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71F2A" w14:textId="7ECDAABF" w:rsidR="00280E15" w:rsidRPr="00280E15" w:rsidRDefault="0091101F" w:rsidP="00280E15">
      <w:pPr>
        <w:jc w:val="center"/>
      </w:pPr>
      <w:r w:rsidRPr="002F0C22">
        <w:rPr>
          <w:noProof/>
        </w:rPr>
        <w:drawing>
          <wp:inline distT="0" distB="0" distL="0" distR="0" wp14:anchorId="4EC1441F" wp14:editId="15405C64">
            <wp:extent cx="3886200" cy="259080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91224" cy="2594149"/>
                    </a:xfrm>
                    <a:prstGeom prst="rect">
                      <a:avLst/>
                    </a:prstGeom>
                  </pic:spPr>
                </pic:pic>
              </a:graphicData>
            </a:graphic>
          </wp:inline>
        </w:drawing>
      </w:r>
    </w:p>
    <w:p w14:paraId="6A9F5D5D" w14:textId="77777777" w:rsidR="00280E15" w:rsidRDefault="00280E15" w:rsidP="0091101F">
      <w:pPr>
        <w:jc w:val="center"/>
        <w:rPr>
          <w:b/>
          <w:bCs/>
          <w:sz w:val="44"/>
          <w:szCs w:val="44"/>
        </w:rPr>
      </w:pPr>
    </w:p>
    <w:p w14:paraId="0DA49501" w14:textId="14C50C6F" w:rsidR="0091101F" w:rsidRPr="009960F3" w:rsidRDefault="0091101F" w:rsidP="0091101F">
      <w:pPr>
        <w:jc w:val="center"/>
        <w:rPr>
          <w:b/>
          <w:bCs/>
          <w:sz w:val="44"/>
          <w:szCs w:val="44"/>
        </w:rPr>
      </w:pPr>
      <w:r w:rsidRPr="009960F3">
        <w:rPr>
          <w:b/>
          <w:bCs/>
          <w:sz w:val="44"/>
          <w:szCs w:val="44"/>
        </w:rPr>
        <w:t>University of Wales Trinity Saint David</w:t>
      </w:r>
    </w:p>
    <w:p w14:paraId="7DF4F9A3" w14:textId="77777777" w:rsidR="0091101F" w:rsidRPr="009960F3" w:rsidRDefault="0091101F" w:rsidP="0091101F">
      <w:pPr>
        <w:jc w:val="center"/>
        <w:rPr>
          <w:b/>
          <w:bCs/>
          <w:sz w:val="44"/>
          <w:szCs w:val="44"/>
        </w:rPr>
      </w:pPr>
      <w:r w:rsidRPr="009960F3">
        <w:rPr>
          <w:b/>
          <w:bCs/>
          <w:sz w:val="44"/>
          <w:szCs w:val="44"/>
        </w:rPr>
        <w:t>School of Engineering</w:t>
      </w:r>
    </w:p>
    <w:p w14:paraId="3A19DDD9" w14:textId="77777777" w:rsidR="0091101F" w:rsidRPr="00F04A47" w:rsidRDefault="0091101F" w:rsidP="0091101F">
      <w:pPr>
        <w:jc w:val="center"/>
        <w:rPr>
          <w:sz w:val="44"/>
          <w:szCs w:val="44"/>
        </w:rPr>
      </w:pPr>
    </w:p>
    <w:p w14:paraId="0D609C96" w14:textId="77777777" w:rsidR="0091101F" w:rsidRPr="009960F3" w:rsidRDefault="0091101F" w:rsidP="0091101F">
      <w:pPr>
        <w:jc w:val="center"/>
        <w:rPr>
          <w:sz w:val="40"/>
          <w:szCs w:val="40"/>
        </w:rPr>
      </w:pPr>
      <w:r w:rsidRPr="009960F3">
        <w:rPr>
          <w:sz w:val="40"/>
          <w:szCs w:val="40"/>
        </w:rPr>
        <w:t>Alexandre Bierley</w:t>
      </w:r>
    </w:p>
    <w:p w14:paraId="4E63D64C" w14:textId="77777777" w:rsidR="0091101F" w:rsidRPr="009960F3" w:rsidRDefault="0091101F" w:rsidP="0091101F">
      <w:pPr>
        <w:jc w:val="center"/>
        <w:rPr>
          <w:sz w:val="40"/>
          <w:szCs w:val="40"/>
        </w:rPr>
      </w:pPr>
      <w:r w:rsidRPr="009960F3">
        <w:rPr>
          <w:sz w:val="40"/>
          <w:szCs w:val="40"/>
        </w:rPr>
        <w:t>1901530</w:t>
      </w:r>
    </w:p>
    <w:p w14:paraId="6720F71A" w14:textId="77777777" w:rsidR="0091101F" w:rsidRPr="009960F3" w:rsidRDefault="0091101F" w:rsidP="0091101F">
      <w:pPr>
        <w:jc w:val="center"/>
        <w:rPr>
          <w:sz w:val="40"/>
          <w:szCs w:val="40"/>
        </w:rPr>
      </w:pPr>
    </w:p>
    <w:p w14:paraId="76B483F2" w14:textId="5B29E3C9" w:rsidR="0091101F" w:rsidRPr="004F2D04" w:rsidRDefault="0091101F" w:rsidP="0091101F">
      <w:pPr>
        <w:jc w:val="center"/>
        <w:rPr>
          <w:b/>
          <w:bCs/>
          <w:sz w:val="40"/>
          <w:szCs w:val="40"/>
        </w:rPr>
      </w:pPr>
      <w:r>
        <w:rPr>
          <w:b/>
          <w:bCs/>
          <w:sz w:val="40"/>
          <w:szCs w:val="40"/>
        </w:rPr>
        <w:t>A</w:t>
      </w:r>
      <w:r w:rsidR="00280E15">
        <w:rPr>
          <w:b/>
          <w:bCs/>
          <w:sz w:val="40"/>
          <w:szCs w:val="40"/>
        </w:rPr>
        <w:t>utomotive Materials and Sustainability</w:t>
      </w:r>
    </w:p>
    <w:p w14:paraId="0636E383" w14:textId="2367C447" w:rsidR="0091101F" w:rsidRPr="004F2D04" w:rsidRDefault="0091101F" w:rsidP="0091101F">
      <w:pPr>
        <w:jc w:val="center"/>
        <w:rPr>
          <w:b/>
          <w:bCs/>
          <w:sz w:val="40"/>
          <w:szCs w:val="40"/>
        </w:rPr>
      </w:pPr>
      <w:r w:rsidRPr="004F2D04">
        <w:rPr>
          <w:b/>
          <w:bCs/>
          <w:sz w:val="40"/>
          <w:szCs w:val="40"/>
        </w:rPr>
        <w:t>ACHA</w:t>
      </w:r>
      <w:r w:rsidR="00280E15">
        <w:rPr>
          <w:b/>
          <w:bCs/>
          <w:sz w:val="40"/>
          <w:szCs w:val="40"/>
        </w:rPr>
        <w:t>6012</w:t>
      </w:r>
    </w:p>
    <w:p w14:paraId="02C2D12A" w14:textId="77777777" w:rsidR="0091101F" w:rsidRPr="009960F3" w:rsidRDefault="0091101F" w:rsidP="0091101F">
      <w:pPr>
        <w:jc w:val="center"/>
        <w:rPr>
          <w:sz w:val="40"/>
          <w:szCs w:val="40"/>
        </w:rPr>
      </w:pPr>
      <w:r w:rsidRPr="009960F3">
        <w:rPr>
          <w:sz w:val="40"/>
          <w:szCs w:val="40"/>
        </w:rPr>
        <w:t>BEng Motorsport Engineering</w:t>
      </w:r>
    </w:p>
    <w:p w14:paraId="06DEF10F" w14:textId="78FF9E14" w:rsidR="0091101F" w:rsidRDefault="0091101F" w:rsidP="0091101F">
      <w:pPr>
        <w:jc w:val="center"/>
        <w:rPr>
          <w:sz w:val="40"/>
          <w:szCs w:val="40"/>
        </w:rPr>
      </w:pPr>
      <w:r w:rsidRPr="009960F3">
        <w:rPr>
          <w:sz w:val="40"/>
          <w:szCs w:val="40"/>
        </w:rPr>
        <w:t xml:space="preserve">Lecturer: </w:t>
      </w:r>
      <w:r w:rsidR="00280E15">
        <w:rPr>
          <w:sz w:val="40"/>
          <w:szCs w:val="40"/>
        </w:rPr>
        <w:t>Abigail Summerfield</w:t>
      </w:r>
    </w:p>
    <w:p w14:paraId="01605FDA" w14:textId="4400C7D4" w:rsidR="00B53CCE" w:rsidRDefault="00B53CCE" w:rsidP="0091101F">
      <w:pPr>
        <w:jc w:val="center"/>
        <w:rPr>
          <w:sz w:val="40"/>
          <w:szCs w:val="40"/>
        </w:rPr>
      </w:pPr>
      <w:r>
        <w:rPr>
          <w:sz w:val="40"/>
          <w:szCs w:val="40"/>
        </w:rPr>
        <w:t>Word Count: 2919 words</w:t>
      </w:r>
    </w:p>
    <w:p w14:paraId="074DE24B" w14:textId="77777777" w:rsidR="004D62FC" w:rsidRDefault="004D62FC" w:rsidP="0091101F">
      <w:pPr>
        <w:jc w:val="center"/>
        <w:rPr>
          <w:sz w:val="40"/>
          <w:szCs w:val="40"/>
        </w:rPr>
      </w:pPr>
    </w:p>
    <w:p w14:paraId="31D273CA" w14:textId="77777777" w:rsidR="0091101F" w:rsidRDefault="0091101F" w:rsidP="0091101F">
      <w:pPr>
        <w:pStyle w:val="Heading1"/>
      </w:pPr>
    </w:p>
    <w:p w14:paraId="16282F8A" w14:textId="088EAC7E" w:rsidR="0091101F" w:rsidRPr="0091101F" w:rsidRDefault="0091101F" w:rsidP="0091101F"/>
    <w:sdt>
      <w:sdtPr>
        <w:rPr>
          <w:rFonts w:asciiTheme="minorHAnsi" w:eastAsiaTheme="minorEastAsia" w:hAnsiTheme="minorHAnsi" w:cstheme="minorBidi"/>
          <w:color w:val="auto"/>
          <w:sz w:val="22"/>
          <w:szCs w:val="22"/>
          <w:lang w:val="en-GB" w:eastAsia="zh-CN"/>
        </w:rPr>
        <w:id w:val="-1068489996"/>
        <w:docPartObj>
          <w:docPartGallery w:val="Table of Contents"/>
          <w:docPartUnique/>
        </w:docPartObj>
      </w:sdtPr>
      <w:sdtEndPr>
        <w:rPr>
          <w:b/>
          <w:bCs/>
          <w:noProof/>
        </w:rPr>
      </w:sdtEndPr>
      <w:sdtContent>
        <w:p w14:paraId="02FBDDB7" w14:textId="42A0E575" w:rsidR="00D60742" w:rsidRPr="00D60742" w:rsidRDefault="00D60742" w:rsidP="00D60742">
          <w:pPr>
            <w:pStyle w:val="TOCHeading"/>
            <w:rPr>
              <w:rFonts w:ascii="Arial" w:hAnsi="Arial" w:cs="Arial"/>
            </w:rPr>
          </w:pPr>
          <w:r w:rsidRPr="00D60742">
            <w:rPr>
              <w:rFonts w:ascii="Arial" w:hAnsi="Arial" w:cs="Arial"/>
            </w:rPr>
            <w:t>Contents</w:t>
          </w:r>
        </w:p>
        <w:p w14:paraId="659B4A39" w14:textId="79220266" w:rsidR="0099653C" w:rsidRDefault="00D60742">
          <w:pPr>
            <w:pStyle w:val="TOC1"/>
            <w:tabs>
              <w:tab w:val="right" w:leader="dot" w:pos="9016"/>
            </w:tabs>
            <w:rPr>
              <w:noProof/>
              <w:lang w:eastAsia="en-GB"/>
            </w:rPr>
          </w:pPr>
          <w:r>
            <w:fldChar w:fldCharType="begin"/>
          </w:r>
          <w:r>
            <w:instrText xml:space="preserve"> TOC \o "1-3" \h \z \u </w:instrText>
          </w:r>
          <w:r>
            <w:fldChar w:fldCharType="separate"/>
          </w:r>
          <w:hyperlink w:anchor="_Toc88511354" w:history="1">
            <w:r w:rsidR="0099653C" w:rsidRPr="00F24650">
              <w:rPr>
                <w:rStyle w:val="Hyperlink"/>
                <w:rFonts w:ascii="Arial" w:hAnsi="Arial" w:cs="Arial"/>
                <w:noProof/>
              </w:rPr>
              <w:t>List of figures</w:t>
            </w:r>
            <w:r w:rsidR="0099653C">
              <w:rPr>
                <w:noProof/>
                <w:webHidden/>
              </w:rPr>
              <w:tab/>
            </w:r>
            <w:r w:rsidR="0099653C">
              <w:rPr>
                <w:noProof/>
                <w:webHidden/>
              </w:rPr>
              <w:fldChar w:fldCharType="begin"/>
            </w:r>
            <w:r w:rsidR="0099653C">
              <w:rPr>
                <w:noProof/>
                <w:webHidden/>
              </w:rPr>
              <w:instrText xml:space="preserve"> PAGEREF _Toc88511354 \h </w:instrText>
            </w:r>
            <w:r w:rsidR="0099653C">
              <w:rPr>
                <w:noProof/>
                <w:webHidden/>
              </w:rPr>
            </w:r>
            <w:r w:rsidR="0099653C">
              <w:rPr>
                <w:noProof/>
                <w:webHidden/>
              </w:rPr>
              <w:fldChar w:fldCharType="separate"/>
            </w:r>
            <w:r w:rsidR="0099653C">
              <w:rPr>
                <w:noProof/>
                <w:webHidden/>
              </w:rPr>
              <w:t>2</w:t>
            </w:r>
            <w:r w:rsidR="0099653C">
              <w:rPr>
                <w:noProof/>
                <w:webHidden/>
              </w:rPr>
              <w:fldChar w:fldCharType="end"/>
            </w:r>
          </w:hyperlink>
        </w:p>
        <w:p w14:paraId="117B64AC" w14:textId="332605A7" w:rsidR="0099653C" w:rsidRDefault="0099653C">
          <w:pPr>
            <w:pStyle w:val="TOC1"/>
            <w:tabs>
              <w:tab w:val="right" w:leader="dot" w:pos="9016"/>
            </w:tabs>
            <w:rPr>
              <w:noProof/>
              <w:lang w:eastAsia="en-GB"/>
            </w:rPr>
          </w:pPr>
          <w:hyperlink w:anchor="_Toc88511355" w:history="1">
            <w:r w:rsidRPr="00F24650">
              <w:rPr>
                <w:rStyle w:val="Hyperlink"/>
                <w:rFonts w:ascii="Arial" w:hAnsi="Arial" w:cs="Arial"/>
                <w:noProof/>
                <w:shd w:val="clear" w:color="auto" w:fill="F8F8F8"/>
              </w:rPr>
              <w:t>Introduction</w:t>
            </w:r>
            <w:r>
              <w:rPr>
                <w:noProof/>
                <w:webHidden/>
              </w:rPr>
              <w:tab/>
            </w:r>
            <w:r>
              <w:rPr>
                <w:noProof/>
                <w:webHidden/>
              </w:rPr>
              <w:fldChar w:fldCharType="begin"/>
            </w:r>
            <w:r>
              <w:rPr>
                <w:noProof/>
                <w:webHidden/>
              </w:rPr>
              <w:instrText xml:space="preserve"> PAGEREF _Toc88511355 \h </w:instrText>
            </w:r>
            <w:r>
              <w:rPr>
                <w:noProof/>
                <w:webHidden/>
              </w:rPr>
            </w:r>
            <w:r>
              <w:rPr>
                <w:noProof/>
                <w:webHidden/>
              </w:rPr>
              <w:fldChar w:fldCharType="separate"/>
            </w:r>
            <w:r>
              <w:rPr>
                <w:noProof/>
                <w:webHidden/>
              </w:rPr>
              <w:t>3</w:t>
            </w:r>
            <w:r>
              <w:rPr>
                <w:noProof/>
                <w:webHidden/>
              </w:rPr>
              <w:fldChar w:fldCharType="end"/>
            </w:r>
          </w:hyperlink>
        </w:p>
        <w:p w14:paraId="45D1C68B" w14:textId="4F36E54E" w:rsidR="0099653C" w:rsidRDefault="0099653C">
          <w:pPr>
            <w:pStyle w:val="TOC1"/>
            <w:tabs>
              <w:tab w:val="right" w:leader="dot" w:pos="9016"/>
            </w:tabs>
            <w:rPr>
              <w:noProof/>
              <w:lang w:eastAsia="en-GB"/>
            </w:rPr>
          </w:pPr>
          <w:hyperlink w:anchor="_Toc88511356" w:history="1">
            <w:r w:rsidRPr="00F24650">
              <w:rPr>
                <w:rStyle w:val="Hyperlink"/>
                <w:rFonts w:ascii="Arial" w:hAnsi="Arial" w:cs="Arial"/>
                <w:noProof/>
                <w:shd w:val="clear" w:color="auto" w:fill="F8F8F8"/>
              </w:rPr>
              <w:t>Research</w:t>
            </w:r>
            <w:r>
              <w:rPr>
                <w:noProof/>
                <w:webHidden/>
              </w:rPr>
              <w:tab/>
            </w:r>
            <w:r>
              <w:rPr>
                <w:noProof/>
                <w:webHidden/>
              </w:rPr>
              <w:fldChar w:fldCharType="begin"/>
            </w:r>
            <w:r>
              <w:rPr>
                <w:noProof/>
                <w:webHidden/>
              </w:rPr>
              <w:instrText xml:space="preserve"> PAGEREF _Toc88511356 \h </w:instrText>
            </w:r>
            <w:r>
              <w:rPr>
                <w:noProof/>
                <w:webHidden/>
              </w:rPr>
            </w:r>
            <w:r>
              <w:rPr>
                <w:noProof/>
                <w:webHidden/>
              </w:rPr>
              <w:fldChar w:fldCharType="separate"/>
            </w:r>
            <w:r>
              <w:rPr>
                <w:noProof/>
                <w:webHidden/>
              </w:rPr>
              <w:t>3</w:t>
            </w:r>
            <w:r>
              <w:rPr>
                <w:noProof/>
                <w:webHidden/>
              </w:rPr>
              <w:fldChar w:fldCharType="end"/>
            </w:r>
          </w:hyperlink>
        </w:p>
        <w:p w14:paraId="1BBA94D8" w14:textId="7EC66320" w:rsidR="0099653C" w:rsidRDefault="0099653C">
          <w:pPr>
            <w:pStyle w:val="TOC2"/>
            <w:tabs>
              <w:tab w:val="right" w:leader="dot" w:pos="9016"/>
            </w:tabs>
            <w:rPr>
              <w:noProof/>
              <w:lang w:eastAsia="en-GB"/>
            </w:rPr>
          </w:pPr>
          <w:hyperlink w:anchor="_Toc88511357" w:history="1">
            <w:r w:rsidRPr="00F24650">
              <w:rPr>
                <w:rStyle w:val="Hyperlink"/>
                <w:rFonts w:ascii="Arial" w:hAnsi="Arial" w:cs="Arial"/>
                <w:noProof/>
                <w:shd w:val="clear" w:color="auto" w:fill="F8F8F8"/>
              </w:rPr>
              <w:t>What is Vehicle to grid technology?</w:t>
            </w:r>
            <w:r>
              <w:rPr>
                <w:noProof/>
                <w:webHidden/>
              </w:rPr>
              <w:tab/>
            </w:r>
            <w:r>
              <w:rPr>
                <w:noProof/>
                <w:webHidden/>
              </w:rPr>
              <w:fldChar w:fldCharType="begin"/>
            </w:r>
            <w:r>
              <w:rPr>
                <w:noProof/>
                <w:webHidden/>
              </w:rPr>
              <w:instrText xml:space="preserve"> PAGEREF _Toc88511357 \h </w:instrText>
            </w:r>
            <w:r>
              <w:rPr>
                <w:noProof/>
                <w:webHidden/>
              </w:rPr>
            </w:r>
            <w:r>
              <w:rPr>
                <w:noProof/>
                <w:webHidden/>
              </w:rPr>
              <w:fldChar w:fldCharType="separate"/>
            </w:r>
            <w:r>
              <w:rPr>
                <w:noProof/>
                <w:webHidden/>
              </w:rPr>
              <w:t>3</w:t>
            </w:r>
            <w:r>
              <w:rPr>
                <w:noProof/>
                <w:webHidden/>
              </w:rPr>
              <w:fldChar w:fldCharType="end"/>
            </w:r>
          </w:hyperlink>
        </w:p>
        <w:p w14:paraId="5FECEDD8" w14:textId="1A3C9008" w:rsidR="0099653C" w:rsidRDefault="0099653C">
          <w:pPr>
            <w:pStyle w:val="TOC2"/>
            <w:tabs>
              <w:tab w:val="right" w:leader="dot" w:pos="9016"/>
            </w:tabs>
            <w:rPr>
              <w:noProof/>
              <w:lang w:eastAsia="en-GB"/>
            </w:rPr>
          </w:pPr>
          <w:hyperlink w:anchor="_Toc88511358" w:history="1">
            <w:r w:rsidRPr="00F24650">
              <w:rPr>
                <w:rStyle w:val="Hyperlink"/>
                <w:rFonts w:ascii="Arial" w:hAnsi="Arial" w:cs="Arial"/>
                <w:noProof/>
                <w:shd w:val="clear" w:color="auto" w:fill="F8F8F8"/>
              </w:rPr>
              <w:t>Different types of smart charging existing:</w:t>
            </w:r>
            <w:r>
              <w:rPr>
                <w:noProof/>
                <w:webHidden/>
              </w:rPr>
              <w:tab/>
            </w:r>
            <w:r>
              <w:rPr>
                <w:noProof/>
                <w:webHidden/>
              </w:rPr>
              <w:fldChar w:fldCharType="begin"/>
            </w:r>
            <w:r>
              <w:rPr>
                <w:noProof/>
                <w:webHidden/>
              </w:rPr>
              <w:instrText xml:space="preserve"> PAGEREF _Toc88511358 \h </w:instrText>
            </w:r>
            <w:r>
              <w:rPr>
                <w:noProof/>
                <w:webHidden/>
              </w:rPr>
            </w:r>
            <w:r>
              <w:rPr>
                <w:noProof/>
                <w:webHidden/>
              </w:rPr>
              <w:fldChar w:fldCharType="separate"/>
            </w:r>
            <w:r>
              <w:rPr>
                <w:noProof/>
                <w:webHidden/>
              </w:rPr>
              <w:t>3</w:t>
            </w:r>
            <w:r>
              <w:rPr>
                <w:noProof/>
                <w:webHidden/>
              </w:rPr>
              <w:fldChar w:fldCharType="end"/>
            </w:r>
          </w:hyperlink>
        </w:p>
        <w:p w14:paraId="1F6D6D55" w14:textId="75BF0785" w:rsidR="0099653C" w:rsidRDefault="0099653C">
          <w:pPr>
            <w:pStyle w:val="TOC2"/>
            <w:tabs>
              <w:tab w:val="right" w:leader="dot" w:pos="9016"/>
            </w:tabs>
            <w:rPr>
              <w:noProof/>
              <w:lang w:eastAsia="en-GB"/>
            </w:rPr>
          </w:pPr>
          <w:hyperlink w:anchor="_Toc88511359" w:history="1">
            <w:r w:rsidRPr="00F24650">
              <w:rPr>
                <w:rStyle w:val="Hyperlink"/>
                <w:rFonts w:ascii="Arial" w:hAnsi="Arial" w:cs="Arial"/>
                <w:noProof/>
                <w:shd w:val="clear" w:color="auto" w:fill="F8F8F8"/>
              </w:rPr>
              <w:t>Current grid infrastructure:</w:t>
            </w:r>
            <w:r>
              <w:rPr>
                <w:noProof/>
                <w:webHidden/>
              </w:rPr>
              <w:tab/>
            </w:r>
            <w:r>
              <w:rPr>
                <w:noProof/>
                <w:webHidden/>
              </w:rPr>
              <w:fldChar w:fldCharType="begin"/>
            </w:r>
            <w:r>
              <w:rPr>
                <w:noProof/>
                <w:webHidden/>
              </w:rPr>
              <w:instrText xml:space="preserve"> PAGEREF _Toc88511359 \h </w:instrText>
            </w:r>
            <w:r>
              <w:rPr>
                <w:noProof/>
                <w:webHidden/>
              </w:rPr>
            </w:r>
            <w:r>
              <w:rPr>
                <w:noProof/>
                <w:webHidden/>
              </w:rPr>
              <w:fldChar w:fldCharType="separate"/>
            </w:r>
            <w:r>
              <w:rPr>
                <w:noProof/>
                <w:webHidden/>
              </w:rPr>
              <w:t>4</w:t>
            </w:r>
            <w:r>
              <w:rPr>
                <w:noProof/>
                <w:webHidden/>
              </w:rPr>
              <w:fldChar w:fldCharType="end"/>
            </w:r>
          </w:hyperlink>
        </w:p>
        <w:p w14:paraId="44082501" w14:textId="0066439D" w:rsidR="0099653C" w:rsidRDefault="0099653C">
          <w:pPr>
            <w:pStyle w:val="TOC2"/>
            <w:tabs>
              <w:tab w:val="right" w:leader="dot" w:pos="9016"/>
            </w:tabs>
            <w:rPr>
              <w:noProof/>
              <w:lang w:eastAsia="en-GB"/>
            </w:rPr>
          </w:pPr>
          <w:hyperlink w:anchor="_Toc88511360" w:history="1">
            <w:r w:rsidRPr="00F24650">
              <w:rPr>
                <w:rStyle w:val="Hyperlink"/>
                <w:rFonts w:ascii="Arial" w:hAnsi="Arial" w:cs="Arial"/>
                <w:noProof/>
                <w:shd w:val="clear" w:color="auto" w:fill="F8F8F8"/>
              </w:rPr>
              <w:t>Different types of electricity production:</w:t>
            </w:r>
            <w:r>
              <w:rPr>
                <w:noProof/>
                <w:webHidden/>
              </w:rPr>
              <w:tab/>
            </w:r>
            <w:r>
              <w:rPr>
                <w:noProof/>
                <w:webHidden/>
              </w:rPr>
              <w:fldChar w:fldCharType="begin"/>
            </w:r>
            <w:r>
              <w:rPr>
                <w:noProof/>
                <w:webHidden/>
              </w:rPr>
              <w:instrText xml:space="preserve"> PAGEREF _Toc88511360 \h </w:instrText>
            </w:r>
            <w:r>
              <w:rPr>
                <w:noProof/>
                <w:webHidden/>
              </w:rPr>
            </w:r>
            <w:r>
              <w:rPr>
                <w:noProof/>
                <w:webHidden/>
              </w:rPr>
              <w:fldChar w:fldCharType="separate"/>
            </w:r>
            <w:r>
              <w:rPr>
                <w:noProof/>
                <w:webHidden/>
              </w:rPr>
              <w:t>6</w:t>
            </w:r>
            <w:r>
              <w:rPr>
                <w:noProof/>
                <w:webHidden/>
              </w:rPr>
              <w:fldChar w:fldCharType="end"/>
            </w:r>
          </w:hyperlink>
        </w:p>
        <w:p w14:paraId="07806A03" w14:textId="71930E08" w:rsidR="0099653C" w:rsidRDefault="0099653C">
          <w:pPr>
            <w:pStyle w:val="TOC2"/>
            <w:tabs>
              <w:tab w:val="right" w:leader="dot" w:pos="9016"/>
            </w:tabs>
            <w:rPr>
              <w:noProof/>
              <w:lang w:eastAsia="en-GB"/>
            </w:rPr>
          </w:pPr>
          <w:hyperlink w:anchor="_Toc88511361" w:history="1">
            <w:r w:rsidRPr="00F24650">
              <w:rPr>
                <w:rStyle w:val="Hyperlink"/>
                <w:rFonts w:ascii="Arial" w:hAnsi="Arial" w:cs="Arial"/>
                <w:noProof/>
                <w:shd w:val="clear" w:color="auto" w:fill="F8F8F8"/>
              </w:rPr>
              <w:t>Existing Power storage systems:</w:t>
            </w:r>
            <w:r>
              <w:rPr>
                <w:noProof/>
                <w:webHidden/>
              </w:rPr>
              <w:tab/>
            </w:r>
            <w:r>
              <w:rPr>
                <w:noProof/>
                <w:webHidden/>
              </w:rPr>
              <w:fldChar w:fldCharType="begin"/>
            </w:r>
            <w:r>
              <w:rPr>
                <w:noProof/>
                <w:webHidden/>
              </w:rPr>
              <w:instrText xml:space="preserve"> PAGEREF _Toc88511361 \h </w:instrText>
            </w:r>
            <w:r>
              <w:rPr>
                <w:noProof/>
                <w:webHidden/>
              </w:rPr>
            </w:r>
            <w:r>
              <w:rPr>
                <w:noProof/>
                <w:webHidden/>
              </w:rPr>
              <w:fldChar w:fldCharType="separate"/>
            </w:r>
            <w:r>
              <w:rPr>
                <w:noProof/>
                <w:webHidden/>
              </w:rPr>
              <w:t>6</w:t>
            </w:r>
            <w:r>
              <w:rPr>
                <w:noProof/>
                <w:webHidden/>
              </w:rPr>
              <w:fldChar w:fldCharType="end"/>
            </w:r>
          </w:hyperlink>
        </w:p>
        <w:p w14:paraId="646FB5FA" w14:textId="257E74DE" w:rsidR="0099653C" w:rsidRDefault="0099653C">
          <w:pPr>
            <w:pStyle w:val="TOC3"/>
            <w:tabs>
              <w:tab w:val="right" w:leader="dot" w:pos="9016"/>
            </w:tabs>
            <w:rPr>
              <w:noProof/>
              <w:lang w:eastAsia="en-GB"/>
            </w:rPr>
          </w:pPr>
          <w:hyperlink w:anchor="_Toc88511362" w:history="1">
            <w:r w:rsidRPr="00F24650">
              <w:rPr>
                <w:rStyle w:val="Hyperlink"/>
                <w:rFonts w:ascii="Arial" w:hAnsi="Arial" w:cs="Arial"/>
                <w:noProof/>
                <w:shd w:val="clear" w:color="auto" w:fill="F8F8F8"/>
              </w:rPr>
              <w:t>Batteries</w:t>
            </w:r>
            <w:r>
              <w:rPr>
                <w:noProof/>
                <w:webHidden/>
              </w:rPr>
              <w:tab/>
            </w:r>
            <w:r>
              <w:rPr>
                <w:noProof/>
                <w:webHidden/>
              </w:rPr>
              <w:fldChar w:fldCharType="begin"/>
            </w:r>
            <w:r>
              <w:rPr>
                <w:noProof/>
                <w:webHidden/>
              </w:rPr>
              <w:instrText xml:space="preserve"> PAGEREF _Toc88511362 \h </w:instrText>
            </w:r>
            <w:r>
              <w:rPr>
                <w:noProof/>
                <w:webHidden/>
              </w:rPr>
            </w:r>
            <w:r>
              <w:rPr>
                <w:noProof/>
                <w:webHidden/>
              </w:rPr>
              <w:fldChar w:fldCharType="separate"/>
            </w:r>
            <w:r>
              <w:rPr>
                <w:noProof/>
                <w:webHidden/>
              </w:rPr>
              <w:t>6</w:t>
            </w:r>
            <w:r>
              <w:rPr>
                <w:noProof/>
                <w:webHidden/>
              </w:rPr>
              <w:fldChar w:fldCharType="end"/>
            </w:r>
          </w:hyperlink>
        </w:p>
        <w:p w14:paraId="2CA51D33" w14:textId="1526AC1F" w:rsidR="0099653C" w:rsidRDefault="0099653C">
          <w:pPr>
            <w:pStyle w:val="TOC2"/>
            <w:tabs>
              <w:tab w:val="right" w:leader="dot" w:pos="9016"/>
            </w:tabs>
            <w:rPr>
              <w:noProof/>
              <w:lang w:eastAsia="en-GB"/>
            </w:rPr>
          </w:pPr>
          <w:hyperlink w:anchor="_Toc88511363" w:history="1">
            <w:r w:rsidRPr="00F24650">
              <w:rPr>
                <w:rStyle w:val="Hyperlink"/>
                <w:rFonts w:ascii="Arial" w:hAnsi="Arial" w:cs="Arial"/>
                <w:noProof/>
              </w:rPr>
              <w:t>Battery technology</w:t>
            </w:r>
            <w:r>
              <w:rPr>
                <w:noProof/>
                <w:webHidden/>
              </w:rPr>
              <w:tab/>
            </w:r>
            <w:r>
              <w:rPr>
                <w:noProof/>
                <w:webHidden/>
              </w:rPr>
              <w:fldChar w:fldCharType="begin"/>
            </w:r>
            <w:r>
              <w:rPr>
                <w:noProof/>
                <w:webHidden/>
              </w:rPr>
              <w:instrText xml:space="preserve"> PAGEREF _Toc88511363 \h </w:instrText>
            </w:r>
            <w:r>
              <w:rPr>
                <w:noProof/>
                <w:webHidden/>
              </w:rPr>
            </w:r>
            <w:r>
              <w:rPr>
                <w:noProof/>
                <w:webHidden/>
              </w:rPr>
              <w:fldChar w:fldCharType="separate"/>
            </w:r>
            <w:r>
              <w:rPr>
                <w:noProof/>
                <w:webHidden/>
              </w:rPr>
              <w:t>7</w:t>
            </w:r>
            <w:r>
              <w:rPr>
                <w:noProof/>
                <w:webHidden/>
              </w:rPr>
              <w:fldChar w:fldCharType="end"/>
            </w:r>
          </w:hyperlink>
        </w:p>
        <w:p w14:paraId="555DFE26" w14:textId="0C485375" w:rsidR="0099653C" w:rsidRDefault="0099653C">
          <w:pPr>
            <w:pStyle w:val="TOC2"/>
            <w:tabs>
              <w:tab w:val="right" w:leader="dot" w:pos="9016"/>
            </w:tabs>
            <w:rPr>
              <w:noProof/>
              <w:lang w:eastAsia="en-GB"/>
            </w:rPr>
          </w:pPr>
          <w:hyperlink w:anchor="_Toc88511364" w:history="1">
            <w:r w:rsidRPr="00F24650">
              <w:rPr>
                <w:rStyle w:val="Hyperlink"/>
                <w:rFonts w:ascii="Arial" w:hAnsi="Arial" w:cs="Arial"/>
                <w:noProof/>
                <w:shd w:val="clear" w:color="auto" w:fill="F8F8F8"/>
              </w:rPr>
              <w:t>Battery material:</w:t>
            </w:r>
            <w:r>
              <w:rPr>
                <w:noProof/>
                <w:webHidden/>
              </w:rPr>
              <w:tab/>
            </w:r>
            <w:r>
              <w:rPr>
                <w:noProof/>
                <w:webHidden/>
              </w:rPr>
              <w:fldChar w:fldCharType="begin"/>
            </w:r>
            <w:r>
              <w:rPr>
                <w:noProof/>
                <w:webHidden/>
              </w:rPr>
              <w:instrText xml:space="preserve"> PAGEREF _Toc88511364 \h </w:instrText>
            </w:r>
            <w:r>
              <w:rPr>
                <w:noProof/>
                <w:webHidden/>
              </w:rPr>
            </w:r>
            <w:r>
              <w:rPr>
                <w:noProof/>
                <w:webHidden/>
              </w:rPr>
              <w:fldChar w:fldCharType="separate"/>
            </w:r>
            <w:r>
              <w:rPr>
                <w:noProof/>
                <w:webHidden/>
              </w:rPr>
              <w:t>7</w:t>
            </w:r>
            <w:r>
              <w:rPr>
                <w:noProof/>
                <w:webHidden/>
              </w:rPr>
              <w:fldChar w:fldCharType="end"/>
            </w:r>
          </w:hyperlink>
        </w:p>
        <w:p w14:paraId="11EBE2BB" w14:textId="27C05101" w:rsidR="0099653C" w:rsidRDefault="0099653C">
          <w:pPr>
            <w:pStyle w:val="TOC2"/>
            <w:tabs>
              <w:tab w:val="right" w:leader="dot" w:pos="9016"/>
            </w:tabs>
            <w:rPr>
              <w:noProof/>
              <w:lang w:eastAsia="en-GB"/>
            </w:rPr>
          </w:pPr>
          <w:hyperlink w:anchor="_Toc88511365" w:history="1">
            <w:r w:rsidRPr="00F24650">
              <w:rPr>
                <w:rStyle w:val="Hyperlink"/>
                <w:rFonts w:ascii="Arial" w:hAnsi="Arial" w:cs="Arial"/>
                <w:noProof/>
                <w:shd w:val="clear" w:color="auto" w:fill="F8F8F8"/>
              </w:rPr>
              <w:t>UK transition to EV:</w:t>
            </w:r>
            <w:r>
              <w:rPr>
                <w:noProof/>
                <w:webHidden/>
              </w:rPr>
              <w:tab/>
            </w:r>
            <w:r>
              <w:rPr>
                <w:noProof/>
                <w:webHidden/>
              </w:rPr>
              <w:fldChar w:fldCharType="begin"/>
            </w:r>
            <w:r>
              <w:rPr>
                <w:noProof/>
                <w:webHidden/>
              </w:rPr>
              <w:instrText xml:space="preserve"> PAGEREF _Toc88511365 \h </w:instrText>
            </w:r>
            <w:r>
              <w:rPr>
                <w:noProof/>
                <w:webHidden/>
              </w:rPr>
            </w:r>
            <w:r>
              <w:rPr>
                <w:noProof/>
                <w:webHidden/>
              </w:rPr>
              <w:fldChar w:fldCharType="separate"/>
            </w:r>
            <w:r>
              <w:rPr>
                <w:noProof/>
                <w:webHidden/>
              </w:rPr>
              <w:t>8</w:t>
            </w:r>
            <w:r>
              <w:rPr>
                <w:noProof/>
                <w:webHidden/>
              </w:rPr>
              <w:fldChar w:fldCharType="end"/>
            </w:r>
          </w:hyperlink>
        </w:p>
        <w:p w14:paraId="2165DB21" w14:textId="7829CEDF" w:rsidR="0099653C" w:rsidRDefault="0099653C">
          <w:pPr>
            <w:pStyle w:val="TOC1"/>
            <w:tabs>
              <w:tab w:val="right" w:leader="dot" w:pos="9016"/>
            </w:tabs>
            <w:rPr>
              <w:noProof/>
              <w:lang w:eastAsia="en-GB"/>
            </w:rPr>
          </w:pPr>
          <w:hyperlink w:anchor="_Toc88511366" w:history="1">
            <w:r w:rsidRPr="00F24650">
              <w:rPr>
                <w:rStyle w:val="Hyperlink"/>
                <w:rFonts w:ascii="Arial" w:hAnsi="Arial" w:cs="Arial"/>
                <w:noProof/>
                <w:shd w:val="clear" w:color="auto" w:fill="F8F8F8"/>
              </w:rPr>
              <w:t>Conclusion</w:t>
            </w:r>
            <w:r>
              <w:rPr>
                <w:noProof/>
                <w:webHidden/>
              </w:rPr>
              <w:tab/>
            </w:r>
            <w:r>
              <w:rPr>
                <w:noProof/>
                <w:webHidden/>
              </w:rPr>
              <w:fldChar w:fldCharType="begin"/>
            </w:r>
            <w:r>
              <w:rPr>
                <w:noProof/>
                <w:webHidden/>
              </w:rPr>
              <w:instrText xml:space="preserve"> PAGEREF _Toc88511366 \h </w:instrText>
            </w:r>
            <w:r>
              <w:rPr>
                <w:noProof/>
                <w:webHidden/>
              </w:rPr>
            </w:r>
            <w:r>
              <w:rPr>
                <w:noProof/>
                <w:webHidden/>
              </w:rPr>
              <w:fldChar w:fldCharType="separate"/>
            </w:r>
            <w:r>
              <w:rPr>
                <w:noProof/>
                <w:webHidden/>
              </w:rPr>
              <w:t>9</w:t>
            </w:r>
            <w:r>
              <w:rPr>
                <w:noProof/>
                <w:webHidden/>
              </w:rPr>
              <w:fldChar w:fldCharType="end"/>
            </w:r>
          </w:hyperlink>
        </w:p>
        <w:p w14:paraId="5B94477F" w14:textId="31BC72EC" w:rsidR="0099653C" w:rsidRDefault="0099653C">
          <w:pPr>
            <w:pStyle w:val="TOC1"/>
            <w:tabs>
              <w:tab w:val="right" w:leader="dot" w:pos="9016"/>
            </w:tabs>
            <w:rPr>
              <w:noProof/>
              <w:lang w:eastAsia="en-GB"/>
            </w:rPr>
          </w:pPr>
          <w:hyperlink w:anchor="_Toc88511367" w:history="1">
            <w:r w:rsidRPr="00F24650">
              <w:rPr>
                <w:rStyle w:val="Hyperlink"/>
                <w:rFonts w:ascii="Arial" w:hAnsi="Arial" w:cs="Arial"/>
                <w:noProof/>
                <w:shd w:val="clear" w:color="auto" w:fill="F8F8F8"/>
              </w:rPr>
              <w:t>References</w:t>
            </w:r>
            <w:r>
              <w:rPr>
                <w:noProof/>
                <w:webHidden/>
              </w:rPr>
              <w:tab/>
            </w:r>
            <w:r>
              <w:rPr>
                <w:noProof/>
                <w:webHidden/>
              </w:rPr>
              <w:fldChar w:fldCharType="begin"/>
            </w:r>
            <w:r>
              <w:rPr>
                <w:noProof/>
                <w:webHidden/>
              </w:rPr>
              <w:instrText xml:space="preserve"> PAGEREF _Toc88511367 \h </w:instrText>
            </w:r>
            <w:r>
              <w:rPr>
                <w:noProof/>
                <w:webHidden/>
              </w:rPr>
            </w:r>
            <w:r>
              <w:rPr>
                <w:noProof/>
                <w:webHidden/>
              </w:rPr>
              <w:fldChar w:fldCharType="separate"/>
            </w:r>
            <w:r>
              <w:rPr>
                <w:noProof/>
                <w:webHidden/>
              </w:rPr>
              <w:t>10</w:t>
            </w:r>
            <w:r>
              <w:rPr>
                <w:noProof/>
                <w:webHidden/>
              </w:rPr>
              <w:fldChar w:fldCharType="end"/>
            </w:r>
          </w:hyperlink>
        </w:p>
        <w:p w14:paraId="6287AA0D" w14:textId="717818B3" w:rsidR="0099653C" w:rsidRDefault="0099653C">
          <w:pPr>
            <w:pStyle w:val="TOC1"/>
            <w:tabs>
              <w:tab w:val="right" w:leader="dot" w:pos="9016"/>
            </w:tabs>
            <w:rPr>
              <w:noProof/>
              <w:lang w:eastAsia="en-GB"/>
            </w:rPr>
          </w:pPr>
          <w:hyperlink w:anchor="_Toc88511368" w:history="1">
            <w:r w:rsidRPr="00F24650">
              <w:rPr>
                <w:rStyle w:val="Hyperlink"/>
                <w:noProof/>
              </w:rPr>
              <w:t>Appendices:</w:t>
            </w:r>
            <w:r>
              <w:rPr>
                <w:noProof/>
                <w:webHidden/>
              </w:rPr>
              <w:tab/>
            </w:r>
            <w:r>
              <w:rPr>
                <w:noProof/>
                <w:webHidden/>
              </w:rPr>
              <w:fldChar w:fldCharType="begin"/>
            </w:r>
            <w:r>
              <w:rPr>
                <w:noProof/>
                <w:webHidden/>
              </w:rPr>
              <w:instrText xml:space="preserve"> PAGEREF _Toc88511368 \h </w:instrText>
            </w:r>
            <w:r>
              <w:rPr>
                <w:noProof/>
                <w:webHidden/>
              </w:rPr>
            </w:r>
            <w:r>
              <w:rPr>
                <w:noProof/>
                <w:webHidden/>
              </w:rPr>
              <w:fldChar w:fldCharType="separate"/>
            </w:r>
            <w:r>
              <w:rPr>
                <w:noProof/>
                <w:webHidden/>
              </w:rPr>
              <w:t>12</w:t>
            </w:r>
            <w:r>
              <w:rPr>
                <w:noProof/>
                <w:webHidden/>
              </w:rPr>
              <w:fldChar w:fldCharType="end"/>
            </w:r>
          </w:hyperlink>
        </w:p>
        <w:p w14:paraId="0993A98A" w14:textId="1A4BA311" w:rsidR="0099653C" w:rsidRDefault="0099653C">
          <w:pPr>
            <w:pStyle w:val="TOC2"/>
            <w:tabs>
              <w:tab w:val="right" w:leader="dot" w:pos="9016"/>
            </w:tabs>
            <w:rPr>
              <w:noProof/>
              <w:lang w:eastAsia="en-GB"/>
            </w:rPr>
          </w:pPr>
          <w:hyperlink w:anchor="_Toc88511369" w:history="1">
            <w:r w:rsidRPr="00F24650">
              <w:rPr>
                <w:rStyle w:val="Hyperlink"/>
                <w:noProof/>
              </w:rPr>
              <w:t>Other types of energy storages:</w:t>
            </w:r>
            <w:r>
              <w:rPr>
                <w:noProof/>
                <w:webHidden/>
              </w:rPr>
              <w:tab/>
            </w:r>
            <w:r>
              <w:rPr>
                <w:noProof/>
                <w:webHidden/>
              </w:rPr>
              <w:fldChar w:fldCharType="begin"/>
            </w:r>
            <w:r>
              <w:rPr>
                <w:noProof/>
                <w:webHidden/>
              </w:rPr>
              <w:instrText xml:space="preserve"> PAGEREF _Toc88511369 \h </w:instrText>
            </w:r>
            <w:r>
              <w:rPr>
                <w:noProof/>
                <w:webHidden/>
              </w:rPr>
            </w:r>
            <w:r>
              <w:rPr>
                <w:noProof/>
                <w:webHidden/>
              </w:rPr>
              <w:fldChar w:fldCharType="separate"/>
            </w:r>
            <w:r>
              <w:rPr>
                <w:noProof/>
                <w:webHidden/>
              </w:rPr>
              <w:t>12</w:t>
            </w:r>
            <w:r>
              <w:rPr>
                <w:noProof/>
                <w:webHidden/>
              </w:rPr>
              <w:fldChar w:fldCharType="end"/>
            </w:r>
          </w:hyperlink>
        </w:p>
        <w:p w14:paraId="00DBCD6E" w14:textId="1618FAB6" w:rsidR="0099653C" w:rsidRDefault="0099653C">
          <w:pPr>
            <w:pStyle w:val="TOC3"/>
            <w:tabs>
              <w:tab w:val="right" w:leader="dot" w:pos="9016"/>
            </w:tabs>
            <w:rPr>
              <w:noProof/>
              <w:lang w:eastAsia="en-GB"/>
            </w:rPr>
          </w:pPr>
          <w:hyperlink w:anchor="_Toc88511370" w:history="1">
            <w:r w:rsidRPr="00F24650">
              <w:rPr>
                <w:rStyle w:val="Hyperlink"/>
                <w:rFonts w:ascii="Arial" w:hAnsi="Arial" w:cs="Arial"/>
                <w:noProof/>
                <w:shd w:val="clear" w:color="auto" w:fill="F8F8F8"/>
              </w:rPr>
              <w:t>Pumped Hydroelectric:</w:t>
            </w:r>
            <w:r>
              <w:rPr>
                <w:noProof/>
                <w:webHidden/>
              </w:rPr>
              <w:tab/>
            </w:r>
            <w:r>
              <w:rPr>
                <w:noProof/>
                <w:webHidden/>
              </w:rPr>
              <w:fldChar w:fldCharType="begin"/>
            </w:r>
            <w:r>
              <w:rPr>
                <w:noProof/>
                <w:webHidden/>
              </w:rPr>
              <w:instrText xml:space="preserve"> PAGEREF _Toc88511370 \h </w:instrText>
            </w:r>
            <w:r>
              <w:rPr>
                <w:noProof/>
                <w:webHidden/>
              </w:rPr>
            </w:r>
            <w:r>
              <w:rPr>
                <w:noProof/>
                <w:webHidden/>
              </w:rPr>
              <w:fldChar w:fldCharType="separate"/>
            </w:r>
            <w:r>
              <w:rPr>
                <w:noProof/>
                <w:webHidden/>
              </w:rPr>
              <w:t>12</w:t>
            </w:r>
            <w:r>
              <w:rPr>
                <w:noProof/>
                <w:webHidden/>
              </w:rPr>
              <w:fldChar w:fldCharType="end"/>
            </w:r>
          </w:hyperlink>
        </w:p>
        <w:p w14:paraId="0B64B494" w14:textId="657AC5B9" w:rsidR="0099653C" w:rsidRDefault="0099653C">
          <w:pPr>
            <w:pStyle w:val="TOC3"/>
            <w:tabs>
              <w:tab w:val="right" w:leader="dot" w:pos="9016"/>
            </w:tabs>
            <w:rPr>
              <w:noProof/>
              <w:lang w:eastAsia="en-GB"/>
            </w:rPr>
          </w:pPr>
          <w:hyperlink w:anchor="_Toc88511371" w:history="1">
            <w:r w:rsidRPr="00F24650">
              <w:rPr>
                <w:rStyle w:val="Hyperlink"/>
                <w:rFonts w:ascii="Arial" w:hAnsi="Arial" w:cs="Arial"/>
                <w:noProof/>
                <w:shd w:val="clear" w:color="auto" w:fill="F8F8F8"/>
              </w:rPr>
              <w:t>Compressed air power storage:</w:t>
            </w:r>
            <w:r>
              <w:rPr>
                <w:noProof/>
                <w:webHidden/>
              </w:rPr>
              <w:tab/>
            </w:r>
            <w:r>
              <w:rPr>
                <w:noProof/>
                <w:webHidden/>
              </w:rPr>
              <w:fldChar w:fldCharType="begin"/>
            </w:r>
            <w:r>
              <w:rPr>
                <w:noProof/>
                <w:webHidden/>
              </w:rPr>
              <w:instrText xml:space="preserve"> PAGEREF _Toc88511371 \h </w:instrText>
            </w:r>
            <w:r>
              <w:rPr>
                <w:noProof/>
                <w:webHidden/>
              </w:rPr>
            </w:r>
            <w:r>
              <w:rPr>
                <w:noProof/>
                <w:webHidden/>
              </w:rPr>
              <w:fldChar w:fldCharType="separate"/>
            </w:r>
            <w:r>
              <w:rPr>
                <w:noProof/>
                <w:webHidden/>
              </w:rPr>
              <w:t>12</w:t>
            </w:r>
            <w:r>
              <w:rPr>
                <w:noProof/>
                <w:webHidden/>
              </w:rPr>
              <w:fldChar w:fldCharType="end"/>
            </w:r>
          </w:hyperlink>
        </w:p>
        <w:p w14:paraId="381B9F57" w14:textId="31704D69" w:rsidR="00D60742" w:rsidRDefault="00D60742">
          <w:r>
            <w:rPr>
              <w:b/>
              <w:bCs/>
              <w:noProof/>
            </w:rPr>
            <w:fldChar w:fldCharType="end"/>
          </w:r>
        </w:p>
      </w:sdtContent>
    </w:sdt>
    <w:p w14:paraId="2A174770" w14:textId="77777777" w:rsidR="0091101F" w:rsidRDefault="0091101F" w:rsidP="00AC3D43"/>
    <w:p w14:paraId="7A778CF4" w14:textId="77777777" w:rsidR="0091101F" w:rsidRPr="00AC3D43" w:rsidRDefault="0091101F" w:rsidP="00AC3D43"/>
    <w:p w14:paraId="6C3939AF" w14:textId="6A66E1E3" w:rsidR="007B177D" w:rsidRPr="007B177D" w:rsidRDefault="007B177D" w:rsidP="007B177D">
      <w:pPr>
        <w:pStyle w:val="Heading1"/>
        <w:rPr>
          <w:rFonts w:ascii="Arial" w:hAnsi="Arial" w:cs="Arial"/>
        </w:rPr>
      </w:pPr>
      <w:bookmarkStart w:id="0" w:name="_Toc88511354"/>
      <w:r w:rsidRPr="007B177D">
        <w:rPr>
          <w:rFonts w:ascii="Arial" w:hAnsi="Arial" w:cs="Arial"/>
        </w:rPr>
        <w:t>List of figures</w:t>
      </w:r>
      <w:bookmarkEnd w:id="0"/>
    </w:p>
    <w:p w14:paraId="499B75D9" w14:textId="7A4A8E09" w:rsidR="004D62FC" w:rsidRDefault="004D62FC">
      <w:pPr>
        <w:pStyle w:val="TableofFigures"/>
        <w:tabs>
          <w:tab w:val="right" w:leader="dot" w:pos="9016"/>
        </w:tabs>
        <w:rPr>
          <w:noProof/>
          <w:lang w:eastAsia="en-GB"/>
        </w:rPr>
      </w:pPr>
      <w:r>
        <w:rPr>
          <w:rFonts w:ascii="Arial" w:hAnsi="Arial" w:cs="Arial"/>
          <w:sz w:val="24"/>
          <w:szCs w:val="24"/>
          <w:shd w:val="clear" w:color="auto" w:fill="F8F8F8"/>
        </w:rPr>
        <w:fldChar w:fldCharType="begin"/>
      </w:r>
      <w:r>
        <w:rPr>
          <w:rFonts w:ascii="Arial" w:hAnsi="Arial" w:cs="Arial"/>
          <w:sz w:val="24"/>
          <w:szCs w:val="24"/>
          <w:shd w:val="clear" w:color="auto" w:fill="F8F8F8"/>
        </w:rPr>
        <w:instrText xml:space="preserve"> TOC \h \z \c "Figure" </w:instrText>
      </w:r>
      <w:r>
        <w:rPr>
          <w:rFonts w:ascii="Arial" w:hAnsi="Arial" w:cs="Arial"/>
          <w:sz w:val="24"/>
          <w:szCs w:val="24"/>
          <w:shd w:val="clear" w:color="auto" w:fill="F8F8F8"/>
        </w:rPr>
        <w:fldChar w:fldCharType="separate"/>
      </w:r>
      <w:hyperlink w:anchor="_Toc88509689" w:history="1">
        <w:r w:rsidRPr="005C0C83">
          <w:rPr>
            <w:rStyle w:val="Hyperlink"/>
            <w:noProof/>
          </w:rPr>
          <w:t xml:space="preserve">Figure 1 Simplified UK Electrical Power transmission </w:t>
        </w:r>
        <w:r w:rsidRPr="005C0C83">
          <w:rPr>
            <w:rStyle w:val="Hyperlink"/>
            <w:rFonts w:cstheme="minorHAnsi"/>
            <w:noProof/>
          </w:rPr>
          <w:t>system (roymech.org, n.d.)</w:t>
        </w:r>
        <w:r>
          <w:rPr>
            <w:noProof/>
            <w:webHidden/>
          </w:rPr>
          <w:tab/>
        </w:r>
        <w:r>
          <w:rPr>
            <w:noProof/>
            <w:webHidden/>
          </w:rPr>
          <w:fldChar w:fldCharType="begin"/>
        </w:r>
        <w:r>
          <w:rPr>
            <w:noProof/>
            <w:webHidden/>
          </w:rPr>
          <w:instrText xml:space="preserve"> PAGEREF _Toc88509689 \h </w:instrText>
        </w:r>
        <w:r>
          <w:rPr>
            <w:noProof/>
            <w:webHidden/>
          </w:rPr>
        </w:r>
        <w:r>
          <w:rPr>
            <w:noProof/>
            <w:webHidden/>
          </w:rPr>
          <w:fldChar w:fldCharType="separate"/>
        </w:r>
        <w:r>
          <w:rPr>
            <w:noProof/>
            <w:webHidden/>
          </w:rPr>
          <w:t>4</w:t>
        </w:r>
        <w:r>
          <w:rPr>
            <w:noProof/>
            <w:webHidden/>
          </w:rPr>
          <w:fldChar w:fldCharType="end"/>
        </w:r>
      </w:hyperlink>
    </w:p>
    <w:p w14:paraId="6C04DA33" w14:textId="3EBDEE4B" w:rsidR="004D62FC" w:rsidRDefault="00A86300">
      <w:pPr>
        <w:pStyle w:val="TableofFigures"/>
        <w:tabs>
          <w:tab w:val="right" w:leader="dot" w:pos="9016"/>
        </w:tabs>
        <w:rPr>
          <w:noProof/>
          <w:lang w:eastAsia="en-GB"/>
        </w:rPr>
      </w:pPr>
      <w:hyperlink r:id="rId12" w:anchor="_Toc88509690" w:history="1">
        <w:r w:rsidR="004D62FC" w:rsidRPr="005C0C83">
          <w:rPr>
            <w:rStyle w:val="Hyperlink"/>
            <w:noProof/>
          </w:rPr>
          <w:t xml:space="preserve">Figure 2 </w:t>
        </w:r>
        <w:r w:rsidR="004D62FC" w:rsidRPr="005C0C83">
          <w:rPr>
            <w:rStyle w:val="Hyperlink"/>
            <w:rFonts w:cstheme="minorHAnsi"/>
            <w:noProof/>
          </w:rPr>
          <w:t>Detail of electricity supply UK (Power Technology | Energy News and Market Analysis, 2017)</w:t>
        </w:r>
        <w:r w:rsidR="004D62FC">
          <w:rPr>
            <w:noProof/>
            <w:webHidden/>
          </w:rPr>
          <w:tab/>
        </w:r>
        <w:r w:rsidR="004D62FC">
          <w:rPr>
            <w:noProof/>
            <w:webHidden/>
          </w:rPr>
          <w:fldChar w:fldCharType="begin"/>
        </w:r>
        <w:r w:rsidR="004D62FC">
          <w:rPr>
            <w:noProof/>
            <w:webHidden/>
          </w:rPr>
          <w:instrText xml:space="preserve"> PAGEREF _Toc88509690 \h </w:instrText>
        </w:r>
        <w:r w:rsidR="004D62FC">
          <w:rPr>
            <w:noProof/>
            <w:webHidden/>
          </w:rPr>
        </w:r>
        <w:r w:rsidR="004D62FC">
          <w:rPr>
            <w:noProof/>
            <w:webHidden/>
          </w:rPr>
          <w:fldChar w:fldCharType="separate"/>
        </w:r>
        <w:r w:rsidR="004D62FC">
          <w:rPr>
            <w:noProof/>
            <w:webHidden/>
          </w:rPr>
          <w:t>5</w:t>
        </w:r>
        <w:r w:rsidR="004D62FC">
          <w:rPr>
            <w:noProof/>
            <w:webHidden/>
          </w:rPr>
          <w:fldChar w:fldCharType="end"/>
        </w:r>
      </w:hyperlink>
    </w:p>
    <w:p w14:paraId="1133C49A" w14:textId="6569C517" w:rsidR="004D62FC" w:rsidRDefault="00A86300">
      <w:pPr>
        <w:pStyle w:val="TableofFigures"/>
        <w:tabs>
          <w:tab w:val="right" w:leader="dot" w:pos="9016"/>
        </w:tabs>
        <w:rPr>
          <w:noProof/>
          <w:lang w:eastAsia="en-GB"/>
        </w:rPr>
      </w:pPr>
      <w:hyperlink w:anchor="_Toc88509691" w:history="1">
        <w:r w:rsidR="004D62FC" w:rsidRPr="005C0C83">
          <w:rPr>
            <w:rStyle w:val="Hyperlink"/>
            <w:noProof/>
          </w:rPr>
          <w:t xml:space="preserve">Figure 3 Simplified </w:t>
        </w:r>
        <w:r w:rsidR="004D62FC" w:rsidRPr="005C0C83">
          <w:rPr>
            <w:rStyle w:val="Hyperlink"/>
            <w:rFonts w:cstheme="minorHAnsi"/>
            <w:noProof/>
          </w:rPr>
          <w:t>compressed air power plant (Canadian firms NRStor and Hydrostor partner up on utility-scale adiabatic compressed air storage, 2017)</w:t>
        </w:r>
        <w:r w:rsidR="004D62FC">
          <w:rPr>
            <w:noProof/>
            <w:webHidden/>
          </w:rPr>
          <w:tab/>
        </w:r>
        <w:r w:rsidR="004D62FC">
          <w:rPr>
            <w:noProof/>
            <w:webHidden/>
          </w:rPr>
          <w:fldChar w:fldCharType="begin"/>
        </w:r>
        <w:r w:rsidR="004D62FC">
          <w:rPr>
            <w:noProof/>
            <w:webHidden/>
          </w:rPr>
          <w:instrText xml:space="preserve"> PAGEREF _Toc88509691 \h </w:instrText>
        </w:r>
        <w:r w:rsidR="004D62FC">
          <w:rPr>
            <w:noProof/>
            <w:webHidden/>
          </w:rPr>
        </w:r>
        <w:r w:rsidR="004D62FC">
          <w:rPr>
            <w:noProof/>
            <w:webHidden/>
          </w:rPr>
          <w:fldChar w:fldCharType="separate"/>
        </w:r>
        <w:r w:rsidR="004D62FC">
          <w:rPr>
            <w:noProof/>
            <w:webHidden/>
          </w:rPr>
          <w:t>13</w:t>
        </w:r>
        <w:r w:rsidR="004D62FC">
          <w:rPr>
            <w:noProof/>
            <w:webHidden/>
          </w:rPr>
          <w:fldChar w:fldCharType="end"/>
        </w:r>
      </w:hyperlink>
    </w:p>
    <w:p w14:paraId="262B9286" w14:textId="0A09F4FB" w:rsidR="0091101F" w:rsidRDefault="004D62FC" w:rsidP="004D62FC">
      <w:pPr>
        <w:pStyle w:val="TableofFigures"/>
        <w:tabs>
          <w:tab w:val="right" w:leader="dot" w:pos="9016"/>
        </w:tabs>
        <w:rPr>
          <w:rFonts w:ascii="Arial" w:hAnsi="Arial" w:cs="Arial"/>
          <w:sz w:val="24"/>
          <w:szCs w:val="24"/>
          <w:shd w:val="clear" w:color="auto" w:fill="F8F8F8"/>
        </w:rPr>
      </w:pPr>
      <w:r>
        <w:rPr>
          <w:rFonts w:ascii="Arial" w:hAnsi="Arial" w:cs="Arial"/>
          <w:sz w:val="24"/>
          <w:szCs w:val="24"/>
          <w:shd w:val="clear" w:color="auto" w:fill="F8F8F8"/>
        </w:rPr>
        <w:fldChar w:fldCharType="end"/>
      </w:r>
    </w:p>
    <w:p w14:paraId="0DD6BA69" w14:textId="19746FE1" w:rsidR="00A66917" w:rsidRPr="007B177D" w:rsidRDefault="0091101F" w:rsidP="00A66917">
      <w:pPr>
        <w:rPr>
          <w:rFonts w:ascii="Arial" w:hAnsi="Arial" w:cs="Arial"/>
          <w:sz w:val="24"/>
          <w:szCs w:val="24"/>
          <w:shd w:val="clear" w:color="auto" w:fill="F8F8F8"/>
        </w:rPr>
      </w:pPr>
      <w:r>
        <w:rPr>
          <w:rFonts w:ascii="Arial" w:hAnsi="Arial" w:cs="Arial"/>
          <w:sz w:val="24"/>
          <w:szCs w:val="24"/>
          <w:shd w:val="clear" w:color="auto" w:fill="F8F8F8"/>
        </w:rPr>
        <w:br w:type="page"/>
      </w:r>
    </w:p>
    <w:p w14:paraId="514C4F9B" w14:textId="4C710076" w:rsidR="00A66917" w:rsidRPr="007B177D" w:rsidRDefault="00A66917" w:rsidP="00462737">
      <w:pPr>
        <w:pStyle w:val="Heading1"/>
        <w:rPr>
          <w:rFonts w:ascii="Arial" w:hAnsi="Arial" w:cs="Arial"/>
          <w:shd w:val="clear" w:color="auto" w:fill="F8F8F8"/>
        </w:rPr>
      </w:pPr>
      <w:bookmarkStart w:id="1" w:name="_Toc88511355"/>
      <w:r w:rsidRPr="007B177D">
        <w:rPr>
          <w:rFonts w:ascii="Arial" w:hAnsi="Arial" w:cs="Arial"/>
          <w:shd w:val="clear" w:color="auto" w:fill="F8F8F8"/>
        </w:rPr>
        <w:lastRenderedPageBreak/>
        <w:t>Introduction</w:t>
      </w:r>
      <w:bookmarkEnd w:id="1"/>
    </w:p>
    <w:p w14:paraId="44082CC9" w14:textId="0E8DA447" w:rsidR="00E270A3" w:rsidRPr="007B177D" w:rsidRDefault="00852EB2" w:rsidP="00A66917">
      <w:pPr>
        <w:rPr>
          <w:rFonts w:ascii="Arial" w:hAnsi="Arial" w:cs="Arial"/>
          <w:sz w:val="24"/>
          <w:szCs w:val="24"/>
          <w:shd w:val="clear" w:color="auto" w:fill="F8F8F8"/>
        </w:rPr>
      </w:pPr>
      <w:r w:rsidRPr="007B177D">
        <w:rPr>
          <w:rFonts w:ascii="Arial" w:hAnsi="Arial" w:cs="Arial"/>
          <w:sz w:val="24"/>
          <w:szCs w:val="24"/>
          <w:shd w:val="clear" w:color="auto" w:fill="F8F8F8"/>
        </w:rPr>
        <w:t>This report is a research based</w:t>
      </w:r>
      <w:r w:rsidR="004A2EE4" w:rsidRPr="007B177D">
        <w:rPr>
          <w:rFonts w:ascii="Arial" w:hAnsi="Arial" w:cs="Arial"/>
          <w:sz w:val="24"/>
          <w:szCs w:val="24"/>
          <w:shd w:val="clear" w:color="auto" w:fill="F8F8F8"/>
        </w:rPr>
        <w:t xml:space="preserve"> project</w:t>
      </w:r>
      <w:r w:rsidRPr="007B177D">
        <w:rPr>
          <w:rFonts w:ascii="Arial" w:hAnsi="Arial" w:cs="Arial"/>
          <w:sz w:val="24"/>
          <w:szCs w:val="24"/>
          <w:shd w:val="clear" w:color="auto" w:fill="F8F8F8"/>
        </w:rPr>
        <w:t xml:space="preserve"> on</w:t>
      </w:r>
      <w:r w:rsidR="0003390C" w:rsidRPr="007B177D">
        <w:rPr>
          <w:rFonts w:ascii="Arial" w:hAnsi="Arial" w:cs="Arial"/>
          <w:sz w:val="24"/>
          <w:szCs w:val="24"/>
          <w:shd w:val="clear" w:color="auto" w:fill="F8F8F8"/>
        </w:rPr>
        <w:t xml:space="preserve"> the implementation of</w:t>
      </w:r>
      <w:r w:rsidRPr="007B177D">
        <w:rPr>
          <w:rFonts w:ascii="Arial" w:hAnsi="Arial" w:cs="Arial"/>
          <w:sz w:val="24"/>
          <w:szCs w:val="24"/>
          <w:shd w:val="clear" w:color="auto" w:fill="F8F8F8"/>
        </w:rPr>
        <w:t xml:space="preserve"> vehicle to grid (V2G)</w:t>
      </w:r>
      <w:r w:rsidR="0003390C" w:rsidRPr="007B177D">
        <w:rPr>
          <w:rFonts w:ascii="Arial" w:hAnsi="Arial" w:cs="Arial"/>
          <w:sz w:val="24"/>
          <w:szCs w:val="24"/>
          <w:shd w:val="clear" w:color="auto" w:fill="F8F8F8"/>
        </w:rPr>
        <w:t xml:space="preserve"> in regards of the current and future electric vehicles market. The report will focus on the</w:t>
      </w:r>
      <w:r w:rsidR="00132299" w:rsidRPr="007B177D">
        <w:rPr>
          <w:rFonts w:ascii="Arial" w:hAnsi="Arial" w:cs="Arial"/>
          <w:sz w:val="24"/>
          <w:szCs w:val="24"/>
          <w:shd w:val="clear" w:color="auto" w:fill="F8F8F8"/>
        </w:rPr>
        <w:t xml:space="preserve"> current domestic applications available and will comment on the feasibility of applying V2G</w:t>
      </w:r>
      <w:r w:rsidR="00461BA7" w:rsidRPr="007B177D">
        <w:rPr>
          <w:rFonts w:ascii="Arial" w:hAnsi="Arial" w:cs="Arial"/>
          <w:sz w:val="24"/>
          <w:szCs w:val="24"/>
          <w:shd w:val="clear" w:color="auto" w:fill="F8F8F8"/>
        </w:rPr>
        <w:t xml:space="preserve"> to existing </w:t>
      </w:r>
      <w:r w:rsidR="00132299" w:rsidRPr="007B177D">
        <w:rPr>
          <w:rFonts w:ascii="Arial" w:hAnsi="Arial" w:cs="Arial"/>
          <w:sz w:val="24"/>
          <w:szCs w:val="24"/>
          <w:shd w:val="clear" w:color="auto" w:fill="F8F8F8"/>
        </w:rPr>
        <w:t xml:space="preserve">market. </w:t>
      </w:r>
      <w:r w:rsidR="00461BA7" w:rsidRPr="007B177D">
        <w:rPr>
          <w:rFonts w:ascii="Arial" w:hAnsi="Arial" w:cs="Arial"/>
          <w:sz w:val="24"/>
          <w:szCs w:val="24"/>
          <w:shd w:val="clear" w:color="auto" w:fill="F8F8F8"/>
        </w:rPr>
        <w:t xml:space="preserve">It will also point out the </w:t>
      </w:r>
      <w:r w:rsidR="00132299" w:rsidRPr="007B177D">
        <w:rPr>
          <w:rFonts w:ascii="Arial" w:hAnsi="Arial" w:cs="Arial"/>
          <w:sz w:val="24"/>
          <w:szCs w:val="24"/>
          <w:shd w:val="clear" w:color="auto" w:fill="F8F8F8"/>
        </w:rPr>
        <w:t>strengths</w:t>
      </w:r>
      <w:r w:rsidR="00461BA7" w:rsidRPr="007B177D">
        <w:rPr>
          <w:rFonts w:ascii="Arial" w:hAnsi="Arial" w:cs="Arial"/>
          <w:sz w:val="24"/>
          <w:szCs w:val="24"/>
          <w:shd w:val="clear" w:color="auto" w:fill="F8F8F8"/>
        </w:rPr>
        <w:t xml:space="preserve">, </w:t>
      </w:r>
      <w:r w:rsidR="00132299" w:rsidRPr="007B177D">
        <w:rPr>
          <w:rFonts w:ascii="Arial" w:hAnsi="Arial" w:cs="Arial"/>
          <w:sz w:val="24"/>
          <w:szCs w:val="24"/>
          <w:shd w:val="clear" w:color="auto" w:fill="F8F8F8"/>
        </w:rPr>
        <w:t>weaknesses</w:t>
      </w:r>
      <w:r w:rsidR="00461BA7" w:rsidRPr="007B177D">
        <w:rPr>
          <w:rFonts w:ascii="Arial" w:hAnsi="Arial" w:cs="Arial"/>
          <w:sz w:val="24"/>
          <w:szCs w:val="24"/>
          <w:shd w:val="clear" w:color="auto" w:fill="F8F8F8"/>
        </w:rPr>
        <w:t xml:space="preserve"> and potential </w:t>
      </w:r>
      <w:r w:rsidR="004D62FC" w:rsidRPr="007B177D">
        <w:rPr>
          <w:rFonts w:ascii="Arial" w:hAnsi="Arial" w:cs="Arial"/>
          <w:sz w:val="24"/>
          <w:szCs w:val="24"/>
          <w:shd w:val="clear" w:color="auto" w:fill="F8F8F8"/>
        </w:rPr>
        <w:t>economic</w:t>
      </w:r>
      <w:r w:rsidR="00461BA7" w:rsidRPr="007B177D">
        <w:rPr>
          <w:rFonts w:ascii="Arial" w:hAnsi="Arial" w:cs="Arial"/>
          <w:sz w:val="24"/>
          <w:szCs w:val="24"/>
          <w:shd w:val="clear" w:color="auto" w:fill="F8F8F8"/>
        </w:rPr>
        <w:t xml:space="preserve"> and political issues that may occur. In order to help to understand the market, a description of what is V2G will be given. The report will also look at the different types of smart charging currently in place as well as a quick description of the Grid capacity in the UK.</w:t>
      </w:r>
      <w:r w:rsidR="00FA2FAB" w:rsidRPr="007B177D">
        <w:rPr>
          <w:rFonts w:ascii="Arial" w:hAnsi="Arial" w:cs="Arial"/>
          <w:sz w:val="24"/>
          <w:szCs w:val="24"/>
          <w:shd w:val="clear" w:color="auto" w:fill="F8F8F8"/>
        </w:rPr>
        <w:t xml:space="preserve"> Now</w:t>
      </w:r>
      <w:r w:rsidR="00650749" w:rsidRPr="007B177D">
        <w:rPr>
          <w:rFonts w:ascii="Arial" w:hAnsi="Arial" w:cs="Arial"/>
          <w:sz w:val="24"/>
          <w:szCs w:val="24"/>
          <w:shd w:val="clear" w:color="auto" w:fill="F8F8F8"/>
        </w:rPr>
        <w:t>,</w:t>
      </w:r>
      <w:r w:rsidR="00FA2FAB" w:rsidRPr="007B177D">
        <w:rPr>
          <w:rFonts w:ascii="Arial" w:hAnsi="Arial" w:cs="Arial"/>
          <w:sz w:val="24"/>
          <w:szCs w:val="24"/>
          <w:shd w:val="clear" w:color="auto" w:fill="F8F8F8"/>
        </w:rPr>
        <w:t xml:space="preserve"> to help</w:t>
      </w:r>
      <w:r w:rsidR="00650749" w:rsidRPr="007B177D">
        <w:rPr>
          <w:rFonts w:ascii="Arial" w:hAnsi="Arial" w:cs="Arial"/>
          <w:sz w:val="24"/>
          <w:szCs w:val="24"/>
          <w:shd w:val="clear" w:color="auto" w:fill="F8F8F8"/>
        </w:rPr>
        <w:t xml:space="preserve"> in the</w:t>
      </w:r>
      <w:r w:rsidR="00FA2FAB" w:rsidRPr="007B177D">
        <w:rPr>
          <w:rFonts w:ascii="Arial" w:hAnsi="Arial" w:cs="Arial"/>
          <w:sz w:val="24"/>
          <w:szCs w:val="24"/>
          <w:shd w:val="clear" w:color="auto" w:fill="F8F8F8"/>
        </w:rPr>
        <w:t xml:space="preserve"> </w:t>
      </w:r>
      <w:r w:rsidR="00650749" w:rsidRPr="007B177D">
        <w:rPr>
          <w:rFonts w:ascii="Arial" w:hAnsi="Arial" w:cs="Arial"/>
          <w:sz w:val="24"/>
          <w:szCs w:val="24"/>
          <w:shd w:val="clear" w:color="auto" w:fill="F8F8F8"/>
        </w:rPr>
        <w:t>decision</w:t>
      </w:r>
      <w:r w:rsidR="00FA2FAB" w:rsidRPr="007B177D">
        <w:rPr>
          <w:rFonts w:ascii="Arial" w:hAnsi="Arial" w:cs="Arial"/>
          <w:sz w:val="24"/>
          <w:szCs w:val="24"/>
          <w:shd w:val="clear" w:color="auto" w:fill="F8F8F8"/>
        </w:rPr>
        <w:t xml:space="preserve"> if V2G implementation is a worthwhile project, the report will, show the different types of electricity production, give a description of the existing power storage systems, give a brief description of how ba</w:t>
      </w:r>
      <w:r w:rsidR="0003206E" w:rsidRPr="007B177D">
        <w:rPr>
          <w:rFonts w:ascii="Arial" w:hAnsi="Arial" w:cs="Arial"/>
          <w:sz w:val="24"/>
          <w:szCs w:val="24"/>
          <w:shd w:val="clear" w:color="auto" w:fill="F8F8F8"/>
        </w:rPr>
        <w:t>ttery technology/material resources and will then finish by commenting on the current transition to electric vehicles in the UK.</w:t>
      </w:r>
      <w:r w:rsidR="00C672A5" w:rsidRPr="007B177D">
        <w:rPr>
          <w:rFonts w:ascii="Arial" w:hAnsi="Arial" w:cs="Arial"/>
          <w:sz w:val="24"/>
          <w:szCs w:val="24"/>
          <w:shd w:val="clear" w:color="auto" w:fill="F8F8F8"/>
        </w:rPr>
        <w:t xml:space="preserve"> </w:t>
      </w:r>
    </w:p>
    <w:p w14:paraId="711059B2" w14:textId="318F8E66" w:rsidR="00A66917" w:rsidRDefault="00A66917" w:rsidP="00650749">
      <w:pPr>
        <w:pStyle w:val="Heading1"/>
        <w:rPr>
          <w:rFonts w:ascii="Arial" w:hAnsi="Arial" w:cs="Arial"/>
          <w:shd w:val="clear" w:color="auto" w:fill="F8F8F8"/>
        </w:rPr>
      </w:pPr>
      <w:bookmarkStart w:id="2" w:name="_Toc88511356"/>
      <w:r w:rsidRPr="007B177D">
        <w:rPr>
          <w:rFonts w:ascii="Arial" w:hAnsi="Arial" w:cs="Arial"/>
          <w:shd w:val="clear" w:color="auto" w:fill="F8F8F8"/>
        </w:rPr>
        <w:t>Research</w:t>
      </w:r>
      <w:bookmarkEnd w:id="2"/>
    </w:p>
    <w:p w14:paraId="6B56B12C" w14:textId="77777777" w:rsidR="00D60742" w:rsidRPr="00D60742" w:rsidRDefault="00D60742" w:rsidP="00D60742"/>
    <w:p w14:paraId="5092A2D4" w14:textId="77D7E82E" w:rsidR="008A2848" w:rsidRDefault="008A2848" w:rsidP="00650749">
      <w:pPr>
        <w:pStyle w:val="Heading2"/>
        <w:rPr>
          <w:rFonts w:ascii="Arial" w:hAnsi="Arial" w:cs="Arial"/>
          <w:shd w:val="clear" w:color="auto" w:fill="F8F8F8"/>
        </w:rPr>
      </w:pPr>
      <w:bookmarkStart w:id="3" w:name="_Toc88511357"/>
      <w:r w:rsidRPr="007B177D">
        <w:rPr>
          <w:rFonts w:ascii="Arial" w:hAnsi="Arial" w:cs="Arial"/>
          <w:shd w:val="clear" w:color="auto" w:fill="F8F8F8"/>
        </w:rPr>
        <w:t>What is Vehicle to grid technology?</w:t>
      </w:r>
      <w:bookmarkEnd w:id="3"/>
    </w:p>
    <w:p w14:paraId="30F32F03" w14:textId="77777777" w:rsidR="00D60742" w:rsidRPr="00D60742" w:rsidRDefault="00D60742" w:rsidP="00D60742"/>
    <w:p w14:paraId="43F4B019" w14:textId="545318E2" w:rsidR="00671030" w:rsidRPr="007B177D" w:rsidRDefault="006C287E" w:rsidP="00A66917">
      <w:pPr>
        <w:rPr>
          <w:rFonts w:ascii="Arial" w:hAnsi="Arial" w:cs="Arial"/>
          <w:sz w:val="24"/>
          <w:szCs w:val="24"/>
          <w:shd w:val="clear" w:color="auto" w:fill="F8F8F8"/>
        </w:rPr>
      </w:pPr>
      <w:r w:rsidRPr="007B177D">
        <w:rPr>
          <w:rFonts w:ascii="Arial" w:hAnsi="Arial" w:cs="Arial"/>
          <w:sz w:val="24"/>
          <w:szCs w:val="24"/>
          <w:shd w:val="clear" w:color="auto" w:fill="F8F8F8"/>
        </w:rPr>
        <w:t xml:space="preserve">Vehicle to grid technology </w:t>
      </w:r>
      <w:r w:rsidR="00890EEF" w:rsidRPr="007B177D">
        <w:rPr>
          <w:rFonts w:ascii="Arial" w:hAnsi="Arial" w:cs="Arial"/>
          <w:sz w:val="24"/>
          <w:szCs w:val="24"/>
          <w:shd w:val="clear" w:color="auto" w:fill="F8F8F8"/>
        </w:rPr>
        <w:t xml:space="preserve">or </w:t>
      </w:r>
      <w:r w:rsidR="00AC69E8" w:rsidRPr="007B177D">
        <w:rPr>
          <w:rFonts w:ascii="Arial" w:hAnsi="Arial" w:cs="Arial"/>
          <w:sz w:val="24"/>
          <w:szCs w:val="24"/>
          <w:shd w:val="clear" w:color="auto" w:fill="F8F8F8"/>
        </w:rPr>
        <w:t>“V</w:t>
      </w:r>
      <w:r w:rsidR="00890EEF" w:rsidRPr="007B177D">
        <w:rPr>
          <w:rFonts w:ascii="Arial" w:hAnsi="Arial" w:cs="Arial"/>
          <w:sz w:val="24"/>
          <w:szCs w:val="24"/>
          <w:shd w:val="clear" w:color="auto" w:fill="F8F8F8"/>
        </w:rPr>
        <w:t xml:space="preserve">2G” </w:t>
      </w:r>
      <w:r w:rsidRPr="007B177D">
        <w:rPr>
          <w:rFonts w:ascii="Arial" w:hAnsi="Arial" w:cs="Arial"/>
          <w:sz w:val="24"/>
          <w:szCs w:val="24"/>
          <w:shd w:val="clear" w:color="auto" w:fill="F8F8F8"/>
        </w:rPr>
        <w:t>is a</w:t>
      </w:r>
      <w:r w:rsidR="00613D31" w:rsidRPr="007B177D">
        <w:rPr>
          <w:rFonts w:ascii="Arial" w:hAnsi="Arial" w:cs="Arial"/>
          <w:sz w:val="24"/>
          <w:szCs w:val="24"/>
          <w:shd w:val="clear" w:color="auto" w:fill="F8F8F8"/>
        </w:rPr>
        <w:t>n</w:t>
      </w:r>
      <w:r w:rsidRPr="007B177D">
        <w:rPr>
          <w:rFonts w:ascii="Arial" w:hAnsi="Arial" w:cs="Arial"/>
          <w:sz w:val="24"/>
          <w:szCs w:val="24"/>
          <w:shd w:val="clear" w:color="auto" w:fill="F8F8F8"/>
        </w:rPr>
        <w:t xml:space="preserve"> innovative</w:t>
      </w:r>
      <w:r w:rsidR="00613D31" w:rsidRPr="007B177D">
        <w:rPr>
          <w:rFonts w:ascii="Arial" w:hAnsi="Arial" w:cs="Arial"/>
          <w:sz w:val="24"/>
          <w:szCs w:val="24"/>
          <w:shd w:val="clear" w:color="auto" w:fill="F8F8F8"/>
        </w:rPr>
        <w:t xml:space="preserve"> concept</w:t>
      </w:r>
      <w:r w:rsidR="00671D50" w:rsidRPr="007B177D">
        <w:rPr>
          <w:rFonts w:ascii="Arial" w:hAnsi="Arial" w:cs="Arial"/>
          <w:sz w:val="24"/>
          <w:szCs w:val="24"/>
          <w:shd w:val="clear" w:color="auto" w:fill="F8F8F8"/>
        </w:rPr>
        <w:t xml:space="preserve"> where</w:t>
      </w:r>
      <w:r w:rsidR="005E3F26" w:rsidRPr="007B177D">
        <w:rPr>
          <w:rFonts w:ascii="Arial" w:hAnsi="Arial" w:cs="Arial"/>
          <w:sz w:val="24"/>
          <w:szCs w:val="24"/>
          <w:shd w:val="clear" w:color="auto" w:fill="F8F8F8"/>
        </w:rPr>
        <w:t xml:space="preserve"> the</w:t>
      </w:r>
      <w:r w:rsidR="00D60742">
        <w:rPr>
          <w:rFonts w:ascii="Arial" w:hAnsi="Arial" w:cs="Arial"/>
          <w:sz w:val="24"/>
          <w:szCs w:val="24"/>
          <w:shd w:val="clear" w:color="auto" w:fill="F8F8F8"/>
        </w:rPr>
        <w:t xml:space="preserve"> energy </w:t>
      </w:r>
      <w:r w:rsidR="00890EEF" w:rsidRPr="007B177D">
        <w:rPr>
          <w:rFonts w:ascii="Arial" w:hAnsi="Arial" w:cs="Arial"/>
          <w:sz w:val="24"/>
          <w:szCs w:val="24"/>
          <w:shd w:val="clear" w:color="auto" w:fill="F8F8F8"/>
        </w:rPr>
        <w:t xml:space="preserve">of </w:t>
      </w:r>
      <w:r w:rsidR="0060638F" w:rsidRPr="007B177D">
        <w:rPr>
          <w:rFonts w:ascii="Arial" w:hAnsi="Arial" w:cs="Arial"/>
          <w:sz w:val="24"/>
          <w:szCs w:val="24"/>
          <w:shd w:val="clear" w:color="auto" w:fill="F8F8F8"/>
        </w:rPr>
        <w:t>an electric</w:t>
      </w:r>
      <w:r w:rsidR="00671D50" w:rsidRPr="007B177D">
        <w:rPr>
          <w:rFonts w:ascii="Arial" w:hAnsi="Arial" w:cs="Arial"/>
          <w:sz w:val="24"/>
          <w:szCs w:val="24"/>
          <w:shd w:val="clear" w:color="auto" w:fill="F8F8F8"/>
        </w:rPr>
        <w:t xml:space="preserve"> vehicle</w:t>
      </w:r>
      <w:r w:rsidR="00D30D8E" w:rsidRPr="007B177D">
        <w:rPr>
          <w:rFonts w:ascii="Arial" w:hAnsi="Arial" w:cs="Arial"/>
          <w:sz w:val="24"/>
          <w:szCs w:val="24"/>
          <w:shd w:val="clear" w:color="auto" w:fill="F8F8F8"/>
        </w:rPr>
        <w:t xml:space="preserve"> (EV)</w:t>
      </w:r>
      <w:r w:rsidR="00671D50" w:rsidRPr="007B177D">
        <w:rPr>
          <w:rFonts w:ascii="Arial" w:hAnsi="Arial" w:cs="Arial"/>
          <w:sz w:val="24"/>
          <w:szCs w:val="24"/>
          <w:shd w:val="clear" w:color="auto" w:fill="F8F8F8"/>
        </w:rPr>
        <w:t xml:space="preserve"> battery is</w:t>
      </w:r>
      <w:r w:rsidR="00854E88" w:rsidRPr="007B177D">
        <w:rPr>
          <w:rFonts w:ascii="Arial" w:hAnsi="Arial" w:cs="Arial"/>
          <w:sz w:val="24"/>
          <w:szCs w:val="24"/>
          <w:shd w:val="clear" w:color="auto" w:fill="F8F8F8"/>
        </w:rPr>
        <w:t xml:space="preserve"> sent back to the</w:t>
      </w:r>
      <w:r w:rsidR="00184585" w:rsidRPr="007B177D">
        <w:rPr>
          <w:rFonts w:ascii="Arial" w:hAnsi="Arial" w:cs="Arial"/>
          <w:sz w:val="24"/>
          <w:szCs w:val="24"/>
          <w:shd w:val="clear" w:color="auto" w:fill="F8F8F8"/>
        </w:rPr>
        <w:t xml:space="preserve"> power grid</w:t>
      </w:r>
      <w:r w:rsidR="00853E66" w:rsidRPr="007B177D">
        <w:rPr>
          <w:rFonts w:ascii="Arial" w:hAnsi="Arial" w:cs="Arial"/>
          <w:sz w:val="24"/>
          <w:szCs w:val="24"/>
          <w:shd w:val="clear" w:color="auto" w:fill="F8F8F8"/>
        </w:rPr>
        <w:t>. The idea behind the V2G technology is</w:t>
      </w:r>
      <w:r w:rsidR="00854E88" w:rsidRPr="007B177D">
        <w:rPr>
          <w:rFonts w:ascii="Arial" w:hAnsi="Arial" w:cs="Arial"/>
          <w:sz w:val="24"/>
          <w:szCs w:val="24"/>
          <w:shd w:val="clear" w:color="auto" w:fill="F8F8F8"/>
        </w:rPr>
        <w:t xml:space="preserve"> to</w:t>
      </w:r>
      <w:r w:rsidR="00853E66" w:rsidRPr="007B177D">
        <w:rPr>
          <w:rFonts w:ascii="Arial" w:hAnsi="Arial" w:cs="Arial"/>
          <w:sz w:val="24"/>
          <w:szCs w:val="24"/>
          <w:shd w:val="clear" w:color="auto" w:fill="F8F8F8"/>
        </w:rPr>
        <w:t xml:space="preserve"> use</w:t>
      </w:r>
      <w:r w:rsidR="00310F35" w:rsidRPr="007B177D">
        <w:rPr>
          <w:rFonts w:ascii="Arial" w:hAnsi="Arial" w:cs="Arial"/>
          <w:sz w:val="24"/>
          <w:szCs w:val="24"/>
          <w:shd w:val="clear" w:color="auto" w:fill="F8F8F8"/>
        </w:rPr>
        <w:t xml:space="preserve"> the</w:t>
      </w:r>
      <w:r w:rsidR="00853E66" w:rsidRPr="007B177D">
        <w:rPr>
          <w:rFonts w:ascii="Arial" w:hAnsi="Arial" w:cs="Arial"/>
          <w:sz w:val="24"/>
          <w:szCs w:val="24"/>
          <w:shd w:val="clear" w:color="auto" w:fill="F8F8F8"/>
        </w:rPr>
        <w:t xml:space="preserve"> </w:t>
      </w:r>
      <w:r w:rsidR="00AC69E8" w:rsidRPr="007B177D">
        <w:rPr>
          <w:rFonts w:ascii="Arial" w:hAnsi="Arial" w:cs="Arial"/>
          <w:sz w:val="24"/>
          <w:szCs w:val="24"/>
          <w:shd w:val="clear" w:color="auto" w:fill="F8F8F8"/>
        </w:rPr>
        <w:t>stored</w:t>
      </w:r>
      <w:r w:rsidR="008D5FA9" w:rsidRPr="007B177D">
        <w:rPr>
          <w:rFonts w:ascii="Arial" w:hAnsi="Arial" w:cs="Arial"/>
          <w:sz w:val="24"/>
          <w:szCs w:val="24"/>
          <w:shd w:val="clear" w:color="auto" w:fill="F8F8F8"/>
        </w:rPr>
        <w:t xml:space="preserve"> power</w:t>
      </w:r>
      <w:r w:rsidR="00002FD4" w:rsidRPr="007B177D">
        <w:rPr>
          <w:rFonts w:ascii="Arial" w:hAnsi="Arial" w:cs="Arial"/>
          <w:sz w:val="24"/>
          <w:szCs w:val="24"/>
          <w:shd w:val="clear" w:color="auto" w:fill="F8F8F8"/>
        </w:rPr>
        <w:t xml:space="preserve"> from</w:t>
      </w:r>
      <w:r w:rsidR="000354DB" w:rsidRPr="007B177D">
        <w:rPr>
          <w:rFonts w:ascii="Arial" w:hAnsi="Arial" w:cs="Arial"/>
          <w:sz w:val="24"/>
          <w:szCs w:val="24"/>
          <w:shd w:val="clear" w:color="auto" w:fill="F8F8F8"/>
        </w:rPr>
        <w:t xml:space="preserve"> </w:t>
      </w:r>
      <w:r w:rsidR="00DA0A6C" w:rsidRPr="007B177D">
        <w:rPr>
          <w:rFonts w:ascii="Arial" w:hAnsi="Arial" w:cs="Arial"/>
          <w:sz w:val="24"/>
          <w:szCs w:val="24"/>
          <w:shd w:val="clear" w:color="auto" w:fill="F8F8F8"/>
        </w:rPr>
        <w:t xml:space="preserve">an </w:t>
      </w:r>
      <w:r w:rsidR="000354DB" w:rsidRPr="007B177D">
        <w:rPr>
          <w:rFonts w:ascii="Arial" w:hAnsi="Arial" w:cs="Arial"/>
          <w:sz w:val="24"/>
          <w:szCs w:val="24"/>
          <w:shd w:val="clear" w:color="auto" w:fill="F8F8F8"/>
        </w:rPr>
        <w:t>electric vehicle</w:t>
      </w:r>
      <w:r w:rsidR="00DA0A6C" w:rsidRPr="007B177D">
        <w:rPr>
          <w:rFonts w:ascii="Arial" w:hAnsi="Arial" w:cs="Arial"/>
          <w:sz w:val="24"/>
          <w:szCs w:val="24"/>
          <w:shd w:val="clear" w:color="auto" w:fill="F8F8F8"/>
        </w:rPr>
        <w:t xml:space="preserve"> </w:t>
      </w:r>
      <w:r w:rsidR="004032ED" w:rsidRPr="007B177D">
        <w:rPr>
          <w:rFonts w:ascii="Arial" w:hAnsi="Arial" w:cs="Arial"/>
          <w:sz w:val="24"/>
          <w:szCs w:val="24"/>
          <w:shd w:val="clear" w:color="auto" w:fill="F8F8F8"/>
        </w:rPr>
        <w:t>batt</w:t>
      </w:r>
      <w:r w:rsidR="0005228F" w:rsidRPr="007B177D">
        <w:rPr>
          <w:rFonts w:ascii="Arial" w:hAnsi="Arial" w:cs="Arial"/>
          <w:sz w:val="24"/>
          <w:szCs w:val="24"/>
          <w:shd w:val="clear" w:color="auto" w:fill="F8F8F8"/>
        </w:rPr>
        <w:t>er</w:t>
      </w:r>
      <w:r w:rsidR="00DA0A6C" w:rsidRPr="007B177D">
        <w:rPr>
          <w:rFonts w:ascii="Arial" w:hAnsi="Arial" w:cs="Arial"/>
          <w:sz w:val="24"/>
          <w:szCs w:val="24"/>
          <w:shd w:val="clear" w:color="auto" w:fill="F8F8F8"/>
        </w:rPr>
        <w:t>y</w:t>
      </w:r>
      <w:r w:rsidR="0005228F" w:rsidRPr="007B177D">
        <w:rPr>
          <w:rFonts w:ascii="Arial" w:hAnsi="Arial" w:cs="Arial"/>
          <w:sz w:val="24"/>
          <w:szCs w:val="24"/>
          <w:shd w:val="clear" w:color="auto" w:fill="F8F8F8"/>
        </w:rPr>
        <w:t xml:space="preserve"> </w:t>
      </w:r>
      <w:r w:rsidR="00310F35" w:rsidRPr="007B177D">
        <w:rPr>
          <w:rFonts w:ascii="Arial" w:hAnsi="Arial" w:cs="Arial"/>
          <w:sz w:val="24"/>
          <w:szCs w:val="24"/>
          <w:shd w:val="clear" w:color="auto" w:fill="F8F8F8"/>
        </w:rPr>
        <w:t>and send it back to the</w:t>
      </w:r>
      <w:r w:rsidR="00CD5C50" w:rsidRPr="007B177D">
        <w:rPr>
          <w:rFonts w:ascii="Arial" w:hAnsi="Arial" w:cs="Arial"/>
          <w:sz w:val="24"/>
          <w:szCs w:val="24"/>
          <w:shd w:val="clear" w:color="auto" w:fill="F8F8F8"/>
        </w:rPr>
        <w:t xml:space="preserve"> power distribution </w:t>
      </w:r>
      <w:r w:rsidR="00F3169C" w:rsidRPr="007B177D">
        <w:rPr>
          <w:rFonts w:ascii="Arial" w:hAnsi="Arial" w:cs="Arial"/>
          <w:sz w:val="24"/>
          <w:szCs w:val="24"/>
          <w:shd w:val="clear" w:color="auto" w:fill="F8F8F8"/>
        </w:rPr>
        <w:t xml:space="preserve">network to </w:t>
      </w:r>
      <w:r w:rsidR="008D5FA9" w:rsidRPr="007B177D">
        <w:rPr>
          <w:rFonts w:ascii="Arial" w:hAnsi="Arial" w:cs="Arial"/>
          <w:sz w:val="24"/>
          <w:szCs w:val="24"/>
          <w:shd w:val="clear" w:color="auto" w:fill="F8F8F8"/>
        </w:rPr>
        <w:t>help</w:t>
      </w:r>
      <w:r w:rsidR="00DF4B5C" w:rsidRPr="007B177D">
        <w:rPr>
          <w:rFonts w:ascii="Arial" w:hAnsi="Arial" w:cs="Arial"/>
          <w:sz w:val="24"/>
          <w:szCs w:val="24"/>
          <w:shd w:val="clear" w:color="auto" w:fill="F8F8F8"/>
        </w:rPr>
        <w:t xml:space="preserve"> </w:t>
      </w:r>
      <w:r w:rsidR="00DA2EA6" w:rsidRPr="007B177D">
        <w:rPr>
          <w:rFonts w:ascii="Arial" w:hAnsi="Arial" w:cs="Arial"/>
          <w:sz w:val="24"/>
          <w:szCs w:val="24"/>
          <w:shd w:val="clear" w:color="auto" w:fill="F8F8F8"/>
        </w:rPr>
        <w:t>balance</w:t>
      </w:r>
      <w:r w:rsidR="005E5944" w:rsidRPr="007B177D">
        <w:rPr>
          <w:rFonts w:ascii="Arial" w:hAnsi="Arial" w:cs="Arial"/>
          <w:sz w:val="24"/>
          <w:szCs w:val="24"/>
          <w:shd w:val="clear" w:color="auto" w:fill="F8F8F8"/>
        </w:rPr>
        <w:t xml:space="preserve"> up the difference between energy produced and energy needed</w:t>
      </w:r>
      <w:r w:rsidR="00E417D4" w:rsidRPr="007B177D">
        <w:rPr>
          <w:rFonts w:ascii="Arial" w:hAnsi="Arial" w:cs="Arial"/>
          <w:sz w:val="24"/>
          <w:szCs w:val="24"/>
          <w:shd w:val="clear" w:color="auto" w:fill="F8F8F8"/>
        </w:rPr>
        <w:t xml:space="preserve"> </w:t>
      </w:r>
      <w:r w:rsidR="005B7836" w:rsidRPr="007B177D">
        <w:rPr>
          <w:rFonts w:ascii="Arial" w:hAnsi="Arial" w:cs="Arial"/>
          <w:sz w:val="24"/>
          <w:szCs w:val="24"/>
          <w:shd w:val="clear" w:color="auto" w:fill="F8F8F8"/>
        </w:rPr>
        <w:t>in each</w:t>
      </w:r>
      <w:r w:rsidR="00E417D4" w:rsidRPr="007B177D">
        <w:rPr>
          <w:rFonts w:ascii="Arial" w:hAnsi="Arial" w:cs="Arial"/>
          <w:sz w:val="24"/>
          <w:szCs w:val="24"/>
          <w:shd w:val="clear" w:color="auto" w:fill="F8F8F8"/>
        </w:rPr>
        <w:t xml:space="preserve"> area. </w:t>
      </w:r>
      <w:r w:rsidR="00FB5F4E" w:rsidRPr="007B177D">
        <w:rPr>
          <w:rFonts w:ascii="Arial" w:hAnsi="Arial" w:cs="Arial"/>
          <w:sz w:val="24"/>
          <w:szCs w:val="24"/>
          <w:shd w:val="clear" w:color="auto" w:fill="F8F8F8"/>
        </w:rPr>
        <w:t>The V2G technology will</w:t>
      </w:r>
      <w:r w:rsidR="00AF41C0" w:rsidRPr="007B177D">
        <w:rPr>
          <w:rFonts w:ascii="Arial" w:hAnsi="Arial" w:cs="Arial"/>
          <w:sz w:val="24"/>
          <w:szCs w:val="24"/>
          <w:shd w:val="clear" w:color="auto" w:fill="F8F8F8"/>
        </w:rPr>
        <w:t xml:space="preserve"> use what is left of energy in the battery to push energy back to the grid and will</w:t>
      </w:r>
      <w:r w:rsidR="00534702" w:rsidRPr="007B177D">
        <w:rPr>
          <w:rFonts w:ascii="Arial" w:hAnsi="Arial" w:cs="Arial"/>
          <w:sz w:val="24"/>
          <w:szCs w:val="24"/>
          <w:shd w:val="clear" w:color="auto" w:fill="F8F8F8"/>
        </w:rPr>
        <w:t xml:space="preserve"> then</w:t>
      </w:r>
      <w:r w:rsidR="00AF41C0" w:rsidRPr="007B177D">
        <w:rPr>
          <w:rFonts w:ascii="Arial" w:hAnsi="Arial" w:cs="Arial"/>
          <w:sz w:val="24"/>
          <w:szCs w:val="24"/>
          <w:shd w:val="clear" w:color="auto" w:fill="F8F8F8"/>
        </w:rPr>
        <w:t xml:space="preserve"> allow the battery to be recharged at a more suitable time when</w:t>
      </w:r>
      <w:r w:rsidR="009F381F" w:rsidRPr="007B177D">
        <w:rPr>
          <w:rFonts w:ascii="Arial" w:hAnsi="Arial" w:cs="Arial"/>
          <w:sz w:val="24"/>
          <w:szCs w:val="24"/>
          <w:shd w:val="clear" w:color="auto" w:fill="F8F8F8"/>
        </w:rPr>
        <w:t xml:space="preserve"> power demand is lowered</w:t>
      </w:r>
      <w:r w:rsidR="00DD7019" w:rsidRPr="007B177D">
        <w:rPr>
          <w:rFonts w:ascii="Arial" w:hAnsi="Arial" w:cs="Arial"/>
          <w:sz w:val="24"/>
          <w:szCs w:val="24"/>
          <w:shd w:val="clear" w:color="auto" w:fill="F8F8F8"/>
        </w:rPr>
        <w:t>.</w:t>
      </w:r>
      <w:r w:rsidR="00534702" w:rsidRPr="007B177D">
        <w:rPr>
          <w:rFonts w:ascii="Arial" w:hAnsi="Arial" w:cs="Arial"/>
          <w:sz w:val="24"/>
          <w:szCs w:val="24"/>
          <w:shd w:val="clear" w:color="auto" w:fill="F8F8F8"/>
        </w:rPr>
        <w:t xml:space="preserve"> </w:t>
      </w:r>
      <w:r w:rsidR="00FA03AE" w:rsidRPr="007B177D">
        <w:rPr>
          <w:rFonts w:ascii="Arial" w:hAnsi="Arial" w:cs="Arial"/>
          <w:sz w:val="24"/>
          <w:szCs w:val="24"/>
          <w:shd w:val="clear" w:color="auto" w:fill="F8F8F8"/>
        </w:rPr>
        <w:t>That means</w:t>
      </w:r>
      <w:r w:rsidR="00BF1DBB" w:rsidRPr="007B177D">
        <w:rPr>
          <w:rFonts w:ascii="Arial" w:hAnsi="Arial" w:cs="Arial"/>
          <w:sz w:val="24"/>
          <w:szCs w:val="24"/>
          <w:shd w:val="clear" w:color="auto" w:fill="F8F8F8"/>
        </w:rPr>
        <w:t>, thanks to the V2G technology,</w:t>
      </w:r>
      <w:r w:rsidR="00FA03AE" w:rsidRPr="007B177D">
        <w:rPr>
          <w:rFonts w:ascii="Arial" w:hAnsi="Arial" w:cs="Arial"/>
          <w:sz w:val="24"/>
          <w:szCs w:val="24"/>
          <w:shd w:val="clear" w:color="auto" w:fill="F8F8F8"/>
        </w:rPr>
        <w:t xml:space="preserve"> </w:t>
      </w:r>
      <w:r w:rsidR="00BF1DBB" w:rsidRPr="007B177D">
        <w:rPr>
          <w:rFonts w:ascii="Arial" w:hAnsi="Arial" w:cs="Arial"/>
          <w:sz w:val="24"/>
          <w:szCs w:val="24"/>
          <w:shd w:val="clear" w:color="auto" w:fill="F8F8F8"/>
        </w:rPr>
        <w:t xml:space="preserve">electric </w:t>
      </w:r>
      <w:r w:rsidR="0095229F" w:rsidRPr="007B177D">
        <w:rPr>
          <w:rFonts w:ascii="Arial" w:hAnsi="Arial" w:cs="Arial"/>
          <w:sz w:val="24"/>
          <w:szCs w:val="24"/>
          <w:shd w:val="clear" w:color="auto" w:fill="F8F8F8"/>
        </w:rPr>
        <w:t>vehicles</w:t>
      </w:r>
      <w:r w:rsidR="00692F49" w:rsidRPr="007B177D">
        <w:rPr>
          <w:rFonts w:ascii="Arial" w:hAnsi="Arial" w:cs="Arial"/>
          <w:sz w:val="24"/>
          <w:szCs w:val="24"/>
          <w:shd w:val="clear" w:color="auto" w:fill="F8F8F8"/>
        </w:rPr>
        <w:t xml:space="preserve"> </w:t>
      </w:r>
      <w:r w:rsidR="00EF6190" w:rsidRPr="007B177D">
        <w:rPr>
          <w:rFonts w:ascii="Arial" w:hAnsi="Arial" w:cs="Arial"/>
          <w:sz w:val="24"/>
          <w:szCs w:val="24"/>
          <w:shd w:val="clear" w:color="auto" w:fill="F8F8F8"/>
        </w:rPr>
        <w:t>will be participating</w:t>
      </w:r>
      <w:r w:rsidR="0095229F" w:rsidRPr="007B177D">
        <w:rPr>
          <w:rFonts w:ascii="Arial" w:hAnsi="Arial" w:cs="Arial"/>
          <w:sz w:val="24"/>
          <w:szCs w:val="24"/>
          <w:shd w:val="clear" w:color="auto" w:fill="F8F8F8"/>
        </w:rPr>
        <w:t xml:space="preserve"> </w:t>
      </w:r>
      <w:r w:rsidR="00B00117" w:rsidRPr="007B177D">
        <w:rPr>
          <w:rFonts w:ascii="Arial" w:hAnsi="Arial" w:cs="Arial"/>
          <w:sz w:val="24"/>
          <w:szCs w:val="24"/>
          <w:shd w:val="clear" w:color="auto" w:fill="F8F8F8"/>
        </w:rPr>
        <w:t>to cover or even lower the</w:t>
      </w:r>
      <w:r w:rsidR="00057206" w:rsidRPr="007B177D">
        <w:rPr>
          <w:rFonts w:ascii="Arial" w:hAnsi="Arial" w:cs="Arial"/>
          <w:sz w:val="24"/>
          <w:szCs w:val="24"/>
          <w:shd w:val="clear" w:color="auto" w:fill="F8F8F8"/>
        </w:rPr>
        <w:t xml:space="preserve"> extra</w:t>
      </w:r>
      <w:r w:rsidR="00EF6190" w:rsidRPr="007B177D">
        <w:rPr>
          <w:rFonts w:ascii="Arial" w:hAnsi="Arial" w:cs="Arial"/>
          <w:sz w:val="24"/>
          <w:szCs w:val="24"/>
          <w:shd w:val="clear" w:color="auto" w:fill="F8F8F8"/>
        </w:rPr>
        <w:t xml:space="preserve"> energy produced </w:t>
      </w:r>
      <w:r w:rsidR="00B00117" w:rsidRPr="007B177D">
        <w:rPr>
          <w:rFonts w:ascii="Arial" w:hAnsi="Arial" w:cs="Arial"/>
          <w:sz w:val="24"/>
          <w:szCs w:val="24"/>
          <w:shd w:val="clear" w:color="auto" w:fill="F8F8F8"/>
        </w:rPr>
        <w:t>by</w:t>
      </w:r>
      <w:r w:rsidR="00FB41CD" w:rsidRPr="007B177D">
        <w:rPr>
          <w:rFonts w:ascii="Arial" w:hAnsi="Arial" w:cs="Arial"/>
          <w:sz w:val="24"/>
          <w:szCs w:val="24"/>
          <w:shd w:val="clear" w:color="auto" w:fill="F8F8F8"/>
        </w:rPr>
        <w:t xml:space="preserve"> power sources</w:t>
      </w:r>
      <w:r w:rsidR="00B00117" w:rsidRPr="007B177D">
        <w:rPr>
          <w:rFonts w:ascii="Arial" w:hAnsi="Arial" w:cs="Arial"/>
          <w:sz w:val="24"/>
          <w:szCs w:val="24"/>
          <w:shd w:val="clear" w:color="auto" w:fill="F8F8F8"/>
        </w:rPr>
        <w:t xml:space="preserve"> </w:t>
      </w:r>
      <w:r w:rsidR="00EF6190" w:rsidRPr="007B177D">
        <w:rPr>
          <w:rFonts w:ascii="Arial" w:hAnsi="Arial" w:cs="Arial"/>
          <w:sz w:val="24"/>
          <w:szCs w:val="24"/>
          <w:shd w:val="clear" w:color="auto" w:fill="F8F8F8"/>
        </w:rPr>
        <w:t>during peak time</w:t>
      </w:r>
      <w:r w:rsidR="00D336A1" w:rsidRPr="007B177D">
        <w:rPr>
          <w:rFonts w:ascii="Arial" w:hAnsi="Arial" w:cs="Arial"/>
          <w:sz w:val="24"/>
          <w:szCs w:val="24"/>
          <w:shd w:val="clear" w:color="auto" w:fill="F8F8F8"/>
        </w:rPr>
        <w:t>.</w:t>
      </w:r>
      <w:r w:rsidR="00057206" w:rsidRPr="007B177D">
        <w:rPr>
          <w:rFonts w:ascii="Arial" w:hAnsi="Arial" w:cs="Arial"/>
          <w:sz w:val="24"/>
          <w:szCs w:val="24"/>
          <w:shd w:val="clear" w:color="auto" w:fill="F8F8F8"/>
        </w:rPr>
        <w:t xml:space="preserve"> </w:t>
      </w:r>
      <w:r w:rsidR="002D3AA4" w:rsidRPr="007B177D">
        <w:rPr>
          <w:rFonts w:ascii="Arial" w:hAnsi="Arial" w:cs="Arial"/>
          <w:sz w:val="24"/>
          <w:szCs w:val="24"/>
          <w:shd w:val="clear" w:color="auto" w:fill="F8F8F8"/>
        </w:rPr>
        <w:t>It</w:t>
      </w:r>
      <w:r w:rsidR="00057206" w:rsidRPr="007B177D">
        <w:rPr>
          <w:rFonts w:ascii="Arial" w:hAnsi="Arial" w:cs="Arial"/>
          <w:sz w:val="24"/>
          <w:szCs w:val="24"/>
          <w:shd w:val="clear" w:color="auto" w:fill="F8F8F8"/>
        </w:rPr>
        <w:t xml:space="preserve"> will</w:t>
      </w:r>
      <w:r w:rsidR="00375B3B" w:rsidRPr="007B177D">
        <w:rPr>
          <w:rFonts w:ascii="Arial" w:hAnsi="Arial" w:cs="Arial"/>
          <w:sz w:val="24"/>
          <w:szCs w:val="24"/>
          <w:shd w:val="clear" w:color="auto" w:fill="F8F8F8"/>
        </w:rPr>
        <w:t xml:space="preserve"> help reduce the load on power sources and prevent the need of firing </w:t>
      </w:r>
      <w:r w:rsidR="00AE20B5" w:rsidRPr="007B177D">
        <w:rPr>
          <w:rFonts w:ascii="Arial" w:hAnsi="Arial" w:cs="Arial"/>
          <w:sz w:val="24"/>
          <w:szCs w:val="24"/>
          <w:shd w:val="clear" w:color="auto" w:fill="F8F8F8"/>
        </w:rPr>
        <w:t>another</w:t>
      </w:r>
      <w:r w:rsidR="00375B3B" w:rsidRPr="007B177D">
        <w:rPr>
          <w:rFonts w:ascii="Arial" w:hAnsi="Arial" w:cs="Arial"/>
          <w:sz w:val="24"/>
          <w:szCs w:val="24"/>
          <w:shd w:val="clear" w:color="auto" w:fill="F8F8F8"/>
        </w:rPr>
        <w:t xml:space="preserve"> </w:t>
      </w:r>
      <w:r w:rsidR="002D3AA4" w:rsidRPr="007B177D">
        <w:rPr>
          <w:rFonts w:ascii="Arial" w:hAnsi="Arial" w:cs="Arial"/>
          <w:sz w:val="24"/>
          <w:szCs w:val="24"/>
          <w:shd w:val="clear" w:color="auto" w:fill="F8F8F8"/>
        </w:rPr>
        <w:t>power station for example</w:t>
      </w:r>
      <w:r w:rsidR="00AE20B5" w:rsidRPr="007B177D">
        <w:rPr>
          <w:rFonts w:ascii="Arial" w:hAnsi="Arial" w:cs="Arial"/>
          <w:sz w:val="24"/>
          <w:szCs w:val="24"/>
          <w:shd w:val="clear" w:color="auto" w:fill="F8F8F8"/>
        </w:rPr>
        <w:t xml:space="preserve"> during</w:t>
      </w:r>
      <w:r w:rsidR="002D3AA4" w:rsidRPr="007B177D">
        <w:rPr>
          <w:rFonts w:ascii="Arial" w:hAnsi="Arial" w:cs="Arial"/>
          <w:sz w:val="24"/>
          <w:szCs w:val="24"/>
          <w:shd w:val="clear" w:color="auto" w:fill="F8F8F8"/>
        </w:rPr>
        <w:t xml:space="preserve"> high energy </w:t>
      </w:r>
      <w:r w:rsidR="00AE20B5" w:rsidRPr="007B177D">
        <w:rPr>
          <w:rFonts w:ascii="Arial" w:hAnsi="Arial" w:cs="Arial"/>
          <w:sz w:val="24"/>
          <w:szCs w:val="24"/>
          <w:shd w:val="clear" w:color="auto" w:fill="F8F8F8"/>
        </w:rPr>
        <w:t>demand.</w:t>
      </w:r>
      <w:r w:rsidR="00773233" w:rsidRPr="007B177D">
        <w:rPr>
          <w:rFonts w:ascii="Arial" w:hAnsi="Arial" w:cs="Arial"/>
          <w:sz w:val="24"/>
          <w:szCs w:val="24"/>
          <w:shd w:val="clear" w:color="auto" w:fill="F8F8F8"/>
        </w:rPr>
        <w:t xml:space="preserve"> </w:t>
      </w:r>
      <w:r w:rsidR="00773233" w:rsidRPr="007B177D">
        <w:rPr>
          <w:rFonts w:ascii="Arial" w:hAnsi="Arial" w:cs="Arial"/>
          <w:sz w:val="24"/>
          <w:szCs w:val="24"/>
        </w:rPr>
        <w:t>(www.virta.global, n.d.)</w:t>
      </w:r>
    </w:p>
    <w:p w14:paraId="1868AD78" w14:textId="7C5F5B21" w:rsidR="00A66917" w:rsidRDefault="00671030" w:rsidP="00650749">
      <w:pPr>
        <w:pStyle w:val="Heading2"/>
        <w:rPr>
          <w:rFonts w:ascii="Arial" w:hAnsi="Arial" w:cs="Arial"/>
          <w:shd w:val="clear" w:color="auto" w:fill="F8F8F8"/>
        </w:rPr>
      </w:pPr>
      <w:bookmarkStart w:id="4" w:name="_Toc88511358"/>
      <w:r w:rsidRPr="007B177D">
        <w:rPr>
          <w:rFonts w:ascii="Arial" w:hAnsi="Arial" w:cs="Arial"/>
          <w:shd w:val="clear" w:color="auto" w:fill="F8F8F8"/>
        </w:rPr>
        <w:t>Different types of smart charging existing:</w:t>
      </w:r>
      <w:bookmarkEnd w:id="4"/>
      <w:r w:rsidR="00AE20B5" w:rsidRPr="007B177D">
        <w:rPr>
          <w:rFonts w:ascii="Arial" w:hAnsi="Arial" w:cs="Arial"/>
          <w:shd w:val="clear" w:color="auto" w:fill="F8F8F8"/>
        </w:rPr>
        <w:t xml:space="preserve"> </w:t>
      </w:r>
    </w:p>
    <w:p w14:paraId="71380768" w14:textId="77777777" w:rsidR="00D60742" w:rsidRPr="00D60742" w:rsidRDefault="00D60742" w:rsidP="00D60742"/>
    <w:p w14:paraId="74314526" w14:textId="375599A0" w:rsidR="002835B1" w:rsidRPr="007B177D" w:rsidRDefault="002835B1" w:rsidP="00A66917">
      <w:pPr>
        <w:rPr>
          <w:rFonts w:ascii="Arial" w:hAnsi="Arial" w:cs="Arial"/>
          <w:sz w:val="24"/>
          <w:szCs w:val="24"/>
          <w:shd w:val="clear" w:color="auto" w:fill="F8F8F8"/>
        </w:rPr>
      </w:pPr>
      <w:r w:rsidRPr="007B177D">
        <w:rPr>
          <w:rFonts w:ascii="Arial" w:hAnsi="Arial" w:cs="Arial"/>
          <w:sz w:val="24"/>
          <w:szCs w:val="24"/>
          <w:shd w:val="clear" w:color="auto" w:fill="F8F8F8"/>
        </w:rPr>
        <w:t xml:space="preserve">There are other types of </w:t>
      </w:r>
      <w:r w:rsidR="00116F00" w:rsidRPr="007B177D">
        <w:rPr>
          <w:rFonts w:ascii="Arial" w:hAnsi="Arial" w:cs="Arial"/>
          <w:sz w:val="24"/>
          <w:szCs w:val="24"/>
          <w:shd w:val="clear" w:color="auto" w:fill="F8F8F8"/>
        </w:rPr>
        <w:t>smart charging technology</w:t>
      </w:r>
      <w:r w:rsidR="001437F3" w:rsidRPr="007B177D">
        <w:rPr>
          <w:rFonts w:ascii="Arial" w:hAnsi="Arial" w:cs="Arial"/>
          <w:sz w:val="24"/>
          <w:szCs w:val="24"/>
          <w:shd w:val="clear" w:color="auto" w:fill="F8F8F8"/>
        </w:rPr>
        <w:t xml:space="preserve"> available as well</w:t>
      </w:r>
      <w:r w:rsidR="00E24621" w:rsidRPr="007B177D">
        <w:rPr>
          <w:rFonts w:ascii="Arial" w:hAnsi="Arial" w:cs="Arial"/>
          <w:sz w:val="24"/>
          <w:szCs w:val="24"/>
          <w:shd w:val="clear" w:color="auto" w:fill="F8F8F8"/>
        </w:rPr>
        <w:t xml:space="preserve"> such a V2X</w:t>
      </w:r>
      <w:r w:rsidR="00995A83" w:rsidRPr="007B177D">
        <w:rPr>
          <w:rFonts w:ascii="Arial" w:hAnsi="Arial" w:cs="Arial"/>
          <w:sz w:val="24"/>
          <w:szCs w:val="24"/>
          <w:shd w:val="clear" w:color="auto" w:fill="F8F8F8"/>
        </w:rPr>
        <w:t>. V2X means vehicle to everything which means</w:t>
      </w:r>
      <w:r w:rsidR="00A45877" w:rsidRPr="007B177D">
        <w:rPr>
          <w:rFonts w:ascii="Arial" w:hAnsi="Arial" w:cs="Arial"/>
          <w:sz w:val="24"/>
          <w:szCs w:val="24"/>
          <w:shd w:val="clear" w:color="auto" w:fill="F8F8F8"/>
        </w:rPr>
        <w:t xml:space="preserve"> that same as</w:t>
      </w:r>
      <w:r w:rsidR="003B7803" w:rsidRPr="007B177D">
        <w:rPr>
          <w:rFonts w:ascii="Arial" w:hAnsi="Arial" w:cs="Arial"/>
          <w:sz w:val="24"/>
          <w:szCs w:val="24"/>
          <w:shd w:val="clear" w:color="auto" w:fill="F8F8F8"/>
        </w:rPr>
        <w:t xml:space="preserve"> V2G, the EV battery will send energy back to the</w:t>
      </w:r>
      <w:r w:rsidR="00840CC1" w:rsidRPr="007B177D">
        <w:rPr>
          <w:rFonts w:ascii="Arial" w:hAnsi="Arial" w:cs="Arial"/>
          <w:sz w:val="24"/>
          <w:szCs w:val="24"/>
          <w:shd w:val="clear" w:color="auto" w:fill="F8F8F8"/>
        </w:rPr>
        <w:t xml:space="preserve"> electricity</w:t>
      </w:r>
      <w:r w:rsidR="003B7803" w:rsidRPr="007B177D">
        <w:rPr>
          <w:rFonts w:ascii="Arial" w:hAnsi="Arial" w:cs="Arial"/>
          <w:sz w:val="24"/>
          <w:szCs w:val="24"/>
          <w:shd w:val="clear" w:color="auto" w:fill="F8F8F8"/>
        </w:rPr>
        <w:t xml:space="preserve"> network but only</w:t>
      </w:r>
      <w:r w:rsidR="00156995" w:rsidRPr="007B177D">
        <w:rPr>
          <w:rFonts w:ascii="Arial" w:hAnsi="Arial" w:cs="Arial"/>
          <w:sz w:val="24"/>
          <w:szCs w:val="24"/>
          <w:shd w:val="clear" w:color="auto" w:fill="F8F8F8"/>
        </w:rPr>
        <w:t xml:space="preserve"> to</w:t>
      </w:r>
      <w:r w:rsidR="00FD5248" w:rsidRPr="007B177D">
        <w:rPr>
          <w:rFonts w:ascii="Arial" w:hAnsi="Arial" w:cs="Arial"/>
          <w:sz w:val="24"/>
          <w:szCs w:val="24"/>
          <w:shd w:val="clear" w:color="auto" w:fill="F8F8F8"/>
        </w:rPr>
        <w:t xml:space="preserve"> a dedicated</w:t>
      </w:r>
      <w:r w:rsidR="0044080B" w:rsidRPr="007B177D">
        <w:rPr>
          <w:rFonts w:ascii="Arial" w:hAnsi="Arial" w:cs="Arial"/>
          <w:sz w:val="24"/>
          <w:szCs w:val="24"/>
          <w:shd w:val="clear" w:color="auto" w:fill="F8F8F8"/>
        </w:rPr>
        <w:t xml:space="preserve"> </w:t>
      </w:r>
      <w:r w:rsidR="00840CC1" w:rsidRPr="007B177D">
        <w:rPr>
          <w:rFonts w:ascii="Arial" w:hAnsi="Arial" w:cs="Arial"/>
          <w:sz w:val="24"/>
          <w:szCs w:val="24"/>
          <w:shd w:val="clear" w:color="auto" w:fill="F8F8F8"/>
        </w:rPr>
        <w:t>target</w:t>
      </w:r>
      <w:r w:rsidR="0044080B" w:rsidRPr="007B177D">
        <w:rPr>
          <w:rFonts w:ascii="Arial" w:hAnsi="Arial" w:cs="Arial"/>
          <w:sz w:val="24"/>
          <w:szCs w:val="24"/>
          <w:shd w:val="clear" w:color="auto" w:fill="F8F8F8"/>
        </w:rPr>
        <w:t xml:space="preserve"> like a house (V2H) or to a building (V2B)</w:t>
      </w:r>
      <w:r w:rsidR="00D75647" w:rsidRPr="007B177D">
        <w:rPr>
          <w:rFonts w:ascii="Arial" w:hAnsi="Arial" w:cs="Arial"/>
          <w:sz w:val="24"/>
          <w:szCs w:val="24"/>
          <w:shd w:val="clear" w:color="auto" w:fill="F8F8F8"/>
        </w:rPr>
        <w:t>. It allows the user has the ability to lower the need of energy from the grid, which indirectly reduces the</w:t>
      </w:r>
      <w:r w:rsidR="006228D8" w:rsidRPr="007B177D">
        <w:rPr>
          <w:rFonts w:ascii="Arial" w:hAnsi="Arial" w:cs="Arial"/>
          <w:sz w:val="24"/>
          <w:szCs w:val="24"/>
          <w:shd w:val="clear" w:color="auto" w:fill="F8F8F8"/>
        </w:rPr>
        <w:t xml:space="preserve"> need of energy being produced by power plants. </w:t>
      </w:r>
    </w:p>
    <w:p w14:paraId="52A72BC0" w14:textId="3ABA76BD" w:rsidR="00DA2EA6" w:rsidRPr="007B177D" w:rsidRDefault="006228D8" w:rsidP="00A66917">
      <w:pPr>
        <w:rPr>
          <w:rFonts w:ascii="Arial" w:hAnsi="Arial" w:cs="Arial"/>
          <w:sz w:val="24"/>
          <w:szCs w:val="24"/>
          <w:shd w:val="clear" w:color="auto" w:fill="F8F8F8"/>
        </w:rPr>
      </w:pPr>
      <w:r w:rsidRPr="007B177D">
        <w:rPr>
          <w:rFonts w:ascii="Arial" w:hAnsi="Arial" w:cs="Arial"/>
          <w:sz w:val="24"/>
          <w:szCs w:val="24"/>
          <w:shd w:val="clear" w:color="auto" w:fill="F8F8F8"/>
        </w:rPr>
        <w:t xml:space="preserve">Another, much simpler way of smart charging is </w:t>
      </w:r>
      <w:r w:rsidR="00A06D7D" w:rsidRPr="007B177D">
        <w:rPr>
          <w:rFonts w:ascii="Arial" w:hAnsi="Arial" w:cs="Arial"/>
          <w:sz w:val="24"/>
          <w:szCs w:val="24"/>
          <w:shd w:val="clear" w:color="auto" w:fill="F8F8F8"/>
        </w:rPr>
        <w:t>by</w:t>
      </w:r>
      <w:r w:rsidR="00BE5F8C" w:rsidRPr="007B177D">
        <w:rPr>
          <w:rFonts w:ascii="Arial" w:hAnsi="Arial" w:cs="Arial"/>
          <w:sz w:val="24"/>
          <w:szCs w:val="24"/>
          <w:shd w:val="clear" w:color="auto" w:fill="F8F8F8"/>
        </w:rPr>
        <w:t xml:space="preserve"> </w:t>
      </w:r>
      <w:r w:rsidR="00F231C6" w:rsidRPr="007B177D">
        <w:rPr>
          <w:rFonts w:ascii="Arial" w:hAnsi="Arial" w:cs="Arial"/>
          <w:sz w:val="24"/>
          <w:szCs w:val="24"/>
          <w:shd w:val="clear" w:color="auto" w:fill="F8F8F8"/>
        </w:rPr>
        <w:t xml:space="preserve">charging an EV battery at a more suitable </w:t>
      </w:r>
      <w:r w:rsidR="002351A4" w:rsidRPr="007B177D">
        <w:rPr>
          <w:rFonts w:ascii="Arial" w:hAnsi="Arial" w:cs="Arial"/>
          <w:sz w:val="24"/>
          <w:szCs w:val="24"/>
          <w:shd w:val="clear" w:color="auto" w:fill="F8F8F8"/>
        </w:rPr>
        <w:t>time</w:t>
      </w:r>
      <w:r w:rsidR="00BE5F8C" w:rsidRPr="007B177D">
        <w:rPr>
          <w:rFonts w:ascii="Arial" w:hAnsi="Arial" w:cs="Arial"/>
          <w:sz w:val="24"/>
          <w:szCs w:val="24"/>
          <w:shd w:val="clear" w:color="auto" w:fill="F8F8F8"/>
        </w:rPr>
        <w:t xml:space="preserve"> when</w:t>
      </w:r>
      <w:r w:rsidR="00294CFD" w:rsidRPr="007B177D">
        <w:rPr>
          <w:rFonts w:ascii="Arial" w:hAnsi="Arial" w:cs="Arial"/>
          <w:sz w:val="24"/>
          <w:szCs w:val="24"/>
          <w:shd w:val="clear" w:color="auto" w:fill="F8F8F8"/>
        </w:rPr>
        <w:t xml:space="preserve"> off peak power demand</w:t>
      </w:r>
      <w:r w:rsidR="00C00F61" w:rsidRPr="007B177D">
        <w:rPr>
          <w:rFonts w:ascii="Arial" w:hAnsi="Arial" w:cs="Arial"/>
          <w:sz w:val="24"/>
          <w:szCs w:val="24"/>
          <w:shd w:val="clear" w:color="auto" w:fill="F8F8F8"/>
        </w:rPr>
        <w:t xml:space="preserve">. </w:t>
      </w:r>
      <w:r w:rsidR="009E58DE" w:rsidRPr="007B177D">
        <w:rPr>
          <w:rFonts w:ascii="Arial" w:hAnsi="Arial" w:cs="Arial"/>
          <w:sz w:val="24"/>
          <w:szCs w:val="24"/>
          <w:shd w:val="clear" w:color="auto" w:fill="F8F8F8"/>
        </w:rPr>
        <w:t>In another way, when getting back from work, the user</w:t>
      </w:r>
      <w:r w:rsidR="006D3F60" w:rsidRPr="007B177D">
        <w:rPr>
          <w:rFonts w:ascii="Arial" w:hAnsi="Arial" w:cs="Arial"/>
          <w:sz w:val="24"/>
          <w:szCs w:val="24"/>
          <w:shd w:val="clear" w:color="auto" w:fill="F8F8F8"/>
        </w:rPr>
        <w:t xml:space="preserve"> puts the EV on charge</w:t>
      </w:r>
      <w:r w:rsidR="00BE5F8C" w:rsidRPr="007B177D">
        <w:rPr>
          <w:rFonts w:ascii="Arial" w:hAnsi="Arial" w:cs="Arial"/>
          <w:sz w:val="24"/>
          <w:szCs w:val="24"/>
          <w:shd w:val="clear" w:color="auto" w:fill="F8F8F8"/>
        </w:rPr>
        <w:t xml:space="preserve"> as usual</w:t>
      </w:r>
      <w:r w:rsidR="006D3F60" w:rsidRPr="007B177D">
        <w:rPr>
          <w:rFonts w:ascii="Arial" w:hAnsi="Arial" w:cs="Arial"/>
          <w:sz w:val="24"/>
          <w:szCs w:val="24"/>
          <w:shd w:val="clear" w:color="auto" w:fill="F8F8F8"/>
        </w:rPr>
        <w:t xml:space="preserve">. Smart charging will </w:t>
      </w:r>
      <w:r w:rsidR="00F65C5F" w:rsidRPr="007B177D">
        <w:rPr>
          <w:rFonts w:ascii="Arial" w:hAnsi="Arial" w:cs="Arial"/>
          <w:sz w:val="24"/>
          <w:szCs w:val="24"/>
          <w:shd w:val="clear" w:color="auto" w:fill="F8F8F8"/>
        </w:rPr>
        <w:t>not sta</w:t>
      </w:r>
      <w:r w:rsidR="00B707D2" w:rsidRPr="007B177D">
        <w:rPr>
          <w:rFonts w:ascii="Arial" w:hAnsi="Arial" w:cs="Arial"/>
          <w:sz w:val="24"/>
          <w:szCs w:val="24"/>
          <w:shd w:val="clear" w:color="auto" w:fill="F8F8F8"/>
        </w:rPr>
        <w:t>r</w:t>
      </w:r>
      <w:r w:rsidR="00F65C5F" w:rsidRPr="007B177D">
        <w:rPr>
          <w:rFonts w:ascii="Arial" w:hAnsi="Arial" w:cs="Arial"/>
          <w:sz w:val="24"/>
          <w:szCs w:val="24"/>
          <w:shd w:val="clear" w:color="auto" w:fill="F8F8F8"/>
        </w:rPr>
        <w:t>t charging the</w:t>
      </w:r>
      <w:r w:rsidR="009D2C47" w:rsidRPr="007B177D">
        <w:rPr>
          <w:rFonts w:ascii="Arial" w:hAnsi="Arial" w:cs="Arial"/>
          <w:sz w:val="24"/>
          <w:szCs w:val="24"/>
          <w:shd w:val="clear" w:color="auto" w:fill="F8F8F8"/>
        </w:rPr>
        <w:t xml:space="preserve"> </w:t>
      </w:r>
      <w:r w:rsidR="00370B83" w:rsidRPr="007B177D">
        <w:rPr>
          <w:rFonts w:ascii="Arial" w:hAnsi="Arial" w:cs="Arial"/>
          <w:sz w:val="24"/>
          <w:szCs w:val="24"/>
          <w:shd w:val="clear" w:color="auto" w:fill="F8F8F8"/>
        </w:rPr>
        <w:t>vehicle’s battery</w:t>
      </w:r>
      <w:r w:rsidR="00F65C5F" w:rsidRPr="007B177D">
        <w:rPr>
          <w:rFonts w:ascii="Arial" w:hAnsi="Arial" w:cs="Arial"/>
          <w:sz w:val="24"/>
          <w:szCs w:val="24"/>
          <w:shd w:val="clear" w:color="auto" w:fill="F8F8F8"/>
        </w:rPr>
        <w:t xml:space="preserve"> until the peak of general energy demand in the area is lowered</w:t>
      </w:r>
      <w:r w:rsidR="00DB6EA8" w:rsidRPr="007B177D">
        <w:rPr>
          <w:rFonts w:ascii="Arial" w:hAnsi="Arial" w:cs="Arial"/>
          <w:sz w:val="24"/>
          <w:szCs w:val="24"/>
          <w:shd w:val="clear" w:color="auto" w:fill="F8F8F8"/>
        </w:rPr>
        <w:t>.</w:t>
      </w:r>
      <w:r w:rsidR="009D2C47" w:rsidRPr="007B177D">
        <w:rPr>
          <w:rFonts w:ascii="Arial" w:hAnsi="Arial" w:cs="Arial"/>
          <w:sz w:val="24"/>
          <w:szCs w:val="24"/>
          <w:shd w:val="clear" w:color="auto" w:fill="F8F8F8"/>
        </w:rPr>
        <w:t xml:space="preserve"> The charging process will then start</w:t>
      </w:r>
      <w:r w:rsidR="00370B83" w:rsidRPr="007B177D">
        <w:rPr>
          <w:rFonts w:ascii="Arial" w:hAnsi="Arial" w:cs="Arial"/>
          <w:sz w:val="24"/>
          <w:szCs w:val="24"/>
          <w:shd w:val="clear" w:color="auto" w:fill="F8F8F8"/>
        </w:rPr>
        <w:t xml:space="preserve"> </w:t>
      </w:r>
      <w:r w:rsidR="00310138" w:rsidRPr="007B177D">
        <w:rPr>
          <w:rFonts w:ascii="Arial" w:hAnsi="Arial" w:cs="Arial"/>
          <w:sz w:val="24"/>
          <w:szCs w:val="24"/>
          <w:shd w:val="clear" w:color="auto" w:fill="F8F8F8"/>
        </w:rPr>
        <w:t xml:space="preserve">more than likely when everyone is asleep and </w:t>
      </w:r>
      <w:r w:rsidR="00310138" w:rsidRPr="007B177D">
        <w:rPr>
          <w:rFonts w:ascii="Arial" w:hAnsi="Arial" w:cs="Arial"/>
          <w:sz w:val="24"/>
          <w:szCs w:val="24"/>
          <w:shd w:val="clear" w:color="auto" w:fill="F8F8F8"/>
        </w:rPr>
        <w:lastRenderedPageBreak/>
        <w:t>power demand is low.</w:t>
      </w:r>
      <w:r w:rsidR="00CD35F9" w:rsidRPr="007B177D">
        <w:rPr>
          <w:rFonts w:ascii="Arial" w:hAnsi="Arial" w:cs="Arial"/>
          <w:sz w:val="24"/>
          <w:szCs w:val="24"/>
          <w:shd w:val="clear" w:color="auto" w:fill="F8F8F8"/>
        </w:rPr>
        <w:t xml:space="preserve"> Same as V2G, smart charging</w:t>
      </w:r>
      <w:r w:rsidR="00310138" w:rsidRPr="007B177D">
        <w:rPr>
          <w:rFonts w:ascii="Arial" w:hAnsi="Arial" w:cs="Arial"/>
          <w:sz w:val="24"/>
          <w:szCs w:val="24"/>
          <w:shd w:val="clear" w:color="auto" w:fill="F8F8F8"/>
        </w:rPr>
        <w:t xml:space="preserve"> allows</w:t>
      </w:r>
      <w:r w:rsidR="00487512" w:rsidRPr="007B177D">
        <w:rPr>
          <w:rFonts w:ascii="Arial" w:hAnsi="Arial" w:cs="Arial"/>
          <w:sz w:val="24"/>
          <w:szCs w:val="24"/>
          <w:shd w:val="clear" w:color="auto" w:fill="F8F8F8"/>
        </w:rPr>
        <w:t xml:space="preserve"> </w:t>
      </w:r>
      <w:r w:rsidR="00310138" w:rsidRPr="007B177D">
        <w:rPr>
          <w:rFonts w:ascii="Arial" w:hAnsi="Arial" w:cs="Arial"/>
          <w:sz w:val="24"/>
          <w:szCs w:val="24"/>
          <w:shd w:val="clear" w:color="auto" w:fill="F8F8F8"/>
        </w:rPr>
        <w:t>to</w:t>
      </w:r>
      <w:r w:rsidR="00DA2EA6" w:rsidRPr="007B177D">
        <w:rPr>
          <w:rFonts w:ascii="Arial" w:hAnsi="Arial" w:cs="Arial"/>
          <w:sz w:val="24"/>
          <w:szCs w:val="24"/>
          <w:shd w:val="clear" w:color="auto" w:fill="F8F8F8"/>
        </w:rPr>
        <w:t xml:space="preserve"> balance</w:t>
      </w:r>
      <w:r w:rsidR="00015585" w:rsidRPr="007B177D">
        <w:rPr>
          <w:rFonts w:ascii="Arial" w:hAnsi="Arial" w:cs="Arial"/>
          <w:sz w:val="24"/>
          <w:szCs w:val="24"/>
          <w:shd w:val="clear" w:color="auto" w:fill="F8F8F8"/>
        </w:rPr>
        <w:t xml:space="preserve"> the</w:t>
      </w:r>
      <w:r w:rsidR="00487512" w:rsidRPr="007B177D">
        <w:rPr>
          <w:rFonts w:ascii="Arial" w:hAnsi="Arial" w:cs="Arial"/>
          <w:sz w:val="24"/>
          <w:szCs w:val="24"/>
          <w:shd w:val="clear" w:color="auto" w:fill="F8F8F8"/>
        </w:rPr>
        <w:t xml:space="preserve"> general</w:t>
      </w:r>
      <w:r w:rsidR="00015585" w:rsidRPr="007B177D">
        <w:rPr>
          <w:rFonts w:ascii="Arial" w:hAnsi="Arial" w:cs="Arial"/>
          <w:sz w:val="24"/>
          <w:szCs w:val="24"/>
          <w:shd w:val="clear" w:color="auto" w:fill="F8F8F8"/>
        </w:rPr>
        <w:t xml:space="preserve"> repartition of power demand</w:t>
      </w:r>
      <w:r w:rsidR="00DA2EA6" w:rsidRPr="007B177D">
        <w:rPr>
          <w:rFonts w:ascii="Arial" w:hAnsi="Arial" w:cs="Arial"/>
          <w:sz w:val="24"/>
          <w:szCs w:val="24"/>
          <w:shd w:val="clear" w:color="auto" w:fill="F8F8F8"/>
        </w:rPr>
        <w:t xml:space="preserve"> between </w:t>
      </w:r>
      <w:r w:rsidR="001A5925" w:rsidRPr="007B177D">
        <w:rPr>
          <w:rFonts w:ascii="Arial" w:hAnsi="Arial" w:cs="Arial"/>
          <w:sz w:val="24"/>
          <w:szCs w:val="24"/>
          <w:shd w:val="clear" w:color="auto" w:fill="F8F8F8"/>
        </w:rPr>
        <w:t>peak</w:t>
      </w:r>
      <w:r w:rsidR="00DA2EA6" w:rsidRPr="007B177D">
        <w:rPr>
          <w:rFonts w:ascii="Arial" w:hAnsi="Arial" w:cs="Arial"/>
          <w:sz w:val="24"/>
          <w:szCs w:val="24"/>
          <w:shd w:val="clear" w:color="auto" w:fill="F8F8F8"/>
        </w:rPr>
        <w:t xml:space="preserve"> times and </w:t>
      </w:r>
      <w:r w:rsidR="002811B2" w:rsidRPr="007B177D">
        <w:rPr>
          <w:rFonts w:ascii="Arial" w:hAnsi="Arial" w:cs="Arial"/>
          <w:sz w:val="24"/>
          <w:szCs w:val="24"/>
          <w:shd w:val="clear" w:color="auto" w:fill="F8F8F8"/>
        </w:rPr>
        <w:t>off-peak</w:t>
      </w:r>
      <w:r w:rsidR="00DA2EA6" w:rsidRPr="007B177D">
        <w:rPr>
          <w:rFonts w:ascii="Arial" w:hAnsi="Arial" w:cs="Arial"/>
          <w:sz w:val="24"/>
          <w:szCs w:val="24"/>
          <w:shd w:val="clear" w:color="auto" w:fill="F8F8F8"/>
        </w:rPr>
        <w:t xml:space="preserve"> times. </w:t>
      </w:r>
      <w:r w:rsidR="001A5925" w:rsidRPr="007B177D">
        <w:rPr>
          <w:rFonts w:ascii="Arial" w:hAnsi="Arial" w:cs="Arial"/>
          <w:sz w:val="24"/>
          <w:szCs w:val="24"/>
          <w:shd w:val="clear" w:color="auto" w:fill="F8F8F8"/>
        </w:rPr>
        <w:t>It then prevents energy production companies to stabilise the amount of energy produced.</w:t>
      </w:r>
    </w:p>
    <w:p w14:paraId="7AE9169D" w14:textId="0024D312" w:rsidR="00FC3250" w:rsidRPr="007B177D" w:rsidRDefault="001A5925" w:rsidP="00FC3250">
      <w:pPr>
        <w:rPr>
          <w:rFonts w:ascii="Arial" w:hAnsi="Arial" w:cs="Arial"/>
          <w:sz w:val="24"/>
          <w:szCs w:val="24"/>
          <w:shd w:val="clear" w:color="auto" w:fill="F8F8F8"/>
        </w:rPr>
      </w:pPr>
      <w:r w:rsidRPr="007B177D">
        <w:rPr>
          <w:rFonts w:ascii="Arial" w:hAnsi="Arial" w:cs="Arial"/>
          <w:sz w:val="24"/>
          <w:szCs w:val="24"/>
          <w:shd w:val="clear" w:color="auto" w:fill="F8F8F8"/>
        </w:rPr>
        <w:t>A</w:t>
      </w:r>
      <w:r w:rsidR="00FC3250" w:rsidRPr="007B177D">
        <w:rPr>
          <w:rFonts w:ascii="Arial" w:hAnsi="Arial" w:cs="Arial"/>
          <w:sz w:val="24"/>
          <w:szCs w:val="24"/>
          <w:shd w:val="clear" w:color="auto" w:fill="F8F8F8"/>
        </w:rPr>
        <w:t>ccording t</w:t>
      </w:r>
      <w:r w:rsidR="00773233" w:rsidRPr="007B177D">
        <w:rPr>
          <w:rFonts w:ascii="Arial" w:hAnsi="Arial" w:cs="Arial"/>
          <w:sz w:val="24"/>
          <w:szCs w:val="24"/>
          <w:shd w:val="clear" w:color="auto" w:fill="F8F8F8"/>
        </w:rPr>
        <w:t xml:space="preserve">o (Bulb Energy, 2021) for </w:t>
      </w:r>
      <w:r w:rsidR="00CD494E" w:rsidRPr="007B177D">
        <w:rPr>
          <w:rFonts w:ascii="Arial" w:hAnsi="Arial" w:cs="Arial"/>
          <w:sz w:val="24"/>
          <w:szCs w:val="24"/>
          <w:shd w:val="clear" w:color="auto" w:fill="F8F8F8"/>
        </w:rPr>
        <w:t xml:space="preserve">England and Wales, the off peak time is usually from </w:t>
      </w:r>
      <w:r w:rsidR="00D94F5C" w:rsidRPr="007B177D">
        <w:rPr>
          <w:rFonts w:ascii="Arial" w:hAnsi="Arial" w:cs="Arial"/>
          <w:sz w:val="24"/>
          <w:szCs w:val="24"/>
          <w:shd w:val="clear" w:color="auto" w:fill="F8F8F8"/>
        </w:rPr>
        <w:t>12:30 am to 7:30 am</w:t>
      </w:r>
      <w:r w:rsidR="00E54C30" w:rsidRPr="007B177D">
        <w:rPr>
          <w:rFonts w:ascii="Arial" w:hAnsi="Arial" w:cs="Arial"/>
          <w:sz w:val="24"/>
          <w:szCs w:val="24"/>
          <w:shd w:val="clear" w:color="auto" w:fill="F8F8F8"/>
        </w:rPr>
        <w:t xml:space="preserve"> in</w:t>
      </w:r>
      <w:r w:rsidR="00CD74FC" w:rsidRPr="007B177D">
        <w:rPr>
          <w:rFonts w:ascii="Arial" w:hAnsi="Arial" w:cs="Arial"/>
          <w:sz w:val="24"/>
          <w:szCs w:val="24"/>
          <w:shd w:val="clear" w:color="auto" w:fill="F8F8F8"/>
        </w:rPr>
        <w:t xml:space="preserve"> normal Greenwich mean time. It gives a </w:t>
      </w:r>
      <w:r w:rsidR="009C0F57" w:rsidRPr="007B177D">
        <w:rPr>
          <w:rFonts w:ascii="Arial" w:hAnsi="Arial" w:cs="Arial"/>
          <w:sz w:val="24"/>
          <w:szCs w:val="24"/>
          <w:shd w:val="clear" w:color="auto" w:fill="F8F8F8"/>
        </w:rPr>
        <w:t>7-hour</w:t>
      </w:r>
      <w:r w:rsidR="00CD74FC" w:rsidRPr="007B177D">
        <w:rPr>
          <w:rFonts w:ascii="Arial" w:hAnsi="Arial" w:cs="Arial"/>
          <w:sz w:val="24"/>
          <w:szCs w:val="24"/>
          <w:shd w:val="clear" w:color="auto" w:fill="F8F8F8"/>
        </w:rPr>
        <w:t xml:space="preserve"> window </w:t>
      </w:r>
      <w:r w:rsidR="00DC0088" w:rsidRPr="007B177D">
        <w:rPr>
          <w:rFonts w:ascii="Arial" w:hAnsi="Arial" w:cs="Arial"/>
          <w:sz w:val="24"/>
          <w:szCs w:val="24"/>
          <w:shd w:val="clear" w:color="auto" w:fill="F8F8F8"/>
        </w:rPr>
        <w:t>to recharge EV batt</w:t>
      </w:r>
      <w:r w:rsidR="008F5E7A" w:rsidRPr="007B177D">
        <w:rPr>
          <w:rFonts w:ascii="Arial" w:hAnsi="Arial" w:cs="Arial"/>
          <w:sz w:val="24"/>
          <w:szCs w:val="24"/>
          <w:shd w:val="clear" w:color="auto" w:fill="F8F8F8"/>
        </w:rPr>
        <w:t xml:space="preserve">ery </w:t>
      </w:r>
      <w:r w:rsidR="00781C09" w:rsidRPr="007B177D">
        <w:rPr>
          <w:rFonts w:ascii="Arial" w:hAnsi="Arial" w:cs="Arial"/>
          <w:sz w:val="24"/>
          <w:szCs w:val="24"/>
          <w:shd w:val="clear" w:color="auto" w:fill="F8F8F8"/>
        </w:rPr>
        <w:t>when</w:t>
      </w:r>
      <w:r w:rsidR="0097039F" w:rsidRPr="007B177D">
        <w:rPr>
          <w:rFonts w:ascii="Arial" w:hAnsi="Arial" w:cs="Arial"/>
          <w:sz w:val="24"/>
          <w:szCs w:val="24"/>
          <w:shd w:val="clear" w:color="auto" w:fill="F8F8F8"/>
        </w:rPr>
        <w:t xml:space="preserve"> considering </w:t>
      </w:r>
      <w:r w:rsidR="009C0F57" w:rsidRPr="007B177D">
        <w:rPr>
          <w:rFonts w:ascii="Arial" w:hAnsi="Arial" w:cs="Arial"/>
          <w:sz w:val="24"/>
          <w:szCs w:val="24"/>
          <w:shd w:val="clear" w:color="auto" w:fill="F8F8F8"/>
        </w:rPr>
        <w:t xml:space="preserve">the owner is using a </w:t>
      </w:r>
      <w:r w:rsidR="0097039F" w:rsidRPr="007B177D">
        <w:rPr>
          <w:rFonts w:ascii="Arial" w:hAnsi="Arial" w:cs="Arial"/>
          <w:sz w:val="24"/>
          <w:szCs w:val="24"/>
          <w:shd w:val="clear" w:color="auto" w:fill="F8F8F8"/>
        </w:rPr>
        <w:t>smart charging</w:t>
      </w:r>
      <w:r w:rsidR="009C0F57" w:rsidRPr="007B177D">
        <w:rPr>
          <w:rFonts w:ascii="Arial" w:hAnsi="Arial" w:cs="Arial"/>
          <w:sz w:val="24"/>
          <w:szCs w:val="24"/>
          <w:shd w:val="clear" w:color="auto" w:fill="F8F8F8"/>
        </w:rPr>
        <w:t xml:space="preserve"> point</w:t>
      </w:r>
      <w:r w:rsidR="0097039F" w:rsidRPr="007B177D">
        <w:rPr>
          <w:rFonts w:ascii="Arial" w:hAnsi="Arial" w:cs="Arial"/>
          <w:sz w:val="24"/>
          <w:szCs w:val="24"/>
          <w:shd w:val="clear" w:color="auto" w:fill="F8F8F8"/>
        </w:rPr>
        <w:t xml:space="preserve"> like V2G or V2X </w:t>
      </w:r>
      <w:r w:rsidR="009C0F57" w:rsidRPr="007B177D">
        <w:rPr>
          <w:rFonts w:ascii="Arial" w:hAnsi="Arial" w:cs="Arial"/>
          <w:sz w:val="24"/>
          <w:szCs w:val="24"/>
          <w:shd w:val="clear" w:color="auto" w:fill="F8F8F8"/>
        </w:rPr>
        <w:t>type.</w:t>
      </w:r>
      <w:r w:rsidR="00691C49" w:rsidRPr="00691C49">
        <w:rPr>
          <w:rFonts w:ascii="Arial" w:hAnsi="Arial" w:cs="Arial"/>
          <w:sz w:val="24"/>
          <w:szCs w:val="24"/>
        </w:rPr>
        <w:t xml:space="preserve"> </w:t>
      </w:r>
      <w:r w:rsidR="00691C49" w:rsidRPr="007B177D">
        <w:rPr>
          <w:rFonts w:ascii="Arial" w:hAnsi="Arial" w:cs="Arial"/>
          <w:sz w:val="24"/>
          <w:szCs w:val="24"/>
        </w:rPr>
        <w:t>(pod-point.com, n.d</w:t>
      </w:r>
      <w:r w:rsidR="00691C49">
        <w:rPr>
          <w:rFonts w:ascii="Arial" w:hAnsi="Arial" w:cs="Arial"/>
          <w:sz w:val="24"/>
          <w:szCs w:val="24"/>
        </w:rPr>
        <w:t>.).</w:t>
      </w:r>
    </w:p>
    <w:p w14:paraId="635EAD0A" w14:textId="4CA2D682" w:rsidR="0084591E" w:rsidRPr="007B177D" w:rsidRDefault="0097039F" w:rsidP="00A66917">
      <w:pPr>
        <w:rPr>
          <w:rFonts w:ascii="Arial" w:hAnsi="Arial" w:cs="Arial"/>
          <w:sz w:val="24"/>
          <w:szCs w:val="24"/>
          <w:shd w:val="clear" w:color="auto" w:fill="F8F8F8"/>
        </w:rPr>
      </w:pPr>
      <w:r w:rsidRPr="007B177D">
        <w:rPr>
          <w:rFonts w:ascii="Arial" w:hAnsi="Arial" w:cs="Arial"/>
          <w:sz w:val="24"/>
          <w:szCs w:val="24"/>
          <w:shd w:val="clear" w:color="auto" w:fill="F8F8F8"/>
        </w:rPr>
        <w:t xml:space="preserve">In the meantime, looking at this article from, </w:t>
      </w:r>
      <w:r w:rsidR="00EE5A7F" w:rsidRPr="007B177D">
        <w:rPr>
          <w:rFonts w:ascii="Arial" w:hAnsi="Arial" w:cs="Arial"/>
          <w:sz w:val="24"/>
          <w:szCs w:val="24"/>
        </w:rPr>
        <w:t>(pod-point.com, n.d.)</w:t>
      </w:r>
      <w:r w:rsidR="00B95E46" w:rsidRPr="007B177D">
        <w:rPr>
          <w:rFonts w:ascii="Arial" w:hAnsi="Arial" w:cs="Arial"/>
          <w:sz w:val="24"/>
          <w:szCs w:val="24"/>
          <w:shd w:val="clear" w:color="auto" w:fill="F8F8F8"/>
        </w:rPr>
        <w:t>, a</w:t>
      </w:r>
      <w:r w:rsidR="005A0A54" w:rsidRPr="007B177D">
        <w:rPr>
          <w:rFonts w:ascii="Arial" w:hAnsi="Arial" w:cs="Arial"/>
          <w:sz w:val="24"/>
          <w:szCs w:val="24"/>
          <w:shd w:val="clear" w:color="auto" w:fill="F8F8F8"/>
        </w:rPr>
        <w:t xml:space="preserve"> conventional</w:t>
      </w:r>
      <w:r w:rsidR="00B95E46" w:rsidRPr="007B177D">
        <w:rPr>
          <w:rFonts w:ascii="Arial" w:hAnsi="Arial" w:cs="Arial"/>
          <w:sz w:val="24"/>
          <w:szCs w:val="24"/>
          <w:shd w:val="clear" w:color="auto" w:fill="F8F8F8"/>
        </w:rPr>
        <w:t xml:space="preserve"> </w:t>
      </w:r>
      <w:r w:rsidR="00CF1F6D" w:rsidRPr="007B177D">
        <w:rPr>
          <w:rFonts w:ascii="Arial" w:hAnsi="Arial" w:cs="Arial"/>
          <w:sz w:val="24"/>
          <w:szCs w:val="24"/>
          <w:shd w:val="clear" w:color="auto" w:fill="F8F8F8"/>
        </w:rPr>
        <w:t>home charging point gives</w:t>
      </w:r>
      <w:r w:rsidR="005A0A54" w:rsidRPr="007B177D">
        <w:rPr>
          <w:rFonts w:ascii="Arial" w:hAnsi="Arial" w:cs="Arial"/>
          <w:sz w:val="24"/>
          <w:szCs w:val="24"/>
          <w:shd w:val="clear" w:color="auto" w:fill="F8F8F8"/>
        </w:rPr>
        <w:t xml:space="preserve"> a charging rate </w:t>
      </w:r>
      <w:r w:rsidR="00781C09" w:rsidRPr="007B177D">
        <w:rPr>
          <w:rFonts w:ascii="Arial" w:hAnsi="Arial" w:cs="Arial"/>
          <w:sz w:val="24"/>
          <w:szCs w:val="24"/>
          <w:shd w:val="clear" w:color="auto" w:fill="F8F8F8"/>
        </w:rPr>
        <w:t xml:space="preserve">capacity </w:t>
      </w:r>
      <w:r w:rsidR="005A0A54" w:rsidRPr="007B177D">
        <w:rPr>
          <w:rFonts w:ascii="Arial" w:hAnsi="Arial" w:cs="Arial"/>
          <w:sz w:val="24"/>
          <w:szCs w:val="24"/>
          <w:shd w:val="clear" w:color="auto" w:fill="F8F8F8"/>
        </w:rPr>
        <w:t>between 3.6</w:t>
      </w:r>
      <w:r w:rsidR="004043CB" w:rsidRPr="007B177D">
        <w:rPr>
          <w:rFonts w:ascii="Arial" w:hAnsi="Arial" w:cs="Arial"/>
          <w:sz w:val="24"/>
          <w:szCs w:val="24"/>
          <w:shd w:val="clear" w:color="auto" w:fill="F8F8F8"/>
        </w:rPr>
        <w:t>KW to 7KW</w:t>
      </w:r>
      <w:r w:rsidR="00781C09" w:rsidRPr="007B177D">
        <w:rPr>
          <w:rFonts w:ascii="Arial" w:hAnsi="Arial" w:cs="Arial"/>
          <w:sz w:val="24"/>
          <w:szCs w:val="24"/>
          <w:shd w:val="clear" w:color="auto" w:fill="F8F8F8"/>
        </w:rPr>
        <w:t>.</w:t>
      </w:r>
      <w:r w:rsidR="009C0F57" w:rsidRPr="007B177D">
        <w:rPr>
          <w:rFonts w:ascii="Arial" w:hAnsi="Arial" w:cs="Arial"/>
          <w:sz w:val="24"/>
          <w:szCs w:val="24"/>
          <w:shd w:val="clear" w:color="auto" w:fill="F8F8F8"/>
        </w:rPr>
        <w:t xml:space="preserve"> </w:t>
      </w:r>
      <w:r w:rsidR="00AA111F" w:rsidRPr="007B177D">
        <w:rPr>
          <w:rFonts w:ascii="Arial" w:hAnsi="Arial" w:cs="Arial"/>
          <w:sz w:val="24"/>
          <w:szCs w:val="24"/>
          <w:shd w:val="clear" w:color="auto" w:fill="F8F8F8"/>
        </w:rPr>
        <w:t xml:space="preserve">Taking a look now at this article from </w:t>
      </w:r>
      <w:r w:rsidR="00EE5A7F" w:rsidRPr="007B177D">
        <w:rPr>
          <w:rFonts w:ascii="Arial" w:hAnsi="Arial" w:cs="Arial"/>
          <w:sz w:val="24"/>
          <w:szCs w:val="24"/>
        </w:rPr>
        <w:t>Pod-point (2018)</w:t>
      </w:r>
      <w:r w:rsidR="00B80D1C" w:rsidRPr="007B177D">
        <w:rPr>
          <w:rFonts w:ascii="Arial" w:hAnsi="Arial" w:cs="Arial"/>
          <w:sz w:val="24"/>
          <w:szCs w:val="24"/>
          <w:shd w:val="clear" w:color="auto" w:fill="F8F8F8"/>
        </w:rPr>
        <w:t xml:space="preserve">, a tesla which has </w:t>
      </w:r>
      <w:r w:rsidR="00B97E2A" w:rsidRPr="007B177D">
        <w:rPr>
          <w:rFonts w:ascii="Arial" w:hAnsi="Arial" w:cs="Arial"/>
          <w:sz w:val="24"/>
          <w:szCs w:val="24"/>
          <w:shd w:val="clear" w:color="auto" w:fill="F8F8F8"/>
        </w:rPr>
        <w:t>an estimated</w:t>
      </w:r>
      <w:r w:rsidR="00B80D1C" w:rsidRPr="007B177D">
        <w:rPr>
          <w:rFonts w:ascii="Arial" w:hAnsi="Arial" w:cs="Arial"/>
          <w:sz w:val="24"/>
          <w:szCs w:val="24"/>
          <w:shd w:val="clear" w:color="auto" w:fill="F8F8F8"/>
        </w:rPr>
        <w:t xml:space="preserve"> range </w:t>
      </w:r>
      <w:r w:rsidR="00180786" w:rsidRPr="007B177D">
        <w:rPr>
          <w:rFonts w:ascii="Arial" w:hAnsi="Arial" w:cs="Arial"/>
          <w:sz w:val="24"/>
          <w:szCs w:val="24"/>
          <w:shd w:val="clear" w:color="auto" w:fill="F8F8F8"/>
        </w:rPr>
        <w:t xml:space="preserve">of </w:t>
      </w:r>
      <w:r w:rsidR="00B97E2A" w:rsidRPr="007B177D">
        <w:rPr>
          <w:rFonts w:ascii="Arial" w:hAnsi="Arial" w:cs="Arial"/>
          <w:sz w:val="24"/>
          <w:szCs w:val="24"/>
          <w:shd w:val="clear" w:color="auto" w:fill="F8F8F8"/>
        </w:rPr>
        <w:t>396miles</w:t>
      </w:r>
      <w:r w:rsidR="00166AEB" w:rsidRPr="007B177D">
        <w:rPr>
          <w:rFonts w:ascii="Arial" w:hAnsi="Arial" w:cs="Arial"/>
          <w:sz w:val="24"/>
          <w:szCs w:val="24"/>
          <w:shd w:val="clear" w:color="auto" w:fill="F8F8F8"/>
        </w:rPr>
        <w:t xml:space="preserve"> and a battery capacity </w:t>
      </w:r>
      <w:r w:rsidR="002E3871" w:rsidRPr="007B177D">
        <w:rPr>
          <w:rFonts w:ascii="Arial" w:hAnsi="Arial" w:cs="Arial"/>
          <w:sz w:val="24"/>
          <w:szCs w:val="24"/>
          <w:shd w:val="clear" w:color="auto" w:fill="F8F8F8"/>
        </w:rPr>
        <w:t>of</w:t>
      </w:r>
      <w:r w:rsidR="002A0A31" w:rsidRPr="007B177D">
        <w:rPr>
          <w:rFonts w:ascii="Arial" w:hAnsi="Arial" w:cs="Arial"/>
          <w:sz w:val="24"/>
          <w:szCs w:val="24"/>
          <w:shd w:val="clear" w:color="auto" w:fill="F8F8F8"/>
        </w:rPr>
        <w:t xml:space="preserve"> 75KW</w:t>
      </w:r>
      <w:r w:rsidR="00F44BC7" w:rsidRPr="007B177D">
        <w:rPr>
          <w:rFonts w:ascii="Arial" w:hAnsi="Arial" w:cs="Arial"/>
          <w:sz w:val="24"/>
          <w:szCs w:val="24"/>
          <w:shd w:val="clear" w:color="auto" w:fill="F8F8F8"/>
        </w:rPr>
        <w:t>h</w:t>
      </w:r>
      <w:r w:rsidR="00B97E2A" w:rsidRPr="007B177D">
        <w:rPr>
          <w:rFonts w:ascii="Arial" w:hAnsi="Arial" w:cs="Arial"/>
          <w:sz w:val="24"/>
          <w:szCs w:val="24"/>
          <w:shd w:val="clear" w:color="auto" w:fill="F8F8F8"/>
        </w:rPr>
        <w:t xml:space="preserve">, </w:t>
      </w:r>
      <w:r w:rsidR="00D9066D" w:rsidRPr="007B177D">
        <w:rPr>
          <w:rFonts w:ascii="Arial" w:hAnsi="Arial" w:cs="Arial"/>
          <w:sz w:val="24"/>
          <w:szCs w:val="24"/>
          <w:shd w:val="clear" w:color="auto" w:fill="F8F8F8"/>
        </w:rPr>
        <w:t>from fully disc</w:t>
      </w:r>
      <w:r w:rsidR="00040878" w:rsidRPr="007B177D">
        <w:rPr>
          <w:rFonts w:ascii="Arial" w:hAnsi="Arial" w:cs="Arial"/>
          <w:sz w:val="24"/>
          <w:szCs w:val="24"/>
          <w:shd w:val="clear" w:color="auto" w:fill="F8F8F8"/>
        </w:rPr>
        <w:t xml:space="preserve">harged, </w:t>
      </w:r>
      <w:r w:rsidR="00C246DD" w:rsidRPr="007B177D">
        <w:rPr>
          <w:rFonts w:ascii="Arial" w:hAnsi="Arial" w:cs="Arial"/>
          <w:sz w:val="24"/>
          <w:szCs w:val="24"/>
          <w:shd w:val="clear" w:color="auto" w:fill="F8F8F8"/>
        </w:rPr>
        <w:t xml:space="preserve">will need </w:t>
      </w:r>
      <w:r w:rsidR="00D9066D" w:rsidRPr="007B177D">
        <w:rPr>
          <w:rFonts w:ascii="Arial" w:hAnsi="Arial" w:cs="Arial"/>
          <w:sz w:val="24"/>
          <w:szCs w:val="24"/>
          <w:shd w:val="clear" w:color="auto" w:fill="F8F8F8"/>
        </w:rPr>
        <w:t>to be charged for 21 hours</w:t>
      </w:r>
      <w:r w:rsidR="00040878" w:rsidRPr="007B177D">
        <w:rPr>
          <w:rFonts w:ascii="Arial" w:hAnsi="Arial" w:cs="Arial"/>
          <w:sz w:val="24"/>
          <w:szCs w:val="24"/>
          <w:shd w:val="clear" w:color="auto" w:fill="F8F8F8"/>
        </w:rPr>
        <w:t xml:space="preserve"> until fully charge at 3.6KW charging rate.</w:t>
      </w:r>
      <w:r w:rsidR="00EE5A7F" w:rsidRPr="007B177D">
        <w:rPr>
          <w:rFonts w:ascii="Arial" w:hAnsi="Arial" w:cs="Arial"/>
          <w:sz w:val="24"/>
          <w:szCs w:val="24"/>
        </w:rPr>
        <w:t xml:space="preserve"> (Tesla, 2019).</w:t>
      </w:r>
      <w:r w:rsidR="00040878" w:rsidRPr="007B177D">
        <w:rPr>
          <w:rFonts w:ascii="Arial" w:hAnsi="Arial" w:cs="Arial"/>
          <w:sz w:val="24"/>
          <w:szCs w:val="24"/>
          <w:shd w:val="clear" w:color="auto" w:fill="F8F8F8"/>
        </w:rPr>
        <w:t xml:space="preserve"> </w:t>
      </w:r>
      <w:r w:rsidR="005C3833" w:rsidRPr="007B177D">
        <w:rPr>
          <w:rFonts w:ascii="Arial" w:hAnsi="Arial" w:cs="Arial"/>
          <w:sz w:val="24"/>
          <w:szCs w:val="24"/>
          <w:shd w:val="clear" w:color="auto" w:fill="F8F8F8"/>
        </w:rPr>
        <w:t>From fully discharged to fully charged at the 7KW</w:t>
      </w:r>
      <w:r w:rsidR="00E961E7" w:rsidRPr="007B177D">
        <w:rPr>
          <w:rFonts w:ascii="Arial" w:hAnsi="Arial" w:cs="Arial"/>
          <w:sz w:val="24"/>
          <w:szCs w:val="24"/>
          <w:shd w:val="clear" w:color="auto" w:fill="F8F8F8"/>
        </w:rPr>
        <w:t xml:space="preserve"> rate</w:t>
      </w:r>
      <w:r w:rsidR="005C3833" w:rsidRPr="007B177D">
        <w:rPr>
          <w:rFonts w:ascii="Arial" w:hAnsi="Arial" w:cs="Arial"/>
          <w:sz w:val="24"/>
          <w:szCs w:val="24"/>
          <w:shd w:val="clear" w:color="auto" w:fill="F8F8F8"/>
        </w:rPr>
        <w:t>, the Tesla</w:t>
      </w:r>
      <w:r w:rsidR="00633063" w:rsidRPr="007B177D">
        <w:rPr>
          <w:rFonts w:ascii="Arial" w:hAnsi="Arial" w:cs="Arial"/>
          <w:sz w:val="24"/>
          <w:szCs w:val="24"/>
          <w:shd w:val="clear" w:color="auto" w:fill="F8F8F8"/>
        </w:rPr>
        <w:t xml:space="preserve"> battery</w:t>
      </w:r>
      <w:r w:rsidR="005C3833" w:rsidRPr="007B177D">
        <w:rPr>
          <w:rFonts w:ascii="Arial" w:hAnsi="Arial" w:cs="Arial"/>
          <w:sz w:val="24"/>
          <w:szCs w:val="24"/>
          <w:shd w:val="clear" w:color="auto" w:fill="F8F8F8"/>
        </w:rPr>
        <w:t xml:space="preserve"> needs 11 hours of charging.</w:t>
      </w:r>
      <w:r w:rsidR="00731CBE" w:rsidRPr="007B177D">
        <w:rPr>
          <w:rFonts w:ascii="Arial" w:hAnsi="Arial" w:cs="Arial"/>
          <w:sz w:val="24"/>
          <w:szCs w:val="24"/>
          <w:shd w:val="clear" w:color="auto" w:fill="F8F8F8"/>
        </w:rPr>
        <w:t xml:space="preserve"> </w:t>
      </w:r>
      <w:r w:rsidR="00D00453" w:rsidRPr="007B177D">
        <w:rPr>
          <w:rFonts w:ascii="Arial" w:hAnsi="Arial" w:cs="Arial"/>
          <w:sz w:val="24"/>
          <w:szCs w:val="24"/>
          <w:shd w:val="clear" w:color="auto" w:fill="F8F8F8"/>
        </w:rPr>
        <w:t>Now con</w:t>
      </w:r>
      <w:r w:rsidR="003A55EE" w:rsidRPr="007B177D">
        <w:rPr>
          <w:rFonts w:ascii="Arial" w:hAnsi="Arial" w:cs="Arial"/>
          <w:sz w:val="24"/>
          <w:szCs w:val="24"/>
          <w:shd w:val="clear" w:color="auto" w:fill="F8F8F8"/>
        </w:rPr>
        <w:t xml:space="preserve">sidering that the driver uses </w:t>
      </w:r>
      <w:r w:rsidR="007848CD" w:rsidRPr="007B177D">
        <w:rPr>
          <w:rFonts w:ascii="Arial" w:hAnsi="Arial" w:cs="Arial"/>
          <w:sz w:val="24"/>
          <w:szCs w:val="24"/>
          <w:shd w:val="clear" w:color="auto" w:fill="F8F8F8"/>
        </w:rPr>
        <w:t xml:space="preserve">V2G or </w:t>
      </w:r>
      <w:r w:rsidR="003A55EE" w:rsidRPr="007B177D">
        <w:rPr>
          <w:rFonts w:ascii="Arial" w:hAnsi="Arial" w:cs="Arial"/>
          <w:sz w:val="24"/>
          <w:szCs w:val="24"/>
          <w:shd w:val="clear" w:color="auto" w:fill="F8F8F8"/>
        </w:rPr>
        <w:t>a smart charging</w:t>
      </w:r>
      <w:r w:rsidR="009617DA" w:rsidRPr="007B177D">
        <w:rPr>
          <w:rFonts w:ascii="Arial" w:hAnsi="Arial" w:cs="Arial"/>
          <w:sz w:val="24"/>
          <w:szCs w:val="24"/>
          <w:shd w:val="clear" w:color="auto" w:fill="F8F8F8"/>
        </w:rPr>
        <w:t xml:space="preserve"> technology</w:t>
      </w:r>
      <w:r w:rsidR="005D5F7C" w:rsidRPr="007B177D">
        <w:rPr>
          <w:rFonts w:ascii="Arial" w:hAnsi="Arial" w:cs="Arial"/>
          <w:sz w:val="24"/>
          <w:szCs w:val="24"/>
          <w:shd w:val="clear" w:color="auto" w:fill="F8F8F8"/>
        </w:rPr>
        <w:t xml:space="preserve">, during the </w:t>
      </w:r>
      <w:r w:rsidR="004B30F8" w:rsidRPr="007B177D">
        <w:rPr>
          <w:rFonts w:ascii="Arial" w:hAnsi="Arial" w:cs="Arial"/>
          <w:sz w:val="24"/>
          <w:szCs w:val="24"/>
          <w:shd w:val="clear" w:color="auto" w:fill="F8F8F8"/>
        </w:rPr>
        <w:t>7-hour</w:t>
      </w:r>
      <w:r w:rsidR="007779ED" w:rsidRPr="007B177D">
        <w:rPr>
          <w:rFonts w:ascii="Arial" w:hAnsi="Arial" w:cs="Arial"/>
          <w:sz w:val="24"/>
          <w:szCs w:val="24"/>
          <w:shd w:val="clear" w:color="auto" w:fill="F8F8F8"/>
        </w:rPr>
        <w:t xml:space="preserve"> window of</w:t>
      </w:r>
      <w:r w:rsidR="009617DA" w:rsidRPr="007B177D">
        <w:rPr>
          <w:rFonts w:ascii="Arial" w:hAnsi="Arial" w:cs="Arial"/>
          <w:sz w:val="24"/>
          <w:szCs w:val="24"/>
          <w:shd w:val="clear" w:color="auto" w:fill="F8F8F8"/>
        </w:rPr>
        <w:t xml:space="preserve"> potential</w:t>
      </w:r>
      <w:r w:rsidR="007779ED" w:rsidRPr="007B177D">
        <w:rPr>
          <w:rFonts w:ascii="Arial" w:hAnsi="Arial" w:cs="Arial"/>
          <w:sz w:val="24"/>
          <w:szCs w:val="24"/>
          <w:shd w:val="clear" w:color="auto" w:fill="F8F8F8"/>
        </w:rPr>
        <w:t xml:space="preserve"> charge, at a rate of </w:t>
      </w:r>
      <w:r w:rsidR="009617DA" w:rsidRPr="007B177D">
        <w:rPr>
          <w:rFonts w:ascii="Arial" w:hAnsi="Arial" w:cs="Arial"/>
          <w:sz w:val="24"/>
          <w:szCs w:val="24"/>
          <w:shd w:val="clear" w:color="auto" w:fill="F8F8F8"/>
        </w:rPr>
        <w:t xml:space="preserve">3.6KW, the Tesla will be charged to </w:t>
      </w:r>
      <w:r w:rsidR="000500B8" w:rsidRPr="007B177D">
        <w:rPr>
          <w:rFonts w:ascii="Arial" w:hAnsi="Arial" w:cs="Arial"/>
          <w:sz w:val="24"/>
          <w:szCs w:val="24"/>
          <w:shd w:val="clear" w:color="auto" w:fill="F8F8F8"/>
        </w:rPr>
        <w:t>34</w:t>
      </w:r>
      <w:r w:rsidR="0077142D" w:rsidRPr="007B177D">
        <w:rPr>
          <w:rFonts w:ascii="Arial" w:hAnsi="Arial" w:cs="Arial"/>
          <w:sz w:val="24"/>
          <w:szCs w:val="24"/>
          <w:shd w:val="clear" w:color="auto" w:fill="F8F8F8"/>
        </w:rPr>
        <w:t>%</w:t>
      </w:r>
      <w:r w:rsidR="008722F5" w:rsidRPr="007B177D">
        <w:rPr>
          <w:rFonts w:ascii="Arial" w:hAnsi="Arial" w:cs="Arial"/>
          <w:sz w:val="24"/>
          <w:szCs w:val="24"/>
          <w:shd w:val="clear" w:color="auto" w:fill="F8F8F8"/>
        </w:rPr>
        <w:t xml:space="preserve"> when off peak period ends</w:t>
      </w:r>
      <w:r w:rsidR="00FA6194" w:rsidRPr="007B177D">
        <w:rPr>
          <w:rFonts w:ascii="Arial" w:hAnsi="Arial" w:cs="Arial"/>
          <w:sz w:val="24"/>
          <w:szCs w:val="24"/>
          <w:shd w:val="clear" w:color="auto" w:fill="F8F8F8"/>
        </w:rPr>
        <w:t xml:space="preserve"> from a completely flat battery</w:t>
      </w:r>
      <w:r w:rsidR="0094450C" w:rsidRPr="007B177D">
        <w:rPr>
          <w:rFonts w:ascii="Arial" w:hAnsi="Arial" w:cs="Arial"/>
          <w:sz w:val="24"/>
          <w:szCs w:val="24"/>
          <w:shd w:val="clear" w:color="auto" w:fill="F8F8F8"/>
        </w:rPr>
        <w:t xml:space="preserve">. </w:t>
      </w:r>
      <w:r w:rsidR="00751664" w:rsidRPr="007B177D">
        <w:rPr>
          <w:rFonts w:ascii="Arial" w:hAnsi="Arial" w:cs="Arial"/>
          <w:sz w:val="24"/>
          <w:szCs w:val="24"/>
          <w:shd w:val="clear" w:color="auto" w:fill="F8F8F8"/>
        </w:rPr>
        <w:t>Same condition</w:t>
      </w:r>
      <w:r w:rsidR="009700E1" w:rsidRPr="007B177D">
        <w:rPr>
          <w:rFonts w:ascii="Arial" w:hAnsi="Arial" w:cs="Arial"/>
          <w:sz w:val="24"/>
          <w:szCs w:val="24"/>
          <w:shd w:val="clear" w:color="auto" w:fill="F8F8F8"/>
        </w:rPr>
        <w:t>s but at</w:t>
      </w:r>
      <w:r w:rsidR="0094450C" w:rsidRPr="007B177D">
        <w:rPr>
          <w:rFonts w:ascii="Arial" w:hAnsi="Arial" w:cs="Arial"/>
          <w:sz w:val="24"/>
          <w:szCs w:val="24"/>
          <w:shd w:val="clear" w:color="auto" w:fill="F8F8F8"/>
        </w:rPr>
        <w:t xml:space="preserve"> a rate of 7KW</w:t>
      </w:r>
      <w:r w:rsidR="009700E1" w:rsidRPr="007B177D">
        <w:rPr>
          <w:rFonts w:ascii="Arial" w:hAnsi="Arial" w:cs="Arial"/>
          <w:sz w:val="24"/>
          <w:szCs w:val="24"/>
          <w:shd w:val="clear" w:color="auto" w:fill="F8F8F8"/>
        </w:rPr>
        <w:t xml:space="preserve"> charge</w:t>
      </w:r>
      <w:r w:rsidR="0094450C" w:rsidRPr="007B177D">
        <w:rPr>
          <w:rFonts w:ascii="Arial" w:hAnsi="Arial" w:cs="Arial"/>
          <w:sz w:val="24"/>
          <w:szCs w:val="24"/>
          <w:shd w:val="clear" w:color="auto" w:fill="F8F8F8"/>
        </w:rPr>
        <w:t>, the Tesla</w:t>
      </w:r>
      <w:r w:rsidR="00167208" w:rsidRPr="007B177D">
        <w:rPr>
          <w:rFonts w:ascii="Arial" w:hAnsi="Arial" w:cs="Arial"/>
          <w:sz w:val="24"/>
          <w:szCs w:val="24"/>
          <w:shd w:val="clear" w:color="auto" w:fill="F8F8F8"/>
        </w:rPr>
        <w:t xml:space="preserve"> will </w:t>
      </w:r>
      <w:r w:rsidR="00C12104" w:rsidRPr="007B177D">
        <w:rPr>
          <w:rFonts w:ascii="Arial" w:hAnsi="Arial" w:cs="Arial"/>
          <w:sz w:val="24"/>
          <w:szCs w:val="24"/>
          <w:shd w:val="clear" w:color="auto" w:fill="F8F8F8"/>
        </w:rPr>
        <w:t>be charged to 49%</w:t>
      </w:r>
      <w:r w:rsidR="00F536C0" w:rsidRPr="007B177D">
        <w:rPr>
          <w:rFonts w:ascii="Arial" w:hAnsi="Arial" w:cs="Arial"/>
          <w:sz w:val="24"/>
          <w:szCs w:val="24"/>
          <w:shd w:val="clear" w:color="auto" w:fill="F8F8F8"/>
        </w:rPr>
        <w:t xml:space="preserve"> </w:t>
      </w:r>
      <w:r w:rsidR="003A437E" w:rsidRPr="007B177D">
        <w:rPr>
          <w:rFonts w:ascii="Arial" w:hAnsi="Arial" w:cs="Arial"/>
          <w:sz w:val="24"/>
          <w:szCs w:val="24"/>
          <w:shd w:val="clear" w:color="auto" w:fill="F8F8F8"/>
        </w:rPr>
        <w:t>at the end of the off-peak period</w:t>
      </w:r>
      <w:r w:rsidR="00FA6194" w:rsidRPr="007B177D">
        <w:rPr>
          <w:rFonts w:ascii="Arial" w:hAnsi="Arial" w:cs="Arial"/>
          <w:sz w:val="24"/>
          <w:szCs w:val="24"/>
          <w:shd w:val="clear" w:color="auto" w:fill="F8F8F8"/>
        </w:rPr>
        <w:t>, again from a flat battery</w:t>
      </w:r>
      <w:r w:rsidR="003A437E" w:rsidRPr="007B177D">
        <w:rPr>
          <w:rFonts w:ascii="Arial" w:hAnsi="Arial" w:cs="Arial"/>
          <w:sz w:val="24"/>
          <w:szCs w:val="24"/>
          <w:shd w:val="clear" w:color="auto" w:fill="F8F8F8"/>
        </w:rPr>
        <w:t>.</w:t>
      </w:r>
      <w:r w:rsidR="00FA6194" w:rsidRPr="007B177D">
        <w:rPr>
          <w:rFonts w:ascii="Arial" w:hAnsi="Arial" w:cs="Arial"/>
          <w:sz w:val="24"/>
          <w:szCs w:val="24"/>
          <w:shd w:val="clear" w:color="auto" w:fill="F8F8F8"/>
        </w:rPr>
        <w:t xml:space="preserve"> The driver will obviously have to deal with a non-fully charged battery for the next day</w:t>
      </w:r>
      <w:r w:rsidR="00633063" w:rsidRPr="007B177D">
        <w:rPr>
          <w:rFonts w:ascii="Arial" w:hAnsi="Arial" w:cs="Arial"/>
          <w:sz w:val="24"/>
          <w:szCs w:val="24"/>
          <w:shd w:val="clear" w:color="auto" w:fill="F8F8F8"/>
        </w:rPr>
        <w:t>. Are users ready to do th</w:t>
      </w:r>
      <w:r w:rsidR="006852C5" w:rsidRPr="007B177D">
        <w:rPr>
          <w:rFonts w:ascii="Arial" w:hAnsi="Arial" w:cs="Arial"/>
          <w:sz w:val="24"/>
          <w:szCs w:val="24"/>
          <w:shd w:val="clear" w:color="auto" w:fill="F8F8F8"/>
        </w:rPr>
        <w:t>e</w:t>
      </w:r>
      <w:r w:rsidR="00633063" w:rsidRPr="007B177D">
        <w:rPr>
          <w:rFonts w:ascii="Arial" w:hAnsi="Arial" w:cs="Arial"/>
          <w:sz w:val="24"/>
          <w:szCs w:val="24"/>
          <w:shd w:val="clear" w:color="auto" w:fill="F8F8F8"/>
        </w:rPr>
        <w:t xml:space="preserve"> commitment? </w:t>
      </w:r>
    </w:p>
    <w:p w14:paraId="31401BCE" w14:textId="22710D37" w:rsidR="00306AD4" w:rsidRPr="007B177D" w:rsidRDefault="00306AD4" w:rsidP="00A66917">
      <w:pPr>
        <w:rPr>
          <w:rFonts w:ascii="Arial" w:hAnsi="Arial" w:cs="Arial"/>
          <w:sz w:val="24"/>
          <w:szCs w:val="24"/>
          <w:shd w:val="clear" w:color="auto" w:fill="F8F8F8"/>
        </w:rPr>
      </w:pPr>
    </w:p>
    <w:p w14:paraId="2928C620" w14:textId="49FC4AF3" w:rsidR="00FA6194" w:rsidRDefault="00505705" w:rsidP="00650749">
      <w:pPr>
        <w:pStyle w:val="Heading2"/>
        <w:rPr>
          <w:rFonts w:ascii="Arial" w:hAnsi="Arial" w:cs="Arial"/>
          <w:shd w:val="clear" w:color="auto" w:fill="F8F8F8"/>
        </w:rPr>
      </w:pPr>
      <w:bookmarkStart w:id="5" w:name="_Toc88511359"/>
      <w:r w:rsidRPr="007B177D">
        <w:rPr>
          <w:rFonts w:ascii="Arial" w:hAnsi="Arial" w:cs="Arial"/>
          <w:noProof/>
          <w:sz w:val="24"/>
          <w:szCs w:val="24"/>
          <w:shd w:val="clear" w:color="auto" w:fill="F8F8F8"/>
        </w:rPr>
        <w:drawing>
          <wp:anchor distT="0" distB="0" distL="114300" distR="114300" simplePos="0" relativeHeight="251659264" behindDoc="0" locked="0" layoutInCell="1" allowOverlap="1" wp14:anchorId="4B24F46D" wp14:editId="6ED421B1">
            <wp:simplePos x="0" y="0"/>
            <wp:positionH relativeFrom="margin">
              <wp:align>center</wp:align>
            </wp:positionH>
            <wp:positionV relativeFrom="paragraph">
              <wp:posOffset>356870</wp:posOffset>
            </wp:positionV>
            <wp:extent cx="5725795" cy="3548380"/>
            <wp:effectExtent l="0" t="0" r="8255" b="0"/>
            <wp:wrapSquare wrapText="bothSides"/>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25795" cy="3548380"/>
                    </a:xfrm>
                    <a:prstGeom prst="rect">
                      <a:avLst/>
                    </a:prstGeom>
                  </pic:spPr>
                </pic:pic>
              </a:graphicData>
            </a:graphic>
            <wp14:sizeRelH relativeFrom="margin">
              <wp14:pctWidth>0</wp14:pctWidth>
            </wp14:sizeRelH>
            <wp14:sizeRelV relativeFrom="margin">
              <wp14:pctHeight>0</wp14:pctHeight>
            </wp14:sizeRelV>
          </wp:anchor>
        </w:drawing>
      </w:r>
      <w:r w:rsidR="00640BF1" w:rsidRPr="007B177D">
        <w:rPr>
          <w:rFonts w:ascii="Arial" w:hAnsi="Arial" w:cs="Arial"/>
          <w:shd w:val="clear" w:color="auto" w:fill="F8F8F8"/>
        </w:rPr>
        <w:t>Current grid infrastructure:</w:t>
      </w:r>
      <w:bookmarkEnd w:id="5"/>
      <w:r w:rsidR="00640BF1" w:rsidRPr="007B177D">
        <w:rPr>
          <w:rFonts w:ascii="Arial" w:hAnsi="Arial" w:cs="Arial"/>
          <w:shd w:val="clear" w:color="auto" w:fill="F8F8F8"/>
        </w:rPr>
        <w:t xml:space="preserve"> </w:t>
      </w:r>
    </w:p>
    <w:p w14:paraId="3B131F46" w14:textId="6A2DD617" w:rsidR="007B177D" w:rsidRPr="007B177D" w:rsidRDefault="007B177D" w:rsidP="007B177D"/>
    <w:p w14:paraId="18C4D6FB" w14:textId="14948DEC" w:rsidR="002E7095" w:rsidRPr="007B177D" w:rsidRDefault="00AC3D43" w:rsidP="00AC3D43">
      <w:pPr>
        <w:pStyle w:val="Caption"/>
        <w:rPr>
          <w:rFonts w:ascii="Arial" w:hAnsi="Arial" w:cs="Arial"/>
          <w:sz w:val="24"/>
          <w:szCs w:val="24"/>
          <w:shd w:val="clear" w:color="auto" w:fill="F8F8F8"/>
        </w:rPr>
      </w:pPr>
      <w:bookmarkStart w:id="6" w:name="_Toc88495715"/>
      <w:bookmarkStart w:id="7" w:name="_Toc88509689"/>
      <w:r>
        <w:t xml:space="preserve">Figure </w:t>
      </w:r>
      <w:r w:rsidR="00A86300">
        <w:fldChar w:fldCharType="begin"/>
      </w:r>
      <w:r w:rsidR="00A86300">
        <w:instrText xml:space="preserve"> SEQ Figure \* ARABIC </w:instrText>
      </w:r>
      <w:r w:rsidR="00A86300">
        <w:fldChar w:fldCharType="separate"/>
      </w:r>
      <w:r w:rsidR="006F1D66">
        <w:rPr>
          <w:noProof/>
        </w:rPr>
        <w:t>1</w:t>
      </w:r>
      <w:r w:rsidR="00A86300">
        <w:rPr>
          <w:noProof/>
        </w:rPr>
        <w:fldChar w:fldCharType="end"/>
      </w:r>
      <w:r>
        <w:t xml:space="preserve"> Simplified UK Electrical Power transmission </w:t>
      </w:r>
      <w:r w:rsidRPr="00AC3D43">
        <w:rPr>
          <w:rFonts w:cstheme="minorHAnsi"/>
        </w:rPr>
        <w:t>system (roymech.org, n.d.)</w:t>
      </w:r>
      <w:bookmarkEnd w:id="6"/>
      <w:bookmarkEnd w:id="7"/>
    </w:p>
    <w:p w14:paraId="680CA564" w14:textId="504D8BE2" w:rsidR="002E7095" w:rsidRPr="007B177D" w:rsidRDefault="002E7095" w:rsidP="00760F83">
      <w:pPr>
        <w:rPr>
          <w:rFonts w:ascii="Arial" w:hAnsi="Arial" w:cs="Arial"/>
          <w:sz w:val="24"/>
          <w:szCs w:val="24"/>
          <w:shd w:val="clear" w:color="auto" w:fill="F8F8F8"/>
        </w:rPr>
      </w:pPr>
    </w:p>
    <w:p w14:paraId="5D0BC83D" w14:textId="57CFFF96" w:rsidR="00F97D76" w:rsidRDefault="00147274" w:rsidP="00760F83">
      <w:pPr>
        <w:rPr>
          <w:rFonts w:ascii="Arial" w:hAnsi="Arial" w:cs="Arial"/>
          <w:sz w:val="24"/>
          <w:szCs w:val="24"/>
          <w:shd w:val="clear" w:color="auto" w:fill="F8F8F8"/>
        </w:rPr>
      </w:pPr>
      <w:r w:rsidRPr="007B177D">
        <w:rPr>
          <w:rFonts w:ascii="Arial" w:hAnsi="Arial" w:cs="Arial"/>
          <w:sz w:val="24"/>
          <w:szCs w:val="24"/>
          <w:shd w:val="clear" w:color="auto" w:fill="F8F8F8"/>
        </w:rPr>
        <w:t xml:space="preserve">Looking at </w:t>
      </w:r>
      <w:r w:rsidR="0018384C" w:rsidRPr="007B177D">
        <w:rPr>
          <w:rFonts w:ascii="Arial" w:hAnsi="Arial" w:cs="Arial"/>
          <w:sz w:val="24"/>
          <w:szCs w:val="24"/>
        </w:rPr>
        <w:t>(GOV.UK, n.d.)</w:t>
      </w:r>
      <w:r w:rsidRPr="007B177D">
        <w:rPr>
          <w:rFonts w:ascii="Arial" w:hAnsi="Arial" w:cs="Arial"/>
          <w:sz w:val="24"/>
          <w:szCs w:val="24"/>
          <w:shd w:val="clear" w:color="auto" w:fill="F8F8F8"/>
        </w:rPr>
        <w:t xml:space="preserve">, in </w:t>
      </w:r>
      <w:r w:rsidRPr="007B177D">
        <w:rPr>
          <w:rFonts w:ascii="Arial" w:hAnsi="Arial" w:cs="Arial"/>
          <w:b/>
          <w:bCs/>
          <w:sz w:val="24"/>
          <w:szCs w:val="24"/>
          <w:shd w:val="clear" w:color="auto" w:fill="F8F8F8"/>
        </w:rPr>
        <w:t>2020</w:t>
      </w:r>
      <w:r w:rsidRPr="007B177D">
        <w:rPr>
          <w:rFonts w:ascii="Arial" w:hAnsi="Arial" w:cs="Arial"/>
          <w:sz w:val="24"/>
          <w:szCs w:val="24"/>
          <w:shd w:val="clear" w:color="auto" w:fill="F8F8F8"/>
        </w:rPr>
        <w:t xml:space="preserve">, the overall electricity </w:t>
      </w:r>
      <w:r w:rsidRPr="007B177D">
        <w:rPr>
          <w:rFonts w:ascii="Arial" w:hAnsi="Arial" w:cs="Arial"/>
          <w:b/>
          <w:bCs/>
          <w:sz w:val="24"/>
          <w:szCs w:val="24"/>
          <w:shd w:val="clear" w:color="auto" w:fill="F8F8F8"/>
        </w:rPr>
        <w:t>demand</w:t>
      </w:r>
      <w:r w:rsidRPr="007B177D">
        <w:rPr>
          <w:rFonts w:ascii="Arial" w:hAnsi="Arial" w:cs="Arial"/>
          <w:sz w:val="24"/>
          <w:szCs w:val="24"/>
          <w:shd w:val="clear" w:color="auto" w:fill="F8F8F8"/>
        </w:rPr>
        <w:t xml:space="preserve"> in the UK was up to </w:t>
      </w:r>
      <w:r w:rsidRPr="007B177D">
        <w:rPr>
          <w:rFonts w:ascii="Arial" w:hAnsi="Arial" w:cs="Arial"/>
          <w:b/>
          <w:bCs/>
          <w:sz w:val="24"/>
          <w:szCs w:val="24"/>
          <w:shd w:val="clear" w:color="auto" w:fill="F8F8F8"/>
        </w:rPr>
        <w:t>280.48TWh</w:t>
      </w:r>
      <w:r w:rsidRPr="007B177D">
        <w:rPr>
          <w:rFonts w:ascii="Arial" w:hAnsi="Arial" w:cs="Arial"/>
          <w:sz w:val="24"/>
          <w:szCs w:val="24"/>
          <w:shd w:val="clear" w:color="auto" w:fill="F8F8F8"/>
        </w:rPr>
        <w:t xml:space="preserve">. For the same year, the </w:t>
      </w:r>
      <w:r w:rsidRPr="007B177D">
        <w:rPr>
          <w:rFonts w:ascii="Arial" w:hAnsi="Arial" w:cs="Arial"/>
          <w:b/>
          <w:bCs/>
          <w:sz w:val="24"/>
          <w:szCs w:val="24"/>
          <w:shd w:val="clear" w:color="auto" w:fill="F8F8F8"/>
        </w:rPr>
        <w:t>net electricity produced</w:t>
      </w:r>
      <w:r w:rsidRPr="007B177D">
        <w:rPr>
          <w:rFonts w:ascii="Arial" w:hAnsi="Arial" w:cs="Arial"/>
          <w:sz w:val="24"/>
          <w:szCs w:val="24"/>
          <w:shd w:val="clear" w:color="auto" w:fill="F8F8F8"/>
        </w:rPr>
        <w:t xml:space="preserve"> in the UK was </w:t>
      </w:r>
      <w:r w:rsidRPr="007B177D">
        <w:rPr>
          <w:rFonts w:ascii="Arial" w:hAnsi="Arial" w:cs="Arial"/>
          <w:b/>
          <w:bCs/>
          <w:sz w:val="24"/>
          <w:szCs w:val="24"/>
          <w:shd w:val="clear" w:color="auto" w:fill="F8F8F8"/>
        </w:rPr>
        <w:t>295.81TWh</w:t>
      </w:r>
      <w:r w:rsidR="001918F7" w:rsidRPr="007B177D">
        <w:rPr>
          <w:rFonts w:ascii="Arial" w:hAnsi="Arial" w:cs="Arial"/>
          <w:sz w:val="24"/>
          <w:szCs w:val="24"/>
          <w:shd w:val="clear" w:color="auto" w:fill="F8F8F8"/>
        </w:rPr>
        <w:t xml:space="preserve">. Adding and extra </w:t>
      </w:r>
      <w:r w:rsidR="001918F7" w:rsidRPr="007B177D">
        <w:rPr>
          <w:rFonts w:ascii="Arial" w:hAnsi="Arial" w:cs="Arial"/>
          <w:b/>
          <w:bCs/>
          <w:sz w:val="24"/>
          <w:szCs w:val="24"/>
          <w:shd w:val="clear" w:color="auto" w:fill="F8F8F8"/>
        </w:rPr>
        <w:t>17.91TWh</w:t>
      </w:r>
      <w:r w:rsidR="001918F7" w:rsidRPr="007B177D">
        <w:rPr>
          <w:rFonts w:ascii="Arial" w:hAnsi="Arial" w:cs="Arial"/>
          <w:sz w:val="24"/>
          <w:szCs w:val="24"/>
          <w:shd w:val="clear" w:color="auto" w:fill="F8F8F8"/>
        </w:rPr>
        <w:t xml:space="preserve"> of </w:t>
      </w:r>
      <w:r w:rsidR="001918F7" w:rsidRPr="007B177D">
        <w:rPr>
          <w:rFonts w:ascii="Arial" w:hAnsi="Arial" w:cs="Arial"/>
          <w:b/>
          <w:bCs/>
          <w:sz w:val="24"/>
          <w:szCs w:val="24"/>
          <w:shd w:val="clear" w:color="auto" w:fill="F8F8F8"/>
        </w:rPr>
        <w:t>power imported</w:t>
      </w:r>
      <w:r w:rsidR="001918F7" w:rsidRPr="007B177D">
        <w:rPr>
          <w:rFonts w:ascii="Arial" w:hAnsi="Arial" w:cs="Arial"/>
          <w:sz w:val="24"/>
          <w:szCs w:val="24"/>
          <w:shd w:val="clear" w:color="auto" w:fill="F8F8F8"/>
        </w:rPr>
        <w:t xml:space="preserve"> brings the total electricity available to </w:t>
      </w:r>
      <w:r w:rsidR="001918F7" w:rsidRPr="007B177D">
        <w:rPr>
          <w:rFonts w:ascii="Arial" w:hAnsi="Arial" w:cs="Arial"/>
          <w:b/>
          <w:bCs/>
          <w:sz w:val="24"/>
          <w:szCs w:val="24"/>
          <w:shd w:val="clear" w:color="auto" w:fill="F8F8F8"/>
        </w:rPr>
        <w:t>313.72TWh</w:t>
      </w:r>
      <w:r w:rsidR="001918F7" w:rsidRPr="007B177D">
        <w:rPr>
          <w:rFonts w:ascii="Arial" w:hAnsi="Arial" w:cs="Arial"/>
          <w:sz w:val="24"/>
          <w:szCs w:val="24"/>
          <w:shd w:val="clear" w:color="auto" w:fill="F8F8F8"/>
        </w:rPr>
        <w:t xml:space="preserve">. Also taking in account </w:t>
      </w:r>
      <w:r w:rsidR="001918F7" w:rsidRPr="007B177D">
        <w:rPr>
          <w:rFonts w:ascii="Arial" w:hAnsi="Arial" w:cs="Arial"/>
          <w:b/>
          <w:bCs/>
          <w:sz w:val="24"/>
          <w:szCs w:val="24"/>
          <w:shd w:val="clear" w:color="auto" w:fill="F8F8F8"/>
        </w:rPr>
        <w:t>26.31TWh in transmission losses</w:t>
      </w:r>
      <w:r w:rsidR="001918F7" w:rsidRPr="007B177D">
        <w:rPr>
          <w:rFonts w:ascii="Arial" w:hAnsi="Arial" w:cs="Arial"/>
          <w:sz w:val="24"/>
          <w:szCs w:val="24"/>
          <w:shd w:val="clear" w:color="auto" w:fill="F8F8F8"/>
        </w:rPr>
        <w:t xml:space="preserve"> means that </w:t>
      </w:r>
      <w:r w:rsidR="001918F7" w:rsidRPr="007B177D">
        <w:rPr>
          <w:rFonts w:ascii="Arial" w:hAnsi="Arial" w:cs="Arial"/>
          <w:b/>
          <w:bCs/>
          <w:sz w:val="24"/>
          <w:szCs w:val="24"/>
          <w:shd w:val="clear" w:color="auto" w:fill="F8F8F8"/>
        </w:rPr>
        <w:t>287.42TWh of actual electric power</w:t>
      </w:r>
      <w:r w:rsidR="001918F7" w:rsidRPr="007B177D">
        <w:rPr>
          <w:rFonts w:ascii="Arial" w:hAnsi="Arial" w:cs="Arial"/>
          <w:sz w:val="24"/>
          <w:szCs w:val="24"/>
          <w:shd w:val="clear" w:color="auto" w:fill="F8F8F8"/>
        </w:rPr>
        <w:t xml:space="preserve"> available for UK users</w:t>
      </w:r>
      <w:r w:rsidR="00C21A55" w:rsidRPr="007B177D">
        <w:rPr>
          <w:rFonts w:ascii="Arial" w:hAnsi="Arial" w:cs="Arial"/>
          <w:sz w:val="24"/>
          <w:szCs w:val="24"/>
          <w:shd w:val="clear" w:color="auto" w:fill="F8F8F8"/>
        </w:rPr>
        <w:t xml:space="preserve">. </w:t>
      </w:r>
      <w:r w:rsidR="003E0B88" w:rsidRPr="007B177D">
        <w:rPr>
          <w:rFonts w:ascii="Arial" w:hAnsi="Arial" w:cs="Arial"/>
          <w:sz w:val="24"/>
          <w:szCs w:val="24"/>
          <w:shd w:val="clear" w:color="auto" w:fill="F8F8F8"/>
        </w:rPr>
        <w:t xml:space="preserve">It leaves an extra </w:t>
      </w:r>
      <w:r w:rsidR="0018337D" w:rsidRPr="007B177D">
        <w:rPr>
          <w:rFonts w:ascii="Arial" w:hAnsi="Arial" w:cs="Arial"/>
          <w:sz w:val="24"/>
          <w:szCs w:val="24"/>
          <w:shd w:val="clear" w:color="auto" w:fill="F8F8F8"/>
        </w:rPr>
        <w:t>2% of unused energy</w:t>
      </w:r>
      <w:r w:rsidR="00F97D76" w:rsidRPr="007B177D">
        <w:rPr>
          <w:rFonts w:ascii="Arial" w:hAnsi="Arial" w:cs="Arial"/>
          <w:sz w:val="24"/>
          <w:szCs w:val="24"/>
          <w:shd w:val="clear" w:color="auto" w:fill="F8F8F8"/>
        </w:rPr>
        <w:t xml:space="preserve">. </w:t>
      </w:r>
    </w:p>
    <w:p w14:paraId="5909766E" w14:textId="5CBE9604" w:rsidR="00E414AD" w:rsidRPr="00E414AD" w:rsidRDefault="000C5548" w:rsidP="00760F83">
      <w:pPr>
        <w:rPr>
          <w:rFonts w:ascii="Arial" w:hAnsi="Arial" w:cs="Arial"/>
          <w:sz w:val="24"/>
          <w:szCs w:val="24"/>
        </w:rPr>
      </w:pPr>
      <w:r>
        <w:rPr>
          <w:rFonts w:ascii="Arial" w:hAnsi="Arial" w:cs="Arial"/>
          <w:sz w:val="24"/>
          <w:szCs w:val="24"/>
          <w:shd w:val="clear" w:color="auto" w:fill="F8F8F8"/>
        </w:rPr>
        <w:t>EV</w:t>
      </w:r>
      <w:r w:rsidR="00E35864">
        <w:rPr>
          <w:rFonts w:ascii="Arial" w:hAnsi="Arial" w:cs="Arial"/>
          <w:sz w:val="24"/>
          <w:szCs w:val="24"/>
          <w:shd w:val="clear" w:color="auto" w:fill="F8F8F8"/>
        </w:rPr>
        <w:t>s</w:t>
      </w:r>
      <w:r>
        <w:rPr>
          <w:rFonts w:ascii="Arial" w:hAnsi="Arial" w:cs="Arial"/>
          <w:sz w:val="24"/>
          <w:szCs w:val="24"/>
          <w:shd w:val="clear" w:color="auto" w:fill="F8F8F8"/>
        </w:rPr>
        <w:t xml:space="preserve"> ha</w:t>
      </w:r>
      <w:r w:rsidR="00E35864">
        <w:rPr>
          <w:rFonts w:ascii="Arial" w:hAnsi="Arial" w:cs="Arial"/>
          <w:sz w:val="24"/>
          <w:szCs w:val="24"/>
          <w:shd w:val="clear" w:color="auto" w:fill="F8F8F8"/>
        </w:rPr>
        <w:t>ve</w:t>
      </w:r>
      <w:r w:rsidR="006F7103">
        <w:rPr>
          <w:rFonts w:ascii="Arial" w:hAnsi="Arial" w:cs="Arial"/>
          <w:sz w:val="24"/>
          <w:szCs w:val="24"/>
          <w:shd w:val="clear" w:color="auto" w:fill="F8F8F8"/>
        </w:rPr>
        <w:t xml:space="preserve"> a large variety of battery size</w:t>
      </w:r>
      <w:r w:rsidR="00A66B38">
        <w:rPr>
          <w:rFonts w:ascii="Arial" w:hAnsi="Arial" w:cs="Arial"/>
          <w:sz w:val="24"/>
          <w:szCs w:val="24"/>
          <w:shd w:val="clear" w:color="auto" w:fill="F8F8F8"/>
        </w:rPr>
        <w:t>s</w:t>
      </w:r>
      <w:r w:rsidR="00E35864">
        <w:rPr>
          <w:rFonts w:ascii="Arial" w:hAnsi="Arial" w:cs="Arial"/>
          <w:sz w:val="24"/>
          <w:szCs w:val="24"/>
          <w:shd w:val="clear" w:color="auto" w:fill="F8F8F8"/>
        </w:rPr>
        <w:t xml:space="preserve"> available</w:t>
      </w:r>
      <w:r w:rsidR="006F7103">
        <w:rPr>
          <w:rFonts w:ascii="Arial" w:hAnsi="Arial" w:cs="Arial"/>
          <w:sz w:val="24"/>
          <w:szCs w:val="24"/>
          <w:shd w:val="clear" w:color="auto" w:fill="F8F8F8"/>
        </w:rPr>
        <w:t>. Some</w:t>
      </w:r>
      <w:r w:rsidR="00E35864">
        <w:rPr>
          <w:rFonts w:ascii="Arial" w:hAnsi="Arial" w:cs="Arial"/>
          <w:sz w:val="24"/>
          <w:szCs w:val="24"/>
          <w:shd w:val="clear" w:color="auto" w:fill="F8F8F8"/>
        </w:rPr>
        <w:t xml:space="preserve"> models</w:t>
      </w:r>
      <w:r w:rsidR="006F7103">
        <w:rPr>
          <w:rFonts w:ascii="Arial" w:hAnsi="Arial" w:cs="Arial"/>
          <w:sz w:val="24"/>
          <w:szCs w:val="24"/>
          <w:shd w:val="clear" w:color="auto" w:fill="F8F8F8"/>
        </w:rPr>
        <w:t xml:space="preserve"> can</w:t>
      </w:r>
      <w:r w:rsidR="00E35864">
        <w:rPr>
          <w:rFonts w:ascii="Arial" w:hAnsi="Arial" w:cs="Arial"/>
          <w:sz w:val="24"/>
          <w:szCs w:val="24"/>
          <w:shd w:val="clear" w:color="auto" w:fill="F8F8F8"/>
        </w:rPr>
        <w:t xml:space="preserve"> have</w:t>
      </w:r>
      <w:r w:rsidR="006F7103">
        <w:rPr>
          <w:rFonts w:ascii="Arial" w:hAnsi="Arial" w:cs="Arial"/>
          <w:sz w:val="24"/>
          <w:szCs w:val="24"/>
          <w:shd w:val="clear" w:color="auto" w:fill="F8F8F8"/>
        </w:rPr>
        <w:t xml:space="preserve"> around 30kWh for the smallest ones, some can be </w:t>
      </w:r>
      <w:r w:rsidR="00A66B38">
        <w:rPr>
          <w:rFonts w:ascii="Arial" w:hAnsi="Arial" w:cs="Arial"/>
          <w:sz w:val="24"/>
          <w:szCs w:val="24"/>
          <w:shd w:val="clear" w:color="auto" w:fill="F8F8F8"/>
        </w:rPr>
        <w:t xml:space="preserve">at </w:t>
      </w:r>
      <w:r w:rsidR="006F7103">
        <w:rPr>
          <w:rFonts w:ascii="Arial" w:hAnsi="Arial" w:cs="Arial"/>
          <w:sz w:val="24"/>
          <w:szCs w:val="24"/>
          <w:shd w:val="clear" w:color="auto" w:fill="F8F8F8"/>
        </w:rPr>
        <w:t>100kWh for the larges</w:t>
      </w:r>
      <w:r w:rsidR="006F7103" w:rsidRPr="00B311EC">
        <w:rPr>
          <w:rFonts w:ascii="Arial" w:hAnsi="Arial" w:cs="Arial"/>
          <w:sz w:val="24"/>
          <w:szCs w:val="24"/>
          <w:shd w:val="clear" w:color="auto" w:fill="F8F8F8"/>
        </w:rPr>
        <w:t>t ones.</w:t>
      </w:r>
      <w:r w:rsidR="00B311EC" w:rsidRPr="00B311EC">
        <w:rPr>
          <w:rFonts w:ascii="Arial" w:hAnsi="Arial" w:cs="Arial"/>
          <w:sz w:val="24"/>
          <w:szCs w:val="24"/>
        </w:rPr>
        <w:t xml:space="preserve"> (Pollard, 2020)</w:t>
      </w:r>
      <w:r w:rsidR="00E35864" w:rsidRPr="00B311EC">
        <w:rPr>
          <w:rFonts w:ascii="Arial" w:hAnsi="Arial" w:cs="Arial"/>
          <w:sz w:val="24"/>
          <w:szCs w:val="24"/>
          <w:shd w:val="clear" w:color="auto" w:fill="F8F8F8"/>
        </w:rPr>
        <w:t xml:space="preserve"> If taking an average of 65kWh </w:t>
      </w:r>
      <w:r w:rsidR="00E35864">
        <w:rPr>
          <w:rFonts w:ascii="Arial" w:hAnsi="Arial" w:cs="Arial"/>
          <w:sz w:val="24"/>
          <w:szCs w:val="24"/>
          <w:shd w:val="clear" w:color="auto" w:fill="F8F8F8"/>
        </w:rPr>
        <w:t>for battery capacity, also</w:t>
      </w:r>
      <w:r w:rsidR="005D7B19">
        <w:rPr>
          <w:rFonts w:ascii="Arial" w:hAnsi="Arial" w:cs="Arial"/>
          <w:sz w:val="24"/>
          <w:szCs w:val="24"/>
          <w:shd w:val="clear" w:color="auto" w:fill="F8F8F8"/>
        </w:rPr>
        <w:t xml:space="preserve"> taking a domestical charging capacity at 7kW, the average time to recharge a car is 9.2 hours from fully discharged to fully charged.</w:t>
      </w:r>
      <w:r w:rsidR="002029B4">
        <w:rPr>
          <w:rFonts w:ascii="Arial" w:hAnsi="Arial" w:cs="Arial"/>
          <w:sz w:val="24"/>
          <w:szCs w:val="24"/>
          <w:shd w:val="clear" w:color="auto" w:fill="F8F8F8"/>
        </w:rPr>
        <w:t xml:space="preserve"> According to </w:t>
      </w:r>
      <w:r w:rsidR="002029B4" w:rsidRPr="007B177D">
        <w:rPr>
          <w:rFonts w:ascii="Arial" w:hAnsi="Arial" w:cs="Arial"/>
          <w:sz w:val="24"/>
          <w:szCs w:val="24"/>
        </w:rPr>
        <w:t>(Racfoundation.org, 2018)</w:t>
      </w:r>
      <w:r w:rsidR="002029B4">
        <w:rPr>
          <w:rFonts w:ascii="Arial" w:hAnsi="Arial" w:cs="Arial"/>
          <w:sz w:val="24"/>
          <w:szCs w:val="24"/>
        </w:rPr>
        <w:t>, there will be 23.2 million EVs on the UK roads by 2030. That</w:t>
      </w:r>
      <w:r w:rsidR="00E414AD">
        <w:rPr>
          <w:rFonts w:ascii="Arial" w:hAnsi="Arial" w:cs="Arial"/>
          <w:sz w:val="24"/>
          <w:szCs w:val="24"/>
        </w:rPr>
        <w:t xml:space="preserve"> represents a potential storage of 1.5 GWh if all EV users plug their car on a V2G system by 2030.</w:t>
      </w:r>
    </w:p>
    <w:p w14:paraId="5C482C15" w14:textId="77777777" w:rsidR="000C5548" w:rsidRPr="007B177D" w:rsidRDefault="000C5548" w:rsidP="00760F83">
      <w:pPr>
        <w:rPr>
          <w:rFonts w:ascii="Arial" w:hAnsi="Arial" w:cs="Arial"/>
          <w:sz w:val="24"/>
          <w:szCs w:val="24"/>
          <w:shd w:val="clear" w:color="auto" w:fill="F8F8F8"/>
        </w:rPr>
      </w:pPr>
    </w:p>
    <w:p w14:paraId="0DF6740B" w14:textId="15CE4AA7" w:rsidR="000403A3" w:rsidRPr="007B177D" w:rsidRDefault="00D60742" w:rsidP="00760F83">
      <w:pPr>
        <w:rPr>
          <w:rFonts w:ascii="Arial" w:hAnsi="Arial" w:cs="Arial"/>
          <w:sz w:val="24"/>
          <w:szCs w:val="24"/>
          <w:shd w:val="clear" w:color="auto" w:fill="F8F8F8"/>
        </w:rPr>
      </w:pPr>
      <w:r>
        <w:rPr>
          <w:noProof/>
        </w:rPr>
        <mc:AlternateContent>
          <mc:Choice Requires="wps">
            <w:drawing>
              <wp:anchor distT="0" distB="0" distL="114300" distR="114300" simplePos="0" relativeHeight="251661312" behindDoc="0" locked="0" layoutInCell="1" allowOverlap="1" wp14:anchorId="03F1A115" wp14:editId="1779133D">
                <wp:simplePos x="0" y="0"/>
                <wp:positionH relativeFrom="margin">
                  <wp:align>right</wp:align>
                </wp:positionH>
                <wp:positionV relativeFrom="paragraph">
                  <wp:posOffset>4292600</wp:posOffset>
                </wp:positionV>
                <wp:extent cx="5731510" cy="635"/>
                <wp:effectExtent l="0" t="0" r="2540" b="0"/>
                <wp:wrapSquare wrapText="bothSides"/>
                <wp:docPr id="5" name="Text Box 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7CC7CB" w14:textId="2103DDCC" w:rsidR="00AC3D43" w:rsidRPr="00650D36" w:rsidRDefault="00AC3D43" w:rsidP="00AC3D43">
                            <w:pPr>
                              <w:pStyle w:val="Caption"/>
                              <w:rPr>
                                <w:rFonts w:ascii="Arial" w:hAnsi="Arial" w:cs="Arial"/>
                                <w:noProof/>
                                <w:sz w:val="24"/>
                                <w:szCs w:val="24"/>
                                <w:shd w:val="clear" w:color="auto" w:fill="F8F8F8"/>
                              </w:rPr>
                            </w:pPr>
                            <w:bookmarkStart w:id="8" w:name="_Toc88495716"/>
                            <w:bookmarkStart w:id="9" w:name="_Toc88509690"/>
                            <w:r>
                              <w:t xml:space="preserve">Figure </w:t>
                            </w:r>
                            <w:r w:rsidR="00A86300">
                              <w:fldChar w:fldCharType="begin"/>
                            </w:r>
                            <w:r w:rsidR="00A86300">
                              <w:instrText xml:space="preserve"> SEQ Figure \* ARABIC </w:instrText>
                            </w:r>
                            <w:r w:rsidR="00A86300">
                              <w:fldChar w:fldCharType="separate"/>
                            </w:r>
                            <w:r w:rsidR="006F1D66">
                              <w:rPr>
                                <w:noProof/>
                              </w:rPr>
                              <w:t>2</w:t>
                            </w:r>
                            <w:r w:rsidR="00A86300">
                              <w:rPr>
                                <w:noProof/>
                              </w:rPr>
                              <w:fldChar w:fldCharType="end"/>
                            </w:r>
                            <w:r>
                              <w:t xml:space="preserve"> </w:t>
                            </w:r>
                            <w:r w:rsidRPr="00AC3D43">
                              <w:rPr>
                                <w:rFonts w:cstheme="minorHAnsi"/>
                              </w:rPr>
                              <w:t>Detail of electricity supply UK (Power Technology | Energy News and Market Analysis, 2017)</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F1A115" id="_x0000_t202" coordsize="21600,21600" o:spt="202" path="m,l,21600r21600,l21600,xe">
                <v:stroke joinstyle="miter"/>
                <v:path gradientshapeok="t" o:connecttype="rect"/>
              </v:shapetype>
              <v:shape id="Text Box 5" o:spid="_x0000_s1026" type="#_x0000_t202" style="position:absolute;margin-left:400.1pt;margin-top:338pt;width:451.3pt;height:.05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" stroked="f">
                <v:textbox style="mso-fit-shape-to-text:t" inset="0,0,0,0">
                  <w:txbxContent>
                    <w:p w14:paraId="1A7CC7CB" w14:textId="2103DDCC" w:rsidR="00AC3D43" w:rsidRPr="00650D36" w:rsidRDefault="00AC3D43" w:rsidP="00AC3D43">
                      <w:pPr>
                        <w:pStyle w:val="Caption"/>
                        <w:rPr>
                          <w:rFonts w:ascii="Arial" w:hAnsi="Arial" w:cs="Arial"/>
                          <w:noProof/>
                          <w:sz w:val="24"/>
                          <w:szCs w:val="24"/>
                          <w:shd w:val="clear" w:color="auto" w:fill="F8F8F8"/>
                        </w:rPr>
                      </w:pPr>
                      <w:bookmarkStart w:id="10" w:name="_Toc88495716"/>
                      <w:bookmarkStart w:id="11" w:name="_Toc88509690"/>
                      <w:r>
                        <w:t xml:space="preserve">Figure </w:t>
                      </w:r>
                      <w:r w:rsidR="00A86300">
                        <w:fldChar w:fldCharType="begin"/>
                      </w:r>
                      <w:r w:rsidR="00A86300">
                        <w:instrText xml:space="preserve"> SEQ Figure \* ARABIC </w:instrText>
                      </w:r>
                      <w:r w:rsidR="00A86300">
                        <w:fldChar w:fldCharType="separate"/>
                      </w:r>
                      <w:r w:rsidR="006F1D66">
                        <w:rPr>
                          <w:noProof/>
                        </w:rPr>
                        <w:t>2</w:t>
                      </w:r>
                      <w:r w:rsidR="00A86300">
                        <w:rPr>
                          <w:noProof/>
                        </w:rPr>
                        <w:fldChar w:fldCharType="end"/>
                      </w:r>
                      <w:r>
                        <w:t xml:space="preserve"> </w:t>
                      </w:r>
                      <w:r w:rsidRPr="00AC3D43">
                        <w:rPr>
                          <w:rFonts w:cstheme="minorHAnsi"/>
                        </w:rPr>
                        <w:t>Detail of electricity supply UK (Power Technology | Energy News and Market Analysis, 2017)</w:t>
                      </w:r>
                      <w:bookmarkEnd w:id="10"/>
                      <w:bookmarkEnd w:id="11"/>
                    </w:p>
                  </w:txbxContent>
                </v:textbox>
                <w10:wrap type="square" anchorx="margin"/>
              </v:shape>
            </w:pict>
          </mc:Fallback>
        </mc:AlternateContent>
      </w:r>
      <w:r w:rsidRPr="007B177D">
        <w:rPr>
          <w:rFonts w:ascii="Arial" w:hAnsi="Arial" w:cs="Arial"/>
          <w:noProof/>
          <w:sz w:val="24"/>
          <w:szCs w:val="24"/>
          <w:shd w:val="clear" w:color="auto" w:fill="F8F8F8"/>
        </w:rPr>
        <w:drawing>
          <wp:anchor distT="0" distB="0" distL="114300" distR="114300" simplePos="0" relativeHeight="251658240" behindDoc="0" locked="0" layoutInCell="1" allowOverlap="1" wp14:anchorId="3831CC18" wp14:editId="27834F39">
            <wp:simplePos x="0" y="0"/>
            <wp:positionH relativeFrom="margin">
              <wp:align>right</wp:align>
            </wp:positionH>
            <wp:positionV relativeFrom="paragraph">
              <wp:posOffset>91</wp:posOffset>
            </wp:positionV>
            <wp:extent cx="5731510" cy="4244975"/>
            <wp:effectExtent l="0" t="0" r="2540" b="3175"/>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41287" cy="4252671"/>
                    </a:xfrm>
                    <a:prstGeom prst="rect">
                      <a:avLst/>
                    </a:prstGeom>
                  </pic:spPr>
                </pic:pic>
              </a:graphicData>
            </a:graphic>
            <wp14:sizeRelH relativeFrom="margin">
              <wp14:pctWidth>0</wp14:pctWidth>
            </wp14:sizeRelH>
            <wp14:sizeRelV relativeFrom="margin">
              <wp14:pctHeight>0</wp14:pctHeight>
            </wp14:sizeRelV>
          </wp:anchor>
        </w:drawing>
      </w:r>
    </w:p>
    <w:p w14:paraId="62840153" w14:textId="77777777" w:rsidR="00FF15D4" w:rsidRDefault="00FF15D4">
      <w:pPr>
        <w:rPr>
          <w:rFonts w:ascii="Arial" w:eastAsiaTheme="majorEastAsia" w:hAnsi="Arial" w:cs="Arial"/>
          <w:color w:val="2F5496" w:themeColor="accent1" w:themeShade="BF"/>
          <w:sz w:val="26"/>
          <w:szCs w:val="26"/>
          <w:shd w:val="clear" w:color="auto" w:fill="F8F8F8"/>
        </w:rPr>
      </w:pPr>
      <w:r>
        <w:rPr>
          <w:rFonts w:ascii="Arial" w:hAnsi="Arial" w:cs="Arial"/>
          <w:shd w:val="clear" w:color="auto" w:fill="F8F8F8"/>
        </w:rPr>
        <w:br w:type="page"/>
      </w:r>
    </w:p>
    <w:p w14:paraId="703F4814" w14:textId="4B8C5ACB" w:rsidR="00760F83" w:rsidRDefault="00760F83" w:rsidP="00650749">
      <w:pPr>
        <w:pStyle w:val="Heading2"/>
        <w:rPr>
          <w:rFonts w:ascii="Arial" w:hAnsi="Arial" w:cs="Arial"/>
          <w:shd w:val="clear" w:color="auto" w:fill="F8F8F8"/>
        </w:rPr>
      </w:pPr>
      <w:bookmarkStart w:id="12" w:name="_Toc88511360"/>
      <w:r w:rsidRPr="007B177D">
        <w:rPr>
          <w:rFonts w:ascii="Arial" w:hAnsi="Arial" w:cs="Arial"/>
          <w:shd w:val="clear" w:color="auto" w:fill="F8F8F8"/>
        </w:rPr>
        <w:lastRenderedPageBreak/>
        <w:t>Different types of electricity production:</w:t>
      </w:r>
      <w:bookmarkEnd w:id="12"/>
    </w:p>
    <w:p w14:paraId="36BC10DB" w14:textId="77777777" w:rsidR="003209B6" w:rsidRPr="003209B6" w:rsidRDefault="003209B6" w:rsidP="003209B6"/>
    <w:p w14:paraId="451281E2" w14:textId="4BC99DEF" w:rsidR="00E92E33" w:rsidRPr="007B177D" w:rsidRDefault="00760F83" w:rsidP="00760F83">
      <w:pPr>
        <w:rPr>
          <w:rFonts w:ascii="Arial" w:hAnsi="Arial" w:cs="Arial"/>
          <w:sz w:val="24"/>
          <w:szCs w:val="24"/>
          <w:shd w:val="clear" w:color="auto" w:fill="F8F8F8"/>
        </w:rPr>
      </w:pPr>
      <w:r w:rsidRPr="007B177D">
        <w:rPr>
          <w:rFonts w:ascii="Arial" w:hAnsi="Arial" w:cs="Arial"/>
          <w:sz w:val="24"/>
          <w:szCs w:val="24"/>
          <w:shd w:val="clear" w:color="auto" w:fill="F8F8F8"/>
        </w:rPr>
        <w:t>According to</w:t>
      </w:r>
      <w:r w:rsidR="0018384C" w:rsidRPr="007B177D">
        <w:rPr>
          <w:rFonts w:ascii="Arial" w:hAnsi="Arial" w:cs="Arial"/>
          <w:sz w:val="24"/>
          <w:szCs w:val="24"/>
        </w:rPr>
        <w:t xml:space="preserve"> (grid.iamkate.com, n.d.)</w:t>
      </w:r>
      <w:r w:rsidRPr="007B177D">
        <w:rPr>
          <w:rFonts w:ascii="Arial" w:hAnsi="Arial" w:cs="Arial"/>
          <w:sz w:val="24"/>
          <w:szCs w:val="24"/>
          <w:shd w:val="clear" w:color="auto" w:fill="F8F8F8"/>
        </w:rPr>
        <w:t>,</w:t>
      </w:r>
      <w:r w:rsidR="00D6166D" w:rsidRPr="007B177D">
        <w:rPr>
          <w:rFonts w:ascii="Arial" w:hAnsi="Arial" w:cs="Arial"/>
          <w:sz w:val="24"/>
          <w:szCs w:val="24"/>
          <w:shd w:val="clear" w:color="auto" w:fill="F8F8F8"/>
        </w:rPr>
        <w:t xml:space="preserve"> </w:t>
      </w:r>
      <w:r w:rsidR="006040C5" w:rsidRPr="007B177D">
        <w:rPr>
          <w:rFonts w:ascii="Arial" w:hAnsi="Arial" w:cs="Arial"/>
          <w:sz w:val="24"/>
          <w:szCs w:val="24"/>
          <w:shd w:val="clear" w:color="auto" w:fill="F8F8F8"/>
        </w:rPr>
        <w:t>between 2020 and 2021</w:t>
      </w:r>
      <w:r w:rsidRPr="007B177D">
        <w:rPr>
          <w:rFonts w:ascii="Arial" w:hAnsi="Arial" w:cs="Arial"/>
          <w:sz w:val="24"/>
          <w:szCs w:val="24"/>
          <w:shd w:val="clear" w:color="auto" w:fill="F8F8F8"/>
        </w:rPr>
        <w:t xml:space="preserve"> the</w:t>
      </w:r>
      <w:r w:rsidR="006040C5" w:rsidRPr="007B177D">
        <w:rPr>
          <w:rFonts w:ascii="Arial" w:hAnsi="Arial" w:cs="Arial"/>
          <w:sz w:val="24"/>
          <w:szCs w:val="24"/>
          <w:shd w:val="clear" w:color="auto" w:fill="F8F8F8"/>
        </w:rPr>
        <w:t xml:space="preserve"> average 30.3GW of power used </w:t>
      </w:r>
      <w:r w:rsidR="00D6166D" w:rsidRPr="007B177D">
        <w:rPr>
          <w:rFonts w:ascii="Arial" w:hAnsi="Arial" w:cs="Arial"/>
          <w:sz w:val="24"/>
          <w:szCs w:val="24"/>
          <w:shd w:val="clear" w:color="auto" w:fill="F8F8F8"/>
        </w:rPr>
        <w:t>in the UK came from 40.3% of</w:t>
      </w:r>
      <w:r w:rsidR="006040C5" w:rsidRPr="007B177D">
        <w:rPr>
          <w:rFonts w:ascii="Arial" w:hAnsi="Arial" w:cs="Arial"/>
          <w:sz w:val="24"/>
          <w:szCs w:val="24"/>
          <w:shd w:val="clear" w:color="auto" w:fill="F8F8F8"/>
        </w:rPr>
        <w:t xml:space="preserve"> F</w:t>
      </w:r>
      <w:r w:rsidR="00D6166D" w:rsidRPr="007B177D">
        <w:rPr>
          <w:rFonts w:ascii="Arial" w:hAnsi="Arial" w:cs="Arial"/>
          <w:sz w:val="24"/>
          <w:szCs w:val="24"/>
          <w:shd w:val="clear" w:color="auto" w:fill="F8F8F8"/>
        </w:rPr>
        <w:t xml:space="preserve">ossil fuels (1.8% Coal, </w:t>
      </w:r>
      <w:r w:rsidR="006040C5" w:rsidRPr="007B177D">
        <w:rPr>
          <w:rFonts w:ascii="Arial" w:hAnsi="Arial" w:cs="Arial"/>
          <w:sz w:val="24"/>
          <w:szCs w:val="24"/>
          <w:shd w:val="clear" w:color="auto" w:fill="F8F8F8"/>
        </w:rPr>
        <w:t xml:space="preserve">Natural </w:t>
      </w:r>
      <w:r w:rsidR="00D6166D" w:rsidRPr="007B177D">
        <w:rPr>
          <w:rFonts w:ascii="Arial" w:hAnsi="Arial" w:cs="Arial"/>
          <w:sz w:val="24"/>
          <w:szCs w:val="24"/>
          <w:shd w:val="clear" w:color="auto" w:fill="F8F8F8"/>
        </w:rPr>
        <w:t xml:space="preserve">Gas 40.3%), 23.3% from Renewable energy (3.9% Solar, 18.1% Wind, 1.3% Hydroelectric) and finally 25% from other type of energy (7.1% Biomass, 16.5% Nuclear, 0.7% Pumped storage, 0.7% other energy). </w:t>
      </w:r>
    </w:p>
    <w:p w14:paraId="1FF84BDE" w14:textId="5370125B" w:rsidR="00E92E33" w:rsidRPr="007B177D" w:rsidRDefault="00E92E33" w:rsidP="00760F83">
      <w:pPr>
        <w:rPr>
          <w:rFonts w:ascii="Arial" w:hAnsi="Arial" w:cs="Arial"/>
          <w:sz w:val="24"/>
          <w:szCs w:val="24"/>
          <w:shd w:val="clear" w:color="auto" w:fill="F8F8F8"/>
        </w:rPr>
      </w:pPr>
      <w:r w:rsidRPr="007B177D">
        <w:rPr>
          <w:rFonts w:ascii="Arial" w:hAnsi="Arial" w:cs="Arial"/>
          <w:sz w:val="24"/>
          <w:szCs w:val="24"/>
          <w:shd w:val="clear" w:color="auto" w:fill="F8F8F8"/>
        </w:rPr>
        <w:t xml:space="preserve">Although, </w:t>
      </w:r>
      <w:r w:rsidR="00D6166D" w:rsidRPr="007B177D">
        <w:rPr>
          <w:rFonts w:ascii="Arial" w:hAnsi="Arial" w:cs="Arial"/>
          <w:sz w:val="24"/>
          <w:szCs w:val="24"/>
          <w:shd w:val="clear" w:color="auto" w:fill="F8F8F8"/>
        </w:rPr>
        <w:t>th</w:t>
      </w:r>
      <w:r w:rsidRPr="007B177D">
        <w:rPr>
          <w:rFonts w:ascii="Arial" w:hAnsi="Arial" w:cs="Arial"/>
          <w:sz w:val="24"/>
          <w:szCs w:val="24"/>
          <w:shd w:val="clear" w:color="auto" w:fill="F8F8F8"/>
        </w:rPr>
        <w:t>ere is not much</w:t>
      </w:r>
      <w:r w:rsidR="00D6166D" w:rsidRPr="007B177D">
        <w:rPr>
          <w:rFonts w:ascii="Arial" w:hAnsi="Arial" w:cs="Arial"/>
          <w:sz w:val="24"/>
          <w:szCs w:val="24"/>
          <w:shd w:val="clear" w:color="auto" w:fill="F8F8F8"/>
        </w:rPr>
        <w:t xml:space="preserve"> information</w:t>
      </w:r>
      <w:r w:rsidRPr="007B177D">
        <w:rPr>
          <w:rFonts w:ascii="Arial" w:hAnsi="Arial" w:cs="Arial"/>
          <w:sz w:val="24"/>
          <w:szCs w:val="24"/>
          <w:shd w:val="clear" w:color="auto" w:fill="F8F8F8"/>
        </w:rPr>
        <w:t xml:space="preserve"> on the internet about Geothermal power production capacity in the UK,</w:t>
      </w:r>
      <w:r w:rsidR="007519CB" w:rsidRPr="007B177D">
        <w:rPr>
          <w:rFonts w:ascii="Arial" w:hAnsi="Arial" w:cs="Arial"/>
          <w:sz w:val="24"/>
          <w:szCs w:val="24"/>
          <w:shd w:val="clear" w:color="auto" w:fill="F8F8F8"/>
        </w:rPr>
        <w:t xml:space="preserve"> </w:t>
      </w:r>
      <w:r w:rsidR="007519CB" w:rsidRPr="007B177D">
        <w:rPr>
          <w:rFonts w:ascii="Arial" w:hAnsi="Arial" w:cs="Arial"/>
          <w:sz w:val="24"/>
          <w:szCs w:val="24"/>
        </w:rPr>
        <w:t>(</w:t>
      </w:r>
      <w:proofErr w:type="spellStart"/>
      <w:r w:rsidR="007519CB" w:rsidRPr="007B177D">
        <w:rPr>
          <w:rFonts w:ascii="Arial" w:hAnsi="Arial" w:cs="Arial"/>
          <w:sz w:val="24"/>
          <w:szCs w:val="24"/>
        </w:rPr>
        <w:t>Largue</w:t>
      </w:r>
      <w:proofErr w:type="spellEnd"/>
      <w:r w:rsidR="007519CB" w:rsidRPr="007B177D">
        <w:rPr>
          <w:rFonts w:ascii="Arial" w:hAnsi="Arial" w:cs="Arial"/>
          <w:sz w:val="24"/>
          <w:szCs w:val="24"/>
        </w:rPr>
        <w:t>, 2021) announces</w:t>
      </w:r>
      <w:r w:rsidRPr="007B177D">
        <w:rPr>
          <w:rFonts w:ascii="Arial" w:hAnsi="Arial" w:cs="Arial"/>
          <w:sz w:val="24"/>
          <w:szCs w:val="24"/>
          <w:shd w:val="clear" w:color="auto" w:fill="F8F8F8"/>
        </w:rPr>
        <w:t xml:space="preserve"> that 4 Geothermal plants will be installed and running in the UK by 2026. All 4 plants together will have a potential of producing around 5MWe (Megawatts electric) of power that will go straight to the grid, and a potential of 20MW of heat energy that will power heating systems in houses and buildings for the local area.</w:t>
      </w:r>
    </w:p>
    <w:p w14:paraId="5CDE0966" w14:textId="20A75183" w:rsidR="00CC5F28" w:rsidRPr="007B177D" w:rsidRDefault="00CC5F28" w:rsidP="00760F83">
      <w:pPr>
        <w:rPr>
          <w:rFonts w:ascii="Arial" w:hAnsi="Arial" w:cs="Arial"/>
          <w:sz w:val="24"/>
          <w:szCs w:val="24"/>
          <w:shd w:val="clear" w:color="auto" w:fill="F8F8F8"/>
        </w:rPr>
      </w:pPr>
      <w:r w:rsidRPr="007B177D">
        <w:rPr>
          <w:rFonts w:ascii="Arial" w:hAnsi="Arial" w:cs="Arial"/>
          <w:sz w:val="24"/>
          <w:szCs w:val="24"/>
          <w:shd w:val="clear" w:color="auto" w:fill="F8F8F8"/>
        </w:rPr>
        <w:t xml:space="preserve">The UK </w:t>
      </w:r>
      <w:r w:rsidR="00B13C25" w:rsidRPr="007B177D">
        <w:rPr>
          <w:rFonts w:ascii="Arial" w:hAnsi="Arial" w:cs="Arial"/>
          <w:sz w:val="24"/>
          <w:szCs w:val="24"/>
          <w:shd w:val="clear" w:color="auto" w:fill="F8F8F8"/>
        </w:rPr>
        <w:t>also has a great capacity</w:t>
      </w:r>
      <w:r w:rsidR="00840E02" w:rsidRPr="007B177D">
        <w:rPr>
          <w:rFonts w:ascii="Arial" w:hAnsi="Arial" w:cs="Arial"/>
          <w:sz w:val="24"/>
          <w:szCs w:val="24"/>
          <w:shd w:val="clear" w:color="auto" w:fill="F8F8F8"/>
        </w:rPr>
        <w:t xml:space="preserve"> of producing electricity from Tidal power.</w:t>
      </w:r>
      <w:r w:rsidR="006040C5" w:rsidRPr="007B177D">
        <w:rPr>
          <w:rFonts w:ascii="Arial" w:hAnsi="Arial" w:cs="Arial"/>
          <w:sz w:val="24"/>
          <w:szCs w:val="24"/>
          <w:shd w:val="clear" w:color="auto" w:fill="F8F8F8"/>
        </w:rPr>
        <w:t xml:space="preserve"> However</w:t>
      </w:r>
      <w:r w:rsidR="00B13C25" w:rsidRPr="007B177D">
        <w:rPr>
          <w:rFonts w:ascii="Arial" w:hAnsi="Arial" w:cs="Arial"/>
          <w:sz w:val="24"/>
          <w:szCs w:val="24"/>
          <w:shd w:val="clear" w:color="auto" w:fill="F8F8F8"/>
        </w:rPr>
        <w:t xml:space="preserve">, due to cost and nuisance to marine habitat, tidal power plants are such delicate subject as it has enormous power production </w:t>
      </w:r>
      <w:r w:rsidR="007519CB" w:rsidRPr="007B177D">
        <w:rPr>
          <w:rFonts w:ascii="Arial" w:hAnsi="Arial" w:cs="Arial"/>
          <w:sz w:val="24"/>
          <w:szCs w:val="24"/>
          <w:shd w:val="clear" w:color="auto" w:fill="F8F8F8"/>
        </w:rPr>
        <w:t>capacity,</w:t>
      </w:r>
      <w:r w:rsidR="00B13C25" w:rsidRPr="007B177D">
        <w:rPr>
          <w:rFonts w:ascii="Arial" w:hAnsi="Arial" w:cs="Arial"/>
          <w:sz w:val="24"/>
          <w:szCs w:val="24"/>
          <w:shd w:val="clear" w:color="auto" w:fill="F8F8F8"/>
        </w:rPr>
        <w:t xml:space="preserve"> but</w:t>
      </w:r>
      <w:r w:rsidR="00BF7C1E" w:rsidRPr="007B177D">
        <w:rPr>
          <w:rFonts w:ascii="Arial" w:hAnsi="Arial" w:cs="Arial"/>
          <w:sz w:val="24"/>
          <w:szCs w:val="24"/>
          <w:shd w:val="clear" w:color="auto" w:fill="F8F8F8"/>
        </w:rPr>
        <w:t xml:space="preserve"> it also </w:t>
      </w:r>
      <w:r w:rsidR="007519CB" w:rsidRPr="007B177D">
        <w:rPr>
          <w:rFonts w:ascii="Arial" w:hAnsi="Arial" w:cs="Arial"/>
          <w:sz w:val="24"/>
          <w:szCs w:val="24"/>
          <w:shd w:val="clear" w:color="auto" w:fill="F8F8F8"/>
        </w:rPr>
        <w:t>has</w:t>
      </w:r>
      <w:r w:rsidR="00B13C25" w:rsidRPr="007B177D">
        <w:rPr>
          <w:rFonts w:ascii="Arial" w:hAnsi="Arial" w:cs="Arial"/>
          <w:sz w:val="24"/>
          <w:szCs w:val="24"/>
          <w:shd w:val="clear" w:color="auto" w:fill="F8F8F8"/>
        </w:rPr>
        <w:t xml:space="preserve"> big impacts. As for now, Tidal power is still a developing project that needs tweaking to be a completely viable source or energy for the UK</w:t>
      </w:r>
      <w:r w:rsidR="007519CB" w:rsidRPr="007B177D">
        <w:rPr>
          <w:rFonts w:ascii="Arial" w:hAnsi="Arial" w:cs="Arial"/>
          <w:sz w:val="24"/>
          <w:szCs w:val="24"/>
          <w:shd w:val="clear" w:color="auto" w:fill="F8F8F8"/>
        </w:rPr>
        <w:t xml:space="preserve">. </w:t>
      </w:r>
      <w:r w:rsidR="007519CB" w:rsidRPr="007B177D">
        <w:rPr>
          <w:rFonts w:ascii="Arial" w:hAnsi="Arial" w:cs="Arial"/>
          <w:sz w:val="24"/>
          <w:szCs w:val="24"/>
        </w:rPr>
        <w:t>(BBC Science Focus Magazine, n.d.)</w:t>
      </w:r>
    </w:p>
    <w:p w14:paraId="6D0221ED" w14:textId="364365D1" w:rsidR="00A05201" w:rsidRDefault="004534AE" w:rsidP="00650749">
      <w:pPr>
        <w:pStyle w:val="Heading2"/>
        <w:rPr>
          <w:rFonts w:ascii="Arial" w:hAnsi="Arial" w:cs="Arial"/>
          <w:shd w:val="clear" w:color="auto" w:fill="F8F8F8"/>
        </w:rPr>
      </w:pPr>
      <w:bookmarkStart w:id="13" w:name="_Toc88511361"/>
      <w:r w:rsidRPr="007B177D">
        <w:rPr>
          <w:rFonts w:ascii="Arial" w:hAnsi="Arial" w:cs="Arial"/>
          <w:shd w:val="clear" w:color="auto" w:fill="F8F8F8"/>
        </w:rPr>
        <w:t xml:space="preserve">Existing </w:t>
      </w:r>
      <w:r w:rsidR="00022EE4" w:rsidRPr="007B177D">
        <w:rPr>
          <w:rFonts w:ascii="Arial" w:hAnsi="Arial" w:cs="Arial"/>
          <w:shd w:val="clear" w:color="auto" w:fill="F8F8F8"/>
        </w:rPr>
        <w:t>Power storage</w:t>
      </w:r>
      <w:r w:rsidR="00A05201" w:rsidRPr="007B177D">
        <w:rPr>
          <w:rFonts w:ascii="Arial" w:hAnsi="Arial" w:cs="Arial"/>
          <w:shd w:val="clear" w:color="auto" w:fill="F8F8F8"/>
        </w:rPr>
        <w:t xml:space="preserve"> systems</w:t>
      </w:r>
      <w:r w:rsidR="00022EE4" w:rsidRPr="007B177D">
        <w:rPr>
          <w:rFonts w:ascii="Arial" w:hAnsi="Arial" w:cs="Arial"/>
          <w:shd w:val="clear" w:color="auto" w:fill="F8F8F8"/>
        </w:rPr>
        <w:t>:</w:t>
      </w:r>
      <w:bookmarkEnd w:id="13"/>
      <w:r w:rsidR="00022EE4" w:rsidRPr="007B177D">
        <w:rPr>
          <w:rFonts w:ascii="Arial" w:hAnsi="Arial" w:cs="Arial"/>
          <w:shd w:val="clear" w:color="auto" w:fill="F8F8F8"/>
        </w:rPr>
        <w:t xml:space="preserve"> </w:t>
      </w:r>
    </w:p>
    <w:p w14:paraId="2CEC3F78" w14:textId="77777777" w:rsidR="003209B6" w:rsidRPr="003209B6" w:rsidRDefault="003209B6" w:rsidP="003209B6"/>
    <w:p w14:paraId="318BF01D" w14:textId="4B77CD90" w:rsidR="005D7227" w:rsidRPr="007B177D" w:rsidRDefault="00A05201" w:rsidP="00A66917">
      <w:pPr>
        <w:rPr>
          <w:rFonts w:ascii="Arial" w:hAnsi="Arial" w:cs="Arial"/>
          <w:sz w:val="24"/>
          <w:szCs w:val="24"/>
          <w:shd w:val="clear" w:color="auto" w:fill="F8F8F8"/>
        </w:rPr>
      </w:pPr>
      <w:r w:rsidRPr="007B177D">
        <w:rPr>
          <w:rFonts w:ascii="Arial" w:hAnsi="Arial" w:cs="Arial"/>
          <w:sz w:val="24"/>
          <w:szCs w:val="24"/>
          <w:shd w:val="clear" w:color="auto" w:fill="F8F8F8"/>
        </w:rPr>
        <w:t>Electricity</w:t>
      </w:r>
      <w:r w:rsidR="00CA0AF1" w:rsidRPr="007B177D">
        <w:rPr>
          <w:rFonts w:ascii="Arial" w:hAnsi="Arial" w:cs="Arial"/>
          <w:sz w:val="24"/>
          <w:szCs w:val="24"/>
          <w:shd w:val="clear" w:color="auto" w:fill="F8F8F8"/>
        </w:rPr>
        <w:t xml:space="preserve"> </w:t>
      </w:r>
      <w:r w:rsidRPr="007B177D">
        <w:rPr>
          <w:rFonts w:ascii="Arial" w:hAnsi="Arial" w:cs="Arial"/>
          <w:sz w:val="24"/>
          <w:szCs w:val="24"/>
          <w:shd w:val="clear" w:color="auto" w:fill="F8F8F8"/>
        </w:rPr>
        <w:t>cannot be</w:t>
      </w:r>
      <w:r w:rsidR="00CA0AF1" w:rsidRPr="007B177D">
        <w:rPr>
          <w:rFonts w:ascii="Arial" w:hAnsi="Arial" w:cs="Arial"/>
          <w:sz w:val="24"/>
          <w:szCs w:val="24"/>
          <w:shd w:val="clear" w:color="auto" w:fill="F8F8F8"/>
        </w:rPr>
        <w:t xml:space="preserve"> stored as easily as the general opinion thinks.</w:t>
      </w:r>
      <w:r w:rsidRPr="007B177D">
        <w:rPr>
          <w:rFonts w:ascii="Arial" w:hAnsi="Arial" w:cs="Arial"/>
          <w:sz w:val="24"/>
          <w:szCs w:val="24"/>
          <w:shd w:val="clear" w:color="auto" w:fill="F8F8F8"/>
        </w:rPr>
        <w:t xml:space="preserve"> </w:t>
      </w:r>
      <w:r w:rsidR="00CA0AF1" w:rsidRPr="007B177D">
        <w:rPr>
          <w:rFonts w:ascii="Arial" w:hAnsi="Arial" w:cs="Arial"/>
          <w:sz w:val="24"/>
          <w:szCs w:val="24"/>
          <w:shd w:val="clear" w:color="auto" w:fill="F8F8F8"/>
        </w:rPr>
        <w:t xml:space="preserve">Electricity </w:t>
      </w:r>
      <w:r w:rsidRPr="007B177D">
        <w:rPr>
          <w:rFonts w:ascii="Arial" w:hAnsi="Arial" w:cs="Arial"/>
          <w:sz w:val="24"/>
          <w:szCs w:val="24"/>
          <w:shd w:val="clear" w:color="auto" w:fill="F8F8F8"/>
        </w:rPr>
        <w:t>will need to be converted</w:t>
      </w:r>
      <w:r w:rsidR="00CA0AF1" w:rsidRPr="007B177D">
        <w:rPr>
          <w:rFonts w:ascii="Arial" w:hAnsi="Arial" w:cs="Arial"/>
          <w:sz w:val="24"/>
          <w:szCs w:val="24"/>
          <w:shd w:val="clear" w:color="auto" w:fill="F8F8F8"/>
        </w:rPr>
        <w:t xml:space="preserve"> in other forms of energy</w:t>
      </w:r>
      <w:r w:rsidRPr="007B177D">
        <w:rPr>
          <w:rFonts w:ascii="Arial" w:hAnsi="Arial" w:cs="Arial"/>
          <w:sz w:val="24"/>
          <w:szCs w:val="24"/>
          <w:shd w:val="clear" w:color="auto" w:fill="F8F8F8"/>
        </w:rPr>
        <w:t xml:space="preserve"> prior storing</w:t>
      </w:r>
      <w:r w:rsidR="00CA0AF1" w:rsidRPr="007B177D">
        <w:rPr>
          <w:rFonts w:ascii="Arial" w:hAnsi="Arial" w:cs="Arial"/>
          <w:sz w:val="24"/>
          <w:szCs w:val="24"/>
          <w:shd w:val="clear" w:color="auto" w:fill="F8F8F8"/>
        </w:rPr>
        <w:t xml:space="preserve"> which makes the process complex</w:t>
      </w:r>
      <w:r w:rsidRPr="007B177D">
        <w:rPr>
          <w:rFonts w:ascii="Arial" w:hAnsi="Arial" w:cs="Arial"/>
          <w:sz w:val="24"/>
          <w:szCs w:val="24"/>
          <w:shd w:val="clear" w:color="auto" w:fill="F8F8F8"/>
        </w:rPr>
        <w:t>. It will obviously also need to be reconverted back to electricity when needed for usage. As per today, it exists a large variety o</w:t>
      </w:r>
      <w:r w:rsidR="002D1EFC" w:rsidRPr="007B177D">
        <w:rPr>
          <w:rFonts w:ascii="Arial" w:hAnsi="Arial" w:cs="Arial"/>
          <w:sz w:val="24"/>
          <w:szCs w:val="24"/>
          <w:shd w:val="clear" w:color="auto" w:fill="F8F8F8"/>
        </w:rPr>
        <w:t xml:space="preserve">f </w:t>
      </w:r>
      <w:r w:rsidR="00AA0962" w:rsidRPr="007B177D">
        <w:rPr>
          <w:rFonts w:ascii="Arial" w:hAnsi="Arial" w:cs="Arial"/>
          <w:sz w:val="24"/>
          <w:szCs w:val="24"/>
          <w:shd w:val="clear" w:color="auto" w:fill="F8F8F8"/>
        </w:rPr>
        <w:t>energy</w:t>
      </w:r>
      <w:r w:rsidR="002D1EFC" w:rsidRPr="007B177D">
        <w:rPr>
          <w:rFonts w:ascii="Arial" w:hAnsi="Arial" w:cs="Arial"/>
          <w:sz w:val="24"/>
          <w:szCs w:val="24"/>
          <w:shd w:val="clear" w:color="auto" w:fill="F8F8F8"/>
        </w:rPr>
        <w:t xml:space="preserve"> storages</w:t>
      </w:r>
      <w:r w:rsidR="00AA0962" w:rsidRPr="007B177D">
        <w:rPr>
          <w:rFonts w:ascii="Arial" w:hAnsi="Arial" w:cs="Arial"/>
          <w:sz w:val="24"/>
          <w:szCs w:val="24"/>
          <w:shd w:val="clear" w:color="auto" w:fill="F8F8F8"/>
        </w:rPr>
        <w:t xml:space="preserve"> for electricity production purpose</w:t>
      </w:r>
      <w:r w:rsidRPr="007B177D">
        <w:rPr>
          <w:rFonts w:ascii="Arial" w:hAnsi="Arial" w:cs="Arial"/>
          <w:sz w:val="24"/>
          <w:szCs w:val="24"/>
          <w:shd w:val="clear" w:color="auto" w:fill="F8F8F8"/>
        </w:rPr>
        <w:t>. Fossil fuel</w:t>
      </w:r>
      <w:r w:rsidR="002D1EFC" w:rsidRPr="007B177D">
        <w:rPr>
          <w:rFonts w:ascii="Arial" w:hAnsi="Arial" w:cs="Arial"/>
          <w:sz w:val="24"/>
          <w:szCs w:val="24"/>
          <w:shd w:val="clear" w:color="auto" w:fill="F8F8F8"/>
        </w:rPr>
        <w:t>s</w:t>
      </w:r>
      <w:r w:rsidRPr="007B177D">
        <w:rPr>
          <w:rFonts w:ascii="Arial" w:hAnsi="Arial" w:cs="Arial"/>
          <w:sz w:val="24"/>
          <w:szCs w:val="24"/>
          <w:shd w:val="clear" w:color="auto" w:fill="F8F8F8"/>
        </w:rPr>
        <w:t xml:space="preserve"> is a</w:t>
      </w:r>
      <w:r w:rsidR="00CA0AF1" w:rsidRPr="007B177D">
        <w:rPr>
          <w:rFonts w:ascii="Arial" w:hAnsi="Arial" w:cs="Arial"/>
          <w:sz w:val="24"/>
          <w:szCs w:val="24"/>
          <w:shd w:val="clear" w:color="auto" w:fill="F8F8F8"/>
        </w:rPr>
        <w:t xml:space="preserve"> form</w:t>
      </w:r>
      <w:r w:rsidRPr="007B177D">
        <w:rPr>
          <w:rFonts w:ascii="Arial" w:hAnsi="Arial" w:cs="Arial"/>
          <w:sz w:val="24"/>
          <w:szCs w:val="24"/>
          <w:shd w:val="clear" w:color="auto" w:fill="F8F8F8"/>
        </w:rPr>
        <w:t xml:space="preserve"> of </w:t>
      </w:r>
      <w:r w:rsidR="002D1EFC" w:rsidRPr="007B177D">
        <w:rPr>
          <w:rFonts w:ascii="Arial" w:hAnsi="Arial" w:cs="Arial"/>
          <w:sz w:val="24"/>
          <w:szCs w:val="24"/>
          <w:shd w:val="clear" w:color="auto" w:fill="F8F8F8"/>
        </w:rPr>
        <w:t>e</w:t>
      </w:r>
      <w:r w:rsidR="00AA0962" w:rsidRPr="007B177D">
        <w:rPr>
          <w:rFonts w:ascii="Arial" w:hAnsi="Arial" w:cs="Arial"/>
          <w:sz w:val="24"/>
          <w:szCs w:val="24"/>
          <w:shd w:val="clear" w:color="auto" w:fill="F8F8F8"/>
        </w:rPr>
        <w:t xml:space="preserve">nergy </w:t>
      </w:r>
      <w:r w:rsidR="002D1EFC" w:rsidRPr="007B177D">
        <w:rPr>
          <w:rFonts w:ascii="Arial" w:hAnsi="Arial" w:cs="Arial"/>
          <w:sz w:val="24"/>
          <w:szCs w:val="24"/>
          <w:shd w:val="clear" w:color="auto" w:fill="F8F8F8"/>
        </w:rPr>
        <w:t xml:space="preserve">storage. </w:t>
      </w:r>
      <w:r w:rsidR="00E67ADE">
        <w:rPr>
          <w:rFonts w:ascii="Arial" w:hAnsi="Arial" w:cs="Arial"/>
          <w:sz w:val="24"/>
          <w:szCs w:val="24"/>
          <w:shd w:val="clear" w:color="auto" w:fill="F8F8F8"/>
        </w:rPr>
        <w:t>Raw p</w:t>
      </w:r>
      <w:r w:rsidR="002D1EFC" w:rsidRPr="007B177D">
        <w:rPr>
          <w:rFonts w:ascii="Arial" w:hAnsi="Arial" w:cs="Arial"/>
          <w:sz w:val="24"/>
          <w:szCs w:val="24"/>
          <w:shd w:val="clear" w:color="auto" w:fill="F8F8F8"/>
        </w:rPr>
        <w:t>etrol</w:t>
      </w:r>
      <w:r w:rsidR="00AA0962" w:rsidRPr="007B177D">
        <w:rPr>
          <w:rFonts w:ascii="Arial" w:hAnsi="Arial" w:cs="Arial"/>
          <w:sz w:val="24"/>
          <w:szCs w:val="24"/>
          <w:shd w:val="clear" w:color="auto" w:fill="F8F8F8"/>
        </w:rPr>
        <w:t xml:space="preserve"> for instance,</w:t>
      </w:r>
      <w:r w:rsidR="002D1EFC" w:rsidRPr="007B177D">
        <w:rPr>
          <w:rFonts w:ascii="Arial" w:hAnsi="Arial" w:cs="Arial"/>
          <w:sz w:val="24"/>
          <w:szCs w:val="24"/>
          <w:shd w:val="clear" w:color="auto" w:fill="F8F8F8"/>
        </w:rPr>
        <w:t xml:space="preserve"> is extracted from the ground, converted to a usable liquid</w:t>
      </w:r>
      <w:r w:rsidR="00CA0AF1" w:rsidRPr="007B177D">
        <w:rPr>
          <w:rFonts w:ascii="Arial" w:hAnsi="Arial" w:cs="Arial"/>
          <w:sz w:val="24"/>
          <w:szCs w:val="24"/>
          <w:shd w:val="clear" w:color="auto" w:fill="F8F8F8"/>
        </w:rPr>
        <w:t xml:space="preserve"> (fuel</w:t>
      </w:r>
      <w:r w:rsidR="00A85D4E" w:rsidRPr="007B177D">
        <w:rPr>
          <w:rFonts w:ascii="Arial" w:hAnsi="Arial" w:cs="Arial"/>
          <w:sz w:val="24"/>
          <w:szCs w:val="24"/>
          <w:shd w:val="clear" w:color="auto" w:fill="F8F8F8"/>
        </w:rPr>
        <w:t>),</w:t>
      </w:r>
      <w:r w:rsidR="002D1EFC" w:rsidRPr="007B177D">
        <w:rPr>
          <w:rFonts w:ascii="Arial" w:hAnsi="Arial" w:cs="Arial"/>
          <w:sz w:val="24"/>
          <w:szCs w:val="24"/>
          <w:shd w:val="clear" w:color="auto" w:fill="F8F8F8"/>
        </w:rPr>
        <w:t xml:space="preserve"> and will more than likely be burned to</w:t>
      </w:r>
      <w:r w:rsidR="00CA0AF1" w:rsidRPr="007B177D">
        <w:rPr>
          <w:rFonts w:ascii="Arial" w:hAnsi="Arial" w:cs="Arial"/>
          <w:sz w:val="24"/>
          <w:szCs w:val="24"/>
          <w:shd w:val="clear" w:color="auto" w:fill="F8F8F8"/>
        </w:rPr>
        <w:t xml:space="preserve"> </w:t>
      </w:r>
      <w:r w:rsidR="002D1EFC" w:rsidRPr="007B177D">
        <w:rPr>
          <w:rFonts w:ascii="Arial" w:hAnsi="Arial" w:cs="Arial"/>
          <w:sz w:val="24"/>
          <w:szCs w:val="24"/>
          <w:shd w:val="clear" w:color="auto" w:fill="F8F8F8"/>
        </w:rPr>
        <w:t>produce electricity. Same process for natural gas</w:t>
      </w:r>
      <w:r w:rsidR="00AA0962" w:rsidRPr="007B177D">
        <w:rPr>
          <w:rFonts w:ascii="Arial" w:hAnsi="Arial" w:cs="Arial"/>
          <w:sz w:val="24"/>
          <w:szCs w:val="24"/>
          <w:shd w:val="clear" w:color="auto" w:fill="F8F8F8"/>
        </w:rPr>
        <w:t xml:space="preserve"> and Coal</w:t>
      </w:r>
      <w:r w:rsidR="002D1EFC" w:rsidRPr="007B177D">
        <w:rPr>
          <w:rFonts w:ascii="Arial" w:hAnsi="Arial" w:cs="Arial"/>
          <w:sz w:val="24"/>
          <w:szCs w:val="24"/>
          <w:shd w:val="clear" w:color="auto" w:fill="F8F8F8"/>
        </w:rPr>
        <w:t xml:space="preserve">. These examples are obviously non-renewable energy storages and will one day, due to </w:t>
      </w:r>
      <w:r w:rsidR="00D739C4" w:rsidRPr="007B177D">
        <w:rPr>
          <w:rFonts w:ascii="Arial" w:hAnsi="Arial" w:cs="Arial"/>
          <w:sz w:val="24"/>
          <w:szCs w:val="24"/>
          <w:shd w:val="clear" w:color="auto" w:fill="F8F8F8"/>
        </w:rPr>
        <w:t>over extraction</w:t>
      </w:r>
      <w:r w:rsidR="002D1EFC" w:rsidRPr="007B177D">
        <w:rPr>
          <w:rFonts w:ascii="Arial" w:hAnsi="Arial" w:cs="Arial"/>
          <w:sz w:val="24"/>
          <w:szCs w:val="24"/>
          <w:shd w:val="clear" w:color="auto" w:fill="F8F8F8"/>
        </w:rPr>
        <w:t>, run out of capacity. However, there are more</w:t>
      </w:r>
      <w:r w:rsidR="00D739C4" w:rsidRPr="007B177D">
        <w:rPr>
          <w:rFonts w:ascii="Arial" w:hAnsi="Arial" w:cs="Arial"/>
          <w:sz w:val="24"/>
          <w:szCs w:val="24"/>
          <w:shd w:val="clear" w:color="auto" w:fill="F8F8F8"/>
        </w:rPr>
        <w:t xml:space="preserve"> advanced and</w:t>
      </w:r>
      <w:r w:rsidR="002D1EFC" w:rsidRPr="007B177D">
        <w:rPr>
          <w:rFonts w:ascii="Arial" w:hAnsi="Arial" w:cs="Arial"/>
          <w:sz w:val="24"/>
          <w:szCs w:val="24"/>
          <w:shd w:val="clear" w:color="auto" w:fill="F8F8F8"/>
        </w:rPr>
        <w:t xml:space="preserve"> modern forms of electricity</w:t>
      </w:r>
      <w:r w:rsidR="0063591A" w:rsidRPr="007B177D">
        <w:rPr>
          <w:rFonts w:ascii="Arial" w:hAnsi="Arial" w:cs="Arial"/>
          <w:sz w:val="24"/>
          <w:szCs w:val="24"/>
          <w:shd w:val="clear" w:color="auto" w:fill="F8F8F8"/>
        </w:rPr>
        <w:t xml:space="preserve"> storage</w:t>
      </w:r>
      <w:r w:rsidR="002D1EFC" w:rsidRPr="007B177D">
        <w:rPr>
          <w:rFonts w:ascii="Arial" w:hAnsi="Arial" w:cs="Arial"/>
          <w:sz w:val="24"/>
          <w:szCs w:val="24"/>
          <w:shd w:val="clear" w:color="auto" w:fill="F8F8F8"/>
        </w:rPr>
        <w:t xml:space="preserve">. </w:t>
      </w:r>
    </w:p>
    <w:p w14:paraId="263A2076" w14:textId="5E688D7B" w:rsidR="007B177D" w:rsidRDefault="00887D7D" w:rsidP="007B177D">
      <w:pPr>
        <w:pStyle w:val="Heading3"/>
        <w:rPr>
          <w:rFonts w:ascii="Arial" w:hAnsi="Arial" w:cs="Arial"/>
          <w:shd w:val="clear" w:color="auto" w:fill="F8F8F8"/>
        </w:rPr>
      </w:pPr>
      <w:bookmarkStart w:id="14" w:name="_Toc88511362"/>
      <w:r w:rsidRPr="007B177D">
        <w:rPr>
          <w:rFonts w:ascii="Arial" w:hAnsi="Arial" w:cs="Arial"/>
          <w:shd w:val="clear" w:color="auto" w:fill="F8F8F8"/>
        </w:rPr>
        <w:t>Batteries</w:t>
      </w:r>
      <w:bookmarkEnd w:id="14"/>
    </w:p>
    <w:p w14:paraId="07B04E24" w14:textId="5394DBAE" w:rsidR="005D7227" w:rsidRPr="007B177D" w:rsidRDefault="002D1EFC" w:rsidP="00A66917">
      <w:pPr>
        <w:rPr>
          <w:rStyle w:val="Hyperlink"/>
          <w:rFonts w:ascii="Arial" w:hAnsi="Arial" w:cs="Arial"/>
          <w:color w:val="auto"/>
          <w:sz w:val="24"/>
          <w:szCs w:val="24"/>
          <w:u w:val="none"/>
          <w:shd w:val="clear" w:color="auto" w:fill="F8F8F8"/>
        </w:rPr>
      </w:pPr>
      <w:r w:rsidRPr="007B177D">
        <w:rPr>
          <w:rFonts w:ascii="Arial" w:hAnsi="Arial" w:cs="Arial"/>
          <w:sz w:val="24"/>
          <w:szCs w:val="24"/>
          <w:shd w:val="clear" w:color="auto" w:fill="F8F8F8"/>
        </w:rPr>
        <w:t xml:space="preserve">Batteries are a </w:t>
      </w:r>
      <w:r w:rsidR="0063591A" w:rsidRPr="007B177D">
        <w:rPr>
          <w:rFonts w:ascii="Arial" w:hAnsi="Arial" w:cs="Arial"/>
          <w:sz w:val="24"/>
          <w:szCs w:val="24"/>
          <w:shd w:val="clear" w:color="auto" w:fill="F8F8F8"/>
        </w:rPr>
        <w:t>good example of electri</w:t>
      </w:r>
      <w:r w:rsidR="00754FC9" w:rsidRPr="007B177D">
        <w:rPr>
          <w:rFonts w:ascii="Arial" w:hAnsi="Arial" w:cs="Arial"/>
          <w:sz w:val="24"/>
          <w:szCs w:val="24"/>
          <w:shd w:val="clear" w:color="auto" w:fill="F8F8F8"/>
        </w:rPr>
        <w:t>cal</w:t>
      </w:r>
      <w:r w:rsidR="0063591A" w:rsidRPr="007B177D">
        <w:rPr>
          <w:rFonts w:ascii="Arial" w:hAnsi="Arial" w:cs="Arial"/>
          <w:sz w:val="24"/>
          <w:szCs w:val="24"/>
          <w:shd w:val="clear" w:color="auto" w:fill="F8F8F8"/>
        </w:rPr>
        <w:t xml:space="preserve"> storage.</w:t>
      </w:r>
      <w:r w:rsidR="00F27231" w:rsidRPr="007B177D">
        <w:rPr>
          <w:rFonts w:ascii="Arial" w:hAnsi="Arial" w:cs="Arial"/>
          <w:sz w:val="24"/>
          <w:szCs w:val="24"/>
          <w:shd w:val="clear" w:color="auto" w:fill="F8F8F8"/>
        </w:rPr>
        <w:t xml:space="preserve"> A battery</w:t>
      </w:r>
      <w:r w:rsidR="008F657B" w:rsidRPr="007B177D">
        <w:rPr>
          <w:rFonts w:ascii="Arial" w:hAnsi="Arial" w:cs="Arial"/>
          <w:sz w:val="24"/>
          <w:szCs w:val="24"/>
          <w:shd w:val="clear" w:color="auto" w:fill="F8F8F8"/>
        </w:rPr>
        <w:t xml:space="preserve"> use</w:t>
      </w:r>
      <w:r w:rsidR="00F27231" w:rsidRPr="007B177D">
        <w:rPr>
          <w:rFonts w:ascii="Arial" w:hAnsi="Arial" w:cs="Arial"/>
          <w:sz w:val="24"/>
          <w:szCs w:val="24"/>
          <w:shd w:val="clear" w:color="auto" w:fill="F8F8F8"/>
        </w:rPr>
        <w:t>s</w:t>
      </w:r>
      <w:r w:rsidR="008F657B" w:rsidRPr="007B177D">
        <w:rPr>
          <w:rFonts w:ascii="Arial" w:hAnsi="Arial" w:cs="Arial"/>
          <w:sz w:val="24"/>
          <w:szCs w:val="24"/>
          <w:shd w:val="clear" w:color="auto" w:fill="F8F8F8"/>
        </w:rPr>
        <w:t xml:space="preserve"> an </w:t>
      </w:r>
      <w:r w:rsidR="00544FE9" w:rsidRPr="007B177D">
        <w:rPr>
          <w:rFonts w:ascii="Arial" w:hAnsi="Arial" w:cs="Arial"/>
          <w:sz w:val="24"/>
          <w:szCs w:val="24"/>
          <w:shd w:val="clear" w:color="auto" w:fill="F8F8F8"/>
        </w:rPr>
        <w:t>internal electrochemical reaction</w:t>
      </w:r>
      <w:r w:rsidR="008F657B" w:rsidRPr="007B177D">
        <w:rPr>
          <w:rFonts w:ascii="Arial" w:hAnsi="Arial" w:cs="Arial"/>
          <w:sz w:val="24"/>
          <w:szCs w:val="24"/>
          <w:shd w:val="clear" w:color="auto" w:fill="F8F8F8"/>
        </w:rPr>
        <w:t xml:space="preserve"> t</w:t>
      </w:r>
      <w:r w:rsidR="005D7227" w:rsidRPr="007B177D">
        <w:rPr>
          <w:rFonts w:ascii="Arial" w:hAnsi="Arial" w:cs="Arial"/>
          <w:sz w:val="24"/>
          <w:szCs w:val="24"/>
          <w:shd w:val="clear" w:color="auto" w:fill="F8F8F8"/>
        </w:rPr>
        <w:t>o create electricity</w:t>
      </w:r>
      <w:r w:rsidR="008F657B" w:rsidRPr="007B177D">
        <w:rPr>
          <w:rFonts w:ascii="Arial" w:hAnsi="Arial" w:cs="Arial"/>
          <w:sz w:val="24"/>
          <w:szCs w:val="24"/>
          <w:shd w:val="clear" w:color="auto" w:fill="F8F8F8"/>
        </w:rPr>
        <w:t>.</w:t>
      </w:r>
      <w:r w:rsidR="0063591A" w:rsidRPr="007B177D">
        <w:rPr>
          <w:rFonts w:ascii="Arial" w:hAnsi="Arial" w:cs="Arial"/>
          <w:sz w:val="24"/>
          <w:szCs w:val="24"/>
          <w:shd w:val="clear" w:color="auto" w:fill="F8F8F8"/>
        </w:rPr>
        <w:t xml:space="preserve"> </w:t>
      </w:r>
      <w:r w:rsidR="00AA0962" w:rsidRPr="007B177D">
        <w:rPr>
          <w:rFonts w:ascii="Arial" w:hAnsi="Arial" w:cs="Arial"/>
          <w:sz w:val="24"/>
          <w:szCs w:val="24"/>
          <w:shd w:val="clear" w:color="auto" w:fill="F8F8F8"/>
        </w:rPr>
        <w:t>Conventional</w:t>
      </w:r>
      <w:r w:rsidR="0063591A" w:rsidRPr="007B177D">
        <w:rPr>
          <w:rFonts w:ascii="Arial" w:hAnsi="Arial" w:cs="Arial"/>
          <w:sz w:val="24"/>
          <w:szCs w:val="24"/>
          <w:shd w:val="clear" w:color="auto" w:fill="F8F8F8"/>
        </w:rPr>
        <w:t xml:space="preserve"> batteries like </w:t>
      </w:r>
      <w:r w:rsidR="00CA0AF1" w:rsidRPr="007B177D">
        <w:rPr>
          <w:rFonts w:ascii="Arial" w:hAnsi="Arial" w:cs="Arial"/>
          <w:sz w:val="24"/>
          <w:szCs w:val="24"/>
          <w:shd w:val="clear" w:color="auto" w:fill="F8F8F8"/>
        </w:rPr>
        <w:t>lithium-ion</w:t>
      </w:r>
      <w:r w:rsidR="0063591A" w:rsidRPr="007B177D">
        <w:rPr>
          <w:rFonts w:ascii="Arial" w:hAnsi="Arial" w:cs="Arial"/>
          <w:sz w:val="24"/>
          <w:szCs w:val="24"/>
          <w:shd w:val="clear" w:color="auto" w:fill="F8F8F8"/>
        </w:rPr>
        <w:t xml:space="preserve"> Batteries have a 9</w:t>
      </w:r>
      <w:r w:rsidR="00AA0962" w:rsidRPr="007B177D">
        <w:rPr>
          <w:rFonts w:ascii="Arial" w:hAnsi="Arial" w:cs="Arial"/>
          <w:sz w:val="24"/>
          <w:szCs w:val="24"/>
          <w:shd w:val="clear" w:color="auto" w:fill="F8F8F8"/>
        </w:rPr>
        <w:t>5</w:t>
      </w:r>
      <w:r w:rsidR="0063591A" w:rsidRPr="007B177D">
        <w:rPr>
          <w:rFonts w:ascii="Arial" w:hAnsi="Arial" w:cs="Arial"/>
          <w:sz w:val="24"/>
          <w:szCs w:val="24"/>
          <w:shd w:val="clear" w:color="auto" w:fill="F8F8F8"/>
        </w:rPr>
        <w:t>% efficiency, which means, the amount of energy</w:t>
      </w:r>
      <w:r w:rsidR="008F657B" w:rsidRPr="007B177D">
        <w:rPr>
          <w:rFonts w:ascii="Arial" w:hAnsi="Arial" w:cs="Arial"/>
          <w:sz w:val="24"/>
          <w:szCs w:val="24"/>
          <w:shd w:val="clear" w:color="auto" w:fill="F8F8F8"/>
        </w:rPr>
        <w:t xml:space="preserve"> put it</w:t>
      </w:r>
      <w:r w:rsidR="00CA0AF1" w:rsidRPr="007B177D">
        <w:rPr>
          <w:rFonts w:ascii="Arial" w:hAnsi="Arial" w:cs="Arial"/>
          <w:sz w:val="24"/>
          <w:szCs w:val="24"/>
          <w:shd w:val="clear" w:color="auto" w:fill="F8F8F8"/>
        </w:rPr>
        <w:t>,</w:t>
      </w:r>
      <w:r w:rsidR="0063591A" w:rsidRPr="007B177D">
        <w:rPr>
          <w:rFonts w:ascii="Arial" w:hAnsi="Arial" w:cs="Arial"/>
          <w:sz w:val="24"/>
          <w:szCs w:val="24"/>
          <w:shd w:val="clear" w:color="auto" w:fill="F8F8F8"/>
        </w:rPr>
        <w:t xml:space="preserve"> is nearly equal to the amount of energy that can be retrieved from it.</w:t>
      </w:r>
      <w:r w:rsidR="007519CB" w:rsidRPr="007B177D">
        <w:rPr>
          <w:rFonts w:ascii="Arial" w:hAnsi="Arial" w:cs="Arial"/>
          <w:sz w:val="24"/>
          <w:szCs w:val="24"/>
          <w:shd w:val="clear" w:color="auto" w:fill="F8F8F8"/>
        </w:rPr>
        <w:t xml:space="preserve"> </w:t>
      </w:r>
      <w:r w:rsidR="007519CB" w:rsidRPr="007B177D">
        <w:rPr>
          <w:rFonts w:ascii="Arial" w:hAnsi="Arial" w:cs="Arial"/>
          <w:sz w:val="24"/>
          <w:szCs w:val="24"/>
        </w:rPr>
        <w:t>(Powertechsystems.eu, 2015)</w:t>
      </w:r>
    </w:p>
    <w:p w14:paraId="22AA7CEB" w14:textId="2B4DBEC0" w:rsidR="00A05201" w:rsidRPr="007B177D" w:rsidRDefault="00174AAF" w:rsidP="00A66917">
      <w:pPr>
        <w:rPr>
          <w:rFonts w:ascii="Arial" w:hAnsi="Arial" w:cs="Arial"/>
          <w:sz w:val="24"/>
          <w:szCs w:val="24"/>
          <w:shd w:val="clear" w:color="auto" w:fill="F8F8F8"/>
        </w:rPr>
      </w:pPr>
      <w:r w:rsidRPr="007B177D">
        <w:rPr>
          <w:rFonts w:ascii="Arial" w:hAnsi="Arial" w:cs="Arial"/>
          <w:sz w:val="24"/>
          <w:szCs w:val="24"/>
          <w:shd w:val="clear" w:color="auto" w:fill="F8F8F8"/>
        </w:rPr>
        <w:t>Large scale battery</w:t>
      </w:r>
      <w:r w:rsidR="00F27231" w:rsidRPr="007B177D">
        <w:rPr>
          <w:rFonts w:ascii="Arial" w:hAnsi="Arial" w:cs="Arial"/>
          <w:sz w:val="24"/>
          <w:szCs w:val="24"/>
          <w:shd w:val="clear" w:color="auto" w:fill="F8F8F8"/>
        </w:rPr>
        <w:t xml:space="preserve"> systems</w:t>
      </w:r>
      <w:r w:rsidRPr="007B177D">
        <w:rPr>
          <w:rFonts w:ascii="Arial" w:hAnsi="Arial" w:cs="Arial"/>
          <w:sz w:val="24"/>
          <w:szCs w:val="24"/>
          <w:shd w:val="clear" w:color="auto" w:fill="F8F8F8"/>
        </w:rPr>
        <w:t xml:space="preserve"> </w:t>
      </w:r>
      <w:r w:rsidR="00F27231" w:rsidRPr="007B177D">
        <w:rPr>
          <w:rFonts w:ascii="Arial" w:hAnsi="Arial" w:cs="Arial"/>
          <w:sz w:val="24"/>
          <w:szCs w:val="24"/>
          <w:shd w:val="clear" w:color="auto" w:fill="F8F8F8"/>
        </w:rPr>
        <w:t>seem</w:t>
      </w:r>
      <w:r w:rsidRPr="007B177D">
        <w:rPr>
          <w:rFonts w:ascii="Arial" w:hAnsi="Arial" w:cs="Arial"/>
          <w:sz w:val="24"/>
          <w:szCs w:val="24"/>
          <w:shd w:val="clear" w:color="auto" w:fill="F8F8F8"/>
        </w:rPr>
        <w:t xml:space="preserve"> to suit the application when combined with</w:t>
      </w:r>
      <w:r w:rsidR="00F27231" w:rsidRPr="007B177D">
        <w:rPr>
          <w:rFonts w:ascii="Arial" w:hAnsi="Arial" w:cs="Arial"/>
          <w:sz w:val="24"/>
          <w:szCs w:val="24"/>
          <w:shd w:val="clear" w:color="auto" w:fill="F8F8F8"/>
        </w:rPr>
        <w:t xml:space="preserve"> power generation </w:t>
      </w:r>
      <w:r w:rsidRPr="007B177D">
        <w:rPr>
          <w:rFonts w:ascii="Arial" w:hAnsi="Arial" w:cs="Arial"/>
          <w:sz w:val="24"/>
          <w:szCs w:val="24"/>
          <w:shd w:val="clear" w:color="auto" w:fill="F8F8F8"/>
        </w:rPr>
        <w:t>systems.</w:t>
      </w:r>
      <w:r w:rsidR="00F27231" w:rsidRPr="007B177D">
        <w:rPr>
          <w:rFonts w:ascii="Arial" w:hAnsi="Arial" w:cs="Arial"/>
          <w:sz w:val="24"/>
          <w:szCs w:val="24"/>
          <w:shd w:val="clear" w:color="auto" w:fill="F8F8F8"/>
        </w:rPr>
        <w:t xml:space="preserve"> They help smoothing the variability and fluctuations of power from solar or wind systems for short period of time. As power generation from wind or solar systems can be quite inconsistent with the weather conditions, the battery system is then combined with it to</w:t>
      </w:r>
      <w:r w:rsidR="00767563" w:rsidRPr="007B177D">
        <w:rPr>
          <w:rFonts w:ascii="Arial" w:hAnsi="Arial" w:cs="Arial"/>
          <w:sz w:val="24"/>
          <w:szCs w:val="24"/>
          <w:shd w:val="clear" w:color="auto" w:fill="F8F8F8"/>
        </w:rPr>
        <w:t xml:space="preserve"> offer</w:t>
      </w:r>
      <w:r w:rsidR="00F27231" w:rsidRPr="007B177D">
        <w:rPr>
          <w:rFonts w:ascii="Arial" w:hAnsi="Arial" w:cs="Arial"/>
          <w:sz w:val="24"/>
          <w:szCs w:val="24"/>
          <w:shd w:val="clear" w:color="auto" w:fill="F8F8F8"/>
        </w:rPr>
        <w:t xml:space="preserve"> a more stabilised </w:t>
      </w:r>
      <w:r w:rsidR="00767563" w:rsidRPr="007B177D">
        <w:rPr>
          <w:rFonts w:ascii="Arial" w:hAnsi="Arial" w:cs="Arial"/>
          <w:sz w:val="24"/>
          <w:szCs w:val="24"/>
          <w:shd w:val="clear" w:color="auto" w:fill="F8F8F8"/>
        </w:rPr>
        <w:t xml:space="preserve">and consistent </w:t>
      </w:r>
      <w:r w:rsidR="00F27231" w:rsidRPr="007B177D">
        <w:rPr>
          <w:rFonts w:ascii="Arial" w:hAnsi="Arial" w:cs="Arial"/>
          <w:sz w:val="24"/>
          <w:szCs w:val="24"/>
          <w:shd w:val="clear" w:color="auto" w:fill="F8F8F8"/>
        </w:rPr>
        <w:t>power source</w:t>
      </w:r>
      <w:r w:rsidR="00767563" w:rsidRPr="007B177D">
        <w:rPr>
          <w:rFonts w:ascii="Arial" w:hAnsi="Arial" w:cs="Arial"/>
          <w:sz w:val="24"/>
          <w:szCs w:val="24"/>
          <w:shd w:val="clear" w:color="auto" w:fill="F8F8F8"/>
        </w:rPr>
        <w:t xml:space="preserve"> </w:t>
      </w:r>
      <w:r w:rsidR="00F27231" w:rsidRPr="007B177D">
        <w:rPr>
          <w:rFonts w:ascii="Arial" w:hAnsi="Arial" w:cs="Arial"/>
          <w:sz w:val="24"/>
          <w:szCs w:val="24"/>
          <w:shd w:val="clear" w:color="auto" w:fill="F8F8F8"/>
        </w:rPr>
        <w:t>to the grid.</w:t>
      </w:r>
      <w:r w:rsidR="00E42AC7" w:rsidRPr="007B177D">
        <w:rPr>
          <w:rFonts w:ascii="Arial" w:hAnsi="Arial" w:cs="Arial"/>
          <w:sz w:val="24"/>
          <w:szCs w:val="24"/>
          <w:shd w:val="clear" w:color="auto" w:fill="F8F8F8"/>
        </w:rPr>
        <w:t xml:space="preserve"> There are different types of battery that can be used in this application such as Lithium-ion batteries, Sodium-Sulphur Batteries or Redox flow </w:t>
      </w:r>
      <w:r w:rsidR="00E42AC7" w:rsidRPr="007B177D">
        <w:rPr>
          <w:rFonts w:ascii="Arial" w:hAnsi="Arial" w:cs="Arial"/>
          <w:sz w:val="24"/>
          <w:szCs w:val="24"/>
          <w:shd w:val="clear" w:color="auto" w:fill="F8F8F8"/>
        </w:rPr>
        <w:lastRenderedPageBreak/>
        <w:t>cell batteries. The efficiency of power delivery vs power input may all differ from one battery type to another however, the purpose remains the same</w:t>
      </w:r>
      <w:r w:rsidR="007519CB" w:rsidRPr="007B177D">
        <w:rPr>
          <w:rFonts w:ascii="Arial" w:hAnsi="Arial" w:cs="Arial"/>
          <w:sz w:val="24"/>
          <w:szCs w:val="24"/>
          <w:shd w:val="clear" w:color="auto" w:fill="F8F8F8"/>
        </w:rPr>
        <w:t xml:space="preserve"> as</w:t>
      </w:r>
      <w:r w:rsidR="00E42AC7" w:rsidRPr="007B177D">
        <w:rPr>
          <w:rFonts w:ascii="Arial" w:hAnsi="Arial" w:cs="Arial"/>
          <w:sz w:val="24"/>
          <w:szCs w:val="24"/>
          <w:shd w:val="clear" w:color="auto" w:fill="F8F8F8"/>
        </w:rPr>
        <w:t xml:space="preserve"> explained earlier. </w:t>
      </w:r>
      <w:r w:rsidR="00D94C95" w:rsidRPr="007B177D">
        <w:rPr>
          <w:rFonts w:ascii="Arial" w:hAnsi="Arial" w:cs="Arial"/>
          <w:sz w:val="24"/>
          <w:szCs w:val="24"/>
        </w:rPr>
        <w:t>(world-nuclear.org, n.d.)</w:t>
      </w:r>
    </w:p>
    <w:p w14:paraId="5A6322AD" w14:textId="36BA2DB9" w:rsidR="006F1D66" w:rsidRDefault="007D64FB" w:rsidP="00A66917">
      <w:pPr>
        <w:rPr>
          <w:rFonts w:ascii="Arial" w:hAnsi="Arial" w:cs="Arial"/>
          <w:sz w:val="24"/>
          <w:szCs w:val="24"/>
        </w:rPr>
      </w:pPr>
      <w:r w:rsidRPr="007B177D">
        <w:rPr>
          <w:rFonts w:ascii="Arial" w:hAnsi="Arial" w:cs="Arial"/>
          <w:sz w:val="24"/>
          <w:szCs w:val="24"/>
          <w:shd w:val="clear" w:color="auto" w:fill="F8F8F8"/>
        </w:rPr>
        <w:t>It exists</w:t>
      </w:r>
      <w:r w:rsidR="003209B6">
        <w:rPr>
          <w:rFonts w:ascii="Arial" w:hAnsi="Arial" w:cs="Arial"/>
          <w:sz w:val="24"/>
          <w:szCs w:val="24"/>
          <w:shd w:val="clear" w:color="auto" w:fill="F8F8F8"/>
        </w:rPr>
        <w:t xml:space="preserve"> </w:t>
      </w:r>
      <w:r w:rsidRPr="007B177D">
        <w:rPr>
          <w:rFonts w:ascii="Arial" w:hAnsi="Arial" w:cs="Arial"/>
          <w:sz w:val="24"/>
          <w:szCs w:val="24"/>
          <w:shd w:val="clear" w:color="auto" w:fill="F8F8F8"/>
        </w:rPr>
        <w:t>more forms of energy storage like</w:t>
      </w:r>
      <w:r w:rsidR="002029B4">
        <w:rPr>
          <w:rFonts w:ascii="Arial" w:hAnsi="Arial" w:cs="Arial"/>
          <w:sz w:val="24"/>
          <w:szCs w:val="24"/>
          <w:shd w:val="clear" w:color="auto" w:fill="F8F8F8"/>
        </w:rPr>
        <w:t xml:space="preserve"> </w:t>
      </w:r>
      <w:r w:rsidR="00E414AD">
        <w:rPr>
          <w:rFonts w:ascii="Arial" w:hAnsi="Arial" w:cs="Arial"/>
          <w:sz w:val="24"/>
          <w:szCs w:val="24"/>
          <w:shd w:val="clear" w:color="auto" w:fill="F8F8F8"/>
        </w:rPr>
        <w:t xml:space="preserve">Pumped Hydroelectric, compressed air energy storage </w:t>
      </w:r>
      <w:r w:rsidR="00E414AD" w:rsidRPr="00E414AD">
        <w:rPr>
          <w:rFonts w:ascii="Arial" w:hAnsi="Arial" w:cs="Arial"/>
          <w:b/>
          <w:bCs/>
          <w:sz w:val="24"/>
          <w:szCs w:val="24"/>
          <w:shd w:val="clear" w:color="auto" w:fill="F8F8F8"/>
        </w:rPr>
        <w:t>(See appendices)</w:t>
      </w:r>
      <w:r w:rsidR="00E414AD">
        <w:rPr>
          <w:rFonts w:ascii="Arial" w:hAnsi="Arial" w:cs="Arial"/>
          <w:sz w:val="24"/>
          <w:szCs w:val="24"/>
          <w:shd w:val="clear" w:color="auto" w:fill="F8F8F8"/>
        </w:rPr>
        <w:t xml:space="preserve">, </w:t>
      </w:r>
      <w:r w:rsidRPr="007B177D">
        <w:rPr>
          <w:rFonts w:ascii="Arial" w:hAnsi="Arial" w:cs="Arial"/>
          <w:sz w:val="24"/>
          <w:szCs w:val="24"/>
          <w:shd w:val="clear" w:color="auto" w:fill="F8F8F8"/>
        </w:rPr>
        <w:t>Thermal storage,</w:t>
      </w:r>
      <w:r w:rsidR="00E414AD">
        <w:rPr>
          <w:rFonts w:ascii="Arial" w:hAnsi="Arial" w:cs="Arial"/>
          <w:sz w:val="24"/>
          <w:szCs w:val="24"/>
          <w:shd w:val="clear" w:color="auto" w:fill="F8F8F8"/>
        </w:rPr>
        <w:t xml:space="preserve"> </w:t>
      </w:r>
      <w:r w:rsidRPr="007B177D">
        <w:rPr>
          <w:rFonts w:ascii="Arial" w:hAnsi="Arial" w:cs="Arial"/>
          <w:sz w:val="24"/>
          <w:szCs w:val="24"/>
          <w:shd w:val="clear" w:color="auto" w:fill="F8F8F8"/>
        </w:rPr>
        <w:t>Hydrogen storage technology</w:t>
      </w:r>
      <w:r w:rsidR="00E414AD">
        <w:rPr>
          <w:rFonts w:ascii="Arial" w:hAnsi="Arial" w:cs="Arial"/>
          <w:sz w:val="24"/>
          <w:szCs w:val="24"/>
          <w:shd w:val="clear" w:color="auto" w:fill="F8F8F8"/>
        </w:rPr>
        <w:t xml:space="preserve"> </w:t>
      </w:r>
      <w:r w:rsidR="003E2FA4" w:rsidRPr="007B177D">
        <w:rPr>
          <w:rFonts w:ascii="Arial" w:hAnsi="Arial" w:cs="Arial"/>
          <w:sz w:val="24"/>
          <w:szCs w:val="24"/>
        </w:rPr>
        <w:t>(world-nuclear.org, n.d.)</w:t>
      </w:r>
      <w:r w:rsidR="00E414AD">
        <w:rPr>
          <w:rFonts w:ascii="Arial" w:hAnsi="Arial" w:cs="Arial"/>
          <w:sz w:val="24"/>
          <w:szCs w:val="24"/>
        </w:rPr>
        <w:t>.</w:t>
      </w:r>
    </w:p>
    <w:p w14:paraId="1F78D964" w14:textId="77777777" w:rsidR="004D62FC" w:rsidRPr="006F1D66" w:rsidRDefault="004D62FC" w:rsidP="00A66917">
      <w:pPr>
        <w:rPr>
          <w:rFonts w:ascii="Arial" w:hAnsi="Arial" w:cs="Arial"/>
          <w:color w:val="333333"/>
          <w:sz w:val="24"/>
          <w:szCs w:val="24"/>
          <w:shd w:val="clear" w:color="auto" w:fill="FFFFFF"/>
        </w:rPr>
      </w:pPr>
    </w:p>
    <w:p w14:paraId="15ED3729" w14:textId="700B7BF3" w:rsidR="004A4D84" w:rsidRPr="007B177D" w:rsidRDefault="00A52C8A" w:rsidP="004A4D84">
      <w:pPr>
        <w:rPr>
          <w:rFonts w:ascii="Arial" w:hAnsi="Arial" w:cs="Arial"/>
          <w:sz w:val="24"/>
          <w:szCs w:val="24"/>
          <w:shd w:val="clear" w:color="auto" w:fill="F8F8F8"/>
        </w:rPr>
      </w:pPr>
      <w:bookmarkStart w:id="15" w:name="_Toc88511363"/>
      <w:r w:rsidRPr="007B177D">
        <w:rPr>
          <w:rStyle w:val="Heading2Char"/>
          <w:rFonts w:ascii="Arial" w:hAnsi="Arial" w:cs="Arial"/>
        </w:rPr>
        <w:t>B</w:t>
      </w:r>
      <w:r w:rsidR="00BC6858" w:rsidRPr="007B177D">
        <w:rPr>
          <w:rStyle w:val="Heading2Char"/>
          <w:rFonts w:ascii="Arial" w:hAnsi="Arial" w:cs="Arial"/>
        </w:rPr>
        <w:t>attery tech</w:t>
      </w:r>
      <w:r w:rsidRPr="007B177D">
        <w:rPr>
          <w:rStyle w:val="Heading2Char"/>
          <w:rFonts w:ascii="Arial" w:hAnsi="Arial" w:cs="Arial"/>
        </w:rPr>
        <w:t>nology</w:t>
      </w:r>
      <w:bookmarkEnd w:id="15"/>
      <w:r w:rsidR="002C0A1D" w:rsidRPr="007B177D">
        <w:rPr>
          <w:rFonts w:ascii="Arial" w:hAnsi="Arial" w:cs="Arial"/>
          <w:sz w:val="24"/>
          <w:szCs w:val="24"/>
          <w:shd w:val="clear" w:color="auto" w:fill="F8F8F8"/>
        </w:rPr>
        <w:t>:</w:t>
      </w:r>
    </w:p>
    <w:p w14:paraId="3483F811" w14:textId="63B09C69" w:rsidR="005A5B9C" w:rsidRPr="007B177D" w:rsidRDefault="00567397" w:rsidP="00A66917">
      <w:pPr>
        <w:rPr>
          <w:rFonts w:ascii="Arial" w:hAnsi="Arial" w:cs="Arial"/>
          <w:sz w:val="24"/>
          <w:szCs w:val="24"/>
          <w:shd w:val="clear" w:color="auto" w:fill="F8F8F8"/>
        </w:rPr>
      </w:pPr>
      <w:r w:rsidRPr="007B177D">
        <w:rPr>
          <w:rFonts w:ascii="Arial" w:hAnsi="Arial" w:cs="Arial"/>
          <w:sz w:val="24"/>
          <w:szCs w:val="24"/>
          <w:shd w:val="clear" w:color="auto" w:fill="F8F8F8"/>
        </w:rPr>
        <w:t>O</w:t>
      </w:r>
      <w:r w:rsidR="00652B97" w:rsidRPr="007B177D">
        <w:rPr>
          <w:rFonts w:ascii="Arial" w:hAnsi="Arial" w:cs="Arial"/>
          <w:sz w:val="24"/>
          <w:szCs w:val="24"/>
          <w:shd w:val="clear" w:color="auto" w:fill="F8F8F8"/>
        </w:rPr>
        <w:t>v</w:t>
      </w:r>
      <w:r w:rsidRPr="007B177D">
        <w:rPr>
          <w:rFonts w:ascii="Arial" w:hAnsi="Arial" w:cs="Arial"/>
          <w:sz w:val="24"/>
          <w:szCs w:val="24"/>
          <w:shd w:val="clear" w:color="auto" w:fill="F8F8F8"/>
        </w:rPr>
        <w:t>er the history, b</w:t>
      </w:r>
      <w:r w:rsidR="004A4D84" w:rsidRPr="007B177D">
        <w:rPr>
          <w:rFonts w:ascii="Arial" w:hAnsi="Arial" w:cs="Arial"/>
          <w:sz w:val="24"/>
          <w:szCs w:val="24"/>
          <w:shd w:val="clear" w:color="auto" w:fill="F8F8F8"/>
        </w:rPr>
        <w:t>atteries have proven to be one of the most</w:t>
      </w:r>
      <w:r w:rsidR="00A5784D" w:rsidRPr="007B177D">
        <w:rPr>
          <w:rFonts w:ascii="Arial" w:hAnsi="Arial" w:cs="Arial"/>
          <w:sz w:val="24"/>
          <w:szCs w:val="24"/>
          <w:shd w:val="clear" w:color="auto" w:fill="F8F8F8"/>
        </w:rPr>
        <w:t xml:space="preserve"> popular </w:t>
      </w:r>
      <w:r w:rsidR="004A4D84" w:rsidRPr="007B177D">
        <w:rPr>
          <w:rFonts w:ascii="Arial" w:hAnsi="Arial" w:cs="Arial"/>
          <w:sz w:val="24"/>
          <w:szCs w:val="24"/>
          <w:shd w:val="clear" w:color="auto" w:fill="F8F8F8"/>
        </w:rPr>
        <w:t>way</w:t>
      </w:r>
      <w:r w:rsidR="00B576B9" w:rsidRPr="007B177D">
        <w:rPr>
          <w:rFonts w:ascii="Arial" w:hAnsi="Arial" w:cs="Arial"/>
          <w:sz w:val="24"/>
          <w:szCs w:val="24"/>
          <w:shd w:val="clear" w:color="auto" w:fill="F8F8F8"/>
        </w:rPr>
        <w:t xml:space="preserve"> of storing electricity</w:t>
      </w:r>
      <w:r w:rsidR="002D7229" w:rsidRPr="007B177D">
        <w:rPr>
          <w:rFonts w:ascii="Arial" w:hAnsi="Arial" w:cs="Arial"/>
          <w:sz w:val="24"/>
          <w:szCs w:val="24"/>
          <w:shd w:val="clear" w:color="auto" w:fill="F8F8F8"/>
        </w:rPr>
        <w:t xml:space="preserve">. Lithium-ion batteries </w:t>
      </w:r>
      <w:r w:rsidR="0045030F" w:rsidRPr="007B177D">
        <w:rPr>
          <w:rFonts w:ascii="Arial" w:hAnsi="Arial" w:cs="Arial"/>
          <w:sz w:val="24"/>
          <w:szCs w:val="24"/>
          <w:shd w:val="clear" w:color="auto" w:fill="F8F8F8"/>
        </w:rPr>
        <w:t xml:space="preserve">(LIBs) </w:t>
      </w:r>
      <w:r w:rsidR="00A5784D" w:rsidRPr="007B177D">
        <w:rPr>
          <w:rFonts w:ascii="Arial" w:hAnsi="Arial" w:cs="Arial"/>
          <w:sz w:val="24"/>
          <w:szCs w:val="24"/>
          <w:shd w:val="clear" w:color="auto" w:fill="F8F8F8"/>
        </w:rPr>
        <w:t>are, out of all types of battery, the most efficient ones</w:t>
      </w:r>
      <w:r w:rsidR="00761EFC" w:rsidRPr="007B177D">
        <w:rPr>
          <w:rFonts w:ascii="Arial" w:hAnsi="Arial" w:cs="Arial"/>
          <w:sz w:val="24"/>
          <w:szCs w:val="24"/>
          <w:shd w:val="clear" w:color="auto" w:fill="F8F8F8"/>
        </w:rPr>
        <w:t xml:space="preserve"> and the most expensive to produce.</w:t>
      </w:r>
      <w:r w:rsidR="00C57B81" w:rsidRPr="007B177D">
        <w:rPr>
          <w:rFonts w:ascii="Arial" w:hAnsi="Arial" w:cs="Arial"/>
          <w:sz w:val="24"/>
          <w:szCs w:val="24"/>
          <w:shd w:val="clear" w:color="auto" w:fill="F8F8F8"/>
        </w:rPr>
        <w:t xml:space="preserve"> </w:t>
      </w:r>
      <w:r w:rsidR="003E2FA4" w:rsidRPr="007B177D">
        <w:rPr>
          <w:rFonts w:ascii="Arial" w:hAnsi="Arial" w:cs="Arial"/>
          <w:sz w:val="24"/>
          <w:szCs w:val="24"/>
        </w:rPr>
        <w:t>(Powertechsystems.eu, 2015)</w:t>
      </w:r>
      <w:r w:rsidR="003E2FA4" w:rsidRPr="007B177D">
        <w:rPr>
          <w:rFonts w:ascii="Arial" w:hAnsi="Arial" w:cs="Arial"/>
          <w:sz w:val="24"/>
          <w:szCs w:val="24"/>
          <w:shd w:val="clear" w:color="auto" w:fill="F8F8F8"/>
        </w:rPr>
        <w:t>,</w:t>
      </w:r>
      <w:r w:rsidR="00595BA0" w:rsidRPr="007B177D">
        <w:rPr>
          <w:rFonts w:ascii="Arial" w:hAnsi="Arial" w:cs="Arial"/>
          <w:color w:val="FF0000"/>
          <w:sz w:val="24"/>
          <w:szCs w:val="24"/>
          <w:shd w:val="clear" w:color="auto" w:fill="F8F8F8"/>
        </w:rPr>
        <w:t xml:space="preserve"> </w:t>
      </w:r>
      <w:r w:rsidR="00595BA0" w:rsidRPr="007B177D">
        <w:rPr>
          <w:rFonts w:ascii="Arial" w:hAnsi="Arial" w:cs="Arial"/>
          <w:sz w:val="24"/>
          <w:szCs w:val="24"/>
          <w:shd w:val="clear" w:color="auto" w:fill="F8F8F8"/>
        </w:rPr>
        <w:t>claims that LIBs have a</w:t>
      </w:r>
      <w:r w:rsidR="006B5C99" w:rsidRPr="007B177D">
        <w:rPr>
          <w:rFonts w:ascii="Arial" w:hAnsi="Arial" w:cs="Arial"/>
          <w:sz w:val="24"/>
          <w:szCs w:val="24"/>
          <w:shd w:val="clear" w:color="auto" w:fill="F8F8F8"/>
        </w:rPr>
        <w:t>n efficiency rated between</w:t>
      </w:r>
      <w:r w:rsidR="006C6A81" w:rsidRPr="007B177D">
        <w:rPr>
          <w:rFonts w:ascii="Arial" w:hAnsi="Arial" w:cs="Arial"/>
          <w:sz w:val="24"/>
          <w:szCs w:val="24"/>
          <w:shd w:val="clear" w:color="auto" w:fill="F8F8F8"/>
        </w:rPr>
        <w:t xml:space="preserve">. </w:t>
      </w:r>
      <w:r w:rsidR="005A5B9C" w:rsidRPr="007B177D">
        <w:rPr>
          <w:rFonts w:ascii="Arial" w:hAnsi="Arial" w:cs="Arial"/>
          <w:sz w:val="24"/>
          <w:szCs w:val="24"/>
          <w:shd w:val="clear" w:color="auto" w:fill="F8F8F8"/>
        </w:rPr>
        <w:t>LIBs internal cells have the capacity to deliver 3 times the voltage of</w:t>
      </w:r>
      <w:r w:rsidR="006C6A81" w:rsidRPr="007B177D">
        <w:rPr>
          <w:rFonts w:ascii="Arial" w:hAnsi="Arial" w:cs="Arial"/>
          <w:sz w:val="24"/>
          <w:szCs w:val="24"/>
          <w:shd w:val="clear" w:color="auto" w:fill="F8F8F8"/>
        </w:rPr>
        <w:t xml:space="preserve"> a</w:t>
      </w:r>
      <w:r w:rsidR="005A5B9C" w:rsidRPr="007B177D">
        <w:rPr>
          <w:rFonts w:ascii="Arial" w:hAnsi="Arial" w:cs="Arial"/>
          <w:sz w:val="24"/>
          <w:szCs w:val="24"/>
          <w:shd w:val="clear" w:color="auto" w:fill="F8F8F8"/>
        </w:rPr>
        <w:t xml:space="preserve"> more conventional batter</w:t>
      </w:r>
      <w:r w:rsidR="006C6A81" w:rsidRPr="007B177D">
        <w:rPr>
          <w:rFonts w:ascii="Arial" w:hAnsi="Arial" w:cs="Arial"/>
          <w:sz w:val="24"/>
          <w:szCs w:val="24"/>
          <w:shd w:val="clear" w:color="auto" w:fill="F8F8F8"/>
        </w:rPr>
        <w:t>y making it an interesting choice f</w:t>
      </w:r>
      <w:r w:rsidRPr="007B177D">
        <w:rPr>
          <w:rFonts w:ascii="Arial" w:hAnsi="Arial" w:cs="Arial"/>
          <w:sz w:val="24"/>
          <w:szCs w:val="24"/>
          <w:shd w:val="clear" w:color="auto" w:fill="F8F8F8"/>
        </w:rPr>
        <w:t>or</w:t>
      </w:r>
      <w:r w:rsidR="006C6A81" w:rsidRPr="007B177D">
        <w:rPr>
          <w:rFonts w:ascii="Arial" w:hAnsi="Arial" w:cs="Arial"/>
          <w:sz w:val="24"/>
          <w:szCs w:val="24"/>
          <w:shd w:val="clear" w:color="auto" w:fill="F8F8F8"/>
        </w:rPr>
        <w:t xml:space="preserve"> high power</w:t>
      </w:r>
      <w:r w:rsidRPr="007B177D">
        <w:rPr>
          <w:rFonts w:ascii="Arial" w:hAnsi="Arial" w:cs="Arial"/>
          <w:sz w:val="24"/>
          <w:szCs w:val="24"/>
          <w:shd w:val="clear" w:color="auto" w:fill="F8F8F8"/>
        </w:rPr>
        <w:t xml:space="preserve"> demanding</w:t>
      </w:r>
      <w:r w:rsidR="006C6A81" w:rsidRPr="007B177D">
        <w:rPr>
          <w:rFonts w:ascii="Arial" w:hAnsi="Arial" w:cs="Arial"/>
          <w:sz w:val="24"/>
          <w:szCs w:val="24"/>
          <w:shd w:val="clear" w:color="auto" w:fill="F8F8F8"/>
        </w:rPr>
        <w:t xml:space="preserve"> devices</w:t>
      </w:r>
      <w:r w:rsidRPr="007B177D">
        <w:rPr>
          <w:rFonts w:ascii="Arial" w:hAnsi="Arial" w:cs="Arial"/>
          <w:sz w:val="24"/>
          <w:szCs w:val="24"/>
          <w:shd w:val="clear" w:color="auto" w:fill="F8F8F8"/>
        </w:rPr>
        <w:t xml:space="preserve"> (EV)</w:t>
      </w:r>
      <w:r w:rsidR="006C6A81" w:rsidRPr="007B177D">
        <w:rPr>
          <w:rFonts w:ascii="Arial" w:hAnsi="Arial" w:cs="Arial"/>
          <w:sz w:val="24"/>
          <w:szCs w:val="24"/>
          <w:shd w:val="clear" w:color="auto" w:fill="F8F8F8"/>
        </w:rPr>
        <w:t>.</w:t>
      </w:r>
      <w:r w:rsidRPr="007B177D">
        <w:rPr>
          <w:rFonts w:ascii="Arial" w:hAnsi="Arial" w:cs="Arial"/>
          <w:sz w:val="24"/>
          <w:szCs w:val="24"/>
          <w:shd w:val="clear" w:color="auto" w:fill="F8F8F8"/>
        </w:rPr>
        <w:t xml:space="preserve"> </w:t>
      </w:r>
      <w:r w:rsidR="00B75937" w:rsidRPr="007B177D">
        <w:rPr>
          <w:rFonts w:ascii="Arial" w:hAnsi="Arial" w:cs="Arial"/>
          <w:sz w:val="24"/>
          <w:szCs w:val="24"/>
          <w:shd w:val="clear" w:color="auto" w:fill="F8F8F8"/>
        </w:rPr>
        <w:t>They also have a greater</w:t>
      </w:r>
      <w:r w:rsidR="00F954FB" w:rsidRPr="007B177D">
        <w:rPr>
          <w:rFonts w:ascii="Arial" w:hAnsi="Arial" w:cs="Arial"/>
          <w:sz w:val="24"/>
          <w:szCs w:val="24"/>
          <w:shd w:val="clear" w:color="auto" w:fill="F8F8F8"/>
        </w:rPr>
        <w:t xml:space="preserve"> energy density has they</w:t>
      </w:r>
      <w:r w:rsidR="00B75937" w:rsidRPr="007B177D">
        <w:rPr>
          <w:rFonts w:ascii="Arial" w:hAnsi="Arial" w:cs="Arial"/>
          <w:sz w:val="24"/>
          <w:szCs w:val="24"/>
          <w:shd w:val="clear" w:color="auto" w:fill="F8F8F8"/>
        </w:rPr>
        <w:t xml:space="preserve"> are smaller and lighter than most other types of batteries. </w:t>
      </w:r>
      <w:r w:rsidR="00F954FB" w:rsidRPr="007B177D">
        <w:rPr>
          <w:rFonts w:ascii="Arial" w:hAnsi="Arial" w:cs="Arial"/>
          <w:sz w:val="24"/>
          <w:szCs w:val="24"/>
          <w:shd w:val="clear" w:color="auto" w:fill="F8F8F8"/>
        </w:rPr>
        <w:t xml:space="preserve">The low maintenance factor is also playing a big role in why </w:t>
      </w:r>
      <w:r w:rsidR="00E257F5" w:rsidRPr="007B177D">
        <w:rPr>
          <w:rFonts w:ascii="Arial" w:hAnsi="Arial" w:cs="Arial"/>
          <w:sz w:val="24"/>
          <w:szCs w:val="24"/>
          <w:shd w:val="clear" w:color="auto" w:fill="F8F8F8"/>
        </w:rPr>
        <w:t xml:space="preserve">EV </w:t>
      </w:r>
      <w:r w:rsidR="00F954FB" w:rsidRPr="007B177D">
        <w:rPr>
          <w:rFonts w:ascii="Arial" w:hAnsi="Arial" w:cs="Arial"/>
          <w:sz w:val="24"/>
          <w:szCs w:val="24"/>
          <w:shd w:val="clear" w:color="auto" w:fill="F8F8F8"/>
        </w:rPr>
        <w:t>manufacturers</w:t>
      </w:r>
      <w:r w:rsidR="00E257F5" w:rsidRPr="007B177D">
        <w:rPr>
          <w:rFonts w:ascii="Arial" w:hAnsi="Arial" w:cs="Arial"/>
          <w:sz w:val="24"/>
          <w:szCs w:val="24"/>
          <w:shd w:val="clear" w:color="auto" w:fill="F8F8F8"/>
        </w:rPr>
        <w:t xml:space="preserve"> and engineers</w:t>
      </w:r>
      <w:r w:rsidR="00F954FB" w:rsidRPr="007B177D">
        <w:rPr>
          <w:rFonts w:ascii="Arial" w:hAnsi="Arial" w:cs="Arial"/>
          <w:sz w:val="24"/>
          <w:szCs w:val="24"/>
          <w:shd w:val="clear" w:color="auto" w:fill="F8F8F8"/>
        </w:rPr>
        <w:t xml:space="preserve"> are choosing LIBs over other types of battery.</w:t>
      </w:r>
      <w:r w:rsidR="00E257F5" w:rsidRPr="007B177D">
        <w:rPr>
          <w:rFonts w:ascii="Arial" w:hAnsi="Arial" w:cs="Arial"/>
          <w:sz w:val="24"/>
          <w:szCs w:val="24"/>
          <w:shd w:val="clear" w:color="auto" w:fill="F8F8F8"/>
        </w:rPr>
        <w:t xml:space="preserve"> They also have a</w:t>
      </w:r>
      <w:r w:rsidR="00555213" w:rsidRPr="007B177D">
        <w:rPr>
          <w:rFonts w:ascii="Arial" w:hAnsi="Arial" w:cs="Arial"/>
          <w:sz w:val="24"/>
          <w:szCs w:val="24"/>
          <w:shd w:val="clear" w:color="auto" w:fill="F8F8F8"/>
        </w:rPr>
        <w:t xml:space="preserve"> very</w:t>
      </w:r>
      <w:r w:rsidR="00E257F5" w:rsidRPr="007B177D">
        <w:rPr>
          <w:rFonts w:ascii="Arial" w:hAnsi="Arial" w:cs="Arial"/>
          <w:sz w:val="24"/>
          <w:szCs w:val="24"/>
          <w:shd w:val="clear" w:color="auto" w:fill="F8F8F8"/>
        </w:rPr>
        <w:t xml:space="preserve"> low self-discharge rate over time due to newer designs allowing less internal resistance. </w:t>
      </w:r>
    </w:p>
    <w:p w14:paraId="781D70EA" w14:textId="0470CD5C" w:rsidR="0062407C" w:rsidRPr="007B177D" w:rsidRDefault="00F954FB" w:rsidP="00A66917">
      <w:pPr>
        <w:rPr>
          <w:rFonts w:ascii="Arial" w:hAnsi="Arial" w:cs="Arial"/>
          <w:sz w:val="24"/>
          <w:szCs w:val="24"/>
          <w:shd w:val="clear" w:color="auto" w:fill="F8F8F8"/>
        </w:rPr>
      </w:pPr>
      <w:r w:rsidRPr="007B177D">
        <w:rPr>
          <w:rFonts w:ascii="Arial" w:hAnsi="Arial" w:cs="Arial"/>
          <w:sz w:val="24"/>
          <w:szCs w:val="24"/>
          <w:shd w:val="clear" w:color="auto" w:fill="F8F8F8"/>
        </w:rPr>
        <w:t>However,</w:t>
      </w:r>
      <w:r w:rsidR="00E257F5" w:rsidRPr="007B177D">
        <w:rPr>
          <w:rFonts w:ascii="Arial" w:hAnsi="Arial" w:cs="Arial"/>
          <w:sz w:val="24"/>
          <w:szCs w:val="24"/>
          <w:shd w:val="clear" w:color="auto" w:fill="F8F8F8"/>
        </w:rPr>
        <w:t xml:space="preserve"> some concerns</w:t>
      </w:r>
      <w:r w:rsidR="00B53694" w:rsidRPr="007B177D">
        <w:rPr>
          <w:rFonts w:ascii="Arial" w:hAnsi="Arial" w:cs="Arial"/>
          <w:sz w:val="24"/>
          <w:szCs w:val="24"/>
          <w:shd w:val="clear" w:color="auto" w:fill="F8F8F8"/>
        </w:rPr>
        <w:t xml:space="preserve"> about LIBs</w:t>
      </w:r>
      <w:r w:rsidR="00E257F5" w:rsidRPr="007B177D">
        <w:rPr>
          <w:rFonts w:ascii="Arial" w:hAnsi="Arial" w:cs="Arial"/>
          <w:sz w:val="24"/>
          <w:szCs w:val="24"/>
          <w:shd w:val="clear" w:color="auto" w:fill="F8F8F8"/>
        </w:rPr>
        <w:t xml:space="preserve"> have bee</w:t>
      </w:r>
      <w:r w:rsidR="00B53694" w:rsidRPr="007B177D">
        <w:rPr>
          <w:rFonts w:ascii="Arial" w:hAnsi="Arial" w:cs="Arial"/>
          <w:sz w:val="24"/>
          <w:szCs w:val="24"/>
          <w:shd w:val="clear" w:color="auto" w:fill="F8F8F8"/>
        </w:rPr>
        <w:t>n raised in the past years.</w:t>
      </w:r>
      <w:r w:rsidR="000E7430" w:rsidRPr="007B177D">
        <w:rPr>
          <w:rFonts w:ascii="Arial" w:hAnsi="Arial" w:cs="Arial"/>
          <w:sz w:val="24"/>
          <w:szCs w:val="24"/>
          <w:shd w:val="clear" w:color="auto" w:fill="F8F8F8"/>
        </w:rPr>
        <w:t xml:space="preserve"> </w:t>
      </w:r>
      <w:r w:rsidR="00B53694" w:rsidRPr="007B177D">
        <w:rPr>
          <w:rFonts w:ascii="Arial" w:hAnsi="Arial" w:cs="Arial"/>
          <w:sz w:val="24"/>
          <w:szCs w:val="24"/>
          <w:shd w:val="clear" w:color="auto" w:fill="F8F8F8"/>
        </w:rPr>
        <w:t>Safety</w:t>
      </w:r>
      <w:r w:rsidR="000E7430" w:rsidRPr="007B177D">
        <w:rPr>
          <w:rFonts w:ascii="Arial" w:hAnsi="Arial" w:cs="Arial"/>
          <w:sz w:val="24"/>
          <w:szCs w:val="24"/>
          <w:shd w:val="clear" w:color="auto" w:fill="F8F8F8"/>
        </w:rPr>
        <w:t xml:space="preserve"> </w:t>
      </w:r>
      <w:r w:rsidR="00B53694" w:rsidRPr="007B177D">
        <w:rPr>
          <w:rFonts w:ascii="Arial" w:hAnsi="Arial" w:cs="Arial"/>
          <w:sz w:val="24"/>
          <w:szCs w:val="24"/>
          <w:shd w:val="clear" w:color="auto" w:fill="F8F8F8"/>
        </w:rPr>
        <w:t>is the first concern, due to large amounts</w:t>
      </w:r>
      <w:r w:rsidR="000E7430" w:rsidRPr="007B177D">
        <w:rPr>
          <w:rFonts w:ascii="Arial" w:hAnsi="Arial" w:cs="Arial"/>
          <w:sz w:val="24"/>
          <w:szCs w:val="24"/>
          <w:shd w:val="clear" w:color="auto" w:fill="F8F8F8"/>
        </w:rPr>
        <w:t xml:space="preserve"> of</w:t>
      </w:r>
      <w:r w:rsidR="00B53694" w:rsidRPr="007B177D">
        <w:rPr>
          <w:rFonts w:ascii="Arial" w:hAnsi="Arial" w:cs="Arial"/>
          <w:sz w:val="24"/>
          <w:szCs w:val="24"/>
          <w:shd w:val="clear" w:color="auto" w:fill="F8F8F8"/>
        </w:rPr>
        <w:t xml:space="preserve"> users reporting about</w:t>
      </w:r>
      <w:r w:rsidR="00806926" w:rsidRPr="007B177D">
        <w:rPr>
          <w:rFonts w:ascii="Arial" w:hAnsi="Arial" w:cs="Arial"/>
          <w:sz w:val="24"/>
          <w:szCs w:val="24"/>
          <w:shd w:val="clear" w:color="auto" w:fill="F8F8F8"/>
        </w:rPr>
        <w:t xml:space="preserve"> LIBs </w:t>
      </w:r>
      <w:r w:rsidR="00B53694" w:rsidRPr="007B177D">
        <w:rPr>
          <w:rFonts w:ascii="Arial" w:hAnsi="Arial" w:cs="Arial"/>
          <w:sz w:val="24"/>
          <w:szCs w:val="24"/>
          <w:shd w:val="clear" w:color="auto" w:fill="F8F8F8"/>
        </w:rPr>
        <w:t>catching on fire</w:t>
      </w:r>
      <w:r w:rsidR="00806926" w:rsidRPr="007B177D">
        <w:rPr>
          <w:rFonts w:ascii="Arial" w:hAnsi="Arial" w:cs="Arial"/>
          <w:sz w:val="24"/>
          <w:szCs w:val="24"/>
          <w:shd w:val="clear" w:color="auto" w:fill="F8F8F8"/>
        </w:rPr>
        <w:t xml:space="preserve"> or even exploding</w:t>
      </w:r>
      <w:r w:rsidR="003C3E51" w:rsidRPr="007B177D">
        <w:rPr>
          <w:rFonts w:ascii="Arial" w:hAnsi="Arial" w:cs="Arial"/>
          <w:sz w:val="24"/>
          <w:szCs w:val="24"/>
          <w:shd w:val="clear" w:color="auto" w:fill="F8F8F8"/>
        </w:rPr>
        <w:t>.</w:t>
      </w:r>
      <w:r w:rsidR="00611B08" w:rsidRPr="007B177D">
        <w:rPr>
          <w:rFonts w:ascii="Arial" w:hAnsi="Arial" w:cs="Arial"/>
          <w:sz w:val="24"/>
          <w:szCs w:val="24"/>
          <w:shd w:val="clear" w:color="auto" w:fill="F8F8F8"/>
        </w:rPr>
        <w:t xml:space="preserve"> </w:t>
      </w:r>
      <w:r w:rsidR="003E2FA4" w:rsidRPr="007B177D">
        <w:rPr>
          <w:rFonts w:ascii="Arial" w:hAnsi="Arial" w:cs="Arial"/>
          <w:sz w:val="24"/>
          <w:szCs w:val="24"/>
        </w:rPr>
        <w:t>(A review of lithium-ion battery safety concerns: The issues, strategies, and testing standards, 2021)</w:t>
      </w:r>
      <w:r w:rsidR="00555213" w:rsidRPr="007B177D">
        <w:rPr>
          <w:rFonts w:ascii="Arial" w:hAnsi="Arial" w:cs="Arial"/>
          <w:sz w:val="24"/>
          <w:szCs w:val="24"/>
          <w:shd w:val="clear" w:color="auto" w:fill="F8F8F8"/>
        </w:rPr>
        <w:t>, claims that LIBs</w:t>
      </w:r>
      <w:r w:rsidR="002C23B9" w:rsidRPr="007B177D">
        <w:rPr>
          <w:rFonts w:ascii="Arial" w:hAnsi="Arial" w:cs="Arial"/>
          <w:sz w:val="24"/>
          <w:szCs w:val="24"/>
          <w:shd w:val="clear" w:color="auto" w:fill="F8F8F8"/>
        </w:rPr>
        <w:t xml:space="preserve"> have safety issues only under precise circumstances. These batteries are</w:t>
      </w:r>
      <w:r w:rsidR="00652B97" w:rsidRPr="007B177D">
        <w:rPr>
          <w:rFonts w:ascii="Arial" w:hAnsi="Arial" w:cs="Arial"/>
          <w:sz w:val="24"/>
          <w:szCs w:val="24"/>
          <w:shd w:val="clear" w:color="auto" w:fill="F8F8F8"/>
        </w:rPr>
        <w:t xml:space="preserve"> </w:t>
      </w:r>
      <w:r w:rsidR="002C23B9" w:rsidRPr="007B177D">
        <w:rPr>
          <w:rFonts w:ascii="Arial" w:hAnsi="Arial" w:cs="Arial"/>
          <w:sz w:val="24"/>
          <w:szCs w:val="24"/>
          <w:shd w:val="clear" w:color="auto" w:fill="F8F8F8"/>
        </w:rPr>
        <w:t>sens</w:t>
      </w:r>
      <w:r w:rsidR="007B0E74" w:rsidRPr="007B177D">
        <w:rPr>
          <w:rFonts w:ascii="Arial" w:hAnsi="Arial" w:cs="Arial"/>
          <w:sz w:val="24"/>
          <w:szCs w:val="24"/>
          <w:shd w:val="clear" w:color="auto" w:fill="F8F8F8"/>
        </w:rPr>
        <w:t>itive</w:t>
      </w:r>
      <w:r w:rsidR="002C23B9" w:rsidRPr="007B177D">
        <w:rPr>
          <w:rFonts w:ascii="Arial" w:hAnsi="Arial" w:cs="Arial"/>
          <w:sz w:val="24"/>
          <w:szCs w:val="24"/>
          <w:shd w:val="clear" w:color="auto" w:fill="F8F8F8"/>
        </w:rPr>
        <w:t xml:space="preserve"> to heat</w:t>
      </w:r>
      <w:r w:rsidR="007B0E74" w:rsidRPr="007B177D">
        <w:rPr>
          <w:rFonts w:ascii="Arial" w:hAnsi="Arial" w:cs="Arial"/>
          <w:sz w:val="24"/>
          <w:szCs w:val="24"/>
          <w:shd w:val="clear" w:color="auto" w:fill="F8F8F8"/>
        </w:rPr>
        <w:t>.</w:t>
      </w:r>
      <w:r w:rsidR="0062407C" w:rsidRPr="007B177D">
        <w:rPr>
          <w:rFonts w:ascii="Arial" w:hAnsi="Arial" w:cs="Arial"/>
          <w:sz w:val="24"/>
          <w:szCs w:val="24"/>
          <w:shd w:val="clear" w:color="auto" w:fill="F8F8F8"/>
        </w:rPr>
        <w:t xml:space="preserve"> Overheating battery cells could end up creating undesirable parasitic reactions internally, which would cause thermal runaway. Uncontrolled thermal runaway leads to battery explosion</w:t>
      </w:r>
      <w:r w:rsidR="003A60A2" w:rsidRPr="007B177D">
        <w:rPr>
          <w:rFonts w:ascii="Arial" w:hAnsi="Arial" w:cs="Arial"/>
          <w:sz w:val="24"/>
          <w:szCs w:val="24"/>
          <w:shd w:val="clear" w:color="auto" w:fill="F8F8F8"/>
        </w:rPr>
        <w:t>.</w:t>
      </w:r>
      <w:r w:rsidR="00652B97" w:rsidRPr="007B177D">
        <w:rPr>
          <w:rFonts w:ascii="Arial" w:hAnsi="Arial" w:cs="Arial"/>
          <w:sz w:val="24"/>
          <w:szCs w:val="24"/>
          <w:shd w:val="clear" w:color="auto" w:fill="F8F8F8"/>
        </w:rPr>
        <w:t xml:space="preserve"> Thermal runaway could </w:t>
      </w:r>
      <w:r w:rsidR="00500C1D" w:rsidRPr="007B177D">
        <w:rPr>
          <w:rFonts w:ascii="Arial" w:hAnsi="Arial" w:cs="Arial"/>
          <w:sz w:val="24"/>
          <w:szCs w:val="24"/>
          <w:shd w:val="clear" w:color="auto" w:fill="F8F8F8"/>
        </w:rPr>
        <w:t xml:space="preserve">occur even quicker under mechanical damage, electrical </w:t>
      </w:r>
      <w:r w:rsidR="00C500C2" w:rsidRPr="007B177D">
        <w:rPr>
          <w:rFonts w:ascii="Arial" w:hAnsi="Arial" w:cs="Arial"/>
          <w:sz w:val="24"/>
          <w:szCs w:val="24"/>
          <w:shd w:val="clear" w:color="auto" w:fill="F8F8F8"/>
        </w:rPr>
        <w:t>damage,</w:t>
      </w:r>
      <w:r w:rsidR="00500C1D" w:rsidRPr="007B177D">
        <w:rPr>
          <w:rFonts w:ascii="Arial" w:hAnsi="Arial" w:cs="Arial"/>
          <w:sz w:val="24"/>
          <w:szCs w:val="24"/>
          <w:shd w:val="clear" w:color="auto" w:fill="F8F8F8"/>
        </w:rPr>
        <w:t xml:space="preserve"> or thermal abuse.</w:t>
      </w:r>
      <w:r w:rsidR="00C500C2" w:rsidRPr="007B177D">
        <w:rPr>
          <w:rFonts w:ascii="Arial" w:hAnsi="Arial" w:cs="Arial"/>
          <w:sz w:val="24"/>
          <w:szCs w:val="24"/>
        </w:rPr>
        <w:t xml:space="preserve"> </w:t>
      </w:r>
      <w:r w:rsidR="00665281" w:rsidRPr="007B177D">
        <w:rPr>
          <w:rFonts w:ascii="Arial" w:hAnsi="Arial" w:cs="Arial"/>
          <w:sz w:val="24"/>
          <w:szCs w:val="24"/>
        </w:rPr>
        <w:t>(A review of lithium-ion battery safety concerns: The issues, strategies, and testing standards, 2021)</w:t>
      </w:r>
    </w:p>
    <w:p w14:paraId="59BC3AB9" w14:textId="38B39BB9" w:rsidR="00FC59F8" w:rsidRPr="007B177D" w:rsidRDefault="004C6227" w:rsidP="00A66917">
      <w:pPr>
        <w:rPr>
          <w:rFonts w:ascii="Arial" w:hAnsi="Arial" w:cs="Arial"/>
          <w:sz w:val="24"/>
          <w:szCs w:val="24"/>
          <w:shd w:val="clear" w:color="auto" w:fill="F8F8F8"/>
        </w:rPr>
      </w:pPr>
      <w:r w:rsidRPr="007B177D">
        <w:rPr>
          <w:rFonts w:ascii="Arial" w:hAnsi="Arial" w:cs="Arial"/>
          <w:sz w:val="24"/>
          <w:szCs w:val="24"/>
          <w:shd w:val="clear" w:color="auto" w:fill="F8F8F8"/>
        </w:rPr>
        <w:t>Lithium-ion batteries also suffer from ageing.</w:t>
      </w:r>
      <w:r w:rsidR="007C5567" w:rsidRPr="007B177D">
        <w:rPr>
          <w:rFonts w:ascii="Arial" w:hAnsi="Arial" w:cs="Arial"/>
          <w:sz w:val="24"/>
          <w:szCs w:val="24"/>
          <w:shd w:val="clear" w:color="auto" w:fill="F8F8F8"/>
        </w:rPr>
        <w:t xml:space="preserve"> </w:t>
      </w:r>
      <w:r w:rsidR="00773511" w:rsidRPr="007B177D">
        <w:rPr>
          <w:rFonts w:ascii="Arial" w:hAnsi="Arial" w:cs="Arial"/>
          <w:sz w:val="24"/>
          <w:szCs w:val="24"/>
          <w:shd w:val="clear" w:color="auto" w:fill="F8F8F8"/>
        </w:rPr>
        <w:t>In this case</w:t>
      </w:r>
      <w:r w:rsidR="003C3E51" w:rsidRPr="007B177D">
        <w:rPr>
          <w:rFonts w:ascii="Arial" w:hAnsi="Arial" w:cs="Arial"/>
          <w:sz w:val="24"/>
          <w:szCs w:val="24"/>
          <w:shd w:val="clear" w:color="auto" w:fill="F8F8F8"/>
        </w:rPr>
        <w:t>,</w:t>
      </w:r>
      <w:r w:rsidR="00773511" w:rsidRPr="007B177D">
        <w:rPr>
          <w:rFonts w:ascii="Arial" w:hAnsi="Arial" w:cs="Arial"/>
          <w:sz w:val="24"/>
          <w:szCs w:val="24"/>
          <w:shd w:val="clear" w:color="auto" w:fill="F8F8F8"/>
        </w:rPr>
        <w:t xml:space="preserve"> </w:t>
      </w:r>
      <w:r w:rsidR="007C5567" w:rsidRPr="007B177D">
        <w:rPr>
          <w:rFonts w:ascii="Arial" w:hAnsi="Arial" w:cs="Arial"/>
          <w:sz w:val="24"/>
          <w:szCs w:val="24"/>
          <w:shd w:val="clear" w:color="auto" w:fill="F8F8F8"/>
        </w:rPr>
        <w:t xml:space="preserve">ageing </w:t>
      </w:r>
      <w:r w:rsidR="00773511" w:rsidRPr="007B177D">
        <w:rPr>
          <w:rFonts w:ascii="Arial" w:hAnsi="Arial" w:cs="Arial"/>
          <w:sz w:val="24"/>
          <w:szCs w:val="24"/>
          <w:shd w:val="clear" w:color="auto" w:fill="F8F8F8"/>
        </w:rPr>
        <w:t xml:space="preserve">does not mean </w:t>
      </w:r>
      <w:r w:rsidR="007C5567" w:rsidRPr="007B177D">
        <w:rPr>
          <w:rFonts w:ascii="Arial" w:hAnsi="Arial" w:cs="Arial"/>
          <w:sz w:val="24"/>
          <w:szCs w:val="24"/>
          <w:shd w:val="clear" w:color="auto" w:fill="F8F8F8"/>
        </w:rPr>
        <w:t xml:space="preserve">over a </w:t>
      </w:r>
      <w:r w:rsidR="00773511" w:rsidRPr="007B177D">
        <w:rPr>
          <w:rFonts w:ascii="Arial" w:hAnsi="Arial" w:cs="Arial"/>
          <w:sz w:val="24"/>
          <w:szCs w:val="24"/>
          <w:shd w:val="clear" w:color="auto" w:fill="F8F8F8"/>
        </w:rPr>
        <w:t xml:space="preserve">certain </w:t>
      </w:r>
      <w:r w:rsidR="007C5567" w:rsidRPr="007B177D">
        <w:rPr>
          <w:rFonts w:ascii="Arial" w:hAnsi="Arial" w:cs="Arial"/>
          <w:sz w:val="24"/>
          <w:szCs w:val="24"/>
          <w:shd w:val="clear" w:color="auto" w:fill="F8F8F8"/>
        </w:rPr>
        <w:t>period of time but over a certain amount of charge/discharge cycles.</w:t>
      </w:r>
      <w:r w:rsidR="00773511" w:rsidRPr="007B177D">
        <w:rPr>
          <w:rFonts w:ascii="Arial" w:hAnsi="Arial" w:cs="Arial"/>
          <w:sz w:val="24"/>
          <w:szCs w:val="24"/>
          <w:shd w:val="clear" w:color="auto" w:fill="F8F8F8"/>
        </w:rPr>
        <w:t xml:space="preserve"> First generation of LIBs started losing efficiency after 500 to 1000 charge/discharge cycles. </w:t>
      </w:r>
      <w:r w:rsidR="00186EF9" w:rsidRPr="007B177D">
        <w:rPr>
          <w:rFonts w:ascii="Arial" w:hAnsi="Arial" w:cs="Arial"/>
          <w:sz w:val="24"/>
          <w:szCs w:val="24"/>
          <w:shd w:val="clear" w:color="auto" w:fill="F8F8F8"/>
        </w:rPr>
        <w:t>Newer generation of LIBs found in EV for example</w:t>
      </w:r>
      <w:r w:rsidR="003C3E51" w:rsidRPr="007B177D">
        <w:rPr>
          <w:rFonts w:ascii="Arial" w:hAnsi="Arial" w:cs="Arial"/>
          <w:sz w:val="24"/>
          <w:szCs w:val="24"/>
          <w:shd w:val="clear" w:color="auto" w:fill="F8F8F8"/>
        </w:rPr>
        <w:t>,</w:t>
      </w:r>
      <w:r w:rsidR="00186EF9" w:rsidRPr="007B177D">
        <w:rPr>
          <w:rFonts w:ascii="Arial" w:hAnsi="Arial" w:cs="Arial"/>
          <w:sz w:val="24"/>
          <w:szCs w:val="24"/>
          <w:shd w:val="clear" w:color="auto" w:fill="F8F8F8"/>
        </w:rPr>
        <w:t xml:space="preserve"> can withstand from 1500 to 2000 charge cycles before the degradation process begin</w:t>
      </w:r>
      <w:r w:rsidR="003C3E51" w:rsidRPr="007B177D">
        <w:rPr>
          <w:rFonts w:ascii="Arial" w:hAnsi="Arial" w:cs="Arial"/>
          <w:sz w:val="24"/>
          <w:szCs w:val="24"/>
          <w:shd w:val="clear" w:color="auto" w:fill="F8F8F8"/>
        </w:rPr>
        <w:t>s</w:t>
      </w:r>
      <w:r w:rsidR="00186EF9" w:rsidRPr="007B177D">
        <w:rPr>
          <w:rFonts w:ascii="Arial" w:hAnsi="Arial" w:cs="Arial"/>
          <w:sz w:val="24"/>
          <w:szCs w:val="24"/>
          <w:shd w:val="clear" w:color="auto" w:fill="F8F8F8"/>
        </w:rPr>
        <w:t xml:space="preserve">, states </w:t>
      </w:r>
      <w:r w:rsidR="00665281" w:rsidRPr="007B177D">
        <w:rPr>
          <w:rFonts w:ascii="Arial" w:hAnsi="Arial" w:cs="Arial"/>
          <w:sz w:val="24"/>
          <w:szCs w:val="24"/>
        </w:rPr>
        <w:t>(</w:t>
      </w:r>
      <w:proofErr w:type="spellStart"/>
      <w:r w:rsidR="00665281" w:rsidRPr="007B177D">
        <w:rPr>
          <w:rFonts w:ascii="Arial" w:hAnsi="Arial" w:cs="Arial"/>
          <w:sz w:val="24"/>
          <w:szCs w:val="24"/>
        </w:rPr>
        <w:t>dxiang</w:t>
      </w:r>
      <w:proofErr w:type="spellEnd"/>
      <w:r w:rsidR="00665281" w:rsidRPr="007B177D">
        <w:rPr>
          <w:rFonts w:ascii="Arial" w:hAnsi="Arial" w:cs="Arial"/>
          <w:sz w:val="24"/>
          <w:szCs w:val="24"/>
        </w:rPr>
        <w:t>, 2021)</w:t>
      </w:r>
    </w:p>
    <w:p w14:paraId="44831D29" w14:textId="65AF5254" w:rsidR="004C6227" w:rsidRDefault="00186EF9" w:rsidP="00A66917">
      <w:pPr>
        <w:rPr>
          <w:rFonts w:ascii="Arial" w:hAnsi="Arial" w:cs="Arial"/>
          <w:sz w:val="24"/>
          <w:szCs w:val="24"/>
        </w:rPr>
      </w:pPr>
      <w:r w:rsidRPr="007B177D">
        <w:rPr>
          <w:rFonts w:ascii="Arial" w:hAnsi="Arial" w:cs="Arial"/>
          <w:sz w:val="24"/>
          <w:szCs w:val="24"/>
          <w:shd w:val="clear" w:color="auto" w:fill="F8F8F8"/>
        </w:rPr>
        <w:t xml:space="preserve">Another factor that could affect the battery capacity is charging at a high rate. Although, rapid charging might be more common in EV application, </w:t>
      </w:r>
      <w:r w:rsidR="00E05935" w:rsidRPr="007B177D">
        <w:rPr>
          <w:rFonts w:ascii="Arial" w:hAnsi="Arial" w:cs="Arial"/>
          <w:sz w:val="24"/>
          <w:szCs w:val="24"/>
          <w:shd w:val="clear" w:color="auto" w:fill="F8F8F8"/>
        </w:rPr>
        <w:t>if happening frequently, fast charging can affect the battery longevity by a noticeable amount. This phenomenon is simply due to the battery internal components being more stressed and exposed to heat compared to a lower rate charging cycle.</w:t>
      </w:r>
      <w:r w:rsidR="00665281" w:rsidRPr="007B177D">
        <w:rPr>
          <w:rFonts w:ascii="Arial" w:hAnsi="Arial" w:cs="Arial"/>
          <w:sz w:val="24"/>
          <w:szCs w:val="24"/>
        </w:rPr>
        <w:t xml:space="preserve"> (</w:t>
      </w:r>
      <w:proofErr w:type="spellStart"/>
      <w:proofErr w:type="gramStart"/>
      <w:r w:rsidR="00665281" w:rsidRPr="007B177D">
        <w:rPr>
          <w:rFonts w:ascii="Arial" w:hAnsi="Arial" w:cs="Arial"/>
          <w:sz w:val="24"/>
          <w:szCs w:val="24"/>
        </w:rPr>
        <w:t>dxiang</w:t>
      </w:r>
      <w:proofErr w:type="spellEnd"/>
      <w:proofErr w:type="gramEnd"/>
      <w:r w:rsidR="00665281" w:rsidRPr="007B177D">
        <w:rPr>
          <w:rFonts w:ascii="Arial" w:hAnsi="Arial" w:cs="Arial"/>
          <w:sz w:val="24"/>
          <w:szCs w:val="24"/>
        </w:rPr>
        <w:t>, 2021)</w:t>
      </w:r>
    </w:p>
    <w:p w14:paraId="58CD0BA2" w14:textId="1FC1FA36" w:rsidR="003209B6" w:rsidRDefault="00C500C2" w:rsidP="003209B6">
      <w:pPr>
        <w:pStyle w:val="Heading2"/>
        <w:rPr>
          <w:rFonts w:ascii="Arial" w:hAnsi="Arial" w:cs="Arial"/>
          <w:shd w:val="clear" w:color="auto" w:fill="F8F8F8"/>
        </w:rPr>
      </w:pPr>
      <w:bookmarkStart w:id="16" w:name="_Toc88511364"/>
      <w:r w:rsidRPr="003209B6">
        <w:rPr>
          <w:rFonts w:ascii="Arial" w:hAnsi="Arial" w:cs="Arial"/>
          <w:shd w:val="clear" w:color="auto" w:fill="F8F8F8"/>
        </w:rPr>
        <w:t>Battery material:</w:t>
      </w:r>
      <w:bookmarkEnd w:id="16"/>
    </w:p>
    <w:p w14:paraId="4B29793C" w14:textId="33BEF4D8" w:rsidR="008B33C1" w:rsidRPr="007B177D" w:rsidRDefault="00FC59F8" w:rsidP="00CC1214">
      <w:pPr>
        <w:rPr>
          <w:rFonts w:ascii="Arial" w:hAnsi="Arial" w:cs="Arial"/>
          <w:sz w:val="24"/>
          <w:szCs w:val="24"/>
          <w:shd w:val="clear" w:color="auto" w:fill="F8F8F8"/>
        </w:rPr>
      </w:pPr>
      <w:r w:rsidRPr="007B177D">
        <w:rPr>
          <w:rFonts w:ascii="Arial" w:hAnsi="Arial" w:cs="Arial"/>
          <w:sz w:val="24"/>
          <w:szCs w:val="24"/>
          <w:shd w:val="clear" w:color="auto" w:fill="F8F8F8"/>
        </w:rPr>
        <w:t>Battery</w:t>
      </w:r>
      <w:r w:rsidR="00161196" w:rsidRPr="007B177D">
        <w:rPr>
          <w:rFonts w:ascii="Arial" w:hAnsi="Arial" w:cs="Arial"/>
          <w:sz w:val="24"/>
          <w:szCs w:val="24"/>
          <w:shd w:val="clear" w:color="auto" w:fill="F8F8F8"/>
        </w:rPr>
        <w:t xml:space="preserve"> technology</w:t>
      </w:r>
      <w:r w:rsidR="00237792" w:rsidRPr="007B177D">
        <w:rPr>
          <w:rFonts w:ascii="Arial" w:hAnsi="Arial" w:cs="Arial"/>
          <w:sz w:val="24"/>
          <w:szCs w:val="24"/>
          <w:shd w:val="clear" w:color="auto" w:fill="F8F8F8"/>
        </w:rPr>
        <w:t xml:space="preserve"> has</w:t>
      </w:r>
      <w:r w:rsidR="00611B08" w:rsidRPr="007B177D">
        <w:rPr>
          <w:rFonts w:ascii="Arial" w:hAnsi="Arial" w:cs="Arial"/>
          <w:sz w:val="24"/>
          <w:szCs w:val="24"/>
          <w:shd w:val="clear" w:color="auto" w:fill="F8F8F8"/>
        </w:rPr>
        <w:t xml:space="preserve"> always been</w:t>
      </w:r>
      <w:r w:rsidR="00237792" w:rsidRPr="007B177D">
        <w:rPr>
          <w:rFonts w:ascii="Arial" w:hAnsi="Arial" w:cs="Arial"/>
          <w:sz w:val="24"/>
          <w:szCs w:val="24"/>
          <w:shd w:val="clear" w:color="auto" w:fill="F8F8F8"/>
        </w:rPr>
        <w:t xml:space="preserve"> evolv</w:t>
      </w:r>
      <w:r w:rsidR="00611B08" w:rsidRPr="007B177D">
        <w:rPr>
          <w:rFonts w:ascii="Arial" w:hAnsi="Arial" w:cs="Arial"/>
          <w:sz w:val="24"/>
          <w:szCs w:val="24"/>
          <w:shd w:val="clear" w:color="auto" w:fill="F8F8F8"/>
        </w:rPr>
        <w:t>ing,</w:t>
      </w:r>
      <w:r w:rsidR="00237792" w:rsidRPr="007B177D">
        <w:rPr>
          <w:rFonts w:ascii="Arial" w:hAnsi="Arial" w:cs="Arial"/>
          <w:sz w:val="24"/>
          <w:szCs w:val="24"/>
          <w:shd w:val="clear" w:color="auto" w:fill="F8F8F8"/>
        </w:rPr>
        <w:t xml:space="preserve"> </w:t>
      </w:r>
      <w:r w:rsidR="00611B08" w:rsidRPr="007B177D">
        <w:rPr>
          <w:rFonts w:ascii="Arial" w:hAnsi="Arial" w:cs="Arial"/>
          <w:sz w:val="24"/>
          <w:szCs w:val="24"/>
          <w:shd w:val="clear" w:color="auto" w:fill="F8F8F8"/>
        </w:rPr>
        <w:t xml:space="preserve">allowing </w:t>
      </w:r>
      <w:r w:rsidR="00E62D89" w:rsidRPr="007B177D">
        <w:rPr>
          <w:rFonts w:ascii="Arial" w:hAnsi="Arial" w:cs="Arial"/>
          <w:sz w:val="24"/>
          <w:szCs w:val="24"/>
          <w:shd w:val="clear" w:color="auto" w:fill="F8F8F8"/>
        </w:rPr>
        <w:t>more efficien</w:t>
      </w:r>
      <w:r w:rsidR="00FB4200" w:rsidRPr="007B177D">
        <w:rPr>
          <w:rFonts w:ascii="Arial" w:hAnsi="Arial" w:cs="Arial"/>
          <w:sz w:val="24"/>
          <w:szCs w:val="24"/>
          <w:shd w:val="clear" w:color="auto" w:fill="F8F8F8"/>
        </w:rPr>
        <w:t>cy</w:t>
      </w:r>
      <w:r w:rsidR="00E62D89" w:rsidRPr="007B177D">
        <w:rPr>
          <w:rFonts w:ascii="Arial" w:hAnsi="Arial" w:cs="Arial"/>
          <w:sz w:val="24"/>
          <w:szCs w:val="24"/>
          <w:shd w:val="clear" w:color="auto" w:fill="F8F8F8"/>
        </w:rPr>
        <w:t xml:space="preserve"> and better power density</w:t>
      </w:r>
      <w:r w:rsidR="00FB4200" w:rsidRPr="007B177D">
        <w:rPr>
          <w:rFonts w:ascii="Arial" w:hAnsi="Arial" w:cs="Arial"/>
          <w:sz w:val="24"/>
          <w:szCs w:val="24"/>
          <w:shd w:val="clear" w:color="auto" w:fill="F8F8F8"/>
        </w:rPr>
        <w:t xml:space="preserve"> results,</w:t>
      </w:r>
      <w:r w:rsidR="003C3E51" w:rsidRPr="007B177D">
        <w:rPr>
          <w:rFonts w:ascii="Arial" w:hAnsi="Arial" w:cs="Arial"/>
          <w:sz w:val="24"/>
          <w:szCs w:val="24"/>
          <w:shd w:val="clear" w:color="auto" w:fill="F8F8F8"/>
        </w:rPr>
        <w:t xml:space="preserve"> that suits</w:t>
      </w:r>
      <w:r w:rsidR="00920339" w:rsidRPr="007B177D">
        <w:rPr>
          <w:rFonts w:ascii="Arial" w:hAnsi="Arial" w:cs="Arial"/>
          <w:sz w:val="24"/>
          <w:szCs w:val="24"/>
          <w:shd w:val="clear" w:color="auto" w:fill="F8F8F8"/>
        </w:rPr>
        <w:t xml:space="preserve"> more</w:t>
      </w:r>
      <w:r w:rsidR="00611B08" w:rsidRPr="007B177D">
        <w:rPr>
          <w:rFonts w:ascii="Arial" w:hAnsi="Arial" w:cs="Arial"/>
          <w:sz w:val="24"/>
          <w:szCs w:val="24"/>
          <w:shd w:val="clear" w:color="auto" w:fill="F8F8F8"/>
        </w:rPr>
        <w:t xml:space="preserve"> modern</w:t>
      </w:r>
      <w:r w:rsidR="00920339" w:rsidRPr="007B177D">
        <w:rPr>
          <w:rFonts w:ascii="Arial" w:hAnsi="Arial" w:cs="Arial"/>
          <w:sz w:val="24"/>
          <w:szCs w:val="24"/>
          <w:shd w:val="clear" w:color="auto" w:fill="F8F8F8"/>
        </w:rPr>
        <w:t xml:space="preserve"> </w:t>
      </w:r>
      <w:r w:rsidR="00611B08" w:rsidRPr="007B177D">
        <w:rPr>
          <w:rFonts w:ascii="Arial" w:hAnsi="Arial" w:cs="Arial"/>
          <w:sz w:val="24"/>
          <w:szCs w:val="24"/>
          <w:shd w:val="clear" w:color="auto" w:fill="F8F8F8"/>
        </w:rPr>
        <w:t>applications.</w:t>
      </w:r>
      <w:r w:rsidR="00920339" w:rsidRPr="007B177D">
        <w:rPr>
          <w:rFonts w:ascii="Arial" w:hAnsi="Arial" w:cs="Arial"/>
          <w:sz w:val="24"/>
          <w:szCs w:val="24"/>
          <w:shd w:val="clear" w:color="auto" w:fill="F8F8F8"/>
        </w:rPr>
        <w:t xml:space="preserve"> </w:t>
      </w:r>
      <w:r w:rsidR="004933BA" w:rsidRPr="007B177D">
        <w:rPr>
          <w:rFonts w:ascii="Arial" w:hAnsi="Arial" w:cs="Arial"/>
          <w:sz w:val="24"/>
          <w:szCs w:val="24"/>
          <w:shd w:val="clear" w:color="auto" w:fill="F8F8F8"/>
        </w:rPr>
        <w:t xml:space="preserve">Lithium being the main component in LIBs, this section is going to focus on that material. </w:t>
      </w:r>
      <w:r w:rsidR="00920339" w:rsidRPr="007B177D">
        <w:rPr>
          <w:rFonts w:ascii="Arial" w:hAnsi="Arial" w:cs="Arial"/>
          <w:sz w:val="24"/>
          <w:szCs w:val="24"/>
          <w:shd w:val="clear" w:color="auto" w:fill="F8F8F8"/>
        </w:rPr>
        <w:t xml:space="preserve">When it comes to </w:t>
      </w:r>
      <w:r w:rsidR="00920339" w:rsidRPr="007B177D">
        <w:rPr>
          <w:rFonts w:ascii="Arial" w:hAnsi="Arial" w:cs="Arial"/>
          <w:sz w:val="24"/>
          <w:szCs w:val="24"/>
          <w:shd w:val="clear" w:color="auto" w:fill="F8F8F8"/>
        </w:rPr>
        <w:lastRenderedPageBreak/>
        <w:t xml:space="preserve">Lithium-ion battery production, </w:t>
      </w:r>
      <w:r w:rsidR="00FB4200" w:rsidRPr="007B177D">
        <w:rPr>
          <w:rFonts w:ascii="Arial" w:hAnsi="Arial" w:cs="Arial"/>
          <w:sz w:val="24"/>
          <w:szCs w:val="24"/>
          <w:shd w:val="clear" w:color="auto" w:fill="F8F8F8"/>
        </w:rPr>
        <w:t>as the</w:t>
      </w:r>
      <w:r w:rsidR="00CF625D" w:rsidRPr="007B177D">
        <w:rPr>
          <w:rFonts w:ascii="Arial" w:hAnsi="Arial" w:cs="Arial"/>
          <w:sz w:val="24"/>
          <w:szCs w:val="24"/>
          <w:shd w:val="clear" w:color="auto" w:fill="F8F8F8"/>
        </w:rPr>
        <w:t xml:space="preserve"> number</w:t>
      </w:r>
      <w:r w:rsidR="00FB4200" w:rsidRPr="007B177D">
        <w:rPr>
          <w:rFonts w:ascii="Arial" w:hAnsi="Arial" w:cs="Arial"/>
          <w:sz w:val="24"/>
          <w:szCs w:val="24"/>
          <w:shd w:val="clear" w:color="auto" w:fill="F8F8F8"/>
        </w:rPr>
        <w:t xml:space="preserve"> </w:t>
      </w:r>
      <w:r w:rsidR="00CF625D" w:rsidRPr="007B177D">
        <w:rPr>
          <w:rFonts w:ascii="Arial" w:hAnsi="Arial" w:cs="Arial"/>
          <w:sz w:val="24"/>
          <w:szCs w:val="24"/>
          <w:shd w:val="clear" w:color="auto" w:fill="F8F8F8"/>
        </w:rPr>
        <w:t xml:space="preserve">of </w:t>
      </w:r>
      <w:r w:rsidR="00FB4200" w:rsidRPr="007B177D">
        <w:rPr>
          <w:rFonts w:ascii="Arial" w:hAnsi="Arial" w:cs="Arial"/>
          <w:sz w:val="24"/>
          <w:szCs w:val="24"/>
          <w:shd w:val="clear" w:color="auto" w:fill="F8F8F8"/>
        </w:rPr>
        <w:t xml:space="preserve">EV </w:t>
      </w:r>
      <w:r w:rsidR="00CF625D" w:rsidRPr="007B177D">
        <w:rPr>
          <w:rFonts w:ascii="Arial" w:hAnsi="Arial" w:cs="Arial"/>
          <w:sz w:val="24"/>
          <w:szCs w:val="24"/>
          <w:shd w:val="clear" w:color="auto" w:fill="F8F8F8"/>
        </w:rPr>
        <w:t xml:space="preserve">on roads </w:t>
      </w:r>
      <w:r w:rsidR="00FB4200" w:rsidRPr="007B177D">
        <w:rPr>
          <w:rFonts w:ascii="Arial" w:hAnsi="Arial" w:cs="Arial"/>
          <w:sz w:val="24"/>
          <w:szCs w:val="24"/>
          <w:shd w:val="clear" w:color="auto" w:fill="F8F8F8"/>
        </w:rPr>
        <w:t xml:space="preserve">raises, the demand in </w:t>
      </w:r>
      <w:r w:rsidR="00CF625D" w:rsidRPr="007B177D">
        <w:rPr>
          <w:rFonts w:ascii="Arial" w:hAnsi="Arial" w:cs="Arial"/>
          <w:sz w:val="24"/>
          <w:szCs w:val="24"/>
          <w:shd w:val="clear" w:color="auto" w:fill="F8F8F8"/>
        </w:rPr>
        <w:t xml:space="preserve">structural </w:t>
      </w:r>
      <w:r w:rsidR="00FB4200" w:rsidRPr="007B177D">
        <w:rPr>
          <w:rFonts w:ascii="Arial" w:hAnsi="Arial" w:cs="Arial"/>
          <w:sz w:val="24"/>
          <w:szCs w:val="24"/>
          <w:shd w:val="clear" w:color="auto" w:fill="F8F8F8"/>
        </w:rPr>
        <w:t>materials</w:t>
      </w:r>
      <w:r w:rsidR="00CF625D" w:rsidRPr="007B177D">
        <w:rPr>
          <w:rFonts w:ascii="Arial" w:hAnsi="Arial" w:cs="Arial"/>
          <w:sz w:val="24"/>
          <w:szCs w:val="24"/>
          <w:shd w:val="clear" w:color="auto" w:fill="F8F8F8"/>
        </w:rPr>
        <w:t xml:space="preserve"> for producing LIBs obviously raises as well.</w:t>
      </w:r>
      <w:r w:rsidR="00F90FA2" w:rsidRPr="007B177D">
        <w:rPr>
          <w:rFonts w:ascii="Arial" w:hAnsi="Arial" w:cs="Arial"/>
          <w:sz w:val="24"/>
          <w:szCs w:val="24"/>
          <w:shd w:val="clear" w:color="auto" w:fill="F8F8F8"/>
        </w:rPr>
        <w:t xml:space="preserve"> First of all</w:t>
      </w:r>
      <w:r w:rsidR="00FC14F2" w:rsidRPr="007B177D">
        <w:rPr>
          <w:rFonts w:ascii="Arial" w:hAnsi="Arial" w:cs="Arial"/>
          <w:sz w:val="24"/>
          <w:szCs w:val="24"/>
          <w:shd w:val="clear" w:color="auto" w:fill="F8F8F8"/>
        </w:rPr>
        <w:t xml:space="preserve">, </w:t>
      </w:r>
      <w:r w:rsidR="00F90FA2" w:rsidRPr="007B177D">
        <w:rPr>
          <w:rFonts w:ascii="Arial" w:hAnsi="Arial" w:cs="Arial"/>
          <w:sz w:val="24"/>
          <w:szCs w:val="24"/>
          <w:shd w:val="clear" w:color="auto" w:fill="F8F8F8"/>
        </w:rPr>
        <w:t>the</w:t>
      </w:r>
      <w:r w:rsidR="00FC14F2" w:rsidRPr="007B177D">
        <w:rPr>
          <w:rFonts w:ascii="Arial" w:hAnsi="Arial" w:cs="Arial"/>
          <w:sz w:val="24"/>
          <w:szCs w:val="24"/>
          <w:shd w:val="clear" w:color="auto" w:fill="F8F8F8"/>
        </w:rPr>
        <w:t xml:space="preserve"> global</w:t>
      </w:r>
      <w:r w:rsidR="00F90FA2" w:rsidRPr="007B177D">
        <w:rPr>
          <w:rFonts w:ascii="Arial" w:hAnsi="Arial" w:cs="Arial"/>
          <w:sz w:val="24"/>
          <w:szCs w:val="24"/>
          <w:shd w:val="clear" w:color="auto" w:fill="F8F8F8"/>
        </w:rPr>
        <w:t xml:space="preserve"> production of lithium</w:t>
      </w:r>
      <w:r w:rsidR="00FC14F2" w:rsidRPr="007B177D">
        <w:rPr>
          <w:rFonts w:ascii="Arial" w:hAnsi="Arial" w:cs="Arial"/>
          <w:sz w:val="24"/>
          <w:szCs w:val="24"/>
          <w:shd w:val="clear" w:color="auto" w:fill="F8F8F8"/>
        </w:rPr>
        <w:t xml:space="preserve"> per year</w:t>
      </w:r>
      <w:r w:rsidR="00F90FA2" w:rsidRPr="007B177D">
        <w:rPr>
          <w:rFonts w:ascii="Arial" w:hAnsi="Arial" w:cs="Arial"/>
          <w:sz w:val="24"/>
          <w:szCs w:val="24"/>
          <w:shd w:val="clear" w:color="auto" w:fill="F8F8F8"/>
        </w:rPr>
        <w:t xml:space="preserve"> has </w:t>
      </w:r>
      <w:r w:rsidR="00FC14F2" w:rsidRPr="007B177D">
        <w:rPr>
          <w:rFonts w:ascii="Arial" w:hAnsi="Arial" w:cs="Arial"/>
          <w:sz w:val="24"/>
          <w:szCs w:val="24"/>
          <w:shd w:val="clear" w:color="auto" w:fill="F8F8F8"/>
        </w:rPr>
        <w:t>tripled between 2010 and 2018 passing from 28,100 tonnes/y in 2010 to 85,000 tonnes/y in 2018.</w:t>
      </w:r>
      <w:r w:rsidR="00BD62D3" w:rsidRPr="007B177D">
        <w:rPr>
          <w:rFonts w:ascii="Arial" w:hAnsi="Arial" w:cs="Arial"/>
          <w:sz w:val="24"/>
          <w:szCs w:val="24"/>
          <w:shd w:val="clear" w:color="auto" w:fill="F8F8F8"/>
        </w:rPr>
        <w:t xml:space="preserve"> </w:t>
      </w:r>
      <w:r w:rsidR="0075394B" w:rsidRPr="007B177D">
        <w:rPr>
          <w:rFonts w:ascii="Arial" w:hAnsi="Arial" w:cs="Arial"/>
          <w:sz w:val="24"/>
          <w:szCs w:val="24"/>
        </w:rPr>
        <w:t>(Development, 2020)</w:t>
      </w:r>
    </w:p>
    <w:p w14:paraId="6DF8DC10" w14:textId="77777777" w:rsidR="008B33C1" w:rsidRPr="007B177D" w:rsidRDefault="008B33C1" w:rsidP="00CC1214">
      <w:pPr>
        <w:rPr>
          <w:rFonts w:ascii="Arial" w:hAnsi="Arial" w:cs="Arial"/>
          <w:sz w:val="24"/>
          <w:szCs w:val="24"/>
          <w:shd w:val="clear" w:color="auto" w:fill="F8F8F8"/>
        </w:rPr>
      </w:pPr>
      <w:r w:rsidRPr="007B177D">
        <w:rPr>
          <w:rFonts w:ascii="Arial" w:hAnsi="Arial" w:cs="Arial"/>
          <w:sz w:val="24"/>
          <w:szCs w:val="24"/>
        </w:rPr>
        <w:t xml:space="preserve">(www.spglobal.com, n.d.) </w:t>
      </w:r>
      <w:r w:rsidR="00BD62D3" w:rsidRPr="007B177D">
        <w:rPr>
          <w:rFonts w:ascii="Arial" w:hAnsi="Arial" w:cs="Arial"/>
          <w:sz w:val="24"/>
          <w:szCs w:val="24"/>
          <w:shd w:val="clear" w:color="auto" w:fill="F8F8F8"/>
        </w:rPr>
        <w:t>announces that, due to the rapidly growing market of EV, the</w:t>
      </w:r>
      <w:r w:rsidR="006F3AE0" w:rsidRPr="007B177D">
        <w:rPr>
          <w:rFonts w:ascii="Arial" w:hAnsi="Arial" w:cs="Arial"/>
          <w:sz w:val="24"/>
          <w:szCs w:val="24"/>
          <w:shd w:val="clear" w:color="auto" w:fill="F8F8F8"/>
        </w:rPr>
        <w:t xml:space="preserve"> global Lithium production </w:t>
      </w:r>
      <w:r w:rsidR="00BD62D3" w:rsidRPr="007B177D">
        <w:rPr>
          <w:rFonts w:ascii="Arial" w:hAnsi="Arial" w:cs="Arial"/>
          <w:sz w:val="24"/>
          <w:szCs w:val="24"/>
          <w:shd w:val="clear" w:color="auto" w:fill="F8F8F8"/>
        </w:rPr>
        <w:t>should triple again by 2025.</w:t>
      </w:r>
      <w:r w:rsidR="004933BA" w:rsidRPr="007B177D">
        <w:rPr>
          <w:rFonts w:ascii="Arial" w:hAnsi="Arial" w:cs="Arial"/>
          <w:sz w:val="24"/>
          <w:szCs w:val="24"/>
          <w:shd w:val="clear" w:color="auto" w:fill="F8F8F8"/>
        </w:rPr>
        <w:t xml:space="preserve"> The other big concern being that 21% of the countries where Lithium mines</w:t>
      </w:r>
      <w:r w:rsidR="00F56ABC" w:rsidRPr="007B177D">
        <w:rPr>
          <w:rFonts w:ascii="Arial" w:hAnsi="Arial" w:cs="Arial"/>
          <w:sz w:val="24"/>
          <w:szCs w:val="24"/>
          <w:shd w:val="clear" w:color="auto" w:fill="F8F8F8"/>
        </w:rPr>
        <w:t xml:space="preserve"> </w:t>
      </w:r>
      <w:r w:rsidR="004933BA" w:rsidRPr="007B177D">
        <w:rPr>
          <w:rFonts w:ascii="Arial" w:hAnsi="Arial" w:cs="Arial"/>
          <w:sz w:val="24"/>
          <w:szCs w:val="24"/>
          <w:shd w:val="clear" w:color="auto" w:fill="F8F8F8"/>
        </w:rPr>
        <w:t xml:space="preserve">are based are still developing countries. Are the extraction methods in these countries as modern and environment friendly as </w:t>
      </w:r>
      <w:r w:rsidR="00B64A14" w:rsidRPr="007B177D">
        <w:rPr>
          <w:rFonts w:ascii="Arial" w:hAnsi="Arial" w:cs="Arial"/>
          <w:sz w:val="24"/>
          <w:szCs w:val="24"/>
          <w:shd w:val="clear" w:color="auto" w:fill="F8F8F8"/>
        </w:rPr>
        <w:t xml:space="preserve">other countries? Zimbabwe which represents 2% of the world production of Lithium is </w:t>
      </w:r>
      <w:r w:rsidRPr="007B177D">
        <w:rPr>
          <w:rFonts w:ascii="Arial" w:hAnsi="Arial" w:cs="Arial"/>
          <w:sz w:val="24"/>
          <w:szCs w:val="24"/>
          <w:shd w:val="clear" w:color="auto" w:fill="F8F8F8"/>
        </w:rPr>
        <w:t>known</w:t>
      </w:r>
      <w:r w:rsidR="00B64A14" w:rsidRPr="007B177D">
        <w:rPr>
          <w:rFonts w:ascii="Arial" w:hAnsi="Arial" w:cs="Arial"/>
          <w:sz w:val="24"/>
          <w:szCs w:val="24"/>
          <w:shd w:val="clear" w:color="auto" w:fill="F8F8F8"/>
        </w:rPr>
        <w:t xml:space="preserve"> for Child labour as well.</w:t>
      </w:r>
      <w:r w:rsidRPr="007B177D">
        <w:rPr>
          <w:rFonts w:ascii="Arial" w:hAnsi="Arial" w:cs="Arial"/>
          <w:sz w:val="24"/>
          <w:szCs w:val="24"/>
          <w:shd w:val="clear" w:color="auto" w:fill="F8F8F8"/>
        </w:rPr>
        <w:t xml:space="preserve"> </w:t>
      </w:r>
      <w:r w:rsidRPr="007B177D">
        <w:rPr>
          <w:rFonts w:ascii="Arial" w:hAnsi="Arial" w:cs="Arial"/>
          <w:sz w:val="24"/>
          <w:szCs w:val="24"/>
        </w:rPr>
        <w:t>(Dol.gov, 2018)</w:t>
      </w:r>
    </w:p>
    <w:p w14:paraId="3FE270B2" w14:textId="798EC1FD" w:rsidR="00B64A14" w:rsidRDefault="00CD3F0C" w:rsidP="00CC1214">
      <w:pPr>
        <w:rPr>
          <w:rFonts w:ascii="Arial" w:hAnsi="Arial" w:cs="Arial"/>
          <w:sz w:val="24"/>
          <w:szCs w:val="24"/>
          <w:shd w:val="clear" w:color="auto" w:fill="F8F8F8"/>
        </w:rPr>
      </w:pPr>
      <w:r w:rsidRPr="007B177D">
        <w:rPr>
          <w:rFonts w:ascii="Arial" w:hAnsi="Arial" w:cs="Arial"/>
          <w:sz w:val="24"/>
          <w:szCs w:val="24"/>
          <w:shd w:val="clear" w:color="auto" w:fill="F8F8F8"/>
        </w:rPr>
        <w:t xml:space="preserve">Same political and environmental problems are applied to the other components present in LIBs. </w:t>
      </w:r>
    </w:p>
    <w:p w14:paraId="74B50490" w14:textId="77777777" w:rsidR="003209B6" w:rsidRPr="007B177D" w:rsidRDefault="003209B6" w:rsidP="00CC1214">
      <w:pPr>
        <w:rPr>
          <w:rFonts w:ascii="Arial" w:hAnsi="Arial" w:cs="Arial"/>
          <w:sz w:val="24"/>
          <w:szCs w:val="24"/>
          <w:shd w:val="clear" w:color="auto" w:fill="F8F8F8"/>
        </w:rPr>
      </w:pPr>
    </w:p>
    <w:p w14:paraId="2788651D" w14:textId="31B1129A" w:rsidR="002015BB" w:rsidRDefault="00C0203C" w:rsidP="00650749">
      <w:pPr>
        <w:pStyle w:val="Heading2"/>
        <w:rPr>
          <w:rFonts w:ascii="Arial" w:hAnsi="Arial" w:cs="Arial"/>
          <w:shd w:val="clear" w:color="auto" w:fill="F8F8F8"/>
        </w:rPr>
      </w:pPr>
      <w:bookmarkStart w:id="17" w:name="_Toc88511365"/>
      <w:r w:rsidRPr="007B177D">
        <w:rPr>
          <w:rFonts w:ascii="Arial" w:hAnsi="Arial" w:cs="Arial"/>
          <w:shd w:val="clear" w:color="auto" w:fill="F8F8F8"/>
        </w:rPr>
        <w:t xml:space="preserve">UK transition to </w:t>
      </w:r>
      <w:r w:rsidR="002015BB" w:rsidRPr="007B177D">
        <w:rPr>
          <w:rFonts w:ascii="Arial" w:hAnsi="Arial" w:cs="Arial"/>
          <w:shd w:val="clear" w:color="auto" w:fill="F8F8F8"/>
        </w:rPr>
        <w:t>EV</w:t>
      </w:r>
      <w:r w:rsidR="00C74BD0" w:rsidRPr="007B177D">
        <w:rPr>
          <w:rFonts w:ascii="Arial" w:hAnsi="Arial" w:cs="Arial"/>
          <w:shd w:val="clear" w:color="auto" w:fill="F8F8F8"/>
        </w:rPr>
        <w:t>:</w:t>
      </w:r>
      <w:bookmarkEnd w:id="17"/>
    </w:p>
    <w:p w14:paraId="71237D67" w14:textId="77777777" w:rsidR="003209B6" w:rsidRPr="003209B6" w:rsidRDefault="003209B6" w:rsidP="003209B6"/>
    <w:p w14:paraId="64007225" w14:textId="77777777" w:rsidR="00691C49" w:rsidRDefault="00900517" w:rsidP="00F63AB4">
      <w:pPr>
        <w:rPr>
          <w:rFonts w:ascii="Arial" w:hAnsi="Arial" w:cs="Arial"/>
          <w:sz w:val="24"/>
          <w:szCs w:val="24"/>
        </w:rPr>
      </w:pPr>
      <w:r w:rsidRPr="007B177D">
        <w:rPr>
          <w:rFonts w:ascii="Arial" w:hAnsi="Arial" w:cs="Arial"/>
          <w:sz w:val="24"/>
          <w:szCs w:val="24"/>
          <w:shd w:val="clear" w:color="auto" w:fill="F8F8F8"/>
        </w:rPr>
        <w:t>EV have experience great success</w:t>
      </w:r>
      <w:r w:rsidR="00615D83" w:rsidRPr="007B177D">
        <w:rPr>
          <w:rFonts w:ascii="Arial" w:hAnsi="Arial" w:cs="Arial"/>
          <w:sz w:val="24"/>
          <w:szCs w:val="24"/>
          <w:shd w:val="clear" w:color="auto" w:fill="F8F8F8"/>
        </w:rPr>
        <w:t xml:space="preserve"> with </w:t>
      </w:r>
      <w:r w:rsidR="00B87A48" w:rsidRPr="007B177D">
        <w:rPr>
          <w:rFonts w:ascii="Arial" w:hAnsi="Arial" w:cs="Arial"/>
          <w:sz w:val="24"/>
          <w:szCs w:val="24"/>
          <w:shd w:val="clear" w:color="auto" w:fill="F8F8F8"/>
        </w:rPr>
        <w:t xml:space="preserve">around </w:t>
      </w:r>
      <w:r w:rsidR="00615D83" w:rsidRPr="007B177D">
        <w:rPr>
          <w:rFonts w:ascii="Arial" w:hAnsi="Arial" w:cs="Arial"/>
          <w:sz w:val="24"/>
          <w:szCs w:val="24"/>
          <w:shd w:val="clear" w:color="auto" w:fill="F8F8F8"/>
        </w:rPr>
        <w:t>675,000</w:t>
      </w:r>
      <w:r w:rsidR="00B87A48" w:rsidRPr="007B177D">
        <w:rPr>
          <w:rFonts w:ascii="Arial" w:hAnsi="Arial" w:cs="Arial"/>
          <w:sz w:val="24"/>
          <w:szCs w:val="24"/>
          <w:shd w:val="clear" w:color="auto" w:fill="F8F8F8"/>
        </w:rPr>
        <w:t xml:space="preserve"> </w:t>
      </w:r>
      <w:r w:rsidR="00B815E0" w:rsidRPr="007B177D">
        <w:rPr>
          <w:rFonts w:ascii="Arial" w:hAnsi="Arial" w:cs="Arial"/>
          <w:sz w:val="24"/>
          <w:szCs w:val="24"/>
          <w:shd w:val="clear" w:color="auto" w:fill="F8F8F8"/>
        </w:rPr>
        <w:t>electric vehicles on the UK roads</w:t>
      </w:r>
      <w:r w:rsidR="004A2CAA" w:rsidRPr="007B177D">
        <w:rPr>
          <w:rFonts w:ascii="Arial" w:hAnsi="Arial" w:cs="Arial"/>
          <w:sz w:val="24"/>
          <w:szCs w:val="24"/>
          <w:shd w:val="clear" w:color="auto" w:fill="F8F8F8"/>
        </w:rPr>
        <w:t xml:space="preserve"> in 2021</w:t>
      </w:r>
      <w:r w:rsidR="00B815E0" w:rsidRPr="007B177D">
        <w:rPr>
          <w:rFonts w:ascii="Arial" w:hAnsi="Arial" w:cs="Arial"/>
          <w:sz w:val="24"/>
          <w:szCs w:val="24"/>
          <w:shd w:val="clear" w:color="auto" w:fill="F8F8F8"/>
        </w:rPr>
        <w:t>,</w:t>
      </w:r>
      <w:r w:rsidR="00615D83" w:rsidRPr="007B177D">
        <w:rPr>
          <w:rFonts w:ascii="Arial" w:hAnsi="Arial" w:cs="Arial"/>
          <w:sz w:val="24"/>
          <w:szCs w:val="24"/>
          <w:shd w:val="clear" w:color="auto" w:fill="F8F8F8"/>
        </w:rPr>
        <w:t xml:space="preserve"> including hybrid plug-in models.</w:t>
      </w:r>
      <w:r w:rsidR="003C4A78" w:rsidRPr="007B177D">
        <w:rPr>
          <w:rFonts w:ascii="Arial" w:hAnsi="Arial" w:cs="Arial"/>
          <w:sz w:val="24"/>
          <w:szCs w:val="24"/>
          <w:shd w:val="clear" w:color="auto" w:fill="F8F8F8"/>
        </w:rPr>
        <w:t xml:space="preserve"> </w:t>
      </w:r>
      <w:r w:rsidR="004A2CAA" w:rsidRPr="007B177D">
        <w:rPr>
          <w:rFonts w:ascii="Arial" w:hAnsi="Arial" w:cs="Arial"/>
          <w:sz w:val="24"/>
          <w:szCs w:val="24"/>
          <w:shd w:val="clear" w:color="auto" w:fill="F8F8F8"/>
        </w:rPr>
        <w:t xml:space="preserve">Also </w:t>
      </w:r>
      <w:r w:rsidR="00BD5B2F" w:rsidRPr="007B177D">
        <w:rPr>
          <w:rFonts w:ascii="Arial" w:hAnsi="Arial" w:cs="Arial"/>
          <w:sz w:val="24"/>
          <w:szCs w:val="24"/>
          <w:shd w:val="clear" w:color="auto" w:fill="F8F8F8"/>
        </w:rPr>
        <w:t>In</w:t>
      </w:r>
      <w:r w:rsidR="003C4FB9" w:rsidRPr="007B177D">
        <w:rPr>
          <w:rFonts w:ascii="Arial" w:hAnsi="Arial" w:cs="Arial"/>
          <w:sz w:val="24"/>
          <w:szCs w:val="24"/>
          <w:shd w:val="clear" w:color="auto" w:fill="F8F8F8"/>
        </w:rPr>
        <w:t xml:space="preserve"> </w:t>
      </w:r>
      <w:r w:rsidR="00AE1197" w:rsidRPr="007B177D">
        <w:rPr>
          <w:rFonts w:ascii="Arial" w:hAnsi="Arial" w:cs="Arial"/>
          <w:sz w:val="24"/>
          <w:szCs w:val="24"/>
          <w:shd w:val="clear" w:color="auto" w:fill="F8F8F8"/>
        </w:rPr>
        <w:t>2021</w:t>
      </w:r>
      <w:r w:rsidR="00BD5B2F" w:rsidRPr="007B177D">
        <w:rPr>
          <w:rFonts w:ascii="Arial" w:hAnsi="Arial" w:cs="Arial"/>
          <w:sz w:val="24"/>
          <w:szCs w:val="24"/>
          <w:shd w:val="clear" w:color="auto" w:fill="F8F8F8"/>
        </w:rPr>
        <w:t>, the UK</w:t>
      </w:r>
      <w:r w:rsidR="00AE1197" w:rsidRPr="007B177D">
        <w:rPr>
          <w:rFonts w:ascii="Arial" w:hAnsi="Arial" w:cs="Arial"/>
          <w:sz w:val="24"/>
          <w:szCs w:val="24"/>
          <w:shd w:val="clear" w:color="auto" w:fill="F8F8F8"/>
        </w:rPr>
        <w:t xml:space="preserve"> ha</w:t>
      </w:r>
      <w:r w:rsidR="004A2CAA" w:rsidRPr="007B177D">
        <w:rPr>
          <w:rFonts w:ascii="Arial" w:hAnsi="Arial" w:cs="Arial"/>
          <w:sz w:val="24"/>
          <w:szCs w:val="24"/>
          <w:shd w:val="clear" w:color="auto" w:fill="F8F8F8"/>
        </w:rPr>
        <w:t>s</w:t>
      </w:r>
      <w:r w:rsidR="00AE1197" w:rsidRPr="007B177D">
        <w:rPr>
          <w:rFonts w:ascii="Arial" w:hAnsi="Arial" w:cs="Arial"/>
          <w:sz w:val="24"/>
          <w:szCs w:val="24"/>
          <w:shd w:val="clear" w:color="auto" w:fill="F8F8F8"/>
        </w:rPr>
        <w:t xml:space="preserve"> </w:t>
      </w:r>
      <w:r w:rsidR="003C4FB9" w:rsidRPr="007B177D">
        <w:rPr>
          <w:rFonts w:ascii="Arial" w:hAnsi="Arial" w:cs="Arial"/>
          <w:sz w:val="24"/>
          <w:szCs w:val="24"/>
          <w:shd w:val="clear" w:color="auto" w:fill="F8F8F8"/>
        </w:rPr>
        <w:t>32</w:t>
      </w:r>
      <w:r w:rsidR="00AE1197" w:rsidRPr="007B177D">
        <w:rPr>
          <w:rFonts w:ascii="Arial" w:hAnsi="Arial" w:cs="Arial"/>
          <w:sz w:val="24"/>
          <w:szCs w:val="24"/>
          <w:shd w:val="clear" w:color="auto" w:fill="F8F8F8"/>
        </w:rPr>
        <w:t xml:space="preserve"> million cars registered</w:t>
      </w:r>
      <w:r w:rsidR="003C4FB9" w:rsidRPr="007B177D">
        <w:rPr>
          <w:rFonts w:ascii="Arial" w:hAnsi="Arial" w:cs="Arial"/>
          <w:sz w:val="24"/>
          <w:szCs w:val="24"/>
          <w:shd w:val="clear" w:color="auto" w:fill="F8F8F8"/>
        </w:rPr>
        <w:t xml:space="preserve"> on the road</w:t>
      </w:r>
      <w:r w:rsidR="004A2CAA" w:rsidRPr="007B177D">
        <w:rPr>
          <w:rFonts w:ascii="Arial" w:hAnsi="Arial" w:cs="Arial"/>
          <w:sz w:val="24"/>
          <w:szCs w:val="24"/>
          <w:shd w:val="clear" w:color="auto" w:fill="F8F8F8"/>
        </w:rPr>
        <w:t>s</w:t>
      </w:r>
      <w:r w:rsidR="00AE1197" w:rsidRPr="007B177D">
        <w:rPr>
          <w:rFonts w:ascii="Arial" w:hAnsi="Arial" w:cs="Arial"/>
          <w:sz w:val="24"/>
          <w:szCs w:val="24"/>
          <w:shd w:val="clear" w:color="auto" w:fill="F8F8F8"/>
        </w:rPr>
        <w:t xml:space="preserve">. EV </w:t>
      </w:r>
      <w:r w:rsidR="002B7268" w:rsidRPr="007B177D">
        <w:rPr>
          <w:rFonts w:ascii="Arial" w:hAnsi="Arial" w:cs="Arial"/>
          <w:sz w:val="24"/>
          <w:szCs w:val="24"/>
          <w:shd w:val="clear" w:color="auto" w:fill="F8F8F8"/>
        </w:rPr>
        <w:t>represents</w:t>
      </w:r>
      <w:r w:rsidR="00C0203C" w:rsidRPr="007B177D">
        <w:rPr>
          <w:rFonts w:ascii="Arial" w:hAnsi="Arial" w:cs="Arial"/>
          <w:sz w:val="24"/>
          <w:szCs w:val="24"/>
          <w:shd w:val="clear" w:color="auto" w:fill="F8F8F8"/>
        </w:rPr>
        <w:t xml:space="preserve"> then 2% of the entire UK</w:t>
      </w:r>
      <w:r w:rsidR="005C081E" w:rsidRPr="007B177D">
        <w:rPr>
          <w:rFonts w:ascii="Arial" w:hAnsi="Arial" w:cs="Arial"/>
          <w:sz w:val="24"/>
          <w:szCs w:val="24"/>
          <w:shd w:val="clear" w:color="auto" w:fill="F8F8F8"/>
        </w:rPr>
        <w:t xml:space="preserve"> vehicle market</w:t>
      </w:r>
      <w:r w:rsidR="003C4FB9" w:rsidRPr="007B177D">
        <w:rPr>
          <w:rFonts w:ascii="Arial" w:hAnsi="Arial" w:cs="Arial"/>
          <w:sz w:val="24"/>
          <w:szCs w:val="24"/>
          <w:shd w:val="clear" w:color="auto" w:fill="F8F8F8"/>
        </w:rPr>
        <w:t xml:space="preserve">. </w:t>
      </w:r>
      <w:r w:rsidR="005C081E" w:rsidRPr="007B177D">
        <w:rPr>
          <w:rFonts w:ascii="Arial" w:hAnsi="Arial" w:cs="Arial"/>
          <w:sz w:val="24"/>
          <w:szCs w:val="24"/>
        </w:rPr>
        <w:t xml:space="preserve">(Racfoundation.org, 2018) </w:t>
      </w:r>
      <w:r w:rsidR="00C0203C" w:rsidRPr="007B177D">
        <w:rPr>
          <w:rFonts w:ascii="Arial" w:hAnsi="Arial" w:cs="Arial"/>
          <w:sz w:val="24"/>
          <w:szCs w:val="24"/>
        </w:rPr>
        <w:t xml:space="preserve">states that, in order to achieve its goal </w:t>
      </w:r>
      <w:r w:rsidR="001D67BB" w:rsidRPr="007B177D">
        <w:rPr>
          <w:rFonts w:ascii="Arial" w:hAnsi="Arial" w:cs="Arial"/>
          <w:sz w:val="24"/>
          <w:szCs w:val="24"/>
        </w:rPr>
        <w:t xml:space="preserve">of </w:t>
      </w:r>
      <w:r w:rsidR="00C0203C" w:rsidRPr="007B177D">
        <w:rPr>
          <w:rFonts w:ascii="Arial" w:hAnsi="Arial" w:cs="Arial"/>
          <w:sz w:val="24"/>
          <w:szCs w:val="24"/>
        </w:rPr>
        <w:t>Net Zero</w:t>
      </w:r>
      <w:r w:rsidR="001D67BB" w:rsidRPr="007B177D">
        <w:rPr>
          <w:rFonts w:ascii="Arial" w:hAnsi="Arial" w:cs="Arial"/>
          <w:sz w:val="24"/>
          <w:szCs w:val="24"/>
        </w:rPr>
        <w:t xml:space="preserve"> emissions by 2050, the UK government will need to cut 70% of the emissions from transportation by 2030.</w:t>
      </w:r>
      <w:r w:rsidR="007B7170" w:rsidRPr="007B177D">
        <w:rPr>
          <w:rFonts w:ascii="Arial" w:hAnsi="Arial" w:cs="Arial"/>
          <w:sz w:val="24"/>
          <w:szCs w:val="24"/>
        </w:rPr>
        <w:t xml:space="preserve"> </w:t>
      </w:r>
      <w:r w:rsidR="000167C8" w:rsidRPr="007B177D">
        <w:rPr>
          <w:rFonts w:ascii="Arial" w:hAnsi="Arial" w:cs="Arial"/>
          <w:sz w:val="24"/>
          <w:szCs w:val="24"/>
        </w:rPr>
        <w:t xml:space="preserve">In </w:t>
      </w:r>
      <w:r w:rsidR="007B7170" w:rsidRPr="007B177D">
        <w:rPr>
          <w:rFonts w:ascii="Arial" w:hAnsi="Arial" w:cs="Arial"/>
          <w:sz w:val="24"/>
          <w:szCs w:val="24"/>
        </w:rPr>
        <w:t>order to reach that target</w:t>
      </w:r>
      <w:r w:rsidR="000167C8" w:rsidRPr="007B177D">
        <w:rPr>
          <w:rFonts w:ascii="Arial" w:hAnsi="Arial" w:cs="Arial"/>
          <w:sz w:val="24"/>
          <w:szCs w:val="24"/>
        </w:rPr>
        <w:t>,</w:t>
      </w:r>
      <w:r w:rsidR="007B7170" w:rsidRPr="007B177D">
        <w:rPr>
          <w:rFonts w:ascii="Arial" w:hAnsi="Arial" w:cs="Arial"/>
          <w:sz w:val="24"/>
          <w:szCs w:val="24"/>
        </w:rPr>
        <w:t xml:space="preserve"> the number</w:t>
      </w:r>
      <w:r w:rsidR="000167C8" w:rsidRPr="007B177D">
        <w:rPr>
          <w:rFonts w:ascii="Arial" w:hAnsi="Arial" w:cs="Arial"/>
          <w:sz w:val="24"/>
          <w:szCs w:val="24"/>
        </w:rPr>
        <w:t xml:space="preserve"> EV</w:t>
      </w:r>
      <w:r w:rsidR="000F5164" w:rsidRPr="007B177D">
        <w:rPr>
          <w:rFonts w:ascii="Arial" w:hAnsi="Arial" w:cs="Arial"/>
          <w:sz w:val="24"/>
          <w:szCs w:val="24"/>
        </w:rPr>
        <w:t>s</w:t>
      </w:r>
      <w:r w:rsidR="000167C8" w:rsidRPr="007B177D">
        <w:rPr>
          <w:rFonts w:ascii="Arial" w:hAnsi="Arial" w:cs="Arial"/>
          <w:sz w:val="24"/>
          <w:szCs w:val="24"/>
        </w:rPr>
        <w:t xml:space="preserve"> </w:t>
      </w:r>
      <w:r w:rsidR="007B7170" w:rsidRPr="007B177D">
        <w:rPr>
          <w:rFonts w:ascii="Arial" w:hAnsi="Arial" w:cs="Arial"/>
          <w:sz w:val="24"/>
          <w:szCs w:val="24"/>
        </w:rPr>
        <w:t xml:space="preserve">on the road </w:t>
      </w:r>
      <w:r w:rsidR="000167C8" w:rsidRPr="007B177D">
        <w:rPr>
          <w:rFonts w:ascii="Arial" w:hAnsi="Arial" w:cs="Arial"/>
          <w:sz w:val="24"/>
          <w:szCs w:val="24"/>
        </w:rPr>
        <w:t xml:space="preserve">should </w:t>
      </w:r>
      <w:r w:rsidR="007B7170" w:rsidRPr="007B177D">
        <w:rPr>
          <w:rFonts w:ascii="Arial" w:hAnsi="Arial" w:cs="Arial"/>
          <w:sz w:val="24"/>
          <w:szCs w:val="24"/>
        </w:rPr>
        <w:t>dramatically increase</w:t>
      </w:r>
      <w:r w:rsidR="000167C8" w:rsidRPr="007B177D">
        <w:rPr>
          <w:rFonts w:ascii="Arial" w:hAnsi="Arial" w:cs="Arial"/>
          <w:sz w:val="24"/>
          <w:szCs w:val="24"/>
        </w:rPr>
        <w:t xml:space="preserve"> </w:t>
      </w:r>
      <w:r w:rsidR="007B7170" w:rsidRPr="007B177D">
        <w:rPr>
          <w:rFonts w:ascii="Arial" w:hAnsi="Arial" w:cs="Arial"/>
          <w:sz w:val="24"/>
          <w:szCs w:val="24"/>
        </w:rPr>
        <w:t xml:space="preserve">to 23.2 million by 2032 (representing 55% of all vehicles), and by 2050, the entire fleet of vehicle in the UK </w:t>
      </w:r>
      <w:r w:rsidR="00442EA4" w:rsidRPr="007B177D">
        <w:rPr>
          <w:rFonts w:ascii="Arial" w:hAnsi="Arial" w:cs="Arial"/>
          <w:sz w:val="24"/>
          <w:szCs w:val="24"/>
        </w:rPr>
        <w:t>s</w:t>
      </w:r>
      <w:r w:rsidR="007B7170" w:rsidRPr="007B177D">
        <w:rPr>
          <w:rFonts w:ascii="Arial" w:hAnsi="Arial" w:cs="Arial"/>
          <w:sz w:val="24"/>
          <w:szCs w:val="24"/>
        </w:rPr>
        <w:t>hould by Electric.</w:t>
      </w:r>
      <w:r w:rsidR="00442EA4" w:rsidRPr="007B177D">
        <w:rPr>
          <w:rFonts w:ascii="Arial" w:hAnsi="Arial" w:cs="Arial"/>
          <w:sz w:val="24"/>
          <w:szCs w:val="24"/>
        </w:rPr>
        <w:t xml:space="preserve"> However, a full transition to EV is not an easy task and would take years</w:t>
      </w:r>
      <w:r w:rsidR="004A5C00" w:rsidRPr="007B177D">
        <w:rPr>
          <w:rFonts w:ascii="Arial" w:hAnsi="Arial" w:cs="Arial"/>
          <w:sz w:val="24"/>
          <w:szCs w:val="24"/>
        </w:rPr>
        <w:t xml:space="preserve">. </w:t>
      </w:r>
    </w:p>
    <w:p w14:paraId="37F35EF2" w14:textId="77777777" w:rsidR="00691C49" w:rsidRDefault="004A5C00" w:rsidP="00F63AB4">
      <w:pPr>
        <w:rPr>
          <w:rFonts w:ascii="Arial" w:hAnsi="Arial" w:cs="Arial"/>
          <w:sz w:val="24"/>
          <w:szCs w:val="24"/>
        </w:rPr>
      </w:pPr>
      <w:r w:rsidRPr="007B177D">
        <w:rPr>
          <w:rFonts w:ascii="Arial" w:hAnsi="Arial" w:cs="Arial"/>
          <w:sz w:val="24"/>
          <w:szCs w:val="24"/>
        </w:rPr>
        <w:t xml:space="preserve">Electric vehicles need to become a standard for </w:t>
      </w:r>
      <w:r w:rsidR="00691C49">
        <w:rPr>
          <w:rFonts w:ascii="Arial" w:hAnsi="Arial" w:cs="Arial"/>
          <w:sz w:val="24"/>
          <w:szCs w:val="24"/>
        </w:rPr>
        <w:t xml:space="preserve">the </w:t>
      </w:r>
      <w:r w:rsidRPr="007B177D">
        <w:rPr>
          <w:rFonts w:ascii="Arial" w:hAnsi="Arial" w:cs="Arial"/>
          <w:sz w:val="24"/>
          <w:szCs w:val="24"/>
        </w:rPr>
        <w:t>UK road users. Here are few examples on where EV</w:t>
      </w:r>
      <w:r w:rsidR="000F5164" w:rsidRPr="007B177D">
        <w:rPr>
          <w:rFonts w:ascii="Arial" w:hAnsi="Arial" w:cs="Arial"/>
          <w:sz w:val="24"/>
          <w:szCs w:val="24"/>
        </w:rPr>
        <w:t>s</w:t>
      </w:r>
      <w:r w:rsidRPr="007B177D">
        <w:rPr>
          <w:rFonts w:ascii="Arial" w:hAnsi="Arial" w:cs="Arial"/>
          <w:sz w:val="24"/>
          <w:szCs w:val="24"/>
        </w:rPr>
        <w:t xml:space="preserve"> </w:t>
      </w:r>
      <w:r w:rsidR="000F5164" w:rsidRPr="007B177D">
        <w:rPr>
          <w:rFonts w:ascii="Arial" w:hAnsi="Arial" w:cs="Arial"/>
          <w:sz w:val="24"/>
          <w:szCs w:val="24"/>
        </w:rPr>
        <w:t>are</w:t>
      </w:r>
      <w:r w:rsidRPr="007B177D">
        <w:rPr>
          <w:rFonts w:ascii="Arial" w:hAnsi="Arial" w:cs="Arial"/>
          <w:sz w:val="24"/>
          <w:szCs w:val="24"/>
        </w:rPr>
        <w:t xml:space="preserve"> still not fully standardised. </w:t>
      </w:r>
      <w:r w:rsidR="000F5164" w:rsidRPr="007B177D">
        <w:rPr>
          <w:rFonts w:ascii="Arial" w:hAnsi="Arial" w:cs="Arial"/>
          <w:sz w:val="24"/>
          <w:szCs w:val="24"/>
        </w:rPr>
        <w:t xml:space="preserve">First of all, charging connectors. Charging connectors could be completely different between </w:t>
      </w:r>
      <w:r w:rsidR="00FC1597" w:rsidRPr="007B177D">
        <w:rPr>
          <w:rFonts w:ascii="Arial" w:hAnsi="Arial" w:cs="Arial"/>
          <w:sz w:val="24"/>
          <w:szCs w:val="24"/>
        </w:rPr>
        <w:t xml:space="preserve">two </w:t>
      </w:r>
      <w:r w:rsidR="000F5164" w:rsidRPr="007B177D">
        <w:rPr>
          <w:rFonts w:ascii="Arial" w:hAnsi="Arial" w:cs="Arial"/>
          <w:sz w:val="24"/>
          <w:szCs w:val="24"/>
        </w:rPr>
        <w:t>EV brands</w:t>
      </w:r>
      <w:r w:rsidR="00FC1597" w:rsidRPr="007B177D">
        <w:rPr>
          <w:rFonts w:ascii="Arial" w:hAnsi="Arial" w:cs="Arial"/>
          <w:sz w:val="24"/>
          <w:szCs w:val="24"/>
        </w:rPr>
        <w:t>.</w:t>
      </w:r>
      <w:r w:rsidR="000F5164" w:rsidRPr="007B177D">
        <w:rPr>
          <w:rFonts w:ascii="Arial" w:hAnsi="Arial" w:cs="Arial"/>
          <w:sz w:val="24"/>
          <w:szCs w:val="24"/>
        </w:rPr>
        <w:t xml:space="preserve"> </w:t>
      </w:r>
      <w:r w:rsidR="00FC1597" w:rsidRPr="007B177D">
        <w:rPr>
          <w:rFonts w:ascii="Arial" w:hAnsi="Arial" w:cs="Arial"/>
          <w:sz w:val="24"/>
          <w:szCs w:val="24"/>
        </w:rPr>
        <w:t>W</w:t>
      </w:r>
      <w:r w:rsidR="000F5164" w:rsidRPr="007B177D">
        <w:rPr>
          <w:rFonts w:ascii="Arial" w:hAnsi="Arial" w:cs="Arial"/>
          <w:sz w:val="24"/>
          <w:szCs w:val="24"/>
        </w:rPr>
        <w:t>here Tesla uses its own connector</w:t>
      </w:r>
      <w:r w:rsidR="00FC1597" w:rsidRPr="007B177D">
        <w:rPr>
          <w:rFonts w:ascii="Arial" w:hAnsi="Arial" w:cs="Arial"/>
          <w:sz w:val="24"/>
          <w:szCs w:val="24"/>
        </w:rPr>
        <w:t xml:space="preserve"> (J1772 type connector), Nissan</w:t>
      </w:r>
      <w:r w:rsidR="000F5164" w:rsidRPr="007B177D">
        <w:rPr>
          <w:rFonts w:ascii="Arial" w:hAnsi="Arial" w:cs="Arial"/>
          <w:sz w:val="24"/>
          <w:szCs w:val="24"/>
        </w:rPr>
        <w:t xml:space="preserve"> uses a</w:t>
      </w:r>
      <w:r w:rsidR="00FC1597" w:rsidRPr="007B177D">
        <w:rPr>
          <w:rFonts w:ascii="Arial" w:hAnsi="Arial" w:cs="Arial"/>
          <w:sz w:val="24"/>
          <w:szCs w:val="24"/>
        </w:rPr>
        <w:t xml:space="preserve"> </w:t>
      </w:r>
      <w:r w:rsidR="000F5164" w:rsidRPr="007B177D">
        <w:rPr>
          <w:rFonts w:ascii="Arial" w:hAnsi="Arial" w:cs="Arial"/>
          <w:sz w:val="24"/>
          <w:szCs w:val="24"/>
        </w:rPr>
        <w:t>more conventional</w:t>
      </w:r>
      <w:r w:rsidR="00FC1597" w:rsidRPr="007B177D">
        <w:rPr>
          <w:rFonts w:ascii="Arial" w:hAnsi="Arial" w:cs="Arial"/>
          <w:sz w:val="24"/>
          <w:szCs w:val="24"/>
        </w:rPr>
        <w:t xml:space="preserve"> connector (Type 2). </w:t>
      </w:r>
    </w:p>
    <w:p w14:paraId="02377B63" w14:textId="77777777" w:rsidR="00691C49" w:rsidRDefault="00FC1597" w:rsidP="00F63AB4">
      <w:pPr>
        <w:rPr>
          <w:rFonts w:ascii="Arial" w:hAnsi="Arial" w:cs="Arial"/>
          <w:sz w:val="24"/>
          <w:szCs w:val="24"/>
        </w:rPr>
      </w:pPr>
      <w:r w:rsidRPr="007B177D">
        <w:rPr>
          <w:rFonts w:ascii="Arial" w:hAnsi="Arial" w:cs="Arial"/>
          <w:sz w:val="24"/>
          <w:szCs w:val="24"/>
        </w:rPr>
        <w:t>Also, the Car to charger communication protocols could be a problem</w:t>
      </w:r>
      <w:r w:rsidR="0099700D" w:rsidRPr="007B177D">
        <w:rPr>
          <w:rFonts w:ascii="Arial" w:hAnsi="Arial" w:cs="Arial"/>
          <w:sz w:val="24"/>
          <w:szCs w:val="24"/>
        </w:rPr>
        <w:t xml:space="preserve"> especially when using a different charging point with a different charging rate. Charging payment complexity and transparency is another issue raised from EV users. </w:t>
      </w:r>
    </w:p>
    <w:p w14:paraId="1054934A" w14:textId="7C892E5C" w:rsidR="00691C49" w:rsidRPr="00263A01" w:rsidRDefault="00691C49" w:rsidP="00F63AB4">
      <w:pPr>
        <w:rPr>
          <w:rFonts w:ascii="Arial" w:hAnsi="Arial" w:cs="Arial"/>
          <w:sz w:val="24"/>
          <w:szCs w:val="24"/>
        </w:rPr>
      </w:pPr>
      <w:r w:rsidRPr="00263A01">
        <w:rPr>
          <w:rFonts w:ascii="Arial" w:hAnsi="Arial" w:cs="Arial"/>
          <w:sz w:val="24"/>
          <w:szCs w:val="24"/>
        </w:rPr>
        <w:t xml:space="preserve">The </w:t>
      </w:r>
      <w:r w:rsidR="00263A01" w:rsidRPr="00263A01">
        <w:rPr>
          <w:rFonts w:ascii="Arial" w:hAnsi="Arial" w:cs="Arial"/>
          <w:sz w:val="24"/>
          <w:szCs w:val="24"/>
        </w:rPr>
        <w:t xml:space="preserve">overall price of EVs </w:t>
      </w:r>
      <w:r w:rsidRPr="00263A01">
        <w:rPr>
          <w:rFonts w:ascii="Arial" w:hAnsi="Arial" w:cs="Arial"/>
          <w:sz w:val="24"/>
          <w:szCs w:val="24"/>
        </w:rPr>
        <w:t>is another reason why drivers are still not switching.</w:t>
      </w:r>
      <w:r w:rsidR="00263A01">
        <w:rPr>
          <w:rFonts w:ascii="Arial" w:hAnsi="Arial" w:cs="Arial"/>
          <w:sz w:val="24"/>
          <w:szCs w:val="24"/>
        </w:rPr>
        <w:t xml:space="preserve"> I</w:t>
      </w:r>
      <w:r w:rsidR="00263A01" w:rsidRPr="00263A01">
        <w:rPr>
          <w:rFonts w:ascii="Arial" w:hAnsi="Arial" w:cs="Arial"/>
          <w:sz w:val="24"/>
          <w:szCs w:val="24"/>
        </w:rPr>
        <w:t>mpact.economist.com, n.d.</w:t>
      </w:r>
      <w:r w:rsidRPr="00263A01">
        <w:rPr>
          <w:rFonts w:ascii="Arial" w:hAnsi="Arial" w:cs="Arial"/>
          <w:sz w:val="24"/>
          <w:szCs w:val="24"/>
        </w:rPr>
        <w:t xml:space="preserve"> </w:t>
      </w:r>
      <w:r w:rsidR="00263A01">
        <w:rPr>
          <w:rFonts w:ascii="Arial" w:hAnsi="Arial" w:cs="Arial"/>
          <w:sz w:val="24"/>
          <w:szCs w:val="24"/>
        </w:rPr>
        <w:t>states that the UK has one of the largest cost differentials between EVs and conventional vehicles.</w:t>
      </w:r>
    </w:p>
    <w:p w14:paraId="128FDD0C" w14:textId="5098FF28" w:rsidR="003C4FB9" w:rsidRPr="007B177D" w:rsidRDefault="0099700D" w:rsidP="00F63AB4">
      <w:pPr>
        <w:rPr>
          <w:rFonts w:ascii="Arial" w:hAnsi="Arial" w:cs="Arial"/>
          <w:sz w:val="24"/>
          <w:szCs w:val="24"/>
        </w:rPr>
      </w:pPr>
      <w:r w:rsidRPr="007B177D">
        <w:rPr>
          <w:rFonts w:ascii="Arial" w:hAnsi="Arial" w:cs="Arial"/>
          <w:sz w:val="24"/>
          <w:szCs w:val="24"/>
        </w:rPr>
        <w:t>All these issues are, slowing the development of EV market. When easier to use and convenient to the driver</w:t>
      </w:r>
      <w:r w:rsidR="00645E78" w:rsidRPr="007B177D">
        <w:rPr>
          <w:rFonts w:ascii="Arial" w:hAnsi="Arial" w:cs="Arial"/>
          <w:sz w:val="24"/>
          <w:szCs w:val="24"/>
        </w:rPr>
        <w:t>s</w:t>
      </w:r>
      <w:r w:rsidRPr="007B177D">
        <w:rPr>
          <w:rFonts w:ascii="Arial" w:hAnsi="Arial" w:cs="Arial"/>
          <w:sz w:val="24"/>
          <w:szCs w:val="24"/>
        </w:rPr>
        <w:t>, EVs will become part of a normality</w:t>
      </w:r>
      <w:r w:rsidR="00645E78" w:rsidRPr="007B177D">
        <w:rPr>
          <w:rFonts w:ascii="Arial" w:hAnsi="Arial" w:cs="Arial"/>
          <w:sz w:val="24"/>
          <w:szCs w:val="24"/>
        </w:rPr>
        <w:t>. Drivers will be less hesitating to switch to EV</w:t>
      </w:r>
      <w:r w:rsidR="00645E78" w:rsidRPr="007B177D">
        <w:rPr>
          <w:rFonts w:ascii="Arial" w:hAnsi="Arial" w:cs="Arial"/>
        </w:rPr>
        <w:t>.</w:t>
      </w:r>
      <w:r w:rsidR="006852C5" w:rsidRPr="007B177D">
        <w:rPr>
          <w:rFonts w:ascii="Arial" w:hAnsi="Arial" w:cs="Arial"/>
        </w:rPr>
        <w:t xml:space="preserve"> (Climate Change Committee, n.d.)</w:t>
      </w:r>
      <w:r w:rsidR="00E77FF3">
        <w:rPr>
          <w:rFonts w:ascii="Arial" w:hAnsi="Arial" w:cs="Arial"/>
        </w:rPr>
        <w:t>.</w:t>
      </w:r>
    </w:p>
    <w:p w14:paraId="488BBC60" w14:textId="77777777" w:rsidR="00615D83" w:rsidRPr="007B177D" w:rsidRDefault="00615D83" w:rsidP="00F63AB4">
      <w:pPr>
        <w:rPr>
          <w:rFonts w:ascii="Arial" w:hAnsi="Arial" w:cs="Arial"/>
          <w:sz w:val="24"/>
          <w:szCs w:val="24"/>
          <w:shd w:val="clear" w:color="auto" w:fill="F8F8F8"/>
        </w:rPr>
      </w:pPr>
    </w:p>
    <w:p w14:paraId="7843F5E5" w14:textId="7655952E" w:rsidR="00064E3B" w:rsidRDefault="003209B6" w:rsidP="00691C49">
      <w:pPr>
        <w:pStyle w:val="Heading1"/>
        <w:rPr>
          <w:rFonts w:ascii="Arial" w:hAnsi="Arial" w:cs="Arial"/>
          <w:shd w:val="clear" w:color="auto" w:fill="F8F8F8"/>
        </w:rPr>
      </w:pPr>
      <w:bookmarkStart w:id="18" w:name="_Toc88511366"/>
      <w:r>
        <w:rPr>
          <w:rFonts w:ascii="Arial" w:hAnsi="Arial" w:cs="Arial"/>
          <w:shd w:val="clear" w:color="auto" w:fill="F8F8F8"/>
        </w:rPr>
        <w:lastRenderedPageBreak/>
        <w:t>Conclusion</w:t>
      </w:r>
      <w:bookmarkEnd w:id="18"/>
    </w:p>
    <w:p w14:paraId="4C48ED43" w14:textId="77777777" w:rsidR="00955EC6" w:rsidRPr="00955EC6" w:rsidRDefault="00955EC6" w:rsidP="00955EC6"/>
    <w:p w14:paraId="1EA335D9" w14:textId="3455DE23" w:rsidR="00955EC6" w:rsidRDefault="00955EC6" w:rsidP="00955EC6">
      <w:pPr>
        <w:rPr>
          <w:rFonts w:ascii="Arial" w:hAnsi="Arial" w:cs="Arial"/>
          <w:sz w:val="24"/>
          <w:szCs w:val="24"/>
          <w:shd w:val="clear" w:color="auto" w:fill="F8F8F8"/>
        </w:rPr>
      </w:pPr>
      <w:r>
        <w:rPr>
          <w:rFonts w:ascii="Arial" w:hAnsi="Arial" w:cs="Arial"/>
          <w:sz w:val="24"/>
          <w:szCs w:val="24"/>
          <w:shd w:val="clear" w:color="auto" w:fill="F8F8F8"/>
        </w:rPr>
        <w:t>In conclusion, V2G is a brilliant idea overall, when the infrastructure will allow it to be efficient. Here are the reasons why:</w:t>
      </w:r>
    </w:p>
    <w:p w14:paraId="5D37AFDE" w14:textId="3E206CCE" w:rsidR="00955EC6" w:rsidRDefault="00955EC6" w:rsidP="00955EC6">
      <w:pPr>
        <w:rPr>
          <w:rFonts w:ascii="Arial" w:hAnsi="Arial" w:cs="Arial"/>
          <w:sz w:val="24"/>
          <w:szCs w:val="24"/>
          <w:shd w:val="clear" w:color="auto" w:fill="F8F8F8"/>
        </w:rPr>
      </w:pPr>
      <w:r>
        <w:rPr>
          <w:rFonts w:ascii="Arial" w:hAnsi="Arial" w:cs="Arial"/>
          <w:sz w:val="24"/>
          <w:szCs w:val="24"/>
          <w:shd w:val="clear" w:color="auto" w:fill="F8F8F8"/>
        </w:rPr>
        <w:t>PROS:</w:t>
      </w:r>
    </w:p>
    <w:p w14:paraId="3E22DF05" w14:textId="371B80B6" w:rsidR="000B24AB" w:rsidRPr="007B177D" w:rsidRDefault="000B24AB" w:rsidP="00736C74">
      <w:pPr>
        <w:rPr>
          <w:rFonts w:ascii="Arial" w:hAnsi="Arial" w:cs="Arial"/>
          <w:sz w:val="24"/>
          <w:szCs w:val="24"/>
          <w:shd w:val="clear" w:color="auto" w:fill="F8F8F8"/>
        </w:rPr>
      </w:pPr>
      <w:r w:rsidRPr="007B177D">
        <w:rPr>
          <w:rFonts w:ascii="Arial" w:hAnsi="Arial" w:cs="Arial"/>
          <w:sz w:val="24"/>
          <w:szCs w:val="24"/>
          <w:shd w:val="clear" w:color="auto" w:fill="F8F8F8"/>
        </w:rPr>
        <w:t>V2G is</w:t>
      </w:r>
      <w:r w:rsidR="00C57B81" w:rsidRPr="007B177D">
        <w:rPr>
          <w:rFonts w:ascii="Arial" w:hAnsi="Arial" w:cs="Arial"/>
          <w:sz w:val="24"/>
          <w:szCs w:val="24"/>
          <w:shd w:val="clear" w:color="auto" w:fill="F8F8F8"/>
        </w:rPr>
        <w:t xml:space="preserve"> a step in the</w:t>
      </w:r>
      <w:r w:rsidRPr="007B177D">
        <w:rPr>
          <w:rFonts w:ascii="Arial" w:hAnsi="Arial" w:cs="Arial"/>
          <w:sz w:val="24"/>
          <w:szCs w:val="24"/>
          <w:shd w:val="clear" w:color="auto" w:fill="F8F8F8"/>
        </w:rPr>
        <w:t xml:space="preserve"> future for better</w:t>
      </w:r>
      <w:r w:rsidR="00E42F8D" w:rsidRPr="007B177D">
        <w:rPr>
          <w:rFonts w:ascii="Arial" w:hAnsi="Arial" w:cs="Arial"/>
          <w:sz w:val="24"/>
          <w:szCs w:val="24"/>
          <w:shd w:val="clear" w:color="auto" w:fill="F8F8F8"/>
        </w:rPr>
        <w:t xml:space="preserve"> overall</w:t>
      </w:r>
      <w:r w:rsidRPr="007B177D">
        <w:rPr>
          <w:rFonts w:ascii="Arial" w:hAnsi="Arial" w:cs="Arial"/>
          <w:sz w:val="24"/>
          <w:szCs w:val="24"/>
          <w:shd w:val="clear" w:color="auto" w:fill="F8F8F8"/>
        </w:rPr>
        <w:t xml:space="preserve"> energy efficiency.</w:t>
      </w:r>
      <w:r w:rsidR="00327310" w:rsidRPr="007B177D">
        <w:rPr>
          <w:rFonts w:ascii="Arial" w:hAnsi="Arial" w:cs="Arial"/>
          <w:sz w:val="24"/>
          <w:szCs w:val="24"/>
          <w:shd w:val="clear" w:color="auto" w:fill="F8F8F8"/>
        </w:rPr>
        <w:t xml:space="preserve"> I</w:t>
      </w:r>
      <w:r w:rsidR="00E42F8D" w:rsidRPr="007B177D">
        <w:rPr>
          <w:rFonts w:ascii="Arial" w:hAnsi="Arial" w:cs="Arial"/>
          <w:sz w:val="24"/>
          <w:szCs w:val="24"/>
          <w:shd w:val="clear" w:color="auto" w:fill="F8F8F8"/>
        </w:rPr>
        <w:t>t will allow energy companies to</w:t>
      </w:r>
      <w:r w:rsidR="00530D93" w:rsidRPr="007B177D">
        <w:rPr>
          <w:rFonts w:ascii="Arial" w:hAnsi="Arial" w:cs="Arial"/>
          <w:sz w:val="24"/>
          <w:szCs w:val="24"/>
          <w:shd w:val="clear" w:color="auto" w:fill="F8F8F8"/>
        </w:rPr>
        <w:t xml:space="preserve"> </w:t>
      </w:r>
      <w:r w:rsidR="00C57B81" w:rsidRPr="007B177D">
        <w:rPr>
          <w:rFonts w:ascii="Arial" w:hAnsi="Arial" w:cs="Arial"/>
          <w:sz w:val="24"/>
          <w:szCs w:val="24"/>
          <w:shd w:val="clear" w:color="auto" w:fill="F8F8F8"/>
        </w:rPr>
        <w:t xml:space="preserve">limit </w:t>
      </w:r>
      <w:r w:rsidR="00487485" w:rsidRPr="007B177D">
        <w:rPr>
          <w:rFonts w:ascii="Arial" w:hAnsi="Arial" w:cs="Arial"/>
          <w:sz w:val="24"/>
          <w:szCs w:val="24"/>
          <w:shd w:val="clear" w:color="auto" w:fill="F8F8F8"/>
        </w:rPr>
        <w:t>and</w:t>
      </w:r>
      <w:r w:rsidR="00C57B81" w:rsidRPr="007B177D">
        <w:rPr>
          <w:rFonts w:ascii="Arial" w:hAnsi="Arial" w:cs="Arial"/>
          <w:sz w:val="24"/>
          <w:szCs w:val="24"/>
          <w:shd w:val="clear" w:color="auto" w:fill="F8F8F8"/>
        </w:rPr>
        <w:t xml:space="preserve"> even reduce</w:t>
      </w:r>
      <w:r w:rsidR="00530D93" w:rsidRPr="007B177D">
        <w:rPr>
          <w:rFonts w:ascii="Arial" w:hAnsi="Arial" w:cs="Arial"/>
          <w:sz w:val="24"/>
          <w:szCs w:val="24"/>
          <w:shd w:val="clear" w:color="auto" w:fill="F8F8F8"/>
        </w:rPr>
        <w:t xml:space="preserve"> their production of electricity</w:t>
      </w:r>
      <w:r w:rsidR="00C665A9" w:rsidRPr="007B177D">
        <w:rPr>
          <w:rFonts w:ascii="Arial" w:hAnsi="Arial" w:cs="Arial"/>
          <w:sz w:val="24"/>
          <w:szCs w:val="24"/>
          <w:shd w:val="clear" w:color="auto" w:fill="F8F8F8"/>
        </w:rPr>
        <w:t xml:space="preserve"> during </w:t>
      </w:r>
      <w:r w:rsidR="009421FA" w:rsidRPr="007B177D">
        <w:rPr>
          <w:rFonts w:ascii="Arial" w:hAnsi="Arial" w:cs="Arial"/>
          <w:sz w:val="24"/>
          <w:szCs w:val="24"/>
          <w:shd w:val="clear" w:color="auto" w:fill="F8F8F8"/>
        </w:rPr>
        <w:t>peak</w:t>
      </w:r>
      <w:r w:rsidR="00C57B81" w:rsidRPr="007B177D">
        <w:rPr>
          <w:rFonts w:ascii="Arial" w:hAnsi="Arial" w:cs="Arial"/>
          <w:sz w:val="24"/>
          <w:szCs w:val="24"/>
          <w:shd w:val="clear" w:color="auto" w:fill="F8F8F8"/>
        </w:rPr>
        <w:t xml:space="preserve"> demand</w:t>
      </w:r>
      <w:r w:rsidR="009421FA" w:rsidRPr="007B177D">
        <w:rPr>
          <w:rFonts w:ascii="Arial" w:hAnsi="Arial" w:cs="Arial"/>
          <w:sz w:val="24"/>
          <w:szCs w:val="24"/>
          <w:shd w:val="clear" w:color="auto" w:fill="F8F8F8"/>
        </w:rPr>
        <w:t xml:space="preserve"> periods</w:t>
      </w:r>
      <w:r w:rsidR="00C57B81" w:rsidRPr="007B177D">
        <w:rPr>
          <w:rFonts w:ascii="Arial" w:hAnsi="Arial" w:cs="Arial"/>
          <w:sz w:val="24"/>
          <w:szCs w:val="24"/>
          <w:shd w:val="clear" w:color="auto" w:fill="F8F8F8"/>
        </w:rPr>
        <w:t>,</w:t>
      </w:r>
      <w:r w:rsidR="00327310" w:rsidRPr="007B177D">
        <w:rPr>
          <w:rFonts w:ascii="Arial" w:hAnsi="Arial" w:cs="Arial"/>
          <w:sz w:val="24"/>
          <w:szCs w:val="24"/>
          <w:shd w:val="clear" w:color="auto" w:fill="F8F8F8"/>
        </w:rPr>
        <w:t xml:space="preserve"> allowing a smoother repartition </w:t>
      </w:r>
      <w:r w:rsidR="00442EA4" w:rsidRPr="007B177D">
        <w:rPr>
          <w:rFonts w:ascii="Arial" w:hAnsi="Arial" w:cs="Arial"/>
          <w:sz w:val="24"/>
          <w:szCs w:val="24"/>
          <w:shd w:val="clear" w:color="auto" w:fill="F8F8F8"/>
        </w:rPr>
        <w:t>of energy production.</w:t>
      </w:r>
    </w:p>
    <w:p w14:paraId="6A6FB20C" w14:textId="77777777" w:rsidR="00691C49" w:rsidRDefault="00761EFC" w:rsidP="00064E3B">
      <w:pPr>
        <w:rPr>
          <w:rFonts w:ascii="Arial" w:hAnsi="Arial" w:cs="Arial"/>
          <w:sz w:val="24"/>
          <w:szCs w:val="24"/>
          <w:shd w:val="clear" w:color="auto" w:fill="F8F8F8"/>
        </w:rPr>
      </w:pPr>
      <w:r w:rsidRPr="007B177D">
        <w:rPr>
          <w:rFonts w:ascii="Arial" w:hAnsi="Arial" w:cs="Arial"/>
          <w:sz w:val="24"/>
          <w:szCs w:val="24"/>
          <w:shd w:val="clear" w:color="auto" w:fill="F8F8F8"/>
        </w:rPr>
        <w:t>V2G is using what is left of energy from EVs battery and sends it back to the grid. As seen earlier, the production of lithium</w:t>
      </w:r>
      <w:r w:rsidR="00B02C5E" w:rsidRPr="007B177D">
        <w:rPr>
          <w:rFonts w:ascii="Arial" w:hAnsi="Arial" w:cs="Arial"/>
          <w:sz w:val="24"/>
          <w:szCs w:val="24"/>
          <w:shd w:val="clear" w:color="auto" w:fill="F8F8F8"/>
        </w:rPr>
        <w:t xml:space="preserve"> </w:t>
      </w:r>
      <w:r w:rsidRPr="007B177D">
        <w:rPr>
          <w:rFonts w:ascii="Arial" w:hAnsi="Arial" w:cs="Arial"/>
          <w:sz w:val="24"/>
          <w:szCs w:val="24"/>
          <w:shd w:val="clear" w:color="auto" w:fill="F8F8F8"/>
        </w:rPr>
        <w:t>is relatively pricey and tedious</w:t>
      </w:r>
      <w:r w:rsidR="008C49D4" w:rsidRPr="007B177D">
        <w:rPr>
          <w:rFonts w:ascii="Arial" w:hAnsi="Arial" w:cs="Arial"/>
          <w:sz w:val="24"/>
          <w:szCs w:val="24"/>
          <w:shd w:val="clear" w:color="auto" w:fill="F8F8F8"/>
        </w:rPr>
        <w:t>. Also, bigger scale Lithium-ion battery storage systems are far more dangerous and expensive to build (safety and cooling</w:t>
      </w:r>
      <w:r w:rsidR="00C57B81" w:rsidRPr="007B177D">
        <w:rPr>
          <w:rFonts w:ascii="Arial" w:hAnsi="Arial" w:cs="Arial"/>
          <w:sz w:val="24"/>
          <w:szCs w:val="24"/>
          <w:shd w:val="clear" w:color="auto" w:fill="F8F8F8"/>
        </w:rPr>
        <w:t xml:space="preserve"> issues</w:t>
      </w:r>
      <w:r w:rsidR="008C49D4" w:rsidRPr="007B177D">
        <w:rPr>
          <w:rFonts w:ascii="Arial" w:hAnsi="Arial" w:cs="Arial"/>
          <w:sz w:val="24"/>
          <w:szCs w:val="24"/>
          <w:shd w:val="clear" w:color="auto" w:fill="F8F8F8"/>
        </w:rPr>
        <w:t xml:space="preserve">). It makes absolute sense to use </w:t>
      </w:r>
      <w:r w:rsidR="00C57B81" w:rsidRPr="007B177D">
        <w:rPr>
          <w:rFonts w:ascii="Arial" w:hAnsi="Arial" w:cs="Arial"/>
          <w:sz w:val="24"/>
          <w:szCs w:val="24"/>
          <w:shd w:val="clear" w:color="auto" w:fill="F8F8F8"/>
        </w:rPr>
        <w:t xml:space="preserve">an </w:t>
      </w:r>
      <w:r w:rsidR="008C49D4" w:rsidRPr="007B177D">
        <w:rPr>
          <w:rFonts w:ascii="Arial" w:hAnsi="Arial" w:cs="Arial"/>
          <w:sz w:val="24"/>
          <w:szCs w:val="24"/>
          <w:shd w:val="clear" w:color="auto" w:fill="F8F8F8"/>
        </w:rPr>
        <w:t>already existing</w:t>
      </w:r>
      <w:r w:rsidR="00C57B81" w:rsidRPr="007B177D">
        <w:rPr>
          <w:rFonts w:ascii="Arial" w:hAnsi="Arial" w:cs="Arial"/>
          <w:sz w:val="24"/>
          <w:szCs w:val="24"/>
          <w:shd w:val="clear" w:color="auto" w:fill="F8F8F8"/>
        </w:rPr>
        <w:t xml:space="preserve"> storage device </w:t>
      </w:r>
      <w:r w:rsidR="008C49D4" w:rsidRPr="007B177D">
        <w:rPr>
          <w:rFonts w:ascii="Arial" w:hAnsi="Arial" w:cs="Arial"/>
          <w:sz w:val="24"/>
          <w:szCs w:val="24"/>
          <w:shd w:val="clear" w:color="auto" w:fill="F8F8F8"/>
        </w:rPr>
        <w:t>from EV</w:t>
      </w:r>
      <w:r w:rsidR="00C57B81" w:rsidRPr="007B177D">
        <w:rPr>
          <w:rFonts w:ascii="Arial" w:hAnsi="Arial" w:cs="Arial"/>
          <w:sz w:val="24"/>
          <w:szCs w:val="24"/>
          <w:shd w:val="clear" w:color="auto" w:fill="F8F8F8"/>
        </w:rPr>
        <w:t xml:space="preserve"> batteries</w:t>
      </w:r>
      <w:r w:rsidR="008C49D4" w:rsidRPr="007B177D">
        <w:rPr>
          <w:rFonts w:ascii="Arial" w:hAnsi="Arial" w:cs="Arial"/>
          <w:sz w:val="24"/>
          <w:szCs w:val="24"/>
          <w:shd w:val="clear" w:color="auto" w:fill="F8F8F8"/>
        </w:rPr>
        <w:t xml:space="preserve"> instead of building high scale storage points.</w:t>
      </w:r>
    </w:p>
    <w:p w14:paraId="12610D9C" w14:textId="77777777" w:rsidR="00955EC6" w:rsidRDefault="00955EC6" w:rsidP="00064E3B">
      <w:pPr>
        <w:rPr>
          <w:rFonts w:ascii="Arial" w:hAnsi="Arial" w:cs="Arial"/>
          <w:sz w:val="24"/>
          <w:szCs w:val="24"/>
          <w:shd w:val="clear" w:color="auto" w:fill="F8F8F8"/>
        </w:rPr>
      </w:pPr>
      <w:r>
        <w:rPr>
          <w:rFonts w:ascii="Arial" w:hAnsi="Arial" w:cs="Arial"/>
          <w:sz w:val="24"/>
          <w:szCs w:val="24"/>
          <w:shd w:val="clear" w:color="auto" w:fill="F8F8F8"/>
        </w:rPr>
        <w:t>Cons:</w:t>
      </w:r>
    </w:p>
    <w:p w14:paraId="0C88FB01" w14:textId="3042EBE9" w:rsidR="009E70C5" w:rsidRPr="007B177D" w:rsidRDefault="00F52431" w:rsidP="00064E3B">
      <w:pPr>
        <w:rPr>
          <w:rFonts w:ascii="Arial" w:hAnsi="Arial" w:cs="Arial"/>
          <w:sz w:val="24"/>
          <w:szCs w:val="24"/>
          <w:shd w:val="clear" w:color="auto" w:fill="F8F8F8"/>
        </w:rPr>
      </w:pPr>
      <w:r w:rsidRPr="007B177D">
        <w:rPr>
          <w:rFonts w:ascii="Arial" w:hAnsi="Arial" w:cs="Arial"/>
          <w:sz w:val="24"/>
          <w:szCs w:val="24"/>
          <w:shd w:val="clear" w:color="auto" w:fill="F8F8F8"/>
        </w:rPr>
        <w:t>A</w:t>
      </w:r>
      <w:r w:rsidR="00FC53DE" w:rsidRPr="007B177D">
        <w:rPr>
          <w:rFonts w:ascii="Arial" w:hAnsi="Arial" w:cs="Arial"/>
          <w:sz w:val="24"/>
          <w:szCs w:val="24"/>
          <w:shd w:val="clear" w:color="auto" w:fill="F8F8F8"/>
        </w:rPr>
        <w:t>s</w:t>
      </w:r>
      <w:r w:rsidRPr="007B177D">
        <w:rPr>
          <w:rFonts w:ascii="Arial" w:hAnsi="Arial" w:cs="Arial"/>
          <w:sz w:val="24"/>
          <w:szCs w:val="24"/>
          <w:shd w:val="clear" w:color="auto" w:fill="F8F8F8"/>
        </w:rPr>
        <w:t xml:space="preserve"> </w:t>
      </w:r>
      <w:r w:rsidR="00FC53DE" w:rsidRPr="007B177D">
        <w:rPr>
          <w:rFonts w:ascii="Arial" w:hAnsi="Arial" w:cs="Arial"/>
          <w:sz w:val="24"/>
          <w:szCs w:val="24"/>
          <w:shd w:val="clear" w:color="auto" w:fill="F8F8F8"/>
        </w:rPr>
        <w:t xml:space="preserve">stated earlier, </w:t>
      </w:r>
      <w:r w:rsidRPr="007B177D">
        <w:rPr>
          <w:rFonts w:ascii="Arial" w:hAnsi="Arial" w:cs="Arial"/>
          <w:sz w:val="24"/>
          <w:szCs w:val="24"/>
          <w:shd w:val="clear" w:color="auto" w:fill="F8F8F8"/>
        </w:rPr>
        <w:t>EV</w:t>
      </w:r>
      <w:r w:rsidR="00FC53DE" w:rsidRPr="007B177D">
        <w:rPr>
          <w:rFonts w:ascii="Arial" w:hAnsi="Arial" w:cs="Arial"/>
          <w:sz w:val="24"/>
          <w:szCs w:val="24"/>
          <w:shd w:val="clear" w:color="auto" w:fill="F8F8F8"/>
        </w:rPr>
        <w:t xml:space="preserve"> batteries starts losing their initial efficiency after around 1500 to 2000 charge/discharge cycles. </w:t>
      </w:r>
      <w:r w:rsidR="00A849EA" w:rsidRPr="007B177D">
        <w:rPr>
          <w:rFonts w:ascii="Arial" w:hAnsi="Arial" w:cs="Arial"/>
          <w:sz w:val="24"/>
          <w:szCs w:val="24"/>
          <w:shd w:val="clear" w:color="auto" w:fill="F8F8F8"/>
        </w:rPr>
        <w:t>When V2G is enabled by the user, the battery will push energy back to the grid and recharge again during the night, putting more cycles on the battery. It automatically shortens the overall battery lifespan</w:t>
      </w:r>
      <w:r w:rsidR="00384540" w:rsidRPr="007B177D">
        <w:rPr>
          <w:rFonts w:ascii="Arial" w:hAnsi="Arial" w:cs="Arial"/>
          <w:sz w:val="24"/>
          <w:szCs w:val="24"/>
          <w:shd w:val="clear" w:color="auto" w:fill="F8F8F8"/>
        </w:rPr>
        <w:t>. If V2G was not enabled,</w:t>
      </w:r>
      <w:r w:rsidR="009E70C5" w:rsidRPr="007B177D">
        <w:rPr>
          <w:rFonts w:ascii="Arial" w:hAnsi="Arial" w:cs="Arial"/>
          <w:sz w:val="24"/>
          <w:szCs w:val="24"/>
          <w:shd w:val="clear" w:color="auto" w:fill="F8F8F8"/>
        </w:rPr>
        <w:t xml:space="preserve"> the driver would not need to plug the vehicle every night, the battery would keep its remaining charge level and will perhaps need to be charge in 4 days, instead of 1 charge cycle every day when V2G enabled.</w:t>
      </w:r>
    </w:p>
    <w:p w14:paraId="2E980F0C" w14:textId="3DA43707" w:rsidR="00384540" w:rsidRPr="007B177D" w:rsidRDefault="00384540" w:rsidP="00064E3B">
      <w:pPr>
        <w:rPr>
          <w:rFonts w:ascii="Arial" w:hAnsi="Arial" w:cs="Arial"/>
          <w:sz w:val="24"/>
          <w:szCs w:val="24"/>
          <w:shd w:val="clear" w:color="auto" w:fill="F8F8F8"/>
        </w:rPr>
      </w:pPr>
      <w:r w:rsidRPr="007B177D">
        <w:rPr>
          <w:rFonts w:ascii="Arial" w:hAnsi="Arial" w:cs="Arial"/>
          <w:sz w:val="24"/>
          <w:szCs w:val="24"/>
          <w:shd w:val="clear" w:color="auto" w:fill="F8F8F8"/>
        </w:rPr>
        <w:t>The current</w:t>
      </w:r>
      <w:r w:rsidR="008433FD" w:rsidRPr="007B177D">
        <w:rPr>
          <w:rFonts w:ascii="Arial" w:hAnsi="Arial" w:cs="Arial"/>
          <w:sz w:val="24"/>
          <w:szCs w:val="24"/>
          <w:shd w:val="clear" w:color="auto" w:fill="F8F8F8"/>
        </w:rPr>
        <w:t xml:space="preserve"> sources of energy in the UK </w:t>
      </w:r>
      <w:r w:rsidR="00C57B81" w:rsidRPr="007B177D">
        <w:rPr>
          <w:rFonts w:ascii="Arial" w:hAnsi="Arial" w:cs="Arial"/>
          <w:sz w:val="24"/>
          <w:szCs w:val="24"/>
          <w:shd w:val="clear" w:color="auto" w:fill="F8F8F8"/>
        </w:rPr>
        <w:t xml:space="preserve">depends a lot </w:t>
      </w:r>
      <w:r w:rsidR="008433FD" w:rsidRPr="007B177D">
        <w:rPr>
          <w:rFonts w:ascii="Arial" w:hAnsi="Arial" w:cs="Arial"/>
          <w:sz w:val="24"/>
          <w:szCs w:val="24"/>
          <w:shd w:val="clear" w:color="auto" w:fill="F8F8F8"/>
        </w:rPr>
        <w:t>on fossil fuels rather than renewable sources</w:t>
      </w:r>
      <w:r w:rsidR="00C57B81" w:rsidRPr="007B177D">
        <w:rPr>
          <w:rFonts w:ascii="Arial" w:hAnsi="Arial" w:cs="Arial"/>
          <w:sz w:val="24"/>
          <w:szCs w:val="24"/>
          <w:shd w:val="clear" w:color="auto" w:fill="F8F8F8"/>
        </w:rPr>
        <w:t xml:space="preserve"> (40% fossil fuels vs 23% rene</w:t>
      </w:r>
      <w:r w:rsidR="00D445F2" w:rsidRPr="007B177D">
        <w:rPr>
          <w:rFonts w:ascii="Arial" w:hAnsi="Arial" w:cs="Arial"/>
          <w:sz w:val="24"/>
          <w:szCs w:val="24"/>
          <w:shd w:val="clear" w:color="auto" w:fill="F8F8F8"/>
        </w:rPr>
        <w:t xml:space="preserve">wable). </w:t>
      </w:r>
      <w:r w:rsidR="008433FD" w:rsidRPr="007B177D">
        <w:rPr>
          <w:rFonts w:ascii="Arial" w:hAnsi="Arial" w:cs="Arial"/>
          <w:sz w:val="24"/>
          <w:szCs w:val="24"/>
          <w:shd w:val="clear" w:color="auto" w:fill="F8F8F8"/>
        </w:rPr>
        <w:t>The point taken from V2G is to store energy for peak demand periods, however</w:t>
      </w:r>
      <w:r w:rsidR="00C17ADF" w:rsidRPr="007B177D">
        <w:rPr>
          <w:rFonts w:ascii="Arial" w:hAnsi="Arial" w:cs="Arial"/>
          <w:sz w:val="24"/>
          <w:szCs w:val="24"/>
          <w:shd w:val="clear" w:color="auto" w:fill="F8F8F8"/>
        </w:rPr>
        <w:t xml:space="preserve"> it is still storing half clean energy. Instead of focu</w:t>
      </w:r>
      <w:r w:rsidR="00AE5BB0" w:rsidRPr="007B177D">
        <w:rPr>
          <w:rFonts w:ascii="Arial" w:hAnsi="Arial" w:cs="Arial"/>
          <w:sz w:val="24"/>
          <w:szCs w:val="24"/>
          <w:shd w:val="clear" w:color="auto" w:fill="F8F8F8"/>
        </w:rPr>
        <w:t>sing</w:t>
      </w:r>
      <w:r w:rsidR="00C17ADF" w:rsidRPr="007B177D">
        <w:rPr>
          <w:rFonts w:ascii="Arial" w:hAnsi="Arial" w:cs="Arial"/>
          <w:sz w:val="24"/>
          <w:szCs w:val="24"/>
          <w:shd w:val="clear" w:color="auto" w:fill="F8F8F8"/>
        </w:rPr>
        <w:t xml:space="preserve"> 100% on making all road vehicles fully electric by 2050, the UK government should try to </w:t>
      </w:r>
      <w:r w:rsidR="008D24F1" w:rsidRPr="007B177D">
        <w:rPr>
          <w:rFonts w:ascii="Arial" w:hAnsi="Arial" w:cs="Arial"/>
          <w:sz w:val="24"/>
          <w:szCs w:val="24"/>
          <w:shd w:val="clear" w:color="auto" w:fill="F8F8F8"/>
        </w:rPr>
        <w:t>reduce</w:t>
      </w:r>
      <w:r w:rsidR="00C17ADF" w:rsidRPr="007B177D">
        <w:rPr>
          <w:rFonts w:ascii="Arial" w:hAnsi="Arial" w:cs="Arial"/>
          <w:sz w:val="24"/>
          <w:szCs w:val="24"/>
          <w:shd w:val="clear" w:color="auto" w:fill="F8F8F8"/>
        </w:rPr>
        <w:t xml:space="preserve"> Coal and Gas power plants and switch </w:t>
      </w:r>
      <w:r w:rsidR="00D445F2" w:rsidRPr="007B177D">
        <w:rPr>
          <w:rFonts w:ascii="Arial" w:hAnsi="Arial" w:cs="Arial"/>
          <w:sz w:val="24"/>
          <w:szCs w:val="24"/>
          <w:shd w:val="clear" w:color="auto" w:fill="F8F8F8"/>
        </w:rPr>
        <w:t>to</w:t>
      </w:r>
      <w:r w:rsidR="00C17ADF" w:rsidRPr="007B177D">
        <w:rPr>
          <w:rFonts w:ascii="Arial" w:hAnsi="Arial" w:cs="Arial"/>
          <w:sz w:val="24"/>
          <w:szCs w:val="24"/>
          <w:shd w:val="clear" w:color="auto" w:fill="F8F8F8"/>
        </w:rPr>
        <w:t xml:space="preserve"> more </w:t>
      </w:r>
      <w:r w:rsidR="008D24F1" w:rsidRPr="007B177D">
        <w:rPr>
          <w:rFonts w:ascii="Arial" w:hAnsi="Arial" w:cs="Arial"/>
          <w:sz w:val="24"/>
          <w:szCs w:val="24"/>
          <w:shd w:val="clear" w:color="auto" w:fill="F8F8F8"/>
        </w:rPr>
        <w:t>renewable’s</w:t>
      </w:r>
      <w:r w:rsidR="00C17ADF" w:rsidRPr="007B177D">
        <w:rPr>
          <w:rFonts w:ascii="Arial" w:hAnsi="Arial" w:cs="Arial"/>
          <w:sz w:val="24"/>
          <w:szCs w:val="24"/>
          <w:shd w:val="clear" w:color="auto" w:fill="F8F8F8"/>
        </w:rPr>
        <w:t xml:space="preserve"> sources. </w:t>
      </w:r>
    </w:p>
    <w:p w14:paraId="0A4007AE" w14:textId="0CA6245A" w:rsidR="00287614" w:rsidRDefault="001B3534" w:rsidP="00064E3B">
      <w:pPr>
        <w:rPr>
          <w:rFonts w:ascii="Arial" w:hAnsi="Arial" w:cs="Arial"/>
          <w:sz w:val="24"/>
          <w:szCs w:val="24"/>
          <w:shd w:val="clear" w:color="auto" w:fill="F8F8F8"/>
        </w:rPr>
      </w:pPr>
      <w:r w:rsidRPr="007B177D">
        <w:rPr>
          <w:rFonts w:ascii="Arial" w:hAnsi="Arial" w:cs="Arial"/>
          <w:sz w:val="24"/>
          <w:szCs w:val="24"/>
          <w:shd w:val="clear" w:color="auto" w:fill="F8F8F8"/>
        </w:rPr>
        <w:t>Furthermore, t</w:t>
      </w:r>
      <w:r w:rsidR="00287614" w:rsidRPr="007B177D">
        <w:rPr>
          <w:rFonts w:ascii="Arial" w:hAnsi="Arial" w:cs="Arial"/>
          <w:sz w:val="24"/>
          <w:szCs w:val="24"/>
          <w:shd w:val="clear" w:color="auto" w:fill="F8F8F8"/>
        </w:rPr>
        <w:t>here</w:t>
      </w:r>
      <w:r w:rsidRPr="007B177D">
        <w:rPr>
          <w:rFonts w:ascii="Arial" w:hAnsi="Arial" w:cs="Arial"/>
          <w:sz w:val="24"/>
          <w:szCs w:val="24"/>
          <w:shd w:val="clear" w:color="auto" w:fill="F8F8F8"/>
        </w:rPr>
        <w:t xml:space="preserve"> are</w:t>
      </w:r>
      <w:r w:rsidR="00287614" w:rsidRPr="007B177D">
        <w:rPr>
          <w:rFonts w:ascii="Arial" w:hAnsi="Arial" w:cs="Arial"/>
          <w:sz w:val="24"/>
          <w:szCs w:val="24"/>
          <w:shd w:val="clear" w:color="auto" w:fill="F8F8F8"/>
        </w:rPr>
        <w:t xml:space="preserve"> not enough EV</w:t>
      </w:r>
      <w:r w:rsidRPr="007B177D">
        <w:rPr>
          <w:rFonts w:ascii="Arial" w:hAnsi="Arial" w:cs="Arial"/>
          <w:sz w:val="24"/>
          <w:szCs w:val="24"/>
          <w:shd w:val="clear" w:color="auto" w:fill="F8F8F8"/>
        </w:rPr>
        <w:t>s</w:t>
      </w:r>
      <w:r w:rsidR="00287614" w:rsidRPr="007B177D">
        <w:rPr>
          <w:rFonts w:ascii="Arial" w:hAnsi="Arial" w:cs="Arial"/>
          <w:sz w:val="24"/>
          <w:szCs w:val="24"/>
          <w:shd w:val="clear" w:color="auto" w:fill="F8F8F8"/>
        </w:rPr>
        <w:t xml:space="preserve"> on the</w:t>
      </w:r>
      <w:r w:rsidR="00487485" w:rsidRPr="007B177D">
        <w:rPr>
          <w:rFonts w:ascii="Arial" w:hAnsi="Arial" w:cs="Arial"/>
          <w:sz w:val="24"/>
          <w:szCs w:val="24"/>
          <w:shd w:val="clear" w:color="auto" w:fill="F8F8F8"/>
        </w:rPr>
        <w:t xml:space="preserve"> UK</w:t>
      </w:r>
      <w:r w:rsidR="00287614" w:rsidRPr="007B177D">
        <w:rPr>
          <w:rFonts w:ascii="Arial" w:hAnsi="Arial" w:cs="Arial"/>
          <w:sz w:val="24"/>
          <w:szCs w:val="24"/>
          <w:shd w:val="clear" w:color="auto" w:fill="F8F8F8"/>
        </w:rPr>
        <w:t xml:space="preserve"> roads at the moment to represent a</w:t>
      </w:r>
      <w:r w:rsidRPr="007B177D">
        <w:rPr>
          <w:rFonts w:ascii="Arial" w:hAnsi="Arial" w:cs="Arial"/>
          <w:sz w:val="24"/>
          <w:szCs w:val="24"/>
          <w:shd w:val="clear" w:color="auto" w:fill="F8F8F8"/>
        </w:rPr>
        <w:t xml:space="preserve"> big enough</w:t>
      </w:r>
      <w:r w:rsidR="00287614" w:rsidRPr="007B177D">
        <w:rPr>
          <w:rFonts w:ascii="Arial" w:hAnsi="Arial" w:cs="Arial"/>
          <w:sz w:val="24"/>
          <w:szCs w:val="24"/>
          <w:shd w:val="clear" w:color="auto" w:fill="F8F8F8"/>
        </w:rPr>
        <w:t xml:space="preserve"> storage capacity</w:t>
      </w:r>
      <w:r w:rsidR="00B02C5E" w:rsidRPr="007B177D">
        <w:rPr>
          <w:rFonts w:ascii="Arial" w:hAnsi="Arial" w:cs="Arial"/>
          <w:sz w:val="24"/>
          <w:szCs w:val="24"/>
          <w:shd w:val="clear" w:color="auto" w:fill="F8F8F8"/>
        </w:rPr>
        <w:t>,</w:t>
      </w:r>
      <w:r w:rsidRPr="007B177D">
        <w:rPr>
          <w:rFonts w:ascii="Arial" w:hAnsi="Arial" w:cs="Arial"/>
          <w:sz w:val="24"/>
          <w:szCs w:val="24"/>
          <w:shd w:val="clear" w:color="auto" w:fill="F8F8F8"/>
        </w:rPr>
        <w:t xml:space="preserve"> that would make an actual difference</w:t>
      </w:r>
      <w:r w:rsidR="00287614" w:rsidRPr="007B177D">
        <w:rPr>
          <w:rFonts w:ascii="Arial" w:hAnsi="Arial" w:cs="Arial"/>
          <w:sz w:val="24"/>
          <w:szCs w:val="24"/>
          <w:shd w:val="clear" w:color="auto" w:fill="F8F8F8"/>
        </w:rPr>
        <w:t>.</w:t>
      </w:r>
      <w:r w:rsidR="00487485" w:rsidRPr="007B177D">
        <w:rPr>
          <w:rFonts w:ascii="Arial" w:hAnsi="Arial" w:cs="Arial"/>
          <w:sz w:val="24"/>
          <w:szCs w:val="24"/>
          <w:shd w:val="clear" w:color="auto" w:fill="F8F8F8"/>
        </w:rPr>
        <w:t xml:space="preserve"> As announced earlier, the UK should see the pop</w:t>
      </w:r>
      <w:r w:rsidR="00B02C5E" w:rsidRPr="007B177D">
        <w:rPr>
          <w:rFonts w:ascii="Arial" w:hAnsi="Arial" w:cs="Arial"/>
          <w:sz w:val="24"/>
          <w:szCs w:val="24"/>
          <w:shd w:val="clear" w:color="auto" w:fill="F8F8F8"/>
        </w:rPr>
        <w:t xml:space="preserve">ulation of electric cars exploding in the next </w:t>
      </w:r>
      <w:r w:rsidR="00263A01">
        <w:rPr>
          <w:rFonts w:ascii="Arial" w:hAnsi="Arial" w:cs="Arial"/>
          <w:sz w:val="24"/>
          <w:szCs w:val="24"/>
          <w:shd w:val="clear" w:color="auto" w:fill="F8F8F8"/>
        </w:rPr>
        <w:t>decades</w:t>
      </w:r>
      <w:r w:rsidR="00B02C5E" w:rsidRPr="007B177D">
        <w:rPr>
          <w:rFonts w:ascii="Arial" w:hAnsi="Arial" w:cs="Arial"/>
          <w:sz w:val="24"/>
          <w:szCs w:val="24"/>
          <w:shd w:val="clear" w:color="auto" w:fill="F8F8F8"/>
        </w:rPr>
        <w:t>. With more cars on the road and all users playing the game of plugging their cars every night, V2G will make a massive difference in terms of balancing peak and off peak demand periods.</w:t>
      </w:r>
      <w:r w:rsidR="0055599D">
        <w:rPr>
          <w:rFonts w:ascii="Arial" w:hAnsi="Arial" w:cs="Arial"/>
          <w:sz w:val="24"/>
          <w:szCs w:val="24"/>
          <w:shd w:val="clear" w:color="auto" w:fill="F8F8F8"/>
        </w:rPr>
        <w:t xml:space="preserve"> </w:t>
      </w:r>
    </w:p>
    <w:p w14:paraId="0D7D802B" w14:textId="20465659" w:rsidR="00E17FE9" w:rsidRDefault="00A90AAA" w:rsidP="00064E3B">
      <w:pPr>
        <w:rPr>
          <w:rFonts w:ascii="Arial" w:hAnsi="Arial" w:cs="Arial"/>
          <w:sz w:val="24"/>
          <w:szCs w:val="24"/>
          <w:shd w:val="clear" w:color="auto" w:fill="F8F8F8"/>
        </w:rPr>
      </w:pPr>
      <w:r w:rsidRPr="008C1B81">
        <w:rPr>
          <w:rFonts w:ascii="Arial" w:hAnsi="Arial" w:cs="Arial"/>
          <w:sz w:val="24"/>
          <w:szCs w:val="24"/>
          <w:shd w:val="clear" w:color="auto" w:fill="F8F8F8"/>
        </w:rPr>
        <w:t xml:space="preserve">To finish, </w:t>
      </w:r>
      <w:proofErr w:type="spellStart"/>
      <w:r w:rsidRPr="008C1B81">
        <w:rPr>
          <w:rFonts w:ascii="Arial" w:hAnsi="Arial" w:cs="Arial"/>
          <w:sz w:val="24"/>
          <w:szCs w:val="24"/>
        </w:rPr>
        <w:t>pv</w:t>
      </w:r>
      <w:proofErr w:type="spellEnd"/>
      <w:r w:rsidRPr="008C1B81">
        <w:rPr>
          <w:rFonts w:ascii="Arial" w:hAnsi="Arial" w:cs="Arial"/>
          <w:sz w:val="24"/>
          <w:szCs w:val="24"/>
        </w:rPr>
        <w:t xml:space="preserve"> magazine International, n.d.</w:t>
      </w:r>
      <w:r>
        <w:rPr>
          <w:rFonts w:ascii="Arial" w:hAnsi="Arial" w:cs="Arial"/>
          <w:sz w:val="24"/>
          <w:szCs w:val="24"/>
        </w:rPr>
        <w:t xml:space="preserve"> announces that the production of Lithium has increased massively since the new trend for EV (+25%). They also say that at this rate, the earth would run out of Lithium around 2100, which is alarming. In this case</w:t>
      </w:r>
      <w:r w:rsidR="00A85D4E">
        <w:rPr>
          <w:rFonts w:ascii="Arial" w:hAnsi="Arial" w:cs="Arial"/>
          <w:sz w:val="24"/>
          <w:szCs w:val="24"/>
        </w:rPr>
        <w:t xml:space="preserve"> the process of</w:t>
      </w:r>
      <w:r>
        <w:rPr>
          <w:rFonts w:ascii="Arial" w:hAnsi="Arial" w:cs="Arial"/>
          <w:sz w:val="24"/>
          <w:szCs w:val="24"/>
        </w:rPr>
        <w:t xml:space="preserve"> recycling Li-ion batteries is </w:t>
      </w:r>
      <w:r w:rsidR="00A85D4E">
        <w:rPr>
          <w:rFonts w:ascii="Arial" w:hAnsi="Arial" w:cs="Arial"/>
          <w:sz w:val="24"/>
          <w:szCs w:val="24"/>
        </w:rPr>
        <w:t xml:space="preserve">a </w:t>
      </w:r>
      <w:r>
        <w:rPr>
          <w:rFonts w:ascii="Arial" w:hAnsi="Arial" w:cs="Arial"/>
          <w:sz w:val="24"/>
          <w:szCs w:val="24"/>
        </w:rPr>
        <w:t>must</w:t>
      </w:r>
      <w:r w:rsidR="00A85D4E">
        <w:rPr>
          <w:rFonts w:ascii="Arial" w:hAnsi="Arial" w:cs="Arial"/>
          <w:sz w:val="24"/>
          <w:szCs w:val="24"/>
        </w:rPr>
        <w:t xml:space="preserve"> for the future of EVs.</w:t>
      </w:r>
    </w:p>
    <w:p w14:paraId="5ECEB55B" w14:textId="2A57DAD0" w:rsidR="004D62FC" w:rsidRDefault="004D62FC" w:rsidP="00064E3B">
      <w:pPr>
        <w:rPr>
          <w:rFonts w:ascii="Arial" w:hAnsi="Arial" w:cs="Arial"/>
          <w:sz w:val="24"/>
          <w:szCs w:val="24"/>
          <w:shd w:val="clear" w:color="auto" w:fill="F8F8F8"/>
        </w:rPr>
      </w:pPr>
      <w:r>
        <w:rPr>
          <w:rFonts w:ascii="Arial" w:hAnsi="Arial" w:cs="Arial"/>
          <w:sz w:val="24"/>
          <w:szCs w:val="24"/>
          <w:shd w:val="clear" w:color="auto" w:fill="F8F8F8"/>
        </w:rPr>
        <w:br w:type="page"/>
      </w:r>
    </w:p>
    <w:p w14:paraId="339F9345" w14:textId="3D2D6C69" w:rsidR="00BF7C1E" w:rsidRPr="007B177D" w:rsidRDefault="00A66917" w:rsidP="00650749">
      <w:pPr>
        <w:pStyle w:val="Heading1"/>
        <w:rPr>
          <w:rFonts w:ascii="Arial" w:hAnsi="Arial" w:cs="Arial"/>
          <w:shd w:val="clear" w:color="auto" w:fill="F8F8F8"/>
        </w:rPr>
      </w:pPr>
      <w:bookmarkStart w:id="19" w:name="_Toc88511367"/>
      <w:r w:rsidRPr="007B177D">
        <w:rPr>
          <w:rFonts w:ascii="Arial" w:hAnsi="Arial" w:cs="Arial"/>
          <w:shd w:val="clear" w:color="auto" w:fill="F8F8F8"/>
        </w:rPr>
        <w:lastRenderedPageBreak/>
        <w:t>References</w:t>
      </w:r>
      <w:bookmarkEnd w:id="19"/>
    </w:p>
    <w:p w14:paraId="1394D4A4" w14:textId="70BF67A7" w:rsidR="000403A3" w:rsidRPr="007B177D" w:rsidRDefault="000403A3" w:rsidP="000403A3">
      <w:pPr>
        <w:rPr>
          <w:rFonts w:ascii="Arial" w:hAnsi="Arial" w:cs="Arial"/>
        </w:rPr>
      </w:pPr>
      <w:r w:rsidRPr="007B177D">
        <w:rPr>
          <w:rFonts w:ascii="Arial" w:hAnsi="Arial" w:cs="Arial"/>
        </w:rPr>
        <w:t xml:space="preserve"> </w:t>
      </w:r>
    </w:p>
    <w:p w14:paraId="79F85D7D" w14:textId="1E8D1A85" w:rsidR="00AE5BB0" w:rsidRPr="007B177D" w:rsidRDefault="00AE5BB0" w:rsidP="00AE5BB0">
      <w:pPr>
        <w:pStyle w:val="ListParagraph"/>
        <w:numPr>
          <w:ilvl w:val="0"/>
          <w:numId w:val="3"/>
        </w:numPr>
        <w:rPr>
          <w:rFonts w:ascii="Arial" w:hAnsi="Arial" w:cs="Arial"/>
        </w:rPr>
      </w:pPr>
      <w:r w:rsidRPr="007B177D">
        <w:rPr>
          <w:rFonts w:ascii="Arial" w:hAnsi="Arial" w:cs="Arial"/>
        </w:rPr>
        <w:t xml:space="preserve">pod-point.com. (n.d.). </w:t>
      </w:r>
      <w:r w:rsidRPr="007B177D">
        <w:rPr>
          <w:rFonts w:ascii="Arial" w:hAnsi="Arial" w:cs="Arial"/>
          <w:i/>
          <w:iCs/>
        </w:rPr>
        <w:t>Charging an Electric Car at Home | Pod Point</w:t>
      </w:r>
      <w:r w:rsidRPr="007B177D">
        <w:rPr>
          <w:rFonts w:ascii="Arial" w:hAnsi="Arial" w:cs="Arial"/>
        </w:rPr>
        <w:t xml:space="preserve">. [online] Available at: </w:t>
      </w:r>
      <w:hyperlink r:id="rId15" w:history="1">
        <w:r w:rsidRPr="007B177D">
          <w:rPr>
            <w:rStyle w:val="Hyperlink"/>
            <w:rFonts w:ascii="Arial" w:hAnsi="Arial" w:cs="Arial"/>
          </w:rPr>
          <w:t>https://pod-point.com/guides/driver/charging-electric-car-at-home</w:t>
        </w:r>
      </w:hyperlink>
      <w:r w:rsidRPr="007B177D">
        <w:rPr>
          <w:rFonts w:ascii="Arial" w:hAnsi="Arial" w:cs="Arial"/>
        </w:rPr>
        <w:t>.</w:t>
      </w:r>
      <w:r w:rsidR="001D2579" w:rsidRPr="007B177D">
        <w:rPr>
          <w:rFonts w:ascii="Arial" w:hAnsi="Arial" w:cs="Arial"/>
        </w:rPr>
        <w:t xml:space="preserve"> [Accessed 22 Nov. 2021].</w:t>
      </w:r>
    </w:p>
    <w:p w14:paraId="597D356C" w14:textId="3866EF78" w:rsidR="00EE5A7F" w:rsidRPr="007B177D" w:rsidRDefault="00EE5A7F" w:rsidP="00EE5A7F">
      <w:pPr>
        <w:pStyle w:val="ListParagraph"/>
        <w:numPr>
          <w:ilvl w:val="0"/>
          <w:numId w:val="3"/>
        </w:numPr>
        <w:rPr>
          <w:rFonts w:ascii="Arial" w:hAnsi="Arial" w:cs="Arial"/>
        </w:rPr>
      </w:pPr>
      <w:r w:rsidRPr="007B177D">
        <w:rPr>
          <w:rFonts w:ascii="Arial" w:hAnsi="Arial" w:cs="Arial"/>
        </w:rPr>
        <w:t xml:space="preserve">Pod-point (2018). </w:t>
      </w:r>
      <w:r w:rsidRPr="007B177D">
        <w:rPr>
          <w:rFonts w:ascii="Arial" w:hAnsi="Arial" w:cs="Arial"/>
          <w:i/>
          <w:iCs/>
        </w:rPr>
        <w:t>Pod Point</w:t>
      </w:r>
      <w:r w:rsidRPr="007B177D">
        <w:rPr>
          <w:rFonts w:ascii="Arial" w:hAnsi="Arial" w:cs="Arial"/>
        </w:rPr>
        <w:t xml:space="preserve">. [online] Pod-point.com. Available at: </w:t>
      </w:r>
      <w:hyperlink r:id="rId16" w:history="1">
        <w:r w:rsidRPr="007B177D">
          <w:rPr>
            <w:rStyle w:val="Hyperlink"/>
            <w:rFonts w:ascii="Arial" w:hAnsi="Arial" w:cs="Arial"/>
          </w:rPr>
          <w:t>https://pod-point.com/guides/driver/how-long-to-charge-an-electric-car</w:t>
        </w:r>
      </w:hyperlink>
      <w:r w:rsidRPr="007B177D">
        <w:rPr>
          <w:rFonts w:ascii="Arial" w:hAnsi="Arial" w:cs="Arial"/>
        </w:rPr>
        <w:t>.</w:t>
      </w:r>
      <w:r w:rsidR="001D2579" w:rsidRPr="007B177D">
        <w:rPr>
          <w:rFonts w:ascii="Arial" w:hAnsi="Arial" w:cs="Arial"/>
        </w:rPr>
        <w:t xml:space="preserve"> [Accessed 22 Nov. 2021].</w:t>
      </w:r>
    </w:p>
    <w:p w14:paraId="591515DF" w14:textId="247BF591" w:rsidR="00EE5A7F" w:rsidRPr="007B177D" w:rsidRDefault="00EE5A7F" w:rsidP="00EE5A7F">
      <w:pPr>
        <w:pStyle w:val="ListParagraph"/>
        <w:numPr>
          <w:ilvl w:val="0"/>
          <w:numId w:val="3"/>
        </w:numPr>
        <w:rPr>
          <w:rFonts w:ascii="Arial" w:hAnsi="Arial" w:cs="Arial"/>
        </w:rPr>
      </w:pPr>
      <w:r w:rsidRPr="007B177D">
        <w:rPr>
          <w:rFonts w:ascii="Arial" w:hAnsi="Arial" w:cs="Arial"/>
        </w:rPr>
        <w:t xml:space="preserve">Tesla (2019). </w:t>
      </w:r>
      <w:r w:rsidRPr="007B177D">
        <w:rPr>
          <w:rFonts w:ascii="Arial" w:hAnsi="Arial" w:cs="Arial"/>
          <w:i/>
          <w:iCs/>
        </w:rPr>
        <w:t>Model S</w:t>
      </w:r>
      <w:r w:rsidRPr="007B177D">
        <w:rPr>
          <w:rFonts w:ascii="Arial" w:hAnsi="Arial" w:cs="Arial"/>
        </w:rPr>
        <w:t xml:space="preserve">. [online] Tesla. Available at: </w:t>
      </w:r>
      <w:hyperlink r:id="rId17" w:history="1">
        <w:r w:rsidRPr="007B177D">
          <w:rPr>
            <w:rStyle w:val="Hyperlink"/>
            <w:rFonts w:ascii="Arial" w:hAnsi="Arial" w:cs="Arial"/>
          </w:rPr>
          <w:t>https://www.tesla.com/en_gb/models</w:t>
        </w:r>
      </w:hyperlink>
      <w:r w:rsidRPr="007B177D">
        <w:rPr>
          <w:rFonts w:ascii="Arial" w:hAnsi="Arial" w:cs="Arial"/>
        </w:rPr>
        <w:t>.</w:t>
      </w:r>
    </w:p>
    <w:p w14:paraId="52A1A8EA" w14:textId="65A169F8" w:rsidR="00EE5A7F" w:rsidRPr="007B177D" w:rsidRDefault="0018384C" w:rsidP="00EE5A7F">
      <w:pPr>
        <w:pStyle w:val="ListParagraph"/>
        <w:numPr>
          <w:ilvl w:val="0"/>
          <w:numId w:val="3"/>
        </w:numPr>
        <w:rPr>
          <w:rFonts w:ascii="Arial" w:hAnsi="Arial" w:cs="Arial"/>
        </w:rPr>
      </w:pPr>
      <w:r w:rsidRPr="007B177D">
        <w:rPr>
          <w:rFonts w:ascii="Arial" w:hAnsi="Arial" w:cs="Arial"/>
        </w:rPr>
        <w:t xml:space="preserve">roymech.org. (n.d.). </w:t>
      </w:r>
      <w:r w:rsidRPr="007B177D">
        <w:rPr>
          <w:rFonts w:ascii="Arial" w:hAnsi="Arial" w:cs="Arial"/>
          <w:i/>
          <w:iCs/>
        </w:rPr>
        <w:t>Electrical national Grid - Roy Mech</w:t>
      </w:r>
      <w:r w:rsidRPr="007B177D">
        <w:rPr>
          <w:rFonts w:ascii="Arial" w:hAnsi="Arial" w:cs="Arial"/>
        </w:rPr>
        <w:t xml:space="preserve">. [online] Available at: </w:t>
      </w:r>
      <w:hyperlink r:id="rId18" w:history="1">
        <w:r w:rsidRPr="007B177D">
          <w:rPr>
            <w:rStyle w:val="Hyperlink"/>
            <w:rFonts w:ascii="Arial" w:hAnsi="Arial" w:cs="Arial"/>
          </w:rPr>
          <w:t>https://roymech.org/Related/Electrics/Electrical_transmission.html</w:t>
        </w:r>
      </w:hyperlink>
      <w:r w:rsidRPr="007B177D">
        <w:rPr>
          <w:rFonts w:ascii="Arial" w:hAnsi="Arial" w:cs="Arial"/>
        </w:rPr>
        <w:t>.</w:t>
      </w:r>
      <w:r w:rsidR="001D2579" w:rsidRPr="007B177D">
        <w:rPr>
          <w:rFonts w:ascii="Arial" w:hAnsi="Arial" w:cs="Arial"/>
        </w:rPr>
        <w:t xml:space="preserve"> [Accessed 22 Nov. 2021].</w:t>
      </w:r>
    </w:p>
    <w:p w14:paraId="626798DB" w14:textId="1DA3C476" w:rsidR="0018384C" w:rsidRPr="007B177D" w:rsidRDefault="0018384C" w:rsidP="00EE5A7F">
      <w:pPr>
        <w:pStyle w:val="ListParagraph"/>
        <w:numPr>
          <w:ilvl w:val="0"/>
          <w:numId w:val="3"/>
        </w:numPr>
        <w:rPr>
          <w:rFonts w:ascii="Arial" w:hAnsi="Arial" w:cs="Arial"/>
        </w:rPr>
      </w:pPr>
      <w:r w:rsidRPr="007B177D">
        <w:rPr>
          <w:rFonts w:ascii="Arial" w:hAnsi="Arial" w:cs="Arial"/>
        </w:rPr>
        <w:t xml:space="preserve">GOV.UK. (n.d.). </w:t>
      </w:r>
      <w:r w:rsidRPr="007B177D">
        <w:rPr>
          <w:rFonts w:ascii="Arial" w:hAnsi="Arial" w:cs="Arial"/>
          <w:i/>
          <w:iCs/>
        </w:rPr>
        <w:t>Digest of UK Energy Statistics (DUKES): electricity</w:t>
      </w:r>
      <w:r w:rsidRPr="007B177D">
        <w:rPr>
          <w:rFonts w:ascii="Arial" w:hAnsi="Arial" w:cs="Arial"/>
        </w:rPr>
        <w:t xml:space="preserve">. [online] Available at: </w:t>
      </w:r>
      <w:hyperlink r:id="rId19" w:history="1">
        <w:r w:rsidRPr="007B177D">
          <w:rPr>
            <w:rStyle w:val="Hyperlink"/>
            <w:rFonts w:ascii="Arial" w:hAnsi="Arial" w:cs="Arial"/>
          </w:rPr>
          <w:t>https://www.gov.uk/government/statistics/electricity-chapter-5-digest-of-united-kingdom-energy-statistics-dukes</w:t>
        </w:r>
      </w:hyperlink>
      <w:r w:rsidRPr="007B177D">
        <w:rPr>
          <w:rFonts w:ascii="Arial" w:hAnsi="Arial" w:cs="Arial"/>
        </w:rPr>
        <w:t>.</w:t>
      </w:r>
      <w:r w:rsidR="001D2579" w:rsidRPr="007B177D">
        <w:rPr>
          <w:rFonts w:ascii="Arial" w:hAnsi="Arial" w:cs="Arial"/>
        </w:rPr>
        <w:t xml:space="preserve"> [Accessed 22 Nov. 2021].</w:t>
      </w:r>
    </w:p>
    <w:p w14:paraId="3D134F8C" w14:textId="77A5B8D1" w:rsidR="0018384C" w:rsidRPr="007B177D" w:rsidRDefault="0018384C" w:rsidP="00EE5A7F">
      <w:pPr>
        <w:pStyle w:val="ListParagraph"/>
        <w:numPr>
          <w:ilvl w:val="0"/>
          <w:numId w:val="3"/>
        </w:numPr>
        <w:rPr>
          <w:rFonts w:ascii="Arial" w:hAnsi="Arial" w:cs="Arial"/>
        </w:rPr>
      </w:pPr>
      <w:r w:rsidRPr="007B177D">
        <w:rPr>
          <w:rFonts w:ascii="Arial" w:hAnsi="Arial" w:cs="Arial"/>
        </w:rPr>
        <w:t xml:space="preserve">Power Technology | Energy News and Market Analysis. (2017). </w:t>
      </w:r>
      <w:r w:rsidRPr="007B177D">
        <w:rPr>
          <w:rFonts w:ascii="Arial" w:hAnsi="Arial" w:cs="Arial"/>
          <w:i/>
          <w:iCs/>
        </w:rPr>
        <w:t>What’s driving the fall in UK energy demand and can it last?</w:t>
      </w:r>
      <w:r w:rsidRPr="007B177D">
        <w:rPr>
          <w:rFonts w:ascii="Arial" w:hAnsi="Arial" w:cs="Arial"/>
        </w:rPr>
        <w:t xml:space="preserve"> [online] Available at: </w:t>
      </w:r>
      <w:hyperlink r:id="rId20" w:history="1">
        <w:r w:rsidRPr="007B177D">
          <w:rPr>
            <w:rStyle w:val="Hyperlink"/>
            <w:rFonts w:ascii="Arial" w:hAnsi="Arial" w:cs="Arial"/>
          </w:rPr>
          <w:t>https://www.power-technology.com/features/featurewhats-driving-the-fall-in-uk-energy-demand-and-can-it-last-5819050/</w:t>
        </w:r>
      </w:hyperlink>
      <w:r w:rsidRPr="007B177D">
        <w:rPr>
          <w:rFonts w:ascii="Arial" w:hAnsi="Arial" w:cs="Arial"/>
        </w:rPr>
        <w:t>.</w:t>
      </w:r>
      <w:r w:rsidR="001D2579" w:rsidRPr="007B177D">
        <w:rPr>
          <w:rFonts w:ascii="Arial" w:hAnsi="Arial" w:cs="Arial"/>
        </w:rPr>
        <w:t xml:space="preserve"> [Accessed 22 Nov. 2021].</w:t>
      </w:r>
    </w:p>
    <w:p w14:paraId="6E6499E7" w14:textId="71E79C93" w:rsidR="0018384C" w:rsidRPr="007B177D" w:rsidRDefault="007519CB" w:rsidP="00EE5A7F">
      <w:pPr>
        <w:pStyle w:val="ListParagraph"/>
        <w:numPr>
          <w:ilvl w:val="0"/>
          <w:numId w:val="3"/>
        </w:numPr>
        <w:rPr>
          <w:rFonts w:ascii="Arial" w:hAnsi="Arial" w:cs="Arial"/>
        </w:rPr>
      </w:pPr>
      <w:r w:rsidRPr="007B177D">
        <w:rPr>
          <w:rFonts w:ascii="Arial" w:hAnsi="Arial" w:cs="Arial"/>
        </w:rPr>
        <w:t xml:space="preserve">grid.iamkate.com. (n.d.). </w:t>
      </w:r>
      <w:r w:rsidRPr="007B177D">
        <w:rPr>
          <w:rFonts w:ascii="Arial" w:hAnsi="Arial" w:cs="Arial"/>
          <w:i/>
          <w:iCs/>
        </w:rPr>
        <w:t>National Grid: Live Status</w:t>
      </w:r>
      <w:r w:rsidRPr="007B177D">
        <w:rPr>
          <w:rFonts w:ascii="Arial" w:hAnsi="Arial" w:cs="Arial"/>
        </w:rPr>
        <w:t xml:space="preserve">. [online] Available at: </w:t>
      </w:r>
      <w:hyperlink r:id="rId21" w:history="1">
        <w:r w:rsidRPr="007B177D">
          <w:rPr>
            <w:rStyle w:val="Hyperlink"/>
            <w:rFonts w:ascii="Arial" w:hAnsi="Arial" w:cs="Arial"/>
          </w:rPr>
          <w:t>https://grid.iamkate.com/</w:t>
        </w:r>
      </w:hyperlink>
      <w:r w:rsidRPr="007B177D">
        <w:rPr>
          <w:rFonts w:ascii="Arial" w:hAnsi="Arial" w:cs="Arial"/>
        </w:rPr>
        <w:t>.</w:t>
      </w:r>
      <w:r w:rsidR="001D2579" w:rsidRPr="007B177D">
        <w:rPr>
          <w:rFonts w:ascii="Arial" w:hAnsi="Arial" w:cs="Arial"/>
        </w:rPr>
        <w:t xml:space="preserve"> [Accessed 22 Nov. 2021].</w:t>
      </w:r>
    </w:p>
    <w:p w14:paraId="105E17EE" w14:textId="023A3C59" w:rsidR="007519CB" w:rsidRPr="007B177D" w:rsidRDefault="007519CB" w:rsidP="00EE5A7F">
      <w:pPr>
        <w:pStyle w:val="ListParagraph"/>
        <w:numPr>
          <w:ilvl w:val="0"/>
          <w:numId w:val="3"/>
        </w:numPr>
        <w:rPr>
          <w:rFonts w:ascii="Arial" w:hAnsi="Arial" w:cs="Arial"/>
        </w:rPr>
      </w:pPr>
      <w:proofErr w:type="spellStart"/>
      <w:r w:rsidRPr="007B177D">
        <w:rPr>
          <w:rFonts w:ascii="Arial" w:hAnsi="Arial" w:cs="Arial"/>
        </w:rPr>
        <w:t>Largue</w:t>
      </w:r>
      <w:proofErr w:type="spellEnd"/>
      <w:r w:rsidRPr="007B177D">
        <w:rPr>
          <w:rFonts w:ascii="Arial" w:hAnsi="Arial" w:cs="Arial"/>
        </w:rPr>
        <w:t xml:space="preserve">, P. (2021). </w:t>
      </w:r>
      <w:r w:rsidRPr="007B177D">
        <w:rPr>
          <w:rFonts w:ascii="Arial" w:hAnsi="Arial" w:cs="Arial"/>
          <w:i/>
          <w:iCs/>
        </w:rPr>
        <w:t>Four deep geothermal plants announced for UK</w:t>
      </w:r>
      <w:r w:rsidRPr="007B177D">
        <w:rPr>
          <w:rFonts w:ascii="Arial" w:hAnsi="Arial" w:cs="Arial"/>
        </w:rPr>
        <w:t xml:space="preserve">. [online] Power Engineering International. Available at: </w:t>
      </w:r>
      <w:hyperlink r:id="rId22" w:history="1">
        <w:r w:rsidR="001D2579" w:rsidRPr="007B177D">
          <w:rPr>
            <w:rStyle w:val="Hyperlink"/>
            <w:rFonts w:ascii="Arial" w:hAnsi="Arial" w:cs="Arial"/>
          </w:rPr>
          <w:t>https://www.powerengineeringint.com/renewables/four-deep-geothermal-plants-announced-for-uk/</w:t>
        </w:r>
      </w:hyperlink>
      <w:r w:rsidR="001D2579" w:rsidRPr="007B177D">
        <w:rPr>
          <w:rFonts w:ascii="Arial" w:hAnsi="Arial" w:cs="Arial"/>
        </w:rPr>
        <w:t xml:space="preserve"> </w:t>
      </w:r>
      <w:r w:rsidRPr="007B177D">
        <w:rPr>
          <w:rFonts w:ascii="Arial" w:hAnsi="Arial" w:cs="Arial"/>
        </w:rPr>
        <w:t xml:space="preserve"> [Accessed 22 Nov. 2021].</w:t>
      </w:r>
    </w:p>
    <w:p w14:paraId="2002C697" w14:textId="275F3D4F" w:rsidR="007519CB" w:rsidRPr="007B177D" w:rsidRDefault="007519CB" w:rsidP="00EE5A7F">
      <w:pPr>
        <w:pStyle w:val="ListParagraph"/>
        <w:numPr>
          <w:ilvl w:val="0"/>
          <w:numId w:val="3"/>
        </w:numPr>
        <w:rPr>
          <w:rFonts w:ascii="Arial" w:hAnsi="Arial" w:cs="Arial"/>
        </w:rPr>
      </w:pPr>
      <w:r w:rsidRPr="007B177D">
        <w:rPr>
          <w:rFonts w:ascii="Arial" w:hAnsi="Arial" w:cs="Arial"/>
        </w:rPr>
        <w:t xml:space="preserve">BBC Science Focus Magazine. (n.d.). </w:t>
      </w:r>
      <w:r w:rsidRPr="007B177D">
        <w:rPr>
          <w:rFonts w:ascii="Arial" w:hAnsi="Arial" w:cs="Arial"/>
          <w:i/>
          <w:iCs/>
        </w:rPr>
        <w:t>Why hasn’t tidal power taken off yet?</w:t>
      </w:r>
      <w:r w:rsidRPr="007B177D">
        <w:rPr>
          <w:rFonts w:ascii="Arial" w:hAnsi="Arial" w:cs="Arial"/>
        </w:rPr>
        <w:t xml:space="preserve"> [online] Available at: </w:t>
      </w:r>
      <w:hyperlink r:id="rId23" w:history="1">
        <w:r w:rsidRPr="007B177D">
          <w:rPr>
            <w:rStyle w:val="Hyperlink"/>
            <w:rFonts w:ascii="Arial" w:hAnsi="Arial" w:cs="Arial"/>
          </w:rPr>
          <w:t>https://www.sciencefocus.com/science/why-hasnt-tidal-power-taken-off-yet/</w:t>
        </w:r>
      </w:hyperlink>
      <w:r w:rsidRPr="007B177D">
        <w:rPr>
          <w:rFonts w:ascii="Arial" w:hAnsi="Arial" w:cs="Arial"/>
        </w:rPr>
        <w:t>.</w:t>
      </w:r>
    </w:p>
    <w:p w14:paraId="007E16B8" w14:textId="53B98AA3" w:rsidR="007519CB" w:rsidRPr="007B177D" w:rsidRDefault="00D94C95" w:rsidP="00EE5A7F">
      <w:pPr>
        <w:pStyle w:val="ListParagraph"/>
        <w:numPr>
          <w:ilvl w:val="0"/>
          <w:numId w:val="3"/>
        </w:numPr>
        <w:rPr>
          <w:rFonts w:ascii="Arial" w:hAnsi="Arial" w:cs="Arial"/>
        </w:rPr>
      </w:pPr>
      <w:r w:rsidRPr="007B177D">
        <w:rPr>
          <w:rFonts w:ascii="Arial" w:hAnsi="Arial" w:cs="Arial"/>
        </w:rPr>
        <w:t xml:space="preserve">Powertechsystems.eu. (2015). </w:t>
      </w:r>
      <w:r w:rsidRPr="007B177D">
        <w:rPr>
          <w:rFonts w:ascii="Arial" w:hAnsi="Arial" w:cs="Arial"/>
          <w:i/>
          <w:iCs/>
        </w:rPr>
        <w:t xml:space="preserve">Lithium-ion Battery Charging &amp; Advantages – </w:t>
      </w:r>
      <w:proofErr w:type="spellStart"/>
      <w:r w:rsidRPr="007B177D">
        <w:rPr>
          <w:rFonts w:ascii="Arial" w:hAnsi="Arial" w:cs="Arial"/>
          <w:i/>
          <w:iCs/>
        </w:rPr>
        <w:t>PowerTech</w:t>
      </w:r>
      <w:proofErr w:type="spellEnd"/>
      <w:r w:rsidRPr="007B177D">
        <w:rPr>
          <w:rFonts w:ascii="Arial" w:hAnsi="Arial" w:cs="Arial"/>
          <w:i/>
          <w:iCs/>
        </w:rPr>
        <w:t xml:space="preserve"> Systems</w:t>
      </w:r>
      <w:r w:rsidRPr="007B177D">
        <w:rPr>
          <w:rFonts w:ascii="Arial" w:hAnsi="Arial" w:cs="Arial"/>
        </w:rPr>
        <w:t xml:space="preserve">. [online] Available at: </w:t>
      </w:r>
      <w:hyperlink r:id="rId24" w:history="1">
        <w:r w:rsidRPr="007B177D">
          <w:rPr>
            <w:rStyle w:val="Hyperlink"/>
            <w:rFonts w:ascii="Arial" w:hAnsi="Arial" w:cs="Arial"/>
          </w:rPr>
          <w:t>https://www.powertechsystems.eu/home/tech-corner/lithium-ion-battery-advantages/</w:t>
        </w:r>
      </w:hyperlink>
      <w:r w:rsidRPr="007B177D">
        <w:rPr>
          <w:rFonts w:ascii="Arial" w:hAnsi="Arial" w:cs="Arial"/>
        </w:rPr>
        <w:t>.</w:t>
      </w:r>
    </w:p>
    <w:p w14:paraId="2B9742D6" w14:textId="77777777" w:rsidR="00773233" w:rsidRPr="007B177D" w:rsidRDefault="003E2FA4" w:rsidP="00773233">
      <w:pPr>
        <w:pStyle w:val="ListParagraph"/>
        <w:numPr>
          <w:ilvl w:val="0"/>
          <w:numId w:val="3"/>
        </w:numPr>
        <w:rPr>
          <w:rFonts w:ascii="Arial" w:hAnsi="Arial" w:cs="Arial"/>
        </w:rPr>
      </w:pPr>
      <w:r w:rsidRPr="007B177D">
        <w:rPr>
          <w:rFonts w:ascii="Arial" w:hAnsi="Arial" w:cs="Arial"/>
        </w:rPr>
        <w:t xml:space="preserve">world-nuclear.org. (n.d.). </w:t>
      </w:r>
      <w:r w:rsidRPr="007B177D">
        <w:rPr>
          <w:rFonts w:ascii="Arial" w:hAnsi="Arial" w:cs="Arial"/>
          <w:i/>
          <w:iCs/>
        </w:rPr>
        <w:t>Electricity and Energy Storage - World Nuclear Association</w:t>
      </w:r>
      <w:r w:rsidRPr="007B177D">
        <w:rPr>
          <w:rFonts w:ascii="Arial" w:hAnsi="Arial" w:cs="Arial"/>
        </w:rPr>
        <w:t xml:space="preserve">. [online] Available at: </w:t>
      </w:r>
      <w:hyperlink r:id="rId25" w:anchor=":~:text=Electricity%20cannot%20itself%20be%20stored" w:history="1">
        <w:r w:rsidRPr="007B177D">
          <w:rPr>
            <w:rStyle w:val="Hyperlink"/>
            <w:rFonts w:ascii="Arial" w:hAnsi="Arial" w:cs="Arial"/>
          </w:rPr>
          <w:t>https://world-nuclear.org/information-library/current-and-future-generation/electricity-and-energy-storage.aspx#:~:text=Electricity%20cannot%20itself%20be%20stored</w:t>
        </w:r>
      </w:hyperlink>
      <w:r w:rsidRPr="007B177D">
        <w:rPr>
          <w:rFonts w:ascii="Arial" w:hAnsi="Arial" w:cs="Arial"/>
        </w:rPr>
        <w:t>.</w:t>
      </w:r>
    </w:p>
    <w:p w14:paraId="246B4AA1" w14:textId="74DF0A33" w:rsidR="003E2FA4" w:rsidRPr="007B177D" w:rsidRDefault="003E2FA4" w:rsidP="00773233">
      <w:pPr>
        <w:pStyle w:val="ListParagraph"/>
        <w:numPr>
          <w:ilvl w:val="0"/>
          <w:numId w:val="3"/>
        </w:numPr>
        <w:rPr>
          <w:rFonts w:ascii="Arial" w:hAnsi="Arial" w:cs="Arial"/>
        </w:rPr>
      </w:pPr>
      <w:r w:rsidRPr="007B177D">
        <w:rPr>
          <w:rFonts w:ascii="Arial" w:hAnsi="Arial" w:cs="Arial"/>
        </w:rPr>
        <w:t xml:space="preserve">A review of lithium-ion battery safety concerns: The issues, strategies, and testing standards. (2021). </w:t>
      </w:r>
      <w:r w:rsidRPr="007B177D">
        <w:rPr>
          <w:rFonts w:ascii="Arial" w:hAnsi="Arial" w:cs="Arial"/>
          <w:i/>
          <w:iCs/>
        </w:rPr>
        <w:t>Journal of Energy Chemistry</w:t>
      </w:r>
      <w:r w:rsidRPr="007B177D">
        <w:rPr>
          <w:rFonts w:ascii="Arial" w:hAnsi="Arial" w:cs="Arial"/>
        </w:rPr>
        <w:t xml:space="preserve">, [online] 59, pp.83–99. Available at: </w:t>
      </w:r>
      <w:hyperlink r:id="rId26" w:anchor="b0185" w:history="1">
        <w:r w:rsidRPr="007B177D">
          <w:rPr>
            <w:rStyle w:val="Hyperlink"/>
            <w:rFonts w:ascii="Arial" w:hAnsi="Arial" w:cs="Arial"/>
          </w:rPr>
          <w:t>https://www.sciencedirect.com/science/article/pii/S2095495620307075#b0185</w:t>
        </w:r>
      </w:hyperlink>
      <w:r w:rsidRPr="007B177D">
        <w:rPr>
          <w:rFonts w:ascii="Arial" w:hAnsi="Arial" w:cs="Arial"/>
        </w:rPr>
        <w:t xml:space="preserve">  [Accessed 4 Mar. 2021].</w:t>
      </w:r>
    </w:p>
    <w:p w14:paraId="065F6EBF" w14:textId="3F3BD363" w:rsidR="003E2FA4" w:rsidRPr="007B177D" w:rsidRDefault="00665281" w:rsidP="00665281">
      <w:pPr>
        <w:pStyle w:val="ListParagraph"/>
        <w:numPr>
          <w:ilvl w:val="0"/>
          <w:numId w:val="3"/>
        </w:numPr>
        <w:rPr>
          <w:rFonts w:ascii="Arial" w:hAnsi="Arial" w:cs="Arial"/>
        </w:rPr>
      </w:pPr>
      <w:proofErr w:type="spellStart"/>
      <w:r w:rsidRPr="007B177D">
        <w:rPr>
          <w:rFonts w:ascii="Arial" w:hAnsi="Arial" w:cs="Arial"/>
        </w:rPr>
        <w:t>dxiang</w:t>
      </w:r>
      <w:proofErr w:type="spellEnd"/>
      <w:r w:rsidRPr="007B177D">
        <w:rPr>
          <w:rFonts w:ascii="Arial" w:hAnsi="Arial" w:cs="Arial"/>
        </w:rPr>
        <w:t xml:space="preserve"> (2021). </w:t>
      </w:r>
      <w:r w:rsidRPr="007B177D">
        <w:rPr>
          <w:rFonts w:ascii="Arial" w:hAnsi="Arial" w:cs="Arial"/>
          <w:i/>
          <w:iCs/>
        </w:rPr>
        <w:t>Do Electric Car (EV) Batteries Degrade Over Time?</w:t>
      </w:r>
      <w:r w:rsidRPr="007B177D">
        <w:rPr>
          <w:rFonts w:ascii="Arial" w:hAnsi="Arial" w:cs="Arial"/>
        </w:rPr>
        <w:t xml:space="preserve"> [online] </w:t>
      </w:r>
      <w:proofErr w:type="spellStart"/>
      <w:r w:rsidRPr="007B177D">
        <w:rPr>
          <w:rFonts w:ascii="Arial" w:hAnsi="Arial" w:cs="Arial"/>
        </w:rPr>
        <w:t>Midtronics</w:t>
      </w:r>
      <w:proofErr w:type="spellEnd"/>
      <w:r w:rsidRPr="007B177D">
        <w:rPr>
          <w:rFonts w:ascii="Arial" w:hAnsi="Arial" w:cs="Arial"/>
        </w:rPr>
        <w:t xml:space="preserve">. Available at: </w:t>
      </w:r>
      <w:hyperlink r:id="rId27" w:history="1">
        <w:r w:rsidRPr="007B177D">
          <w:rPr>
            <w:rStyle w:val="Hyperlink"/>
            <w:rFonts w:ascii="Arial" w:hAnsi="Arial" w:cs="Arial"/>
          </w:rPr>
          <w:t>https://www.midtronics.com/2021/07/26/do-electric-car-ev-batteries-degrade-over-time/</w:t>
        </w:r>
      </w:hyperlink>
      <w:r w:rsidRPr="007B177D">
        <w:rPr>
          <w:rFonts w:ascii="Arial" w:hAnsi="Arial" w:cs="Arial"/>
        </w:rPr>
        <w:t xml:space="preserve">  [Accessed 22 Nov. 2021].</w:t>
      </w:r>
    </w:p>
    <w:p w14:paraId="68087CA4" w14:textId="3F274D37" w:rsidR="00665281" w:rsidRPr="007B177D" w:rsidRDefault="0075394B" w:rsidP="00EE5A7F">
      <w:pPr>
        <w:pStyle w:val="ListParagraph"/>
        <w:numPr>
          <w:ilvl w:val="0"/>
          <w:numId w:val="3"/>
        </w:numPr>
        <w:rPr>
          <w:rFonts w:ascii="Arial" w:hAnsi="Arial" w:cs="Arial"/>
        </w:rPr>
      </w:pPr>
      <w:r w:rsidRPr="007B177D">
        <w:rPr>
          <w:rFonts w:ascii="Arial" w:hAnsi="Arial" w:cs="Arial"/>
        </w:rPr>
        <w:t xml:space="preserve">Development, U.N.C. on T. and (2020). </w:t>
      </w:r>
      <w:r w:rsidRPr="007B177D">
        <w:rPr>
          <w:rFonts w:ascii="Arial" w:hAnsi="Arial" w:cs="Arial"/>
          <w:i/>
          <w:iCs/>
        </w:rPr>
        <w:t>Commodities at a Glance: Special Issue on Strategic Battery Raw Materials</w:t>
      </w:r>
      <w:r w:rsidRPr="007B177D">
        <w:rPr>
          <w:rFonts w:ascii="Arial" w:hAnsi="Arial" w:cs="Arial"/>
        </w:rPr>
        <w:t xml:space="preserve">. [online] </w:t>
      </w:r>
      <w:r w:rsidRPr="007B177D">
        <w:rPr>
          <w:rFonts w:ascii="Arial" w:hAnsi="Arial" w:cs="Arial"/>
          <w:i/>
          <w:iCs/>
        </w:rPr>
        <w:t>www.un-ilibrary.org</w:t>
      </w:r>
      <w:r w:rsidRPr="007B177D">
        <w:rPr>
          <w:rFonts w:ascii="Arial" w:hAnsi="Arial" w:cs="Arial"/>
        </w:rPr>
        <w:t xml:space="preserve">. United Nations. Available at: </w:t>
      </w:r>
      <w:hyperlink r:id="rId28" w:history="1">
        <w:r w:rsidRPr="007B177D">
          <w:rPr>
            <w:rStyle w:val="Hyperlink"/>
            <w:rFonts w:ascii="Arial" w:hAnsi="Arial" w:cs="Arial"/>
          </w:rPr>
          <w:t>https://www.un-ilibrary.org/content/books/9789210048293</w:t>
        </w:r>
      </w:hyperlink>
      <w:r w:rsidRPr="007B177D">
        <w:rPr>
          <w:rFonts w:ascii="Arial" w:hAnsi="Arial" w:cs="Arial"/>
        </w:rPr>
        <w:t xml:space="preserve"> [Accessed 22 Nov. 2021].</w:t>
      </w:r>
    </w:p>
    <w:p w14:paraId="07A8612A" w14:textId="4F776CA5" w:rsidR="0075394B" w:rsidRPr="007B177D" w:rsidRDefault="008B33C1" w:rsidP="00EE5A7F">
      <w:pPr>
        <w:pStyle w:val="ListParagraph"/>
        <w:numPr>
          <w:ilvl w:val="0"/>
          <w:numId w:val="3"/>
        </w:numPr>
        <w:rPr>
          <w:rFonts w:ascii="Arial" w:hAnsi="Arial" w:cs="Arial"/>
        </w:rPr>
      </w:pPr>
      <w:r w:rsidRPr="007B177D">
        <w:rPr>
          <w:rFonts w:ascii="Arial" w:hAnsi="Arial" w:cs="Arial"/>
        </w:rPr>
        <w:t xml:space="preserve">Dol.gov. (2018). </w:t>
      </w:r>
      <w:r w:rsidRPr="007B177D">
        <w:rPr>
          <w:rFonts w:ascii="Arial" w:hAnsi="Arial" w:cs="Arial"/>
          <w:i/>
          <w:iCs/>
        </w:rPr>
        <w:t xml:space="preserve">Findings on the Worst Forms of Child </w:t>
      </w:r>
      <w:proofErr w:type="spellStart"/>
      <w:r w:rsidRPr="007B177D">
        <w:rPr>
          <w:rFonts w:ascii="Arial" w:hAnsi="Arial" w:cs="Arial"/>
          <w:i/>
          <w:iCs/>
        </w:rPr>
        <w:t>Labor</w:t>
      </w:r>
      <w:proofErr w:type="spellEnd"/>
      <w:r w:rsidRPr="007B177D">
        <w:rPr>
          <w:rFonts w:ascii="Arial" w:hAnsi="Arial" w:cs="Arial"/>
          <w:i/>
          <w:iCs/>
        </w:rPr>
        <w:t xml:space="preserve"> - Zimbabwe | U.S. Department of </w:t>
      </w:r>
      <w:proofErr w:type="spellStart"/>
      <w:r w:rsidRPr="007B177D">
        <w:rPr>
          <w:rFonts w:ascii="Arial" w:hAnsi="Arial" w:cs="Arial"/>
          <w:i/>
          <w:iCs/>
        </w:rPr>
        <w:t>Labor</w:t>
      </w:r>
      <w:proofErr w:type="spellEnd"/>
      <w:r w:rsidRPr="007B177D">
        <w:rPr>
          <w:rFonts w:ascii="Arial" w:hAnsi="Arial" w:cs="Arial"/>
        </w:rPr>
        <w:t xml:space="preserve">. [online] Available at: </w:t>
      </w:r>
      <w:hyperlink r:id="rId29" w:history="1">
        <w:r w:rsidRPr="007B177D">
          <w:rPr>
            <w:rStyle w:val="Hyperlink"/>
            <w:rFonts w:ascii="Arial" w:hAnsi="Arial" w:cs="Arial"/>
          </w:rPr>
          <w:t>https://www.dol.gov/agencies/ilab/resources/reports/child-labor/zimbabwe</w:t>
        </w:r>
      </w:hyperlink>
      <w:r w:rsidRPr="007B177D">
        <w:rPr>
          <w:rFonts w:ascii="Arial" w:hAnsi="Arial" w:cs="Arial"/>
        </w:rPr>
        <w:t>.</w:t>
      </w:r>
    </w:p>
    <w:p w14:paraId="324AD1D9" w14:textId="4500ABB1" w:rsidR="008B33C1" w:rsidRPr="007B177D" w:rsidRDefault="006852C5" w:rsidP="00EE5A7F">
      <w:pPr>
        <w:pStyle w:val="ListParagraph"/>
        <w:numPr>
          <w:ilvl w:val="0"/>
          <w:numId w:val="3"/>
        </w:numPr>
        <w:rPr>
          <w:rFonts w:ascii="Arial" w:hAnsi="Arial" w:cs="Arial"/>
        </w:rPr>
      </w:pPr>
      <w:r w:rsidRPr="007B177D">
        <w:rPr>
          <w:rFonts w:ascii="Arial" w:hAnsi="Arial" w:cs="Arial"/>
        </w:rPr>
        <w:lastRenderedPageBreak/>
        <w:t xml:space="preserve">Climate Change Committee. (n.d.). </w:t>
      </w:r>
      <w:r w:rsidRPr="007B177D">
        <w:rPr>
          <w:rFonts w:ascii="Arial" w:hAnsi="Arial" w:cs="Arial"/>
          <w:i/>
          <w:iCs/>
        </w:rPr>
        <w:t>The UK’s transition to electric vehicles</w:t>
      </w:r>
      <w:r w:rsidRPr="007B177D">
        <w:rPr>
          <w:rFonts w:ascii="Arial" w:hAnsi="Arial" w:cs="Arial"/>
        </w:rPr>
        <w:t xml:space="preserve">. [online] Available at: </w:t>
      </w:r>
      <w:hyperlink r:id="rId30" w:history="1">
        <w:r w:rsidRPr="007B177D">
          <w:rPr>
            <w:rStyle w:val="Hyperlink"/>
            <w:rFonts w:ascii="Arial" w:hAnsi="Arial" w:cs="Arial"/>
          </w:rPr>
          <w:t>https://www.theccc.org.uk/publication/the-uks-transition-to-electric-vehicles/</w:t>
        </w:r>
      </w:hyperlink>
      <w:r w:rsidRPr="007B177D">
        <w:rPr>
          <w:rFonts w:ascii="Arial" w:hAnsi="Arial" w:cs="Arial"/>
        </w:rPr>
        <w:t>.</w:t>
      </w:r>
      <w:r w:rsidR="00773233" w:rsidRPr="007B177D">
        <w:rPr>
          <w:rFonts w:ascii="Arial" w:hAnsi="Arial" w:cs="Arial"/>
        </w:rPr>
        <w:t>[Accessed 22 Nov. 2021].</w:t>
      </w:r>
    </w:p>
    <w:p w14:paraId="6D144A7A" w14:textId="12C9C9B7" w:rsidR="006852C5" w:rsidRPr="007B177D" w:rsidRDefault="00773233" w:rsidP="00EE5A7F">
      <w:pPr>
        <w:pStyle w:val="ListParagraph"/>
        <w:numPr>
          <w:ilvl w:val="0"/>
          <w:numId w:val="3"/>
        </w:numPr>
        <w:rPr>
          <w:rFonts w:ascii="Arial" w:hAnsi="Arial" w:cs="Arial"/>
        </w:rPr>
      </w:pPr>
      <w:r w:rsidRPr="007B177D">
        <w:rPr>
          <w:rFonts w:ascii="Arial" w:hAnsi="Arial" w:cs="Arial"/>
        </w:rPr>
        <w:t xml:space="preserve">www.virta.global. (n.d.). </w:t>
      </w:r>
      <w:r w:rsidRPr="007B177D">
        <w:rPr>
          <w:rFonts w:ascii="Arial" w:hAnsi="Arial" w:cs="Arial"/>
          <w:i/>
          <w:iCs/>
        </w:rPr>
        <w:t>Vehicle-to-Grid (V2G): Everything you need to know</w:t>
      </w:r>
      <w:r w:rsidRPr="007B177D">
        <w:rPr>
          <w:rFonts w:ascii="Arial" w:hAnsi="Arial" w:cs="Arial"/>
        </w:rPr>
        <w:t xml:space="preserve">. [online] Available at: </w:t>
      </w:r>
      <w:hyperlink r:id="rId31" w:history="1">
        <w:r w:rsidRPr="007B177D">
          <w:rPr>
            <w:rStyle w:val="Hyperlink"/>
            <w:rFonts w:ascii="Arial" w:hAnsi="Arial" w:cs="Arial"/>
          </w:rPr>
          <w:t>https://www.virta.global/vehicle-to-grid-v2g</w:t>
        </w:r>
      </w:hyperlink>
      <w:r w:rsidRPr="007B177D">
        <w:rPr>
          <w:rFonts w:ascii="Arial" w:hAnsi="Arial" w:cs="Arial"/>
        </w:rPr>
        <w:t>. [Accessed 22 Nov. 2021].</w:t>
      </w:r>
    </w:p>
    <w:p w14:paraId="46A0EB3D" w14:textId="4A0AC33C" w:rsidR="00773233" w:rsidRDefault="00773233" w:rsidP="00EE5A7F">
      <w:pPr>
        <w:pStyle w:val="ListParagraph"/>
        <w:numPr>
          <w:ilvl w:val="0"/>
          <w:numId w:val="3"/>
        </w:numPr>
        <w:rPr>
          <w:rFonts w:ascii="Arial" w:hAnsi="Arial" w:cs="Arial"/>
        </w:rPr>
      </w:pPr>
      <w:r w:rsidRPr="007B177D">
        <w:rPr>
          <w:rFonts w:ascii="Arial" w:hAnsi="Arial" w:cs="Arial"/>
        </w:rPr>
        <w:t xml:space="preserve">Off-peak hours for 2 rate, Economy 7 meters. (n.d.). [online] Available at: </w:t>
      </w:r>
      <w:hyperlink r:id="rId32" w:history="1">
        <w:r w:rsidRPr="007B177D">
          <w:rPr>
            <w:rStyle w:val="Hyperlink"/>
            <w:rFonts w:ascii="Arial" w:hAnsi="Arial" w:cs="Arial"/>
          </w:rPr>
          <w:t>https://help.bulb.co.uk/hc/en-us/articles/360015855172-Off-peak-hours-for-2-rate-Economy-7-meters</w:t>
        </w:r>
      </w:hyperlink>
      <w:r w:rsidRPr="007B177D">
        <w:rPr>
          <w:rFonts w:ascii="Arial" w:hAnsi="Arial" w:cs="Arial"/>
        </w:rPr>
        <w:t xml:space="preserve"> [Accessed 22 Nov. 2021].</w:t>
      </w:r>
    </w:p>
    <w:p w14:paraId="19F0BB3A" w14:textId="011B2317" w:rsidR="00CF3450" w:rsidRPr="00CF3450" w:rsidRDefault="00CF3450" w:rsidP="00EE5A7F">
      <w:pPr>
        <w:pStyle w:val="ListParagraph"/>
        <w:numPr>
          <w:ilvl w:val="0"/>
          <w:numId w:val="3"/>
        </w:numPr>
        <w:rPr>
          <w:rFonts w:ascii="Arial" w:hAnsi="Arial" w:cs="Arial"/>
        </w:rPr>
      </w:pPr>
      <w:r>
        <w:t xml:space="preserve">Canadian firms </w:t>
      </w:r>
      <w:proofErr w:type="spellStart"/>
      <w:r>
        <w:t>NRStor</w:t>
      </w:r>
      <w:proofErr w:type="spellEnd"/>
      <w:r>
        <w:t xml:space="preserve"> and </w:t>
      </w:r>
      <w:proofErr w:type="spellStart"/>
      <w:r>
        <w:t>Hydrostor</w:t>
      </w:r>
      <w:proofErr w:type="spellEnd"/>
      <w:r>
        <w:t xml:space="preserve"> partner up on utility-scale adiabatic compressed air storage. (2017). </w:t>
      </w:r>
      <w:r>
        <w:rPr>
          <w:i/>
          <w:iCs/>
        </w:rPr>
        <w:t>Energy Storage News</w:t>
      </w:r>
      <w:r>
        <w:t xml:space="preserve">. [online] 30 Mar. Available at: </w:t>
      </w:r>
      <w:hyperlink r:id="rId33" w:history="1">
        <w:r w:rsidRPr="001C348D">
          <w:rPr>
            <w:rStyle w:val="Hyperlink"/>
          </w:rPr>
          <w:t>https://www.energy-storage.news/canadian-firms-nrstor-and-hydrostor-partner-up-on-utility-scale-adiabatic-compressed-air-storage/</w:t>
        </w:r>
      </w:hyperlink>
      <w:r>
        <w:t xml:space="preserve">  [Accessed 22 Nov. 2021].</w:t>
      </w:r>
    </w:p>
    <w:p w14:paraId="75E10DA7" w14:textId="37C4BD2A" w:rsidR="00D60742" w:rsidRPr="00B311EC" w:rsidRDefault="00CF3450" w:rsidP="00D60742">
      <w:pPr>
        <w:pStyle w:val="ListParagraph"/>
        <w:numPr>
          <w:ilvl w:val="0"/>
          <w:numId w:val="3"/>
        </w:numPr>
        <w:rPr>
          <w:rFonts w:ascii="Arial" w:hAnsi="Arial" w:cs="Arial"/>
        </w:rPr>
      </w:pPr>
      <w:r>
        <w:t xml:space="preserve">Proctor, D. (2019). </w:t>
      </w:r>
      <w:r>
        <w:rPr>
          <w:i/>
          <w:iCs/>
        </w:rPr>
        <w:t>The POWER Interview: Cryogenic Energy Storage Technology</w:t>
      </w:r>
      <w:r>
        <w:t xml:space="preserve">. [online] POWER Magazine. Available at: </w:t>
      </w:r>
      <w:hyperlink r:id="rId34" w:history="1">
        <w:r w:rsidRPr="001C348D">
          <w:rPr>
            <w:rStyle w:val="Hyperlink"/>
          </w:rPr>
          <w:t>https://www.powermag.com/the-power-interview-cryogenic-energy-storage-technology/</w:t>
        </w:r>
      </w:hyperlink>
      <w:r>
        <w:t xml:space="preserve">  [Accessed 22 Nov. 2021].</w:t>
      </w:r>
    </w:p>
    <w:p w14:paraId="2757E2CB" w14:textId="3779F3CC" w:rsidR="00B311EC" w:rsidRDefault="00B311EC" w:rsidP="00B311EC">
      <w:pPr>
        <w:pStyle w:val="ListParagraph"/>
        <w:numPr>
          <w:ilvl w:val="0"/>
          <w:numId w:val="3"/>
        </w:numPr>
        <w:rPr>
          <w:rFonts w:ascii="Arial" w:hAnsi="Arial" w:cs="Arial"/>
        </w:rPr>
      </w:pPr>
      <w:r>
        <w:t xml:space="preserve">Pollard, T. (2020). </w:t>
      </w:r>
      <w:r>
        <w:rPr>
          <w:i/>
          <w:iCs/>
        </w:rPr>
        <w:t>Electric car batteries: everything you need to know</w:t>
      </w:r>
      <w:r>
        <w:t xml:space="preserve">. [online] CAR Magazine. Available at: </w:t>
      </w:r>
      <w:hyperlink r:id="rId35" w:history="1">
        <w:r w:rsidRPr="001C348D">
          <w:rPr>
            <w:rStyle w:val="Hyperlink"/>
          </w:rPr>
          <w:t>https://www.carmagazine.co.uk/electric/ev-car-battery-capacity-tech/</w:t>
        </w:r>
      </w:hyperlink>
      <w:r>
        <w:t xml:space="preserve">. </w:t>
      </w:r>
      <w:r w:rsidRPr="007B177D">
        <w:rPr>
          <w:rFonts w:ascii="Arial" w:hAnsi="Arial" w:cs="Arial"/>
        </w:rPr>
        <w:t>[Accessed 22 Nov. 2021].</w:t>
      </w:r>
    </w:p>
    <w:p w14:paraId="5C8AAEFA" w14:textId="0132A88E" w:rsidR="00263A01" w:rsidRPr="008C1B81" w:rsidRDefault="00263A01" w:rsidP="00263A01">
      <w:pPr>
        <w:pStyle w:val="ListParagraph"/>
        <w:numPr>
          <w:ilvl w:val="0"/>
          <w:numId w:val="3"/>
        </w:numPr>
        <w:rPr>
          <w:rFonts w:ascii="Arial" w:hAnsi="Arial" w:cs="Arial"/>
        </w:rPr>
      </w:pPr>
      <w:r>
        <w:t xml:space="preserve">impact.economist.com. (n.d.). </w:t>
      </w:r>
      <w:r>
        <w:rPr>
          <w:i/>
          <w:iCs/>
        </w:rPr>
        <w:t xml:space="preserve">the </w:t>
      </w:r>
      <w:proofErr w:type="spellStart"/>
      <w:r>
        <w:rPr>
          <w:i/>
          <w:iCs/>
        </w:rPr>
        <w:t>rEV</w:t>
      </w:r>
      <w:proofErr w:type="spellEnd"/>
      <w:r>
        <w:rPr>
          <w:i/>
          <w:iCs/>
        </w:rPr>
        <w:t xml:space="preserve"> </w:t>
      </w:r>
      <w:proofErr w:type="gramStart"/>
      <w:r>
        <w:rPr>
          <w:i/>
          <w:iCs/>
        </w:rPr>
        <w:t>index</w:t>
      </w:r>
      <w:proofErr w:type="gramEnd"/>
      <w:r>
        <w:t xml:space="preserve">. [online] Available at: </w:t>
      </w:r>
      <w:hyperlink r:id="rId36" w:history="1">
        <w:r w:rsidRPr="001C348D">
          <w:rPr>
            <w:rStyle w:val="Hyperlink"/>
          </w:rPr>
          <w:t>https://impact.economist.com/sustainability/project/the-rev-index/executive-summary/</w:t>
        </w:r>
      </w:hyperlink>
      <w:r>
        <w:t xml:space="preserve"> [Accessed 22 Nov. 2021].</w:t>
      </w:r>
    </w:p>
    <w:p w14:paraId="0F790217" w14:textId="377AC296" w:rsidR="008C1B81" w:rsidRPr="00065EF9" w:rsidRDefault="008C1B81" w:rsidP="00263A01">
      <w:pPr>
        <w:pStyle w:val="ListParagraph"/>
        <w:numPr>
          <w:ilvl w:val="0"/>
          <w:numId w:val="3"/>
        </w:numPr>
        <w:rPr>
          <w:rFonts w:ascii="Arial" w:hAnsi="Arial" w:cs="Arial"/>
        </w:rPr>
      </w:pPr>
      <w:proofErr w:type="spellStart"/>
      <w:r>
        <w:t>pv</w:t>
      </w:r>
      <w:proofErr w:type="spellEnd"/>
      <w:r>
        <w:t xml:space="preserve"> magazine International. (n.d.). </w:t>
      </w:r>
      <w:r>
        <w:rPr>
          <w:i/>
          <w:iCs/>
        </w:rPr>
        <w:t>How long will the lithium supply last?</w:t>
      </w:r>
      <w:r>
        <w:t xml:space="preserve"> [online] Available at: </w:t>
      </w:r>
      <w:hyperlink r:id="rId37" w:history="1">
        <w:r w:rsidRPr="001C348D">
          <w:rPr>
            <w:rStyle w:val="Hyperlink"/>
          </w:rPr>
          <w:t>https://www.pv-magazine.com/2020/09/15/how-long-will-the-lithium-supply-last/</w:t>
        </w:r>
      </w:hyperlink>
      <w:r>
        <w:t>. [Accessed 22 Nov. 2021].</w:t>
      </w:r>
    </w:p>
    <w:p w14:paraId="7B87D1DA" w14:textId="07354E9D" w:rsidR="00065EF9" w:rsidRPr="00263A01" w:rsidRDefault="00065EF9" w:rsidP="00263A01">
      <w:pPr>
        <w:pStyle w:val="ListParagraph"/>
        <w:numPr>
          <w:ilvl w:val="0"/>
          <w:numId w:val="3"/>
        </w:numPr>
        <w:rPr>
          <w:rFonts w:ascii="Arial" w:hAnsi="Arial" w:cs="Arial"/>
        </w:rPr>
      </w:pPr>
      <w:r>
        <w:t xml:space="preserve">UK Electricity Production. (n.d.). </w:t>
      </w:r>
      <w:r>
        <w:rPr>
          <w:i/>
          <w:iCs/>
        </w:rPr>
        <w:t>Interconnects</w:t>
      </w:r>
      <w:r>
        <w:t xml:space="preserve">. [online] Available at: </w:t>
      </w:r>
      <w:hyperlink r:id="rId38" w:history="1">
        <w:r w:rsidRPr="00E526B4">
          <w:rPr>
            <w:rStyle w:val="Hyperlink"/>
          </w:rPr>
          <w:t>https://electricityproduction.uk/from/interconnects/?t=1y</w:t>
        </w:r>
      </w:hyperlink>
      <w:r>
        <w:t xml:space="preserve"> [Accessed 22 Nov. 2021].</w:t>
      </w:r>
    </w:p>
    <w:p w14:paraId="04B673A9" w14:textId="77777777" w:rsidR="00263A01" w:rsidRPr="00263A01" w:rsidRDefault="00263A01" w:rsidP="00263A01">
      <w:pPr>
        <w:rPr>
          <w:rFonts w:ascii="Arial" w:hAnsi="Arial" w:cs="Arial"/>
        </w:rPr>
      </w:pPr>
    </w:p>
    <w:p w14:paraId="3B3A316D" w14:textId="77777777" w:rsidR="00D60742" w:rsidRDefault="00D60742">
      <w:pPr>
        <w:rPr>
          <w:rFonts w:asciiTheme="majorHAnsi" w:eastAsiaTheme="majorEastAsia" w:hAnsiTheme="majorHAnsi" w:cstheme="majorBidi"/>
          <w:color w:val="2F5496" w:themeColor="accent1" w:themeShade="BF"/>
          <w:sz w:val="32"/>
          <w:szCs w:val="32"/>
        </w:rPr>
      </w:pPr>
      <w:r>
        <w:br w:type="page"/>
      </w:r>
    </w:p>
    <w:p w14:paraId="55E1A0DD" w14:textId="74CB6DA4" w:rsidR="007B177D" w:rsidRDefault="007B177D" w:rsidP="007B177D">
      <w:pPr>
        <w:pStyle w:val="Heading1"/>
      </w:pPr>
      <w:bookmarkStart w:id="20" w:name="_Toc88511368"/>
      <w:r>
        <w:lastRenderedPageBreak/>
        <w:t>Appendices:</w:t>
      </w:r>
      <w:bookmarkEnd w:id="20"/>
    </w:p>
    <w:p w14:paraId="2E0980E4" w14:textId="7C4EA439" w:rsidR="00773233" w:rsidRDefault="007B177D" w:rsidP="003209B6">
      <w:pPr>
        <w:pStyle w:val="Heading2"/>
      </w:pPr>
      <w:bookmarkStart w:id="21" w:name="_Toc88511369"/>
      <w:r>
        <w:t>Other types of energy storages:</w:t>
      </w:r>
      <w:bookmarkEnd w:id="21"/>
    </w:p>
    <w:p w14:paraId="6FFF06DB" w14:textId="25B6EBFB" w:rsidR="003209B6" w:rsidRDefault="003209B6" w:rsidP="003209B6"/>
    <w:p w14:paraId="125C67AD" w14:textId="0D811BE4" w:rsidR="003209B6" w:rsidRDefault="003209B6" w:rsidP="003209B6">
      <w:pPr>
        <w:pStyle w:val="Heading3"/>
        <w:rPr>
          <w:rFonts w:ascii="Arial" w:hAnsi="Arial" w:cs="Arial"/>
          <w:shd w:val="clear" w:color="auto" w:fill="F8F8F8"/>
        </w:rPr>
      </w:pPr>
      <w:bookmarkStart w:id="22" w:name="_Toc88511370"/>
      <w:r w:rsidRPr="007B177D">
        <w:rPr>
          <w:rFonts w:ascii="Arial" w:hAnsi="Arial" w:cs="Arial"/>
          <w:shd w:val="clear" w:color="auto" w:fill="F8F8F8"/>
        </w:rPr>
        <w:t>Pumped Hydroelectric:</w:t>
      </w:r>
      <w:bookmarkEnd w:id="22"/>
    </w:p>
    <w:p w14:paraId="2D17BE17" w14:textId="77777777" w:rsidR="00D60742" w:rsidRPr="00D60742" w:rsidRDefault="00D60742" w:rsidP="00D60742"/>
    <w:p w14:paraId="7E02094C" w14:textId="10C99C28" w:rsidR="003209B6" w:rsidRPr="007B177D" w:rsidRDefault="003209B6" w:rsidP="003209B6">
      <w:pPr>
        <w:rPr>
          <w:rFonts w:ascii="Arial" w:hAnsi="Arial" w:cs="Arial"/>
          <w:sz w:val="24"/>
          <w:szCs w:val="24"/>
          <w:shd w:val="clear" w:color="auto" w:fill="F8F8F8"/>
        </w:rPr>
      </w:pPr>
      <w:r w:rsidRPr="007B177D">
        <w:rPr>
          <w:rFonts w:ascii="Arial" w:hAnsi="Arial" w:cs="Arial"/>
          <w:sz w:val="24"/>
          <w:szCs w:val="24"/>
          <w:shd w:val="clear" w:color="auto" w:fill="F8F8F8"/>
        </w:rPr>
        <w:t xml:space="preserve">Pumped Hydroelectric power plants are another way of electricity storage. The principle is simple. Same as a normal Hydroelectric dam, it uses altitude difference and the natural flow of water passing through turbines that then generates electricity. However, Pumped Hydroelectric is as way of storing electricity as it pumps water back to the reservoir behind the turbines, which then refills the capacity of creating energy with the turbines. </w:t>
      </w:r>
      <w:r w:rsidRPr="007B177D">
        <w:rPr>
          <w:rFonts w:ascii="Arial" w:hAnsi="Arial" w:cs="Arial"/>
          <w:sz w:val="24"/>
          <w:szCs w:val="24"/>
        </w:rPr>
        <w:t xml:space="preserve">(world-nuclear.org, n.d.) </w:t>
      </w:r>
      <w:r w:rsidRPr="007B177D">
        <w:rPr>
          <w:rFonts w:ascii="Arial" w:hAnsi="Arial" w:cs="Arial"/>
          <w:sz w:val="24"/>
          <w:szCs w:val="24"/>
          <w:shd w:val="clear" w:color="auto" w:fill="F8F8F8"/>
        </w:rPr>
        <w:t>says that pumped hydroelectric storage has a 70% efficiency as the pump that bring water back to the reservoir is obviously electrically powered. The interesting point of this form of storage is that the water can be released to generate power during high demand peaks. Also, the water reservoir can be programmed to start refilling during off-peak power demand, balancing the difference between peaks and off peaks periods. The water itself in the reservoir is not the power storage. The storage is in the potential energy the water has when brought to a higher altitude than the lower water collection point. Another advantage of Pumped Hydroelectric dams is that they are more than likely based on an existing hydroelectric dam unit based on an actual flowing river.</w:t>
      </w:r>
      <w:r w:rsidR="006F1D66" w:rsidRPr="006F1D66">
        <w:rPr>
          <w:rFonts w:ascii="Arial" w:hAnsi="Arial" w:cs="Arial"/>
          <w:sz w:val="24"/>
          <w:szCs w:val="24"/>
        </w:rPr>
        <w:t xml:space="preserve"> </w:t>
      </w:r>
      <w:r w:rsidR="006F1D66" w:rsidRPr="007B177D">
        <w:rPr>
          <w:rFonts w:ascii="Arial" w:hAnsi="Arial" w:cs="Arial"/>
          <w:sz w:val="24"/>
          <w:szCs w:val="24"/>
        </w:rPr>
        <w:t>(world-nuclear.org, n.d.)</w:t>
      </w:r>
    </w:p>
    <w:p w14:paraId="7587CFBA" w14:textId="456FB69E" w:rsidR="003209B6" w:rsidRDefault="003209B6" w:rsidP="003209B6"/>
    <w:p w14:paraId="2B7EA693" w14:textId="02E43E0B" w:rsidR="003209B6" w:rsidRDefault="003209B6" w:rsidP="003209B6">
      <w:pPr>
        <w:pStyle w:val="Heading3"/>
        <w:rPr>
          <w:rFonts w:ascii="Arial" w:hAnsi="Arial" w:cs="Arial"/>
          <w:shd w:val="clear" w:color="auto" w:fill="F8F8F8"/>
        </w:rPr>
      </w:pPr>
      <w:bookmarkStart w:id="23" w:name="_Toc88511371"/>
      <w:r w:rsidRPr="007B177D">
        <w:rPr>
          <w:rFonts w:ascii="Arial" w:hAnsi="Arial" w:cs="Arial"/>
          <w:shd w:val="clear" w:color="auto" w:fill="F8F8F8"/>
        </w:rPr>
        <w:t>Compressed air power storage:</w:t>
      </w:r>
      <w:bookmarkEnd w:id="23"/>
    </w:p>
    <w:p w14:paraId="092CDCA1" w14:textId="77777777" w:rsidR="00D60742" w:rsidRPr="00D60742" w:rsidRDefault="00D60742" w:rsidP="00D60742"/>
    <w:p w14:paraId="34C9268D" w14:textId="7613293F" w:rsidR="003209B6" w:rsidRDefault="003209B6" w:rsidP="003209B6">
      <w:pPr>
        <w:rPr>
          <w:rFonts w:ascii="Arial" w:hAnsi="Arial" w:cs="Arial"/>
          <w:sz w:val="24"/>
          <w:szCs w:val="24"/>
          <w:shd w:val="clear" w:color="auto" w:fill="F8F8F8"/>
        </w:rPr>
      </w:pPr>
      <w:r w:rsidRPr="007B177D">
        <w:rPr>
          <w:rFonts w:ascii="Arial" w:hAnsi="Arial" w:cs="Arial"/>
          <w:sz w:val="24"/>
          <w:szCs w:val="24"/>
          <w:shd w:val="clear" w:color="auto" w:fill="F8F8F8"/>
        </w:rPr>
        <w:t xml:space="preserve">Compressed air is another form of energy storage. It uses gas-fired or electric compressors to force and compress air into a big enough container like a cavern or sealed old mines creating stored potential energy. When needed, that previously stored compressed air is then released, passing through a gas turbine with the help of additional fuel burn which then spins the turbine. The turbine itself is connected to a generator which produces electricity when spinning. Electricity is sent to the grid during peak demand periods. The initial air electric compressor could be getting power from grid or from a nearby wind or solar power plant. The compressor is also being programmed to be switched on only during off peak periods with also helps balancing the difference between peak and off-peak power demand periods. </w:t>
      </w:r>
      <w:r w:rsidRPr="007B177D">
        <w:rPr>
          <w:rFonts w:ascii="Arial" w:hAnsi="Arial" w:cs="Arial"/>
          <w:sz w:val="24"/>
          <w:szCs w:val="24"/>
        </w:rPr>
        <w:t>(world-nuclear.org, n.d.)</w:t>
      </w:r>
      <w:r w:rsidRPr="007B177D">
        <w:rPr>
          <w:rFonts w:ascii="Arial" w:hAnsi="Arial" w:cs="Arial"/>
          <w:sz w:val="24"/>
          <w:szCs w:val="24"/>
          <w:shd w:val="clear" w:color="auto" w:fill="F8F8F8"/>
        </w:rPr>
        <w:t>, claims that Compressed air power plants have an efficiency rated at 70%.</w:t>
      </w:r>
    </w:p>
    <w:p w14:paraId="58225530" w14:textId="77777777" w:rsidR="00CF3450" w:rsidRDefault="00CF3450" w:rsidP="003209B6">
      <w:pPr>
        <w:rPr>
          <w:rFonts w:ascii="Arial" w:hAnsi="Arial" w:cs="Arial"/>
          <w:sz w:val="24"/>
          <w:szCs w:val="24"/>
          <w:shd w:val="clear" w:color="auto" w:fill="F8F8F8"/>
        </w:rPr>
      </w:pPr>
    </w:p>
    <w:p w14:paraId="5DF9560B" w14:textId="77777777" w:rsidR="00AC3D43" w:rsidRDefault="003209B6" w:rsidP="00AC3D43">
      <w:pPr>
        <w:keepNext/>
      </w:pPr>
      <w:r w:rsidRPr="007B177D">
        <w:rPr>
          <w:rFonts w:ascii="Arial" w:hAnsi="Arial" w:cs="Arial"/>
          <w:noProof/>
          <w:sz w:val="24"/>
          <w:szCs w:val="24"/>
          <w:shd w:val="clear" w:color="auto" w:fill="F8F8F8"/>
        </w:rPr>
        <w:lastRenderedPageBreak/>
        <w:drawing>
          <wp:inline distT="0" distB="0" distL="0" distR="0" wp14:anchorId="0B0E83C3" wp14:editId="115060BF">
            <wp:extent cx="5540829" cy="4381500"/>
            <wp:effectExtent l="0" t="0" r="3175" b="0"/>
            <wp:docPr id="3" name="Picture 3"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low confidence"/>
                    <pic:cNvPicPr/>
                  </pic:nvPicPr>
                  <pic:blipFill>
                    <a:blip r:embed="rId39">
                      <a:extLst>
                        <a:ext uri="{28A0092B-C50C-407E-A947-70E740481C1C}">
                          <a14:useLocalDpi xmlns:a14="http://schemas.microsoft.com/office/drawing/2010/main" val="0"/>
                        </a:ext>
                      </a:extLst>
                    </a:blip>
                    <a:stretch>
                      <a:fillRect/>
                    </a:stretch>
                  </pic:blipFill>
                  <pic:spPr>
                    <a:xfrm>
                      <a:off x="0" y="0"/>
                      <a:ext cx="5549885" cy="4388661"/>
                    </a:xfrm>
                    <a:prstGeom prst="rect">
                      <a:avLst/>
                    </a:prstGeom>
                  </pic:spPr>
                </pic:pic>
              </a:graphicData>
            </a:graphic>
          </wp:inline>
        </w:drawing>
      </w:r>
    </w:p>
    <w:p w14:paraId="69BDA563" w14:textId="4A8EABFB" w:rsidR="003209B6" w:rsidRPr="006F1D66" w:rsidRDefault="00AC3D43" w:rsidP="003209B6">
      <w:pPr>
        <w:rPr>
          <w:rFonts w:ascii="Arial" w:hAnsi="Arial" w:cs="Arial"/>
          <w:sz w:val="24"/>
          <w:szCs w:val="24"/>
          <w:shd w:val="clear" w:color="auto" w:fill="F8F8F8"/>
        </w:rPr>
      </w:pPr>
      <w:bookmarkStart w:id="24" w:name="_Toc88495717"/>
      <w:bookmarkStart w:id="25" w:name="_Toc88509691"/>
      <w:r>
        <w:t xml:space="preserve">Figure </w:t>
      </w:r>
      <w:r w:rsidR="00A86300">
        <w:fldChar w:fldCharType="begin"/>
      </w:r>
      <w:r w:rsidR="00A86300">
        <w:instrText xml:space="preserve"> SEQ Figure \* ARABIC </w:instrText>
      </w:r>
      <w:r w:rsidR="00A86300">
        <w:fldChar w:fldCharType="separate"/>
      </w:r>
      <w:r w:rsidR="006F1D66">
        <w:rPr>
          <w:noProof/>
        </w:rPr>
        <w:t>3</w:t>
      </w:r>
      <w:r w:rsidR="00A86300">
        <w:rPr>
          <w:noProof/>
        </w:rPr>
        <w:fldChar w:fldCharType="end"/>
      </w:r>
      <w:r>
        <w:t xml:space="preserve"> Simplified </w:t>
      </w:r>
      <w:r w:rsidRPr="006F1D66">
        <w:rPr>
          <w:rFonts w:cstheme="minorHAnsi"/>
          <w:sz w:val="18"/>
          <w:szCs w:val="18"/>
        </w:rPr>
        <w:t>compressed air power plant</w:t>
      </w:r>
      <w:r w:rsidR="006F1D66" w:rsidRPr="006F1D66">
        <w:rPr>
          <w:rFonts w:cstheme="minorHAnsi"/>
          <w:sz w:val="18"/>
          <w:szCs w:val="18"/>
        </w:rPr>
        <w:t xml:space="preserve"> (Canadian firms </w:t>
      </w:r>
      <w:proofErr w:type="spellStart"/>
      <w:r w:rsidR="006F1D66" w:rsidRPr="006F1D66">
        <w:rPr>
          <w:rFonts w:cstheme="minorHAnsi"/>
          <w:sz w:val="18"/>
          <w:szCs w:val="18"/>
        </w:rPr>
        <w:t>NRStor</w:t>
      </w:r>
      <w:proofErr w:type="spellEnd"/>
      <w:r w:rsidR="006F1D66" w:rsidRPr="006F1D66">
        <w:rPr>
          <w:rFonts w:cstheme="minorHAnsi"/>
          <w:sz w:val="18"/>
          <w:szCs w:val="18"/>
        </w:rPr>
        <w:t xml:space="preserve"> and </w:t>
      </w:r>
      <w:proofErr w:type="spellStart"/>
      <w:r w:rsidR="006F1D66" w:rsidRPr="006F1D66">
        <w:rPr>
          <w:rFonts w:cstheme="minorHAnsi"/>
          <w:sz w:val="18"/>
          <w:szCs w:val="18"/>
        </w:rPr>
        <w:t>Hydrostor</w:t>
      </w:r>
      <w:proofErr w:type="spellEnd"/>
      <w:r w:rsidR="006F1D66" w:rsidRPr="006F1D66">
        <w:rPr>
          <w:rFonts w:cstheme="minorHAnsi"/>
          <w:sz w:val="18"/>
          <w:szCs w:val="18"/>
        </w:rPr>
        <w:t xml:space="preserve"> partner up on utility-scale adiabatic compressed air storage, 2017)</w:t>
      </w:r>
      <w:bookmarkEnd w:id="24"/>
      <w:bookmarkEnd w:id="25"/>
    </w:p>
    <w:sectPr w:rsidR="003209B6" w:rsidRPr="006F1D66">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02ED3" w14:textId="77777777" w:rsidR="00A86300" w:rsidRDefault="00A86300" w:rsidP="00D53CC3">
      <w:pPr>
        <w:spacing w:after="0" w:line="240" w:lineRule="auto"/>
      </w:pPr>
      <w:r>
        <w:separator/>
      </w:r>
    </w:p>
  </w:endnote>
  <w:endnote w:type="continuationSeparator" w:id="0">
    <w:p w14:paraId="41CE4942" w14:textId="77777777" w:rsidR="00A86300" w:rsidRDefault="00A86300" w:rsidP="00D53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291635"/>
      <w:docPartObj>
        <w:docPartGallery w:val="Page Numbers (Bottom of Page)"/>
        <w:docPartUnique/>
      </w:docPartObj>
    </w:sdtPr>
    <w:sdtEndPr>
      <w:rPr>
        <w:noProof/>
      </w:rPr>
    </w:sdtEndPr>
    <w:sdtContent>
      <w:p w14:paraId="10236421" w14:textId="77C2BA7A" w:rsidR="00CF3450" w:rsidRDefault="00CF34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E59F16" w14:textId="77777777" w:rsidR="00CF3450" w:rsidRDefault="00CF3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120F3" w14:textId="77777777" w:rsidR="00A86300" w:rsidRDefault="00A86300" w:rsidP="00D53CC3">
      <w:pPr>
        <w:spacing w:after="0" w:line="240" w:lineRule="auto"/>
      </w:pPr>
      <w:r>
        <w:separator/>
      </w:r>
    </w:p>
  </w:footnote>
  <w:footnote w:type="continuationSeparator" w:id="0">
    <w:p w14:paraId="429646D3" w14:textId="77777777" w:rsidR="00A86300" w:rsidRDefault="00A86300" w:rsidP="00D53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C7A77"/>
    <w:multiLevelType w:val="hybridMultilevel"/>
    <w:tmpl w:val="0EC890FA"/>
    <w:lvl w:ilvl="0" w:tplc="1B3C478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960FE4"/>
    <w:multiLevelType w:val="hybridMultilevel"/>
    <w:tmpl w:val="35763702"/>
    <w:lvl w:ilvl="0" w:tplc="FA0895D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335ACF"/>
    <w:multiLevelType w:val="hybridMultilevel"/>
    <w:tmpl w:val="D8920168"/>
    <w:lvl w:ilvl="0" w:tplc="B3E2624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917"/>
    <w:rsid w:val="00002FD4"/>
    <w:rsid w:val="00015585"/>
    <w:rsid w:val="000167C8"/>
    <w:rsid w:val="000229CC"/>
    <w:rsid w:val="00022EE4"/>
    <w:rsid w:val="0003206E"/>
    <w:rsid w:val="0003390C"/>
    <w:rsid w:val="000354DB"/>
    <w:rsid w:val="000403A3"/>
    <w:rsid w:val="00040878"/>
    <w:rsid w:val="00046C2D"/>
    <w:rsid w:val="000500B8"/>
    <w:rsid w:val="0005228F"/>
    <w:rsid w:val="00055F45"/>
    <w:rsid w:val="00057206"/>
    <w:rsid w:val="00064E3B"/>
    <w:rsid w:val="00065EF9"/>
    <w:rsid w:val="000A434A"/>
    <w:rsid w:val="000B24AB"/>
    <w:rsid w:val="000B29B6"/>
    <w:rsid w:val="000C5548"/>
    <w:rsid w:val="000D5DAB"/>
    <w:rsid w:val="000D6EE3"/>
    <w:rsid w:val="000E7430"/>
    <w:rsid w:val="000F5164"/>
    <w:rsid w:val="001016BB"/>
    <w:rsid w:val="00116F00"/>
    <w:rsid w:val="0012049C"/>
    <w:rsid w:val="0012427F"/>
    <w:rsid w:val="00125D91"/>
    <w:rsid w:val="0012793C"/>
    <w:rsid w:val="00132299"/>
    <w:rsid w:val="001437F3"/>
    <w:rsid w:val="00147274"/>
    <w:rsid w:val="00156995"/>
    <w:rsid w:val="00161196"/>
    <w:rsid w:val="00166AEB"/>
    <w:rsid w:val="00167155"/>
    <w:rsid w:val="00167208"/>
    <w:rsid w:val="00170C7F"/>
    <w:rsid w:val="00174AAF"/>
    <w:rsid w:val="00180786"/>
    <w:rsid w:val="0018337D"/>
    <w:rsid w:val="0018384C"/>
    <w:rsid w:val="00184585"/>
    <w:rsid w:val="00185896"/>
    <w:rsid w:val="00186EF9"/>
    <w:rsid w:val="001916E0"/>
    <w:rsid w:val="001918F7"/>
    <w:rsid w:val="00196F6C"/>
    <w:rsid w:val="001A5925"/>
    <w:rsid w:val="001A7A83"/>
    <w:rsid w:val="001B0B23"/>
    <w:rsid w:val="001B3534"/>
    <w:rsid w:val="001D0527"/>
    <w:rsid w:val="001D079E"/>
    <w:rsid w:val="001D2579"/>
    <w:rsid w:val="001D47E8"/>
    <w:rsid w:val="001D67BB"/>
    <w:rsid w:val="001E535C"/>
    <w:rsid w:val="001E7CF7"/>
    <w:rsid w:val="001F2DAD"/>
    <w:rsid w:val="001F54DD"/>
    <w:rsid w:val="001F628C"/>
    <w:rsid w:val="001F71DF"/>
    <w:rsid w:val="002015BB"/>
    <w:rsid w:val="002029B4"/>
    <w:rsid w:val="00212B8E"/>
    <w:rsid w:val="0021733D"/>
    <w:rsid w:val="002246E7"/>
    <w:rsid w:val="00233940"/>
    <w:rsid w:val="002351A4"/>
    <w:rsid w:val="00237792"/>
    <w:rsid w:val="00263A01"/>
    <w:rsid w:val="0027132B"/>
    <w:rsid w:val="00272A36"/>
    <w:rsid w:val="00275CDC"/>
    <w:rsid w:val="00280E15"/>
    <w:rsid w:val="002811B2"/>
    <w:rsid w:val="002835B1"/>
    <w:rsid w:val="00287614"/>
    <w:rsid w:val="002926A6"/>
    <w:rsid w:val="00294CFD"/>
    <w:rsid w:val="002A0A31"/>
    <w:rsid w:val="002A7CDC"/>
    <w:rsid w:val="002B2169"/>
    <w:rsid w:val="002B48D8"/>
    <w:rsid w:val="002B7268"/>
    <w:rsid w:val="002C0A1D"/>
    <w:rsid w:val="002C23B9"/>
    <w:rsid w:val="002D1EFC"/>
    <w:rsid w:val="002D3AA4"/>
    <w:rsid w:val="002D46CF"/>
    <w:rsid w:val="002D7229"/>
    <w:rsid w:val="002E3871"/>
    <w:rsid w:val="002E7095"/>
    <w:rsid w:val="0030333B"/>
    <w:rsid w:val="00306AD4"/>
    <w:rsid w:val="00310138"/>
    <w:rsid w:val="00310F35"/>
    <w:rsid w:val="003209B6"/>
    <w:rsid w:val="00327310"/>
    <w:rsid w:val="00334B93"/>
    <w:rsid w:val="00353DA3"/>
    <w:rsid w:val="00354E90"/>
    <w:rsid w:val="00355F1B"/>
    <w:rsid w:val="00361C9B"/>
    <w:rsid w:val="00370B83"/>
    <w:rsid w:val="00375B3B"/>
    <w:rsid w:val="00384540"/>
    <w:rsid w:val="003A437E"/>
    <w:rsid w:val="003A55EE"/>
    <w:rsid w:val="003A60A2"/>
    <w:rsid w:val="003B7803"/>
    <w:rsid w:val="003C0108"/>
    <w:rsid w:val="003C3E51"/>
    <w:rsid w:val="003C4A78"/>
    <w:rsid w:val="003C4FB9"/>
    <w:rsid w:val="003D3246"/>
    <w:rsid w:val="003D36C6"/>
    <w:rsid w:val="003E0B88"/>
    <w:rsid w:val="003E2FA4"/>
    <w:rsid w:val="003E515B"/>
    <w:rsid w:val="003F10C8"/>
    <w:rsid w:val="003F5785"/>
    <w:rsid w:val="004032ED"/>
    <w:rsid w:val="004043CB"/>
    <w:rsid w:val="00405E9F"/>
    <w:rsid w:val="0044080B"/>
    <w:rsid w:val="00442EA4"/>
    <w:rsid w:val="004455F4"/>
    <w:rsid w:val="0044778D"/>
    <w:rsid w:val="0045030F"/>
    <w:rsid w:val="004534AE"/>
    <w:rsid w:val="004549D0"/>
    <w:rsid w:val="00461BA7"/>
    <w:rsid w:val="00462737"/>
    <w:rsid w:val="00487485"/>
    <w:rsid w:val="00487512"/>
    <w:rsid w:val="0049268A"/>
    <w:rsid w:val="004933BA"/>
    <w:rsid w:val="004A2CAA"/>
    <w:rsid w:val="004A2EE4"/>
    <w:rsid w:val="004A4D84"/>
    <w:rsid w:val="004A5C00"/>
    <w:rsid w:val="004B30F8"/>
    <w:rsid w:val="004B78B3"/>
    <w:rsid w:val="004C6227"/>
    <w:rsid w:val="004D62FC"/>
    <w:rsid w:val="004D6FE3"/>
    <w:rsid w:val="004E1709"/>
    <w:rsid w:val="00500C1D"/>
    <w:rsid w:val="00501238"/>
    <w:rsid w:val="00505539"/>
    <w:rsid w:val="00505705"/>
    <w:rsid w:val="00514BBB"/>
    <w:rsid w:val="00530D93"/>
    <w:rsid w:val="00534702"/>
    <w:rsid w:val="00535B5E"/>
    <w:rsid w:val="0053758D"/>
    <w:rsid w:val="00544FE9"/>
    <w:rsid w:val="00555213"/>
    <w:rsid w:val="0055599D"/>
    <w:rsid w:val="00567397"/>
    <w:rsid w:val="0058574F"/>
    <w:rsid w:val="00595BA0"/>
    <w:rsid w:val="00596136"/>
    <w:rsid w:val="005A0A54"/>
    <w:rsid w:val="005A5B9C"/>
    <w:rsid w:val="005B7836"/>
    <w:rsid w:val="005B79C9"/>
    <w:rsid w:val="005C081E"/>
    <w:rsid w:val="005C1598"/>
    <w:rsid w:val="005C3833"/>
    <w:rsid w:val="005D2161"/>
    <w:rsid w:val="005D5F7C"/>
    <w:rsid w:val="005D7227"/>
    <w:rsid w:val="005D7B19"/>
    <w:rsid w:val="005E3F26"/>
    <w:rsid w:val="005E5944"/>
    <w:rsid w:val="005F08D0"/>
    <w:rsid w:val="005F468B"/>
    <w:rsid w:val="005F6459"/>
    <w:rsid w:val="005F73F8"/>
    <w:rsid w:val="0060016D"/>
    <w:rsid w:val="00601A41"/>
    <w:rsid w:val="006040C5"/>
    <w:rsid w:val="0060638F"/>
    <w:rsid w:val="00611AF4"/>
    <w:rsid w:val="00611B08"/>
    <w:rsid w:val="00613D31"/>
    <w:rsid w:val="00615D83"/>
    <w:rsid w:val="0062273D"/>
    <w:rsid w:val="006228D8"/>
    <w:rsid w:val="0062407C"/>
    <w:rsid w:val="00633063"/>
    <w:rsid w:val="0063591A"/>
    <w:rsid w:val="00640BF1"/>
    <w:rsid w:val="00645D5C"/>
    <w:rsid w:val="00645E78"/>
    <w:rsid w:val="00650749"/>
    <w:rsid w:val="00652110"/>
    <w:rsid w:val="00652B97"/>
    <w:rsid w:val="00663676"/>
    <w:rsid w:val="00665281"/>
    <w:rsid w:val="006663A5"/>
    <w:rsid w:val="00671030"/>
    <w:rsid w:val="00671D50"/>
    <w:rsid w:val="0067433D"/>
    <w:rsid w:val="006852C5"/>
    <w:rsid w:val="00691C49"/>
    <w:rsid w:val="00692F49"/>
    <w:rsid w:val="00697930"/>
    <w:rsid w:val="006A44BE"/>
    <w:rsid w:val="006B4DE0"/>
    <w:rsid w:val="006B599E"/>
    <w:rsid w:val="006B5C99"/>
    <w:rsid w:val="006B6768"/>
    <w:rsid w:val="006B7A90"/>
    <w:rsid w:val="006C1078"/>
    <w:rsid w:val="006C287E"/>
    <w:rsid w:val="006C6A81"/>
    <w:rsid w:val="006D1A7F"/>
    <w:rsid w:val="006D3F60"/>
    <w:rsid w:val="006D666D"/>
    <w:rsid w:val="006E3BA3"/>
    <w:rsid w:val="006F1D66"/>
    <w:rsid w:val="006F3AE0"/>
    <w:rsid w:val="006F7103"/>
    <w:rsid w:val="00702765"/>
    <w:rsid w:val="00724F6A"/>
    <w:rsid w:val="007267D8"/>
    <w:rsid w:val="00730650"/>
    <w:rsid w:val="00731CBE"/>
    <w:rsid w:val="007335E7"/>
    <w:rsid w:val="00734843"/>
    <w:rsid w:val="00736C74"/>
    <w:rsid w:val="00740D90"/>
    <w:rsid w:val="00742975"/>
    <w:rsid w:val="00745258"/>
    <w:rsid w:val="00751664"/>
    <w:rsid w:val="007519CB"/>
    <w:rsid w:val="0075394B"/>
    <w:rsid w:val="00754FC9"/>
    <w:rsid w:val="00760F83"/>
    <w:rsid w:val="00761EFC"/>
    <w:rsid w:val="00767563"/>
    <w:rsid w:val="0077142D"/>
    <w:rsid w:val="00773233"/>
    <w:rsid w:val="00773511"/>
    <w:rsid w:val="007779ED"/>
    <w:rsid w:val="00781C09"/>
    <w:rsid w:val="00781E2A"/>
    <w:rsid w:val="007848CD"/>
    <w:rsid w:val="0079254B"/>
    <w:rsid w:val="00792D75"/>
    <w:rsid w:val="007A3249"/>
    <w:rsid w:val="007B08FA"/>
    <w:rsid w:val="007B0E74"/>
    <w:rsid w:val="007B177D"/>
    <w:rsid w:val="007B7170"/>
    <w:rsid w:val="007C24FC"/>
    <w:rsid w:val="007C5567"/>
    <w:rsid w:val="007D0985"/>
    <w:rsid w:val="007D64FB"/>
    <w:rsid w:val="007E5D1C"/>
    <w:rsid w:val="007F65C8"/>
    <w:rsid w:val="008020B9"/>
    <w:rsid w:val="008031A1"/>
    <w:rsid w:val="00806926"/>
    <w:rsid w:val="008317DB"/>
    <w:rsid w:val="00840CC1"/>
    <w:rsid w:val="00840E02"/>
    <w:rsid w:val="00842C16"/>
    <w:rsid w:val="008433FD"/>
    <w:rsid w:val="0084591E"/>
    <w:rsid w:val="00852EB2"/>
    <w:rsid w:val="00853E66"/>
    <w:rsid w:val="008540AB"/>
    <w:rsid w:val="00854E88"/>
    <w:rsid w:val="00857C2F"/>
    <w:rsid w:val="008722F5"/>
    <w:rsid w:val="00887D7D"/>
    <w:rsid w:val="00890EEF"/>
    <w:rsid w:val="00896303"/>
    <w:rsid w:val="008A2848"/>
    <w:rsid w:val="008A2B08"/>
    <w:rsid w:val="008A4EE0"/>
    <w:rsid w:val="008A5E35"/>
    <w:rsid w:val="008B33C1"/>
    <w:rsid w:val="008B3C60"/>
    <w:rsid w:val="008C1061"/>
    <w:rsid w:val="008C1B81"/>
    <w:rsid w:val="008C49D4"/>
    <w:rsid w:val="008D24F1"/>
    <w:rsid w:val="008D5FA9"/>
    <w:rsid w:val="008E06BD"/>
    <w:rsid w:val="008E6D7B"/>
    <w:rsid w:val="008F5E7A"/>
    <w:rsid w:val="008F657B"/>
    <w:rsid w:val="00900517"/>
    <w:rsid w:val="0091101F"/>
    <w:rsid w:val="00920339"/>
    <w:rsid w:val="00927BE0"/>
    <w:rsid w:val="009421FA"/>
    <w:rsid w:val="0094450C"/>
    <w:rsid w:val="0095229F"/>
    <w:rsid w:val="00955EC6"/>
    <w:rsid w:val="009617DA"/>
    <w:rsid w:val="00962AB9"/>
    <w:rsid w:val="00963FE5"/>
    <w:rsid w:val="009700E1"/>
    <w:rsid w:val="0097039F"/>
    <w:rsid w:val="00994CAA"/>
    <w:rsid w:val="00995A83"/>
    <w:rsid w:val="0099653C"/>
    <w:rsid w:val="0099700D"/>
    <w:rsid w:val="009A00BC"/>
    <w:rsid w:val="009A0762"/>
    <w:rsid w:val="009A2E07"/>
    <w:rsid w:val="009C0F57"/>
    <w:rsid w:val="009D2C47"/>
    <w:rsid w:val="009E4294"/>
    <w:rsid w:val="009E58DE"/>
    <w:rsid w:val="009E70C5"/>
    <w:rsid w:val="009F29E2"/>
    <w:rsid w:val="009F381F"/>
    <w:rsid w:val="00A05201"/>
    <w:rsid w:val="00A06D7D"/>
    <w:rsid w:val="00A10608"/>
    <w:rsid w:val="00A32AF0"/>
    <w:rsid w:val="00A41BB6"/>
    <w:rsid w:val="00A45877"/>
    <w:rsid w:val="00A51AC9"/>
    <w:rsid w:val="00A52C8A"/>
    <w:rsid w:val="00A5784D"/>
    <w:rsid w:val="00A601F0"/>
    <w:rsid w:val="00A66917"/>
    <w:rsid w:val="00A66B38"/>
    <w:rsid w:val="00A67D88"/>
    <w:rsid w:val="00A73F68"/>
    <w:rsid w:val="00A82E61"/>
    <w:rsid w:val="00A849EA"/>
    <w:rsid w:val="00A85D4E"/>
    <w:rsid w:val="00A86300"/>
    <w:rsid w:val="00A90AAA"/>
    <w:rsid w:val="00AA0962"/>
    <w:rsid w:val="00AA111F"/>
    <w:rsid w:val="00AA39D4"/>
    <w:rsid w:val="00AB04E1"/>
    <w:rsid w:val="00AB4789"/>
    <w:rsid w:val="00AC3D43"/>
    <w:rsid w:val="00AC69E8"/>
    <w:rsid w:val="00AD59B9"/>
    <w:rsid w:val="00AE1197"/>
    <w:rsid w:val="00AE20B5"/>
    <w:rsid w:val="00AE5BB0"/>
    <w:rsid w:val="00AF41C0"/>
    <w:rsid w:val="00AF718B"/>
    <w:rsid w:val="00AF7EA7"/>
    <w:rsid w:val="00B00117"/>
    <w:rsid w:val="00B0204A"/>
    <w:rsid w:val="00B02C5E"/>
    <w:rsid w:val="00B1331A"/>
    <w:rsid w:val="00B13C25"/>
    <w:rsid w:val="00B279EA"/>
    <w:rsid w:val="00B311EC"/>
    <w:rsid w:val="00B53694"/>
    <w:rsid w:val="00B53CCE"/>
    <w:rsid w:val="00B54613"/>
    <w:rsid w:val="00B55EC5"/>
    <w:rsid w:val="00B576B9"/>
    <w:rsid w:val="00B64A14"/>
    <w:rsid w:val="00B6584B"/>
    <w:rsid w:val="00B707D2"/>
    <w:rsid w:val="00B7261C"/>
    <w:rsid w:val="00B7397C"/>
    <w:rsid w:val="00B75937"/>
    <w:rsid w:val="00B80D1C"/>
    <w:rsid w:val="00B815E0"/>
    <w:rsid w:val="00B83398"/>
    <w:rsid w:val="00B85B7B"/>
    <w:rsid w:val="00B85B88"/>
    <w:rsid w:val="00B87A48"/>
    <w:rsid w:val="00B94A24"/>
    <w:rsid w:val="00B95E46"/>
    <w:rsid w:val="00B97E2A"/>
    <w:rsid w:val="00BA5709"/>
    <w:rsid w:val="00BB78AE"/>
    <w:rsid w:val="00BC6858"/>
    <w:rsid w:val="00BD5B2F"/>
    <w:rsid w:val="00BD62D3"/>
    <w:rsid w:val="00BE0808"/>
    <w:rsid w:val="00BE4B09"/>
    <w:rsid w:val="00BE5F8C"/>
    <w:rsid w:val="00BF1DBB"/>
    <w:rsid w:val="00BF7C1E"/>
    <w:rsid w:val="00C00B24"/>
    <w:rsid w:val="00C00F61"/>
    <w:rsid w:val="00C0203C"/>
    <w:rsid w:val="00C0313E"/>
    <w:rsid w:val="00C12104"/>
    <w:rsid w:val="00C12F57"/>
    <w:rsid w:val="00C17ADF"/>
    <w:rsid w:val="00C21A55"/>
    <w:rsid w:val="00C228B4"/>
    <w:rsid w:val="00C246DD"/>
    <w:rsid w:val="00C33080"/>
    <w:rsid w:val="00C36412"/>
    <w:rsid w:val="00C500C2"/>
    <w:rsid w:val="00C56663"/>
    <w:rsid w:val="00C57B81"/>
    <w:rsid w:val="00C665A9"/>
    <w:rsid w:val="00C672A5"/>
    <w:rsid w:val="00C711FA"/>
    <w:rsid w:val="00C74BD0"/>
    <w:rsid w:val="00C76F42"/>
    <w:rsid w:val="00CA0AF1"/>
    <w:rsid w:val="00CC1214"/>
    <w:rsid w:val="00CC5F28"/>
    <w:rsid w:val="00CD2ACC"/>
    <w:rsid w:val="00CD35F9"/>
    <w:rsid w:val="00CD3F0C"/>
    <w:rsid w:val="00CD494E"/>
    <w:rsid w:val="00CD5C50"/>
    <w:rsid w:val="00CD74FC"/>
    <w:rsid w:val="00CF1F6D"/>
    <w:rsid w:val="00CF3450"/>
    <w:rsid w:val="00CF625D"/>
    <w:rsid w:val="00D00453"/>
    <w:rsid w:val="00D12D3F"/>
    <w:rsid w:val="00D30D8E"/>
    <w:rsid w:val="00D336A1"/>
    <w:rsid w:val="00D43261"/>
    <w:rsid w:val="00D445F2"/>
    <w:rsid w:val="00D53CC3"/>
    <w:rsid w:val="00D60742"/>
    <w:rsid w:val="00D6166D"/>
    <w:rsid w:val="00D61B2F"/>
    <w:rsid w:val="00D6208D"/>
    <w:rsid w:val="00D739C4"/>
    <w:rsid w:val="00D75647"/>
    <w:rsid w:val="00D777EE"/>
    <w:rsid w:val="00D9066D"/>
    <w:rsid w:val="00D94C95"/>
    <w:rsid w:val="00D94F5C"/>
    <w:rsid w:val="00DA0A6C"/>
    <w:rsid w:val="00DA1975"/>
    <w:rsid w:val="00DA2EA6"/>
    <w:rsid w:val="00DA4CE1"/>
    <w:rsid w:val="00DB6EA8"/>
    <w:rsid w:val="00DC0088"/>
    <w:rsid w:val="00DC1B42"/>
    <w:rsid w:val="00DC36E5"/>
    <w:rsid w:val="00DD5AFA"/>
    <w:rsid w:val="00DD7019"/>
    <w:rsid w:val="00DF4B5C"/>
    <w:rsid w:val="00E05935"/>
    <w:rsid w:val="00E17FE9"/>
    <w:rsid w:val="00E24621"/>
    <w:rsid w:val="00E257F5"/>
    <w:rsid w:val="00E270A3"/>
    <w:rsid w:val="00E350B3"/>
    <w:rsid w:val="00E35864"/>
    <w:rsid w:val="00E35A27"/>
    <w:rsid w:val="00E414AD"/>
    <w:rsid w:val="00E417D4"/>
    <w:rsid w:val="00E42AC7"/>
    <w:rsid w:val="00E42F8D"/>
    <w:rsid w:val="00E51701"/>
    <w:rsid w:val="00E54C30"/>
    <w:rsid w:val="00E62D89"/>
    <w:rsid w:val="00E67ADE"/>
    <w:rsid w:val="00E73D0A"/>
    <w:rsid w:val="00E77FF3"/>
    <w:rsid w:val="00E92E33"/>
    <w:rsid w:val="00E961E7"/>
    <w:rsid w:val="00EA29DE"/>
    <w:rsid w:val="00EB00CD"/>
    <w:rsid w:val="00EB1494"/>
    <w:rsid w:val="00EB7757"/>
    <w:rsid w:val="00EC6469"/>
    <w:rsid w:val="00ED01BF"/>
    <w:rsid w:val="00EE5A7F"/>
    <w:rsid w:val="00EF6190"/>
    <w:rsid w:val="00EF6837"/>
    <w:rsid w:val="00F00CFF"/>
    <w:rsid w:val="00F1106C"/>
    <w:rsid w:val="00F13F5B"/>
    <w:rsid w:val="00F231C6"/>
    <w:rsid w:val="00F27231"/>
    <w:rsid w:val="00F3169C"/>
    <w:rsid w:val="00F44BC7"/>
    <w:rsid w:val="00F52431"/>
    <w:rsid w:val="00F536C0"/>
    <w:rsid w:val="00F56ABC"/>
    <w:rsid w:val="00F63AB4"/>
    <w:rsid w:val="00F63F4D"/>
    <w:rsid w:val="00F6470C"/>
    <w:rsid w:val="00F65C5F"/>
    <w:rsid w:val="00F90D66"/>
    <w:rsid w:val="00F90FA2"/>
    <w:rsid w:val="00F954FB"/>
    <w:rsid w:val="00F97D76"/>
    <w:rsid w:val="00FA03AE"/>
    <w:rsid w:val="00FA2FAB"/>
    <w:rsid w:val="00FA6194"/>
    <w:rsid w:val="00FB41CD"/>
    <w:rsid w:val="00FB4200"/>
    <w:rsid w:val="00FB5F4E"/>
    <w:rsid w:val="00FC14F2"/>
    <w:rsid w:val="00FC1597"/>
    <w:rsid w:val="00FC3250"/>
    <w:rsid w:val="00FC53DE"/>
    <w:rsid w:val="00FC59F8"/>
    <w:rsid w:val="00FD4E10"/>
    <w:rsid w:val="00FD5248"/>
    <w:rsid w:val="00FE17E7"/>
    <w:rsid w:val="00FF15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46B92"/>
  <w15:chartTrackingRefBased/>
  <w15:docId w15:val="{FDB75FA7-DBF5-40FC-85D0-94516B934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7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07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07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507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917"/>
    <w:pPr>
      <w:ind w:left="720"/>
      <w:contextualSpacing/>
    </w:pPr>
  </w:style>
  <w:style w:type="paragraph" w:styleId="Header">
    <w:name w:val="header"/>
    <w:basedOn w:val="Normal"/>
    <w:link w:val="HeaderChar"/>
    <w:uiPriority w:val="99"/>
    <w:unhideWhenUsed/>
    <w:rsid w:val="00D53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CC3"/>
  </w:style>
  <w:style w:type="paragraph" w:styleId="Footer">
    <w:name w:val="footer"/>
    <w:basedOn w:val="Normal"/>
    <w:link w:val="FooterChar"/>
    <w:uiPriority w:val="99"/>
    <w:unhideWhenUsed/>
    <w:rsid w:val="00D53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CC3"/>
  </w:style>
  <w:style w:type="character" w:styleId="Hyperlink">
    <w:name w:val="Hyperlink"/>
    <w:basedOn w:val="DefaultParagraphFont"/>
    <w:uiPriority w:val="99"/>
    <w:unhideWhenUsed/>
    <w:rsid w:val="001E7CF7"/>
    <w:rPr>
      <w:color w:val="0563C1" w:themeColor="hyperlink"/>
      <w:u w:val="single"/>
    </w:rPr>
  </w:style>
  <w:style w:type="character" w:styleId="UnresolvedMention">
    <w:name w:val="Unresolved Mention"/>
    <w:basedOn w:val="DefaultParagraphFont"/>
    <w:uiPriority w:val="99"/>
    <w:semiHidden/>
    <w:unhideWhenUsed/>
    <w:rsid w:val="001E7CF7"/>
    <w:rPr>
      <w:color w:val="605E5C"/>
      <w:shd w:val="clear" w:color="auto" w:fill="E1DFDD"/>
    </w:rPr>
  </w:style>
  <w:style w:type="character" w:styleId="FollowedHyperlink">
    <w:name w:val="FollowedHyperlink"/>
    <w:basedOn w:val="DefaultParagraphFont"/>
    <w:uiPriority w:val="99"/>
    <w:semiHidden/>
    <w:unhideWhenUsed/>
    <w:rsid w:val="007D0985"/>
    <w:rPr>
      <w:color w:val="954F72" w:themeColor="followedHyperlink"/>
      <w:u w:val="single"/>
    </w:rPr>
  </w:style>
  <w:style w:type="character" w:styleId="PlaceholderText">
    <w:name w:val="Placeholder Text"/>
    <w:basedOn w:val="DefaultParagraphFont"/>
    <w:uiPriority w:val="99"/>
    <w:semiHidden/>
    <w:rsid w:val="00DA2EA6"/>
    <w:rPr>
      <w:color w:val="808080"/>
    </w:rPr>
  </w:style>
  <w:style w:type="character" w:styleId="Strong">
    <w:name w:val="Strong"/>
    <w:basedOn w:val="DefaultParagraphFont"/>
    <w:uiPriority w:val="22"/>
    <w:qFormat/>
    <w:rsid w:val="007D64FB"/>
    <w:rPr>
      <w:b/>
      <w:bCs/>
    </w:rPr>
  </w:style>
  <w:style w:type="paragraph" w:styleId="NoSpacing">
    <w:name w:val="No Spacing"/>
    <w:uiPriority w:val="1"/>
    <w:qFormat/>
    <w:rsid w:val="00CC1214"/>
    <w:pPr>
      <w:spacing w:after="0" w:line="240" w:lineRule="auto"/>
    </w:pPr>
  </w:style>
  <w:style w:type="character" w:customStyle="1" w:styleId="Heading1Char">
    <w:name w:val="Heading 1 Char"/>
    <w:basedOn w:val="DefaultParagraphFont"/>
    <w:link w:val="Heading1"/>
    <w:uiPriority w:val="9"/>
    <w:rsid w:val="0065074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07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5074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50749"/>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353D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DA3"/>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AC3D4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0742"/>
    <w:pPr>
      <w:spacing w:after="0"/>
    </w:pPr>
  </w:style>
  <w:style w:type="paragraph" w:styleId="TOCHeading">
    <w:name w:val="TOC Heading"/>
    <w:basedOn w:val="Heading1"/>
    <w:next w:val="Normal"/>
    <w:uiPriority w:val="39"/>
    <w:unhideWhenUsed/>
    <w:qFormat/>
    <w:rsid w:val="00D60742"/>
    <w:pPr>
      <w:outlineLvl w:val="9"/>
    </w:pPr>
    <w:rPr>
      <w:lang w:val="en-US" w:eastAsia="en-US"/>
    </w:rPr>
  </w:style>
  <w:style w:type="paragraph" w:styleId="TOC1">
    <w:name w:val="toc 1"/>
    <w:basedOn w:val="Normal"/>
    <w:next w:val="Normal"/>
    <w:autoRedefine/>
    <w:uiPriority w:val="39"/>
    <w:unhideWhenUsed/>
    <w:rsid w:val="00D60742"/>
    <w:pPr>
      <w:spacing w:after="100"/>
    </w:pPr>
  </w:style>
  <w:style w:type="paragraph" w:styleId="TOC2">
    <w:name w:val="toc 2"/>
    <w:basedOn w:val="Normal"/>
    <w:next w:val="Normal"/>
    <w:autoRedefine/>
    <w:uiPriority w:val="39"/>
    <w:unhideWhenUsed/>
    <w:rsid w:val="00D60742"/>
    <w:pPr>
      <w:spacing w:after="100"/>
      <w:ind w:left="220"/>
    </w:pPr>
  </w:style>
  <w:style w:type="paragraph" w:styleId="TOC3">
    <w:name w:val="toc 3"/>
    <w:basedOn w:val="Normal"/>
    <w:next w:val="Normal"/>
    <w:autoRedefine/>
    <w:uiPriority w:val="39"/>
    <w:unhideWhenUsed/>
    <w:rsid w:val="00D6074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gif"/><Relationship Id="rId18" Type="http://schemas.openxmlformats.org/officeDocument/2006/relationships/hyperlink" Target="https://roymech.org/Related/Electrics/Electrical_transmission.html" TargetMode="External"/><Relationship Id="rId26" Type="http://schemas.openxmlformats.org/officeDocument/2006/relationships/hyperlink" Target="https://www.sciencedirect.com/science/article/pii/S2095495620307075" TargetMode="External"/><Relationship Id="rId39" Type="http://schemas.openxmlformats.org/officeDocument/2006/relationships/image" Target="media/image4.jpg"/><Relationship Id="rId21" Type="http://schemas.openxmlformats.org/officeDocument/2006/relationships/hyperlink" Target="https://grid.iamkate.com/" TargetMode="External"/><Relationship Id="rId34" Type="http://schemas.openxmlformats.org/officeDocument/2006/relationships/hyperlink" Target="https://www.powermag.com/the-power-interview-cryogenic-energy-storage-technology/"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od-point.com/guides/driver/how-long-to-charge-an-electric-car" TargetMode="External"/><Relationship Id="rId20" Type="http://schemas.openxmlformats.org/officeDocument/2006/relationships/hyperlink" Target="https://www.power-technology.com/features/featurewhats-driving-the-fall-in-uk-energy-demand-and-can-it-last-5819050/" TargetMode="External"/><Relationship Id="rId29" Type="http://schemas.openxmlformats.org/officeDocument/2006/relationships/hyperlink" Target="https://www.dol.gov/agencies/ilab/resources/reports/child-labor/zimbabw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wertechsystems.eu/home/tech-corner/lithium-ion-battery-advantages/" TargetMode="External"/><Relationship Id="rId32" Type="http://schemas.openxmlformats.org/officeDocument/2006/relationships/hyperlink" Target="https://help.bulb.co.uk/hc/en-us/articles/360015855172-Off-peak-hours-for-2-rate-Economy-7-meters" TargetMode="External"/><Relationship Id="rId37" Type="http://schemas.openxmlformats.org/officeDocument/2006/relationships/hyperlink" Target="https://www.pv-magazine.com/2020/09/15/how-long-will-the-lithium-supply-last/"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pod-point.com/guides/driver/charging-electric-car-at-home" TargetMode="External"/><Relationship Id="rId23" Type="http://schemas.openxmlformats.org/officeDocument/2006/relationships/hyperlink" Target="https://www.sciencefocus.com/science/why-hasnt-tidal-power-taken-off-yet/" TargetMode="External"/><Relationship Id="rId28" Type="http://schemas.openxmlformats.org/officeDocument/2006/relationships/hyperlink" Target="https://www.un-ilibrary.org/content/books/9789210048293" TargetMode="External"/><Relationship Id="rId36" Type="http://schemas.openxmlformats.org/officeDocument/2006/relationships/hyperlink" Target="https://impact.economist.com/sustainability/project/the-rev-index/executive-summary/" TargetMode="External"/><Relationship Id="rId10" Type="http://schemas.openxmlformats.org/officeDocument/2006/relationships/endnotes" Target="endnotes.xml"/><Relationship Id="rId19" Type="http://schemas.openxmlformats.org/officeDocument/2006/relationships/hyperlink" Target="https://www.gov.uk/government/statistics/electricity-chapter-5-digest-of-united-kingdom-energy-statistics-dukes" TargetMode="External"/><Relationship Id="rId31" Type="http://schemas.openxmlformats.org/officeDocument/2006/relationships/hyperlink" Target="https://www.virta.global/vehicle-to-grid-v2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powerengineeringint.com/renewables/four-deep-geothermal-plants-announced-for-uk/" TargetMode="External"/><Relationship Id="rId27" Type="http://schemas.openxmlformats.org/officeDocument/2006/relationships/hyperlink" Target="https://www.midtronics.com/2021/07/26/do-electric-car-ev-batteries-degrade-over-time/" TargetMode="External"/><Relationship Id="rId30" Type="http://schemas.openxmlformats.org/officeDocument/2006/relationships/hyperlink" Target="https://www.theccc.org.uk/publication/the-uks-transition-to-electric-vehicles/" TargetMode="External"/><Relationship Id="rId35" Type="http://schemas.openxmlformats.org/officeDocument/2006/relationships/hyperlink" Target="https://www.carmagazine.co.uk/electric/ev-car-battery-capacity-tech/"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alex-\OneDrive%20-%20University%20of%20Wales%20Trinity%20Saint%20David\sustainability%20assignment%20from%20Uni.docx" TargetMode="External"/><Relationship Id="rId17" Type="http://schemas.openxmlformats.org/officeDocument/2006/relationships/hyperlink" Target="https://www.tesla.com/en_gb/models" TargetMode="External"/><Relationship Id="rId25" Type="http://schemas.openxmlformats.org/officeDocument/2006/relationships/hyperlink" Target="https://world-nuclear.org/information-library/current-and-future-generation/electricity-and-energy-storage.aspx" TargetMode="External"/><Relationship Id="rId33" Type="http://schemas.openxmlformats.org/officeDocument/2006/relationships/hyperlink" Target="https://www.energy-storage.news/canadian-firms-nrstor-and-hydrostor-partner-up-on-utility-scale-adiabatic-compressed-air-storage/" TargetMode="External"/><Relationship Id="rId38" Type="http://schemas.openxmlformats.org/officeDocument/2006/relationships/hyperlink" Target="https://electricityproduction.uk/from/interconnects/?t=1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c94eb08cd6b5979bf3faa16fe3cde3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2d761487a2684b18992a6ac593f75e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0BEA3A-EF1E-41C5-9E13-1467EAF4CE31}">
  <ds:schemaRefs>
    <ds:schemaRef ds:uri="http://schemas.microsoft.com/sharepoint/v3/contenttype/forms"/>
  </ds:schemaRefs>
</ds:datastoreItem>
</file>

<file path=customXml/itemProps2.xml><?xml version="1.0" encoding="utf-8"?>
<ds:datastoreItem xmlns:ds="http://schemas.openxmlformats.org/officeDocument/2006/customXml" ds:itemID="{125957FB-4ADC-4510-80F3-C1A7EC352E75}">
  <ds:schemaRefs>
    <ds:schemaRef ds:uri="http://schemas.openxmlformats.org/officeDocument/2006/bibliography"/>
  </ds:schemaRefs>
</ds:datastoreItem>
</file>

<file path=customXml/itemProps3.xml><?xml version="1.0" encoding="utf-8"?>
<ds:datastoreItem xmlns:ds="http://schemas.openxmlformats.org/officeDocument/2006/customXml" ds:itemID="{2B8AA12A-ED69-41A9-A60E-CFCF9AB1F5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F9FD8D-58F0-40F8-9B20-2828276917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1822</TotalTime>
  <Pages>13</Pages>
  <Words>4359</Words>
  <Characters>24848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Pierre Bierley (1901530)</dc:creator>
  <cp:keywords/>
  <dc:description/>
  <cp:lastModifiedBy>Alexandre Pierre Bierley (1901530)</cp:lastModifiedBy>
  <cp:revision>188</cp:revision>
  <dcterms:created xsi:type="dcterms:W3CDTF">2021-11-11T14:17:00Z</dcterms:created>
  <dcterms:modified xsi:type="dcterms:W3CDTF">2021-11-22T22:09:00Z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