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BB9F6D" w14:textId="77777777" w:rsidR="008D612C" w:rsidRDefault="008D612C" w:rsidP="008D612C">
      <w:pPr>
        <w:rPr>
          <w:b/>
          <w:bCs/>
        </w:rPr>
      </w:pPr>
      <w:r>
        <w:rPr>
          <w:b/>
          <w:bCs/>
        </w:rPr>
        <w:t xml:space="preserve">Steven Saunders - </w:t>
      </w:r>
      <w:r w:rsidRPr="008D612C">
        <w:rPr>
          <w:b/>
          <w:bCs/>
        </w:rPr>
        <w:t>1903236</w:t>
      </w:r>
    </w:p>
    <w:p w14:paraId="00F75A1B" w14:textId="57229C70" w:rsidR="00456A69" w:rsidRDefault="00456A69">
      <w:pPr>
        <w:rPr>
          <w:b/>
          <w:bCs/>
        </w:rPr>
      </w:pPr>
      <w:r>
        <w:rPr>
          <w:b/>
          <w:bCs/>
        </w:rPr>
        <w:t xml:space="preserve">Assessment 1: </w:t>
      </w:r>
      <w:r w:rsidR="00353219" w:rsidRPr="00353219">
        <w:rPr>
          <w:b/>
          <w:bCs/>
        </w:rPr>
        <w:t>Business Sustainability Leadership Challenge</w:t>
      </w:r>
    </w:p>
    <w:p w14:paraId="18DC6B2A" w14:textId="598576C4" w:rsidR="002D7C52" w:rsidRDefault="00353219">
      <w:pPr>
        <w:rPr>
          <w:b/>
          <w:bCs/>
        </w:rPr>
      </w:pPr>
      <w:r w:rsidRPr="00456A69">
        <w:rPr>
          <w:b/>
          <w:bCs/>
        </w:rPr>
        <w:t>The net-zero challenge for civil engineering contractors</w:t>
      </w:r>
    </w:p>
    <w:p w14:paraId="2A88C6FB" w14:textId="38683BDC" w:rsidR="00D53653" w:rsidRDefault="00D53653">
      <w:pPr>
        <w:rPr>
          <w:b/>
          <w:bCs/>
        </w:rPr>
      </w:pPr>
      <w:r>
        <w:rPr>
          <w:b/>
          <w:bCs/>
        </w:rPr>
        <w:t xml:space="preserve">Youtube Link: </w:t>
      </w:r>
      <w:hyperlink r:id="rId5" w:history="1">
        <w:r w:rsidR="00E55BF5" w:rsidRPr="00CA2342">
          <w:rPr>
            <w:rStyle w:val="Hyperlink"/>
            <w:b/>
            <w:bCs/>
          </w:rPr>
          <w:t>https://youtu.be/CXVYVW0KFWY</w:t>
        </w:r>
      </w:hyperlink>
      <w:r w:rsidR="00E55BF5">
        <w:rPr>
          <w:b/>
          <w:bCs/>
        </w:rPr>
        <w:t xml:space="preserve"> </w:t>
      </w:r>
    </w:p>
    <w:p w14:paraId="547E48B8" w14:textId="77777777" w:rsidR="006537FD" w:rsidRPr="00D53653" w:rsidRDefault="006537FD" w:rsidP="006537FD">
      <w:pPr>
        <w:rPr>
          <w:b/>
          <w:bCs/>
        </w:rPr>
      </w:pPr>
      <w:r>
        <w:rPr>
          <w:b/>
          <w:bCs/>
        </w:rPr>
        <w:t>Bibliography</w:t>
      </w:r>
      <w:r w:rsidRPr="00D53653">
        <w:rPr>
          <w:b/>
          <w:bCs/>
        </w:rPr>
        <w:t>:</w:t>
      </w:r>
    </w:p>
    <w:p w14:paraId="0BB89583" w14:textId="74FCE6ED" w:rsidR="006537FD" w:rsidRDefault="006537FD" w:rsidP="006537FD">
      <w:pPr>
        <w:spacing w:after="0"/>
      </w:pPr>
      <w:r>
        <w:t xml:space="preserve">BBC News (2020) </w:t>
      </w:r>
      <w:r w:rsidRPr="00353219">
        <w:t>Australia fires: A visual guide to the bushfire crisis</w:t>
      </w:r>
      <w:r w:rsidR="00621D47">
        <w:t>. Accessed online 14/03/21</w:t>
      </w:r>
    </w:p>
    <w:p w14:paraId="434C6DD3" w14:textId="77777777" w:rsidR="006537FD" w:rsidRDefault="00CE0510" w:rsidP="006537FD">
      <w:pPr>
        <w:spacing w:after="240"/>
      </w:pPr>
      <w:hyperlink r:id="rId6" w:history="1">
        <w:r w:rsidR="006537FD" w:rsidRPr="00CA2342">
          <w:rPr>
            <w:rStyle w:val="Hyperlink"/>
          </w:rPr>
          <w:t>https://www.bbc.co.uk/news/world-australia-50951043</w:t>
        </w:r>
      </w:hyperlink>
      <w:r w:rsidR="006537FD">
        <w:t xml:space="preserve"> </w:t>
      </w:r>
    </w:p>
    <w:p w14:paraId="661E0A12" w14:textId="077036F6" w:rsidR="006537FD" w:rsidRDefault="006537FD" w:rsidP="006537FD">
      <w:pPr>
        <w:spacing w:after="0"/>
      </w:pPr>
      <w:r>
        <w:t>BEIS (2020) 2019 UK Greenhouse Gas Emissions, Provisional Figures</w:t>
      </w:r>
      <w:r w:rsidR="00621D47">
        <w:t xml:space="preserve">. </w:t>
      </w:r>
      <w:r w:rsidR="00621D47" w:rsidRPr="00621D47">
        <w:t>Accessed online 14/03/21</w:t>
      </w:r>
    </w:p>
    <w:p w14:paraId="29754D40" w14:textId="77777777" w:rsidR="006537FD" w:rsidRPr="004E4AAA" w:rsidRDefault="00CE0510" w:rsidP="006537FD">
      <w:pPr>
        <w:spacing w:after="240"/>
        <w:rPr>
          <w:rStyle w:val="Hyperlink"/>
        </w:rPr>
      </w:pPr>
      <w:hyperlink r:id="rId7" w:history="1">
        <w:r w:rsidR="006537FD" w:rsidRPr="00CA2342">
          <w:rPr>
            <w:rStyle w:val="Hyperlink"/>
          </w:rPr>
          <w:t>https://assets.publishing.service.gov.uk/government/uploads/system/uploads/attachment_data/file/875485/2019_UK_greenhouse_gas_emissions_provisional_figures_statistical_release.pdf</w:t>
        </w:r>
      </w:hyperlink>
    </w:p>
    <w:p w14:paraId="14215BA2" w14:textId="17097EDD" w:rsidR="006537FD" w:rsidRDefault="006537FD" w:rsidP="006537FD">
      <w:pPr>
        <w:spacing w:after="0"/>
      </w:pPr>
      <w:r>
        <w:t xml:space="preserve">Clark, T (2020) New Civil Engineer: </w:t>
      </w:r>
      <w:r w:rsidRPr="00353219">
        <w:t>Costain to present clients with ‘low-carbon’ option</w:t>
      </w:r>
      <w:r w:rsidR="00621D47">
        <w:t xml:space="preserve">. </w:t>
      </w:r>
      <w:r w:rsidR="00621D47" w:rsidRPr="00621D47">
        <w:t>Accessed online 1</w:t>
      </w:r>
      <w:r w:rsidR="00621D47">
        <w:t>7</w:t>
      </w:r>
      <w:r w:rsidR="00621D47" w:rsidRPr="00621D47">
        <w:t>/03/21</w:t>
      </w:r>
    </w:p>
    <w:p w14:paraId="5EC4FEFC" w14:textId="77777777" w:rsidR="006537FD" w:rsidRPr="004E4AAA" w:rsidRDefault="00CE0510" w:rsidP="006537FD">
      <w:pPr>
        <w:spacing w:after="240"/>
        <w:rPr>
          <w:rStyle w:val="Hyperlink"/>
        </w:rPr>
      </w:pPr>
      <w:hyperlink r:id="rId8" w:history="1">
        <w:r w:rsidR="006537FD" w:rsidRPr="00CA2342">
          <w:rPr>
            <w:rStyle w:val="Hyperlink"/>
          </w:rPr>
          <w:t>https://www.newcivilengineer.com/latest/costain-to-present-clients-with-low-carbon-option-26-02-2020/</w:t>
        </w:r>
      </w:hyperlink>
      <w:r w:rsidR="006537FD" w:rsidRPr="004E4AAA">
        <w:rPr>
          <w:rStyle w:val="Hyperlink"/>
        </w:rPr>
        <w:t xml:space="preserve"> </w:t>
      </w:r>
    </w:p>
    <w:p w14:paraId="4676FF09" w14:textId="4E22881B" w:rsidR="006537FD" w:rsidRDefault="006537FD" w:rsidP="006537FD">
      <w:pPr>
        <w:spacing w:after="0"/>
      </w:pPr>
      <w:r>
        <w:t>Committee on Climate Change (2019) Net Zero – The UK’s Contribution to Stopping Global Warming</w:t>
      </w:r>
      <w:r w:rsidR="00621D47">
        <w:t xml:space="preserve">. </w:t>
      </w:r>
      <w:r w:rsidR="00621D47" w:rsidRPr="00621D47">
        <w:t>Accessed online 1</w:t>
      </w:r>
      <w:r w:rsidR="00621D47">
        <w:t>5</w:t>
      </w:r>
      <w:r w:rsidR="00621D47" w:rsidRPr="00621D47">
        <w:t>/03/21</w:t>
      </w:r>
    </w:p>
    <w:p w14:paraId="5E22CEEA" w14:textId="77777777" w:rsidR="006537FD" w:rsidRPr="004E4AAA" w:rsidRDefault="00CE0510" w:rsidP="006537FD">
      <w:pPr>
        <w:spacing w:after="240"/>
        <w:rPr>
          <w:rStyle w:val="Hyperlink"/>
        </w:rPr>
      </w:pPr>
      <w:hyperlink r:id="rId9" w:history="1">
        <w:r w:rsidR="006537FD" w:rsidRPr="00CA2342">
          <w:rPr>
            <w:rStyle w:val="Hyperlink"/>
          </w:rPr>
          <w:t>https://www.theccc.org.uk/publication/net-zero-the-uks-contribution-to-stopping-global-warming/</w:t>
        </w:r>
      </w:hyperlink>
      <w:r w:rsidR="006537FD" w:rsidRPr="004E4AAA">
        <w:rPr>
          <w:rStyle w:val="Hyperlink"/>
        </w:rPr>
        <w:t xml:space="preserve"> </w:t>
      </w:r>
    </w:p>
    <w:p w14:paraId="7868CE42" w14:textId="6EA51905" w:rsidR="006537FD" w:rsidRDefault="006537FD" w:rsidP="006537FD">
      <w:pPr>
        <w:spacing w:after="0"/>
      </w:pPr>
      <w:r>
        <w:t xml:space="preserve">Community Tool Box (2021) </w:t>
      </w:r>
      <w:r w:rsidRPr="00B25AA2">
        <w:t>Leadership and Management</w:t>
      </w:r>
      <w:r>
        <w:t xml:space="preserve">: </w:t>
      </w:r>
      <w:r w:rsidRPr="00B25AA2">
        <w:t>Chapter 13. Orienting Ideas in Leadership</w:t>
      </w:r>
      <w:r>
        <w:t xml:space="preserve">: </w:t>
      </w:r>
      <w:r w:rsidRPr="00B25AA2">
        <w:t>Section 6. Recognizing the Challenges of Leadership</w:t>
      </w:r>
      <w:r w:rsidR="00621D47">
        <w:t xml:space="preserve">. </w:t>
      </w:r>
      <w:r w:rsidR="00621D47" w:rsidRPr="00621D47">
        <w:t>Accessed online 1</w:t>
      </w:r>
      <w:r w:rsidR="00621D47">
        <w:t>5</w:t>
      </w:r>
      <w:r w:rsidR="00621D47" w:rsidRPr="00621D47">
        <w:t>/03/21</w:t>
      </w:r>
    </w:p>
    <w:p w14:paraId="67BD9F5A" w14:textId="77777777" w:rsidR="006537FD" w:rsidRPr="004E4AAA" w:rsidRDefault="00CE0510" w:rsidP="006537FD">
      <w:pPr>
        <w:spacing w:after="240"/>
        <w:rPr>
          <w:rStyle w:val="Hyperlink"/>
        </w:rPr>
      </w:pPr>
      <w:hyperlink r:id="rId10" w:history="1">
        <w:r w:rsidR="006537FD" w:rsidRPr="00CA2342">
          <w:rPr>
            <w:rStyle w:val="Hyperlink"/>
          </w:rPr>
          <w:t>https://ctb.ku.edu/en/table-of-contents/leadership/leadership-ideas/leadership-challenges/main</w:t>
        </w:r>
      </w:hyperlink>
      <w:r w:rsidR="006537FD" w:rsidRPr="004E4AAA">
        <w:rPr>
          <w:rStyle w:val="Hyperlink"/>
        </w:rPr>
        <w:t xml:space="preserve"> </w:t>
      </w:r>
    </w:p>
    <w:p w14:paraId="709736C1" w14:textId="784CEB5E" w:rsidR="006537FD" w:rsidRDefault="006537FD" w:rsidP="006537FD">
      <w:pPr>
        <w:spacing w:after="0"/>
      </w:pPr>
      <w:r>
        <w:t>ICE (2020) State of the Nation 2020: Infrastructure and the 2050 net-zero target</w:t>
      </w:r>
      <w:r w:rsidR="00621D47">
        <w:t xml:space="preserve">. </w:t>
      </w:r>
      <w:r w:rsidR="00621D47" w:rsidRPr="00621D47">
        <w:t>Accessed online 14/03/21</w:t>
      </w:r>
    </w:p>
    <w:p w14:paraId="741C7C00" w14:textId="77777777" w:rsidR="006537FD" w:rsidRPr="004E4AAA" w:rsidRDefault="00CE0510" w:rsidP="006537FD">
      <w:pPr>
        <w:spacing w:after="240"/>
        <w:rPr>
          <w:rStyle w:val="Hyperlink"/>
        </w:rPr>
      </w:pPr>
      <w:hyperlink r:id="rId11" w:history="1">
        <w:r w:rsidR="006537FD" w:rsidRPr="00CA2342">
          <w:rPr>
            <w:rStyle w:val="Hyperlink"/>
          </w:rPr>
          <w:t>https://www.ice.org.uk/ICEDevelopmentWebPortal/media/Documents/News/ICE%20News/State-of-the-Nation-2020-Infrastructure-and-the-net-zero-target.pdf</w:t>
        </w:r>
      </w:hyperlink>
    </w:p>
    <w:p w14:paraId="03CE0FCE" w14:textId="32C652AF" w:rsidR="006537FD" w:rsidRDefault="006537FD" w:rsidP="006537FD">
      <w:pPr>
        <w:spacing w:after="0"/>
      </w:pPr>
      <w:r>
        <w:t xml:space="preserve">Jones, D (2011) Management Issues: </w:t>
      </w:r>
      <w:r w:rsidRPr="00B2762C">
        <w:t>Leadership challenges of VUCA</w:t>
      </w:r>
      <w:r w:rsidR="00621D47">
        <w:t xml:space="preserve">. </w:t>
      </w:r>
      <w:r w:rsidR="00621D47" w:rsidRPr="00621D47">
        <w:t>Accessed online 14/03/21</w:t>
      </w:r>
    </w:p>
    <w:p w14:paraId="1340F26F" w14:textId="77777777" w:rsidR="006537FD" w:rsidRPr="004E4AAA" w:rsidRDefault="00CE0510" w:rsidP="006537FD">
      <w:pPr>
        <w:spacing w:after="240"/>
        <w:rPr>
          <w:rStyle w:val="Hyperlink"/>
        </w:rPr>
      </w:pPr>
      <w:hyperlink r:id="rId12" w:history="1">
        <w:r w:rsidR="006537FD" w:rsidRPr="00CA2342">
          <w:rPr>
            <w:rStyle w:val="Hyperlink"/>
          </w:rPr>
          <w:t>https://www.management-issues.com/opinion/6253/leadership-challenges-of-vuca/</w:t>
        </w:r>
      </w:hyperlink>
      <w:r w:rsidR="006537FD" w:rsidRPr="004E4AAA">
        <w:rPr>
          <w:rStyle w:val="Hyperlink"/>
        </w:rPr>
        <w:t xml:space="preserve"> </w:t>
      </w:r>
    </w:p>
    <w:p w14:paraId="3DA14053" w14:textId="4C82CE42" w:rsidR="006537FD" w:rsidRDefault="006537FD" w:rsidP="006537FD">
      <w:pPr>
        <w:spacing w:after="0"/>
      </w:pPr>
      <w:r w:rsidRPr="00353219">
        <w:t>Kraaijenbrink</w:t>
      </w:r>
      <w:r>
        <w:t xml:space="preserve">, J (2018) </w:t>
      </w:r>
      <w:r w:rsidRPr="00353219">
        <w:t>What Does VUCA Really Mean?</w:t>
      </w:r>
      <w:r w:rsidR="00621D47">
        <w:t xml:space="preserve"> </w:t>
      </w:r>
      <w:r w:rsidR="00621D47" w:rsidRPr="00621D47">
        <w:t>Accessed online 1</w:t>
      </w:r>
      <w:r w:rsidR="00621D47">
        <w:t>5</w:t>
      </w:r>
      <w:r w:rsidR="00621D47" w:rsidRPr="00621D47">
        <w:t>/03/21</w:t>
      </w:r>
    </w:p>
    <w:p w14:paraId="6E2D8C3D" w14:textId="77777777" w:rsidR="006537FD" w:rsidRPr="004E4AAA" w:rsidRDefault="00CE0510" w:rsidP="006537FD">
      <w:pPr>
        <w:spacing w:after="240"/>
        <w:rPr>
          <w:rStyle w:val="Hyperlink"/>
        </w:rPr>
      </w:pPr>
      <w:hyperlink r:id="rId13" w:history="1">
        <w:r w:rsidR="006537FD" w:rsidRPr="00CA2342">
          <w:rPr>
            <w:rStyle w:val="Hyperlink"/>
          </w:rPr>
          <w:t>https://www.forbes.com/sites/jeroenkraaijenbrink/2018/12/19/what-does-vuca-really-mean/?sh=5647ebe417d6</w:t>
        </w:r>
      </w:hyperlink>
      <w:r w:rsidR="006537FD" w:rsidRPr="004E4AAA">
        <w:rPr>
          <w:rStyle w:val="Hyperlink"/>
        </w:rPr>
        <w:t xml:space="preserve"> </w:t>
      </w:r>
    </w:p>
    <w:p w14:paraId="6469E310" w14:textId="3ED0E6E2" w:rsidR="006537FD" w:rsidRDefault="006537FD" w:rsidP="006537FD">
      <w:pPr>
        <w:spacing w:after="0"/>
      </w:pPr>
      <w:r>
        <w:t xml:space="preserve">Pearson, M (2020) New Civil Engineer: </w:t>
      </w:r>
      <w:r w:rsidRPr="00353219">
        <w:t>Why UK net zero target hinges on R&amp;D in construction</w:t>
      </w:r>
      <w:r w:rsidR="00621D47">
        <w:t xml:space="preserve">. </w:t>
      </w:r>
      <w:r w:rsidR="00621D47" w:rsidRPr="00621D47">
        <w:t>Accessed online 14/03/21</w:t>
      </w:r>
    </w:p>
    <w:p w14:paraId="4D38D406" w14:textId="77777777" w:rsidR="006537FD" w:rsidRPr="004E4AAA" w:rsidRDefault="00CE0510" w:rsidP="006537FD">
      <w:pPr>
        <w:spacing w:after="240"/>
        <w:rPr>
          <w:rStyle w:val="Hyperlink"/>
        </w:rPr>
      </w:pPr>
      <w:hyperlink r:id="rId14" w:history="1">
        <w:r w:rsidR="006537FD" w:rsidRPr="00CA2342">
          <w:rPr>
            <w:rStyle w:val="Hyperlink"/>
          </w:rPr>
          <w:t>https://www.newcivilengineer.com/opinion/why-uk-net-zero-target-hinges-on-rd-in-construction-29-11-2020/</w:t>
        </w:r>
      </w:hyperlink>
    </w:p>
    <w:p w14:paraId="182AC3A6" w14:textId="2629887D" w:rsidR="006537FD" w:rsidRDefault="006537FD" w:rsidP="006537FD">
      <w:pPr>
        <w:spacing w:after="0"/>
      </w:pPr>
      <w:r>
        <w:t xml:space="preserve">Richards, C (2021) </w:t>
      </w:r>
      <w:r w:rsidRPr="00353219">
        <w:t>Government has 'no plan' for achieving net zero, says PAC report</w:t>
      </w:r>
      <w:r w:rsidR="00621D47">
        <w:t xml:space="preserve">. </w:t>
      </w:r>
      <w:r w:rsidR="00621D47" w:rsidRPr="00621D47">
        <w:t>Accessed online 14/03/21</w:t>
      </w:r>
    </w:p>
    <w:p w14:paraId="3BA06623" w14:textId="77777777" w:rsidR="006537FD" w:rsidRPr="004E4AAA" w:rsidRDefault="00CE0510" w:rsidP="006537FD">
      <w:pPr>
        <w:spacing w:after="240"/>
        <w:rPr>
          <w:rStyle w:val="Hyperlink"/>
        </w:rPr>
      </w:pPr>
      <w:hyperlink r:id="rId15" w:history="1">
        <w:r w:rsidR="006537FD" w:rsidRPr="00CA2342">
          <w:rPr>
            <w:rStyle w:val="Hyperlink"/>
          </w:rPr>
          <w:t>https://www.ice.org.uk/news-and-insight/the-infrastructure-blog/march-2021/pac-govt-no-plan-achieving-net-zero</w:t>
        </w:r>
      </w:hyperlink>
      <w:r w:rsidR="006537FD" w:rsidRPr="004E4AAA">
        <w:rPr>
          <w:rStyle w:val="Hyperlink"/>
        </w:rPr>
        <w:t xml:space="preserve"> </w:t>
      </w:r>
    </w:p>
    <w:p w14:paraId="137B1459" w14:textId="41F4424E" w:rsidR="006537FD" w:rsidRDefault="006537FD" w:rsidP="006537FD">
      <w:pPr>
        <w:spacing w:after="0"/>
      </w:pPr>
      <w:r>
        <w:lastRenderedPageBreak/>
        <w:t xml:space="preserve">United Nations (2020) Sustainable Development Goals: </w:t>
      </w:r>
      <w:r w:rsidRPr="00353219">
        <w:t>Goal 13: Take urgent action to combat climate change and its impacts</w:t>
      </w:r>
      <w:r w:rsidR="00621D47">
        <w:t xml:space="preserve">. </w:t>
      </w:r>
      <w:r w:rsidR="00621D47" w:rsidRPr="00621D47">
        <w:t>Accessed online 14/03/21</w:t>
      </w:r>
    </w:p>
    <w:p w14:paraId="73C866AE" w14:textId="77777777" w:rsidR="006537FD" w:rsidRPr="004E4AAA" w:rsidRDefault="00CE0510" w:rsidP="006537FD">
      <w:pPr>
        <w:spacing w:after="240"/>
        <w:rPr>
          <w:rStyle w:val="Hyperlink"/>
        </w:rPr>
      </w:pPr>
      <w:hyperlink r:id="rId16" w:history="1">
        <w:r w:rsidR="006537FD" w:rsidRPr="00CA2342">
          <w:rPr>
            <w:rStyle w:val="Hyperlink"/>
          </w:rPr>
          <w:t>https://www.un.org/sustainabledevelopment/climate-change/</w:t>
        </w:r>
      </w:hyperlink>
      <w:r w:rsidR="006537FD" w:rsidRPr="004E4AAA">
        <w:rPr>
          <w:rStyle w:val="Hyperlink"/>
        </w:rPr>
        <w:t xml:space="preserve"> </w:t>
      </w:r>
    </w:p>
    <w:p w14:paraId="6A1824EF" w14:textId="1004262F" w:rsidR="006537FD" w:rsidRDefault="006537FD" w:rsidP="006537FD">
      <w:pPr>
        <w:spacing w:after="0"/>
      </w:pPr>
      <w:r>
        <w:t xml:space="preserve">Walker, A (2019) The Guardian: </w:t>
      </w:r>
      <w:r w:rsidRPr="00353219">
        <w:t>Six Extinction Rebellion activists arrested in London</w:t>
      </w:r>
      <w:r w:rsidR="00621D47">
        <w:t xml:space="preserve">. </w:t>
      </w:r>
      <w:r w:rsidR="00621D47" w:rsidRPr="00621D47">
        <w:t>Accessed online 1</w:t>
      </w:r>
      <w:r w:rsidR="00621D47">
        <w:t>7</w:t>
      </w:r>
      <w:r w:rsidR="00621D47" w:rsidRPr="00621D47">
        <w:t>/03/21</w:t>
      </w:r>
    </w:p>
    <w:p w14:paraId="3B4DCB40" w14:textId="77777777" w:rsidR="006537FD" w:rsidRDefault="00CE0510" w:rsidP="006537FD">
      <w:pPr>
        <w:spacing w:after="0"/>
      </w:pPr>
      <w:hyperlink r:id="rId17" w:history="1">
        <w:r w:rsidR="006537FD" w:rsidRPr="00CA2342">
          <w:rPr>
            <w:rStyle w:val="Hyperlink"/>
          </w:rPr>
          <w:t>https://www.theguardian.com/environment/2019/jul/16/extinction-rebellion-activists-target-east-london-concrete-plant</w:t>
        </w:r>
      </w:hyperlink>
      <w:r w:rsidR="006537FD">
        <w:t xml:space="preserve"> </w:t>
      </w:r>
    </w:p>
    <w:p w14:paraId="35AC0904" w14:textId="77777777" w:rsidR="006537FD" w:rsidRDefault="006537FD">
      <w:pPr>
        <w:rPr>
          <w:b/>
          <w:bCs/>
        </w:rPr>
      </w:pPr>
    </w:p>
    <w:p w14:paraId="48B14A5A" w14:textId="77777777" w:rsidR="006537FD" w:rsidRDefault="006537FD">
      <w:pPr>
        <w:rPr>
          <w:b/>
          <w:bCs/>
        </w:rPr>
      </w:pPr>
    </w:p>
    <w:p w14:paraId="38FFFD65" w14:textId="23E2A3C4" w:rsidR="00D53653" w:rsidRPr="00456A69" w:rsidRDefault="00D53653">
      <w:pPr>
        <w:rPr>
          <w:b/>
          <w:bCs/>
        </w:rPr>
      </w:pPr>
      <w:r>
        <w:rPr>
          <w:b/>
          <w:bCs/>
        </w:rPr>
        <w:t>Transcript:</w:t>
      </w:r>
    </w:p>
    <w:p w14:paraId="22D145D6" w14:textId="1654E818" w:rsidR="00353219" w:rsidRDefault="00353219" w:rsidP="00353219">
      <w:r>
        <w:t xml:space="preserve">The need to mitigate climate change is not new and the impacts are already being felt. The Earth is warming with </w:t>
      </w:r>
      <w:r w:rsidRPr="00353219">
        <w:t xml:space="preserve">2019 </w:t>
      </w:r>
      <w:r>
        <w:t>being the</w:t>
      </w:r>
      <w:r w:rsidRPr="00353219">
        <w:t xml:space="preserve"> second warmest year on record and the end of the warmest decade ever recorded</w:t>
      </w:r>
      <w:r>
        <w:t>. Rainfall patterns are changing and sea levels are rising – resulting in the increased severity and frequency of heatwaves, floods, droughts and fires.</w:t>
      </w:r>
    </w:p>
    <w:p w14:paraId="71F055D0" w14:textId="1B2201CA" w:rsidR="00353219" w:rsidRDefault="00353219" w:rsidP="00353219">
      <w:r>
        <w:t>Last year, the r</w:t>
      </w:r>
      <w:r w:rsidRPr="00353219">
        <w:t xml:space="preserve">ecord-breaking temperatures and months of severe drought </w:t>
      </w:r>
      <w:r>
        <w:t>which</w:t>
      </w:r>
      <w:r w:rsidRPr="00353219">
        <w:t xml:space="preserve"> fuelled a series of massive bushfires across Australia</w:t>
      </w:r>
      <w:r>
        <w:t xml:space="preserve"> are a recent and clear reminder that climate change presents a major threat to the world’s people, environment, economies and health.</w:t>
      </w:r>
    </w:p>
    <w:p w14:paraId="7ADF7123" w14:textId="5D9DA661" w:rsidR="00353219" w:rsidRDefault="00353219">
      <w:r w:rsidRPr="00353219">
        <w:t xml:space="preserve">Over the next 30 years, the </w:t>
      </w:r>
      <w:r>
        <w:t>civil engineering</w:t>
      </w:r>
      <w:r w:rsidRPr="00353219">
        <w:t xml:space="preserve"> industry must </w:t>
      </w:r>
      <w:r>
        <w:t>overcome a challenge</w:t>
      </w:r>
      <w:r w:rsidRPr="00353219">
        <w:t xml:space="preserve"> </w:t>
      </w:r>
      <w:r>
        <w:t>that</w:t>
      </w:r>
      <w:r w:rsidRPr="00353219">
        <w:t xml:space="preserve"> the United Nations Secretary-General António Guterres described as the defining issue of our time. It is a challenge that will require business leadership, cross-sector collaboration and fundamental changes to the way we plan, design, construct and maintain our </w:t>
      </w:r>
      <w:r>
        <w:t xml:space="preserve">future </w:t>
      </w:r>
      <w:r w:rsidRPr="00353219">
        <w:t>infrastructure</w:t>
      </w:r>
      <w:r>
        <w:t>.</w:t>
      </w:r>
    </w:p>
    <w:p w14:paraId="5AB90983" w14:textId="27280BE9" w:rsidR="00353219" w:rsidRDefault="00353219" w:rsidP="00DF4EFA">
      <w:r w:rsidRPr="00353219">
        <w:t xml:space="preserve">Achieving the </w:t>
      </w:r>
      <w:r>
        <w:t xml:space="preserve">United Nations Sustainability Goal 13: Climate Action and the UK Government's legal </w:t>
      </w:r>
      <w:r w:rsidRPr="00353219">
        <w:t xml:space="preserve">net-zero target by 2050 will require an unprecedented transformation of our infrastructure. </w:t>
      </w:r>
      <w:r>
        <w:t>Transport and energy alone account for around 60% of the UK’s CO2 emissions.</w:t>
      </w:r>
      <w:r w:rsidR="00DF4EFA">
        <w:t xml:space="preserve"> However, earlier this year a Public Accounts Committee published a highly critical report on the UK government's plans to achieve net zero warning that, almost two years on from the 2050 target becoming law, there is no plan for achieving it.</w:t>
      </w:r>
    </w:p>
    <w:p w14:paraId="6F3251C3" w14:textId="02BE753C" w:rsidR="00353219" w:rsidRDefault="00353219" w:rsidP="00353219">
      <w:r>
        <w:t xml:space="preserve">If the net-zero challenge as a stand-alone was not </w:t>
      </w:r>
      <w:r w:rsidRPr="00353219">
        <w:t xml:space="preserve">complex, inter-connected and tough </w:t>
      </w:r>
      <w:r>
        <w:t xml:space="preserve">enough </w:t>
      </w:r>
      <w:r w:rsidRPr="00353219">
        <w:t>to tackle</w:t>
      </w:r>
      <w:r>
        <w:t xml:space="preserve">, the challenge is compounded by the </w:t>
      </w:r>
      <w:r w:rsidRPr="00353219">
        <w:t xml:space="preserve">Volatile, Uncertain, Complex and Ambiguous </w:t>
      </w:r>
      <w:r w:rsidR="003F5F87">
        <w:t>conditions in which we operate.</w:t>
      </w:r>
      <w:r>
        <w:t xml:space="preserve"> Ever-growing populations are demanding more houses, </w:t>
      </w:r>
      <w:r w:rsidRPr="00353219">
        <w:t>more infrastructure, more hospitals</w:t>
      </w:r>
      <w:r>
        <w:t xml:space="preserve"> and </w:t>
      </w:r>
      <w:r w:rsidRPr="00353219">
        <w:t>schools</w:t>
      </w:r>
      <w:r>
        <w:t>. And in these VUCA times, civil engineers are being challenged to deliver innovative, net-zero solutions that will stand the test of time – delivering the infrastructure that will support emerging technology, such as the deployment of electric and autonomous vehicles, is just one example pointed out by the Institution of Civil Engineers</w:t>
      </w:r>
      <w:r w:rsidRPr="00353219">
        <w:t xml:space="preserve"> </w:t>
      </w:r>
      <w:r>
        <w:t>President</w:t>
      </w:r>
      <w:r w:rsidRPr="00353219">
        <w:t xml:space="preserve"> </w:t>
      </w:r>
      <w:r>
        <w:t>Paul Sheffield.</w:t>
      </w:r>
    </w:p>
    <w:p w14:paraId="0EDF24FB" w14:textId="18B318BA" w:rsidR="00353219" w:rsidRDefault="00353219" w:rsidP="00353219">
      <w:r>
        <w:t>As well as recognising that UK infrastructure</w:t>
      </w:r>
      <w:r w:rsidRPr="00353219">
        <w:t xml:space="preserve"> </w:t>
      </w:r>
      <w:r>
        <w:t xml:space="preserve">is a major contributor to the UK’s greenhouse gas emissions, the </w:t>
      </w:r>
      <w:r w:rsidRPr="00353219">
        <w:t>State of the Nation Report</w:t>
      </w:r>
      <w:r>
        <w:t xml:space="preserve"> also points out that the UK was already failing to meet the less ambitious target of reducing greenhouse gas emissions by 80% based on 1990 levels. And, highlights the urgency to act - stating that the infrastructure currently under development will take decades to deliver and will be operational well beyond 2050. The infrastructure we plan and deliver today needs to be consistent with the net-zero target. However, the UK lacks a comprehensive plan for climate change adaption and mitigation. To achieve net-zero by 2050 we need to foster leadership and collaboration across the infrastructure ecosystem.</w:t>
      </w:r>
    </w:p>
    <w:p w14:paraId="1DCB6C8B" w14:textId="22DE145B" w:rsidR="00353219" w:rsidRDefault="00353219" w:rsidP="00353219">
      <w:r>
        <w:lastRenderedPageBreak/>
        <w:t xml:space="preserve">Whilst the </w:t>
      </w:r>
      <w:r w:rsidRPr="00353219">
        <w:t xml:space="preserve">State of the Nation Report </w:t>
      </w:r>
      <w:r>
        <w:t xml:space="preserve">recommends a series of high-level policy solutions to overcome the challenges of achieving net-zero emissions, leaders of civil engineering contractors face their own variations of </w:t>
      </w:r>
      <w:r w:rsidRPr="00353219">
        <w:t>Leadership Challenge</w:t>
      </w:r>
      <w:r>
        <w:t xml:space="preserve"> specific to their businesses:</w:t>
      </w:r>
    </w:p>
    <w:p w14:paraId="57DA1C1B" w14:textId="77777777" w:rsidR="006537FD" w:rsidRDefault="006537FD" w:rsidP="00353219"/>
    <w:p w14:paraId="56F3A1D2" w14:textId="77777777" w:rsidR="006537FD" w:rsidRDefault="006537FD" w:rsidP="00353219"/>
    <w:p w14:paraId="7A731BFA" w14:textId="65750FFF" w:rsidR="00353219" w:rsidRDefault="00353219" w:rsidP="00353219">
      <w:r>
        <w:t>These could be:</w:t>
      </w:r>
    </w:p>
    <w:p w14:paraId="620FDB6A" w14:textId="29C8662C" w:rsidR="00353219" w:rsidRDefault="00353219" w:rsidP="00353219">
      <w:r w:rsidRPr="00353219">
        <w:t>External</w:t>
      </w:r>
      <w:r>
        <w:t xml:space="preserve"> Challenges -</w:t>
      </w:r>
      <w:r w:rsidRPr="00353219">
        <w:t xml:space="preserve"> coming from people and situations</w:t>
      </w:r>
      <w:r>
        <w:t>. In this context, this could include s</w:t>
      </w:r>
      <w:r w:rsidRPr="00353219">
        <w:t>ocial, economic, and politica</w:t>
      </w:r>
      <w:r>
        <w:t xml:space="preserve">l forces – such as demands from clients – how will you deliver low carbon solutions both during delivery and over the whole life of the asset. Or public criticism from local stakeholders or environmental activists – like the Extinction Rebellion protests seen outside </w:t>
      </w:r>
      <w:r w:rsidRPr="00353219">
        <w:t>London Concrete</w:t>
      </w:r>
      <w:r>
        <w:t xml:space="preserve"> in 2019.</w:t>
      </w:r>
    </w:p>
    <w:p w14:paraId="7A36BC13" w14:textId="21667332" w:rsidR="00871209" w:rsidRDefault="00353219" w:rsidP="00353219">
      <w:r w:rsidRPr="00353219">
        <w:t>Internal</w:t>
      </w:r>
      <w:r>
        <w:t xml:space="preserve"> Challenges - </w:t>
      </w:r>
      <w:r w:rsidRPr="00353219">
        <w:t>stemming from within the leader himself</w:t>
      </w:r>
      <w:r>
        <w:t>. This could include f</w:t>
      </w:r>
      <w:r w:rsidRPr="00353219">
        <w:t>ear, lack of confidence, insecurity, impatience,</w:t>
      </w:r>
      <w:r>
        <w:t xml:space="preserve"> and</w:t>
      </w:r>
      <w:r w:rsidRPr="00353219">
        <w:t xml:space="preserve"> intolerance</w:t>
      </w:r>
      <w:r>
        <w:t>. All very relevant to the challenge posed by net-zero</w:t>
      </w:r>
      <w:r w:rsidR="00871209">
        <w:t xml:space="preserve"> an</w:t>
      </w:r>
      <w:r w:rsidR="00B82FB0">
        <w:t xml:space="preserve">d, as pointed out by </w:t>
      </w:r>
      <w:r w:rsidR="00B82FB0" w:rsidRPr="00B82FB0">
        <w:t>Dawna Jones</w:t>
      </w:r>
      <w:r w:rsidR="00B82FB0">
        <w:t xml:space="preserve"> in her </w:t>
      </w:r>
      <w:r w:rsidR="00BB115C">
        <w:t xml:space="preserve">Management Issues article - </w:t>
      </w:r>
      <w:r w:rsidR="00DF4EFA" w:rsidRPr="00DF4EFA">
        <w:t>comfortable being uncomfortable. Stretching into new territory does not trigger fear or insecurity; there is confidence and trust that innovation will emerge out of a leap of faith.</w:t>
      </w:r>
    </w:p>
    <w:p w14:paraId="4F35248E" w14:textId="15EF5F77" w:rsidR="00353219" w:rsidRDefault="00353219" w:rsidP="00353219">
      <w:r w:rsidRPr="00353219">
        <w:t>Challenges arising from leadership itself</w:t>
      </w:r>
      <w:r>
        <w:t xml:space="preserve"> - </w:t>
      </w:r>
      <w:r w:rsidRPr="00353219">
        <w:t xml:space="preserve">leadership brings </w:t>
      </w:r>
      <w:r>
        <w:t xml:space="preserve">challenges </w:t>
      </w:r>
      <w:r w:rsidRPr="00353219">
        <w:t>such as motivating people - and keeping them from stagnating when they're doing well.</w:t>
      </w:r>
      <w:r>
        <w:t xml:space="preserve"> This is highly relevant when working towards a distant target such as 2050 – the team may be in the mindset of why start now. The leader must focus efforts, motivate individuals and provide</w:t>
      </w:r>
      <w:r w:rsidRPr="00353219">
        <w:t xml:space="preserve"> </w:t>
      </w:r>
      <w:r>
        <w:t>continuous feedback on the business benefits of steps taken. In the short-term, leaders must also be aware that things will not change overnight and impatience will have negative consequences.</w:t>
      </w:r>
    </w:p>
    <w:p w14:paraId="4CB4DEE0" w14:textId="318E7CE0" w:rsidR="00353219" w:rsidRDefault="00353219" w:rsidP="00353219">
      <w:r>
        <w:t>Recently, ambitious business leaders from contractors have begun to realise that taking climate action is the best way to build healthier communities, businesses and economies.</w:t>
      </w:r>
    </w:p>
    <w:p w14:paraId="419429F9" w14:textId="77777777" w:rsidR="00353219" w:rsidRDefault="00353219" w:rsidP="00353219">
      <w:r>
        <w:t>As an example, Tim Clark of the New Civil Engineer highlights Costain’s commitment to present all clients with alternative low carbon options for all projects. The climate change action plan commits to helping eliminate clients’ and supply chain’s emissions via a whole life cycle approach to projects.</w:t>
      </w:r>
    </w:p>
    <w:p w14:paraId="6C1B1151" w14:textId="77777777" w:rsidR="00353219" w:rsidRDefault="00353219" w:rsidP="00353219">
      <w:r>
        <w:t>The Costain plan to deliver net zero carbon emissions includes developing hydrogen-based energy solutions, and embedding PAS2080carbon management principles through the value chain from clients to supply chains.</w:t>
      </w:r>
    </w:p>
    <w:p w14:paraId="657444CA" w14:textId="77777777" w:rsidR="00353219" w:rsidRDefault="00353219" w:rsidP="00353219">
      <w:r>
        <w:t>Costain also hopes that by 2027, 75% of the vehicle fleet will be ultra-low emission, and by 2030 Costain aims to halve emissions from plant and machinery.</w:t>
      </w:r>
    </w:p>
    <w:p w14:paraId="58A0699C" w14:textId="7C1FD795" w:rsidR="00353219" w:rsidRDefault="00353219" w:rsidP="00353219">
      <w:r>
        <w:t>Progress in developing low-carbon construction plant has been slow, although last year JCB announced their first hydrogen powered excavator was undergoing trials as they continue to prioritise zero and low carbon technologies. This could be a significant advancement as and, if like the electric vehicle, could become the norm very quickly.</w:t>
      </w:r>
    </w:p>
    <w:p w14:paraId="6C9E64FD" w14:textId="529109DD" w:rsidR="00353219" w:rsidRDefault="00353219" w:rsidP="00353219">
      <w:r w:rsidRPr="00353219">
        <w:t xml:space="preserve">Climate action and the net-zero target presents a significant challenge to business sustainability leaders for civil engineering contractors. What makes things harder is that the challenges of leadership are most obvious when something new is about to start. And to reach net zero by 2050 will require lots of new ways of working and delivering critical infrastructure. Perhaps the flip side of the story is that, as contractors, we only build what clients ask. But I feel civil engineering </w:t>
      </w:r>
      <w:r w:rsidRPr="00353219">
        <w:lastRenderedPageBreak/>
        <w:t>contractors will be required to play a crucial role in educating clients, designers, supply chain partners to change the way people travel and are connected to one another and the vital services we all need.</w:t>
      </w:r>
    </w:p>
    <w:p w14:paraId="32F26F8A" w14:textId="77777777" w:rsidR="00353219" w:rsidRDefault="00353219" w:rsidP="00353219"/>
    <w:p w14:paraId="0ED4FE66" w14:textId="7AFDAAAE" w:rsidR="00353219" w:rsidRDefault="00353219"/>
    <w:p w14:paraId="7089C873" w14:textId="70DBD717" w:rsidR="00353219" w:rsidRDefault="00353219"/>
    <w:p w14:paraId="42533618" w14:textId="77777777" w:rsidR="00D53653" w:rsidRDefault="00184292">
      <w:r w:rsidRPr="00184292">
        <w:t>The kind of higher leadership agility truly required to function comfortably in VUCA conditions is not generated from small moves. It comes when an individual or a company has the courage to think deeply about what it stands for. It is about who you are, not what you do that defines you.</w:t>
      </w:r>
    </w:p>
    <w:p w14:paraId="3A92F856" w14:textId="77777777" w:rsidR="008D612C" w:rsidRDefault="008D612C">
      <w:pPr>
        <w:rPr>
          <w:b/>
          <w:bCs/>
        </w:rPr>
      </w:pPr>
    </w:p>
    <w:p w14:paraId="4BEE988F" w14:textId="77777777" w:rsidR="008D612C" w:rsidRDefault="008D612C">
      <w:pPr>
        <w:rPr>
          <w:b/>
          <w:bCs/>
        </w:rPr>
      </w:pPr>
    </w:p>
    <w:p w14:paraId="57C9BFA3" w14:textId="77777777" w:rsidR="004E4AAA" w:rsidRDefault="004E4AAA" w:rsidP="004E4AAA">
      <w:pPr>
        <w:spacing w:after="0"/>
      </w:pPr>
    </w:p>
    <w:sectPr w:rsidR="004E4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D1517B"/>
    <w:multiLevelType w:val="hybridMultilevel"/>
    <w:tmpl w:val="EDE03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MTM1MTQ3twASZko6SsGpxcWZ+XkgBUa1AFm1SHUsAAAA"/>
  </w:docVars>
  <w:rsids>
    <w:rsidRoot w:val="00353219"/>
    <w:rsid w:val="000B07FF"/>
    <w:rsid w:val="00184292"/>
    <w:rsid w:val="0022191A"/>
    <w:rsid w:val="002221A1"/>
    <w:rsid w:val="002D7C52"/>
    <w:rsid w:val="00353219"/>
    <w:rsid w:val="003F5F87"/>
    <w:rsid w:val="00456A69"/>
    <w:rsid w:val="004E4AAA"/>
    <w:rsid w:val="00621D47"/>
    <w:rsid w:val="006537FD"/>
    <w:rsid w:val="00814561"/>
    <w:rsid w:val="00871209"/>
    <w:rsid w:val="008D612C"/>
    <w:rsid w:val="00A47813"/>
    <w:rsid w:val="00B25AA2"/>
    <w:rsid w:val="00B2762C"/>
    <w:rsid w:val="00B82FB0"/>
    <w:rsid w:val="00BB115C"/>
    <w:rsid w:val="00BE20F5"/>
    <w:rsid w:val="00CE0510"/>
    <w:rsid w:val="00D53653"/>
    <w:rsid w:val="00DF4EFA"/>
    <w:rsid w:val="00E55BF5"/>
    <w:rsid w:val="00FF0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7185B"/>
  <w15:chartTrackingRefBased/>
  <w15:docId w15:val="{03AF468C-C854-49B1-AD23-11115FAFC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3219"/>
    <w:pPr>
      <w:ind w:left="720"/>
      <w:contextualSpacing/>
    </w:pPr>
  </w:style>
  <w:style w:type="character" w:styleId="Hyperlink">
    <w:name w:val="Hyperlink"/>
    <w:basedOn w:val="DefaultParagraphFont"/>
    <w:uiPriority w:val="99"/>
    <w:unhideWhenUsed/>
    <w:rsid w:val="00353219"/>
    <w:rPr>
      <w:color w:val="0563C1" w:themeColor="hyperlink"/>
      <w:u w:val="single"/>
    </w:rPr>
  </w:style>
  <w:style w:type="character" w:styleId="UnresolvedMention">
    <w:name w:val="Unresolved Mention"/>
    <w:basedOn w:val="DefaultParagraphFont"/>
    <w:uiPriority w:val="99"/>
    <w:semiHidden/>
    <w:unhideWhenUsed/>
    <w:rsid w:val="00353219"/>
    <w:rPr>
      <w:color w:val="605E5C"/>
      <w:shd w:val="clear" w:color="auto" w:fill="E1DFDD"/>
    </w:rPr>
  </w:style>
  <w:style w:type="character" w:styleId="FollowedHyperlink">
    <w:name w:val="FollowedHyperlink"/>
    <w:basedOn w:val="DefaultParagraphFont"/>
    <w:uiPriority w:val="99"/>
    <w:semiHidden/>
    <w:unhideWhenUsed/>
    <w:rsid w:val="003532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civilengineer.com/latest/costain-to-present-clients-with-low-carbon-option-26-02-2020/" TargetMode="External"/><Relationship Id="rId13" Type="http://schemas.openxmlformats.org/officeDocument/2006/relationships/hyperlink" Target="https://www.forbes.com/sites/jeroenkraaijenbrink/2018/12/19/what-does-vuca-really-mean/?sh=5647ebe417d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875485/2019_UK_greenhouse_gas_emissions_provisional_figures_statistical_release.pdf" TargetMode="External"/><Relationship Id="rId12" Type="http://schemas.openxmlformats.org/officeDocument/2006/relationships/hyperlink" Target="https://www.management-issues.com/opinion/6253/leadership-challenges-of-vuca/" TargetMode="External"/><Relationship Id="rId17" Type="http://schemas.openxmlformats.org/officeDocument/2006/relationships/hyperlink" Target="https://www.theguardian.com/environment/2019/jul/16/extinction-rebellion-activists-target-east-london-concrete-plant" TargetMode="External"/><Relationship Id="rId2" Type="http://schemas.openxmlformats.org/officeDocument/2006/relationships/styles" Target="styles.xml"/><Relationship Id="rId16" Type="http://schemas.openxmlformats.org/officeDocument/2006/relationships/hyperlink" Target="https://www.un.org/sustainabledevelopment/climate-change/" TargetMode="External"/><Relationship Id="rId1" Type="http://schemas.openxmlformats.org/officeDocument/2006/relationships/numbering" Target="numbering.xml"/><Relationship Id="rId6" Type="http://schemas.openxmlformats.org/officeDocument/2006/relationships/hyperlink" Target="https://www.bbc.co.uk/news/world-australia-50951043" TargetMode="External"/><Relationship Id="rId11" Type="http://schemas.openxmlformats.org/officeDocument/2006/relationships/hyperlink" Target="https://www.ice.org.uk/ICEDevelopmentWebPortal/media/Documents/News/ICE%20News/State-of-the-Nation-2020-Infrastructure-and-the-net-zero-target.pdf" TargetMode="External"/><Relationship Id="rId5" Type="http://schemas.openxmlformats.org/officeDocument/2006/relationships/hyperlink" Target="https://youtu.be/CXVYVW0KFWY" TargetMode="External"/><Relationship Id="rId15" Type="http://schemas.openxmlformats.org/officeDocument/2006/relationships/hyperlink" Target="https://www.ice.org.uk/news-and-insight/the-infrastructure-blog/march-2021/pac-govt-no-plan-achieving-net-zero" TargetMode="External"/><Relationship Id="rId10" Type="http://schemas.openxmlformats.org/officeDocument/2006/relationships/hyperlink" Target="https://ctb.ku.edu/en/table-of-contents/leadership/leadership-ideas/leadership-challenges/mai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ccc.org.uk/publication/net-zero-the-uks-contribution-to-stopping-global-warming/" TargetMode="External"/><Relationship Id="rId14" Type="http://schemas.openxmlformats.org/officeDocument/2006/relationships/hyperlink" Target="https://www.newcivilengineer.com/opinion/why-uk-net-zero-target-hinges-on-rd-in-construction-29-11-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4</Pages>
  <Words>1660</Words>
  <Characters>9465</Characters>
  <Application>Microsoft Office Word</Application>
  <DocSecurity>0</DocSecurity>
  <Lines>78</Lines>
  <Paragraphs>22</Paragraphs>
  <ScaleCrop>false</ScaleCrop>
  <Company/>
  <LinksUpToDate>false</LinksUpToDate>
  <CharactersWithSpaces>11103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Saunders</dc:creator>
  <cp:keywords/>
  <dc:description/>
  <cp:lastModifiedBy>Steven Saunders</cp:lastModifiedBy>
  <cp:revision>23</cp:revision>
  <cp:lastPrinted>2021-03-17T14:06:00Z</cp:lastPrinted>
  <dcterms:created xsi:type="dcterms:W3CDTF">2021-03-17T09:22:00Z</dcterms:created>
  <dcterms:modified xsi:type="dcterms:W3CDTF">2021-03-17T15:24:00Z</dcterms:modified>
</cp:coreProperties>
</file>