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1CA36" w14:textId="0AB55EA3" w:rsidR="00613764" w:rsidRDefault="00FB22A0" w:rsidP="00FB22A0">
      <w:pPr>
        <w:jc w:val="center"/>
        <w:rPr>
          <w:rFonts w:cs="Times New Roman"/>
          <w:b/>
          <w:bCs/>
          <w:color w:val="000000" w:themeColor="text1"/>
          <w:sz w:val="36"/>
          <w:szCs w:val="36"/>
          <w:lang w:val="en-GB"/>
        </w:rPr>
      </w:pPr>
      <w:r>
        <w:rPr>
          <w:noProof/>
          <w14:ligatures w14:val="standardContextual"/>
        </w:rPr>
        <w:drawing>
          <wp:anchor distT="0" distB="0" distL="114300" distR="114300" simplePos="0" relativeHeight="251659264" behindDoc="0" locked="0" layoutInCell="1" allowOverlap="1" wp14:anchorId="6AFC4018" wp14:editId="0197C70D">
            <wp:simplePos x="0" y="0"/>
            <wp:positionH relativeFrom="column">
              <wp:posOffset>230505</wp:posOffset>
            </wp:positionH>
            <wp:positionV relativeFrom="paragraph">
              <wp:posOffset>0</wp:posOffset>
            </wp:positionV>
            <wp:extent cx="5833745" cy="1924685"/>
            <wp:effectExtent l="0" t="0" r="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33745" cy="1924685"/>
                    </a:xfrm>
                    <a:prstGeom prst="rect">
                      <a:avLst/>
                    </a:prstGeom>
                  </pic:spPr>
                </pic:pic>
              </a:graphicData>
            </a:graphic>
            <wp14:sizeRelH relativeFrom="margin">
              <wp14:pctWidth>0</wp14:pctWidth>
            </wp14:sizeRelH>
            <wp14:sizeRelV relativeFrom="margin">
              <wp14:pctHeight>0</wp14:pctHeight>
            </wp14:sizeRelV>
          </wp:anchor>
        </w:drawing>
      </w:r>
    </w:p>
    <w:p w14:paraId="6BB9715E" w14:textId="77777777" w:rsidR="00FB22A0" w:rsidRDefault="00FB22A0" w:rsidP="00FB22A0">
      <w:pPr>
        <w:jc w:val="center"/>
        <w:rPr>
          <w:rFonts w:cs="Times New Roman"/>
          <w:b/>
          <w:bCs/>
          <w:color w:val="000000" w:themeColor="text1"/>
          <w:sz w:val="36"/>
          <w:szCs w:val="36"/>
          <w:lang w:val="en-GB"/>
        </w:rPr>
      </w:pPr>
    </w:p>
    <w:p w14:paraId="0FAA9F4C" w14:textId="77777777" w:rsidR="00613764" w:rsidRDefault="00613764" w:rsidP="005E7CE9">
      <w:pPr>
        <w:jc w:val="center"/>
        <w:rPr>
          <w:rFonts w:cs="Times New Roman"/>
          <w:b/>
          <w:bCs/>
          <w:color w:val="000000" w:themeColor="text1"/>
          <w:sz w:val="36"/>
          <w:szCs w:val="36"/>
          <w:lang w:val="en-GB"/>
        </w:rPr>
      </w:pPr>
    </w:p>
    <w:p w14:paraId="6AAE5A02" w14:textId="77777777" w:rsidR="00613764" w:rsidRDefault="00613764" w:rsidP="005E7CE9">
      <w:pPr>
        <w:jc w:val="center"/>
        <w:rPr>
          <w:rFonts w:cs="Times New Roman"/>
          <w:b/>
          <w:bCs/>
          <w:color w:val="000000" w:themeColor="text1"/>
          <w:sz w:val="36"/>
          <w:szCs w:val="36"/>
          <w:lang w:val="en-GB"/>
        </w:rPr>
      </w:pPr>
    </w:p>
    <w:p w14:paraId="073C9DD0" w14:textId="77777777" w:rsidR="00613764" w:rsidRDefault="00613764" w:rsidP="005E7CE9">
      <w:pPr>
        <w:jc w:val="center"/>
        <w:rPr>
          <w:rFonts w:cs="Times New Roman"/>
          <w:b/>
          <w:bCs/>
          <w:color w:val="000000" w:themeColor="text1"/>
          <w:sz w:val="36"/>
          <w:szCs w:val="36"/>
          <w:lang w:val="en-GB"/>
        </w:rPr>
      </w:pPr>
    </w:p>
    <w:p w14:paraId="07D76973" w14:textId="628B89EC" w:rsidR="00522D83" w:rsidRPr="00FB22A0" w:rsidRDefault="006C46B1" w:rsidP="00FB22A0">
      <w:pPr>
        <w:jc w:val="center"/>
        <w:rPr>
          <w:rFonts w:cs="Times New Roman"/>
          <w:b/>
          <w:bCs/>
          <w:color w:val="000000" w:themeColor="text1"/>
          <w:sz w:val="36"/>
          <w:szCs w:val="36"/>
          <w:lang w:val="en-GB"/>
        </w:rPr>
      </w:pPr>
      <w:r w:rsidRPr="005E7CE9">
        <w:rPr>
          <w:rFonts w:cs="Times New Roman"/>
          <w:b/>
          <w:bCs/>
          <w:color w:val="000000" w:themeColor="text1"/>
          <w:sz w:val="36"/>
          <w:szCs w:val="36"/>
          <w:lang w:val="en-GB"/>
        </w:rPr>
        <w:t>Analysing the Impact of COVID-19 on SME: a case study on JD Sport</w:t>
      </w:r>
    </w:p>
    <w:p w14:paraId="6F2DA6BD" w14:textId="77777777" w:rsidR="00522D83" w:rsidRPr="005E7CE9" w:rsidRDefault="00522D83" w:rsidP="005E7CE9">
      <w:pPr>
        <w:rPr>
          <w:rFonts w:cs="Times New Roman"/>
        </w:rPr>
      </w:pPr>
    </w:p>
    <w:p w14:paraId="7149AC7B" w14:textId="77777777" w:rsidR="00522D83" w:rsidRPr="005E7CE9" w:rsidRDefault="00522D83" w:rsidP="005E7CE9">
      <w:pPr>
        <w:rPr>
          <w:rFonts w:cs="Times New Roman"/>
        </w:rPr>
      </w:pPr>
    </w:p>
    <w:p w14:paraId="499F8559" w14:textId="77777777" w:rsidR="00522D83" w:rsidRPr="005E7CE9" w:rsidRDefault="00522D83" w:rsidP="005E7CE9">
      <w:pPr>
        <w:rPr>
          <w:rFonts w:cs="Times New Roman"/>
        </w:rPr>
      </w:pPr>
    </w:p>
    <w:p w14:paraId="55096658" w14:textId="77777777" w:rsidR="00522D83" w:rsidRPr="005E7CE9" w:rsidRDefault="00522D83" w:rsidP="005E7CE9">
      <w:pPr>
        <w:rPr>
          <w:rFonts w:cs="Times New Roman"/>
        </w:rPr>
      </w:pPr>
    </w:p>
    <w:p w14:paraId="20ABC61B" w14:textId="77777777" w:rsidR="00522D83" w:rsidRPr="005E7CE9" w:rsidRDefault="00522D83" w:rsidP="005E7CE9">
      <w:pPr>
        <w:rPr>
          <w:rFonts w:cs="Times New Roman"/>
        </w:rPr>
      </w:pPr>
    </w:p>
    <w:p w14:paraId="1FCCED19" w14:textId="45848986" w:rsidR="00522D83" w:rsidRPr="005E7CE9" w:rsidRDefault="00522D83" w:rsidP="005E7CE9">
      <w:pPr>
        <w:rPr>
          <w:rFonts w:cs="Times New Roman"/>
        </w:rPr>
      </w:pPr>
      <w:r w:rsidRPr="005E7CE9">
        <w:rPr>
          <w:rFonts w:cs="Times New Roman"/>
        </w:rPr>
        <w:t xml:space="preserve">Name: </w:t>
      </w:r>
      <w:r w:rsidR="00127CF1">
        <w:rPr>
          <w:rFonts w:cs="Times New Roman"/>
        </w:rPr>
        <w:t xml:space="preserve">Ana Baicu </w:t>
      </w:r>
    </w:p>
    <w:p w14:paraId="5899A670" w14:textId="636DEEA2" w:rsidR="00522D83" w:rsidRPr="005E7CE9" w:rsidRDefault="00522D83" w:rsidP="00AA0CD7">
      <w:pPr>
        <w:rPr>
          <w:rFonts w:cs="Times New Roman"/>
        </w:rPr>
      </w:pPr>
      <w:r w:rsidRPr="005E7CE9">
        <w:rPr>
          <w:rFonts w:cs="Times New Roman"/>
        </w:rPr>
        <w:t xml:space="preserve">ID: </w:t>
      </w:r>
      <w:r w:rsidR="00127CF1">
        <w:rPr>
          <w:rFonts w:cs="Times New Roman"/>
        </w:rPr>
        <w:t>2012401</w:t>
      </w:r>
    </w:p>
    <w:p w14:paraId="38FF103A" w14:textId="435AFC4D" w:rsidR="00522D83" w:rsidRPr="005E7CE9" w:rsidRDefault="00EC5257" w:rsidP="005E7CE9">
      <w:pPr>
        <w:pStyle w:val="Heading1"/>
        <w:rPr>
          <w:rFonts w:cs="Times New Roman"/>
        </w:rPr>
      </w:pPr>
      <w:bookmarkStart w:id="0" w:name="_Toc138535215"/>
      <w:r w:rsidRPr="005E7CE9">
        <w:rPr>
          <w:rFonts w:cs="Times New Roman"/>
        </w:rPr>
        <w:lastRenderedPageBreak/>
        <w:t>Abstract</w:t>
      </w:r>
      <w:bookmarkEnd w:id="0"/>
    </w:p>
    <w:p w14:paraId="21952E80" w14:textId="4B409839" w:rsidR="00EC5257" w:rsidRPr="005E7CE9" w:rsidRDefault="00B56DEE" w:rsidP="005E7CE9">
      <w:pPr>
        <w:rPr>
          <w:rFonts w:cs="Times New Roman"/>
        </w:rPr>
      </w:pPr>
      <w:r w:rsidRPr="00B56DEE">
        <w:rPr>
          <w:rFonts w:cs="Times New Roman"/>
        </w:rPr>
        <w:t>When it comes to creating new opportunities and innovative products, small and medium-sized businesses (SMEs) play a crucial role in the global economy.</w:t>
      </w:r>
      <w:r w:rsidR="007B0A4A" w:rsidRPr="007B0A4A">
        <w:rPr>
          <w:rFonts w:cs="Times New Roman"/>
        </w:rPr>
        <w:t xml:space="preserve"> Sustainable development, inclusive growth, and progress all need the participation of SMEs. However, these enhancements vary greatly across companies, regions, and industries. The global economy has felt the effects of COVID-19. Many businesses have closed due to the worldwide spread of COVID-19, which has had a negative impact on economies throughout the globe. Many small and medium-sized enterprises (SMEs) in the UK were forced to shut down as a result of COVID-19. Lockdown limitations on goods movement resulted from the </w:t>
      </w:r>
      <w:r w:rsidR="00F662D7">
        <w:rPr>
          <w:rFonts w:cs="Times New Roman"/>
        </w:rPr>
        <w:t>UK’s</w:t>
      </w:r>
      <w:r w:rsidR="007B0A4A" w:rsidRPr="007B0A4A">
        <w:rPr>
          <w:rFonts w:cs="Times New Roman"/>
        </w:rPr>
        <w:t xml:space="preserve"> government's issuance of movement control orders. The capacity of SMEs to continue operating was severely hampered by these regulations. This study aims to analyse the effect of the COVID-19 pandemic SMEs and firm revenues at JD Sports in the UK. A quantitative methodology was used for the investigation. Consequences of COVID 19 on</w:t>
      </w:r>
      <w:r>
        <w:rPr>
          <w:rFonts w:cs="Times New Roman"/>
        </w:rPr>
        <w:t xml:space="preserve"> SME’s</w:t>
      </w:r>
      <w:r w:rsidR="007B0A4A" w:rsidRPr="007B0A4A">
        <w:rPr>
          <w:rFonts w:cs="Times New Roman"/>
        </w:rPr>
        <w:t xml:space="preserve"> in the UK include revenue loss, supply chain interruptions, higher operating expenses, economic downturn, loan moratorium, mass layoffs, insolvency, and so on. Keynesian theory and conceptual model theory were used to provide an explanation for the problems identified. Using a questionnaire (a Google form/online survey) and the descriptive survey technique, data was collected from participants. Using a cross-tabulation and chi-square test, we conducted an inferential survey study of the relationship between COVID-19 as well as SMEs and firm revenues. Out of 80 surveys sent out to the population of JD Sports, UK, 55 were returned for analysis.</w:t>
      </w:r>
    </w:p>
    <w:p w14:paraId="04FC1B38" w14:textId="24CAF96C" w:rsidR="003C62A5" w:rsidRPr="005E7CE9" w:rsidRDefault="003C62A5" w:rsidP="005E7CE9">
      <w:pPr>
        <w:jc w:val="left"/>
        <w:rPr>
          <w:rFonts w:cs="Times New Roman"/>
        </w:rPr>
      </w:pPr>
      <w:r w:rsidRPr="005E7CE9">
        <w:rPr>
          <w:rFonts w:cs="Times New Roman"/>
        </w:rPr>
        <w:br w:type="page"/>
      </w:r>
    </w:p>
    <w:sdt>
      <w:sdtPr>
        <w:rPr>
          <w:rFonts w:ascii="Times New Roman" w:eastAsiaTheme="minorHAnsi" w:hAnsi="Times New Roman" w:cs="Times New Roman"/>
          <w:b/>
          <w:bCs/>
          <w:color w:val="auto"/>
          <w:sz w:val="24"/>
          <w:szCs w:val="22"/>
        </w:rPr>
        <w:id w:val="556127415"/>
        <w:docPartObj>
          <w:docPartGallery w:val="Table of Contents"/>
          <w:docPartUnique/>
        </w:docPartObj>
      </w:sdtPr>
      <w:sdtEndPr>
        <w:rPr>
          <w:noProof/>
        </w:rPr>
      </w:sdtEndPr>
      <w:sdtContent>
        <w:p w14:paraId="1D3F789C" w14:textId="2EA5A8E1" w:rsidR="00B93A8B" w:rsidRPr="0064110D" w:rsidRDefault="00B93A8B" w:rsidP="005E7CE9">
          <w:pPr>
            <w:pStyle w:val="TOCHeading"/>
            <w:spacing w:line="360" w:lineRule="auto"/>
            <w:rPr>
              <w:rFonts w:ascii="Times New Roman" w:hAnsi="Times New Roman" w:cs="Times New Roman"/>
              <w:b/>
              <w:bCs/>
            </w:rPr>
          </w:pPr>
          <w:r w:rsidRPr="0064110D">
            <w:rPr>
              <w:rFonts w:ascii="Times New Roman" w:hAnsi="Times New Roman" w:cs="Times New Roman"/>
              <w:b/>
              <w:bCs/>
            </w:rPr>
            <w:t>Table of Contents</w:t>
          </w:r>
        </w:p>
        <w:p w14:paraId="0BA9535E" w14:textId="643B3D79" w:rsidR="0064110D" w:rsidRDefault="00B93A8B">
          <w:pPr>
            <w:pStyle w:val="TOC1"/>
            <w:tabs>
              <w:tab w:val="right" w:leader="dot" w:pos="9350"/>
            </w:tabs>
            <w:rPr>
              <w:rFonts w:asciiTheme="minorHAnsi" w:eastAsiaTheme="minorEastAsia" w:hAnsiTheme="minorHAnsi"/>
              <w:noProof/>
              <w:kern w:val="2"/>
              <w:sz w:val="22"/>
              <w14:ligatures w14:val="standardContextual"/>
            </w:rPr>
          </w:pPr>
          <w:r w:rsidRPr="005E7CE9">
            <w:rPr>
              <w:rFonts w:cs="Times New Roman"/>
            </w:rPr>
            <w:fldChar w:fldCharType="begin"/>
          </w:r>
          <w:r w:rsidRPr="005E7CE9">
            <w:rPr>
              <w:rFonts w:cs="Times New Roman"/>
            </w:rPr>
            <w:instrText xml:space="preserve"> TOC \o "1-3" \h \z \u </w:instrText>
          </w:r>
          <w:r w:rsidRPr="005E7CE9">
            <w:rPr>
              <w:rFonts w:cs="Times New Roman"/>
            </w:rPr>
            <w:fldChar w:fldCharType="separate"/>
          </w:r>
          <w:hyperlink w:anchor="_Toc138535215" w:history="1">
            <w:r w:rsidR="0064110D" w:rsidRPr="00D556B5">
              <w:rPr>
                <w:rStyle w:val="Hyperlink"/>
                <w:rFonts w:cs="Times New Roman"/>
                <w:noProof/>
              </w:rPr>
              <w:t>Abstract</w:t>
            </w:r>
            <w:r w:rsidR="0064110D">
              <w:rPr>
                <w:noProof/>
                <w:webHidden/>
              </w:rPr>
              <w:tab/>
            </w:r>
            <w:r w:rsidR="0064110D">
              <w:rPr>
                <w:noProof/>
                <w:webHidden/>
              </w:rPr>
              <w:fldChar w:fldCharType="begin"/>
            </w:r>
            <w:r w:rsidR="0064110D">
              <w:rPr>
                <w:noProof/>
                <w:webHidden/>
              </w:rPr>
              <w:instrText xml:space="preserve"> PAGEREF _Toc138535215 \h </w:instrText>
            </w:r>
            <w:r w:rsidR="0064110D">
              <w:rPr>
                <w:noProof/>
                <w:webHidden/>
              </w:rPr>
            </w:r>
            <w:r w:rsidR="0064110D">
              <w:rPr>
                <w:noProof/>
                <w:webHidden/>
              </w:rPr>
              <w:fldChar w:fldCharType="separate"/>
            </w:r>
            <w:r w:rsidR="0064110D">
              <w:rPr>
                <w:noProof/>
                <w:webHidden/>
              </w:rPr>
              <w:t>ii</w:t>
            </w:r>
            <w:r w:rsidR="0064110D">
              <w:rPr>
                <w:noProof/>
                <w:webHidden/>
              </w:rPr>
              <w:fldChar w:fldCharType="end"/>
            </w:r>
          </w:hyperlink>
        </w:p>
        <w:p w14:paraId="79EFE7A1" w14:textId="383B8856" w:rsidR="0064110D"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8535216" w:history="1">
            <w:r w:rsidR="0064110D" w:rsidRPr="00D556B5">
              <w:rPr>
                <w:rStyle w:val="Hyperlink"/>
                <w:noProof/>
              </w:rPr>
              <w:t>Chapter 1: Introduction</w:t>
            </w:r>
            <w:r w:rsidR="0064110D">
              <w:rPr>
                <w:noProof/>
                <w:webHidden/>
              </w:rPr>
              <w:tab/>
            </w:r>
            <w:r w:rsidR="0064110D">
              <w:rPr>
                <w:noProof/>
                <w:webHidden/>
              </w:rPr>
              <w:fldChar w:fldCharType="begin"/>
            </w:r>
            <w:r w:rsidR="0064110D">
              <w:rPr>
                <w:noProof/>
                <w:webHidden/>
              </w:rPr>
              <w:instrText xml:space="preserve"> PAGEREF _Toc138535216 \h </w:instrText>
            </w:r>
            <w:r w:rsidR="0064110D">
              <w:rPr>
                <w:noProof/>
                <w:webHidden/>
              </w:rPr>
            </w:r>
            <w:r w:rsidR="0064110D">
              <w:rPr>
                <w:noProof/>
                <w:webHidden/>
              </w:rPr>
              <w:fldChar w:fldCharType="separate"/>
            </w:r>
            <w:r w:rsidR="0064110D">
              <w:rPr>
                <w:noProof/>
                <w:webHidden/>
              </w:rPr>
              <w:t>1</w:t>
            </w:r>
            <w:r w:rsidR="0064110D">
              <w:rPr>
                <w:noProof/>
                <w:webHidden/>
              </w:rPr>
              <w:fldChar w:fldCharType="end"/>
            </w:r>
          </w:hyperlink>
        </w:p>
        <w:p w14:paraId="03960B52" w14:textId="34AF5F05" w:rsidR="0064110D" w:rsidRDefault="00000000">
          <w:pPr>
            <w:pStyle w:val="TOC2"/>
            <w:tabs>
              <w:tab w:val="right" w:leader="dot" w:pos="9350"/>
            </w:tabs>
            <w:rPr>
              <w:noProof/>
            </w:rPr>
          </w:pPr>
          <w:hyperlink w:anchor="_Toc138535217" w:history="1">
            <w:r w:rsidR="0064110D" w:rsidRPr="00D556B5">
              <w:rPr>
                <w:rStyle w:val="Hyperlink"/>
                <w:noProof/>
              </w:rPr>
              <w:t>1.1 Background of the Study</w:t>
            </w:r>
            <w:r w:rsidR="0064110D">
              <w:rPr>
                <w:noProof/>
                <w:webHidden/>
              </w:rPr>
              <w:tab/>
            </w:r>
            <w:r w:rsidR="0064110D">
              <w:rPr>
                <w:noProof/>
                <w:webHidden/>
              </w:rPr>
              <w:fldChar w:fldCharType="begin"/>
            </w:r>
            <w:r w:rsidR="0064110D">
              <w:rPr>
                <w:noProof/>
                <w:webHidden/>
              </w:rPr>
              <w:instrText xml:space="preserve"> PAGEREF _Toc138535217 \h </w:instrText>
            </w:r>
            <w:r w:rsidR="0064110D">
              <w:rPr>
                <w:noProof/>
                <w:webHidden/>
              </w:rPr>
            </w:r>
            <w:r w:rsidR="0064110D">
              <w:rPr>
                <w:noProof/>
                <w:webHidden/>
              </w:rPr>
              <w:fldChar w:fldCharType="separate"/>
            </w:r>
            <w:r w:rsidR="0064110D">
              <w:rPr>
                <w:noProof/>
                <w:webHidden/>
              </w:rPr>
              <w:t>1</w:t>
            </w:r>
            <w:r w:rsidR="0064110D">
              <w:rPr>
                <w:noProof/>
                <w:webHidden/>
              </w:rPr>
              <w:fldChar w:fldCharType="end"/>
            </w:r>
          </w:hyperlink>
        </w:p>
        <w:p w14:paraId="2E3CF7C5" w14:textId="4FF12D50" w:rsidR="0064110D" w:rsidRDefault="00000000">
          <w:pPr>
            <w:pStyle w:val="TOC2"/>
            <w:tabs>
              <w:tab w:val="right" w:leader="dot" w:pos="9350"/>
            </w:tabs>
            <w:rPr>
              <w:noProof/>
            </w:rPr>
          </w:pPr>
          <w:hyperlink w:anchor="_Toc138535218" w:history="1">
            <w:r w:rsidR="0064110D" w:rsidRPr="00D556B5">
              <w:rPr>
                <w:rStyle w:val="Hyperlink"/>
                <w:noProof/>
              </w:rPr>
              <w:t>1.2 Rationale</w:t>
            </w:r>
            <w:r w:rsidR="0064110D">
              <w:rPr>
                <w:noProof/>
                <w:webHidden/>
              </w:rPr>
              <w:tab/>
            </w:r>
            <w:r w:rsidR="0064110D">
              <w:rPr>
                <w:noProof/>
                <w:webHidden/>
              </w:rPr>
              <w:fldChar w:fldCharType="begin"/>
            </w:r>
            <w:r w:rsidR="0064110D">
              <w:rPr>
                <w:noProof/>
                <w:webHidden/>
              </w:rPr>
              <w:instrText xml:space="preserve"> PAGEREF _Toc138535218 \h </w:instrText>
            </w:r>
            <w:r w:rsidR="0064110D">
              <w:rPr>
                <w:noProof/>
                <w:webHidden/>
              </w:rPr>
            </w:r>
            <w:r w:rsidR="0064110D">
              <w:rPr>
                <w:noProof/>
                <w:webHidden/>
              </w:rPr>
              <w:fldChar w:fldCharType="separate"/>
            </w:r>
            <w:r w:rsidR="0064110D">
              <w:rPr>
                <w:noProof/>
                <w:webHidden/>
              </w:rPr>
              <w:t>2</w:t>
            </w:r>
            <w:r w:rsidR="0064110D">
              <w:rPr>
                <w:noProof/>
                <w:webHidden/>
              </w:rPr>
              <w:fldChar w:fldCharType="end"/>
            </w:r>
          </w:hyperlink>
        </w:p>
        <w:p w14:paraId="73FA1622" w14:textId="77E73214" w:rsidR="0064110D" w:rsidRDefault="00000000">
          <w:pPr>
            <w:pStyle w:val="TOC2"/>
            <w:tabs>
              <w:tab w:val="right" w:leader="dot" w:pos="9350"/>
            </w:tabs>
            <w:rPr>
              <w:noProof/>
            </w:rPr>
          </w:pPr>
          <w:hyperlink w:anchor="_Toc138535219" w:history="1">
            <w:r w:rsidR="0064110D" w:rsidRPr="00D556B5">
              <w:rPr>
                <w:rStyle w:val="Hyperlink"/>
                <w:noProof/>
              </w:rPr>
              <w:t>1.3 Aim</w:t>
            </w:r>
            <w:r w:rsidR="0064110D">
              <w:rPr>
                <w:noProof/>
                <w:webHidden/>
              </w:rPr>
              <w:tab/>
            </w:r>
            <w:r w:rsidR="0064110D">
              <w:rPr>
                <w:noProof/>
                <w:webHidden/>
              </w:rPr>
              <w:fldChar w:fldCharType="begin"/>
            </w:r>
            <w:r w:rsidR="0064110D">
              <w:rPr>
                <w:noProof/>
                <w:webHidden/>
              </w:rPr>
              <w:instrText xml:space="preserve"> PAGEREF _Toc138535219 \h </w:instrText>
            </w:r>
            <w:r w:rsidR="0064110D">
              <w:rPr>
                <w:noProof/>
                <w:webHidden/>
              </w:rPr>
            </w:r>
            <w:r w:rsidR="0064110D">
              <w:rPr>
                <w:noProof/>
                <w:webHidden/>
              </w:rPr>
              <w:fldChar w:fldCharType="separate"/>
            </w:r>
            <w:r w:rsidR="0064110D">
              <w:rPr>
                <w:noProof/>
                <w:webHidden/>
              </w:rPr>
              <w:t>2</w:t>
            </w:r>
            <w:r w:rsidR="0064110D">
              <w:rPr>
                <w:noProof/>
                <w:webHidden/>
              </w:rPr>
              <w:fldChar w:fldCharType="end"/>
            </w:r>
          </w:hyperlink>
        </w:p>
        <w:p w14:paraId="5C3000D3" w14:textId="5F24BAF2" w:rsidR="0064110D" w:rsidRDefault="00000000">
          <w:pPr>
            <w:pStyle w:val="TOC2"/>
            <w:tabs>
              <w:tab w:val="right" w:leader="dot" w:pos="9350"/>
            </w:tabs>
            <w:rPr>
              <w:noProof/>
            </w:rPr>
          </w:pPr>
          <w:hyperlink w:anchor="_Toc138535220" w:history="1">
            <w:r w:rsidR="0064110D" w:rsidRPr="00D556B5">
              <w:rPr>
                <w:rStyle w:val="Hyperlink"/>
                <w:noProof/>
              </w:rPr>
              <w:t>1.4 Objectives</w:t>
            </w:r>
            <w:r w:rsidR="0064110D">
              <w:rPr>
                <w:noProof/>
                <w:webHidden/>
              </w:rPr>
              <w:tab/>
            </w:r>
            <w:r w:rsidR="0064110D">
              <w:rPr>
                <w:noProof/>
                <w:webHidden/>
              </w:rPr>
              <w:fldChar w:fldCharType="begin"/>
            </w:r>
            <w:r w:rsidR="0064110D">
              <w:rPr>
                <w:noProof/>
                <w:webHidden/>
              </w:rPr>
              <w:instrText xml:space="preserve"> PAGEREF _Toc138535220 \h </w:instrText>
            </w:r>
            <w:r w:rsidR="0064110D">
              <w:rPr>
                <w:noProof/>
                <w:webHidden/>
              </w:rPr>
            </w:r>
            <w:r w:rsidR="0064110D">
              <w:rPr>
                <w:noProof/>
                <w:webHidden/>
              </w:rPr>
              <w:fldChar w:fldCharType="separate"/>
            </w:r>
            <w:r w:rsidR="0064110D">
              <w:rPr>
                <w:noProof/>
                <w:webHidden/>
              </w:rPr>
              <w:t>3</w:t>
            </w:r>
            <w:r w:rsidR="0064110D">
              <w:rPr>
                <w:noProof/>
                <w:webHidden/>
              </w:rPr>
              <w:fldChar w:fldCharType="end"/>
            </w:r>
          </w:hyperlink>
        </w:p>
        <w:p w14:paraId="389C7CD7" w14:textId="09E6085C" w:rsidR="0064110D" w:rsidRDefault="00000000">
          <w:pPr>
            <w:pStyle w:val="TOC2"/>
            <w:tabs>
              <w:tab w:val="right" w:leader="dot" w:pos="9350"/>
            </w:tabs>
            <w:rPr>
              <w:noProof/>
            </w:rPr>
          </w:pPr>
          <w:hyperlink w:anchor="_Toc138535221" w:history="1">
            <w:r w:rsidR="0064110D" w:rsidRPr="00D556B5">
              <w:rPr>
                <w:rStyle w:val="Hyperlink"/>
                <w:noProof/>
              </w:rPr>
              <w:t>1.5 Research Questions</w:t>
            </w:r>
            <w:r w:rsidR="0064110D">
              <w:rPr>
                <w:noProof/>
                <w:webHidden/>
              </w:rPr>
              <w:tab/>
            </w:r>
            <w:r w:rsidR="0064110D">
              <w:rPr>
                <w:noProof/>
                <w:webHidden/>
              </w:rPr>
              <w:fldChar w:fldCharType="begin"/>
            </w:r>
            <w:r w:rsidR="0064110D">
              <w:rPr>
                <w:noProof/>
                <w:webHidden/>
              </w:rPr>
              <w:instrText xml:space="preserve"> PAGEREF _Toc138535221 \h </w:instrText>
            </w:r>
            <w:r w:rsidR="0064110D">
              <w:rPr>
                <w:noProof/>
                <w:webHidden/>
              </w:rPr>
            </w:r>
            <w:r w:rsidR="0064110D">
              <w:rPr>
                <w:noProof/>
                <w:webHidden/>
              </w:rPr>
              <w:fldChar w:fldCharType="separate"/>
            </w:r>
            <w:r w:rsidR="0064110D">
              <w:rPr>
                <w:noProof/>
                <w:webHidden/>
              </w:rPr>
              <w:t>3</w:t>
            </w:r>
            <w:r w:rsidR="0064110D">
              <w:rPr>
                <w:noProof/>
                <w:webHidden/>
              </w:rPr>
              <w:fldChar w:fldCharType="end"/>
            </w:r>
          </w:hyperlink>
        </w:p>
        <w:p w14:paraId="666E03F1" w14:textId="5173E619" w:rsidR="0064110D"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8535222" w:history="1">
            <w:r w:rsidR="0064110D" w:rsidRPr="00D556B5">
              <w:rPr>
                <w:rStyle w:val="Hyperlink"/>
                <w:noProof/>
              </w:rPr>
              <w:t>Chapter 2: Literature Review</w:t>
            </w:r>
            <w:r w:rsidR="0064110D">
              <w:rPr>
                <w:noProof/>
                <w:webHidden/>
              </w:rPr>
              <w:tab/>
            </w:r>
            <w:r w:rsidR="0064110D">
              <w:rPr>
                <w:noProof/>
                <w:webHidden/>
              </w:rPr>
              <w:fldChar w:fldCharType="begin"/>
            </w:r>
            <w:r w:rsidR="0064110D">
              <w:rPr>
                <w:noProof/>
                <w:webHidden/>
              </w:rPr>
              <w:instrText xml:space="preserve"> PAGEREF _Toc138535222 \h </w:instrText>
            </w:r>
            <w:r w:rsidR="0064110D">
              <w:rPr>
                <w:noProof/>
                <w:webHidden/>
              </w:rPr>
            </w:r>
            <w:r w:rsidR="0064110D">
              <w:rPr>
                <w:noProof/>
                <w:webHidden/>
              </w:rPr>
              <w:fldChar w:fldCharType="separate"/>
            </w:r>
            <w:r w:rsidR="0064110D">
              <w:rPr>
                <w:noProof/>
                <w:webHidden/>
              </w:rPr>
              <w:t>4</w:t>
            </w:r>
            <w:r w:rsidR="0064110D">
              <w:rPr>
                <w:noProof/>
                <w:webHidden/>
              </w:rPr>
              <w:fldChar w:fldCharType="end"/>
            </w:r>
          </w:hyperlink>
        </w:p>
        <w:p w14:paraId="259A2B77" w14:textId="3DE3741B" w:rsidR="0064110D" w:rsidRDefault="00000000">
          <w:pPr>
            <w:pStyle w:val="TOC2"/>
            <w:tabs>
              <w:tab w:val="right" w:leader="dot" w:pos="9350"/>
            </w:tabs>
            <w:rPr>
              <w:noProof/>
            </w:rPr>
          </w:pPr>
          <w:hyperlink w:anchor="_Toc138535223" w:history="1">
            <w:r w:rsidR="0064110D" w:rsidRPr="00D556B5">
              <w:rPr>
                <w:rStyle w:val="Hyperlink"/>
                <w:noProof/>
              </w:rPr>
              <w:t>2.1 Introduction</w:t>
            </w:r>
            <w:r w:rsidR="0064110D">
              <w:rPr>
                <w:noProof/>
                <w:webHidden/>
              </w:rPr>
              <w:tab/>
            </w:r>
            <w:r w:rsidR="0064110D">
              <w:rPr>
                <w:noProof/>
                <w:webHidden/>
              </w:rPr>
              <w:fldChar w:fldCharType="begin"/>
            </w:r>
            <w:r w:rsidR="0064110D">
              <w:rPr>
                <w:noProof/>
                <w:webHidden/>
              </w:rPr>
              <w:instrText xml:space="preserve"> PAGEREF _Toc138535223 \h </w:instrText>
            </w:r>
            <w:r w:rsidR="0064110D">
              <w:rPr>
                <w:noProof/>
                <w:webHidden/>
              </w:rPr>
            </w:r>
            <w:r w:rsidR="0064110D">
              <w:rPr>
                <w:noProof/>
                <w:webHidden/>
              </w:rPr>
              <w:fldChar w:fldCharType="separate"/>
            </w:r>
            <w:r w:rsidR="0064110D">
              <w:rPr>
                <w:noProof/>
                <w:webHidden/>
              </w:rPr>
              <w:t>4</w:t>
            </w:r>
            <w:r w:rsidR="0064110D">
              <w:rPr>
                <w:noProof/>
                <w:webHidden/>
              </w:rPr>
              <w:fldChar w:fldCharType="end"/>
            </w:r>
          </w:hyperlink>
        </w:p>
        <w:p w14:paraId="268231D3" w14:textId="673EE4DB" w:rsidR="0064110D" w:rsidRDefault="00000000">
          <w:pPr>
            <w:pStyle w:val="TOC2"/>
            <w:tabs>
              <w:tab w:val="right" w:leader="dot" w:pos="9350"/>
            </w:tabs>
            <w:rPr>
              <w:noProof/>
            </w:rPr>
          </w:pPr>
          <w:hyperlink w:anchor="_Toc138535224" w:history="1">
            <w:r w:rsidR="0064110D" w:rsidRPr="00D556B5">
              <w:rPr>
                <w:rStyle w:val="Hyperlink"/>
                <w:noProof/>
              </w:rPr>
              <w:t>2.2 SME</w:t>
            </w:r>
            <w:r w:rsidR="0064110D">
              <w:rPr>
                <w:noProof/>
                <w:webHidden/>
              </w:rPr>
              <w:tab/>
            </w:r>
            <w:r w:rsidR="0064110D">
              <w:rPr>
                <w:noProof/>
                <w:webHidden/>
              </w:rPr>
              <w:fldChar w:fldCharType="begin"/>
            </w:r>
            <w:r w:rsidR="0064110D">
              <w:rPr>
                <w:noProof/>
                <w:webHidden/>
              </w:rPr>
              <w:instrText xml:space="preserve"> PAGEREF _Toc138535224 \h </w:instrText>
            </w:r>
            <w:r w:rsidR="0064110D">
              <w:rPr>
                <w:noProof/>
                <w:webHidden/>
              </w:rPr>
            </w:r>
            <w:r w:rsidR="0064110D">
              <w:rPr>
                <w:noProof/>
                <w:webHidden/>
              </w:rPr>
              <w:fldChar w:fldCharType="separate"/>
            </w:r>
            <w:r w:rsidR="0064110D">
              <w:rPr>
                <w:noProof/>
                <w:webHidden/>
              </w:rPr>
              <w:t>4</w:t>
            </w:r>
            <w:r w:rsidR="0064110D">
              <w:rPr>
                <w:noProof/>
                <w:webHidden/>
              </w:rPr>
              <w:fldChar w:fldCharType="end"/>
            </w:r>
          </w:hyperlink>
        </w:p>
        <w:p w14:paraId="6BBE2AF7" w14:textId="3DA50E20" w:rsidR="0064110D" w:rsidRDefault="00000000">
          <w:pPr>
            <w:pStyle w:val="TOC2"/>
            <w:tabs>
              <w:tab w:val="right" w:leader="dot" w:pos="9350"/>
            </w:tabs>
            <w:rPr>
              <w:noProof/>
            </w:rPr>
          </w:pPr>
          <w:hyperlink w:anchor="_Toc138535225" w:history="1">
            <w:r w:rsidR="0064110D" w:rsidRPr="00D556B5">
              <w:rPr>
                <w:rStyle w:val="Hyperlink"/>
                <w:noProof/>
              </w:rPr>
              <w:t>2.3 The importance of SME</w:t>
            </w:r>
            <w:r w:rsidR="0064110D">
              <w:rPr>
                <w:noProof/>
                <w:webHidden/>
              </w:rPr>
              <w:tab/>
            </w:r>
            <w:r w:rsidR="0064110D">
              <w:rPr>
                <w:noProof/>
                <w:webHidden/>
              </w:rPr>
              <w:fldChar w:fldCharType="begin"/>
            </w:r>
            <w:r w:rsidR="0064110D">
              <w:rPr>
                <w:noProof/>
                <w:webHidden/>
              </w:rPr>
              <w:instrText xml:space="preserve"> PAGEREF _Toc138535225 \h </w:instrText>
            </w:r>
            <w:r w:rsidR="0064110D">
              <w:rPr>
                <w:noProof/>
                <w:webHidden/>
              </w:rPr>
            </w:r>
            <w:r w:rsidR="0064110D">
              <w:rPr>
                <w:noProof/>
                <w:webHidden/>
              </w:rPr>
              <w:fldChar w:fldCharType="separate"/>
            </w:r>
            <w:r w:rsidR="0064110D">
              <w:rPr>
                <w:noProof/>
                <w:webHidden/>
              </w:rPr>
              <w:t>4</w:t>
            </w:r>
            <w:r w:rsidR="0064110D">
              <w:rPr>
                <w:noProof/>
                <w:webHidden/>
              </w:rPr>
              <w:fldChar w:fldCharType="end"/>
            </w:r>
          </w:hyperlink>
        </w:p>
        <w:p w14:paraId="79833239" w14:textId="3F4FC80A" w:rsidR="0064110D" w:rsidRDefault="00000000">
          <w:pPr>
            <w:pStyle w:val="TOC2"/>
            <w:tabs>
              <w:tab w:val="right" w:leader="dot" w:pos="9350"/>
            </w:tabs>
            <w:rPr>
              <w:noProof/>
            </w:rPr>
          </w:pPr>
          <w:hyperlink w:anchor="_Toc138535226" w:history="1">
            <w:r w:rsidR="0064110D" w:rsidRPr="00D556B5">
              <w:rPr>
                <w:rStyle w:val="Hyperlink"/>
                <w:noProof/>
              </w:rPr>
              <w:t>2.4 COVID-19 Pandemic</w:t>
            </w:r>
            <w:r w:rsidR="0064110D">
              <w:rPr>
                <w:noProof/>
                <w:webHidden/>
              </w:rPr>
              <w:tab/>
            </w:r>
            <w:r w:rsidR="0064110D">
              <w:rPr>
                <w:noProof/>
                <w:webHidden/>
              </w:rPr>
              <w:fldChar w:fldCharType="begin"/>
            </w:r>
            <w:r w:rsidR="0064110D">
              <w:rPr>
                <w:noProof/>
                <w:webHidden/>
              </w:rPr>
              <w:instrText xml:space="preserve"> PAGEREF _Toc138535226 \h </w:instrText>
            </w:r>
            <w:r w:rsidR="0064110D">
              <w:rPr>
                <w:noProof/>
                <w:webHidden/>
              </w:rPr>
            </w:r>
            <w:r w:rsidR="0064110D">
              <w:rPr>
                <w:noProof/>
                <w:webHidden/>
              </w:rPr>
              <w:fldChar w:fldCharType="separate"/>
            </w:r>
            <w:r w:rsidR="0064110D">
              <w:rPr>
                <w:noProof/>
                <w:webHidden/>
              </w:rPr>
              <w:t>6</w:t>
            </w:r>
            <w:r w:rsidR="0064110D">
              <w:rPr>
                <w:noProof/>
                <w:webHidden/>
              </w:rPr>
              <w:fldChar w:fldCharType="end"/>
            </w:r>
          </w:hyperlink>
        </w:p>
        <w:p w14:paraId="392AB582" w14:textId="7FD80EA7" w:rsidR="0064110D" w:rsidRDefault="00000000">
          <w:pPr>
            <w:pStyle w:val="TOC2"/>
            <w:tabs>
              <w:tab w:val="right" w:leader="dot" w:pos="9350"/>
            </w:tabs>
            <w:rPr>
              <w:noProof/>
            </w:rPr>
          </w:pPr>
          <w:hyperlink w:anchor="_Toc138535227" w:history="1">
            <w:r w:rsidR="0064110D" w:rsidRPr="00D556B5">
              <w:rPr>
                <w:rStyle w:val="Hyperlink"/>
                <w:noProof/>
              </w:rPr>
              <w:t>2.5 COVID- 19 Pandemic on Business Revenue</w:t>
            </w:r>
            <w:r w:rsidR="0064110D">
              <w:rPr>
                <w:noProof/>
                <w:webHidden/>
              </w:rPr>
              <w:tab/>
            </w:r>
            <w:r w:rsidR="0064110D">
              <w:rPr>
                <w:noProof/>
                <w:webHidden/>
              </w:rPr>
              <w:fldChar w:fldCharType="begin"/>
            </w:r>
            <w:r w:rsidR="0064110D">
              <w:rPr>
                <w:noProof/>
                <w:webHidden/>
              </w:rPr>
              <w:instrText xml:space="preserve"> PAGEREF _Toc138535227 \h </w:instrText>
            </w:r>
            <w:r w:rsidR="0064110D">
              <w:rPr>
                <w:noProof/>
                <w:webHidden/>
              </w:rPr>
            </w:r>
            <w:r w:rsidR="0064110D">
              <w:rPr>
                <w:noProof/>
                <w:webHidden/>
              </w:rPr>
              <w:fldChar w:fldCharType="separate"/>
            </w:r>
            <w:r w:rsidR="0064110D">
              <w:rPr>
                <w:noProof/>
                <w:webHidden/>
              </w:rPr>
              <w:t>7</w:t>
            </w:r>
            <w:r w:rsidR="0064110D">
              <w:rPr>
                <w:noProof/>
                <w:webHidden/>
              </w:rPr>
              <w:fldChar w:fldCharType="end"/>
            </w:r>
          </w:hyperlink>
        </w:p>
        <w:p w14:paraId="36821F5C" w14:textId="560BBC71" w:rsidR="0064110D" w:rsidRDefault="00000000">
          <w:pPr>
            <w:pStyle w:val="TOC2"/>
            <w:tabs>
              <w:tab w:val="right" w:leader="dot" w:pos="9350"/>
            </w:tabs>
            <w:rPr>
              <w:noProof/>
            </w:rPr>
          </w:pPr>
          <w:hyperlink w:anchor="_Toc138535228" w:history="1">
            <w:r w:rsidR="0064110D" w:rsidRPr="00D556B5">
              <w:rPr>
                <w:rStyle w:val="Hyperlink"/>
                <w:noProof/>
              </w:rPr>
              <w:t>2.6 Theoretical Framework</w:t>
            </w:r>
            <w:r w:rsidR="0064110D">
              <w:rPr>
                <w:noProof/>
                <w:webHidden/>
              </w:rPr>
              <w:tab/>
            </w:r>
            <w:r w:rsidR="0064110D">
              <w:rPr>
                <w:noProof/>
                <w:webHidden/>
              </w:rPr>
              <w:fldChar w:fldCharType="begin"/>
            </w:r>
            <w:r w:rsidR="0064110D">
              <w:rPr>
                <w:noProof/>
                <w:webHidden/>
              </w:rPr>
              <w:instrText xml:space="preserve"> PAGEREF _Toc138535228 \h </w:instrText>
            </w:r>
            <w:r w:rsidR="0064110D">
              <w:rPr>
                <w:noProof/>
                <w:webHidden/>
              </w:rPr>
            </w:r>
            <w:r w:rsidR="0064110D">
              <w:rPr>
                <w:noProof/>
                <w:webHidden/>
              </w:rPr>
              <w:fldChar w:fldCharType="separate"/>
            </w:r>
            <w:r w:rsidR="0064110D">
              <w:rPr>
                <w:noProof/>
                <w:webHidden/>
              </w:rPr>
              <w:t>7</w:t>
            </w:r>
            <w:r w:rsidR="0064110D">
              <w:rPr>
                <w:noProof/>
                <w:webHidden/>
              </w:rPr>
              <w:fldChar w:fldCharType="end"/>
            </w:r>
          </w:hyperlink>
        </w:p>
        <w:p w14:paraId="620CB7A9" w14:textId="6702CF69" w:rsidR="0064110D" w:rsidRDefault="00000000" w:rsidP="00370FAA">
          <w:pPr>
            <w:pStyle w:val="TOC3"/>
            <w:tabs>
              <w:tab w:val="right" w:leader="dot" w:pos="9350"/>
            </w:tabs>
            <w:rPr>
              <w:noProof/>
            </w:rPr>
          </w:pPr>
          <w:hyperlink w:anchor="_Toc138535229" w:history="1">
            <w:r w:rsidR="0064110D" w:rsidRPr="00D556B5">
              <w:rPr>
                <w:rStyle w:val="Hyperlink"/>
                <w:noProof/>
              </w:rPr>
              <w:t>2.6.1 Keynesian theory</w:t>
            </w:r>
            <w:r w:rsidR="0064110D">
              <w:rPr>
                <w:noProof/>
                <w:webHidden/>
              </w:rPr>
              <w:tab/>
            </w:r>
            <w:r w:rsidR="0064110D">
              <w:rPr>
                <w:noProof/>
                <w:webHidden/>
              </w:rPr>
              <w:fldChar w:fldCharType="begin"/>
            </w:r>
            <w:r w:rsidR="0064110D">
              <w:rPr>
                <w:noProof/>
                <w:webHidden/>
              </w:rPr>
              <w:instrText xml:space="preserve"> PAGEREF _Toc138535229 \h </w:instrText>
            </w:r>
            <w:r w:rsidR="0064110D">
              <w:rPr>
                <w:noProof/>
                <w:webHidden/>
              </w:rPr>
            </w:r>
            <w:r w:rsidR="0064110D">
              <w:rPr>
                <w:noProof/>
                <w:webHidden/>
              </w:rPr>
              <w:fldChar w:fldCharType="separate"/>
            </w:r>
            <w:r w:rsidR="0064110D">
              <w:rPr>
                <w:noProof/>
                <w:webHidden/>
              </w:rPr>
              <w:t>7</w:t>
            </w:r>
            <w:r w:rsidR="0064110D">
              <w:rPr>
                <w:noProof/>
                <w:webHidden/>
              </w:rPr>
              <w:fldChar w:fldCharType="end"/>
            </w:r>
          </w:hyperlink>
        </w:p>
        <w:p w14:paraId="448E0B12" w14:textId="5FA4E1A7" w:rsidR="00632FBB" w:rsidRPr="00632FBB" w:rsidRDefault="00632FBB" w:rsidP="0091183F">
          <w:pPr>
            <w:pStyle w:val="TOC2"/>
            <w:tabs>
              <w:tab w:val="right" w:leader="dot" w:pos="9350"/>
            </w:tabs>
            <w:rPr>
              <w:noProof/>
            </w:rPr>
          </w:pPr>
          <w:r>
            <w:t xml:space="preserve">2.7 </w:t>
          </w:r>
          <w:r w:rsidR="00571CB5">
            <w:t>Conclusion…………………………………………………………………………………8</w:t>
          </w:r>
        </w:p>
        <w:p w14:paraId="0FF17B56" w14:textId="4371EDCA" w:rsidR="0064110D"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8535232" w:history="1">
            <w:r w:rsidR="0064110D" w:rsidRPr="00D556B5">
              <w:rPr>
                <w:rStyle w:val="Hyperlink"/>
                <w:noProof/>
              </w:rPr>
              <w:t>Chapter 3: Research Methodology</w:t>
            </w:r>
            <w:r w:rsidR="0064110D">
              <w:rPr>
                <w:noProof/>
                <w:webHidden/>
              </w:rPr>
              <w:tab/>
            </w:r>
            <w:r w:rsidR="0064110D">
              <w:rPr>
                <w:noProof/>
                <w:webHidden/>
              </w:rPr>
              <w:fldChar w:fldCharType="begin"/>
            </w:r>
            <w:r w:rsidR="0064110D">
              <w:rPr>
                <w:noProof/>
                <w:webHidden/>
              </w:rPr>
              <w:instrText xml:space="preserve"> PAGEREF _Toc138535232 \h </w:instrText>
            </w:r>
            <w:r w:rsidR="0064110D">
              <w:rPr>
                <w:noProof/>
                <w:webHidden/>
              </w:rPr>
            </w:r>
            <w:r w:rsidR="0064110D">
              <w:rPr>
                <w:noProof/>
                <w:webHidden/>
              </w:rPr>
              <w:fldChar w:fldCharType="separate"/>
            </w:r>
            <w:r w:rsidR="0064110D">
              <w:rPr>
                <w:noProof/>
                <w:webHidden/>
              </w:rPr>
              <w:t>10</w:t>
            </w:r>
            <w:r w:rsidR="0064110D">
              <w:rPr>
                <w:noProof/>
                <w:webHidden/>
              </w:rPr>
              <w:fldChar w:fldCharType="end"/>
            </w:r>
          </w:hyperlink>
        </w:p>
        <w:p w14:paraId="3E154724" w14:textId="78B50EBA" w:rsidR="0064110D" w:rsidRDefault="00000000">
          <w:pPr>
            <w:pStyle w:val="TOC2"/>
            <w:tabs>
              <w:tab w:val="right" w:leader="dot" w:pos="9350"/>
            </w:tabs>
            <w:rPr>
              <w:noProof/>
            </w:rPr>
          </w:pPr>
          <w:hyperlink w:anchor="_Toc138535233" w:history="1">
            <w:r w:rsidR="0064110D" w:rsidRPr="00D556B5">
              <w:rPr>
                <w:rStyle w:val="Hyperlink"/>
                <w:noProof/>
              </w:rPr>
              <w:t>3.1 Introduction</w:t>
            </w:r>
            <w:r w:rsidR="0064110D">
              <w:rPr>
                <w:noProof/>
                <w:webHidden/>
              </w:rPr>
              <w:tab/>
            </w:r>
            <w:r w:rsidR="0064110D">
              <w:rPr>
                <w:noProof/>
                <w:webHidden/>
              </w:rPr>
              <w:fldChar w:fldCharType="begin"/>
            </w:r>
            <w:r w:rsidR="0064110D">
              <w:rPr>
                <w:noProof/>
                <w:webHidden/>
              </w:rPr>
              <w:instrText xml:space="preserve"> PAGEREF _Toc138535233 \h </w:instrText>
            </w:r>
            <w:r w:rsidR="0064110D">
              <w:rPr>
                <w:noProof/>
                <w:webHidden/>
              </w:rPr>
            </w:r>
            <w:r w:rsidR="0064110D">
              <w:rPr>
                <w:noProof/>
                <w:webHidden/>
              </w:rPr>
              <w:fldChar w:fldCharType="separate"/>
            </w:r>
            <w:r w:rsidR="0064110D">
              <w:rPr>
                <w:noProof/>
                <w:webHidden/>
              </w:rPr>
              <w:t>10</w:t>
            </w:r>
            <w:r w:rsidR="0064110D">
              <w:rPr>
                <w:noProof/>
                <w:webHidden/>
              </w:rPr>
              <w:fldChar w:fldCharType="end"/>
            </w:r>
          </w:hyperlink>
        </w:p>
        <w:p w14:paraId="5157130F" w14:textId="215D2E7D" w:rsidR="0064110D" w:rsidRDefault="00000000">
          <w:pPr>
            <w:pStyle w:val="TOC2"/>
            <w:tabs>
              <w:tab w:val="right" w:leader="dot" w:pos="9350"/>
            </w:tabs>
            <w:rPr>
              <w:noProof/>
            </w:rPr>
          </w:pPr>
          <w:hyperlink w:anchor="_Toc138535234" w:history="1">
            <w:r w:rsidR="0064110D" w:rsidRPr="00D556B5">
              <w:rPr>
                <w:rStyle w:val="Hyperlink"/>
                <w:noProof/>
              </w:rPr>
              <w:t>3.2 Research Philosophy</w:t>
            </w:r>
            <w:r w:rsidR="0064110D">
              <w:rPr>
                <w:noProof/>
                <w:webHidden/>
              </w:rPr>
              <w:tab/>
            </w:r>
            <w:r w:rsidR="0064110D">
              <w:rPr>
                <w:noProof/>
                <w:webHidden/>
              </w:rPr>
              <w:fldChar w:fldCharType="begin"/>
            </w:r>
            <w:r w:rsidR="0064110D">
              <w:rPr>
                <w:noProof/>
                <w:webHidden/>
              </w:rPr>
              <w:instrText xml:space="preserve"> PAGEREF _Toc138535234 \h </w:instrText>
            </w:r>
            <w:r w:rsidR="0064110D">
              <w:rPr>
                <w:noProof/>
                <w:webHidden/>
              </w:rPr>
            </w:r>
            <w:r w:rsidR="0064110D">
              <w:rPr>
                <w:noProof/>
                <w:webHidden/>
              </w:rPr>
              <w:fldChar w:fldCharType="separate"/>
            </w:r>
            <w:r w:rsidR="0064110D">
              <w:rPr>
                <w:noProof/>
                <w:webHidden/>
              </w:rPr>
              <w:t>10</w:t>
            </w:r>
            <w:r w:rsidR="0064110D">
              <w:rPr>
                <w:noProof/>
                <w:webHidden/>
              </w:rPr>
              <w:fldChar w:fldCharType="end"/>
            </w:r>
          </w:hyperlink>
        </w:p>
        <w:p w14:paraId="1482FE45" w14:textId="09F84638" w:rsidR="0064110D" w:rsidRDefault="00000000">
          <w:pPr>
            <w:pStyle w:val="TOC2"/>
            <w:tabs>
              <w:tab w:val="right" w:leader="dot" w:pos="9350"/>
            </w:tabs>
            <w:rPr>
              <w:noProof/>
            </w:rPr>
          </w:pPr>
          <w:hyperlink w:anchor="_Toc138535235" w:history="1">
            <w:r w:rsidR="0064110D" w:rsidRPr="00D556B5">
              <w:rPr>
                <w:rStyle w:val="Hyperlink"/>
                <w:noProof/>
              </w:rPr>
              <w:t>3.3 Research Design</w:t>
            </w:r>
            <w:r w:rsidR="0064110D">
              <w:rPr>
                <w:noProof/>
                <w:webHidden/>
              </w:rPr>
              <w:tab/>
            </w:r>
            <w:r w:rsidR="0064110D">
              <w:rPr>
                <w:noProof/>
                <w:webHidden/>
              </w:rPr>
              <w:fldChar w:fldCharType="begin"/>
            </w:r>
            <w:r w:rsidR="0064110D">
              <w:rPr>
                <w:noProof/>
                <w:webHidden/>
              </w:rPr>
              <w:instrText xml:space="preserve"> PAGEREF _Toc138535235 \h </w:instrText>
            </w:r>
            <w:r w:rsidR="0064110D">
              <w:rPr>
                <w:noProof/>
                <w:webHidden/>
              </w:rPr>
            </w:r>
            <w:r w:rsidR="0064110D">
              <w:rPr>
                <w:noProof/>
                <w:webHidden/>
              </w:rPr>
              <w:fldChar w:fldCharType="separate"/>
            </w:r>
            <w:r w:rsidR="0064110D">
              <w:rPr>
                <w:noProof/>
                <w:webHidden/>
              </w:rPr>
              <w:t>10</w:t>
            </w:r>
            <w:r w:rsidR="0064110D">
              <w:rPr>
                <w:noProof/>
                <w:webHidden/>
              </w:rPr>
              <w:fldChar w:fldCharType="end"/>
            </w:r>
          </w:hyperlink>
        </w:p>
        <w:p w14:paraId="00614C0D" w14:textId="3AE4B212" w:rsidR="0064110D" w:rsidRDefault="00000000">
          <w:pPr>
            <w:pStyle w:val="TOC2"/>
            <w:tabs>
              <w:tab w:val="right" w:leader="dot" w:pos="9350"/>
            </w:tabs>
            <w:rPr>
              <w:noProof/>
            </w:rPr>
          </w:pPr>
          <w:hyperlink w:anchor="_Toc138535236" w:history="1">
            <w:r w:rsidR="0064110D" w:rsidRPr="00D556B5">
              <w:rPr>
                <w:rStyle w:val="Hyperlink"/>
                <w:noProof/>
              </w:rPr>
              <w:t>3.4 Research Method</w:t>
            </w:r>
            <w:r w:rsidR="0064110D">
              <w:rPr>
                <w:noProof/>
                <w:webHidden/>
              </w:rPr>
              <w:tab/>
            </w:r>
            <w:r w:rsidR="0064110D">
              <w:rPr>
                <w:noProof/>
                <w:webHidden/>
              </w:rPr>
              <w:fldChar w:fldCharType="begin"/>
            </w:r>
            <w:r w:rsidR="0064110D">
              <w:rPr>
                <w:noProof/>
                <w:webHidden/>
              </w:rPr>
              <w:instrText xml:space="preserve"> PAGEREF _Toc138535236 \h </w:instrText>
            </w:r>
            <w:r w:rsidR="0064110D">
              <w:rPr>
                <w:noProof/>
                <w:webHidden/>
              </w:rPr>
            </w:r>
            <w:r w:rsidR="0064110D">
              <w:rPr>
                <w:noProof/>
                <w:webHidden/>
              </w:rPr>
              <w:fldChar w:fldCharType="separate"/>
            </w:r>
            <w:r w:rsidR="0064110D">
              <w:rPr>
                <w:noProof/>
                <w:webHidden/>
              </w:rPr>
              <w:t>11</w:t>
            </w:r>
            <w:r w:rsidR="0064110D">
              <w:rPr>
                <w:noProof/>
                <w:webHidden/>
              </w:rPr>
              <w:fldChar w:fldCharType="end"/>
            </w:r>
          </w:hyperlink>
        </w:p>
        <w:p w14:paraId="2FAF3DEE" w14:textId="09B75770" w:rsidR="0064110D" w:rsidRDefault="00000000">
          <w:pPr>
            <w:pStyle w:val="TOC2"/>
            <w:tabs>
              <w:tab w:val="right" w:leader="dot" w:pos="9350"/>
            </w:tabs>
            <w:rPr>
              <w:noProof/>
            </w:rPr>
          </w:pPr>
          <w:hyperlink w:anchor="_Toc138535237" w:history="1">
            <w:r w:rsidR="0064110D" w:rsidRPr="00D556B5">
              <w:rPr>
                <w:rStyle w:val="Hyperlink"/>
                <w:noProof/>
              </w:rPr>
              <w:t>3.5 Study Sample</w:t>
            </w:r>
            <w:r w:rsidR="0064110D">
              <w:rPr>
                <w:noProof/>
                <w:webHidden/>
              </w:rPr>
              <w:tab/>
            </w:r>
            <w:r w:rsidR="0064110D">
              <w:rPr>
                <w:noProof/>
                <w:webHidden/>
              </w:rPr>
              <w:fldChar w:fldCharType="begin"/>
            </w:r>
            <w:r w:rsidR="0064110D">
              <w:rPr>
                <w:noProof/>
                <w:webHidden/>
              </w:rPr>
              <w:instrText xml:space="preserve"> PAGEREF _Toc138535237 \h </w:instrText>
            </w:r>
            <w:r w:rsidR="0064110D">
              <w:rPr>
                <w:noProof/>
                <w:webHidden/>
              </w:rPr>
            </w:r>
            <w:r w:rsidR="0064110D">
              <w:rPr>
                <w:noProof/>
                <w:webHidden/>
              </w:rPr>
              <w:fldChar w:fldCharType="separate"/>
            </w:r>
            <w:r w:rsidR="0064110D">
              <w:rPr>
                <w:noProof/>
                <w:webHidden/>
              </w:rPr>
              <w:t>11</w:t>
            </w:r>
            <w:r w:rsidR="0064110D">
              <w:rPr>
                <w:noProof/>
                <w:webHidden/>
              </w:rPr>
              <w:fldChar w:fldCharType="end"/>
            </w:r>
          </w:hyperlink>
        </w:p>
        <w:p w14:paraId="70E79792" w14:textId="663F9AD3" w:rsidR="0064110D" w:rsidRDefault="00000000">
          <w:pPr>
            <w:pStyle w:val="TOC2"/>
            <w:tabs>
              <w:tab w:val="right" w:leader="dot" w:pos="9350"/>
            </w:tabs>
            <w:rPr>
              <w:noProof/>
            </w:rPr>
          </w:pPr>
          <w:hyperlink w:anchor="_Toc138535238" w:history="1">
            <w:r w:rsidR="0064110D" w:rsidRPr="00D556B5">
              <w:rPr>
                <w:rStyle w:val="Hyperlink"/>
                <w:noProof/>
              </w:rPr>
              <w:t>3.6 Sample Size and Sample Techniques</w:t>
            </w:r>
            <w:r w:rsidR="0064110D">
              <w:rPr>
                <w:noProof/>
                <w:webHidden/>
              </w:rPr>
              <w:tab/>
            </w:r>
            <w:r w:rsidR="0064110D">
              <w:rPr>
                <w:noProof/>
                <w:webHidden/>
              </w:rPr>
              <w:fldChar w:fldCharType="begin"/>
            </w:r>
            <w:r w:rsidR="0064110D">
              <w:rPr>
                <w:noProof/>
                <w:webHidden/>
              </w:rPr>
              <w:instrText xml:space="preserve"> PAGEREF _Toc138535238 \h </w:instrText>
            </w:r>
            <w:r w:rsidR="0064110D">
              <w:rPr>
                <w:noProof/>
                <w:webHidden/>
              </w:rPr>
            </w:r>
            <w:r w:rsidR="0064110D">
              <w:rPr>
                <w:noProof/>
                <w:webHidden/>
              </w:rPr>
              <w:fldChar w:fldCharType="separate"/>
            </w:r>
            <w:r w:rsidR="0064110D">
              <w:rPr>
                <w:noProof/>
                <w:webHidden/>
              </w:rPr>
              <w:t>11</w:t>
            </w:r>
            <w:r w:rsidR="0064110D">
              <w:rPr>
                <w:noProof/>
                <w:webHidden/>
              </w:rPr>
              <w:fldChar w:fldCharType="end"/>
            </w:r>
          </w:hyperlink>
        </w:p>
        <w:p w14:paraId="7FAEA888" w14:textId="71AFB6B1" w:rsidR="0064110D" w:rsidRDefault="00000000">
          <w:pPr>
            <w:pStyle w:val="TOC2"/>
            <w:tabs>
              <w:tab w:val="right" w:leader="dot" w:pos="9350"/>
            </w:tabs>
            <w:rPr>
              <w:noProof/>
            </w:rPr>
          </w:pPr>
          <w:hyperlink w:anchor="_Toc138535239" w:history="1">
            <w:r w:rsidR="0064110D" w:rsidRPr="00D556B5">
              <w:rPr>
                <w:rStyle w:val="Hyperlink"/>
                <w:noProof/>
              </w:rPr>
              <w:t>3.7 Source of Data</w:t>
            </w:r>
            <w:r w:rsidR="0064110D">
              <w:rPr>
                <w:noProof/>
                <w:webHidden/>
              </w:rPr>
              <w:tab/>
            </w:r>
            <w:r w:rsidR="0064110D">
              <w:rPr>
                <w:noProof/>
                <w:webHidden/>
              </w:rPr>
              <w:fldChar w:fldCharType="begin"/>
            </w:r>
            <w:r w:rsidR="0064110D">
              <w:rPr>
                <w:noProof/>
                <w:webHidden/>
              </w:rPr>
              <w:instrText xml:space="preserve"> PAGEREF _Toc138535239 \h </w:instrText>
            </w:r>
            <w:r w:rsidR="0064110D">
              <w:rPr>
                <w:noProof/>
                <w:webHidden/>
              </w:rPr>
            </w:r>
            <w:r w:rsidR="0064110D">
              <w:rPr>
                <w:noProof/>
                <w:webHidden/>
              </w:rPr>
              <w:fldChar w:fldCharType="separate"/>
            </w:r>
            <w:r w:rsidR="0064110D">
              <w:rPr>
                <w:noProof/>
                <w:webHidden/>
              </w:rPr>
              <w:t>11</w:t>
            </w:r>
            <w:r w:rsidR="0064110D">
              <w:rPr>
                <w:noProof/>
                <w:webHidden/>
              </w:rPr>
              <w:fldChar w:fldCharType="end"/>
            </w:r>
          </w:hyperlink>
        </w:p>
        <w:p w14:paraId="6A846A35" w14:textId="1330588E" w:rsidR="0064110D" w:rsidRDefault="00000000">
          <w:pPr>
            <w:pStyle w:val="TOC2"/>
            <w:tabs>
              <w:tab w:val="right" w:leader="dot" w:pos="9350"/>
            </w:tabs>
            <w:rPr>
              <w:noProof/>
            </w:rPr>
          </w:pPr>
          <w:hyperlink w:anchor="_Toc138535240" w:history="1">
            <w:r w:rsidR="0064110D" w:rsidRPr="00D556B5">
              <w:rPr>
                <w:rStyle w:val="Hyperlink"/>
                <w:noProof/>
              </w:rPr>
              <w:t>3.8 Method of Data Analysis</w:t>
            </w:r>
            <w:r w:rsidR="0064110D">
              <w:rPr>
                <w:noProof/>
                <w:webHidden/>
              </w:rPr>
              <w:tab/>
            </w:r>
            <w:r w:rsidR="0064110D">
              <w:rPr>
                <w:noProof/>
                <w:webHidden/>
              </w:rPr>
              <w:fldChar w:fldCharType="begin"/>
            </w:r>
            <w:r w:rsidR="0064110D">
              <w:rPr>
                <w:noProof/>
                <w:webHidden/>
              </w:rPr>
              <w:instrText xml:space="preserve"> PAGEREF _Toc138535240 \h </w:instrText>
            </w:r>
            <w:r w:rsidR="0064110D">
              <w:rPr>
                <w:noProof/>
                <w:webHidden/>
              </w:rPr>
            </w:r>
            <w:r w:rsidR="0064110D">
              <w:rPr>
                <w:noProof/>
                <w:webHidden/>
              </w:rPr>
              <w:fldChar w:fldCharType="separate"/>
            </w:r>
            <w:r w:rsidR="0064110D">
              <w:rPr>
                <w:noProof/>
                <w:webHidden/>
              </w:rPr>
              <w:t>12</w:t>
            </w:r>
            <w:r w:rsidR="0064110D">
              <w:rPr>
                <w:noProof/>
                <w:webHidden/>
              </w:rPr>
              <w:fldChar w:fldCharType="end"/>
            </w:r>
          </w:hyperlink>
        </w:p>
        <w:p w14:paraId="74EB5662" w14:textId="4AB6E1DA" w:rsidR="0064110D" w:rsidRDefault="00000000">
          <w:pPr>
            <w:pStyle w:val="TOC2"/>
            <w:tabs>
              <w:tab w:val="right" w:leader="dot" w:pos="9350"/>
            </w:tabs>
            <w:rPr>
              <w:noProof/>
            </w:rPr>
          </w:pPr>
          <w:hyperlink w:anchor="_Toc138535241" w:history="1">
            <w:r w:rsidR="0064110D" w:rsidRPr="00D556B5">
              <w:rPr>
                <w:rStyle w:val="Hyperlink"/>
                <w:noProof/>
              </w:rPr>
              <w:t>3.9 Ethical Consideration</w:t>
            </w:r>
            <w:r w:rsidR="0064110D">
              <w:rPr>
                <w:noProof/>
                <w:webHidden/>
              </w:rPr>
              <w:tab/>
            </w:r>
            <w:r w:rsidR="0064110D">
              <w:rPr>
                <w:noProof/>
                <w:webHidden/>
              </w:rPr>
              <w:fldChar w:fldCharType="begin"/>
            </w:r>
            <w:r w:rsidR="0064110D">
              <w:rPr>
                <w:noProof/>
                <w:webHidden/>
              </w:rPr>
              <w:instrText xml:space="preserve"> PAGEREF _Toc138535241 \h </w:instrText>
            </w:r>
            <w:r w:rsidR="0064110D">
              <w:rPr>
                <w:noProof/>
                <w:webHidden/>
              </w:rPr>
            </w:r>
            <w:r w:rsidR="0064110D">
              <w:rPr>
                <w:noProof/>
                <w:webHidden/>
              </w:rPr>
              <w:fldChar w:fldCharType="separate"/>
            </w:r>
            <w:r w:rsidR="0064110D">
              <w:rPr>
                <w:noProof/>
                <w:webHidden/>
              </w:rPr>
              <w:t>12</w:t>
            </w:r>
            <w:r w:rsidR="0064110D">
              <w:rPr>
                <w:noProof/>
                <w:webHidden/>
              </w:rPr>
              <w:fldChar w:fldCharType="end"/>
            </w:r>
          </w:hyperlink>
        </w:p>
        <w:p w14:paraId="035DD35C" w14:textId="23F6E103" w:rsidR="0064110D" w:rsidRDefault="00000000">
          <w:pPr>
            <w:pStyle w:val="TOC2"/>
            <w:tabs>
              <w:tab w:val="right" w:leader="dot" w:pos="9350"/>
            </w:tabs>
            <w:rPr>
              <w:noProof/>
            </w:rPr>
          </w:pPr>
          <w:hyperlink w:anchor="_Toc138535242" w:history="1">
            <w:r w:rsidR="0064110D" w:rsidRPr="00D556B5">
              <w:rPr>
                <w:rStyle w:val="Hyperlink"/>
                <w:noProof/>
              </w:rPr>
              <w:t>3.10 Limitations</w:t>
            </w:r>
            <w:r w:rsidR="0064110D">
              <w:rPr>
                <w:noProof/>
                <w:webHidden/>
              </w:rPr>
              <w:tab/>
            </w:r>
            <w:r w:rsidR="0064110D">
              <w:rPr>
                <w:noProof/>
                <w:webHidden/>
              </w:rPr>
              <w:fldChar w:fldCharType="begin"/>
            </w:r>
            <w:r w:rsidR="0064110D">
              <w:rPr>
                <w:noProof/>
                <w:webHidden/>
              </w:rPr>
              <w:instrText xml:space="preserve"> PAGEREF _Toc138535242 \h </w:instrText>
            </w:r>
            <w:r w:rsidR="0064110D">
              <w:rPr>
                <w:noProof/>
                <w:webHidden/>
              </w:rPr>
            </w:r>
            <w:r w:rsidR="0064110D">
              <w:rPr>
                <w:noProof/>
                <w:webHidden/>
              </w:rPr>
              <w:fldChar w:fldCharType="separate"/>
            </w:r>
            <w:r w:rsidR="0064110D">
              <w:rPr>
                <w:noProof/>
                <w:webHidden/>
              </w:rPr>
              <w:t>13</w:t>
            </w:r>
            <w:r w:rsidR="0064110D">
              <w:rPr>
                <w:noProof/>
                <w:webHidden/>
              </w:rPr>
              <w:fldChar w:fldCharType="end"/>
            </w:r>
          </w:hyperlink>
        </w:p>
        <w:p w14:paraId="4182174F" w14:textId="527F8FFE" w:rsidR="0064110D"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8535243" w:history="1">
            <w:r w:rsidR="0064110D" w:rsidRPr="00D556B5">
              <w:rPr>
                <w:rStyle w:val="Hyperlink"/>
                <w:noProof/>
              </w:rPr>
              <w:t>Chapter 4: Research Findings and Discussion</w:t>
            </w:r>
            <w:r w:rsidR="0064110D">
              <w:rPr>
                <w:noProof/>
                <w:webHidden/>
              </w:rPr>
              <w:tab/>
            </w:r>
            <w:r w:rsidR="0064110D">
              <w:rPr>
                <w:noProof/>
                <w:webHidden/>
              </w:rPr>
              <w:fldChar w:fldCharType="begin"/>
            </w:r>
            <w:r w:rsidR="0064110D">
              <w:rPr>
                <w:noProof/>
                <w:webHidden/>
              </w:rPr>
              <w:instrText xml:space="preserve"> PAGEREF _Toc138535243 \h </w:instrText>
            </w:r>
            <w:r w:rsidR="0064110D">
              <w:rPr>
                <w:noProof/>
                <w:webHidden/>
              </w:rPr>
            </w:r>
            <w:r w:rsidR="0064110D">
              <w:rPr>
                <w:noProof/>
                <w:webHidden/>
              </w:rPr>
              <w:fldChar w:fldCharType="separate"/>
            </w:r>
            <w:r w:rsidR="0064110D">
              <w:rPr>
                <w:noProof/>
                <w:webHidden/>
              </w:rPr>
              <w:t>14</w:t>
            </w:r>
            <w:r w:rsidR="0064110D">
              <w:rPr>
                <w:noProof/>
                <w:webHidden/>
              </w:rPr>
              <w:fldChar w:fldCharType="end"/>
            </w:r>
          </w:hyperlink>
        </w:p>
        <w:p w14:paraId="36C515F4" w14:textId="5C731AEE" w:rsidR="0064110D" w:rsidRDefault="00000000">
          <w:pPr>
            <w:pStyle w:val="TOC2"/>
            <w:tabs>
              <w:tab w:val="right" w:leader="dot" w:pos="9350"/>
            </w:tabs>
            <w:rPr>
              <w:noProof/>
            </w:rPr>
          </w:pPr>
          <w:hyperlink w:anchor="_Toc138535244" w:history="1">
            <w:r w:rsidR="0064110D" w:rsidRPr="00D556B5">
              <w:rPr>
                <w:rStyle w:val="Hyperlink"/>
                <w:noProof/>
              </w:rPr>
              <w:t>4.1 Introduction</w:t>
            </w:r>
            <w:r w:rsidR="0064110D">
              <w:rPr>
                <w:noProof/>
                <w:webHidden/>
              </w:rPr>
              <w:tab/>
            </w:r>
            <w:r w:rsidR="0064110D">
              <w:rPr>
                <w:noProof/>
                <w:webHidden/>
              </w:rPr>
              <w:fldChar w:fldCharType="begin"/>
            </w:r>
            <w:r w:rsidR="0064110D">
              <w:rPr>
                <w:noProof/>
                <w:webHidden/>
              </w:rPr>
              <w:instrText xml:space="preserve"> PAGEREF _Toc138535244 \h </w:instrText>
            </w:r>
            <w:r w:rsidR="0064110D">
              <w:rPr>
                <w:noProof/>
                <w:webHidden/>
              </w:rPr>
            </w:r>
            <w:r w:rsidR="0064110D">
              <w:rPr>
                <w:noProof/>
                <w:webHidden/>
              </w:rPr>
              <w:fldChar w:fldCharType="separate"/>
            </w:r>
            <w:r w:rsidR="0064110D">
              <w:rPr>
                <w:noProof/>
                <w:webHidden/>
              </w:rPr>
              <w:t>14</w:t>
            </w:r>
            <w:r w:rsidR="0064110D">
              <w:rPr>
                <w:noProof/>
                <w:webHidden/>
              </w:rPr>
              <w:fldChar w:fldCharType="end"/>
            </w:r>
          </w:hyperlink>
        </w:p>
        <w:p w14:paraId="41E80CD4" w14:textId="5F5D8E1E" w:rsidR="0064110D" w:rsidRDefault="00000000">
          <w:pPr>
            <w:pStyle w:val="TOC2"/>
            <w:tabs>
              <w:tab w:val="right" w:leader="dot" w:pos="9350"/>
            </w:tabs>
            <w:rPr>
              <w:noProof/>
            </w:rPr>
          </w:pPr>
          <w:hyperlink w:anchor="_Toc138535245" w:history="1">
            <w:r w:rsidR="0064110D" w:rsidRPr="00D556B5">
              <w:rPr>
                <w:rStyle w:val="Hyperlink"/>
                <w:noProof/>
              </w:rPr>
              <w:t>4.2 Questionnaire Research Findings</w:t>
            </w:r>
            <w:r w:rsidR="0064110D">
              <w:rPr>
                <w:noProof/>
                <w:webHidden/>
              </w:rPr>
              <w:tab/>
            </w:r>
            <w:r w:rsidR="0064110D">
              <w:rPr>
                <w:noProof/>
                <w:webHidden/>
              </w:rPr>
              <w:fldChar w:fldCharType="begin"/>
            </w:r>
            <w:r w:rsidR="0064110D">
              <w:rPr>
                <w:noProof/>
                <w:webHidden/>
              </w:rPr>
              <w:instrText xml:space="preserve"> PAGEREF _Toc138535245 \h </w:instrText>
            </w:r>
            <w:r w:rsidR="0064110D">
              <w:rPr>
                <w:noProof/>
                <w:webHidden/>
              </w:rPr>
            </w:r>
            <w:r w:rsidR="0064110D">
              <w:rPr>
                <w:noProof/>
                <w:webHidden/>
              </w:rPr>
              <w:fldChar w:fldCharType="separate"/>
            </w:r>
            <w:r w:rsidR="0064110D">
              <w:rPr>
                <w:noProof/>
                <w:webHidden/>
              </w:rPr>
              <w:t>14</w:t>
            </w:r>
            <w:r w:rsidR="0064110D">
              <w:rPr>
                <w:noProof/>
                <w:webHidden/>
              </w:rPr>
              <w:fldChar w:fldCharType="end"/>
            </w:r>
          </w:hyperlink>
        </w:p>
        <w:p w14:paraId="7E40FD06" w14:textId="76108020" w:rsidR="0064110D" w:rsidRDefault="00000000">
          <w:pPr>
            <w:pStyle w:val="TOC2"/>
            <w:tabs>
              <w:tab w:val="right" w:leader="dot" w:pos="9350"/>
            </w:tabs>
            <w:rPr>
              <w:noProof/>
            </w:rPr>
          </w:pPr>
          <w:hyperlink w:anchor="_Toc138535246" w:history="1">
            <w:r w:rsidR="0064110D" w:rsidRPr="00D556B5">
              <w:rPr>
                <w:rStyle w:val="Hyperlink"/>
                <w:noProof/>
              </w:rPr>
              <w:t>4.3 Discussion</w:t>
            </w:r>
            <w:r w:rsidR="0064110D">
              <w:rPr>
                <w:noProof/>
                <w:webHidden/>
              </w:rPr>
              <w:tab/>
            </w:r>
            <w:r w:rsidR="0064110D">
              <w:rPr>
                <w:noProof/>
                <w:webHidden/>
              </w:rPr>
              <w:fldChar w:fldCharType="begin"/>
            </w:r>
            <w:r w:rsidR="0064110D">
              <w:rPr>
                <w:noProof/>
                <w:webHidden/>
              </w:rPr>
              <w:instrText xml:space="preserve"> PAGEREF _Toc138535246 \h </w:instrText>
            </w:r>
            <w:r w:rsidR="0064110D">
              <w:rPr>
                <w:noProof/>
                <w:webHidden/>
              </w:rPr>
            </w:r>
            <w:r w:rsidR="0064110D">
              <w:rPr>
                <w:noProof/>
                <w:webHidden/>
              </w:rPr>
              <w:fldChar w:fldCharType="separate"/>
            </w:r>
            <w:r w:rsidR="0064110D">
              <w:rPr>
                <w:noProof/>
                <w:webHidden/>
              </w:rPr>
              <w:t>16</w:t>
            </w:r>
            <w:r w:rsidR="0064110D">
              <w:rPr>
                <w:noProof/>
                <w:webHidden/>
              </w:rPr>
              <w:fldChar w:fldCharType="end"/>
            </w:r>
          </w:hyperlink>
        </w:p>
        <w:p w14:paraId="1E37D17B" w14:textId="41C73483" w:rsidR="0064110D"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8535247" w:history="1">
            <w:r w:rsidR="0064110D" w:rsidRPr="00D556B5">
              <w:rPr>
                <w:rStyle w:val="Hyperlink"/>
                <w:noProof/>
              </w:rPr>
              <w:t>Chapter 5: Conclusion and Recommendations</w:t>
            </w:r>
            <w:r w:rsidR="0064110D">
              <w:rPr>
                <w:noProof/>
                <w:webHidden/>
              </w:rPr>
              <w:tab/>
            </w:r>
            <w:r w:rsidR="0064110D">
              <w:rPr>
                <w:noProof/>
                <w:webHidden/>
              </w:rPr>
              <w:fldChar w:fldCharType="begin"/>
            </w:r>
            <w:r w:rsidR="0064110D">
              <w:rPr>
                <w:noProof/>
                <w:webHidden/>
              </w:rPr>
              <w:instrText xml:space="preserve"> PAGEREF _Toc138535247 \h </w:instrText>
            </w:r>
            <w:r w:rsidR="0064110D">
              <w:rPr>
                <w:noProof/>
                <w:webHidden/>
              </w:rPr>
            </w:r>
            <w:r w:rsidR="0064110D">
              <w:rPr>
                <w:noProof/>
                <w:webHidden/>
              </w:rPr>
              <w:fldChar w:fldCharType="separate"/>
            </w:r>
            <w:r w:rsidR="0064110D">
              <w:rPr>
                <w:noProof/>
                <w:webHidden/>
              </w:rPr>
              <w:t>18</w:t>
            </w:r>
            <w:r w:rsidR="0064110D">
              <w:rPr>
                <w:noProof/>
                <w:webHidden/>
              </w:rPr>
              <w:fldChar w:fldCharType="end"/>
            </w:r>
          </w:hyperlink>
        </w:p>
        <w:p w14:paraId="5E6C30BA" w14:textId="648EB02F" w:rsidR="0064110D" w:rsidRDefault="00000000">
          <w:pPr>
            <w:pStyle w:val="TOC2"/>
            <w:tabs>
              <w:tab w:val="right" w:leader="dot" w:pos="9350"/>
            </w:tabs>
            <w:rPr>
              <w:noProof/>
            </w:rPr>
          </w:pPr>
          <w:hyperlink w:anchor="_Toc138535248" w:history="1">
            <w:r w:rsidR="0064110D" w:rsidRPr="00D556B5">
              <w:rPr>
                <w:rStyle w:val="Hyperlink"/>
                <w:noProof/>
              </w:rPr>
              <w:t>5.1 Conclusion</w:t>
            </w:r>
            <w:r w:rsidR="0064110D">
              <w:rPr>
                <w:noProof/>
                <w:webHidden/>
              </w:rPr>
              <w:tab/>
            </w:r>
            <w:r w:rsidR="0064110D">
              <w:rPr>
                <w:noProof/>
                <w:webHidden/>
              </w:rPr>
              <w:fldChar w:fldCharType="begin"/>
            </w:r>
            <w:r w:rsidR="0064110D">
              <w:rPr>
                <w:noProof/>
                <w:webHidden/>
              </w:rPr>
              <w:instrText xml:space="preserve"> PAGEREF _Toc138535248 \h </w:instrText>
            </w:r>
            <w:r w:rsidR="0064110D">
              <w:rPr>
                <w:noProof/>
                <w:webHidden/>
              </w:rPr>
            </w:r>
            <w:r w:rsidR="0064110D">
              <w:rPr>
                <w:noProof/>
                <w:webHidden/>
              </w:rPr>
              <w:fldChar w:fldCharType="separate"/>
            </w:r>
            <w:r w:rsidR="0064110D">
              <w:rPr>
                <w:noProof/>
                <w:webHidden/>
              </w:rPr>
              <w:t>18</w:t>
            </w:r>
            <w:r w:rsidR="0064110D">
              <w:rPr>
                <w:noProof/>
                <w:webHidden/>
              </w:rPr>
              <w:fldChar w:fldCharType="end"/>
            </w:r>
          </w:hyperlink>
        </w:p>
        <w:p w14:paraId="77962FA0" w14:textId="2A6C9542" w:rsidR="0064110D" w:rsidRDefault="00000000">
          <w:pPr>
            <w:pStyle w:val="TOC2"/>
            <w:tabs>
              <w:tab w:val="right" w:leader="dot" w:pos="9350"/>
            </w:tabs>
            <w:rPr>
              <w:noProof/>
            </w:rPr>
          </w:pPr>
          <w:hyperlink w:anchor="_Toc138535249" w:history="1">
            <w:r w:rsidR="0064110D" w:rsidRPr="00D556B5">
              <w:rPr>
                <w:rStyle w:val="Hyperlink"/>
                <w:noProof/>
              </w:rPr>
              <w:t>5.2 Recommendations</w:t>
            </w:r>
            <w:r w:rsidR="0064110D">
              <w:rPr>
                <w:noProof/>
                <w:webHidden/>
              </w:rPr>
              <w:tab/>
            </w:r>
            <w:r w:rsidR="0064110D">
              <w:rPr>
                <w:noProof/>
                <w:webHidden/>
              </w:rPr>
              <w:fldChar w:fldCharType="begin"/>
            </w:r>
            <w:r w:rsidR="0064110D">
              <w:rPr>
                <w:noProof/>
                <w:webHidden/>
              </w:rPr>
              <w:instrText xml:space="preserve"> PAGEREF _Toc138535249 \h </w:instrText>
            </w:r>
            <w:r w:rsidR="0064110D">
              <w:rPr>
                <w:noProof/>
                <w:webHidden/>
              </w:rPr>
            </w:r>
            <w:r w:rsidR="0064110D">
              <w:rPr>
                <w:noProof/>
                <w:webHidden/>
              </w:rPr>
              <w:fldChar w:fldCharType="separate"/>
            </w:r>
            <w:r w:rsidR="0064110D">
              <w:rPr>
                <w:noProof/>
                <w:webHidden/>
              </w:rPr>
              <w:t>19</w:t>
            </w:r>
            <w:r w:rsidR="0064110D">
              <w:rPr>
                <w:noProof/>
                <w:webHidden/>
              </w:rPr>
              <w:fldChar w:fldCharType="end"/>
            </w:r>
          </w:hyperlink>
        </w:p>
        <w:p w14:paraId="57AE0815" w14:textId="31D51421" w:rsidR="0064110D"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38535250" w:history="1">
            <w:r w:rsidR="0064110D" w:rsidRPr="00D556B5">
              <w:rPr>
                <w:rStyle w:val="Hyperlink"/>
                <w:noProof/>
              </w:rPr>
              <w:t>References</w:t>
            </w:r>
            <w:r w:rsidR="0064110D">
              <w:rPr>
                <w:noProof/>
                <w:webHidden/>
              </w:rPr>
              <w:tab/>
            </w:r>
            <w:r w:rsidR="0064110D">
              <w:rPr>
                <w:noProof/>
                <w:webHidden/>
              </w:rPr>
              <w:fldChar w:fldCharType="begin"/>
            </w:r>
            <w:r w:rsidR="0064110D">
              <w:rPr>
                <w:noProof/>
                <w:webHidden/>
              </w:rPr>
              <w:instrText xml:space="preserve"> PAGEREF _Toc138535250 \h </w:instrText>
            </w:r>
            <w:r w:rsidR="0064110D">
              <w:rPr>
                <w:noProof/>
                <w:webHidden/>
              </w:rPr>
            </w:r>
            <w:r w:rsidR="0064110D">
              <w:rPr>
                <w:noProof/>
                <w:webHidden/>
              </w:rPr>
              <w:fldChar w:fldCharType="separate"/>
            </w:r>
            <w:r w:rsidR="0064110D">
              <w:rPr>
                <w:noProof/>
                <w:webHidden/>
              </w:rPr>
              <w:t>20</w:t>
            </w:r>
            <w:r w:rsidR="0064110D">
              <w:rPr>
                <w:noProof/>
                <w:webHidden/>
              </w:rPr>
              <w:fldChar w:fldCharType="end"/>
            </w:r>
          </w:hyperlink>
        </w:p>
        <w:p w14:paraId="2702C45A" w14:textId="4A78EA51" w:rsidR="00B93A8B" w:rsidRPr="005E7CE9" w:rsidRDefault="00B93A8B" w:rsidP="005E7CE9">
          <w:pPr>
            <w:rPr>
              <w:rFonts w:cs="Times New Roman"/>
            </w:rPr>
          </w:pPr>
          <w:r w:rsidRPr="005E7CE9">
            <w:rPr>
              <w:rFonts w:cs="Times New Roman"/>
              <w:b/>
              <w:bCs/>
              <w:noProof/>
            </w:rPr>
            <w:fldChar w:fldCharType="end"/>
          </w:r>
        </w:p>
      </w:sdtContent>
    </w:sdt>
    <w:p w14:paraId="168F7304" w14:textId="77777777" w:rsidR="001E4F53" w:rsidRDefault="001E4F53" w:rsidP="005E7CE9">
      <w:pPr>
        <w:rPr>
          <w:rFonts w:cs="Times New Roman"/>
        </w:rPr>
        <w:sectPr w:rsidR="001E4F53" w:rsidSect="00BC1C1D">
          <w:footerReference w:type="default" r:id="rId9"/>
          <w:pgSz w:w="12240" w:h="15840"/>
          <w:pgMar w:top="1440" w:right="1440" w:bottom="1440" w:left="1440" w:header="720" w:footer="720" w:gutter="0"/>
          <w:pgNumType w:fmt="lowerRoman"/>
          <w:cols w:space="720"/>
          <w:docGrid w:linePitch="360"/>
        </w:sectPr>
      </w:pPr>
    </w:p>
    <w:p w14:paraId="19CF57A3" w14:textId="17157E29" w:rsidR="00EC5257" w:rsidRDefault="00BC1C1D" w:rsidP="00D92F9A">
      <w:pPr>
        <w:pStyle w:val="Heading1"/>
      </w:pPr>
      <w:bookmarkStart w:id="1" w:name="_Toc138535216"/>
      <w:r>
        <w:lastRenderedPageBreak/>
        <w:t>Chapter 1: Introduction</w:t>
      </w:r>
      <w:bookmarkEnd w:id="1"/>
    </w:p>
    <w:p w14:paraId="724F74DF" w14:textId="77777777" w:rsidR="00D92F9A" w:rsidRDefault="00D92F9A" w:rsidP="00AE51CC">
      <w:pPr>
        <w:pStyle w:val="Heading2"/>
      </w:pPr>
      <w:bookmarkStart w:id="2" w:name="_Toc138535217"/>
      <w:r w:rsidRPr="00D92F9A">
        <w:t>1.1 Background of the Study</w:t>
      </w:r>
      <w:bookmarkEnd w:id="2"/>
      <w:r w:rsidRPr="00D92F9A">
        <w:t xml:space="preserve"> </w:t>
      </w:r>
    </w:p>
    <w:p w14:paraId="23DCB97E" w14:textId="77777777" w:rsidR="001654BB" w:rsidRPr="001654BB" w:rsidRDefault="001654BB" w:rsidP="001654BB">
      <w:pPr>
        <w:rPr>
          <w:rFonts w:cs="Times New Roman"/>
        </w:rPr>
      </w:pPr>
      <w:r w:rsidRPr="001654BB">
        <w:rPr>
          <w:rFonts w:cs="Times New Roman"/>
        </w:rPr>
        <w:t>The spread of the COVID-19 pandemic throughout the globe has had a catastrophic impact on Britain's small and medium-sized enterprises (SMEs). The goal of this study is to quantify the effect of COVID-19 on the bottom lines of both small and large firms in the United Kingdom. This virus is one of the deadliest in history, having killed more than half the world's population (Rajagopal, 2020; OECD, 2020).</w:t>
      </w:r>
      <w:r w:rsidR="00B56DEE" w:rsidRPr="00B56DEE">
        <w:rPr>
          <w:rFonts w:cs="Times New Roman"/>
        </w:rPr>
        <w:t xml:space="preserve"> According to the CSO (2019), SMEs employ over one million people (or 68.4 percent of the total workforce). Epidemic tendencies in this sector have had a deleterious effect on profitability, debt, cash on hand, and payment defaults. The pandemic caused a decline in both spending and income (McGeever et al., 2020). The economic effect on the UK was substantial, notwithstanding the urgency with which the health consequences of the epidemic had to be addressed. There was also a significant monetary effect from the restrictions. </w:t>
      </w:r>
      <w:r w:rsidRPr="001654BB">
        <w:rPr>
          <w:rFonts w:cs="Times New Roman"/>
        </w:rPr>
        <w:t xml:space="preserve">McQuinn et al. 2020 predict that, depending on the epidemiological scenario with COVID-19, the GDP will decrease by between 9 and 7 percent in 2020. When a pandemic strikes, small and medium-sized enterprises (SMEs) are less able to immediately adapt to changing norms and demand. Neither the resources nor the expertise are easily available at the moment (McQuinn and McCann, 2017). </w:t>
      </w:r>
    </w:p>
    <w:p w14:paraId="657921C1" w14:textId="02292B0F" w:rsidR="00994A66" w:rsidRPr="00994A66" w:rsidRDefault="001654BB" w:rsidP="001654BB">
      <w:pPr>
        <w:rPr>
          <w:rFonts w:cs="Times New Roman"/>
        </w:rPr>
      </w:pPr>
      <w:r w:rsidRPr="001654BB">
        <w:rPr>
          <w:rFonts w:cs="Times New Roman"/>
        </w:rPr>
        <w:t>It is challenging for SMEs to develop their takeaway and delivery services amid the health crisis due to the significant risk involved and the lack of clarity surrounding responsibility (McCann and Myers, 2020). For the three months ending in the middle of December 2020, between 40% and 45% of small businesses reported a revenue deficit.</w:t>
      </w:r>
      <w:r w:rsidR="00B56DEE" w:rsidRPr="00B56DEE">
        <w:rPr>
          <w:rFonts w:cs="Times New Roman"/>
        </w:rPr>
        <w:t xml:space="preserve"> These businesses generally make between €5,000 and €10,000 per month in sales. Three months, or until around the middle of December 2020, is about how long the revenue shortfall will endure for a medium-sized firm. The average monthly revenue for such enterprises is between 35,000 and 50,000 Euros. In 2016, 31% of SMBs and 50% of MMBs reported insufficient funds to cover their operational costs (Kren et al., 2020). </w:t>
      </w:r>
      <w:r w:rsidRPr="001654BB">
        <w:rPr>
          <w:rFonts w:cs="Times New Roman"/>
        </w:rPr>
        <w:t>Due to inadequate cash reserves, insufficient collateral, and a high uncertainty standpoint from the perspective of loaners and investors, a key obstacle for small and medium-sized firms (SMEs) is the difficulty to obtain load essential for changes (O'Toole, 2020).</w:t>
      </w:r>
    </w:p>
    <w:p w14:paraId="6A78D58E" w14:textId="0E568086" w:rsidR="00D92F9A" w:rsidRDefault="00994A66" w:rsidP="005E7CE9">
      <w:pPr>
        <w:rPr>
          <w:rFonts w:cs="Times New Roman"/>
        </w:rPr>
      </w:pPr>
      <w:r w:rsidRPr="00994A66">
        <w:rPr>
          <w:rFonts w:cs="Times New Roman"/>
        </w:rPr>
        <w:t xml:space="preserve">Accommodation firms, who were hit hardest by mandatory lockdowns, reported a 91% drop in income, while food and beverage retailers saw a 1.7% rise in sales, although at a slower pace than the industry average. Homeowners who found themselves with extra houses on their property </w:t>
      </w:r>
      <w:r w:rsidRPr="00994A66">
        <w:rPr>
          <w:rFonts w:cs="Times New Roman"/>
        </w:rPr>
        <w:lastRenderedPageBreak/>
        <w:t>throughout the pandemic boosted demand for gardening tools and construction supplies by 12.1% (</w:t>
      </w:r>
      <w:proofErr w:type="spellStart"/>
      <w:r w:rsidRPr="00994A66">
        <w:rPr>
          <w:rFonts w:cs="Times New Roman"/>
        </w:rPr>
        <w:t>Bartiket</w:t>
      </w:r>
      <w:proofErr w:type="spellEnd"/>
      <w:r w:rsidRPr="00994A66">
        <w:rPr>
          <w:rFonts w:cs="Times New Roman"/>
        </w:rPr>
        <w:t xml:space="preserve"> et al., 2020).Shops, factories, and numerous other enterprises were closed due to policy mandate, downwards shifts, health concerns, and other factors, while online sales grew by 180%. These classifications depend on early secure down and the level of direct contact between customers and businesses. Small and medium-sized businesses (SMEs) may have had greater relative revenue losses than big organisations in the early stages of the COVID-19 problem. During the COVID-19 epidemic, prominent corporations like internet video streaming providers throughout the globe gained 1.1 billion streams in 2020, as reported by The Wall Street Journal. This study makes an effort, based on these assumptions, to investigate the impact of the pandemic on the economic output of </w:t>
      </w:r>
      <w:r w:rsidR="00F662D7">
        <w:rPr>
          <w:rFonts w:cs="Times New Roman"/>
        </w:rPr>
        <w:t>UK</w:t>
      </w:r>
      <w:r w:rsidRPr="00994A66">
        <w:rPr>
          <w:rFonts w:cs="Times New Roman"/>
        </w:rPr>
        <w:t>'s small and medium-sized businesses.</w:t>
      </w:r>
    </w:p>
    <w:p w14:paraId="108BDC2F" w14:textId="6DE52D28" w:rsidR="00AE51CC" w:rsidRDefault="00AE51CC" w:rsidP="00814DE0">
      <w:pPr>
        <w:pStyle w:val="Heading2"/>
      </w:pPr>
      <w:bookmarkStart w:id="3" w:name="_Toc138535219"/>
      <w:r>
        <w:t>1.</w:t>
      </w:r>
      <w:r w:rsidR="00130A04">
        <w:t>2</w:t>
      </w:r>
      <w:r>
        <w:t xml:space="preserve"> Aim</w:t>
      </w:r>
      <w:bookmarkEnd w:id="3"/>
    </w:p>
    <w:p w14:paraId="01BA0C8E" w14:textId="53BD79C0" w:rsidR="00AE51CC" w:rsidRDefault="00814DE0" w:rsidP="005E7CE9">
      <w:pPr>
        <w:rPr>
          <w:rFonts w:cs="Times New Roman"/>
        </w:rPr>
      </w:pPr>
      <w:r w:rsidRPr="00BF3178">
        <w:rPr>
          <w:color w:val="000000" w:themeColor="text1"/>
          <w:lang w:val="en-GB"/>
        </w:rPr>
        <w:t xml:space="preserve">The project aims to </w:t>
      </w:r>
      <w:r>
        <w:rPr>
          <w:color w:val="000000" w:themeColor="text1"/>
          <w:lang w:val="en-GB"/>
        </w:rPr>
        <w:t>find out</w:t>
      </w:r>
      <w:r w:rsidRPr="00BF3178">
        <w:rPr>
          <w:color w:val="000000" w:themeColor="text1"/>
          <w:lang w:val="en-GB"/>
        </w:rPr>
        <w:t xml:space="preserve"> the impacts</w:t>
      </w:r>
      <w:r>
        <w:rPr>
          <w:color w:val="000000" w:themeColor="text1"/>
          <w:lang w:val="en-GB"/>
        </w:rPr>
        <w:t xml:space="preserve"> of COVID-19 </w:t>
      </w:r>
      <w:r w:rsidR="00570D50">
        <w:rPr>
          <w:color w:val="000000" w:themeColor="text1"/>
          <w:lang w:val="en-GB"/>
        </w:rPr>
        <w:t>Pandemic</w:t>
      </w:r>
      <w:r w:rsidRPr="00BF3178">
        <w:rPr>
          <w:color w:val="000000" w:themeColor="text1"/>
          <w:lang w:val="en-GB"/>
        </w:rPr>
        <w:t xml:space="preserve"> on small businesses </w:t>
      </w:r>
      <w:r w:rsidR="00570D50">
        <w:rPr>
          <w:color w:val="000000" w:themeColor="text1"/>
          <w:lang w:val="en-GB"/>
        </w:rPr>
        <w:t>in the context of JD Sports, UK.</w:t>
      </w:r>
    </w:p>
    <w:p w14:paraId="2A066498" w14:textId="516B135A" w:rsidR="00AE51CC" w:rsidRDefault="00AE51CC" w:rsidP="00814DE0">
      <w:pPr>
        <w:pStyle w:val="Heading2"/>
      </w:pPr>
      <w:bookmarkStart w:id="4" w:name="_Toc138535220"/>
      <w:r>
        <w:t>1.</w:t>
      </w:r>
      <w:r w:rsidR="00130A04">
        <w:t>3</w:t>
      </w:r>
      <w:r>
        <w:t xml:space="preserve"> Objectives</w:t>
      </w:r>
      <w:bookmarkEnd w:id="4"/>
    </w:p>
    <w:p w14:paraId="02DFB932" w14:textId="2D038A45" w:rsidR="007D1FC9" w:rsidRPr="007D1FC9" w:rsidRDefault="007D1FC9" w:rsidP="007D1FC9">
      <w:pPr>
        <w:pStyle w:val="ListParagraph"/>
        <w:numPr>
          <w:ilvl w:val="0"/>
          <w:numId w:val="3"/>
        </w:numPr>
        <w:rPr>
          <w:color w:val="000000" w:themeColor="text1"/>
          <w:lang w:val="en-GB"/>
        </w:rPr>
      </w:pPr>
      <w:r w:rsidRPr="007D1FC9">
        <w:rPr>
          <w:color w:val="000000" w:themeColor="text1"/>
          <w:lang w:val="en-GB"/>
        </w:rPr>
        <w:t>To Examine the effects of the COVID-19 epidemic on the income, profits, and cash flow of small businesses</w:t>
      </w:r>
      <w:r>
        <w:rPr>
          <w:color w:val="000000" w:themeColor="text1"/>
          <w:lang w:val="en-GB"/>
        </w:rPr>
        <w:t xml:space="preserve"> </w:t>
      </w:r>
      <w:r w:rsidR="0071138C">
        <w:rPr>
          <w:color w:val="000000" w:themeColor="text1"/>
          <w:lang w:val="en-GB"/>
        </w:rPr>
        <w:t xml:space="preserve">in the context of </w:t>
      </w:r>
      <w:r w:rsidRPr="007D1FC9">
        <w:rPr>
          <w:color w:val="000000" w:themeColor="text1"/>
          <w:lang w:val="en-GB"/>
        </w:rPr>
        <w:t xml:space="preserve">JD Sports. </w:t>
      </w:r>
    </w:p>
    <w:p w14:paraId="5BD05CBF" w14:textId="5BA8571B" w:rsidR="007D1FC9" w:rsidRPr="007D1FC9" w:rsidRDefault="007D1FC9" w:rsidP="007D1FC9">
      <w:pPr>
        <w:pStyle w:val="ListParagraph"/>
        <w:numPr>
          <w:ilvl w:val="0"/>
          <w:numId w:val="3"/>
        </w:numPr>
        <w:rPr>
          <w:color w:val="000000" w:themeColor="text1"/>
          <w:lang w:val="en-GB"/>
        </w:rPr>
      </w:pPr>
      <w:r w:rsidRPr="007D1FC9">
        <w:rPr>
          <w:color w:val="000000" w:themeColor="text1"/>
          <w:lang w:val="en-GB"/>
        </w:rPr>
        <w:t>To Examine the impact of the COVID-19 pandemic on demand for products and services from small businesses, keeping in mind shifts in consumer behaviour and the popularity of online shopping</w:t>
      </w:r>
      <w:r w:rsidR="0071138C">
        <w:rPr>
          <w:color w:val="000000" w:themeColor="text1"/>
          <w:lang w:val="en-GB"/>
        </w:rPr>
        <w:t xml:space="preserve"> in the context of </w:t>
      </w:r>
      <w:r w:rsidR="0071138C" w:rsidRPr="007D1FC9">
        <w:rPr>
          <w:color w:val="000000" w:themeColor="text1"/>
          <w:lang w:val="en-GB"/>
        </w:rPr>
        <w:t>JD Sports</w:t>
      </w:r>
      <w:r w:rsidRPr="007D1FC9">
        <w:rPr>
          <w:color w:val="000000" w:themeColor="text1"/>
          <w:lang w:val="en-GB"/>
        </w:rPr>
        <w:t>.</w:t>
      </w:r>
    </w:p>
    <w:p w14:paraId="63830452" w14:textId="1DEFE37A" w:rsidR="007D1FC9" w:rsidRPr="007D1FC9" w:rsidRDefault="007D1FC9" w:rsidP="007D1FC9">
      <w:pPr>
        <w:pStyle w:val="ListParagraph"/>
        <w:numPr>
          <w:ilvl w:val="0"/>
          <w:numId w:val="3"/>
        </w:numPr>
        <w:rPr>
          <w:color w:val="000000" w:themeColor="text1"/>
          <w:lang w:val="en-GB"/>
        </w:rPr>
      </w:pPr>
      <w:r w:rsidRPr="007D1FC9">
        <w:rPr>
          <w:color w:val="000000" w:themeColor="text1"/>
          <w:lang w:val="en-GB"/>
        </w:rPr>
        <w:t>To determine how small businesses dealt with the challenge posed by the COVID-19 outbreak</w:t>
      </w:r>
      <w:r w:rsidR="0071138C">
        <w:rPr>
          <w:color w:val="000000" w:themeColor="text1"/>
          <w:lang w:val="en-GB"/>
        </w:rPr>
        <w:t xml:space="preserve"> in the context of </w:t>
      </w:r>
      <w:r w:rsidR="0071138C" w:rsidRPr="007D1FC9">
        <w:rPr>
          <w:color w:val="000000" w:themeColor="text1"/>
          <w:lang w:val="en-GB"/>
        </w:rPr>
        <w:t>JD Sports</w:t>
      </w:r>
      <w:r w:rsidRPr="007D1FC9">
        <w:rPr>
          <w:color w:val="000000" w:themeColor="text1"/>
          <w:lang w:val="en-GB"/>
        </w:rPr>
        <w:t>.</w:t>
      </w:r>
    </w:p>
    <w:p w14:paraId="53C7911C" w14:textId="0B114615" w:rsidR="00AE51CC" w:rsidRPr="007D1FC9" w:rsidRDefault="007D1FC9" w:rsidP="007D1FC9">
      <w:pPr>
        <w:pStyle w:val="ListParagraph"/>
        <w:numPr>
          <w:ilvl w:val="0"/>
          <w:numId w:val="3"/>
        </w:numPr>
        <w:rPr>
          <w:color w:val="000000" w:themeColor="text1"/>
          <w:lang w:val="en-GB"/>
        </w:rPr>
      </w:pPr>
      <w:r w:rsidRPr="007D1FC9">
        <w:rPr>
          <w:color w:val="000000" w:themeColor="text1"/>
          <w:lang w:val="en-GB"/>
        </w:rPr>
        <w:t>To provide an assessment that would aid businesses in becoming ready to deal with unanticipated challenges encountered by SMEs</w:t>
      </w:r>
      <w:r w:rsidR="0071138C">
        <w:rPr>
          <w:color w:val="000000" w:themeColor="text1"/>
          <w:lang w:val="en-GB"/>
        </w:rPr>
        <w:t xml:space="preserve"> in the context of </w:t>
      </w:r>
      <w:r w:rsidR="0071138C" w:rsidRPr="007D1FC9">
        <w:rPr>
          <w:color w:val="000000" w:themeColor="text1"/>
          <w:lang w:val="en-GB"/>
        </w:rPr>
        <w:t>JD Sports</w:t>
      </w:r>
      <w:r w:rsidRPr="007D1FC9">
        <w:rPr>
          <w:color w:val="000000" w:themeColor="text1"/>
          <w:lang w:val="en-GB"/>
        </w:rPr>
        <w:t>.</w:t>
      </w:r>
      <w:r w:rsidR="00200813" w:rsidRPr="007D1FC9">
        <w:rPr>
          <w:color w:val="000000" w:themeColor="text1"/>
          <w:lang w:val="en-GB"/>
        </w:rPr>
        <w:t xml:space="preserve"> </w:t>
      </w:r>
    </w:p>
    <w:p w14:paraId="47008007" w14:textId="061C0517" w:rsidR="00AE51CC" w:rsidRDefault="00AE51CC" w:rsidP="00814DE0">
      <w:pPr>
        <w:pStyle w:val="Heading2"/>
      </w:pPr>
      <w:bookmarkStart w:id="5" w:name="_Toc138535221"/>
      <w:r>
        <w:t>1.</w:t>
      </w:r>
      <w:r w:rsidR="00130A04">
        <w:t>4</w:t>
      </w:r>
      <w:r>
        <w:t xml:space="preserve"> Research Questions</w:t>
      </w:r>
      <w:bookmarkEnd w:id="5"/>
    </w:p>
    <w:p w14:paraId="4E3911E7" w14:textId="411C484B" w:rsidR="007D1FC9" w:rsidRPr="007D1FC9" w:rsidRDefault="007D1FC9" w:rsidP="007D1FC9">
      <w:pPr>
        <w:pStyle w:val="ListParagraph"/>
        <w:numPr>
          <w:ilvl w:val="0"/>
          <w:numId w:val="3"/>
        </w:numPr>
        <w:rPr>
          <w:color w:val="000000" w:themeColor="text1"/>
          <w:lang w:val="en-GB"/>
        </w:rPr>
      </w:pPr>
      <w:r>
        <w:rPr>
          <w:color w:val="000000" w:themeColor="text1"/>
          <w:lang w:val="en-GB"/>
        </w:rPr>
        <w:t>What are</w:t>
      </w:r>
      <w:r w:rsidRPr="007D1FC9">
        <w:rPr>
          <w:color w:val="000000" w:themeColor="text1"/>
          <w:lang w:val="en-GB"/>
        </w:rPr>
        <w:t xml:space="preserve"> the effects of the COVID-19 epidemic on the income, profits, and cash flow of small businesses</w:t>
      </w:r>
      <w:r w:rsidR="0071138C">
        <w:rPr>
          <w:color w:val="000000" w:themeColor="text1"/>
          <w:lang w:val="en-GB"/>
        </w:rPr>
        <w:t xml:space="preserve"> in the context of </w:t>
      </w:r>
      <w:r w:rsidR="0071138C" w:rsidRPr="007D1FC9">
        <w:rPr>
          <w:color w:val="000000" w:themeColor="text1"/>
          <w:lang w:val="en-GB"/>
        </w:rPr>
        <w:t>JD Sports</w:t>
      </w:r>
      <w:r w:rsidR="0071138C">
        <w:rPr>
          <w:color w:val="000000" w:themeColor="text1"/>
          <w:lang w:val="en-GB"/>
        </w:rPr>
        <w:t>?</w:t>
      </w:r>
      <w:r w:rsidRPr="007D1FC9">
        <w:rPr>
          <w:color w:val="000000" w:themeColor="text1"/>
          <w:lang w:val="en-GB"/>
        </w:rPr>
        <w:t xml:space="preserve"> </w:t>
      </w:r>
    </w:p>
    <w:p w14:paraId="7E70AB92" w14:textId="3BEDBF51" w:rsidR="007D1FC9" w:rsidRPr="007D1FC9" w:rsidRDefault="007D1FC9" w:rsidP="007D1FC9">
      <w:pPr>
        <w:pStyle w:val="ListParagraph"/>
        <w:numPr>
          <w:ilvl w:val="0"/>
          <w:numId w:val="3"/>
        </w:numPr>
        <w:rPr>
          <w:color w:val="000000" w:themeColor="text1"/>
          <w:lang w:val="en-GB"/>
        </w:rPr>
      </w:pPr>
      <w:r>
        <w:rPr>
          <w:color w:val="000000" w:themeColor="text1"/>
          <w:lang w:val="en-GB"/>
        </w:rPr>
        <w:t>What is</w:t>
      </w:r>
      <w:r w:rsidRPr="007D1FC9">
        <w:rPr>
          <w:color w:val="000000" w:themeColor="text1"/>
          <w:lang w:val="en-GB"/>
        </w:rPr>
        <w:t xml:space="preserve"> the impact of the COVID-19 pandemic on demand for products and services from small businesses, keeping in mind shifts in consumer behaviour and the popularity of online shopping</w:t>
      </w:r>
      <w:r w:rsidR="0071138C">
        <w:rPr>
          <w:color w:val="000000" w:themeColor="text1"/>
          <w:lang w:val="en-GB"/>
        </w:rPr>
        <w:t>?</w:t>
      </w:r>
    </w:p>
    <w:p w14:paraId="43730C61" w14:textId="2574E3C0" w:rsidR="007D1FC9" w:rsidRPr="007D1FC9" w:rsidRDefault="007D1FC9" w:rsidP="007D1FC9">
      <w:pPr>
        <w:pStyle w:val="ListParagraph"/>
        <w:numPr>
          <w:ilvl w:val="0"/>
          <w:numId w:val="3"/>
        </w:numPr>
        <w:rPr>
          <w:color w:val="000000" w:themeColor="text1"/>
          <w:lang w:val="en-GB"/>
        </w:rPr>
      </w:pPr>
      <w:r>
        <w:rPr>
          <w:color w:val="000000" w:themeColor="text1"/>
          <w:lang w:val="en-GB"/>
        </w:rPr>
        <w:lastRenderedPageBreak/>
        <w:t>H</w:t>
      </w:r>
      <w:r w:rsidRPr="007D1FC9">
        <w:rPr>
          <w:color w:val="000000" w:themeColor="text1"/>
          <w:lang w:val="en-GB"/>
        </w:rPr>
        <w:t>ow small businesses dealt with the challenge posed by the COVID-19 outbreak</w:t>
      </w:r>
      <w:r w:rsidR="0071138C">
        <w:rPr>
          <w:color w:val="000000" w:themeColor="text1"/>
          <w:lang w:val="en-GB"/>
        </w:rPr>
        <w:t xml:space="preserve"> in the context of </w:t>
      </w:r>
      <w:r w:rsidR="0071138C" w:rsidRPr="007D1FC9">
        <w:rPr>
          <w:color w:val="000000" w:themeColor="text1"/>
          <w:lang w:val="en-GB"/>
        </w:rPr>
        <w:t>JD Sports</w:t>
      </w:r>
      <w:r w:rsidR="0071138C">
        <w:rPr>
          <w:color w:val="000000" w:themeColor="text1"/>
          <w:lang w:val="en-GB"/>
        </w:rPr>
        <w:t>?</w:t>
      </w:r>
    </w:p>
    <w:p w14:paraId="2FAEC752" w14:textId="508D92AB" w:rsidR="007D1FC9" w:rsidRPr="007D1FC9" w:rsidRDefault="007D1FC9" w:rsidP="007D1FC9">
      <w:pPr>
        <w:pStyle w:val="ListParagraph"/>
        <w:numPr>
          <w:ilvl w:val="0"/>
          <w:numId w:val="3"/>
        </w:numPr>
        <w:rPr>
          <w:color w:val="000000" w:themeColor="text1"/>
          <w:lang w:val="en-GB"/>
        </w:rPr>
      </w:pPr>
      <w:r>
        <w:rPr>
          <w:color w:val="000000" w:themeColor="text1"/>
          <w:lang w:val="en-GB"/>
        </w:rPr>
        <w:t>How</w:t>
      </w:r>
      <w:r w:rsidRPr="007D1FC9">
        <w:rPr>
          <w:color w:val="000000" w:themeColor="text1"/>
          <w:lang w:val="en-GB"/>
        </w:rPr>
        <w:t xml:space="preserve"> would aid businesses in becoming ready to deal with unanticipated challenges encountered by SMEs</w:t>
      </w:r>
      <w:r w:rsidR="0071138C">
        <w:rPr>
          <w:color w:val="000000" w:themeColor="text1"/>
          <w:lang w:val="en-GB"/>
        </w:rPr>
        <w:t xml:space="preserve"> in the context of </w:t>
      </w:r>
      <w:r w:rsidR="0071138C" w:rsidRPr="007D1FC9">
        <w:rPr>
          <w:color w:val="000000" w:themeColor="text1"/>
          <w:lang w:val="en-GB"/>
        </w:rPr>
        <w:t>JD Sports</w:t>
      </w:r>
      <w:r w:rsidR="0071138C">
        <w:rPr>
          <w:color w:val="000000" w:themeColor="text1"/>
          <w:lang w:val="en-GB"/>
        </w:rPr>
        <w:t>?</w:t>
      </w:r>
      <w:r w:rsidRPr="007D1FC9">
        <w:rPr>
          <w:color w:val="000000" w:themeColor="text1"/>
          <w:lang w:val="en-GB"/>
        </w:rPr>
        <w:t xml:space="preserve"> </w:t>
      </w:r>
    </w:p>
    <w:p w14:paraId="7BFBE79E" w14:textId="6AFDBC78" w:rsidR="00130A04" w:rsidRDefault="00130A04" w:rsidP="00130A04">
      <w:pPr>
        <w:pStyle w:val="Heading2"/>
      </w:pPr>
      <w:bookmarkStart w:id="6" w:name="_Toc138535218"/>
      <w:r>
        <w:t>1.5 Rationale</w:t>
      </w:r>
      <w:bookmarkEnd w:id="6"/>
    </w:p>
    <w:p w14:paraId="09F1954F" w14:textId="77777777" w:rsidR="00130A04" w:rsidRDefault="00130A04" w:rsidP="00130A04">
      <w:pPr>
        <w:rPr>
          <w:rFonts w:cs="Times New Roman"/>
        </w:rPr>
      </w:pPr>
      <w:r w:rsidRPr="00994A66">
        <w:rPr>
          <w:rFonts w:cs="Times New Roman"/>
        </w:rPr>
        <w:t xml:space="preserve">Due to the rapid spread of the COVID-19 virus, all commercial activity was halted. Massive layoffs, financial difficulties, poor sales throughout supply and demand, staff health worries, and a loss of customer confidence were only some of the effects of the pandemic on small and medium-sized enterprises (SMEs) in the United Kingdom. Small and medium-sized enterprises (SMEs) often have an insufficient financial foundation, a small workforce, and a slow flow of funds. Consequently, these </w:t>
      </w:r>
      <w:proofErr w:type="spellStart"/>
      <w:r w:rsidRPr="00994A66">
        <w:rPr>
          <w:rFonts w:cs="Times New Roman"/>
        </w:rPr>
        <w:t>unfavourable</w:t>
      </w:r>
      <w:proofErr w:type="spellEnd"/>
      <w:r w:rsidRPr="00994A66">
        <w:rPr>
          <w:rFonts w:cs="Times New Roman"/>
        </w:rPr>
        <w:t xml:space="preserve"> consequences lead to severe economic downturns. According to a recent demographic study conducted by the Kauffman Foundation (Desai </w:t>
      </w:r>
      <w:r>
        <w:rPr>
          <w:rFonts w:cs="Times New Roman"/>
        </w:rPr>
        <w:t xml:space="preserve">and </w:t>
      </w:r>
      <w:r w:rsidRPr="00994A66">
        <w:rPr>
          <w:rFonts w:cs="Times New Roman"/>
        </w:rPr>
        <w:t>Looze, 2020), the estimated number of company owners has decreased by 22 percent since April of 2020. There is a lot of work being done to understand how pandemics have put at risk the economic development, educational, and health systems of many countries, as well as individual finances, mental health, and the success of various enterprises (UNITED NATION: 2020). Therefore, the purpose of this study is to analyse and evaluate the effects of the COVID-19 pandemic outbreak on small and medium-sized enterprises (SMEs) using JD Sports, UK as a case study.</w:t>
      </w:r>
    </w:p>
    <w:p w14:paraId="22DF2678" w14:textId="6955DF20" w:rsidR="00130A04" w:rsidRDefault="00130A04" w:rsidP="00143D18">
      <w:pPr>
        <w:pStyle w:val="Heading2"/>
      </w:pPr>
      <w:r>
        <w:t xml:space="preserve">1.6 Research Structure </w:t>
      </w:r>
    </w:p>
    <w:p w14:paraId="0CE34E93" w14:textId="11AE2042" w:rsidR="00130A04" w:rsidRDefault="00143D18" w:rsidP="00130A04">
      <w:pPr>
        <w:rPr>
          <w:rFonts w:cs="Times New Roman"/>
        </w:rPr>
      </w:pPr>
      <w:r w:rsidRPr="00143D18">
        <w:rPr>
          <w:rFonts w:cs="Times New Roman"/>
        </w:rPr>
        <w:t xml:space="preserve">The study </w:t>
      </w:r>
      <w:r>
        <w:rPr>
          <w:rFonts w:cs="Times New Roman"/>
        </w:rPr>
        <w:t>will followed by</w:t>
      </w:r>
      <w:r w:rsidRPr="00143D18">
        <w:rPr>
          <w:rFonts w:cs="Times New Roman"/>
        </w:rPr>
        <w:t xml:space="preserve"> a literature review of the effects of the pandemic on SMEs and JD Sports' position, continues with an explanation of the qualitative approach taken (Research Methodology), delves into JD Sports' experience during the </w:t>
      </w:r>
      <w:r>
        <w:rPr>
          <w:rFonts w:cs="Times New Roman"/>
        </w:rPr>
        <w:t>Covid</w:t>
      </w:r>
      <w:r w:rsidRPr="00143D18">
        <w:rPr>
          <w:rFonts w:cs="Times New Roman"/>
        </w:rPr>
        <w:t>, and concludes with recommendations for future study.</w:t>
      </w:r>
    </w:p>
    <w:p w14:paraId="210028EF" w14:textId="78F9453C" w:rsidR="000A45C9" w:rsidRDefault="000A45C9">
      <w:pPr>
        <w:spacing w:line="259" w:lineRule="auto"/>
        <w:jc w:val="left"/>
        <w:rPr>
          <w:rFonts w:cs="Times New Roman"/>
        </w:rPr>
      </w:pPr>
      <w:r>
        <w:rPr>
          <w:rFonts w:cs="Times New Roman"/>
        </w:rPr>
        <w:br w:type="page"/>
      </w:r>
    </w:p>
    <w:p w14:paraId="0DE1F9A6" w14:textId="00731834" w:rsidR="00D92F9A" w:rsidRDefault="00F52D28" w:rsidP="0044793E">
      <w:pPr>
        <w:pStyle w:val="Heading1"/>
      </w:pPr>
      <w:bookmarkStart w:id="7" w:name="_Toc138535222"/>
      <w:r>
        <w:lastRenderedPageBreak/>
        <w:t>Chapter 2: Literature Review</w:t>
      </w:r>
      <w:bookmarkEnd w:id="7"/>
    </w:p>
    <w:p w14:paraId="07D7AD45" w14:textId="77777777" w:rsidR="0044793E" w:rsidRDefault="0044793E" w:rsidP="0044793E">
      <w:pPr>
        <w:pStyle w:val="Heading2"/>
      </w:pPr>
      <w:bookmarkStart w:id="8" w:name="_Toc138535223"/>
      <w:r w:rsidRPr="0044793E">
        <w:t>2.1 Introduction</w:t>
      </w:r>
      <w:bookmarkEnd w:id="8"/>
      <w:r w:rsidRPr="0044793E">
        <w:t xml:space="preserve"> </w:t>
      </w:r>
    </w:p>
    <w:p w14:paraId="37060972" w14:textId="44905B00" w:rsidR="00F52D28" w:rsidRDefault="00994A66" w:rsidP="005E7CE9">
      <w:pPr>
        <w:rPr>
          <w:rFonts w:cs="Times New Roman"/>
        </w:rPr>
      </w:pPr>
      <w:r w:rsidRPr="00994A66">
        <w:rPr>
          <w:rFonts w:cs="Times New Roman"/>
        </w:rPr>
        <w:t xml:space="preserve">Throughout this chapter, we'll take a look at what's known so far about COVID-19, focusing on how it affects JD Sports, a small and medium-sized business in the </w:t>
      </w:r>
      <w:r w:rsidR="001654BB">
        <w:rPr>
          <w:rFonts w:cs="Times New Roman"/>
        </w:rPr>
        <w:t>UK</w:t>
      </w:r>
      <w:r w:rsidRPr="00994A66">
        <w:rPr>
          <w:rFonts w:cs="Times New Roman"/>
        </w:rPr>
        <w:t>. To help readers grasp the full scope of the study. Journals, magazines, and books are only few of the types of evaluated publications that make up the COVID-19 literature review.</w:t>
      </w:r>
    </w:p>
    <w:p w14:paraId="2D27DC70" w14:textId="01A8CC45" w:rsidR="0044793E" w:rsidRDefault="0044793E" w:rsidP="0044793E">
      <w:pPr>
        <w:pStyle w:val="Heading2"/>
      </w:pPr>
      <w:bookmarkStart w:id="9" w:name="_Toc138535224"/>
      <w:r w:rsidRPr="0044793E">
        <w:t>2.2 SME</w:t>
      </w:r>
      <w:bookmarkEnd w:id="9"/>
      <w:r>
        <w:t xml:space="preserve"> </w:t>
      </w:r>
    </w:p>
    <w:p w14:paraId="44711999" w14:textId="2620426A" w:rsidR="0044793E" w:rsidRDefault="00994A66" w:rsidP="005E7CE9">
      <w:pPr>
        <w:rPr>
          <w:rFonts w:cs="Times New Roman"/>
        </w:rPr>
      </w:pPr>
      <w:r w:rsidRPr="00994A66">
        <w:rPr>
          <w:rFonts w:cs="Times New Roman"/>
        </w:rPr>
        <w:t xml:space="preserve">tiny and Medium-Sized Enterprise (SMEs) refers to a company that is neither very large nor very tiny. According to an OECD study (Munro, 2013), SMEs are responsible for 90% of the world's industries and employment (Munro, 2013). The definition of small and medium-sized enterprises (SMEs) is critical and useful in many contexts, including data collection and analysis, health sector oversight over time, the setting of subjective thresholds over the imposition of tax as well as regulation, the allocation of public sector funding, and the comparison of one economy to another or to itself (UNIDO OECD: 2004). </w:t>
      </w:r>
      <w:r w:rsidR="001654BB" w:rsidRPr="001654BB">
        <w:rPr>
          <w:rFonts w:cs="Times New Roman"/>
        </w:rPr>
        <w:t xml:space="preserve">The European Commission (the EU's administrative arm) adopted a regulation in May 2005 to </w:t>
      </w:r>
      <w:proofErr w:type="spellStart"/>
      <w:r w:rsidR="001654BB" w:rsidRPr="001654BB">
        <w:rPr>
          <w:rFonts w:cs="Times New Roman"/>
        </w:rPr>
        <w:t>standardise</w:t>
      </w:r>
      <w:proofErr w:type="spellEnd"/>
      <w:r w:rsidR="001654BB" w:rsidRPr="001654BB">
        <w:rPr>
          <w:rFonts w:cs="Times New Roman"/>
        </w:rPr>
        <w:t xml:space="preserve"> the definition of small and medium-sized companies (SMEs). The European Commission's focus on personnel may be the standard, but it is far from unique</w:t>
      </w:r>
      <w:r w:rsidR="001654BB">
        <w:rPr>
          <w:rFonts w:cs="Times New Roman"/>
        </w:rPr>
        <w:t>,</w:t>
      </w:r>
      <w:r w:rsidRPr="00994A66">
        <w:rPr>
          <w:rFonts w:cs="Times New Roman"/>
        </w:rPr>
        <w:t xml:space="preserve"> the introduction of financial criteria has proven to be an invaluable supplement for fully understanding an organization's size, output, and competitive standing. </w:t>
      </w:r>
      <w:proofErr w:type="spellStart"/>
      <w:r w:rsidRPr="00994A66">
        <w:rPr>
          <w:rFonts w:cs="Times New Roman"/>
        </w:rPr>
        <w:t>Nwanko</w:t>
      </w:r>
      <w:proofErr w:type="spellEnd"/>
      <w:r w:rsidRPr="00994A66">
        <w:rPr>
          <w:rFonts w:cs="Times New Roman"/>
        </w:rPr>
        <w:t xml:space="preserve"> (2011 referenced in Berisha, 2013) proposes renaming businesses that fit into categories apart from major businesses "small and medium-sized enterprises." The number of workers is the most often used criteria for classifying businesses as either big or small, as noted by Hatten (2011 as referenced by </w:t>
      </w:r>
      <w:proofErr w:type="spellStart"/>
      <w:r w:rsidRPr="00994A66">
        <w:rPr>
          <w:rFonts w:cs="Times New Roman"/>
        </w:rPr>
        <w:t>Beisha</w:t>
      </w:r>
      <w:proofErr w:type="spellEnd"/>
      <w:r w:rsidRPr="00994A66">
        <w:rPr>
          <w:rFonts w:cs="Times New Roman"/>
        </w:rPr>
        <w:t>, 2013).</w:t>
      </w:r>
    </w:p>
    <w:p w14:paraId="1EBA61ED" w14:textId="199A1451" w:rsidR="00102B9C" w:rsidRDefault="00102B9C" w:rsidP="002F07EF">
      <w:pPr>
        <w:pStyle w:val="Heading2"/>
      </w:pPr>
      <w:bookmarkStart w:id="10" w:name="_Toc138535225"/>
      <w:r w:rsidRPr="00102B9C">
        <w:t xml:space="preserve">2.3 The importance of </w:t>
      </w:r>
      <w:r>
        <w:t>SME</w:t>
      </w:r>
      <w:bookmarkEnd w:id="10"/>
      <w:r w:rsidRPr="00102B9C">
        <w:t xml:space="preserve"> </w:t>
      </w:r>
    </w:p>
    <w:p w14:paraId="3F8CFA42" w14:textId="62FE18D9" w:rsidR="00994A66" w:rsidRPr="00994A66" w:rsidRDefault="001654BB" w:rsidP="00994A66">
      <w:pPr>
        <w:rPr>
          <w:rFonts w:cs="Times New Roman"/>
        </w:rPr>
      </w:pPr>
      <w:r w:rsidRPr="001654BB">
        <w:rPr>
          <w:rFonts w:cs="Times New Roman"/>
        </w:rPr>
        <w:t xml:space="preserve">The majority of firms are small and medium-sized enterprises (SMEs), which play a crucial role in national economies as well as, in particular, the rate of employment (Druck, 2009). Small and medium-sized enterprises (SMEs) are frequently heralded as the engines of social and economic development due to the way they contribute to GDP growth, job creation, and entrepreneurialism. Many nations' economies have flourished thanks to the efforts of its small and medium-sized businesses (SMEs). Numerous analyses have shown the significant contributions of SMEs to national economies. To achieve various socio-economic goals, such as the creation of new </w:t>
      </w:r>
      <w:r w:rsidRPr="001654BB">
        <w:rPr>
          <w:rFonts w:cs="Times New Roman"/>
        </w:rPr>
        <w:lastRenderedPageBreak/>
        <w:t xml:space="preserve">employment opportunities, the expansion of existing ones, the advancement of exports, and the promotion of entrepreneurship, the small as well as medium-sized enterprise (SME) sector is </w:t>
      </w:r>
      <w:proofErr w:type="spellStart"/>
      <w:r w:rsidRPr="001654BB">
        <w:rPr>
          <w:rFonts w:cs="Times New Roman"/>
        </w:rPr>
        <w:t>recognised</w:t>
      </w:r>
      <w:proofErr w:type="spellEnd"/>
      <w:r w:rsidRPr="001654BB">
        <w:rPr>
          <w:rFonts w:cs="Times New Roman"/>
        </w:rPr>
        <w:t xml:space="preserve"> as important and cannot be overstated (Bayraktar and Algan, 2019). Dated 2019 by the World Bank. More than 65% of all jobs and 55% of all GDP are provided by small and medium-sized businesses (SMEs), according to data from high-income countries like Australia, the Netherlands, Canada, and others. More than 95% of all jobs in the European Union are held by employees of SMEs and IEs, and in middle-income countries, SMEs and IEs generate over 70% of GDP. Several countries have launched programmes targeted specifically at SMEs in an effort to boost innovation and commercialization. The European Commission acknowledges the significant impact that small and medium-sized enterprises (SMEs) have on driving economic growth and development, generating new employment opportunities, and strengthening the continent's economic and social links. When it comes to achieving the aims of the Lisbon Strategy, EU authorities also place a high value on SMEs (</w:t>
      </w:r>
      <w:proofErr w:type="spellStart"/>
      <w:r w:rsidRPr="001654BB">
        <w:rPr>
          <w:rFonts w:cs="Times New Roman"/>
        </w:rPr>
        <w:t>Ionescu</w:t>
      </w:r>
      <w:proofErr w:type="spellEnd"/>
      <w:r w:rsidRPr="001654BB">
        <w:rPr>
          <w:rFonts w:cs="Times New Roman"/>
        </w:rPr>
        <w:t xml:space="preserve">, </w:t>
      </w:r>
      <w:proofErr w:type="spellStart"/>
      <w:r w:rsidRPr="001654BB">
        <w:rPr>
          <w:rFonts w:cs="Times New Roman"/>
        </w:rPr>
        <w:t>Cornescu</w:t>
      </w:r>
      <w:proofErr w:type="spellEnd"/>
      <w:r w:rsidRPr="001654BB">
        <w:rPr>
          <w:rFonts w:cs="Times New Roman"/>
        </w:rPr>
        <w:t xml:space="preserve">, &amp; </w:t>
      </w:r>
      <w:proofErr w:type="spellStart"/>
      <w:r w:rsidRPr="001654BB">
        <w:rPr>
          <w:rFonts w:cs="Times New Roman"/>
        </w:rPr>
        <w:t>Druica</w:t>
      </w:r>
      <w:proofErr w:type="spellEnd"/>
      <w:r w:rsidRPr="001654BB">
        <w:rPr>
          <w:rFonts w:cs="Times New Roman"/>
        </w:rPr>
        <w:t>, 2011). The OECD (2004) estimates that of the 25 million businesses operating in the countries that make up the European Union, 99 percent are small companies. More than 55 percent of the private sector labour force is employed by these companies, or around 95 million individuals. Increased productivity and exports are two key contributors. In a 2005 article, Floyd and McManus stressed the role that SMEs play in the European Union (EU).</w:t>
      </w:r>
      <w:r w:rsidR="00994A66" w:rsidRPr="00994A66">
        <w:rPr>
          <w:rFonts w:cs="Times New Roman"/>
        </w:rPr>
        <w:t xml:space="preserve"> These start-ups, driven by their founders' visions, provide promising avenues for natural expansion.</w:t>
      </w:r>
      <w:r w:rsidR="00BB3023">
        <w:rPr>
          <w:rFonts w:cs="Times New Roman"/>
        </w:rPr>
        <w:t xml:space="preserve"> </w:t>
      </w:r>
      <w:r w:rsidR="00994A66" w:rsidRPr="00994A66">
        <w:rPr>
          <w:rFonts w:cs="Times New Roman"/>
        </w:rPr>
        <w:t>According to Christopher and Samuel (2019), small firms are the backbone of many prosperous economies since they drive both innovation and competitiveness in the marketplace.</w:t>
      </w:r>
    </w:p>
    <w:p w14:paraId="31F0FDC9" w14:textId="4D8A0429" w:rsidR="002F07EF" w:rsidRDefault="00994A66" w:rsidP="00994A66">
      <w:pPr>
        <w:rPr>
          <w:rFonts w:cs="Times New Roman"/>
        </w:rPr>
      </w:pPr>
      <w:r w:rsidRPr="00994A66">
        <w:rPr>
          <w:rFonts w:cs="Times New Roman"/>
        </w:rPr>
        <w:t xml:space="preserve">The contributions of SMEs to the UK economy are significant. They are considered to constitute the "backbone" of the </w:t>
      </w:r>
      <w:r w:rsidR="00F662D7">
        <w:rPr>
          <w:rFonts w:cs="Times New Roman"/>
        </w:rPr>
        <w:t>UK’s</w:t>
      </w:r>
      <w:r w:rsidRPr="00994A66">
        <w:rPr>
          <w:rFonts w:cs="Times New Roman"/>
        </w:rPr>
        <w:t xml:space="preserve"> economy, and the government has acknowledged their importance. They may be found in agriculture, manufacturing, construction, distribution, retail, hospitality, tourism, healthcare, education, software development, and recreation. Over 99% of firms in the UK are considered to be part of the SME sector, and approximately 70% of the workforce is directly or indirectly employed by these companies, making them a crucial part of the enterprise economy and a key driver of the country's ongoing economic and employment recovery. Since they are homegrown and employ a lot of people, this industry may change with the winds of domestic policy and is highly reliant on consumer spending inside the country (OECD, 2019). According to recent data, SMEs are responsible for 50% of financial transaction and 46% of GVA </w:t>
      </w:r>
      <w:r w:rsidRPr="00994A66">
        <w:rPr>
          <w:rFonts w:cs="Times New Roman"/>
        </w:rPr>
        <w:lastRenderedPageBreak/>
        <w:t>in the corporate sector. According to the split by industry, services accounted for over half (47%) of all active businesses. After that came distribution (23%), then building (20%). The remaining 3% were engaged in operations related to finance and insurance, and the remaining 7% worked in industry. In terms of total economic output, distribution accounted for 47%, followed by services (27%), and industry (21%) (Power, 2018). There is a need to support small and medium-sized enterprises (SMEs) since they have shown effective in increasing production and employment (Kren et al., 2020). While it's true that we need foreign direct investment, it's also important to reduce our dependence on the multinational industry, which has benefited from preferential tax treatment due to the presence of foreign investors. There are 130,000 individuals working for 700 US corporations throughout the UK (</w:t>
      </w:r>
      <w:proofErr w:type="spellStart"/>
      <w:r w:rsidRPr="00994A66">
        <w:rPr>
          <w:rFonts w:cs="Times New Roman"/>
        </w:rPr>
        <w:t>Avasilicai</w:t>
      </w:r>
      <w:proofErr w:type="spellEnd"/>
      <w:r w:rsidRPr="00994A66">
        <w:rPr>
          <w:rFonts w:cs="Times New Roman"/>
        </w:rPr>
        <w:t xml:space="preserve">, 2009). Local companies need to rely more on innovation, fostering the growth of both knowledge and skills. Local </w:t>
      </w:r>
      <w:r w:rsidR="00F662D7">
        <w:rPr>
          <w:rFonts w:cs="Times New Roman"/>
        </w:rPr>
        <w:t>UK’s</w:t>
      </w:r>
      <w:r w:rsidRPr="00994A66">
        <w:rPr>
          <w:rFonts w:cs="Times New Roman"/>
        </w:rPr>
        <w:t xml:space="preserve"> SMEs are essential in the present upswing. According to statistics, multinational corporations accounted for a quarter of the net increase in employment in the United Kingdom in 2019, with small and medium-sized enterprises (SMEs) held by </w:t>
      </w:r>
      <w:r w:rsidR="00F662D7">
        <w:rPr>
          <w:rFonts w:cs="Times New Roman"/>
        </w:rPr>
        <w:t>UK’s</w:t>
      </w:r>
      <w:r w:rsidRPr="00994A66">
        <w:rPr>
          <w:rFonts w:cs="Times New Roman"/>
        </w:rPr>
        <w:t xml:space="preserve"> nationals accounting for the remaining increase in employment (Morina and Gashi, 2016).</w:t>
      </w:r>
    </w:p>
    <w:p w14:paraId="5A663591" w14:textId="03725984" w:rsidR="00B56ED7" w:rsidRDefault="00B56ED7" w:rsidP="00797DBE">
      <w:pPr>
        <w:pStyle w:val="Heading2"/>
      </w:pPr>
      <w:bookmarkStart w:id="11" w:name="_Toc138535226"/>
      <w:r>
        <w:t>2.4 COVID-19 Pandemic</w:t>
      </w:r>
      <w:bookmarkEnd w:id="11"/>
    </w:p>
    <w:p w14:paraId="520D2216" w14:textId="0F70A2FE" w:rsidR="00B56ED7" w:rsidRDefault="00872E8D" w:rsidP="005E7CE9">
      <w:pPr>
        <w:rPr>
          <w:rFonts w:cs="Times New Roman"/>
        </w:rPr>
      </w:pPr>
      <w:r w:rsidRPr="00872E8D">
        <w:rPr>
          <w:rFonts w:cs="Times New Roman"/>
        </w:rPr>
        <w:t xml:space="preserve">As the epidemic progressed, it became a shock to the economy and labour market, having an effect on output, employment, and consumption in Asia, the United States, Europe, and Africa in that order. Africa was hit the least hard. Jackson et al. (2020). A vast number of individuals were infected by the COVID-19 epidemic, and the economy was put on hold for many months as a result. There had to be laws in place that made it so people couldn't go somewhere unless it was really necessary. In order to slow the virus's progress. Because of the restrictions on travel and the subsequent decline in demand, the tourist sector was hit the worst by the epidemic. The economic harm caused by the epidemic is real and visible, and its effects on health and human life are becoming more devastating. It's one of the biggest shocks to the global economy in decades. Reference: (ESRI et al., 2020) According to the World Economic Forum's Global Economic Prospects report for June 2020, the ongoing and future effects of the global epidemic are going to have a chilling effect on economic growth projections. Despite governments' best efforts to halt the negative impact with monetary and fiscal support, the beginning anticipates and </w:t>
      </w:r>
      <w:proofErr w:type="spellStart"/>
      <w:r w:rsidRPr="00872E8D">
        <w:rPr>
          <w:rFonts w:cs="Times New Roman"/>
        </w:rPr>
        <w:t>visualises</w:t>
      </w:r>
      <w:proofErr w:type="spellEnd"/>
      <w:r w:rsidRPr="00872E8D">
        <w:rPr>
          <w:rFonts w:cs="Times New Roman"/>
        </w:rPr>
        <w:t xml:space="preserve"> a 5.2 percent contraction in worldwide gross domestic product in 2020, using the foreign currency selling price. The worldwide economic downturn brought on by the pandemic is predicted to leave </w:t>
      </w:r>
      <w:r w:rsidRPr="00872E8D">
        <w:rPr>
          <w:rFonts w:cs="Times New Roman"/>
        </w:rPr>
        <w:lastRenderedPageBreak/>
        <w:t>permanent scars, including reduced investment on a broad scale, a loss of human capital due to unemployment and dropped education, and a breakdown in global commerce and supply links. Reported by: (Bartik et al., 2020) The global economy, small and medium-sized enterprises (SMEs), education, tourism, and unemployment rate have all suffered hits due to the COVID -19 pandemic. The global economy has been hit hard by the epidemic, with the first-quarter GDP in Europe falling by 2.2%, in North America by 32.9%, in Africa by 3.8%, in Latin America by 20%, and in Asia and the Pacific by 5.2%. Both national GDP and international commerce were impacted. These worrying numbers indicate that a worldwide economic slump is becoming more likely. Some nations saw a slowdown in economic activity while others fell into depression (Fairlie, 2020). The significance of this newly discovered coronavirus cannot be overstated. This is according to (</w:t>
      </w:r>
      <w:proofErr w:type="spellStart"/>
      <w:r w:rsidRPr="00872E8D">
        <w:rPr>
          <w:rFonts w:cs="Times New Roman"/>
        </w:rPr>
        <w:t>Donthu</w:t>
      </w:r>
      <w:proofErr w:type="spellEnd"/>
      <w:r w:rsidRPr="00872E8D">
        <w:rPr>
          <w:rFonts w:cs="Times New Roman"/>
        </w:rPr>
        <w:t xml:space="preserve"> and </w:t>
      </w:r>
      <w:proofErr w:type="spellStart"/>
      <w:r w:rsidRPr="00872E8D">
        <w:rPr>
          <w:rFonts w:cs="Times New Roman"/>
        </w:rPr>
        <w:t>Gustafsson</w:t>
      </w:r>
      <w:proofErr w:type="spellEnd"/>
      <w:r w:rsidRPr="00872E8D">
        <w:rPr>
          <w:rFonts w:cs="Times New Roman"/>
        </w:rPr>
        <w:t>, 2020).</w:t>
      </w:r>
    </w:p>
    <w:p w14:paraId="58947B53" w14:textId="054F7EC5" w:rsidR="00797DBE" w:rsidRDefault="00797DBE" w:rsidP="00797DBE">
      <w:pPr>
        <w:pStyle w:val="Heading2"/>
      </w:pPr>
      <w:bookmarkStart w:id="12" w:name="_Toc138535227"/>
      <w:r>
        <w:t xml:space="preserve">2.5 </w:t>
      </w:r>
      <w:r w:rsidRPr="00797DBE">
        <w:t>COVID- 19 Pandemic on Business Revenue</w:t>
      </w:r>
      <w:bookmarkEnd w:id="12"/>
    </w:p>
    <w:p w14:paraId="7AD3ADB3" w14:textId="4E9EBA18" w:rsidR="00797DBE" w:rsidRDefault="00941DCA" w:rsidP="005E7CE9">
      <w:pPr>
        <w:rPr>
          <w:rFonts w:cs="Times New Roman"/>
        </w:rPr>
      </w:pPr>
      <w:r w:rsidRPr="00941DCA">
        <w:rPr>
          <w:rFonts w:cs="Times New Roman"/>
        </w:rPr>
        <w:t>There is a genuine potential of enormous drops in income, insolvencies, and job losses in some sectors in the UK, which poses a threat to companies of all sizes. This is especially true in the aviation, tourist, and hospitality industries. Because of travel restrictions, border closures, and measures of quarantine, numerous employees were unable to get to their places of employment or perform their jobs, which had a major impact on incomes, especially for formal, informal, as well as casually employed people. Customers were hesitant or unable to make purchases. The present climate of fear and uncertainty has led businesses to postpone investments, purchases, and hires. Rapidly increasing layoffs indicated a worsening of economic prospects and the amount and quality of available jobs. New projections show a major negative effect on the UK economy, preferably for the first half of 2020, although they vary widely and have generally understated the situation. In a 2020 study (ESRI, de Bruin, et al.)</w:t>
      </w:r>
    </w:p>
    <w:p w14:paraId="544FF428" w14:textId="3FED41D7" w:rsidR="00797DBE" w:rsidRDefault="00797DBE" w:rsidP="00797DBE">
      <w:pPr>
        <w:pStyle w:val="Heading2"/>
      </w:pPr>
      <w:bookmarkStart w:id="13" w:name="_Toc138535228"/>
      <w:r w:rsidRPr="00797DBE">
        <w:t>2.</w:t>
      </w:r>
      <w:r>
        <w:t>6</w:t>
      </w:r>
      <w:r w:rsidRPr="00797DBE">
        <w:t xml:space="preserve"> Theoretical Framework</w:t>
      </w:r>
      <w:bookmarkEnd w:id="13"/>
    </w:p>
    <w:p w14:paraId="3ECEFDD0" w14:textId="65E98550" w:rsidR="00797DBE" w:rsidRDefault="00797DBE" w:rsidP="00797DBE">
      <w:pPr>
        <w:pStyle w:val="Heading3"/>
      </w:pPr>
      <w:bookmarkStart w:id="14" w:name="_Toc138535229"/>
      <w:r w:rsidRPr="00797DBE">
        <w:t>2.</w:t>
      </w:r>
      <w:r>
        <w:t>6</w:t>
      </w:r>
      <w:r w:rsidRPr="00797DBE">
        <w:t>.1 Keynesian theory</w:t>
      </w:r>
      <w:bookmarkEnd w:id="14"/>
      <w:r w:rsidRPr="00797DBE">
        <w:t xml:space="preserve"> </w:t>
      </w:r>
    </w:p>
    <w:p w14:paraId="056DED9C" w14:textId="3BD2B3B9" w:rsidR="00797DBE" w:rsidRPr="00D54ABC" w:rsidRDefault="00F662D7" w:rsidP="00D54ABC">
      <w:pPr>
        <w:rPr>
          <w:rFonts w:cs="Times New Roman"/>
        </w:rPr>
      </w:pPr>
      <w:r w:rsidRPr="00F662D7">
        <w:rPr>
          <w:rFonts w:cs="Times New Roman"/>
        </w:rPr>
        <w:t xml:space="preserve">The theory is predicated on two key ideas, according to the cited source (Zhao, 2020): first, the efficient demand channel, and second, the marginal efficacy of the invested capital. In keeping with the foregoing, it is worth noting that the Keynesian model suggests that a decline in product demand in a region's economy can play a significant role in triggering a recession (Hepburn et al., 2020). </w:t>
      </w:r>
      <w:r w:rsidR="00136548" w:rsidRPr="00136548">
        <w:rPr>
          <w:rFonts w:cs="Times New Roman"/>
        </w:rPr>
        <w:t xml:space="preserve">The economy of the United Kingdom is a prime example of this point. It's also related to a </w:t>
      </w:r>
      <w:r w:rsidR="00136548" w:rsidRPr="00136548">
        <w:rPr>
          <w:rFonts w:cs="Times New Roman"/>
        </w:rPr>
        <w:lastRenderedPageBreak/>
        <w:t>predicament where investors are unable to go further due to a shortage of funds. Since SMEs are more vulnerable to external shocks, the global financial crisis threatens the viability of their manufacturing or compels them to temporarily suspend production. According to the idea, the best way to increase overall economic demand is for the government to use fiscal and monetary policy instruments.</w:t>
      </w:r>
      <w:r w:rsidRPr="00F662D7">
        <w:rPr>
          <w:rFonts w:cs="Times New Roman"/>
        </w:rPr>
        <w:t xml:space="preserve"> One of the major difficulties facing businesses and policymakers is the ongoing economic crisis, and the Keynesian model of the business cycle offers a proposed explanation at the aggregate level for this problem. Recent economic slowdown caused by the COVID-19 was managed by most nations from a Keynesian perspective.</w:t>
      </w:r>
    </w:p>
    <w:p w14:paraId="0C082B75" w14:textId="7A876AEA" w:rsidR="00797DBE" w:rsidRDefault="00797DBE" w:rsidP="00983D19">
      <w:pPr>
        <w:pStyle w:val="Heading2"/>
      </w:pPr>
      <w:bookmarkStart w:id="15" w:name="_Toc138535231"/>
      <w:r w:rsidRPr="00797DBE">
        <w:t>2.</w:t>
      </w:r>
      <w:r w:rsidR="00370FAA">
        <w:t xml:space="preserve">7 </w:t>
      </w:r>
      <w:r w:rsidRPr="00797DBE">
        <w:t>Conclusion</w:t>
      </w:r>
      <w:bookmarkEnd w:id="15"/>
      <w:r>
        <w:t xml:space="preserve"> </w:t>
      </w:r>
    </w:p>
    <w:p w14:paraId="7AFDDCDB" w14:textId="4D5DB751" w:rsidR="00797DBE" w:rsidRDefault="00136548" w:rsidP="005E7CE9">
      <w:pPr>
        <w:rPr>
          <w:rFonts w:cs="Times New Roman"/>
        </w:rPr>
      </w:pPr>
      <w:r w:rsidRPr="00136548">
        <w:rPr>
          <w:rFonts w:cs="Times New Roman"/>
        </w:rPr>
        <w:t>This literature review is an excellent resource for anybody interested in learning more about small and medium-sized businesses. There is a large problem with how the COVID-19 outbreak affects SMEs. The examined research suggests that SMEs play a crucial role in national economic development and employment creation. Numerous studies have shown the importance of small and medium-sized enterprises (SMEs) to overall economic growth. Many nations have implemented plans and programmes to help small and medium-sized businesses grow. The spread of COVID-19 has created an uncertain and difficult climate for SMEs, however.</w:t>
      </w:r>
      <w:r w:rsidR="009C2498" w:rsidRPr="009C2498">
        <w:rPr>
          <w:rFonts w:cs="Times New Roman"/>
        </w:rPr>
        <w:t xml:space="preserve"> Small and medium-sized enterprises (SMEs) are under stress due to cash-flow issues. While SMEs were instrumental in pulling the UK economy out of its job slump in 2012, they are unlikely to be able to do so again in the face of the COVID-19 issues with employment (CBI, 2020). More research is needed because of the large body of literature that was evaluated for this study. The effects of the COVID-19 pandemic have still yet to become fully apparent. Despite this, several studies on COVID-19's effects on SMEs have been published in countries including South Africa, Australia, and Germany. For JD Sports as well as the UK, there is a lack of data on the effect of the COVID-19 epidemic on SMEs in the United States, the United Kingdom, China, and India.</w:t>
      </w:r>
    </w:p>
    <w:p w14:paraId="3B4D62B4" w14:textId="22D07912" w:rsidR="0021307C" w:rsidRDefault="0021307C">
      <w:pPr>
        <w:spacing w:line="259" w:lineRule="auto"/>
        <w:jc w:val="left"/>
        <w:rPr>
          <w:rFonts w:cs="Times New Roman"/>
        </w:rPr>
      </w:pPr>
      <w:r>
        <w:rPr>
          <w:rFonts w:cs="Times New Roman"/>
        </w:rPr>
        <w:br w:type="page"/>
      </w:r>
    </w:p>
    <w:p w14:paraId="32C16DAC" w14:textId="350922C3" w:rsidR="0021307C" w:rsidRDefault="00DE78AB" w:rsidP="0025378B">
      <w:pPr>
        <w:pStyle w:val="Heading1"/>
      </w:pPr>
      <w:bookmarkStart w:id="16" w:name="_Toc138535232"/>
      <w:r>
        <w:lastRenderedPageBreak/>
        <w:t>Chapter 3: Research Methodology</w:t>
      </w:r>
      <w:bookmarkEnd w:id="16"/>
    </w:p>
    <w:p w14:paraId="61DBB05C" w14:textId="77777777" w:rsidR="0025378B" w:rsidRDefault="0025378B" w:rsidP="0025378B">
      <w:pPr>
        <w:pStyle w:val="Heading2"/>
      </w:pPr>
      <w:bookmarkStart w:id="17" w:name="_Toc138535233"/>
      <w:r w:rsidRPr="0025378B">
        <w:t>3.1 Introduction</w:t>
      </w:r>
      <w:bookmarkEnd w:id="17"/>
      <w:r w:rsidRPr="0025378B">
        <w:t xml:space="preserve"> </w:t>
      </w:r>
    </w:p>
    <w:p w14:paraId="00F94F66" w14:textId="7BD5182A" w:rsidR="0025378B" w:rsidRDefault="009C2498" w:rsidP="005E7CE9">
      <w:pPr>
        <w:rPr>
          <w:rFonts w:cs="Times New Roman"/>
        </w:rPr>
      </w:pPr>
      <w:r w:rsidRPr="009C2498">
        <w:rPr>
          <w:rFonts w:cs="Times New Roman"/>
        </w:rPr>
        <w:t>The purpose of this study is to analyse how the covid-19 epidemic affected JD Sports, a medium-sized business in the United Kingdom. The research strategy and methods used will be discussed in this section. Study goals, research strategy, and data collection tool are dissected and analysed here in the chapter devoted to methodology. It will also discuss the research that was conducted and explain the methodology that was used. In accordance with the recommendations of (Saunders et al.,2009), this study follows a systematic design and methodology.</w:t>
      </w:r>
      <w:r w:rsidR="0025378B" w:rsidRPr="0025378B">
        <w:rPr>
          <w:rFonts w:cs="Times New Roman"/>
        </w:rPr>
        <w:t xml:space="preserve"> </w:t>
      </w:r>
    </w:p>
    <w:p w14:paraId="5D6A213C" w14:textId="77777777" w:rsidR="0025378B" w:rsidRDefault="0025378B" w:rsidP="0025378B">
      <w:pPr>
        <w:pStyle w:val="Heading2"/>
      </w:pPr>
      <w:bookmarkStart w:id="18" w:name="_Toc138535234"/>
      <w:r w:rsidRPr="0025378B">
        <w:t>3.2 Research Philosophy</w:t>
      </w:r>
      <w:bookmarkEnd w:id="18"/>
    </w:p>
    <w:p w14:paraId="2B045723" w14:textId="4CAA532A" w:rsidR="0025378B" w:rsidRDefault="009C2498" w:rsidP="005E7CE9">
      <w:pPr>
        <w:rPr>
          <w:rFonts w:cs="Times New Roman"/>
        </w:rPr>
      </w:pPr>
      <w:r w:rsidRPr="009C2498">
        <w:rPr>
          <w:rFonts w:cs="Times New Roman"/>
        </w:rPr>
        <w:t xml:space="preserve">The essential assumptions that guide each given piece of study are grounded in a specific philosophical tradition. Realism, interpretivism, postmodernism, positivism, critical realism, as well as pragmatism are the five most prominent schools of thought in the field of research. However, positivism will be used as the research philosophy in this study due to its reliance on a scientific approach to viewing and analysing data; its use of a deductive research approach; its emphasis on organisation; its use of a large sample size; its use of quantitative measurement; and its applicability to a wide variety of data types. According to positivist research philosophy, researchers are able to derive more accurate conclusions and more varied discoveries (Saunders, Lewis, </w:t>
      </w:r>
      <w:r w:rsidR="001A4887">
        <w:rPr>
          <w:rFonts w:cs="Times New Roman"/>
        </w:rPr>
        <w:t>and</w:t>
      </w:r>
      <w:r w:rsidRPr="009C2498">
        <w:rPr>
          <w:rFonts w:cs="Times New Roman"/>
        </w:rPr>
        <w:t xml:space="preserve"> Thornhill, 2015, p.138).</w:t>
      </w:r>
      <w:r w:rsidR="0025378B" w:rsidRPr="0025378B">
        <w:rPr>
          <w:rFonts w:cs="Times New Roman"/>
        </w:rPr>
        <w:t xml:space="preserve"> </w:t>
      </w:r>
    </w:p>
    <w:p w14:paraId="0432DCE6" w14:textId="77777777" w:rsidR="0025378B" w:rsidRDefault="0025378B" w:rsidP="0025378B">
      <w:pPr>
        <w:pStyle w:val="Heading2"/>
      </w:pPr>
      <w:bookmarkStart w:id="19" w:name="_Toc138535235"/>
      <w:r w:rsidRPr="0025378B">
        <w:t>3.3 Research Design</w:t>
      </w:r>
      <w:bookmarkEnd w:id="19"/>
      <w:r w:rsidRPr="0025378B">
        <w:t xml:space="preserve"> </w:t>
      </w:r>
    </w:p>
    <w:p w14:paraId="77E58671" w14:textId="601847EF" w:rsidR="00DE78AB" w:rsidRDefault="009C2498" w:rsidP="005E7CE9">
      <w:pPr>
        <w:rPr>
          <w:rFonts w:cs="Times New Roman"/>
        </w:rPr>
      </w:pPr>
      <w:r w:rsidRPr="009C2498">
        <w:rPr>
          <w:rFonts w:cs="Times New Roman"/>
        </w:rPr>
        <w:t xml:space="preserve">The process of collecting, </w:t>
      </w:r>
      <w:proofErr w:type="spellStart"/>
      <w:r w:rsidRPr="009C2498">
        <w:rPr>
          <w:rFonts w:cs="Times New Roman"/>
        </w:rPr>
        <w:t>analysing</w:t>
      </w:r>
      <w:proofErr w:type="spellEnd"/>
      <w:r w:rsidRPr="009C2498">
        <w:rPr>
          <w:rFonts w:cs="Times New Roman"/>
        </w:rPr>
        <w:t xml:space="preserve">, </w:t>
      </w:r>
      <w:proofErr w:type="spellStart"/>
      <w:r w:rsidRPr="009C2498">
        <w:rPr>
          <w:rFonts w:cs="Times New Roman"/>
        </w:rPr>
        <w:t>summarising</w:t>
      </w:r>
      <w:proofErr w:type="spellEnd"/>
      <w:r w:rsidRPr="009C2498">
        <w:rPr>
          <w:rFonts w:cs="Times New Roman"/>
        </w:rPr>
        <w:t xml:space="preserve">, and reporting research is known as a research design (Creswell </w:t>
      </w:r>
      <w:r w:rsidR="001A4887">
        <w:rPr>
          <w:rFonts w:cs="Times New Roman"/>
        </w:rPr>
        <w:t>and</w:t>
      </w:r>
      <w:r w:rsidRPr="009C2498">
        <w:rPr>
          <w:rFonts w:cs="Times New Roman"/>
        </w:rPr>
        <w:t xml:space="preserve"> Plano Clark, 2007). The purpose of a research design is to identify and refine the methods by which a study may be conducted and validated. The research design describes the overarching plan the researcher followed to integrate the many aspects of the study into a coherent whole. Information was gathered using a descriptive survey approach utilising questionnaires sent to correspondents. One kind of quantitative research was descriptive research, in which one set of variables remains fixed while another set of variables serves as the experimental subject and is assessed using a rigorous scientific procedure. This descriptive survey let the researcher report on the phenomenon under study, explain or justify what had occurred, and </w:t>
      </w:r>
      <w:proofErr w:type="spellStart"/>
      <w:r w:rsidRPr="009C2498">
        <w:rPr>
          <w:rFonts w:cs="Times New Roman"/>
        </w:rPr>
        <w:t>characterise</w:t>
      </w:r>
      <w:proofErr w:type="spellEnd"/>
      <w:r w:rsidRPr="009C2498">
        <w:rPr>
          <w:rFonts w:cs="Times New Roman"/>
        </w:rPr>
        <w:t xml:space="preserve"> the phenomenon while it was occurring.</w:t>
      </w:r>
    </w:p>
    <w:p w14:paraId="7AFBA8C6" w14:textId="77777777" w:rsidR="0025378B" w:rsidRDefault="0025378B" w:rsidP="0025378B">
      <w:pPr>
        <w:pStyle w:val="Heading2"/>
      </w:pPr>
      <w:bookmarkStart w:id="20" w:name="_Toc138535236"/>
      <w:r>
        <w:lastRenderedPageBreak/>
        <w:t xml:space="preserve">3.4 </w:t>
      </w:r>
      <w:r w:rsidRPr="0025378B">
        <w:t>Research Method</w:t>
      </w:r>
      <w:bookmarkEnd w:id="20"/>
      <w:r w:rsidRPr="0025378B">
        <w:t xml:space="preserve"> </w:t>
      </w:r>
    </w:p>
    <w:p w14:paraId="36ADBE50" w14:textId="24896A2D" w:rsidR="0025378B" w:rsidRDefault="009C2498" w:rsidP="005E7CE9">
      <w:pPr>
        <w:rPr>
          <w:rFonts w:cs="Times New Roman"/>
        </w:rPr>
      </w:pPr>
      <w:r w:rsidRPr="009C2498">
        <w:rPr>
          <w:rFonts w:cs="Times New Roman"/>
        </w:rPr>
        <w:t>The research used a quantitative approach by compiling its findings from a series of questionnaires. The quantitative technique is used to analyse the correlation between two population variables (the independent and the outcome). This study strategy relied on empirical evidence, rational thought, and objectivity. Focusing on numbers and static information, the research technique emphasises convergent reasoning in great depth. The stated hypothesis was tested or experimentally justified using the quantitative method (a positivist paradigm).</w:t>
      </w:r>
    </w:p>
    <w:p w14:paraId="17368C47" w14:textId="77777777" w:rsidR="0025378B" w:rsidRDefault="0025378B" w:rsidP="0025378B">
      <w:pPr>
        <w:pStyle w:val="Heading2"/>
      </w:pPr>
      <w:bookmarkStart w:id="21" w:name="_Toc138535237"/>
      <w:r w:rsidRPr="0025378B">
        <w:t>3.5 Study Sample</w:t>
      </w:r>
      <w:bookmarkEnd w:id="21"/>
      <w:r w:rsidRPr="0025378B">
        <w:t xml:space="preserve"> </w:t>
      </w:r>
    </w:p>
    <w:p w14:paraId="72633E0E" w14:textId="7F969066" w:rsidR="006B000F" w:rsidRDefault="009C2498" w:rsidP="005E7CE9">
      <w:pPr>
        <w:rPr>
          <w:rFonts w:cs="Times New Roman"/>
        </w:rPr>
      </w:pPr>
      <w:r w:rsidRPr="009C2498">
        <w:rPr>
          <w:rFonts w:cs="Times New Roman"/>
        </w:rPr>
        <w:t>The people that make up a study's population are drawn from the population as a whole based on the researcher's hypotheses and research questions. SMEs throughout the UK make up the bulk of the country's population.</w:t>
      </w:r>
      <w:r w:rsidR="0025378B" w:rsidRPr="0025378B">
        <w:rPr>
          <w:rFonts w:cs="Times New Roman"/>
        </w:rPr>
        <w:t xml:space="preserve"> </w:t>
      </w:r>
    </w:p>
    <w:p w14:paraId="03FBABA2" w14:textId="77777777" w:rsidR="006B000F" w:rsidRDefault="0025378B" w:rsidP="006B000F">
      <w:pPr>
        <w:pStyle w:val="Heading2"/>
      </w:pPr>
      <w:bookmarkStart w:id="22" w:name="_Toc138535238"/>
      <w:r w:rsidRPr="0025378B">
        <w:t>3.6 Sample Size and Sample Techniques</w:t>
      </w:r>
      <w:bookmarkEnd w:id="22"/>
      <w:r w:rsidRPr="0025378B">
        <w:t xml:space="preserve"> </w:t>
      </w:r>
    </w:p>
    <w:p w14:paraId="5D20D98D" w14:textId="14B5F105" w:rsidR="0025378B" w:rsidRDefault="009C2498" w:rsidP="005E7CE9">
      <w:pPr>
        <w:rPr>
          <w:rFonts w:cs="Times New Roman"/>
        </w:rPr>
      </w:pPr>
      <w:r w:rsidRPr="009C2498">
        <w:rPr>
          <w:rFonts w:cs="Times New Roman"/>
        </w:rPr>
        <w:t xml:space="preserve">Sampling methods allow researchers to collect and analyse data from a statistically significant subset of the population rather than the whole population at large (Saunders, Lewis, </w:t>
      </w:r>
      <w:r w:rsidR="001A4887">
        <w:rPr>
          <w:rFonts w:cs="Times New Roman"/>
        </w:rPr>
        <w:t>and</w:t>
      </w:r>
      <w:r w:rsidRPr="009C2498">
        <w:rPr>
          <w:rFonts w:cs="Times New Roman"/>
        </w:rPr>
        <w:t xml:space="preserve"> Thornhill, 2015). This is crucial since doing research that polls the whole population is prohibitively expensive and time-consuming. </w:t>
      </w:r>
      <w:r w:rsidR="00BC1FA4" w:rsidRPr="00BC1FA4">
        <w:rPr>
          <w:rFonts w:cs="Times New Roman"/>
        </w:rPr>
        <w:t xml:space="preserve">There are two primary types of sampling techniques: probability sampling and non-probability sampling. </w:t>
      </w:r>
      <w:r w:rsidRPr="009C2498">
        <w:rPr>
          <w:rFonts w:cs="Times New Roman"/>
        </w:rPr>
        <w:t xml:space="preserve">A researcher's choice of sampling method should be guided by the study's aims and objectives. The researcher </w:t>
      </w:r>
      <w:proofErr w:type="spellStart"/>
      <w:r w:rsidRPr="009C2498">
        <w:rPr>
          <w:rFonts w:cs="Times New Roman"/>
        </w:rPr>
        <w:t>utilised</w:t>
      </w:r>
      <w:proofErr w:type="spellEnd"/>
      <w:r w:rsidRPr="009C2498">
        <w:rPr>
          <w:rFonts w:cs="Times New Roman"/>
        </w:rPr>
        <w:t xml:space="preserve"> a combination of the random-number generator and the snowball method to choose 80 participants for the study, of whom 55 ended up responding. The researcher weighed the benefits of using this method against the costs involved in doing so. JD Sports, a UK-based SME, was selected as a case study to illustrate the effect of the COVID-19 epidemic on a large organisation. In addition, the study population was restricted to the selected sample by the sampling method used.</w:t>
      </w:r>
      <w:r w:rsidR="0025378B" w:rsidRPr="0025378B">
        <w:rPr>
          <w:rFonts w:cs="Times New Roman"/>
        </w:rPr>
        <w:t xml:space="preserve"> </w:t>
      </w:r>
    </w:p>
    <w:p w14:paraId="5A532E4C" w14:textId="77777777" w:rsidR="006B000F" w:rsidRDefault="006B000F" w:rsidP="006B000F">
      <w:pPr>
        <w:pStyle w:val="Heading2"/>
      </w:pPr>
      <w:bookmarkStart w:id="23" w:name="_Toc138535239"/>
      <w:r w:rsidRPr="006B000F">
        <w:t>3.7 Source of Data</w:t>
      </w:r>
      <w:bookmarkEnd w:id="23"/>
      <w:r w:rsidRPr="006B000F">
        <w:t xml:space="preserve"> </w:t>
      </w:r>
    </w:p>
    <w:p w14:paraId="68598A39" w14:textId="611E43CC" w:rsidR="006B000F" w:rsidRDefault="009C2498" w:rsidP="005E7CE9">
      <w:pPr>
        <w:rPr>
          <w:rFonts w:cs="Times New Roman"/>
        </w:rPr>
      </w:pPr>
      <w:r w:rsidRPr="009C2498">
        <w:rPr>
          <w:rFonts w:cs="Times New Roman"/>
        </w:rPr>
        <w:t xml:space="preserve">It may be assumed that the researcher's preferred approach to data collecting is the optimal one. It was put to good use in order to assemble relevant data for the study. Both primary and secondary sources may be used to obtain information; as stated by (Saunders, Lewis, </w:t>
      </w:r>
      <w:r w:rsidR="001A4887">
        <w:rPr>
          <w:rFonts w:cs="Times New Roman"/>
        </w:rPr>
        <w:t>and</w:t>
      </w:r>
      <w:r w:rsidRPr="009C2498">
        <w:rPr>
          <w:rFonts w:cs="Times New Roman"/>
        </w:rPr>
        <w:t xml:space="preserve"> Thornhill, 2015, p.437), researchers have a choice between the two. The researcher considered both approaches of data gathering before deciding to employ them in this study. Correspondents will be surveyed </w:t>
      </w:r>
      <w:r w:rsidRPr="009C2498">
        <w:rPr>
          <w:rFonts w:cs="Times New Roman"/>
        </w:rPr>
        <w:lastRenderedPageBreak/>
        <w:t xml:space="preserve">mostly via the use of questionnaires. With this strategy, the researcher will have a good shot at reaching their intended demographic, increasing the reliability and validity of their results. Information will be culled from print publications including periodicals, newspapers, and books. Both data gathering strategies are necessary for drawing inferences about COVID-19's effect on SMEs considering JD Sports, UK. Given the high literacy percentage among the respondents, the survey was sent through Google Form to 80 SMEs at JD Sports in the UK. The surveys will be distributed via different small and medium sized enterprises (SMEs) within JD Sports in the UK. To ensure that our random selection of correspondents is really representative of the population, we will adopt a self-selection </w:t>
      </w:r>
      <w:r>
        <w:rPr>
          <w:rFonts w:cs="Times New Roman"/>
        </w:rPr>
        <w:t>as well as</w:t>
      </w:r>
      <w:r w:rsidRPr="009C2498">
        <w:rPr>
          <w:rFonts w:cs="Times New Roman"/>
        </w:rPr>
        <w:t xml:space="preserve"> snowball sampling strategy.</w:t>
      </w:r>
      <w:r w:rsidR="006B000F" w:rsidRPr="006B000F">
        <w:rPr>
          <w:rFonts w:cs="Times New Roman"/>
        </w:rPr>
        <w:t xml:space="preserve"> </w:t>
      </w:r>
    </w:p>
    <w:p w14:paraId="21893105" w14:textId="77777777" w:rsidR="006B000F" w:rsidRDefault="006B000F" w:rsidP="006B000F">
      <w:pPr>
        <w:pStyle w:val="Heading2"/>
      </w:pPr>
      <w:bookmarkStart w:id="24" w:name="_Toc138535240"/>
      <w:r w:rsidRPr="006B000F">
        <w:t>3.8 Method of Data Analysis</w:t>
      </w:r>
      <w:bookmarkEnd w:id="24"/>
      <w:r w:rsidRPr="006B000F">
        <w:t xml:space="preserve"> </w:t>
      </w:r>
    </w:p>
    <w:p w14:paraId="577A9400" w14:textId="36547F89" w:rsidR="006B000F" w:rsidRDefault="00BC1FA4" w:rsidP="005E7CE9">
      <w:pPr>
        <w:rPr>
          <w:rFonts w:cs="Times New Roman"/>
        </w:rPr>
      </w:pPr>
      <w:r w:rsidRPr="00BC1FA4">
        <w:rPr>
          <w:rFonts w:cs="Times New Roman"/>
        </w:rPr>
        <w:t xml:space="preserve">By using statistical and/or logical procedures, data may be described, shown, </w:t>
      </w:r>
      <w:proofErr w:type="spellStart"/>
      <w:r w:rsidRPr="00BC1FA4">
        <w:rPr>
          <w:rFonts w:cs="Times New Roman"/>
        </w:rPr>
        <w:t>summarised</w:t>
      </w:r>
      <w:proofErr w:type="spellEnd"/>
      <w:r w:rsidRPr="00BC1FA4">
        <w:rPr>
          <w:rFonts w:cs="Times New Roman"/>
        </w:rPr>
        <w:t>, and evaluated.</w:t>
      </w:r>
      <w:r w:rsidR="009C2498" w:rsidRPr="009C2498">
        <w:rPr>
          <w:rFonts w:cs="Times New Roman"/>
        </w:rPr>
        <w:t xml:space="preserve"> Questions were used to glean information. A Google form was used to gather responses to the survey questions, which were then compiled into a spreadsheet. The information was imported into SPSS Version 25 and coded for analysis. Quantitative techniques are used for analysis, and this includes inferential as well as descriptive statistics. Descriptive statistics, which allowed the researcher to </w:t>
      </w:r>
      <w:proofErr w:type="spellStart"/>
      <w:r w:rsidR="009C2498" w:rsidRPr="009C2498">
        <w:rPr>
          <w:rFonts w:cs="Times New Roman"/>
        </w:rPr>
        <w:t>characterise</w:t>
      </w:r>
      <w:proofErr w:type="spellEnd"/>
      <w:r w:rsidR="009C2498" w:rsidRPr="009C2498">
        <w:rPr>
          <w:rFonts w:cs="Times New Roman"/>
        </w:rPr>
        <w:t xml:space="preserve"> and compare the data, were based on the frequency distribution, which was determined by analysing the amount of replies attributed to each question. Using SPSS version 25, we conducted inferential statistical analyses to test the assumptions we had developed.</w:t>
      </w:r>
    </w:p>
    <w:p w14:paraId="75250985" w14:textId="77777777" w:rsidR="006B000F" w:rsidRDefault="006B000F" w:rsidP="006B000F">
      <w:pPr>
        <w:pStyle w:val="Heading2"/>
      </w:pPr>
      <w:bookmarkStart w:id="25" w:name="_Toc138535241"/>
      <w:r w:rsidRPr="006B000F">
        <w:t>3.9 Ethical Consideration</w:t>
      </w:r>
      <w:bookmarkEnd w:id="25"/>
      <w:r w:rsidRPr="006B000F">
        <w:t xml:space="preserve"> </w:t>
      </w:r>
    </w:p>
    <w:p w14:paraId="3547AEEE" w14:textId="548070E2" w:rsidR="006B000F" w:rsidRDefault="00436035" w:rsidP="005E7CE9">
      <w:pPr>
        <w:rPr>
          <w:rFonts w:cs="Times New Roman"/>
        </w:rPr>
      </w:pPr>
      <w:r w:rsidRPr="00436035">
        <w:rPr>
          <w:rFonts w:cs="Times New Roman"/>
        </w:rPr>
        <w:t xml:space="preserve">The researcher has a responsibility to ensure that the collected data remain confidential and are only shared with the Supervisors (Panter </w:t>
      </w:r>
      <w:r w:rsidR="001A4887">
        <w:rPr>
          <w:rFonts w:cs="Times New Roman"/>
        </w:rPr>
        <w:t>and</w:t>
      </w:r>
      <w:r w:rsidRPr="00436035">
        <w:rPr>
          <w:rFonts w:cs="Times New Roman"/>
        </w:rPr>
        <w:t xml:space="preserve"> Sterba, 2011). Research ethics is an important concern. If this is neglected, the research may be fruitless (Arifin, 2018). Participants in the research felt safe expressing their permission since they were conscious of their autonomy over whether or not to take part. </w:t>
      </w:r>
      <w:r w:rsidR="00BC1FA4" w:rsidRPr="00BC1FA4">
        <w:rPr>
          <w:rFonts w:cs="Times New Roman"/>
        </w:rPr>
        <w:t>Ethical issues, such as the right of correspondent to privacy and autonomous choice, were envisioned against the risks of foreseen physical damage and unforeseen measures.</w:t>
      </w:r>
      <w:r w:rsidRPr="00436035">
        <w:rPr>
          <w:rFonts w:cs="Times New Roman"/>
        </w:rPr>
        <w:t xml:space="preserve"> Correspondents' privacy was protected, and they were informed of the work's abstract nature before they were asked to comment to it. There was complete openness and honesty in the exchange of information. The collected data was appropriately analysed, and measures were put into effect to ensure that the results were presented in an unbiased manner. Interest gaps were </w:t>
      </w:r>
      <w:r w:rsidRPr="00436035">
        <w:rPr>
          <w:rFonts w:cs="Times New Roman"/>
        </w:rPr>
        <w:lastRenderedPageBreak/>
        <w:t>eliminated. The study's stated goals and objectives are honest and forthright. The study's findings were also disseminated with caution.</w:t>
      </w:r>
      <w:r w:rsidR="006B000F" w:rsidRPr="006B000F">
        <w:rPr>
          <w:rFonts w:cs="Times New Roman"/>
        </w:rPr>
        <w:t xml:space="preserve"> </w:t>
      </w:r>
    </w:p>
    <w:p w14:paraId="3F36AE5D" w14:textId="77777777" w:rsidR="006B000F" w:rsidRDefault="006B000F" w:rsidP="006B000F">
      <w:pPr>
        <w:pStyle w:val="Heading2"/>
      </w:pPr>
      <w:bookmarkStart w:id="26" w:name="_Toc138535242"/>
      <w:r w:rsidRPr="006B000F">
        <w:t>3.10 Limitations</w:t>
      </w:r>
      <w:bookmarkEnd w:id="26"/>
      <w:r w:rsidRPr="006B000F">
        <w:t xml:space="preserve"> </w:t>
      </w:r>
    </w:p>
    <w:p w14:paraId="69CCB8FA" w14:textId="037287B6" w:rsidR="006B000F" w:rsidRDefault="00277D6B" w:rsidP="005E7CE9">
      <w:pPr>
        <w:rPr>
          <w:rFonts w:cs="Times New Roman"/>
        </w:rPr>
      </w:pPr>
      <w:r w:rsidRPr="00277D6B">
        <w:rPr>
          <w:rFonts w:cs="Times New Roman"/>
        </w:rPr>
        <w:t xml:space="preserve">Time constraints, slow responses coming from those who correspond due to their busy schedules, </w:t>
      </w:r>
      <w:proofErr w:type="spellStart"/>
      <w:r w:rsidRPr="00277D6B">
        <w:rPr>
          <w:rFonts w:cs="Times New Roman"/>
        </w:rPr>
        <w:t>scepticism</w:t>
      </w:r>
      <w:proofErr w:type="spellEnd"/>
      <w:r w:rsidRPr="00277D6B">
        <w:rPr>
          <w:rFonts w:cs="Times New Roman"/>
        </w:rPr>
        <w:t xml:space="preserve"> from a select few, and a great deal of convincing on the part of researchers was required to assure them that their replies would be kept anonymous. However, the most significant limitation consisted of the study's small size compared to the total population of JD Sports, UK.</w:t>
      </w:r>
    </w:p>
    <w:p w14:paraId="64EE3264" w14:textId="13AD0688" w:rsidR="009651E5" w:rsidRDefault="009651E5">
      <w:pPr>
        <w:spacing w:line="259" w:lineRule="auto"/>
        <w:jc w:val="left"/>
        <w:rPr>
          <w:rFonts w:cs="Times New Roman"/>
        </w:rPr>
      </w:pPr>
      <w:r>
        <w:rPr>
          <w:rFonts w:cs="Times New Roman"/>
        </w:rPr>
        <w:br w:type="page"/>
      </w:r>
    </w:p>
    <w:p w14:paraId="6FE047AD" w14:textId="3C68D1E3" w:rsidR="006B000F" w:rsidRDefault="009651E5" w:rsidP="00A55851">
      <w:pPr>
        <w:pStyle w:val="Heading1"/>
      </w:pPr>
      <w:bookmarkStart w:id="27" w:name="_Toc138535243"/>
      <w:r>
        <w:lastRenderedPageBreak/>
        <w:t>Chapter 4: Research Findings and Discussion</w:t>
      </w:r>
      <w:bookmarkEnd w:id="27"/>
      <w:r>
        <w:t xml:space="preserve"> </w:t>
      </w:r>
    </w:p>
    <w:p w14:paraId="6A043EFE" w14:textId="77777777" w:rsidR="00A55851" w:rsidRDefault="00A55851" w:rsidP="00A55851">
      <w:pPr>
        <w:pStyle w:val="Heading2"/>
      </w:pPr>
      <w:bookmarkStart w:id="28" w:name="_Toc138535244"/>
      <w:r w:rsidRPr="00A55851">
        <w:t>4.1 Introduction</w:t>
      </w:r>
      <w:bookmarkEnd w:id="28"/>
      <w:r w:rsidRPr="00A55851">
        <w:t xml:space="preserve"> </w:t>
      </w:r>
    </w:p>
    <w:p w14:paraId="2F9821EA" w14:textId="24A4E831" w:rsidR="009651E5" w:rsidRDefault="00067905" w:rsidP="005E7CE9">
      <w:pPr>
        <w:rPr>
          <w:rFonts w:cs="Times New Roman"/>
        </w:rPr>
      </w:pPr>
      <w:r w:rsidRPr="00067905">
        <w:rPr>
          <w:rFonts w:cs="Times New Roman"/>
        </w:rPr>
        <w:t xml:space="preserve">According to the study question posed in Chapter 1, this chapter provides a descriptive analysis of correspondents' thoughts on how the COVID-19 epidemic has affected SMEs at JD Sports in the UK. Fifty-five people filled out the survey out of a total of eighty sent out, and the results were </w:t>
      </w:r>
      <w:proofErr w:type="spellStart"/>
      <w:r w:rsidRPr="00067905">
        <w:rPr>
          <w:rFonts w:cs="Times New Roman"/>
        </w:rPr>
        <w:t>utilised</w:t>
      </w:r>
      <w:proofErr w:type="spellEnd"/>
      <w:r w:rsidRPr="00067905">
        <w:rPr>
          <w:rFonts w:cs="Times New Roman"/>
        </w:rPr>
        <w:t xml:space="preserve"> in the data collecting process. This exemplifies the implementation of questionnaire in the process of gathering information for the purpose of quantitative primary research. Samples from the data will be provided, and hypotheses will be explored, thanks to the analytic models that have been used to conduct the research, as specified in Chapter 2, and analysed in Chapter 3.</w:t>
      </w:r>
    </w:p>
    <w:p w14:paraId="3533EBB6" w14:textId="436E1D60" w:rsidR="00A55851" w:rsidRDefault="00A55851" w:rsidP="00A55851">
      <w:pPr>
        <w:pStyle w:val="Heading2"/>
      </w:pPr>
      <w:bookmarkStart w:id="29" w:name="_Toc138535245"/>
      <w:r w:rsidRPr="00A55851">
        <w:t xml:space="preserve">4.2 </w:t>
      </w:r>
      <w:r>
        <w:t>Questionnaire</w:t>
      </w:r>
      <w:r w:rsidRPr="00A55851">
        <w:t xml:space="preserve"> Research Findings</w:t>
      </w:r>
      <w:bookmarkEnd w:id="29"/>
      <w:r w:rsidRPr="00A55851">
        <w:t xml:space="preserve"> </w:t>
      </w:r>
    </w:p>
    <w:p w14:paraId="08821BD2" w14:textId="24E32936" w:rsidR="00A55851" w:rsidRDefault="009A1547" w:rsidP="005E7CE9">
      <w:pPr>
        <w:rPr>
          <w:rFonts w:cs="Times New Roman"/>
        </w:rPr>
      </w:pPr>
      <w:r w:rsidRPr="009A1547">
        <w:rPr>
          <w:rFonts w:cs="Times New Roman"/>
        </w:rPr>
        <w:t>In this section, we'll break down the online survey's final numbers and explain what they mean. JD Sports provided 55 replies, all of which were thorough and accurate. In appendix 1 you will find an image of the survey that was administered. The descriptive analysis included the use of pie charts to make the data presentation more digestible.</w:t>
      </w:r>
    </w:p>
    <w:p w14:paraId="630F05A0" w14:textId="77777777" w:rsidR="00A55851" w:rsidRDefault="00A55851" w:rsidP="00A55851">
      <w:pPr>
        <w:keepNext/>
        <w:jc w:val="center"/>
      </w:pPr>
      <w:r w:rsidRPr="00A55851">
        <w:rPr>
          <w:rFonts w:cs="Times New Roman"/>
          <w:noProof/>
        </w:rPr>
        <w:drawing>
          <wp:inline distT="0" distB="0" distL="0" distR="0" wp14:anchorId="2280F542" wp14:editId="4DDD3412">
            <wp:extent cx="4822141" cy="1983235"/>
            <wp:effectExtent l="0" t="0" r="0" b="0"/>
            <wp:docPr id="1438476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76508" name=""/>
                    <pic:cNvPicPr/>
                  </pic:nvPicPr>
                  <pic:blipFill>
                    <a:blip r:embed="rId10"/>
                    <a:stretch>
                      <a:fillRect/>
                    </a:stretch>
                  </pic:blipFill>
                  <pic:spPr>
                    <a:xfrm>
                      <a:off x="0" y="0"/>
                      <a:ext cx="4847521" cy="1993673"/>
                    </a:xfrm>
                    <a:prstGeom prst="rect">
                      <a:avLst/>
                    </a:prstGeom>
                  </pic:spPr>
                </pic:pic>
              </a:graphicData>
            </a:graphic>
          </wp:inline>
        </w:drawing>
      </w:r>
    </w:p>
    <w:p w14:paraId="43B02BC7" w14:textId="234C4F70" w:rsidR="00A55851" w:rsidRDefault="00A55851" w:rsidP="00A55851">
      <w:pPr>
        <w:pStyle w:val="Caption"/>
        <w:jc w:val="center"/>
        <w:rPr>
          <w:rFonts w:cs="Times New Roman"/>
        </w:rPr>
      </w:pPr>
      <w:r>
        <w:t xml:space="preserve">Figure </w:t>
      </w:r>
      <w:fldSimple w:instr=" SEQ Figure \* ARABIC ">
        <w:r w:rsidR="005432E4">
          <w:rPr>
            <w:noProof/>
          </w:rPr>
          <w:t>2</w:t>
        </w:r>
      </w:fldSimple>
      <w:r>
        <w:t>: Respondents Age</w:t>
      </w:r>
    </w:p>
    <w:p w14:paraId="2D83022D" w14:textId="04B33B23" w:rsidR="00A55851" w:rsidRDefault="009A1547" w:rsidP="005E7CE9">
      <w:pPr>
        <w:rPr>
          <w:rFonts w:cs="Times New Roman"/>
        </w:rPr>
      </w:pPr>
      <w:r w:rsidRPr="009A1547">
        <w:rPr>
          <w:rFonts w:cs="Times New Roman"/>
        </w:rPr>
        <w:t xml:space="preserve">Table 1 displays the demographic breakdown of the 55 participants, showing that 36-45-year-olds make up 36.4%, those aged 46 and above 30.9%, those aged 26-35 21.8%, and those aged 18-25 10.2%. The majority of responders were estimated to be between the ages of 36 and 45. See Figure for a visual representation of the findings </w:t>
      </w:r>
      <w:proofErr w:type="spellStart"/>
      <w:r w:rsidRPr="009A1547">
        <w:rPr>
          <w:rFonts w:cs="Times New Roman"/>
        </w:rPr>
        <w:t>organised</w:t>
      </w:r>
      <w:proofErr w:type="spellEnd"/>
      <w:r w:rsidRPr="009A1547">
        <w:rPr>
          <w:rFonts w:cs="Times New Roman"/>
        </w:rPr>
        <w:t xml:space="preserve"> according to frequency.</w:t>
      </w:r>
    </w:p>
    <w:p w14:paraId="562B2DF1" w14:textId="77777777" w:rsidR="00A55851" w:rsidRDefault="00A55851" w:rsidP="00A55851">
      <w:pPr>
        <w:keepNext/>
        <w:jc w:val="center"/>
      </w:pPr>
      <w:r w:rsidRPr="00A55851">
        <w:rPr>
          <w:rFonts w:cs="Times New Roman"/>
          <w:noProof/>
        </w:rPr>
        <w:lastRenderedPageBreak/>
        <w:drawing>
          <wp:inline distT="0" distB="0" distL="0" distR="0" wp14:anchorId="32D51CC5" wp14:editId="1528D928">
            <wp:extent cx="4719273" cy="1094324"/>
            <wp:effectExtent l="0" t="0" r="5715" b="0"/>
            <wp:docPr id="158884394" name="Picture 1"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84394" name="Picture 1" descr="A picture containing text, screenshot, line, font&#10;&#10;Description automatically generated"/>
                    <pic:cNvPicPr/>
                  </pic:nvPicPr>
                  <pic:blipFill>
                    <a:blip r:embed="rId11"/>
                    <a:stretch>
                      <a:fillRect/>
                    </a:stretch>
                  </pic:blipFill>
                  <pic:spPr>
                    <a:xfrm>
                      <a:off x="0" y="0"/>
                      <a:ext cx="4745382" cy="1100378"/>
                    </a:xfrm>
                    <a:prstGeom prst="rect">
                      <a:avLst/>
                    </a:prstGeom>
                  </pic:spPr>
                </pic:pic>
              </a:graphicData>
            </a:graphic>
          </wp:inline>
        </w:drawing>
      </w:r>
    </w:p>
    <w:p w14:paraId="27F1736B" w14:textId="6A117B87" w:rsidR="00A55851" w:rsidRDefault="00A55851" w:rsidP="00A55851">
      <w:pPr>
        <w:pStyle w:val="Caption"/>
        <w:jc w:val="center"/>
        <w:rPr>
          <w:rFonts w:cs="Times New Roman"/>
        </w:rPr>
      </w:pPr>
      <w:r>
        <w:t xml:space="preserve">Figure </w:t>
      </w:r>
      <w:fldSimple w:instr=" SEQ Figure \* ARABIC ">
        <w:r w:rsidR="005432E4">
          <w:rPr>
            <w:noProof/>
          </w:rPr>
          <w:t>3</w:t>
        </w:r>
      </w:fldSimple>
      <w:r>
        <w:t xml:space="preserve">: </w:t>
      </w:r>
      <w:r w:rsidRPr="00D9205E">
        <w:t>Respondents</w:t>
      </w:r>
      <w:r w:rsidR="005D551E">
        <w:t xml:space="preserve"> Gender </w:t>
      </w:r>
    </w:p>
    <w:p w14:paraId="707CAA22" w14:textId="7C0BF79E" w:rsidR="00A55851" w:rsidRDefault="009A1547" w:rsidP="005E7CE9">
      <w:pPr>
        <w:rPr>
          <w:rFonts w:cs="Times New Roman"/>
        </w:rPr>
      </w:pPr>
      <w:r w:rsidRPr="009A1547">
        <w:rPr>
          <w:rFonts w:cs="Times New Roman"/>
        </w:rPr>
        <w:t>Table 2 displays the statistical analysis results showing that out of the 55 respondents, 20 (or 36.4%) were females and 35 (or 63.6%). This finding suggests that male responders outnumbered female ones. You may also get a graphical representation of the data in the form of a frequency distribution chart (Figure).</w:t>
      </w:r>
    </w:p>
    <w:p w14:paraId="5BA84CC6" w14:textId="77777777" w:rsidR="005D551E" w:rsidRDefault="005D551E" w:rsidP="005D551E">
      <w:pPr>
        <w:keepNext/>
        <w:jc w:val="center"/>
      </w:pPr>
      <w:r w:rsidRPr="005D551E">
        <w:rPr>
          <w:rFonts w:cs="Times New Roman"/>
          <w:noProof/>
        </w:rPr>
        <w:drawing>
          <wp:inline distT="0" distB="0" distL="0" distR="0" wp14:anchorId="45B9C91E" wp14:editId="6D9CA8CC">
            <wp:extent cx="4799866" cy="1469027"/>
            <wp:effectExtent l="0" t="0" r="1270" b="0"/>
            <wp:docPr id="1971011342" name="Picture 1"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11342" name="Picture 1" descr="A picture containing text, screenshot, line, font&#10;&#10;Description automatically generated"/>
                    <pic:cNvPicPr/>
                  </pic:nvPicPr>
                  <pic:blipFill>
                    <a:blip r:embed="rId12"/>
                    <a:stretch>
                      <a:fillRect/>
                    </a:stretch>
                  </pic:blipFill>
                  <pic:spPr>
                    <a:xfrm>
                      <a:off x="0" y="0"/>
                      <a:ext cx="4820565" cy="1475362"/>
                    </a:xfrm>
                    <a:prstGeom prst="rect">
                      <a:avLst/>
                    </a:prstGeom>
                  </pic:spPr>
                </pic:pic>
              </a:graphicData>
            </a:graphic>
          </wp:inline>
        </w:drawing>
      </w:r>
    </w:p>
    <w:p w14:paraId="543643C7" w14:textId="665AEB4A" w:rsidR="005D551E" w:rsidRDefault="005D551E" w:rsidP="005D551E">
      <w:pPr>
        <w:pStyle w:val="Caption"/>
        <w:jc w:val="center"/>
        <w:rPr>
          <w:rFonts w:cs="Times New Roman"/>
        </w:rPr>
      </w:pPr>
      <w:r>
        <w:t xml:space="preserve">Figure </w:t>
      </w:r>
      <w:fldSimple w:instr=" SEQ Figure \* ARABIC ">
        <w:r w:rsidR="005432E4">
          <w:rPr>
            <w:noProof/>
          </w:rPr>
          <w:t>4</w:t>
        </w:r>
      </w:fldSimple>
      <w:r>
        <w:t>: Educational Background of Participants</w:t>
      </w:r>
    </w:p>
    <w:p w14:paraId="585AA27F" w14:textId="59B21F7B" w:rsidR="005D551E" w:rsidRDefault="00BC1FA4" w:rsidP="005E7CE9">
      <w:pPr>
        <w:rPr>
          <w:rFonts w:cs="Times New Roman"/>
        </w:rPr>
      </w:pPr>
      <w:r w:rsidRPr="00BC1FA4">
        <w:rPr>
          <w:rFonts w:cs="Times New Roman"/>
        </w:rPr>
        <w:t>Table shows that 17 (30.9%) of the 55 respondents had a bachelor's degree, 15 (27.3%) had a certificate, 14 (25.5%) had a higher certificate, and 9 (16.4%) had a postgraduate diploma/masters.</w:t>
      </w:r>
      <w:r w:rsidR="009A1547" w:rsidRPr="009A1547">
        <w:rPr>
          <w:rFonts w:cs="Times New Roman"/>
        </w:rPr>
        <w:t xml:space="preserve"> This finding suggests that bachelor's degree holders outnumbered those with any other level of education. Figure presents these data graphically, using a pie chart to show the distribution of each category</w:t>
      </w:r>
      <w:r w:rsidR="005D551E">
        <w:rPr>
          <w:rFonts w:cs="Times New Roman"/>
        </w:rPr>
        <w:t>.</w:t>
      </w:r>
    </w:p>
    <w:p w14:paraId="25E7EFDD" w14:textId="77777777" w:rsidR="005432E4" w:rsidRDefault="001C23D9" w:rsidP="005432E4">
      <w:pPr>
        <w:keepNext/>
        <w:jc w:val="center"/>
      </w:pPr>
      <w:r w:rsidRPr="001C23D9">
        <w:rPr>
          <w:rFonts w:cs="Times New Roman"/>
          <w:noProof/>
        </w:rPr>
        <w:drawing>
          <wp:inline distT="0" distB="0" distL="0" distR="0" wp14:anchorId="5D49F064" wp14:editId="2FFD2404">
            <wp:extent cx="4477483" cy="1250468"/>
            <wp:effectExtent l="0" t="0" r="0" b="6985"/>
            <wp:docPr id="1678985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85913" name=""/>
                    <pic:cNvPicPr/>
                  </pic:nvPicPr>
                  <pic:blipFill>
                    <a:blip r:embed="rId13"/>
                    <a:stretch>
                      <a:fillRect/>
                    </a:stretch>
                  </pic:blipFill>
                  <pic:spPr>
                    <a:xfrm>
                      <a:off x="0" y="0"/>
                      <a:ext cx="4491829" cy="1254474"/>
                    </a:xfrm>
                    <a:prstGeom prst="rect">
                      <a:avLst/>
                    </a:prstGeom>
                  </pic:spPr>
                </pic:pic>
              </a:graphicData>
            </a:graphic>
          </wp:inline>
        </w:drawing>
      </w:r>
    </w:p>
    <w:p w14:paraId="7E962AFF" w14:textId="3691B1E2" w:rsidR="004551CE" w:rsidRDefault="005432E4" w:rsidP="005432E4">
      <w:pPr>
        <w:pStyle w:val="Caption"/>
        <w:jc w:val="center"/>
        <w:rPr>
          <w:rFonts w:cs="Times New Roman"/>
        </w:rPr>
      </w:pPr>
      <w:r>
        <w:t xml:space="preserve">Figure </w:t>
      </w:r>
      <w:fldSimple w:instr=" SEQ Figure \* ARABIC ">
        <w:r>
          <w:rPr>
            <w:noProof/>
          </w:rPr>
          <w:t>5</w:t>
        </w:r>
      </w:fldSimple>
      <w:r>
        <w:t>: Business Ownership of the Participants</w:t>
      </w:r>
    </w:p>
    <w:p w14:paraId="696B55AC" w14:textId="495807ED" w:rsidR="001C23D9" w:rsidRDefault="00E8229F" w:rsidP="005E7CE9">
      <w:pPr>
        <w:rPr>
          <w:rFonts w:cs="Times New Roman"/>
        </w:rPr>
      </w:pPr>
      <w:r w:rsidRPr="00E8229F">
        <w:rPr>
          <w:rFonts w:cs="Times New Roman"/>
        </w:rPr>
        <w:lastRenderedPageBreak/>
        <w:t>Table shows that out of the 55 people polled for this survey, 27 (49.1%) operated as a partnership, 20 (36.4%), as a sole proprietorship, and 8 (14.5%) as a limited liability company. Based on these findings, it seems that the majority of respondents operate as partnerships. The data were also shown graphically in the form of a percentage pie chart, as can be seen in Figure.</w:t>
      </w:r>
    </w:p>
    <w:p w14:paraId="7E37DAE3" w14:textId="77777777" w:rsidR="005835E5" w:rsidRDefault="005835E5" w:rsidP="005835E5">
      <w:pPr>
        <w:keepNext/>
        <w:jc w:val="center"/>
      </w:pPr>
      <w:r w:rsidRPr="005835E5">
        <w:rPr>
          <w:rFonts w:cs="Times New Roman"/>
          <w:noProof/>
        </w:rPr>
        <w:drawing>
          <wp:inline distT="0" distB="0" distL="0" distR="0" wp14:anchorId="649914C1" wp14:editId="73800DDE">
            <wp:extent cx="4683703" cy="1124389"/>
            <wp:effectExtent l="0" t="0" r="3175" b="0"/>
            <wp:docPr id="15222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218" name=""/>
                    <pic:cNvPicPr/>
                  </pic:nvPicPr>
                  <pic:blipFill>
                    <a:blip r:embed="rId14"/>
                    <a:stretch>
                      <a:fillRect/>
                    </a:stretch>
                  </pic:blipFill>
                  <pic:spPr>
                    <a:xfrm>
                      <a:off x="0" y="0"/>
                      <a:ext cx="4704010" cy="1129264"/>
                    </a:xfrm>
                    <a:prstGeom prst="rect">
                      <a:avLst/>
                    </a:prstGeom>
                  </pic:spPr>
                </pic:pic>
              </a:graphicData>
            </a:graphic>
          </wp:inline>
        </w:drawing>
      </w:r>
    </w:p>
    <w:p w14:paraId="08C328F1" w14:textId="53F888D7" w:rsidR="005835E5" w:rsidRDefault="005835E5" w:rsidP="005835E5">
      <w:pPr>
        <w:pStyle w:val="Caption"/>
        <w:jc w:val="center"/>
      </w:pPr>
      <w:r>
        <w:t xml:space="preserve">Figure </w:t>
      </w:r>
      <w:fldSimple w:instr=" SEQ Figure \* ARABIC ">
        <w:r w:rsidR="005432E4">
          <w:rPr>
            <w:noProof/>
          </w:rPr>
          <w:t>6</w:t>
        </w:r>
      </w:fldSimple>
      <w:r>
        <w:t xml:space="preserve">: </w:t>
      </w:r>
      <w:r w:rsidRPr="00060509">
        <w:t>Did COVID-19 impact the Firm Revenue</w:t>
      </w:r>
      <w:r>
        <w:t>?</w:t>
      </w:r>
    </w:p>
    <w:p w14:paraId="32A1556B" w14:textId="6312C7B0" w:rsidR="005835E5" w:rsidRDefault="00E8229F" w:rsidP="005835E5">
      <w:r w:rsidRPr="00E8229F">
        <w:t>Of the 55 people who filled out the survey, 80 percent said COVID-19 affected their company's income, while the other 20 percent said it had no effect. These findings are displayed in figure 6. This suggests that COVID-19 had an effect on the profits of the majority of the companies evaluated here.</w:t>
      </w:r>
      <w:r w:rsidR="00BE6547" w:rsidRPr="00BE6547">
        <w:t xml:space="preserve"> </w:t>
      </w:r>
    </w:p>
    <w:p w14:paraId="298CAD47" w14:textId="77777777" w:rsidR="005432E4" w:rsidRDefault="005432E4" w:rsidP="005432E4">
      <w:pPr>
        <w:keepNext/>
        <w:jc w:val="center"/>
      </w:pPr>
      <w:r w:rsidRPr="005432E4">
        <w:rPr>
          <w:noProof/>
        </w:rPr>
        <w:drawing>
          <wp:inline distT="0" distB="0" distL="0" distR="0" wp14:anchorId="077E82CE" wp14:editId="274F0953">
            <wp:extent cx="4677508" cy="1299808"/>
            <wp:effectExtent l="0" t="0" r="0" b="0"/>
            <wp:docPr id="405769190"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69190" name="Picture 1" descr="A picture containing text, screenshot, font, line&#10;&#10;Description automatically generated"/>
                    <pic:cNvPicPr/>
                  </pic:nvPicPr>
                  <pic:blipFill>
                    <a:blip r:embed="rId15"/>
                    <a:stretch>
                      <a:fillRect/>
                    </a:stretch>
                  </pic:blipFill>
                  <pic:spPr>
                    <a:xfrm>
                      <a:off x="0" y="0"/>
                      <a:ext cx="4706641" cy="1307904"/>
                    </a:xfrm>
                    <a:prstGeom prst="rect">
                      <a:avLst/>
                    </a:prstGeom>
                  </pic:spPr>
                </pic:pic>
              </a:graphicData>
            </a:graphic>
          </wp:inline>
        </w:drawing>
      </w:r>
    </w:p>
    <w:p w14:paraId="246A0F59" w14:textId="3320270F" w:rsidR="00BE6547" w:rsidRDefault="005432E4" w:rsidP="005432E4">
      <w:pPr>
        <w:pStyle w:val="Caption"/>
        <w:jc w:val="center"/>
      </w:pPr>
      <w:r>
        <w:t xml:space="preserve">Figure </w:t>
      </w:r>
      <w:fldSimple w:instr=" SEQ Figure \* ARABIC ">
        <w:r>
          <w:rPr>
            <w:noProof/>
          </w:rPr>
          <w:t>7</w:t>
        </w:r>
      </w:fldSimple>
      <w:r>
        <w:t xml:space="preserve">: </w:t>
      </w:r>
      <w:r w:rsidRPr="00380363">
        <w:t>Did your Industry go through a Lockdown?</w:t>
      </w:r>
    </w:p>
    <w:p w14:paraId="5A02C797" w14:textId="67EC930E" w:rsidR="005432E4" w:rsidRPr="005432E4" w:rsidRDefault="00E8229F" w:rsidP="005432E4">
      <w:r w:rsidRPr="00E8229F">
        <w:t xml:space="preserve">According to the </w:t>
      </w:r>
      <w:r w:rsidR="00BC1FA4">
        <w:t>findings of the study</w:t>
      </w:r>
      <w:r w:rsidRPr="00E8229F">
        <w:t>, out of the 55 respondents who took part in this survey, 39 (70.9%) had a complete lockdown at their workplace, 11 (20.0%) experienced a partial lockdown, and 5 (9.1%) did not experience a lockdown at all. This indicates that the pandemic resulted in a virtual lockdown at the majority of businesses. Figure 7 provides a visual representation of the data in the form of a frequency diagram.</w:t>
      </w:r>
    </w:p>
    <w:p w14:paraId="55F3FB54" w14:textId="79CA7D2A" w:rsidR="005432E4" w:rsidRDefault="008942B1" w:rsidP="00E65956">
      <w:pPr>
        <w:pStyle w:val="Heading2"/>
      </w:pPr>
      <w:bookmarkStart w:id="30" w:name="_Toc138535246"/>
      <w:r>
        <w:t>4.3 Discussion</w:t>
      </w:r>
      <w:bookmarkEnd w:id="30"/>
      <w:r>
        <w:t xml:space="preserve"> </w:t>
      </w:r>
    </w:p>
    <w:p w14:paraId="445135B3" w14:textId="77777777" w:rsidR="00143D18" w:rsidRDefault="00E8229F" w:rsidP="00C77905">
      <w:r w:rsidRPr="00E8229F">
        <w:t xml:space="preserve">The purpose of this study is to investigate how the COVID-19 epidemic has affected SMEs at JD Sports in the UK. The methodology portion of this study discusses the goals that were established to examine the reliability of the alternative hypotheses. To begin with, we accept the first </w:t>
      </w:r>
      <w:r w:rsidRPr="00E8229F">
        <w:lastRenderedPageBreak/>
        <w:t xml:space="preserve">alternative hypothesis, which states, "COVID -19 affected SMEs company earnings with a significant," since the findings show that this is the case. Correspondent survey results indicate that company income was affected by the COVID-19 epidemic. The findings of this study are consistent with those of other studies that have examined the effects of the COVID-19 epidemic affecting SMEs. That "there is a significant difference among 2019 and 2020 financial circulation of SMEs due to the COV-19 pandemic" is the second alternative hypothesis. This outcome, which was expected to be positive, was accepted. Correspondent survey results reveal that the 2020 and 2019 financial circulation of SMEs will change significantly owing to the COVID-19 pandemic. </w:t>
      </w:r>
      <w:r w:rsidR="00143D18" w:rsidRPr="00143D18">
        <w:t>Plans and strategies have been put into place in many countries to aid the expansion of small and medium-sized enterprises. However, the rapid proliferation of COVID-19 has made the environment challenging and unclear for SMEs. Cash flow problems are putting a strain on small and medium-sized businesses (SMEs). There is little hope for small and medium-sized enterprises (SMEs) to rescue the UK economy from the COVID-19 employment problems that have plagued the country since 2012 (CBI, 2020).</w:t>
      </w:r>
    </w:p>
    <w:p w14:paraId="2EECAB99" w14:textId="165E9A9B" w:rsidR="008942B1" w:rsidRDefault="00E8229F" w:rsidP="00C77905">
      <w:r w:rsidRPr="00E8229F">
        <w:t xml:space="preserve">According to the findings of this study, the "Significant disparity between 2019 and 2020 financial sales of SMEs due to COV-19 pandemic" is consistent with previous studies. Data from questions 8 and 9 are </w:t>
      </w:r>
      <w:proofErr w:type="spellStart"/>
      <w:r w:rsidRPr="00E8229F">
        <w:t>favourably</w:t>
      </w:r>
      <w:proofErr w:type="spellEnd"/>
      <w:r w:rsidRPr="00E8229F">
        <w:t xml:space="preserve"> cross-tabulated with findings from the alternative hypothesis in table 21. As a result, we cannot accept the null hypothesis. According to this assessment (CBI, 2020), the revenue shortfall for 2020 owing to the pandemic is estimated to be between €10.3bn and €11.7bn after the reduction in wage and non-wage expenditures</w:t>
      </w:r>
      <w:r w:rsidR="00143D18">
        <w:t xml:space="preserve"> </w:t>
      </w:r>
      <w:r w:rsidR="00143D18" w:rsidRPr="00143D18">
        <w:t>According to (Bartik et al., 2020) The COVID-19 pandemic has had negative effects on the global economy, SMEs, education, tourism, and the unemployment rate</w:t>
      </w:r>
      <w:r w:rsidRPr="00E8229F">
        <w:t>. The study's findings that SMBs' financial turnover dropped by 47 percent between December 2019 and January 2020 are in keeping with this trend. Despite their resilience throughout the Covid-19 outbreak, SMEs still need assistance in order to recover, automate, and fortify themselves.</w:t>
      </w:r>
    </w:p>
    <w:p w14:paraId="0D7C3FAB" w14:textId="72A33E9D" w:rsidR="00C77905" w:rsidRDefault="00C77905">
      <w:pPr>
        <w:spacing w:line="259" w:lineRule="auto"/>
        <w:jc w:val="left"/>
      </w:pPr>
      <w:r>
        <w:br w:type="page"/>
      </w:r>
    </w:p>
    <w:p w14:paraId="7BA5EF6A" w14:textId="07205EA1" w:rsidR="00C77905" w:rsidRDefault="00397BCD" w:rsidP="00D20331">
      <w:pPr>
        <w:pStyle w:val="Heading1"/>
      </w:pPr>
      <w:bookmarkStart w:id="31" w:name="_Toc138535247"/>
      <w:r>
        <w:lastRenderedPageBreak/>
        <w:t>Chapter 5: Conclusion and Recommendations</w:t>
      </w:r>
      <w:bookmarkEnd w:id="31"/>
    </w:p>
    <w:p w14:paraId="0F25D54C" w14:textId="7C243F07" w:rsidR="00397BCD" w:rsidRDefault="00D20331" w:rsidP="005D68CE">
      <w:pPr>
        <w:pStyle w:val="Heading2"/>
      </w:pPr>
      <w:bookmarkStart w:id="32" w:name="_Toc138535248"/>
      <w:r>
        <w:t>5.1 Conclusion</w:t>
      </w:r>
      <w:bookmarkEnd w:id="32"/>
    </w:p>
    <w:p w14:paraId="5AFCF62A" w14:textId="77777777" w:rsidR="00BA599A" w:rsidRDefault="00BA599A" w:rsidP="00BA599A">
      <w:r>
        <w:t>Numerous nations' economies have felt the effects of COVID-19. There would be no progress for the economy without the contributions of SMEs. The worldwide COVID-19 problem has impacted economies everywhere. The economy will not bounce back to normal very soon, even if the crisis ends. There have been shifts in the way people shop, make products, travel, and do their jobs. This is because of the lockdown that occurred throughout the COVID-19, which caused numerous companies to close. The government's lockout regulation prevented a lot of small business owners from making enough money. Workers were unable to freely move from one location to another, and consumer spending dropped as a result of the epidemic. As a result, business owners had less access to the materials necessary to run their operations. When COVID-19 hit, it disrupted the supply chain, which is crucial to the growth of small and medium-sized enterprises (SMEs). British economic growth is largely attributable to the success of small and medium-sized enterprises. The governing body of the United Kingdom acknowledges its role in creating new jobs. The majority of UK SMEs, according to this report, saw a significant impact from COVID-19. Concerns about the pandemic's effect on their businesses were highlighted in this research of managers and owners of small and medium-sized enterprises (SMEs) in the United Kingdom. Many of these company owners have persisted despite the uncertainty, shifting gears to meet the increased demand brought on by the epidemic. Comparisons between 2019 and 2020 financial turnover are also included in this analysis. Pre-pandemic financial records show a higher turnover rate than in 2020. The COVID-19 outbreak has jolted the British economy, reducing expected revenue for 2020. Most company owners incur losses at some point. The SMEs mostly agreed that the pandemic has put a strain on their income and savings, which indicates that COVID19 has had a negative effect on revenue creation.</w:t>
      </w:r>
    </w:p>
    <w:p w14:paraId="0BC3BE71" w14:textId="4FCA985F" w:rsidR="005D68CE" w:rsidRDefault="00C747AA" w:rsidP="00BA599A">
      <w:r w:rsidRPr="00C747AA">
        <w:t>This research shows that the COVID-19 pandemic has a significant effect on SMEs and the earnings of entrepreneurs within the UK, which could lead to the closure for some businesses and the layoff of a number of employees due to falling demand and supply and lower revenues.</w:t>
      </w:r>
      <w:r w:rsidR="00BA599A">
        <w:t xml:space="preserve"> The exorbitant expense of conducting company with no returns is driving away customers who aren't buying their stuff. In order to be productive and secure in the face of COVID-19, several SMEs </w:t>
      </w:r>
      <w:r w:rsidR="00BA599A">
        <w:lastRenderedPageBreak/>
        <w:t>are restructuring. Some companies are worried that they may soon be forced to shut down and lose all of their investments.</w:t>
      </w:r>
    </w:p>
    <w:p w14:paraId="02084357" w14:textId="64EF9F03" w:rsidR="00D20331" w:rsidRDefault="00D20331" w:rsidP="005D68CE">
      <w:pPr>
        <w:pStyle w:val="Heading2"/>
      </w:pPr>
      <w:bookmarkStart w:id="33" w:name="_Toc138535249"/>
      <w:r>
        <w:t>5.2 Recommendations</w:t>
      </w:r>
      <w:bookmarkEnd w:id="33"/>
    </w:p>
    <w:p w14:paraId="56B1ECBF" w14:textId="77777777" w:rsidR="00BA599A" w:rsidRDefault="00BA599A" w:rsidP="00BA599A">
      <w:r>
        <w:t xml:space="preserve">Because of its detrimental effects on the economy, COVID-19 was a major catastrophe. Therefore, a strong action should be taken to preserve the growth of SMEs and to preserve income creation. These suggestions were made instead: </w:t>
      </w:r>
    </w:p>
    <w:p w14:paraId="02D44411" w14:textId="77777777" w:rsidR="00BA599A" w:rsidRDefault="00BA599A" w:rsidP="00BA599A">
      <w:r>
        <w:t xml:space="preserve">1. Contingency plans should be developed to address potential threats from events like COVID-19 to small and medium-sized enterprises. </w:t>
      </w:r>
    </w:p>
    <w:p w14:paraId="2443EA23" w14:textId="17CE8CF6" w:rsidR="00BA599A" w:rsidRDefault="00BA599A" w:rsidP="00BA599A">
      <w:r>
        <w:t xml:space="preserve">2. To better sell their products and services in the digital age, businesses should educate themselves on the latest trends in digital marketing, social media, and e-commerce. </w:t>
      </w:r>
    </w:p>
    <w:p w14:paraId="5C7A0FC4" w14:textId="7FF56459" w:rsidR="00BA599A" w:rsidRDefault="00BA599A" w:rsidP="00BA599A">
      <w:r>
        <w:t xml:space="preserve">3. In times of crisis like the current COVID-19 outbreak, the government should provide incentives to small and medium-sized enterprises. </w:t>
      </w:r>
    </w:p>
    <w:p w14:paraId="51BBB4E2" w14:textId="7414E5E3" w:rsidR="00BA599A" w:rsidRDefault="00BA599A" w:rsidP="00BA599A">
      <w:r>
        <w:t xml:space="preserve">4. The proprietors of SMEs should be made aware of preventative actions. </w:t>
      </w:r>
    </w:p>
    <w:p w14:paraId="29172469" w14:textId="77777777" w:rsidR="00BA599A" w:rsidRDefault="00BA599A" w:rsidP="00BA599A">
      <w:r>
        <w:t xml:space="preserve">5. Companies should stop taking unnecessary risks at this time. </w:t>
      </w:r>
    </w:p>
    <w:p w14:paraId="3546676E" w14:textId="77DC8F9B" w:rsidR="00D20331" w:rsidRDefault="00BA599A" w:rsidP="00BA599A">
      <w:r>
        <w:t>SMBs and the economy as a whole will benefit from a coordinated effort by the government and businesses of all stripes to hasten their recovery.</w:t>
      </w:r>
    </w:p>
    <w:p w14:paraId="3A276764" w14:textId="14B64345" w:rsidR="005D68CE" w:rsidRDefault="005D68CE">
      <w:pPr>
        <w:spacing w:line="259" w:lineRule="auto"/>
        <w:jc w:val="left"/>
      </w:pPr>
      <w:r>
        <w:br w:type="page"/>
      </w:r>
    </w:p>
    <w:p w14:paraId="2F3F5CAC" w14:textId="28FE0E57" w:rsidR="005D68CE" w:rsidRDefault="005D68CE" w:rsidP="005D68CE">
      <w:pPr>
        <w:pStyle w:val="Heading1"/>
      </w:pPr>
      <w:bookmarkStart w:id="34" w:name="_Toc138535250"/>
      <w:r>
        <w:lastRenderedPageBreak/>
        <w:t>References</w:t>
      </w:r>
      <w:bookmarkEnd w:id="34"/>
    </w:p>
    <w:p w14:paraId="2F4FD009" w14:textId="783E3ACB" w:rsidR="005D68CE" w:rsidRPr="005D68CE" w:rsidRDefault="005D68CE" w:rsidP="005D68CE">
      <w:r w:rsidRPr="005D68CE">
        <w:t xml:space="preserve">Addison, T., Sen, K., </w:t>
      </w:r>
      <w:r w:rsidR="001A4887">
        <w:t>and</w:t>
      </w:r>
      <w:r w:rsidRPr="005D68CE">
        <w:t xml:space="preserve"> Tarp, F. (2020). COVID-19: Macroeconomic dimensions in the developing world. United Nations University World Institute for Development Economics Research. </w:t>
      </w:r>
    </w:p>
    <w:p w14:paraId="23ECACA2" w14:textId="77777777" w:rsidR="005D68CE" w:rsidRPr="005D68CE" w:rsidRDefault="005D68CE" w:rsidP="005D68CE">
      <w:r w:rsidRPr="005D68CE">
        <w:t xml:space="preserve">Arifin, S. R. (2018) ‘Ethical Considerations in Qualitative Study </w:t>
      </w:r>
    </w:p>
    <w:p w14:paraId="49A781A4" w14:textId="77777777" w:rsidR="005D68CE" w:rsidRPr="005D68CE" w:rsidRDefault="005D68CE" w:rsidP="005D68CE">
      <w:proofErr w:type="spellStart"/>
      <w:r w:rsidRPr="005D68CE">
        <w:t>Avasilicai</w:t>
      </w:r>
      <w:proofErr w:type="spellEnd"/>
      <w:r w:rsidRPr="005D68CE">
        <w:t xml:space="preserve"> (coord.), 2009. “Entrepreneurship: applied research”, </w:t>
      </w:r>
      <w:proofErr w:type="spellStart"/>
      <w:r w:rsidRPr="005D68CE">
        <w:t>Cluj-Napoca</w:t>
      </w:r>
      <w:proofErr w:type="spellEnd"/>
      <w:r w:rsidRPr="005D68CE">
        <w:t xml:space="preserve">: </w:t>
      </w:r>
      <w:proofErr w:type="spellStart"/>
      <w:r w:rsidRPr="005D68CE">
        <w:t>Tedosco</w:t>
      </w:r>
      <w:proofErr w:type="spellEnd"/>
      <w:r w:rsidRPr="005D68CE">
        <w:t xml:space="preserve">. </w:t>
      </w:r>
    </w:p>
    <w:p w14:paraId="3A2552A9" w14:textId="0A5032FF" w:rsidR="005D68CE" w:rsidRPr="005D68CE" w:rsidRDefault="005D68CE" w:rsidP="005D68CE">
      <w:r w:rsidRPr="005D68CE">
        <w:t xml:space="preserve">Bartik, A. W., Bertrand, M., Cullen, Z. B., Glaeser, E., Luca, M., </w:t>
      </w:r>
      <w:r w:rsidR="001A4887">
        <w:t>and</w:t>
      </w:r>
      <w:r w:rsidRPr="005D68CE">
        <w:t xml:space="preserve"> Stanton, C. T. (2020). How Are Small Businesses Adjusting to COVID-19? Early Evidence from a Survey. NBER Working Papers 26989, National Bureau of Economic Research, Inc. </w:t>
      </w:r>
    </w:p>
    <w:p w14:paraId="44E0EE51" w14:textId="77777777" w:rsidR="005D68CE" w:rsidRPr="005D68CE" w:rsidRDefault="005D68CE" w:rsidP="005D68CE">
      <w:r w:rsidRPr="005D68CE">
        <w:t xml:space="preserve">Bayraktar, M. and Algan, N. (2019) ‘the Importance of SMEs on World Economies’, in. International Conference on Eurasian Economies, Famagusta, Turkish Republic of Northern Cyprus, pp. 56–61. </w:t>
      </w:r>
      <w:proofErr w:type="spellStart"/>
      <w:r w:rsidRPr="005D68CE">
        <w:t>doi</w:t>
      </w:r>
      <w:proofErr w:type="spellEnd"/>
      <w:r w:rsidRPr="005D68CE">
        <w:t xml:space="preserve">: 10.36880/C11.02265. </w:t>
      </w:r>
    </w:p>
    <w:p w14:paraId="042379DD" w14:textId="77777777" w:rsidR="005D68CE" w:rsidRPr="005D68CE" w:rsidRDefault="005D68CE" w:rsidP="005D68CE">
      <w:r w:rsidRPr="005D68CE">
        <w:t xml:space="preserve">Berisha, G. and Pula, J. (2015) ‘Defining Small and Medium Enterprises: a critical review’, 1, pp. 17–28 </w:t>
      </w:r>
    </w:p>
    <w:p w14:paraId="6006BDFE" w14:textId="64FAEEAD" w:rsidR="005D68CE" w:rsidRPr="005D68CE" w:rsidRDefault="005D68CE" w:rsidP="005D68CE">
      <w:r w:rsidRPr="005D68CE">
        <w:t xml:space="preserve">Burke-Kennedy, E. (no date) </w:t>
      </w:r>
      <w:r w:rsidR="00EC1A70">
        <w:t>the UK</w:t>
      </w:r>
      <w:r w:rsidRPr="005D68CE">
        <w:t xml:space="preserve"> on course to be fastest growing economy in world in 2020, The </w:t>
      </w:r>
      <w:r w:rsidR="00F662D7">
        <w:t>UK’s</w:t>
      </w:r>
      <w:r w:rsidRPr="005D68CE">
        <w:t xml:space="preserve"> Times. Available at: https://www.</w:t>
      </w:r>
      <w:r w:rsidR="00F662D7">
        <w:t>UK’s</w:t>
      </w:r>
      <w:r w:rsidRPr="005D68CE">
        <w:t>times.com/business/economy/</w:t>
      </w:r>
      <w:r w:rsidR="00EC1A70">
        <w:t>the UK</w:t>
      </w:r>
      <w:r w:rsidRPr="005D68CE">
        <w:t xml:space="preserve">-on-course-to-be-fastest-growing-economy-in-world-in-2020-1.4427464 (Accessed: 24 January 2021). </w:t>
      </w:r>
    </w:p>
    <w:p w14:paraId="7DB3A7A4" w14:textId="25DD1D57" w:rsidR="005D68CE" w:rsidRPr="005D68CE" w:rsidRDefault="005D68CE" w:rsidP="005D68CE">
      <w:r w:rsidRPr="005D68CE">
        <w:t xml:space="preserve">Bloom, N., Bunn, P., Mizen, P., </w:t>
      </w:r>
      <w:proofErr w:type="spellStart"/>
      <w:r w:rsidRPr="005D68CE">
        <w:t>Smietanka</w:t>
      </w:r>
      <w:proofErr w:type="spellEnd"/>
      <w:r w:rsidRPr="005D68CE">
        <w:t xml:space="preserve">, P., </w:t>
      </w:r>
      <w:r w:rsidR="001A4887">
        <w:t>and</w:t>
      </w:r>
      <w:r w:rsidRPr="005D68CE">
        <w:t xml:space="preserve"> Thwaites, G. (2020). The Impact of Covid-19 on Productivity. NBER Working Papers 28233, National Bureau of Economic Research, Inc. </w:t>
      </w:r>
    </w:p>
    <w:p w14:paraId="70332DC5" w14:textId="59DCD542" w:rsidR="005D68CE" w:rsidRPr="005D68CE" w:rsidRDefault="005D68CE" w:rsidP="005D68CE">
      <w:r w:rsidRPr="005D68CE">
        <w:t xml:space="preserve">Central Bank of </w:t>
      </w:r>
      <w:r w:rsidR="00EC1A70">
        <w:t>the UK</w:t>
      </w:r>
      <w:r w:rsidRPr="005D68CE">
        <w:t xml:space="preserve">: Impact of COVID-19 on </w:t>
      </w:r>
      <w:r w:rsidR="00F662D7">
        <w:t>UK’s</w:t>
      </w:r>
      <w:r w:rsidRPr="005D68CE">
        <w:t xml:space="preserve"> Enterprises, (2020, October, 1). Press Release. </w:t>
      </w:r>
    </w:p>
    <w:p w14:paraId="766FCDAF" w14:textId="77777777" w:rsidR="005D68CE" w:rsidRPr="005D68CE" w:rsidRDefault="005D68CE" w:rsidP="005D68CE">
      <w:r w:rsidRPr="005D68CE">
        <w:t xml:space="preserve">Christopher, T. O. and Samuel, A. R. (no date) ‘THE ROLE OF SMALL SCALE INDUSTRIES IN THE NATION’S ECONOMIC GROWTH’, p. 10. </w:t>
      </w:r>
    </w:p>
    <w:p w14:paraId="3A329ACD" w14:textId="77777777" w:rsidR="005D68CE" w:rsidRPr="005D68CE" w:rsidRDefault="005D68CE" w:rsidP="005D68CE">
      <w:r w:rsidRPr="005D68CE">
        <w:t xml:space="preserve">Druker, 2009. Innovation and Entrepreneurship, New York: Harper Collins. </w:t>
      </w:r>
    </w:p>
    <w:p w14:paraId="4269776D" w14:textId="5A103BD2" w:rsidR="005D68CE" w:rsidRPr="005D68CE" w:rsidRDefault="005D68CE" w:rsidP="005D68CE">
      <w:r w:rsidRPr="005D68CE">
        <w:t xml:space="preserve">ESRI, Coffey, C., et al. (2020) The effect of the COVID-19 pandemic on consumption and indirect tax in </w:t>
      </w:r>
      <w:r w:rsidR="00EC1A70">
        <w:t>the UK</w:t>
      </w:r>
      <w:r w:rsidRPr="005D68CE">
        <w:t xml:space="preserve">. ESRI. </w:t>
      </w:r>
      <w:proofErr w:type="spellStart"/>
      <w:r w:rsidRPr="005D68CE">
        <w:t>doi</w:t>
      </w:r>
      <w:proofErr w:type="spellEnd"/>
      <w:r w:rsidRPr="005D68CE">
        <w:t xml:space="preserve">: 10.26504/bp202103.pdf. </w:t>
      </w:r>
    </w:p>
    <w:p w14:paraId="7CCFBE8A" w14:textId="57D8AA4D" w:rsidR="005D68CE" w:rsidRDefault="005D68CE" w:rsidP="005D68CE">
      <w:r w:rsidRPr="005D68CE">
        <w:lastRenderedPageBreak/>
        <w:t xml:space="preserve">ESRI, de Bruin, K., et al. (2020) The environmental and economic impacts of the COVID-19 crisis on the </w:t>
      </w:r>
      <w:r w:rsidR="00F662D7">
        <w:t>UK’s</w:t>
      </w:r>
      <w:r w:rsidRPr="005D68CE">
        <w:t xml:space="preserve"> economy: An application of the I3E model. ESRI. </w:t>
      </w:r>
      <w:proofErr w:type="spellStart"/>
      <w:r w:rsidRPr="005D68CE">
        <w:t>doi</w:t>
      </w:r>
      <w:proofErr w:type="spellEnd"/>
      <w:r w:rsidRPr="005D68CE">
        <w:t>: 10.26504/</w:t>
      </w:r>
      <w:proofErr w:type="spellStart"/>
      <w:r w:rsidRPr="005D68CE">
        <w:t>rs106</w:t>
      </w:r>
      <w:proofErr w:type="spellEnd"/>
      <w:r w:rsidRPr="005D68CE">
        <w:t>.</w:t>
      </w:r>
    </w:p>
    <w:p w14:paraId="4AAF4A77" w14:textId="77777777" w:rsidR="005D68CE" w:rsidRPr="005D68CE" w:rsidRDefault="005D68CE" w:rsidP="005D68CE">
      <w:r w:rsidRPr="005D68CE">
        <w:t xml:space="preserve">Fairlie, R. (2020) The Impact of Covid-19 on Small Business Owners: Evidence of Early-Stage Losses from the April 2020 Current Population Survey. w27309. Cambridge, MA: National Bureau of Economic Research, p. w27309. </w:t>
      </w:r>
      <w:proofErr w:type="spellStart"/>
      <w:r w:rsidRPr="005D68CE">
        <w:t>doi</w:t>
      </w:r>
      <w:proofErr w:type="spellEnd"/>
      <w:r w:rsidRPr="005D68CE">
        <w:t xml:space="preserve">: 10.3386/w27309. </w:t>
      </w:r>
    </w:p>
    <w:p w14:paraId="41C8818F" w14:textId="77777777" w:rsidR="005D68CE" w:rsidRPr="005D68CE" w:rsidRDefault="005D68CE" w:rsidP="005D68CE">
      <w:r w:rsidRPr="005D68CE">
        <w:t xml:space="preserve">Floyd, D. and McManus, J. (2005) ‘The role of SMEs in improving the competitive position of the European Union’, European Business Review, 17, pp. 144–150. </w:t>
      </w:r>
      <w:proofErr w:type="spellStart"/>
      <w:r w:rsidRPr="005D68CE">
        <w:t>doi</w:t>
      </w:r>
      <w:proofErr w:type="spellEnd"/>
      <w:r w:rsidRPr="005D68CE">
        <w:t xml:space="preserve">: 10.1108/09555340510588011. </w:t>
      </w:r>
    </w:p>
    <w:p w14:paraId="441F2BFB" w14:textId="64AFA071" w:rsidR="005D68CE" w:rsidRPr="005D68CE" w:rsidRDefault="005D68CE" w:rsidP="005D68CE">
      <w:r w:rsidRPr="005D68CE">
        <w:t xml:space="preserve">Hepburn, C., O’Callaghan, B., Stern, N., Stiglitz, J., </w:t>
      </w:r>
      <w:r w:rsidR="001A4887">
        <w:t>and</w:t>
      </w:r>
      <w:r w:rsidRPr="005D68CE">
        <w:t xml:space="preserve"> </w:t>
      </w:r>
      <w:proofErr w:type="spellStart"/>
      <w:r w:rsidRPr="005D68CE">
        <w:t>Zenghelis</w:t>
      </w:r>
      <w:proofErr w:type="spellEnd"/>
      <w:r w:rsidRPr="005D68CE">
        <w:t xml:space="preserve">, D. (2020). Will COVID-19 fiscal recovery packages accelerate or retard progress on climate change? Oxford Review of Economic Policy, 36(Supplement_1), S359–S381. https://doi.org/10.1093/oxrep/graa015 </w:t>
      </w:r>
    </w:p>
    <w:p w14:paraId="7AE71EA3" w14:textId="77777777" w:rsidR="005D68CE" w:rsidRPr="005D68CE" w:rsidRDefault="005D68CE" w:rsidP="005D68CE">
      <w:proofErr w:type="spellStart"/>
      <w:r w:rsidRPr="005D68CE">
        <w:t>Hobohm</w:t>
      </w:r>
      <w:proofErr w:type="spellEnd"/>
      <w:r w:rsidRPr="005D68CE">
        <w:t xml:space="preserve">, D. S. (no date) ‘SMALL AND MEDIUM-SIZED ENTERPRISES IN ECONOMIC DEVELOPMENT: THE UNIDO EXPERIENCE’, p. 42. </w:t>
      </w:r>
    </w:p>
    <w:p w14:paraId="0F8F46FB" w14:textId="77777777" w:rsidR="005D68CE" w:rsidRPr="005D68CE" w:rsidRDefault="005D68CE" w:rsidP="005D68CE">
      <w:r w:rsidRPr="005D68CE">
        <w:t xml:space="preserve">Jackson, J. K. et al. (no date) ‘Global Economic Effects of COVID-19’, p. 136. </w:t>
      </w:r>
    </w:p>
    <w:p w14:paraId="06A2D717" w14:textId="77777777" w:rsidR="005D68CE" w:rsidRPr="005D68CE" w:rsidRDefault="005D68CE" w:rsidP="005D68CE">
      <w:r w:rsidRPr="005D68CE">
        <w:t xml:space="preserve">Khemani, S. (2020). An opportunity to build legitimacy and trust in public institutions in the </w:t>
      </w:r>
    </w:p>
    <w:p w14:paraId="302240E8" w14:textId="77777777" w:rsidR="005D68CE" w:rsidRPr="005D68CE" w:rsidRDefault="005D68CE" w:rsidP="005D68CE">
      <w:r w:rsidRPr="005D68CE">
        <w:t xml:space="preserve">time of COVID-19. World Bank Research and Policy Briefs 148256. Looze, J. and Desai, S. (2020) ‘How has COVID-19 Changed Challenges for Entrepreneurs: Implications for Entrepreneurship Support’, SSRN Electronic Journal. </w:t>
      </w:r>
      <w:proofErr w:type="spellStart"/>
      <w:r w:rsidRPr="005D68CE">
        <w:t>doi</w:t>
      </w:r>
      <w:proofErr w:type="spellEnd"/>
      <w:r w:rsidRPr="005D68CE">
        <w:t>: 10.2139/</w:t>
      </w:r>
      <w:proofErr w:type="spellStart"/>
      <w:r w:rsidRPr="005D68CE">
        <w:t>ssrn.3778849</w:t>
      </w:r>
      <w:proofErr w:type="spellEnd"/>
      <w:r w:rsidRPr="005D68CE">
        <w:t xml:space="preserve">. </w:t>
      </w:r>
    </w:p>
    <w:p w14:paraId="2D20DCEC" w14:textId="564DEEC0" w:rsidR="005D68CE" w:rsidRPr="005D68CE" w:rsidRDefault="005D68CE" w:rsidP="005D68CE">
      <w:r w:rsidRPr="005D68CE">
        <w:t xml:space="preserve">Kren, J. et al. (no date) ‘New Survey Evidence on COVID-19 and </w:t>
      </w:r>
      <w:r w:rsidR="00F662D7">
        <w:t>UK’s</w:t>
      </w:r>
      <w:r w:rsidRPr="005D68CE">
        <w:t xml:space="preserve"> SMEs: Measuring the Impact and Policy Response’, p. 37. </w:t>
      </w:r>
    </w:p>
    <w:p w14:paraId="60C81F00" w14:textId="77777777" w:rsidR="005D68CE" w:rsidRPr="005D68CE" w:rsidRDefault="005D68CE" w:rsidP="005D68CE">
      <w:r w:rsidRPr="005D68CE">
        <w:t xml:space="preserve">Looze, J. and Desai, S. (2020) ‘How has COVID-19 Changed Challenges for Entrepreneurs: Implications for Entrepreneurship Support’, SSRN Electronic Journal. </w:t>
      </w:r>
      <w:proofErr w:type="spellStart"/>
      <w:r w:rsidRPr="005D68CE">
        <w:t>doi</w:t>
      </w:r>
      <w:proofErr w:type="spellEnd"/>
      <w:r w:rsidRPr="005D68CE">
        <w:t>: 10.2139/</w:t>
      </w:r>
      <w:proofErr w:type="spellStart"/>
      <w:r w:rsidRPr="005D68CE">
        <w:t>ssrn.3778849</w:t>
      </w:r>
      <w:proofErr w:type="spellEnd"/>
      <w:r w:rsidRPr="005D68CE">
        <w:t xml:space="preserve">. </w:t>
      </w:r>
    </w:p>
    <w:p w14:paraId="785A37F6" w14:textId="79DA4BCC" w:rsidR="005D68CE" w:rsidRPr="005D68CE" w:rsidRDefault="005D68CE" w:rsidP="005D68CE">
      <w:r w:rsidRPr="005D68CE">
        <w:t xml:space="preserve">McCann, F. </w:t>
      </w:r>
      <w:r w:rsidR="001A4887">
        <w:t>and</w:t>
      </w:r>
      <w:r w:rsidRPr="005D68CE">
        <w:t xml:space="preserve"> Myers, S. (2020). COVID-19 and the transmission of shocks through domestic supply chains. Financial Stability Notes 3/FS/20, Central Bank of </w:t>
      </w:r>
      <w:r w:rsidR="00EC1A70">
        <w:t>the UK</w:t>
      </w:r>
      <w:r w:rsidRPr="005D68CE">
        <w:t xml:space="preserve">. </w:t>
      </w:r>
    </w:p>
    <w:p w14:paraId="3821C6F6" w14:textId="3951BEC8" w:rsidR="005D68CE" w:rsidRPr="005D68CE" w:rsidRDefault="005D68CE" w:rsidP="005D68CE">
      <w:r w:rsidRPr="005D68CE">
        <w:t xml:space="preserve">McGeever, N., McQuinn, J., </w:t>
      </w:r>
      <w:r w:rsidR="001A4887">
        <w:t>and</w:t>
      </w:r>
      <w:r w:rsidRPr="005D68CE">
        <w:t xml:space="preserve"> Myers, S. (2020a). SME liquidity needs during the COVID-19 shock. Financial Stability Notes 2/FS/20, Central Bank of </w:t>
      </w:r>
      <w:r w:rsidR="00EC1A70">
        <w:t>the UK</w:t>
      </w:r>
      <w:r w:rsidRPr="005D68CE">
        <w:t xml:space="preserve">. </w:t>
      </w:r>
    </w:p>
    <w:p w14:paraId="02DAA91B" w14:textId="71E0EB36" w:rsidR="005D68CE" w:rsidRPr="005D68CE" w:rsidRDefault="005D68CE" w:rsidP="005D68CE">
      <w:r w:rsidRPr="005D68CE">
        <w:lastRenderedPageBreak/>
        <w:t xml:space="preserve">McQuinn, J. </w:t>
      </w:r>
      <w:r w:rsidR="001A4887">
        <w:t>and</w:t>
      </w:r>
      <w:r w:rsidRPr="005D68CE">
        <w:t xml:space="preserve"> McCann, F. (2017). The financial vulnerability of </w:t>
      </w:r>
      <w:r w:rsidR="00F662D7">
        <w:t>UK’s</w:t>
      </w:r>
      <w:r w:rsidRPr="005D68CE">
        <w:t xml:space="preserve"> Small and Medium Enterprises, 2013 to 2017. Economic Letters 14/EL/17, Central Bank of </w:t>
      </w:r>
      <w:r w:rsidR="00EC1A70">
        <w:t>the UK</w:t>
      </w:r>
      <w:r w:rsidRPr="005D68CE">
        <w:t xml:space="preserve">. </w:t>
      </w:r>
    </w:p>
    <w:p w14:paraId="06DA7DC2" w14:textId="19962D34" w:rsidR="005D68CE" w:rsidRDefault="005D68CE" w:rsidP="005D68CE">
      <w:r w:rsidRPr="005D68CE">
        <w:t xml:space="preserve">Morina, D. and Gashi, P. (2016) ‘The Role of SMEs on the Economic Development: Kosova’s Case’, SSRN Electronic Journal. </w:t>
      </w:r>
      <w:proofErr w:type="spellStart"/>
      <w:r w:rsidRPr="005D68CE">
        <w:t>doi</w:t>
      </w:r>
      <w:proofErr w:type="spellEnd"/>
      <w:r w:rsidRPr="005D68CE">
        <w:t>: 10.2139/</w:t>
      </w:r>
      <w:proofErr w:type="spellStart"/>
      <w:r w:rsidRPr="005D68CE">
        <w:t>ssrn.2820980</w:t>
      </w:r>
      <w:proofErr w:type="spellEnd"/>
      <w:r w:rsidRPr="005D68CE">
        <w:t>.</w:t>
      </w:r>
    </w:p>
    <w:p w14:paraId="53AC0CC4" w14:textId="5C85A86C" w:rsidR="005D68CE" w:rsidRPr="005D68CE" w:rsidRDefault="005D68CE" w:rsidP="005D68CE">
      <w:proofErr w:type="spellStart"/>
      <w:r w:rsidRPr="005D68CE">
        <w:t>Naradda</w:t>
      </w:r>
      <w:proofErr w:type="spellEnd"/>
      <w:r w:rsidRPr="005D68CE">
        <w:t xml:space="preserve"> </w:t>
      </w:r>
      <w:proofErr w:type="spellStart"/>
      <w:r w:rsidRPr="005D68CE">
        <w:t>Gamage</w:t>
      </w:r>
      <w:proofErr w:type="spellEnd"/>
      <w:r w:rsidRPr="005D68CE">
        <w:t xml:space="preserve">, S. K., Ekanayake, E. M. S., </w:t>
      </w:r>
      <w:proofErr w:type="spellStart"/>
      <w:r w:rsidRPr="005D68CE">
        <w:t>Abeyrathne</w:t>
      </w:r>
      <w:proofErr w:type="spellEnd"/>
      <w:r w:rsidRPr="005D68CE">
        <w:t xml:space="preserve">, G., Prasanna, R., Jayasundara, J., </w:t>
      </w:r>
      <w:r w:rsidR="001A4887">
        <w:t>and</w:t>
      </w:r>
      <w:r w:rsidRPr="005D68CE">
        <w:t xml:space="preserve"> Rajapakshe, P.S. K. (2020). A review of global challenges and survival strategies of small and medium enterprises (SMEs). Economies, 8(4), 79. https://doi.org/10.3390/economies8040079 </w:t>
      </w:r>
    </w:p>
    <w:p w14:paraId="0A72A036" w14:textId="565DD1BA" w:rsidR="005D68CE" w:rsidRPr="005D68CE" w:rsidRDefault="005D68CE" w:rsidP="005D68CE">
      <w:r w:rsidRPr="005D68CE">
        <w:t xml:space="preserve">O’Toole, C. (2020). The lockdown tale of two economies in </w:t>
      </w:r>
      <w:r w:rsidR="00EC1A70">
        <w:t>the UK</w:t>
      </w:r>
      <w:r w:rsidRPr="005D68CE">
        <w:t xml:space="preserve">: How big tech and pharma bucked the trend. Quarterly Economic Commentary Research Note 2020/3/1, Economic and Social Research Institute. </w:t>
      </w:r>
    </w:p>
    <w:p w14:paraId="6A78E565" w14:textId="524CAAF1" w:rsidR="005D68CE" w:rsidRPr="005D68CE" w:rsidRDefault="005D68CE" w:rsidP="005D68CE">
      <w:r w:rsidRPr="005D68CE">
        <w:t xml:space="preserve">Power, J. (2018) ‘SIGNIFICANCE OF THE SME SECTOR IN THE </w:t>
      </w:r>
      <w:r w:rsidR="00F662D7">
        <w:t>UK’S</w:t>
      </w:r>
      <w:r w:rsidRPr="005D68CE">
        <w:t xml:space="preserve"> ECONOMY’, p. 43 </w:t>
      </w:r>
    </w:p>
    <w:p w14:paraId="3B055338" w14:textId="77777777" w:rsidR="005D68CE" w:rsidRPr="005D68CE" w:rsidRDefault="005D68CE" w:rsidP="005D68CE">
      <w:r w:rsidRPr="005D68CE">
        <w:t xml:space="preserve">Saunders, M., Lewis, P. and Thornhill, A. (2009) ‘Research Methods for Business Students’. Pearson Education Limited, England. </w:t>
      </w:r>
    </w:p>
    <w:p w14:paraId="56566B07" w14:textId="77777777" w:rsidR="005D68CE" w:rsidRPr="005D68CE" w:rsidRDefault="005D68CE" w:rsidP="005D68CE">
      <w:r w:rsidRPr="005D68CE">
        <w:t xml:space="preserve">World Bank, 2019. Small and Medium Enterprises (SMEs) Finance. </w:t>
      </w:r>
    </w:p>
    <w:p w14:paraId="6AE2F53F" w14:textId="6DA2FACE" w:rsidR="005D68CE" w:rsidRPr="005D68CE" w:rsidRDefault="005D68CE" w:rsidP="005D68CE">
      <w:proofErr w:type="spellStart"/>
      <w:r w:rsidRPr="005D68CE">
        <w:t>Yamori</w:t>
      </w:r>
      <w:proofErr w:type="spellEnd"/>
      <w:r w:rsidRPr="005D68CE">
        <w:t xml:space="preserve">, N. </w:t>
      </w:r>
      <w:r w:rsidR="001A4887">
        <w:t>and</w:t>
      </w:r>
      <w:r w:rsidRPr="005D68CE">
        <w:t xml:space="preserve"> Aizawa , T. (2020). The impact of the first wave of the COVID-19 crisis on small and medium-sized enterprises and credit guarantee responses: Early lessons from Japan. COVID-19 Economics, 63. </w:t>
      </w:r>
    </w:p>
    <w:p w14:paraId="0CBEF1A8" w14:textId="2F81BA5B" w:rsidR="005D68CE" w:rsidRPr="005835E5" w:rsidRDefault="005D68CE" w:rsidP="005D68CE">
      <w:r w:rsidRPr="005D68CE">
        <w:t>Zhao, B. (2020). COVID-19 pandemic, health risks, and economic consequences: Evidence from</w:t>
      </w:r>
      <w:r>
        <w:t xml:space="preserve"> </w:t>
      </w:r>
      <w:r w:rsidRPr="005D68CE">
        <w:t>China. China Economic Review, 64, 101561. https://doi.org/10.1016/j.chieco.2020.101561</w:t>
      </w:r>
    </w:p>
    <w:p w14:paraId="42F3080C" w14:textId="77777777" w:rsidR="005835E5" w:rsidRPr="005E7CE9" w:rsidRDefault="005835E5" w:rsidP="005E7CE9">
      <w:pPr>
        <w:rPr>
          <w:rFonts w:cs="Times New Roman"/>
        </w:rPr>
      </w:pPr>
    </w:p>
    <w:sectPr w:rsidR="005835E5" w:rsidRPr="005E7CE9" w:rsidSect="00BC1C1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D23FA" w14:textId="77777777" w:rsidR="00712BEA" w:rsidRDefault="00712BEA" w:rsidP="00543E8D">
      <w:pPr>
        <w:spacing w:after="0" w:line="240" w:lineRule="auto"/>
      </w:pPr>
      <w:r>
        <w:separator/>
      </w:r>
    </w:p>
  </w:endnote>
  <w:endnote w:type="continuationSeparator" w:id="0">
    <w:p w14:paraId="032B8387" w14:textId="77777777" w:rsidR="00712BEA" w:rsidRDefault="00712BEA" w:rsidP="0054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06657"/>
      <w:docPartObj>
        <w:docPartGallery w:val="Page Numbers (Bottom of Page)"/>
        <w:docPartUnique/>
      </w:docPartObj>
    </w:sdtPr>
    <w:sdtEndPr>
      <w:rPr>
        <w:noProof/>
      </w:rPr>
    </w:sdtEndPr>
    <w:sdtContent>
      <w:p w14:paraId="16017B6E" w14:textId="6E1A5B50" w:rsidR="00BC1C1D" w:rsidRDefault="00BC1C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E15997" w14:textId="77777777" w:rsidR="00BC1C1D" w:rsidRDefault="00BC1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01D4E" w14:textId="77777777" w:rsidR="00712BEA" w:rsidRDefault="00712BEA" w:rsidP="00543E8D">
      <w:pPr>
        <w:spacing w:after="0" w:line="240" w:lineRule="auto"/>
      </w:pPr>
      <w:r>
        <w:separator/>
      </w:r>
    </w:p>
  </w:footnote>
  <w:footnote w:type="continuationSeparator" w:id="0">
    <w:p w14:paraId="324EA3AE" w14:textId="77777777" w:rsidR="00712BEA" w:rsidRDefault="00712BEA" w:rsidP="00543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0D0B45"/>
    <w:multiLevelType w:val="hybridMultilevel"/>
    <w:tmpl w:val="25A6CD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47466A"/>
    <w:multiLevelType w:val="hybridMultilevel"/>
    <w:tmpl w:val="23F492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66F9E"/>
    <w:multiLevelType w:val="hybridMultilevel"/>
    <w:tmpl w:val="B436EE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4850991">
    <w:abstractNumId w:val="2"/>
  </w:num>
  <w:num w:numId="2" w16cid:durableId="1461067715">
    <w:abstractNumId w:val="0"/>
  </w:num>
  <w:num w:numId="3" w16cid:durableId="1081567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S0tDA1NLE0NwUyjJR0lIJTi4sz8/NACkxqAX6tQ/wsAAAA"/>
  </w:docVars>
  <w:rsids>
    <w:rsidRoot w:val="008F0902"/>
    <w:rsid w:val="00036CC0"/>
    <w:rsid w:val="00067905"/>
    <w:rsid w:val="00081EF5"/>
    <w:rsid w:val="000A45C9"/>
    <w:rsid w:val="00102B9C"/>
    <w:rsid w:val="00127CF1"/>
    <w:rsid w:val="00130A04"/>
    <w:rsid w:val="00131CDA"/>
    <w:rsid w:val="00136548"/>
    <w:rsid w:val="00143D18"/>
    <w:rsid w:val="00151D44"/>
    <w:rsid w:val="0015387D"/>
    <w:rsid w:val="001654BB"/>
    <w:rsid w:val="001A4887"/>
    <w:rsid w:val="001C23D9"/>
    <w:rsid w:val="001D702D"/>
    <w:rsid w:val="001E4F53"/>
    <w:rsid w:val="00200813"/>
    <w:rsid w:val="0021307C"/>
    <w:rsid w:val="0025378B"/>
    <w:rsid w:val="00277D6B"/>
    <w:rsid w:val="002E18BA"/>
    <w:rsid w:val="002E7389"/>
    <w:rsid w:val="002F07EF"/>
    <w:rsid w:val="00317C12"/>
    <w:rsid w:val="00370FAA"/>
    <w:rsid w:val="00397BCD"/>
    <w:rsid w:val="003C62A5"/>
    <w:rsid w:val="00431533"/>
    <w:rsid w:val="00436035"/>
    <w:rsid w:val="0044793E"/>
    <w:rsid w:val="00452535"/>
    <w:rsid w:val="004551CE"/>
    <w:rsid w:val="004C50BA"/>
    <w:rsid w:val="00522D83"/>
    <w:rsid w:val="00532EA6"/>
    <w:rsid w:val="005432E4"/>
    <w:rsid w:val="00543E8D"/>
    <w:rsid w:val="00547207"/>
    <w:rsid w:val="00570D50"/>
    <w:rsid w:val="00571CB5"/>
    <w:rsid w:val="005835E5"/>
    <w:rsid w:val="005C0DC9"/>
    <w:rsid w:val="005D551E"/>
    <w:rsid w:val="005D68CE"/>
    <w:rsid w:val="005E1675"/>
    <w:rsid w:val="005E7CE9"/>
    <w:rsid w:val="006103C7"/>
    <w:rsid w:val="00613764"/>
    <w:rsid w:val="00632EF3"/>
    <w:rsid w:val="00632FBB"/>
    <w:rsid w:val="0064110D"/>
    <w:rsid w:val="006B000F"/>
    <w:rsid w:val="006C46B1"/>
    <w:rsid w:val="0071138C"/>
    <w:rsid w:val="00712BEA"/>
    <w:rsid w:val="00770A89"/>
    <w:rsid w:val="00797DBE"/>
    <w:rsid w:val="007B0A4A"/>
    <w:rsid w:val="007B0B94"/>
    <w:rsid w:val="007D1FC9"/>
    <w:rsid w:val="00814DE0"/>
    <w:rsid w:val="00872E8D"/>
    <w:rsid w:val="008942B1"/>
    <w:rsid w:val="008F0902"/>
    <w:rsid w:val="0091183F"/>
    <w:rsid w:val="00941DCA"/>
    <w:rsid w:val="009651E5"/>
    <w:rsid w:val="00983D19"/>
    <w:rsid w:val="00994A66"/>
    <w:rsid w:val="009A1547"/>
    <w:rsid w:val="009C2498"/>
    <w:rsid w:val="00A1448D"/>
    <w:rsid w:val="00A55851"/>
    <w:rsid w:val="00AA0CD7"/>
    <w:rsid w:val="00AE51CC"/>
    <w:rsid w:val="00B56DEE"/>
    <w:rsid w:val="00B56ED7"/>
    <w:rsid w:val="00B93A8B"/>
    <w:rsid w:val="00B97601"/>
    <w:rsid w:val="00BA599A"/>
    <w:rsid w:val="00BB3023"/>
    <w:rsid w:val="00BC1C1D"/>
    <w:rsid w:val="00BC1FA4"/>
    <w:rsid w:val="00BE6547"/>
    <w:rsid w:val="00C747AA"/>
    <w:rsid w:val="00C77905"/>
    <w:rsid w:val="00C82F7C"/>
    <w:rsid w:val="00CB76DE"/>
    <w:rsid w:val="00D20331"/>
    <w:rsid w:val="00D54ABC"/>
    <w:rsid w:val="00D92F9A"/>
    <w:rsid w:val="00DE78AB"/>
    <w:rsid w:val="00E2562F"/>
    <w:rsid w:val="00E65956"/>
    <w:rsid w:val="00E8229F"/>
    <w:rsid w:val="00EC1A70"/>
    <w:rsid w:val="00EC5257"/>
    <w:rsid w:val="00F52D28"/>
    <w:rsid w:val="00F662D7"/>
    <w:rsid w:val="00FB2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A61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6B1"/>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3C62A5"/>
    <w:pPr>
      <w:keepNext/>
      <w:keepLines/>
      <w:spacing w:before="240" w:after="0"/>
      <w:outlineLvl w:val="0"/>
    </w:pPr>
    <w:rPr>
      <w:rFonts w:eastAsiaTheme="majorEastAsia" w:cstheme="majorBidi"/>
      <w:b/>
      <w:kern w:val="2"/>
      <w:sz w:val="30"/>
      <w:szCs w:val="32"/>
      <w:lang w:val="en-GB"/>
      <w14:ligatures w14:val="standardContextual"/>
    </w:rPr>
  </w:style>
  <w:style w:type="paragraph" w:styleId="Heading2">
    <w:name w:val="heading 2"/>
    <w:basedOn w:val="Normal"/>
    <w:next w:val="Normal"/>
    <w:link w:val="Heading2Char"/>
    <w:autoRedefine/>
    <w:uiPriority w:val="9"/>
    <w:unhideWhenUsed/>
    <w:qFormat/>
    <w:rsid w:val="003C62A5"/>
    <w:pPr>
      <w:keepNext/>
      <w:keepLines/>
      <w:spacing w:before="40" w:after="0"/>
      <w:outlineLvl w:val="1"/>
    </w:pPr>
    <w:rPr>
      <w:rFonts w:eastAsiaTheme="majorEastAsia" w:cstheme="majorBidi"/>
      <w:b/>
      <w:kern w:val="2"/>
      <w:sz w:val="28"/>
      <w:szCs w:val="26"/>
      <w:lang w:val="en-GB"/>
      <w14:ligatures w14:val="standardContextual"/>
    </w:rPr>
  </w:style>
  <w:style w:type="paragraph" w:styleId="Heading3">
    <w:name w:val="heading 3"/>
    <w:basedOn w:val="Normal"/>
    <w:next w:val="Normal"/>
    <w:link w:val="Heading3Char"/>
    <w:autoRedefine/>
    <w:uiPriority w:val="9"/>
    <w:unhideWhenUsed/>
    <w:qFormat/>
    <w:rsid w:val="003C62A5"/>
    <w:pPr>
      <w:keepNext/>
      <w:keepLines/>
      <w:spacing w:before="40" w:after="0"/>
      <w:outlineLvl w:val="2"/>
    </w:pPr>
    <w:rPr>
      <w:rFonts w:eastAsiaTheme="majorEastAsia" w:cstheme="majorBidi"/>
      <w:b/>
      <w:i/>
      <w:kern w:val="2"/>
      <w:sz w:val="26"/>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2A5"/>
    <w:rPr>
      <w:rFonts w:ascii="Times New Roman" w:eastAsiaTheme="majorEastAsia" w:hAnsi="Times New Roman" w:cstheme="majorBidi"/>
      <w:b/>
      <w:sz w:val="30"/>
      <w:szCs w:val="32"/>
      <w:lang w:val="en-GB"/>
    </w:rPr>
  </w:style>
  <w:style w:type="character" w:customStyle="1" w:styleId="Heading2Char">
    <w:name w:val="Heading 2 Char"/>
    <w:basedOn w:val="DefaultParagraphFont"/>
    <w:link w:val="Heading2"/>
    <w:uiPriority w:val="9"/>
    <w:rsid w:val="003C62A5"/>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rsid w:val="003C62A5"/>
    <w:rPr>
      <w:rFonts w:ascii="Times New Roman" w:eastAsiaTheme="majorEastAsia" w:hAnsi="Times New Roman" w:cstheme="majorBidi"/>
      <w:b/>
      <w:i/>
      <w:sz w:val="26"/>
      <w:szCs w:val="24"/>
      <w:lang w:val="en-GB"/>
    </w:rPr>
  </w:style>
  <w:style w:type="paragraph" w:styleId="Header">
    <w:name w:val="header"/>
    <w:basedOn w:val="Normal"/>
    <w:link w:val="HeaderChar"/>
    <w:uiPriority w:val="99"/>
    <w:unhideWhenUsed/>
    <w:rsid w:val="00543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E8D"/>
    <w:rPr>
      <w:rFonts w:ascii="Arial" w:eastAsia="SimSun" w:hAnsi="Arial" w:cs="Times New Roman"/>
      <w:sz w:val="24"/>
      <w:szCs w:val="20"/>
      <w:lang w:val="en-GB"/>
    </w:rPr>
  </w:style>
  <w:style w:type="paragraph" w:styleId="Footer">
    <w:name w:val="footer"/>
    <w:basedOn w:val="Normal"/>
    <w:link w:val="FooterChar"/>
    <w:uiPriority w:val="99"/>
    <w:unhideWhenUsed/>
    <w:rsid w:val="00543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E8D"/>
    <w:rPr>
      <w:rFonts w:ascii="Arial" w:eastAsia="SimSun" w:hAnsi="Arial" w:cs="Times New Roman"/>
      <w:sz w:val="24"/>
      <w:szCs w:val="20"/>
      <w:lang w:val="en-GB"/>
    </w:rPr>
  </w:style>
  <w:style w:type="paragraph" w:styleId="TOCHeading">
    <w:name w:val="TOC Heading"/>
    <w:basedOn w:val="Heading1"/>
    <w:next w:val="Normal"/>
    <w:uiPriority w:val="39"/>
    <w:unhideWhenUsed/>
    <w:qFormat/>
    <w:rsid w:val="00B93A8B"/>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93A8B"/>
    <w:pPr>
      <w:spacing w:after="100"/>
    </w:pPr>
  </w:style>
  <w:style w:type="character" w:styleId="Hyperlink">
    <w:name w:val="Hyperlink"/>
    <w:basedOn w:val="DefaultParagraphFont"/>
    <w:uiPriority w:val="99"/>
    <w:unhideWhenUsed/>
    <w:rsid w:val="00B93A8B"/>
    <w:rPr>
      <w:color w:val="0563C1" w:themeColor="hyperlink"/>
      <w:u w:val="single"/>
    </w:rPr>
  </w:style>
  <w:style w:type="paragraph" w:styleId="ListParagraph">
    <w:name w:val="List Paragraph"/>
    <w:basedOn w:val="Normal"/>
    <w:uiPriority w:val="34"/>
    <w:qFormat/>
    <w:rsid w:val="00D92F9A"/>
    <w:pPr>
      <w:ind w:left="720"/>
      <w:contextualSpacing/>
    </w:pPr>
  </w:style>
  <w:style w:type="character" w:styleId="CommentReference">
    <w:name w:val="annotation reference"/>
    <w:basedOn w:val="DefaultParagraphFont"/>
    <w:uiPriority w:val="99"/>
    <w:semiHidden/>
    <w:unhideWhenUsed/>
    <w:rsid w:val="00200813"/>
    <w:rPr>
      <w:sz w:val="16"/>
      <w:szCs w:val="16"/>
    </w:rPr>
  </w:style>
  <w:style w:type="paragraph" w:styleId="CommentText">
    <w:name w:val="annotation text"/>
    <w:basedOn w:val="Normal"/>
    <w:link w:val="CommentTextChar"/>
    <w:uiPriority w:val="99"/>
    <w:unhideWhenUsed/>
    <w:rsid w:val="00200813"/>
    <w:pPr>
      <w:spacing w:line="240" w:lineRule="auto"/>
    </w:pPr>
    <w:rPr>
      <w:sz w:val="20"/>
      <w:szCs w:val="20"/>
    </w:rPr>
  </w:style>
  <w:style w:type="character" w:customStyle="1" w:styleId="CommentTextChar">
    <w:name w:val="Comment Text Char"/>
    <w:basedOn w:val="DefaultParagraphFont"/>
    <w:link w:val="CommentText"/>
    <w:uiPriority w:val="99"/>
    <w:rsid w:val="00200813"/>
    <w:rPr>
      <w:rFonts w:ascii="Times New Roman" w:hAnsi="Times New Roman"/>
      <w:kern w:val="0"/>
      <w:sz w:val="20"/>
      <w:szCs w:val="20"/>
      <w14:ligatures w14:val="none"/>
    </w:rPr>
  </w:style>
  <w:style w:type="paragraph" w:styleId="Caption">
    <w:name w:val="caption"/>
    <w:basedOn w:val="Normal"/>
    <w:next w:val="Normal"/>
    <w:autoRedefine/>
    <w:uiPriority w:val="35"/>
    <w:unhideWhenUsed/>
    <w:qFormat/>
    <w:rsid w:val="001D702D"/>
    <w:pPr>
      <w:spacing w:after="200"/>
    </w:pPr>
    <w:rPr>
      <w:b/>
      <w:i/>
      <w:iCs/>
      <w:sz w:val="20"/>
      <w:szCs w:val="18"/>
    </w:rPr>
  </w:style>
  <w:style w:type="paragraph" w:styleId="TOC2">
    <w:name w:val="toc 2"/>
    <w:basedOn w:val="Normal"/>
    <w:next w:val="Normal"/>
    <w:autoRedefine/>
    <w:uiPriority w:val="39"/>
    <w:unhideWhenUsed/>
    <w:rsid w:val="0064110D"/>
    <w:pPr>
      <w:spacing w:after="100"/>
      <w:ind w:left="240"/>
    </w:pPr>
  </w:style>
  <w:style w:type="paragraph" w:styleId="TOC3">
    <w:name w:val="toc 3"/>
    <w:basedOn w:val="Normal"/>
    <w:next w:val="Normal"/>
    <w:autoRedefine/>
    <w:uiPriority w:val="39"/>
    <w:unhideWhenUsed/>
    <w:rsid w:val="0064110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1D01A-7DCE-4002-B586-FD8775AD69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7042</Words>
  <Characters>40144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2023-06-23T12:55:00Z</dcterms:created>
  <dcterms:modified xsi:type="dcterms:W3CDTF">2023-08-18T18:52:00Z</dcterms:modified>
</cp:coreProperties>
</file>