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4D9291" w14:textId="77777777" w:rsidR="00701C4B" w:rsidRPr="00832A0C" w:rsidRDefault="00701C4B" w:rsidP="00A12D03">
      <w:pPr>
        <w:spacing w:line="360" w:lineRule="auto"/>
        <w:rPr>
          <w:rFonts w:ascii="Times New Roman" w:eastAsia="Times New Roman" w:hAnsi="Times New Roman" w:cs="Times New Roman"/>
          <w:sz w:val="24"/>
          <w:szCs w:val="24"/>
          <w:lang w:val="en-GB"/>
        </w:rPr>
      </w:pPr>
    </w:p>
    <w:p w14:paraId="35FC8557" w14:textId="77777777" w:rsidR="00701C4B" w:rsidRPr="00832A0C" w:rsidRDefault="00701C4B" w:rsidP="00A12D03">
      <w:pPr>
        <w:spacing w:line="360" w:lineRule="auto"/>
        <w:rPr>
          <w:rFonts w:ascii="Times New Roman" w:eastAsia="Times New Roman" w:hAnsi="Times New Roman" w:cs="Times New Roman"/>
          <w:sz w:val="24"/>
          <w:szCs w:val="24"/>
          <w:lang w:val="en-GB"/>
        </w:rPr>
      </w:pPr>
    </w:p>
    <w:p w14:paraId="33942B14" w14:textId="77777777" w:rsidR="00701C4B" w:rsidRPr="00832A0C" w:rsidRDefault="00701C4B" w:rsidP="00A12D03">
      <w:pPr>
        <w:spacing w:line="360" w:lineRule="auto"/>
        <w:rPr>
          <w:rFonts w:ascii="Times New Roman" w:eastAsia="Times New Roman" w:hAnsi="Times New Roman" w:cs="Times New Roman"/>
          <w:sz w:val="24"/>
          <w:szCs w:val="24"/>
          <w:lang w:val="en-GB"/>
        </w:rPr>
      </w:pPr>
    </w:p>
    <w:p w14:paraId="56457B40" w14:textId="77777777" w:rsidR="00701C4B" w:rsidRPr="00832A0C" w:rsidRDefault="00E42307" w:rsidP="00A12D03">
      <w:pPr>
        <w:tabs>
          <w:tab w:val="left" w:pos="3165"/>
        </w:tabs>
        <w:spacing w:line="360" w:lineRule="auto"/>
        <w:rPr>
          <w:rFonts w:ascii="Times New Roman" w:eastAsia="Times New Roman" w:hAnsi="Times New Roman" w:cs="Times New Roman"/>
          <w:sz w:val="24"/>
          <w:szCs w:val="24"/>
          <w:lang w:val="en-GB"/>
        </w:rPr>
      </w:pPr>
      <w:r w:rsidRPr="00832A0C">
        <w:rPr>
          <w:rFonts w:ascii="Times New Roman" w:eastAsia="Times New Roman" w:hAnsi="Times New Roman" w:cs="Times New Roman"/>
          <w:sz w:val="24"/>
          <w:szCs w:val="24"/>
          <w:lang w:val="en-GB"/>
        </w:rPr>
        <w:tab/>
      </w:r>
    </w:p>
    <w:p w14:paraId="4296300D" w14:textId="77777777" w:rsidR="00701C4B" w:rsidRPr="00832A0C" w:rsidRDefault="00701C4B" w:rsidP="00A12D03">
      <w:pPr>
        <w:tabs>
          <w:tab w:val="left" w:pos="3165"/>
        </w:tabs>
        <w:spacing w:line="360" w:lineRule="auto"/>
        <w:jc w:val="center"/>
        <w:rPr>
          <w:rFonts w:ascii="Times New Roman" w:eastAsia="Times New Roman" w:hAnsi="Times New Roman" w:cs="Times New Roman"/>
          <w:sz w:val="24"/>
          <w:szCs w:val="24"/>
          <w:lang w:val="en-GB"/>
        </w:rPr>
      </w:pPr>
    </w:p>
    <w:p w14:paraId="16BE287C" w14:textId="77777777" w:rsidR="00701C4B" w:rsidRPr="00832A0C" w:rsidRDefault="00701C4B" w:rsidP="00A12D03">
      <w:pPr>
        <w:tabs>
          <w:tab w:val="left" w:pos="3165"/>
        </w:tabs>
        <w:spacing w:line="360" w:lineRule="auto"/>
        <w:jc w:val="center"/>
        <w:rPr>
          <w:rFonts w:ascii="Times New Roman" w:eastAsia="Times New Roman" w:hAnsi="Times New Roman" w:cs="Times New Roman"/>
          <w:b/>
          <w:sz w:val="24"/>
          <w:szCs w:val="24"/>
          <w:lang w:val="en-GB"/>
        </w:rPr>
      </w:pPr>
    </w:p>
    <w:p w14:paraId="1823D4A5" w14:textId="77777777" w:rsidR="00701C4B" w:rsidRPr="000029B7" w:rsidRDefault="00701C4B" w:rsidP="000029B7">
      <w:pPr>
        <w:tabs>
          <w:tab w:val="left" w:pos="3165"/>
        </w:tabs>
        <w:spacing w:line="360" w:lineRule="auto"/>
        <w:jc w:val="center"/>
        <w:rPr>
          <w:rFonts w:eastAsia="Times New Roman"/>
          <w:b/>
          <w:lang w:val="en-GB"/>
        </w:rPr>
      </w:pPr>
    </w:p>
    <w:p w14:paraId="31A18F3D" w14:textId="77777777" w:rsidR="00701C4B" w:rsidRPr="000029B7" w:rsidRDefault="00701C4B" w:rsidP="000029B7">
      <w:pPr>
        <w:tabs>
          <w:tab w:val="left" w:pos="3165"/>
        </w:tabs>
        <w:spacing w:line="360" w:lineRule="auto"/>
        <w:jc w:val="center"/>
        <w:rPr>
          <w:rFonts w:eastAsia="Times New Roman"/>
          <w:b/>
          <w:lang w:val="en-GB"/>
        </w:rPr>
      </w:pPr>
    </w:p>
    <w:p w14:paraId="32A2C7DE" w14:textId="0977B3AC" w:rsidR="008A01FF" w:rsidRPr="008B1264" w:rsidRDefault="008A01FF" w:rsidP="000029B7">
      <w:pPr>
        <w:pStyle w:val="Normal1"/>
        <w:spacing w:line="360" w:lineRule="auto"/>
        <w:jc w:val="center"/>
        <w:rPr>
          <w:rFonts w:eastAsia="Times New Roman"/>
          <w:b/>
          <w:sz w:val="36"/>
          <w:szCs w:val="36"/>
          <w:lang w:val="en-GB"/>
        </w:rPr>
      </w:pPr>
      <w:r w:rsidRPr="008B1264">
        <w:rPr>
          <w:rFonts w:eastAsia="Times New Roman"/>
          <w:b/>
          <w:sz w:val="36"/>
          <w:szCs w:val="36"/>
          <w:lang w:val="en-GB"/>
        </w:rPr>
        <w:t>BA (Hons) Leadership and Management Skills for the Workplace</w:t>
      </w:r>
    </w:p>
    <w:p w14:paraId="503491AB" w14:textId="77777777" w:rsidR="007D19E3" w:rsidRPr="008B1264" w:rsidRDefault="007D19E3" w:rsidP="000029B7">
      <w:pPr>
        <w:pStyle w:val="Normal1"/>
        <w:spacing w:line="360" w:lineRule="auto"/>
        <w:jc w:val="center"/>
        <w:rPr>
          <w:rFonts w:eastAsia="Times New Roman"/>
          <w:b/>
          <w:sz w:val="36"/>
          <w:szCs w:val="36"/>
          <w:lang w:val="en-GB"/>
        </w:rPr>
      </w:pPr>
    </w:p>
    <w:p w14:paraId="29DA4C1E" w14:textId="107D5A89" w:rsidR="008A01FF" w:rsidRPr="008B1264" w:rsidRDefault="008A01FF" w:rsidP="000029B7">
      <w:pPr>
        <w:pStyle w:val="Normal1"/>
        <w:spacing w:line="360" w:lineRule="auto"/>
        <w:jc w:val="center"/>
        <w:rPr>
          <w:rFonts w:eastAsia="Times New Roman"/>
          <w:b/>
          <w:sz w:val="36"/>
          <w:szCs w:val="36"/>
          <w:lang w:val="en-GB"/>
        </w:rPr>
      </w:pPr>
      <w:r w:rsidRPr="008B1264">
        <w:rPr>
          <w:rFonts w:eastAsia="Times New Roman"/>
          <w:b/>
          <w:sz w:val="36"/>
          <w:szCs w:val="36"/>
          <w:lang w:val="en-GB"/>
        </w:rPr>
        <w:t xml:space="preserve">Module: </w:t>
      </w:r>
      <w:bookmarkStart w:id="0" w:name="_Hlk112075951"/>
      <w:r w:rsidRPr="008B1264">
        <w:rPr>
          <w:rFonts w:eastAsia="Times New Roman"/>
          <w:b/>
          <w:sz w:val="36"/>
          <w:szCs w:val="36"/>
          <w:lang w:val="en-GB"/>
        </w:rPr>
        <w:t>Developing workplace critical thinking</w:t>
      </w:r>
      <w:bookmarkEnd w:id="0"/>
    </w:p>
    <w:p w14:paraId="3406F1D1" w14:textId="77777777" w:rsidR="007D19E3" w:rsidRPr="008B1264" w:rsidRDefault="007D19E3" w:rsidP="000029B7">
      <w:pPr>
        <w:pStyle w:val="Normal1"/>
        <w:spacing w:line="360" w:lineRule="auto"/>
        <w:jc w:val="center"/>
        <w:rPr>
          <w:rFonts w:eastAsia="Times New Roman"/>
          <w:b/>
          <w:sz w:val="36"/>
          <w:szCs w:val="36"/>
          <w:lang w:val="en-GB"/>
        </w:rPr>
      </w:pPr>
    </w:p>
    <w:p w14:paraId="6074AC28" w14:textId="11A413BD" w:rsidR="00A12D03" w:rsidRPr="008B1264" w:rsidRDefault="008A01FF" w:rsidP="000029B7">
      <w:pPr>
        <w:pStyle w:val="Normal1"/>
        <w:spacing w:line="360" w:lineRule="auto"/>
        <w:jc w:val="center"/>
        <w:rPr>
          <w:rFonts w:eastAsia="Times New Roman"/>
          <w:b/>
          <w:sz w:val="36"/>
          <w:szCs w:val="36"/>
          <w:lang w:val="en-GB"/>
        </w:rPr>
      </w:pPr>
      <w:r w:rsidRPr="008B1264">
        <w:rPr>
          <w:rFonts w:eastAsia="Times New Roman"/>
          <w:b/>
          <w:sz w:val="36"/>
          <w:szCs w:val="36"/>
          <w:lang w:val="en-GB"/>
        </w:rPr>
        <w:t>Module code: BMSW 5101</w:t>
      </w:r>
    </w:p>
    <w:p w14:paraId="758D5B5D" w14:textId="15006070" w:rsidR="00AB6551" w:rsidRPr="00AB6551" w:rsidRDefault="000029B7" w:rsidP="000029B7">
      <w:pPr>
        <w:pStyle w:val="Normal1"/>
        <w:spacing w:line="360" w:lineRule="auto"/>
        <w:jc w:val="center"/>
        <w:rPr>
          <w:color w:val="FFFFFF" w:themeColor="background1"/>
          <w:sz w:val="36"/>
          <w:szCs w:val="36"/>
          <w:shd w:val="clear" w:color="auto" w:fill="292929"/>
        </w:rPr>
      </w:pPr>
      <w:r w:rsidRPr="008B1264">
        <w:rPr>
          <w:rFonts w:eastAsia="Times New Roman"/>
          <w:b/>
          <w:sz w:val="36"/>
          <w:szCs w:val="36"/>
          <w:lang w:val="en-GB"/>
        </w:rPr>
        <w:t>LECTURER</w:t>
      </w:r>
      <w:r w:rsidR="00AB6551">
        <w:rPr>
          <w:rFonts w:eastAsia="Times New Roman"/>
          <w:b/>
          <w:sz w:val="36"/>
          <w:szCs w:val="36"/>
          <w:lang w:val="en-GB"/>
        </w:rPr>
        <w:t xml:space="preserve">: </w:t>
      </w:r>
      <w:r w:rsidR="00AB6551" w:rsidRPr="00AB6551">
        <w:rPr>
          <w:b/>
          <w:outline/>
          <w:color w:val="4BACC6" w:themeColor="accent5"/>
          <w:sz w:val="36"/>
          <w:szCs w:val="36"/>
          <w:shd w:val="clear" w:color="auto" w:fill="292929"/>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D</w:t>
      </w:r>
      <w:r w:rsidR="00AB6551" w:rsidRPr="00AB6551">
        <w:rPr>
          <w:b/>
          <w:outline/>
          <w:color w:val="4BACC6" w:themeColor="accent5"/>
          <w:sz w:val="36"/>
          <w:szCs w:val="36"/>
          <w:shd w:val="clear" w:color="auto" w:fill="292929"/>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R</w:t>
      </w:r>
      <w:r w:rsidR="00AB6551" w:rsidRPr="00AB6551">
        <w:rPr>
          <w:b/>
          <w:outline/>
          <w:color w:val="4BACC6" w:themeColor="accent5"/>
          <w:sz w:val="36"/>
          <w:szCs w:val="36"/>
          <w:shd w:val="clear" w:color="auto" w:fill="292929"/>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 A</w:t>
      </w:r>
      <w:r w:rsidR="00AB6551" w:rsidRPr="00AB6551">
        <w:rPr>
          <w:b/>
          <w:outline/>
          <w:color w:val="4BACC6" w:themeColor="accent5"/>
          <w:sz w:val="36"/>
          <w:szCs w:val="36"/>
          <w:shd w:val="clear" w:color="auto" w:fill="292929"/>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KINSEYE</w:t>
      </w:r>
      <w:r w:rsidR="00AB6551" w:rsidRPr="00AB6551">
        <w:rPr>
          <w:b/>
          <w:outline/>
          <w:color w:val="4BACC6" w:themeColor="accent5"/>
          <w:sz w:val="36"/>
          <w:szCs w:val="36"/>
          <w:shd w:val="clear" w:color="auto" w:fill="292929"/>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 O</w:t>
      </w:r>
      <w:r w:rsidR="00AB6551" w:rsidRPr="00AB6551">
        <w:rPr>
          <w:b/>
          <w:outline/>
          <w:color w:val="4BACC6" w:themeColor="accent5"/>
          <w:sz w:val="36"/>
          <w:szCs w:val="36"/>
          <w:shd w:val="clear" w:color="auto" w:fill="292929"/>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LATOKUNBO</w:t>
      </w:r>
      <w:r w:rsidR="00AB6551" w:rsidRPr="00AB6551">
        <w:rPr>
          <w:b/>
          <w:outline/>
          <w:color w:val="4BACC6" w:themeColor="accent5"/>
          <w:sz w:val="36"/>
          <w:szCs w:val="36"/>
          <w:shd w:val="clear" w:color="auto" w:fill="292929"/>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 A</w:t>
      </w:r>
      <w:r w:rsidR="00AB6551" w:rsidRPr="00AB6551">
        <w:rPr>
          <w:b/>
          <w:outline/>
          <w:color w:val="4BACC6" w:themeColor="accent5"/>
          <w:sz w:val="36"/>
          <w:szCs w:val="36"/>
          <w:shd w:val="clear" w:color="auto" w:fill="292929"/>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LUKO</w:t>
      </w:r>
    </w:p>
    <w:p w14:paraId="5C2ACE92" w14:textId="1C9E075E" w:rsidR="000F3050" w:rsidRPr="008B1264" w:rsidRDefault="000F3050" w:rsidP="000029B7">
      <w:pPr>
        <w:pStyle w:val="Normal1"/>
        <w:spacing w:line="360" w:lineRule="auto"/>
        <w:jc w:val="center"/>
        <w:rPr>
          <w:rFonts w:eastAsia="Times New Roman"/>
          <w:b/>
          <w:sz w:val="36"/>
          <w:szCs w:val="36"/>
          <w:lang w:val="en-GB"/>
        </w:rPr>
      </w:pPr>
      <w:r w:rsidRPr="008B1264">
        <w:rPr>
          <w:rFonts w:eastAsia="Times New Roman"/>
          <w:b/>
          <w:sz w:val="36"/>
          <w:szCs w:val="36"/>
          <w:lang w:val="en-GB"/>
        </w:rPr>
        <w:t>AUTOR: MARIANA GOLEMANOVA</w:t>
      </w:r>
    </w:p>
    <w:p w14:paraId="56A1D4C0" w14:textId="2A674D54" w:rsidR="000F3050" w:rsidRPr="008B1264" w:rsidRDefault="000F3050" w:rsidP="000029B7">
      <w:pPr>
        <w:pStyle w:val="Normal1"/>
        <w:spacing w:line="360" w:lineRule="auto"/>
        <w:jc w:val="center"/>
        <w:rPr>
          <w:rFonts w:eastAsia="Times New Roman"/>
          <w:b/>
          <w:sz w:val="36"/>
          <w:szCs w:val="36"/>
          <w:lang w:val="en-GB"/>
        </w:rPr>
      </w:pPr>
      <w:r w:rsidRPr="008B1264">
        <w:rPr>
          <w:rFonts w:eastAsia="Times New Roman"/>
          <w:b/>
          <w:sz w:val="36"/>
          <w:szCs w:val="36"/>
          <w:lang w:val="en-GB"/>
        </w:rPr>
        <w:t>STUDENT NUMBER: 2030688</w:t>
      </w:r>
    </w:p>
    <w:p w14:paraId="0B072390" w14:textId="2BEBF01B" w:rsidR="008A01FF" w:rsidRPr="008B1264" w:rsidRDefault="008A01FF" w:rsidP="000029B7">
      <w:pPr>
        <w:pStyle w:val="Normal1"/>
        <w:spacing w:line="360" w:lineRule="auto"/>
        <w:jc w:val="center"/>
        <w:rPr>
          <w:rFonts w:eastAsia="Times New Roman"/>
          <w:b/>
          <w:sz w:val="36"/>
          <w:szCs w:val="36"/>
          <w:lang w:val="en-GB"/>
        </w:rPr>
      </w:pPr>
    </w:p>
    <w:p w14:paraId="1566F668" w14:textId="7469A528" w:rsidR="008A01FF" w:rsidRPr="008B1264" w:rsidRDefault="008A01FF" w:rsidP="000029B7">
      <w:pPr>
        <w:pStyle w:val="Normal1"/>
        <w:spacing w:line="360" w:lineRule="auto"/>
        <w:jc w:val="center"/>
        <w:rPr>
          <w:rFonts w:eastAsia="Times New Roman"/>
          <w:b/>
          <w:sz w:val="36"/>
          <w:szCs w:val="36"/>
          <w:lang w:val="en-GB"/>
        </w:rPr>
      </w:pPr>
      <w:r w:rsidRPr="008B1264">
        <w:rPr>
          <w:rFonts w:eastAsia="Times New Roman"/>
          <w:b/>
          <w:sz w:val="36"/>
          <w:szCs w:val="36"/>
          <w:lang w:val="en-GB"/>
        </w:rPr>
        <w:t>PART 1: INDIVIDUAL REPORT</w:t>
      </w:r>
    </w:p>
    <w:p w14:paraId="13F1EB04" w14:textId="580E6036" w:rsidR="008A01FF" w:rsidRPr="008B1264" w:rsidRDefault="008A01FF" w:rsidP="000029B7">
      <w:pPr>
        <w:pStyle w:val="Normal1"/>
        <w:spacing w:line="360" w:lineRule="auto"/>
        <w:jc w:val="center"/>
        <w:rPr>
          <w:rFonts w:eastAsia="Times New Roman"/>
          <w:b/>
          <w:sz w:val="36"/>
          <w:szCs w:val="36"/>
          <w:lang w:val="en-GB"/>
        </w:rPr>
      </w:pPr>
      <w:r w:rsidRPr="008B1264">
        <w:rPr>
          <w:rFonts w:eastAsia="Times New Roman"/>
          <w:b/>
          <w:sz w:val="36"/>
          <w:szCs w:val="36"/>
          <w:lang w:val="en-GB"/>
        </w:rPr>
        <w:t>PART 2: REFLECTIVE JOURNAL</w:t>
      </w:r>
    </w:p>
    <w:p w14:paraId="3A8DE982" w14:textId="7143FDA9" w:rsidR="000F3050" w:rsidRDefault="000F3050" w:rsidP="000029B7">
      <w:pPr>
        <w:pStyle w:val="Normal1"/>
        <w:spacing w:line="360" w:lineRule="auto"/>
        <w:jc w:val="center"/>
        <w:rPr>
          <w:rFonts w:eastAsia="Times New Roman"/>
          <w:b/>
          <w:lang w:val="en-GB"/>
        </w:rPr>
      </w:pPr>
    </w:p>
    <w:p w14:paraId="586729A4" w14:textId="08B54C20" w:rsidR="000F3050" w:rsidRDefault="000F3050" w:rsidP="000029B7">
      <w:pPr>
        <w:pStyle w:val="Normal1"/>
        <w:spacing w:line="360" w:lineRule="auto"/>
        <w:jc w:val="center"/>
        <w:rPr>
          <w:rFonts w:eastAsia="Times New Roman"/>
          <w:b/>
          <w:lang w:val="en-GB"/>
        </w:rPr>
      </w:pPr>
    </w:p>
    <w:p w14:paraId="2E362F68" w14:textId="3C9A37A5" w:rsidR="000F3050" w:rsidRPr="000029B7" w:rsidRDefault="000F3050" w:rsidP="000029B7">
      <w:pPr>
        <w:pStyle w:val="Normal1"/>
        <w:spacing w:line="360" w:lineRule="auto"/>
        <w:jc w:val="center"/>
        <w:rPr>
          <w:rFonts w:eastAsia="Times New Roman"/>
          <w:b/>
          <w:lang w:val="en-GB"/>
        </w:rPr>
      </w:pPr>
      <w:r>
        <w:rPr>
          <w:rFonts w:eastAsia="Times New Roman"/>
          <w:b/>
          <w:lang w:val="en-GB"/>
        </w:rPr>
        <w:t>2022</w:t>
      </w:r>
    </w:p>
    <w:p w14:paraId="50296E2E" w14:textId="77777777" w:rsidR="00A12D03" w:rsidRPr="000029B7" w:rsidRDefault="00A12D03" w:rsidP="000029B7">
      <w:pPr>
        <w:tabs>
          <w:tab w:val="left" w:pos="3165"/>
        </w:tabs>
        <w:spacing w:line="360" w:lineRule="auto"/>
        <w:rPr>
          <w:rFonts w:eastAsia="Times New Roman"/>
          <w:b/>
          <w:lang w:val="en-GB"/>
        </w:rPr>
      </w:pPr>
    </w:p>
    <w:p w14:paraId="3B97C92B" w14:textId="281B03F2" w:rsidR="005646B8" w:rsidRPr="000029B7" w:rsidRDefault="00E42307" w:rsidP="000029B7">
      <w:pPr>
        <w:spacing w:line="360" w:lineRule="auto"/>
        <w:rPr>
          <w:rFonts w:eastAsia="Times New Roman"/>
          <w:b/>
          <w:lang w:val="en-GB"/>
        </w:rPr>
      </w:pPr>
      <w:r w:rsidRPr="000029B7">
        <w:rPr>
          <w:rFonts w:eastAsia="Times New Roman"/>
          <w:b/>
          <w:lang w:val="en-GB"/>
        </w:rPr>
        <w:br w:type="page"/>
      </w:r>
    </w:p>
    <w:sdt>
      <w:sdtPr>
        <w:rPr>
          <w:rFonts w:ascii="Arial" w:eastAsia="Arial" w:hAnsi="Arial" w:cs="Arial"/>
          <w:b w:val="0"/>
          <w:bCs w:val="0"/>
          <w:color w:val="auto"/>
          <w:sz w:val="22"/>
          <w:szCs w:val="22"/>
          <w:lang w:val="en-GB"/>
        </w:rPr>
        <w:id w:val="30561738"/>
        <w:docPartObj>
          <w:docPartGallery w:val="Table of Contents"/>
          <w:docPartUnique/>
        </w:docPartObj>
      </w:sdtPr>
      <w:sdtEndPr/>
      <w:sdtContent>
        <w:p w14:paraId="490D5794" w14:textId="77777777" w:rsidR="004F6CEE" w:rsidRPr="000029B7" w:rsidRDefault="00E42307" w:rsidP="000029B7">
          <w:pPr>
            <w:pStyle w:val="TOCHeading"/>
            <w:spacing w:line="360" w:lineRule="auto"/>
            <w:jc w:val="center"/>
            <w:rPr>
              <w:rFonts w:ascii="Arial" w:hAnsi="Arial" w:cs="Arial"/>
              <w:color w:val="auto"/>
              <w:sz w:val="22"/>
              <w:szCs w:val="22"/>
              <w:lang w:val="en-GB"/>
            </w:rPr>
          </w:pPr>
          <w:r w:rsidRPr="000029B7">
            <w:rPr>
              <w:rFonts w:ascii="Arial" w:hAnsi="Arial" w:cs="Arial"/>
              <w:color w:val="auto"/>
              <w:sz w:val="22"/>
              <w:szCs w:val="22"/>
              <w:lang w:val="en-GB"/>
            </w:rPr>
            <w:t>Table of Contents</w:t>
          </w:r>
        </w:p>
        <w:p w14:paraId="022EF7C1" w14:textId="1C026BF1" w:rsidR="00A524BF" w:rsidRPr="000029B7" w:rsidRDefault="00E42307" w:rsidP="000029B7">
          <w:pPr>
            <w:pStyle w:val="TOC1"/>
            <w:tabs>
              <w:tab w:val="right" w:leader="dot" w:pos="9019"/>
            </w:tabs>
            <w:spacing w:line="360" w:lineRule="auto"/>
            <w:jc w:val="both"/>
            <w:rPr>
              <w:rFonts w:eastAsiaTheme="minorEastAsia"/>
              <w:noProof/>
              <w:lang w:val="en-IN" w:eastAsia="en-IN"/>
            </w:rPr>
          </w:pPr>
          <w:r w:rsidRPr="000029B7">
            <w:rPr>
              <w:lang w:val="en-GB"/>
            </w:rPr>
            <w:fldChar w:fldCharType="begin"/>
          </w:r>
          <w:r w:rsidRPr="000029B7">
            <w:rPr>
              <w:lang w:val="en-GB"/>
            </w:rPr>
            <w:instrText xml:space="preserve"> TOC \o "1-3" \h \z \u </w:instrText>
          </w:r>
          <w:r w:rsidRPr="000029B7">
            <w:rPr>
              <w:lang w:val="en-GB"/>
            </w:rPr>
            <w:fldChar w:fldCharType="separate"/>
          </w:r>
          <w:hyperlink w:anchor="_Toc109324699" w:history="1">
            <w:r w:rsidR="00A524BF" w:rsidRPr="000029B7">
              <w:rPr>
                <w:rStyle w:val="Hyperlink"/>
                <w:noProof/>
                <w:color w:val="auto"/>
                <w:lang w:val="en-GB"/>
              </w:rPr>
              <w:t>Part 1: Individual Report</w:t>
            </w:r>
            <w:r w:rsidR="00A524BF" w:rsidRPr="000029B7">
              <w:rPr>
                <w:noProof/>
                <w:webHidden/>
              </w:rPr>
              <w:tab/>
            </w:r>
            <w:r w:rsidR="00DE4292">
              <w:rPr>
                <w:noProof/>
                <w:webHidden/>
              </w:rPr>
              <w:t>3</w:t>
            </w:r>
          </w:hyperlink>
        </w:p>
        <w:p w14:paraId="5EE350D9" w14:textId="5910730E" w:rsidR="00A524BF" w:rsidRPr="000029B7" w:rsidRDefault="00AB6551" w:rsidP="000029B7">
          <w:pPr>
            <w:pStyle w:val="TOC1"/>
            <w:tabs>
              <w:tab w:val="right" w:leader="dot" w:pos="9019"/>
            </w:tabs>
            <w:spacing w:line="360" w:lineRule="auto"/>
            <w:jc w:val="both"/>
            <w:rPr>
              <w:rFonts w:eastAsiaTheme="minorEastAsia"/>
              <w:noProof/>
              <w:lang w:val="en-IN" w:eastAsia="en-IN"/>
            </w:rPr>
          </w:pPr>
          <w:hyperlink w:anchor="_Toc109324700" w:history="1">
            <w:r w:rsidR="00A524BF" w:rsidRPr="000029B7">
              <w:rPr>
                <w:rStyle w:val="Hyperlink"/>
                <w:noProof/>
                <w:color w:val="auto"/>
              </w:rPr>
              <w:t>Introduction</w:t>
            </w:r>
            <w:r w:rsidR="00A524BF" w:rsidRPr="000029B7">
              <w:rPr>
                <w:noProof/>
                <w:webHidden/>
              </w:rPr>
              <w:tab/>
            </w:r>
            <w:r w:rsidR="00DE4292">
              <w:rPr>
                <w:noProof/>
                <w:webHidden/>
              </w:rPr>
              <w:t>3</w:t>
            </w:r>
          </w:hyperlink>
        </w:p>
        <w:p w14:paraId="51A17557" w14:textId="3D949E71" w:rsidR="00A524BF" w:rsidRPr="000029B7" w:rsidRDefault="00AB6551" w:rsidP="000029B7">
          <w:pPr>
            <w:pStyle w:val="TOC1"/>
            <w:tabs>
              <w:tab w:val="right" w:leader="dot" w:pos="9019"/>
            </w:tabs>
            <w:spacing w:line="360" w:lineRule="auto"/>
            <w:jc w:val="both"/>
            <w:rPr>
              <w:rFonts w:eastAsiaTheme="minorEastAsia"/>
              <w:noProof/>
              <w:lang w:val="en-IN" w:eastAsia="en-IN"/>
            </w:rPr>
          </w:pPr>
          <w:hyperlink w:anchor="_Toc109324701" w:history="1">
            <w:r w:rsidR="00A524BF" w:rsidRPr="000029B7">
              <w:rPr>
                <w:rStyle w:val="Hyperlink"/>
                <w:noProof/>
                <w:color w:val="auto"/>
                <w:lang w:val="en-GB"/>
              </w:rPr>
              <w:t>“Briefly Introduce the organisation you have chosen to write about it”</w:t>
            </w:r>
            <w:r w:rsidR="00A524BF" w:rsidRPr="000029B7">
              <w:rPr>
                <w:noProof/>
                <w:webHidden/>
              </w:rPr>
              <w:tab/>
            </w:r>
            <w:r w:rsidR="007A7050">
              <w:rPr>
                <w:noProof/>
                <w:webHidden/>
              </w:rPr>
              <w:t>3</w:t>
            </w:r>
          </w:hyperlink>
        </w:p>
        <w:p w14:paraId="3A1F79A6" w14:textId="531E087C" w:rsidR="00A524BF" w:rsidRPr="000029B7" w:rsidRDefault="00AB6551" w:rsidP="000029B7">
          <w:pPr>
            <w:pStyle w:val="TOC1"/>
            <w:tabs>
              <w:tab w:val="right" w:leader="dot" w:pos="9019"/>
            </w:tabs>
            <w:spacing w:line="360" w:lineRule="auto"/>
            <w:jc w:val="both"/>
            <w:rPr>
              <w:rFonts w:eastAsiaTheme="minorEastAsia"/>
              <w:noProof/>
              <w:lang w:val="en-IN" w:eastAsia="en-IN"/>
            </w:rPr>
          </w:pPr>
          <w:hyperlink w:anchor="_Toc109324702" w:history="1">
            <w:r w:rsidR="00A524BF" w:rsidRPr="000029B7">
              <w:rPr>
                <w:rStyle w:val="Hyperlink"/>
                <w:noProof/>
                <w:color w:val="auto"/>
                <w:lang w:val="en-GB"/>
              </w:rPr>
              <w:t>“Briefly introduce the key management theory or theories that will underpin your report”</w:t>
            </w:r>
            <w:r w:rsidR="00A524BF" w:rsidRPr="000029B7">
              <w:rPr>
                <w:noProof/>
                <w:webHidden/>
              </w:rPr>
              <w:tab/>
            </w:r>
            <w:r w:rsidR="007A7050">
              <w:rPr>
                <w:noProof/>
                <w:webHidden/>
              </w:rPr>
              <w:t>4</w:t>
            </w:r>
          </w:hyperlink>
        </w:p>
        <w:p w14:paraId="648AB67C" w14:textId="07DA0396" w:rsidR="00A524BF" w:rsidRPr="000029B7" w:rsidRDefault="00AB6551" w:rsidP="000029B7">
          <w:pPr>
            <w:pStyle w:val="TOC1"/>
            <w:tabs>
              <w:tab w:val="right" w:leader="dot" w:pos="9019"/>
            </w:tabs>
            <w:spacing w:line="360" w:lineRule="auto"/>
            <w:jc w:val="both"/>
            <w:rPr>
              <w:rFonts w:eastAsiaTheme="minorEastAsia"/>
              <w:noProof/>
              <w:lang w:val="en-IN" w:eastAsia="en-IN"/>
            </w:rPr>
          </w:pPr>
          <w:hyperlink w:anchor="_Toc109324703" w:history="1">
            <w:r w:rsidR="00A524BF" w:rsidRPr="000029B7">
              <w:rPr>
                <w:rStyle w:val="Hyperlink"/>
                <w:noProof/>
                <w:color w:val="auto"/>
                <w:lang w:val="en-GB"/>
              </w:rPr>
              <w:t>“Answer the question by applying the key theory/theories to your chosen organisation”</w:t>
            </w:r>
            <w:r w:rsidR="00A524BF" w:rsidRPr="000029B7">
              <w:rPr>
                <w:noProof/>
                <w:webHidden/>
              </w:rPr>
              <w:tab/>
            </w:r>
            <w:r w:rsidR="007A7050">
              <w:rPr>
                <w:noProof/>
                <w:webHidden/>
              </w:rPr>
              <w:t>5</w:t>
            </w:r>
          </w:hyperlink>
        </w:p>
        <w:p w14:paraId="3887A371" w14:textId="0C695FFE" w:rsidR="00A524BF" w:rsidRPr="000029B7" w:rsidRDefault="00AB6551" w:rsidP="000029B7">
          <w:pPr>
            <w:pStyle w:val="TOC2"/>
            <w:tabs>
              <w:tab w:val="right" w:leader="dot" w:pos="9019"/>
            </w:tabs>
            <w:spacing w:line="360" w:lineRule="auto"/>
            <w:jc w:val="both"/>
            <w:rPr>
              <w:rFonts w:eastAsiaTheme="minorEastAsia"/>
              <w:noProof/>
              <w:lang w:val="en-IN" w:eastAsia="en-IN"/>
            </w:rPr>
          </w:pPr>
          <w:hyperlink w:anchor="_Toc109324704" w:history="1">
            <w:r w:rsidR="00A524BF" w:rsidRPr="000029B7">
              <w:rPr>
                <w:rStyle w:val="Hyperlink"/>
                <w:noProof/>
                <w:color w:val="auto"/>
                <w:lang w:val="en-GB"/>
              </w:rPr>
              <w:t>a. “How do organisational beliefs, attitudes, and value systems affect workplace behaviour?”</w:t>
            </w:r>
            <w:r w:rsidR="00A524BF" w:rsidRPr="000029B7">
              <w:rPr>
                <w:noProof/>
                <w:webHidden/>
              </w:rPr>
              <w:tab/>
            </w:r>
            <w:r w:rsidR="007A7050">
              <w:rPr>
                <w:noProof/>
                <w:webHidden/>
              </w:rPr>
              <w:t>5</w:t>
            </w:r>
          </w:hyperlink>
        </w:p>
        <w:p w14:paraId="4695EB36" w14:textId="6FBE8D2E" w:rsidR="00A524BF" w:rsidRPr="000029B7" w:rsidRDefault="00AB6551" w:rsidP="000029B7">
          <w:pPr>
            <w:pStyle w:val="TOC2"/>
            <w:tabs>
              <w:tab w:val="right" w:leader="dot" w:pos="9019"/>
            </w:tabs>
            <w:spacing w:line="360" w:lineRule="auto"/>
            <w:jc w:val="both"/>
            <w:rPr>
              <w:rFonts w:eastAsiaTheme="minorEastAsia"/>
              <w:noProof/>
              <w:lang w:val="en-IN" w:eastAsia="en-IN"/>
            </w:rPr>
          </w:pPr>
          <w:hyperlink w:anchor="_Toc109324705" w:history="1">
            <w:r w:rsidR="00A524BF" w:rsidRPr="000029B7">
              <w:rPr>
                <w:rStyle w:val="Hyperlink"/>
                <w:noProof/>
                <w:color w:val="auto"/>
                <w:lang w:val="en-GB"/>
              </w:rPr>
              <w:t>b. “How will tailoring workplace changes for the post-COVID mindset tackle the challenges we face now, and create more resilient businesses in the future?”</w:t>
            </w:r>
            <w:r w:rsidR="00A524BF" w:rsidRPr="000029B7">
              <w:rPr>
                <w:noProof/>
                <w:webHidden/>
              </w:rPr>
              <w:tab/>
            </w:r>
            <w:r w:rsidR="007A7050">
              <w:rPr>
                <w:noProof/>
                <w:webHidden/>
              </w:rPr>
              <w:t>7</w:t>
            </w:r>
          </w:hyperlink>
        </w:p>
        <w:p w14:paraId="006D4333" w14:textId="136BB6FF" w:rsidR="00A524BF" w:rsidRPr="000029B7" w:rsidRDefault="00AB6551" w:rsidP="000029B7">
          <w:pPr>
            <w:pStyle w:val="TOC1"/>
            <w:tabs>
              <w:tab w:val="right" w:leader="dot" w:pos="9019"/>
            </w:tabs>
            <w:spacing w:line="360" w:lineRule="auto"/>
            <w:jc w:val="both"/>
            <w:rPr>
              <w:rFonts w:eastAsiaTheme="minorEastAsia"/>
              <w:noProof/>
              <w:lang w:val="en-IN" w:eastAsia="en-IN"/>
            </w:rPr>
          </w:pPr>
          <w:hyperlink w:anchor="_Toc109324706" w:history="1">
            <w:r w:rsidR="00A524BF" w:rsidRPr="000029B7">
              <w:rPr>
                <w:rStyle w:val="Hyperlink"/>
                <w:noProof/>
                <w:color w:val="auto"/>
                <w:lang w:val="en-GB"/>
              </w:rPr>
              <w:t>“Provide a critical evaluation of the theory/theories to assess how someone with different beliefs, attitudes, and values might interpret the theory differently”</w:t>
            </w:r>
            <w:r w:rsidR="00A524BF" w:rsidRPr="000029B7">
              <w:rPr>
                <w:noProof/>
                <w:webHidden/>
              </w:rPr>
              <w:tab/>
            </w:r>
            <w:r w:rsidR="00442C5F">
              <w:rPr>
                <w:noProof/>
                <w:webHidden/>
              </w:rPr>
              <w:t>8</w:t>
            </w:r>
          </w:hyperlink>
        </w:p>
        <w:p w14:paraId="7AB7A110" w14:textId="1DB16A61" w:rsidR="00A524BF" w:rsidRPr="000029B7" w:rsidRDefault="00AB6551" w:rsidP="000029B7">
          <w:pPr>
            <w:pStyle w:val="TOC1"/>
            <w:tabs>
              <w:tab w:val="right" w:leader="dot" w:pos="9019"/>
            </w:tabs>
            <w:spacing w:line="360" w:lineRule="auto"/>
            <w:jc w:val="both"/>
            <w:rPr>
              <w:rFonts w:eastAsiaTheme="minorEastAsia"/>
              <w:noProof/>
              <w:lang w:val="en-IN" w:eastAsia="en-IN"/>
            </w:rPr>
          </w:pPr>
          <w:hyperlink w:anchor="_Toc109324707" w:history="1">
            <w:r w:rsidR="00A524BF" w:rsidRPr="000029B7">
              <w:rPr>
                <w:rStyle w:val="Hyperlink"/>
                <w:noProof/>
                <w:color w:val="auto"/>
                <w:lang w:val="en-GB"/>
              </w:rPr>
              <w:t xml:space="preserve">“Make recommendations with valid justifications (based on your answer and critique) for </w:t>
            </w:r>
            <w:r w:rsidR="00A524BF" w:rsidRPr="000029B7">
              <w:rPr>
                <w:rStyle w:val="Hyperlink"/>
                <w:noProof/>
                <w:color w:val="auto"/>
              </w:rPr>
              <w:t>specific</w:t>
            </w:r>
            <w:r w:rsidR="00A524BF" w:rsidRPr="000029B7">
              <w:rPr>
                <w:rStyle w:val="Hyperlink"/>
                <w:noProof/>
                <w:color w:val="auto"/>
                <w:lang w:val="en-GB"/>
              </w:rPr>
              <w:t xml:space="preserve"> organisational changes for the post-COVID mindset in terms of beliefs, attitudes, and value systems that may help the organisation tackle the challenges they face now and create more resiliency for them in the future”</w:t>
            </w:r>
            <w:r w:rsidR="00A524BF" w:rsidRPr="000029B7">
              <w:rPr>
                <w:noProof/>
                <w:webHidden/>
              </w:rPr>
              <w:tab/>
            </w:r>
            <w:r w:rsidR="00442C5F">
              <w:rPr>
                <w:noProof/>
                <w:webHidden/>
              </w:rPr>
              <w:t>9</w:t>
            </w:r>
          </w:hyperlink>
        </w:p>
        <w:p w14:paraId="71AAE317" w14:textId="5FF38A9E" w:rsidR="00A524BF" w:rsidRPr="000029B7" w:rsidRDefault="00AB6551" w:rsidP="000029B7">
          <w:pPr>
            <w:pStyle w:val="TOC1"/>
            <w:tabs>
              <w:tab w:val="right" w:leader="dot" w:pos="9019"/>
            </w:tabs>
            <w:spacing w:line="360" w:lineRule="auto"/>
            <w:jc w:val="both"/>
            <w:rPr>
              <w:rFonts w:eastAsiaTheme="minorEastAsia"/>
              <w:noProof/>
              <w:lang w:val="en-IN" w:eastAsia="en-IN"/>
            </w:rPr>
          </w:pPr>
          <w:hyperlink w:anchor="_Toc109324708" w:history="1">
            <w:r w:rsidR="00A524BF" w:rsidRPr="000029B7">
              <w:rPr>
                <w:rStyle w:val="Hyperlink"/>
                <w:noProof/>
                <w:color w:val="auto"/>
              </w:rPr>
              <w:t>Conclusion</w:t>
            </w:r>
            <w:r w:rsidR="00A524BF" w:rsidRPr="000029B7">
              <w:rPr>
                <w:noProof/>
                <w:webHidden/>
              </w:rPr>
              <w:tab/>
            </w:r>
            <w:r w:rsidR="00A524BF" w:rsidRPr="000029B7">
              <w:rPr>
                <w:noProof/>
                <w:webHidden/>
              </w:rPr>
              <w:fldChar w:fldCharType="begin"/>
            </w:r>
            <w:r w:rsidR="00A524BF" w:rsidRPr="000029B7">
              <w:rPr>
                <w:noProof/>
                <w:webHidden/>
              </w:rPr>
              <w:instrText xml:space="preserve"> PAGEREF _Toc109324708 \h </w:instrText>
            </w:r>
            <w:r w:rsidR="00A524BF" w:rsidRPr="000029B7">
              <w:rPr>
                <w:noProof/>
                <w:webHidden/>
              </w:rPr>
            </w:r>
            <w:r w:rsidR="00A524BF" w:rsidRPr="000029B7">
              <w:rPr>
                <w:noProof/>
                <w:webHidden/>
              </w:rPr>
              <w:fldChar w:fldCharType="separate"/>
            </w:r>
            <w:r w:rsidR="00A524BF" w:rsidRPr="000029B7">
              <w:rPr>
                <w:noProof/>
                <w:webHidden/>
              </w:rPr>
              <w:t>1</w:t>
            </w:r>
            <w:r w:rsidR="00442C5F">
              <w:rPr>
                <w:noProof/>
                <w:webHidden/>
              </w:rPr>
              <w:t>0</w:t>
            </w:r>
            <w:r w:rsidR="00A524BF" w:rsidRPr="000029B7">
              <w:rPr>
                <w:noProof/>
                <w:webHidden/>
              </w:rPr>
              <w:fldChar w:fldCharType="end"/>
            </w:r>
          </w:hyperlink>
        </w:p>
        <w:p w14:paraId="43D6CD89" w14:textId="2723A9A4" w:rsidR="00A524BF" w:rsidRPr="000029B7" w:rsidRDefault="00AB6551" w:rsidP="000029B7">
          <w:pPr>
            <w:pStyle w:val="TOC1"/>
            <w:tabs>
              <w:tab w:val="right" w:leader="dot" w:pos="9019"/>
            </w:tabs>
            <w:spacing w:line="360" w:lineRule="auto"/>
            <w:jc w:val="both"/>
            <w:rPr>
              <w:rFonts w:eastAsiaTheme="minorEastAsia"/>
              <w:noProof/>
              <w:lang w:val="en-IN" w:eastAsia="en-IN"/>
            </w:rPr>
          </w:pPr>
          <w:hyperlink w:anchor="_Toc109324709" w:history="1">
            <w:r w:rsidR="00A524BF" w:rsidRPr="000029B7">
              <w:rPr>
                <w:rStyle w:val="Hyperlink"/>
                <w:noProof/>
                <w:color w:val="auto"/>
                <w:lang w:val="en-GB"/>
              </w:rPr>
              <w:t>References for Part 1</w:t>
            </w:r>
            <w:r w:rsidR="00A524BF" w:rsidRPr="000029B7">
              <w:rPr>
                <w:noProof/>
                <w:webHidden/>
              </w:rPr>
              <w:tab/>
            </w:r>
            <w:r w:rsidR="00A524BF" w:rsidRPr="000029B7">
              <w:rPr>
                <w:noProof/>
                <w:webHidden/>
              </w:rPr>
              <w:fldChar w:fldCharType="begin"/>
            </w:r>
            <w:r w:rsidR="00A524BF" w:rsidRPr="000029B7">
              <w:rPr>
                <w:noProof/>
                <w:webHidden/>
              </w:rPr>
              <w:instrText xml:space="preserve"> PAGEREF _Toc109324709 \h </w:instrText>
            </w:r>
            <w:r w:rsidR="00A524BF" w:rsidRPr="000029B7">
              <w:rPr>
                <w:noProof/>
                <w:webHidden/>
              </w:rPr>
            </w:r>
            <w:r w:rsidR="00A524BF" w:rsidRPr="000029B7">
              <w:rPr>
                <w:noProof/>
                <w:webHidden/>
              </w:rPr>
              <w:fldChar w:fldCharType="separate"/>
            </w:r>
            <w:r w:rsidR="00A524BF" w:rsidRPr="000029B7">
              <w:rPr>
                <w:noProof/>
                <w:webHidden/>
              </w:rPr>
              <w:t>1</w:t>
            </w:r>
            <w:r w:rsidR="007D19E3">
              <w:rPr>
                <w:noProof/>
                <w:webHidden/>
              </w:rPr>
              <w:t>0</w:t>
            </w:r>
            <w:r w:rsidR="00A524BF" w:rsidRPr="000029B7">
              <w:rPr>
                <w:noProof/>
                <w:webHidden/>
              </w:rPr>
              <w:fldChar w:fldCharType="end"/>
            </w:r>
          </w:hyperlink>
        </w:p>
        <w:p w14:paraId="2297D511" w14:textId="7E8F4308" w:rsidR="00A524BF" w:rsidRPr="000029B7" w:rsidRDefault="00AB6551" w:rsidP="000029B7">
          <w:pPr>
            <w:pStyle w:val="TOC1"/>
            <w:tabs>
              <w:tab w:val="right" w:leader="dot" w:pos="9019"/>
            </w:tabs>
            <w:spacing w:line="360" w:lineRule="auto"/>
            <w:jc w:val="both"/>
            <w:rPr>
              <w:rFonts w:eastAsiaTheme="minorEastAsia"/>
              <w:noProof/>
              <w:lang w:val="en-IN" w:eastAsia="en-IN"/>
            </w:rPr>
          </w:pPr>
          <w:hyperlink w:anchor="_Toc109324710" w:history="1">
            <w:r w:rsidR="00A524BF" w:rsidRPr="000029B7">
              <w:rPr>
                <w:rStyle w:val="Hyperlink"/>
                <w:noProof/>
                <w:color w:val="auto"/>
              </w:rPr>
              <w:t>Part 2: Reflective Journal</w:t>
            </w:r>
            <w:r w:rsidR="00A524BF" w:rsidRPr="000029B7">
              <w:rPr>
                <w:noProof/>
                <w:webHidden/>
              </w:rPr>
              <w:tab/>
            </w:r>
            <w:r w:rsidR="00A524BF" w:rsidRPr="000029B7">
              <w:rPr>
                <w:noProof/>
                <w:webHidden/>
              </w:rPr>
              <w:fldChar w:fldCharType="begin"/>
            </w:r>
            <w:r w:rsidR="00A524BF" w:rsidRPr="000029B7">
              <w:rPr>
                <w:noProof/>
                <w:webHidden/>
              </w:rPr>
              <w:instrText xml:space="preserve"> PAGEREF _Toc109324710 \h </w:instrText>
            </w:r>
            <w:r w:rsidR="00A524BF" w:rsidRPr="000029B7">
              <w:rPr>
                <w:noProof/>
                <w:webHidden/>
              </w:rPr>
            </w:r>
            <w:r w:rsidR="00A524BF" w:rsidRPr="000029B7">
              <w:rPr>
                <w:noProof/>
                <w:webHidden/>
              </w:rPr>
              <w:fldChar w:fldCharType="separate"/>
            </w:r>
            <w:r w:rsidR="00A524BF" w:rsidRPr="000029B7">
              <w:rPr>
                <w:noProof/>
                <w:webHidden/>
              </w:rPr>
              <w:t>1</w:t>
            </w:r>
            <w:r w:rsidR="00442C5F">
              <w:rPr>
                <w:noProof/>
                <w:webHidden/>
              </w:rPr>
              <w:t>3</w:t>
            </w:r>
            <w:r w:rsidR="00A524BF" w:rsidRPr="000029B7">
              <w:rPr>
                <w:noProof/>
                <w:webHidden/>
              </w:rPr>
              <w:fldChar w:fldCharType="end"/>
            </w:r>
          </w:hyperlink>
        </w:p>
        <w:p w14:paraId="35D5ADEA" w14:textId="2C05D72D" w:rsidR="00A524BF" w:rsidRPr="000029B7" w:rsidRDefault="00AB6551" w:rsidP="000029B7">
          <w:pPr>
            <w:pStyle w:val="TOC1"/>
            <w:tabs>
              <w:tab w:val="right" w:leader="dot" w:pos="9019"/>
            </w:tabs>
            <w:spacing w:line="360" w:lineRule="auto"/>
            <w:jc w:val="both"/>
            <w:rPr>
              <w:rFonts w:eastAsiaTheme="minorEastAsia"/>
              <w:noProof/>
              <w:lang w:val="en-IN" w:eastAsia="en-IN"/>
            </w:rPr>
          </w:pPr>
          <w:hyperlink w:anchor="_Toc109324711" w:history="1">
            <w:r w:rsidR="00A524BF" w:rsidRPr="000029B7">
              <w:rPr>
                <w:rStyle w:val="Hyperlink"/>
                <w:noProof/>
                <w:color w:val="auto"/>
              </w:rPr>
              <w:t>Description</w:t>
            </w:r>
            <w:r w:rsidR="00A524BF" w:rsidRPr="000029B7">
              <w:rPr>
                <w:noProof/>
                <w:webHidden/>
              </w:rPr>
              <w:tab/>
            </w:r>
            <w:r w:rsidR="00A524BF" w:rsidRPr="000029B7">
              <w:rPr>
                <w:noProof/>
                <w:webHidden/>
              </w:rPr>
              <w:fldChar w:fldCharType="begin"/>
            </w:r>
            <w:r w:rsidR="00A524BF" w:rsidRPr="000029B7">
              <w:rPr>
                <w:noProof/>
                <w:webHidden/>
              </w:rPr>
              <w:instrText xml:space="preserve"> PAGEREF _Toc109324711 \h </w:instrText>
            </w:r>
            <w:r w:rsidR="00A524BF" w:rsidRPr="000029B7">
              <w:rPr>
                <w:noProof/>
                <w:webHidden/>
              </w:rPr>
            </w:r>
            <w:r w:rsidR="00A524BF" w:rsidRPr="000029B7">
              <w:rPr>
                <w:noProof/>
                <w:webHidden/>
              </w:rPr>
              <w:fldChar w:fldCharType="separate"/>
            </w:r>
            <w:r w:rsidR="00A524BF" w:rsidRPr="000029B7">
              <w:rPr>
                <w:noProof/>
                <w:webHidden/>
              </w:rPr>
              <w:t>1</w:t>
            </w:r>
            <w:r w:rsidR="00442C5F">
              <w:rPr>
                <w:noProof/>
                <w:webHidden/>
              </w:rPr>
              <w:t>3</w:t>
            </w:r>
            <w:r w:rsidR="00A524BF" w:rsidRPr="000029B7">
              <w:rPr>
                <w:noProof/>
                <w:webHidden/>
              </w:rPr>
              <w:fldChar w:fldCharType="end"/>
            </w:r>
          </w:hyperlink>
        </w:p>
        <w:p w14:paraId="617DC173" w14:textId="05ACE381" w:rsidR="00A524BF" w:rsidRPr="000029B7" w:rsidRDefault="00AB6551" w:rsidP="000029B7">
          <w:pPr>
            <w:pStyle w:val="TOC1"/>
            <w:tabs>
              <w:tab w:val="right" w:leader="dot" w:pos="9019"/>
            </w:tabs>
            <w:spacing w:line="360" w:lineRule="auto"/>
            <w:jc w:val="both"/>
            <w:rPr>
              <w:rFonts w:eastAsiaTheme="minorEastAsia"/>
              <w:noProof/>
              <w:lang w:val="en-IN" w:eastAsia="en-IN"/>
            </w:rPr>
          </w:pPr>
          <w:hyperlink w:anchor="_Toc109324712" w:history="1">
            <w:r w:rsidR="00A524BF" w:rsidRPr="000029B7">
              <w:rPr>
                <w:rStyle w:val="Hyperlink"/>
                <w:noProof/>
                <w:color w:val="auto"/>
              </w:rPr>
              <w:t>Feelings</w:t>
            </w:r>
            <w:r w:rsidR="00A524BF" w:rsidRPr="000029B7">
              <w:rPr>
                <w:noProof/>
                <w:webHidden/>
              </w:rPr>
              <w:tab/>
            </w:r>
            <w:r w:rsidR="00A524BF" w:rsidRPr="000029B7">
              <w:rPr>
                <w:noProof/>
                <w:webHidden/>
              </w:rPr>
              <w:fldChar w:fldCharType="begin"/>
            </w:r>
            <w:r w:rsidR="00A524BF" w:rsidRPr="000029B7">
              <w:rPr>
                <w:noProof/>
                <w:webHidden/>
              </w:rPr>
              <w:instrText xml:space="preserve"> PAGEREF _Toc109324712 \h </w:instrText>
            </w:r>
            <w:r w:rsidR="00A524BF" w:rsidRPr="000029B7">
              <w:rPr>
                <w:noProof/>
                <w:webHidden/>
              </w:rPr>
            </w:r>
            <w:r w:rsidR="00A524BF" w:rsidRPr="000029B7">
              <w:rPr>
                <w:noProof/>
                <w:webHidden/>
              </w:rPr>
              <w:fldChar w:fldCharType="separate"/>
            </w:r>
            <w:r w:rsidR="00A524BF" w:rsidRPr="000029B7">
              <w:rPr>
                <w:noProof/>
                <w:webHidden/>
              </w:rPr>
              <w:t>1</w:t>
            </w:r>
            <w:r w:rsidR="00442C5F">
              <w:rPr>
                <w:noProof/>
                <w:webHidden/>
              </w:rPr>
              <w:t>4</w:t>
            </w:r>
            <w:r w:rsidR="00A524BF" w:rsidRPr="000029B7">
              <w:rPr>
                <w:noProof/>
                <w:webHidden/>
              </w:rPr>
              <w:fldChar w:fldCharType="end"/>
            </w:r>
          </w:hyperlink>
        </w:p>
        <w:p w14:paraId="307331A5" w14:textId="2CDD374C" w:rsidR="00A524BF" w:rsidRPr="000029B7" w:rsidRDefault="00AB6551" w:rsidP="000029B7">
          <w:pPr>
            <w:pStyle w:val="TOC1"/>
            <w:tabs>
              <w:tab w:val="right" w:leader="dot" w:pos="9019"/>
            </w:tabs>
            <w:spacing w:line="360" w:lineRule="auto"/>
            <w:jc w:val="both"/>
            <w:rPr>
              <w:rFonts w:eastAsiaTheme="minorEastAsia"/>
              <w:noProof/>
              <w:lang w:val="en-IN" w:eastAsia="en-IN"/>
            </w:rPr>
          </w:pPr>
          <w:hyperlink w:anchor="_Toc109324713" w:history="1">
            <w:r w:rsidR="00A524BF" w:rsidRPr="000029B7">
              <w:rPr>
                <w:rStyle w:val="Hyperlink"/>
                <w:noProof/>
                <w:color w:val="auto"/>
              </w:rPr>
              <w:t>Evaluation</w:t>
            </w:r>
            <w:r w:rsidR="00A524BF" w:rsidRPr="000029B7">
              <w:rPr>
                <w:noProof/>
                <w:webHidden/>
              </w:rPr>
              <w:tab/>
            </w:r>
            <w:r w:rsidR="00A524BF" w:rsidRPr="000029B7">
              <w:rPr>
                <w:noProof/>
                <w:webHidden/>
              </w:rPr>
              <w:fldChar w:fldCharType="begin"/>
            </w:r>
            <w:r w:rsidR="00A524BF" w:rsidRPr="000029B7">
              <w:rPr>
                <w:noProof/>
                <w:webHidden/>
              </w:rPr>
              <w:instrText xml:space="preserve"> PAGEREF _Toc109324713 \h </w:instrText>
            </w:r>
            <w:r w:rsidR="00A524BF" w:rsidRPr="000029B7">
              <w:rPr>
                <w:noProof/>
                <w:webHidden/>
              </w:rPr>
            </w:r>
            <w:r w:rsidR="00A524BF" w:rsidRPr="000029B7">
              <w:rPr>
                <w:noProof/>
                <w:webHidden/>
              </w:rPr>
              <w:fldChar w:fldCharType="separate"/>
            </w:r>
            <w:r w:rsidR="00A524BF" w:rsidRPr="000029B7">
              <w:rPr>
                <w:noProof/>
                <w:webHidden/>
              </w:rPr>
              <w:t>1</w:t>
            </w:r>
            <w:r w:rsidR="00442C5F">
              <w:rPr>
                <w:noProof/>
                <w:webHidden/>
              </w:rPr>
              <w:t>4</w:t>
            </w:r>
            <w:r w:rsidR="00A524BF" w:rsidRPr="000029B7">
              <w:rPr>
                <w:noProof/>
                <w:webHidden/>
              </w:rPr>
              <w:fldChar w:fldCharType="end"/>
            </w:r>
          </w:hyperlink>
        </w:p>
        <w:p w14:paraId="4E444AC0" w14:textId="1B999B40" w:rsidR="00A524BF" w:rsidRPr="000029B7" w:rsidRDefault="00AB6551" w:rsidP="000029B7">
          <w:pPr>
            <w:pStyle w:val="TOC1"/>
            <w:tabs>
              <w:tab w:val="right" w:leader="dot" w:pos="9019"/>
            </w:tabs>
            <w:spacing w:line="360" w:lineRule="auto"/>
            <w:jc w:val="both"/>
            <w:rPr>
              <w:rFonts w:eastAsiaTheme="minorEastAsia"/>
              <w:noProof/>
              <w:lang w:val="en-IN" w:eastAsia="en-IN"/>
            </w:rPr>
          </w:pPr>
          <w:hyperlink w:anchor="_Toc109324714" w:history="1">
            <w:r w:rsidR="00A524BF" w:rsidRPr="000029B7">
              <w:rPr>
                <w:rStyle w:val="Hyperlink"/>
                <w:noProof/>
                <w:color w:val="auto"/>
              </w:rPr>
              <w:t>Analysis</w:t>
            </w:r>
            <w:r w:rsidR="00A524BF" w:rsidRPr="000029B7">
              <w:rPr>
                <w:noProof/>
                <w:webHidden/>
              </w:rPr>
              <w:tab/>
            </w:r>
            <w:r w:rsidR="00A524BF" w:rsidRPr="000029B7">
              <w:rPr>
                <w:noProof/>
                <w:webHidden/>
              </w:rPr>
              <w:fldChar w:fldCharType="begin"/>
            </w:r>
            <w:r w:rsidR="00A524BF" w:rsidRPr="000029B7">
              <w:rPr>
                <w:noProof/>
                <w:webHidden/>
              </w:rPr>
              <w:instrText xml:space="preserve"> PAGEREF _Toc109324714 \h </w:instrText>
            </w:r>
            <w:r w:rsidR="00A524BF" w:rsidRPr="000029B7">
              <w:rPr>
                <w:noProof/>
                <w:webHidden/>
              </w:rPr>
            </w:r>
            <w:r w:rsidR="00A524BF" w:rsidRPr="000029B7">
              <w:rPr>
                <w:noProof/>
                <w:webHidden/>
              </w:rPr>
              <w:fldChar w:fldCharType="separate"/>
            </w:r>
            <w:r w:rsidR="00A524BF" w:rsidRPr="000029B7">
              <w:rPr>
                <w:noProof/>
                <w:webHidden/>
              </w:rPr>
              <w:t>1</w:t>
            </w:r>
            <w:r w:rsidR="00442C5F">
              <w:rPr>
                <w:noProof/>
                <w:webHidden/>
              </w:rPr>
              <w:t>5</w:t>
            </w:r>
            <w:r w:rsidR="00A524BF" w:rsidRPr="000029B7">
              <w:rPr>
                <w:noProof/>
                <w:webHidden/>
              </w:rPr>
              <w:fldChar w:fldCharType="end"/>
            </w:r>
          </w:hyperlink>
        </w:p>
        <w:p w14:paraId="2CF4905A" w14:textId="7D29D97E" w:rsidR="00A524BF" w:rsidRPr="000029B7" w:rsidRDefault="00AB6551" w:rsidP="000029B7">
          <w:pPr>
            <w:pStyle w:val="TOC1"/>
            <w:tabs>
              <w:tab w:val="right" w:leader="dot" w:pos="9019"/>
            </w:tabs>
            <w:spacing w:line="360" w:lineRule="auto"/>
            <w:jc w:val="both"/>
            <w:rPr>
              <w:rFonts w:eastAsiaTheme="minorEastAsia"/>
              <w:noProof/>
              <w:lang w:val="en-IN" w:eastAsia="en-IN"/>
            </w:rPr>
          </w:pPr>
          <w:hyperlink w:anchor="_Toc109324715" w:history="1">
            <w:r w:rsidR="00A524BF" w:rsidRPr="000029B7">
              <w:rPr>
                <w:rStyle w:val="Hyperlink"/>
                <w:noProof/>
                <w:color w:val="auto"/>
              </w:rPr>
              <w:t>Conclusion</w:t>
            </w:r>
            <w:r w:rsidR="00A524BF" w:rsidRPr="000029B7">
              <w:rPr>
                <w:noProof/>
                <w:webHidden/>
              </w:rPr>
              <w:tab/>
            </w:r>
            <w:r w:rsidR="00A524BF" w:rsidRPr="000029B7">
              <w:rPr>
                <w:noProof/>
                <w:webHidden/>
              </w:rPr>
              <w:fldChar w:fldCharType="begin"/>
            </w:r>
            <w:r w:rsidR="00A524BF" w:rsidRPr="000029B7">
              <w:rPr>
                <w:noProof/>
                <w:webHidden/>
              </w:rPr>
              <w:instrText xml:space="preserve"> PAGEREF _Toc109324715 \h </w:instrText>
            </w:r>
            <w:r w:rsidR="00A524BF" w:rsidRPr="000029B7">
              <w:rPr>
                <w:noProof/>
                <w:webHidden/>
              </w:rPr>
            </w:r>
            <w:r w:rsidR="00A524BF" w:rsidRPr="000029B7">
              <w:rPr>
                <w:noProof/>
                <w:webHidden/>
              </w:rPr>
              <w:fldChar w:fldCharType="separate"/>
            </w:r>
            <w:r w:rsidR="00A524BF" w:rsidRPr="000029B7">
              <w:rPr>
                <w:noProof/>
                <w:webHidden/>
              </w:rPr>
              <w:t>1</w:t>
            </w:r>
            <w:r w:rsidR="00442C5F">
              <w:rPr>
                <w:noProof/>
                <w:webHidden/>
              </w:rPr>
              <w:t>6</w:t>
            </w:r>
            <w:r w:rsidR="00A524BF" w:rsidRPr="000029B7">
              <w:rPr>
                <w:noProof/>
                <w:webHidden/>
              </w:rPr>
              <w:fldChar w:fldCharType="end"/>
            </w:r>
          </w:hyperlink>
        </w:p>
        <w:p w14:paraId="3D52960D" w14:textId="52E1E024" w:rsidR="00A524BF" w:rsidRPr="000029B7" w:rsidRDefault="00AB6551" w:rsidP="000029B7">
          <w:pPr>
            <w:pStyle w:val="TOC1"/>
            <w:tabs>
              <w:tab w:val="right" w:leader="dot" w:pos="9019"/>
            </w:tabs>
            <w:spacing w:line="360" w:lineRule="auto"/>
            <w:jc w:val="both"/>
            <w:rPr>
              <w:rFonts w:eastAsiaTheme="minorEastAsia"/>
              <w:noProof/>
              <w:lang w:val="en-IN" w:eastAsia="en-IN"/>
            </w:rPr>
          </w:pPr>
          <w:hyperlink w:anchor="_Toc109324716" w:history="1">
            <w:r w:rsidR="00A524BF" w:rsidRPr="000029B7">
              <w:rPr>
                <w:rStyle w:val="Hyperlink"/>
                <w:noProof/>
                <w:color w:val="auto"/>
              </w:rPr>
              <w:t>Action Plan</w:t>
            </w:r>
            <w:r w:rsidR="00A524BF" w:rsidRPr="000029B7">
              <w:rPr>
                <w:noProof/>
                <w:webHidden/>
              </w:rPr>
              <w:tab/>
            </w:r>
            <w:r w:rsidR="00A524BF" w:rsidRPr="000029B7">
              <w:rPr>
                <w:noProof/>
                <w:webHidden/>
              </w:rPr>
              <w:fldChar w:fldCharType="begin"/>
            </w:r>
            <w:r w:rsidR="00A524BF" w:rsidRPr="000029B7">
              <w:rPr>
                <w:noProof/>
                <w:webHidden/>
              </w:rPr>
              <w:instrText xml:space="preserve"> PAGEREF _Toc109324716 \h </w:instrText>
            </w:r>
            <w:r w:rsidR="00A524BF" w:rsidRPr="000029B7">
              <w:rPr>
                <w:noProof/>
                <w:webHidden/>
              </w:rPr>
            </w:r>
            <w:r w:rsidR="00A524BF" w:rsidRPr="000029B7">
              <w:rPr>
                <w:noProof/>
                <w:webHidden/>
              </w:rPr>
              <w:fldChar w:fldCharType="separate"/>
            </w:r>
            <w:r w:rsidR="00A524BF" w:rsidRPr="000029B7">
              <w:rPr>
                <w:noProof/>
                <w:webHidden/>
              </w:rPr>
              <w:t>1</w:t>
            </w:r>
            <w:r w:rsidR="00DE4292">
              <w:rPr>
                <w:noProof/>
                <w:webHidden/>
              </w:rPr>
              <w:t>7</w:t>
            </w:r>
            <w:r w:rsidR="00A524BF" w:rsidRPr="000029B7">
              <w:rPr>
                <w:noProof/>
                <w:webHidden/>
              </w:rPr>
              <w:fldChar w:fldCharType="end"/>
            </w:r>
          </w:hyperlink>
        </w:p>
        <w:p w14:paraId="245343E5" w14:textId="5AF448E2" w:rsidR="00A524BF" w:rsidRPr="000029B7" w:rsidRDefault="00AB6551" w:rsidP="000029B7">
          <w:pPr>
            <w:pStyle w:val="TOC1"/>
            <w:tabs>
              <w:tab w:val="right" w:leader="dot" w:pos="9019"/>
            </w:tabs>
            <w:spacing w:line="360" w:lineRule="auto"/>
            <w:jc w:val="both"/>
            <w:rPr>
              <w:rFonts w:eastAsiaTheme="minorEastAsia"/>
              <w:noProof/>
              <w:lang w:val="en-IN" w:eastAsia="en-IN"/>
            </w:rPr>
          </w:pPr>
          <w:hyperlink w:anchor="_Toc109324717" w:history="1">
            <w:r w:rsidR="00A524BF" w:rsidRPr="000029B7">
              <w:rPr>
                <w:rStyle w:val="Hyperlink"/>
                <w:noProof/>
                <w:color w:val="auto"/>
              </w:rPr>
              <w:t>References for Part 2</w:t>
            </w:r>
            <w:r w:rsidR="00A524BF" w:rsidRPr="000029B7">
              <w:rPr>
                <w:noProof/>
                <w:webHidden/>
              </w:rPr>
              <w:tab/>
            </w:r>
            <w:r w:rsidR="007D19E3">
              <w:rPr>
                <w:noProof/>
                <w:webHidden/>
              </w:rPr>
              <w:t>17</w:t>
            </w:r>
          </w:hyperlink>
        </w:p>
        <w:p w14:paraId="594A7057" w14:textId="2960737F" w:rsidR="004F6CEE" w:rsidRPr="000029B7" w:rsidRDefault="00E42307" w:rsidP="000029B7">
          <w:pPr>
            <w:spacing w:line="360" w:lineRule="auto"/>
            <w:jc w:val="both"/>
            <w:rPr>
              <w:lang w:val="en-GB"/>
            </w:rPr>
          </w:pPr>
          <w:r w:rsidRPr="000029B7">
            <w:rPr>
              <w:lang w:val="en-GB"/>
            </w:rPr>
            <w:fldChar w:fldCharType="end"/>
          </w:r>
        </w:p>
      </w:sdtContent>
    </w:sdt>
    <w:p w14:paraId="0A94A8AB" w14:textId="77777777" w:rsidR="00701C4B" w:rsidRPr="000029B7" w:rsidRDefault="00701C4B" w:rsidP="000029B7">
      <w:pPr>
        <w:tabs>
          <w:tab w:val="left" w:pos="3165"/>
        </w:tabs>
        <w:spacing w:line="360" w:lineRule="auto"/>
        <w:rPr>
          <w:rFonts w:eastAsia="Times New Roman"/>
          <w:b/>
          <w:lang w:val="en-GB"/>
        </w:rPr>
      </w:pPr>
    </w:p>
    <w:p w14:paraId="04174FE9" w14:textId="77777777" w:rsidR="00701C4B" w:rsidRPr="000029B7" w:rsidRDefault="00701C4B" w:rsidP="000029B7">
      <w:pPr>
        <w:tabs>
          <w:tab w:val="left" w:pos="3165"/>
        </w:tabs>
        <w:spacing w:line="360" w:lineRule="auto"/>
        <w:rPr>
          <w:rFonts w:eastAsia="Times New Roman"/>
          <w:lang w:val="en-GB"/>
        </w:rPr>
      </w:pPr>
    </w:p>
    <w:p w14:paraId="3B6F7F8A" w14:textId="505FA552" w:rsidR="002834D3" w:rsidRPr="000029B7" w:rsidRDefault="002834D3" w:rsidP="000029B7">
      <w:pPr>
        <w:pStyle w:val="Heading1"/>
        <w:rPr>
          <w:rFonts w:ascii="Arial" w:hAnsi="Arial"/>
          <w:sz w:val="22"/>
          <w:szCs w:val="22"/>
          <w:lang w:val="en-GB"/>
        </w:rPr>
      </w:pPr>
      <w:bookmarkStart w:id="1" w:name="_Toc109324699"/>
      <w:r w:rsidRPr="000029B7">
        <w:rPr>
          <w:rFonts w:ascii="Arial" w:hAnsi="Arial"/>
          <w:sz w:val="22"/>
          <w:szCs w:val="22"/>
          <w:lang w:val="en-GB"/>
        </w:rPr>
        <w:lastRenderedPageBreak/>
        <w:t>Part 1: Individual Report</w:t>
      </w:r>
      <w:bookmarkEnd w:id="1"/>
      <w:r w:rsidR="00E42307" w:rsidRPr="000029B7">
        <w:rPr>
          <w:rFonts w:ascii="Arial" w:hAnsi="Arial"/>
          <w:sz w:val="22"/>
          <w:szCs w:val="22"/>
          <w:lang w:val="en-GB"/>
        </w:rPr>
        <w:t xml:space="preserve"> </w:t>
      </w:r>
    </w:p>
    <w:p w14:paraId="02454BF3" w14:textId="77777777" w:rsidR="00A074F1" w:rsidRPr="000029B7" w:rsidRDefault="00A074F1" w:rsidP="000029B7">
      <w:pPr>
        <w:tabs>
          <w:tab w:val="left" w:pos="3165"/>
        </w:tabs>
        <w:spacing w:line="360" w:lineRule="auto"/>
        <w:jc w:val="center"/>
        <w:rPr>
          <w:rFonts w:eastAsia="Times New Roman"/>
          <w:b/>
          <w:lang w:val="en-GB"/>
        </w:rPr>
      </w:pPr>
      <w:r w:rsidRPr="000029B7">
        <w:rPr>
          <w:rFonts w:eastAsia="Times New Roman"/>
          <w:b/>
          <w:lang w:val="en-GB"/>
        </w:rPr>
        <w:t xml:space="preserve">Executive summary </w:t>
      </w:r>
    </w:p>
    <w:p w14:paraId="00561A8D" w14:textId="497A5820" w:rsidR="00A074F1" w:rsidRPr="000029B7" w:rsidRDefault="00A074F1" w:rsidP="000029B7">
      <w:pPr>
        <w:tabs>
          <w:tab w:val="left" w:pos="3165"/>
        </w:tabs>
        <w:spacing w:line="360" w:lineRule="auto"/>
        <w:jc w:val="both"/>
        <w:rPr>
          <w:rFonts w:eastAsia="Times New Roman"/>
          <w:lang w:val="en-GB"/>
        </w:rPr>
      </w:pPr>
      <w:r w:rsidRPr="000029B7">
        <w:rPr>
          <w:rFonts w:eastAsia="Times New Roman"/>
          <w:lang w:val="en-GB"/>
        </w:rPr>
        <w:t xml:space="preserve">The organisational beliefs, values, and attitudes shape the employees of the organisation and enhance productivity of the organisation.  As employees are the </w:t>
      </w:r>
      <w:r w:rsidR="00120EDA" w:rsidRPr="00120EDA">
        <w:rPr>
          <w:rFonts w:eastAsia="Times New Roman"/>
          <w:lang w:val="en-GB"/>
        </w:rPr>
        <w:t>organisation's main asset, the organisation needs to look after its employees'</w:t>
      </w:r>
      <w:r w:rsidRPr="000029B7">
        <w:rPr>
          <w:rFonts w:eastAsia="Times New Roman"/>
          <w:lang w:val="en-GB"/>
        </w:rPr>
        <w:t xml:space="preserve"> well-being to succeed. After Covid 19 many organisations faced many challenges in terms of their workplace behaviour that needed to be changed for its betterment. </w:t>
      </w:r>
    </w:p>
    <w:p w14:paraId="0E5F323F" w14:textId="60E139B3" w:rsidR="0074736D" w:rsidRPr="000029B7" w:rsidRDefault="00E42307" w:rsidP="000029B7">
      <w:pPr>
        <w:pStyle w:val="Heading1"/>
        <w:rPr>
          <w:rFonts w:ascii="Arial" w:hAnsi="Arial"/>
          <w:sz w:val="22"/>
          <w:szCs w:val="22"/>
          <w:lang w:val="en-GB"/>
        </w:rPr>
      </w:pPr>
      <w:bookmarkStart w:id="2" w:name="_Toc109324700"/>
      <w:r w:rsidRPr="000029B7">
        <w:rPr>
          <w:rFonts w:ascii="Arial" w:hAnsi="Arial"/>
          <w:sz w:val="22"/>
          <w:szCs w:val="22"/>
        </w:rPr>
        <w:t>Introduction</w:t>
      </w:r>
      <w:bookmarkEnd w:id="2"/>
    </w:p>
    <w:p w14:paraId="751747B1" w14:textId="5A670153" w:rsidR="0074736D" w:rsidRPr="000029B7" w:rsidRDefault="00E42307" w:rsidP="000029B7">
      <w:pPr>
        <w:pStyle w:val="Normal1"/>
        <w:spacing w:line="360" w:lineRule="auto"/>
        <w:jc w:val="both"/>
        <w:rPr>
          <w:rFonts w:eastAsia="Times New Roman"/>
          <w:lang w:val="en-GB"/>
        </w:rPr>
      </w:pPr>
      <w:r w:rsidRPr="000029B7">
        <w:rPr>
          <w:rFonts w:eastAsia="Times New Roman"/>
          <w:lang w:val="en-GB"/>
        </w:rPr>
        <w:t xml:space="preserve">Organisational beliefs refer to the </w:t>
      </w:r>
      <w:r w:rsidR="000318ED" w:rsidRPr="000318ED">
        <w:rPr>
          <w:rFonts w:eastAsia="Times New Roman"/>
          <w:lang w:val="en-GB"/>
        </w:rPr>
        <w:t>correct assumptions or ideologies an organisation holds</w:t>
      </w:r>
      <w:r w:rsidRPr="000029B7">
        <w:rPr>
          <w:rFonts w:eastAsia="Times New Roman"/>
          <w:lang w:val="en-GB"/>
        </w:rPr>
        <w:t xml:space="preserve">. Values of an organisation refer to the moral or ethical principles and concepts that the organisation follows. Attitudes are the standpoints on a particular matter or situation that an organisation maintains. Workplace behaviour is the expression of all the aforementioned attributes of an organisation. In this business report, the internalised system of </w:t>
      </w:r>
      <w:r w:rsidRPr="000029B7">
        <w:rPr>
          <w:rFonts w:eastAsia="Times New Roman"/>
          <w:b/>
          <w:i/>
          <w:lang w:val="en-GB"/>
        </w:rPr>
        <w:t xml:space="preserve">Unilever plc </w:t>
      </w:r>
      <w:r w:rsidRPr="000029B7">
        <w:rPr>
          <w:rFonts w:eastAsia="Times New Roman"/>
          <w:lang w:val="en-GB"/>
        </w:rPr>
        <w:t xml:space="preserve">is evaluated. Several theories of management are discussed and applied to the mentioned organisation to assess the effects of organisational beliefs, values, and attitudes on its workplace behaviour. The challenges that have arisen after the COVID-19 pandemic </w:t>
      </w:r>
      <w:r w:rsidR="00221DD3" w:rsidRPr="00221DD3">
        <w:rPr>
          <w:rFonts w:eastAsia="Times New Roman"/>
          <w:lang w:val="en-GB"/>
        </w:rPr>
        <w:t>are critically evaluated and the changes that must</w:t>
      </w:r>
      <w:r w:rsidRPr="000029B7">
        <w:rPr>
          <w:rFonts w:eastAsia="Times New Roman"/>
          <w:lang w:val="en-GB"/>
        </w:rPr>
        <w:t xml:space="preserve"> be implemented are analysed. The </w:t>
      </w:r>
      <w:r w:rsidR="000318ED">
        <w:rPr>
          <w:rFonts w:eastAsia="Times New Roman"/>
          <w:lang w:val="en-GB"/>
        </w:rPr>
        <w:t>study focuses</w:t>
      </w:r>
      <w:r w:rsidRPr="000029B7">
        <w:rPr>
          <w:rFonts w:eastAsia="Times New Roman"/>
          <w:lang w:val="en-GB"/>
        </w:rPr>
        <w:t xml:space="preserve"> on one’s interpretation of the management theories with different cultures, beliefs, and attitudes from the organisational behaviour. Moreover, possible recommendations regarding </w:t>
      </w:r>
      <w:r w:rsidR="00E92B89" w:rsidRPr="00E92B89">
        <w:rPr>
          <w:rFonts w:eastAsia="Times New Roman"/>
          <w:lang w:val="en-GB"/>
        </w:rPr>
        <w:t>workplace behaviour changes to achieve future resiliency</w:t>
      </w:r>
      <w:r w:rsidRPr="000029B7">
        <w:rPr>
          <w:rFonts w:eastAsia="Times New Roman"/>
          <w:lang w:val="en-GB"/>
        </w:rPr>
        <w:t xml:space="preserve"> are also provided to the aforementioned organisation. </w:t>
      </w:r>
    </w:p>
    <w:p w14:paraId="192642F8" w14:textId="26E97600" w:rsidR="0074736D" w:rsidRPr="000029B7" w:rsidRDefault="00E42307" w:rsidP="000029B7">
      <w:pPr>
        <w:pStyle w:val="Heading1"/>
        <w:rPr>
          <w:rFonts w:ascii="Arial" w:hAnsi="Arial"/>
          <w:sz w:val="22"/>
          <w:szCs w:val="22"/>
        </w:rPr>
      </w:pPr>
      <w:r w:rsidRPr="000029B7">
        <w:rPr>
          <w:rFonts w:ascii="Arial" w:hAnsi="Arial"/>
          <w:sz w:val="22"/>
          <w:szCs w:val="22"/>
          <w:lang w:val="en-GB"/>
        </w:rPr>
        <w:t xml:space="preserve"> </w:t>
      </w:r>
      <w:bookmarkStart w:id="3" w:name="_Toc109324701"/>
      <w:r w:rsidR="005A72CA" w:rsidRPr="000029B7">
        <w:rPr>
          <w:rFonts w:ascii="Arial" w:hAnsi="Arial"/>
          <w:sz w:val="22"/>
          <w:szCs w:val="22"/>
          <w:lang w:val="en-GB"/>
        </w:rPr>
        <w:t>“</w:t>
      </w:r>
      <w:r w:rsidRPr="000029B7">
        <w:rPr>
          <w:rFonts w:ascii="Arial" w:hAnsi="Arial"/>
          <w:sz w:val="22"/>
          <w:szCs w:val="22"/>
          <w:lang w:val="en-GB"/>
        </w:rPr>
        <w:t>Briefly Introduce the organisation you have chosen to write about it</w:t>
      </w:r>
      <w:r w:rsidR="005A72CA" w:rsidRPr="000029B7">
        <w:rPr>
          <w:rFonts w:ascii="Arial" w:hAnsi="Arial"/>
          <w:sz w:val="22"/>
          <w:szCs w:val="22"/>
          <w:lang w:val="en-GB"/>
        </w:rPr>
        <w:t>”</w:t>
      </w:r>
      <w:bookmarkEnd w:id="3"/>
    </w:p>
    <w:p w14:paraId="6BE3ECB2" w14:textId="77777777" w:rsidR="0074736D" w:rsidRPr="000029B7" w:rsidRDefault="00E42307" w:rsidP="000029B7">
      <w:pPr>
        <w:pStyle w:val="Normal1"/>
        <w:spacing w:line="360" w:lineRule="auto"/>
        <w:jc w:val="both"/>
        <w:rPr>
          <w:rFonts w:eastAsia="Times New Roman"/>
          <w:lang w:val="en-GB"/>
        </w:rPr>
      </w:pPr>
      <w:r w:rsidRPr="000029B7">
        <w:rPr>
          <w:rFonts w:eastAsia="Times New Roman"/>
          <w:b/>
          <w:i/>
          <w:lang w:val="en-GB"/>
        </w:rPr>
        <w:t xml:space="preserve"> Unilever plc</w:t>
      </w:r>
      <w:r w:rsidRPr="000029B7">
        <w:rPr>
          <w:rFonts w:eastAsia="Times New Roman"/>
          <w:lang w:val="en-GB"/>
        </w:rPr>
        <w:t xml:space="preserve"> is a British multinational consumer goods company that has its headquarters in London. It deals with a range of products including “</w:t>
      </w:r>
      <w:r w:rsidRPr="000029B7">
        <w:rPr>
          <w:rFonts w:eastAsia="Times New Roman"/>
          <w:b/>
          <w:i/>
          <w:lang w:val="en-GB"/>
        </w:rPr>
        <w:t>food, cleaning agents, ice cream, and condiments”</w:t>
      </w:r>
      <w:r w:rsidRPr="000029B7">
        <w:rPr>
          <w:rFonts w:eastAsia="Times New Roman"/>
          <w:lang w:val="en-GB"/>
        </w:rPr>
        <w:t>. It also sells</w:t>
      </w:r>
      <w:r w:rsidRPr="000029B7">
        <w:rPr>
          <w:rFonts w:eastAsia="Times New Roman"/>
          <w:b/>
          <w:i/>
          <w:lang w:val="en-GB"/>
        </w:rPr>
        <w:t xml:space="preserve"> “personal care and beauty products”</w:t>
      </w:r>
      <w:r w:rsidRPr="000029B7">
        <w:rPr>
          <w:rFonts w:eastAsia="Times New Roman"/>
          <w:lang w:val="en-GB"/>
        </w:rPr>
        <w:t>. It is the biggest soap producer in the world and its products are available in about 190 countries (Unilever, 2022a). More than 3.4 billion people use products from Unilever daily (Unilever, 2022a). It had a 52billion euros turnover in 2021 with 58% in emerging markets (Unilever, 2022a). It is mainly organised into three divisions that are food and refreshments, beauty and personal care, and home care. Axe, Wall’s ice cream, Magnum, Sunsilk, Lifebuoy, and Sunlight are some of the largest Unilever brands. The company is also moving towards a sustainable society, 53% of the plastic packaging used by Unilever is</w:t>
      </w:r>
      <w:r w:rsidRPr="000029B7">
        <w:rPr>
          <w:rFonts w:eastAsia="Times New Roman"/>
          <w:b/>
          <w:i/>
          <w:lang w:val="en-GB"/>
        </w:rPr>
        <w:t xml:space="preserve"> “reusable, compostable, and recyclable”</w:t>
      </w:r>
      <w:r w:rsidRPr="000029B7">
        <w:rPr>
          <w:rFonts w:eastAsia="Times New Roman"/>
          <w:lang w:val="en-GB"/>
        </w:rPr>
        <w:t xml:space="preserve"> (Unilever, 2022a). </w:t>
      </w:r>
    </w:p>
    <w:p w14:paraId="21FC693E" w14:textId="64906D0A" w:rsidR="0074736D" w:rsidRPr="000029B7" w:rsidRDefault="00E42307" w:rsidP="000029B7">
      <w:pPr>
        <w:pStyle w:val="Heading1"/>
        <w:rPr>
          <w:rFonts w:ascii="Arial" w:hAnsi="Arial"/>
          <w:sz w:val="22"/>
          <w:szCs w:val="22"/>
          <w:lang w:val="en-GB"/>
        </w:rPr>
      </w:pPr>
      <w:r w:rsidRPr="000029B7">
        <w:rPr>
          <w:rFonts w:ascii="Arial" w:hAnsi="Arial"/>
          <w:sz w:val="22"/>
          <w:szCs w:val="22"/>
          <w:lang w:val="en-GB"/>
        </w:rPr>
        <w:lastRenderedPageBreak/>
        <w:t xml:space="preserve"> </w:t>
      </w:r>
      <w:bookmarkStart w:id="4" w:name="_Toc109324702"/>
      <w:r w:rsidR="005A72CA" w:rsidRPr="000029B7">
        <w:rPr>
          <w:rFonts w:ascii="Arial" w:hAnsi="Arial"/>
          <w:sz w:val="22"/>
          <w:szCs w:val="22"/>
          <w:lang w:val="en-GB"/>
        </w:rPr>
        <w:t>“</w:t>
      </w:r>
      <w:r w:rsidRPr="000029B7">
        <w:rPr>
          <w:rFonts w:ascii="Arial" w:hAnsi="Arial"/>
          <w:sz w:val="22"/>
          <w:szCs w:val="22"/>
          <w:lang w:val="en-GB"/>
        </w:rPr>
        <w:t>Briefly introduce the key management theory or theories that will</w:t>
      </w:r>
      <w:r w:rsidR="00E05777" w:rsidRPr="000029B7">
        <w:rPr>
          <w:rFonts w:ascii="Arial" w:hAnsi="Arial"/>
          <w:sz w:val="22"/>
          <w:szCs w:val="22"/>
          <w:lang w:val="en-GB"/>
        </w:rPr>
        <w:t xml:space="preserve"> </w:t>
      </w:r>
      <w:r w:rsidRPr="000029B7">
        <w:rPr>
          <w:rFonts w:ascii="Arial" w:hAnsi="Arial"/>
          <w:sz w:val="22"/>
          <w:szCs w:val="22"/>
          <w:lang w:val="en-GB"/>
        </w:rPr>
        <w:t>underpin your report</w:t>
      </w:r>
      <w:r w:rsidR="005A72CA" w:rsidRPr="000029B7">
        <w:rPr>
          <w:rFonts w:ascii="Arial" w:hAnsi="Arial"/>
          <w:sz w:val="22"/>
          <w:szCs w:val="22"/>
          <w:lang w:val="en-GB"/>
        </w:rPr>
        <w:t>”</w:t>
      </w:r>
      <w:bookmarkEnd w:id="4"/>
      <w:r w:rsidRPr="000029B7">
        <w:rPr>
          <w:rFonts w:ascii="Arial" w:hAnsi="Arial"/>
          <w:sz w:val="22"/>
          <w:szCs w:val="22"/>
          <w:lang w:val="en-GB"/>
        </w:rPr>
        <w:t xml:space="preserve"> </w:t>
      </w:r>
    </w:p>
    <w:p w14:paraId="6B5E3DAC" w14:textId="77777777" w:rsidR="0074736D" w:rsidRPr="000029B7" w:rsidRDefault="00E42307" w:rsidP="000029B7">
      <w:pPr>
        <w:pStyle w:val="Normal1"/>
        <w:spacing w:line="360" w:lineRule="auto"/>
        <w:jc w:val="both"/>
        <w:rPr>
          <w:rFonts w:eastAsia="Times New Roman"/>
          <w:b/>
          <w:i/>
          <w:lang w:val="en-GB"/>
        </w:rPr>
      </w:pPr>
      <w:r w:rsidRPr="000029B7">
        <w:rPr>
          <w:rFonts w:eastAsia="Times New Roman"/>
          <w:lang w:val="en-GB"/>
        </w:rPr>
        <w:t xml:space="preserve">Different theories of management are developed to improve the functioning of the management system of an organisation. In this business report on </w:t>
      </w:r>
      <w:r w:rsidRPr="000029B7">
        <w:rPr>
          <w:rFonts w:eastAsia="Times New Roman"/>
          <w:b/>
          <w:i/>
          <w:lang w:val="en-GB"/>
        </w:rPr>
        <w:t xml:space="preserve">Unilever plc, </w:t>
      </w:r>
      <w:r w:rsidRPr="000029B7">
        <w:rPr>
          <w:rFonts w:eastAsia="Times New Roman"/>
          <w:lang w:val="en-GB"/>
        </w:rPr>
        <w:t xml:space="preserve">some key theories of management are introduced. The assertions of the theories are discussed in brief. The discussion is primarily focused on the </w:t>
      </w:r>
      <w:r w:rsidRPr="000029B7">
        <w:rPr>
          <w:rFonts w:eastAsia="Times New Roman"/>
          <w:b/>
          <w:i/>
          <w:lang w:val="en-GB"/>
        </w:rPr>
        <w:t xml:space="preserve">“Bureaucratic Management Theory”, “Theory X and Theory Y”, “Human Relations Theory”, “Modern Systems Theory”, </w:t>
      </w:r>
      <w:r w:rsidRPr="000029B7">
        <w:rPr>
          <w:rFonts w:eastAsia="Times New Roman"/>
          <w:lang w:val="en-GB"/>
        </w:rPr>
        <w:t xml:space="preserve">and </w:t>
      </w:r>
      <w:r w:rsidRPr="000029B7">
        <w:rPr>
          <w:rFonts w:eastAsia="Times New Roman"/>
          <w:b/>
          <w:i/>
          <w:lang w:val="en-GB"/>
        </w:rPr>
        <w:t>“Theory of Cognitive Consistency”.</w:t>
      </w:r>
    </w:p>
    <w:p w14:paraId="1970DAA2" w14:textId="77777777" w:rsidR="0074736D" w:rsidRPr="000029B7" w:rsidRDefault="00E42307" w:rsidP="000029B7">
      <w:pPr>
        <w:pStyle w:val="Normal1"/>
        <w:spacing w:line="360" w:lineRule="auto"/>
        <w:jc w:val="both"/>
        <w:rPr>
          <w:rFonts w:eastAsia="Times New Roman"/>
          <w:b/>
          <w:i/>
          <w:lang w:val="en-GB"/>
        </w:rPr>
      </w:pPr>
      <w:r w:rsidRPr="000029B7">
        <w:rPr>
          <w:rFonts w:eastAsia="Times New Roman"/>
          <w:b/>
          <w:i/>
          <w:lang w:val="en-GB"/>
        </w:rPr>
        <w:t>Bureaucratic Management Theory</w:t>
      </w:r>
    </w:p>
    <w:p w14:paraId="1980491A" w14:textId="77777777" w:rsidR="0074736D" w:rsidRPr="000029B7" w:rsidRDefault="00E42307" w:rsidP="000029B7">
      <w:pPr>
        <w:pStyle w:val="Normal1"/>
        <w:spacing w:line="360" w:lineRule="auto"/>
        <w:jc w:val="both"/>
        <w:rPr>
          <w:rFonts w:eastAsia="Times New Roman"/>
          <w:lang w:val="en-GB"/>
        </w:rPr>
      </w:pPr>
      <w:r w:rsidRPr="000029B7">
        <w:rPr>
          <w:rFonts w:eastAsia="Times New Roman"/>
          <w:lang w:val="en-GB"/>
        </w:rPr>
        <w:t xml:space="preserve">This theory was developed by German sociologist, historian, jurist, and economist </w:t>
      </w:r>
      <w:r w:rsidRPr="000029B7">
        <w:rPr>
          <w:rFonts w:eastAsia="Times New Roman"/>
          <w:b/>
          <w:i/>
          <w:lang w:val="en-GB"/>
        </w:rPr>
        <w:t xml:space="preserve">Maximilian Karl Emil Weber, </w:t>
      </w:r>
      <w:r w:rsidRPr="000029B7">
        <w:rPr>
          <w:rFonts w:eastAsia="Times New Roman"/>
          <w:lang w:val="en-GB"/>
        </w:rPr>
        <w:t xml:space="preserve">commonly known as </w:t>
      </w:r>
      <w:r w:rsidRPr="000029B7">
        <w:rPr>
          <w:rFonts w:eastAsia="Times New Roman"/>
          <w:b/>
          <w:i/>
          <w:lang w:val="en-GB"/>
        </w:rPr>
        <w:t xml:space="preserve">Max Weber. </w:t>
      </w:r>
      <w:r w:rsidRPr="000029B7">
        <w:rPr>
          <w:rFonts w:eastAsia="Times New Roman"/>
          <w:lang w:val="en-GB"/>
        </w:rPr>
        <w:t>He is considered one of the three founders and pioneers of modern sociology (</w:t>
      </w:r>
      <w:proofErr w:type="spellStart"/>
      <w:r w:rsidRPr="000029B7">
        <w:rPr>
          <w:rFonts w:eastAsia="Times New Roman"/>
          <w:lang w:val="en-GB"/>
        </w:rPr>
        <w:t>Econlib</w:t>
      </w:r>
      <w:proofErr w:type="spellEnd"/>
      <w:r w:rsidRPr="000029B7">
        <w:rPr>
          <w:rFonts w:eastAsia="Times New Roman"/>
          <w:lang w:val="en-GB"/>
        </w:rPr>
        <w:t>, 2019). This theory promotes bureaucracy in the structure of rational organisations. It states that business organisations need to maintain a hierarchy in their structure. All the positions should be hierarchically divided from top to bottom (Bishu and Kennedy, 2020). This form of organisational structure displays a clear image of the individual roles and responsibilities of every person in the organisation. The distribution of work among everyone enables the organisation to specify its expectations from different individuals of different hierarchical positions (Yang, 2022).</w:t>
      </w:r>
    </w:p>
    <w:p w14:paraId="69813286" w14:textId="77777777" w:rsidR="0074736D" w:rsidRPr="000029B7" w:rsidRDefault="00E42307" w:rsidP="000029B7">
      <w:pPr>
        <w:pStyle w:val="Normal1"/>
        <w:spacing w:line="360" w:lineRule="auto"/>
        <w:jc w:val="both"/>
        <w:rPr>
          <w:rFonts w:eastAsia="Times New Roman"/>
          <w:b/>
          <w:i/>
          <w:lang w:val="en-GB"/>
        </w:rPr>
      </w:pPr>
      <w:r w:rsidRPr="000029B7">
        <w:rPr>
          <w:rFonts w:eastAsia="Times New Roman"/>
          <w:b/>
          <w:i/>
          <w:lang w:val="en-GB"/>
        </w:rPr>
        <w:t>Theory X and Theory Y</w:t>
      </w:r>
    </w:p>
    <w:p w14:paraId="1C7C34D8" w14:textId="77777777" w:rsidR="0074736D" w:rsidRPr="000029B7" w:rsidRDefault="00E42307" w:rsidP="000029B7">
      <w:pPr>
        <w:pStyle w:val="Normal1"/>
        <w:spacing w:line="360" w:lineRule="auto"/>
        <w:jc w:val="both"/>
        <w:rPr>
          <w:rFonts w:eastAsia="Times New Roman"/>
          <w:lang w:val="en-GB"/>
        </w:rPr>
      </w:pPr>
      <w:r w:rsidRPr="000029B7">
        <w:rPr>
          <w:rFonts w:eastAsia="Times New Roman"/>
          <w:lang w:val="en-GB"/>
        </w:rPr>
        <w:t xml:space="preserve">American social psychologist and management professor </w:t>
      </w:r>
      <w:r w:rsidRPr="000029B7">
        <w:rPr>
          <w:rFonts w:eastAsia="Times New Roman"/>
          <w:b/>
          <w:i/>
          <w:lang w:val="en-GB"/>
        </w:rPr>
        <w:t xml:space="preserve">Douglas McGregor </w:t>
      </w:r>
      <w:r w:rsidRPr="000029B7">
        <w:rPr>
          <w:rFonts w:eastAsia="Times New Roman"/>
          <w:lang w:val="en-GB"/>
        </w:rPr>
        <w:t xml:space="preserve">proposed two contradictory theories named </w:t>
      </w:r>
      <w:r w:rsidRPr="000029B7">
        <w:rPr>
          <w:rFonts w:eastAsia="Times New Roman"/>
          <w:b/>
          <w:i/>
          <w:lang w:val="en-GB"/>
        </w:rPr>
        <w:t xml:space="preserve">Theory X and Theory Y </w:t>
      </w:r>
      <w:r w:rsidRPr="000029B7">
        <w:rPr>
          <w:rFonts w:eastAsia="Times New Roman"/>
          <w:lang w:val="en-GB"/>
        </w:rPr>
        <w:t>(</w:t>
      </w:r>
      <w:proofErr w:type="spellStart"/>
      <w:r w:rsidRPr="000029B7">
        <w:rPr>
          <w:rFonts w:eastAsia="Times New Roman"/>
          <w:lang w:val="en-GB"/>
        </w:rPr>
        <w:t>Iveybusinessjournal</w:t>
      </w:r>
      <w:proofErr w:type="spellEnd"/>
      <w:r w:rsidRPr="000029B7">
        <w:rPr>
          <w:rFonts w:eastAsia="Times New Roman"/>
          <w:lang w:val="en-GB"/>
        </w:rPr>
        <w:t xml:space="preserve">, 2022). According to </w:t>
      </w:r>
      <w:r w:rsidRPr="000029B7">
        <w:rPr>
          <w:rFonts w:eastAsia="Times New Roman"/>
          <w:b/>
          <w:i/>
          <w:lang w:val="en-GB"/>
        </w:rPr>
        <w:t xml:space="preserve">Theory X, </w:t>
      </w:r>
      <w:r w:rsidRPr="000029B7">
        <w:rPr>
          <w:rFonts w:eastAsia="Times New Roman"/>
          <w:lang w:val="en-GB"/>
        </w:rPr>
        <w:t>the natural tendency of people is to avoid responsibilities because they dislike work. Therefore, the managers have to be strict to control and alert the employees and force them to perform their duties (</w:t>
      </w:r>
      <w:proofErr w:type="spellStart"/>
      <w:r w:rsidRPr="000029B7">
        <w:rPr>
          <w:rFonts w:eastAsia="Times New Roman"/>
          <w:lang w:val="en-GB"/>
        </w:rPr>
        <w:t>Daneshfard</w:t>
      </w:r>
      <w:proofErr w:type="spellEnd"/>
      <w:r w:rsidRPr="000029B7">
        <w:rPr>
          <w:rFonts w:eastAsia="Times New Roman"/>
          <w:lang w:val="en-GB"/>
        </w:rPr>
        <w:t xml:space="preserve"> and Rad, 2020). This process of management is less effective as it makes the work environment uncomfortable. On the other hand, </w:t>
      </w:r>
      <w:r w:rsidRPr="000029B7">
        <w:rPr>
          <w:rFonts w:eastAsia="Times New Roman"/>
          <w:b/>
          <w:i/>
          <w:lang w:val="en-GB"/>
        </w:rPr>
        <w:t xml:space="preserve">Theory Y </w:t>
      </w:r>
      <w:r w:rsidRPr="000029B7">
        <w:rPr>
          <w:rFonts w:eastAsia="Times New Roman"/>
          <w:lang w:val="en-GB"/>
        </w:rPr>
        <w:t>believes that individuals can direct themselves towards the achievement of organisational goals by taking over the responsibilities themselves. Therefore, managers need to motivate their employees to boost their self-esteem (</w:t>
      </w:r>
      <w:r w:rsidRPr="000029B7">
        <w:rPr>
          <w:rFonts w:eastAsia="Times New Roman"/>
          <w:highlight w:val="white"/>
          <w:lang w:val="en-GB"/>
        </w:rPr>
        <w:t>Madero-Gómez and Rodríguez-Delgado, 2018).</w:t>
      </w:r>
      <w:r w:rsidRPr="000029B7">
        <w:rPr>
          <w:rFonts w:eastAsia="Times New Roman"/>
          <w:lang w:val="en-GB"/>
        </w:rPr>
        <w:t xml:space="preserve"> This method is effective and helps to improve organisational productivity.</w:t>
      </w:r>
    </w:p>
    <w:p w14:paraId="6404071A" w14:textId="77777777" w:rsidR="0074736D" w:rsidRPr="000029B7" w:rsidRDefault="00E42307" w:rsidP="000029B7">
      <w:pPr>
        <w:pStyle w:val="Normal1"/>
        <w:spacing w:line="360" w:lineRule="auto"/>
        <w:jc w:val="both"/>
        <w:rPr>
          <w:rFonts w:eastAsia="Times New Roman"/>
          <w:b/>
          <w:i/>
          <w:lang w:val="en-GB"/>
        </w:rPr>
      </w:pPr>
      <w:r w:rsidRPr="000029B7">
        <w:rPr>
          <w:rFonts w:eastAsia="Times New Roman"/>
          <w:b/>
          <w:i/>
          <w:lang w:val="en-GB"/>
        </w:rPr>
        <w:t>Human Relations Theory</w:t>
      </w:r>
    </w:p>
    <w:p w14:paraId="099158F9" w14:textId="77777777" w:rsidR="0074736D" w:rsidRPr="000029B7" w:rsidRDefault="00E42307" w:rsidP="000029B7">
      <w:pPr>
        <w:pStyle w:val="Normal1"/>
        <w:spacing w:line="360" w:lineRule="auto"/>
        <w:jc w:val="both"/>
        <w:rPr>
          <w:rFonts w:eastAsia="Times New Roman"/>
          <w:highlight w:val="white"/>
          <w:lang w:val="en-GB"/>
        </w:rPr>
      </w:pPr>
      <w:r w:rsidRPr="000029B7">
        <w:rPr>
          <w:rFonts w:eastAsia="Times New Roman"/>
          <w:lang w:val="en-GB"/>
        </w:rPr>
        <w:t xml:space="preserve">This theory was proposed by Australian psychologist and industrial researcher </w:t>
      </w:r>
      <w:r w:rsidRPr="000029B7">
        <w:rPr>
          <w:rFonts w:eastAsia="Times New Roman"/>
          <w:b/>
          <w:i/>
          <w:lang w:val="en-GB"/>
        </w:rPr>
        <w:t xml:space="preserve">George Elton Mayo </w:t>
      </w:r>
      <w:r w:rsidRPr="000029B7">
        <w:rPr>
          <w:rFonts w:eastAsia="Times New Roman"/>
          <w:lang w:val="en-GB"/>
        </w:rPr>
        <w:t>(BL, 2022). According to the theory, the employee-manager relationship is an important factor that contributes to the productivity of an organisation because employees are motivated not only by financial assistance but also by several intangible factors such as appraisal, a feeling of pride and attachment, etc (</w:t>
      </w:r>
      <w:proofErr w:type="spellStart"/>
      <w:r w:rsidRPr="000029B7">
        <w:rPr>
          <w:rFonts w:eastAsia="Times New Roman"/>
          <w:highlight w:val="white"/>
          <w:lang w:val="en-GB"/>
        </w:rPr>
        <w:t>Bulturbayevich</w:t>
      </w:r>
      <w:proofErr w:type="spellEnd"/>
      <w:r w:rsidRPr="000029B7">
        <w:rPr>
          <w:rFonts w:eastAsia="Times New Roman"/>
          <w:highlight w:val="white"/>
          <w:lang w:val="en-GB"/>
        </w:rPr>
        <w:t xml:space="preserve"> and </w:t>
      </w:r>
      <w:proofErr w:type="spellStart"/>
      <w:r w:rsidRPr="000029B7">
        <w:rPr>
          <w:rFonts w:eastAsia="Times New Roman"/>
          <w:highlight w:val="white"/>
          <w:lang w:val="en-GB"/>
        </w:rPr>
        <w:t>Ikromjonovich</w:t>
      </w:r>
      <w:proofErr w:type="spellEnd"/>
      <w:r w:rsidRPr="000029B7">
        <w:rPr>
          <w:rFonts w:eastAsia="Times New Roman"/>
          <w:highlight w:val="white"/>
          <w:lang w:val="en-GB"/>
        </w:rPr>
        <w:t xml:space="preserve">, 2021). These social attributes channelise the beliefs of the employees towards organisational beliefs and drive </w:t>
      </w:r>
      <w:r w:rsidRPr="000029B7">
        <w:rPr>
          <w:rFonts w:eastAsia="Times New Roman"/>
          <w:highlight w:val="white"/>
          <w:lang w:val="en-GB"/>
        </w:rPr>
        <w:lastRenderedPageBreak/>
        <w:t xml:space="preserve">them towards their work spontaneously. The motivational behaviour of the management and the organisation improves employee engagement and satisfaction which result in increased productivity. </w:t>
      </w:r>
    </w:p>
    <w:p w14:paraId="280F0AD8" w14:textId="77777777" w:rsidR="0074736D" w:rsidRPr="000029B7" w:rsidRDefault="00E42307" w:rsidP="000029B7">
      <w:pPr>
        <w:pStyle w:val="Normal1"/>
        <w:spacing w:line="360" w:lineRule="auto"/>
        <w:jc w:val="both"/>
        <w:rPr>
          <w:rFonts w:eastAsia="Times New Roman"/>
          <w:b/>
          <w:i/>
          <w:lang w:val="en-GB"/>
        </w:rPr>
      </w:pPr>
      <w:r w:rsidRPr="000029B7">
        <w:rPr>
          <w:rFonts w:eastAsia="Times New Roman"/>
          <w:b/>
          <w:i/>
          <w:lang w:val="en-GB"/>
        </w:rPr>
        <w:t>Modern Systems Theory</w:t>
      </w:r>
    </w:p>
    <w:p w14:paraId="641FD7C2" w14:textId="7CFC5554" w:rsidR="0074736D" w:rsidRPr="000029B7" w:rsidRDefault="00E42307" w:rsidP="000029B7">
      <w:pPr>
        <w:pStyle w:val="Normal1"/>
        <w:spacing w:line="360" w:lineRule="auto"/>
        <w:jc w:val="both"/>
        <w:rPr>
          <w:rFonts w:eastAsia="Times New Roman"/>
          <w:lang w:val="en-GB"/>
        </w:rPr>
      </w:pPr>
      <w:r w:rsidRPr="000029B7">
        <w:rPr>
          <w:rFonts w:eastAsia="Times New Roman"/>
          <w:lang w:val="en-GB"/>
        </w:rPr>
        <w:t xml:space="preserve">American political scientist </w:t>
      </w:r>
      <w:r w:rsidRPr="000029B7">
        <w:rPr>
          <w:rFonts w:eastAsia="Times New Roman"/>
          <w:b/>
          <w:i/>
          <w:lang w:val="en-GB"/>
        </w:rPr>
        <w:t xml:space="preserve">Herbert Alexander Simon </w:t>
      </w:r>
      <w:r w:rsidRPr="000029B7">
        <w:rPr>
          <w:rFonts w:eastAsia="Times New Roman"/>
          <w:lang w:val="en-GB"/>
        </w:rPr>
        <w:t>conceptualised this theory and was awarded the Nobel Prize in Economics in 1978 for that (</w:t>
      </w:r>
      <w:proofErr w:type="spellStart"/>
      <w:r w:rsidRPr="000029B7">
        <w:rPr>
          <w:rFonts w:eastAsia="Times New Roman"/>
          <w:lang w:val="en-GB"/>
        </w:rPr>
        <w:t>NobelPrize</w:t>
      </w:r>
      <w:proofErr w:type="spellEnd"/>
      <w:r w:rsidRPr="000029B7">
        <w:rPr>
          <w:rFonts w:eastAsia="Times New Roman"/>
          <w:lang w:val="en-GB"/>
        </w:rPr>
        <w:t xml:space="preserve">, 2022). This concept visualises an organisation as an open system and values every department equally. A harmonical interaction between different parts or departments of an organisation should be maintained </w:t>
      </w:r>
      <w:r w:rsidR="000029B7" w:rsidRPr="000029B7">
        <w:rPr>
          <w:rFonts w:eastAsia="Times New Roman"/>
          <w:lang w:val="en-GB"/>
        </w:rPr>
        <w:t>to</w:t>
      </w:r>
      <w:r w:rsidRPr="000029B7">
        <w:rPr>
          <w:rFonts w:eastAsia="Times New Roman"/>
          <w:lang w:val="en-GB"/>
        </w:rPr>
        <w:t xml:space="preserve"> survive and develop its business (Teece, 2018). The internal and external environments of an organisation should be of equal organisational value and </w:t>
      </w:r>
      <w:r w:rsidR="00E92B89" w:rsidRPr="00E92B89">
        <w:rPr>
          <w:rFonts w:eastAsia="Times New Roman"/>
          <w:lang w:val="en-GB"/>
        </w:rPr>
        <w:t>must be in equilibrium to maintain the organisation's work rhythm and systematic functioning</w:t>
      </w:r>
      <w:r w:rsidRPr="000029B7">
        <w:rPr>
          <w:rFonts w:eastAsia="Times New Roman"/>
          <w:lang w:val="en-GB"/>
        </w:rPr>
        <w:t>. This resonance within an organisation affects its overall performance and revenue.</w:t>
      </w:r>
    </w:p>
    <w:p w14:paraId="34A51EC5" w14:textId="77777777" w:rsidR="0074736D" w:rsidRPr="000029B7" w:rsidRDefault="00E42307" w:rsidP="000029B7">
      <w:pPr>
        <w:pStyle w:val="Normal1"/>
        <w:spacing w:line="360" w:lineRule="auto"/>
        <w:jc w:val="both"/>
        <w:rPr>
          <w:rFonts w:eastAsia="Times New Roman"/>
          <w:b/>
          <w:i/>
          <w:lang w:val="en-GB"/>
        </w:rPr>
      </w:pPr>
      <w:r w:rsidRPr="000029B7">
        <w:rPr>
          <w:rFonts w:eastAsia="Times New Roman"/>
          <w:b/>
          <w:i/>
          <w:lang w:val="en-GB"/>
        </w:rPr>
        <w:t>Theory of Cognitive Consistency</w:t>
      </w:r>
    </w:p>
    <w:p w14:paraId="6054903F" w14:textId="7593A5DA" w:rsidR="005646B8" w:rsidRPr="000029B7" w:rsidRDefault="00E42307" w:rsidP="000029B7">
      <w:pPr>
        <w:pStyle w:val="Normal1"/>
        <w:spacing w:line="360" w:lineRule="auto"/>
        <w:jc w:val="both"/>
        <w:rPr>
          <w:rFonts w:eastAsia="Times New Roman"/>
          <w:lang w:val="en-GB"/>
        </w:rPr>
      </w:pPr>
      <w:r w:rsidRPr="000029B7">
        <w:rPr>
          <w:rFonts w:eastAsia="Times New Roman"/>
          <w:lang w:val="en-GB"/>
        </w:rPr>
        <w:t xml:space="preserve">This theory was formulated by American social psychologist </w:t>
      </w:r>
      <w:r w:rsidRPr="000029B7">
        <w:rPr>
          <w:rFonts w:eastAsia="Times New Roman"/>
          <w:b/>
          <w:i/>
          <w:lang w:val="en-GB"/>
        </w:rPr>
        <w:t xml:space="preserve">Leon Festinger </w:t>
      </w:r>
      <w:r w:rsidRPr="000029B7">
        <w:rPr>
          <w:rFonts w:eastAsia="Times New Roman"/>
          <w:lang w:val="en-GB"/>
        </w:rPr>
        <w:t>(</w:t>
      </w:r>
      <w:proofErr w:type="spellStart"/>
      <w:r w:rsidRPr="000029B7">
        <w:rPr>
          <w:rFonts w:eastAsia="Times New Roman"/>
          <w:lang w:val="en-GB"/>
        </w:rPr>
        <w:t>Nationalacademies</w:t>
      </w:r>
      <w:proofErr w:type="spellEnd"/>
      <w:r w:rsidRPr="000029B7">
        <w:rPr>
          <w:rFonts w:eastAsia="Times New Roman"/>
          <w:lang w:val="en-GB"/>
        </w:rPr>
        <w:t>, 2022). It states that human beings are motivated and driven by the inconsistencies and deficiencies their own and bring change in their attitude to improve their efficiency and consistency in performance (Harmon-Jones, 2019). The drawbacks and gaps in the continuation of work generate an urge to overcome the deficit which directs him/her to fill in the performance gaps and improve efficiency. Improvement in individual work proficiency brings a positive change in the attitude of every individual towards an organisation and impacts the functioning and productivity of the organisation.</w:t>
      </w:r>
      <w:r w:rsidRPr="000029B7">
        <w:rPr>
          <w:rFonts w:eastAsia="Times New Roman"/>
          <w:b/>
          <w:i/>
          <w:lang w:val="en-GB"/>
        </w:rPr>
        <w:t xml:space="preserve"> </w:t>
      </w:r>
      <w:r w:rsidRPr="000029B7">
        <w:rPr>
          <w:rFonts w:eastAsia="Times New Roman"/>
          <w:lang w:val="en-GB"/>
        </w:rPr>
        <w:t xml:space="preserve">  </w:t>
      </w:r>
    </w:p>
    <w:p w14:paraId="272EB7A6" w14:textId="21DD1460" w:rsidR="0074736D" w:rsidRPr="000029B7" w:rsidRDefault="00E42307" w:rsidP="000029B7">
      <w:pPr>
        <w:pStyle w:val="Heading1"/>
        <w:rPr>
          <w:rFonts w:ascii="Arial" w:hAnsi="Arial"/>
          <w:sz w:val="22"/>
          <w:szCs w:val="22"/>
        </w:rPr>
      </w:pPr>
      <w:r w:rsidRPr="000029B7">
        <w:rPr>
          <w:rFonts w:ascii="Arial" w:hAnsi="Arial"/>
          <w:sz w:val="22"/>
          <w:szCs w:val="22"/>
          <w:lang w:val="en-GB"/>
        </w:rPr>
        <w:t xml:space="preserve">  </w:t>
      </w:r>
      <w:bookmarkStart w:id="5" w:name="_Toc109324703"/>
      <w:r w:rsidR="00E05777" w:rsidRPr="000029B7">
        <w:rPr>
          <w:rFonts w:ascii="Arial" w:hAnsi="Arial"/>
          <w:sz w:val="22"/>
          <w:szCs w:val="22"/>
          <w:lang w:val="en-GB"/>
        </w:rPr>
        <w:t>“</w:t>
      </w:r>
      <w:r w:rsidRPr="000029B7">
        <w:rPr>
          <w:rFonts w:ascii="Arial" w:hAnsi="Arial"/>
          <w:sz w:val="22"/>
          <w:szCs w:val="22"/>
          <w:lang w:val="en-GB"/>
        </w:rPr>
        <w:t>Answer the question by applying the key theory/theories to your chosen organisation</w:t>
      </w:r>
      <w:r w:rsidR="00E05777" w:rsidRPr="000029B7">
        <w:rPr>
          <w:rFonts w:ascii="Arial" w:hAnsi="Arial"/>
          <w:sz w:val="22"/>
          <w:szCs w:val="22"/>
          <w:lang w:val="en-GB"/>
        </w:rPr>
        <w:t>”</w:t>
      </w:r>
      <w:bookmarkEnd w:id="5"/>
    </w:p>
    <w:p w14:paraId="46483153" w14:textId="77777777" w:rsidR="0074736D" w:rsidRPr="000029B7" w:rsidRDefault="00E42307" w:rsidP="000029B7">
      <w:pPr>
        <w:pStyle w:val="Heading2"/>
        <w:rPr>
          <w:rFonts w:ascii="Arial" w:hAnsi="Arial"/>
          <w:sz w:val="22"/>
          <w:szCs w:val="22"/>
          <w:lang w:val="en-GB"/>
        </w:rPr>
      </w:pPr>
      <w:bookmarkStart w:id="6" w:name="_Toc109324704"/>
      <w:r w:rsidRPr="000029B7">
        <w:rPr>
          <w:rFonts w:ascii="Arial" w:hAnsi="Arial"/>
          <w:sz w:val="22"/>
          <w:szCs w:val="22"/>
          <w:lang w:val="en-GB"/>
        </w:rPr>
        <w:t>a. “How do organisational beliefs, attitudes, and value systems affect workplace behaviour?”</w:t>
      </w:r>
      <w:bookmarkEnd w:id="6"/>
    </w:p>
    <w:p w14:paraId="5A9904B5" w14:textId="77777777" w:rsidR="0074736D" w:rsidRPr="000029B7" w:rsidRDefault="00E42307" w:rsidP="000029B7">
      <w:pPr>
        <w:pStyle w:val="Normal1"/>
        <w:spacing w:line="360" w:lineRule="auto"/>
        <w:jc w:val="both"/>
        <w:rPr>
          <w:rFonts w:eastAsia="Times New Roman"/>
          <w:b/>
          <w:lang w:val="en-GB"/>
        </w:rPr>
      </w:pPr>
      <w:r w:rsidRPr="000029B7">
        <w:rPr>
          <w:rFonts w:eastAsia="Times New Roman"/>
          <w:b/>
          <w:lang w:val="en-GB"/>
        </w:rPr>
        <w:t>Value assessment of U</w:t>
      </w:r>
      <w:r w:rsidR="00F915AC" w:rsidRPr="000029B7">
        <w:rPr>
          <w:rFonts w:eastAsia="Times New Roman"/>
          <w:b/>
          <w:lang w:val="en-GB"/>
        </w:rPr>
        <w:t>nilever</w:t>
      </w:r>
    </w:p>
    <w:tbl>
      <w:tblPr>
        <w:tblStyle w:val="a"/>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05"/>
        <w:gridCol w:w="6495"/>
      </w:tblGrid>
      <w:tr w:rsidR="0063437C" w:rsidRPr="000029B7" w14:paraId="6BBEAD15" w14:textId="77777777">
        <w:trPr>
          <w:cantSplit/>
          <w:trHeight w:val="515"/>
          <w:tblHeader/>
        </w:trPr>
        <w:tc>
          <w:tcPr>
            <w:tcW w:w="2505" w:type="dxa"/>
            <w:shd w:val="clear" w:color="auto" w:fill="auto"/>
            <w:tcMar>
              <w:top w:w="100" w:type="dxa"/>
              <w:left w:w="100" w:type="dxa"/>
              <w:bottom w:w="100" w:type="dxa"/>
              <w:right w:w="100" w:type="dxa"/>
            </w:tcMar>
          </w:tcPr>
          <w:p w14:paraId="3B567F80" w14:textId="77777777" w:rsidR="0074736D" w:rsidRPr="000029B7" w:rsidRDefault="00E42307" w:rsidP="000029B7">
            <w:pPr>
              <w:pStyle w:val="Normal1"/>
              <w:widowControl w:val="0"/>
              <w:pBdr>
                <w:top w:val="nil"/>
                <w:left w:val="nil"/>
                <w:bottom w:val="nil"/>
                <w:right w:val="nil"/>
                <w:between w:val="nil"/>
              </w:pBdr>
              <w:spacing w:line="360" w:lineRule="auto"/>
              <w:jc w:val="both"/>
              <w:rPr>
                <w:rFonts w:eastAsia="Times New Roman"/>
                <w:b/>
                <w:i/>
                <w:lang w:val="en-GB"/>
              </w:rPr>
            </w:pPr>
            <w:r w:rsidRPr="000029B7">
              <w:rPr>
                <w:rFonts w:eastAsia="Times New Roman"/>
                <w:b/>
                <w:i/>
                <w:lang w:val="en-GB"/>
              </w:rPr>
              <w:lastRenderedPageBreak/>
              <w:t xml:space="preserve">Individualist/Collectivist </w:t>
            </w:r>
          </w:p>
        </w:tc>
        <w:tc>
          <w:tcPr>
            <w:tcW w:w="6495" w:type="dxa"/>
            <w:shd w:val="clear" w:color="auto" w:fill="auto"/>
            <w:tcMar>
              <w:top w:w="100" w:type="dxa"/>
              <w:left w:w="100" w:type="dxa"/>
              <w:bottom w:w="100" w:type="dxa"/>
              <w:right w:w="100" w:type="dxa"/>
            </w:tcMar>
          </w:tcPr>
          <w:p w14:paraId="006632FC" w14:textId="4BAC8E0D" w:rsidR="0074736D" w:rsidRPr="000029B7" w:rsidRDefault="00E42307" w:rsidP="000029B7">
            <w:pPr>
              <w:pStyle w:val="Normal1"/>
              <w:widowControl w:val="0"/>
              <w:pBdr>
                <w:top w:val="nil"/>
                <w:left w:val="nil"/>
                <w:bottom w:val="nil"/>
                <w:right w:val="nil"/>
                <w:between w:val="nil"/>
              </w:pBdr>
              <w:spacing w:line="360" w:lineRule="auto"/>
              <w:jc w:val="both"/>
              <w:rPr>
                <w:rFonts w:eastAsia="Times New Roman"/>
                <w:lang w:val="en-GB"/>
              </w:rPr>
            </w:pPr>
            <w:r w:rsidRPr="000029B7">
              <w:rPr>
                <w:rFonts w:eastAsia="Times New Roman"/>
                <w:lang w:val="en-GB"/>
              </w:rPr>
              <w:t xml:space="preserve">Maintaining a healthy individualism and collectivism in the organisational culture helps in promoting optimal productivity of the employees and achieving appropriate business growth. </w:t>
            </w:r>
            <w:r w:rsidR="009C0185" w:rsidRPr="000029B7">
              <w:rPr>
                <w:rFonts w:eastAsia="Times New Roman"/>
                <w:b/>
                <w:bCs/>
                <w:i/>
                <w:iCs/>
                <w:lang w:val="en-GB"/>
              </w:rPr>
              <w:t>Unilever</w:t>
            </w:r>
            <w:r w:rsidRPr="000029B7">
              <w:rPr>
                <w:rFonts w:eastAsia="Times New Roman"/>
                <w:lang w:val="en-GB"/>
              </w:rPr>
              <w:t xml:space="preserve"> focuses more on collectivism by following leadership techniques throughout the organisation.  </w:t>
            </w:r>
          </w:p>
        </w:tc>
      </w:tr>
      <w:tr w:rsidR="0063437C" w:rsidRPr="000029B7" w14:paraId="73CE4866" w14:textId="77777777">
        <w:trPr>
          <w:cantSplit/>
          <w:tblHeader/>
        </w:trPr>
        <w:tc>
          <w:tcPr>
            <w:tcW w:w="2505" w:type="dxa"/>
            <w:shd w:val="clear" w:color="auto" w:fill="auto"/>
            <w:tcMar>
              <w:top w:w="100" w:type="dxa"/>
              <w:left w:w="100" w:type="dxa"/>
              <w:bottom w:w="100" w:type="dxa"/>
              <w:right w:w="100" w:type="dxa"/>
            </w:tcMar>
          </w:tcPr>
          <w:p w14:paraId="0D030009" w14:textId="77777777" w:rsidR="0074736D" w:rsidRPr="000029B7" w:rsidRDefault="00E42307" w:rsidP="000029B7">
            <w:pPr>
              <w:pStyle w:val="Normal1"/>
              <w:widowControl w:val="0"/>
              <w:pBdr>
                <w:top w:val="nil"/>
                <w:left w:val="nil"/>
                <w:bottom w:val="nil"/>
                <w:right w:val="nil"/>
                <w:between w:val="nil"/>
              </w:pBdr>
              <w:spacing w:line="360" w:lineRule="auto"/>
              <w:jc w:val="both"/>
              <w:rPr>
                <w:rFonts w:eastAsia="Times New Roman"/>
                <w:b/>
                <w:i/>
                <w:lang w:val="en-GB"/>
              </w:rPr>
            </w:pPr>
            <w:r w:rsidRPr="000029B7">
              <w:rPr>
                <w:rFonts w:eastAsia="Times New Roman"/>
                <w:b/>
                <w:i/>
                <w:lang w:val="en-GB"/>
              </w:rPr>
              <w:t>Masculine/Feminine</w:t>
            </w:r>
          </w:p>
        </w:tc>
        <w:tc>
          <w:tcPr>
            <w:tcW w:w="6495" w:type="dxa"/>
            <w:shd w:val="clear" w:color="auto" w:fill="auto"/>
            <w:tcMar>
              <w:top w:w="100" w:type="dxa"/>
              <w:left w:w="100" w:type="dxa"/>
              <w:bottom w:w="100" w:type="dxa"/>
              <w:right w:w="100" w:type="dxa"/>
            </w:tcMar>
          </w:tcPr>
          <w:p w14:paraId="47250F71" w14:textId="2056D8E8" w:rsidR="0074736D" w:rsidRPr="000029B7" w:rsidRDefault="00E42307" w:rsidP="000029B7">
            <w:pPr>
              <w:pStyle w:val="Normal1"/>
              <w:widowControl w:val="0"/>
              <w:pBdr>
                <w:top w:val="nil"/>
                <w:left w:val="nil"/>
                <w:bottom w:val="nil"/>
                <w:right w:val="nil"/>
                <w:between w:val="nil"/>
              </w:pBdr>
              <w:spacing w:line="360" w:lineRule="auto"/>
              <w:jc w:val="both"/>
              <w:rPr>
                <w:rFonts w:eastAsia="Times New Roman"/>
                <w:lang w:val="en-GB"/>
              </w:rPr>
            </w:pPr>
            <w:r w:rsidRPr="000029B7">
              <w:rPr>
                <w:rFonts w:eastAsia="Times New Roman"/>
                <w:lang w:val="en-GB"/>
              </w:rPr>
              <w:t xml:space="preserve">All the tasks designed in Unilever are </w:t>
            </w:r>
            <w:r w:rsidR="000F792B">
              <w:rPr>
                <w:rFonts w:eastAsia="Times New Roman"/>
                <w:lang w:val="en-GB"/>
              </w:rPr>
              <w:t xml:space="preserve">a </w:t>
            </w:r>
            <w:r w:rsidRPr="000029B7">
              <w:rPr>
                <w:rFonts w:eastAsia="Times New Roman"/>
                <w:lang w:val="en-GB"/>
              </w:rPr>
              <w:t>gender inclusive. It encourages workplace equality between men and women. The female-male ratio is 52:48 (Unilever, 2022b)</w:t>
            </w:r>
          </w:p>
        </w:tc>
      </w:tr>
      <w:tr w:rsidR="0063437C" w:rsidRPr="000029B7" w14:paraId="6BB5B8C9" w14:textId="77777777">
        <w:trPr>
          <w:cantSplit/>
          <w:tblHeader/>
        </w:trPr>
        <w:tc>
          <w:tcPr>
            <w:tcW w:w="2505" w:type="dxa"/>
            <w:shd w:val="clear" w:color="auto" w:fill="auto"/>
            <w:tcMar>
              <w:top w:w="100" w:type="dxa"/>
              <w:left w:w="100" w:type="dxa"/>
              <w:bottom w:w="100" w:type="dxa"/>
              <w:right w:w="100" w:type="dxa"/>
            </w:tcMar>
          </w:tcPr>
          <w:p w14:paraId="4BBC75E7" w14:textId="77777777" w:rsidR="0074736D" w:rsidRPr="000029B7" w:rsidRDefault="00E42307" w:rsidP="000029B7">
            <w:pPr>
              <w:pStyle w:val="Normal1"/>
              <w:widowControl w:val="0"/>
              <w:pBdr>
                <w:top w:val="nil"/>
                <w:left w:val="nil"/>
                <w:bottom w:val="nil"/>
                <w:right w:val="nil"/>
                <w:between w:val="nil"/>
              </w:pBdr>
              <w:spacing w:line="360" w:lineRule="auto"/>
              <w:jc w:val="both"/>
              <w:rPr>
                <w:rFonts w:eastAsia="Times New Roman"/>
                <w:b/>
                <w:i/>
                <w:lang w:val="en-GB"/>
              </w:rPr>
            </w:pPr>
            <w:r w:rsidRPr="000029B7">
              <w:rPr>
                <w:rFonts w:eastAsia="Times New Roman"/>
                <w:b/>
                <w:i/>
                <w:lang w:val="en-GB"/>
              </w:rPr>
              <w:t>Uncertainty Avoidance</w:t>
            </w:r>
          </w:p>
        </w:tc>
        <w:tc>
          <w:tcPr>
            <w:tcW w:w="6495" w:type="dxa"/>
            <w:shd w:val="clear" w:color="auto" w:fill="auto"/>
            <w:tcMar>
              <w:top w:w="100" w:type="dxa"/>
              <w:left w:w="100" w:type="dxa"/>
              <w:bottom w:w="100" w:type="dxa"/>
              <w:right w:w="100" w:type="dxa"/>
            </w:tcMar>
          </w:tcPr>
          <w:p w14:paraId="1803FAB5" w14:textId="77777777" w:rsidR="0074736D" w:rsidRPr="000029B7" w:rsidRDefault="00E42307" w:rsidP="000029B7">
            <w:pPr>
              <w:pStyle w:val="Normal1"/>
              <w:widowControl w:val="0"/>
              <w:pBdr>
                <w:top w:val="nil"/>
                <w:left w:val="nil"/>
                <w:bottom w:val="nil"/>
                <w:right w:val="nil"/>
                <w:between w:val="nil"/>
              </w:pBdr>
              <w:spacing w:line="360" w:lineRule="auto"/>
              <w:jc w:val="both"/>
              <w:rPr>
                <w:rFonts w:eastAsia="Times New Roman"/>
                <w:lang w:val="en-GB"/>
              </w:rPr>
            </w:pPr>
            <w:r w:rsidRPr="000029B7">
              <w:rPr>
                <w:rFonts w:eastAsia="Times New Roman"/>
                <w:lang w:val="en-GB"/>
              </w:rPr>
              <w:t xml:space="preserve">With frequent changes in work management programs, Unilever is more adaptable to internal and external environments without hampering employee productivity. </w:t>
            </w:r>
          </w:p>
        </w:tc>
      </w:tr>
      <w:tr w:rsidR="0063437C" w:rsidRPr="000029B7" w14:paraId="2A41328C" w14:textId="77777777">
        <w:trPr>
          <w:cantSplit/>
          <w:tblHeader/>
        </w:trPr>
        <w:tc>
          <w:tcPr>
            <w:tcW w:w="2505" w:type="dxa"/>
            <w:shd w:val="clear" w:color="auto" w:fill="auto"/>
            <w:tcMar>
              <w:top w:w="100" w:type="dxa"/>
              <w:left w:w="100" w:type="dxa"/>
              <w:bottom w:w="100" w:type="dxa"/>
              <w:right w:w="100" w:type="dxa"/>
            </w:tcMar>
          </w:tcPr>
          <w:p w14:paraId="357ED85A" w14:textId="77777777" w:rsidR="0074736D" w:rsidRPr="000029B7" w:rsidRDefault="00E42307" w:rsidP="000029B7">
            <w:pPr>
              <w:pStyle w:val="Normal1"/>
              <w:widowControl w:val="0"/>
              <w:pBdr>
                <w:top w:val="nil"/>
                <w:left w:val="nil"/>
                <w:bottom w:val="nil"/>
                <w:right w:val="nil"/>
                <w:between w:val="nil"/>
              </w:pBdr>
              <w:spacing w:line="360" w:lineRule="auto"/>
              <w:jc w:val="both"/>
              <w:rPr>
                <w:rFonts w:eastAsia="Times New Roman"/>
                <w:b/>
                <w:i/>
                <w:lang w:val="en-GB"/>
              </w:rPr>
            </w:pPr>
            <w:r w:rsidRPr="000029B7">
              <w:rPr>
                <w:rFonts w:eastAsia="Times New Roman"/>
                <w:b/>
                <w:i/>
                <w:lang w:val="en-GB"/>
              </w:rPr>
              <w:t>Power distance</w:t>
            </w:r>
          </w:p>
        </w:tc>
        <w:tc>
          <w:tcPr>
            <w:tcW w:w="6495" w:type="dxa"/>
            <w:shd w:val="clear" w:color="auto" w:fill="auto"/>
            <w:tcMar>
              <w:top w:w="100" w:type="dxa"/>
              <w:left w:w="100" w:type="dxa"/>
              <w:bottom w:w="100" w:type="dxa"/>
              <w:right w:w="100" w:type="dxa"/>
            </w:tcMar>
          </w:tcPr>
          <w:p w14:paraId="5E3ECCBC" w14:textId="5C6AEDA1" w:rsidR="0074736D" w:rsidRPr="000029B7" w:rsidRDefault="00E42307" w:rsidP="000029B7">
            <w:pPr>
              <w:pStyle w:val="Normal1"/>
              <w:widowControl w:val="0"/>
              <w:pBdr>
                <w:top w:val="nil"/>
                <w:left w:val="nil"/>
                <w:bottom w:val="nil"/>
                <w:right w:val="nil"/>
                <w:between w:val="nil"/>
              </w:pBdr>
              <w:spacing w:line="360" w:lineRule="auto"/>
              <w:jc w:val="both"/>
              <w:rPr>
                <w:rFonts w:eastAsia="Times New Roman"/>
                <w:lang w:val="en-GB"/>
              </w:rPr>
            </w:pPr>
            <w:r w:rsidRPr="000029B7">
              <w:rPr>
                <w:rFonts w:eastAsia="Times New Roman"/>
                <w:lang w:val="en-GB"/>
              </w:rPr>
              <w:t xml:space="preserve">Unilever has a </w:t>
            </w:r>
            <w:r w:rsidR="00E62A7A" w:rsidRPr="000029B7">
              <w:rPr>
                <w:rFonts w:eastAsia="Times New Roman"/>
                <w:b/>
                <w:bCs/>
                <w:i/>
                <w:iCs/>
                <w:lang w:val="en-GB"/>
              </w:rPr>
              <w:t>divisional organisational</w:t>
            </w:r>
            <w:r w:rsidRPr="000029B7">
              <w:rPr>
                <w:rFonts w:eastAsia="Times New Roman"/>
                <w:b/>
                <w:bCs/>
                <w:i/>
                <w:iCs/>
                <w:lang w:val="en-GB"/>
              </w:rPr>
              <w:t xml:space="preserve"> structure</w:t>
            </w:r>
            <w:r w:rsidRPr="000029B7">
              <w:rPr>
                <w:rFonts w:eastAsia="Times New Roman"/>
                <w:lang w:val="en-GB"/>
              </w:rPr>
              <w:t xml:space="preserve"> that promotes a sense of belongingness in its employees and increases their motivation toward optimal performance. The organisational structure of Unilever is mainly category-focused business (Unilever, 2022c). </w:t>
            </w:r>
          </w:p>
        </w:tc>
      </w:tr>
      <w:tr w:rsidR="0063437C" w:rsidRPr="000029B7" w14:paraId="253FDAB1" w14:textId="77777777">
        <w:trPr>
          <w:cantSplit/>
          <w:tblHeader/>
        </w:trPr>
        <w:tc>
          <w:tcPr>
            <w:tcW w:w="2505" w:type="dxa"/>
            <w:shd w:val="clear" w:color="auto" w:fill="auto"/>
            <w:tcMar>
              <w:top w:w="100" w:type="dxa"/>
              <w:left w:w="100" w:type="dxa"/>
              <w:bottom w:w="100" w:type="dxa"/>
              <w:right w:w="100" w:type="dxa"/>
            </w:tcMar>
          </w:tcPr>
          <w:p w14:paraId="223CEE11" w14:textId="5C1F54FA" w:rsidR="0074736D" w:rsidRPr="000029B7" w:rsidRDefault="000029B7" w:rsidP="000029B7">
            <w:pPr>
              <w:pStyle w:val="Normal1"/>
              <w:widowControl w:val="0"/>
              <w:pBdr>
                <w:top w:val="nil"/>
                <w:left w:val="nil"/>
                <w:bottom w:val="nil"/>
                <w:right w:val="nil"/>
                <w:between w:val="nil"/>
              </w:pBdr>
              <w:spacing w:line="360" w:lineRule="auto"/>
              <w:jc w:val="both"/>
              <w:rPr>
                <w:rFonts w:eastAsia="Times New Roman"/>
                <w:b/>
                <w:i/>
                <w:lang w:val="en-GB"/>
              </w:rPr>
            </w:pPr>
            <w:r w:rsidRPr="000029B7">
              <w:rPr>
                <w:rFonts w:eastAsia="Times New Roman"/>
                <w:b/>
                <w:i/>
                <w:lang w:val="en-GB"/>
              </w:rPr>
              <w:t>Long-term/short-term</w:t>
            </w:r>
            <w:r w:rsidR="00E42307" w:rsidRPr="000029B7">
              <w:rPr>
                <w:rFonts w:eastAsia="Times New Roman"/>
                <w:b/>
                <w:i/>
                <w:lang w:val="en-GB"/>
              </w:rPr>
              <w:t xml:space="preserve"> goals</w:t>
            </w:r>
          </w:p>
        </w:tc>
        <w:tc>
          <w:tcPr>
            <w:tcW w:w="6495" w:type="dxa"/>
            <w:shd w:val="clear" w:color="auto" w:fill="auto"/>
            <w:tcMar>
              <w:top w:w="100" w:type="dxa"/>
              <w:left w:w="100" w:type="dxa"/>
              <w:bottom w:w="100" w:type="dxa"/>
              <w:right w:w="100" w:type="dxa"/>
            </w:tcMar>
          </w:tcPr>
          <w:p w14:paraId="1685C76A" w14:textId="1B7F91EE" w:rsidR="0074736D" w:rsidRPr="000029B7" w:rsidRDefault="00E42307" w:rsidP="000029B7">
            <w:pPr>
              <w:pStyle w:val="Normal1"/>
              <w:widowControl w:val="0"/>
              <w:pBdr>
                <w:top w:val="nil"/>
                <w:left w:val="nil"/>
                <w:bottom w:val="nil"/>
                <w:right w:val="nil"/>
                <w:between w:val="nil"/>
              </w:pBdr>
              <w:spacing w:line="360" w:lineRule="auto"/>
              <w:jc w:val="both"/>
              <w:rPr>
                <w:rFonts w:eastAsia="Times New Roman"/>
                <w:lang w:val="en-GB"/>
              </w:rPr>
            </w:pPr>
            <w:r w:rsidRPr="000029B7">
              <w:rPr>
                <w:rFonts w:eastAsia="Times New Roman"/>
                <w:lang w:val="en-GB"/>
              </w:rPr>
              <w:t xml:space="preserve">It focuses on </w:t>
            </w:r>
            <w:r w:rsidRPr="000029B7">
              <w:rPr>
                <w:rFonts w:eastAsia="Times New Roman"/>
                <w:b/>
                <w:i/>
                <w:lang w:val="en-GB"/>
              </w:rPr>
              <w:t>long-term goals</w:t>
            </w:r>
            <w:r w:rsidRPr="000029B7">
              <w:rPr>
                <w:rFonts w:eastAsia="Times New Roman"/>
                <w:lang w:val="en-GB"/>
              </w:rPr>
              <w:t xml:space="preserve"> which </w:t>
            </w:r>
            <w:r w:rsidR="000F792B">
              <w:rPr>
                <w:rFonts w:eastAsia="Times New Roman"/>
                <w:lang w:val="en-GB"/>
              </w:rPr>
              <w:t>are</w:t>
            </w:r>
            <w:r w:rsidRPr="000029B7">
              <w:rPr>
                <w:rFonts w:eastAsia="Times New Roman"/>
                <w:lang w:val="en-GB"/>
              </w:rPr>
              <w:t xml:space="preserve"> why it ensures that its employees are continuously engaged in the learning process through job tasks and training. Unilever attracts the best talent throughout its different levels (Unilever, 2022b)</w:t>
            </w:r>
          </w:p>
        </w:tc>
      </w:tr>
      <w:tr w:rsidR="0063437C" w:rsidRPr="000029B7" w14:paraId="22DB2F7E" w14:textId="77777777">
        <w:trPr>
          <w:cantSplit/>
          <w:tblHeader/>
        </w:trPr>
        <w:tc>
          <w:tcPr>
            <w:tcW w:w="2505" w:type="dxa"/>
            <w:shd w:val="clear" w:color="auto" w:fill="auto"/>
            <w:tcMar>
              <w:top w:w="100" w:type="dxa"/>
              <w:left w:w="100" w:type="dxa"/>
              <w:bottom w:w="100" w:type="dxa"/>
              <w:right w:w="100" w:type="dxa"/>
            </w:tcMar>
          </w:tcPr>
          <w:p w14:paraId="1DB58016" w14:textId="77777777" w:rsidR="0074736D" w:rsidRPr="000029B7" w:rsidRDefault="00E42307" w:rsidP="000029B7">
            <w:pPr>
              <w:pStyle w:val="Normal1"/>
              <w:widowControl w:val="0"/>
              <w:pBdr>
                <w:top w:val="nil"/>
                <w:left w:val="nil"/>
                <w:bottom w:val="nil"/>
                <w:right w:val="nil"/>
                <w:between w:val="nil"/>
              </w:pBdr>
              <w:spacing w:line="360" w:lineRule="auto"/>
              <w:jc w:val="both"/>
              <w:rPr>
                <w:rFonts w:eastAsia="Times New Roman"/>
                <w:b/>
                <w:i/>
                <w:lang w:val="en-GB"/>
              </w:rPr>
            </w:pPr>
            <w:r w:rsidRPr="000029B7">
              <w:rPr>
                <w:rFonts w:eastAsia="Times New Roman"/>
                <w:b/>
                <w:i/>
                <w:lang w:val="en-GB"/>
              </w:rPr>
              <w:t xml:space="preserve">Indulgence/ Restraint </w:t>
            </w:r>
          </w:p>
        </w:tc>
        <w:tc>
          <w:tcPr>
            <w:tcW w:w="6495" w:type="dxa"/>
            <w:shd w:val="clear" w:color="auto" w:fill="auto"/>
            <w:tcMar>
              <w:top w:w="100" w:type="dxa"/>
              <w:left w:w="100" w:type="dxa"/>
              <w:bottom w:w="100" w:type="dxa"/>
              <w:right w:w="100" w:type="dxa"/>
            </w:tcMar>
          </w:tcPr>
          <w:p w14:paraId="56FF7FEB" w14:textId="77777777" w:rsidR="0074736D" w:rsidRPr="000029B7" w:rsidRDefault="00E42307" w:rsidP="000029B7">
            <w:pPr>
              <w:pStyle w:val="Normal1"/>
              <w:widowControl w:val="0"/>
              <w:pBdr>
                <w:top w:val="nil"/>
                <w:left w:val="nil"/>
                <w:bottom w:val="nil"/>
                <w:right w:val="nil"/>
                <w:between w:val="nil"/>
              </w:pBdr>
              <w:spacing w:line="360" w:lineRule="auto"/>
              <w:jc w:val="both"/>
              <w:rPr>
                <w:rFonts w:eastAsia="Times New Roman"/>
                <w:lang w:val="en-GB"/>
              </w:rPr>
            </w:pPr>
            <w:r w:rsidRPr="000029B7">
              <w:rPr>
                <w:rFonts w:eastAsia="Times New Roman"/>
                <w:lang w:val="en-GB"/>
              </w:rPr>
              <w:t xml:space="preserve">The organisational culture in </w:t>
            </w:r>
            <w:r w:rsidRPr="000029B7">
              <w:rPr>
                <w:rFonts w:eastAsia="Times New Roman"/>
                <w:b/>
                <w:bCs/>
                <w:i/>
                <w:iCs/>
                <w:lang w:val="en-GB"/>
              </w:rPr>
              <w:t>Unilever</w:t>
            </w:r>
            <w:r w:rsidRPr="000029B7">
              <w:rPr>
                <w:rFonts w:eastAsia="Times New Roman"/>
                <w:lang w:val="en-GB"/>
              </w:rPr>
              <w:t xml:space="preserve"> is a mix of both indulgence and restraint but with an inclination toward indulgence. </w:t>
            </w:r>
          </w:p>
        </w:tc>
      </w:tr>
    </w:tbl>
    <w:p w14:paraId="4DB9B570" w14:textId="66327AC1" w:rsidR="0074736D" w:rsidRPr="000029B7" w:rsidRDefault="00E42307" w:rsidP="000029B7">
      <w:pPr>
        <w:pStyle w:val="Normal1"/>
        <w:spacing w:line="360" w:lineRule="auto"/>
        <w:jc w:val="center"/>
        <w:rPr>
          <w:rFonts w:eastAsia="Times New Roman"/>
          <w:b/>
          <w:lang w:val="en-GB"/>
        </w:rPr>
      </w:pPr>
      <w:r w:rsidRPr="000029B7">
        <w:rPr>
          <w:rFonts w:eastAsia="Times New Roman"/>
          <w:b/>
          <w:lang w:val="en-GB"/>
        </w:rPr>
        <w:t>Table 1: Hofstede culture dimensions- Unilever</w:t>
      </w:r>
    </w:p>
    <w:p w14:paraId="399C39D2" w14:textId="1DFF0A89" w:rsidR="00E05777" w:rsidRPr="000029B7" w:rsidRDefault="00E05777" w:rsidP="000029B7">
      <w:pPr>
        <w:pStyle w:val="Normal1"/>
        <w:spacing w:line="360" w:lineRule="auto"/>
        <w:jc w:val="center"/>
        <w:rPr>
          <w:rFonts w:eastAsia="Times New Roman"/>
          <w:bCs/>
          <w:lang w:val="en-GB"/>
        </w:rPr>
      </w:pPr>
      <w:r w:rsidRPr="000029B7">
        <w:rPr>
          <w:rFonts w:eastAsia="Times New Roman"/>
          <w:bCs/>
          <w:lang w:val="en-GB"/>
        </w:rPr>
        <w:t>(Source: Self-developed)</w:t>
      </w:r>
    </w:p>
    <w:p w14:paraId="68725A29" w14:textId="77777777" w:rsidR="0074736D" w:rsidRPr="000029B7" w:rsidRDefault="00E42307" w:rsidP="000029B7">
      <w:pPr>
        <w:pStyle w:val="Normal1"/>
        <w:spacing w:line="360" w:lineRule="auto"/>
        <w:jc w:val="both"/>
        <w:rPr>
          <w:rFonts w:eastAsia="Times New Roman"/>
          <w:lang w:val="en-GB"/>
        </w:rPr>
      </w:pPr>
      <w:r w:rsidRPr="000029B7">
        <w:rPr>
          <w:rFonts w:eastAsia="Times New Roman"/>
          <w:lang w:val="en-GB"/>
        </w:rPr>
        <w:t xml:space="preserve">Business organisations maintain a hierarchy in their structure. With a flatter organisational structure and category-focused business, there is a clear role and responsibility among individuals in the organisation. Unilever includes </w:t>
      </w:r>
      <w:r w:rsidRPr="000029B7">
        <w:rPr>
          <w:rFonts w:eastAsia="Times New Roman"/>
          <w:b/>
          <w:i/>
          <w:lang w:val="en-GB"/>
        </w:rPr>
        <w:t>theory Y</w:t>
      </w:r>
      <w:r w:rsidRPr="000029B7">
        <w:rPr>
          <w:rFonts w:eastAsia="Times New Roman"/>
          <w:lang w:val="en-GB"/>
        </w:rPr>
        <w:t xml:space="preserve"> in its managerial approach as it believes in putting its employees first for its future work. This instils a sense of belongingness among the employees thereby changing the attitudes of the employees which in turn increases their productivity. With automation and new technologies, like machine learning and artificial intelligence Unilever is reshaping many of its business roles. Adapting to these changes stands significant for both the employees and the organisation thereby enhancing their level of motivation and productivity (Unilever, 2022d). </w:t>
      </w:r>
    </w:p>
    <w:p w14:paraId="5776A889" w14:textId="7CCC94E3" w:rsidR="0074736D" w:rsidRPr="000029B7" w:rsidRDefault="00E42307" w:rsidP="000029B7">
      <w:pPr>
        <w:pStyle w:val="Normal1"/>
        <w:spacing w:line="360" w:lineRule="auto"/>
        <w:jc w:val="both"/>
        <w:rPr>
          <w:rFonts w:eastAsia="Times New Roman"/>
          <w:lang w:val="en-GB"/>
        </w:rPr>
      </w:pPr>
      <w:r w:rsidRPr="000029B7">
        <w:rPr>
          <w:rFonts w:eastAsia="Times New Roman"/>
          <w:lang w:val="en-GB"/>
        </w:rPr>
        <w:lastRenderedPageBreak/>
        <w:t>Inferring from</w:t>
      </w:r>
      <w:r w:rsidRPr="000029B7">
        <w:rPr>
          <w:rFonts w:eastAsia="Times New Roman"/>
          <w:b/>
          <w:i/>
          <w:lang w:val="en-GB"/>
        </w:rPr>
        <w:t xml:space="preserve"> human relation theory</w:t>
      </w:r>
      <w:r w:rsidRPr="000029B7">
        <w:rPr>
          <w:rFonts w:eastAsia="Times New Roman"/>
          <w:lang w:val="en-GB"/>
        </w:rPr>
        <w:t xml:space="preserve"> it is implied that employees are not only motivated through financial assistance but through various intangible factors like receiving awards and recognition. This theory emphasises various intangible factors that enhance the overall attitude of the organisation. Through these attributes, Unilever motivates its employees and moves them toward their work in an effective way. Unilever enhances the beliefs of its employees by involving various award programs yearly to recognise their talents. In the year 2020 thirteen young scientists received the research prize award this was to acknowledge their relationship with the Dutch academic world. Each of these students was awarded a cheque of 2500 euros and a special glass artwork called the ‘the helping hand’ (Hive, 2022). By inclining on the </w:t>
      </w:r>
      <w:r w:rsidRPr="000029B7">
        <w:rPr>
          <w:rFonts w:eastAsia="Times New Roman"/>
          <w:b/>
          <w:i/>
          <w:lang w:val="en-GB"/>
        </w:rPr>
        <w:t>theory of cognitive consistency</w:t>
      </w:r>
      <w:r w:rsidRPr="000029B7">
        <w:rPr>
          <w:rFonts w:eastAsia="Times New Roman"/>
          <w:lang w:val="en-GB"/>
        </w:rPr>
        <w:t xml:space="preserve"> in its operations Unilever has significantly made a positive change in the attitude of its employees. This theory is prominent for enhancing the attitude and beliefs of its employees. To improve work efficiency Unilever has </w:t>
      </w:r>
      <w:r w:rsidRPr="000029B7">
        <w:rPr>
          <w:rFonts w:eastAsia="Times New Roman"/>
          <w:b/>
          <w:bCs/>
          <w:i/>
          <w:iCs/>
          <w:lang w:val="en-GB"/>
        </w:rPr>
        <w:t>continuous learning training programs</w:t>
      </w:r>
      <w:r w:rsidRPr="000029B7">
        <w:rPr>
          <w:rFonts w:eastAsia="Times New Roman"/>
          <w:lang w:val="en-GB"/>
        </w:rPr>
        <w:t xml:space="preserve"> that enable its employees to continuously grow and achieve work proficiency. With improvement in an individual’s work efficiency, the attitude and workplace behaviour changes bring about a positive change that has a positive impact on the overall functioning of the organisation. With overall leadership and management efficiency inclined with various training, activities can improve the overall workplace behaviour of the organisation.          </w:t>
      </w:r>
    </w:p>
    <w:p w14:paraId="7E2C7BE3" w14:textId="77777777" w:rsidR="0074736D" w:rsidRPr="000029B7" w:rsidRDefault="00E42307" w:rsidP="000029B7">
      <w:pPr>
        <w:pStyle w:val="Heading2"/>
        <w:rPr>
          <w:rFonts w:ascii="Arial" w:hAnsi="Arial"/>
          <w:sz w:val="22"/>
          <w:szCs w:val="22"/>
          <w:lang w:val="en-GB"/>
        </w:rPr>
      </w:pPr>
      <w:bookmarkStart w:id="7" w:name="_Toc109324705"/>
      <w:r w:rsidRPr="000029B7">
        <w:rPr>
          <w:rFonts w:ascii="Arial" w:hAnsi="Arial"/>
          <w:sz w:val="22"/>
          <w:szCs w:val="22"/>
          <w:lang w:val="en-GB"/>
        </w:rPr>
        <w:t>b. “How will tailoring workplace changes for the post-COVID mindset tackle the challenges we face now, and create more resilient businesses in the future?”</w:t>
      </w:r>
      <w:bookmarkEnd w:id="7"/>
      <w:r w:rsidRPr="000029B7">
        <w:rPr>
          <w:rFonts w:ascii="Arial" w:hAnsi="Arial"/>
          <w:sz w:val="22"/>
          <w:szCs w:val="22"/>
          <w:lang w:val="en-GB"/>
        </w:rPr>
        <w:t xml:space="preserve"> </w:t>
      </w:r>
    </w:p>
    <w:p w14:paraId="0B99B7CB" w14:textId="77777777" w:rsidR="0074736D" w:rsidRPr="000029B7" w:rsidRDefault="00E42307" w:rsidP="000029B7">
      <w:pPr>
        <w:pStyle w:val="Normal1"/>
        <w:spacing w:line="360" w:lineRule="auto"/>
        <w:jc w:val="both"/>
        <w:rPr>
          <w:rFonts w:eastAsia="Times New Roman"/>
          <w:b/>
          <w:i/>
          <w:lang w:val="en-GB"/>
        </w:rPr>
      </w:pPr>
      <w:r w:rsidRPr="000029B7">
        <w:rPr>
          <w:rFonts w:eastAsia="Times New Roman"/>
          <w:b/>
          <w:i/>
          <w:lang w:val="en-GB"/>
        </w:rPr>
        <w:t>Workplace challenges in the post-covid situation</w:t>
      </w:r>
    </w:p>
    <w:p w14:paraId="232C91D5" w14:textId="05AADE77" w:rsidR="0074736D" w:rsidRPr="000029B7" w:rsidRDefault="00E42307" w:rsidP="000029B7">
      <w:pPr>
        <w:pStyle w:val="Normal1"/>
        <w:spacing w:line="360" w:lineRule="auto"/>
        <w:jc w:val="both"/>
        <w:rPr>
          <w:rFonts w:eastAsia="Times New Roman"/>
          <w:lang w:val="en-GB"/>
        </w:rPr>
      </w:pPr>
      <w:r w:rsidRPr="000029B7">
        <w:rPr>
          <w:rFonts w:eastAsia="Times New Roman"/>
          <w:lang w:val="en-GB"/>
        </w:rPr>
        <w:t xml:space="preserve">During the economic disruption faced by the Covid 19 outbreak, businesses that are operating are facing challenges in ascertaining their business continuity.  As employees divide time between their personal and professional lives, the future of work may look very different. Employers can help employees transform into future work that will help their mental, financial and physical well-being. With new technology, the productivity and career development of individuals are expected to boom. According to </w:t>
      </w:r>
      <w:r w:rsidRPr="000029B7">
        <w:rPr>
          <w:rFonts w:eastAsia="Times New Roman"/>
          <w:highlight w:val="white"/>
          <w:lang w:val="en-GB"/>
        </w:rPr>
        <w:t xml:space="preserve">Findlay </w:t>
      </w:r>
      <w:r w:rsidRPr="000029B7">
        <w:rPr>
          <w:rFonts w:eastAsia="Times New Roman"/>
          <w:i/>
          <w:highlight w:val="white"/>
          <w:lang w:val="en-GB"/>
        </w:rPr>
        <w:t>et al</w:t>
      </w:r>
      <w:r w:rsidRPr="000029B7">
        <w:rPr>
          <w:rFonts w:eastAsia="Times New Roman"/>
          <w:highlight w:val="white"/>
          <w:lang w:val="en-GB"/>
        </w:rPr>
        <w:t>. (2021),</w:t>
      </w:r>
      <w:r w:rsidRPr="000029B7">
        <w:rPr>
          <w:rFonts w:eastAsia="Times New Roman"/>
          <w:lang w:val="en-GB"/>
        </w:rPr>
        <w:t xml:space="preserve"> the biggest challenge faced by employers in the post-covid mindset is to make employees </w:t>
      </w:r>
      <w:r w:rsidRPr="000029B7">
        <w:rPr>
          <w:rFonts w:eastAsia="Times New Roman"/>
          <w:b/>
          <w:i/>
          <w:lang w:val="en-GB"/>
        </w:rPr>
        <w:t>return to the office</w:t>
      </w:r>
      <w:r w:rsidRPr="000029B7">
        <w:rPr>
          <w:rFonts w:eastAsia="Times New Roman"/>
          <w:lang w:val="en-GB"/>
        </w:rPr>
        <w:t xml:space="preserve">. The employees working remotely are only willing to return to the office for a particular work or for collaboration rather than to do day-to-day work. As personal and professional life has blurred, many employees have become aware of their physical and mental well-being. The pandemic has also taught companies that employees are their biggest asset and investing in them creates an improved workforce. By providing various monetary and non-monetary benefits and bringing key </w:t>
      </w:r>
      <w:r w:rsidRPr="000029B7">
        <w:rPr>
          <w:rFonts w:eastAsia="Times New Roman"/>
          <w:b/>
          <w:i/>
          <w:lang w:val="en-GB"/>
        </w:rPr>
        <w:t xml:space="preserve">workplace changes </w:t>
      </w:r>
      <w:r w:rsidRPr="000029B7">
        <w:rPr>
          <w:rFonts w:eastAsia="Times New Roman"/>
          <w:lang w:val="en-GB"/>
        </w:rPr>
        <w:t xml:space="preserve">employers can attract and retain the best talents. As </w:t>
      </w:r>
      <w:r w:rsidRPr="000029B7">
        <w:rPr>
          <w:rFonts w:eastAsia="Times New Roman"/>
          <w:lang w:val="en-GB"/>
        </w:rPr>
        <w:lastRenderedPageBreak/>
        <w:t xml:space="preserve">the Covid-19 outbreak ripped the entire market apart, things like company culture and team-building activities got less important. </w:t>
      </w:r>
    </w:p>
    <w:p w14:paraId="7FE35CDC" w14:textId="77777777" w:rsidR="0074736D" w:rsidRPr="000029B7" w:rsidRDefault="00E42307" w:rsidP="000029B7">
      <w:pPr>
        <w:pStyle w:val="Normal1"/>
        <w:spacing w:line="360" w:lineRule="auto"/>
        <w:jc w:val="both"/>
        <w:rPr>
          <w:rFonts w:eastAsia="Times New Roman"/>
          <w:b/>
          <w:i/>
          <w:lang w:val="en-GB"/>
        </w:rPr>
      </w:pPr>
      <w:r w:rsidRPr="000029B7">
        <w:rPr>
          <w:rFonts w:eastAsia="Times New Roman"/>
          <w:b/>
          <w:i/>
          <w:lang w:val="en-GB"/>
        </w:rPr>
        <w:t>Need to create more resilient businesses in the future</w:t>
      </w:r>
    </w:p>
    <w:p w14:paraId="506E64DF" w14:textId="79B6B197" w:rsidR="0074736D" w:rsidRPr="000029B7" w:rsidRDefault="000A5690" w:rsidP="000029B7">
      <w:pPr>
        <w:pStyle w:val="Normal1"/>
        <w:spacing w:line="360" w:lineRule="auto"/>
        <w:jc w:val="both"/>
        <w:rPr>
          <w:rFonts w:eastAsia="Times New Roman"/>
          <w:lang w:val="en-GB"/>
        </w:rPr>
      </w:pPr>
      <w:r w:rsidRPr="000029B7">
        <w:rPr>
          <w:rFonts w:eastAsia="Times New Roman"/>
          <w:lang w:val="en-GB"/>
        </w:rPr>
        <w:t>In the aftermath of covid 19, an organisation seeks to approach new business models and innovative routes for productive growth or to create resilient business opportunities in the future (</w:t>
      </w:r>
      <w:r w:rsidRPr="000029B7">
        <w:rPr>
          <w:rFonts w:eastAsia="Times New Roman"/>
          <w:highlight w:val="white"/>
          <w:lang w:val="en-GB"/>
        </w:rPr>
        <w:t xml:space="preserve">Findlay </w:t>
      </w:r>
      <w:r w:rsidRPr="000029B7">
        <w:rPr>
          <w:rFonts w:eastAsia="Times New Roman"/>
          <w:i/>
          <w:highlight w:val="white"/>
          <w:lang w:val="en-GB"/>
        </w:rPr>
        <w:t>et al</w:t>
      </w:r>
      <w:r w:rsidRPr="000029B7">
        <w:rPr>
          <w:rFonts w:eastAsia="Times New Roman"/>
          <w:highlight w:val="white"/>
          <w:lang w:val="en-GB"/>
        </w:rPr>
        <w:t>. 2021</w:t>
      </w:r>
      <w:r w:rsidRPr="000029B7">
        <w:rPr>
          <w:rFonts w:eastAsia="Times New Roman"/>
          <w:lang w:val="en-GB"/>
        </w:rPr>
        <w:t xml:space="preserve">). </w:t>
      </w:r>
      <w:r w:rsidR="00E42307" w:rsidRPr="000029B7">
        <w:rPr>
          <w:rFonts w:eastAsia="Times New Roman"/>
          <w:lang w:val="en-GB"/>
        </w:rPr>
        <w:t xml:space="preserve">With workers agreeing to work flexible hours, hybridization is the future. The need for leaders to fill roles with critical skills to meet the market demand has increased. The benefits of remote and hybrid work don't ensure that all employees will equally benefit from these changes. This can potentially worsen diversity, equity, and inclusion outcomes. Turnover of the organisation continues to increase because the emotional cost of leaving the organisation is lower in the case of hybrid as the location is no longer a factor. To sustain this turnover investing in talent processes to expand the employee network has become very crucial.  To monitor employee engagement some </w:t>
      </w:r>
      <w:r w:rsidR="00EA6BE3" w:rsidRPr="000029B7">
        <w:rPr>
          <w:rFonts w:eastAsia="Times New Roman"/>
          <w:lang w:val="en-GB"/>
        </w:rPr>
        <w:t>companies,</w:t>
      </w:r>
      <w:r w:rsidR="00E42307" w:rsidRPr="000029B7">
        <w:rPr>
          <w:rFonts w:eastAsia="Times New Roman"/>
          <w:lang w:val="en-GB"/>
        </w:rPr>
        <w:t xml:space="preserve"> </w:t>
      </w:r>
      <w:r w:rsidR="00E42307" w:rsidRPr="000029B7">
        <w:rPr>
          <w:rFonts w:eastAsia="Times New Roman"/>
          <w:b/>
          <w:i/>
          <w:lang w:val="en-GB"/>
        </w:rPr>
        <w:t>track productivity</w:t>
      </w:r>
      <w:r w:rsidR="00E42307" w:rsidRPr="000029B7">
        <w:rPr>
          <w:rFonts w:eastAsia="Times New Roman"/>
          <w:lang w:val="en-GB"/>
        </w:rPr>
        <w:t xml:space="preserve"> while others focus on </w:t>
      </w:r>
      <w:r w:rsidR="00E42307" w:rsidRPr="000029B7">
        <w:rPr>
          <w:rFonts w:eastAsia="Times New Roman"/>
          <w:b/>
          <w:i/>
          <w:lang w:val="en-GB"/>
        </w:rPr>
        <w:t>employee wellbeing</w:t>
      </w:r>
      <w:r w:rsidR="00E42307" w:rsidRPr="000029B7">
        <w:rPr>
          <w:rFonts w:eastAsia="Times New Roman"/>
          <w:lang w:val="en-GB"/>
        </w:rPr>
        <w:t xml:space="preserve"> to understand employee experience in a better way. Understanding the various dynamics of business models, the choice of HR and workplace strategies along with employee experience in terms of innovation may be of more importance. </w:t>
      </w:r>
    </w:p>
    <w:p w14:paraId="3620B014" w14:textId="77777777" w:rsidR="0074736D" w:rsidRPr="000029B7" w:rsidRDefault="00E42307" w:rsidP="000029B7">
      <w:pPr>
        <w:pStyle w:val="Normal1"/>
        <w:spacing w:line="360" w:lineRule="auto"/>
        <w:jc w:val="both"/>
        <w:rPr>
          <w:rFonts w:eastAsia="Times New Roman"/>
          <w:b/>
          <w:i/>
          <w:lang w:val="en-GB"/>
        </w:rPr>
      </w:pPr>
      <w:r w:rsidRPr="000029B7">
        <w:rPr>
          <w:rFonts w:eastAsia="Times New Roman"/>
          <w:b/>
          <w:i/>
          <w:lang w:val="en-GB"/>
        </w:rPr>
        <w:t>Examples of tailoring workplace changes to tackle the challenges- Unilever</w:t>
      </w:r>
    </w:p>
    <w:p w14:paraId="1F0FCCC7" w14:textId="77777777" w:rsidR="0074736D" w:rsidRPr="000029B7" w:rsidRDefault="00E42307" w:rsidP="000029B7">
      <w:pPr>
        <w:pStyle w:val="Normal1"/>
        <w:spacing w:line="360" w:lineRule="auto"/>
        <w:jc w:val="both"/>
        <w:rPr>
          <w:rFonts w:eastAsia="Times New Roman"/>
          <w:lang w:val="en-GB"/>
        </w:rPr>
      </w:pPr>
      <w:r w:rsidRPr="000029B7">
        <w:rPr>
          <w:rFonts w:eastAsia="Times New Roman"/>
          <w:b/>
          <w:bCs/>
          <w:i/>
          <w:iCs/>
          <w:lang w:val="en-GB"/>
        </w:rPr>
        <w:t xml:space="preserve">Unilever </w:t>
      </w:r>
      <w:r w:rsidRPr="000029B7">
        <w:rPr>
          <w:rFonts w:eastAsia="Times New Roman"/>
          <w:lang w:val="en-GB"/>
        </w:rPr>
        <w:t xml:space="preserve">believes in protecting people’s health and wellbeing to realise and increase their abilities. It enables a positive mental and physical health environment to make its employees thrive in their careers (Unilever, 2022e).  Maximum people lost their jobs during the covid 19 outbreak and most had their salary deductions because of the pandemic. </w:t>
      </w:r>
      <w:r w:rsidRPr="000029B7">
        <w:rPr>
          <w:rFonts w:eastAsia="Times New Roman"/>
          <w:b/>
          <w:bCs/>
          <w:i/>
          <w:iCs/>
          <w:lang w:val="en-GB"/>
        </w:rPr>
        <w:t>Unilever</w:t>
      </w:r>
      <w:r w:rsidRPr="000029B7">
        <w:rPr>
          <w:rFonts w:eastAsia="Times New Roman"/>
          <w:lang w:val="en-GB"/>
        </w:rPr>
        <w:t xml:space="preserve"> is one of the biggest companies to increase the salary of people outside their workforce to promote economic inclusion (BBC, 2022). It aims to improve the standard of living of low-paid workers throughout the world.  During covid-19 it was seen that several people from different age groups opt for earlier retirement. </w:t>
      </w:r>
      <w:r w:rsidRPr="000029B7">
        <w:rPr>
          <w:rFonts w:eastAsia="Times New Roman"/>
          <w:b/>
          <w:bCs/>
          <w:i/>
          <w:iCs/>
          <w:lang w:val="en-GB"/>
        </w:rPr>
        <w:t>Unilever</w:t>
      </w:r>
      <w:r w:rsidRPr="000029B7">
        <w:rPr>
          <w:rFonts w:eastAsia="Times New Roman"/>
          <w:lang w:val="en-GB"/>
        </w:rPr>
        <w:t xml:space="preserve"> is enabling its employees to move more gradually towards retirement, without losing their knowledge, experience, and network overnight (Forbes, 2022). This is a major brain drain that may heavily cost the economy. </w:t>
      </w:r>
    </w:p>
    <w:p w14:paraId="3C2FBC25" w14:textId="77777777" w:rsidR="0074736D" w:rsidRPr="000029B7" w:rsidRDefault="0074736D" w:rsidP="000029B7">
      <w:pPr>
        <w:pStyle w:val="Normal1"/>
        <w:spacing w:line="360" w:lineRule="auto"/>
        <w:jc w:val="both"/>
        <w:rPr>
          <w:rFonts w:eastAsia="Times New Roman"/>
          <w:lang w:val="en-GB"/>
        </w:rPr>
      </w:pPr>
    </w:p>
    <w:p w14:paraId="0E51A6B8" w14:textId="4EA9C5D9" w:rsidR="0074736D" w:rsidRPr="000029B7" w:rsidRDefault="00E42307" w:rsidP="000029B7">
      <w:pPr>
        <w:pStyle w:val="Heading1"/>
        <w:rPr>
          <w:rFonts w:ascii="Arial" w:hAnsi="Arial"/>
          <w:sz w:val="22"/>
          <w:szCs w:val="22"/>
        </w:rPr>
      </w:pPr>
      <w:r w:rsidRPr="000029B7">
        <w:rPr>
          <w:rFonts w:ascii="Arial" w:hAnsi="Arial"/>
          <w:sz w:val="22"/>
          <w:szCs w:val="22"/>
          <w:lang w:val="en-GB"/>
        </w:rPr>
        <w:t xml:space="preserve"> </w:t>
      </w:r>
      <w:bookmarkStart w:id="8" w:name="_Toc109324706"/>
      <w:r w:rsidR="008B190A" w:rsidRPr="000029B7">
        <w:rPr>
          <w:rFonts w:ascii="Arial" w:hAnsi="Arial"/>
          <w:sz w:val="22"/>
          <w:szCs w:val="22"/>
          <w:lang w:val="en-GB"/>
        </w:rPr>
        <w:t>“</w:t>
      </w:r>
      <w:r w:rsidRPr="000029B7">
        <w:rPr>
          <w:rFonts w:ascii="Arial" w:hAnsi="Arial"/>
          <w:sz w:val="22"/>
          <w:szCs w:val="22"/>
          <w:lang w:val="en-GB"/>
        </w:rPr>
        <w:t>Provide a critical evaluation of the theory/theories to assess how someone with different beliefs, attitudes, and values might interpret the theory differently</w:t>
      </w:r>
      <w:r w:rsidR="008B190A" w:rsidRPr="000029B7">
        <w:rPr>
          <w:rFonts w:ascii="Arial" w:hAnsi="Arial"/>
          <w:sz w:val="22"/>
          <w:szCs w:val="22"/>
          <w:lang w:val="en-GB"/>
        </w:rPr>
        <w:t>”</w:t>
      </w:r>
      <w:bookmarkEnd w:id="8"/>
    </w:p>
    <w:p w14:paraId="53CA93D2" w14:textId="32B2699C" w:rsidR="0074736D" w:rsidRPr="000029B7" w:rsidRDefault="00E42307" w:rsidP="000029B7">
      <w:pPr>
        <w:pStyle w:val="Normal1"/>
        <w:spacing w:line="360" w:lineRule="auto"/>
        <w:jc w:val="both"/>
        <w:rPr>
          <w:rFonts w:eastAsia="Times New Roman"/>
          <w:lang w:val="en-GB"/>
        </w:rPr>
      </w:pPr>
      <w:r w:rsidRPr="000029B7">
        <w:rPr>
          <w:rFonts w:eastAsia="Times New Roman"/>
          <w:b/>
          <w:i/>
          <w:lang w:val="en-GB"/>
        </w:rPr>
        <w:t>Theory Y</w:t>
      </w:r>
      <w:r w:rsidRPr="000029B7">
        <w:rPr>
          <w:rFonts w:eastAsia="Times New Roman"/>
          <w:lang w:val="en-GB"/>
        </w:rPr>
        <w:t xml:space="preserve"> states that individuals can move towards organisational goals by having some authority which gives them a sense of responsibility. By using good judgement, some authority employees develop a positive belief in themselves that increases their productivity which in turn increases the overall productivity of the company. Inferring from this theory HSBC has </w:t>
      </w:r>
      <w:r w:rsidRPr="000029B7">
        <w:rPr>
          <w:rFonts w:eastAsia="Times New Roman"/>
          <w:lang w:val="en-GB"/>
        </w:rPr>
        <w:lastRenderedPageBreak/>
        <w:t xml:space="preserve">instilled high standards for itself where the employees have a sense of authority along with responsibility which enables them to be accountable for their actions (HSBC, 2022a). </w:t>
      </w:r>
      <w:r w:rsidR="00F1654C" w:rsidRPr="000029B7">
        <w:rPr>
          <w:rFonts w:eastAsia="Times New Roman"/>
          <w:lang w:val="en-GB"/>
        </w:rPr>
        <w:t xml:space="preserve">On the other hand, </w:t>
      </w:r>
      <w:r w:rsidRPr="000029B7">
        <w:rPr>
          <w:rFonts w:eastAsia="Times New Roman"/>
          <w:lang w:val="en-GB"/>
        </w:rPr>
        <w:t xml:space="preserve">Unilever by changing its organisational structure increases the beliefs of its employees. </w:t>
      </w:r>
      <w:r w:rsidR="00CF3E02" w:rsidRPr="000029B7">
        <w:rPr>
          <w:rFonts w:eastAsia="Times New Roman"/>
          <w:lang w:val="en-GB"/>
        </w:rPr>
        <w:t>Therefore,</w:t>
      </w:r>
      <w:r w:rsidRPr="000029B7">
        <w:rPr>
          <w:rFonts w:eastAsia="Times New Roman"/>
          <w:lang w:val="en-GB"/>
        </w:rPr>
        <w:t xml:space="preserve"> it can be said that the employees of both companies have </w:t>
      </w:r>
      <w:r w:rsidR="000029B7" w:rsidRPr="000029B7">
        <w:rPr>
          <w:rFonts w:eastAsia="Times New Roman"/>
          <w:lang w:val="en-GB"/>
        </w:rPr>
        <w:t xml:space="preserve">a </w:t>
      </w:r>
      <w:proofErr w:type="gramStart"/>
      <w:r w:rsidR="000F792B" w:rsidRPr="000029B7">
        <w:rPr>
          <w:rFonts w:eastAsia="Times New Roman"/>
          <w:b/>
          <w:bCs/>
          <w:i/>
          <w:iCs/>
          <w:lang w:val="en-GB"/>
        </w:rPr>
        <w:t xml:space="preserve">different </w:t>
      </w:r>
      <w:r w:rsidR="000318ED">
        <w:rPr>
          <w:rFonts w:eastAsia="Times New Roman"/>
          <w:b/>
          <w:bCs/>
          <w:i/>
          <w:iCs/>
          <w:lang w:val="en-GB"/>
        </w:rPr>
        <w:t>interpretations</w:t>
      </w:r>
      <w:r w:rsidR="000F792B">
        <w:rPr>
          <w:rFonts w:eastAsia="Times New Roman"/>
          <w:b/>
          <w:bCs/>
          <w:i/>
          <w:iCs/>
          <w:lang w:val="en-GB"/>
        </w:rPr>
        <w:t xml:space="preserve"> of the theory</w:t>
      </w:r>
      <w:proofErr w:type="gramEnd"/>
      <w:r w:rsidR="00F1654C" w:rsidRPr="000029B7">
        <w:rPr>
          <w:rFonts w:eastAsia="Times New Roman"/>
          <w:lang w:val="en-GB"/>
        </w:rPr>
        <w:t xml:space="preserve"> in terms of </w:t>
      </w:r>
      <w:r w:rsidR="000029B7" w:rsidRPr="000029B7">
        <w:rPr>
          <w:rFonts w:eastAsia="Times New Roman"/>
          <w:lang w:val="en-GB"/>
        </w:rPr>
        <w:t>their</w:t>
      </w:r>
      <w:r w:rsidR="00F1654C" w:rsidRPr="000029B7">
        <w:rPr>
          <w:rFonts w:eastAsia="Times New Roman"/>
          <w:lang w:val="en-GB"/>
        </w:rPr>
        <w:t xml:space="preserve"> acquired beliefs</w:t>
      </w:r>
      <w:r w:rsidRPr="000029B7">
        <w:rPr>
          <w:rFonts w:eastAsia="Times New Roman"/>
          <w:lang w:val="en-GB"/>
        </w:rPr>
        <w:t xml:space="preserve">. </w:t>
      </w:r>
      <w:r w:rsidRPr="000029B7">
        <w:rPr>
          <w:rFonts w:eastAsia="Times New Roman"/>
          <w:b/>
          <w:i/>
          <w:lang w:val="en-GB"/>
        </w:rPr>
        <w:t>The theory of cognitive consistency</w:t>
      </w:r>
      <w:r w:rsidRPr="000029B7">
        <w:rPr>
          <w:rFonts w:eastAsia="Times New Roman"/>
          <w:lang w:val="en-GB"/>
        </w:rPr>
        <w:t xml:space="preserve"> defines that performance gaps can be improved only through continuous training which enables the learners to increase their work proficiency. With continuous learning, the values of employees increase as they see a career enhancement scope. With an increase in technological advancement, human skills will continue to be very important. Through continuous learning techniques, HSBC enables its employees to enrich new skills. HSBC also trains its employees to upskill and obtain the qualifications that are required of them at HSBC University (HSBC, 2022b). HSBC is working to ensure that its employees have the skills required for the present as well as for the future. </w:t>
      </w:r>
      <w:r w:rsidR="00CD5B93" w:rsidRPr="000029B7">
        <w:rPr>
          <w:rFonts w:eastAsia="Times New Roman"/>
          <w:lang w:val="en-GB"/>
        </w:rPr>
        <w:t>However,</w:t>
      </w:r>
      <w:r w:rsidR="006C43DA" w:rsidRPr="000029B7">
        <w:rPr>
          <w:rFonts w:eastAsia="Times New Roman"/>
          <w:lang w:val="en-GB"/>
        </w:rPr>
        <w:t xml:space="preserve"> </w:t>
      </w:r>
      <w:r w:rsidRPr="000029B7">
        <w:rPr>
          <w:rFonts w:eastAsia="Times New Roman"/>
          <w:lang w:val="en-GB"/>
        </w:rPr>
        <w:t>Unilever</w:t>
      </w:r>
      <w:r w:rsidR="00CD5B93" w:rsidRPr="000029B7">
        <w:rPr>
          <w:rFonts w:eastAsia="Times New Roman"/>
          <w:lang w:val="en-GB"/>
        </w:rPr>
        <w:t xml:space="preserve"> simply</w:t>
      </w:r>
      <w:r w:rsidRPr="000029B7">
        <w:rPr>
          <w:rFonts w:eastAsia="Times New Roman"/>
          <w:lang w:val="en-GB"/>
        </w:rPr>
        <w:t xml:space="preserve"> training its employee enhances their proficiency level. Therefore</w:t>
      </w:r>
      <w:r w:rsidR="006C43DA" w:rsidRPr="000029B7">
        <w:rPr>
          <w:rFonts w:eastAsia="Times New Roman"/>
          <w:lang w:val="en-GB"/>
        </w:rPr>
        <w:t>,</w:t>
      </w:r>
      <w:r w:rsidRPr="000029B7">
        <w:rPr>
          <w:rFonts w:eastAsia="Times New Roman"/>
          <w:lang w:val="en-GB"/>
        </w:rPr>
        <w:t xml:space="preserve"> it can be inferred that the employees of both companies </w:t>
      </w:r>
      <w:r w:rsidR="006C43DA" w:rsidRPr="000029B7">
        <w:rPr>
          <w:rFonts w:eastAsia="Times New Roman"/>
          <w:lang w:val="en-GB"/>
        </w:rPr>
        <w:t>develop</w:t>
      </w:r>
      <w:r w:rsidRPr="000029B7">
        <w:rPr>
          <w:rFonts w:eastAsia="Times New Roman"/>
          <w:lang w:val="en-GB"/>
        </w:rPr>
        <w:t xml:space="preserve"> different attitudes due to their different levels of skill enhancement techniques. </w:t>
      </w:r>
    </w:p>
    <w:p w14:paraId="1D95C56B" w14:textId="62A2F035" w:rsidR="0074736D" w:rsidRPr="000029B7" w:rsidRDefault="00E42307" w:rsidP="000029B7">
      <w:pPr>
        <w:pStyle w:val="Heading1"/>
        <w:rPr>
          <w:rFonts w:ascii="Arial" w:hAnsi="Arial"/>
          <w:sz w:val="22"/>
          <w:szCs w:val="22"/>
          <w:lang w:val="en-GB"/>
        </w:rPr>
      </w:pPr>
      <w:r w:rsidRPr="000029B7">
        <w:rPr>
          <w:rFonts w:ascii="Arial" w:hAnsi="Arial"/>
          <w:sz w:val="22"/>
          <w:szCs w:val="22"/>
          <w:lang w:val="en-GB"/>
        </w:rPr>
        <w:t xml:space="preserve"> </w:t>
      </w:r>
      <w:bookmarkStart w:id="9" w:name="_Toc109324707"/>
      <w:r w:rsidR="00B42EC5" w:rsidRPr="000029B7">
        <w:rPr>
          <w:rFonts w:ascii="Arial" w:hAnsi="Arial"/>
          <w:sz w:val="22"/>
          <w:szCs w:val="22"/>
          <w:lang w:val="en-GB"/>
        </w:rPr>
        <w:t>“</w:t>
      </w:r>
      <w:r w:rsidRPr="000029B7">
        <w:rPr>
          <w:rFonts w:ascii="Arial" w:hAnsi="Arial"/>
          <w:sz w:val="22"/>
          <w:szCs w:val="22"/>
          <w:lang w:val="en-GB"/>
        </w:rPr>
        <w:t xml:space="preserve">Make recommendations with valid justifications (based on your answer and critique) for </w:t>
      </w:r>
      <w:r w:rsidRPr="000029B7">
        <w:rPr>
          <w:rFonts w:ascii="Arial" w:hAnsi="Arial"/>
          <w:sz w:val="22"/>
          <w:szCs w:val="22"/>
        </w:rPr>
        <w:t>specific</w:t>
      </w:r>
      <w:r w:rsidRPr="000029B7">
        <w:rPr>
          <w:rFonts w:ascii="Arial" w:hAnsi="Arial"/>
          <w:sz w:val="22"/>
          <w:szCs w:val="22"/>
          <w:lang w:val="en-GB"/>
        </w:rPr>
        <w:t xml:space="preserve"> organisational changes for the post-COVID mindset in terms of beliefs, attitudes, and value systems that may help the organisation tackle the challenges they face now and create more resiliency for them in the future</w:t>
      </w:r>
      <w:r w:rsidR="00B42EC5" w:rsidRPr="000029B7">
        <w:rPr>
          <w:rFonts w:ascii="Arial" w:hAnsi="Arial"/>
          <w:sz w:val="22"/>
          <w:szCs w:val="22"/>
          <w:lang w:val="en-GB"/>
        </w:rPr>
        <w:t>”</w:t>
      </w:r>
      <w:bookmarkEnd w:id="9"/>
    </w:p>
    <w:p w14:paraId="15C36374" w14:textId="77777777" w:rsidR="0074736D" w:rsidRPr="000029B7" w:rsidRDefault="00E42307" w:rsidP="000029B7">
      <w:pPr>
        <w:pStyle w:val="Normal1"/>
        <w:spacing w:line="360" w:lineRule="auto"/>
        <w:jc w:val="both"/>
        <w:rPr>
          <w:rFonts w:eastAsia="Times New Roman"/>
          <w:lang w:val="en-GB"/>
        </w:rPr>
      </w:pPr>
      <w:r w:rsidRPr="000029B7">
        <w:rPr>
          <w:rFonts w:eastAsia="Times New Roman"/>
          <w:lang w:val="en-GB"/>
        </w:rPr>
        <w:t>Recommendations for specific organisational changes for post covid mindset in terms of beliefs, attitudes, and value systems that can help the organisation tackle the challenges and create a more resilient business in the future are as follows:</w:t>
      </w:r>
    </w:p>
    <w:p w14:paraId="03CB1ADB" w14:textId="305C2E3D" w:rsidR="0074736D" w:rsidRPr="000029B7" w:rsidRDefault="00E42307" w:rsidP="000029B7">
      <w:pPr>
        <w:pStyle w:val="Normal1"/>
        <w:numPr>
          <w:ilvl w:val="0"/>
          <w:numId w:val="2"/>
        </w:numPr>
        <w:spacing w:line="360" w:lineRule="auto"/>
        <w:jc w:val="both"/>
        <w:rPr>
          <w:rFonts w:eastAsia="Times New Roman"/>
          <w:b/>
          <w:i/>
          <w:lang w:val="en-GB"/>
        </w:rPr>
      </w:pPr>
      <w:r w:rsidRPr="000029B7">
        <w:rPr>
          <w:rFonts w:eastAsia="Times New Roman"/>
          <w:b/>
          <w:i/>
          <w:lang w:val="en-GB"/>
        </w:rPr>
        <w:t>Delegate decision-making policy:</w:t>
      </w:r>
      <w:r w:rsidRPr="000029B7">
        <w:rPr>
          <w:rFonts w:eastAsia="Times New Roman"/>
          <w:lang w:val="en-GB"/>
        </w:rPr>
        <w:t xml:space="preserve"> Pandemic has shown that decisions can be taken faster without disrupting daily business activity. By delegating the responsibility to the employee</w:t>
      </w:r>
      <w:r w:rsidR="00646658" w:rsidRPr="000029B7">
        <w:rPr>
          <w:rFonts w:eastAsia="Times New Roman"/>
          <w:lang w:val="en-GB"/>
        </w:rPr>
        <w:t>,</w:t>
      </w:r>
      <w:r w:rsidRPr="000029B7">
        <w:rPr>
          <w:rFonts w:eastAsia="Times New Roman"/>
          <w:lang w:val="en-GB"/>
        </w:rPr>
        <w:t xml:space="preserve"> attitude is stilled in them which enables them to increase their work proficiency. </w:t>
      </w:r>
      <w:r w:rsidR="00646658" w:rsidRPr="000029B7">
        <w:rPr>
          <w:rFonts w:eastAsia="Times New Roman"/>
          <w:lang w:val="en-GB"/>
        </w:rPr>
        <w:t>Unilever</w:t>
      </w:r>
      <w:r w:rsidRPr="000029B7">
        <w:rPr>
          <w:rFonts w:eastAsia="Times New Roman"/>
          <w:lang w:val="en-GB"/>
        </w:rPr>
        <w:t xml:space="preserve"> </w:t>
      </w:r>
      <w:r w:rsidR="000029B7" w:rsidRPr="000029B7">
        <w:rPr>
          <w:rFonts w:eastAsia="Times New Roman"/>
          <w:lang w:val="en-GB"/>
        </w:rPr>
        <w:t>expected</w:t>
      </w:r>
      <w:r w:rsidR="00646658" w:rsidRPr="000029B7">
        <w:rPr>
          <w:rFonts w:eastAsia="Times New Roman"/>
          <w:lang w:val="en-GB"/>
        </w:rPr>
        <w:t xml:space="preserve"> to gain faster results </w:t>
      </w:r>
      <w:r w:rsidR="000029B7" w:rsidRPr="000029B7">
        <w:rPr>
          <w:rFonts w:eastAsia="Times New Roman"/>
          <w:lang w:val="en-GB"/>
        </w:rPr>
        <w:t xml:space="preserve">and </w:t>
      </w:r>
      <w:r w:rsidR="00646658" w:rsidRPr="000029B7">
        <w:rPr>
          <w:rFonts w:eastAsia="Times New Roman"/>
          <w:lang w:val="en-GB"/>
        </w:rPr>
        <w:t>needs to</w:t>
      </w:r>
      <w:r w:rsidRPr="000029B7">
        <w:rPr>
          <w:rFonts w:eastAsia="Times New Roman"/>
          <w:lang w:val="en-GB"/>
        </w:rPr>
        <w:t xml:space="preserve"> motivate their employees to act accordingly</w:t>
      </w:r>
      <w:r w:rsidR="00646658" w:rsidRPr="000029B7">
        <w:rPr>
          <w:rFonts w:eastAsia="Times New Roman"/>
          <w:lang w:val="en-GB"/>
        </w:rPr>
        <w:t xml:space="preserve"> to the new decision-making policy</w:t>
      </w:r>
      <w:r w:rsidR="009F284B" w:rsidRPr="000029B7">
        <w:rPr>
          <w:rFonts w:eastAsia="Times New Roman"/>
          <w:lang w:val="en-GB"/>
        </w:rPr>
        <w:t xml:space="preserve">, </w:t>
      </w:r>
      <w:r w:rsidR="000029B7" w:rsidRPr="000029B7">
        <w:rPr>
          <w:rFonts w:eastAsia="Times New Roman"/>
          <w:lang w:val="en-GB"/>
        </w:rPr>
        <w:t>which</w:t>
      </w:r>
      <w:r w:rsidR="009F284B" w:rsidRPr="000029B7">
        <w:rPr>
          <w:rFonts w:eastAsia="Times New Roman"/>
          <w:lang w:val="en-GB"/>
        </w:rPr>
        <w:t xml:space="preserve"> is</w:t>
      </w:r>
      <w:r w:rsidR="00646658" w:rsidRPr="000029B7">
        <w:rPr>
          <w:rFonts w:eastAsia="Times New Roman"/>
          <w:lang w:val="en-GB"/>
        </w:rPr>
        <w:t xml:space="preserve"> to be implemented in the post-covid arrangement. </w:t>
      </w:r>
      <w:r w:rsidRPr="000029B7">
        <w:rPr>
          <w:rFonts w:eastAsia="Times New Roman"/>
          <w:lang w:val="en-GB"/>
        </w:rPr>
        <w:t xml:space="preserve"> </w:t>
      </w:r>
    </w:p>
    <w:p w14:paraId="21D20280" w14:textId="03F4F154" w:rsidR="0074736D" w:rsidRPr="000029B7" w:rsidRDefault="00E42307" w:rsidP="000029B7">
      <w:pPr>
        <w:pStyle w:val="Normal1"/>
        <w:numPr>
          <w:ilvl w:val="0"/>
          <w:numId w:val="2"/>
        </w:numPr>
        <w:spacing w:line="360" w:lineRule="auto"/>
        <w:jc w:val="both"/>
        <w:rPr>
          <w:rFonts w:eastAsia="Times New Roman"/>
          <w:b/>
          <w:i/>
          <w:lang w:val="en-GB"/>
        </w:rPr>
      </w:pPr>
      <w:r w:rsidRPr="000029B7">
        <w:rPr>
          <w:rFonts w:eastAsia="Times New Roman"/>
          <w:b/>
          <w:i/>
          <w:lang w:val="en-GB"/>
        </w:rPr>
        <w:t xml:space="preserve">Flatten the structure: </w:t>
      </w:r>
      <w:r w:rsidRPr="000029B7">
        <w:rPr>
          <w:rFonts w:eastAsia="Times New Roman"/>
          <w:lang w:val="en-GB"/>
        </w:rPr>
        <w:t xml:space="preserve">To make the business more resilient, the organisation structure </w:t>
      </w:r>
      <w:r w:rsidR="006054D4" w:rsidRPr="000029B7">
        <w:rPr>
          <w:rFonts w:eastAsia="Times New Roman"/>
          <w:lang w:val="en-GB"/>
        </w:rPr>
        <w:t>of Unilever needs to</w:t>
      </w:r>
      <w:r w:rsidRPr="000029B7">
        <w:rPr>
          <w:rFonts w:eastAsia="Times New Roman"/>
          <w:lang w:val="en-GB"/>
        </w:rPr>
        <w:t xml:space="preserve"> be flattened</w:t>
      </w:r>
      <w:r w:rsidR="006054D4" w:rsidRPr="000029B7">
        <w:rPr>
          <w:rFonts w:eastAsia="Times New Roman"/>
          <w:lang w:val="en-GB"/>
        </w:rPr>
        <w:t xml:space="preserve"> in each of its group divisions</w:t>
      </w:r>
      <w:r w:rsidRPr="000029B7">
        <w:rPr>
          <w:rFonts w:eastAsia="Times New Roman"/>
          <w:lang w:val="en-GB"/>
        </w:rPr>
        <w:t xml:space="preserve">. This enables </w:t>
      </w:r>
      <w:r w:rsidR="000029B7" w:rsidRPr="000029B7">
        <w:rPr>
          <w:rFonts w:eastAsia="Times New Roman"/>
          <w:lang w:val="en-GB"/>
        </w:rPr>
        <w:t xml:space="preserve">the </w:t>
      </w:r>
      <w:r w:rsidR="007E4E01" w:rsidRPr="000029B7">
        <w:rPr>
          <w:rFonts w:eastAsia="Times New Roman"/>
          <w:lang w:val="en-GB"/>
        </w:rPr>
        <w:t>faster working</w:t>
      </w:r>
      <w:r w:rsidRPr="000029B7">
        <w:rPr>
          <w:rFonts w:eastAsia="Times New Roman"/>
          <w:lang w:val="en-GB"/>
        </w:rPr>
        <w:t xml:space="preserve"> of the organisation as fewer people are there at the bureaucratic level. A leaner and flatter structure enables the organisation to respond quickly and overcome challenges easily. This </w:t>
      </w:r>
      <w:r w:rsidR="008D7EA6" w:rsidRPr="000029B7">
        <w:rPr>
          <w:rFonts w:eastAsia="Times New Roman"/>
          <w:lang w:val="en-GB"/>
        </w:rPr>
        <w:t xml:space="preserve">would </w:t>
      </w:r>
      <w:r w:rsidRPr="000029B7">
        <w:rPr>
          <w:rFonts w:eastAsia="Times New Roman"/>
          <w:lang w:val="en-GB"/>
        </w:rPr>
        <w:t>lead to a sense of security among the employees</w:t>
      </w:r>
      <w:r w:rsidR="008D7EA6" w:rsidRPr="000029B7">
        <w:rPr>
          <w:rFonts w:eastAsia="Times New Roman"/>
          <w:lang w:val="en-GB"/>
        </w:rPr>
        <w:t xml:space="preserve"> in the post-covid situation</w:t>
      </w:r>
      <w:r w:rsidRPr="000029B7">
        <w:rPr>
          <w:rFonts w:eastAsia="Times New Roman"/>
          <w:lang w:val="en-GB"/>
        </w:rPr>
        <w:t xml:space="preserve">. The flatter structure </w:t>
      </w:r>
      <w:r w:rsidR="00593A0E" w:rsidRPr="000029B7">
        <w:rPr>
          <w:rFonts w:eastAsia="Times New Roman"/>
          <w:lang w:val="en-GB"/>
        </w:rPr>
        <w:t xml:space="preserve">would </w:t>
      </w:r>
      <w:r w:rsidRPr="000029B7">
        <w:rPr>
          <w:rFonts w:eastAsia="Times New Roman"/>
          <w:lang w:val="en-GB"/>
        </w:rPr>
        <w:t xml:space="preserve">also enable the employee to be more </w:t>
      </w:r>
      <w:r w:rsidRPr="000029B7">
        <w:rPr>
          <w:rFonts w:eastAsia="Times New Roman"/>
          <w:lang w:val="en-GB"/>
        </w:rPr>
        <w:lastRenderedPageBreak/>
        <w:t xml:space="preserve">creative and innovative in their work thereby having a positive impact on their value system. </w:t>
      </w:r>
    </w:p>
    <w:p w14:paraId="4BDD7136" w14:textId="45BCA423" w:rsidR="0074736D" w:rsidRPr="000029B7" w:rsidRDefault="00E42307" w:rsidP="000029B7">
      <w:pPr>
        <w:pStyle w:val="Normal1"/>
        <w:numPr>
          <w:ilvl w:val="0"/>
          <w:numId w:val="2"/>
        </w:numPr>
        <w:spacing w:line="360" w:lineRule="auto"/>
        <w:jc w:val="both"/>
        <w:rPr>
          <w:rFonts w:eastAsia="Times New Roman"/>
          <w:b/>
          <w:i/>
          <w:lang w:val="en-GB"/>
        </w:rPr>
      </w:pPr>
      <w:r w:rsidRPr="000029B7">
        <w:rPr>
          <w:rFonts w:eastAsia="Times New Roman"/>
          <w:b/>
          <w:i/>
          <w:lang w:val="en-GB"/>
        </w:rPr>
        <w:t xml:space="preserve">Make hybrid work: </w:t>
      </w:r>
      <w:r w:rsidRPr="000029B7">
        <w:rPr>
          <w:rFonts w:eastAsia="Times New Roman"/>
          <w:lang w:val="en-GB"/>
        </w:rPr>
        <w:t xml:space="preserve">Hybrid working states that a person is sometimes working on-site and sometimes working remotely. This can prove to be very significant as employees are more satisfied through this model. Satisfied employees perform better and their beliefs in the organisation increase. </w:t>
      </w:r>
      <w:r w:rsidR="002807E8" w:rsidRPr="000029B7">
        <w:rPr>
          <w:rFonts w:eastAsia="Times New Roman"/>
          <w:b/>
          <w:bCs/>
          <w:i/>
          <w:iCs/>
          <w:lang w:val="en-GB"/>
        </w:rPr>
        <w:t>Hybrid work</w:t>
      </w:r>
      <w:r w:rsidR="002807E8" w:rsidRPr="000029B7">
        <w:rPr>
          <w:rFonts w:eastAsia="Times New Roman"/>
          <w:lang w:val="en-GB"/>
        </w:rPr>
        <w:t xml:space="preserve"> enables employees to gain autonomy and </w:t>
      </w:r>
      <w:r w:rsidR="00841A39" w:rsidRPr="000029B7">
        <w:rPr>
          <w:rFonts w:eastAsia="Times New Roman"/>
          <w:lang w:val="en-GB"/>
        </w:rPr>
        <w:t xml:space="preserve">choice </w:t>
      </w:r>
      <w:r w:rsidR="002807E8" w:rsidRPr="000029B7">
        <w:rPr>
          <w:rFonts w:eastAsia="Times New Roman"/>
          <w:lang w:val="en-GB"/>
        </w:rPr>
        <w:t xml:space="preserve">which would instigate greater obligation </w:t>
      </w:r>
      <w:r w:rsidR="00F974AA" w:rsidRPr="000029B7">
        <w:rPr>
          <w:rFonts w:eastAsia="Times New Roman"/>
          <w:lang w:val="en-GB"/>
        </w:rPr>
        <w:t xml:space="preserve">among the employees </w:t>
      </w:r>
      <w:r w:rsidR="002807E8" w:rsidRPr="000029B7">
        <w:rPr>
          <w:rFonts w:eastAsia="Times New Roman"/>
          <w:lang w:val="en-GB"/>
        </w:rPr>
        <w:t xml:space="preserve">towards the brand thereby enhancing their perceived </w:t>
      </w:r>
      <w:r w:rsidR="001F5DF8" w:rsidRPr="000029B7">
        <w:rPr>
          <w:rFonts w:eastAsia="Times New Roman"/>
          <w:lang w:val="en-GB"/>
        </w:rPr>
        <w:t xml:space="preserve">organisational </w:t>
      </w:r>
      <w:r w:rsidR="002807E8" w:rsidRPr="000029B7">
        <w:rPr>
          <w:rFonts w:eastAsia="Times New Roman"/>
          <w:lang w:val="en-GB"/>
        </w:rPr>
        <w:t xml:space="preserve">commitment in the post-covid scenario. </w:t>
      </w:r>
    </w:p>
    <w:p w14:paraId="094D05CE" w14:textId="77777777" w:rsidR="0074736D" w:rsidRPr="000029B7" w:rsidRDefault="00E42307" w:rsidP="000029B7">
      <w:pPr>
        <w:pStyle w:val="Heading1"/>
        <w:rPr>
          <w:rFonts w:ascii="Arial" w:hAnsi="Arial"/>
          <w:sz w:val="22"/>
          <w:szCs w:val="22"/>
          <w:lang w:val="en-GB"/>
        </w:rPr>
      </w:pPr>
      <w:bookmarkStart w:id="10" w:name="_Toc109324708"/>
      <w:r w:rsidRPr="000029B7">
        <w:rPr>
          <w:rFonts w:ascii="Arial" w:hAnsi="Arial"/>
          <w:sz w:val="22"/>
          <w:szCs w:val="22"/>
        </w:rPr>
        <w:t>Conclusion</w:t>
      </w:r>
      <w:bookmarkEnd w:id="10"/>
    </w:p>
    <w:p w14:paraId="6AE45380" w14:textId="77777777" w:rsidR="0074736D" w:rsidRPr="000029B7" w:rsidRDefault="00E42307" w:rsidP="000029B7">
      <w:pPr>
        <w:pStyle w:val="Normal1"/>
        <w:spacing w:line="360" w:lineRule="auto"/>
        <w:jc w:val="both"/>
        <w:rPr>
          <w:rFonts w:eastAsia="Times New Roman"/>
          <w:lang w:val="en-GB"/>
        </w:rPr>
      </w:pPr>
      <w:r w:rsidRPr="000029B7">
        <w:rPr>
          <w:rFonts w:eastAsia="Times New Roman"/>
          <w:lang w:val="en-GB"/>
        </w:rPr>
        <w:t xml:space="preserve">This report states various theories that help in the understanding of the values, beliefs, and attitudes of its employees and the impact faced by the organisation. The challenges faced during Covid 19 have been evaluated and changes that can be implemented have been recommended. It can be concluded that employees are the most valuable resource of a company thus, enhancing their beliefs, attitudes and values will have a positive impact on the overall functioning of the organisation. It will also enable a sense of personal development in them. </w:t>
      </w:r>
    </w:p>
    <w:p w14:paraId="65C0855C" w14:textId="770274C9" w:rsidR="0074736D" w:rsidRPr="000029B7" w:rsidRDefault="00E42307" w:rsidP="000029B7">
      <w:pPr>
        <w:pStyle w:val="Heading1"/>
        <w:rPr>
          <w:rFonts w:ascii="Arial" w:hAnsi="Arial"/>
          <w:sz w:val="22"/>
          <w:szCs w:val="22"/>
          <w:lang w:val="en-GB"/>
        </w:rPr>
      </w:pPr>
      <w:bookmarkStart w:id="11" w:name="_Toc109324709"/>
      <w:r w:rsidRPr="000029B7">
        <w:rPr>
          <w:rFonts w:ascii="Arial" w:hAnsi="Arial"/>
          <w:sz w:val="22"/>
          <w:szCs w:val="22"/>
          <w:lang w:val="en-GB"/>
        </w:rPr>
        <w:t>References</w:t>
      </w:r>
      <w:r w:rsidR="00867C35" w:rsidRPr="000029B7">
        <w:rPr>
          <w:rFonts w:ascii="Arial" w:hAnsi="Arial"/>
          <w:sz w:val="22"/>
          <w:szCs w:val="22"/>
          <w:lang w:val="en-GB"/>
        </w:rPr>
        <w:t xml:space="preserve"> for Part 1</w:t>
      </w:r>
      <w:bookmarkEnd w:id="11"/>
    </w:p>
    <w:p w14:paraId="045EE3F2" w14:textId="66DACDFF" w:rsidR="00382C61" w:rsidRPr="000029B7" w:rsidRDefault="00382C61" w:rsidP="000029B7">
      <w:pPr>
        <w:pStyle w:val="Normal1"/>
        <w:spacing w:before="240" w:after="120" w:line="360" w:lineRule="auto"/>
        <w:jc w:val="both"/>
        <w:rPr>
          <w:rFonts w:eastAsia="Times New Roman"/>
          <w:lang w:val="en-GB"/>
        </w:rPr>
      </w:pPr>
      <w:r w:rsidRPr="000029B7">
        <w:rPr>
          <w:rFonts w:eastAsia="Times New Roman"/>
          <w:lang w:val="en-GB"/>
        </w:rPr>
        <w:t xml:space="preserve">BBC, 2022. </w:t>
      </w:r>
      <w:r w:rsidRPr="000029B7">
        <w:rPr>
          <w:rFonts w:eastAsia="Times New Roman"/>
          <w:i/>
          <w:lang w:val="en-GB"/>
        </w:rPr>
        <w:t xml:space="preserve">Marmite maker Unilever to insist suppliers pay 'living wage </w:t>
      </w:r>
      <w:r w:rsidRPr="000029B7">
        <w:rPr>
          <w:rFonts w:eastAsia="Times New Roman"/>
          <w:lang w:val="en-GB"/>
        </w:rPr>
        <w:t xml:space="preserve">[Online] Available at: </w:t>
      </w:r>
      <w:hyperlink r:id="rId8" w:history="1">
        <w:r w:rsidRPr="000029B7">
          <w:rPr>
            <w:rFonts w:eastAsia="Times New Roman"/>
            <w:lang w:val="en-GB"/>
          </w:rPr>
          <w:t>https://www.bbc.com/news/business-55735108</w:t>
        </w:r>
      </w:hyperlink>
      <w:r w:rsidRPr="000029B7">
        <w:rPr>
          <w:rFonts w:eastAsia="Times New Roman"/>
          <w:lang w:val="en-GB"/>
        </w:rPr>
        <w:t xml:space="preserve"> [Accessed on 21st July 2022] </w:t>
      </w:r>
    </w:p>
    <w:p w14:paraId="475B68B2" w14:textId="77777777" w:rsidR="00382C61" w:rsidRPr="000029B7" w:rsidRDefault="00382C61" w:rsidP="000029B7">
      <w:pPr>
        <w:pStyle w:val="Normal1"/>
        <w:spacing w:before="240" w:after="120" w:line="360" w:lineRule="auto"/>
        <w:jc w:val="both"/>
        <w:rPr>
          <w:rFonts w:eastAsia="Times New Roman"/>
          <w:highlight w:val="white"/>
          <w:lang w:val="en-GB"/>
        </w:rPr>
      </w:pPr>
      <w:r w:rsidRPr="000029B7">
        <w:rPr>
          <w:rFonts w:eastAsia="Times New Roman"/>
          <w:highlight w:val="white"/>
          <w:lang w:val="en-GB"/>
        </w:rPr>
        <w:t xml:space="preserve">Bishu, S.G. and Kennedy, A.R., 2020. Trends and gaps: A meta-review of representative bureaucracy. </w:t>
      </w:r>
      <w:r w:rsidRPr="000029B7">
        <w:rPr>
          <w:rFonts w:eastAsia="Times New Roman"/>
          <w:i/>
          <w:highlight w:val="white"/>
          <w:lang w:val="en-GB"/>
        </w:rPr>
        <w:t>Review of Public Personnel Administration</w:t>
      </w:r>
      <w:r w:rsidRPr="000029B7">
        <w:rPr>
          <w:rFonts w:eastAsia="Times New Roman"/>
          <w:highlight w:val="white"/>
          <w:lang w:val="en-GB"/>
        </w:rPr>
        <w:t xml:space="preserve">, </w:t>
      </w:r>
      <w:r w:rsidRPr="000029B7">
        <w:rPr>
          <w:rFonts w:eastAsia="Times New Roman"/>
          <w:i/>
          <w:highlight w:val="white"/>
          <w:lang w:val="en-GB"/>
        </w:rPr>
        <w:t>40</w:t>
      </w:r>
      <w:r w:rsidRPr="000029B7">
        <w:rPr>
          <w:rFonts w:eastAsia="Times New Roman"/>
          <w:highlight w:val="white"/>
          <w:lang w:val="en-GB"/>
        </w:rPr>
        <w:t>(4), pp.559-588.</w:t>
      </w:r>
    </w:p>
    <w:p w14:paraId="18CC4DD5" w14:textId="731DAF76" w:rsidR="00382C61" w:rsidRPr="000029B7" w:rsidRDefault="00382C61" w:rsidP="000029B7">
      <w:pPr>
        <w:pStyle w:val="Normal1"/>
        <w:spacing w:before="240" w:after="120" w:line="360" w:lineRule="auto"/>
        <w:jc w:val="both"/>
        <w:rPr>
          <w:rFonts w:eastAsia="Times New Roman"/>
          <w:lang w:val="en-GB"/>
        </w:rPr>
      </w:pPr>
      <w:r w:rsidRPr="000029B7">
        <w:rPr>
          <w:rFonts w:eastAsia="Times New Roman"/>
          <w:lang w:val="en-GB"/>
        </w:rPr>
        <w:t xml:space="preserve">BL, 2022. </w:t>
      </w:r>
      <w:r w:rsidRPr="000029B7">
        <w:rPr>
          <w:rFonts w:eastAsia="Times New Roman"/>
          <w:i/>
          <w:lang w:val="en-GB"/>
        </w:rPr>
        <w:t xml:space="preserve">Elton Mayo </w:t>
      </w:r>
      <w:r w:rsidRPr="000029B7">
        <w:rPr>
          <w:rFonts w:eastAsia="Times New Roman"/>
          <w:lang w:val="en-GB"/>
        </w:rPr>
        <w:t xml:space="preserve">[Online] Available at: </w:t>
      </w:r>
      <w:hyperlink r:id="rId9" w:history="1">
        <w:r w:rsidRPr="000029B7">
          <w:rPr>
            <w:rFonts w:eastAsia="Times New Roman"/>
            <w:highlight w:val="white"/>
            <w:lang w:val="en-GB"/>
          </w:rPr>
          <w:t>https://www.bl.uk/people/elton-mayo</w:t>
        </w:r>
      </w:hyperlink>
      <w:r w:rsidRPr="000029B7">
        <w:rPr>
          <w:rFonts w:eastAsia="Times New Roman"/>
          <w:highlight w:val="white"/>
          <w:lang w:val="en-GB"/>
        </w:rPr>
        <w:t xml:space="preserve"> </w:t>
      </w:r>
      <w:r w:rsidRPr="000029B7">
        <w:rPr>
          <w:rFonts w:eastAsia="Times New Roman"/>
          <w:lang w:val="en-GB"/>
        </w:rPr>
        <w:t>[Accessed on 21st July 2022]</w:t>
      </w:r>
    </w:p>
    <w:p w14:paraId="70D29DB2" w14:textId="77777777" w:rsidR="00382C61" w:rsidRPr="000029B7" w:rsidRDefault="00382C61" w:rsidP="000029B7">
      <w:pPr>
        <w:pStyle w:val="Normal1"/>
        <w:spacing w:before="240" w:after="120" w:line="360" w:lineRule="auto"/>
        <w:jc w:val="both"/>
        <w:rPr>
          <w:rFonts w:eastAsia="Times New Roman"/>
          <w:highlight w:val="white"/>
          <w:lang w:val="en-GB"/>
        </w:rPr>
      </w:pPr>
      <w:proofErr w:type="spellStart"/>
      <w:r w:rsidRPr="000029B7">
        <w:rPr>
          <w:rFonts w:eastAsia="Times New Roman"/>
          <w:highlight w:val="white"/>
          <w:lang w:val="en-GB"/>
        </w:rPr>
        <w:t>Bulturbayevich</w:t>
      </w:r>
      <w:proofErr w:type="spellEnd"/>
      <w:r w:rsidRPr="000029B7">
        <w:rPr>
          <w:rFonts w:eastAsia="Times New Roman"/>
          <w:highlight w:val="white"/>
          <w:lang w:val="en-GB"/>
        </w:rPr>
        <w:t xml:space="preserve">, M.B. and </w:t>
      </w:r>
      <w:proofErr w:type="spellStart"/>
      <w:r w:rsidRPr="000029B7">
        <w:rPr>
          <w:rFonts w:eastAsia="Times New Roman"/>
          <w:highlight w:val="white"/>
          <w:lang w:val="en-GB"/>
        </w:rPr>
        <w:t>Ikromjonovich</w:t>
      </w:r>
      <w:proofErr w:type="spellEnd"/>
      <w:r w:rsidRPr="000029B7">
        <w:rPr>
          <w:rFonts w:eastAsia="Times New Roman"/>
          <w:highlight w:val="white"/>
          <w:lang w:val="en-GB"/>
        </w:rPr>
        <w:t xml:space="preserve">, T.I., 2021, December. HISTORY OF THE DEVELOPMENT OF MANAGEMENT THEORY AND PRACTICE. In </w:t>
      </w:r>
      <w:r w:rsidRPr="000029B7">
        <w:rPr>
          <w:rFonts w:eastAsia="Times New Roman"/>
          <w:i/>
          <w:highlight w:val="white"/>
          <w:lang w:val="en-GB"/>
        </w:rPr>
        <w:t>Conference Zone</w:t>
      </w:r>
      <w:r w:rsidRPr="000029B7">
        <w:rPr>
          <w:rFonts w:eastAsia="Times New Roman"/>
          <w:highlight w:val="white"/>
          <w:lang w:val="en-GB"/>
        </w:rPr>
        <w:t xml:space="preserve"> (pp. 309-312).</w:t>
      </w:r>
    </w:p>
    <w:p w14:paraId="5AF8B424" w14:textId="77777777" w:rsidR="00382C61" w:rsidRPr="000029B7" w:rsidRDefault="00382C61" w:rsidP="000029B7">
      <w:pPr>
        <w:pStyle w:val="Normal1"/>
        <w:spacing w:before="240" w:after="120" w:line="360" w:lineRule="auto"/>
        <w:jc w:val="both"/>
        <w:rPr>
          <w:rFonts w:eastAsia="Times New Roman"/>
          <w:highlight w:val="white"/>
          <w:lang w:val="en-GB"/>
        </w:rPr>
      </w:pPr>
      <w:proofErr w:type="spellStart"/>
      <w:r w:rsidRPr="000029B7">
        <w:rPr>
          <w:rFonts w:eastAsia="Times New Roman"/>
          <w:highlight w:val="white"/>
          <w:lang w:val="en-GB"/>
        </w:rPr>
        <w:t>Daneshfard</w:t>
      </w:r>
      <w:proofErr w:type="spellEnd"/>
      <w:r w:rsidRPr="000029B7">
        <w:rPr>
          <w:rFonts w:eastAsia="Times New Roman"/>
          <w:highlight w:val="white"/>
          <w:lang w:val="en-GB"/>
        </w:rPr>
        <w:t xml:space="preserve">, K. and Rad, S.S., 2020. Philosophical analysis of theory x and y. </w:t>
      </w:r>
      <w:r w:rsidRPr="000029B7">
        <w:rPr>
          <w:rFonts w:eastAsia="Times New Roman"/>
          <w:i/>
          <w:highlight w:val="white"/>
          <w:lang w:val="en-GB"/>
        </w:rPr>
        <w:t>Journal of Management and Accounting Studies</w:t>
      </w:r>
      <w:r w:rsidRPr="000029B7">
        <w:rPr>
          <w:rFonts w:eastAsia="Times New Roman"/>
          <w:highlight w:val="white"/>
          <w:lang w:val="en-GB"/>
        </w:rPr>
        <w:t xml:space="preserve">, </w:t>
      </w:r>
      <w:r w:rsidRPr="000029B7">
        <w:rPr>
          <w:rFonts w:eastAsia="Times New Roman"/>
          <w:i/>
          <w:highlight w:val="white"/>
          <w:lang w:val="en-GB"/>
        </w:rPr>
        <w:t>8</w:t>
      </w:r>
      <w:r w:rsidRPr="000029B7">
        <w:rPr>
          <w:rFonts w:eastAsia="Times New Roman"/>
          <w:highlight w:val="white"/>
          <w:lang w:val="en-GB"/>
        </w:rPr>
        <w:t>(2), pp.44-48.</w:t>
      </w:r>
    </w:p>
    <w:p w14:paraId="1223BA4C" w14:textId="54E13D6C" w:rsidR="00382C61" w:rsidRPr="000029B7" w:rsidRDefault="00382C61" w:rsidP="000029B7">
      <w:pPr>
        <w:pStyle w:val="Normal1"/>
        <w:spacing w:before="240" w:after="120" w:line="360" w:lineRule="auto"/>
        <w:jc w:val="both"/>
        <w:rPr>
          <w:rFonts w:eastAsia="Times New Roman"/>
          <w:lang w:val="en-GB"/>
        </w:rPr>
      </w:pPr>
      <w:proofErr w:type="spellStart"/>
      <w:r w:rsidRPr="000029B7">
        <w:rPr>
          <w:rFonts w:eastAsia="Times New Roman"/>
          <w:lang w:val="en-GB"/>
        </w:rPr>
        <w:lastRenderedPageBreak/>
        <w:t>Econlib</w:t>
      </w:r>
      <w:proofErr w:type="spellEnd"/>
      <w:r w:rsidRPr="000029B7">
        <w:rPr>
          <w:rFonts w:eastAsia="Times New Roman"/>
          <w:lang w:val="en-GB"/>
        </w:rPr>
        <w:t xml:space="preserve">, 2019. </w:t>
      </w:r>
      <w:r w:rsidRPr="000029B7">
        <w:rPr>
          <w:rFonts w:eastAsia="Times New Roman"/>
          <w:i/>
          <w:lang w:val="en-GB"/>
        </w:rPr>
        <w:t xml:space="preserve">Max Weber </w:t>
      </w:r>
      <w:r w:rsidRPr="000029B7">
        <w:rPr>
          <w:rFonts w:eastAsia="Times New Roman"/>
          <w:lang w:val="en-GB"/>
        </w:rPr>
        <w:t xml:space="preserve">[Online] Available at: </w:t>
      </w:r>
      <w:hyperlink r:id="rId10" w:history="1">
        <w:r w:rsidRPr="000029B7">
          <w:rPr>
            <w:rFonts w:eastAsia="Times New Roman"/>
            <w:lang w:val="en-GB"/>
          </w:rPr>
          <w:t>https://www.econlib.org/library/Enc/bios/Weber.html</w:t>
        </w:r>
      </w:hyperlink>
      <w:r w:rsidRPr="000029B7">
        <w:rPr>
          <w:rFonts w:eastAsia="Times New Roman"/>
          <w:lang w:val="en-GB"/>
        </w:rPr>
        <w:t xml:space="preserve"> [Accessed on 21st July 2022]</w:t>
      </w:r>
    </w:p>
    <w:p w14:paraId="7FAEBAB1" w14:textId="7DF8CF7B" w:rsidR="00382C61" w:rsidRPr="000029B7" w:rsidRDefault="00382C61" w:rsidP="000029B7">
      <w:pPr>
        <w:pStyle w:val="Normal1"/>
        <w:spacing w:before="240" w:after="120" w:line="360" w:lineRule="auto"/>
        <w:jc w:val="both"/>
        <w:rPr>
          <w:highlight w:val="white"/>
          <w:lang w:val="en-GB"/>
        </w:rPr>
      </w:pPr>
      <w:r w:rsidRPr="000029B7">
        <w:rPr>
          <w:highlight w:val="white"/>
          <w:lang w:val="en-GB"/>
        </w:rPr>
        <w:t xml:space="preserve">Findlay, P., Lindsay, C. and Roy, G., 2021. Business models, innovation and </w:t>
      </w:r>
      <w:r w:rsidR="00F94990" w:rsidRPr="000029B7">
        <w:rPr>
          <w:highlight w:val="white"/>
          <w:lang w:val="en-GB"/>
        </w:rPr>
        <w:t>employees’</w:t>
      </w:r>
      <w:r w:rsidRPr="000029B7">
        <w:rPr>
          <w:highlight w:val="white"/>
          <w:lang w:val="en-GB"/>
        </w:rPr>
        <w:t xml:space="preserve"> experiences in the workplace: challenges for the post-Covid-19 economy. </w:t>
      </w:r>
      <w:r w:rsidRPr="000029B7">
        <w:rPr>
          <w:i/>
          <w:highlight w:val="white"/>
          <w:lang w:val="en-GB"/>
        </w:rPr>
        <w:t>Productivity and the Pandemic</w:t>
      </w:r>
      <w:r w:rsidRPr="000029B7">
        <w:rPr>
          <w:highlight w:val="white"/>
          <w:lang w:val="en-GB"/>
        </w:rPr>
        <w:t>.</w:t>
      </w:r>
    </w:p>
    <w:p w14:paraId="6D3D0445" w14:textId="5FFE464D" w:rsidR="00382C61" w:rsidRPr="000029B7" w:rsidRDefault="00382C61" w:rsidP="000029B7">
      <w:pPr>
        <w:pStyle w:val="Normal1"/>
        <w:spacing w:before="240" w:after="120" w:line="360" w:lineRule="auto"/>
        <w:jc w:val="both"/>
        <w:rPr>
          <w:rFonts w:eastAsia="Times New Roman"/>
          <w:lang w:val="en-GB"/>
        </w:rPr>
      </w:pPr>
      <w:r w:rsidRPr="000029B7">
        <w:rPr>
          <w:rFonts w:eastAsia="Times New Roman"/>
          <w:lang w:val="en-GB"/>
        </w:rPr>
        <w:t xml:space="preserve">Forbes, 2022. </w:t>
      </w:r>
      <w:r w:rsidRPr="000029B7">
        <w:rPr>
          <w:rFonts w:eastAsia="Times New Roman"/>
          <w:i/>
          <w:lang w:val="en-GB"/>
        </w:rPr>
        <w:t xml:space="preserve">Flexibility For All: Unilever’s Vision </w:t>
      </w:r>
      <w:r w:rsidR="0043445B" w:rsidRPr="000029B7">
        <w:rPr>
          <w:rFonts w:eastAsia="Times New Roman"/>
          <w:i/>
          <w:lang w:val="en-GB"/>
        </w:rPr>
        <w:t>of</w:t>
      </w:r>
      <w:r w:rsidRPr="000029B7">
        <w:rPr>
          <w:rFonts w:eastAsia="Times New Roman"/>
          <w:i/>
          <w:lang w:val="en-GB"/>
        </w:rPr>
        <w:t xml:space="preserve"> The Future </w:t>
      </w:r>
      <w:r w:rsidR="00F94990" w:rsidRPr="000029B7">
        <w:rPr>
          <w:rFonts w:eastAsia="Times New Roman"/>
          <w:i/>
          <w:lang w:val="en-GB"/>
        </w:rPr>
        <w:t>of</w:t>
      </w:r>
      <w:r w:rsidRPr="000029B7">
        <w:rPr>
          <w:rFonts w:eastAsia="Times New Roman"/>
          <w:i/>
          <w:lang w:val="en-GB"/>
        </w:rPr>
        <w:t xml:space="preserve"> Work </w:t>
      </w:r>
      <w:r w:rsidRPr="000029B7">
        <w:rPr>
          <w:rFonts w:eastAsia="Times New Roman"/>
          <w:lang w:val="en-GB"/>
        </w:rPr>
        <w:t xml:space="preserve">[Online] Available at:  </w:t>
      </w:r>
      <w:hyperlink r:id="rId11" w:history="1">
        <w:r w:rsidRPr="000029B7">
          <w:rPr>
            <w:rFonts w:eastAsia="Times New Roman"/>
            <w:lang w:val="en-GB"/>
          </w:rPr>
          <w:t>https://www.forbes.com/sites/avivahwittenbergcox/2021/05/23/flexibility-for-all--unilevers-vision-of-the-future-of-work/</w:t>
        </w:r>
      </w:hyperlink>
      <w:r w:rsidRPr="000029B7">
        <w:rPr>
          <w:rFonts w:eastAsia="Times New Roman"/>
          <w:lang w:val="en-GB"/>
        </w:rPr>
        <w:t xml:space="preserve">  [Accessed on 21st July 2022] </w:t>
      </w:r>
    </w:p>
    <w:p w14:paraId="58D9C187" w14:textId="68D29345" w:rsidR="00382C61" w:rsidRPr="000029B7" w:rsidRDefault="00382C61" w:rsidP="000029B7">
      <w:pPr>
        <w:pStyle w:val="Normal1"/>
        <w:spacing w:before="240" w:after="120" w:line="360" w:lineRule="auto"/>
        <w:jc w:val="both"/>
        <w:rPr>
          <w:rFonts w:eastAsia="Times New Roman"/>
          <w:lang w:val="en-GB"/>
        </w:rPr>
      </w:pPr>
      <w:r w:rsidRPr="000029B7">
        <w:rPr>
          <w:rFonts w:eastAsia="Times New Roman"/>
          <w:highlight w:val="white"/>
          <w:lang w:val="en-GB"/>
        </w:rPr>
        <w:t>Harmon-Jones, E., 2019. What Is Cognitive Consistency, and Why Does It Matter</w:t>
      </w:r>
      <w:r w:rsidR="000029B7" w:rsidRPr="000029B7">
        <w:rPr>
          <w:rFonts w:eastAsia="Times New Roman"/>
          <w:lang w:val="en-GB"/>
        </w:rPr>
        <w:t>?</w:t>
      </w:r>
    </w:p>
    <w:p w14:paraId="34E238A0" w14:textId="7168A4B7" w:rsidR="00382C61" w:rsidRPr="000029B7" w:rsidRDefault="00382C61" w:rsidP="000029B7">
      <w:pPr>
        <w:pStyle w:val="Normal1"/>
        <w:spacing w:before="240" w:after="120" w:line="360" w:lineRule="auto"/>
        <w:jc w:val="both"/>
        <w:rPr>
          <w:rFonts w:eastAsia="Times New Roman"/>
          <w:lang w:val="en-GB"/>
        </w:rPr>
      </w:pPr>
      <w:r w:rsidRPr="000029B7">
        <w:rPr>
          <w:rFonts w:eastAsia="Times New Roman"/>
          <w:lang w:val="en-GB"/>
        </w:rPr>
        <w:t>Hive, 2022.</w:t>
      </w:r>
      <w:r w:rsidRPr="000029B7">
        <w:rPr>
          <w:rFonts w:eastAsia="Times New Roman"/>
          <w:i/>
          <w:lang w:val="en-GB"/>
        </w:rPr>
        <w:t xml:space="preserve"> Unilever Research Prizes 2020 event takes place </w:t>
      </w:r>
      <w:r w:rsidRPr="000029B7">
        <w:rPr>
          <w:rFonts w:eastAsia="Times New Roman"/>
          <w:lang w:val="en-GB"/>
        </w:rPr>
        <w:t xml:space="preserve">[Online] Available at:  </w:t>
      </w:r>
      <w:hyperlink r:id="rId12" w:history="1">
        <w:r w:rsidRPr="000029B7">
          <w:rPr>
            <w:rFonts w:eastAsia="Times New Roman"/>
            <w:lang w:val="en-GB"/>
          </w:rPr>
          <w:t>https://hive.unilever.com/news-and-events/unilever-research-prizes-2020-event-takes-place/</w:t>
        </w:r>
      </w:hyperlink>
      <w:r w:rsidRPr="000029B7">
        <w:rPr>
          <w:rFonts w:eastAsia="Times New Roman"/>
          <w:lang w:val="en-GB"/>
        </w:rPr>
        <w:t xml:space="preserve"> </w:t>
      </w:r>
      <w:hyperlink r:id="rId13" w:anchor=":~:text=The%20purpose%20of%20a%20cash,and%20out%20of%20the%20business" w:history="1">
        <w:r w:rsidRPr="000029B7">
          <w:rPr>
            <w:rFonts w:eastAsia="Times New Roman"/>
            <w:lang w:val="en-GB"/>
          </w:rPr>
          <w:t xml:space="preserve"> </w:t>
        </w:r>
      </w:hyperlink>
      <w:r w:rsidRPr="000029B7">
        <w:rPr>
          <w:rFonts w:eastAsia="Times New Roman"/>
          <w:lang w:val="en-GB"/>
        </w:rPr>
        <w:t xml:space="preserve">[Accessed on 21st July 2022] </w:t>
      </w:r>
    </w:p>
    <w:p w14:paraId="65A33122" w14:textId="5683FAD6" w:rsidR="00382C61" w:rsidRPr="000029B7" w:rsidRDefault="00382C61" w:rsidP="000029B7">
      <w:pPr>
        <w:pStyle w:val="Normal1"/>
        <w:spacing w:before="240" w:after="120" w:line="360" w:lineRule="auto"/>
        <w:jc w:val="both"/>
        <w:rPr>
          <w:highlight w:val="white"/>
          <w:lang w:val="en-GB"/>
        </w:rPr>
      </w:pPr>
      <w:r w:rsidRPr="000029B7">
        <w:rPr>
          <w:rFonts w:eastAsia="Times New Roman"/>
          <w:lang w:val="en-GB"/>
        </w:rPr>
        <w:t xml:space="preserve">HSBC, 2022a. </w:t>
      </w:r>
      <w:r w:rsidRPr="000029B7">
        <w:rPr>
          <w:i/>
          <w:lang w:val="en-GB"/>
        </w:rPr>
        <w:t xml:space="preserve">Our values </w:t>
      </w:r>
      <w:r w:rsidRPr="000029B7">
        <w:rPr>
          <w:rFonts w:eastAsia="Times New Roman"/>
          <w:lang w:val="en-GB"/>
        </w:rPr>
        <w:t xml:space="preserve">[Online] Available at: </w:t>
      </w:r>
      <w:hyperlink r:id="rId14" w:history="1">
        <w:r w:rsidRPr="000029B7">
          <w:rPr>
            <w:rFonts w:eastAsia="Times New Roman"/>
            <w:lang w:val="en-GB"/>
          </w:rPr>
          <w:t>https://www.hsbc.com/who-we-are/purpose-values-and-strategy/our-values</w:t>
        </w:r>
      </w:hyperlink>
      <w:r w:rsidRPr="000029B7">
        <w:rPr>
          <w:rFonts w:eastAsia="Times New Roman"/>
          <w:lang w:val="en-GB"/>
        </w:rPr>
        <w:t xml:space="preserve"> [Accessed on 21st July 2022] </w:t>
      </w:r>
    </w:p>
    <w:p w14:paraId="40A0CB7B" w14:textId="203AD569" w:rsidR="00382C61" w:rsidRPr="000029B7" w:rsidRDefault="00382C61" w:rsidP="000029B7">
      <w:pPr>
        <w:pStyle w:val="Normal1"/>
        <w:spacing w:before="240" w:after="120" w:line="360" w:lineRule="auto"/>
        <w:jc w:val="both"/>
        <w:rPr>
          <w:rFonts w:eastAsia="Times New Roman"/>
          <w:lang w:val="en-GB"/>
        </w:rPr>
      </w:pPr>
      <w:r w:rsidRPr="000029B7">
        <w:rPr>
          <w:rFonts w:eastAsia="Times New Roman"/>
          <w:lang w:val="en-GB"/>
        </w:rPr>
        <w:t xml:space="preserve">HSBC, 2022b. </w:t>
      </w:r>
      <w:r w:rsidRPr="000029B7">
        <w:rPr>
          <w:i/>
          <w:lang w:val="en-GB"/>
        </w:rPr>
        <w:t xml:space="preserve">The skills that matter </w:t>
      </w:r>
      <w:r w:rsidRPr="000029B7">
        <w:rPr>
          <w:rFonts w:eastAsia="Times New Roman"/>
          <w:lang w:val="en-GB"/>
        </w:rPr>
        <w:t>[Online] Available at:</w:t>
      </w:r>
      <w:hyperlink r:id="rId15" w:history="1">
        <w:r w:rsidRPr="000029B7">
          <w:rPr>
            <w:rFonts w:eastAsia="Times New Roman"/>
            <w:lang w:val="en-GB"/>
          </w:rPr>
          <w:t>https://www.hsbc.com/who-we-are/our-people-and-communities/learning-together</w:t>
        </w:r>
      </w:hyperlink>
      <w:r w:rsidRPr="000029B7">
        <w:rPr>
          <w:rFonts w:eastAsia="Times New Roman"/>
          <w:lang w:val="en-GB"/>
        </w:rPr>
        <w:t xml:space="preserve">  [Accessed on 21st July 2022] </w:t>
      </w:r>
    </w:p>
    <w:p w14:paraId="73AAF743" w14:textId="0C19E5AE" w:rsidR="00382C61" w:rsidRPr="000029B7" w:rsidRDefault="00382C61" w:rsidP="000029B7">
      <w:pPr>
        <w:pStyle w:val="Normal1"/>
        <w:spacing w:before="240" w:after="120" w:line="360" w:lineRule="auto"/>
        <w:jc w:val="both"/>
        <w:rPr>
          <w:rFonts w:eastAsia="Times New Roman"/>
          <w:lang w:val="en-GB"/>
        </w:rPr>
      </w:pPr>
      <w:proofErr w:type="spellStart"/>
      <w:r w:rsidRPr="000029B7">
        <w:rPr>
          <w:rFonts w:eastAsia="Times New Roman"/>
          <w:lang w:val="en-GB"/>
        </w:rPr>
        <w:t>Iveybusinessjournal</w:t>
      </w:r>
      <w:proofErr w:type="spellEnd"/>
      <w:r w:rsidRPr="000029B7">
        <w:rPr>
          <w:rFonts w:eastAsia="Times New Roman"/>
          <w:lang w:val="en-GB"/>
        </w:rPr>
        <w:t xml:space="preserve">, 2022. </w:t>
      </w:r>
      <w:r w:rsidRPr="000029B7">
        <w:rPr>
          <w:rFonts w:eastAsia="Times New Roman"/>
          <w:i/>
          <w:lang w:val="en-GB"/>
        </w:rPr>
        <w:t xml:space="preserve">Douglas </w:t>
      </w:r>
      <w:proofErr w:type="spellStart"/>
      <w:r w:rsidRPr="000029B7">
        <w:rPr>
          <w:rFonts w:eastAsia="Times New Roman"/>
          <w:i/>
          <w:lang w:val="en-GB"/>
        </w:rPr>
        <w:t>Mcgregor</w:t>
      </w:r>
      <w:proofErr w:type="spellEnd"/>
      <w:r w:rsidRPr="000029B7">
        <w:rPr>
          <w:rFonts w:eastAsia="Times New Roman"/>
          <w:i/>
          <w:lang w:val="en-GB"/>
        </w:rPr>
        <w:t xml:space="preserve"> - A lasting impression </w:t>
      </w:r>
      <w:r w:rsidRPr="000029B7">
        <w:rPr>
          <w:rFonts w:eastAsia="Times New Roman"/>
          <w:lang w:val="en-GB"/>
        </w:rPr>
        <w:t xml:space="preserve">[Online] Available at: </w:t>
      </w:r>
      <w:hyperlink r:id="rId16" w:history="1">
        <w:r w:rsidRPr="000029B7">
          <w:rPr>
            <w:rFonts w:eastAsia="Times New Roman"/>
            <w:highlight w:val="white"/>
            <w:lang w:val="en-GB"/>
          </w:rPr>
          <w:t>https://iveybusinessjournal.com/publication/douglas-mcgregor-a-lasting-impression/</w:t>
        </w:r>
      </w:hyperlink>
      <w:r w:rsidRPr="000029B7">
        <w:rPr>
          <w:rFonts w:eastAsia="Times New Roman"/>
          <w:highlight w:val="white"/>
          <w:lang w:val="en-GB"/>
        </w:rPr>
        <w:t xml:space="preserve"> </w:t>
      </w:r>
      <w:r w:rsidRPr="000029B7">
        <w:rPr>
          <w:rFonts w:eastAsia="Times New Roman"/>
          <w:lang w:val="en-GB"/>
        </w:rPr>
        <w:t>[Accessed on 21st July 2022]</w:t>
      </w:r>
    </w:p>
    <w:p w14:paraId="00DCAD6B" w14:textId="77777777" w:rsidR="00382C61" w:rsidRPr="000029B7" w:rsidRDefault="00382C61" w:rsidP="000029B7">
      <w:pPr>
        <w:pStyle w:val="Normal1"/>
        <w:spacing w:before="240" w:after="120" w:line="360" w:lineRule="auto"/>
        <w:jc w:val="both"/>
        <w:rPr>
          <w:rFonts w:eastAsia="Times New Roman"/>
          <w:highlight w:val="white"/>
          <w:lang w:val="en-GB"/>
        </w:rPr>
      </w:pPr>
      <w:r w:rsidRPr="000029B7">
        <w:rPr>
          <w:rFonts w:eastAsia="Times New Roman"/>
          <w:highlight w:val="white"/>
          <w:lang w:val="en-GB"/>
        </w:rPr>
        <w:t xml:space="preserve">Madero-Gómez, S.M. and Rodríguez-Delgado, D.R., 2018. Relationships between McGregor's X and Y theory, compensation form, and job satisfaction. </w:t>
      </w:r>
      <w:proofErr w:type="spellStart"/>
      <w:r w:rsidRPr="000029B7">
        <w:rPr>
          <w:rFonts w:eastAsia="Times New Roman"/>
          <w:i/>
          <w:highlight w:val="white"/>
          <w:lang w:val="en-GB"/>
        </w:rPr>
        <w:t>CienciaUAT</w:t>
      </w:r>
      <w:proofErr w:type="spellEnd"/>
      <w:r w:rsidRPr="000029B7">
        <w:rPr>
          <w:rFonts w:eastAsia="Times New Roman"/>
          <w:highlight w:val="white"/>
          <w:lang w:val="en-GB"/>
        </w:rPr>
        <w:t xml:space="preserve">, </w:t>
      </w:r>
      <w:r w:rsidRPr="000029B7">
        <w:rPr>
          <w:rFonts w:eastAsia="Times New Roman"/>
          <w:i/>
          <w:highlight w:val="white"/>
          <w:lang w:val="en-GB"/>
        </w:rPr>
        <w:t>13</w:t>
      </w:r>
      <w:r w:rsidRPr="000029B7">
        <w:rPr>
          <w:rFonts w:eastAsia="Times New Roman"/>
          <w:highlight w:val="white"/>
          <w:lang w:val="en-GB"/>
        </w:rPr>
        <w:t>(1), pp.95-107.</w:t>
      </w:r>
    </w:p>
    <w:p w14:paraId="2CF5A0E3" w14:textId="02586D7C" w:rsidR="00382C61" w:rsidRPr="000029B7" w:rsidRDefault="00E92B89" w:rsidP="000029B7">
      <w:pPr>
        <w:pStyle w:val="Normal1"/>
        <w:spacing w:before="240" w:after="120" w:line="360" w:lineRule="auto"/>
        <w:jc w:val="both"/>
        <w:rPr>
          <w:rFonts w:eastAsia="Times New Roman"/>
          <w:lang w:val="en-GB"/>
        </w:rPr>
      </w:pPr>
      <w:r>
        <w:rPr>
          <w:rFonts w:eastAsia="Times New Roman"/>
          <w:lang w:val="en-GB"/>
        </w:rPr>
        <w:t>National academies</w:t>
      </w:r>
      <w:r w:rsidR="00382C61" w:rsidRPr="000029B7">
        <w:rPr>
          <w:rFonts w:eastAsia="Times New Roman"/>
          <w:lang w:val="en-GB"/>
        </w:rPr>
        <w:t xml:space="preserve">, 2022. </w:t>
      </w:r>
      <w:r w:rsidR="00382C61" w:rsidRPr="000029B7">
        <w:rPr>
          <w:rFonts w:eastAsia="Times New Roman"/>
          <w:i/>
          <w:lang w:val="en-GB"/>
        </w:rPr>
        <w:t xml:space="preserve">Leon Festinger </w:t>
      </w:r>
      <w:r w:rsidR="00382C61" w:rsidRPr="000029B7">
        <w:rPr>
          <w:rFonts w:eastAsia="Times New Roman"/>
          <w:lang w:val="en-GB"/>
        </w:rPr>
        <w:t xml:space="preserve">[Online] Available at: </w:t>
      </w:r>
      <w:hyperlink r:id="rId17" w:history="1">
        <w:r w:rsidR="00382C61" w:rsidRPr="000029B7">
          <w:rPr>
            <w:rFonts w:eastAsia="Times New Roman"/>
            <w:highlight w:val="white"/>
            <w:lang w:val="en-GB"/>
          </w:rPr>
          <w:t>https://nap.nationalacademies.org/read/4547/chapter/5</w:t>
        </w:r>
      </w:hyperlink>
      <w:r w:rsidR="00382C61" w:rsidRPr="000029B7">
        <w:rPr>
          <w:rFonts w:eastAsia="Times New Roman"/>
          <w:highlight w:val="white"/>
          <w:lang w:val="en-GB"/>
        </w:rPr>
        <w:t xml:space="preserve"> </w:t>
      </w:r>
      <w:r w:rsidR="00382C61" w:rsidRPr="000029B7">
        <w:rPr>
          <w:rFonts w:eastAsia="Times New Roman"/>
          <w:lang w:val="en-GB"/>
        </w:rPr>
        <w:t>[Accessed on 21st July 2022]</w:t>
      </w:r>
    </w:p>
    <w:p w14:paraId="6629F516" w14:textId="3209F7FE" w:rsidR="00382C61" w:rsidRPr="000029B7" w:rsidRDefault="00382C61" w:rsidP="000029B7">
      <w:pPr>
        <w:pStyle w:val="Normal1"/>
        <w:spacing w:before="240" w:after="120" w:line="360" w:lineRule="auto"/>
        <w:jc w:val="both"/>
        <w:rPr>
          <w:rFonts w:eastAsia="Times New Roman"/>
          <w:lang w:val="en-GB"/>
        </w:rPr>
      </w:pPr>
      <w:proofErr w:type="spellStart"/>
      <w:r w:rsidRPr="000029B7">
        <w:rPr>
          <w:rFonts w:eastAsia="Times New Roman"/>
          <w:lang w:val="en-GB"/>
        </w:rPr>
        <w:t>NobelPrize</w:t>
      </w:r>
      <w:proofErr w:type="spellEnd"/>
      <w:r w:rsidRPr="000029B7">
        <w:rPr>
          <w:rFonts w:eastAsia="Times New Roman"/>
          <w:lang w:val="en-GB"/>
        </w:rPr>
        <w:t xml:space="preserve">, 2022. </w:t>
      </w:r>
      <w:r w:rsidRPr="000029B7">
        <w:rPr>
          <w:rFonts w:eastAsia="Times New Roman"/>
          <w:i/>
          <w:lang w:val="en-GB"/>
        </w:rPr>
        <w:t xml:space="preserve">Herbert Simon Biographical </w:t>
      </w:r>
      <w:r w:rsidRPr="000029B7">
        <w:rPr>
          <w:rFonts w:eastAsia="Times New Roman"/>
          <w:lang w:val="en-GB"/>
        </w:rPr>
        <w:t xml:space="preserve">[Online] Available at: </w:t>
      </w:r>
      <w:hyperlink r:id="rId18" w:history="1">
        <w:r w:rsidRPr="000029B7">
          <w:rPr>
            <w:rFonts w:eastAsia="Times New Roman"/>
            <w:highlight w:val="white"/>
            <w:lang w:val="en-GB"/>
          </w:rPr>
          <w:t>https://www.nobelprize.org/prizes/economic-sciences/1978/simon/biographical/</w:t>
        </w:r>
      </w:hyperlink>
      <w:r w:rsidRPr="000029B7">
        <w:rPr>
          <w:rFonts w:eastAsia="Times New Roman"/>
          <w:highlight w:val="white"/>
          <w:lang w:val="en-GB"/>
        </w:rPr>
        <w:t xml:space="preserve"> </w:t>
      </w:r>
      <w:r w:rsidRPr="000029B7">
        <w:rPr>
          <w:rFonts w:eastAsia="Times New Roman"/>
          <w:lang w:val="en-GB"/>
        </w:rPr>
        <w:t>[Accessed on 21st July 2022]</w:t>
      </w:r>
    </w:p>
    <w:p w14:paraId="72AC436A" w14:textId="77777777" w:rsidR="00382C61" w:rsidRPr="000029B7" w:rsidRDefault="00382C61" w:rsidP="000029B7">
      <w:pPr>
        <w:pStyle w:val="Normal1"/>
        <w:spacing w:before="240" w:after="120" w:line="360" w:lineRule="auto"/>
        <w:jc w:val="both"/>
        <w:rPr>
          <w:rFonts w:eastAsia="Times New Roman"/>
          <w:highlight w:val="white"/>
          <w:lang w:val="en-GB"/>
        </w:rPr>
      </w:pPr>
      <w:r w:rsidRPr="000029B7">
        <w:rPr>
          <w:rFonts w:eastAsia="Times New Roman"/>
          <w:highlight w:val="white"/>
          <w:lang w:val="en-GB"/>
        </w:rPr>
        <w:t xml:space="preserve">Teece, D.J., 2018. Dynamic capabilities as (workable) management systems theory. </w:t>
      </w:r>
      <w:r w:rsidRPr="000029B7">
        <w:rPr>
          <w:rFonts w:eastAsia="Times New Roman"/>
          <w:i/>
          <w:highlight w:val="white"/>
          <w:lang w:val="en-GB"/>
        </w:rPr>
        <w:t>Journal of Management &amp; Organization</w:t>
      </w:r>
      <w:r w:rsidRPr="000029B7">
        <w:rPr>
          <w:rFonts w:eastAsia="Times New Roman"/>
          <w:highlight w:val="white"/>
          <w:lang w:val="en-GB"/>
        </w:rPr>
        <w:t xml:space="preserve">, </w:t>
      </w:r>
      <w:r w:rsidRPr="000029B7">
        <w:rPr>
          <w:rFonts w:eastAsia="Times New Roman"/>
          <w:i/>
          <w:highlight w:val="white"/>
          <w:lang w:val="en-GB"/>
        </w:rPr>
        <w:t>24</w:t>
      </w:r>
      <w:r w:rsidRPr="000029B7">
        <w:rPr>
          <w:rFonts w:eastAsia="Times New Roman"/>
          <w:highlight w:val="white"/>
          <w:lang w:val="en-GB"/>
        </w:rPr>
        <w:t>(3), pp.359-368.</w:t>
      </w:r>
    </w:p>
    <w:p w14:paraId="55A329C0" w14:textId="437B8FAF" w:rsidR="00382C61" w:rsidRPr="000029B7" w:rsidRDefault="00382C61" w:rsidP="000029B7">
      <w:pPr>
        <w:pStyle w:val="Normal1"/>
        <w:spacing w:before="240" w:after="120" w:line="360" w:lineRule="auto"/>
        <w:jc w:val="both"/>
        <w:rPr>
          <w:rFonts w:eastAsia="Times New Roman"/>
          <w:lang w:val="en-GB"/>
        </w:rPr>
      </w:pPr>
      <w:r w:rsidRPr="000029B7">
        <w:rPr>
          <w:rFonts w:eastAsia="Times New Roman"/>
          <w:lang w:val="en-GB"/>
        </w:rPr>
        <w:lastRenderedPageBreak/>
        <w:t xml:space="preserve">Unilever, 2022a. </w:t>
      </w:r>
      <w:r w:rsidRPr="000029B7">
        <w:rPr>
          <w:rFonts w:eastAsia="Times New Roman"/>
          <w:i/>
          <w:lang w:val="en-GB"/>
        </w:rPr>
        <w:t xml:space="preserve">Our company </w:t>
      </w:r>
      <w:r w:rsidRPr="000029B7">
        <w:rPr>
          <w:rFonts w:eastAsia="Times New Roman"/>
          <w:lang w:val="en-GB"/>
        </w:rPr>
        <w:t>[Online] Available at:</w:t>
      </w:r>
      <w:hyperlink r:id="rId19" w:anchor=":~:text=The%20purpose%20of%20a%20cash,and%20out%20of%20the%20business" w:history="1">
        <w:r w:rsidRPr="000029B7">
          <w:rPr>
            <w:rFonts w:eastAsia="Times New Roman"/>
            <w:lang w:val="en-GB"/>
          </w:rPr>
          <w:t xml:space="preserve"> </w:t>
        </w:r>
      </w:hyperlink>
      <w:hyperlink r:id="rId20" w:history="1">
        <w:r w:rsidRPr="000029B7">
          <w:rPr>
            <w:rFonts w:eastAsia="Times New Roman"/>
            <w:lang w:val="en-GB"/>
          </w:rPr>
          <w:t>https://www.unilever.com/our-company/at-a-glance/</w:t>
        </w:r>
      </w:hyperlink>
      <w:r w:rsidRPr="000029B7">
        <w:rPr>
          <w:rFonts w:eastAsia="Times New Roman"/>
          <w:lang w:val="en-GB"/>
        </w:rPr>
        <w:t xml:space="preserve"> [Accessed on 20th July 2022] </w:t>
      </w:r>
    </w:p>
    <w:p w14:paraId="6F85887C" w14:textId="76440031" w:rsidR="00382C61" w:rsidRPr="000029B7" w:rsidRDefault="00382C61" w:rsidP="000029B7">
      <w:pPr>
        <w:pStyle w:val="Normal1"/>
        <w:spacing w:before="240" w:after="120" w:line="360" w:lineRule="auto"/>
        <w:jc w:val="both"/>
        <w:rPr>
          <w:rFonts w:eastAsia="Times New Roman"/>
          <w:lang w:val="en-GB"/>
        </w:rPr>
      </w:pPr>
      <w:r w:rsidRPr="000029B7">
        <w:rPr>
          <w:rFonts w:eastAsia="Times New Roman"/>
          <w:lang w:val="en-GB"/>
        </w:rPr>
        <w:t xml:space="preserve">Unilever, 2022b. </w:t>
      </w:r>
      <w:r w:rsidRPr="000029B7">
        <w:rPr>
          <w:rFonts w:eastAsia="Times New Roman"/>
          <w:i/>
          <w:lang w:val="en-GB"/>
        </w:rPr>
        <w:t xml:space="preserve">Careers </w:t>
      </w:r>
      <w:r w:rsidRPr="000029B7">
        <w:rPr>
          <w:rFonts w:eastAsia="Times New Roman"/>
          <w:lang w:val="en-GB"/>
        </w:rPr>
        <w:t>[Online] Available at:</w:t>
      </w:r>
      <w:hyperlink r:id="rId21" w:anchor=":~:text=The%20purpose%20of%20a%20cash,and%20out%20of%20the%20business" w:history="1">
        <w:r w:rsidRPr="000029B7">
          <w:rPr>
            <w:rFonts w:eastAsia="Times New Roman"/>
            <w:lang w:val="en-GB"/>
          </w:rPr>
          <w:t xml:space="preserve"> </w:t>
        </w:r>
      </w:hyperlink>
      <w:hyperlink r:id="rId22" w:history="1">
        <w:r w:rsidRPr="000029B7">
          <w:rPr>
            <w:rFonts w:eastAsia="Times New Roman"/>
            <w:lang w:val="en-GB"/>
          </w:rPr>
          <w:t>https://www.unilever.com/careers/</w:t>
        </w:r>
      </w:hyperlink>
      <w:r w:rsidRPr="000029B7">
        <w:rPr>
          <w:rFonts w:eastAsia="Times New Roman"/>
          <w:lang w:val="en-GB"/>
        </w:rPr>
        <w:t xml:space="preserve"> [Accessed on 20th July 2022] </w:t>
      </w:r>
    </w:p>
    <w:p w14:paraId="70D1DFCD" w14:textId="29C84CEA" w:rsidR="00382C61" w:rsidRPr="000029B7" w:rsidRDefault="00382C61" w:rsidP="000029B7">
      <w:pPr>
        <w:pStyle w:val="Normal1"/>
        <w:spacing w:before="240" w:after="120" w:line="360" w:lineRule="auto"/>
        <w:jc w:val="both"/>
        <w:rPr>
          <w:rFonts w:eastAsia="Times New Roman"/>
          <w:lang w:val="en-GB"/>
        </w:rPr>
      </w:pPr>
      <w:r w:rsidRPr="000029B7">
        <w:rPr>
          <w:rFonts w:eastAsia="Times New Roman"/>
          <w:lang w:val="en-GB"/>
        </w:rPr>
        <w:t xml:space="preserve">Unilever, 2022c. </w:t>
      </w:r>
      <w:r w:rsidRPr="000029B7">
        <w:rPr>
          <w:rFonts w:eastAsia="Times New Roman"/>
          <w:i/>
          <w:lang w:val="en-GB"/>
        </w:rPr>
        <w:t xml:space="preserve">Unilever simplifies organisation </w:t>
      </w:r>
      <w:r w:rsidRPr="000029B7">
        <w:rPr>
          <w:rFonts w:eastAsia="Times New Roman"/>
          <w:lang w:val="en-GB"/>
        </w:rPr>
        <w:t>[Online] Available at:</w:t>
      </w:r>
      <w:hyperlink r:id="rId23" w:anchor=":~:text=The%20purpose%20of%20a%20cash,and%20out%20of%20the%20business" w:history="1">
        <w:r w:rsidRPr="000029B7">
          <w:rPr>
            <w:rFonts w:eastAsia="Times New Roman"/>
            <w:lang w:val="en-GB"/>
          </w:rPr>
          <w:t xml:space="preserve"> </w:t>
        </w:r>
      </w:hyperlink>
      <w:hyperlink r:id="rId24" w:history="1">
        <w:r w:rsidRPr="000029B7">
          <w:rPr>
            <w:rFonts w:eastAsia="Times New Roman"/>
            <w:lang w:val="en-GB"/>
          </w:rPr>
          <w:t>https://www.unilever.com/news/press-and-media/press-releases/2022/unilever-simplifies-organisation/</w:t>
        </w:r>
      </w:hyperlink>
      <w:r w:rsidRPr="000029B7">
        <w:rPr>
          <w:rFonts w:eastAsia="Times New Roman"/>
          <w:lang w:val="en-GB"/>
        </w:rPr>
        <w:t xml:space="preserve"> [Accessed on 20th July 2022] </w:t>
      </w:r>
    </w:p>
    <w:p w14:paraId="3E83A4E6" w14:textId="043B8341" w:rsidR="00382C61" w:rsidRPr="000029B7" w:rsidRDefault="00382C61" w:rsidP="000029B7">
      <w:pPr>
        <w:pStyle w:val="Normal1"/>
        <w:spacing w:before="240" w:after="120" w:line="360" w:lineRule="auto"/>
        <w:jc w:val="both"/>
        <w:rPr>
          <w:rFonts w:eastAsia="Times New Roman"/>
          <w:lang w:val="en-GB"/>
        </w:rPr>
      </w:pPr>
      <w:r w:rsidRPr="000029B7">
        <w:rPr>
          <w:rFonts w:eastAsia="Times New Roman"/>
          <w:lang w:val="en-GB"/>
        </w:rPr>
        <w:t xml:space="preserve">Unilever, 2022d. </w:t>
      </w:r>
      <w:r w:rsidRPr="000029B7">
        <w:rPr>
          <w:rFonts w:eastAsia="Times New Roman"/>
          <w:i/>
          <w:lang w:val="en-GB"/>
        </w:rPr>
        <w:t xml:space="preserve">Future of work </w:t>
      </w:r>
      <w:r w:rsidRPr="000029B7">
        <w:rPr>
          <w:rFonts w:eastAsia="Times New Roman"/>
          <w:lang w:val="en-GB"/>
        </w:rPr>
        <w:t xml:space="preserve">[Online] Available at: </w:t>
      </w:r>
      <w:hyperlink r:id="rId25" w:history="1">
        <w:r w:rsidRPr="000029B7">
          <w:rPr>
            <w:rFonts w:eastAsia="Times New Roman"/>
            <w:lang w:val="en-GB"/>
          </w:rPr>
          <w:t>https://www.unilever.com/planet-and-society/future-of-work/</w:t>
        </w:r>
      </w:hyperlink>
      <w:r w:rsidRPr="000029B7">
        <w:rPr>
          <w:rFonts w:eastAsia="Times New Roman"/>
          <w:lang w:val="en-GB"/>
        </w:rPr>
        <w:t xml:space="preserve"> </w:t>
      </w:r>
      <w:hyperlink r:id="rId26" w:anchor=":~:text=The%20purpose%20of%20a%20cash,and%20out%20of%20the%20business" w:history="1">
        <w:r w:rsidRPr="000029B7">
          <w:rPr>
            <w:rFonts w:eastAsia="Times New Roman"/>
            <w:lang w:val="en-GB"/>
          </w:rPr>
          <w:t xml:space="preserve"> </w:t>
        </w:r>
      </w:hyperlink>
      <w:r w:rsidRPr="000029B7">
        <w:rPr>
          <w:rFonts w:eastAsia="Times New Roman"/>
          <w:lang w:val="en-GB"/>
        </w:rPr>
        <w:t xml:space="preserve">[Accessed on 21st July 2022] </w:t>
      </w:r>
    </w:p>
    <w:p w14:paraId="5B59D4E8" w14:textId="7A270AB5" w:rsidR="00382C61" w:rsidRPr="000029B7" w:rsidRDefault="00382C61" w:rsidP="000029B7">
      <w:pPr>
        <w:pStyle w:val="Normal1"/>
        <w:spacing w:before="240" w:after="120" w:line="360" w:lineRule="auto"/>
        <w:jc w:val="both"/>
        <w:rPr>
          <w:rFonts w:eastAsia="Times New Roman"/>
          <w:lang w:val="en-GB"/>
        </w:rPr>
      </w:pPr>
      <w:r w:rsidRPr="000029B7">
        <w:rPr>
          <w:rFonts w:eastAsia="Times New Roman"/>
          <w:lang w:val="en-GB"/>
        </w:rPr>
        <w:t xml:space="preserve">Unilever, 2022e. </w:t>
      </w:r>
      <w:r w:rsidRPr="000029B7">
        <w:rPr>
          <w:rFonts w:eastAsia="Times New Roman"/>
          <w:i/>
          <w:lang w:val="en-GB"/>
        </w:rPr>
        <w:t xml:space="preserve">Employee wellbeing </w:t>
      </w:r>
      <w:r w:rsidRPr="000029B7">
        <w:rPr>
          <w:rFonts w:eastAsia="Times New Roman"/>
          <w:lang w:val="en-GB"/>
        </w:rPr>
        <w:t xml:space="preserve">[Online] Available at: </w:t>
      </w:r>
      <w:hyperlink r:id="rId27" w:history="1">
        <w:r w:rsidRPr="000029B7">
          <w:rPr>
            <w:rFonts w:eastAsia="Times New Roman"/>
            <w:lang w:val="en-GB"/>
          </w:rPr>
          <w:t>https://www.unilever.com/planet-and-society/responsible-business/employee-wellbeing/</w:t>
        </w:r>
      </w:hyperlink>
      <w:r w:rsidRPr="000029B7">
        <w:rPr>
          <w:rFonts w:eastAsia="Times New Roman"/>
          <w:lang w:val="en-GB"/>
        </w:rPr>
        <w:t xml:space="preserve">  </w:t>
      </w:r>
      <w:hyperlink r:id="rId28" w:anchor=":~:text=The%20purpose%20of%20a%20cash,and%20out%20of%20the%20business" w:history="1">
        <w:r w:rsidRPr="000029B7">
          <w:rPr>
            <w:rFonts w:eastAsia="Times New Roman"/>
            <w:lang w:val="en-GB"/>
          </w:rPr>
          <w:t xml:space="preserve"> </w:t>
        </w:r>
      </w:hyperlink>
      <w:r w:rsidRPr="000029B7">
        <w:rPr>
          <w:rFonts w:eastAsia="Times New Roman"/>
          <w:lang w:val="en-GB"/>
        </w:rPr>
        <w:t xml:space="preserve">[Accessed on 21st July 2022] </w:t>
      </w:r>
    </w:p>
    <w:p w14:paraId="2049C1D1" w14:textId="77777777" w:rsidR="00382C61" w:rsidRPr="000029B7" w:rsidRDefault="00382C61" w:rsidP="000029B7">
      <w:pPr>
        <w:pStyle w:val="Normal1"/>
        <w:spacing w:before="240" w:after="120" w:line="360" w:lineRule="auto"/>
        <w:jc w:val="both"/>
        <w:rPr>
          <w:rFonts w:eastAsia="Times New Roman"/>
          <w:highlight w:val="white"/>
          <w:lang w:val="en-GB"/>
        </w:rPr>
      </w:pPr>
      <w:r w:rsidRPr="000029B7">
        <w:rPr>
          <w:rFonts w:eastAsia="Times New Roman"/>
          <w:highlight w:val="white"/>
          <w:lang w:val="en-GB"/>
        </w:rPr>
        <w:t xml:space="preserve">Yang, Y., 2022. Beyond Weber and Kafka: Conceptualizing a Critical Realist Model of Bureaucracy. </w:t>
      </w:r>
      <w:r w:rsidRPr="000029B7">
        <w:rPr>
          <w:rFonts w:eastAsia="Times New Roman"/>
          <w:i/>
          <w:highlight w:val="white"/>
          <w:lang w:val="en-GB"/>
        </w:rPr>
        <w:t>Administration &amp; Society</w:t>
      </w:r>
      <w:r w:rsidRPr="000029B7">
        <w:rPr>
          <w:rFonts w:eastAsia="Times New Roman"/>
          <w:highlight w:val="white"/>
          <w:lang w:val="en-GB"/>
        </w:rPr>
        <w:t xml:space="preserve">, </w:t>
      </w:r>
      <w:r w:rsidRPr="000029B7">
        <w:rPr>
          <w:rFonts w:eastAsia="Times New Roman"/>
          <w:i/>
          <w:highlight w:val="white"/>
          <w:lang w:val="en-GB"/>
        </w:rPr>
        <w:t>54</w:t>
      </w:r>
      <w:r w:rsidRPr="000029B7">
        <w:rPr>
          <w:rFonts w:eastAsia="Times New Roman"/>
          <w:highlight w:val="white"/>
          <w:lang w:val="en-GB"/>
        </w:rPr>
        <w:t>(3), pp.500-521.</w:t>
      </w:r>
    </w:p>
    <w:p w14:paraId="480F057C" w14:textId="3503BA32" w:rsidR="006337DD" w:rsidRPr="000029B7" w:rsidRDefault="006337DD" w:rsidP="000029B7">
      <w:pPr>
        <w:spacing w:line="360" w:lineRule="auto"/>
        <w:rPr>
          <w:rFonts w:eastAsia="Times New Roman"/>
          <w:highlight w:val="white"/>
          <w:lang w:val="en-GB"/>
        </w:rPr>
      </w:pPr>
      <w:r w:rsidRPr="000029B7">
        <w:rPr>
          <w:rFonts w:eastAsia="Times New Roman"/>
          <w:highlight w:val="white"/>
          <w:lang w:val="en-GB"/>
        </w:rPr>
        <w:br w:type="page"/>
      </w:r>
    </w:p>
    <w:p w14:paraId="6333BC56" w14:textId="77777777" w:rsidR="006337DD" w:rsidRPr="000029B7" w:rsidRDefault="006337DD" w:rsidP="000029B7">
      <w:pPr>
        <w:pStyle w:val="Heading1"/>
        <w:rPr>
          <w:rFonts w:ascii="Arial" w:hAnsi="Arial"/>
          <w:sz w:val="22"/>
          <w:szCs w:val="22"/>
        </w:rPr>
      </w:pPr>
      <w:bookmarkStart w:id="12" w:name="_Toc109324710"/>
      <w:bookmarkStart w:id="13" w:name="_Toc109323838"/>
      <w:r w:rsidRPr="000029B7">
        <w:rPr>
          <w:rFonts w:ascii="Arial" w:hAnsi="Arial"/>
          <w:sz w:val="22"/>
          <w:szCs w:val="22"/>
        </w:rPr>
        <w:lastRenderedPageBreak/>
        <w:t>Part 2: Reflective Journal</w:t>
      </w:r>
      <w:bookmarkEnd w:id="12"/>
    </w:p>
    <w:p w14:paraId="52CD08B5" w14:textId="77777777" w:rsidR="006337DD" w:rsidRPr="000029B7" w:rsidRDefault="006337DD" w:rsidP="000029B7">
      <w:pPr>
        <w:pStyle w:val="Heading1"/>
        <w:rPr>
          <w:rFonts w:ascii="Arial" w:hAnsi="Arial"/>
          <w:sz w:val="22"/>
          <w:szCs w:val="22"/>
        </w:rPr>
      </w:pPr>
      <w:bookmarkStart w:id="14" w:name="_Toc109324711"/>
      <w:r w:rsidRPr="000029B7">
        <w:rPr>
          <w:rFonts w:ascii="Arial" w:hAnsi="Arial"/>
          <w:sz w:val="22"/>
          <w:szCs w:val="22"/>
        </w:rPr>
        <w:t>Description</w:t>
      </w:r>
      <w:bookmarkEnd w:id="13"/>
      <w:bookmarkEnd w:id="14"/>
      <w:r w:rsidRPr="000029B7">
        <w:rPr>
          <w:rFonts w:ascii="Arial" w:hAnsi="Arial"/>
          <w:sz w:val="22"/>
          <w:szCs w:val="22"/>
        </w:rPr>
        <w:t xml:space="preserve"> </w:t>
      </w:r>
    </w:p>
    <w:p w14:paraId="1ED3DCF3" w14:textId="3705ED12" w:rsidR="006337DD" w:rsidRPr="000029B7" w:rsidRDefault="006337DD" w:rsidP="000029B7">
      <w:pPr>
        <w:spacing w:line="360" w:lineRule="auto"/>
        <w:jc w:val="both"/>
        <w:rPr>
          <w:rFonts w:eastAsia="Times New Roman"/>
        </w:rPr>
      </w:pPr>
      <w:r w:rsidRPr="000029B7">
        <w:rPr>
          <w:rFonts w:eastAsia="Times New Roman"/>
        </w:rPr>
        <w:t xml:space="preserve">In the </w:t>
      </w:r>
      <w:r w:rsidR="000F792B">
        <w:rPr>
          <w:rFonts w:eastAsia="Times New Roman"/>
        </w:rPr>
        <w:t>module</w:t>
      </w:r>
      <w:r w:rsidRPr="000029B7">
        <w:rPr>
          <w:rFonts w:eastAsia="Times New Roman"/>
        </w:rPr>
        <w:t xml:space="preserve"> </w:t>
      </w:r>
      <w:r w:rsidR="00DE29E2">
        <w:rPr>
          <w:rFonts w:eastAsia="Times New Roman"/>
        </w:rPr>
        <w:t>on</w:t>
      </w:r>
      <w:r w:rsidRPr="000029B7">
        <w:rPr>
          <w:rFonts w:eastAsia="Times New Roman"/>
        </w:rPr>
        <w:t xml:space="preserve"> </w:t>
      </w:r>
      <w:r w:rsidR="000F792B" w:rsidRPr="000F792B">
        <w:rPr>
          <w:rFonts w:eastAsia="Times New Roman"/>
          <w:b/>
          <w:sz w:val="24"/>
          <w:szCs w:val="24"/>
          <w:lang w:val="en-GB"/>
        </w:rPr>
        <w:t>Developing workplace critical thinking</w:t>
      </w:r>
      <w:r w:rsidRPr="000029B7">
        <w:rPr>
          <w:rFonts w:eastAsia="Times New Roman"/>
          <w:b/>
          <w:i/>
        </w:rPr>
        <w:t xml:space="preserve">, </w:t>
      </w:r>
      <w:r w:rsidRPr="000029B7">
        <w:rPr>
          <w:rFonts w:eastAsia="Times New Roman"/>
        </w:rPr>
        <w:t xml:space="preserve">the lessons were taught in </w:t>
      </w:r>
      <w:r w:rsidR="000F792B">
        <w:rPr>
          <w:rFonts w:eastAsia="Times New Roman"/>
        </w:rPr>
        <w:t>ten</w:t>
      </w:r>
      <w:r w:rsidRPr="000029B7">
        <w:rPr>
          <w:rFonts w:eastAsia="Times New Roman"/>
        </w:rPr>
        <w:t xml:space="preserve"> weeks. Different topics were covered in each week of the coursework. In the </w:t>
      </w:r>
      <w:r w:rsidRPr="000029B7">
        <w:rPr>
          <w:rFonts w:eastAsia="Times New Roman"/>
          <w:b/>
          <w:i/>
        </w:rPr>
        <w:t>first week</w:t>
      </w:r>
      <w:r w:rsidRPr="000029B7">
        <w:rPr>
          <w:rFonts w:eastAsia="Times New Roman"/>
        </w:rPr>
        <w:t xml:space="preserve">, we were given an idea about the </w:t>
      </w:r>
      <w:r w:rsidRPr="000029B7">
        <w:rPr>
          <w:rFonts w:eastAsia="Times New Roman"/>
          <w:b/>
          <w:i/>
        </w:rPr>
        <w:t>workplace</w:t>
      </w:r>
      <w:r w:rsidRPr="000029B7">
        <w:rPr>
          <w:rFonts w:eastAsia="Times New Roman"/>
        </w:rPr>
        <w:t xml:space="preserve">. Some </w:t>
      </w:r>
      <w:r w:rsidRPr="000029B7">
        <w:rPr>
          <w:rFonts w:eastAsia="Times New Roman"/>
          <w:b/>
          <w:i/>
        </w:rPr>
        <w:t>examples of the workplace</w:t>
      </w:r>
      <w:r w:rsidRPr="000029B7">
        <w:rPr>
          <w:rFonts w:eastAsia="Times New Roman"/>
        </w:rPr>
        <w:t xml:space="preserve"> were also given to demonstrate the nature and functioning of a particular workplace. A local business related to </w:t>
      </w:r>
      <w:r w:rsidRPr="000029B7">
        <w:rPr>
          <w:rFonts w:eastAsia="Times New Roman"/>
          <w:b/>
          <w:i/>
        </w:rPr>
        <w:t xml:space="preserve">Careers Advisory Service for young people (not in education or training, NEET); </w:t>
      </w:r>
      <w:r w:rsidRPr="000029B7">
        <w:rPr>
          <w:rFonts w:eastAsia="Times New Roman"/>
        </w:rPr>
        <w:t xml:space="preserve">a software, </w:t>
      </w:r>
      <w:r w:rsidRPr="000029B7">
        <w:rPr>
          <w:rFonts w:eastAsia="Times New Roman"/>
          <w:b/>
          <w:i/>
        </w:rPr>
        <w:t xml:space="preserve">Atlassian; </w:t>
      </w:r>
      <w:r w:rsidRPr="000029B7">
        <w:rPr>
          <w:rFonts w:eastAsia="Times New Roman"/>
        </w:rPr>
        <w:t xml:space="preserve">and </w:t>
      </w:r>
      <w:r w:rsidRPr="000029B7">
        <w:rPr>
          <w:rFonts w:eastAsia="Times New Roman"/>
          <w:b/>
          <w:i/>
        </w:rPr>
        <w:t xml:space="preserve">Children’s Hospital Ontario </w:t>
      </w:r>
      <w:r w:rsidRPr="000029B7">
        <w:rPr>
          <w:rFonts w:eastAsia="Times New Roman"/>
        </w:rPr>
        <w:t xml:space="preserve">were used as examples to describe workplace management. The </w:t>
      </w:r>
      <w:r w:rsidRPr="000029B7">
        <w:rPr>
          <w:rFonts w:eastAsia="Times New Roman"/>
          <w:b/>
          <w:i/>
        </w:rPr>
        <w:t>evolution and importance of management theories</w:t>
      </w:r>
      <w:r w:rsidRPr="000029B7">
        <w:rPr>
          <w:rFonts w:eastAsia="Times New Roman"/>
        </w:rPr>
        <w:t xml:space="preserve"> were discussed to point out the impact of those theories on business productivity. The </w:t>
      </w:r>
      <w:r w:rsidRPr="000029B7">
        <w:rPr>
          <w:rFonts w:eastAsia="Times New Roman"/>
          <w:b/>
          <w:i/>
        </w:rPr>
        <w:t>role of management theories in bringing change to the workplace</w:t>
      </w:r>
      <w:r w:rsidRPr="000029B7">
        <w:rPr>
          <w:rFonts w:eastAsia="Times New Roman"/>
        </w:rPr>
        <w:t xml:space="preserve"> was also taught. A brief idea about </w:t>
      </w:r>
      <w:r w:rsidRPr="000029B7">
        <w:rPr>
          <w:rFonts w:eastAsia="Times New Roman"/>
          <w:b/>
          <w:i/>
        </w:rPr>
        <w:t>logic and types of reasoning</w:t>
      </w:r>
      <w:r w:rsidRPr="000029B7">
        <w:rPr>
          <w:rFonts w:eastAsia="Times New Roman"/>
        </w:rPr>
        <w:t xml:space="preserve"> was discussed at the end. The </w:t>
      </w:r>
      <w:r w:rsidRPr="000029B7">
        <w:rPr>
          <w:rFonts w:eastAsia="Times New Roman"/>
          <w:b/>
          <w:i/>
        </w:rPr>
        <w:t xml:space="preserve">second week </w:t>
      </w:r>
      <w:r w:rsidRPr="000029B7">
        <w:rPr>
          <w:rFonts w:eastAsia="Times New Roman"/>
        </w:rPr>
        <w:t xml:space="preserve">started with a short recap session from the previous week. Then the concepts of </w:t>
      </w:r>
      <w:r w:rsidRPr="000029B7">
        <w:rPr>
          <w:rFonts w:eastAsia="Times New Roman"/>
          <w:b/>
          <w:i/>
        </w:rPr>
        <w:t xml:space="preserve">beliefs, values, attitudes, </w:t>
      </w:r>
      <w:r w:rsidRPr="000029B7">
        <w:rPr>
          <w:rFonts w:eastAsia="Times New Roman"/>
        </w:rPr>
        <w:t xml:space="preserve">and </w:t>
      </w:r>
      <w:r w:rsidRPr="000029B7">
        <w:rPr>
          <w:rFonts w:eastAsia="Times New Roman"/>
          <w:b/>
          <w:i/>
        </w:rPr>
        <w:t xml:space="preserve">emotions </w:t>
      </w:r>
      <w:r w:rsidRPr="000029B7">
        <w:rPr>
          <w:rFonts w:eastAsia="Times New Roman"/>
        </w:rPr>
        <w:t xml:space="preserve">were shared with us. The </w:t>
      </w:r>
      <w:r w:rsidRPr="000029B7">
        <w:rPr>
          <w:rFonts w:eastAsia="Times New Roman"/>
          <w:b/>
          <w:i/>
        </w:rPr>
        <w:t xml:space="preserve">definition, importance, themes, </w:t>
      </w:r>
      <w:r w:rsidRPr="000029B7">
        <w:rPr>
          <w:rFonts w:eastAsia="Times New Roman"/>
        </w:rPr>
        <w:t xml:space="preserve">and </w:t>
      </w:r>
      <w:r w:rsidRPr="000029B7">
        <w:rPr>
          <w:rFonts w:eastAsia="Times New Roman"/>
          <w:b/>
          <w:i/>
        </w:rPr>
        <w:t xml:space="preserve">components </w:t>
      </w:r>
      <w:r w:rsidRPr="000029B7">
        <w:rPr>
          <w:rFonts w:eastAsia="Times New Roman"/>
        </w:rPr>
        <w:t xml:space="preserve">of </w:t>
      </w:r>
      <w:r w:rsidRPr="000029B7">
        <w:rPr>
          <w:rFonts w:eastAsia="Times New Roman"/>
          <w:b/>
          <w:i/>
        </w:rPr>
        <w:t xml:space="preserve">Critical Thinking </w:t>
      </w:r>
      <w:r w:rsidRPr="000029B7">
        <w:rPr>
          <w:rFonts w:eastAsia="Times New Roman"/>
        </w:rPr>
        <w:t xml:space="preserve">were discussed. In the </w:t>
      </w:r>
      <w:r w:rsidRPr="000029B7">
        <w:rPr>
          <w:rFonts w:eastAsia="Times New Roman"/>
          <w:b/>
          <w:i/>
        </w:rPr>
        <w:t xml:space="preserve">third week, </w:t>
      </w:r>
      <w:r w:rsidRPr="000029B7">
        <w:rPr>
          <w:rFonts w:eastAsia="Times New Roman"/>
        </w:rPr>
        <w:t xml:space="preserve">the </w:t>
      </w:r>
      <w:r w:rsidRPr="000029B7">
        <w:rPr>
          <w:rFonts w:eastAsia="Times New Roman"/>
          <w:b/>
          <w:i/>
        </w:rPr>
        <w:t xml:space="preserve">characteristics and significance of critical thinkers </w:t>
      </w:r>
      <w:r w:rsidRPr="000029B7">
        <w:rPr>
          <w:rFonts w:eastAsia="Times New Roman"/>
        </w:rPr>
        <w:t xml:space="preserve">in workplace development and the </w:t>
      </w:r>
      <w:r w:rsidRPr="000029B7">
        <w:rPr>
          <w:rFonts w:eastAsia="Times New Roman"/>
          <w:b/>
          <w:i/>
        </w:rPr>
        <w:t xml:space="preserve">Human Relations Approach </w:t>
      </w:r>
      <w:r w:rsidRPr="000029B7">
        <w:rPr>
          <w:rFonts w:eastAsia="Times New Roman"/>
        </w:rPr>
        <w:t xml:space="preserve">and its </w:t>
      </w:r>
      <w:r w:rsidRPr="000029B7">
        <w:rPr>
          <w:rFonts w:eastAsia="Times New Roman"/>
          <w:b/>
          <w:i/>
        </w:rPr>
        <w:t xml:space="preserve">issues </w:t>
      </w:r>
      <w:r w:rsidRPr="000029B7">
        <w:rPr>
          <w:rFonts w:eastAsia="Times New Roman"/>
        </w:rPr>
        <w:t xml:space="preserve">were taught. The </w:t>
      </w:r>
      <w:r w:rsidRPr="000029B7">
        <w:rPr>
          <w:rFonts w:eastAsia="Times New Roman"/>
          <w:b/>
          <w:i/>
        </w:rPr>
        <w:t xml:space="preserve">fourth week </w:t>
      </w:r>
      <w:r w:rsidRPr="000029B7">
        <w:rPr>
          <w:rFonts w:eastAsia="Times New Roman"/>
        </w:rPr>
        <w:t xml:space="preserve">contained the </w:t>
      </w:r>
      <w:r w:rsidRPr="000029B7">
        <w:rPr>
          <w:rFonts w:eastAsia="Times New Roman"/>
          <w:b/>
          <w:i/>
        </w:rPr>
        <w:t xml:space="preserve">characteristics of modern-day business and the changes that are taking place in the business environment. </w:t>
      </w:r>
      <w:r w:rsidRPr="000029B7">
        <w:rPr>
          <w:rFonts w:eastAsia="Times New Roman"/>
        </w:rPr>
        <w:t xml:space="preserve">Moreover, the topics related to the </w:t>
      </w:r>
      <w:r w:rsidRPr="000029B7">
        <w:rPr>
          <w:rFonts w:eastAsia="Times New Roman"/>
          <w:b/>
          <w:i/>
        </w:rPr>
        <w:t xml:space="preserve">development and applications of Scientific Management Theory as a Creative and Critical Thinking model </w:t>
      </w:r>
      <w:r w:rsidRPr="000029B7">
        <w:rPr>
          <w:rFonts w:eastAsia="Times New Roman"/>
        </w:rPr>
        <w:t xml:space="preserve">were also covered. In the next </w:t>
      </w:r>
      <w:r w:rsidRPr="000029B7">
        <w:rPr>
          <w:rFonts w:eastAsia="Times New Roman"/>
          <w:b/>
          <w:i/>
        </w:rPr>
        <w:t xml:space="preserve">(fifth) week, </w:t>
      </w:r>
      <w:r w:rsidRPr="000029B7">
        <w:rPr>
          <w:rFonts w:eastAsia="Times New Roman"/>
        </w:rPr>
        <w:t xml:space="preserve">the discussions were on the </w:t>
      </w:r>
      <w:r w:rsidRPr="000029B7">
        <w:rPr>
          <w:rFonts w:eastAsia="Times New Roman"/>
          <w:b/>
          <w:i/>
        </w:rPr>
        <w:t xml:space="preserve">conceptual tools to enhance critical thinking </w:t>
      </w:r>
      <w:r w:rsidRPr="000029B7">
        <w:rPr>
          <w:rFonts w:eastAsia="Times New Roman"/>
        </w:rPr>
        <w:t>and the</w:t>
      </w:r>
      <w:r w:rsidRPr="000029B7">
        <w:rPr>
          <w:rFonts w:eastAsia="Times New Roman"/>
          <w:b/>
          <w:i/>
        </w:rPr>
        <w:t xml:space="preserve"> assertion, advantages, disadvantages, and implementation of the Bureaucratic Management Theory in business. </w:t>
      </w:r>
      <w:r w:rsidRPr="000029B7">
        <w:rPr>
          <w:rFonts w:eastAsia="Times New Roman"/>
        </w:rPr>
        <w:t xml:space="preserve">The </w:t>
      </w:r>
      <w:r w:rsidRPr="000029B7">
        <w:rPr>
          <w:rFonts w:eastAsia="Times New Roman"/>
          <w:b/>
          <w:i/>
        </w:rPr>
        <w:t xml:space="preserve">sixth week </w:t>
      </w:r>
      <w:r w:rsidRPr="000029B7">
        <w:rPr>
          <w:rFonts w:eastAsia="Times New Roman"/>
        </w:rPr>
        <w:t xml:space="preserve">of the coursework comprised the area of </w:t>
      </w:r>
      <w:r w:rsidRPr="000029B7">
        <w:rPr>
          <w:rFonts w:eastAsia="Times New Roman"/>
          <w:b/>
          <w:i/>
        </w:rPr>
        <w:t xml:space="preserve">decision-making </w:t>
      </w:r>
      <w:r w:rsidRPr="000029B7">
        <w:rPr>
          <w:rFonts w:eastAsia="Times New Roman"/>
        </w:rPr>
        <w:t xml:space="preserve">and </w:t>
      </w:r>
      <w:r w:rsidRPr="000029B7">
        <w:rPr>
          <w:rFonts w:eastAsia="Times New Roman"/>
          <w:b/>
          <w:i/>
        </w:rPr>
        <w:t xml:space="preserve">Contingency Theory. </w:t>
      </w:r>
      <w:r w:rsidRPr="000029B7">
        <w:rPr>
          <w:rFonts w:eastAsia="Times New Roman"/>
        </w:rPr>
        <w:t xml:space="preserve">In the </w:t>
      </w:r>
      <w:r w:rsidRPr="000029B7">
        <w:rPr>
          <w:rFonts w:eastAsia="Times New Roman"/>
          <w:b/>
          <w:i/>
        </w:rPr>
        <w:t xml:space="preserve">seventh week, </w:t>
      </w:r>
      <w:r w:rsidRPr="000029B7">
        <w:rPr>
          <w:rFonts w:eastAsia="Times New Roman"/>
        </w:rPr>
        <w:t xml:space="preserve">the concepts of </w:t>
      </w:r>
      <w:r w:rsidRPr="000029B7">
        <w:rPr>
          <w:rFonts w:eastAsia="Times New Roman"/>
          <w:b/>
          <w:i/>
        </w:rPr>
        <w:t xml:space="preserve">belief, value, attitude, emotion, and critical thinking </w:t>
      </w:r>
      <w:r w:rsidRPr="000029B7">
        <w:rPr>
          <w:rFonts w:eastAsia="Times New Roman"/>
        </w:rPr>
        <w:t xml:space="preserve">were recapitulated and the </w:t>
      </w:r>
      <w:r w:rsidRPr="000029B7">
        <w:rPr>
          <w:rFonts w:eastAsia="Times New Roman"/>
          <w:b/>
          <w:i/>
        </w:rPr>
        <w:t xml:space="preserve">background, elements, characteristics, and limitations of Systems Theory </w:t>
      </w:r>
      <w:r w:rsidRPr="000029B7">
        <w:rPr>
          <w:rFonts w:eastAsia="Times New Roman"/>
        </w:rPr>
        <w:t xml:space="preserve">were discussed. Besides those, </w:t>
      </w:r>
      <w:r w:rsidRPr="000029B7">
        <w:rPr>
          <w:rFonts w:eastAsia="Times New Roman"/>
          <w:b/>
          <w:i/>
        </w:rPr>
        <w:t xml:space="preserve">different methods of system analysis </w:t>
      </w:r>
      <w:r w:rsidRPr="000029B7">
        <w:rPr>
          <w:rFonts w:eastAsia="Times New Roman"/>
        </w:rPr>
        <w:t xml:space="preserve">were talked about. In the </w:t>
      </w:r>
      <w:r w:rsidRPr="000029B7">
        <w:rPr>
          <w:rFonts w:eastAsia="Times New Roman"/>
          <w:b/>
          <w:i/>
        </w:rPr>
        <w:t xml:space="preserve">eighth week, </w:t>
      </w:r>
      <w:r w:rsidRPr="000029B7">
        <w:rPr>
          <w:rFonts w:eastAsia="Times New Roman"/>
        </w:rPr>
        <w:t xml:space="preserve">we were taught the </w:t>
      </w:r>
      <w:r w:rsidRPr="000029B7">
        <w:rPr>
          <w:rFonts w:eastAsia="Times New Roman"/>
          <w:b/>
          <w:i/>
        </w:rPr>
        <w:t xml:space="preserve">role of innovation and creativity in bringing change to the business environment. </w:t>
      </w:r>
      <w:r w:rsidRPr="000029B7">
        <w:rPr>
          <w:rFonts w:eastAsia="Times New Roman"/>
        </w:rPr>
        <w:t xml:space="preserve">At the end of the coursework </w:t>
      </w:r>
      <w:r w:rsidRPr="000029B7">
        <w:rPr>
          <w:rFonts w:eastAsia="Times New Roman"/>
          <w:b/>
          <w:i/>
        </w:rPr>
        <w:t xml:space="preserve">(ninth week), sustainable development and future-proofing of a business </w:t>
      </w:r>
      <w:r w:rsidRPr="000029B7">
        <w:rPr>
          <w:rFonts w:eastAsia="Times New Roman"/>
        </w:rPr>
        <w:t xml:space="preserve">were discussed. Moreover, the </w:t>
      </w:r>
      <w:r w:rsidRPr="000029B7">
        <w:rPr>
          <w:rFonts w:eastAsia="Times New Roman"/>
          <w:b/>
          <w:i/>
        </w:rPr>
        <w:t>definition, types, tools used,</w:t>
      </w:r>
      <w:r w:rsidRPr="000029B7">
        <w:rPr>
          <w:rFonts w:eastAsia="Times New Roman"/>
        </w:rPr>
        <w:t xml:space="preserve"> </w:t>
      </w:r>
      <w:r w:rsidRPr="000029B7">
        <w:rPr>
          <w:rFonts w:eastAsia="Times New Roman"/>
          <w:b/>
          <w:i/>
        </w:rPr>
        <w:t xml:space="preserve">advantages and disadvantages of sustainable development, </w:t>
      </w:r>
      <w:r w:rsidRPr="000029B7">
        <w:rPr>
          <w:rFonts w:eastAsia="Times New Roman"/>
        </w:rPr>
        <w:t xml:space="preserve">and </w:t>
      </w:r>
      <w:r w:rsidRPr="000029B7">
        <w:rPr>
          <w:rFonts w:eastAsia="Times New Roman"/>
          <w:b/>
          <w:i/>
        </w:rPr>
        <w:t xml:space="preserve">principles and importance of future-proofing </w:t>
      </w:r>
      <w:r w:rsidRPr="000029B7">
        <w:rPr>
          <w:rFonts w:eastAsia="Times New Roman"/>
        </w:rPr>
        <w:t xml:space="preserve">were taught. An interactive question-and-answer session used to be held at the end of each week’s learning. </w:t>
      </w:r>
      <w:r w:rsidRPr="000029B7">
        <w:rPr>
          <w:rFonts w:eastAsia="Times New Roman"/>
          <w:b/>
          <w:i/>
        </w:rPr>
        <w:t xml:space="preserve">  </w:t>
      </w:r>
      <w:r w:rsidRPr="000029B7">
        <w:rPr>
          <w:rFonts w:eastAsia="Times New Roman"/>
        </w:rPr>
        <w:t xml:space="preserve">  </w:t>
      </w:r>
    </w:p>
    <w:p w14:paraId="40D01DE9" w14:textId="77777777" w:rsidR="006337DD" w:rsidRPr="000029B7" w:rsidRDefault="006337DD" w:rsidP="000029B7">
      <w:pPr>
        <w:pStyle w:val="Heading1"/>
        <w:rPr>
          <w:rFonts w:ascii="Arial" w:hAnsi="Arial"/>
          <w:sz w:val="22"/>
          <w:szCs w:val="22"/>
        </w:rPr>
      </w:pPr>
      <w:bookmarkStart w:id="15" w:name="_Toc109323839"/>
      <w:bookmarkStart w:id="16" w:name="_Toc109324712"/>
      <w:r w:rsidRPr="000029B7">
        <w:rPr>
          <w:rFonts w:ascii="Arial" w:hAnsi="Arial"/>
          <w:sz w:val="22"/>
          <w:szCs w:val="22"/>
        </w:rPr>
        <w:lastRenderedPageBreak/>
        <w:t>Feelings</w:t>
      </w:r>
      <w:bookmarkEnd w:id="15"/>
      <w:bookmarkEnd w:id="16"/>
      <w:r w:rsidRPr="000029B7">
        <w:rPr>
          <w:rFonts w:ascii="Arial" w:hAnsi="Arial"/>
          <w:sz w:val="22"/>
          <w:szCs w:val="22"/>
        </w:rPr>
        <w:t xml:space="preserve"> </w:t>
      </w:r>
    </w:p>
    <w:p w14:paraId="0B184000" w14:textId="77777777" w:rsidR="006337DD" w:rsidRPr="000029B7" w:rsidRDefault="006337DD" w:rsidP="000029B7">
      <w:pPr>
        <w:spacing w:line="360" w:lineRule="auto"/>
        <w:jc w:val="both"/>
        <w:rPr>
          <w:rFonts w:eastAsia="Times New Roman"/>
        </w:rPr>
      </w:pPr>
      <w:r w:rsidRPr="000029B7">
        <w:rPr>
          <w:rFonts w:eastAsia="Times New Roman"/>
        </w:rPr>
        <w:t xml:space="preserve">Before the start of the coursework, I was quite nervous and doubtful about completing the course. It was completely a new field of learning and that’s why I was a little bit confused. In the first week of the module, the idea of the workplace was provided with examples that helped to eliminate my primary nervousness. The use of real-life examples made it easy for me to understand the topics. In the second and third weeks, the topics covered were quite critical and I faced the confusion issue again. However, the fourth week of our coursework went well for me as the confusion from the previous two weeks was cleared. From the fifth week of the module, I started growing confidence gradually. The topics taught in the next two (sixth and seventh) weeks were easy to understand and I felt satisfied with that. When it came to the eighth week, I was a bit worried about the difficulty levels of the remaining topics to be taught. But I proved myself wrong when I completely assimilated the topics and responded confidently to the questions from the module tutors. In the last week, I was full of esteem and completed the coursework successfully. After the end of the coursework, I felt enriched and confident about my future.   </w:t>
      </w:r>
    </w:p>
    <w:p w14:paraId="3C5BF6FF" w14:textId="77777777" w:rsidR="006337DD" w:rsidRPr="000029B7" w:rsidRDefault="006337DD" w:rsidP="000029B7">
      <w:pPr>
        <w:pStyle w:val="Heading1"/>
        <w:rPr>
          <w:rFonts w:ascii="Arial" w:hAnsi="Arial"/>
          <w:sz w:val="22"/>
          <w:szCs w:val="22"/>
        </w:rPr>
      </w:pPr>
      <w:bookmarkStart w:id="17" w:name="_Toc109324713"/>
      <w:r w:rsidRPr="000029B7">
        <w:rPr>
          <w:rFonts w:ascii="Arial" w:hAnsi="Arial"/>
          <w:sz w:val="22"/>
          <w:szCs w:val="22"/>
        </w:rPr>
        <w:t>Evaluation</w:t>
      </w:r>
      <w:bookmarkEnd w:id="17"/>
    </w:p>
    <w:p w14:paraId="2F1F7AEA" w14:textId="47A2B149" w:rsidR="006337DD" w:rsidRPr="000029B7" w:rsidRDefault="006337DD" w:rsidP="000029B7">
      <w:pPr>
        <w:spacing w:line="360" w:lineRule="auto"/>
        <w:jc w:val="both"/>
      </w:pPr>
      <w:r w:rsidRPr="000029B7">
        <w:rPr>
          <w:color w:val="000000"/>
        </w:rPr>
        <w:t>In the BA (Hons) coursework on enhanci</w:t>
      </w:r>
      <w:r w:rsidR="00A838B9">
        <w:rPr>
          <w:color w:val="000000"/>
        </w:rPr>
        <w:t xml:space="preserve">ng and </w:t>
      </w:r>
      <w:r w:rsidR="00DE29E2" w:rsidRPr="00DE29E2">
        <w:rPr>
          <w:rFonts w:eastAsia="Times New Roman"/>
          <w:b/>
          <w:sz w:val="24"/>
          <w:szCs w:val="24"/>
          <w:lang w:val="en-GB"/>
        </w:rPr>
        <w:t>Developing workplace critical thinking</w:t>
      </w:r>
      <w:r w:rsidRPr="000029B7">
        <w:rPr>
          <w:b/>
          <w:bCs/>
          <w:i/>
          <w:iCs/>
          <w:color w:val="000000"/>
        </w:rPr>
        <w:t xml:space="preserve">, </w:t>
      </w:r>
      <w:r w:rsidRPr="000029B7">
        <w:rPr>
          <w:color w:val="000000"/>
        </w:rPr>
        <w:t xml:space="preserve">I have acquired a vast range of knowledge and skills. As a variety of topics were covered within a compact period of </w:t>
      </w:r>
      <w:r w:rsidR="00A838B9">
        <w:rPr>
          <w:color w:val="000000"/>
        </w:rPr>
        <w:t>ten week</w:t>
      </w:r>
      <w:r w:rsidRPr="000029B7">
        <w:rPr>
          <w:color w:val="000000"/>
        </w:rPr>
        <w:t xml:space="preserve">s this has prepared me for the forthcoming field of academics as well as the professional world. I have gained knowledge about the </w:t>
      </w:r>
      <w:r w:rsidRPr="000029B7">
        <w:rPr>
          <w:b/>
          <w:bCs/>
          <w:i/>
          <w:iCs/>
          <w:color w:val="000000"/>
        </w:rPr>
        <w:t xml:space="preserve">workplace. </w:t>
      </w:r>
      <w:r w:rsidRPr="000029B7">
        <w:rPr>
          <w:color w:val="000000"/>
        </w:rPr>
        <w:t xml:space="preserve">In addition, various instances of the workplace were sighted to give an overview of the functions and nature of the workplace. This enriched my in-depth knowledge regarding </w:t>
      </w:r>
      <w:r w:rsidR="00A838B9">
        <w:rPr>
          <w:color w:val="000000"/>
        </w:rPr>
        <w:t xml:space="preserve">critical thinking in the </w:t>
      </w:r>
      <w:r w:rsidRPr="000029B7">
        <w:rPr>
          <w:color w:val="000000"/>
        </w:rPr>
        <w:t xml:space="preserve">workplace. To describe workplace management an instance of a local business </w:t>
      </w:r>
      <w:r w:rsidR="000029B7" w:rsidRPr="000029B7">
        <w:rPr>
          <w:color w:val="000000"/>
        </w:rPr>
        <w:t>by</w:t>
      </w:r>
      <w:r w:rsidRPr="000029B7">
        <w:rPr>
          <w:color w:val="000000"/>
        </w:rPr>
        <w:t xml:space="preserve"> </w:t>
      </w:r>
      <w:r w:rsidRPr="000029B7">
        <w:rPr>
          <w:b/>
          <w:bCs/>
          <w:i/>
          <w:iCs/>
          <w:color w:val="000000"/>
        </w:rPr>
        <w:t xml:space="preserve">Careers Advisory Service for young people (not in education or training, NEET); </w:t>
      </w:r>
      <w:r w:rsidRPr="000029B7">
        <w:rPr>
          <w:color w:val="000000"/>
        </w:rPr>
        <w:t xml:space="preserve">a software, </w:t>
      </w:r>
      <w:r w:rsidRPr="000029B7">
        <w:rPr>
          <w:b/>
          <w:bCs/>
          <w:i/>
          <w:iCs/>
          <w:color w:val="000000"/>
        </w:rPr>
        <w:t xml:space="preserve">Atlassian; </w:t>
      </w:r>
      <w:r w:rsidRPr="000029B7">
        <w:rPr>
          <w:color w:val="000000"/>
        </w:rPr>
        <w:t xml:space="preserve">and </w:t>
      </w:r>
      <w:r w:rsidRPr="000029B7">
        <w:rPr>
          <w:b/>
          <w:bCs/>
          <w:i/>
          <w:iCs/>
          <w:color w:val="000000"/>
        </w:rPr>
        <w:t xml:space="preserve">Children’s Hospital Ontario </w:t>
      </w:r>
      <w:r w:rsidRPr="000029B7">
        <w:rPr>
          <w:color w:val="000000"/>
        </w:rPr>
        <w:t xml:space="preserve">were sighted briefly. In addition to that, I have gained detailed knowledge of the theories of </w:t>
      </w:r>
      <w:r w:rsidRPr="000029B7">
        <w:rPr>
          <w:b/>
          <w:bCs/>
          <w:i/>
          <w:iCs/>
          <w:color w:val="000000"/>
        </w:rPr>
        <w:t xml:space="preserve">evolution and the importance of management. </w:t>
      </w:r>
      <w:r w:rsidRPr="000029B7">
        <w:rPr>
          <w:color w:val="000000"/>
        </w:rPr>
        <w:t xml:space="preserve">Apart from that, the role of management theories in conducting change in the entire workplace was also taught. At the end of the first week, a discussion was made on the logic and types of reasoning carried out which helped me in strengthening my logical reasoning skills. Inferring from </w:t>
      </w:r>
      <w:r w:rsidR="00A838B9">
        <w:rPr>
          <w:color w:val="000000"/>
        </w:rPr>
        <w:t>real-life examples</w:t>
      </w:r>
      <w:r w:rsidRPr="000029B7">
        <w:rPr>
          <w:color w:val="000000"/>
        </w:rPr>
        <w:t xml:space="preserve">, the knowledge regarding logic and reasoning ability enhances the </w:t>
      </w:r>
      <w:r w:rsidR="00A838B9">
        <w:rPr>
          <w:color w:val="000000"/>
        </w:rPr>
        <w:t xml:space="preserve">relevant </w:t>
      </w:r>
      <w:r w:rsidRPr="000029B7">
        <w:rPr>
          <w:color w:val="000000"/>
        </w:rPr>
        <w:t>skills. The second week started with a quick recap of the previous lessons taught. After I have gained clear conceptual skills in the process of learning the concepts of values, beliefs, attitudes, and emotions</w:t>
      </w:r>
      <w:r w:rsidRPr="000029B7">
        <w:rPr>
          <w:b/>
          <w:bCs/>
          <w:i/>
          <w:iCs/>
          <w:color w:val="000000"/>
        </w:rPr>
        <w:t xml:space="preserve"> </w:t>
      </w:r>
      <w:r w:rsidRPr="000029B7">
        <w:rPr>
          <w:color w:val="000000"/>
        </w:rPr>
        <w:t xml:space="preserve">that were shared with us. Additionally, a discussion has also been made on the </w:t>
      </w:r>
      <w:r w:rsidRPr="000029B7">
        <w:rPr>
          <w:b/>
          <w:bCs/>
          <w:i/>
          <w:iCs/>
          <w:color w:val="000000"/>
        </w:rPr>
        <w:t xml:space="preserve">definition, importance, themes, </w:t>
      </w:r>
      <w:r w:rsidRPr="000029B7">
        <w:rPr>
          <w:color w:val="000000"/>
        </w:rPr>
        <w:t xml:space="preserve">and </w:t>
      </w:r>
      <w:r w:rsidRPr="000029B7">
        <w:rPr>
          <w:b/>
          <w:bCs/>
          <w:i/>
          <w:iCs/>
          <w:color w:val="000000"/>
        </w:rPr>
        <w:t xml:space="preserve">components </w:t>
      </w:r>
      <w:r w:rsidRPr="000029B7">
        <w:rPr>
          <w:color w:val="000000"/>
        </w:rPr>
        <w:t xml:space="preserve">of </w:t>
      </w:r>
      <w:r w:rsidRPr="000029B7">
        <w:rPr>
          <w:b/>
          <w:bCs/>
          <w:i/>
          <w:iCs/>
          <w:color w:val="000000"/>
        </w:rPr>
        <w:t xml:space="preserve">Critical Thinking. </w:t>
      </w:r>
      <w:r w:rsidRPr="000029B7">
        <w:rPr>
          <w:color w:val="000000"/>
        </w:rPr>
        <w:t>This has helped me in developing my</w:t>
      </w:r>
      <w:r w:rsidRPr="000029B7">
        <w:rPr>
          <w:b/>
          <w:bCs/>
          <w:i/>
          <w:iCs/>
          <w:color w:val="000000"/>
        </w:rPr>
        <w:t xml:space="preserve"> skills related to the </w:t>
      </w:r>
      <w:r w:rsidRPr="000029B7">
        <w:rPr>
          <w:b/>
          <w:bCs/>
          <w:i/>
          <w:iCs/>
          <w:color w:val="000000"/>
        </w:rPr>
        <w:lastRenderedPageBreak/>
        <w:t>nature of understanding</w:t>
      </w:r>
      <w:r w:rsidRPr="000029B7">
        <w:rPr>
          <w:color w:val="000000"/>
        </w:rPr>
        <w:t xml:space="preserve">. The third week was associated with the topic of workplace development, namely; the significance and characteristics </w:t>
      </w:r>
      <w:r w:rsidRPr="000029B7">
        <w:rPr>
          <w:i/>
          <w:iCs/>
          <w:color w:val="000000"/>
        </w:rPr>
        <w:t>of critical thinkers,</w:t>
      </w:r>
      <w:r w:rsidRPr="000029B7">
        <w:rPr>
          <w:b/>
          <w:bCs/>
          <w:i/>
          <w:iCs/>
          <w:color w:val="000000"/>
        </w:rPr>
        <w:t xml:space="preserve"> </w:t>
      </w:r>
      <w:r w:rsidRPr="000029B7">
        <w:rPr>
          <w:color w:val="000000"/>
        </w:rPr>
        <w:t xml:space="preserve">the </w:t>
      </w:r>
      <w:r w:rsidRPr="000029B7">
        <w:rPr>
          <w:b/>
          <w:bCs/>
          <w:i/>
          <w:iCs/>
          <w:color w:val="000000"/>
        </w:rPr>
        <w:t xml:space="preserve">Human Relations Approach </w:t>
      </w:r>
      <w:r w:rsidRPr="000029B7">
        <w:rPr>
          <w:color w:val="000000"/>
        </w:rPr>
        <w:t xml:space="preserve">and issues related to it. This has developed my critical thinking skills too. Inferring from the study of </w:t>
      </w:r>
      <w:r w:rsidRPr="000029B7">
        <w:rPr>
          <w:color w:val="222222"/>
          <w:shd w:val="clear" w:color="auto" w:fill="FFFFFF"/>
        </w:rPr>
        <w:t>Mascarenhas</w:t>
      </w:r>
      <w:r w:rsidRPr="000029B7">
        <w:rPr>
          <w:color w:val="000000"/>
        </w:rPr>
        <w:t xml:space="preserve"> (2019), the human relations approach is helping in enhancing active listening skills. The </w:t>
      </w:r>
      <w:r w:rsidRPr="000029B7">
        <w:rPr>
          <w:b/>
          <w:bCs/>
          <w:i/>
          <w:iCs/>
          <w:color w:val="000000"/>
        </w:rPr>
        <w:t xml:space="preserve">characteristics of modern-day business and the changes that are taking place in the business environment </w:t>
      </w:r>
      <w:r w:rsidRPr="000029B7">
        <w:rPr>
          <w:color w:val="000000"/>
        </w:rPr>
        <w:t>have been taught in the fourth week and I have developed scientific knowledge regarding the application of management. In the fifth week, I enhanced my knowledge of the tools to enhance concepts, critical thinking</w:t>
      </w:r>
      <w:r w:rsidRPr="000029B7">
        <w:rPr>
          <w:b/>
          <w:bCs/>
          <w:i/>
          <w:iCs/>
          <w:color w:val="000000"/>
        </w:rPr>
        <w:t xml:space="preserve"> </w:t>
      </w:r>
      <w:r w:rsidRPr="000029B7">
        <w:rPr>
          <w:color w:val="000000"/>
        </w:rPr>
        <w:t xml:space="preserve">and the advantages, assertion and disadvantages, and implementations of the Bureaucratic Management Theory in business. In the sixth week, I acquired a piece of vast knowledge on the topic dealing with contingency theory and the areas of decision-making. This has helped me in making more concrete and strong decisions. However, in the last three weeks, I have learned in what ways systems theory and creativity in business management and sustainable development enhanced my knowledge regarding the course. I have also developed active listening </w:t>
      </w:r>
      <w:r w:rsidR="000029B7" w:rsidRPr="000029B7">
        <w:rPr>
          <w:color w:val="000000"/>
        </w:rPr>
        <w:t>skills</w:t>
      </w:r>
      <w:r w:rsidRPr="000029B7">
        <w:rPr>
          <w:color w:val="000000"/>
        </w:rPr>
        <w:t xml:space="preserve"> through the entire process of coursework. According to Adams (2019)</w:t>
      </w:r>
      <w:r w:rsidRPr="000029B7">
        <w:rPr>
          <w:color w:val="222222"/>
          <w:shd w:val="clear" w:color="auto" w:fill="FFFFFF"/>
        </w:rPr>
        <w:t>, active skills are increased by following thorough coursework.</w:t>
      </w:r>
    </w:p>
    <w:p w14:paraId="65BB3A86" w14:textId="77777777" w:rsidR="006337DD" w:rsidRPr="000029B7" w:rsidRDefault="006337DD" w:rsidP="000029B7">
      <w:pPr>
        <w:pStyle w:val="Heading1"/>
        <w:rPr>
          <w:rFonts w:ascii="Arial" w:hAnsi="Arial"/>
          <w:sz w:val="22"/>
          <w:szCs w:val="22"/>
        </w:rPr>
      </w:pPr>
      <w:bookmarkStart w:id="18" w:name="_Toc109323840"/>
      <w:bookmarkStart w:id="19" w:name="_Toc109324714"/>
      <w:r w:rsidRPr="000029B7">
        <w:rPr>
          <w:rFonts w:ascii="Arial" w:hAnsi="Arial"/>
          <w:sz w:val="22"/>
          <w:szCs w:val="22"/>
        </w:rPr>
        <w:t>Analysis</w:t>
      </w:r>
      <w:bookmarkEnd w:id="18"/>
      <w:bookmarkEnd w:id="19"/>
      <w:r w:rsidRPr="000029B7">
        <w:rPr>
          <w:rFonts w:ascii="Arial" w:hAnsi="Arial"/>
          <w:sz w:val="22"/>
          <w:szCs w:val="22"/>
        </w:rPr>
        <w:t xml:space="preserve"> </w:t>
      </w:r>
    </w:p>
    <w:p w14:paraId="5AC10683" w14:textId="6FB3D66E" w:rsidR="006337DD" w:rsidRPr="000029B7" w:rsidRDefault="006337DD" w:rsidP="000029B7">
      <w:pPr>
        <w:spacing w:line="360" w:lineRule="auto"/>
        <w:jc w:val="both"/>
        <w:rPr>
          <w:rFonts w:eastAsia="Times New Roman"/>
        </w:rPr>
      </w:pPr>
      <w:r w:rsidRPr="000029B7">
        <w:rPr>
          <w:rFonts w:eastAsia="Times New Roman"/>
        </w:rPr>
        <w:t xml:space="preserve">The </w:t>
      </w:r>
      <w:r w:rsidR="00A838B9">
        <w:rPr>
          <w:rFonts w:eastAsia="Times New Roman"/>
        </w:rPr>
        <w:t>ten</w:t>
      </w:r>
      <w:r w:rsidRPr="000029B7">
        <w:rPr>
          <w:rFonts w:eastAsia="Times New Roman"/>
        </w:rPr>
        <w:t xml:space="preserve"> weeks of coursework taught me different lessons. The topics covered throughout </w:t>
      </w:r>
      <w:r w:rsidR="000029B7" w:rsidRPr="000029B7">
        <w:rPr>
          <w:rFonts w:eastAsia="Times New Roman"/>
        </w:rPr>
        <w:t xml:space="preserve">the </w:t>
      </w:r>
      <w:r w:rsidRPr="000029B7">
        <w:rPr>
          <w:rFonts w:eastAsia="Times New Roman"/>
        </w:rPr>
        <w:t xml:space="preserve">study were different from each other but interrelated. The in-depth concepts about leadership and management with real-life examples created the primary foundation for understanding the aims and objectives of the coursework. The module aimed to develop leadership and management skills within us. </w:t>
      </w:r>
      <w:r w:rsidR="000029B7" w:rsidRPr="000029B7">
        <w:rPr>
          <w:rFonts w:eastAsia="Times New Roman"/>
        </w:rPr>
        <w:t>To</w:t>
      </w:r>
      <w:r w:rsidRPr="000029B7">
        <w:rPr>
          <w:rFonts w:eastAsia="Times New Roman"/>
        </w:rPr>
        <w:t xml:space="preserve"> do that, theoretical as well as practical methods of teaching played important roles. We came to know about various theories and models related to management and </w:t>
      </w:r>
      <w:r w:rsidR="007E0575" w:rsidRPr="000029B7">
        <w:rPr>
          <w:rFonts w:eastAsia="Times New Roman"/>
        </w:rPr>
        <w:t>organi</w:t>
      </w:r>
      <w:r w:rsidR="007E0575">
        <w:rPr>
          <w:rFonts w:eastAsia="Times New Roman"/>
        </w:rPr>
        <w:t>s</w:t>
      </w:r>
      <w:r w:rsidR="007E0575" w:rsidRPr="000029B7">
        <w:rPr>
          <w:rFonts w:eastAsia="Times New Roman"/>
        </w:rPr>
        <w:t>ational</w:t>
      </w:r>
      <w:r w:rsidRPr="000029B7">
        <w:rPr>
          <w:rFonts w:eastAsia="Times New Roman"/>
        </w:rPr>
        <w:t xml:space="preserve"> </w:t>
      </w:r>
      <w:r w:rsidR="007E0575">
        <w:rPr>
          <w:rFonts w:eastAsia="Times New Roman"/>
        </w:rPr>
        <w:t>behaviours</w:t>
      </w:r>
      <w:r w:rsidRPr="000029B7">
        <w:rPr>
          <w:rFonts w:eastAsia="Times New Roman"/>
        </w:rPr>
        <w:t xml:space="preserve">. At the start of the coursework, I </w:t>
      </w:r>
      <w:r w:rsidRPr="000029B7">
        <w:rPr>
          <w:rFonts w:eastAsia="Times New Roman"/>
          <w:b/>
          <w:i/>
        </w:rPr>
        <w:t>lacked proper communication skills</w:t>
      </w:r>
      <w:r w:rsidRPr="000029B7">
        <w:rPr>
          <w:rFonts w:eastAsia="Times New Roman"/>
        </w:rPr>
        <w:t xml:space="preserve">. All my </w:t>
      </w:r>
      <w:proofErr w:type="spellStart"/>
      <w:r w:rsidR="00D57B0F">
        <w:rPr>
          <w:rFonts w:eastAsia="Times New Roman"/>
        </w:rPr>
        <w:t>coursemates</w:t>
      </w:r>
      <w:proofErr w:type="spellEnd"/>
      <w:r w:rsidRPr="000029B7">
        <w:rPr>
          <w:rFonts w:eastAsia="Times New Roman"/>
        </w:rPr>
        <w:t xml:space="preserve"> were new and belonged to different cultures, habits, and linguistic backgrounds. I also had a drawback in that I could not interact with my teachers and fellow </w:t>
      </w:r>
      <w:proofErr w:type="spellStart"/>
      <w:r w:rsidR="00D57B0F">
        <w:rPr>
          <w:rFonts w:eastAsia="Times New Roman"/>
        </w:rPr>
        <w:t>coursemates</w:t>
      </w:r>
      <w:proofErr w:type="spellEnd"/>
      <w:r w:rsidRPr="000029B7">
        <w:rPr>
          <w:rFonts w:eastAsia="Times New Roman"/>
        </w:rPr>
        <w:t>. After the completion of every week’s lessons, different groups used to be created and were assigned different tasks to perform. I was given the responsibility to lead</w:t>
      </w:r>
      <w:r w:rsidR="007E0575">
        <w:rPr>
          <w:rFonts w:eastAsia="Times New Roman"/>
        </w:rPr>
        <w:t xml:space="preserve"> a</w:t>
      </w:r>
      <w:r w:rsidRPr="000029B7">
        <w:rPr>
          <w:rFonts w:eastAsia="Times New Roman"/>
        </w:rPr>
        <w:t xml:space="preserve"> group. Because my communication skills were not up to the mark, I couldn’t guide my team properly (Chan </w:t>
      </w:r>
      <w:r w:rsidRPr="000029B7">
        <w:rPr>
          <w:rFonts w:eastAsia="Times New Roman"/>
          <w:i/>
        </w:rPr>
        <w:t>et al.</w:t>
      </w:r>
      <w:r w:rsidRPr="000029B7">
        <w:rPr>
          <w:rFonts w:eastAsia="Times New Roman"/>
        </w:rPr>
        <w:t xml:space="preserve"> 2022). In the meantime, I realised that I also </w:t>
      </w:r>
      <w:r w:rsidRPr="000029B7">
        <w:rPr>
          <w:rFonts w:eastAsia="Times New Roman"/>
          <w:b/>
          <w:i/>
        </w:rPr>
        <w:t>lacked the leadership skills</w:t>
      </w:r>
      <w:r w:rsidRPr="000029B7">
        <w:rPr>
          <w:rFonts w:eastAsia="Times New Roman"/>
        </w:rPr>
        <w:t xml:space="preserve"> that are extremely necessary to lead and manage teamwork. My fellow team members used to perform their duties haphazardly. There was no coordination between the teammates. However, I was and had been a good listener and that helped me to assess the issues that my team members faced. I used to listen to individual problems and try to figure out appropriate solutions for them. Active listening helps to bring comfort to the </w:t>
      </w:r>
      <w:r w:rsidRPr="000029B7">
        <w:rPr>
          <w:rFonts w:eastAsia="Times New Roman"/>
        </w:rPr>
        <w:lastRenderedPageBreak/>
        <w:t>workplace environment (</w:t>
      </w:r>
      <w:r w:rsidRPr="000029B7">
        <w:rPr>
          <w:rFonts w:eastAsia="Times New Roman"/>
          <w:highlight w:val="white"/>
        </w:rPr>
        <w:t>Jonsdottir and Fridriksdottir, 2020).</w:t>
      </w:r>
      <w:r w:rsidRPr="000029B7">
        <w:rPr>
          <w:rFonts w:eastAsia="Times New Roman"/>
        </w:rPr>
        <w:t xml:space="preserve"> This </w:t>
      </w:r>
      <w:r w:rsidR="00D57B0F">
        <w:rPr>
          <w:rFonts w:eastAsia="Times New Roman"/>
        </w:rPr>
        <w:t>drives</w:t>
      </w:r>
      <w:r w:rsidRPr="000029B7">
        <w:rPr>
          <w:rFonts w:eastAsia="Times New Roman"/>
        </w:rPr>
        <w:t xml:space="preserve"> my team members to develop faith in me. But as my communication skills were seriously low, I </w:t>
      </w:r>
      <w:r w:rsidR="00FC5225" w:rsidRPr="000029B7">
        <w:rPr>
          <w:rFonts w:eastAsia="Times New Roman"/>
        </w:rPr>
        <w:t>could not</w:t>
      </w:r>
      <w:r w:rsidRPr="000029B7">
        <w:rPr>
          <w:rFonts w:eastAsia="Times New Roman"/>
        </w:rPr>
        <w:t xml:space="preserve"> detect any issues that my teammates were facing until they used to tell me about their problems themselves. Lack of communication skills affected my performance as a general team member. I </w:t>
      </w:r>
      <w:r w:rsidR="00FC5225" w:rsidRPr="000029B7">
        <w:rPr>
          <w:rFonts w:eastAsia="Times New Roman"/>
        </w:rPr>
        <w:t>could not</w:t>
      </w:r>
      <w:r w:rsidRPr="000029B7">
        <w:rPr>
          <w:rFonts w:eastAsia="Times New Roman"/>
        </w:rPr>
        <w:t xml:space="preserve"> express my thoughts and opinions about the work assigned to me </w:t>
      </w:r>
      <w:r w:rsidR="000029B7" w:rsidRPr="000029B7">
        <w:rPr>
          <w:rFonts w:eastAsia="Times New Roman"/>
        </w:rPr>
        <w:t>by</w:t>
      </w:r>
      <w:r w:rsidRPr="000029B7">
        <w:rPr>
          <w:rFonts w:eastAsia="Times New Roman"/>
        </w:rPr>
        <w:t xml:space="preserve"> the team </w:t>
      </w:r>
      <w:r w:rsidR="00FC5225" w:rsidRPr="000029B7">
        <w:rPr>
          <w:rFonts w:eastAsia="Times New Roman"/>
        </w:rPr>
        <w:t>leader. This</w:t>
      </w:r>
      <w:r w:rsidRPr="000029B7">
        <w:rPr>
          <w:rFonts w:eastAsia="Times New Roman"/>
        </w:rPr>
        <w:t xml:space="preserve"> often led to poor performance. I could not fulfil the expectations of my team from me and that acted as a barrier to achieving the team goal. However, I listened to my team leaders with concentration and tried to rectify my mistakes. As </w:t>
      </w:r>
      <w:r w:rsidR="00D57B0F">
        <w:rPr>
          <w:rFonts w:eastAsia="Times New Roman"/>
        </w:rPr>
        <w:t xml:space="preserve">a </w:t>
      </w:r>
      <w:r w:rsidRPr="000029B7">
        <w:rPr>
          <w:rFonts w:eastAsia="Times New Roman"/>
        </w:rPr>
        <w:t>team leader</w:t>
      </w:r>
      <w:r w:rsidR="00D57B0F">
        <w:rPr>
          <w:rFonts w:eastAsia="Times New Roman"/>
        </w:rPr>
        <w:t>,</w:t>
      </w:r>
      <w:r w:rsidR="00FC5225">
        <w:rPr>
          <w:rFonts w:eastAsia="Times New Roman"/>
        </w:rPr>
        <w:t xml:space="preserve"> my</w:t>
      </w:r>
      <w:r w:rsidRPr="000029B7">
        <w:rPr>
          <w:rFonts w:eastAsia="Times New Roman"/>
        </w:rPr>
        <w:t xml:space="preserve"> main responsibility was to understand the individual problems of the team members, listen to them carefully and suggest possible solutions accordingly (Conti </w:t>
      </w:r>
      <w:r w:rsidRPr="000029B7">
        <w:rPr>
          <w:rFonts w:eastAsia="Times New Roman"/>
          <w:i/>
        </w:rPr>
        <w:t xml:space="preserve">et al. </w:t>
      </w:r>
      <w:r w:rsidRPr="000029B7">
        <w:rPr>
          <w:rFonts w:eastAsia="Times New Roman"/>
        </w:rPr>
        <w:t xml:space="preserve">2018). But many of them were only concerned about the outcomes, not the process. It affected me severely and I felt uncomfortable sharing my beliefs, values, and attitudes with them. </w:t>
      </w:r>
    </w:p>
    <w:p w14:paraId="3A23B5A5" w14:textId="77777777" w:rsidR="006337DD" w:rsidRPr="000029B7" w:rsidRDefault="006337DD" w:rsidP="000029B7">
      <w:pPr>
        <w:pStyle w:val="Heading1"/>
        <w:rPr>
          <w:rFonts w:ascii="Arial" w:hAnsi="Arial"/>
          <w:sz w:val="22"/>
          <w:szCs w:val="22"/>
        </w:rPr>
      </w:pPr>
      <w:bookmarkStart w:id="20" w:name="_Toc109323841"/>
      <w:bookmarkStart w:id="21" w:name="_Toc109324715"/>
      <w:r w:rsidRPr="000029B7">
        <w:rPr>
          <w:rFonts w:ascii="Arial" w:hAnsi="Arial"/>
          <w:sz w:val="22"/>
          <w:szCs w:val="22"/>
        </w:rPr>
        <w:t>Conclusion</w:t>
      </w:r>
      <w:bookmarkEnd w:id="20"/>
      <w:bookmarkEnd w:id="21"/>
      <w:r w:rsidRPr="000029B7">
        <w:rPr>
          <w:rFonts w:ascii="Arial" w:hAnsi="Arial"/>
          <w:sz w:val="22"/>
          <w:szCs w:val="22"/>
        </w:rPr>
        <w:t xml:space="preserve"> </w:t>
      </w:r>
    </w:p>
    <w:p w14:paraId="06FC3D8E" w14:textId="44E78E7A" w:rsidR="006337DD" w:rsidRPr="000029B7" w:rsidRDefault="006337DD" w:rsidP="000029B7">
      <w:pPr>
        <w:spacing w:line="360" w:lineRule="auto"/>
        <w:jc w:val="both"/>
        <w:rPr>
          <w:rFonts w:eastAsia="Times New Roman"/>
        </w:rPr>
      </w:pPr>
      <w:r w:rsidRPr="000029B7">
        <w:rPr>
          <w:rFonts w:eastAsia="Times New Roman"/>
        </w:rPr>
        <w:t xml:space="preserve">The entire </w:t>
      </w:r>
      <w:r w:rsidR="00FC5225">
        <w:rPr>
          <w:rFonts w:eastAsia="Times New Roman"/>
        </w:rPr>
        <w:t>module</w:t>
      </w:r>
      <w:r w:rsidRPr="000029B7">
        <w:rPr>
          <w:rFonts w:eastAsia="Times New Roman"/>
        </w:rPr>
        <w:t xml:space="preserve"> </w:t>
      </w:r>
      <w:r w:rsidR="00D57B0F">
        <w:rPr>
          <w:rFonts w:eastAsia="Times New Roman"/>
        </w:rPr>
        <w:t>on</w:t>
      </w:r>
      <w:r w:rsidRPr="000029B7">
        <w:rPr>
          <w:rFonts w:eastAsia="Times New Roman"/>
        </w:rPr>
        <w:t xml:space="preserve"> </w:t>
      </w:r>
      <w:r w:rsidR="00FC5225" w:rsidRPr="00FC5225">
        <w:rPr>
          <w:rFonts w:eastAsia="Times New Roman"/>
          <w:b/>
          <w:sz w:val="24"/>
          <w:szCs w:val="24"/>
          <w:lang w:val="en-GB"/>
        </w:rPr>
        <w:t>Developing workplace critical thinking</w:t>
      </w:r>
      <w:r w:rsidR="00FC5225" w:rsidRPr="000029B7">
        <w:rPr>
          <w:rFonts w:eastAsia="Times New Roman"/>
        </w:rPr>
        <w:t xml:space="preserve"> </w:t>
      </w:r>
      <w:r w:rsidRPr="000029B7">
        <w:rPr>
          <w:rFonts w:eastAsia="Times New Roman"/>
        </w:rPr>
        <w:t xml:space="preserve">helped me to realise and evaluate my strengths and weaknesses and it created an urge in me to recover my deficiencies and learn personal development skills. I developed a clear and concise vision of my plus and minus points. My positive sides are my listening ability, understanding of nature, patience, and friendly </w:t>
      </w:r>
      <w:r w:rsidR="000029B7" w:rsidRPr="000029B7">
        <w:rPr>
          <w:rFonts w:eastAsia="Times New Roman"/>
        </w:rPr>
        <w:t>behaviour</w:t>
      </w:r>
      <w:r w:rsidRPr="000029B7">
        <w:rPr>
          <w:rFonts w:eastAsia="Times New Roman"/>
        </w:rPr>
        <w:t xml:space="preserve"> with everyone. I am sincere and perform my jobs with concentration and focus. I always learn from mistakes and try to rectify those mistakes continuously. My self-criticism power is high. Moreover, I am dedicated to my roles and responsibilities as an individual and as a group member. However, I have </w:t>
      </w:r>
      <w:r w:rsidR="000029B7" w:rsidRPr="000029B7">
        <w:rPr>
          <w:rFonts w:eastAsia="Times New Roman"/>
        </w:rPr>
        <w:t>several</w:t>
      </w:r>
      <w:r w:rsidRPr="000029B7">
        <w:rPr>
          <w:rFonts w:eastAsia="Times New Roman"/>
        </w:rPr>
        <w:t xml:space="preserve"> issues that I need to resolve as soon as possible. I lack proper communication skills and leadership skills which is extremely disadvantageous for my academic, professional as well as personal life. I feel uncomfortable sharing my ideologies, thoughts, and opinions with others. This often leads others to misinterpret me. My attitude is portrayed in a way that I am </w:t>
      </w:r>
      <w:r w:rsidR="00D57B0F">
        <w:rPr>
          <w:rFonts w:eastAsia="Times New Roman"/>
        </w:rPr>
        <w:t>self-centred</w:t>
      </w:r>
      <w:r w:rsidRPr="000029B7">
        <w:rPr>
          <w:rFonts w:eastAsia="Times New Roman"/>
        </w:rPr>
        <w:t xml:space="preserve"> </w:t>
      </w:r>
      <w:r w:rsidR="000029B7" w:rsidRPr="000029B7">
        <w:rPr>
          <w:rFonts w:eastAsia="Times New Roman"/>
        </w:rPr>
        <w:t xml:space="preserve">and </w:t>
      </w:r>
      <w:r w:rsidRPr="000029B7">
        <w:rPr>
          <w:rFonts w:eastAsia="Times New Roman"/>
        </w:rPr>
        <w:t xml:space="preserve">egoistic, and I am not concerned about others around me. Therefore, from the entire reflective journal, I conclude that I need to develop essential life skills </w:t>
      </w:r>
      <w:r w:rsidR="000029B7" w:rsidRPr="000029B7">
        <w:rPr>
          <w:rFonts w:eastAsia="Times New Roman"/>
        </w:rPr>
        <w:t>to</w:t>
      </w:r>
      <w:r w:rsidRPr="000029B7">
        <w:rPr>
          <w:rFonts w:eastAsia="Times New Roman"/>
        </w:rPr>
        <w:t xml:space="preserve"> be adaptable in any situation and one of </w:t>
      </w:r>
      <w:r w:rsidR="000029B7" w:rsidRPr="000029B7">
        <w:rPr>
          <w:rFonts w:eastAsia="Times New Roman"/>
        </w:rPr>
        <w:t>my</w:t>
      </w:r>
      <w:r w:rsidRPr="000029B7">
        <w:rPr>
          <w:rFonts w:eastAsia="Times New Roman"/>
        </w:rPr>
        <w:t xml:space="preserve"> first choices as an employee.          </w:t>
      </w:r>
    </w:p>
    <w:p w14:paraId="15D2366C" w14:textId="77777777" w:rsidR="006337DD" w:rsidRPr="000029B7" w:rsidRDefault="006337DD" w:rsidP="000029B7">
      <w:pPr>
        <w:pStyle w:val="Heading1"/>
        <w:rPr>
          <w:rFonts w:ascii="Arial" w:hAnsi="Arial"/>
          <w:sz w:val="22"/>
          <w:szCs w:val="22"/>
        </w:rPr>
      </w:pPr>
      <w:bookmarkStart w:id="22" w:name="_Toc109323842"/>
      <w:bookmarkStart w:id="23" w:name="_Toc109324716"/>
      <w:r w:rsidRPr="000029B7">
        <w:rPr>
          <w:rFonts w:ascii="Arial" w:hAnsi="Arial"/>
          <w:sz w:val="22"/>
          <w:szCs w:val="22"/>
        </w:rPr>
        <w:t>Action Plan</w:t>
      </w:r>
      <w:bookmarkEnd w:id="22"/>
      <w:bookmarkEnd w:id="23"/>
      <w:r w:rsidRPr="000029B7">
        <w:rPr>
          <w:rFonts w:ascii="Arial" w:hAnsi="Arial"/>
          <w:sz w:val="22"/>
          <w:szCs w:val="22"/>
        </w:rPr>
        <w:t xml:space="preserve"> </w:t>
      </w:r>
    </w:p>
    <w:p w14:paraId="3C7E8BCD" w14:textId="3066B829" w:rsidR="006337DD" w:rsidRPr="000029B7" w:rsidRDefault="000029B7" w:rsidP="000029B7">
      <w:pPr>
        <w:spacing w:line="360" w:lineRule="auto"/>
        <w:jc w:val="both"/>
        <w:rPr>
          <w:rFonts w:eastAsia="Times New Roman"/>
        </w:rPr>
      </w:pPr>
      <w:r w:rsidRPr="000029B7">
        <w:rPr>
          <w:rFonts w:eastAsia="Times New Roman"/>
        </w:rPr>
        <w:t>To</w:t>
      </w:r>
      <w:r w:rsidR="006337DD" w:rsidRPr="000029B7">
        <w:rPr>
          <w:rFonts w:eastAsia="Times New Roman"/>
        </w:rPr>
        <w:t xml:space="preserve"> overcome my deficiencies, I need to prepare a list of DOs and DO</w:t>
      </w:r>
      <w:r w:rsidR="00D57B0F">
        <w:rPr>
          <w:rFonts w:eastAsia="Times New Roman"/>
        </w:rPr>
        <w:t xml:space="preserve"> </w:t>
      </w:r>
      <w:r w:rsidR="006337DD" w:rsidRPr="000029B7">
        <w:rPr>
          <w:rFonts w:eastAsia="Times New Roman"/>
        </w:rPr>
        <w:t>N</w:t>
      </w:r>
      <w:r w:rsidR="00D57B0F">
        <w:rPr>
          <w:rFonts w:eastAsia="Times New Roman"/>
        </w:rPr>
        <w:t>O</w:t>
      </w:r>
      <w:r w:rsidR="006337DD" w:rsidRPr="000029B7">
        <w:rPr>
          <w:rFonts w:eastAsia="Times New Roman"/>
        </w:rPr>
        <w:t>Ts as an action plan. Communication skills are the must-have skills for socialisation. The first step in the development of communication skills is to build self-confidence.</w:t>
      </w:r>
      <w:r w:rsidR="00D57B0F">
        <w:rPr>
          <w:rFonts w:eastAsia="Times New Roman"/>
        </w:rPr>
        <w:t xml:space="preserve"> </w:t>
      </w:r>
      <w:r w:rsidR="006337DD" w:rsidRPr="000029B7">
        <w:rPr>
          <w:rFonts w:eastAsia="Times New Roman"/>
        </w:rPr>
        <w:t xml:space="preserve">Many videos of </w:t>
      </w:r>
      <w:r w:rsidR="006337DD" w:rsidRPr="000029B7">
        <w:rPr>
          <w:rFonts w:eastAsia="Times New Roman"/>
          <w:b/>
          <w:i/>
        </w:rPr>
        <w:t xml:space="preserve">motivational speeches </w:t>
      </w:r>
      <w:r w:rsidR="006337DD" w:rsidRPr="000029B7">
        <w:rPr>
          <w:rFonts w:eastAsia="Times New Roman"/>
        </w:rPr>
        <w:t xml:space="preserve">are available on different social media platforms. I would </w:t>
      </w:r>
      <w:r w:rsidR="006337DD" w:rsidRPr="000029B7">
        <w:rPr>
          <w:rFonts w:eastAsia="Times New Roman"/>
          <w:b/>
          <w:i/>
        </w:rPr>
        <w:t xml:space="preserve">listen to those speeches </w:t>
      </w:r>
      <w:r w:rsidR="006337DD" w:rsidRPr="000029B7">
        <w:rPr>
          <w:rFonts w:eastAsia="Times New Roman"/>
        </w:rPr>
        <w:t xml:space="preserve">and develop </w:t>
      </w:r>
      <w:r w:rsidR="000318ED">
        <w:rPr>
          <w:rFonts w:eastAsia="Times New Roman"/>
        </w:rPr>
        <w:t xml:space="preserve">my </w:t>
      </w:r>
      <w:r w:rsidR="006337DD" w:rsidRPr="000029B7">
        <w:rPr>
          <w:rFonts w:eastAsia="Times New Roman"/>
        </w:rPr>
        <w:t xml:space="preserve">self-esteem. I need to start </w:t>
      </w:r>
      <w:r w:rsidR="006337DD" w:rsidRPr="000029B7">
        <w:rPr>
          <w:rFonts w:eastAsia="Times New Roman"/>
          <w:b/>
          <w:i/>
        </w:rPr>
        <w:t xml:space="preserve">taking on bigger responsibilities and perform </w:t>
      </w:r>
      <w:r w:rsidR="006337DD" w:rsidRPr="000029B7">
        <w:rPr>
          <w:rFonts w:eastAsia="Times New Roman"/>
          <w:b/>
          <w:i/>
        </w:rPr>
        <w:lastRenderedPageBreak/>
        <w:t>those without any help from others.</w:t>
      </w:r>
      <w:r w:rsidR="006337DD" w:rsidRPr="000029B7">
        <w:rPr>
          <w:rFonts w:eastAsia="Times New Roman"/>
        </w:rPr>
        <w:t xml:space="preserve"> This can boost my confidence level significantly. After uplifting my confidence, I need to improve my communication skills. </w:t>
      </w:r>
      <w:r w:rsidRPr="000029B7">
        <w:rPr>
          <w:rFonts w:eastAsia="Times New Roman"/>
        </w:rPr>
        <w:t>To</w:t>
      </w:r>
      <w:r w:rsidR="006337DD" w:rsidRPr="000029B7">
        <w:rPr>
          <w:rFonts w:eastAsia="Times New Roman"/>
        </w:rPr>
        <w:t xml:space="preserve"> do that, I am needed to </w:t>
      </w:r>
      <w:r w:rsidR="006337DD" w:rsidRPr="000029B7">
        <w:rPr>
          <w:rFonts w:eastAsia="Times New Roman"/>
          <w:b/>
          <w:i/>
        </w:rPr>
        <w:t>arrange meetings or discussion programs and deliver my thoughts, ideas, and opinions.</w:t>
      </w:r>
      <w:r w:rsidR="006337DD" w:rsidRPr="000029B7">
        <w:rPr>
          <w:rFonts w:eastAsia="Times New Roman"/>
        </w:rPr>
        <w:t xml:space="preserve"> I need to receive</w:t>
      </w:r>
      <w:r w:rsidR="006337DD" w:rsidRPr="000029B7">
        <w:rPr>
          <w:rFonts w:eastAsia="Times New Roman"/>
          <w:b/>
          <w:i/>
        </w:rPr>
        <w:t xml:space="preserve"> continuous feedback</w:t>
      </w:r>
      <w:r w:rsidR="006337DD" w:rsidRPr="000029B7">
        <w:rPr>
          <w:rFonts w:eastAsia="Times New Roman"/>
        </w:rPr>
        <w:t xml:space="preserve"> from others to keep the track of the improvement of my communication skills. I would also </w:t>
      </w:r>
      <w:r w:rsidR="006337DD" w:rsidRPr="000029B7">
        <w:rPr>
          <w:rFonts w:eastAsia="Times New Roman"/>
          <w:b/>
          <w:i/>
        </w:rPr>
        <w:t>participate in different debate competitions to sharpen my logical reasoning ability and comprehension.</w:t>
      </w:r>
      <w:r w:rsidR="006337DD" w:rsidRPr="000029B7">
        <w:rPr>
          <w:rFonts w:eastAsia="Times New Roman"/>
        </w:rPr>
        <w:t xml:space="preserve"> To develop leadership skills, I further would</w:t>
      </w:r>
      <w:r w:rsidR="006337DD" w:rsidRPr="000029B7">
        <w:rPr>
          <w:rFonts w:eastAsia="Times New Roman"/>
          <w:b/>
          <w:i/>
        </w:rPr>
        <w:t xml:space="preserve"> participate in various social teamwork and learn how to lead and guide a team towards achieving its goals.</w:t>
      </w:r>
      <w:r w:rsidR="006337DD" w:rsidRPr="000029B7">
        <w:rPr>
          <w:rFonts w:eastAsia="Times New Roman"/>
        </w:rPr>
        <w:t xml:space="preserve"> I strongly believe that this action plan will be extremely helpful for me to learn personal development skills so that I can remain a few steps forward from others in my academic as well as professional and social life.   </w:t>
      </w:r>
    </w:p>
    <w:p w14:paraId="5DC604A6" w14:textId="77777777" w:rsidR="006337DD" w:rsidRPr="000029B7" w:rsidRDefault="006337DD" w:rsidP="000029B7">
      <w:pPr>
        <w:spacing w:line="360" w:lineRule="auto"/>
        <w:jc w:val="both"/>
        <w:rPr>
          <w:rFonts w:eastAsia="Times New Roman"/>
        </w:rPr>
      </w:pPr>
    </w:p>
    <w:p w14:paraId="10AD3198" w14:textId="7DC0039D" w:rsidR="006337DD" w:rsidRPr="000029B7" w:rsidRDefault="006337DD" w:rsidP="000029B7">
      <w:pPr>
        <w:pStyle w:val="Heading1"/>
        <w:rPr>
          <w:rFonts w:ascii="Arial" w:hAnsi="Arial"/>
          <w:sz w:val="22"/>
          <w:szCs w:val="22"/>
        </w:rPr>
      </w:pPr>
      <w:bookmarkStart w:id="24" w:name="_Toc109323843"/>
      <w:bookmarkStart w:id="25" w:name="_Toc109324717"/>
      <w:r w:rsidRPr="000029B7">
        <w:rPr>
          <w:rFonts w:ascii="Arial" w:hAnsi="Arial"/>
          <w:sz w:val="22"/>
          <w:szCs w:val="22"/>
        </w:rPr>
        <w:t>References</w:t>
      </w:r>
      <w:bookmarkEnd w:id="24"/>
      <w:r w:rsidRPr="000029B7">
        <w:rPr>
          <w:rFonts w:ascii="Arial" w:hAnsi="Arial"/>
          <w:sz w:val="22"/>
          <w:szCs w:val="22"/>
        </w:rPr>
        <w:t xml:space="preserve"> for Part 2</w:t>
      </w:r>
      <w:bookmarkEnd w:id="25"/>
    </w:p>
    <w:p w14:paraId="5F544D2A" w14:textId="77777777" w:rsidR="006337DD" w:rsidRPr="000029B7" w:rsidRDefault="006337DD" w:rsidP="000029B7">
      <w:pPr>
        <w:spacing w:line="360" w:lineRule="auto"/>
        <w:jc w:val="both"/>
        <w:rPr>
          <w:rFonts w:eastAsia="Times New Roman"/>
          <w:highlight w:val="white"/>
          <w:lang w:val="en-IN"/>
        </w:rPr>
      </w:pPr>
      <w:r w:rsidRPr="000029B7">
        <w:rPr>
          <w:rFonts w:eastAsia="Times New Roman"/>
          <w:highlight w:val="white"/>
          <w:lang w:val="en-IN"/>
        </w:rPr>
        <w:t>Adams, M.C., 2019. The Effectiveness of Interpersonal Communication and Active-Listening Skills with Individuals with Communication Disorders.</w:t>
      </w:r>
    </w:p>
    <w:p w14:paraId="40211FE5" w14:textId="77777777" w:rsidR="006337DD" w:rsidRPr="000029B7" w:rsidRDefault="006337DD" w:rsidP="000029B7">
      <w:pPr>
        <w:spacing w:line="360" w:lineRule="auto"/>
        <w:jc w:val="both"/>
        <w:rPr>
          <w:rFonts w:eastAsia="Times New Roman"/>
          <w:highlight w:val="white"/>
        </w:rPr>
      </w:pPr>
      <w:r w:rsidRPr="000029B7">
        <w:rPr>
          <w:rFonts w:eastAsia="Times New Roman"/>
          <w:highlight w:val="white"/>
        </w:rPr>
        <w:t xml:space="preserve">Chan, S.H.J., </w:t>
      </w:r>
      <w:proofErr w:type="spellStart"/>
      <w:r w:rsidRPr="000029B7">
        <w:rPr>
          <w:rFonts w:eastAsia="Times New Roman"/>
          <w:highlight w:val="white"/>
        </w:rPr>
        <w:t>Yedder</w:t>
      </w:r>
      <w:proofErr w:type="spellEnd"/>
      <w:r w:rsidRPr="000029B7">
        <w:rPr>
          <w:rFonts w:eastAsia="Times New Roman"/>
          <w:highlight w:val="white"/>
        </w:rPr>
        <w:t xml:space="preserve">, M.B. and </w:t>
      </w:r>
      <w:proofErr w:type="spellStart"/>
      <w:r w:rsidRPr="000029B7">
        <w:rPr>
          <w:rFonts w:eastAsia="Times New Roman"/>
          <w:highlight w:val="white"/>
        </w:rPr>
        <w:t>Vipulakom</w:t>
      </w:r>
      <w:proofErr w:type="spellEnd"/>
      <w:r w:rsidRPr="000029B7">
        <w:rPr>
          <w:rFonts w:eastAsia="Times New Roman"/>
          <w:highlight w:val="white"/>
        </w:rPr>
        <w:t xml:space="preserve">, K., 2020. Predicting the effect of work values on workplace communication environment and job quality of tertiary students. </w:t>
      </w:r>
      <w:r w:rsidRPr="000029B7">
        <w:rPr>
          <w:rFonts w:eastAsia="Times New Roman"/>
          <w:i/>
          <w:highlight w:val="white"/>
        </w:rPr>
        <w:t>Journal of International Education in Business</w:t>
      </w:r>
      <w:r w:rsidRPr="000029B7">
        <w:rPr>
          <w:rFonts w:eastAsia="Times New Roman"/>
          <w:highlight w:val="white"/>
        </w:rPr>
        <w:t>.</w:t>
      </w:r>
    </w:p>
    <w:p w14:paraId="51D173A6" w14:textId="77777777" w:rsidR="006337DD" w:rsidRPr="000029B7" w:rsidRDefault="006337DD" w:rsidP="000029B7">
      <w:pPr>
        <w:spacing w:line="360" w:lineRule="auto"/>
        <w:jc w:val="both"/>
        <w:rPr>
          <w:rFonts w:eastAsia="Times New Roman"/>
          <w:highlight w:val="white"/>
        </w:rPr>
      </w:pPr>
      <w:r w:rsidRPr="000029B7">
        <w:rPr>
          <w:rFonts w:eastAsia="Times New Roman"/>
          <w:highlight w:val="white"/>
        </w:rPr>
        <w:t xml:space="preserve">Conti, M.E., Arcuri, M. and Simone, C., 2018. Wellbeing, conflict and teamworking: the social role of the team leader-an overview. </w:t>
      </w:r>
      <w:r w:rsidRPr="000029B7">
        <w:rPr>
          <w:rFonts w:eastAsia="Times New Roman"/>
          <w:i/>
          <w:highlight w:val="white"/>
        </w:rPr>
        <w:t>International Journal of Environment and Health</w:t>
      </w:r>
      <w:r w:rsidRPr="000029B7">
        <w:rPr>
          <w:rFonts w:eastAsia="Times New Roman"/>
          <w:highlight w:val="white"/>
        </w:rPr>
        <w:t xml:space="preserve">, </w:t>
      </w:r>
      <w:r w:rsidRPr="000029B7">
        <w:rPr>
          <w:rFonts w:eastAsia="Times New Roman"/>
          <w:i/>
          <w:highlight w:val="white"/>
        </w:rPr>
        <w:t>9</w:t>
      </w:r>
      <w:r w:rsidRPr="000029B7">
        <w:rPr>
          <w:rFonts w:eastAsia="Times New Roman"/>
          <w:highlight w:val="white"/>
        </w:rPr>
        <w:t>(2), pp.151-168.</w:t>
      </w:r>
    </w:p>
    <w:p w14:paraId="6B4E90E0" w14:textId="27B0FC11" w:rsidR="006337DD" w:rsidRPr="000029B7" w:rsidRDefault="006337DD" w:rsidP="000029B7">
      <w:pPr>
        <w:spacing w:line="360" w:lineRule="auto"/>
        <w:jc w:val="both"/>
        <w:rPr>
          <w:rFonts w:eastAsia="Times New Roman"/>
          <w:highlight w:val="white"/>
        </w:rPr>
      </w:pPr>
      <w:r w:rsidRPr="000029B7">
        <w:rPr>
          <w:rFonts w:eastAsia="Times New Roman"/>
          <w:highlight w:val="white"/>
        </w:rPr>
        <w:t>Jonsdottir, I.J. and Fridriksdottir, K., 2020. Active listening: Is it the forgotten dimension in managerial communication</w:t>
      </w:r>
      <w:r w:rsidR="000029B7" w:rsidRPr="000029B7">
        <w:rPr>
          <w:rFonts w:eastAsia="Times New Roman"/>
          <w:highlight w:val="white"/>
        </w:rPr>
        <w:t>?</w:t>
      </w:r>
      <w:r w:rsidRPr="000029B7">
        <w:rPr>
          <w:rFonts w:eastAsia="Times New Roman"/>
          <w:highlight w:val="white"/>
        </w:rPr>
        <w:t xml:space="preserve"> </w:t>
      </w:r>
      <w:r w:rsidRPr="000029B7">
        <w:rPr>
          <w:rFonts w:eastAsia="Times New Roman"/>
          <w:i/>
          <w:highlight w:val="white"/>
        </w:rPr>
        <w:t>International Journal of Listening</w:t>
      </w:r>
      <w:r w:rsidRPr="000029B7">
        <w:rPr>
          <w:rFonts w:eastAsia="Times New Roman"/>
          <w:highlight w:val="white"/>
        </w:rPr>
        <w:t xml:space="preserve">, </w:t>
      </w:r>
      <w:r w:rsidRPr="000029B7">
        <w:rPr>
          <w:rFonts w:eastAsia="Times New Roman"/>
          <w:i/>
          <w:highlight w:val="white"/>
        </w:rPr>
        <w:t>34</w:t>
      </w:r>
      <w:r w:rsidRPr="000029B7">
        <w:rPr>
          <w:rFonts w:eastAsia="Times New Roman"/>
          <w:highlight w:val="white"/>
        </w:rPr>
        <w:t>(3), pp.178-188.</w:t>
      </w:r>
    </w:p>
    <w:p w14:paraId="4018DEF5" w14:textId="77777777" w:rsidR="006337DD" w:rsidRPr="000029B7" w:rsidRDefault="006337DD" w:rsidP="000029B7">
      <w:pPr>
        <w:spacing w:line="360" w:lineRule="auto"/>
        <w:jc w:val="both"/>
        <w:rPr>
          <w:rFonts w:eastAsia="Times New Roman"/>
          <w:highlight w:val="white"/>
        </w:rPr>
      </w:pPr>
      <w:r w:rsidRPr="000029B7">
        <w:rPr>
          <w:rFonts w:eastAsia="Times New Roman"/>
          <w:highlight w:val="white"/>
          <w:lang w:val="en-IN"/>
        </w:rPr>
        <w:t xml:space="preserve">Mascarenhas, S.O.A., 2019. The Ethics of Corporate Critical Thinking. In </w:t>
      </w:r>
      <w:r w:rsidRPr="000029B7">
        <w:rPr>
          <w:rFonts w:eastAsia="Times New Roman"/>
          <w:i/>
          <w:iCs/>
          <w:highlight w:val="white"/>
          <w:lang w:val="en-IN"/>
        </w:rPr>
        <w:t>Corporate Ethics for Turbulent Markets</w:t>
      </w:r>
      <w:r w:rsidRPr="000029B7">
        <w:rPr>
          <w:rFonts w:eastAsia="Times New Roman"/>
          <w:highlight w:val="white"/>
          <w:lang w:val="en-IN"/>
        </w:rPr>
        <w:t>. Emerald Publishing Limited.</w:t>
      </w:r>
    </w:p>
    <w:p w14:paraId="152E20F8" w14:textId="77777777" w:rsidR="006337DD" w:rsidRPr="000029B7" w:rsidRDefault="006337DD" w:rsidP="000029B7">
      <w:pPr>
        <w:spacing w:line="360" w:lineRule="auto"/>
        <w:jc w:val="both"/>
        <w:rPr>
          <w:rFonts w:eastAsia="Times New Roman"/>
          <w:highlight w:val="white"/>
          <w:lang w:val="en-IN"/>
        </w:rPr>
      </w:pPr>
      <w:r w:rsidRPr="000029B7">
        <w:rPr>
          <w:rFonts w:eastAsia="Times New Roman"/>
          <w:highlight w:val="white"/>
          <w:lang w:val="en-IN"/>
        </w:rPr>
        <w:t>Paul, R. and Elder, L., 2019. How to Improve Student Learning: 30 Practical Ideas Based on Critical Thinking Concepts and Principles.</w:t>
      </w:r>
    </w:p>
    <w:p w14:paraId="6B0AE56E" w14:textId="77777777" w:rsidR="0074736D" w:rsidRPr="000029B7" w:rsidRDefault="0074736D" w:rsidP="000029B7">
      <w:pPr>
        <w:pStyle w:val="Normal1"/>
        <w:spacing w:before="240" w:after="120" w:line="360" w:lineRule="auto"/>
        <w:jc w:val="both"/>
        <w:rPr>
          <w:rFonts w:eastAsia="Times New Roman"/>
          <w:highlight w:val="white"/>
          <w:lang w:val="en-GB"/>
        </w:rPr>
      </w:pPr>
    </w:p>
    <w:p w14:paraId="03523B52" w14:textId="77777777" w:rsidR="0074736D" w:rsidRPr="000029B7" w:rsidRDefault="0074736D" w:rsidP="000029B7">
      <w:pPr>
        <w:pStyle w:val="Normal1"/>
        <w:spacing w:before="240" w:after="120" w:line="360" w:lineRule="auto"/>
        <w:jc w:val="both"/>
        <w:rPr>
          <w:rFonts w:eastAsia="Times New Roman"/>
          <w:highlight w:val="white"/>
          <w:lang w:val="en-GB"/>
        </w:rPr>
      </w:pPr>
    </w:p>
    <w:p w14:paraId="04BA6108" w14:textId="77777777" w:rsidR="0074736D" w:rsidRPr="000029B7" w:rsidRDefault="0074736D" w:rsidP="000029B7">
      <w:pPr>
        <w:pStyle w:val="Normal1"/>
        <w:spacing w:before="240" w:after="120" w:line="360" w:lineRule="auto"/>
        <w:jc w:val="both"/>
        <w:rPr>
          <w:rFonts w:eastAsia="Times New Roman"/>
          <w:highlight w:val="white"/>
          <w:lang w:val="en-GB"/>
        </w:rPr>
      </w:pPr>
    </w:p>
    <w:p w14:paraId="7D2911C6" w14:textId="77777777" w:rsidR="0074736D" w:rsidRPr="000029B7" w:rsidRDefault="0074736D" w:rsidP="000029B7">
      <w:pPr>
        <w:pStyle w:val="Normal1"/>
        <w:spacing w:before="240" w:after="120" w:line="360" w:lineRule="auto"/>
        <w:jc w:val="both"/>
        <w:rPr>
          <w:rFonts w:eastAsia="Times New Roman"/>
          <w:highlight w:val="white"/>
          <w:lang w:val="en-GB"/>
        </w:rPr>
      </w:pPr>
    </w:p>
    <w:p w14:paraId="2B9BCDA9" w14:textId="77777777" w:rsidR="0074736D" w:rsidRPr="000029B7" w:rsidRDefault="0074736D" w:rsidP="000029B7">
      <w:pPr>
        <w:pStyle w:val="Normal1"/>
        <w:spacing w:line="360" w:lineRule="auto"/>
        <w:ind w:left="720"/>
        <w:rPr>
          <w:rFonts w:eastAsia="Times New Roman"/>
          <w:b/>
          <w:lang w:val="en-GB"/>
        </w:rPr>
      </w:pPr>
    </w:p>
    <w:p w14:paraId="132D96F4" w14:textId="77777777" w:rsidR="0074736D" w:rsidRPr="000029B7" w:rsidRDefault="0074736D" w:rsidP="000029B7">
      <w:pPr>
        <w:pStyle w:val="Normal1"/>
        <w:spacing w:line="360" w:lineRule="auto"/>
        <w:rPr>
          <w:rFonts w:eastAsia="Times New Roman"/>
          <w:b/>
          <w:lang w:val="en-GB"/>
        </w:rPr>
      </w:pPr>
    </w:p>
    <w:p w14:paraId="5704B7DA" w14:textId="77777777" w:rsidR="0074736D" w:rsidRPr="000029B7" w:rsidRDefault="0074736D" w:rsidP="000029B7">
      <w:pPr>
        <w:pStyle w:val="Normal1"/>
        <w:spacing w:line="360" w:lineRule="auto"/>
        <w:rPr>
          <w:rFonts w:eastAsia="Times New Roman"/>
          <w:b/>
          <w:lang w:val="en-GB"/>
        </w:rPr>
      </w:pPr>
    </w:p>
    <w:p w14:paraId="6B0DFC49" w14:textId="77777777" w:rsidR="0074736D" w:rsidRPr="000029B7" w:rsidRDefault="0074736D" w:rsidP="000029B7">
      <w:pPr>
        <w:pStyle w:val="Normal1"/>
        <w:spacing w:line="360" w:lineRule="auto"/>
        <w:rPr>
          <w:rFonts w:eastAsia="Times New Roman"/>
          <w:b/>
          <w:lang w:val="en-GB"/>
        </w:rPr>
      </w:pPr>
    </w:p>
    <w:p w14:paraId="12947169" w14:textId="77777777" w:rsidR="0074736D" w:rsidRPr="000029B7" w:rsidRDefault="0074736D" w:rsidP="000029B7">
      <w:pPr>
        <w:pStyle w:val="Normal1"/>
        <w:spacing w:line="360" w:lineRule="auto"/>
        <w:rPr>
          <w:rFonts w:eastAsia="Times New Roman"/>
          <w:b/>
          <w:lang w:val="en-GB"/>
        </w:rPr>
      </w:pPr>
    </w:p>
    <w:p w14:paraId="63CF8A68" w14:textId="77777777" w:rsidR="0074736D" w:rsidRPr="000029B7" w:rsidRDefault="00E42307" w:rsidP="000029B7">
      <w:pPr>
        <w:pStyle w:val="Normal1"/>
        <w:spacing w:line="360" w:lineRule="auto"/>
        <w:jc w:val="center"/>
        <w:rPr>
          <w:rFonts w:eastAsia="Times New Roman"/>
          <w:b/>
          <w:lang w:val="en-GB"/>
        </w:rPr>
      </w:pPr>
      <w:r w:rsidRPr="000029B7">
        <w:rPr>
          <w:rFonts w:eastAsia="Times New Roman"/>
          <w:b/>
          <w:lang w:val="en-GB"/>
        </w:rPr>
        <w:t xml:space="preserve">   </w:t>
      </w:r>
    </w:p>
    <w:p w14:paraId="2BFD99A4" w14:textId="77777777" w:rsidR="0074736D" w:rsidRPr="000029B7" w:rsidRDefault="0074736D" w:rsidP="000029B7">
      <w:pPr>
        <w:pStyle w:val="Normal1"/>
        <w:spacing w:line="360" w:lineRule="auto"/>
        <w:jc w:val="center"/>
        <w:rPr>
          <w:rFonts w:eastAsia="Times New Roman"/>
          <w:b/>
          <w:lang w:val="en-GB"/>
        </w:rPr>
      </w:pPr>
    </w:p>
    <w:p w14:paraId="6C7D8803" w14:textId="6C62F303" w:rsidR="0074736D" w:rsidRPr="000029B7" w:rsidRDefault="00E42307" w:rsidP="000029B7">
      <w:pPr>
        <w:pStyle w:val="Normal1"/>
        <w:spacing w:line="360" w:lineRule="auto"/>
        <w:jc w:val="center"/>
        <w:rPr>
          <w:rFonts w:eastAsia="Times New Roman"/>
          <w:b/>
          <w:lang w:val="en-GB"/>
        </w:rPr>
      </w:pPr>
      <w:r w:rsidRPr="000029B7">
        <w:rPr>
          <w:rFonts w:eastAsia="Times New Roman"/>
          <w:b/>
          <w:lang w:val="en-GB"/>
        </w:rPr>
        <w:t xml:space="preserve"> </w:t>
      </w:r>
    </w:p>
    <w:sectPr w:rsidR="0074736D" w:rsidRPr="000029B7" w:rsidSect="00701C4B">
      <w:footerReference w:type="default" r:id="rId2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EBF2DB" w14:textId="77777777" w:rsidR="00FB2E20" w:rsidRDefault="00FB2E20">
      <w:pPr>
        <w:spacing w:line="240" w:lineRule="auto"/>
      </w:pPr>
      <w:r>
        <w:separator/>
      </w:r>
    </w:p>
  </w:endnote>
  <w:endnote w:type="continuationSeparator" w:id="0">
    <w:p w14:paraId="33531572" w14:textId="77777777" w:rsidR="00FB2E20" w:rsidRDefault="00FB2E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561735"/>
      <w:docPartObj>
        <w:docPartGallery w:val="Page Numbers (Bottom of Page)"/>
        <w:docPartUnique/>
      </w:docPartObj>
    </w:sdtPr>
    <w:sdtEndPr/>
    <w:sdtContent>
      <w:p w14:paraId="0A0F2635" w14:textId="77777777" w:rsidR="00701C4B" w:rsidRDefault="00E42307">
        <w:pPr>
          <w:pStyle w:val="Footer"/>
          <w:jc w:val="right"/>
        </w:pPr>
        <w:r w:rsidRPr="00701C4B">
          <w:rPr>
            <w:rFonts w:ascii="Times New Roman" w:hAnsi="Times New Roman" w:cs="Times New Roman"/>
            <w:sz w:val="20"/>
            <w:szCs w:val="20"/>
          </w:rPr>
          <w:fldChar w:fldCharType="begin"/>
        </w:r>
        <w:r w:rsidRPr="00701C4B">
          <w:rPr>
            <w:rFonts w:ascii="Times New Roman" w:hAnsi="Times New Roman" w:cs="Times New Roman"/>
            <w:sz w:val="20"/>
            <w:szCs w:val="20"/>
          </w:rPr>
          <w:instrText xml:space="preserve"> PAGE   \* MERGEFORMAT </w:instrText>
        </w:r>
        <w:r w:rsidRPr="00701C4B">
          <w:rPr>
            <w:rFonts w:ascii="Times New Roman" w:hAnsi="Times New Roman" w:cs="Times New Roman"/>
            <w:sz w:val="20"/>
            <w:szCs w:val="20"/>
          </w:rPr>
          <w:fldChar w:fldCharType="separate"/>
        </w:r>
        <w:r w:rsidR="001C5664">
          <w:rPr>
            <w:rFonts w:ascii="Times New Roman" w:hAnsi="Times New Roman" w:cs="Times New Roman"/>
            <w:noProof/>
            <w:sz w:val="20"/>
            <w:szCs w:val="20"/>
          </w:rPr>
          <w:t>2</w:t>
        </w:r>
        <w:r w:rsidRPr="00701C4B">
          <w:rPr>
            <w:rFonts w:ascii="Times New Roman" w:hAnsi="Times New Roman" w:cs="Times New Roman"/>
            <w:sz w:val="20"/>
            <w:szCs w:val="20"/>
          </w:rPr>
          <w:fldChar w:fldCharType="end"/>
        </w:r>
      </w:p>
    </w:sdtContent>
  </w:sdt>
  <w:p w14:paraId="02396758" w14:textId="77777777" w:rsidR="00701C4B" w:rsidRDefault="00701C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E1AE1D" w14:textId="77777777" w:rsidR="00FB2E20" w:rsidRDefault="00FB2E20">
      <w:pPr>
        <w:spacing w:line="240" w:lineRule="auto"/>
      </w:pPr>
      <w:r>
        <w:separator/>
      </w:r>
    </w:p>
  </w:footnote>
  <w:footnote w:type="continuationSeparator" w:id="0">
    <w:p w14:paraId="142BB404" w14:textId="77777777" w:rsidR="00FB2E20" w:rsidRDefault="00FB2E2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AD3D4B"/>
    <w:multiLevelType w:val="multilevel"/>
    <w:tmpl w:val="5D784F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5B244BB2"/>
    <w:multiLevelType w:val="multilevel"/>
    <w:tmpl w:val="871A655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7344">
    <w:abstractNumId w:val="1"/>
  </w:num>
  <w:num w:numId="2" w16cid:durableId="4172932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736D"/>
    <w:rsid w:val="000029B7"/>
    <w:rsid w:val="000316A0"/>
    <w:rsid w:val="000318ED"/>
    <w:rsid w:val="000413B5"/>
    <w:rsid w:val="000A5690"/>
    <w:rsid w:val="000F3050"/>
    <w:rsid w:val="000F792B"/>
    <w:rsid w:val="00120EDA"/>
    <w:rsid w:val="001B2C50"/>
    <w:rsid w:val="001C5664"/>
    <w:rsid w:val="001F5DF8"/>
    <w:rsid w:val="00221DD3"/>
    <w:rsid w:val="00245E74"/>
    <w:rsid w:val="002807E8"/>
    <w:rsid w:val="002834D3"/>
    <w:rsid w:val="00333854"/>
    <w:rsid w:val="00382C61"/>
    <w:rsid w:val="003A0A82"/>
    <w:rsid w:val="00427378"/>
    <w:rsid w:val="0043445B"/>
    <w:rsid w:val="00442C5F"/>
    <w:rsid w:val="00483763"/>
    <w:rsid w:val="004974BD"/>
    <w:rsid w:val="004D5DE6"/>
    <w:rsid w:val="004F6CEE"/>
    <w:rsid w:val="005522EC"/>
    <w:rsid w:val="005646B8"/>
    <w:rsid w:val="00582DC2"/>
    <w:rsid w:val="00593A0E"/>
    <w:rsid w:val="005A72CA"/>
    <w:rsid w:val="006054D4"/>
    <w:rsid w:val="00612313"/>
    <w:rsid w:val="006337DD"/>
    <w:rsid w:val="0063437C"/>
    <w:rsid w:val="00646658"/>
    <w:rsid w:val="006C43DA"/>
    <w:rsid w:val="006E7A14"/>
    <w:rsid w:val="00701C4B"/>
    <w:rsid w:val="007245BF"/>
    <w:rsid w:val="0074736D"/>
    <w:rsid w:val="0077668B"/>
    <w:rsid w:val="007A7050"/>
    <w:rsid w:val="007C0F1E"/>
    <w:rsid w:val="007D19E3"/>
    <w:rsid w:val="007E0575"/>
    <w:rsid w:val="007E4E01"/>
    <w:rsid w:val="00832A0C"/>
    <w:rsid w:val="00841A39"/>
    <w:rsid w:val="00867C35"/>
    <w:rsid w:val="008A01FF"/>
    <w:rsid w:val="008B1264"/>
    <w:rsid w:val="008B190A"/>
    <w:rsid w:val="008D7EA6"/>
    <w:rsid w:val="00925344"/>
    <w:rsid w:val="00941C9C"/>
    <w:rsid w:val="009C0185"/>
    <w:rsid w:val="009F284B"/>
    <w:rsid w:val="00A074F1"/>
    <w:rsid w:val="00A12D03"/>
    <w:rsid w:val="00A524BF"/>
    <w:rsid w:val="00A838B9"/>
    <w:rsid w:val="00AB6551"/>
    <w:rsid w:val="00B42EC5"/>
    <w:rsid w:val="00C60ED0"/>
    <w:rsid w:val="00CA16B1"/>
    <w:rsid w:val="00CD5B93"/>
    <w:rsid w:val="00CF3E02"/>
    <w:rsid w:val="00D57B0F"/>
    <w:rsid w:val="00DE29E2"/>
    <w:rsid w:val="00DE4292"/>
    <w:rsid w:val="00E05777"/>
    <w:rsid w:val="00E42307"/>
    <w:rsid w:val="00E531B5"/>
    <w:rsid w:val="00E62A7A"/>
    <w:rsid w:val="00E92B89"/>
    <w:rsid w:val="00EA6BE3"/>
    <w:rsid w:val="00F1654C"/>
    <w:rsid w:val="00F90E8E"/>
    <w:rsid w:val="00F915AC"/>
    <w:rsid w:val="00F94990"/>
    <w:rsid w:val="00F974AA"/>
    <w:rsid w:val="00FB2E20"/>
    <w:rsid w:val="00FC52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6CE93"/>
  <w15:docId w15:val="{3946ED3B-EF81-4E3E-B8B3-572AF5DC5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701C4B"/>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1"/>
    <w:next w:val="Normal1"/>
    <w:rsid w:val="005646B8"/>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1"/>
    <w:next w:val="Normal1"/>
    <w:rsid w:val="0074736D"/>
    <w:pPr>
      <w:keepNext/>
      <w:keepLines/>
      <w:spacing w:before="320" w:after="80"/>
      <w:outlineLvl w:val="2"/>
    </w:pPr>
    <w:rPr>
      <w:color w:val="434343"/>
      <w:sz w:val="28"/>
      <w:szCs w:val="28"/>
    </w:rPr>
  </w:style>
  <w:style w:type="paragraph" w:styleId="Heading4">
    <w:name w:val="heading 4"/>
    <w:basedOn w:val="Normal1"/>
    <w:next w:val="Normal1"/>
    <w:rsid w:val="0074736D"/>
    <w:pPr>
      <w:keepNext/>
      <w:keepLines/>
      <w:spacing w:before="280" w:after="80"/>
      <w:outlineLvl w:val="3"/>
    </w:pPr>
    <w:rPr>
      <w:color w:val="666666"/>
      <w:sz w:val="24"/>
      <w:szCs w:val="24"/>
    </w:rPr>
  </w:style>
  <w:style w:type="paragraph" w:styleId="Heading5">
    <w:name w:val="heading 5"/>
    <w:basedOn w:val="Normal1"/>
    <w:next w:val="Normal1"/>
    <w:rsid w:val="0074736D"/>
    <w:pPr>
      <w:keepNext/>
      <w:keepLines/>
      <w:spacing w:before="240" w:after="80"/>
      <w:outlineLvl w:val="4"/>
    </w:pPr>
    <w:rPr>
      <w:color w:val="666666"/>
    </w:rPr>
  </w:style>
  <w:style w:type="paragraph" w:styleId="Heading6">
    <w:name w:val="heading 6"/>
    <w:basedOn w:val="Normal1"/>
    <w:next w:val="Normal1"/>
    <w:rsid w:val="0074736D"/>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4736D"/>
  </w:style>
  <w:style w:type="paragraph" w:styleId="Title">
    <w:name w:val="Title"/>
    <w:basedOn w:val="Normal1"/>
    <w:next w:val="Normal1"/>
    <w:rsid w:val="0074736D"/>
    <w:pPr>
      <w:keepNext/>
      <w:keepLines/>
      <w:spacing w:after="60"/>
    </w:pPr>
    <w:rPr>
      <w:sz w:val="52"/>
      <w:szCs w:val="52"/>
    </w:rPr>
  </w:style>
  <w:style w:type="paragraph" w:styleId="Subtitle">
    <w:name w:val="Subtitle"/>
    <w:basedOn w:val="Normal1"/>
    <w:next w:val="Normal1"/>
    <w:rsid w:val="0074736D"/>
    <w:pPr>
      <w:keepNext/>
      <w:keepLines/>
      <w:spacing w:after="320"/>
    </w:pPr>
    <w:rPr>
      <w:color w:val="666666"/>
      <w:sz w:val="30"/>
      <w:szCs w:val="30"/>
    </w:rPr>
  </w:style>
  <w:style w:type="table" w:customStyle="1" w:styleId="a">
    <w:name w:val="a"/>
    <w:basedOn w:val="TableNormal"/>
    <w:rsid w:val="0074736D"/>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74736D"/>
    <w:pPr>
      <w:spacing w:line="240" w:lineRule="auto"/>
    </w:pPr>
    <w:rPr>
      <w:sz w:val="20"/>
      <w:szCs w:val="20"/>
    </w:rPr>
  </w:style>
  <w:style w:type="character" w:customStyle="1" w:styleId="CommentTextChar">
    <w:name w:val="Comment Text Char"/>
    <w:basedOn w:val="DefaultParagraphFont"/>
    <w:link w:val="CommentText"/>
    <w:uiPriority w:val="99"/>
    <w:semiHidden/>
    <w:rsid w:val="0074736D"/>
    <w:rPr>
      <w:sz w:val="20"/>
      <w:szCs w:val="20"/>
    </w:rPr>
  </w:style>
  <w:style w:type="character" w:styleId="CommentReference">
    <w:name w:val="annotation reference"/>
    <w:basedOn w:val="DefaultParagraphFont"/>
    <w:uiPriority w:val="99"/>
    <w:semiHidden/>
    <w:unhideWhenUsed/>
    <w:rsid w:val="0074736D"/>
    <w:rPr>
      <w:sz w:val="16"/>
      <w:szCs w:val="16"/>
    </w:rPr>
  </w:style>
  <w:style w:type="paragraph" w:styleId="BalloonText">
    <w:name w:val="Balloon Text"/>
    <w:basedOn w:val="Normal"/>
    <w:link w:val="BalloonTextChar"/>
    <w:uiPriority w:val="99"/>
    <w:semiHidden/>
    <w:unhideWhenUsed/>
    <w:rsid w:val="00C60ED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0ED0"/>
    <w:rPr>
      <w:rFonts w:ascii="Tahoma" w:hAnsi="Tahoma" w:cs="Tahoma"/>
      <w:sz w:val="16"/>
      <w:szCs w:val="16"/>
    </w:rPr>
  </w:style>
  <w:style w:type="paragraph" w:styleId="Header">
    <w:name w:val="header"/>
    <w:basedOn w:val="Normal"/>
    <w:link w:val="HeaderChar"/>
    <w:uiPriority w:val="99"/>
    <w:semiHidden/>
    <w:unhideWhenUsed/>
    <w:rsid w:val="00701C4B"/>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701C4B"/>
  </w:style>
  <w:style w:type="paragraph" w:styleId="Footer">
    <w:name w:val="footer"/>
    <w:basedOn w:val="Normal"/>
    <w:link w:val="FooterChar"/>
    <w:uiPriority w:val="99"/>
    <w:unhideWhenUsed/>
    <w:rsid w:val="00701C4B"/>
    <w:pPr>
      <w:tabs>
        <w:tab w:val="center" w:pos="4680"/>
        <w:tab w:val="right" w:pos="9360"/>
      </w:tabs>
      <w:spacing w:line="240" w:lineRule="auto"/>
    </w:pPr>
  </w:style>
  <w:style w:type="character" w:customStyle="1" w:styleId="FooterChar">
    <w:name w:val="Footer Char"/>
    <w:basedOn w:val="DefaultParagraphFont"/>
    <w:link w:val="Footer"/>
    <w:uiPriority w:val="99"/>
    <w:rsid w:val="00701C4B"/>
  </w:style>
  <w:style w:type="paragraph" w:styleId="TOCHeading">
    <w:name w:val="TOC Heading"/>
    <w:basedOn w:val="Heading1"/>
    <w:next w:val="Normal"/>
    <w:uiPriority w:val="39"/>
    <w:semiHidden/>
    <w:unhideWhenUsed/>
    <w:qFormat/>
    <w:rsid w:val="005646B8"/>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5646B8"/>
    <w:pPr>
      <w:spacing w:after="100"/>
    </w:pPr>
  </w:style>
  <w:style w:type="paragraph" w:styleId="TOC2">
    <w:name w:val="toc 2"/>
    <w:basedOn w:val="Normal"/>
    <w:next w:val="Normal"/>
    <w:autoRedefine/>
    <w:uiPriority w:val="39"/>
    <w:unhideWhenUsed/>
    <w:rsid w:val="005646B8"/>
    <w:pPr>
      <w:spacing w:after="100"/>
      <w:ind w:left="220"/>
    </w:pPr>
  </w:style>
  <w:style w:type="character" w:styleId="Hyperlink">
    <w:name w:val="Hyperlink"/>
    <w:basedOn w:val="DefaultParagraphFont"/>
    <w:uiPriority w:val="99"/>
    <w:unhideWhenUsed/>
    <w:rsid w:val="005646B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bbc.com/news/business-55735108" TargetMode="External"/><Relationship Id="rId13" Type="http://schemas.openxmlformats.org/officeDocument/2006/relationships/hyperlink" Target="https://online.hbs.edu/blog/post/how-to-read-a-cash-flow-statement" TargetMode="External"/><Relationship Id="rId18" Type="http://schemas.openxmlformats.org/officeDocument/2006/relationships/hyperlink" Target="https://www.nobelprize.org/prizes/economic-sciences/1978/simon/biographical/" TargetMode="External"/><Relationship Id="rId26" Type="http://schemas.openxmlformats.org/officeDocument/2006/relationships/hyperlink" Target="https://online.hbs.edu/blog/post/how-to-read-a-cash-flow-statement" TargetMode="External"/><Relationship Id="rId3" Type="http://schemas.openxmlformats.org/officeDocument/2006/relationships/styles" Target="styles.xml"/><Relationship Id="rId21" Type="http://schemas.openxmlformats.org/officeDocument/2006/relationships/hyperlink" Target="https://online.hbs.edu/blog/post/how-to-read-a-cash-flow-statement" TargetMode="External"/><Relationship Id="rId7" Type="http://schemas.openxmlformats.org/officeDocument/2006/relationships/endnotes" Target="endnotes.xml"/><Relationship Id="rId12" Type="http://schemas.openxmlformats.org/officeDocument/2006/relationships/hyperlink" Target="https://hive.unilever.com/news-and-events/unilever-research-prizes-2020-event-takes-place/" TargetMode="External"/><Relationship Id="rId17" Type="http://schemas.openxmlformats.org/officeDocument/2006/relationships/hyperlink" Target="https://nap.nationalacademies.org/read/4547/chapter/5" TargetMode="External"/><Relationship Id="rId25" Type="http://schemas.openxmlformats.org/officeDocument/2006/relationships/hyperlink" Target="https://www.unilever.com/planet-and-society/future-of-work/" TargetMode="External"/><Relationship Id="rId2" Type="http://schemas.openxmlformats.org/officeDocument/2006/relationships/numbering" Target="numbering.xml"/><Relationship Id="rId16" Type="http://schemas.openxmlformats.org/officeDocument/2006/relationships/hyperlink" Target="https://iveybusinessjournal.com/publication/douglas-mcgregor-a-lasting-impression/" TargetMode="External"/><Relationship Id="rId20" Type="http://schemas.openxmlformats.org/officeDocument/2006/relationships/hyperlink" Target="https://www.unilever.com/our-company/at-a-glance/"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orbes.com/sites/avivahwittenbergcox/2021/05/23/flexibility-for-all--unilevers-vision-of-the-future-of-work/" TargetMode="External"/><Relationship Id="rId24" Type="http://schemas.openxmlformats.org/officeDocument/2006/relationships/hyperlink" Target="https://www.unilever.com/news/press-and-media/press-releases/2022/unilever-simplifies-organisation/" TargetMode="External"/><Relationship Id="rId5" Type="http://schemas.openxmlformats.org/officeDocument/2006/relationships/webSettings" Target="webSettings.xml"/><Relationship Id="rId15" Type="http://schemas.openxmlformats.org/officeDocument/2006/relationships/hyperlink" Target="https://www.hsbc.com/who-we-are/our-people-and-communities/learning-together" TargetMode="External"/><Relationship Id="rId23" Type="http://schemas.openxmlformats.org/officeDocument/2006/relationships/hyperlink" Target="https://online.hbs.edu/blog/post/how-to-read-a-cash-flow-statement" TargetMode="External"/><Relationship Id="rId28" Type="http://schemas.openxmlformats.org/officeDocument/2006/relationships/hyperlink" Target="https://online.hbs.edu/blog/post/how-to-read-a-cash-flow-statement" TargetMode="External"/><Relationship Id="rId10" Type="http://schemas.openxmlformats.org/officeDocument/2006/relationships/hyperlink" Target="https://www.econlib.org/library/Enc/bios/Weber.html" TargetMode="External"/><Relationship Id="rId19" Type="http://schemas.openxmlformats.org/officeDocument/2006/relationships/hyperlink" Target="https://online.hbs.edu/blog/post/how-to-read-a-cash-flow-statement"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l.uk/people/elton-mayo" TargetMode="External"/><Relationship Id="rId14" Type="http://schemas.openxmlformats.org/officeDocument/2006/relationships/hyperlink" Target="https://www.hsbc.com/who-we-are/purpose-values-and-strategy/our-values" TargetMode="External"/><Relationship Id="rId22" Type="http://schemas.openxmlformats.org/officeDocument/2006/relationships/hyperlink" Target="https://www.unilever.com/careers/" TargetMode="External"/><Relationship Id="rId27" Type="http://schemas.openxmlformats.org/officeDocument/2006/relationships/hyperlink" Target="https://www.unilever.com/planet-and-society/responsible-business/employee-wellbeing/"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7B7B79-5260-41D2-B2D2-92F0F57111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18</Pages>
  <Words>6159</Words>
  <Characters>35107</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Mary Golemanova</cp:lastModifiedBy>
  <cp:revision>2</cp:revision>
  <dcterms:created xsi:type="dcterms:W3CDTF">2022-08-27T08:32:00Z</dcterms:created>
  <dcterms:modified xsi:type="dcterms:W3CDTF">2022-08-27T08:32:00Z</dcterms:modified>
</cp:coreProperties>
</file>