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EF04F" w14:textId="277FA185" w:rsidR="007515B0" w:rsidRDefault="007515B0" w:rsidP="004140AF">
      <w:pPr>
        <w:pStyle w:val="NormalWeb"/>
        <w:spacing w:line="480" w:lineRule="auto"/>
        <w:jc w:val="both"/>
      </w:pPr>
      <w:r>
        <w:rPr>
          <w:rFonts w:ascii="AppleSystemUIFont" w:eastAsiaTheme="minorEastAsia" w:hAnsi="AppleSystemUIFont" w:cs="AppleSystemUIFont"/>
          <w:b/>
          <w:bCs/>
          <w:sz w:val="26"/>
          <w:szCs w:val="26"/>
          <w:u w:val="single"/>
        </w:rPr>
        <w:t xml:space="preserve">Essay 1: In consultation with your class tutor, choose </w:t>
      </w:r>
      <w:r>
        <w:rPr>
          <w:rFonts w:ascii="AppleSystemUIFont" w:eastAsiaTheme="minorEastAsia" w:hAnsi="AppleSystemUIFont" w:cs="AppleSystemUIFont"/>
          <w:b/>
          <w:bCs/>
          <w:i/>
          <w:iCs/>
          <w:sz w:val="26"/>
          <w:szCs w:val="26"/>
          <w:u w:val="single"/>
        </w:rPr>
        <w:t>one</w:t>
      </w:r>
      <w:r>
        <w:rPr>
          <w:rFonts w:ascii="AppleSystemUIFont" w:eastAsiaTheme="minorEastAsia" w:hAnsi="AppleSystemUIFont" w:cs="AppleSystemUIFont"/>
          <w:b/>
          <w:bCs/>
          <w:sz w:val="26"/>
          <w:szCs w:val="26"/>
          <w:u w:val="single"/>
        </w:rPr>
        <w:t xml:space="preserve"> country which has achieved political independence since 1945. Select and assess key developments in its pathway to independence and in its history since then. Describe and evaluate its position on the world stage today and comment critically on its prospects for the near future.</w:t>
      </w:r>
    </w:p>
    <w:p w14:paraId="6C1929D2" w14:textId="77777777" w:rsidR="00BF0942" w:rsidRDefault="00E165B9" w:rsidP="004140AF">
      <w:pPr>
        <w:pStyle w:val="NormalWeb"/>
        <w:spacing w:line="480" w:lineRule="auto"/>
        <w:jc w:val="both"/>
      </w:pPr>
      <w:r w:rsidRPr="004140AF">
        <w:t>Certainly, many historians would characterise the two decades following the Second World War as a period of intense struggle for independence across Europe, Africa, the Middle East, and Asia</w:t>
      </w:r>
      <w:r w:rsidRPr="004140AF">
        <w:rPr>
          <w:rStyle w:val="FootnoteReference"/>
        </w:rPr>
        <w:footnoteReference w:id="2"/>
      </w:r>
      <w:r w:rsidRPr="004140AF">
        <w:t>. Those who campaigned for independence were successful through either peaceful negotiation between European powers and nationalist leaders or wars of liberation. It was evident that this period was 'one of the great transformations in modern history'</w:t>
      </w:r>
      <w:r w:rsidRPr="004140AF">
        <w:rPr>
          <w:rStyle w:val="FootnoteReference"/>
        </w:rPr>
        <w:footnoteReference w:id="3"/>
      </w:r>
      <w:r w:rsidR="005B0693">
        <w:t>,</w:t>
      </w:r>
      <w:r w:rsidR="00FE2E27">
        <w:t xml:space="preserve"> </w:t>
      </w:r>
      <w:r w:rsidRPr="004140AF">
        <w:t>as those living under the imperialist colonial possession 'freed themselves from subject status'</w:t>
      </w:r>
      <w:r w:rsidRPr="004140AF">
        <w:rPr>
          <w:rStyle w:val="FootnoteReference"/>
        </w:rPr>
        <w:footnoteReference w:id="4"/>
      </w:r>
      <w:r w:rsidRPr="004140AF">
        <w:t>. A notable nation determined to free itself from the rule of the British was Ghana, formerly the Gold Coast. On</w:t>
      </w:r>
      <w:r w:rsidR="00552A8E" w:rsidRPr="004140AF">
        <w:t xml:space="preserve"> </w:t>
      </w:r>
      <w:r w:rsidR="00113664" w:rsidRPr="004140AF">
        <w:t>6</w:t>
      </w:r>
      <w:r w:rsidR="00113664" w:rsidRPr="004140AF">
        <w:rPr>
          <w:vertAlign w:val="superscript"/>
        </w:rPr>
        <w:t>th</w:t>
      </w:r>
      <w:r w:rsidRPr="004140AF">
        <w:t xml:space="preserve"> March 1957, the world would shift its focus to the affairs of the new nation of Ghana in West Africa. </w:t>
      </w:r>
      <w:r w:rsidR="00D9118F" w:rsidRPr="004140AF">
        <w:t>Aft</w:t>
      </w:r>
      <w:r w:rsidRPr="004140AF">
        <w:t>e</w:t>
      </w:r>
      <w:r w:rsidR="00D9118F" w:rsidRPr="004140AF">
        <w:t>r</w:t>
      </w:r>
      <w:r w:rsidRPr="004140AF">
        <w:t xml:space="preserve"> World War II more than twenty other countries won their independence, but Ghana seemed to have a unique appeal to political commentators and correspondents. It was </w:t>
      </w:r>
      <w:r w:rsidR="00DA390E" w:rsidRPr="004140AF">
        <w:t>the first country</w:t>
      </w:r>
      <w:r w:rsidR="00F84CDF" w:rsidRPr="004140AF">
        <w:t xml:space="preserve"> south of the Sahara to gain its independence</w:t>
      </w:r>
      <w:r w:rsidRPr="004140AF">
        <w:t xml:space="preserve"> in Africa</w:t>
      </w:r>
      <w:r w:rsidR="00F84CDF" w:rsidRPr="004140AF">
        <w:rPr>
          <w:rStyle w:val="FootnoteReference"/>
        </w:rPr>
        <w:footnoteReference w:id="5"/>
      </w:r>
      <w:r w:rsidRPr="004140AF">
        <w:t>. Many were impressed by its rich resources and enamoured by the colourful costumes of its citizens and its American educated leader</w:t>
      </w:r>
      <w:r w:rsidRPr="004140AF">
        <w:rPr>
          <w:rStyle w:val="FootnoteReference"/>
        </w:rPr>
        <w:footnoteReference w:id="6"/>
      </w:r>
      <w:r w:rsidRPr="004140AF">
        <w:t>. Consequently, early interpretations of Ghana would prove overly optimistic, its prospects often ‘overemphasised; its problems deemphasised’</w:t>
      </w:r>
      <w:r w:rsidR="00455983" w:rsidRPr="004140AF">
        <w:rPr>
          <w:rStyle w:val="FootnoteReference"/>
        </w:rPr>
        <w:footnoteReference w:id="7"/>
      </w:r>
      <w:r w:rsidRPr="004140AF">
        <w:t xml:space="preserve">. Certainly, many had not considered the difficulties that would plague </w:t>
      </w:r>
      <w:r w:rsidR="00C24D01" w:rsidRPr="004140AF">
        <w:t>Ghana</w:t>
      </w:r>
      <w:r w:rsidRPr="004140AF">
        <w:t xml:space="preserve"> and the</w:t>
      </w:r>
      <w:r w:rsidR="002C6B69" w:rsidRPr="004140AF">
        <w:t xml:space="preserve"> deliberate actions of </w:t>
      </w:r>
      <w:r w:rsidR="002C6B69" w:rsidRPr="004140AF">
        <w:lastRenderedPageBreak/>
        <w:t>colonial powers</w:t>
      </w:r>
      <w:r w:rsidR="00E24E68" w:rsidRPr="004140AF">
        <w:t xml:space="preserve"> </w:t>
      </w:r>
      <w:r w:rsidR="00E00ADE" w:rsidRPr="004140AF">
        <w:t xml:space="preserve">to ensure the continued </w:t>
      </w:r>
      <w:r w:rsidR="00C24D01" w:rsidRPr="004140AF">
        <w:t>dependence</w:t>
      </w:r>
      <w:r w:rsidR="00E00ADE" w:rsidRPr="004140AF">
        <w:t xml:space="preserve"> of </w:t>
      </w:r>
      <w:r w:rsidR="00C24D01" w:rsidRPr="004140AF">
        <w:t>former colonies to their imperial masters</w:t>
      </w:r>
      <w:r w:rsidR="00D81595" w:rsidRPr="004140AF">
        <w:t xml:space="preserve">. </w:t>
      </w:r>
      <w:r w:rsidR="00777E0F" w:rsidRPr="004140AF">
        <w:t>Th</w:t>
      </w:r>
      <w:r w:rsidR="00BF3E47" w:rsidRPr="004140AF">
        <w:t xml:space="preserve">is is the ‘neo-colonialism’ theory that Kwame </w:t>
      </w:r>
      <w:r w:rsidR="0056491A" w:rsidRPr="004140AF">
        <w:t>Nkrumah</w:t>
      </w:r>
      <w:r w:rsidR="00BF3E47" w:rsidRPr="004140AF">
        <w:t xml:space="preserve"> would </w:t>
      </w:r>
      <w:r w:rsidR="0056491A" w:rsidRPr="004140AF">
        <w:t>detail</w:t>
      </w:r>
      <w:r w:rsidR="00BF3E47" w:rsidRPr="004140AF">
        <w:t xml:space="preserve"> in his book</w:t>
      </w:r>
      <w:r w:rsidR="002A35F9" w:rsidRPr="004140AF">
        <w:rPr>
          <w:rStyle w:val="FootnoteReference"/>
        </w:rPr>
        <w:footnoteReference w:id="8"/>
      </w:r>
      <w:r w:rsidR="0056491A" w:rsidRPr="004140AF">
        <w:t>.</w:t>
      </w:r>
      <w:r w:rsidR="0012554F" w:rsidRPr="004140AF">
        <w:t xml:space="preserve"> </w:t>
      </w:r>
      <w:r w:rsidR="00F07568">
        <w:t>Q</w:t>
      </w:r>
      <w:r w:rsidR="0012554F" w:rsidRPr="004140AF">
        <w:t>uestion</w:t>
      </w:r>
      <w:r w:rsidR="00F07568">
        <w:t>s</w:t>
      </w:r>
      <w:r w:rsidR="0012554F" w:rsidRPr="004140AF">
        <w:t xml:space="preserve"> of </w:t>
      </w:r>
      <w:r w:rsidR="00F4292C" w:rsidRPr="004140AF">
        <w:t>Ghana’s</w:t>
      </w:r>
      <w:r w:rsidR="0012554F" w:rsidRPr="004140AF">
        <w:t xml:space="preserve"> future </w:t>
      </w:r>
      <w:r w:rsidR="001E74D4" w:rsidRPr="004140AF">
        <w:t>ha</w:t>
      </w:r>
      <w:r w:rsidR="005B30A8">
        <w:t>s</w:t>
      </w:r>
      <w:r w:rsidR="001E74D4" w:rsidRPr="004140AF">
        <w:t xml:space="preserve"> arisen; Can Ghana free </w:t>
      </w:r>
      <w:r w:rsidR="005B30A8" w:rsidRPr="004140AF">
        <w:t>itse</w:t>
      </w:r>
      <w:r w:rsidR="005B30A8">
        <w:t>lf</w:t>
      </w:r>
      <w:r w:rsidR="001E74D4" w:rsidRPr="004140AF">
        <w:t xml:space="preserve"> from the shackles placed by </w:t>
      </w:r>
      <w:r w:rsidR="00F4292C" w:rsidRPr="004140AF">
        <w:t>past colonial power?</w:t>
      </w:r>
      <w:r w:rsidRPr="004140AF">
        <w:t xml:space="preserve"> This essay will delve into Ghana’s pathway to independence; key events that have proven significant </w:t>
      </w:r>
      <w:r w:rsidR="006A6F98" w:rsidRPr="004140AF">
        <w:t xml:space="preserve">to </w:t>
      </w:r>
      <w:r w:rsidR="00520E84" w:rsidRPr="004140AF">
        <w:t>its</w:t>
      </w:r>
      <w:r w:rsidR="006A6F98" w:rsidRPr="004140AF">
        <w:t xml:space="preserve"> current </w:t>
      </w:r>
      <w:r w:rsidRPr="004140AF">
        <w:t xml:space="preserve">position on the world stage. </w:t>
      </w:r>
      <w:r w:rsidR="00BE7C58" w:rsidRPr="004140AF">
        <w:t>The themes of neo-</w:t>
      </w:r>
      <w:r w:rsidR="00520E84" w:rsidRPr="004140AF">
        <w:t>colonialism</w:t>
      </w:r>
      <w:r w:rsidR="00BE7C58" w:rsidRPr="004140AF">
        <w:t xml:space="preserve"> and </w:t>
      </w:r>
      <w:r w:rsidR="00520E84" w:rsidRPr="004140AF">
        <w:t>globalisation</w:t>
      </w:r>
      <w:r w:rsidR="00BE7C58" w:rsidRPr="004140AF">
        <w:t xml:space="preserve"> will run </w:t>
      </w:r>
      <w:r w:rsidR="00F25B4C">
        <w:t>concurrent with a narrative of</w:t>
      </w:r>
      <w:r w:rsidR="009619A3">
        <w:t xml:space="preserve"> </w:t>
      </w:r>
      <w:r w:rsidR="00DF29A1">
        <w:t>Ghana’s</w:t>
      </w:r>
      <w:r w:rsidR="00F25B4C">
        <w:t xml:space="preserve"> history</w:t>
      </w:r>
      <w:r w:rsidR="00534D59">
        <w:t xml:space="preserve"> </w:t>
      </w:r>
      <w:r w:rsidR="00BE7C58" w:rsidRPr="004140AF">
        <w:t xml:space="preserve">throughout the essay and serve to provide critical insight into the </w:t>
      </w:r>
      <w:r w:rsidR="00520E84" w:rsidRPr="004140AF">
        <w:t>cause and effect of its history and current situation.</w:t>
      </w:r>
    </w:p>
    <w:p w14:paraId="3C345787" w14:textId="36BF8334" w:rsidR="00F934B6" w:rsidRDefault="00215FA1" w:rsidP="004140AF">
      <w:pPr>
        <w:pStyle w:val="NormalWeb"/>
        <w:spacing w:line="480" w:lineRule="auto"/>
        <w:jc w:val="both"/>
      </w:pPr>
      <w:r>
        <w:t>T</w:t>
      </w:r>
      <w:r w:rsidR="004D20F8" w:rsidRPr="004140AF">
        <w:t xml:space="preserve">he </w:t>
      </w:r>
      <w:r w:rsidR="00215821" w:rsidRPr="004140AF">
        <w:t>British</w:t>
      </w:r>
      <w:r w:rsidR="004D20F8" w:rsidRPr="004140AF">
        <w:t xml:space="preserve"> had been weakened considerably </w:t>
      </w:r>
      <w:r w:rsidR="009A0149" w:rsidRPr="004140AF">
        <w:t xml:space="preserve">after the Second </w:t>
      </w:r>
      <w:r w:rsidR="00F112CE" w:rsidRPr="004140AF">
        <w:t>World War</w:t>
      </w:r>
      <w:r w:rsidR="009A0149" w:rsidRPr="004140AF">
        <w:t xml:space="preserve">. </w:t>
      </w:r>
      <w:r w:rsidR="00215821" w:rsidRPr="004140AF">
        <w:t>They</w:t>
      </w:r>
      <w:r w:rsidR="009A0149" w:rsidRPr="004140AF">
        <w:t xml:space="preserve"> were in a great deal of debt to the United States</w:t>
      </w:r>
      <w:r w:rsidR="00C60774">
        <w:t>,</w:t>
      </w:r>
      <w:r w:rsidR="009A0149" w:rsidRPr="004140AF">
        <w:t xml:space="preserve"> who </w:t>
      </w:r>
      <w:r w:rsidR="007322E0" w:rsidRPr="004140AF">
        <w:t xml:space="preserve">did </w:t>
      </w:r>
      <w:r w:rsidR="00611C1D" w:rsidRPr="004140AF">
        <w:t>not</w:t>
      </w:r>
      <w:r w:rsidR="007322E0" w:rsidRPr="004140AF">
        <w:t xml:space="preserve"> agree with </w:t>
      </w:r>
      <w:r w:rsidR="00590A7E">
        <w:t xml:space="preserve">Europe’s </w:t>
      </w:r>
      <w:r w:rsidR="007322E0" w:rsidRPr="004140AF">
        <w:t xml:space="preserve">continued </w:t>
      </w:r>
      <w:r w:rsidR="00875886" w:rsidRPr="004140AF">
        <w:t>colon</w:t>
      </w:r>
      <w:r w:rsidR="007F4B1C">
        <w:t>ial</w:t>
      </w:r>
      <w:r w:rsidR="00875886" w:rsidRPr="004140AF">
        <w:t>ist</w:t>
      </w:r>
      <w:r w:rsidR="007322E0" w:rsidRPr="004140AF">
        <w:t xml:space="preserve"> rule</w:t>
      </w:r>
      <w:r w:rsidR="00754A27" w:rsidRPr="004140AF">
        <w:rPr>
          <w:rStyle w:val="FootnoteReference"/>
        </w:rPr>
        <w:footnoteReference w:id="9"/>
      </w:r>
      <w:r w:rsidR="007322E0" w:rsidRPr="004140AF">
        <w:t xml:space="preserve">. After granting India independence in 1947, the British would turn to Africa </w:t>
      </w:r>
      <w:r w:rsidR="00160039" w:rsidRPr="004140AF">
        <w:t xml:space="preserve">to </w:t>
      </w:r>
      <w:r w:rsidR="00875886" w:rsidRPr="004140AF">
        <w:t>compensate</w:t>
      </w:r>
      <w:r w:rsidR="00160039" w:rsidRPr="004140AF">
        <w:t xml:space="preserve"> for its </w:t>
      </w:r>
      <w:r w:rsidR="00A43DB8" w:rsidRPr="004140AF">
        <w:t>loss</w:t>
      </w:r>
      <w:r w:rsidR="00160039" w:rsidRPr="004140AF">
        <w:t xml:space="preserve"> </w:t>
      </w:r>
      <w:r w:rsidR="008E1D12" w:rsidRPr="004140AF">
        <w:t xml:space="preserve">of its </w:t>
      </w:r>
      <w:r w:rsidR="00160039" w:rsidRPr="004140AF">
        <w:t xml:space="preserve">Asian colonies with </w:t>
      </w:r>
      <w:r w:rsidR="002D41E5">
        <w:t xml:space="preserve">an </w:t>
      </w:r>
      <w:r w:rsidR="00160039" w:rsidRPr="004140AF">
        <w:t xml:space="preserve">increased economic presence in </w:t>
      </w:r>
      <w:r w:rsidR="00B56EC1" w:rsidRPr="004140AF">
        <w:t>Africa.</w:t>
      </w:r>
      <w:r w:rsidR="0017407E" w:rsidRPr="004140AF">
        <w:t xml:space="preserve"> </w:t>
      </w:r>
      <w:r w:rsidR="00F3581D">
        <w:t>However,</w:t>
      </w:r>
      <w:r w:rsidR="003A5464">
        <w:t xml:space="preserve"> the</w:t>
      </w:r>
      <w:r w:rsidR="000B58F9">
        <w:t xml:space="preserve"> Gold Coast, </w:t>
      </w:r>
      <w:r w:rsidR="00E143FF">
        <w:t xml:space="preserve">as </w:t>
      </w:r>
      <w:r w:rsidR="003A5464">
        <w:t xml:space="preserve">elsewhere in the dependent empire, </w:t>
      </w:r>
      <w:r w:rsidR="000B58F9">
        <w:t>the post-war era</w:t>
      </w:r>
      <w:r w:rsidR="00F668D7">
        <w:t xml:space="preserve"> would </w:t>
      </w:r>
      <w:r w:rsidR="00946247">
        <w:t>see an</w:t>
      </w:r>
      <w:r w:rsidR="00F668D7">
        <w:t xml:space="preserve"> emergence of a new political </w:t>
      </w:r>
      <w:r w:rsidR="00AC7143">
        <w:t>class that was radical</w:t>
      </w:r>
      <w:r w:rsidR="00F668D7">
        <w:t xml:space="preserve"> </w:t>
      </w:r>
      <w:r w:rsidR="0013363D">
        <w:t>in its</w:t>
      </w:r>
      <w:r w:rsidR="00F668D7">
        <w:t xml:space="preserve"> outloo</w:t>
      </w:r>
      <w:r w:rsidR="00AC7143">
        <w:t xml:space="preserve">k and </w:t>
      </w:r>
      <w:r w:rsidR="0013363D">
        <w:t>insistent</w:t>
      </w:r>
      <w:r w:rsidR="00AC7143">
        <w:t xml:space="preserve"> in </w:t>
      </w:r>
      <w:r w:rsidR="0013363D">
        <w:t>conveying</w:t>
      </w:r>
      <w:r w:rsidR="00AC7143">
        <w:t xml:space="preserve"> its needs</w:t>
      </w:r>
      <w:r w:rsidR="003B454D">
        <w:t xml:space="preserve"> for independence</w:t>
      </w:r>
      <w:r w:rsidR="003D71CA">
        <w:rPr>
          <w:rStyle w:val="FootnoteReference"/>
        </w:rPr>
        <w:footnoteReference w:id="10"/>
      </w:r>
      <w:r w:rsidR="00AC7143">
        <w:t>.</w:t>
      </w:r>
      <w:r w:rsidR="00310F55">
        <w:t xml:space="preserve"> </w:t>
      </w:r>
      <w:r w:rsidR="00CA0C6B" w:rsidRPr="004140AF">
        <w:t xml:space="preserve">Many older conservative African chiefs, who were favoured by the British, were not representative of the population </w:t>
      </w:r>
      <w:r w:rsidR="00CA0C6B">
        <w:t xml:space="preserve">they served, </w:t>
      </w:r>
      <w:r w:rsidR="00CA0C6B" w:rsidRPr="004140AF">
        <w:t xml:space="preserve">as they sought reform within colonialism rather than championing the </w:t>
      </w:r>
      <w:r w:rsidR="00CA0C6B">
        <w:t xml:space="preserve">total </w:t>
      </w:r>
      <w:r w:rsidR="00CA0C6B" w:rsidRPr="004140AF">
        <w:t xml:space="preserve">removal of </w:t>
      </w:r>
      <w:r w:rsidR="00CA0C6B">
        <w:t>its</w:t>
      </w:r>
      <w:r w:rsidR="00CA0C6B" w:rsidRPr="004140AF">
        <w:t xml:space="preserve"> powers</w:t>
      </w:r>
      <w:r w:rsidR="00CA0C6B" w:rsidRPr="004140AF">
        <w:rPr>
          <w:rStyle w:val="FootnoteReference"/>
        </w:rPr>
        <w:footnoteReference w:id="11"/>
      </w:r>
      <w:r w:rsidR="00CA0C6B" w:rsidRPr="004140AF">
        <w:t>.</w:t>
      </w:r>
      <w:r w:rsidR="00CA0C6B">
        <w:t xml:space="preserve"> </w:t>
      </w:r>
      <w:r w:rsidR="00567700">
        <w:t>The First signs of reforms were seen in the new Gold Coast constitution of 1946, also known as the Burns constitution.</w:t>
      </w:r>
      <w:r w:rsidR="00470B4C">
        <w:t xml:space="preserve"> </w:t>
      </w:r>
      <w:r w:rsidR="00DC2E7B">
        <w:t>The constitutional amendment allowed a majority of black members in its legislature</w:t>
      </w:r>
      <w:r w:rsidR="00620404">
        <w:t xml:space="preserve">. It was the first step </w:t>
      </w:r>
      <w:r w:rsidR="00AA03D7">
        <w:t xml:space="preserve">the </w:t>
      </w:r>
      <w:r w:rsidR="003A0CFB">
        <w:t>Ashanti</w:t>
      </w:r>
      <w:r w:rsidR="00AA03D7">
        <w:t xml:space="preserve"> and the colony had achieved representation within government</w:t>
      </w:r>
      <w:r w:rsidR="0028239C">
        <w:t>.</w:t>
      </w:r>
      <w:r w:rsidR="00E01AD2">
        <w:t xml:space="preserve"> </w:t>
      </w:r>
      <w:r w:rsidR="003A0CFB">
        <w:t xml:space="preserve">However, </w:t>
      </w:r>
      <w:r w:rsidR="004B5F5D">
        <w:t xml:space="preserve">calls for should change would not stop there </w:t>
      </w:r>
      <w:r w:rsidR="00AF568E">
        <w:t>as Ghana</w:t>
      </w:r>
      <w:r w:rsidR="00534D02" w:rsidRPr="004140AF">
        <w:t xml:space="preserve"> became </w:t>
      </w:r>
      <w:r w:rsidR="00534D02">
        <w:t>restless</w:t>
      </w:r>
      <w:r w:rsidR="00534D02" w:rsidRPr="004140AF">
        <w:t xml:space="preserve"> with their colonial masters and Ghanaian nationalists were keen to mobilise a mass movement against </w:t>
      </w:r>
      <w:r w:rsidR="00534D02" w:rsidRPr="004140AF">
        <w:lastRenderedPageBreak/>
        <w:t>colonialism</w:t>
      </w:r>
      <w:r w:rsidR="00534D02">
        <w:rPr>
          <w:rStyle w:val="FootnoteReference"/>
        </w:rPr>
        <w:footnoteReference w:id="12"/>
      </w:r>
      <w:r w:rsidR="00534D02">
        <w:t xml:space="preserve">. </w:t>
      </w:r>
      <w:r w:rsidR="004B5F5D">
        <w:t xml:space="preserve">By 1947, J. B Danquah who was a representative </w:t>
      </w:r>
      <w:r w:rsidR="006A1E25">
        <w:t>for a</w:t>
      </w:r>
      <w:r w:rsidR="004B5F5D">
        <w:t xml:space="preserve"> small group of lawyers and traders in the southern municipalities would form the United Gold Coast Convention (UGCC)</w:t>
      </w:r>
      <w:r w:rsidR="00096DE7">
        <w:rPr>
          <w:rStyle w:val="FootnoteReference"/>
        </w:rPr>
        <w:footnoteReference w:id="13"/>
      </w:r>
      <w:r w:rsidR="004B5F5D">
        <w:t>.</w:t>
      </w:r>
      <w:r w:rsidR="00D27C52">
        <w:t xml:space="preserve"> It comprised of some of the most elite of Gold Coast society and </w:t>
      </w:r>
      <w:r w:rsidR="00F66730">
        <w:t>aimed to get constitution reforms with a pathway to eventual self-governance</w:t>
      </w:r>
      <w:r w:rsidR="00096DE7">
        <w:rPr>
          <w:rStyle w:val="FootnoteReference"/>
        </w:rPr>
        <w:footnoteReference w:id="14"/>
      </w:r>
      <w:r w:rsidR="00F66730">
        <w:t>.</w:t>
      </w:r>
      <w:r w:rsidR="004B5F5D">
        <w:t xml:space="preserve"> </w:t>
      </w:r>
      <w:r w:rsidR="00534D02" w:rsidRPr="004140AF">
        <w:t>Returning to the Gold Coast after studying in the U</w:t>
      </w:r>
      <w:r w:rsidR="004966EA">
        <w:t>K</w:t>
      </w:r>
      <w:r w:rsidR="00534D02" w:rsidRPr="004140AF">
        <w:t xml:space="preserve"> and the U</w:t>
      </w:r>
      <w:r w:rsidR="004966EA">
        <w:t>SA</w:t>
      </w:r>
      <w:r w:rsidR="00534D02" w:rsidRPr="004140AF">
        <w:t xml:space="preserve"> for many years in 1947, Kwame Nkrumah would become the secretary of the</w:t>
      </w:r>
      <w:r w:rsidR="00534D02">
        <w:t xml:space="preserve"> </w:t>
      </w:r>
      <w:r w:rsidR="00534D02" w:rsidRPr="004140AF">
        <w:t>UGCC</w:t>
      </w:r>
      <w:r w:rsidR="00534D02">
        <w:rPr>
          <w:rStyle w:val="FootnoteReference"/>
        </w:rPr>
        <w:footnoteReference w:id="15"/>
      </w:r>
      <w:r w:rsidR="00F66730">
        <w:t xml:space="preserve"> on the invite from Danquah</w:t>
      </w:r>
      <w:r w:rsidR="00534D02" w:rsidRPr="004140AF">
        <w:rPr>
          <w:rStyle w:val="FootnoteReference"/>
        </w:rPr>
        <w:footnoteReference w:id="16"/>
      </w:r>
      <w:r w:rsidR="00534D02" w:rsidRPr="004140AF">
        <w:t>.</w:t>
      </w:r>
      <w:r w:rsidR="00881FB8">
        <w:t xml:space="preserve"> </w:t>
      </w:r>
      <w:r w:rsidR="00534D02" w:rsidRPr="004140AF">
        <w:t xml:space="preserve"> </w:t>
      </w:r>
      <w:r w:rsidR="00DE748F">
        <w:t xml:space="preserve">However, </w:t>
      </w:r>
      <w:r w:rsidR="00F3581D">
        <w:t>Kwame</w:t>
      </w:r>
      <w:r w:rsidR="00881FB8">
        <w:t xml:space="preserve"> </w:t>
      </w:r>
      <w:r w:rsidR="00F3581D">
        <w:t>Nkrumah</w:t>
      </w:r>
      <w:r w:rsidR="00881FB8">
        <w:t xml:space="preserve"> would </w:t>
      </w:r>
      <w:r w:rsidR="00DE748F">
        <w:t xml:space="preserve">later </w:t>
      </w:r>
      <w:r w:rsidR="00881FB8">
        <w:t xml:space="preserve">break away from the UGCC as he </w:t>
      </w:r>
      <w:r w:rsidR="00CD38BA">
        <w:t>had far more radical views of independence.</w:t>
      </w:r>
      <w:r w:rsidR="00811D3A" w:rsidRPr="00811D3A">
        <w:t xml:space="preserve"> </w:t>
      </w:r>
      <w:r w:rsidR="00811D3A" w:rsidRPr="004140AF">
        <w:t>In June 1949, Nkrumah form</w:t>
      </w:r>
      <w:r w:rsidR="00811D3A">
        <w:t>ed</w:t>
      </w:r>
      <w:r w:rsidR="00811D3A" w:rsidRPr="004140AF">
        <w:t xml:space="preserve"> the Convention Peoples Party (CCP)</w:t>
      </w:r>
      <w:r w:rsidR="00F03FBF" w:rsidRPr="00F03FBF">
        <w:t xml:space="preserve"> </w:t>
      </w:r>
      <w:r w:rsidR="00F03FBF">
        <w:t>was formed as a home-grown Peoples Party with its nationalist views appealing to a great deal of disgruntled commoners</w:t>
      </w:r>
      <w:r w:rsidR="00F03FBF">
        <w:rPr>
          <w:rStyle w:val="FootnoteReference"/>
        </w:rPr>
        <w:footnoteReference w:id="17"/>
      </w:r>
      <w:r w:rsidR="00F03FBF">
        <w:t>.</w:t>
      </w:r>
      <w:r w:rsidR="00844464">
        <w:t xml:space="preserve"> </w:t>
      </w:r>
      <w:r w:rsidR="00811D3A" w:rsidRPr="004140AF">
        <w:t>Under the slogan ‘</w:t>
      </w:r>
      <w:r w:rsidR="00811D3A">
        <w:t>S</w:t>
      </w:r>
      <w:r w:rsidR="00811D3A" w:rsidRPr="004140AF">
        <w:t>elf-government Now!’ it launched an independence campaign.</w:t>
      </w:r>
      <w:r w:rsidR="00844464">
        <w:t xml:space="preserve"> </w:t>
      </w:r>
      <w:r w:rsidR="00844464" w:rsidRPr="004140AF">
        <w:t>It gained support by linking both social and economic grievances to its visions for political independence. It also rejected the limited British constitutional reforms</w:t>
      </w:r>
      <w:r w:rsidR="00844464">
        <w:t>. T</w:t>
      </w:r>
      <w:r w:rsidR="00844464" w:rsidRPr="004140AF">
        <w:t>he party launched a ‘Positive Action’ campaign of boycotts, strikes and civil disobedience.</w:t>
      </w:r>
      <w:r w:rsidR="005C2E8D">
        <w:t xml:space="preserve"> </w:t>
      </w:r>
      <w:r w:rsidR="00E05A54">
        <w:t xml:space="preserve">Many </w:t>
      </w:r>
      <w:r w:rsidR="005C2E8D">
        <w:t>welcomed</w:t>
      </w:r>
      <w:r w:rsidR="00E05A54">
        <w:t xml:space="preserve"> Kwame Nkrumah</w:t>
      </w:r>
      <w:r w:rsidR="008B4827">
        <w:t xml:space="preserve"> as a nation</w:t>
      </w:r>
      <w:r w:rsidR="006B38C5">
        <w:t>al</w:t>
      </w:r>
      <w:r w:rsidR="008B4827">
        <w:t xml:space="preserve"> hero, </w:t>
      </w:r>
      <w:r w:rsidR="00022453">
        <w:t>who was</w:t>
      </w:r>
      <w:r w:rsidR="008B4827">
        <w:t xml:space="preserve"> viewed as a</w:t>
      </w:r>
      <w:r w:rsidR="00BE363F">
        <w:t xml:space="preserve"> political leader with humble origins. </w:t>
      </w:r>
      <w:r w:rsidR="00337D2F">
        <w:t xml:space="preserve">The pace at which </w:t>
      </w:r>
      <w:r w:rsidR="00806F06">
        <w:t>Ghana’s</w:t>
      </w:r>
      <w:r w:rsidR="00022453">
        <w:t xml:space="preserve"> nationalist had taken </w:t>
      </w:r>
      <w:r w:rsidR="00806F06">
        <w:t>roosts</w:t>
      </w:r>
      <w:r w:rsidR="00AC2A5E">
        <w:t xml:space="preserve"> at first in the villages before finding </w:t>
      </w:r>
      <w:r w:rsidR="00B12B21">
        <w:t>expression in</w:t>
      </w:r>
      <w:r w:rsidR="00C36AF8">
        <w:t xml:space="preserve"> a national Peoples Party </w:t>
      </w:r>
      <w:r w:rsidR="00806F06">
        <w:t>shocked</w:t>
      </w:r>
      <w:r w:rsidR="00C36AF8">
        <w:t xml:space="preserve"> </w:t>
      </w:r>
      <w:r w:rsidR="00806F06">
        <w:t>officials</w:t>
      </w:r>
      <w:r w:rsidR="00C36AF8">
        <w:t xml:space="preserve">. They had underestimated </w:t>
      </w:r>
      <w:r w:rsidR="0023648F">
        <w:t xml:space="preserve">the speed at which the demands of the nationalist would spread and latch onto the </w:t>
      </w:r>
      <w:r w:rsidR="00EF58C1">
        <w:t>local discontent.</w:t>
      </w:r>
      <w:r w:rsidR="00F5770E">
        <w:t xml:space="preserve"> </w:t>
      </w:r>
      <w:r w:rsidR="00820B97">
        <w:t>Despite the attempted by the British to isolate Nkrumah</w:t>
      </w:r>
      <w:r w:rsidR="006D2BF1">
        <w:t xml:space="preserve"> by dealing with only moderate nationalist leaders and issuing him with a three-year jail sentence, he was still able to stand for elections in 1951 and win from his prison cell</w:t>
      </w:r>
      <w:r w:rsidR="007C325B">
        <w:rPr>
          <w:rStyle w:val="FootnoteReference"/>
        </w:rPr>
        <w:footnoteReference w:id="18"/>
      </w:r>
      <w:r w:rsidR="006D2BF1">
        <w:t>.</w:t>
      </w:r>
      <w:r w:rsidR="007C325B">
        <w:t xml:space="preserve"> His success</w:t>
      </w:r>
      <w:r w:rsidR="006A7CAB">
        <w:t xml:space="preserve"> would see two </w:t>
      </w:r>
      <w:r w:rsidR="00786F86" w:rsidRPr="004140AF">
        <w:t>political opponents</w:t>
      </w:r>
      <w:r w:rsidR="00AB5659">
        <w:t>,</w:t>
      </w:r>
      <w:r w:rsidR="00250532" w:rsidRPr="004140AF">
        <w:t xml:space="preserve"> </w:t>
      </w:r>
      <w:r w:rsidR="00D32CCB" w:rsidRPr="004140AF">
        <w:t>Governor Arden-</w:t>
      </w:r>
      <w:proofErr w:type="gramStart"/>
      <w:r w:rsidR="0068355E" w:rsidRPr="004140AF">
        <w:t>Clarke</w:t>
      </w:r>
      <w:proofErr w:type="gramEnd"/>
      <w:r w:rsidR="00D32CCB" w:rsidRPr="004140AF">
        <w:t xml:space="preserve"> and Nkrumah</w:t>
      </w:r>
      <w:r w:rsidR="00AB5659">
        <w:t>,</w:t>
      </w:r>
      <w:r w:rsidR="00250532" w:rsidRPr="004140AF">
        <w:t xml:space="preserve"> </w:t>
      </w:r>
      <w:r w:rsidR="00D32CCB" w:rsidRPr="004140AF">
        <w:t xml:space="preserve">work closely together to facilitate </w:t>
      </w:r>
      <w:r w:rsidR="006C00A0" w:rsidRPr="004140AF">
        <w:t xml:space="preserve">a faster </w:t>
      </w:r>
      <w:r w:rsidR="00250532" w:rsidRPr="004140AF">
        <w:t>transition to nationhood</w:t>
      </w:r>
      <w:r w:rsidR="00724DEE">
        <w:t xml:space="preserve"> in the </w:t>
      </w:r>
      <w:r w:rsidR="00724DEE">
        <w:lastRenderedPageBreak/>
        <w:t>years that followed</w:t>
      </w:r>
      <w:r w:rsidR="006C00A0" w:rsidRPr="004140AF">
        <w:t>.</w:t>
      </w:r>
      <w:r w:rsidR="00323280" w:rsidRPr="004140AF">
        <w:t xml:space="preserve"> </w:t>
      </w:r>
      <w:r w:rsidR="00C56274" w:rsidRPr="004140AF">
        <w:t>Nkrumah</w:t>
      </w:r>
      <w:r w:rsidR="00323280" w:rsidRPr="004140AF">
        <w:t xml:space="preserve"> who was once regarded as a </w:t>
      </w:r>
      <w:r w:rsidR="00DA169E" w:rsidRPr="004140AF">
        <w:t xml:space="preserve">dangerous radical, was </w:t>
      </w:r>
      <w:r w:rsidR="00E16BB8">
        <w:t xml:space="preserve">now </w:t>
      </w:r>
      <w:r w:rsidR="00DA169E" w:rsidRPr="004140AF">
        <w:t>being pushed</w:t>
      </w:r>
      <w:r w:rsidR="00CC3514">
        <w:t xml:space="preserve"> deemed</w:t>
      </w:r>
      <w:r w:rsidR="00DA169E" w:rsidRPr="004140AF">
        <w:t xml:space="preserve"> as a credible</w:t>
      </w:r>
      <w:r w:rsidR="00DC0333" w:rsidRPr="004140AF">
        <w:t xml:space="preserve"> leader and a </w:t>
      </w:r>
      <w:r w:rsidR="008E3501" w:rsidRPr="004140AF">
        <w:t>trustworthy</w:t>
      </w:r>
      <w:r w:rsidR="00DC0333" w:rsidRPr="004140AF">
        <w:t xml:space="preserve"> </w:t>
      </w:r>
      <w:r w:rsidR="00EB0DFE" w:rsidRPr="004140AF">
        <w:t>associate</w:t>
      </w:r>
      <w:r w:rsidR="00DC0333" w:rsidRPr="004140AF">
        <w:t xml:space="preserve"> for future </w:t>
      </w:r>
      <w:r w:rsidR="008E3501" w:rsidRPr="004140AF">
        <w:t>British</w:t>
      </w:r>
      <w:r w:rsidR="00DC0333" w:rsidRPr="004140AF">
        <w:t xml:space="preserve"> interest.</w:t>
      </w:r>
      <w:r w:rsidR="00060ED7" w:rsidRPr="004140AF">
        <w:t xml:space="preserve">  </w:t>
      </w:r>
      <w:r w:rsidR="006E5401">
        <w:t>The lowering of the Union flag</w:t>
      </w:r>
      <w:r w:rsidR="0015464D">
        <w:t xml:space="preserve"> and the rising of </w:t>
      </w:r>
      <w:r w:rsidR="0068355E">
        <w:t>Ghana’s</w:t>
      </w:r>
      <w:r w:rsidR="0015464D">
        <w:t xml:space="preserve"> new flag would signify </w:t>
      </w:r>
      <w:r w:rsidR="0068355E">
        <w:t xml:space="preserve">its achievement of </w:t>
      </w:r>
      <w:r w:rsidR="00060ED7" w:rsidRPr="004140AF">
        <w:t>National independence and decolonisation</w:t>
      </w:r>
      <w:r w:rsidR="0068355E">
        <w:t xml:space="preserve">. </w:t>
      </w:r>
      <w:r w:rsidR="007C6C3A">
        <w:t>However, i</w:t>
      </w:r>
      <w:r w:rsidR="00060ED7" w:rsidRPr="004140AF">
        <w:t>t remained to be seen whether Ghana would be truly free of external control.</w:t>
      </w:r>
    </w:p>
    <w:p w14:paraId="4A4AB4E2" w14:textId="5237B521" w:rsidR="00A81ED1" w:rsidRPr="00986263" w:rsidRDefault="00A81ED1" w:rsidP="004140AF">
      <w:pPr>
        <w:pStyle w:val="NormalWeb"/>
        <w:spacing w:line="480" w:lineRule="auto"/>
        <w:jc w:val="both"/>
      </w:pPr>
      <w:r w:rsidRPr="00986263">
        <w:t xml:space="preserve">In the years that would follow, Nkrumah would </w:t>
      </w:r>
      <w:r w:rsidR="009127D9">
        <w:t>attempt to smoothly</w:t>
      </w:r>
      <w:r w:rsidRPr="00986263">
        <w:t xml:space="preserve"> transition </w:t>
      </w:r>
      <w:r w:rsidR="007F747F" w:rsidRPr="00986263">
        <w:t xml:space="preserve">Ghana from a colonial administration to a nation-state. </w:t>
      </w:r>
      <w:r w:rsidR="00B56140">
        <w:t xml:space="preserve">He faced the challenge of </w:t>
      </w:r>
      <w:r w:rsidR="00032708">
        <w:t>forcing</w:t>
      </w:r>
      <w:r w:rsidR="00095F6E" w:rsidRPr="00986263">
        <w:t xml:space="preserve"> distinct numerous ethnic groups </w:t>
      </w:r>
      <w:r w:rsidR="00621BA3" w:rsidRPr="00986263">
        <w:t xml:space="preserve">to </w:t>
      </w:r>
      <w:r w:rsidR="009D251D" w:rsidRPr="00986263">
        <w:t>‘move</w:t>
      </w:r>
      <w:r w:rsidR="00A65405" w:rsidRPr="00986263">
        <w:t xml:space="preserve"> from perceiving themselves primarily as parochial and exclusive entities, to viewing themselves as members of a </w:t>
      </w:r>
      <w:r w:rsidR="00BE043D" w:rsidRPr="00986263">
        <w:t>larger [</w:t>
      </w:r>
      <w:r w:rsidR="008212C7" w:rsidRPr="00986263">
        <w:t>…] group</w:t>
      </w:r>
      <w:r w:rsidR="0017453B" w:rsidRPr="00986263">
        <w:t>- the nation-state’</w:t>
      </w:r>
      <w:r w:rsidR="00C77818" w:rsidRPr="00986263">
        <w:rPr>
          <w:rStyle w:val="FootnoteReference"/>
        </w:rPr>
        <w:footnoteReference w:id="19"/>
      </w:r>
      <w:r w:rsidR="005045A3" w:rsidRPr="00986263">
        <w:t xml:space="preserve"> </w:t>
      </w:r>
      <w:r w:rsidR="004803DD" w:rsidRPr="00986263">
        <w:t xml:space="preserve">It was no secret </w:t>
      </w:r>
      <w:r w:rsidR="006D6922" w:rsidRPr="00986263">
        <w:t xml:space="preserve">that </w:t>
      </w:r>
      <w:r w:rsidR="00032708">
        <w:t>many countries within Africa would face</w:t>
      </w:r>
      <w:r w:rsidR="004803DD" w:rsidRPr="00986263">
        <w:t xml:space="preserve"> this </w:t>
      </w:r>
      <w:r w:rsidR="00032708">
        <w:t>very</w:t>
      </w:r>
      <w:r w:rsidR="004803DD" w:rsidRPr="00986263">
        <w:t xml:space="preserve"> problem and </w:t>
      </w:r>
      <w:r w:rsidR="00463B12">
        <w:t xml:space="preserve">even today it </w:t>
      </w:r>
      <w:r w:rsidR="005B4BF4" w:rsidRPr="00986263">
        <w:t>has never been completely resolved.</w:t>
      </w:r>
      <w:r w:rsidR="00D356A6" w:rsidRPr="00986263">
        <w:t xml:space="preserve"> </w:t>
      </w:r>
      <w:r w:rsidR="00886715" w:rsidRPr="00986263">
        <w:t>The problem would be intractable in places like Rwanda, Nigeria</w:t>
      </w:r>
      <w:r w:rsidR="00FA7E0F" w:rsidRPr="00986263">
        <w:t xml:space="preserve"> and Somalia all leading to civil wars. However, some consider</w:t>
      </w:r>
      <w:r w:rsidR="00492109" w:rsidRPr="00986263">
        <w:t>able</w:t>
      </w:r>
      <w:r w:rsidR="00FA7E0F" w:rsidRPr="00986263">
        <w:t xml:space="preserve"> progress would be made in Ghan</w:t>
      </w:r>
      <w:r w:rsidR="007A3193" w:rsidRPr="00986263">
        <w:t>a</w:t>
      </w:r>
      <w:r w:rsidR="00FA7E0F" w:rsidRPr="00986263">
        <w:t xml:space="preserve"> under </w:t>
      </w:r>
      <w:r w:rsidR="00BE043D" w:rsidRPr="00986263">
        <w:t>Nkrumah in</w:t>
      </w:r>
      <w:r w:rsidR="00492109" w:rsidRPr="00986263">
        <w:t xml:space="preserve"> creating a ‘ethnically pluralistic nation’</w:t>
      </w:r>
      <w:r w:rsidR="00463B12">
        <w:rPr>
          <w:rStyle w:val="FootnoteReference"/>
        </w:rPr>
        <w:footnoteReference w:id="20"/>
      </w:r>
      <w:r w:rsidR="00492109" w:rsidRPr="00986263">
        <w:t>.</w:t>
      </w:r>
      <w:r w:rsidR="00757FDB" w:rsidRPr="00986263">
        <w:t xml:space="preserve"> In </w:t>
      </w:r>
      <w:r w:rsidR="006D6922" w:rsidRPr="00986263">
        <w:t>fact,</w:t>
      </w:r>
      <w:r w:rsidR="00757FDB" w:rsidRPr="00986263">
        <w:t xml:space="preserve"> </w:t>
      </w:r>
      <w:r w:rsidR="004D6E82">
        <w:t>Yaku</w:t>
      </w:r>
      <w:r w:rsidR="007F0375">
        <w:t xml:space="preserve">bu </w:t>
      </w:r>
      <w:proofErr w:type="spellStart"/>
      <w:r w:rsidR="007F0375">
        <w:t>Saaka</w:t>
      </w:r>
      <w:proofErr w:type="spellEnd"/>
      <w:r w:rsidR="007F0375">
        <w:t xml:space="preserve"> notes that </w:t>
      </w:r>
      <w:r w:rsidR="00757FDB" w:rsidRPr="00986263">
        <w:t>by the 1960s, most Ghanaians irrespective of their ethnic group</w:t>
      </w:r>
      <w:r w:rsidR="0009792F" w:rsidRPr="00986263">
        <w:t xml:space="preserve"> would identify with the idea of belonging to one nation</w:t>
      </w:r>
      <w:r w:rsidR="008B2436">
        <w:rPr>
          <w:rStyle w:val="FootnoteReference"/>
        </w:rPr>
        <w:footnoteReference w:id="21"/>
      </w:r>
      <w:r w:rsidR="0009792F" w:rsidRPr="00986263">
        <w:t>.</w:t>
      </w:r>
      <w:r w:rsidR="00680C3A">
        <w:t xml:space="preserve"> Despite this, one cannot </w:t>
      </w:r>
      <w:r w:rsidR="00BC6D2C">
        <w:t>characterise</w:t>
      </w:r>
      <w:r w:rsidR="00680C3A">
        <w:t xml:space="preserve"> Ghana as a nation-state</w:t>
      </w:r>
      <w:r w:rsidR="006872D6">
        <w:t xml:space="preserve">. </w:t>
      </w:r>
      <w:proofErr w:type="spellStart"/>
      <w:r w:rsidR="006872D6">
        <w:t>Skalnik</w:t>
      </w:r>
      <w:proofErr w:type="spellEnd"/>
      <w:r w:rsidR="006872D6">
        <w:t xml:space="preserve"> in his book, </w:t>
      </w:r>
      <w:r w:rsidR="00BC6D2C">
        <w:t>‘Why</w:t>
      </w:r>
      <w:r w:rsidR="006872D6">
        <w:t xml:space="preserve"> Ghana is not a nation-state’ </w:t>
      </w:r>
      <w:r w:rsidR="00B227D0">
        <w:t>argues that factors such as persistent tribalism</w:t>
      </w:r>
      <w:r w:rsidR="00AD35A9">
        <w:t xml:space="preserve">, political </w:t>
      </w:r>
      <w:r w:rsidR="004C6FEA">
        <w:t>instability,</w:t>
      </w:r>
      <w:r w:rsidR="00AD35A9">
        <w:t xml:space="preserve"> and the growing gap in its development of the south and north sections of the country prevent its ability to </w:t>
      </w:r>
      <w:r w:rsidR="00BC6D2C">
        <w:t>characterise</w:t>
      </w:r>
      <w:r w:rsidR="00AD35A9">
        <w:t xml:space="preserve"> itself as a nation state</w:t>
      </w:r>
      <w:r w:rsidR="00BC6D2C">
        <w:rPr>
          <w:rStyle w:val="FootnoteReference"/>
        </w:rPr>
        <w:footnoteReference w:id="22"/>
      </w:r>
      <w:r w:rsidR="00AD35A9">
        <w:t>.</w:t>
      </w:r>
    </w:p>
    <w:p w14:paraId="0C54D2A4" w14:textId="2E35F6EF" w:rsidR="009240E8" w:rsidRPr="004140AF" w:rsidRDefault="0000679D" w:rsidP="004140AF">
      <w:pPr>
        <w:pStyle w:val="NormalWeb"/>
        <w:spacing w:line="480" w:lineRule="auto"/>
        <w:jc w:val="both"/>
      </w:pPr>
      <w:r>
        <w:lastRenderedPageBreak/>
        <w:t xml:space="preserve">The process in transitioning </w:t>
      </w:r>
      <w:r w:rsidR="002A66BB">
        <w:t xml:space="preserve">However, </w:t>
      </w:r>
      <w:r w:rsidR="009240E8">
        <w:t xml:space="preserve">Furthermore, </w:t>
      </w:r>
      <w:r w:rsidR="00FE3EA0">
        <w:t xml:space="preserve">during his presidency Nkrumah would try </w:t>
      </w:r>
    </w:p>
    <w:p w14:paraId="0DA4A768" w14:textId="22CB83DF" w:rsidR="006140E8" w:rsidRDefault="00BB73C1" w:rsidP="004140AF">
      <w:pPr>
        <w:spacing w:line="480" w:lineRule="auto"/>
        <w:jc w:val="both"/>
        <w:rPr>
          <w:rFonts w:ascii="Times New Roman" w:hAnsi="Times New Roman" w:cs="Times New Roman"/>
          <w:sz w:val="24"/>
          <w:szCs w:val="24"/>
          <w:highlight w:val="yellow"/>
        </w:rPr>
      </w:pPr>
      <w:r w:rsidRPr="004140AF">
        <w:rPr>
          <w:rFonts w:ascii="Times New Roman" w:hAnsi="Times New Roman" w:cs="Times New Roman"/>
          <w:sz w:val="24"/>
          <w:szCs w:val="24"/>
          <w:highlight w:val="yellow"/>
        </w:rPr>
        <w:t>However,</w:t>
      </w:r>
      <w:r w:rsidR="00FF2BA7">
        <w:rPr>
          <w:rFonts w:ascii="Times New Roman" w:hAnsi="Times New Roman" w:cs="Times New Roman"/>
          <w:sz w:val="24"/>
          <w:szCs w:val="24"/>
          <w:highlight w:val="yellow"/>
        </w:rPr>
        <w:t xml:space="preserve"> </w:t>
      </w:r>
      <w:r w:rsidRPr="004140AF">
        <w:rPr>
          <w:rFonts w:ascii="Times New Roman" w:hAnsi="Times New Roman" w:cs="Times New Roman"/>
          <w:sz w:val="24"/>
          <w:szCs w:val="24"/>
          <w:highlight w:val="yellow"/>
        </w:rPr>
        <w:t>Nkrumah</w:t>
      </w:r>
      <w:r w:rsidR="00F51187">
        <w:rPr>
          <w:rFonts w:ascii="Times New Roman" w:hAnsi="Times New Roman" w:cs="Times New Roman"/>
          <w:sz w:val="24"/>
          <w:szCs w:val="24"/>
          <w:highlight w:val="yellow"/>
        </w:rPr>
        <w:t xml:space="preserve"> would experience a short honeymoon after the declaration of independence</w:t>
      </w:r>
      <w:r w:rsidR="00284F6A">
        <w:rPr>
          <w:rFonts w:ascii="Times New Roman" w:hAnsi="Times New Roman" w:cs="Times New Roman"/>
          <w:sz w:val="24"/>
          <w:szCs w:val="24"/>
          <w:highlight w:val="yellow"/>
        </w:rPr>
        <w:t xml:space="preserve"> before unrest began among his people. </w:t>
      </w:r>
      <w:r w:rsidR="008865B3">
        <w:rPr>
          <w:rFonts w:ascii="Times New Roman" w:hAnsi="Times New Roman" w:cs="Times New Roman"/>
          <w:sz w:val="24"/>
          <w:szCs w:val="24"/>
          <w:highlight w:val="yellow"/>
        </w:rPr>
        <w:t xml:space="preserve">He would have to deploy troops. To </w:t>
      </w:r>
      <w:proofErr w:type="gramStart"/>
      <w:r w:rsidR="008865B3">
        <w:rPr>
          <w:rFonts w:ascii="Times New Roman" w:hAnsi="Times New Roman" w:cs="Times New Roman"/>
          <w:sz w:val="24"/>
          <w:szCs w:val="24"/>
          <w:highlight w:val="yellow"/>
        </w:rPr>
        <w:t>Togo-land</w:t>
      </w:r>
      <w:proofErr w:type="gramEnd"/>
      <w:r w:rsidR="008865B3">
        <w:rPr>
          <w:rFonts w:ascii="Times New Roman" w:hAnsi="Times New Roman" w:cs="Times New Roman"/>
          <w:sz w:val="24"/>
          <w:szCs w:val="24"/>
          <w:highlight w:val="yellow"/>
        </w:rPr>
        <w:t xml:space="preserve"> to quell unrest</w:t>
      </w:r>
      <w:r w:rsidR="0044524A">
        <w:rPr>
          <w:rFonts w:ascii="Times New Roman" w:hAnsi="Times New Roman" w:cs="Times New Roman"/>
          <w:sz w:val="24"/>
          <w:szCs w:val="24"/>
          <w:highlight w:val="yellow"/>
        </w:rPr>
        <w:t xml:space="preserve">; </w:t>
      </w:r>
      <w:r w:rsidR="00077EBB">
        <w:rPr>
          <w:rFonts w:ascii="Times New Roman" w:hAnsi="Times New Roman" w:cs="Times New Roman"/>
          <w:sz w:val="24"/>
          <w:szCs w:val="24"/>
          <w:highlight w:val="yellow"/>
        </w:rPr>
        <w:t xml:space="preserve">resentment amongst the Ga people who believed </w:t>
      </w:r>
      <w:proofErr w:type="spellStart"/>
      <w:r w:rsidR="00077EBB">
        <w:rPr>
          <w:rFonts w:ascii="Times New Roman" w:hAnsi="Times New Roman" w:cs="Times New Roman"/>
          <w:sz w:val="24"/>
          <w:szCs w:val="24"/>
          <w:highlight w:val="yellow"/>
        </w:rPr>
        <w:t>their</w:t>
      </w:r>
      <w:proofErr w:type="spellEnd"/>
      <w:r w:rsidR="00077EBB">
        <w:rPr>
          <w:rFonts w:ascii="Times New Roman" w:hAnsi="Times New Roman" w:cs="Times New Roman"/>
          <w:sz w:val="24"/>
          <w:szCs w:val="24"/>
          <w:highlight w:val="yellow"/>
        </w:rPr>
        <w:t xml:space="preserve"> was a great deal of preferential treatment going on for </w:t>
      </w:r>
      <w:r w:rsidR="005379A7">
        <w:rPr>
          <w:rFonts w:ascii="Times New Roman" w:hAnsi="Times New Roman" w:cs="Times New Roman"/>
          <w:sz w:val="24"/>
          <w:szCs w:val="24"/>
          <w:highlight w:val="yellow"/>
        </w:rPr>
        <w:t>other tribes would spark a bus strike</w:t>
      </w:r>
      <w:r w:rsidR="00A95C9C">
        <w:rPr>
          <w:rFonts w:ascii="Times New Roman" w:hAnsi="Times New Roman" w:cs="Times New Roman"/>
          <w:sz w:val="24"/>
          <w:szCs w:val="24"/>
          <w:highlight w:val="yellow"/>
        </w:rPr>
        <w:t xml:space="preserve">. </w:t>
      </w:r>
      <w:r w:rsidR="008745A0">
        <w:rPr>
          <w:rFonts w:ascii="Times New Roman" w:hAnsi="Times New Roman" w:cs="Times New Roman"/>
          <w:sz w:val="24"/>
          <w:szCs w:val="24"/>
          <w:highlight w:val="yellow"/>
        </w:rPr>
        <w:t>Nkrumah, with influence from the Soviet Union and China</w:t>
      </w:r>
      <w:r w:rsidR="00DF0ED7">
        <w:rPr>
          <w:rFonts w:ascii="Times New Roman" w:hAnsi="Times New Roman" w:cs="Times New Roman"/>
          <w:sz w:val="24"/>
          <w:szCs w:val="24"/>
          <w:highlight w:val="yellow"/>
        </w:rPr>
        <w:t xml:space="preserve">, believed </w:t>
      </w:r>
      <w:r w:rsidR="00DA160B">
        <w:rPr>
          <w:rFonts w:ascii="Times New Roman" w:hAnsi="Times New Roman" w:cs="Times New Roman"/>
          <w:sz w:val="24"/>
          <w:szCs w:val="24"/>
          <w:highlight w:val="yellow"/>
        </w:rPr>
        <w:t xml:space="preserve">that there was a need for state control </w:t>
      </w:r>
      <w:r w:rsidR="0054263F">
        <w:rPr>
          <w:rFonts w:ascii="Times New Roman" w:hAnsi="Times New Roman" w:cs="Times New Roman"/>
          <w:sz w:val="24"/>
          <w:szCs w:val="24"/>
          <w:highlight w:val="yellow"/>
        </w:rPr>
        <w:t>of the economy</w:t>
      </w:r>
      <w:r w:rsidR="0054263F">
        <w:rPr>
          <w:rStyle w:val="FootnoteReference"/>
          <w:rFonts w:ascii="Times New Roman" w:hAnsi="Times New Roman" w:cs="Times New Roman"/>
          <w:sz w:val="24"/>
          <w:szCs w:val="24"/>
          <w:highlight w:val="yellow"/>
        </w:rPr>
        <w:footnoteReference w:id="23"/>
      </w:r>
      <w:r w:rsidR="0054263F">
        <w:rPr>
          <w:rFonts w:ascii="Times New Roman" w:hAnsi="Times New Roman" w:cs="Times New Roman"/>
          <w:sz w:val="24"/>
          <w:szCs w:val="24"/>
          <w:highlight w:val="yellow"/>
        </w:rPr>
        <w:t xml:space="preserve">. </w:t>
      </w:r>
    </w:p>
    <w:p w14:paraId="3A4DAD42" w14:textId="77777777" w:rsidR="00C63B95" w:rsidRDefault="00C63B95" w:rsidP="004140AF">
      <w:pPr>
        <w:spacing w:line="480" w:lineRule="auto"/>
        <w:jc w:val="both"/>
        <w:rPr>
          <w:rFonts w:ascii="Times New Roman" w:hAnsi="Times New Roman" w:cs="Times New Roman"/>
          <w:sz w:val="24"/>
          <w:szCs w:val="24"/>
          <w:highlight w:val="yellow"/>
        </w:rPr>
      </w:pPr>
    </w:p>
    <w:p w14:paraId="2B582660" w14:textId="5BD38B7D" w:rsidR="00BB73C1" w:rsidRDefault="00A54C54" w:rsidP="004140AF">
      <w:pPr>
        <w:spacing w:line="480" w:lineRule="auto"/>
        <w:jc w:val="both"/>
        <w:rPr>
          <w:rFonts w:ascii="Times New Roman" w:hAnsi="Times New Roman" w:cs="Times New Roman"/>
          <w:sz w:val="24"/>
          <w:szCs w:val="24"/>
        </w:rPr>
      </w:pPr>
      <w:r w:rsidRPr="005F21B4">
        <w:rPr>
          <w:rFonts w:ascii="Times New Roman" w:hAnsi="Times New Roman" w:cs="Times New Roman"/>
          <w:sz w:val="24"/>
          <w:szCs w:val="24"/>
        </w:rPr>
        <w:t xml:space="preserve">However, Nkrumah </w:t>
      </w:r>
      <w:r w:rsidR="00F53C6D" w:rsidRPr="005F21B4">
        <w:rPr>
          <w:rFonts w:ascii="Times New Roman" w:hAnsi="Times New Roman" w:cs="Times New Roman"/>
          <w:sz w:val="24"/>
          <w:szCs w:val="24"/>
        </w:rPr>
        <w:t xml:space="preserve">attempts to transform Ghana and since his overthrowal would demonstrate true </w:t>
      </w:r>
      <w:r w:rsidR="00BB73C1" w:rsidRPr="005F21B4">
        <w:rPr>
          <w:rFonts w:ascii="Times New Roman" w:hAnsi="Times New Roman" w:cs="Times New Roman"/>
          <w:sz w:val="24"/>
          <w:szCs w:val="24"/>
        </w:rPr>
        <w:t xml:space="preserve">that political autonomy was </w:t>
      </w:r>
      <w:r w:rsidR="00F53C6D" w:rsidRPr="005F21B4">
        <w:rPr>
          <w:rFonts w:ascii="Times New Roman" w:hAnsi="Times New Roman" w:cs="Times New Roman"/>
          <w:sz w:val="24"/>
          <w:szCs w:val="24"/>
        </w:rPr>
        <w:t>in fact</w:t>
      </w:r>
      <w:r w:rsidR="00BB73C1" w:rsidRPr="005F21B4">
        <w:rPr>
          <w:rFonts w:ascii="Times New Roman" w:hAnsi="Times New Roman" w:cs="Times New Roman"/>
          <w:sz w:val="24"/>
          <w:szCs w:val="24"/>
        </w:rPr>
        <w:t xml:space="preserve"> something of a façade</w:t>
      </w:r>
      <w:r w:rsidR="00691F03" w:rsidRPr="005F21B4">
        <w:rPr>
          <w:rFonts w:ascii="Times New Roman" w:hAnsi="Times New Roman" w:cs="Times New Roman"/>
          <w:sz w:val="24"/>
          <w:szCs w:val="24"/>
        </w:rPr>
        <w:t>,</w:t>
      </w:r>
      <w:r w:rsidR="00F53C6D" w:rsidRPr="005F21B4">
        <w:rPr>
          <w:rFonts w:ascii="Times New Roman" w:hAnsi="Times New Roman" w:cs="Times New Roman"/>
          <w:sz w:val="24"/>
          <w:szCs w:val="24"/>
        </w:rPr>
        <w:t xml:space="preserve"> and instead</w:t>
      </w:r>
      <w:r w:rsidR="00BB73C1" w:rsidRPr="005F21B4">
        <w:rPr>
          <w:rFonts w:ascii="Times New Roman" w:hAnsi="Times New Roman" w:cs="Times New Roman"/>
          <w:sz w:val="24"/>
          <w:szCs w:val="24"/>
        </w:rPr>
        <w:t xml:space="preserve"> </w:t>
      </w:r>
      <w:r w:rsidR="00F53C6D" w:rsidRPr="005F21B4">
        <w:rPr>
          <w:rFonts w:ascii="Times New Roman" w:hAnsi="Times New Roman" w:cs="Times New Roman"/>
          <w:sz w:val="24"/>
          <w:szCs w:val="24"/>
        </w:rPr>
        <w:t xml:space="preserve">the </w:t>
      </w:r>
      <w:r w:rsidR="00BB73C1" w:rsidRPr="005F21B4">
        <w:rPr>
          <w:rFonts w:ascii="Times New Roman" w:hAnsi="Times New Roman" w:cs="Times New Roman"/>
          <w:sz w:val="24"/>
          <w:szCs w:val="24"/>
        </w:rPr>
        <w:t>continuing presence of powerful Western economic interests</w:t>
      </w:r>
      <w:r w:rsidR="00F53C6D" w:rsidRPr="005F21B4">
        <w:rPr>
          <w:rFonts w:ascii="Times New Roman" w:hAnsi="Times New Roman" w:cs="Times New Roman"/>
          <w:sz w:val="24"/>
          <w:szCs w:val="24"/>
        </w:rPr>
        <w:t xml:space="preserve"> lurked </w:t>
      </w:r>
      <w:r w:rsidR="005F21B4" w:rsidRPr="005F21B4">
        <w:rPr>
          <w:rFonts w:ascii="Times New Roman" w:hAnsi="Times New Roman" w:cs="Times New Roman"/>
          <w:sz w:val="24"/>
          <w:szCs w:val="24"/>
        </w:rPr>
        <w:t>behind</w:t>
      </w:r>
      <w:r w:rsidR="00F53C6D" w:rsidRPr="005F21B4">
        <w:rPr>
          <w:rStyle w:val="FootnoteReference"/>
          <w:rFonts w:ascii="Times New Roman" w:hAnsi="Times New Roman" w:cs="Times New Roman"/>
          <w:sz w:val="24"/>
          <w:szCs w:val="24"/>
        </w:rPr>
        <w:footnoteReference w:id="24"/>
      </w:r>
      <w:r w:rsidR="00BB73C1" w:rsidRPr="005F21B4">
        <w:rPr>
          <w:rFonts w:ascii="Times New Roman" w:hAnsi="Times New Roman" w:cs="Times New Roman"/>
          <w:sz w:val="24"/>
          <w:szCs w:val="24"/>
        </w:rPr>
        <w:t>. This was what</w:t>
      </w:r>
      <w:r w:rsidR="00F85A7B" w:rsidRPr="005F21B4">
        <w:rPr>
          <w:rFonts w:ascii="Times New Roman" w:hAnsi="Times New Roman" w:cs="Times New Roman"/>
          <w:sz w:val="24"/>
          <w:szCs w:val="24"/>
        </w:rPr>
        <w:t xml:space="preserve"> </w:t>
      </w:r>
      <w:r w:rsidR="00BB73C1" w:rsidRPr="005F21B4">
        <w:rPr>
          <w:rFonts w:ascii="Times New Roman" w:hAnsi="Times New Roman" w:cs="Times New Roman"/>
          <w:sz w:val="24"/>
          <w:szCs w:val="24"/>
        </w:rPr>
        <w:t>Nkrumah would describe in his book as neo-colonialism</w:t>
      </w:r>
      <w:r w:rsidR="00BB73C1" w:rsidRPr="000F6D1F">
        <w:rPr>
          <w:rFonts w:ascii="Times New Roman" w:hAnsi="Times New Roman" w:cs="Times New Roman"/>
          <w:color w:val="FF0000"/>
          <w:sz w:val="24"/>
          <w:szCs w:val="24"/>
        </w:rPr>
        <w:t xml:space="preserve">. </w:t>
      </w:r>
      <w:r w:rsidR="00BB73C1" w:rsidRPr="000F6D1F">
        <w:rPr>
          <w:rFonts w:ascii="Times New Roman" w:hAnsi="Times New Roman" w:cs="Times New Roman"/>
          <w:sz w:val="24"/>
          <w:szCs w:val="24"/>
          <w:highlight w:val="yellow"/>
        </w:rPr>
        <w:t>Essentially,' neo-colonialism is a socio-political and economic theoretical framework that describes an exploitative phenomenon in which a nation effectively has second-class sovereignty and is "not master of its own destiny."</w:t>
      </w:r>
      <w:r w:rsidR="00BB73C1" w:rsidRPr="000F6D1F">
        <w:rPr>
          <w:rFonts w:ascii="Times New Roman" w:hAnsi="Times New Roman" w:cs="Times New Roman"/>
          <w:sz w:val="24"/>
          <w:szCs w:val="24"/>
        </w:rPr>
        <w:t> </w:t>
      </w:r>
      <w:r w:rsidR="00BB73C1" w:rsidRPr="004140AF">
        <w:rPr>
          <w:rFonts w:ascii="Times New Roman" w:hAnsi="Times New Roman" w:cs="Times New Roman"/>
          <w:sz w:val="24"/>
          <w:szCs w:val="24"/>
        </w:rPr>
        <w:t>This is exemplified in 1966</w:t>
      </w:r>
      <w:r w:rsidR="00D653B5">
        <w:rPr>
          <w:rFonts w:ascii="Times New Roman" w:hAnsi="Times New Roman" w:cs="Times New Roman"/>
          <w:sz w:val="24"/>
          <w:szCs w:val="24"/>
        </w:rPr>
        <w:t xml:space="preserve"> when the Ghanian military </w:t>
      </w:r>
      <w:r w:rsidR="00D200AD">
        <w:rPr>
          <w:rFonts w:ascii="Times New Roman" w:hAnsi="Times New Roman" w:cs="Times New Roman"/>
          <w:sz w:val="24"/>
          <w:szCs w:val="24"/>
        </w:rPr>
        <w:t xml:space="preserve">with the help of the USA’s CIA, </w:t>
      </w:r>
      <w:r w:rsidR="00D653B5">
        <w:rPr>
          <w:rFonts w:ascii="Times New Roman" w:hAnsi="Times New Roman" w:cs="Times New Roman"/>
          <w:sz w:val="24"/>
          <w:szCs w:val="24"/>
        </w:rPr>
        <w:t xml:space="preserve">would carry out a coup </w:t>
      </w:r>
      <w:r w:rsidR="00D200AD">
        <w:rPr>
          <w:rFonts w:ascii="Times New Roman" w:hAnsi="Times New Roman" w:cs="Times New Roman"/>
          <w:sz w:val="24"/>
          <w:szCs w:val="24"/>
        </w:rPr>
        <w:t xml:space="preserve">d’état of Nkrumah’s government whilst he </w:t>
      </w:r>
      <w:r w:rsidR="00BB73C1" w:rsidRPr="004140AF">
        <w:rPr>
          <w:rFonts w:ascii="Times New Roman" w:hAnsi="Times New Roman" w:cs="Times New Roman"/>
          <w:sz w:val="24"/>
          <w:szCs w:val="24"/>
        </w:rPr>
        <w:t>was o</w:t>
      </w:r>
      <w:r w:rsidR="00D200AD">
        <w:rPr>
          <w:rFonts w:ascii="Times New Roman" w:hAnsi="Times New Roman" w:cs="Times New Roman"/>
          <w:sz w:val="24"/>
          <w:szCs w:val="24"/>
        </w:rPr>
        <w:t>ut of the country</w:t>
      </w:r>
      <w:r w:rsidR="001E1FD9">
        <w:rPr>
          <w:rStyle w:val="FootnoteReference"/>
          <w:rFonts w:ascii="Times New Roman" w:hAnsi="Times New Roman" w:cs="Times New Roman"/>
          <w:sz w:val="24"/>
          <w:szCs w:val="24"/>
        </w:rPr>
        <w:footnoteReference w:id="25"/>
      </w:r>
      <w:r w:rsidR="00BB73C1" w:rsidRPr="004140AF">
        <w:rPr>
          <w:rFonts w:ascii="Times New Roman" w:hAnsi="Times New Roman" w:cs="Times New Roman"/>
          <w:sz w:val="24"/>
          <w:szCs w:val="24"/>
        </w:rPr>
        <w:t xml:space="preserve">. </w:t>
      </w:r>
      <w:r w:rsidR="00800D6D">
        <w:rPr>
          <w:rFonts w:ascii="Times New Roman" w:hAnsi="Times New Roman" w:cs="Times New Roman"/>
          <w:sz w:val="24"/>
          <w:szCs w:val="24"/>
        </w:rPr>
        <w:t>Unbeknownst</w:t>
      </w:r>
      <w:r w:rsidR="0057162B">
        <w:rPr>
          <w:rFonts w:ascii="Times New Roman" w:hAnsi="Times New Roman" w:cs="Times New Roman"/>
          <w:sz w:val="24"/>
          <w:szCs w:val="24"/>
        </w:rPr>
        <w:t xml:space="preserve"> to many at the time</w:t>
      </w:r>
      <w:r w:rsidR="0090563F">
        <w:rPr>
          <w:rFonts w:ascii="Times New Roman" w:hAnsi="Times New Roman" w:cs="Times New Roman"/>
          <w:sz w:val="24"/>
          <w:szCs w:val="24"/>
        </w:rPr>
        <w:t xml:space="preserve"> the </w:t>
      </w:r>
      <w:r w:rsidR="00800D6D">
        <w:rPr>
          <w:rFonts w:ascii="Times New Roman" w:hAnsi="Times New Roman" w:cs="Times New Roman"/>
          <w:sz w:val="24"/>
          <w:szCs w:val="24"/>
        </w:rPr>
        <w:t>overthrowal</w:t>
      </w:r>
      <w:r w:rsidR="0090563F">
        <w:rPr>
          <w:rFonts w:ascii="Times New Roman" w:hAnsi="Times New Roman" w:cs="Times New Roman"/>
          <w:sz w:val="24"/>
          <w:szCs w:val="24"/>
        </w:rPr>
        <w:t xml:space="preserve"> of </w:t>
      </w:r>
      <w:r w:rsidR="00800D6D">
        <w:rPr>
          <w:rFonts w:ascii="Times New Roman" w:hAnsi="Times New Roman" w:cs="Times New Roman"/>
          <w:sz w:val="24"/>
          <w:szCs w:val="24"/>
        </w:rPr>
        <w:t>Nkrumah’s</w:t>
      </w:r>
      <w:r w:rsidR="0090563F">
        <w:rPr>
          <w:rFonts w:ascii="Times New Roman" w:hAnsi="Times New Roman" w:cs="Times New Roman"/>
          <w:sz w:val="24"/>
          <w:szCs w:val="24"/>
        </w:rPr>
        <w:t xml:space="preserve"> government would be aided by the USA</w:t>
      </w:r>
      <w:r w:rsidR="00A33E95">
        <w:rPr>
          <w:rFonts w:ascii="Times New Roman" w:hAnsi="Times New Roman" w:cs="Times New Roman"/>
          <w:sz w:val="24"/>
          <w:szCs w:val="24"/>
        </w:rPr>
        <w:t>’</w:t>
      </w:r>
      <w:r w:rsidR="0090563F">
        <w:rPr>
          <w:rFonts w:ascii="Times New Roman" w:hAnsi="Times New Roman" w:cs="Times New Roman"/>
          <w:sz w:val="24"/>
          <w:szCs w:val="24"/>
        </w:rPr>
        <w:t>s CIA but Nkrumah had his suspicions</w:t>
      </w:r>
      <w:r w:rsidR="00800D6D">
        <w:rPr>
          <w:rFonts w:ascii="Times New Roman" w:hAnsi="Times New Roman" w:cs="Times New Roman"/>
          <w:sz w:val="24"/>
          <w:szCs w:val="24"/>
        </w:rPr>
        <w:t xml:space="preserve"> which</w:t>
      </w:r>
      <w:r w:rsidR="00BB73C1" w:rsidRPr="004140AF">
        <w:rPr>
          <w:rFonts w:ascii="Times New Roman" w:hAnsi="Times New Roman" w:cs="Times New Roman"/>
          <w:sz w:val="24"/>
          <w:szCs w:val="24"/>
        </w:rPr>
        <w:t xml:space="preserve"> </w:t>
      </w:r>
      <w:r w:rsidR="00800D6D">
        <w:rPr>
          <w:rFonts w:ascii="Times New Roman" w:hAnsi="Times New Roman" w:cs="Times New Roman"/>
          <w:sz w:val="24"/>
          <w:szCs w:val="24"/>
        </w:rPr>
        <w:t>would later be</w:t>
      </w:r>
      <w:r w:rsidR="00BB73C1" w:rsidRPr="004140AF">
        <w:rPr>
          <w:rFonts w:ascii="Times New Roman" w:hAnsi="Times New Roman" w:cs="Times New Roman"/>
          <w:sz w:val="24"/>
          <w:szCs w:val="24"/>
        </w:rPr>
        <w:t xml:space="preserve"> supported by a former CIA intelligence officer who released a book in 1978</w:t>
      </w:r>
      <w:r w:rsidR="00BB73C1" w:rsidRPr="004140AF">
        <w:rPr>
          <w:rStyle w:val="FootnoteReference"/>
          <w:rFonts w:ascii="Times New Roman" w:hAnsi="Times New Roman" w:cs="Times New Roman"/>
          <w:sz w:val="24"/>
          <w:szCs w:val="24"/>
        </w:rPr>
        <w:footnoteReference w:id="26"/>
      </w:r>
      <w:r w:rsidR="00BB73C1" w:rsidRPr="004140AF">
        <w:rPr>
          <w:rFonts w:ascii="Times New Roman" w:hAnsi="Times New Roman" w:cs="Times New Roman"/>
          <w:sz w:val="24"/>
          <w:szCs w:val="24"/>
        </w:rPr>
        <w:t xml:space="preserve">. </w:t>
      </w:r>
      <w:r w:rsidR="00976FF1">
        <w:rPr>
          <w:rFonts w:ascii="Times New Roman" w:hAnsi="Times New Roman" w:cs="Times New Roman"/>
          <w:sz w:val="24"/>
          <w:szCs w:val="24"/>
        </w:rPr>
        <w:t>Certainly,</w:t>
      </w:r>
      <w:r w:rsidR="00A858C6">
        <w:rPr>
          <w:rFonts w:ascii="Times New Roman" w:hAnsi="Times New Roman" w:cs="Times New Roman"/>
          <w:sz w:val="24"/>
          <w:szCs w:val="24"/>
        </w:rPr>
        <w:t xml:space="preserve"> it is important to consider</w:t>
      </w:r>
      <w:r w:rsidR="003A5FF5">
        <w:rPr>
          <w:rFonts w:ascii="Times New Roman" w:hAnsi="Times New Roman" w:cs="Times New Roman"/>
          <w:sz w:val="24"/>
          <w:szCs w:val="24"/>
        </w:rPr>
        <w:t xml:space="preserve"> the context present here; this was during the Cold War era where the USA began to grow </w:t>
      </w:r>
      <w:r w:rsidR="00BB73C1" w:rsidRPr="004140AF">
        <w:rPr>
          <w:rFonts w:ascii="Times New Roman" w:hAnsi="Times New Roman" w:cs="Times New Roman"/>
          <w:sz w:val="24"/>
          <w:szCs w:val="24"/>
        </w:rPr>
        <w:t>sceptical of Nkrumah’s alleged growing ties to the Soviet Union and China.</w:t>
      </w:r>
      <w:r w:rsidR="00B179C6">
        <w:rPr>
          <w:rFonts w:ascii="Times New Roman" w:hAnsi="Times New Roman" w:cs="Times New Roman"/>
          <w:sz w:val="24"/>
          <w:szCs w:val="24"/>
        </w:rPr>
        <w:t xml:space="preserve"> His presidency would </w:t>
      </w:r>
      <w:r w:rsidR="00736668">
        <w:rPr>
          <w:rFonts w:ascii="Times New Roman" w:hAnsi="Times New Roman" w:cs="Times New Roman"/>
          <w:sz w:val="24"/>
          <w:szCs w:val="24"/>
        </w:rPr>
        <w:t>carry ideological themes</w:t>
      </w:r>
      <w:r w:rsidR="001E1FD9">
        <w:rPr>
          <w:rFonts w:ascii="Times New Roman" w:hAnsi="Times New Roman" w:cs="Times New Roman"/>
          <w:sz w:val="24"/>
          <w:szCs w:val="24"/>
        </w:rPr>
        <w:t xml:space="preserve"> of</w:t>
      </w:r>
      <w:r w:rsidR="00736668">
        <w:rPr>
          <w:rFonts w:ascii="Times New Roman" w:hAnsi="Times New Roman" w:cs="Times New Roman"/>
          <w:sz w:val="24"/>
          <w:szCs w:val="24"/>
        </w:rPr>
        <w:t xml:space="preserve"> </w:t>
      </w:r>
      <w:r w:rsidR="005506F1">
        <w:rPr>
          <w:rFonts w:ascii="Times New Roman" w:hAnsi="Times New Roman" w:cs="Times New Roman"/>
          <w:sz w:val="24"/>
          <w:szCs w:val="24"/>
        </w:rPr>
        <w:t>‘</w:t>
      </w:r>
      <w:proofErr w:type="spellStart"/>
      <w:r w:rsidR="00837C84">
        <w:rPr>
          <w:rFonts w:ascii="Times New Roman" w:hAnsi="Times New Roman" w:cs="Times New Roman"/>
          <w:sz w:val="24"/>
          <w:szCs w:val="24"/>
        </w:rPr>
        <w:t>Nkrumaism</w:t>
      </w:r>
      <w:proofErr w:type="spellEnd"/>
      <w:r w:rsidR="00837C84">
        <w:rPr>
          <w:rFonts w:ascii="Times New Roman" w:hAnsi="Times New Roman" w:cs="Times New Roman"/>
          <w:sz w:val="24"/>
          <w:szCs w:val="24"/>
        </w:rPr>
        <w:t xml:space="preserve">’ which is a socialist theory that </w:t>
      </w:r>
      <w:r w:rsidR="005506F1">
        <w:rPr>
          <w:rFonts w:ascii="Times New Roman" w:hAnsi="Times New Roman" w:cs="Times New Roman"/>
          <w:sz w:val="24"/>
          <w:szCs w:val="24"/>
        </w:rPr>
        <w:t>aims to adapt Marxist-</w:t>
      </w:r>
      <w:r w:rsidR="005506F1">
        <w:rPr>
          <w:rFonts w:ascii="Times New Roman" w:hAnsi="Times New Roman" w:cs="Times New Roman"/>
          <w:sz w:val="24"/>
          <w:szCs w:val="24"/>
        </w:rPr>
        <w:lastRenderedPageBreak/>
        <w:t>Leninist theory.</w:t>
      </w:r>
      <w:r w:rsidR="00490802">
        <w:rPr>
          <w:rFonts w:ascii="Times New Roman" w:hAnsi="Times New Roman" w:cs="Times New Roman"/>
          <w:sz w:val="24"/>
          <w:szCs w:val="24"/>
        </w:rPr>
        <w:t xml:space="preserve"> His ideologies were </w:t>
      </w:r>
      <w:r w:rsidR="00232C6A">
        <w:rPr>
          <w:rFonts w:ascii="Times New Roman" w:hAnsi="Times New Roman" w:cs="Times New Roman"/>
          <w:sz w:val="24"/>
          <w:szCs w:val="24"/>
        </w:rPr>
        <w:t>far too close to the communist east for the</w:t>
      </w:r>
      <w:r w:rsidR="00490802">
        <w:rPr>
          <w:rFonts w:ascii="Times New Roman" w:hAnsi="Times New Roman" w:cs="Times New Roman"/>
          <w:sz w:val="24"/>
          <w:szCs w:val="24"/>
        </w:rPr>
        <w:t xml:space="preserve"> </w:t>
      </w:r>
      <w:r w:rsidR="00232C6A">
        <w:rPr>
          <w:rFonts w:ascii="Times New Roman" w:hAnsi="Times New Roman" w:cs="Times New Roman"/>
          <w:sz w:val="24"/>
          <w:szCs w:val="24"/>
        </w:rPr>
        <w:t>Americans</w:t>
      </w:r>
      <w:r w:rsidR="004A5087">
        <w:rPr>
          <w:rFonts w:ascii="Times New Roman" w:hAnsi="Times New Roman" w:cs="Times New Roman"/>
          <w:sz w:val="24"/>
          <w:szCs w:val="24"/>
        </w:rPr>
        <w:t xml:space="preserve"> and western commentators.</w:t>
      </w:r>
      <w:r w:rsidR="00351AD8">
        <w:rPr>
          <w:rFonts w:ascii="Times New Roman" w:hAnsi="Times New Roman" w:cs="Times New Roman"/>
          <w:sz w:val="24"/>
          <w:szCs w:val="24"/>
        </w:rPr>
        <w:t xml:space="preserve"> </w:t>
      </w:r>
      <w:r w:rsidR="00BB73C1" w:rsidRPr="004140AF">
        <w:rPr>
          <w:rFonts w:ascii="Times New Roman" w:hAnsi="Times New Roman" w:cs="Times New Roman"/>
          <w:sz w:val="24"/>
          <w:szCs w:val="24"/>
        </w:rPr>
        <w:t>In fact, at the time</w:t>
      </w:r>
      <w:r w:rsidR="00232C6A">
        <w:rPr>
          <w:rFonts w:ascii="Times New Roman" w:hAnsi="Times New Roman" w:cs="Times New Roman"/>
          <w:sz w:val="24"/>
          <w:szCs w:val="24"/>
        </w:rPr>
        <w:t xml:space="preserve"> of the coup </w:t>
      </w:r>
      <w:proofErr w:type="spellStart"/>
      <w:r w:rsidR="00232C6A">
        <w:rPr>
          <w:rFonts w:ascii="Times New Roman" w:hAnsi="Times New Roman" w:cs="Times New Roman"/>
          <w:sz w:val="24"/>
          <w:szCs w:val="24"/>
        </w:rPr>
        <w:t>d’etat</w:t>
      </w:r>
      <w:proofErr w:type="spellEnd"/>
      <w:r w:rsidR="00232C6A">
        <w:rPr>
          <w:rFonts w:ascii="Times New Roman" w:hAnsi="Times New Roman" w:cs="Times New Roman"/>
          <w:sz w:val="24"/>
          <w:szCs w:val="24"/>
        </w:rPr>
        <w:t xml:space="preserve">, </w:t>
      </w:r>
      <w:r w:rsidR="00BB73C1" w:rsidRPr="004140AF">
        <w:rPr>
          <w:rFonts w:ascii="Times New Roman" w:hAnsi="Times New Roman" w:cs="Times New Roman"/>
          <w:sz w:val="24"/>
          <w:szCs w:val="24"/>
        </w:rPr>
        <w:t xml:space="preserve">Nkrumah </w:t>
      </w:r>
      <w:r w:rsidR="00A744EA" w:rsidRPr="004140AF">
        <w:rPr>
          <w:rFonts w:ascii="Times New Roman" w:hAnsi="Times New Roman" w:cs="Times New Roman"/>
          <w:sz w:val="24"/>
          <w:szCs w:val="24"/>
        </w:rPr>
        <w:t>travel</w:t>
      </w:r>
      <w:r w:rsidR="00A744EA">
        <w:rPr>
          <w:rFonts w:ascii="Times New Roman" w:hAnsi="Times New Roman" w:cs="Times New Roman"/>
          <w:sz w:val="24"/>
          <w:szCs w:val="24"/>
        </w:rPr>
        <w:t>led</w:t>
      </w:r>
      <w:r w:rsidR="00BB73C1" w:rsidRPr="004140AF">
        <w:rPr>
          <w:rFonts w:ascii="Times New Roman" w:hAnsi="Times New Roman" w:cs="Times New Roman"/>
          <w:sz w:val="24"/>
          <w:szCs w:val="24"/>
        </w:rPr>
        <w:t xml:space="preserve"> to Hanoi, the democratic Republic of North Vietnam at the invitation of President Ho Chi Minh. </w:t>
      </w:r>
      <w:r w:rsidR="00351AD8">
        <w:rPr>
          <w:rFonts w:ascii="Times New Roman" w:hAnsi="Times New Roman" w:cs="Times New Roman"/>
          <w:sz w:val="24"/>
          <w:szCs w:val="24"/>
        </w:rPr>
        <w:t xml:space="preserve"> </w:t>
      </w:r>
      <w:r w:rsidR="00BB73C1" w:rsidRPr="004140AF">
        <w:rPr>
          <w:rFonts w:ascii="Times New Roman" w:hAnsi="Times New Roman" w:cs="Times New Roman"/>
          <w:sz w:val="24"/>
          <w:szCs w:val="24"/>
        </w:rPr>
        <w:t>Undoubtedly, the removal of</w:t>
      </w:r>
      <w:r w:rsidR="003A0071">
        <w:rPr>
          <w:rFonts w:ascii="Times New Roman" w:hAnsi="Times New Roman" w:cs="Times New Roman"/>
          <w:sz w:val="24"/>
          <w:szCs w:val="24"/>
        </w:rPr>
        <w:t xml:space="preserve"> </w:t>
      </w:r>
      <w:r w:rsidR="00BB73C1" w:rsidRPr="004140AF">
        <w:rPr>
          <w:rFonts w:ascii="Times New Roman" w:hAnsi="Times New Roman" w:cs="Times New Roman"/>
          <w:sz w:val="24"/>
          <w:szCs w:val="24"/>
        </w:rPr>
        <w:t>Nkrumah served to remind the African nation that whilst it has ceremonially achieved independence</w:t>
      </w:r>
      <w:r w:rsidR="00281A62">
        <w:rPr>
          <w:rFonts w:ascii="Times New Roman" w:hAnsi="Times New Roman" w:cs="Times New Roman"/>
          <w:sz w:val="24"/>
          <w:szCs w:val="24"/>
        </w:rPr>
        <w:t>,</w:t>
      </w:r>
      <w:r w:rsidR="00BB73C1" w:rsidRPr="004140AF">
        <w:rPr>
          <w:rFonts w:ascii="Times New Roman" w:hAnsi="Times New Roman" w:cs="Times New Roman"/>
          <w:sz w:val="24"/>
          <w:szCs w:val="24"/>
        </w:rPr>
        <w:t xml:space="preserve"> it was still truly not economically and politically free from the influence of external powers.  In truth, the hand of external powers continues to pull the economic and political strings of the </w:t>
      </w:r>
      <w:r w:rsidR="00281A62" w:rsidRPr="004140AF">
        <w:rPr>
          <w:rFonts w:ascii="Times New Roman" w:hAnsi="Times New Roman" w:cs="Times New Roman"/>
          <w:sz w:val="24"/>
          <w:szCs w:val="24"/>
        </w:rPr>
        <w:t>nations</w:t>
      </w:r>
      <w:r w:rsidR="00BB73C1" w:rsidRPr="004140AF">
        <w:rPr>
          <w:rFonts w:ascii="Times New Roman" w:hAnsi="Times New Roman" w:cs="Times New Roman"/>
          <w:sz w:val="24"/>
          <w:szCs w:val="24"/>
        </w:rPr>
        <w:t xml:space="preserve"> </w:t>
      </w:r>
      <w:r w:rsidR="00281A62">
        <w:rPr>
          <w:rFonts w:ascii="Times New Roman" w:hAnsi="Times New Roman" w:cs="Times New Roman"/>
          <w:sz w:val="24"/>
          <w:szCs w:val="24"/>
        </w:rPr>
        <w:t xml:space="preserve">it </w:t>
      </w:r>
      <w:r w:rsidR="00BB73C1" w:rsidRPr="004140AF">
        <w:rPr>
          <w:rFonts w:ascii="Times New Roman" w:hAnsi="Times New Roman" w:cs="Times New Roman"/>
          <w:sz w:val="24"/>
          <w:szCs w:val="24"/>
        </w:rPr>
        <w:t xml:space="preserve">once occupied. Certainly, in analysing the years that would follow </w:t>
      </w:r>
      <w:r w:rsidR="004140AF" w:rsidRPr="004140AF">
        <w:rPr>
          <w:rFonts w:ascii="Times New Roman" w:hAnsi="Times New Roman" w:cs="Times New Roman"/>
          <w:sz w:val="24"/>
          <w:szCs w:val="24"/>
        </w:rPr>
        <w:t>Nkrumah’s</w:t>
      </w:r>
      <w:r w:rsidR="00BB73C1" w:rsidRPr="004140AF">
        <w:rPr>
          <w:rFonts w:ascii="Times New Roman" w:hAnsi="Times New Roman" w:cs="Times New Roman"/>
          <w:sz w:val="24"/>
          <w:szCs w:val="24"/>
        </w:rPr>
        <w:t xml:space="preserve"> administration, one could view the tumultuous period as a direct effect of neo-colonialism. </w:t>
      </w:r>
      <w:r w:rsidR="004140AF" w:rsidRPr="004140AF">
        <w:rPr>
          <w:rFonts w:ascii="Times New Roman" w:hAnsi="Times New Roman" w:cs="Times New Roman"/>
          <w:sz w:val="24"/>
          <w:szCs w:val="24"/>
        </w:rPr>
        <w:t>Ghana’s</w:t>
      </w:r>
      <w:r w:rsidR="00BB73C1" w:rsidRPr="004140AF">
        <w:rPr>
          <w:rFonts w:ascii="Times New Roman" w:hAnsi="Times New Roman" w:cs="Times New Roman"/>
          <w:sz w:val="24"/>
          <w:szCs w:val="24"/>
        </w:rPr>
        <w:t xml:space="preserve"> government had a constant revolving door of rulers from civilian to military government. From 1969 a new constitution would facilitate transfer of powers to civilian government led by Kofi Busia, who would be ousted by Colonel Ignatius Acheampong. This would go on until 1979 when Flight Lieutenant Jerry Rawlings would lead a coup against General Akuffo. </w:t>
      </w:r>
    </w:p>
    <w:p w14:paraId="68466411" w14:textId="7A810B61" w:rsidR="009A1390" w:rsidRDefault="00F35465" w:rsidP="004140AF">
      <w:pPr>
        <w:spacing w:line="480" w:lineRule="auto"/>
        <w:jc w:val="both"/>
        <w:rPr>
          <w:rFonts w:ascii="Times New Roman" w:hAnsi="Times New Roman" w:cs="Times New Roman"/>
          <w:sz w:val="24"/>
          <w:szCs w:val="24"/>
        </w:rPr>
      </w:pPr>
      <w:r>
        <w:rPr>
          <w:rFonts w:ascii="Times New Roman" w:hAnsi="Times New Roman" w:cs="Times New Roman"/>
          <w:sz w:val="24"/>
          <w:szCs w:val="24"/>
        </w:rPr>
        <w:t>Jerry Rawlings would come to power after overthrowing w</w:t>
      </w:r>
      <w:r w:rsidR="003D497F">
        <w:rPr>
          <w:rFonts w:ascii="Times New Roman" w:hAnsi="Times New Roman" w:cs="Times New Roman"/>
          <w:sz w:val="24"/>
          <w:szCs w:val="24"/>
        </w:rPr>
        <w:t>hat would be seen as a weak civilian rule</w:t>
      </w:r>
      <w:r w:rsidR="001A091C">
        <w:rPr>
          <w:rFonts w:ascii="Times New Roman" w:hAnsi="Times New Roman" w:cs="Times New Roman"/>
          <w:sz w:val="24"/>
          <w:szCs w:val="24"/>
        </w:rPr>
        <w:t xml:space="preserve"> of </w:t>
      </w:r>
      <w:proofErr w:type="spellStart"/>
      <w:r w:rsidR="001A091C">
        <w:rPr>
          <w:rFonts w:ascii="Times New Roman" w:hAnsi="Times New Roman" w:cs="Times New Roman"/>
          <w:sz w:val="24"/>
          <w:szCs w:val="24"/>
        </w:rPr>
        <w:t>Hilla</w:t>
      </w:r>
      <w:proofErr w:type="spellEnd"/>
      <w:r w:rsidR="001A091C">
        <w:rPr>
          <w:rFonts w:ascii="Times New Roman" w:hAnsi="Times New Roman" w:cs="Times New Roman"/>
          <w:sz w:val="24"/>
          <w:szCs w:val="24"/>
        </w:rPr>
        <w:t xml:space="preserve"> </w:t>
      </w:r>
      <w:proofErr w:type="spellStart"/>
      <w:r w:rsidR="001A091C">
        <w:rPr>
          <w:rFonts w:ascii="Times New Roman" w:hAnsi="Times New Roman" w:cs="Times New Roman"/>
          <w:sz w:val="24"/>
          <w:szCs w:val="24"/>
        </w:rPr>
        <w:t>Limanns</w:t>
      </w:r>
      <w:proofErr w:type="spellEnd"/>
      <w:r w:rsidR="001A091C">
        <w:rPr>
          <w:rFonts w:ascii="Times New Roman" w:hAnsi="Times New Roman" w:cs="Times New Roman"/>
          <w:sz w:val="24"/>
          <w:szCs w:val="24"/>
        </w:rPr>
        <w:t xml:space="preserve"> government</w:t>
      </w:r>
      <w:r w:rsidR="003D497F">
        <w:rPr>
          <w:rFonts w:ascii="Times New Roman" w:hAnsi="Times New Roman" w:cs="Times New Roman"/>
          <w:sz w:val="24"/>
          <w:szCs w:val="24"/>
        </w:rPr>
        <w:t xml:space="preserve"> during which </w:t>
      </w:r>
      <w:r w:rsidR="00C31569">
        <w:rPr>
          <w:rFonts w:ascii="Times New Roman" w:hAnsi="Times New Roman" w:cs="Times New Roman"/>
          <w:sz w:val="24"/>
          <w:szCs w:val="24"/>
        </w:rPr>
        <w:t>Ghana’s</w:t>
      </w:r>
      <w:r w:rsidR="003D497F">
        <w:rPr>
          <w:rFonts w:ascii="Times New Roman" w:hAnsi="Times New Roman" w:cs="Times New Roman"/>
          <w:sz w:val="24"/>
          <w:szCs w:val="24"/>
        </w:rPr>
        <w:t xml:space="preserve"> economy was deteriorating</w:t>
      </w:r>
      <w:r w:rsidR="003D497F">
        <w:rPr>
          <w:rStyle w:val="FootnoteReference"/>
          <w:rFonts w:ascii="Times New Roman" w:hAnsi="Times New Roman" w:cs="Times New Roman"/>
          <w:sz w:val="24"/>
          <w:szCs w:val="24"/>
        </w:rPr>
        <w:footnoteReference w:id="27"/>
      </w:r>
      <w:r w:rsidR="003D497F">
        <w:rPr>
          <w:rFonts w:ascii="Times New Roman" w:hAnsi="Times New Roman" w:cs="Times New Roman"/>
          <w:sz w:val="24"/>
          <w:szCs w:val="24"/>
        </w:rPr>
        <w:t>.</w:t>
      </w:r>
      <w:r w:rsidR="00095F90">
        <w:rPr>
          <w:rFonts w:ascii="Times New Roman" w:hAnsi="Times New Roman" w:cs="Times New Roman"/>
          <w:sz w:val="24"/>
          <w:szCs w:val="24"/>
        </w:rPr>
        <w:t xml:space="preserve"> He would accuse the government of leading the nation ‘down to total economic ruin’ and subsequently establish </w:t>
      </w:r>
      <w:r w:rsidR="00EC49F1">
        <w:rPr>
          <w:rFonts w:ascii="Times New Roman" w:hAnsi="Times New Roman" w:cs="Times New Roman"/>
          <w:sz w:val="24"/>
          <w:szCs w:val="24"/>
        </w:rPr>
        <w:t>a Provisional National Defen</w:t>
      </w:r>
      <w:r w:rsidR="0007537B">
        <w:rPr>
          <w:rFonts w:ascii="Times New Roman" w:hAnsi="Times New Roman" w:cs="Times New Roman"/>
          <w:sz w:val="24"/>
          <w:szCs w:val="24"/>
        </w:rPr>
        <w:t>c</w:t>
      </w:r>
      <w:r w:rsidR="00EC49F1">
        <w:rPr>
          <w:rFonts w:ascii="Times New Roman" w:hAnsi="Times New Roman" w:cs="Times New Roman"/>
          <w:sz w:val="24"/>
          <w:szCs w:val="24"/>
        </w:rPr>
        <w:t>e Council as the new government</w:t>
      </w:r>
      <w:r w:rsidR="003C2A54">
        <w:rPr>
          <w:rStyle w:val="FootnoteReference"/>
          <w:rFonts w:ascii="Times New Roman" w:hAnsi="Times New Roman" w:cs="Times New Roman"/>
          <w:sz w:val="24"/>
          <w:szCs w:val="24"/>
        </w:rPr>
        <w:footnoteReference w:id="28"/>
      </w:r>
      <w:r w:rsidR="00EC49F1">
        <w:rPr>
          <w:rFonts w:ascii="Times New Roman" w:hAnsi="Times New Roman" w:cs="Times New Roman"/>
          <w:sz w:val="24"/>
          <w:szCs w:val="24"/>
        </w:rPr>
        <w:t>.</w:t>
      </w:r>
      <w:r w:rsidR="006A102D">
        <w:rPr>
          <w:rFonts w:ascii="Times New Roman" w:hAnsi="Times New Roman" w:cs="Times New Roman"/>
          <w:sz w:val="24"/>
          <w:szCs w:val="24"/>
        </w:rPr>
        <w:t xml:space="preserve"> </w:t>
      </w:r>
      <w:r w:rsidR="003C2A54">
        <w:rPr>
          <w:rFonts w:ascii="Times New Roman" w:hAnsi="Times New Roman" w:cs="Times New Roman"/>
          <w:sz w:val="24"/>
          <w:szCs w:val="24"/>
        </w:rPr>
        <w:t>However,</w:t>
      </w:r>
      <w:r w:rsidR="006A102D">
        <w:rPr>
          <w:rFonts w:ascii="Times New Roman" w:hAnsi="Times New Roman" w:cs="Times New Roman"/>
          <w:sz w:val="24"/>
          <w:szCs w:val="24"/>
        </w:rPr>
        <w:t xml:space="preserve"> it would be questions of legitimacy </w:t>
      </w:r>
      <w:r w:rsidR="00F6230B">
        <w:rPr>
          <w:rFonts w:ascii="Times New Roman" w:hAnsi="Times New Roman" w:cs="Times New Roman"/>
          <w:sz w:val="24"/>
          <w:szCs w:val="24"/>
        </w:rPr>
        <w:t xml:space="preserve">and authority that would see Rawlings take a different </w:t>
      </w:r>
      <w:r w:rsidR="003B4FC1">
        <w:rPr>
          <w:rFonts w:ascii="Times New Roman" w:hAnsi="Times New Roman" w:cs="Times New Roman"/>
          <w:sz w:val="24"/>
          <w:szCs w:val="24"/>
        </w:rPr>
        <w:t>direction</w:t>
      </w:r>
      <w:r w:rsidR="005129FA">
        <w:rPr>
          <w:rFonts w:ascii="Times New Roman" w:hAnsi="Times New Roman" w:cs="Times New Roman"/>
          <w:sz w:val="24"/>
          <w:szCs w:val="24"/>
        </w:rPr>
        <w:t xml:space="preserve"> as many viewed </w:t>
      </w:r>
      <w:r w:rsidR="00CC5104">
        <w:rPr>
          <w:rFonts w:ascii="Times New Roman" w:hAnsi="Times New Roman" w:cs="Times New Roman"/>
          <w:sz w:val="24"/>
          <w:szCs w:val="24"/>
        </w:rPr>
        <w:t>the PNDC and the Defence committee as Rawlings attempt to undemocratically stay in power</w:t>
      </w:r>
      <w:r w:rsidR="003B4FC1">
        <w:rPr>
          <w:rFonts w:ascii="Times New Roman" w:hAnsi="Times New Roman" w:cs="Times New Roman"/>
          <w:sz w:val="24"/>
          <w:szCs w:val="24"/>
        </w:rPr>
        <w:t>.</w:t>
      </w:r>
      <w:r w:rsidR="002A6B7B">
        <w:rPr>
          <w:rFonts w:ascii="Times New Roman" w:hAnsi="Times New Roman" w:cs="Times New Roman"/>
          <w:sz w:val="24"/>
          <w:szCs w:val="24"/>
        </w:rPr>
        <w:t xml:space="preserve"> </w:t>
      </w:r>
      <w:r w:rsidR="00F56EE4">
        <w:rPr>
          <w:rFonts w:ascii="Times New Roman" w:hAnsi="Times New Roman" w:cs="Times New Roman"/>
          <w:sz w:val="24"/>
          <w:szCs w:val="24"/>
        </w:rPr>
        <w:t xml:space="preserve"> </w:t>
      </w:r>
      <w:r w:rsidR="00DB5C20">
        <w:rPr>
          <w:rFonts w:ascii="Times New Roman" w:hAnsi="Times New Roman" w:cs="Times New Roman"/>
          <w:sz w:val="24"/>
          <w:szCs w:val="24"/>
        </w:rPr>
        <w:t>However, in 1992 a referendum would make clear the need for a multiparty democracy instead of a government by the military.</w:t>
      </w:r>
      <w:r w:rsidR="00AD16D8">
        <w:rPr>
          <w:rFonts w:ascii="Times New Roman" w:hAnsi="Times New Roman" w:cs="Times New Roman"/>
          <w:sz w:val="24"/>
          <w:szCs w:val="24"/>
        </w:rPr>
        <w:t xml:space="preserve"> </w:t>
      </w:r>
      <w:r w:rsidR="00553BED">
        <w:rPr>
          <w:rFonts w:ascii="Times New Roman" w:hAnsi="Times New Roman" w:cs="Times New Roman"/>
          <w:sz w:val="24"/>
          <w:szCs w:val="24"/>
        </w:rPr>
        <w:t>In that same year,</w:t>
      </w:r>
      <w:r w:rsidR="00AB3E4E">
        <w:rPr>
          <w:rFonts w:ascii="Times New Roman" w:hAnsi="Times New Roman" w:cs="Times New Roman"/>
          <w:sz w:val="24"/>
          <w:szCs w:val="24"/>
        </w:rPr>
        <w:t xml:space="preserve"> Rawlings would </w:t>
      </w:r>
      <w:r w:rsidR="00553BED">
        <w:rPr>
          <w:rFonts w:ascii="Times New Roman" w:hAnsi="Times New Roman" w:cs="Times New Roman"/>
          <w:sz w:val="24"/>
          <w:szCs w:val="24"/>
        </w:rPr>
        <w:t>form the National Democratic Congress political party</w:t>
      </w:r>
      <w:r w:rsidR="0017066B">
        <w:rPr>
          <w:rFonts w:ascii="Times New Roman" w:hAnsi="Times New Roman" w:cs="Times New Roman"/>
          <w:sz w:val="24"/>
          <w:szCs w:val="24"/>
        </w:rPr>
        <w:t xml:space="preserve"> and lose to its opposition</w:t>
      </w:r>
      <w:r w:rsidR="00A66EF4">
        <w:rPr>
          <w:rFonts w:ascii="Times New Roman" w:hAnsi="Times New Roman" w:cs="Times New Roman"/>
          <w:sz w:val="24"/>
          <w:szCs w:val="24"/>
        </w:rPr>
        <w:t xml:space="preserve"> </w:t>
      </w:r>
      <w:r w:rsidR="009F0C7C">
        <w:rPr>
          <w:rFonts w:ascii="Times New Roman" w:hAnsi="Times New Roman" w:cs="Times New Roman"/>
          <w:sz w:val="24"/>
          <w:szCs w:val="24"/>
        </w:rPr>
        <w:t>in 2001.</w:t>
      </w:r>
      <w:r w:rsidR="00F311E4">
        <w:rPr>
          <w:rFonts w:ascii="Times New Roman" w:hAnsi="Times New Roman" w:cs="Times New Roman"/>
          <w:sz w:val="24"/>
          <w:szCs w:val="24"/>
        </w:rPr>
        <w:t xml:space="preserve"> It was evident that Rawlings had shifted Ghana away from </w:t>
      </w:r>
      <w:r w:rsidR="008B3F68">
        <w:rPr>
          <w:rFonts w:ascii="Times New Roman" w:hAnsi="Times New Roman" w:cs="Times New Roman"/>
          <w:sz w:val="24"/>
          <w:szCs w:val="24"/>
        </w:rPr>
        <w:t xml:space="preserve">military </w:t>
      </w:r>
      <w:r w:rsidR="008B3F68">
        <w:rPr>
          <w:rFonts w:ascii="Times New Roman" w:hAnsi="Times New Roman" w:cs="Times New Roman"/>
          <w:sz w:val="24"/>
          <w:szCs w:val="24"/>
        </w:rPr>
        <w:lastRenderedPageBreak/>
        <w:t>influence, as political scientist Gyimah-</w:t>
      </w:r>
      <w:proofErr w:type="spellStart"/>
      <w:r w:rsidR="008B3F68">
        <w:rPr>
          <w:rFonts w:ascii="Times New Roman" w:hAnsi="Times New Roman" w:cs="Times New Roman"/>
          <w:sz w:val="24"/>
          <w:szCs w:val="24"/>
        </w:rPr>
        <w:t>Boadi</w:t>
      </w:r>
      <w:proofErr w:type="spellEnd"/>
      <w:r w:rsidR="008B3F68">
        <w:rPr>
          <w:rFonts w:ascii="Times New Roman" w:hAnsi="Times New Roman" w:cs="Times New Roman"/>
          <w:sz w:val="24"/>
          <w:szCs w:val="24"/>
        </w:rPr>
        <w:t xml:space="preserve"> notes</w:t>
      </w:r>
      <w:r w:rsidR="0027799A">
        <w:rPr>
          <w:rFonts w:ascii="Times New Roman" w:hAnsi="Times New Roman" w:cs="Times New Roman"/>
          <w:sz w:val="24"/>
          <w:szCs w:val="24"/>
        </w:rPr>
        <w:t>,</w:t>
      </w:r>
      <w:r w:rsidR="0027799A" w:rsidRPr="0027799A">
        <w:rPr>
          <w:rFonts w:ascii="Times New Roman" w:hAnsi="Times New Roman" w:cs="Times New Roman"/>
          <w:sz w:val="24"/>
          <w:szCs w:val="24"/>
        </w:rPr>
        <w:t xml:space="preserve"> </w:t>
      </w:r>
      <w:r w:rsidR="0027799A">
        <w:rPr>
          <w:rFonts w:ascii="Times New Roman" w:hAnsi="Times New Roman" w:cs="Times New Roman"/>
          <w:sz w:val="24"/>
          <w:szCs w:val="24"/>
        </w:rPr>
        <w:t>‘</w:t>
      </w:r>
      <w:r w:rsidR="0027799A" w:rsidRPr="0027799A">
        <w:rPr>
          <w:rFonts w:ascii="Times New Roman" w:hAnsi="Times New Roman" w:cs="Times New Roman"/>
          <w:sz w:val="24"/>
          <w:szCs w:val="24"/>
        </w:rPr>
        <w:t>the new regime marked a break from a government or a party with military antecedents to a party without military antecedents</w:t>
      </w:r>
      <w:r w:rsidR="0027799A">
        <w:rPr>
          <w:rFonts w:ascii="Times New Roman" w:hAnsi="Times New Roman" w:cs="Times New Roman"/>
          <w:sz w:val="24"/>
          <w:szCs w:val="24"/>
        </w:rPr>
        <w:t>’</w:t>
      </w:r>
      <w:r w:rsidR="0027799A">
        <w:rPr>
          <w:rStyle w:val="FootnoteReference"/>
          <w:rFonts w:ascii="Times New Roman" w:hAnsi="Times New Roman" w:cs="Times New Roman"/>
          <w:sz w:val="24"/>
          <w:szCs w:val="24"/>
        </w:rPr>
        <w:footnoteReference w:id="29"/>
      </w:r>
      <w:r w:rsidR="0027799A">
        <w:rPr>
          <w:rFonts w:ascii="Times New Roman" w:hAnsi="Times New Roman" w:cs="Times New Roman"/>
          <w:sz w:val="24"/>
          <w:szCs w:val="24"/>
        </w:rPr>
        <w:t xml:space="preserve">. </w:t>
      </w:r>
      <w:r w:rsidR="00F56EE4">
        <w:rPr>
          <w:rFonts w:ascii="Times New Roman" w:hAnsi="Times New Roman" w:cs="Times New Roman"/>
          <w:sz w:val="24"/>
          <w:szCs w:val="24"/>
        </w:rPr>
        <w:t>It is here that</w:t>
      </w:r>
      <w:r w:rsidR="00980275">
        <w:rPr>
          <w:rFonts w:ascii="Times New Roman" w:hAnsi="Times New Roman" w:cs="Times New Roman"/>
          <w:sz w:val="24"/>
          <w:szCs w:val="24"/>
        </w:rPr>
        <w:t xml:space="preserve"> one must consider the </w:t>
      </w:r>
      <w:r w:rsidR="00304A9E">
        <w:rPr>
          <w:rFonts w:ascii="Times New Roman" w:hAnsi="Times New Roman" w:cs="Times New Roman"/>
          <w:sz w:val="24"/>
          <w:szCs w:val="24"/>
        </w:rPr>
        <w:t xml:space="preserve">polarising figure of Jerry </w:t>
      </w:r>
      <w:r w:rsidR="002D6823">
        <w:rPr>
          <w:rFonts w:ascii="Times New Roman" w:hAnsi="Times New Roman" w:cs="Times New Roman"/>
          <w:sz w:val="24"/>
          <w:szCs w:val="24"/>
        </w:rPr>
        <w:t>Rawlings</w:t>
      </w:r>
      <w:r w:rsidR="00304A9E">
        <w:rPr>
          <w:rFonts w:ascii="Times New Roman" w:hAnsi="Times New Roman" w:cs="Times New Roman"/>
          <w:sz w:val="24"/>
          <w:szCs w:val="24"/>
        </w:rPr>
        <w:t xml:space="preserve">. </w:t>
      </w:r>
      <w:r w:rsidR="0049068F">
        <w:rPr>
          <w:rFonts w:ascii="Times New Roman" w:hAnsi="Times New Roman" w:cs="Times New Roman"/>
          <w:sz w:val="24"/>
          <w:szCs w:val="24"/>
        </w:rPr>
        <w:t xml:space="preserve">By the early 1990s Rawlings had led two coup </w:t>
      </w:r>
      <w:r w:rsidR="002D6823">
        <w:rPr>
          <w:rFonts w:ascii="Times New Roman" w:hAnsi="Times New Roman" w:cs="Times New Roman"/>
          <w:sz w:val="24"/>
          <w:szCs w:val="24"/>
        </w:rPr>
        <w:t>d’état</w:t>
      </w:r>
      <w:r w:rsidR="0049068F">
        <w:rPr>
          <w:rFonts w:ascii="Times New Roman" w:hAnsi="Times New Roman" w:cs="Times New Roman"/>
          <w:sz w:val="24"/>
          <w:szCs w:val="24"/>
        </w:rPr>
        <w:t xml:space="preserve"> </w:t>
      </w:r>
      <w:r w:rsidR="006140D8">
        <w:rPr>
          <w:rFonts w:ascii="Times New Roman" w:hAnsi="Times New Roman" w:cs="Times New Roman"/>
          <w:sz w:val="24"/>
          <w:szCs w:val="24"/>
        </w:rPr>
        <w:t xml:space="preserve">and </w:t>
      </w:r>
      <w:r w:rsidR="002D6823">
        <w:rPr>
          <w:rFonts w:ascii="Times New Roman" w:hAnsi="Times New Roman" w:cs="Times New Roman"/>
          <w:sz w:val="24"/>
          <w:szCs w:val="24"/>
        </w:rPr>
        <w:t>would later become the elected president of Ghana.</w:t>
      </w:r>
      <w:r w:rsidR="00FA7D48">
        <w:rPr>
          <w:rFonts w:ascii="Times New Roman" w:hAnsi="Times New Roman" w:cs="Times New Roman"/>
          <w:sz w:val="24"/>
          <w:szCs w:val="24"/>
        </w:rPr>
        <w:t xml:space="preserve"> </w:t>
      </w:r>
      <w:r w:rsidR="00515E09">
        <w:rPr>
          <w:rFonts w:ascii="Times New Roman" w:hAnsi="Times New Roman" w:cs="Times New Roman"/>
          <w:sz w:val="24"/>
          <w:szCs w:val="24"/>
        </w:rPr>
        <w:t>Of course</w:t>
      </w:r>
      <w:r w:rsidR="00FA7D48">
        <w:rPr>
          <w:rFonts w:ascii="Times New Roman" w:hAnsi="Times New Roman" w:cs="Times New Roman"/>
          <w:sz w:val="24"/>
          <w:szCs w:val="24"/>
        </w:rPr>
        <w:t xml:space="preserve">, one must ask, </w:t>
      </w:r>
      <w:r w:rsidR="007F5DB1">
        <w:rPr>
          <w:rFonts w:ascii="Times New Roman" w:hAnsi="Times New Roman" w:cs="Times New Roman"/>
          <w:sz w:val="24"/>
          <w:szCs w:val="24"/>
        </w:rPr>
        <w:t>why does his political legacy continue to div</w:t>
      </w:r>
      <w:r w:rsidR="00DC6BC3">
        <w:rPr>
          <w:rFonts w:ascii="Times New Roman" w:hAnsi="Times New Roman" w:cs="Times New Roman"/>
          <w:sz w:val="24"/>
          <w:szCs w:val="24"/>
        </w:rPr>
        <w:t>i</w:t>
      </w:r>
      <w:r w:rsidR="007F5DB1">
        <w:rPr>
          <w:rFonts w:ascii="Times New Roman" w:hAnsi="Times New Roman" w:cs="Times New Roman"/>
          <w:sz w:val="24"/>
          <w:szCs w:val="24"/>
        </w:rPr>
        <w:t>de the opinions of Ghanaians</w:t>
      </w:r>
      <w:r w:rsidR="009954C0">
        <w:rPr>
          <w:rFonts w:ascii="Times New Roman" w:hAnsi="Times New Roman" w:cs="Times New Roman"/>
          <w:sz w:val="24"/>
          <w:szCs w:val="24"/>
        </w:rPr>
        <w:t>?</w:t>
      </w:r>
      <w:r w:rsidR="006B0D67">
        <w:rPr>
          <w:rFonts w:ascii="Times New Roman" w:hAnsi="Times New Roman" w:cs="Times New Roman"/>
          <w:sz w:val="24"/>
          <w:szCs w:val="24"/>
        </w:rPr>
        <w:t xml:space="preserve"> In this instance, the division between the young and old generation.</w:t>
      </w:r>
      <w:r w:rsidR="00106FB0" w:rsidRPr="00106FB0">
        <w:t xml:space="preserve"> </w:t>
      </w:r>
      <w:r w:rsidR="00106FB0" w:rsidRPr="00106FB0">
        <w:rPr>
          <w:rFonts w:ascii="Times New Roman" w:hAnsi="Times New Roman" w:cs="Times New Roman"/>
          <w:sz w:val="24"/>
          <w:szCs w:val="24"/>
        </w:rPr>
        <w:t xml:space="preserve">Rawlings is remembered by many older Ghanaians as a ruthless leader who launched retributive justice on Ghana during the brief period of "housecleaning" in 1979 when the country was ruled by the Armed Forces Revolutionary Council. Politicians and the wealthy were </w:t>
      </w:r>
      <w:r w:rsidR="00106FB0" w:rsidRPr="00106FB0">
        <w:rPr>
          <w:rFonts w:ascii="Times New Roman" w:hAnsi="Times New Roman" w:cs="Times New Roman"/>
          <w:sz w:val="24"/>
          <w:szCs w:val="24"/>
        </w:rPr>
        <w:t>arrested,</w:t>
      </w:r>
      <w:r w:rsidR="00106FB0" w:rsidRPr="00106FB0">
        <w:rPr>
          <w:rFonts w:ascii="Times New Roman" w:hAnsi="Times New Roman" w:cs="Times New Roman"/>
          <w:sz w:val="24"/>
          <w:szCs w:val="24"/>
        </w:rPr>
        <w:t xml:space="preserve"> and their assets were confiscated, while market traders had their goods confiscated after being accused of selling above the </w:t>
      </w:r>
      <w:r w:rsidR="00BE40B7">
        <w:rPr>
          <w:rFonts w:ascii="Times New Roman" w:hAnsi="Times New Roman" w:cs="Times New Roman"/>
          <w:sz w:val="24"/>
          <w:szCs w:val="24"/>
        </w:rPr>
        <w:t>‘</w:t>
      </w:r>
      <w:r w:rsidR="00106FB0" w:rsidRPr="00106FB0">
        <w:rPr>
          <w:rFonts w:ascii="Times New Roman" w:hAnsi="Times New Roman" w:cs="Times New Roman"/>
          <w:sz w:val="24"/>
          <w:szCs w:val="24"/>
        </w:rPr>
        <w:t>control price</w:t>
      </w:r>
      <w:r w:rsidR="00BE40B7">
        <w:rPr>
          <w:rFonts w:ascii="Times New Roman" w:hAnsi="Times New Roman" w:cs="Times New Roman"/>
          <w:sz w:val="24"/>
          <w:szCs w:val="24"/>
        </w:rPr>
        <w:t>’.</w:t>
      </w:r>
      <w:r w:rsidR="00BA7F2D">
        <w:rPr>
          <w:rFonts w:ascii="Times New Roman" w:hAnsi="Times New Roman" w:cs="Times New Roman"/>
          <w:sz w:val="24"/>
          <w:szCs w:val="24"/>
        </w:rPr>
        <w:t xml:space="preserve"> For the younger generation, </w:t>
      </w:r>
      <w:r w:rsidR="00065EC0">
        <w:rPr>
          <w:rFonts w:ascii="Times New Roman" w:hAnsi="Times New Roman" w:cs="Times New Roman"/>
          <w:sz w:val="24"/>
          <w:szCs w:val="24"/>
        </w:rPr>
        <w:t xml:space="preserve">he was a political leader who set the country on </w:t>
      </w:r>
      <w:r w:rsidR="00145D15">
        <w:rPr>
          <w:rFonts w:ascii="Times New Roman" w:hAnsi="Times New Roman" w:cs="Times New Roman"/>
          <w:sz w:val="24"/>
          <w:szCs w:val="24"/>
        </w:rPr>
        <w:t>course</w:t>
      </w:r>
      <w:r w:rsidR="00065EC0">
        <w:rPr>
          <w:rFonts w:ascii="Times New Roman" w:hAnsi="Times New Roman" w:cs="Times New Roman"/>
          <w:sz w:val="24"/>
          <w:szCs w:val="24"/>
        </w:rPr>
        <w:t xml:space="preserve"> to </w:t>
      </w:r>
      <w:r w:rsidR="00145D15">
        <w:rPr>
          <w:rFonts w:ascii="Times New Roman" w:hAnsi="Times New Roman" w:cs="Times New Roman"/>
          <w:sz w:val="24"/>
          <w:szCs w:val="24"/>
        </w:rPr>
        <w:t>prosperity</w:t>
      </w:r>
      <w:r w:rsidR="00065EC0">
        <w:rPr>
          <w:rFonts w:ascii="Times New Roman" w:hAnsi="Times New Roman" w:cs="Times New Roman"/>
          <w:sz w:val="24"/>
          <w:szCs w:val="24"/>
        </w:rPr>
        <w:t xml:space="preserve"> and political stability.</w:t>
      </w:r>
      <w:r w:rsidR="009D2000">
        <w:rPr>
          <w:rFonts w:ascii="Times New Roman" w:hAnsi="Times New Roman" w:cs="Times New Roman"/>
          <w:sz w:val="24"/>
          <w:szCs w:val="24"/>
        </w:rPr>
        <w:t xml:space="preserve"> It is undeniable that Rawlings government was important </w:t>
      </w:r>
      <w:r w:rsidR="00740229">
        <w:rPr>
          <w:rFonts w:ascii="Times New Roman" w:hAnsi="Times New Roman" w:cs="Times New Roman"/>
          <w:sz w:val="24"/>
          <w:szCs w:val="24"/>
        </w:rPr>
        <w:t xml:space="preserve">in shifting Ghana from its continuous instability </w:t>
      </w:r>
      <w:r w:rsidR="00B834C1">
        <w:rPr>
          <w:rFonts w:ascii="Times New Roman" w:hAnsi="Times New Roman" w:cs="Times New Roman"/>
          <w:sz w:val="24"/>
          <w:szCs w:val="24"/>
        </w:rPr>
        <w:t xml:space="preserve">faced post-colonialism. </w:t>
      </w:r>
      <w:r w:rsidR="00BF7DAD">
        <w:rPr>
          <w:rFonts w:ascii="Times New Roman" w:hAnsi="Times New Roman" w:cs="Times New Roman"/>
          <w:sz w:val="24"/>
          <w:szCs w:val="24"/>
        </w:rPr>
        <w:t xml:space="preserve"> Certainly, </w:t>
      </w:r>
      <w:r w:rsidR="00252F71">
        <w:rPr>
          <w:rFonts w:ascii="Times New Roman" w:hAnsi="Times New Roman" w:cs="Times New Roman"/>
          <w:sz w:val="24"/>
          <w:szCs w:val="24"/>
        </w:rPr>
        <w:t>his reforms</w:t>
      </w:r>
      <w:r w:rsidR="00252F71" w:rsidRPr="00252F71">
        <w:rPr>
          <w:rFonts w:ascii="Times New Roman" w:hAnsi="Times New Roman" w:cs="Times New Roman"/>
          <w:sz w:val="24"/>
          <w:szCs w:val="24"/>
        </w:rPr>
        <w:t xml:space="preserve"> aided in the restoration of the state-citizen relationship. They are significant aspects of political normalcy, reflecting one of Rawlings' political legacies: the reform of national institutions, which is central to Ghana's strongly pro-democracy political culture.</w:t>
      </w:r>
    </w:p>
    <w:p w14:paraId="7B0947F7" w14:textId="77777777" w:rsidR="00A6441C" w:rsidRDefault="005815F5" w:rsidP="004140AF">
      <w:pPr>
        <w:spacing w:line="480" w:lineRule="auto"/>
        <w:jc w:val="both"/>
        <w:rPr>
          <w:rFonts w:ascii="Times New Roman" w:hAnsi="Times New Roman" w:cs="Times New Roman"/>
          <w:sz w:val="24"/>
          <w:szCs w:val="24"/>
        </w:rPr>
      </w:pPr>
      <w:r>
        <w:rPr>
          <w:rFonts w:ascii="Times New Roman" w:hAnsi="Times New Roman" w:cs="Times New Roman"/>
          <w:sz w:val="24"/>
          <w:szCs w:val="24"/>
        </w:rPr>
        <w:t>Ultimately</w:t>
      </w:r>
      <w:r w:rsidR="002231AA">
        <w:rPr>
          <w:rFonts w:ascii="Times New Roman" w:hAnsi="Times New Roman" w:cs="Times New Roman"/>
          <w:sz w:val="24"/>
          <w:szCs w:val="24"/>
        </w:rPr>
        <w:t xml:space="preserve">, </w:t>
      </w:r>
      <w:r w:rsidR="009D6DD1">
        <w:rPr>
          <w:rFonts w:ascii="Times New Roman" w:hAnsi="Times New Roman" w:cs="Times New Roman"/>
          <w:sz w:val="24"/>
          <w:szCs w:val="24"/>
        </w:rPr>
        <w:t>Ghana</w:t>
      </w:r>
      <w:r w:rsidR="004140AF" w:rsidRPr="004140AF">
        <w:rPr>
          <w:rFonts w:ascii="Times New Roman" w:hAnsi="Times New Roman" w:cs="Times New Roman"/>
          <w:sz w:val="24"/>
          <w:szCs w:val="24"/>
        </w:rPr>
        <w:t xml:space="preserve"> has taken significant steps toward transforming its image on the world stage since Rawlings' presidency. </w:t>
      </w:r>
      <w:r w:rsidR="004A53D1">
        <w:rPr>
          <w:rFonts w:ascii="Times New Roman" w:hAnsi="Times New Roman" w:cs="Times New Roman"/>
          <w:sz w:val="24"/>
          <w:szCs w:val="24"/>
        </w:rPr>
        <w:t>However</w:t>
      </w:r>
      <w:r w:rsidR="004140AF" w:rsidRPr="004140AF">
        <w:rPr>
          <w:rFonts w:ascii="Times New Roman" w:hAnsi="Times New Roman" w:cs="Times New Roman"/>
          <w:sz w:val="24"/>
          <w:szCs w:val="24"/>
        </w:rPr>
        <w:t xml:space="preserve">, </w:t>
      </w:r>
      <w:r w:rsidR="009D6DD1">
        <w:rPr>
          <w:rFonts w:ascii="Times New Roman" w:hAnsi="Times New Roman" w:cs="Times New Roman"/>
          <w:sz w:val="24"/>
          <w:szCs w:val="24"/>
        </w:rPr>
        <w:t xml:space="preserve">there is still </w:t>
      </w:r>
      <w:r w:rsidR="004A53D1">
        <w:rPr>
          <w:rFonts w:ascii="Times New Roman" w:hAnsi="Times New Roman" w:cs="Times New Roman"/>
          <w:sz w:val="24"/>
          <w:szCs w:val="24"/>
        </w:rPr>
        <w:t>evidence of</w:t>
      </w:r>
      <w:r w:rsidR="009D6DD1">
        <w:rPr>
          <w:rFonts w:ascii="Times New Roman" w:hAnsi="Times New Roman" w:cs="Times New Roman"/>
          <w:sz w:val="24"/>
          <w:szCs w:val="24"/>
        </w:rPr>
        <w:t xml:space="preserve"> </w:t>
      </w:r>
      <w:r w:rsidR="004140AF" w:rsidRPr="004140AF">
        <w:rPr>
          <w:rFonts w:ascii="Times New Roman" w:hAnsi="Times New Roman" w:cs="Times New Roman"/>
          <w:sz w:val="24"/>
          <w:szCs w:val="24"/>
        </w:rPr>
        <w:t xml:space="preserve">neo-colonialism </w:t>
      </w:r>
      <w:r w:rsidR="004A53D1">
        <w:rPr>
          <w:rFonts w:ascii="Times New Roman" w:hAnsi="Times New Roman" w:cs="Times New Roman"/>
          <w:sz w:val="24"/>
          <w:szCs w:val="24"/>
        </w:rPr>
        <w:t>within</w:t>
      </w:r>
      <w:r w:rsidR="000E2D30">
        <w:rPr>
          <w:rFonts w:ascii="Times New Roman" w:hAnsi="Times New Roman" w:cs="Times New Roman"/>
          <w:sz w:val="24"/>
          <w:szCs w:val="24"/>
        </w:rPr>
        <w:t xml:space="preserve"> its</w:t>
      </w:r>
      <w:r w:rsidR="009D6DD1">
        <w:rPr>
          <w:rFonts w:ascii="Times New Roman" w:hAnsi="Times New Roman" w:cs="Times New Roman"/>
          <w:sz w:val="24"/>
          <w:szCs w:val="24"/>
        </w:rPr>
        <w:t xml:space="preserve"> economics</w:t>
      </w:r>
      <w:r w:rsidR="004140AF" w:rsidRPr="004140AF">
        <w:rPr>
          <w:rFonts w:ascii="Times New Roman" w:hAnsi="Times New Roman" w:cs="Times New Roman"/>
          <w:sz w:val="24"/>
          <w:szCs w:val="24"/>
        </w:rPr>
        <w:t xml:space="preserve"> today</w:t>
      </w:r>
      <w:r w:rsidR="00587EB5">
        <w:rPr>
          <w:rFonts w:ascii="Times New Roman" w:hAnsi="Times New Roman" w:cs="Times New Roman"/>
          <w:sz w:val="24"/>
          <w:szCs w:val="24"/>
        </w:rPr>
        <w:t>.</w:t>
      </w:r>
      <w:r w:rsidR="004140AF" w:rsidRPr="004140AF">
        <w:rPr>
          <w:rFonts w:ascii="Times New Roman" w:hAnsi="Times New Roman" w:cs="Times New Roman"/>
          <w:sz w:val="24"/>
          <w:szCs w:val="24"/>
        </w:rPr>
        <w:t xml:space="preserve"> The cocoa trade has long </w:t>
      </w:r>
      <w:r w:rsidR="000E2D30">
        <w:rPr>
          <w:rFonts w:ascii="Times New Roman" w:hAnsi="Times New Roman" w:cs="Times New Roman"/>
          <w:sz w:val="24"/>
          <w:szCs w:val="24"/>
        </w:rPr>
        <w:t xml:space="preserve">since </w:t>
      </w:r>
      <w:r w:rsidR="004140AF" w:rsidRPr="004140AF">
        <w:rPr>
          <w:rFonts w:ascii="Times New Roman" w:hAnsi="Times New Roman" w:cs="Times New Roman"/>
          <w:sz w:val="24"/>
          <w:szCs w:val="24"/>
        </w:rPr>
        <w:t xml:space="preserve">been an integral feature of Ghana's economy, with the country being the leading exporter of cocoas during colonial times. However, the price of this commodity continues to be influence by </w:t>
      </w:r>
      <w:r w:rsidR="00CF31AB">
        <w:rPr>
          <w:rFonts w:ascii="Times New Roman" w:hAnsi="Times New Roman" w:cs="Times New Roman"/>
          <w:sz w:val="24"/>
          <w:szCs w:val="24"/>
        </w:rPr>
        <w:t xml:space="preserve">two </w:t>
      </w:r>
      <w:r w:rsidR="004140AF" w:rsidRPr="004140AF">
        <w:rPr>
          <w:rFonts w:ascii="Times New Roman" w:hAnsi="Times New Roman" w:cs="Times New Roman"/>
          <w:sz w:val="24"/>
          <w:szCs w:val="24"/>
        </w:rPr>
        <w:t xml:space="preserve">notable external factors. </w:t>
      </w:r>
      <w:r w:rsidR="00CF31AB">
        <w:rPr>
          <w:rFonts w:ascii="Times New Roman" w:hAnsi="Times New Roman" w:cs="Times New Roman"/>
          <w:sz w:val="24"/>
          <w:szCs w:val="24"/>
        </w:rPr>
        <w:t>Firstly, t</w:t>
      </w:r>
      <w:r w:rsidR="004140AF" w:rsidRPr="004140AF">
        <w:rPr>
          <w:rFonts w:ascii="Times New Roman" w:hAnsi="Times New Roman" w:cs="Times New Roman"/>
          <w:sz w:val="24"/>
          <w:szCs w:val="24"/>
        </w:rPr>
        <w:t xml:space="preserve">he price of cocoa is set by commodity traders in </w:t>
      </w:r>
      <w:r w:rsidR="000E2D30">
        <w:rPr>
          <w:rFonts w:ascii="Times New Roman" w:hAnsi="Times New Roman" w:cs="Times New Roman"/>
          <w:sz w:val="24"/>
          <w:szCs w:val="24"/>
        </w:rPr>
        <w:t xml:space="preserve">both </w:t>
      </w:r>
      <w:r w:rsidR="004140AF" w:rsidRPr="004140AF">
        <w:rPr>
          <w:rFonts w:ascii="Times New Roman" w:hAnsi="Times New Roman" w:cs="Times New Roman"/>
          <w:sz w:val="24"/>
          <w:szCs w:val="24"/>
        </w:rPr>
        <w:t xml:space="preserve">New York and London, not by </w:t>
      </w:r>
      <w:r w:rsidR="004140AF" w:rsidRPr="004140AF">
        <w:rPr>
          <w:rFonts w:ascii="Times New Roman" w:hAnsi="Times New Roman" w:cs="Times New Roman"/>
          <w:sz w:val="24"/>
          <w:szCs w:val="24"/>
        </w:rPr>
        <w:lastRenderedPageBreak/>
        <w:t>Ghana</w:t>
      </w:r>
      <w:r w:rsidR="009F21DB">
        <w:rPr>
          <w:rStyle w:val="FootnoteReference"/>
          <w:rFonts w:ascii="Times New Roman" w:hAnsi="Times New Roman" w:cs="Times New Roman"/>
          <w:sz w:val="24"/>
          <w:szCs w:val="24"/>
        </w:rPr>
        <w:footnoteReference w:id="30"/>
      </w:r>
      <w:r w:rsidR="004140AF" w:rsidRPr="004140AF">
        <w:rPr>
          <w:rFonts w:ascii="Times New Roman" w:hAnsi="Times New Roman" w:cs="Times New Roman"/>
          <w:sz w:val="24"/>
          <w:szCs w:val="24"/>
        </w:rPr>
        <w:t>. With the Ivory Coast now the world's largest cocoa exporter, Ghana must compete with them on cocoa prices</w:t>
      </w:r>
      <w:r w:rsidR="009F21DB">
        <w:rPr>
          <w:rStyle w:val="FootnoteReference"/>
          <w:rFonts w:ascii="Times New Roman" w:hAnsi="Times New Roman" w:cs="Times New Roman"/>
          <w:sz w:val="24"/>
          <w:szCs w:val="24"/>
        </w:rPr>
        <w:footnoteReference w:id="31"/>
      </w:r>
      <w:r w:rsidR="004140AF" w:rsidRPr="004140AF">
        <w:rPr>
          <w:rFonts w:ascii="Times New Roman" w:hAnsi="Times New Roman" w:cs="Times New Roman"/>
          <w:sz w:val="24"/>
          <w:szCs w:val="24"/>
        </w:rPr>
        <w:t xml:space="preserve">. As a direct consequence, there is </w:t>
      </w:r>
      <w:r w:rsidR="009F21DB">
        <w:rPr>
          <w:rFonts w:ascii="Times New Roman" w:hAnsi="Times New Roman" w:cs="Times New Roman"/>
          <w:sz w:val="24"/>
          <w:szCs w:val="24"/>
        </w:rPr>
        <w:t>greater downward</w:t>
      </w:r>
      <w:r w:rsidR="004140AF" w:rsidRPr="004140AF">
        <w:rPr>
          <w:rFonts w:ascii="Times New Roman" w:hAnsi="Times New Roman" w:cs="Times New Roman"/>
          <w:sz w:val="24"/>
          <w:szCs w:val="24"/>
        </w:rPr>
        <w:t xml:space="preserve"> pressure on prices. Cocoa prices are highly volatile and constantly fluctuate, as a result</w:t>
      </w:r>
      <w:r w:rsidR="008530F3">
        <w:rPr>
          <w:rFonts w:ascii="Times New Roman" w:hAnsi="Times New Roman" w:cs="Times New Roman"/>
          <w:sz w:val="24"/>
          <w:szCs w:val="24"/>
        </w:rPr>
        <w:t xml:space="preserve"> </w:t>
      </w:r>
      <w:r w:rsidR="004140AF" w:rsidRPr="004140AF">
        <w:rPr>
          <w:rFonts w:ascii="Times New Roman" w:hAnsi="Times New Roman" w:cs="Times New Roman"/>
          <w:sz w:val="24"/>
          <w:szCs w:val="24"/>
        </w:rPr>
        <w:t xml:space="preserve">workers have inconsistent income and </w:t>
      </w:r>
      <w:r w:rsidR="00755FAD">
        <w:rPr>
          <w:rFonts w:ascii="Times New Roman" w:hAnsi="Times New Roman" w:cs="Times New Roman"/>
          <w:sz w:val="24"/>
          <w:szCs w:val="24"/>
        </w:rPr>
        <w:t xml:space="preserve">in turn many </w:t>
      </w:r>
      <w:r w:rsidR="00420B86" w:rsidRPr="004140AF">
        <w:rPr>
          <w:rFonts w:ascii="Times New Roman" w:hAnsi="Times New Roman" w:cs="Times New Roman"/>
          <w:sz w:val="24"/>
          <w:szCs w:val="24"/>
        </w:rPr>
        <w:t>struggles</w:t>
      </w:r>
      <w:r w:rsidR="004140AF" w:rsidRPr="004140AF">
        <w:rPr>
          <w:rFonts w:ascii="Times New Roman" w:hAnsi="Times New Roman" w:cs="Times New Roman"/>
          <w:sz w:val="24"/>
          <w:szCs w:val="24"/>
        </w:rPr>
        <w:t xml:space="preserve"> to escape poverty</w:t>
      </w:r>
      <w:r w:rsidR="00CD668E">
        <w:rPr>
          <w:rStyle w:val="FootnoteReference"/>
          <w:rFonts w:ascii="Times New Roman" w:hAnsi="Times New Roman" w:cs="Times New Roman"/>
          <w:sz w:val="24"/>
          <w:szCs w:val="24"/>
        </w:rPr>
        <w:footnoteReference w:id="32"/>
      </w:r>
      <w:r w:rsidR="004140AF" w:rsidRPr="004140AF">
        <w:rPr>
          <w:rFonts w:ascii="Times New Roman" w:hAnsi="Times New Roman" w:cs="Times New Roman"/>
          <w:sz w:val="24"/>
          <w:szCs w:val="24"/>
        </w:rPr>
        <w:t>.</w:t>
      </w:r>
      <w:r w:rsidR="00CD668E">
        <w:rPr>
          <w:rFonts w:ascii="Times New Roman" w:hAnsi="Times New Roman" w:cs="Times New Roman"/>
          <w:sz w:val="24"/>
          <w:szCs w:val="24"/>
        </w:rPr>
        <w:t xml:space="preserve"> </w:t>
      </w:r>
      <w:r w:rsidR="004140AF" w:rsidRPr="004140AF">
        <w:rPr>
          <w:rFonts w:ascii="Times New Roman" w:hAnsi="Times New Roman" w:cs="Times New Roman"/>
          <w:sz w:val="24"/>
          <w:szCs w:val="24"/>
        </w:rPr>
        <w:t xml:space="preserve">Another external factor is overseas tariffs. </w:t>
      </w:r>
      <w:r w:rsidR="00407EFF" w:rsidRPr="006652FA">
        <w:rPr>
          <w:rFonts w:ascii="Times New Roman" w:hAnsi="Times New Roman" w:cs="Times New Roman"/>
          <w:sz w:val="24"/>
          <w:szCs w:val="24"/>
        </w:rPr>
        <w:t>Most of the</w:t>
      </w:r>
      <w:r w:rsidR="006652FA" w:rsidRPr="006652FA">
        <w:rPr>
          <w:rFonts w:ascii="Times New Roman" w:hAnsi="Times New Roman" w:cs="Times New Roman"/>
          <w:sz w:val="24"/>
          <w:szCs w:val="24"/>
        </w:rPr>
        <w:t xml:space="preserve"> cocoa bean processing takes place in Europe. Import tariffs on processed cocoa in the EU are significantly higher than those on raw cocoa. In 2007, for example, the EU levied a 7.7% duty on cocoa powder imports, a 15% duty on chocolate containing cocoa butter imports, and no duty on raw cocoa beans</w:t>
      </w:r>
      <w:r w:rsidR="00407EFF">
        <w:rPr>
          <w:rStyle w:val="FootnoteReference"/>
          <w:rFonts w:ascii="Times New Roman" w:hAnsi="Times New Roman" w:cs="Times New Roman"/>
          <w:sz w:val="24"/>
          <w:szCs w:val="24"/>
        </w:rPr>
        <w:footnoteReference w:id="33"/>
      </w:r>
      <w:r w:rsidR="006652FA" w:rsidRPr="006652FA">
        <w:rPr>
          <w:rFonts w:ascii="Times New Roman" w:hAnsi="Times New Roman" w:cs="Times New Roman"/>
          <w:sz w:val="24"/>
          <w:szCs w:val="24"/>
        </w:rPr>
        <w:t xml:space="preserve">. </w:t>
      </w:r>
      <w:r w:rsidR="00D268CF" w:rsidRPr="00D268CF">
        <w:rPr>
          <w:rFonts w:ascii="Times New Roman" w:hAnsi="Times New Roman" w:cs="Times New Roman"/>
          <w:sz w:val="24"/>
          <w:szCs w:val="24"/>
        </w:rPr>
        <w:t>Because of these tariffs, Ghana is compelled to export raw cocoa beans, foregoing the value added by processing.</w:t>
      </w:r>
      <w:r w:rsidR="00046B59">
        <w:rPr>
          <w:rFonts w:ascii="Times New Roman" w:hAnsi="Times New Roman" w:cs="Times New Roman"/>
          <w:sz w:val="24"/>
          <w:szCs w:val="24"/>
        </w:rPr>
        <w:t xml:space="preserve"> It was clear th</w:t>
      </w:r>
      <w:r w:rsidR="00C00A09">
        <w:rPr>
          <w:rFonts w:ascii="Times New Roman" w:hAnsi="Times New Roman" w:cs="Times New Roman"/>
          <w:sz w:val="24"/>
          <w:szCs w:val="24"/>
        </w:rPr>
        <w:t xml:space="preserve">at neo-colonialism </w:t>
      </w:r>
      <w:r w:rsidR="007317BE">
        <w:rPr>
          <w:rFonts w:ascii="Times New Roman" w:hAnsi="Times New Roman" w:cs="Times New Roman"/>
          <w:sz w:val="24"/>
          <w:szCs w:val="24"/>
        </w:rPr>
        <w:t xml:space="preserve">was still present in </w:t>
      </w:r>
      <w:r w:rsidR="004539E2">
        <w:rPr>
          <w:rFonts w:ascii="Times New Roman" w:hAnsi="Times New Roman" w:cs="Times New Roman"/>
          <w:sz w:val="24"/>
          <w:szCs w:val="24"/>
        </w:rPr>
        <w:t>Ghana’s</w:t>
      </w:r>
      <w:r w:rsidR="007317BE">
        <w:rPr>
          <w:rFonts w:ascii="Times New Roman" w:hAnsi="Times New Roman" w:cs="Times New Roman"/>
          <w:sz w:val="24"/>
          <w:szCs w:val="24"/>
        </w:rPr>
        <w:t xml:space="preserve"> economy, however, this would be challenged by </w:t>
      </w:r>
      <w:r w:rsidR="001959A2">
        <w:rPr>
          <w:rFonts w:ascii="Times New Roman" w:hAnsi="Times New Roman" w:cs="Times New Roman"/>
          <w:sz w:val="24"/>
          <w:szCs w:val="24"/>
        </w:rPr>
        <w:t>Ghana’s</w:t>
      </w:r>
      <w:r w:rsidR="007317BE">
        <w:rPr>
          <w:rFonts w:ascii="Times New Roman" w:hAnsi="Times New Roman" w:cs="Times New Roman"/>
          <w:sz w:val="24"/>
          <w:szCs w:val="24"/>
        </w:rPr>
        <w:t xml:space="preserve"> current president, Nana </w:t>
      </w:r>
      <w:proofErr w:type="spellStart"/>
      <w:r w:rsidR="007317BE">
        <w:rPr>
          <w:rFonts w:ascii="Times New Roman" w:hAnsi="Times New Roman" w:cs="Times New Roman"/>
          <w:sz w:val="24"/>
          <w:szCs w:val="24"/>
        </w:rPr>
        <w:t>Akudo</w:t>
      </w:r>
      <w:proofErr w:type="spellEnd"/>
      <w:r w:rsidR="007317BE">
        <w:rPr>
          <w:rFonts w:ascii="Times New Roman" w:hAnsi="Times New Roman" w:cs="Times New Roman"/>
          <w:sz w:val="24"/>
          <w:szCs w:val="24"/>
        </w:rPr>
        <w:t xml:space="preserve"> Addo. </w:t>
      </w:r>
    </w:p>
    <w:p w14:paraId="561CB196" w14:textId="6EF46282" w:rsidR="00A6441C" w:rsidRDefault="00F15203" w:rsidP="004140A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Whilst this </w:t>
      </w:r>
      <w:r w:rsidR="00004F49">
        <w:rPr>
          <w:rFonts w:ascii="Times New Roman" w:hAnsi="Times New Roman" w:cs="Times New Roman"/>
          <w:sz w:val="24"/>
          <w:szCs w:val="24"/>
        </w:rPr>
        <w:t xml:space="preserve">was certainly a testament to the attempts of Ghana to remove colonialist hands form its economy, the country is still </w:t>
      </w:r>
      <w:r w:rsidR="00BB5288">
        <w:rPr>
          <w:rFonts w:ascii="Times New Roman" w:hAnsi="Times New Roman" w:cs="Times New Roman"/>
          <w:sz w:val="24"/>
          <w:szCs w:val="24"/>
        </w:rPr>
        <w:t>struggling.</w:t>
      </w:r>
      <w:r w:rsidR="0098393C">
        <w:rPr>
          <w:rFonts w:ascii="Times New Roman" w:hAnsi="Times New Roman" w:cs="Times New Roman"/>
          <w:sz w:val="24"/>
          <w:szCs w:val="24"/>
        </w:rPr>
        <w:t xml:space="preserve"> Today, Ghana’s finances are at </w:t>
      </w:r>
      <w:r w:rsidR="00402191">
        <w:rPr>
          <w:rFonts w:ascii="Times New Roman" w:hAnsi="Times New Roman" w:cs="Times New Roman"/>
          <w:sz w:val="24"/>
          <w:szCs w:val="24"/>
        </w:rPr>
        <w:t xml:space="preserve">their weakest with the cedi now </w:t>
      </w:r>
      <w:r w:rsidR="000C43DD">
        <w:rPr>
          <w:rFonts w:ascii="Times New Roman" w:hAnsi="Times New Roman" w:cs="Times New Roman"/>
          <w:sz w:val="24"/>
          <w:szCs w:val="24"/>
        </w:rPr>
        <w:t xml:space="preserve">one of the worlds </w:t>
      </w:r>
      <w:r w:rsidR="00A04A19">
        <w:rPr>
          <w:rFonts w:ascii="Times New Roman" w:hAnsi="Times New Roman" w:cs="Times New Roman"/>
          <w:sz w:val="24"/>
          <w:szCs w:val="24"/>
        </w:rPr>
        <w:t>worst</w:t>
      </w:r>
      <w:r w:rsidR="000C43DD">
        <w:rPr>
          <w:rFonts w:ascii="Times New Roman" w:hAnsi="Times New Roman" w:cs="Times New Roman"/>
          <w:sz w:val="24"/>
          <w:szCs w:val="24"/>
        </w:rPr>
        <w:t xml:space="preserve"> </w:t>
      </w:r>
      <w:r w:rsidR="00A04A19">
        <w:rPr>
          <w:rFonts w:ascii="Times New Roman" w:hAnsi="Times New Roman" w:cs="Times New Roman"/>
          <w:sz w:val="24"/>
          <w:szCs w:val="24"/>
        </w:rPr>
        <w:t>performers</w:t>
      </w:r>
      <w:r w:rsidR="000C43DD">
        <w:rPr>
          <w:rFonts w:ascii="Times New Roman" w:hAnsi="Times New Roman" w:cs="Times New Roman"/>
          <w:sz w:val="24"/>
          <w:szCs w:val="24"/>
        </w:rPr>
        <w:t xml:space="preserve"> </w:t>
      </w:r>
      <w:r w:rsidR="00A04A19">
        <w:rPr>
          <w:rFonts w:ascii="Times New Roman" w:hAnsi="Times New Roman" w:cs="Times New Roman"/>
          <w:sz w:val="24"/>
          <w:szCs w:val="24"/>
        </w:rPr>
        <w:t>against</w:t>
      </w:r>
      <w:r w:rsidR="000C43DD">
        <w:rPr>
          <w:rFonts w:ascii="Times New Roman" w:hAnsi="Times New Roman" w:cs="Times New Roman"/>
          <w:sz w:val="24"/>
          <w:szCs w:val="24"/>
        </w:rPr>
        <w:t xml:space="preserve"> the USAs dollar. It is </w:t>
      </w:r>
      <w:r w:rsidR="00C8733D">
        <w:rPr>
          <w:rFonts w:ascii="Times New Roman" w:hAnsi="Times New Roman" w:cs="Times New Roman"/>
          <w:sz w:val="24"/>
          <w:szCs w:val="24"/>
        </w:rPr>
        <w:t>a sign of the dept</w:t>
      </w:r>
      <w:r w:rsidR="00A04A19">
        <w:rPr>
          <w:rFonts w:ascii="Times New Roman" w:hAnsi="Times New Roman" w:cs="Times New Roman"/>
          <w:sz w:val="24"/>
          <w:szCs w:val="24"/>
        </w:rPr>
        <w:t xml:space="preserve"> of Ghana’s </w:t>
      </w:r>
      <w:r w:rsidR="00C8733D">
        <w:rPr>
          <w:rFonts w:ascii="Times New Roman" w:hAnsi="Times New Roman" w:cs="Times New Roman"/>
          <w:sz w:val="24"/>
          <w:szCs w:val="24"/>
        </w:rPr>
        <w:t>current economic crisis</w:t>
      </w:r>
      <w:r w:rsidR="00A04A19">
        <w:rPr>
          <w:rStyle w:val="FootnoteReference"/>
          <w:rFonts w:ascii="Times New Roman" w:hAnsi="Times New Roman" w:cs="Times New Roman"/>
          <w:sz w:val="24"/>
          <w:szCs w:val="24"/>
        </w:rPr>
        <w:footnoteReference w:id="34"/>
      </w:r>
      <w:r w:rsidR="00C8733D">
        <w:rPr>
          <w:rFonts w:ascii="Times New Roman" w:hAnsi="Times New Roman" w:cs="Times New Roman"/>
          <w:sz w:val="24"/>
          <w:szCs w:val="24"/>
        </w:rPr>
        <w:t>.</w:t>
      </w:r>
      <w:r w:rsidR="00FC2CB2">
        <w:rPr>
          <w:rFonts w:ascii="Times New Roman" w:hAnsi="Times New Roman" w:cs="Times New Roman"/>
          <w:sz w:val="24"/>
          <w:szCs w:val="24"/>
        </w:rPr>
        <w:t xml:space="preserve"> It is struggling to manage its debt</w:t>
      </w:r>
      <w:r w:rsidR="00F83F03">
        <w:rPr>
          <w:rFonts w:ascii="Times New Roman" w:hAnsi="Times New Roman" w:cs="Times New Roman"/>
          <w:sz w:val="24"/>
          <w:szCs w:val="24"/>
        </w:rPr>
        <w:t xml:space="preserve"> and rising inflation. In August 2022, inflation rose from 9.7</w:t>
      </w:r>
      <w:r w:rsidR="009D45D4">
        <w:rPr>
          <w:rFonts w:ascii="Times New Roman" w:hAnsi="Times New Roman" w:cs="Times New Roman"/>
          <w:sz w:val="24"/>
          <w:szCs w:val="24"/>
        </w:rPr>
        <w:t>% to 33.9% within a year</w:t>
      </w:r>
      <w:r w:rsidR="00A35F58">
        <w:rPr>
          <w:rStyle w:val="FootnoteReference"/>
          <w:rFonts w:ascii="Times New Roman" w:hAnsi="Times New Roman" w:cs="Times New Roman"/>
          <w:sz w:val="24"/>
          <w:szCs w:val="24"/>
        </w:rPr>
        <w:footnoteReference w:id="35"/>
      </w:r>
      <w:r w:rsidR="009D45D4">
        <w:rPr>
          <w:rFonts w:ascii="Times New Roman" w:hAnsi="Times New Roman" w:cs="Times New Roman"/>
          <w:sz w:val="24"/>
          <w:szCs w:val="24"/>
        </w:rPr>
        <w:t xml:space="preserve">. </w:t>
      </w:r>
      <w:r w:rsidR="00DD7E4E">
        <w:rPr>
          <w:rFonts w:ascii="Times New Roman" w:hAnsi="Times New Roman" w:cs="Times New Roman"/>
          <w:sz w:val="24"/>
          <w:szCs w:val="24"/>
        </w:rPr>
        <w:t>Ghana has attributed these massive drawbacks to that of COVID-19 pandemic and the Russian Ukraine War.</w:t>
      </w:r>
      <w:r w:rsidR="003321FE">
        <w:rPr>
          <w:rFonts w:ascii="Times New Roman" w:hAnsi="Times New Roman" w:cs="Times New Roman"/>
          <w:sz w:val="24"/>
          <w:szCs w:val="24"/>
        </w:rPr>
        <w:t xml:space="preserve"> Such struggle has forced them to seek help from the International Monetary Fund (IMF)</w:t>
      </w:r>
      <w:r w:rsidR="00862C56">
        <w:rPr>
          <w:rFonts w:ascii="Times New Roman" w:hAnsi="Times New Roman" w:cs="Times New Roman"/>
          <w:sz w:val="24"/>
          <w:szCs w:val="24"/>
        </w:rPr>
        <w:t xml:space="preserve"> for an economic support package</w:t>
      </w:r>
      <w:r w:rsidR="0060055A">
        <w:rPr>
          <w:rStyle w:val="FootnoteReference"/>
          <w:rFonts w:ascii="Times New Roman" w:hAnsi="Times New Roman" w:cs="Times New Roman"/>
          <w:sz w:val="24"/>
          <w:szCs w:val="24"/>
        </w:rPr>
        <w:footnoteReference w:id="36"/>
      </w:r>
      <w:r w:rsidR="00862C56">
        <w:rPr>
          <w:rFonts w:ascii="Times New Roman" w:hAnsi="Times New Roman" w:cs="Times New Roman"/>
          <w:sz w:val="24"/>
          <w:szCs w:val="24"/>
        </w:rPr>
        <w:t>.</w:t>
      </w:r>
    </w:p>
    <w:p w14:paraId="56AF9778" w14:textId="4084AF3F" w:rsidR="00396613" w:rsidRPr="00BF0942" w:rsidRDefault="006F5588" w:rsidP="00BF0942">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critically assessing </w:t>
      </w:r>
      <w:r w:rsidR="00857178">
        <w:rPr>
          <w:rFonts w:ascii="Times New Roman" w:hAnsi="Times New Roman" w:cs="Times New Roman"/>
          <w:sz w:val="24"/>
          <w:szCs w:val="24"/>
        </w:rPr>
        <w:t>Ghana’s</w:t>
      </w:r>
      <w:r>
        <w:rPr>
          <w:rFonts w:ascii="Times New Roman" w:hAnsi="Times New Roman" w:cs="Times New Roman"/>
          <w:sz w:val="24"/>
          <w:szCs w:val="24"/>
        </w:rPr>
        <w:t xml:space="preserve"> future, one must acknowledge that there is a great deal of room for growth. </w:t>
      </w:r>
      <w:r w:rsidR="001B3DE3">
        <w:rPr>
          <w:rFonts w:ascii="Times New Roman" w:hAnsi="Times New Roman" w:cs="Times New Roman"/>
          <w:sz w:val="24"/>
          <w:szCs w:val="24"/>
        </w:rPr>
        <w:t>Nana Akufo-</w:t>
      </w:r>
      <w:proofErr w:type="spellStart"/>
      <w:r w:rsidR="001B3DE3">
        <w:rPr>
          <w:rFonts w:ascii="Times New Roman" w:hAnsi="Times New Roman" w:cs="Times New Roman"/>
          <w:sz w:val="24"/>
          <w:szCs w:val="24"/>
        </w:rPr>
        <w:t>Addos</w:t>
      </w:r>
      <w:proofErr w:type="spellEnd"/>
      <w:r w:rsidR="001B3DE3">
        <w:rPr>
          <w:rFonts w:ascii="Times New Roman" w:hAnsi="Times New Roman" w:cs="Times New Roman"/>
          <w:sz w:val="24"/>
          <w:szCs w:val="24"/>
        </w:rPr>
        <w:t xml:space="preserve"> acknowledgement </w:t>
      </w:r>
      <w:r w:rsidR="0030699C">
        <w:rPr>
          <w:rFonts w:ascii="Times New Roman" w:hAnsi="Times New Roman" w:cs="Times New Roman"/>
          <w:sz w:val="24"/>
          <w:szCs w:val="24"/>
        </w:rPr>
        <w:t xml:space="preserve">of </w:t>
      </w:r>
      <w:r w:rsidR="00BF0942">
        <w:rPr>
          <w:rFonts w:ascii="Times New Roman" w:hAnsi="Times New Roman" w:cs="Times New Roman"/>
          <w:sz w:val="24"/>
          <w:szCs w:val="24"/>
        </w:rPr>
        <w:t>Nkrumah’s</w:t>
      </w:r>
      <w:r w:rsidR="00DA61F7">
        <w:rPr>
          <w:rFonts w:ascii="Times New Roman" w:hAnsi="Times New Roman" w:cs="Times New Roman"/>
          <w:sz w:val="24"/>
          <w:szCs w:val="24"/>
        </w:rPr>
        <w:t xml:space="preserve"> </w:t>
      </w:r>
      <w:r w:rsidR="00BF0942">
        <w:rPr>
          <w:rFonts w:ascii="Times New Roman" w:hAnsi="Times New Roman" w:cs="Times New Roman"/>
          <w:sz w:val="24"/>
          <w:szCs w:val="24"/>
        </w:rPr>
        <w:t>treatises</w:t>
      </w:r>
      <w:r w:rsidR="00DA61F7">
        <w:rPr>
          <w:rFonts w:ascii="Times New Roman" w:hAnsi="Times New Roman" w:cs="Times New Roman"/>
          <w:sz w:val="24"/>
          <w:szCs w:val="24"/>
        </w:rPr>
        <w:t xml:space="preserve"> on neo-colonialist theory </w:t>
      </w:r>
      <w:r w:rsidR="000A2717">
        <w:rPr>
          <w:rFonts w:ascii="Times New Roman" w:hAnsi="Times New Roman" w:cs="Times New Roman"/>
          <w:sz w:val="24"/>
          <w:szCs w:val="24"/>
        </w:rPr>
        <w:t xml:space="preserve">still being present in </w:t>
      </w:r>
      <w:r w:rsidR="00BF0942">
        <w:rPr>
          <w:rFonts w:ascii="Times New Roman" w:hAnsi="Times New Roman" w:cs="Times New Roman"/>
          <w:sz w:val="24"/>
          <w:szCs w:val="24"/>
        </w:rPr>
        <w:t>Ghana’s</w:t>
      </w:r>
      <w:r w:rsidR="000A2717">
        <w:rPr>
          <w:rFonts w:ascii="Times New Roman" w:hAnsi="Times New Roman" w:cs="Times New Roman"/>
          <w:sz w:val="24"/>
          <w:szCs w:val="24"/>
        </w:rPr>
        <w:t xml:space="preserve"> political and economic landscape</w:t>
      </w:r>
      <w:r w:rsidR="0076500D">
        <w:rPr>
          <w:rFonts w:ascii="Times New Roman" w:hAnsi="Times New Roman" w:cs="Times New Roman"/>
          <w:sz w:val="24"/>
          <w:szCs w:val="24"/>
        </w:rPr>
        <w:t xml:space="preserve">. </w:t>
      </w:r>
      <w:r w:rsidR="00472584">
        <w:rPr>
          <w:rFonts w:ascii="Times New Roman" w:hAnsi="Times New Roman" w:cs="Times New Roman"/>
          <w:sz w:val="24"/>
          <w:szCs w:val="24"/>
        </w:rPr>
        <w:t xml:space="preserve"> </w:t>
      </w:r>
    </w:p>
    <w:sectPr w:rsidR="00396613" w:rsidRPr="00BF094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4632C" w14:textId="77777777" w:rsidR="00487D59" w:rsidRDefault="00487D59" w:rsidP="00C73FE1">
      <w:pPr>
        <w:spacing w:after="0" w:line="240" w:lineRule="auto"/>
      </w:pPr>
      <w:r>
        <w:separator/>
      </w:r>
    </w:p>
  </w:endnote>
  <w:endnote w:type="continuationSeparator" w:id="0">
    <w:p w14:paraId="41FE1832" w14:textId="77777777" w:rsidR="00487D59" w:rsidRDefault="00487D59" w:rsidP="00C73FE1">
      <w:pPr>
        <w:spacing w:after="0" w:line="240" w:lineRule="auto"/>
      </w:pPr>
      <w:r>
        <w:continuationSeparator/>
      </w:r>
    </w:p>
  </w:endnote>
  <w:endnote w:type="continuationNotice" w:id="1">
    <w:p w14:paraId="460D4FCB" w14:textId="77777777" w:rsidR="00487D59" w:rsidRDefault="00487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4A382" w14:textId="77777777" w:rsidR="00487D59" w:rsidRDefault="00487D59" w:rsidP="00C73FE1">
      <w:pPr>
        <w:spacing w:after="0" w:line="240" w:lineRule="auto"/>
      </w:pPr>
      <w:r>
        <w:separator/>
      </w:r>
    </w:p>
  </w:footnote>
  <w:footnote w:type="continuationSeparator" w:id="0">
    <w:p w14:paraId="1E95BA50" w14:textId="77777777" w:rsidR="00487D59" w:rsidRDefault="00487D59" w:rsidP="00C73FE1">
      <w:pPr>
        <w:spacing w:after="0" w:line="240" w:lineRule="auto"/>
      </w:pPr>
      <w:r>
        <w:continuationSeparator/>
      </w:r>
    </w:p>
  </w:footnote>
  <w:footnote w:type="continuationNotice" w:id="1">
    <w:p w14:paraId="70D29D09" w14:textId="77777777" w:rsidR="00487D59" w:rsidRDefault="00487D59">
      <w:pPr>
        <w:spacing w:after="0" w:line="240" w:lineRule="auto"/>
      </w:pPr>
    </w:p>
  </w:footnote>
  <w:footnote w:id="2">
    <w:p w14:paraId="0846924A" w14:textId="76D14AA5" w:rsidR="00E165B9" w:rsidRDefault="00E165B9" w:rsidP="00E165B9">
      <w:pPr>
        <w:pStyle w:val="FootnoteText"/>
      </w:pPr>
      <w:r>
        <w:rPr>
          <w:rStyle w:val="FootnoteReference"/>
        </w:rPr>
        <w:footnoteRef/>
      </w:r>
    </w:p>
  </w:footnote>
  <w:footnote w:id="3">
    <w:p w14:paraId="1666DEDA" w14:textId="77777777" w:rsidR="00E165B9" w:rsidRDefault="00E165B9" w:rsidP="00E165B9">
      <w:pPr>
        <w:pStyle w:val="FootnoteText"/>
      </w:pPr>
      <w:r>
        <w:rPr>
          <w:rStyle w:val="FootnoteReference"/>
        </w:rPr>
        <w:footnoteRef/>
      </w:r>
      <w:r>
        <w:t xml:space="preserve"> </w:t>
      </w:r>
    </w:p>
  </w:footnote>
  <w:footnote w:id="4">
    <w:p w14:paraId="03800CFE" w14:textId="77777777" w:rsidR="00E165B9" w:rsidRDefault="00E165B9" w:rsidP="00E165B9">
      <w:pPr>
        <w:pStyle w:val="FootnoteText"/>
      </w:pPr>
      <w:r>
        <w:rPr>
          <w:rStyle w:val="FootnoteReference"/>
        </w:rPr>
        <w:footnoteRef/>
      </w:r>
      <w:r>
        <w:t xml:space="preserve"> </w:t>
      </w:r>
    </w:p>
  </w:footnote>
  <w:footnote w:id="5">
    <w:p w14:paraId="22B48234" w14:textId="0C78EA5B" w:rsidR="00F84CDF" w:rsidRDefault="00F84CDF">
      <w:pPr>
        <w:pStyle w:val="FootnoteText"/>
      </w:pPr>
      <w:r>
        <w:rPr>
          <w:rStyle w:val="FootnoteReference"/>
        </w:rPr>
        <w:footnoteRef/>
      </w:r>
      <w:r>
        <w:t xml:space="preserve"> </w:t>
      </w:r>
      <w:r w:rsidR="0007397F" w:rsidRPr="0007397F">
        <w:t>https://nvdatabase.swarthmore.edu/content/ghanaians-campaign-independence-british-rule-1949-1951</w:t>
      </w:r>
    </w:p>
  </w:footnote>
  <w:footnote w:id="6">
    <w:p w14:paraId="627F1DCD" w14:textId="77777777" w:rsidR="00E165B9" w:rsidRDefault="00E165B9" w:rsidP="00E165B9">
      <w:pPr>
        <w:pStyle w:val="FootnoteText"/>
      </w:pPr>
      <w:r>
        <w:rPr>
          <w:rStyle w:val="FootnoteReference"/>
        </w:rPr>
        <w:footnoteRef/>
      </w:r>
      <w:r>
        <w:t xml:space="preserve"> </w:t>
      </w:r>
    </w:p>
  </w:footnote>
  <w:footnote w:id="7">
    <w:p w14:paraId="210CEE0E" w14:textId="37DD23FA" w:rsidR="00455983" w:rsidRDefault="00455983">
      <w:pPr>
        <w:pStyle w:val="FootnoteText"/>
      </w:pPr>
      <w:r>
        <w:rPr>
          <w:rStyle w:val="FootnoteReference"/>
        </w:rPr>
        <w:footnoteRef/>
      </w:r>
      <w:r>
        <w:t xml:space="preserve"> </w:t>
      </w:r>
    </w:p>
  </w:footnote>
  <w:footnote w:id="8">
    <w:p w14:paraId="41FFD490" w14:textId="6D619555" w:rsidR="002A35F9" w:rsidRDefault="002A35F9">
      <w:pPr>
        <w:pStyle w:val="FootnoteText"/>
      </w:pPr>
      <w:r>
        <w:rPr>
          <w:rStyle w:val="FootnoteReference"/>
        </w:rPr>
        <w:footnoteRef/>
      </w:r>
      <w:r>
        <w:t xml:space="preserve"> </w:t>
      </w:r>
    </w:p>
  </w:footnote>
  <w:footnote w:id="9">
    <w:p w14:paraId="29CDFFD4" w14:textId="43053E29" w:rsidR="00754A27" w:rsidRDefault="00754A27">
      <w:pPr>
        <w:pStyle w:val="FootnoteText"/>
      </w:pPr>
      <w:r>
        <w:rPr>
          <w:rStyle w:val="FootnoteReference"/>
        </w:rPr>
        <w:footnoteRef/>
      </w:r>
      <w:r>
        <w:t xml:space="preserve"> </w:t>
      </w:r>
    </w:p>
  </w:footnote>
  <w:footnote w:id="10">
    <w:p w14:paraId="53048E85" w14:textId="7C373F8E" w:rsidR="003D71CA" w:rsidRDefault="003D71CA">
      <w:pPr>
        <w:pStyle w:val="FootnoteText"/>
      </w:pPr>
      <w:r>
        <w:rPr>
          <w:rStyle w:val="FootnoteReference"/>
        </w:rPr>
        <w:footnoteRef/>
      </w:r>
      <w:r>
        <w:t xml:space="preserve"> Politics in Ghana, Dennis Austin, </w:t>
      </w:r>
      <w:proofErr w:type="spellStart"/>
      <w:r>
        <w:t>pg</w:t>
      </w:r>
      <w:proofErr w:type="spellEnd"/>
      <w:r>
        <w:t xml:space="preserve"> 27</w:t>
      </w:r>
    </w:p>
  </w:footnote>
  <w:footnote w:id="11">
    <w:p w14:paraId="18BC8E2F" w14:textId="77777777" w:rsidR="00CA0C6B" w:rsidRDefault="00CA0C6B" w:rsidP="00CA0C6B">
      <w:pPr>
        <w:pStyle w:val="FootnoteText"/>
      </w:pPr>
      <w:r>
        <w:rPr>
          <w:rStyle w:val="FootnoteReference"/>
        </w:rPr>
        <w:footnoteRef/>
      </w:r>
      <w:r>
        <w:t xml:space="preserve"> </w:t>
      </w:r>
      <w:r w:rsidRPr="001649EF">
        <w:t>https://nvdatabase.swarthmore.edu/content/ghanaians-campaign-independence-british-rule-1949-1951</w:t>
      </w:r>
    </w:p>
  </w:footnote>
  <w:footnote w:id="12">
    <w:p w14:paraId="7A1E3022" w14:textId="77777777" w:rsidR="00534D02" w:rsidRDefault="00534D02" w:rsidP="00534D02">
      <w:pPr>
        <w:pStyle w:val="FootnoteText"/>
      </w:pPr>
      <w:r>
        <w:rPr>
          <w:rStyle w:val="FootnoteReference"/>
        </w:rPr>
        <w:footnoteRef/>
      </w:r>
      <w:r>
        <w:t xml:space="preserve"> </w:t>
      </w:r>
    </w:p>
  </w:footnote>
  <w:footnote w:id="13">
    <w:p w14:paraId="50492A0F" w14:textId="649EA398" w:rsidR="00096DE7" w:rsidRDefault="00096DE7">
      <w:pPr>
        <w:pStyle w:val="FootnoteText"/>
      </w:pPr>
      <w:r>
        <w:rPr>
          <w:rStyle w:val="FootnoteReference"/>
        </w:rPr>
        <w:footnoteRef/>
      </w:r>
      <w:r>
        <w:t xml:space="preserve"> </w:t>
      </w:r>
      <w:r w:rsidRPr="00096DE7">
        <w:t>https://www.britannica.com/biography/J-B-Danquah#ref282768</w:t>
      </w:r>
    </w:p>
  </w:footnote>
  <w:footnote w:id="14">
    <w:p w14:paraId="00F5F925" w14:textId="3EF9E811" w:rsidR="00096DE7" w:rsidRDefault="00096DE7">
      <w:pPr>
        <w:pStyle w:val="FootnoteText"/>
      </w:pPr>
      <w:r>
        <w:rPr>
          <w:rStyle w:val="FootnoteReference"/>
        </w:rPr>
        <w:footnoteRef/>
      </w:r>
      <w:r>
        <w:t xml:space="preserve"> </w:t>
      </w:r>
      <w:r w:rsidRPr="00096DE7">
        <w:t>https://www.britannica.com/biography/J-B-Danquah#ref282768</w:t>
      </w:r>
    </w:p>
  </w:footnote>
  <w:footnote w:id="15">
    <w:p w14:paraId="73299417" w14:textId="77777777" w:rsidR="00534D02" w:rsidRDefault="00534D02" w:rsidP="00534D02">
      <w:pPr>
        <w:pStyle w:val="FootnoteText"/>
      </w:pPr>
      <w:r>
        <w:rPr>
          <w:rStyle w:val="FootnoteReference"/>
        </w:rPr>
        <w:footnoteRef/>
      </w:r>
      <w:r>
        <w:t xml:space="preserve"> </w:t>
      </w:r>
    </w:p>
  </w:footnote>
  <w:footnote w:id="16">
    <w:p w14:paraId="1D232D6B" w14:textId="77777777" w:rsidR="00534D02" w:rsidRDefault="00534D02" w:rsidP="00534D02">
      <w:pPr>
        <w:pStyle w:val="FootnoteText"/>
      </w:pPr>
      <w:r>
        <w:rPr>
          <w:rStyle w:val="FootnoteReference"/>
        </w:rPr>
        <w:footnoteRef/>
      </w:r>
      <w:r>
        <w:t xml:space="preserve"> </w:t>
      </w:r>
      <w:r w:rsidRPr="00992B21">
        <w:t>https://nvdatabase.swarthmore.edu/content/ghanaians-campaign-independence-british-rule-1949-1951</w:t>
      </w:r>
    </w:p>
  </w:footnote>
  <w:footnote w:id="17">
    <w:p w14:paraId="3BF55753" w14:textId="77777777" w:rsidR="00F03FBF" w:rsidRDefault="00F03FBF" w:rsidP="00F03FBF">
      <w:pPr>
        <w:pStyle w:val="FootnoteText"/>
      </w:pPr>
      <w:r>
        <w:rPr>
          <w:rStyle w:val="FootnoteReference"/>
        </w:rPr>
        <w:footnoteRef/>
      </w:r>
      <w:r>
        <w:t xml:space="preserve"> Politics in Ghana, Dennis Austin, </w:t>
      </w:r>
      <w:proofErr w:type="spellStart"/>
      <w:r>
        <w:t>pg</w:t>
      </w:r>
      <w:proofErr w:type="spellEnd"/>
      <w:r>
        <w:t xml:space="preserve"> 27</w:t>
      </w:r>
    </w:p>
  </w:footnote>
  <w:footnote w:id="18">
    <w:p w14:paraId="26FF8EF7" w14:textId="1D61229C" w:rsidR="007C325B" w:rsidRDefault="007C325B">
      <w:pPr>
        <w:pStyle w:val="FootnoteText"/>
      </w:pPr>
      <w:r>
        <w:rPr>
          <w:rStyle w:val="FootnoteReference"/>
        </w:rPr>
        <w:footnoteRef/>
      </w:r>
      <w:r>
        <w:t xml:space="preserve"> </w:t>
      </w:r>
    </w:p>
  </w:footnote>
  <w:footnote w:id="19">
    <w:p w14:paraId="240D1A70" w14:textId="77777777" w:rsidR="001539BC" w:rsidRPr="001539BC" w:rsidRDefault="00C77818" w:rsidP="001539BC">
      <w:pPr>
        <w:spacing w:after="0" w:line="240" w:lineRule="auto"/>
        <w:rPr>
          <w:rFonts w:ascii="Times New Roman" w:eastAsia="Times New Roman" w:hAnsi="Times New Roman" w:cs="Times New Roman"/>
          <w:sz w:val="24"/>
          <w:szCs w:val="24"/>
          <w:lang w:eastAsia="zh-CN"/>
        </w:rPr>
      </w:pPr>
      <w:r>
        <w:rPr>
          <w:rStyle w:val="FootnoteReference"/>
        </w:rPr>
        <w:footnoteRef/>
      </w:r>
      <w:r>
        <w:t xml:space="preserve"> </w:t>
      </w:r>
      <w:proofErr w:type="spellStart"/>
      <w:r w:rsidR="001539BC" w:rsidRPr="001539BC">
        <w:rPr>
          <w:rFonts w:ascii="Times New Roman" w:eastAsia="Times New Roman" w:hAnsi="Times New Roman" w:cs="Times New Roman"/>
          <w:sz w:val="24"/>
          <w:szCs w:val="24"/>
          <w:lang w:eastAsia="zh-CN"/>
        </w:rPr>
        <w:t>Saaka</w:t>
      </w:r>
      <w:proofErr w:type="spellEnd"/>
      <w:r w:rsidR="001539BC" w:rsidRPr="001539BC">
        <w:rPr>
          <w:rFonts w:ascii="Times New Roman" w:eastAsia="Times New Roman" w:hAnsi="Times New Roman" w:cs="Times New Roman"/>
          <w:sz w:val="24"/>
          <w:szCs w:val="24"/>
          <w:lang w:eastAsia="zh-CN"/>
        </w:rPr>
        <w:t xml:space="preserve">, Yakubu. “Recurrent Themes in Ghanaian Politics: Kwame Nkrumah’s Legacy.” </w:t>
      </w:r>
      <w:r w:rsidR="001539BC" w:rsidRPr="001539BC">
        <w:rPr>
          <w:rFonts w:ascii="Times New Roman" w:eastAsia="Times New Roman" w:hAnsi="Times New Roman" w:cs="Times New Roman"/>
          <w:i/>
          <w:iCs/>
          <w:sz w:val="24"/>
          <w:szCs w:val="24"/>
          <w:lang w:eastAsia="zh-CN"/>
        </w:rPr>
        <w:t>Journal of Black Studies</w:t>
      </w:r>
      <w:r w:rsidR="001539BC" w:rsidRPr="001539BC">
        <w:rPr>
          <w:rFonts w:ascii="Times New Roman" w:eastAsia="Times New Roman" w:hAnsi="Times New Roman" w:cs="Times New Roman"/>
          <w:sz w:val="24"/>
          <w:szCs w:val="24"/>
          <w:lang w:eastAsia="zh-CN"/>
        </w:rPr>
        <w:t xml:space="preserve">, vol. 24, no. 3, 1994, pp. 263–80. </w:t>
      </w:r>
      <w:r w:rsidR="001539BC" w:rsidRPr="001539BC">
        <w:rPr>
          <w:rFonts w:ascii="Times New Roman" w:eastAsia="Times New Roman" w:hAnsi="Times New Roman" w:cs="Times New Roman"/>
          <w:i/>
          <w:iCs/>
          <w:sz w:val="24"/>
          <w:szCs w:val="24"/>
          <w:lang w:eastAsia="zh-CN"/>
        </w:rPr>
        <w:t>JSTOR</w:t>
      </w:r>
      <w:r w:rsidR="001539BC" w:rsidRPr="001539BC">
        <w:rPr>
          <w:rFonts w:ascii="Times New Roman" w:eastAsia="Times New Roman" w:hAnsi="Times New Roman" w:cs="Times New Roman"/>
          <w:sz w:val="24"/>
          <w:szCs w:val="24"/>
          <w:lang w:eastAsia="zh-CN"/>
        </w:rPr>
        <w:t>, http://www.jstor.org/stable/2784582. Accessed 4 Dec. 2022.</w:t>
      </w:r>
    </w:p>
    <w:p w14:paraId="4D450081" w14:textId="25BBF68F" w:rsidR="00C77818" w:rsidRDefault="00C77818">
      <w:pPr>
        <w:pStyle w:val="FootnoteText"/>
      </w:pPr>
    </w:p>
  </w:footnote>
  <w:footnote w:id="20">
    <w:p w14:paraId="2591F535" w14:textId="13183375" w:rsidR="00463B12" w:rsidRDefault="00463B12">
      <w:pPr>
        <w:pStyle w:val="FootnoteText"/>
      </w:pPr>
      <w:r>
        <w:rPr>
          <w:rStyle w:val="FootnoteReference"/>
        </w:rPr>
        <w:footnoteRef/>
      </w:r>
      <w:r>
        <w:t xml:space="preserve"> </w:t>
      </w:r>
    </w:p>
  </w:footnote>
  <w:footnote w:id="21">
    <w:p w14:paraId="64896424" w14:textId="0E36441C" w:rsidR="008B2436" w:rsidRDefault="008B2436">
      <w:pPr>
        <w:pStyle w:val="FootnoteText"/>
      </w:pPr>
      <w:r>
        <w:rPr>
          <w:rStyle w:val="FootnoteReference"/>
        </w:rPr>
        <w:footnoteRef/>
      </w:r>
      <w:r>
        <w:t xml:space="preserve"> </w:t>
      </w:r>
      <w:proofErr w:type="spellStart"/>
      <w:r w:rsidRPr="001539BC">
        <w:rPr>
          <w:rFonts w:ascii="Times New Roman" w:eastAsia="Times New Roman" w:hAnsi="Times New Roman" w:cs="Times New Roman"/>
          <w:sz w:val="24"/>
          <w:szCs w:val="24"/>
          <w:lang w:eastAsia="zh-CN"/>
        </w:rPr>
        <w:t>Saaka</w:t>
      </w:r>
      <w:proofErr w:type="spellEnd"/>
      <w:r w:rsidRPr="001539BC">
        <w:rPr>
          <w:rFonts w:ascii="Times New Roman" w:eastAsia="Times New Roman" w:hAnsi="Times New Roman" w:cs="Times New Roman"/>
          <w:sz w:val="24"/>
          <w:szCs w:val="24"/>
          <w:lang w:eastAsia="zh-CN"/>
        </w:rPr>
        <w:t xml:space="preserve">, Yakubu. “Recurrent Themes in Ghanaian Politics: Kwame Nkrumah’s Legacy.” </w:t>
      </w:r>
      <w:r w:rsidRPr="001539BC">
        <w:rPr>
          <w:rFonts w:ascii="Times New Roman" w:eastAsia="Times New Roman" w:hAnsi="Times New Roman" w:cs="Times New Roman"/>
          <w:i/>
          <w:iCs/>
          <w:sz w:val="24"/>
          <w:szCs w:val="24"/>
          <w:lang w:eastAsia="zh-CN"/>
        </w:rPr>
        <w:t>Journal of Black Studies</w:t>
      </w:r>
      <w:r w:rsidRPr="001539BC">
        <w:rPr>
          <w:rFonts w:ascii="Times New Roman" w:eastAsia="Times New Roman" w:hAnsi="Times New Roman" w:cs="Times New Roman"/>
          <w:sz w:val="24"/>
          <w:szCs w:val="24"/>
          <w:lang w:eastAsia="zh-CN"/>
        </w:rPr>
        <w:t xml:space="preserve">, vol. 24, no. 3, 1994, pp. 263–80. </w:t>
      </w:r>
      <w:r w:rsidRPr="001539BC">
        <w:rPr>
          <w:rFonts w:ascii="Times New Roman" w:eastAsia="Times New Roman" w:hAnsi="Times New Roman" w:cs="Times New Roman"/>
          <w:i/>
          <w:iCs/>
          <w:sz w:val="24"/>
          <w:szCs w:val="24"/>
          <w:lang w:eastAsia="zh-CN"/>
        </w:rPr>
        <w:t>JSTOR</w:t>
      </w:r>
      <w:r w:rsidRPr="001539BC">
        <w:rPr>
          <w:rFonts w:ascii="Times New Roman" w:eastAsia="Times New Roman" w:hAnsi="Times New Roman" w:cs="Times New Roman"/>
          <w:sz w:val="24"/>
          <w:szCs w:val="24"/>
          <w:lang w:eastAsia="zh-CN"/>
        </w:rPr>
        <w:t>, http://www.jstor.org/stable/2784582. Accessed 4 Dec. 2022.</w:t>
      </w:r>
    </w:p>
  </w:footnote>
  <w:footnote w:id="22">
    <w:p w14:paraId="24B95364" w14:textId="3033CF94" w:rsidR="00BC6D2C" w:rsidRDefault="00BC6D2C">
      <w:pPr>
        <w:pStyle w:val="FootnoteText"/>
      </w:pPr>
      <w:r>
        <w:rPr>
          <w:rStyle w:val="FootnoteReference"/>
        </w:rPr>
        <w:footnoteRef/>
      </w:r>
      <w:r>
        <w:t xml:space="preserve"> </w:t>
      </w:r>
      <w:r w:rsidR="004C6FEA" w:rsidRPr="004C6FEA">
        <w:t>https://www.africabib.org/rec.php?RID=097282545</w:t>
      </w:r>
    </w:p>
  </w:footnote>
  <w:footnote w:id="23">
    <w:p w14:paraId="3253A4B5" w14:textId="05DDA339" w:rsidR="0054263F" w:rsidRDefault="0054263F">
      <w:pPr>
        <w:pStyle w:val="FootnoteText"/>
      </w:pPr>
      <w:r>
        <w:rPr>
          <w:rStyle w:val="FootnoteReference"/>
        </w:rPr>
        <w:footnoteRef/>
      </w:r>
      <w:r>
        <w:t xml:space="preserve"> </w:t>
      </w:r>
    </w:p>
  </w:footnote>
  <w:footnote w:id="24">
    <w:p w14:paraId="4209F921" w14:textId="14D8DAE3" w:rsidR="00F53C6D" w:rsidRDefault="00F53C6D">
      <w:pPr>
        <w:pStyle w:val="FootnoteText"/>
      </w:pPr>
      <w:r>
        <w:rPr>
          <w:rStyle w:val="FootnoteReference"/>
        </w:rPr>
        <w:footnoteRef/>
      </w:r>
      <w:r>
        <w:t xml:space="preserve"> </w:t>
      </w:r>
    </w:p>
  </w:footnote>
  <w:footnote w:id="25">
    <w:p w14:paraId="7E98DA2C" w14:textId="402D145F" w:rsidR="001E1FD9" w:rsidRDefault="001E1FD9">
      <w:pPr>
        <w:pStyle w:val="FootnoteText"/>
      </w:pPr>
      <w:r>
        <w:rPr>
          <w:rStyle w:val="FootnoteReference"/>
        </w:rPr>
        <w:footnoteRef/>
      </w:r>
      <w:r>
        <w:t xml:space="preserve"> </w:t>
      </w:r>
    </w:p>
  </w:footnote>
  <w:footnote w:id="26">
    <w:p w14:paraId="55BE6453" w14:textId="77777777" w:rsidR="00BB73C1" w:rsidRDefault="00BB73C1" w:rsidP="00BB73C1">
      <w:pPr>
        <w:pStyle w:val="FootnoteText"/>
      </w:pPr>
      <w:r>
        <w:rPr>
          <w:rStyle w:val="FootnoteReference"/>
        </w:rPr>
        <w:footnoteRef/>
      </w:r>
      <w:r>
        <w:t xml:space="preserve"> </w:t>
      </w:r>
      <w:r w:rsidRPr="007F5737">
        <w:t>https://www.bbc.co.uk/news/world-africa-36303327</w:t>
      </w:r>
    </w:p>
  </w:footnote>
  <w:footnote w:id="27">
    <w:p w14:paraId="105B05F1" w14:textId="5BA2174E" w:rsidR="003D497F" w:rsidRDefault="003D497F">
      <w:pPr>
        <w:pStyle w:val="FootnoteText"/>
      </w:pPr>
      <w:r>
        <w:rPr>
          <w:rStyle w:val="FootnoteReference"/>
        </w:rPr>
        <w:footnoteRef/>
      </w:r>
      <w:r>
        <w:t xml:space="preserve"> </w:t>
      </w:r>
      <w:r w:rsidRPr="003D497F">
        <w:t>https://www.britannica.com/biography/Jerry-J-Rawlings</w:t>
      </w:r>
    </w:p>
  </w:footnote>
  <w:footnote w:id="28">
    <w:p w14:paraId="4C7DB4FC" w14:textId="29C1B4DC" w:rsidR="003C2A54" w:rsidRDefault="003C2A54">
      <w:pPr>
        <w:pStyle w:val="FootnoteText"/>
      </w:pPr>
      <w:r>
        <w:rPr>
          <w:rStyle w:val="FootnoteReference"/>
        </w:rPr>
        <w:footnoteRef/>
      </w:r>
      <w:r>
        <w:t xml:space="preserve"> </w:t>
      </w:r>
    </w:p>
  </w:footnote>
  <w:footnote w:id="29">
    <w:p w14:paraId="42714CFE" w14:textId="445E8057" w:rsidR="0027799A" w:rsidRDefault="0027799A">
      <w:pPr>
        <w:pStyle w:val="FootnoteText"/>
      </w:pPr>
      <w:r>
        <w:rPr>
          <w:rStyle w:val="FootnoteReference"/>
        </w:rPr>
        <w:footnoteRef/>
      </w:r>
      <w:r>
        <w:t xml:space="preserve"> </w:t>
      </w:r>
      <w:r w:rsidRPr="0027799A">
        <w:t>https://theconversation.com/some-ghanaians-hate-him-some-love-him-the-mixed-legacy-of-jerry-john-rawlings-163310</w:t>
      </w:r>
    </w:p>
  </w:footnote>
  <w:footnote w:id="30">
    <w:p w14:paraId="47AEBAB2" w14:textId="639CE1A3" w:rsidR="009F21DB" w:rsidRDefault="009F21DB">
      <w:pPr>
        <w:pStyle w:val="FootnoteText"/>
      </w:pPr>
      <w:r>
        <w:rPr>
          <w:rStyle w:val="FootnoteReference"/>
        </w:rPr>
        <w:footnoteRef/>
      </w:r>
      <w:r>
        <w:t xml:space="preserve"> </w:t>
      </w:r>
    </w:p>
  </w:footnote>
  <w:footnote w:id="31">
    <w:p w14:paraId="6AAEF940" w14:textId="04021AAE" w:rsidR="009F21DB" w:rsidRDefault="009F21DB">
      <w:pPr>
        <w:pStyle w:val="FootnoteText"/>
      </w:pPr>
      <w:r>
        <w:rPr>
          <w:rStyle w:val="FootnoteReference"/>
        </w:rPr>
        <w:footnoteRef/>
      </w:r>
      <w:r>
        <w:t xml:space="preserve"> </w:t>
      </w:r>
    </w:p>
  </w:footnote>
  <w:footnote w:id="32">
    <w:p w14:paraId="5EF0D2C0" w14:textId="2DFA9500" w:rsidR="00CD668E" w:rsidRDefault="00CD668E">
      <w:pPr>
        <w:pStyle w:val="FootnoteText"/>
      </w:pPr>
      <w:r>
        <w:rPr>
          <w:rStyle w:val="FootnoteReference"/>
        </w:rPr>
        <w:footnoteRef/>
      </w:r>
      <w:r>
        <w:t xml:space="preserve"> </w:t>
      </w:r>
    </w:p>
  </w:footnote>
  <w:footnote w:id="33">
    <w:p w14:paraId="4FD5EBAE" w14:textId="3403074E" w:rsidR="00407EFF" w:rsidRDefault="00407EFF">
      <w:pPr>
        <w:pStyle w:val="FootnoteText"/>
      </w:pPr>
      <w:r>
        <w:rPr>
          <w:rStyle w:val="FootnoteReference"/>
        </w:rPr>
        <w:footnoteRef/>
      </w:r>
      <w:r>
        <w:t xml:space="preserve"> </w:t>
      </w:r>
    </w:p>
  </w:footnote>
  <w:footnote w:id="34">
    <w:p w14:paraId="2A3B1CFE" w14:textId="10D65896" w:rsidR="00A04A19" w:rsidRDefault="00A04A19">
      <w:pPr>
        <w:pStyle w:val="FootnoteText"/>
      </w:pPr>
      <w:r>
        <w:rPr>
          <w:rStyle w:val="FootnoteReference"/>
        </w:rPr>
        <w:footnoteRef/>
      </w:r>
      <w:r>
        <w:t xml:space="preserve"> </w:t>
      </w:r>
      <w:r w:rsidRPr="00A04A19">
        <w:t>https://theconversation.com/ghanas-economic-crisis-expert-insights-into-how-things-got-so-bad-and-what-the-fixes-are-193153</w:t>
      </w:r>
    </w:p>
  </w:footnote>
  <w:footnote w:id="35">
    <w:p w14:paraId="32FC6BC7" w14:textId="1A218C25" w:rsidR="00A35F58" w:rsidRDefault="00A35F58">
      <w:pPr>
        <w:pStyle w:val="FootnoteText"/>
      </w:pPr>
      <w:r>
        <w:rPr>
          <w:rStyle w:val="FootnoteReference"/>
        </w:rPr>
        <w:footnoteRef/>
      </w:r>
      <w:r>
        <w:t xml:space="preserve"> </w:t>
      </w:r>
      <w:r w:rsidRPr="00A35F58">
        <w:t>https://theconversation.com/ghana-and-the-imf-debt-restructuring-must-go-hand-in-hand-with-managing-finances-better-191877</w:t>
      </w:r>
    </w:p>
  </w:footnote>
  <w:footnote w:id="36">
    <w:p w14:paraId="1174FF1C" w14:textId="6617D992" w:rsidR="0060055A" w:rsidRDefault="0060055A">
      <w:pPr>
        <w:pStyle w:val="FootnoteText"/>
      </w:pPr>
      <w:r>
        <w:rPr>
          <w:rStyle w:val="FootnoteReference"/>
        </w:rPr>
        <w:footnoteRef/>
      </w:r>
      <w:r>
        <w:t xml:space="preserve"> </w:t>
      </w:r>
      <w:r w:rsidRPr="0060055A">
        <w:t>https://theconversation.com/ghana-and-the-imf-debt-restructuring-must-go-hand-in-hand-with-managing-finances-better-191877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A5208" w14:textId="63DC31E7" w:rsidR="00A91D88" w:rsidRDefault="00A91D88">
    <w:pPr>
      <w:pStyle w:val="Header"/>
    </w:pPr>
    <w:r>
      <w:t>1500027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99F"/>
    <w:rsid w:val="00004F49"/>
    <w:rsid w:val="0000679D"/>
    <w:rsid w:val="0000718F"/>
    <w:rsid w:val="00007D11"/>
    <w:rsid w:val="00014C62"/>
    <w:rsid w:val="000204F6"/>
    <w:rsid w:val="0002215C"/>
    <w:rsid w:val="00022453"/>
    <w:rsid w:val="00022E93"/>
    <w:rsid w:val="00025EFD"/>
    <w:rsid w:val="000277D8"/>
    <w:rsid w:val="000304F2"/>
    <w:rsid w:val="00032708"/>
    <w:rsid w:val="0004602F"/>
    <w:rsid w:val="00046B59"/>
    <w:rsid w:val="00052727"/>
    <w:rsid w:val="000555A1"/>
    <w:rsid w:val="00056FDB"/>
    <w:rsid w:val="00060267"/>
    <w:rsid w:val="00060ED7"/>
    <w:rsid w:val="00061E34"/>
    <w:rsid w:val="000640A3"/>
    <w:rsid w:val="00065EC0"/>
    <w:rsid w:val="00066ACA"/>
    <w:rsid w:val="00070649"/>
    <w:rsid w:val="0007397F"/>
    <w:rsid w:val="00074A63"/>
    <w:rsid w:val="0007537B"/>
    <w:rsid w:val="00077EBB"/>
    <w:rsid w:val="00081A9B"/>
    <w:rsid w:val="000822CC"/>
    <w:rsid w:val="00083064"/>
    <w:rsid w:val="00083D6D"/>
    <w:rsid w:val="000916C8"/>
    <w:rsid w:val="00095F6E"/>
    <w:rsid w:val="00095F90"/>
    <w:rsid w:val="00096DE7"/>
    <w:rsid w:val="0009792F"/>
    <w:rsid w:val="000A2717"/>
    <w:rsid w:val="000A798F"/>
    <w:rsid w:val="000A7FC9"/>
    <w:rsid w:val="000B552F"/>
    <w:rsid w:val="000B58F9"/>
    <w:rsid w:val="000B63A1"/>
    <w:rsid w:val="000C43DD"/>
    <w:rsid w:val="000D0B5C"/>
    <w:rsid w:val="000E2D30"/>
    <w:rsid w:val="000F6D1F"/>
    <w:rsid w:val="00106FB0"/>
    <w:rsid w:val="00112B12"/>
    <w:rsid w:val="00113664"/>
    <w:rsid w:val="00116DF6"/>
    <w:rsid w:val="0012554F"/>
    <w:rsid w:val="001307F5"/>
    <w:rsid w:val="0013363D"/>
    <w:rsid w:val="00134C75"/>
    <w:rsid w:val="00145D15"/>
    <w:rsid w:val="00151332"/>
    <w:rsid w:val="001539BC"/>
    <w:rsid w:val="0015464D"/>
    <w:rsid w:val="00156696"/>
    <w:rsid w:val="00157C4B"/>
    <w:rsid w:val="00160039"/>
    <w:rsid w:val="001649EF"/>
    <w:rsid w:val="0017066B"/>
    <w:rsid w:val="00171D09"/>
    <w:rsid w:val="00171EE8"/>
    <w:rsid w:val="00173227"/>
    <w:rsid w:val="0017407E"/>
    <w:rsid w:val="0017453B"/>
    <w:rsid w:val="00180AC4"/>
    <w:rsid w:val="00181971"/>
    <w:rsid w:val="00183B96"/>
    <w:rsid w:val="00183EC2"/>
    <w:rsid w:val="001932CD"/>
    <w:rsid w:val="00193490"/>
    <w:rsid w:val="00195598"/>
    <w:rsid w:val="00195965"/>
    <w:rsid w:val="001959A2"/>
    <w:rsid w:val="001959B5"/>
    <w:rsid w:val="001A091C"/>
    <w:rsid w:val="001A0ED1"/>
    <w:rsid w:val="001A3056"/>
    <w:rsid w:val="001B2511"/>
    <w:rsid w:val="001B3DE3"/>
    <w:rsid w:val="001E1371"/>
    <w:rsid w:val="001E1FD9"/>
    <w:rsid w:val="001E2519"/>
    <w:rsid w:val="001E3A71"/>
    <w:rsid w:val="001E715C"/>
    <w:rsid w:val="001E74D4"/>
    <w:rsid w:val="001E754E"/>
    <w:rsid w:val="001F2764"/>
    <w:rsid w:val="00201493"/>
    <w:rsid w:val="00205B0E"/>
    <w:rsid w:val="002071EE"/>
    <w:rsid w:val="00207E1B"/>
    <w:rsid w:val="00215821"/>
    <w:rsid w:val="00215C85"/>
    <w:rsid w:val="00215FA1"/>
    <w:rsid w:val="00220FE5"/>
    <w:rsid w:val="002231AA"/>
    <w:rsid w:val="002301AE"/>
    <w:rsid w:val="00232C6A"/>
    <w:rsid w:val="0023648F"/>
    <w:rsid w:val="00236D15"/>
    <w:rsid w:val="00240150"/>
    <w:rsid w:val="0024078B"/>
    <w:rsid w:val="002449F2"/>
    <w:rsid w:val="00250532"/>
    <w:rsid w:val="00252F71"/>
    <w:rsid w:val="002600D4"/>
    <w:rsid w:val="00263096"/>
    <w:rsid w:val="00264B12"/>
    <w:rsid w:val="0027799A"/>
    <w:rsid w:val="00281A62"/>
    <w:rsid w:val="00281B48"/>
    <w:rsid w:val="0028239C"/>
    <w:rsid w:val="0028282E"/>
    <w:rsid w:val="00284F6A"/>
    <w:rsid w:val="00292335"/>
    <w:rsid w:val="002951DC"/>
    <w:rsid w:val="00297DF1"/>
    <w:rsid w:val="002A0EB5"/>
    <w:rsid w:val="002A35F9"/>
    <w:rsid w:val="002A66BB"/>
    <w:rsid w:val="002A6B7B"/>
    <w:rsid w:val="002B20DE"/>
    <w:rsid w:val="002B7467"/>
    <w:rsid w:val="002C179F"/>
    <w:rsid w:val="002C6B69"/>
    <w:rsid w:val="002D2ABF"/>
    <w:rsid w:val="002D41E5"/>
    <w:rsid w:val="002D6823"/>
    <w:rsid w:val="002E03B3"/>
    <w:rsid w:val="002E3881"/>
    <w:rsid w:val="002E7E85"/>
    <w:rsid w:val="002F31E5"/>
    <w:rsid w:val="00303E9B"/>
    <w:rsid w:val="00304A9E"/>
    <w:rsid w:val="0030699C"/>
    <w:rsid w:val="00310F55"/>
    <w:rsid w:val="003174C5"/>
    <w:rsid w:val="00323280"/>
    <w:rsid w:val="00323ED7"/>
    <w:rsid w:val="003321FE"/>
    <w:rsid w:val="00337D2F"/>
    <w:rsid w:val="00340EC8"/>
    <w:rsid w:val="00351AD8"/>
    <w:rsid w:val="00352F26"/>
    <w:rsid w:val="00360AF7"/>
    <w:rsid w:val="003701F2"/>
    <w:rsid w:val="003724C9"/>
    <w:rsid w:val="00373529"/>
    <w:rsid w:val="00375492"/>
    <w:rsid w:val="0038358F"/>
    <w:rsid w:val="00396613"/>
    <w:rsid w:val="00397E72"/>
    <w:rsid w:val="003A0071"/>
    <w:rsid w:val="003A0CFB"/>
    <w:rsid w:val="003A5464"/>
    <w:rsid w:val="003A5FF5"/>
    <w:rsid w:val="003B454D"/>
    <w:rsid w:val="003B4FC1"/>
    <w:rsid w:val="003B6959"/>
    <w:rsid w:val="003C074A"/>
    <w:rsid w:val="003C2A54"/>
    <w:rsid w:val="003C415B"/>
    <w:rsid w:val="003C66A9"/>
    <w:rsid w:val="003C70A5"/>
    <w:rsid w:val="003D497F"/>
    <w:rsid w:val="003D71CA"/>
    <w:rsid w:val="003E1BB3"/>
    <w:rsid w:val="003E279A"/>
    <w:rsid w:val="003E2EEE"/>
    <w:rsid w:val="003E3D85"/>
    <w:rsid w:val="003E6CB2"/>
    <w:rsid w:val="003F762A"/>
    <w:rsid w:val="00402191"/>
    <w:rsid w:val="00402DB4"/>
    <w:rsid w:val="00404DDB"/>
    <w:rsid w:val="0040783E"/>
    <w:rsid w:val="00407EFF"/>
    <w:rsid w:val="00412295"/>
    <w:rsid w:val="004140AF"/>
    <w:rsid w:val="00420B86"/>
    <w:rsid w:val="00420EB1"/>
    <w:rsid w:val="00427CA3"/>
    <w:rsid w:val="004303D9"/>
    <w:rsid w:val="004316BF"/>
    <w:rsid w:val="0044524A"/>
    <w:rsid w:val="004539E2"/>
    <w:rsid w:val="00455983"/>
    <w:rsid w:val="00462D73"/>
    <w:rsid w:val="00463B12"/>
    <w:rsid w:val="00466C3F"/>
    <w:rsid w:val="00470B4C"/>
    <w:rsid w:val="00471117"/>
    <w:rsid w:val="00472584"/>
    <w:rsid w:val="004803DD"/>
    <w:rsid w:val="00487D59"/>
    <w:rsid w:val="0049068F"/>
    <w:rsid w:val="00490802"/>
    <w:rsid w:val="00492109"/>
    <w:rsid w:val="00492F72"/>
    <w:rsid w:val="004966EA"/>
    <w:rsid w:val="004A5087"/>
    <w:rsid w:val="004A53D1"/>
    <w:rsid w:val="004B1F11"/>
    <w:rsid w:val="004B5F5D"/>
    <w:rsid w:val="004B67B0"/>
    <w:rsid w:val="004C6FEA"/>
    <w:rsid w:val="004D20F8"/>
    <w:rsid w:val="004D28E7"/>
    <w:rsid w:val="004D6E82"/>
    <w:rsid w:val="004E115F"/>
    <w:rsid w:val="004F39B4"/>
    <w:rsid w:val="005021E9"/>
    <w:rsid w:val="005045A3"/>
    <w:rsid w:val="00504817"/>
    <w:rsid w:val="0050602B"/>
    <w:rsid w:val="00506CA0"/>
    <w:rsid w:val="005129FA"/>
    <w:rsid w:val="00515E09"/>
    <w:rsid w:val="00520E84"/>
    <w:rsid w:val="00521550"/>
    <w:rsid w:val="00523B8F"/>
    <w:rsid w:val="00534627"/>
    <w:rsid w:val="00534D02"/>
    <w:rsid w:val="00534D59"/>
    <w:rsid w:val="005379A7"/>
    <w:rsid w:val="00537DBD"/>
    <w:rsid w:val="00540CAE"/>
    <w:rsid w:val="00542208"/>
    <w:rsid w:val="0054263F"/>
    <w:rsid w:val="00542AD4"/>
    <w:rsid w:val="005506F1"/>
    <w:rsid w:val="00552A8E"/>
    <w:rsid w:val="00552E02"/>
    <w:rsid w:val="00553BED"/>
    <w:rsid w:val="00556215"/>
    <w:rsid w:val="00560441"/>
    <w:rsid w:val="0056491A"/>
    <w:rsid w:val="00564DCF"/>
    <w:rsid w:val="00567700"/>
    <w:rsid w:val="0057162B"/>
    <w:rsid w:val="00572465"/>
    <w:rsid w:val="005815F5"/>
    <w:rsid w:val="00587EB5"/>
    <w:rsid w:val="00590A7E"/>
    <w:rsid w:val="0059302A"/>
    <w:rsid w:val="005B01B9"/>
    <w:rsid w:val="005B0693"/>
    <w:rsid w:val="005B30A8"/>
    <w:rsid w:val="005B4BF4"/>
    <w:rsid w:val="005C2E8D"/>
    <w:rsid w:val="005D4A86"/>
    <w:rsid w:val="005D6394"/>
    <w:rsid w:val="005E00D9"/>
    <w:rsid w:val="005E5BD9"/>
    <w:rsid w:val="005E5F39"/>
    <w:rsid w:val="005E7CB0"/>
    <w:rsid w:val="005F21B4"/>
    <w:rsid w:val="0060055A"/>
    <w:rsid w:val="00603989"/>
    <w:rsid w:val="00611C1D"/>
    <w:rsid w:val="006140D8"/>
    <w:rsid w:val="006140E8"/>
    <w:rsid w:val="006178E7"/>
    <w:rsid w:val="00620404"/>
    <w:rsid w:val="00621BA3"/>
    <w:rsid w:val="00632B01"/>
    <w:rsid w:val="0063336A"/>
    <w:rsid w:val="00633F35"/>
    <w:rsid w:val="006638F6"/>
    <w:rsid w:val="006652FA"/>
    <w:rsid w:val="00666614"/>
    <w:rsid w:val="00675476"/>
    <w:rsid w:val="00680C3A"/>
    <w:rsid w:val="0068355E"/>
    <w:rsid w:val="006872D6"/>
    <w:rsid w:val="00691135"/>
    <w:rsid w:val="00691F03"/>
    <w:rsid w:val="00697BAC"/>
    <w:rsid w:val="006A102D"/>
    <w:rsid w:val="006A1E25"/>
    <w:rsid w:val="006A6F98"/>
    <w:rsid w:val="006A7CAB"/>
    <w:rsid w:val="006B02BE"/>
    <w:rsid w:val="006B0D67"/>
    <w:rsid w:val="006B38C5"/>
    <w:rsid w:val="006C00A0"/>
    <w:rsid w:val="006C3AE2"/>
    <w:rsid w:val="006D1AAC"/>
    <w:rsid w:val="006D2513"/>
    <w:rsid w:val="006D2BF1"/>
    <w:rsid w:val="006D5CF6"/>
    <w:rsid w:val="006D6922"/>
    <w:rsid w:val="006E5401"/>
    <w:rsid w:val="006E6769"/>
    <w:rsid w:val="006F42EE"/>
    <w:rsid w:val="006F5588"/>
    <w:rsid w:val="007004E5"/>
    <w:rsid w:val="00704811"/>
    <w:rsid w:val="00720C15"/>
    <w:rsid w:val="00724DEE"/>
    <w:rsid w:val="00724F1C"/>
    <w:rsid w:val="00727CDE"/>
    <w:rsid w:val="00727E65"/>
    <w:rsid w:val="007317BE"/>
    <w:rsid w:val="007322E0"/>
    <w:rsid w:val="007354AF"/>
    <w:rsid w:val="00736668"/>
    <w:rsid w:val="00740229"/>
    <w:rsid w:val="0075012C"/>
    <w:rsid w:val="007515B0"/>
    <w:rsid w:val="00754A27"/>
    <w:rsid w:val="00755FAD"/>
    <w:rsid w:val="00757FDB"/>
    <w:rsid w:val="00762047"/>
    <w:rsid w:val="0076500D"/>
    <w:rsid w:val="007664C3"/>
    <w:rsid w:val="00766ADD"/>
    <w:rsid w:val="0077180C"/>
    <w:rsid w:val="00777206"/>
    <w:rsid w:val="00777E0F"/>
    <w:rsid w:val="00784FF3"/>
    <w:rsid w:val="00786F86"/>
    <w:rsid w:val="007A3193"/>
    <w:rsid w:val="007B519E"/>
    <w:rsid w:val="007C2850"/>
    <w:rsid w:val="007C325B"/>
    <w:rsid w:val="007C6C3A"/>
    <w:rsid w:val="007D34FB"/>
    <w:rsid w:val="007F0375"/>
    <w:rsid w:val="007F4B1C"/>
    <w:rsid w:val="007F5DB1"/>
    <w:rsid w:val="007F6069"/>
    <w:rsid w:val="007F69F9"/>
    <w:rsid w:val="007F747F"/>
    <w:rsid w:val="007F75A6"/>
    <w:rsid w:val="00800D6D"/>
    <w:rsid w:val="008013FF"/>
    <w:rsid w:val="00806F06"/>
    <w:rsid w:val="00811D3A"/>
    <w:rsid w:val="00816264"/>
    <w:rsid w:val="00820ADF"/>
    <w:rsid w:val="00820B97"/>
    <w:rsid w:val="008212C7"/>
    <w:rsid w:val="00823127"/>
    <w:rsid w:val="0082643E"/>
    <w:rsid w:val="008277A3"/>
    <w:rsid w:val="0083126C"/>
    <w:rsid w:val="008371C2"/>
    <w:rsid w:val="00837C84"/>
    <w:rsid w:val="00837D17"/>
    <w:rsid w:val="00844464"/>
    <w:rsid w:val="008461EE"/>
    <w:rsid w:val="008530F3"/>
    <w:rsid w:val="00853A5C"/>
    <w:rsid w:val="00857178"/>
    <w:rsid w:val="00862C56"/>
    <w:rsid w:val="0086480D"/>
    <w:rsid w:val="00866557"/>
    <w:rsid w:val="00872342"/>
    <w:rsid w:val="008745A0"/>
    <w:rsid w:val="00875374"/>
    <w:rsid w:val="00875886"/>
    <w:rsid w:val="00876987"/>
    <w:rsid w:val="00881274"/>
    <w:rsid w:val="00881FB8"/>
    <w:rsid w:val="008829FA"/>
    <w:rsid w:val="008865B3"/>
    <w:rsid w:val="00886715"/>
    <w:rsid w:val="00886E30"/>
    <w:rsid w:val="008A7FCA"/>
    <w:rsid w:val="008B2436"/>
    <w:rsid w:val="008B3F68"/>
    <w:rsid w:val="008B4827"/>
    <w:rsid w:val="008B533E"/>
    <w:rsid w:val="008B7883"/>
    <w:rsid w:val="008C1A20"/>
    <w:rsid w:val="008E1D12"/>
    <w:rsid w:val="008E3501"/>
    <w:rsid w:val="008E7188"/>
    <w:rsid w:val="008F18B0"/>
    <w:rsid w:val="00900B71"/>
    <w:rsid w:val="00902B03"/>
    <w:rsid w:val="009035D2"/>
    <w:rsid w:val="0090563F"/>
    <w:rsid w:val="00906D6D"/>
    <w:rsid w:val="009127D9"/>
    <w:rsid w:val="00915AFA"/>
    <w:rsid w:val="00917583"/>
    <w:rsid w:val="00922D2C"/>
    <w:rsid w:val="00923844"/>
    <w:rsid w:val="00923FD8"/>
    <w:rsid w:val="009240E8"/>
    <w:rsid w:val="00943D7E"/>
    <w:rsid w:val="009440C5"/>
    <w:rsid w:val="00945F76"/>
    <w:rsid w:val="00946152"/>
    <w:rsid w:val="00946247"/>
    <w:rsid w:val="009475EC"/>
    <w:rsid w:val="00947971"/>
    <w:rsid w:val="009520F7"/>
    <w:rsid w:val="009619A3"/>
    <w:rsid w:val="00962BDE"/>
    <w:rsid w:val="00962D1F"/>
    <w:rsid w:val="00967417"/>
    <w:rsid w:val="00972DA3"/>
    <w:rsid w:val="00976B87"/>
    <w:rsid w:val="00976FF1"/>
    <w:rsid w:val="00980275"/>
    <w:rsid w:val="0098393C"/>
    <w:rsid w:val="00983F4C"/>
    <w:rsid w:val="00986263"/>
    <w:rsid w:val="00992B21"/>
    <w:rsid w:val="00993155"/>
    <w:rsid w:val="009954C0"/>
    <w:rsid w:val="009A0149"/>
    <w:rsid w:val="009A1390"/>
    <w:rsid w:val="009B08DE"/>
    <w:rsid w:val="009B32FA"/>
    <w:rsid w:val="009C615F"/>
    <w:rsid w:val="009D2000"/>
    <w:rsid w:val="009D21EE"/>
    <w:rsid w:val="009D251D"/>
    <w:rsid w:val="009D45D4"/>
    <w:rsid w:val="009D6DD1"/>
    <w:rsid w:val="009F043F"/>
    <w:rsid w:val="009F0C7C"/>
    <w:rsid w:val="009F21DB"/>
    <w:rsid w:val="009F62EF"/>
    <w:rsid w:val="00A02A0D"/>
    <w:rsid w:val="00A031C6"/>
    <w:rsid w:val="00A04A19"/>
    <w:rsid w:val="00A068E8"/>
    <w:rsid w:val="00A128EC"/>
    <w:rsid w:val="00A13B87"/>
    <w:rsid w:val="00A26E9C"/>
    <w:rsid w:val="00A33E95"/>
    <w:rsid w:val="00A35F58"/>
    <w:rsid w:val="00A366BA"/>
    <w:rsid w:val="00A3683A"/>
    <w:rsid w:val="00A4162E"/>
    <w:rsid w:val="00A4341B"/>
    <w:rsid w:val="00A43DB8"/>
    <w:rsid w:val="00A47778"/>
    <w:rsid w:val="00A54C54"/>
    <w:rsid w:val="00A564E8"/>
    <w:rsid w:val="00A62F56"/>
    <w:rsid w:val="00A6441C"/>
    <w:rsid w:val="00A65405"/>
    <w:rsid w:val="00A65B2C"/>
    <w:rsid w:val="00A66842"/>
    <w:rsid w:val="00A66EF4"/>
    <w:rsid w:val="00A70B90"/>
    <w:rsid w:val="00A719C7"/>
    <w:rsid w:val="00A73EB6"/>
    <w:rsid w:val="00A744EA"/>
    <w:rsid w:val="00A81ED1"/>
    <w:rsid w:val="00A858C6"/>
    <w:rsid w:val="00A91D88"/>
    <w:rsid w:val="00A95C9C"/>
    <w:rsid w:val="00A96F9B"/>
    <w:rsid w:val="00AA03D7"/>
    <w:rsid w:val="00AA1D2C"/>
    <w:rsid w:val="00AB32C4"/>
    <w:rsid w:val="00AB367A"/>
    <w:rsid w:val="00AB3E4E"/>
    <w:rsid w:val="00AB5659"/>
    <w:rsid w:val="00AC0E21"/>
    <w:rsid w:val="00AC2A5E"/>
    <w:rsid w:val="00AC60BF"/>
    <w:rsid w:val="00AC62F3"/>
    <w:rsid w:val="00AC7143"/>
    <w:rsid w:val="00AD16D8"/>
    <w:rsid w:val="00AD1A0E"/>
    <w:rsid w:val="00AD35A9"/>
    <w:rsid w:val="00AD69E4"/>
    <w:rsid w:val="00AD7DF2"/>
    <w:rsid w:val="00AE5C6F"/>
    <w:rsid w:val="00AF0821"/>
    <w:rsid w:val="00AF568E"/>
    <w:rsid w:val="00B1116C"/>
    <w:rsid w:val="00B12B21"/>
    <w:rsid w:val="00B179C6"/>
    <w:rsid w:val="00B20149"/>
    <w:rsid w:val="00B227D0"/>
    <w:rsid w:val="00B2449F"/>
    <w:rsid w:val="00B375BD"/>
    <w:rsid w:val="00B43128"/>
    <w:rsid w:val="00B5366A"/>
    <w:rsid w:val="00B5595E"/>
    <w:rsid w:val="00B56140"/>
    <w:rsid w:val="00B56EC1"/>
    <w:rsid w:val="00B6386C"/>
    <w:rsid w:val="00B64503"/>
    <w:rsid w:val="00B66343"/>
    <w:rsid w:val="00B70036"/>
    <w:rsid w:val="00B70A81"/>
    <w:rsid w:val="00B7243F"/>
    <w:rsid w:val="00B76F0B"/>
    <w:rsid w:val="00B834C1"/>
    <w:rsid w:val="00B848B9"/>
    <w:rsid w:val="00B84B7E"/>
    <w:rsid w:val="00B90002"/>
    <w:rsid w:val="00B93D6D"/>
    <w:rsid w:val="00B94F4C"/>
    <w:rsid w:val="00B95876"/>
    <w:rsid w:val="00B964D0"/>
    <w:rsid w:val="00B97C4B"/>
    <w:rsid w:val="00BA3DEE"/>
    <w:rsid w:val="00BA7F2D"/>
    <w:rsid w:val="00BB5288"/>
    <w:rsid w:val="00BB73C1"/>
    <w:rsid w:val="00BC2EED"/>
    <w:rsid w:val="00BC6D2C"/>
    <w:rsid w:val="00BC749A"/>
    <w:rsid w:val="00BD2110"/>
    <w:rsid w:val="00BD417F"/>
    <w:rsid w:val="00BD6034"/>
    <w:rsid w:val="00BE043D"/>
    <w:rsid w:val="00BE17DC"/>
    <w:rsid w:val="00BE363F"/>
    <w:rsid w:val="00BE40B7"/>
    <w:rsid w:val="00BE4254"/>
    <w:rsid w:val="00BE7C58"/>
    <w:rsid w:val="00BE7F2C"/>
    <w:rsid w:val="00BF0942"/>
    <w:rsid w:val="00BF3E47"/>
    <w:rsid w:val="00BF7DAD"/>
    <w:rsid w:val="00C00A09"/>
    <w:rsid w:val="00C0316C"/>
    <w:rsid w:val="00C06676"/>
    <w:rsid w:val="00C06FFF"/>
    <w:rsid w:val="00C23D8B"/>
    <w:rsid w:val="00C24D01"/>
    <w:rsid w:val="00C2772D"/>
    <w:rsid w:val="00C31569"/>
    <w:rsid w:val="00C35EE7"/>
    <w:rsid w:val="00C36AF8"/>
    <w:rsid w:val="00C418B0"/>
    <w:rsid w:val="00C42661"/>
    <w:rsid w:val="00C50A7D"/>
    <w:rsid w:val="00C56274"/>
    <w:rsid w:val="00C60774"/>
    <w:rsid w:val="00C63B95"/>
    <w:rsid w:val="00C67DFE"/>
    <w:rsid w:val="00C71149"/>
    <w:rsid w:val="00C73FE1"/>
    <w:rsid w:val="00C77818"/>
    <w:rsid w:val="00C8141B"/>
    <w:rsid w:val="00C8733D"/>
    <w:rsid w:val="00C94546"/>
    <w:rsid w:val="00CA0C6B"/>
    <w:rsid w:val="00CA2F48"/>
    <w:rsid w:val="00CA36D4"/>
    <w:rsid w:val="00CA4693"/>
    <w:rsid w:val="00CB013B"/>
    <w:rsid w:val="00CB26FC"/>
    <w:rsid w:val="00CC0CA8"/>
    <w:rsid w:val="00CC1B0D"/>
    <w:rsid w:val="00CC3514"/>
    <w:rsid w:val="00CC5104"/>
    <w:rsid w:val="00CC52CA"/>
    <w:rsid w:val="00CC5782"/>
    <w:rsid w:val="00CC58A5"/>
    <w:rsid w:val="00CD38BA"/>
    <w:rsid w:val="00CD668E"/>
    <w:rsid w:val="00CF0964"/>
    <w:rsid w:val="00CF25AC"/>
    <w:rsid w:val="00CF31AB"/>
    <w:rsid w:val="00D04076"/>
    <w:rsid w:val="00D161E4"/>
    <w:rsid w:val="00D168CD"/>
    <w:rsid w:val="00D200AD"/>
    <w:rsid w:val="00D241B1"/>
    <w:rsid w:val="00D268CF"/>
    <w:rsid w:val="00D27C52"/>
    <w:rsid w:val="00D32CCB"/>
    <w:rsid w:val="00D356A6"/>
    <w:rsid w:val="00D40A07"/>
    <w:rsid w:val="00D445B6"/>
    <w:rsid w:val="00D501C2"/>
    <w:rsid w:val="00D55141"/>
    <w:rsid w:val="00D5634F"/>
    <w:rsid w:val="00D61974"/>
    <w:rsid w:val="00D648C6"/>
    <w:rsid w:val="00D64A26"/>
    <w:rsid w:val="00D653B5"/>
    <w:rsid w:val="00D658E8"/>
    <w:rsid w:val="00D737B8"/>
    <w:rsid w:val="00D81595"/>
    <w:rsid w:val="00D9118F"/>
    <w:rsid w:val="00DA114F"/>
    <w:rsid w:val="00DA160B"/>
    <w:rsid w:val="00DA169E"/>
    <w:rsid w:val="00DA390E"/>
    <w:rsid w:val="00DA3D15"/>
    <w:rsid w:val="00DA61F7"/>
    <w:rsid w:val="00DB42D6"/>
    <w:rsid w:val="00DB46A3"/>
    <w:rsid w:val="00DB5C20"/>
    <w:rsid w:val="00DB722F"/>
    <w:rsid w:val="00DC0333"/>
    <w:rsid w:val="00DC1BFB"/>
    <w:rsid w:val="00DC2B98"/>
    <w:rsid w:val="00DC2E7B"/>
    <w:rsid w:val="00DC6BC3"/>
    <w:rsid w:val="00DD2CDB"/>
    <w:rsid w:val="00DD3A7A"/>
    <w:rsid w:val="00DD4D3A"/>
    <w:rsid w:val="00DD7E4E"/>
    <w:rsid w:val="00DE4351"/>
    <w:rsid w:val="00DE748F"/>
    <w:rsid w:val="00DF053A"/>
    <w:rsid w:val="00DF0ED7"/>
    <w:rsid w:val="00DF29A1"/>
    <w:rsid w:val="00E00ADE"/>
    <w:rsid w:val="00E01AD2"/>
    <w:rsid w:val="00E05A54"/>
    <w:rsid w:val="00E135E9"/>
    <w:rsid w:val="00E143FF"/>
    <w:rsid w:val="00E165B9"/>
    <w:rsid w:val="00E16BB8"/>
    <w:rsid w:val="00E22C7D"/>
    <w:rsid w:val="00E24E68"/>
    <w:rsid w:val="00E25734"/>
    <w:rsid w:val="00E25833"/>
    <w:rsid w:val="00E61919"/>
    <w:rsid w:val="00E65460"/>
    <w:rsid w:val="00E82011"/>
    <w:rsid w:val="00E8305B"/>
    <w:rsid w:val="00E954F8"/>
    <w:rsid w:val="00EA61C2"/>
    <w:rsid w:val="00EB0DFE"/>
    <w:rsid w:val="00EC05D9"/>
    <w:rsid w:val="00EC49F1"/>
    <w:rsid w:val="00EC778D"/>
    <w:rsid w:val="00ED07FE"/>
    <w:rsid w:val="00ED301B"/>
    <w:rsid w:val="00EE054E"/>
    <w:rsid w:val="00EE264F"/>
    <w:rsid w:val="00EF0FAE"/>
    <w:rsid w:val="00EF0FD0"/>
    <w:rsid w:val="00EF58C1"/>
    <w:rsid w:val="00F03FBF"/>
    <w:rsid w:val="00F0490F"/>
    <w:rsid w:val="00F0721C"/>
    <w:rsid w:val="00F07568"/>
    <w:rsid w:val="00F112CE"/>
    <w:rsid w:val="00F139C7"/>
    <w:rsid w:val="00F15203"/>
    <w:rsid w:val="00F16DE4"/>
    <w:rsid w:val="00F25983"/>
    <w:rsid w:val="00F25B4C"/>
    <w:rsid w:val="00F275B1"/>
    <w:rsid w:val="00F311E4"/>
    <w:rsid w:val="00F342E9"/>
    <w:rsid w:val="00F35465"/>
    <w:rsid w:val="00F3581D"/>
    <w:rsid w:val="00F4292C"/>
    <w:rsid w:val="00F447BC"/>
    <w:rsid w:val="00F51187"/>
    <w:rsid w:val="00F52D50"/>
    <w:rsid w:val="00F53C6D"/>
    <w:rsid w:val="00F5499F"/>
    <w:rsid w:val="00F54D08"/>
    <w:rsid w:val="00F56EE4"/>
    <w:rsid w:val="00F5770E"/>
    <w:rsid w:val="00F57DCE"/>
    <w:rsid w:val="00F6230B"/>
    <w:rsid w:val="00F66730"/>
    <w:rsid w:val="00F668D7"/>
    <w:rsid w:val="00F74F36"/>
    <w:rsid w:val="00F75A61"/>
    <w:rsid w:val="00F83F03"/>
    <w:rsid w:val="00F84CDF"/>
    <w:rsid w:val="00F85A7B"/>
    <w:rsid w:val="00F86DB8"/>
    <w:rsid w:val="00F934B6"/>
    <w:rsid w:val="00F9661B"/>
    <w:rsid w:val="00FA1664"/>
    <w:rsid w:val="00FA41A0"/>
    <w:rsid w:val="00FA7D48"/>
    <w:rsid w:val="00FA7E0F"/>
    <w:rsid w:val="00FB0C01"/>
    <w:rsid w:val="00FB2ED6"/>
    <w:rsid w:val="00FB2F38"/>
    <w:rsid w:val="00FC2CB2"/>
    <w:rsid w:val="00FD6EA5"/>
    <w:rsid w:val="00FD786D"/>
    <w:rsid w:val="00FE28B9"/>
    <w:rsid w:val="00FE2D30"/>
    <w:rsid w:val="00FE2E27"/>
    <w:rsid w:val="00FE3EA0"/>
    <w:rsid w:val="00FF2BA7"/>
    <w:rsid w:val="00FF4780"/>
    <w:rsid w:val="00FF6D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4A5D67B"/>
  <w15:chartTrackingRefBased/>
  <w15:docId w15:val="{BAE4F19F-9FEF-4989-B9C6-E5EAF5B91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99F"/>
    <w:pPr>
      <w:spacing w:after="160" w:line="259" w:lineRule="auto"/>
    </w:pPr>
    <w:rPr>
      <w:rFonts w:eastAsiaTheme="minorHAns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73F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3FE1"/>
    <w:rPr>
      <w:rFonts w:eastAsiaTheme="minorHAnsi"/>
      <w:sz w:val="20"/>
      <w:szCs w:val="20"/>
      <w:lang w:eastAsia="en-US"/>
    </w:rPr>
  </w:style>
  <w:style w:type="character" w:styleId="FootnoteReference">
    <w:name w:val="footnote reference"/>
    <w:basedOn w:val="DefaultParagraphFont"/>
    <w:uiPriority w:val="99"/>
    <w:semiHidden/>
    <w:unhideWhenUsed/>
    <w:rsid w:val="00C73FE1"/>
    <w:rPr>
      <w:vertAlign w:val="superscript"/>
    </w:rPr>
  </w:style>
  <w:style w:type="paragraph" w:styleId="NormalWeb">
    <w:name w:val="Normal (Web)"/>
    <w:basedOn w:val="Normal"/>
    <w:uiPriority w:val="99"/>
    <w:unhideWhenUsed/>
    <w:rsid w:val="009475EC"/>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Header">
    <w:name w:val="header"/>
    <w:basedOn w:val="Normal"/>
    <w:link w:val="HeaderChar"/>
    <w:uiPriority w:val="99"/>
    <w:unhideWhenUsed/>
    <w:rsid w:val="00E258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833"/>
    <w:rPr>
      <w:rFonts w:eastAsiaTheme="minorHAnsi"/>
      <w:sz w:val="22"/>
      <w:szCs w:val="22"/>
      <w:lang w:eastAsia="en-US"/>
    </w:rPr>
  </w:style>
  <w:style w:type="paragraph" w:styleId="Footer">
    <w:name w:val="footer"/>
    <w:basedOn w:val="Normal"/>
    <w:link w:val="FooterChar"/>
    <w:uiPriority w:val="99"/>
    <w:unhideWhenUsed/>
    <w:rsid w:val="00E258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833"/>
    <w:rPr>
      <w:rFonts w:eastAsiaTheme="minorHAnsi"/>
      <w:sz w:val="22"/>
      <w:szCs w:val="22"/>
      <w:lang w:eastAsia="en-US"/>
    </w:rPr>
  </w:style>
  <w:style w:type="character" w:customStyle="1" w:styleId="apple-converted-space">
    <w:name w:val="apple-converted-space"/>
    <w:basedOn w:val="DefaultParagraphFont"/>
    <w:rsid w:val="000555A1"/>
  </w:style>
  <w:style w:type="character" w:styleId="Hyperlink">
    <w:name w:val="Hyperlink"/>
    <w:basedOn w:val="DefaultParagraphFont"/>
    <w:uiPriority w:val="99"/>
    <w:semiHidden/>
    <w:unhideWhenUsed/>
    <w:rsid w:val="000555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288977">
      <w:bodyDiv w:val="1"/>
      <w:marLeft w:val="0"/>
      <w:marRight w:val="0"/>
      <w:marTop w:val="0"/>
      <w:marBottom w:val="0"/>
      <w:divBdr>
        <w:top w:val="none" w:sz="0" w:space="0" w:color="auto"/>
        <w:left w:val="none" w:sz="0" w:space="0" w:color="auto"/>
        <w:bottom w:val="none" w:sz="0" w:space="0" w:color="auto"/>
        <w:right w:val="none" w:sz="0" w:space="0" w:color="auto"/>
      </w:divBdr>
      <w:divsChild>
        <w:div w:id="116993612">
          <w:marLeft w:val="0"/>
          <w:marRight w:val="0"/>
          <w:marTop w:val="0"/>
          <w:marBottom w:val="0"/>
          <w:divBdr>
            <w:top w:val="none" w:sz="0" w:space="0" w:color="auto"/>
            <w:left w:val="none" w:sz="0" w:space="0" w:color="auto"/>
            <w:bottom w:val="none" w:sz="0" w:space="0" w:color="auto"/>
            <w:right w:val="none" w:sz="0" w:space="0" w:color="auto"/>
          </w:divBdr>
          <w:divsChild>
            <w:div w:id="1931153689">
              <w:marLeft w:val="0"/>
              <w:marRight w:val="0"/>
              <w:marTop w:val="0"/>
              <w:marBottom w:val="0"/>
              <w:divBdr>
                <w:top w:val="none" w:sz="0" w:space="0" w:color="auto"/>
                <w:left w:val="none" w:sz="0" w:space="0" w:color="auto"/>
                <w:bottom w:val="none" w:sz="0" w:space="0" w:color="auto"/>
                <w:right w:val="none" w:sz="0" w:space="0" w:color="auto"/>
              </w:divBdr>
              <w:divsChild>
                <w:div w:id="87931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534207">
      <w:bodyDiv w:val="1"/>
      <w:marLeft w:val="0"/>
      <w:marRight w:val="0"/>
      <w:marTop w:val="0"/>
      <w:marBottom w:val="0"/>
      <w:divBdr>
        <w:top w:val="none" w:sz="0" w:space="0" w:color="auto"/>
        <w:left w:val="none" w:sz="0" w:space="0" w:color="auto"/>
        <w:bottom w:val="none" w:sz="0" w:space="0" w:color="auto"/>
        <w:right w:val="none" w:sz="0" w:space="0" w:color="auto"/>
      </w:divBdr>
      <w:divsChild>
        <w:div w:id="351734909">
          <w:marLeft w:val="0"/>
          <w:marRight w:val="0"/>
          <w:marTop w:val="0"/>
          <w:marBottom w:val="0"/>
          <w:divBdr>
            <w:top w:val="none" w:sz="0" w:space="0" w:color="auto"/>
            <w:left w:val="none" w:sz="0" w:space="0" w:color="auto"/>
            <w:bottom w:val="none" w:sz="0" w:space="0" w:color="auto"/>
            <w:right w:val="none" w:sz="0" w:space="0" w:color="auto"/>
          </w:divBdr>
          <w:divsChild>
            <w:div w:id="2132245410">
              <w:marLeft w:val="0"/>
              <w:marRight w:val="0"/>
              <w:marTop w:val="0"/>
              <w:marBottom w:val="0"/>
              <w:divBdr>
                <w:top w:val="none" w:sz="0" w:space="0" w:color="auto"/>
                <w:left w:val="none" w:sz="0" w:space="0" w:color="auto"/>
                <w:bottom w:val="none" w:sz="0" w:space="0" w:color="auto"/>
                <w:right w:val="none" w:sz="0" w:space="0" w:color="auto"/>
              </w:divBdr>
              <w:divsChild>
                <w:div w:id="172517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008210">
      <w:bodyDiv w:val="1"/>
      <w:marLeft w:val="0"/>
      <w:marRight w:val="0"/>
      <w:marTop w:val="0"/>
      <w:marBottom w:val="0"/>
      <w:divBdr>
        <w:top w:val="none" w:sz="0" w:space="0" w:color="auto"/>
        <w:left w:val="none" w:sz="0" w:space="0" w:color="auto"/>
        <w:bottom w:val="none" w:sz="0" w:space="0" w:color="auto"/>
        <w:right w:val="none" w:sz="0" w:space="0" w:color="auto"/>
      </w:divBdr>
      <w:divsChild>
        <w:div w:id="900597782">
          <w:marLeft w:val="0"/>
          <w:marRight w:val="0"/>
          <w:marTop w:val="0"/>
          <w:marBottom w:val="0"/>
          <w:divBdr>
            <w:top w:val="none" w:sz="0" w:space="0" w:color="auto"/>
            <w:left w:val="none" w:sz="0" w:space="0" w:color="auto"/>
            <w:bottom w:val="none" w:sz="0" w:space="0" w:color="auto"/>
            <w:right w:val="none" w:sz="0" w:space="0" w:color="auto"/>
          </w:divBdr>
          <w:divsChild>
            <w:div w:id="53427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810F8-911E-274E-B516-7CCEC5C6F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2892</TotalTime>
  <Pages>9</Pages>
  <Words>2235</Words>
  <Characters>12740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Thompson (1500027)</dc:creator>
  <cp:keywords/>
  <dc:description/>
  <cp:lastModifiedBy>Shannon Thompson (1500027)</cp:lastModifiedBy>
  <cp:revision>509</cp:revision>
  <dcterms:created xsi:type="dcterms:W3CDTF">2022-11-25T21:06:00Z</dcterms:created>
  <dcterms:modified xsi:type="dcterms:W3CDTF">2022-12-04T17:42:00Z</dcterms:modified>
</cp:coreProperties>
</file>