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4DA79D" w14:textId="190A35BF" w:rsidR="00785D4D" w:rsidRDefault="004A138F" w:rsidP="000F31C1">
      <w:pPr>
        <w:spacing w:line="360" w:lineRule="auto"/>
        <w:jc w:val="center"/>
        <w:rPr>
          <w:rFonts w:ascii="Trebuchet MS" w:hAnsi="Trebuchet MS"/>
          <w:b/>
          <w:bCs/>
          <w:sz w:val="24"/>
          <w:szCs w:val="24"/>
          <w:u w:val="single"/>
        </w:rPr>
      </w:pPr>
      <w:r w:rsidRPr="003D371A">
        <w:rPr>
          <w:rFonts w:ascii="Trebuchet MS" w:hAnsi="Trebuchet MS"/>
          <w:b/>
          <w:bCs/>
          <w:sz w:val="24"/>
          <w:szCs w:val="24"/>
          <w:u w:val="single"/>
        </w:rPr>
        <w:t xml:space="preserve">A </w:t>
      </w:r>
      <w:r w:rsidR="003D371A" w:rsidRPr="003D371A">
        <w:rPr>
          <w:rFonts w:ascii="Trebuchet MS" w:hAnsi="Trebuchet MS"/>
          <w:b/>
          <w:bCs/>
          <w:sz w:val="24"/>
          <w:szCs w:val="24"/>
          <w:u w:val="single"/>
        </w:rPr>
        <w:t>C</w:t>
      </w:r>
      <w:r w:rsidRPr="003D371A">
        <w:rPr>
          <w:rFonts w:ascii="Trebuchet MS" w:hAnsi="Trebuchet MS"/>
          <w:b/>
          <w:bCs/>
          <w:sz w:val="24"/>
          <w:szCs w:val="24"/>
          <w:u w:val="single"/>
        </w:rPr>
        <w:t xml:space="preserve">ritical </w:t>
      </w:r>
      <w:r w:rsidR="003D371A" w:rsidRPr="003D371A">
        <w:rPr>
          <w:rFonts w:ascii="Trebuchet MS" w:hAnsi="Trebuchet MS"/>
          <w:b/>
          <w:bCs/>
          <w:sz w:val="24"/>
          <w:szCs w:val="24"/>
          <w:u w:val="single"/>
        </w:rPr>
        <w:t>E</w:t>
      </w:r>
      <w:r w:rsidRPr="003D371A">
        <w:rPr>
          <w:rFonts w:ascii="Trebuchet MS" w:hAnsi="Trebuchet MS"/>
          <w:b/>
          <w:bCs/>
          <w:sz w:val="24"/>
          <w:szCs w:val="24"/>
          <w:u w:val="single"/>
        </w:rPr>
        <w:t>valuation and the</w:t>
      </w:r>
      <w:r w:rsidR="003D371A" w:rsidRPr="003D371A">
        <w:rPr>
          <w:rFonts w:ascii="Trebuchet MS" w:hAnsi="Trebuchet MS"/>
          <w:b/>
          <w:bCs/>
          <w:sz w:val="24"/>
          <w:szCs w:val="24"/>
          <w:u w:val="single"/>
        </w:rPr>
        <w:t xml:space="preserve"> I</w:t>
      </w:r>
      <w:r w:rsidRPr="003D371A">
        <w:rPr>
          <w:rFonts w:ascii="Trebuchet MS" w:hAnsi="Trebuchet MS"/>
          <w:b/>
          <w:bCs/>
          <w:sz w:val="24"/>
          <w:szCs w:val="24"/>
          <w:u w:val="single"/>
        </w:rPr>
        <w:t xml:space="preserve">dentification of next </w:t>
      </w:r>
      <w:r w:rsidR="003D371A" w:rsidRPr="003D371A">
        <w:rPr>
          <w:rFonts w:ascii="Trebuchet MS" w:hAnsi="Trebuchet MS"/>
          <w:b/>
          <w:bCs/>
          <w:sz w:val="24"/>
          <w:szCs w:val="24"/>
          <w:u w:val="single"/>
        </w:rPr>
        <w:t>T</w:t>
      </w:r>
      <w:r w:rsidRPr="003D371A">
        <w:rPr>
          <w:rFonts w:ascii="Trebuchet MS" w:hAnsi="Trebuchet MS"/>
          <w:b/>
          <w:bCs/>
          <w:sz w:val="24"/>
          <w:szCs w:val="24"/>
          <w:u w:val="single"/>
        </w:rPr>
        <w:t xml:space="preserve">eaching and </w:t>
      </w:r>
      <w:r w:rsidR="003D371A" w:rsidRPr="003D371A">
        <w:rPr>
          <w:rFonts w:ascii="Trebuchet MS" w:hAnsi="Trebuchet MS"/>
          <w:b/>
          <w:bCs/>
          <w:sz w:val="24"/>
          <w:szCs w:val="24"/>
          <w:u w:val="single"/>
        </w:rPr>
        <w:t>L</w:t>
      </w:r>
      <w:r w:rsidRPr="003D371A">
        <w:rPr>
          <w:rFonts w:ascii="Trebuchet MS" w:hAnsi="Trebuchet MS"/>
          <w:b/>
          <w:bCs/>
          <w:sz w:val="24"/>
          <w:szCs w:val="24"/>
          <w:u w:val="single"/>
        </w:rPr>
        <w:t>earning steps</w:t>
      </w:r>
      <w:r w:rsidR="003D371A" w:rsidRPr="003D371A">
        <w:rPr>
          <w:rFonts w:ascii="Trebuchet MS" w:hAnsi="Trebuchet MS"/>
          <w:b/>
          <w:bCs/>
          <w:sz w:val="24"/>
          <w:szCs w:val="24"/>
          <w:u w:val="single"/>
        </w:rPr>
        <w:t xml:space="preserve"> </w:t>
      </w:r>
      <w:r w:rsidRPr="003D371A">
        <w:rPr>
          <w:rFonts w:ascii="Trebuchet MS" w:hAnsi="Trebuchet MS"/>
          <w:b/>
          <w:bCs/>
          <w:sz w:val="24"/>
          <w:szCs w:val="24"/>
          <w:u w:val="single"/>
        </w:rPr>
        <w:t>focusing on a case study of an individual learner or</w:t>
      </w:r>
      <w:r w:rsidR="003D371A" w:rsidRPr="003D371A">
        <w:rPr>
          <w:rFonts w:ascii="Trebuchet MS" w:hAnsi="Trebuchet MS"/>
          <w:b/>
          <w:bCs/>
          <w:sz w:val="24"/>
          <w:szCs w:val="24"/>
          <w:u w:val="single"/>
        </w:rPr>
        <w:t xml:space="preserve"> </w:t>
      </w:r>
      <w:r w:rsidRPr="003D371A">
        <w:rPr>
          <w:rFonts w:ascii="Trebuchet MS" w:hAnsi="Trebuchet MS"/>
          <w:b/>
          <w:bCs/>
          <w:sz w:val="24"/>
          <w:szCs w:val="24"/>
          <w:u w:val="single"/>
        </w:rPr>
        <w:t xml:space="preserve">a group of learners, based on an observed </w:t>
      </w:r>
      <w:r w:rsidR="003D371A">
        <w:rPr>
          <w:rFonts w:ascii="Trebuchet MS" w:hAnsi="Trebuchet MS"/>
          <w:b/>
          <w:bCs/>
          <w:sz w:val="24"/>
          <w:szCs w:val="24"/>
          <w:u w:val="single"/>
        </w:rPr>
        <w:t>C</w:t>
      </w:r>
      <w:r w:rsidRPr="003D371A">
        <w:rPr>
          <w:rFonts w:ascii="Trebuchet MS" w:hAnsi="Trebuchet MS"/>
          <w:b/>
          <w:bCs/>
          <w:sz w:val="24"/>
          <w:szCs w:val="24"/>
          <w:u w:val="single"/>
        </w:rPr>
        <w:t>ritical</w:t>
      </w:r>
      <w:r w:rsidR="003D371A" w:rsidRPr="003D371A">
        <w:rPr>
          <w:rFonts w:ascii="Trebuchet MS" w:hAnsi="Trebuchet MS"/>
          <w:b/>
          <w:bCs/>
          <w:sz w:val="24"/>
          <w:szCs w:val="24"/>
          <w:u w:val="single"/>
        </w:rPr>
        <w:t xml:space="preserve"> </w:t>
      </w:r>
      <w:r w:rsidR="003D371A">
        <w:rPr>
          <w:rFonts w:ascii="Trebuchet MS" w:hAnsi="Trebuchet MS"/>
          <w:b/>
          <w:bCs/>
          <w:sz w:val="24"/>
          <w:szCs w:val="24"/>
          <w:u w:val="single"/>
        </w:rPr>
        <w:t>I</w:t>
      </w:r>
      <w:r w:rsidRPr="003D371A">
        <w:rPr>
          <w:rFonts w:ascii="Trebuchet MS" w:hAnsi="Trebuchet MS"/>
          <w:b/>
          <w:bCs/>
          <w:sz w:val="24"/>
          <w:szCs w:val="24"/>
          <w:u w:val="single"/>
        </w:rPr>
        <w:t>ncident</w:t>
      </w:r>
    </w:p>
    <w:p w14:paraId="314A9D61" w14:textId="3E871C49" w:rsidR="00313DFC" w:rsidRPr="00313DFC" w:rsidRDefault="00313DFC" w:rsidP="000F31C1">
      <w:pPr>
        <w:spacing w:line="360" w:lineRule="auto"/>
        <w:rPr>
          <w:rFonts w:ascii="Trebuchet MS" w:hAnsi="Trebuchet MS"/>
          <w:sz w:val="24"/>
          <w:szCs w:val="24"/>
        </w:rPr>
      </w:pPr>
      <w:r>
        <w:rPr>
          <w:rFonts w:ascii="Trebuchet MS" w:hAnsi="Trebuchet MS"/>
          <w:sz w:val="24"/>
          <w:szCs w:val="24"/>
        </w:rPr>
        <w:t>(4,277 words + 1000 appendices)</w:t>
      </w:r>
    </w:p>
    <w:p w14:paraId="37BC8D32" w14:textId="33C1EA69" w:rsidR="003D371A" w:rsidRDefault="003D371A" w:rsidP="000F31C1">
      <w:pPr>
        <w:spacing w:line="360" w:lineRule="auto"/>
        <w:rPr>
          <w:rFonts w:ascii="Trebuchet MS" w:hAnsi="Trebuchet MS"/>
          <w:i/>
          <w:iCs/>
          <w:sz w:val="24"/>
          <w:szCs w:val="24"/>
          <w:u w:val="single"/>
        </w:rPr>
      </w:pPr>
      <w:r w:rsidRPr="003D371A">
        <w:rPr>
          <w:rFonts w:ascii="Trebuchet MS" w:hAnsi="Trebuchet MS"/>
          <w:i/>
          <w:iCs/>
          <w:sz w:val="24"/>
          <w:szCs w:val="24"/>
          <w:u w:val="single"/>
        </w:rPr>
        <w:t>Introduction</w:t>
      </w:r>
    </w:p>
    <w:p w14:paraId="08E44F5F" w14:textId="3A38E0A3" w:rsidR="00A6296F" w:rsidRDefault="0094793D" w:rsidP="000F31C1">
      <w:pPr>
        <w:spacing w:line="360" w:lineRule="auto"/>
        <w:rPr>
          <w:rFonts w:ascii="Trebuchet MS" w:hAnsi="Trebuchet MS"/>
          <w:sz w:val="24"/>
          <w:szCs w:val="24"/>
        </w:rPr>
      </w:pPr>
      <w:r>
        <w:rPr>
          <w:rFonts w:ascii="Trebuchet MS" w:hAnsi="Trebuchet MS"/>
          <w:sz w:val="24"/>
          <w:szCs w:val="24"/>
        </w:rPr>
        <w:t>This module investigates how pupils learn and develop depending on how they progress through their school li</w:t>
      </w:r>
      <w:r w:rsidR="00797237">
        <w:rPr>
          <w:rFonts w:ascii="Trebuchet MS" w:hAnsi="Trebuchet MS"/>
          <w:sz w:val="24"/>
          <w:szCs w:val="24"/>
        </w:rPr>
        <w:t>ves</w:t>
      </w:r>
      <w:r>
        <w:rPr>
          <w:rFonts w:ascii="Trebuchet MS" w:hAnsi="Trebuchet MS"/>
          <w:sz w:val="24"/>
          <w:szCs w:val="24"/>
        </w:rPr>
        <w:t xml:space="preserve">. </w:t>
      </w:r>
      <w:r w:rsidR="005D3A25">
        <w:rPr>
          <w:rFonts w:ascii="Trebuchet MS" w:hAnsi="Trebuchet MS"/>
          <w:sz w:val="24"/>
          <w:szCs w:val="24"/>
        </w:rPr>
        <w:t>M</w:t>
      </w:r>
      <w:r>
        <w:rPr>
          <w:rFonts w:ascii="Trebuchet MS" w:hAnsi="Trebuchet MS"/>
          <w:sz w:val="24"/>
          <w:szCs w:val="24"/>
        </w:rPr>
        <w:t xml:space="preserve">y </w:t>
      </w:r>
      <w:r w:rsidR="00B601BA">
        <w:rPr>
          <w:rFonts w:ascii="Trebuchet MS" w:hAnsi="Trebuchet MS"/>
          <w:sz w:val="24"/>
          <w:szCs w:val="24"/>
        </w:rPr>
        <w:t xml:space="preserve">area of </w:t>
      </w:r>
      <w:r>
        <w:rPr>
          <w:rFonts w:ascii="Trebuchet MS" w:hAnsi="Trebuchet MS"/>
          <w:sz w:val="24"/>
          <w:szCs w:val="24"/>
        </w:rPr>
        <w:t xml:space="preserve">focus </w:t>
      </w:r>
      <w:r w:rsidR="005D3A25">
        <w:rPr>
          <w:rFonts w:ascii="Trebuchet MS" w:hAnsi="Trebuchet MS"/>
          <w:sz w:val="24"/>
          <w:szCs w:val="24"/>
        </w:rPr>
        <w:t xml:space="preserve">will </w:t>
      </w:r>
      <w:r>
        <w:rPr>
          <w:rFonts w:ascii="Trebuchet MS" w:hAnsi="Trebuchet MS"/>
          <w:sz w:val="24"/>
          <w:szCs w:val="24"/>
        </w:rPr>
        <w:t xml:space="preserve">be on </w:t>
      </w:r>
      <w:r w:rsidR="00FF2E4F">
        <w:rPr>
          <w:rFonts w:ascii="Trebuchet MS" w:hAnsi="Trebuchet MS"/>
          <w:sz w:val="24"/>
          <w:szCs w:val="24"/>
        </w:rPr>
        <w:t>P</w:t>
      </w:r>
      <w:r>
        <w:rPr>
          <w:rFonts w:ascii="Trebuchet MS" w:hAnsi="Trebuchet MS"/>
          <w:sz w:val="24"/>
          <w:szCs w:val="24"/>
        </w:rPr>
        <w:t xml:space="preserve">rimary </w:t>
      </w:r>
      <w:r w:rsidR="00FF2E4F">
        <w:rPr>
          <w:rFonts w:ascii="Trebuchet MS" w:hAnsi="Trebuchet MS"/>
          <w:sz w:val="24"/>
          <w:szCs w:val="24"/>
        </w:rPr>
        <w:t>E</w:t>
      </w:r>
      <w:r>
        <w:rPr>
          <w:rFonts w:ascii="Trebuchet MS" w:hAnsi="Trebuchet MS"/>
          <w:sz w:val="24"/>
          <w:szCs w:val="24"/>
        </w:rPr>
        <w:t>ducation</w:t>
      </w:r>
      <w:r w:rsidR="005D3A25">
        <w:rPr>
          <w:rFonts w:ascii="Trebuchet MS" w:hAnsi="Trebuchet MS"/>
          <w:sz w:val="24"/>
          <w:szCs w:val="24"/>
        </w:rPr>
        <w:t xml:space="preserve">. This involved understanding different learning theories around various </w:t>
      </w:r>
      <w:r w:rsidR="00B601BA">
        <w:rPr>
          <w:rFonts w:ascii="Trebuchet MS" w:hAnsi="Trebuchet MS"/>
          <w:sz w:val="24"/>
          <w:szCs w:val="24"/>
        </w:rPr>
        <w:t>fields</w:t>
      </w:r>
      <w:r w:rsidR="005D3A25">
        <w:rPr>
          <w:rFonts w:ascii="Trebuchet MS" w:hAnsi="Trebuchet MS"/>
          <w:sz w:val="24"/>
          <w:szCs w:val="24"/>
        </w:rPr>
        <w:t xml:space="preserve"> of child development and learning, for example the use of constructivism </w:t>
      </w:r>
      <w:r w:rsidR="00B601BA">
        <w:rPr>
          <w:rFonts w:ascii="Trebuchet MS" w:hAnsi="Trebuchet MS"/>
          <w:sz w:val="24"/>
          <w:szCs w:val="24"/>
        </w:rPr>
        <w:t xml:space="preserve">in practice </w:t>
      </w:r>
      <w:r w:rsidR="005D3A25">
        <w:rPr>
          <w:rFonts w:ascii="Trebuchet MS" w:hAnsi="Trebuchet MS"/>
          <w:sz w:val="24"/>
          <w:szCs w:val="24"/>
        </w:rPr>
        <w:t>where you build knowledge by doing and creat</w:t>
      </w:r>
      <w:r w:rsidR="00FF2E4F">
        <w:rPr>
          <w:rFonts w:ascii="Trebuchet MS" w:hAnsi="Trebuchet MS"/>
          <w:sz w:val="24"/>
          <w:szCs w:val="24"/>
        </w:rPr>
        <w:t>ing</w:t>
      </w:r>
      <w:r w:rsidR="005D3A25">
        <w:rPr>
          <w:rFonts w:ascii="Trebuchet MS" w:hAnsi="Trebuchet MS"/>
          <w:sz w:val="24"/>
          <w:szCs w:val="24"/>
        </w:rPr>
        <w:t xml:space="preserve"> your own </w:t>
      </w:r>
      <w:r w:rsidR="00397B3E">
        <w:rPr>
          <w:rFonts w:ascii="Trebuchet MS" w:hAnsi="Trebuchet MS"/>
          <w:sz w:val="24"/>
          <w:szCs w:val="24"/>
        </w:rPr>
        <w:t>understanding. A well know theorist in this field is Jean Piaget, he suggests that “</w:t>
      </w:r>
      <w:r w:rsidR="00397B3E" w:rsidRPr="00397B3E">
        <w:rPr>
          <w:rFonts w:ascii="Trebuchet MS" w:hAnsi="Trebuchet MS"/>
          <w:sz w:val="24"/>
          <w:szCs w:val="24"/>
        </w:rPr>
        <w:t>people actively construct their knowledge of the world based on the interactions between their ideas and their experiences</w:t>
      </w:r>
      <w:r w:rsidR="00397B3E">
        <w:rPr>
          <w:rFonts w:ascii="Trebuchet MS" w:hAnsi="Trebuchet MS"/>
          <w:sz w:val="24"/>
          <w:szCs w:val="24"/>
        </w:rPr>
        <w:t>”</w:t>
      </w:r>
      <w:r w:rsidR="00797237">
        <w:rPr>
          <w:rFonts w:ascii="Trebuchet MS" w:hAnsi="Trebuchet MS"/>
          <w:sz w:val="24"/>
          <w:szCs w:val="24"/>
        </w:rPr>
        <w:t xml:space="preserve"> </w:t>
      </w:r>
      <w:r w:rsidR="00797237" w:rsidRPr="00797237">
        <w:rPr>
          <w:rFonts w:ascii="Trebuchet MS" w:hAnsi="Trebuchet MS"/>
          <w:sz w:val="24"/>
          <w:szCs w:val="24"/>
        </w:rPr>
        <w:t>(Cherry, 2005)</w:t>
      </w:r>
      <w:r w:rsidR="00797237">
        <w:rPr>
          <w:rFonts w:ascii="Trebuchet MS" w:hAnsi="Trebuchet MS"/>
          <w:sz w:val="24"/>
          <w:szCs w:val="24"/>
        </w:rPr>
        <w:t>.</w:t>
      </w:r>
    </w:p>
    <w:p w14:paraId="2ED21622" w14:textId="513797C5" w:rsidR="00387378" w:rsidRDefault="00387378" w:rsidP="000F31C1">
      <w:pPr>
        <w:spacing w:line="360" w:lineRule="auto"/>
        <w:rPr>
          <w:rFonts w:ascii="Trebuchet MS" w:hAnsi="Trebuchet MS"/>
          <w:sz w:val="24"/>
          <w:szCs w:val="24"/>
        </w:rPr>
      </w:pPr>
      <w:r>
        <w:rPr>
          <w:rFonts w:ascii="Trebuchet MS" w:hAnsi="Trebuchet MS"/>
          <w:sz w:val="24"/>
          <w:szCs w:val="24"/>
        </w:rPr>
        <w:tab/>
        <w:t>In my essay I will critically evaluate a case study based upon an observation I undertook in school by identifying the significance of critical incidents within the classroom environment. I will do this by embarking on various research on theories that associate with the incident I observed during my experience</w:t>
      </w:r>
      <w:r w:rsidR="00B601BA">
        <w:rPr>
          <w:rFonts w:ascii="Trebuchet MS" w:hAnsi="Trebuchet MS"/>
          <w:sz w:val="24"/>
          <w:szCs w:val="24"/>
        </w:rPr>
        <w:t xml:space="preserve"> and</w:t>
      </w:r>
      <w:r w:rsidR="00FF2E4F">
        <w:rPr>
          <w:rFonts w:ascii="Trebuchet MS" w:hAnsi="Trebuchet MS"/>
          <w:sz w:val="24"/>
          <w:szCs w:val="24"/>
        </w:rPr>
        <w:t xml:space="preserve"> I</w:t>
      </w:r>
      <w:r w:rsidR="00B601BA">
        <w:rPr>
          <w:rFonts w:ascii="Trebuchet MS" w:hAnsi="Trebuchet MS"/>
          <w:sz w:val="24"/>
          <w:szCs w:val="24"/>
        </w:rPr>
        <w:t xml:space="preserve"> will discuss within the assignment</w:t>
      </w:r>
      <w:r>
        <w:rPr>
          <w:rFonts w:ascii="Trebuchet MS" w:hAnsi="Trebuchet MS"/>
          <w:sz w:val="24"/>
          <w:szCs w:val="24"/>
        </w:rPr>
        <w:t xml:space="preserve">. I intend to </w:t>
      </w:r>
      <w:r w:rsidR="00DF3C5A">
        <w:rPr>
          <w:rFonts w:ascii="Trebuchet MS" w:hAnsi="Trebuchet MS"/>
          <w:sz w:val="24"/>
          <w:szCs w:val="24"/>
        </w:rPr>
        <w:t>adjudicate on</w:t>
      </w:r>
      <w:r>
        <w:rPr>
          <w:rFonts w:ascii="Trebuchet MS" w:hAnsi="Trebuchet MS"/>
          <w:sz w:val="24"/>
          <w:szCs w:val="24"/>
        </w:rPr>
        <w:t xml:space="preserve"> the positives and negatives of the</w:t>
      </w:r>
      <w:r w:rsidR="00DF3C5A">
        <w:rPr>
          <w:rFonts w:ascii="Trebuchet MS" w:hAnsi="Trebuchet MS"/>
          <w:sz w:val="24"/>
          <w:szCs w:val="24"/>
        </w:rPr>
        <w:t xml:space="preserve"> incident and make sure I weigh up the arguments for and against one another. I will then be able to make a rational opinion founded on the evidence I have collated, researched, and observed to take forward into my teaching practice.</w:t>
      </w:r>
    </w:p>
    <w:p w14:paraId="0B01DF69" w14:textId="0FB5D761" w:rsidR="00DF3C5A" w:rsidRDefault="00DF3C5A" w:rsidP="000F31C1">
      <w:pPr>
        <w:spacing w:line="360" w:lineRule="auto"/>
        <w:rPr>
          <w:rFonts w:ascii="Trebuchet MS" w:hAnsi="Trebuchet MS"/>
          <w:sz w:val="24"/>
          <w:szCs w:val="24"/>
        </w:rPr>
      </w:pPr>
      <w:r>
        <w:rPr>
          <w:rFonts w:ascii="Trebuchet MS" w:hAnsi="Trebuchet MS"/>
          <w:sz w:val="24"/>
          <w:szCs w:val="24"/>
        </w:rPr>
        <w:tab/>
        <w:t xml:space="preserve">The use of critical incidents </w:t>
      </w:r>
      <w:r w:rsidR="00D225E4">
        <w:rPr>
          <w:rFonts w:ascii="Trebuchet MS" w:hAnsi="Trebuchet MS"/>
          <w:sz w:val="24"/>
          <w:szCs w:val="24"/>
        </w:rPr>
        <w:t>is</w:t>
      </w:r>
      <w:r>
        <w:rPr>
          <w:rFonts w:ascii="Trebuchet MS" w:hAnsi="Trebuchet MS"/>
          <w:sz w:val="24"/>
          <w:szCs w:val="24"/>
        </w:rPr>
        <w:t xml:space="preserve"> an important way to allow anyone within the teaching community to be able to reflect, evaluate and develop their own teaching skills. It gives you the opportunity to delve deeper into an incident</w:t>
      </w:r>
      <w:r w:rsidR="004301A6">
        <w:rPr>
          <w:rFonts w:ascii="Trebuchet MS" w:hAnsi="Trebuchet MS"/>
          <w:sz w:val="24"/>
          <w:szCs w:val="24"/>
        </w:rPr>
        <w:t xml:space="preserve"> </w:t>
      </w:r>
      <w:r>
        <w:rPr>
          <w:rFonts w:ascii="Trebuchet MS" w:hAnsi="Trebuchet MS"/>
          <w:sz w:val="24"/>
          <w:szCs w:val="24"/>
        </w:rPr>
        <w:t xml:space="preserve">through research </w:t>
      </w:r>
      <w:r w:rsidR="004301A6">
        <w:rPr>
          <w:rFonts w:ascii="Trebuchet MS" w:hAnsi="Trebuchet MS"/>
          <w:sz w:val="24"/>
          <w:szCs w:val="24"/>
        </w:rPr>
        <w:t xml:space="preserve">to properly </w:t>
      </w:r>
      <w:r>
        <w:rPr>
          <w:rFonts w:ascii="Trebuchet MS" w:hAnsi="Trebuchet MS"/>
          <w:sz w:val="24"/>
          <w:szCs w:val="24"/>
        </w:rPr>
        <w:t>understand what is going on.</w:t>
      </w:r>
      <w:r w:rsidR="00D225E4">
        <w:rPr>
          <w:rFonts w:ascii="Trebuchet MS" w:hAnsi="Trebuchet MS"/>
          <w:sz w:val="24"/>
          <w:szCs w:val="24"/>
        </w:rPr>
        <w:t xml:space="preserve"> This will inform practice and improve </w:t>
      </w:r>
      <w:r w:rsidR="004301A6">
        <w:rPr>
          <w:rFonts w:ascii="Trebuchet MS" w:hAnsi="Trebuchet MS"/>
          <w:sz w:val="24"/>
          <w:szCs w:val="24"/>
        </w:rPr>
        <w:t xml:space="preserve">the </w:t>
      </w:r>
      <w:r w:rsidR="00D225E4">
        <w:rPr>
          <w:rFonts w:ascii="Trebuchet MS" w:hAnsi="Trebuchet MS"/>
          <w:sz w:val="24"/>
          <w:szCs w:val="24"/>
        </w:rPr>
        <w:t>overall standards of the profession. Through my observation day I was able to witness different types of incidents like the use of assessment for learning. David Tripp</w:t>
      </w:r>
      <w:r w:rsidR="004301A6">
        <w:rPr>
          <w:rFonts w:ascii="Trebuchet MS" w:hAnsi="Trebuchet MS"/>
          <w:sz w:val="24"/>
          <w:szCs w:val="24"/>
        </w:rPr>
        <w:t xml:space="preserve"> a well-known writer in this area</w:t>
      </w:r>
      <w:r w:rsidR="00D225E4">
        <w:rPr>
          <w:rFonts w:ascii="Trebuchet MS" w:hAnsi="Trebuchet MS"/>
          <w:sz w:val="24"/>
          <w:szCs w:val="24"/>
        </w:rPr>
        <w:t xml:space="preserve"> describes in his book</w:t>
      </w:r>
      <w:r w:rsidR="004301A6">
        <w:rPr>
          <w:rFonts w:ascii="Trebuchet MS" w:hAnsi="Trebuchet MS"/>
          <w:sz w:val="24"/>
          <w:szCs w:val="24"/>
        </w:rPr>
        <w:t xml:space="preserve"> </w:t>
      </w:r>
      <w:r w:rsidR="00D225E4">
        <w:rPr>
          <w:rFonts w:ascii="Trebuchet MS" w:hAnsi="Trebuchet MS"/>
          <w:sz w:val="24"/>
          <w:szCs w:val="24"/>
        </w:rPr>
        <w:t>critical incidents as this</w:t>
      </w:r>
      <w:r w:rsidR="004301A6">
        <w:rPr>
          <w:rFonts w:ascii="Trebuchet MS" w:hAnsi="Trebuchet MS"/>
          <w:sz w:val="24"/>
          <w:szCs w:val="24"/>
        </w:rPr>
        <w:t>,</w:t>
      </w:r>
      <w:r w:rsidR="00D225E4">
        <w:rPr>
          <w:rFonts w:ascii="Trebuchet MS" w:hAnsi="Trebuchet MS"/>
          <w:sz w:val="24"/>
          <w:szCs w:val="24"/>
        </w:rPr>
        <w:t xml:space="preserve"> “the vast majority of critical incidents, however, are not at all dramatic or obvious: they are mostly straightforward accounts of very commonplace events</w:t>
      </w:r>
      <w:r w:rsidR="00295968">
        <w:rPr>
          <w:rFonts w:ascii="Trebuchet MS" w:hAnsi="Trebuchet MS"/>
          <w:sz w:val="24"/>
          <w:szCs w:val="24"/>
        </w:rPr>
        <w:t>…</w:t>
      </w:r>
      <w:r w:rsidR="00D225E4">
        <w:rPr>
          <w:rFonts w:ascii="Trebuchet MS" w:hAnsi="Trebuchet MS"/>
          <w:sz w:val="24"/>
          <w:szCs w:val="24"/>
        </w:rPr>
        <w:t xml:space="preserve"> (Tripp, 2012 p.24-25).</w:t>
      </w:r>
      <w:r w:rsidR="00295968">
        <w:rPr>
          <w:rFonts w:ascii="Trebuchet MS" w:hAnsi="Trebuchet MS"/>
          <w:sz w:val="24"/>
          <w:szCs w:val="24"/>
        </w:rPr>
        <w:t xml:space="preserve"> In other </w:t>
      </w:r>
      <w:r w:rsidR="00B734E0">
        <w:rPr>
          <w:rFonts w:ascii="Trebuchet MS" w:hAnsi="Trebuchet MS"/>
          <w:sz w:val="24"/>
          <w:szCs w:val="24"/>
        </w:rPr>
        <w:t>words,</w:t>
      </w:r>
      <w:r w:rsidR="00295968">
        <w:rPr>
          <w:rFonts w:ascii="Trebuchet MS" w:hAnsi="Trebuchet MS"/>
          <w:sz w:val="24"/>
          <w:szCs w:val="24"/>
        </w:rPr>
        <w:t xml:space="preserve"> they will be situations that are under the </w:t>
      </w:r>
      <w:r w:rsidR="00295968">
        <w:rPr>
          <w:rFonts w:ascii="Trebuchet MS" w:hAnsi="Trebuchet MS"/>
          <w:sz w:val="24"/>
          <w:szCs w:val="24"/>
        </w:rPr>
        <w:lastRenderedPageBreak/>
        <w:t>surface, perhaps even mundane and not necessarily obvious, which will allow the observer the freedom to examine deeper into the event.</w:t>
      </w:r>
    </w:p>
    <w:p w14:paraId="70DF121C" w14:textId="564E4540" w:rsidR="004301A6" w:rsidRDefault="008B6392" w:rsidP="000F31C1">
      <w:pPr>
        <w:spacing w:line="360" w:lineRule="auto"/>
        <w:rPr>
          <w:rFonts w:ascii="Trebuchet MS" w:hAnsi="Trebuchet MS"/>
          <w:i/>
          <w:iCs/>
          <w:sz w:val="24"/>
          <w:szCs w:val="24"/>
          <w:u w:val="single"/>
        </w:rPr>
      </w:pPr>
      <w:r>
        <w:rPr>
          <w:rFonts w:ascii="Trebuchet MS" w:hAnsi="Trebuchet MS"/>
          <w:i/>
          <w:iCs/>
          <w:sz w:val="24"/>
          <w:szCs w:val="24"/>
          <w:u w:val="single"/>
        </w:rPr>
        <w:t>Observation – School &amp; Class Context</w:t>
      </w:r>
    </w:p>
    <w:p w14:paraId="13C38B29" w14:textId="31C5C4E0" w:rsidR="008B6392" w:rsidRDefault="00A704AE" w:rsidP="000F31C1">
      <w:pPr>
        <w:spacing w:line="360" w:lineRule="auto"/>
        <w:rPr>
          <w:rFonts w:ascii="Trebuchet MS" w:hAnsi="Trebuchet MS"/>
          <w:sz w:val="24"/>
          <w:szCs w:val="24"/>
        </w:rPr>
      </w:pPr>
      <w:r>
        <w:rPr>
          <w:rFonts w:ascii="Trebuchet MS" w:hAnsi="Trebuchet MS"/>
          <w:sz w:val="24"/>
          <w:szCs w:val="24"/>
        </w:rPr>
        <w:t>The school I visited is</w:t>
      </w:r>
      <w:r w:rsidR="006C5FA3">
        <w:rPr>
          <w:rFonts w:ascii="Trebuchet MS" w:hAnsi="Trebuchet MS"/>
          <w:sz w:val="24"/>
          <w:szCs w:val="24"/>
        </w:rPr>
        <w:t xml:space="preserve"> a </w:t>
      </w:r>
      <w:r w:rsidR="00FF2E4F">
        <w:rPr>
          <w:rFonts w:ascii="Trebuchet MS" w:hAnsi="Trebuchet MS"/>
          <w:sz w:val="24"/>
          <w:szCs w:val="24"/>
        </w:rPr>
        <w:t>P</w:t>
      </w:r>
      <w:r w:rsidR="006C5FA3">
        <w:rPr>
          <w:rFonts w:ascii="Trebuchet MS" w:hAnsi="Trebuchet MS"/>
          <w:sz w:val="24"/>
          <w:szCs w:val="24"/>
        </w:rPr>
        <w:t xml:space="preserve">rimary </w:t>
      </w:r>
      <w:r w:rsidR="00FF2E4F">
        <w:rPr>
          <w:rFonts w:ascii="Trebuchet MS" w:hAnsi="Trebuchet MS"/>
          <w:sz w:val="24"/>
          <w:szCs w:val="24"/>
        </w:rPr>
        <w:t>S</w:t>
      </w:r>
      <w:r w:rsidR="006C5FA3">
        <w:rPr>
          <w:rFonts w:ascii="Trebuchet MS" w:hAnsi="Trebuchet MS"/>
          <w:sz w:val="24"/>
          <w:szCs w:val="24"/>
        </w:rPr>
        <w:t>chool</w:t>
      </w:r>
      <w:r>
        <w:rPr>
          <w:rFonts w:ascii="Trebuchet MS" w:hAnsi="Trebuchet MS"/>
          <w:sz w:val="24"/>
          <w:szCs w:val="24"/>
        </w:rPr>
        <w:t xml:space="preserve"> situated in a rural part of Swansea. The area can be described as</w:t>
      </w:r>
      <w:r w:rsidR="00FF2E4F">
        <w:rPr>
          <w:rFonts w:ascii="Trebuchet MS" w:hAnsi="Trebuchet MS"/>
          <w:sz w:val="24"/>
          <w:szCs w:val="24"/>
        </w:rPr>
        <w:t xml:space="preserve"> an</w:t>
      </w:r>
      <w:r>
        <w:rPr>
          <w:rFonts w:ascii="Trebuchet MS" w:hAnsi="Trebuchet MS"/>
          <w:sz w:val="24"/>
          <w:szCs w:val="24"/>
        </w:rPr>
        <w:t xml:space="preserve"> affluent area to live in with the socio-economic status being middle to upper class.</w:t>
      </w:r>
      <w:r w:rsidR="001457BD">
        <w:rPr>
          <w:rFonts w:ascii="Trebuchet MS" w:hAnsi="Trebuchet MS"/>
          <w:sz w:val="24"/>
          <w:szCs w:val="24"/>
        </w:rPr>
        <w:t xml:space="preserve"> In the latest ESTYN report it describes the school</w:t>
      </w:r>
      <w:r w:rsidR="00C25ADE">
        <w:rPr>
          <w:rFonts w:ascii="Trebuchet MS" w:hAnsi="Trebuchet MS"/>
          <w:sz w:val="24"/>
          <w:szCs w:val="24"/>
        </w:rPr>
        <w:t xml:space="preserve"> in</w:t>
      </w:r>
      <w:r w:rsidR="001457BD">
        <w:rPr>
          <w:rFonts w:ascii="Trebuchet MS" w:hAnsi="Trebuchet MS"/>
          <w:sz w:val="24"/>
          <w:szCs w:val="24"/>
        </w:rPr>
        <w:t xml:space="preserve"> this</w:t>
      </w:r>
      <w:r w:rsidR="00C25ADE">
        <w:rPr>
          <w:rFonts w:ascii="Trebuchet MS" w:hAnsi="Trebuchet MS"/>
          <w:sz w:val="24"/>
          <w:szCs w:val="24"/>
        </w:rPr>
        <w:t xml:space="preserve"> way</w:t>
      </w:r>
      <w:r w:rsidR="001457BD">
        <w:rPr>
          <w:rFonts w:ascii="Trebuchet MS" w:hAnsi="Trebuchet MS"/>
          <w:sz w:val="24"/>
          <w:szCs w:val="24"/>
        </w:rPr>
        <w:t xml:space="preserve"> “t</w:t>
      </w:r>
      <w:r w:rsidR="001457BD" w:rsidRPr="001457BD">
        <w:rPr>
          <w:rFonts w:ascii="Trebuchet MS" w:hAnsi="Trebuchet MS"/>
          <w:sz w:val="24"/>
          <w:szCs w:val="24"/>
        </w:rPr>
        <w:t>he school is a happy and very inclusive community, which nurtures and celebrates</w:t>
      </w:r>
      <w:r w:rsidR="001457BD">
        <w:rPr>
          <w:rFonts w:ascii="Trebuchet MS" w:hAnsi="Trebuchet MS"/>
          <w:sz w:val="24"/>
          <w:szCs w:val="24"/>
        </w:rPr>
        <w:t xml:space="preserve"> </w:t>
      </w:r>
      <w:r w:rsidR="001457BD" w:rsidRPr="001457BD">
        <w:rPr>
          <w:rFonts w:ascii="Trebuchet MS" w:hAnsi="Trebuchet MS"/>
          <w:sz w:val="24"/>
          <w:szCs w:val="24"/>
        </w:rPr>
        <w:t>pupils’ achievements</w:t>
      </w:r>
      <w:r w:rsidR="001457BD">
        <w:rPr>
          <w:rFonts w:ascii="Trebuchet MS" w:hAnsi="Trebuchet MS"/>
          <w:sz w:val="24"/>
          <w:szCs w:val="24"/>
        </w:rPr>
        <w:t>” (</w:t>
      </w:r>
      <w:r w:rsidR="001457BD" w:rsidRPr="001457BD">
        <w:rPr>
          <w:rFonts w:ascii="Trebuchet MS" w:hAnsi="Trebuchet MS"/>
          <w:sz w:val="24"/>
          <w:szCs w:val="24"/>
        </w:rPr>
        <w:t xml:space="preserve">A report on </w:t>
      </w:r>
      <w:r w:rsidR="006C5FA3">
        <w:rPr>
          <w:rFonts w:ascii="Trebuchet MS" w:hAnsi="Trebuchet MS"/>
          <w:sz w:val="24"/>
          <w:szCs w:val="24"/>
        </w:rPr>
        <w:t xml:space="preserve">……… </w:t>
      </w:r>
      <w:r w:rsidR="001457BD" w:rsidRPr="001457BD">
        <w:rPr>
          <w:rFonts w:ascii="Trebuchet MS" w:hAnsi="Trebuchet MS"/>
          <w:sz w:val="24"/>
          <w:szCs w:val="24"/>
        </w:rPr>
        <w:t>Bishopston Road Bishopston Swansea SA3 3EN, n.d.).</w:t>
      </w:r>
      <w:r>
        <w:rPr>
          <w:rFonts w:ascii="Trebuchet MS" w:hAnsi="Trebuchet MS"/>
          <w:sz w:val="24"/>
          <w:szCs w:val="24"/>
        </w:rPr>
        <w:t xml:space="preserve"> During the schools last inspection by ESTYN back in November 2019 in all areas of the review, for example ‘standards’, the school received ‘good’ across the board. The school said in its response to the report that it is on a journey to improve.</w:t>
      </w:r>
      <w:r w:rsidR="00AD138F">
        <w:rPr>
          <w:rFonts w:ascii="Trebuchet MS" w:hAnsi="Trebuchet MS"/>
          <w:sz w:val="24"/>
          <w:szCs w:val="24"/>
        </w:rPr>
        <w:t xml:space="preserve"> The school has around 250 pupils aged between 3 to 11 years old which includes two specialist units for children with additional learning needs. According to the ESTYN report </w:t>
      </w:r>
      <w:r w:rsidR="000F31C1">
        <w:rPr>
          <w:rFonts w:ascii="Trebuchet MS" w:hAnsi="Trebuchet MS"/>
          <w:sz w:val="24"/>
          <w:szCs w:val="24"/>
        </w:rPr>
        <w:t>both</w:t>
      </w:r>
      <w:r w:rsidR="00AD138F">
        <w:rPr>
          <w:rFonts w:ascii="Trebuchet MS" w:hAnsi="Trebuchet MS"/>
          <w:sz w:val="24"/>
          <w:szCs w:val="24"/>
        </w:rPr>
        <w:t xml:space="preserve"> units cater for children with speech and language difficulties. Around 5% of the school is eligible for free school meals which is way below the average in Wales which is 21%. During my reading of the ESTYN report of the school I learnt that very few pupils at the school speak </w:t>
      </w:r>
      <w:r w:rsidR="00C25ADE">
        <w:rPr>
          <w:rFonts w:ascii="Trebuchet MS" w:hAnsi="Trebuchet MS"/>
          <w:sz w:val="24"/>
          <w:szCs w:val="24"/>
        </w:rPr>
        <w:t>W</w:t>
      </w:r>
      <w:r w:rsidR="00AD138F">
        <w:rPr>
          <w:rFonts w:ascii="Trebuchet MS" w:hAnsi="Trebuchet MS"/>
          <w:sz w:val="24"/>
          <w:szCs w:val="24"/>
        </w:rPr>
        <w:t>elsh at home as a first language</w:t>
      </w:r>
      <w:r w:rsidR="000F31C1">
        <w:rPr>
          <w:rFonts w:ascii="Trebuchet MS" w:hAnsi="Trebuchet MS"/>
          <w:sz w:val="24"/>
          <w:szCs w:val="24"/>
        </w:rPr>
        <w:t xml:space="preserve"> highlighting</w:t>
      </w:r>
      <w:r w:rsidR="00AD138F">
        <w:rPr>
          <w:rFonts w:ascii="Trebuchet MS" w:hAnsi="Trebuchet MS"/>
          <w:sz w:val="24"/>
          <w:szCs w:val="24"/>
        </w:rPr>
        <w:t xml:space="preserve"> the need to increase </w:t>
      </w:r>
      <w:r w:rsidR="00C25ADE">
        <w:rPr>
          <w:rFonts w:ascii="Trebuchet MS" w:hAnsi="Trebuchet MS"/>
          <w:sz w:val="24"/>
          <w:szCs w:val="24"/>
        </w:rPr>
        <w:t>W</w:t>
      </w:r>
      <w:r w:rsidR="00AD138F">
        <w:rPr>
          <w:rFonts w:ascii="Trebuchet MS" w:hAnsi="Trebuchet MS"/>
          <w:sz w:val="24"/>
          <w:szCs w:val="24"/>
        </w:rPr>
        <w:t>elsh speakers.</w:t>
      </w:r>
      <w:r w:rsidR="000F31C1">
        <w:rPr>
          <w:rFonts w:ascii="Trebuchet MS" w:hAnsi="Trebuchet MS"/>
          <w:sz w:val="24"/>
          <w:szCs w:val="24"/>
        </w:rPr>
        <w:t xml:space="preserve"> This can only begin by giving the foundation in school.</w:t>
      </w:r>
      <w:r w:rsidR="00AD138F">
        <w:rPr>
          <w:rFonts w:ascii="Trebuchet MS" w:hAnsi="Trebuchet MS"/>
          <w:sz w:val="24"/>
          <w:szCs w:val="24"/>
        </w:rPr>
        <w:t xml:space="preserve"> The </w:t>
      </w:r>
      <w:r w:rsidR="003A44C1">
        <w:rPr>
          <w:rFonts w:ascii="Trebuchet MS" w:hAnsi="Trebuchet MS"/>
          <w:sz w:val="24"/>
          <w:szCs w:val="24"/>
        </w:rPr>
        <w:t xml:space="preserve">new purpose driven </w:t>
      </w:r>
      <w:r w:rsidR="00AD138F">
        <w:rPr>
          <w:rFonts w:ascii="Trebuchet MS" w:hAnsi="Trebuchet MS"/>
          <w:sz w:val="24"/>
          <w:szCs w:val="24"/>
        </w:rPr>
        <w:t xml:space="preserve">approach </w:t>
      </w:r>
      <w:r w:rsidR="003A44C1">
        <w:rPr>
          <w:rFonts w:ascii="Trebuchet MS" w:hAnsi="Trebuchet MS"/>
          <w:sz w:val="24"/>
          <w:szCs w:val="24"/>
        </w:rPr>
        <w:t>that is</w:t>
      </w:r>
      <w:r w:rsidR="00AD138F">
        <w:rPr>
          <w:rFonts w:ascii="Trebuchet MS" w:hAnsi="Trebuchet MS"/>
          <w:sz w:val="24"/>
          <w:szCs w:val="24"/>
        </w:rPr>
        <w:t xml:space="preserve"> arriving in 2022 will make positive in roads into </w:t>
      </w:r>
      <w:r w:rsidR="003A44C1">
        <w:rPr>
          <w:rFonts w:ascii="Trebuchet MS" w:hAnsi="Trebuchet MS"/>
          <w:sz w:val="24"/>
          <w:szCs w:val="24"/>
        </w:rPr>
        <w:t>making a difference to this</w:t>
      </w:r>
      <w:r w:rsidR="00C25ADE">
        <w:rPr>
          <w:rFonts w:ascii="Trebuchet MS" w:hAnsi="Trebuchet MS"/>
          <w:sz w:val="24"/>
          <w:szCs w:val="24"/>
        </w:rPr>
        <w:t xml:space="preserve"> aspect</w:t>
      </w:r>
      <w:r w:rsidR="003A44C1">
        <w:rPr>
          <w:rFonts w:ascii="Trebuchet MS" w:hAnsi="Trebuchet MS"/>
          <w:sz w:val="24"/>
          <w:szCs w:val="24"/>
        </w:rPr>
        <w:t>.</w:t>
      </w:r>
      <w:r w:rsidR="000F31C1">
        <w:rPr>
          <w:rFonts w:ascii="Trebuchet MS" w:hAnsi="Trebuchet MS"/>
          <w:sz w:val="24"/>
          <w:szCs w:val="24"/>
        </w:rPr>
        <w:t xml:space="preserve"> The class I was </w:t>
      </w:r>
      <w:r w:rsidR="00C25ADE">
        <w:rPr>
          <w:rFonts w:ascii="Trebuchet MS" w:hAnsi="Trebuchet MS"/>
          <w:sz w:val="24"/>
          <w:szCs w:val="24"/>
        </w:rPr>
        <w:t xml:space="preserve">placed </w:t>
      </w:r>
      <w:r w:rsidR="000F31C1">
        <w:rPr>
          <w:rFonts w:ascii="Trebuchet MS" w:hAnsi="Trebuchet MS"/>
          <w:sz w:val="24"/>
          <w:szCs w:val="24"/>
        </w:rPr>
        <w:t>in for my observation day was a Year 4/5 class</w:t>
      </w:r>
      <w:r w:rsidR="00E315DF">
        <w:rPr>
          <w:rFonts w:ascii="Trebuchet MS" w:hAnsi="Trebuchet MS"/>
          <w:sz w:val="24"/>
          <w:szCs w:val="24"/>
        </w:rPr>
        <w:t xml:space="preserve"> with the </w:t>
      </w:r>
      <w:r w:rsidR="00C25ADE">
        <w:rPr>
          <w:rFonts w:ascii="Trebuchet MS" w:hAnsi="Trebuchet MS"/>
          <w:sz w:val="24"/>
          <w:szCs w:val="24"/>
        </w:rPr>
        <w:t>pupils</w:t>
      </w:r>
      <w:r w:rsidR="00E315DF">
        <w:rPr>
          <w:rFonts w:ascii="Trebuchet MS" w:hAnsi="Trebuchet MS"/>
          <w:sz w:val="24"/>
          <w:szCs w:val="24"/>
        </w:rPr>
        <w:t xml:space="preserve"> aged between 8 and 10 years old.</w:t>
      </w:r>
      <w:r w:rsidR="000F31C1">
        <w:rPr>
          <w:rFonts w:ascii="Trebuchet MS" w:hAnsi="Trebuchet MS"/>
          <w:sz w:val="24"/>
          <w:szCs w:val="24"/>
        </w:rPr>
        <w:t xml:space="preserve"> </w:t>
      </w:r>
      <w:r w:rsidR="00E315DF">
        <w:rPr>
          <w:rFonts w:ascii="Trebuchet MS" w:hAnsi="Trebuchet MS"/>
          <w:sz w:val="24"/>
          <w:szCs w:val="24"/>
        </w:rPr>
        <w:t xml:space="preserve">The class </w:t>
      </w:r>
      <w:r w:rsidR="000F31C1">
        <w:rPr>
          <w:rFonts w:ascii="Trebuchet MS" w:hAnsi="Trebuchet MS"/>
          <w:sz w:val="24"/>
          <w:szCs w:val="24"/>
        </w:rPr>
        <w:t>had a mix of boys and girls w</w:t>
      </w:r>
      <w:r w:rsidR="00E315DF">
        <w:rPr>
          <w:rFonts w:ascii="Trebuchet MS" w:hAnsi="Trebuchet MS"/>
          <w:sz w:val="24"/>
          <w:szCs w:val="24"/>
        </w:rPr>
        <w:t>hich included</w:t>
      </w:r>
      <w:r w:rsidR="000F31C1">
        <w:rPr>
          <w:rFonts w:ascii="Trebuchet MS" w:hAnsi="Trebuchet MS"/>
          <w:sz w:val="24"/>
          <w:szCs w:val="24"/>
        </w:rPr>
        <w:t xml:space="preserve"> one pupil who had autistic spectrum disorder</w:t>
      </w:r>
      <w:r w:rsidR="00E315DF">
        <w:rPr>
          <w:rFonts w:ascii="Trebuchet MS" w:hAnsi="Trebuchet MS"/>
          <w:sz w:val="24"/>
          <w:szCs w:val="24"/>
        </w:rPr>
        <w:t xml:space="preserve">. This child had one to one support from a teaching assistant. </w:t>
      </w:r>
      <w:r w:rsidR="000F31C1">
        <w:rPr>
          <w:rFonts w:ascii="Trebuchet MS" w:hAnsi="Trebuchet MS"/>
          <w:sz w:val="24"/>
          <w:szCs w:val="24"/>
        </w:rPr>
        <w:t>It was described to me</w:t>
      </w:r>
      <w:r w:rsidR="00E315DF">
        <w:rPr>
          <w:rFonts w:ascii="Trebuchet MS" w:hAnsi="Trebuchet MS"/>
          <w:sz w:val="24"/>
          <w:szCs w:val="24"/>
        </w:rPr>
        <w:t xml:space="preserve"> by the </w:t>
      </w:r>
      <w:r w:rsidR="00C25ADE">
        <w:rPr>
          <w:rFonts w:ascii="Trebuchet MS" w:hAnsi="Trebuchet MS"/>
          <w:sz w:val="24"/>
          <w:szCs w:val="24"/>
        </w:rPr>
        <w:t>C</w:t>
      </w:r>
      <w:r w:rsidR="00E315DF">
        <w:rPr>
          <w:rFonts w:ascii="Trebuchet MS" w:hAnsi="Trebuchet MS"/>
          <w:sz w:val="24"/>
          <w:szCs w:val="24"/>
        </w:rPr>
        <w:t xml:space="preserve">lass </w:t>
      </w:r>
      <w:r w:rsidR="00C25ADE">
        <w:rPr>
          <w:rFonts w:ascii="Trebuchet MS" w:hAnsi="Trebuchet MS"/>
          <w:sz w:val="24"/>
          <w:szCs w:val="24"/>
        </w:rPr>
        <w:t>T</w:t>
      </w:r>
      <w:r w:rsidR="00E315DF">
        <w:rPr>
          <w:rFonts w:ascii="Trebuchet MS" w:hAnsi="Trebuchet MS"/>
          <w:sz w:val="24"/>
          <w:szCs w:val="24"/>
        </w:rPr>
        <w:t>eacher</w:t>
      </w:r>
      <w:r w:rsidR="00C25ADE">
        <w:rPr>
          <w:rFonts w:ascii="Trebuchet MS" w:hAnsi="Trebuchet MS"/>
          <w:sz w:val="24"/>
          <w:szCs w:val="24"/>
        </w:rPr>
        <w:t xml:space="preserve"> that</w:t>
      </w:r>
      <w:r w:rsidR="000F31C1">
        <w:rPr>
          <w:rFonts w:ascii="Trebuchet MS" w:hAnsi="Trebuchet MS"/>
          <w:sz w:val="24"/>
          <w:szCs w:val="24"/>
        </w:rPr>
        <w:t xml:space="preserve"> the ability range of the class was evenly </w:t>
      </w:r>
      <w:r w:rsidR="00325E14">
        <w:rPr>
          <w:rFonts w:ascii="Trebuchet MS" w:hAnsi="Trebuchet MS"/>
          <w:sz w:val="24"/>
          <w:szCs w:val="24"/>
        </w:rPr>
        <w:t>mixed</w:t>
      </w:r>
      <w:r w:rsidR="00C25ADE">
        <w:rPr>
          <w:rFonts w:ascii="Trebuchet MS" w:hAnsi="Trebuchet MS"/>
          <w:sz w:val="24"/>
          <w:szCs w:val="24"/>
        </w:rPr>
        <w:t xml:space="preserve"> between the two year groups.</w:t>
      </w:r>
    </w:p>
    <w:p w14:paraId="2B05E0C3" w14:textId="67956CE5" w:rsidR="00325E14" w:rsidRDefault="00325E14" w:rsidP="000F31C1">
      <w:pPr>
        <w:spacing w:line="360" w:lineRule="auto"/>
        <w:rPr>
          <w:rFonts w:ascii="Trebuchet MS" w:hAnsi="Trebuchet MS"/>
          <w:i/>
          <w:iCs/>
          <w:sz w:val="24"/>
          <w:szCs w:val="24"/>
          <w:u w:val="single"/>
        </w:rPr>
      </w:pPr>
      <w:r>
        <w:rPr>
          <w:rFonts w:ascii="Trebuchet MS" w:hAnsi="Trebuchet MS"/>
          <w:i/>
          <w:iCs/>
          <w:sz w:val="24"/>
          <w:szCs w:val="24"/>
          <w:u w:val="single"/>
        </w:rPr>
        <w:t>Observation – Methodology</w:t>
      </w:r>
    </w:p>
    <w:p w14:paraId="30AA132F" w14:textId="05DE575B" w:rsidR="00D73388" w:rsidRDefault="00325E14" w:rsidP="000F31C1">
      <w:pPr>
        <w:spacing w:line="360" w:lineRule="auto"/>
        <w:rPr>
          <w:rFonts w:ascii="Trebuchet MS" w:hAnsi="Trebuchet MS"/>
          <w:sz w:val="24"/>
          <w:szCs w:val="24"/>
        </w:rPr>
      </w:pPr>
      <w:r>
        <w:rPr>
          <w:rFonts w:ascii="Trebuchet MS" w:hAnsi="Trebuchet MS"/>
          <w:sz w:val="24"/>
          <w:szCs w:val="24"/>
        </w:rPr>
        <w:t xml:space="preserve">For my observation I undertook a non-participant </w:t>
      </w:r>
      <w:r w:rsidR="00B61AEC">
        <w:rPr>
          <w:rFonts w:ascii="Trebuchet MS" w:hAnsi="Trebuchet MS"/>
          <w:sz w:val="24"/>
          <w:szCs w:val="24"/>
        </w:rPr>
        <w:t xml:space="preserve">structured </w:t>
      </w:r>
      <w:r>
        <w:rPr>
          <w:rFonts w:ascii="Trebuchet MS" w:hAnsi="Trebuchet MS"/>
          <w:sz w:val="24"/>
          <w:szCs w:val="24"/>
        </w:rPr>
        <w:t>model where I would study the class during a one-day examination</w:t>
      </w:r>
      <w:r w:rsidR="00B61AEC">
        <w:rPr>
          <w:rFonts w:ascii="Trebuchet MS" w:hAnsi="Trebuchet MS"/>
          <w:sz w:val="24"/>
          <w:szCs w:val="24"/>
        </w:rPr>
        <w:t xml:space="preserve"> following a set of already agreed </w:t>
      </w:r>
      <w:r w:rsidR="00363C99">
        <w:rPr>
          <w:rFonts w:ascii="Trebuchet MS" w:hAnsi="Trebuchet MS"/>
          <w:sz w:val="24"/>
          <w:szCs w:val="24"/>
        </w:rPr>
        <w:t xml:space="preserve">upon </w:t>
      </w:r>
      <w:r w:rsidR="00B61AEC">
        <w:rPr>
          <w:rFonts w:ascii="Trebuchet MS" w:hAnsi="Trebuchet MS"/>
          <w:sz w:val="24"/>
          <w:szCs w:val="24"/>
        </w:rPr>
        <w:t>questions</w:t>
      </w:r>
      <w:r>
        <w:rPr>
          <w:rFonts w:ascii="Trebuchet MS" w:hAnsi="Trebuchet MS"/>
          <w:sz w:val="24"/>
          <w:szCs w:val="24"/>
        </w:rPr>
        <w:t>.</w:t>
      </w:r>
      <w:r w:rsidR="00E921EB">
        <w:rPr>
          <w:rFonts w:ascii="Trebuchet MS" w:hAnsi="Trebuchet MS"/>
          <w:sz w:val="24"/>
          <w:szCs w:val="24"/>
        </w:rPr>
        <w:t xml:space="preserve"> Ranjit Kumar an academic in the area of research methodology discusses a case study</w:t>
      </w:r>
      <w:r w:rsidR="00363C99">
        <w:rPr>
          <w:rFonts w:ascii="Trebuchet MS" w:hAnsi="Trebuchet MS"/>
          <w:sz w:val="24"/>
          <w:szCs w:val="24"/>
        </w:rPr>
        <w:t xml:space="preserve"> </w:t>
      </w:r>
      <w:r w:rsidR="00E921EB">
        <w:rPr>
          <w:rFonts w:ascii="Trebuchet MS" w:hAnsi="Trebuchet MS"/>
          <w:sz w:val="24"/>
          <w:szCs w:val="24"/>
        </w:rPr>
        <w:t>as “</w:t>
      </w:r>
      <w:r w:rsidR="00E921EB" w:rsidRPr="00E921EB">
        <w:rPr>
          <w:rFonts w:ascii="Trebuchet MS" w:hAnsi="Trebuchet MS"/>
          <w:sz w:val="24"/>
          <w:szCs w:val="24"/>
        </w:rPr>
        <w:t>the basis of a thorough, holistic and in-depth exploration of the aspect</w:t>
      </w:r>
      <w:r w:rsidR="00E921EB">
        <w:rPr>
          <w:rFonts w:ascii="Trebuchet MS" w:hAnsi="Trebuchet MS"/>
          <w:sz w:val="24"/>
          <w:szCs w:val="24"/>
        </w:rPr>
        <w:t>s</w:t>
      </w:r>
      <w:r w:rsidR="00E921EB" w:rsidRPr="00E921EB">
        <w:rPr>
          <w:rFonts w:ascii="Trebuchet MS" w:hAnsi="Trebuchet MS"/>
          <w:sz w:val="24"/>
          <w:szCs w:val="24"/>
        </w:rPr>
        <w:t xml:space="preserve"> that you want to find out about</w:t>
      </w:r>
      <w:r w:rsidR="00E921EB">
        <w:rPr>
          <w:rFonts w:ascii="Trebuchet MS" w:hAnsi="Trebuchet MS"/>
          <w:sz w:val="24"/>
          <w:szCs w:val="24"/>
        </w:rPr>
        <w:t>” (Kumar, 2014 p</w:t>
      </w:r>
      <w:r w:rsidR="000D21AB">
        <w:rPr>
          <w:rFonts w:ascii="Trebuchet MS" w:hAnsi="Trebuchet MS"/>
          <w:sz w:val="24"/>
          <w:szCs w:val="24"/>
        </w:rPr>
        <w:t>.</w:t>
      </w:r>
      <w:r w:rsidR="00E921EB">
        <w:rPr>
          <w:rFonts w:ascii="Trebuchet MS" w:hAnsi="Trebuchet MS"/>
          <w:sz w:val="24"/>
          <w:szCs w:val="24"/>
        </w:rPr>
        <w:t xml:space="preserve">155). Therefore, </w:t>
      </w:r>
      <w:r w:rsidR="00E921EB">
        <w:rPr>
          <w:rFonts w:ascii="Trebuchet MS" w:hAnsi="Trebuchet MS"/>
          <w:sz w:val="24"/>
          <w:szCs w:val="24"/>
        </w:rPr>
        <w:lastRenderedPageBreak/>
        <w:t>my</w:t>
      </w:r>
      <w:r w:rsidR="00B61AEC">
        <w:rPr>
          <w:rFonts w:ascii="Trebuchet MS" w:hAnsi="Trebuchet MS"/>
          <w:sz w:val="24"/>
          <w:szCs w:val="24"/>
        </w:rPr>
        <w:t xml:space="preserve"> task was to identify critical incidents that may have occurred during my experience.</w:t>
      </w:r>
      <w:r>
        <w:rPr>
          <w:rFonts w:ascii="Trebuchet MS" w:hAnsi="Trebuchet MS"/>
          <w:sz w:val="24"/>
          <w:szCs w:val="24"/>
        </w:rPr>
        <w:t xml:space="preserve"> The </w:t>
      </w:r>
      <w:r w:rsidR="00D73388">
        <w:rPr>
          <w:rFonts w:ascii="Trebuchet MS" w:hAnsi="Trebuchet MS"/>
          <w:sz w:val="24"/>
          <w:szCs w:val="24"/>
        </w:rPr>
        <w:t xml:space="preserve">key </w:t>
      </w:r>
      <w:r>
        <w:rPr>
          <w:rFonts w:ascii="Trebuchet MS" w:hAnsi="Trebuchet MS"/>
          <w:sz w:val="24"/>
          <w:szCs w:val="24"/>
        </w:rPr>
        <w:t xml:space="preserve">aim of this case study </w:t>
      </w:r>
      <w:r w:rsidR="00C25ADE">
        <w:rPr>
          <w:rFonts w:ascii="Trebuchet MS" w:hAnsi="Trebuchet MS"/>
          <w:sz w:val="24"/>
          <w:szCs w:val="24"/>
        </w:rPr>
        <w:t>was</w:t>
      </w:r>
      <w:r>
        <w:rPr>
          <w:rFonts w:ascii="Trebuchet MS" w:hAnsi="Trebuchet MS"/>
          <w:sz w:val="24"/>
          <w:szCs w:val="24"/>
        </w:rPr>
        <w:t xml:space="preserve"> for</w:t>
      </w:r>
      <w:r w:rsidR="00C25ADE">
        <w:rPr>
          <w:rFonts w:ascii="Trebuchet MS" w:hAnsi="Trebuchet MS"/>
          <w:sz w:val="24"/>
          <w:szCs w:val="24"/>
        </w:rPr>
        <w:t xml:space="preserve"> me</w:t>
      </w:r>
      <w:r>
        <w:rPr>
          <w:rFonts w:ascii="Trebuchet MS" w:hAnsi="Trebuchet MS"/>
          <w:sz w:val="24"/>
          <w:szCs w:val="24"/>
        </w:rPr>
        <w:t xml:space="preserve"> </w:t>
      </w:r>
      <w:r w:rsidR="006B0564">
        <w:rPr>
          <w:rFonts w:ascii="Trebuchet MS" w:hAnsi="Trebuchet MS"/>
          <w:sz w:val="24"/>
          <w:szCs w:val="24"/>
        </w:rPr>
        <w:t>to</w:t>
      </w:r>
      <w:r>
        <w:rPr>
          <w:rFonts w:ascii="Trebuchet MS" w:hAnsi="Trebuchet MS"/>
          <w:sz w:val="24"/>
          <w:szCs w:val="24"/>
        </w:rPr>
        <w:t xml:space="preserve"> investigat</w:t>
      </w:r>
      <w:r w:rsidR="00C25ADE">
        <w:rPr>
          <w:rFonts w:ascii="Trebuchet MS" w:hAnsi="Trebuchet MS"/>
          <w:sz w:val="24"/>
          <w:szCs w:val="24"/>
        </w:rPr>
        <w:t xml:space="preserve">e </w:t>
      </w:r>
      <w:r w:rsidR="006B0564">
        <w:rPr>
          <w:rFonts w:ascii="Trebuchet MS" w:hAnsi="Trebuchet MS"/>
          <w:sz w:val="24"/>
          <w:szCs w:val="24"/>
        </w:rPr>
        <w:t xml:space="preserve">and </w:t>
      </w:r>
      <w:r>
        <w:rPr>
          <w:rFonts w:ascii="Trebuchet MS" w:hAnsi="Trebuchet MS"/>
          <w:sz w:val="24"/>
          <w:szCs w:val="24"/>
        </w:rPr>
        <w:t>not to take</w:t>
      </w:r>
      <w:r w:rsidR="00B61AEC">
        <w:rPr>
          <w:rFonts w:ascii="Trebuchet MS" w:hAnsi="Trebuchet MS"/>
          <w:sz w:val="24"/>
          <w:szCs w:val="24"/>
        </w:rPr>
        <w:t xml:space="preserve"> </w:t>
      </w:r>
      <w:r>
        <w:rPr>
          <w:rFonts w:ascii="Trebuchet MS" w:hAnsi="Trebuchet MS"/>
          <w:sz w:val="24"/>
          <w:szCs w:val="24"/>
        </w:rPr>
        <w:t>part</w:t>
      </w:r>
      <w:r w:rsidR="00B61AEC">
        <w:rPr>
          <w:rFonts w:ascii="Trebuchet MS" w:hAnsi="Trebuchet MS"/>
          <w:sz w:val="24"/>
          <w:szCs w:val="24"/>
        </w:rPr>
        <w:t xml:space="preserve"> in what was happening </w:t>
      </w:r>
      <w:r w:rsidR="006B0564">
        <w:rPr>
          <w:rFonts w:ascii="Trebuchet MS" w:hAnsi="Trebuchet MS"/>
          <w:sz w:val="24"/>
          <w:szCs w:val="24"/>
        </w:rPr>
        <w:t>in</w:t>
      </w:r>
      <w:r w:rsidR="00B61AEC">
        <w:rPr>
          <w:rFonts w:ascii="Trebuchet MS" w:hAnsi="Trebuchet MS"/>
          <w:sz w:val="24"/>
          <w:szCs w:val="24"/>
        </w:rPr>
        <w:t xml:space="preserve"> the classroom</w:t>
      </w:r>
      <w:r w:rsidR="00D73388">
        <w:rPr>
          <w:rFonts w:ascii="Trebuchet MS" w:hAnsi="Trebuchet MS"/>
          <w:sz w:val="24"/>
          <w:szCs w:val="24"/>
        </w:rPr>
        <w:t xml:space="preserve"> </w:t>
      </w:r>
      <w:r w:rsidR="00B61AEC">
        <w:rPr>
          <w:rFonts w:ascii="Trebuchet MS" w:hAnsi="Trebuchet MS"/>
          <w:sz w:val="24"/>
          <w:szCs w:val="24"/>
        </w:rPr>
        <w:t>during the day.</w:t>
      </w:r>
      <w:r w:rsidR="00D73388">
        <w:rPr>
          <w:rFonts w:ascii="Trebuchet MS" w:hAnsi="Trebuchet MS"/>
          <w:sz w:val="24"/>
          <w:szCs w:val="24"/>
        </w:rPr>
        <w:t xml:space="preserve"> </w:t>
      </w:r>
      <w:r w:rsidR="00363C99">
        <w:rPr>
          <w:rFonts w:ascii="Trebuchet MS" w:hAnsi="Trebuchet MS"/>
          <w:sz w:val="24"/>
          <w:szCs w:val="24"/>
        </w:rPr>
        <w:t>The non-participant</w:t>
      </w:r>
      <w:r w:rsidR="00D73388">
        <w:rPr>
          <w:rFonts w:ascii="Trebuchet MS" w:hAnsi="Trebuchet MS"/>
          <w:sz w:val="24"/>
          <w:szCs w:val="24"/>
        </w:rPr>
        <w:t xml:space="preserve"> </w:t>
      </w:r>
      <w:r w:rsidR="00363C99">
        <w:rPr>
          <w:rFonts w:ascii="Trebuchet MS" w:hAnsi="Trebuchet MS"/>
          <w:sz w:val="24"/>
          <w:szCs w:val="24"/>
        </w:rPr>
        <w:t xml:space="preserve">observation </w:t>
      </w:r>
      <w:r w:rsidR="00D73388">
        <w:rPr>
          <w:rFonts w:ascii="Trebuchet MS" w:hAnsi="Trebuchet MS"/>
          <w:sz w:val="24"/>
          <w:szCs w:val="24"/>
        </w:rPr>
        <w:t xml:space="preserve">allows you to focus in on different </w:t>
      </w:r>
      <w:r w:rsidR="006B0564">
        <w:rPr>
          <w:rFonts w:ascii="Trebuchet MS" w:hAnsi="Trebuchet MS"/>
          <w:sz w:val="24"/>
          <w:szCs w:val="24"/>
        </w:rPr>
        <w:t xml:space="preserve">teaching methods </w:t>
      </w:r>
      <w:r w:rsidR="00363C99">
        <w:rPr>
          <w:rFonts w:ascii="Trebuchet MS" w:hAnsi="Trebuchet MS"/>
          <w:sz w:val="24"/>
          <w:szCs w:val="24"/>
        </w:rPr>
        <w:t xml:space="preserve">and </w:t>
      </w:r>
      <w:r w:rsidR="006B0564">
        <w:rPr>
          <w:rFonts w:ascii="Trebuchet MS" w:hAnsi="Trebuchet MS"/>
          <w:sz w:val="24"/>
          <w:szCs w:val="24"/>
        </w:rPr>
        <w:t>inquire</w:t>
      </w:r>
      <w:r w:rsidR="00363C99">
        <w:rPr>
          <w:rFonts w:ascii="Trebuchet MS" w:hAnsi="Trebuchet MS"/>
          <w:sz w:val="24"/>
          <w:szCs w:val="24"/>
        </w:rPr>
        <w:t xml:space="preserve"> </w:t>
      </w:r>
      <w:r w:rsidR="006B0564">
        <w:rPr>
          <w:rFonts w:ascii="Trebuchet MS" w:hAnsi="Trebuchet MS"/>
          <w:sz w:val="24"/>
          <w:szCs w:val="24"/>
        </w:rPr>
        <w:t>more closely</w:t>
      </w:r>
      <w:r w:rsidR="00363C99">
        <w:rPr>
          <w:rFonts w:ascii="Trebuchet MS" w:hAnsi="Trebuchet MS"/>
          <w:sz w:val="24"/>
          <w:szCs w:val="24"/>
        </w:rPr>
        <w:t xml:space="preserve"> into specific situations.</w:t>
      </w:r>
      <w:r w:rsidR="00363C99" w:rsidRPr="00363C99">
        <w:t xml:space="preserve"> </w:t>
      </w:r>
      <w:r w:rsidR="00363C99">
        <w:rPr>
          <w:rFonts w:ascii="Trebuchet MS" w:hAnsi="Trebuchet MS"/>
          <w:sz w:val="24"/>
          <w:szCs w:val="24"/>
        </w:rPr>
        <w:t>The principle</w:t>
      </w:r>
      <w:r w:rsidR="00363C99" w:rsidRPr="00363C99">
        <w:rPr>
          <w:rFonts w:ascii="Trebuchet MS" w:hAnsi="Trebuchet MS"/>
          <w:sz w:val="24"/>
          <w:szCs w:val="24"/>
        </w:rPr>
        <w:t xml:space="preserve"> benefit of this type of case study is </w:t>
      </w:r>
      <w:r w:rsidR="00363C99">
        <w:rPr>
          <w:rFonts w:ascii="Trebuchet MS" w:hAnsi="Trebuchet MS"/>
          <w:sz w:val="24"/>
          <w:szCs w:val="24"/>
        </w:rPr>
        <w:t xml:space="preserve">that it </w:t>
      </w:r>
      <w:r w:rsidR="00363C99" w:rsidRPr="00363C99">
        <w:rPr>
          <w:rFonts w:ascii="Trebuchet MS" w:hAnsi="Trebuchet MS"/>
          <w:sz w:val="24"/>
          <w:szCs w:val="24"/>
        </w:rPr>
        <w:t xml:space="preserve">allows the contributor to have a more objective </w:t>
      </w:r>
      <w:r w:rsidR="00363C99">
        <w:rPr>
          <w:rFonts w:ascii="Trebuchet MS" w:hAnsi="Trebuchet MS"/>
          <w:sz w:val="24"/>
          <w:szCs w:val="24"/>
        </w:rPr>
        <w:t xml:space="preserve">and independent </w:t>
      </w:r>
      <w:r w:rsidR="00363C99" w:rsidRPr="00363C99">
        <w:rPr>
          <w:rFonts w:ascii="Trebuchet MS" w:hAnsi="Trebuchet MS"/>
          <w:sz w:val="24"/>
          <w:szCs w:val="24"/>
        </w:rPr>
        <w:t>opinion.</w:t>
      </w:r>
    </w:p>
    <w:p w14:paraId="65F6431F" w14:textId="4FD77E20" w:rsidR="00325E14" w:rsidRDefault="00363C99" w:rsidP="00D73388">
      <w:pPr>
        <w:spacing w:line="360" w:lineRule="auto"/>
        <w:ind w:firstLine="720"/>
        <w:rPr>
          <w:rFonts w:ascii="Trebuchet MS" w:hAnsi="Trebuchet MS"/>
          <w:sz w:val="24"/>
          <w:szCs w:val="24"/>
        </w:rPr>
      </w:pPr>
      <w:r>
        <w:rPr>
          <w:rFonts w:ascii="Trebuchet MS" w:hAnsi="Trebuchet MS"/>
          <w:sz w:val="24"/>
          <w:szCs w:val="24"/>
        </w:rPr>
        <w:t>However,</w:t>
      </w:r>
      <w:r w:rsidR="00B61AEC">
        <w:rPr>
          <w:rFonts w:ascii="Trebuchet MS" w:hAnsi="Trebuchet MS"/>
          <w:sz w:val="24"/>
          <w:szCs w:val="24"/>
        </w:rPr>
        <w:t xml:space="preserve"> I discovered during the process this was extremely difficult to achieve due to my own natural instincts and the </w:t>
      </w:r>
      <w:r w:rsidR="006B0564">
        <w:rPr>
          <w:rFonts w:ascii="Trebuchet MS" w:hAnsi="Trebuchet MS"/>
          <w:sz w:val="24"/>
          <w:szCs w:val="24"/>
        </w:rPr>
        <w:t>C</w:t>
      </w:r>
      <w:r w:rsidR="00B61AEC">
        <w:rPr>
          <w:rFonts w:ascii="Trebuchet MS" w:hAnsi="Trebuchet MS"/>
          <w:sz w:val="24"/>
          <w:szCs w:val="24"/>
        </w:rPr>
        <w:t xml:space="preserve">lass </w:t>
      </w:r>
      <w:r w:rsidR="00D73388">
        <w:rPr>
          <w:rFonts w:ascii="Trebuchet MS" w:hAnsi="Trebuchet MS"/>
          <w:sz w:val="24"/>
          <w:szCs w:val="24"/>
        </w:rPr>
        <w:t>T</w:t>
      </w:r>
      <w:r w:rsidR="00B61AEC">
        <w:rPr>
          <w:rFonts w:ascii="Trebuchet MS" w:hAnsi="Trebuchet MS"/>
          <w:sz w:val="24"/>
          <w:szCs w:val="24"/>
        </w:rPr>
        <w:t xml:space="preserve">eacher’s </w:t>
      </w:r>
      <w:r w:rsidR="0004341E">
        <w:rPr>
          <w:rFonts w:ascii="Trebuchet MS" w:hAnsi="Trebuchet MS"/>
          <w:sz w:val="24"/>
          <w:szCs w:val="24"/>
        </w:rPr>
        <w:t xml:space="preserve">own </w:t>
      </w:r>
      <w:r w:rsidR="00B61AEC">
        <w:rPr>
          <w:rFonts w:ascii="Trebuchet MS" w:hAnsi="Trebuchet MS"/>
          <w:sz w:val="24"/>
          <w:szCs w:val="24"/>
        </w:rPr>
        <w:t>encouragement to interject</w:t>
      </w:r>
      <w:r w:rsidR="006B0564">
        <w:rPr>
          <w:rFonts w:ascii="Trebuchet MS" w:hAnsi="Trebuchet MS"/>
          <w:sz w:val="24"/>
          <w:szCs w:val="24"/>
        </w:rPr>
        <w:t xml:space="preserve"> </w:t>
      </w:r>
      <w:r w:rsidR="0004341E">
        <w:rPr>
          <w:rFonts w:ascii="Trebuchet MS" w:hAnsi="Trebuchet MS"/>
          <w:sz w:val="24"/>
          <w:szCs w:val="24"/>
        </w:rPr>
        <w:t>and</w:t>
      </w:r>
      <w:r w:rsidR="00747645">
        <w:rPr>
          <w:rFonts w:ascii="Trebuchet MS" w:hAnsi="Trebuchet MS"/>
          <w:sz w:val="24"/>
          <w:szCs w:val="24"/>
        </w:rPr>
        <w:t xml:space="preserve"> to</w:t>
      </w:r>
      <w:r w:rsidR="0004341E">
        <w:rPr>
          <w:rFonts w:ascii="Trebuchet MS" w:hAnsi="Trebuchet MS"/>
          <w:sz w:val="24"/>
          <w:szCs w:val="24"/>
        </w:rPr>
        <w:t xml:space="preserve"> get involved</w:t>
      </w:r>
      <w:r w:rsidR="00B61AEC">
        <w:rPr>
          <w:rFonts w:ascii="Trebuchet MS" w:hAnsi="Trebuchet MS"/>
          <w:sz w:val="24"/>
          <w:szCs w:val="24"/>
        </w:rPr>
        <w:t xml:space="preserve"> into the different scenarios that </w:t>
      </w:r>
      <w:r w:rsidR="0004341E">
        <w:rPr>
          <w:rFonts w:ascii="Trebuchet MS" w:hAnsi="Trebuchet MS"/>
          <w:sz w:val="24"/>
          <w:szCs w:val="24"/>
        </w:rPr>
        <w:t>happened</w:t>
      </w:r>
      <w:r w:rsidR="00B61AEC">
        <w:rPr>
          <w:rFonts w:ascii="Trebuchet MS" w:hAnsi="Trebuchet MS"/>
          <w:sz w:val="24"/>
          <w:szCs w:val="24"/>
        </w:rPr>
        <w:t xml:space="preserve"> as the day went on. </w:t>
      </w:r>
      <w:r>
        <w:rPr>
          <w:rFonts w:ascii="Trebuchet MS" w:hAnsi="Trebuchet MS"/>
          <w:sz w:val="24"/>
          <w:szCs w:val="24"/>
        </w:rPr>
        <w:t xml:space="preserve">As I investigated this area </w:t>
      </w:r>
      <w:r w:rsidR="0004341E">
        <w:rPr>
          <w:rFonts w:ascii="Trebuchet MS" w:hAnsi="Trebuchet MS"/>
          <w:sz w:val="24"/>
          <w:szCs w:val="24"/>
        </w:rPr>
        <w:t xml:space="preserve">in </w:t>
      </w:r>
      <w:r>
        <w:rPr>
          <w:rFonts w:ascii="Trebuchet MS" w:hAnsi="Trebuchet MS"/>
          <w:sz w:val="24"/>
          <w:szCs w:val="24"/>
        </w:rPr>
        <w:t>more</w:t>
      </w:r>
      <w:r w:rsidR="0004341E">
        <w:rPr>
          <w:rFonts w:ascii="Trebuchet MS" w:hAnsi="Trebuchet MS"/>
          <w:sz w:val="24"/>
          <w:szCs w:val="24"/>
        </w:rPr>
        <w:t xml:space="preserve"> detail</w:t>
      </w:r>
      <w:r w:rsidR="006B0564">
        <w:rPr>
          <w:rFonts w:ascii="Trebuchet MS" w:hAnsi="Trebuchet MS"/>
          <w:sz w:val="24"/>
          <w:szCs w:val="24"/>
        </w:rPr>
        <w:t xml:space="preserve">, </w:t>
      </w:r>
      <w:r>
        <w:rPr>
          <w:rFonts w:ascii="Trebuchet MS" w:hAnsi="Trebuchet MS"/>
          <w:sz w:val="24"/>
          <w:szCs w:val="24"/>
        </w:rPr>
        <w:t xml:space="preserve">I found it to have limitations, for example the presence of myself in the classroom potentially could </w:t>
      </w:r>
      <w:r w:rsidR="00747645">
        <w:rPr>
          <w:rFonts w:ascii="Trebuchet MS" w:hAnsi="Trebuchet MS"/>
          <w:sz w:val="24"/>
          <w:szCs w:val="24"/>
        </w:rPr>
        <w:t xml:space="preserve">have </w:t>
      </w:r>
      <w:r>
        <w:rPr>
          <w:rFonts w:ascii="Trebuchet MS" w:hAnsi="Trebuchet MS"/>
          <w:sz w:val="24"/>
          <w:szCs w:val="24"/>
        </w:rPr>
        <w:t>influence</w:t>
      </w:r>
      <w:r w:rsidR="00747645">
        <w:rPr>
          <w:rFonts w:ascii="Trebuchet MS" w:hAnsi="Trebuchet MS"/>
          <w:sz w:val="24"/>
          <w:szCs w:val="24"/>
        </w:rPr>
        <w:t>d</w:t>
      </w:r>
      <w:r>
        <w:rPr>
          <w:rFonts w:ascii="Trebuchet MS" w:hAnsi="Trebuchet MS"/>
          <w:sz w:val="24"/>
          <w:szCs w:val="24"/>
        </w:rPr>
        <w:t xml:space="preserve"> the behaviour of the pupils and their actions</w:t>
      </w:r>
      <w:r w:rsidR="00747645">
        <w:rPr>
          <w:rFonts w:ascii="Trebuchet MS" w:hAnsi="Trebuchet MS"/>
          <w:sz w:val="24"/>
          <w:szCs w:val="24"/>
        </w:rPr>
        <w:t>,</w:t>
      </w:r>
      <w:r w:rsidR="0004341E">
        <w:rPr>
          <w:rFonts w:ascii="Trebuchet MS" w:hAnsi="Trebuchet MS"/>
          <w:sz w:val="24"/>
          <w:szCs w:val="24"/>
        </w:rPr>
        <w:t xml:space="preserve"> thus giving me an obscured view of the class as a whole. There is also the possibility of observer bias which could have a detrimental impact on the research that I was undertaking. </w:t>
      </w:r>
      <w:r w:rsidR="006B7302">
        <w:rPr>
          <w:rFonts w:ascii="Trebuchet MS" w:hAnsi="Trebuchet MS"/>
          <w:sz w:val="24"/>
          <w:szCs w:val="24"/>
        </w:rPr>
        <w:t>In my own view</w:t>
      </w:r>
      <w:r w:rsidR="00346825">
        <w:rPr>
          <w:rFonts w:ascii="Trebuchet MS" w:hAnsi="Trebuchet MS"/>
          <w:sz w:val="24"/>
          <w:szCs w:val="24"/>
        </w:rPr>
        <w:t xml:space="preserve"> therefore,</w:t>
      </w:r>
      <w:r w:rsidR="006B7302">
        <w:rPr>
          <w:rFonts w:ascii="Trebuchet MS" w:hAnsi="Trebuchet MS"/>
          <w:sz w:val="24"/>
          <w:szCs w:val="24"/>
        </w:rPr>
        <w:t xml:space="preserve"> the way to tackle this potential problem </w:t>
      </w:r>
      <w:r w:rsidR="0004341E">
        <w:rPr>
          <w:rFonts w:ascii="Trebuchet MS" w:hAnsi="Trebuchet MS"/>
          <w:sz w:val="24"/>
          <w:szCs w:val="24"/>
        </w:rPr>
        <w:t>for my observation</w:t>
      </w:r>
      <w:r w:rsidR="006B7302">
        <w:rPr>
          <w:rFonts w:ascii="Trebuchet MS" w:hAnsi="Trebuchet MS"/>
          <w:sz w:val="24"/>
          <w:szCs w:val="24"/>
        </w:rPr>
        <w:t xml:space="preserve"> was to have an</w:t>
      </w:r>
      <w:r w:rsidR="0004341E">
        <w:rPr>
          <w:rFonts w:ascii="Trebuchet MS" w:hAnsi="Trebuchet MS"/>
          <w:sz w:val="24"/>
          <w:szCs w:val="24"/>
        </w:rPr>
        <w:t xml:space="preserve"> open</w:t>
      </w:r>
      <w:r w:rsidR="00747645">
        <w:rPr>
          <w:rFonts w:ascii="Trebuchet MS" w:hAnsi="Trebuchet MS"/>
          <w:sz w:val="24"/>
          <w:szCs w:val="24"/>
        </w:rPr>
        <w:t>,</w:t>
      </w:r>
      <w:r w:rsidR="0004341E">
        <w:rPr>
          <w:rFonts w:ascii="Trebuchet MS" w:hAnsi="Trebuchet MS"/>
          <w:sz w:val="24"/>
          <w:szCs w:val="24"/>
        </w:rPr>
        <w:t xml:space="preserve"> </w:t>
      </w:r>
      <w:r w:rsidR="00747645">
        <w:rPr>
          <w:rFonts w:ascii="Trebuchet MS" w:hAnsi="Trebuchet MS"/>
          <w:sz w:val="24"/>
          <w:szCs w:val="24"/>
        </w:rPr>
        <w:t xml:space="preserve">clear </w:t>
      </w:r>
      <w:r w:rsidR="0004341E">
        <w:rPr>
          <w:rFonts w:ascii="Trebuchet MS" w:hAnsi="Trebuchet MS"/>
          <w:sz w:val="24"/>
          <w:szCs w:val="24"/>
        </w:rPr>
        <w:t>mind and ma</w:t>
      </w:r>
      <w:r w:rsidR="00346825">
        <w:rPr>
          <w:rFonts w:ascii="Trebuchet MS" w:hAnsi="Trebuchet MS"/>
          <w:sz w:val="24"/>
          <w:szCs w:val="24"/>
        </w:rPr>
        <w:t>k</w:t>
      </w:r>
      <w:r w:rsidR="0004341E">
        <w:rPr>
          <w:rFonts w:ascii="Trebuchet MS" w:hAnsi="Trebuchet MS"/>
          <w:sz w:val="24"/>
          <w:szCs w:val="24"/>
        </w:rPr>
        <w:t xml:space="preserve">e sure I did not </w:t>
      </w:r>
      <w:r w:rsidR="00346825">
        <w:rPr>
          <w:rFonts w:ascii="Trebuchet MS" w:hAnsi="Trebuchet MS"/>
          <w:sz w:val="24"/>
          <w:szCs w:val="24"/>
        </w:rPr>
        <w:t>rush to make</w:t>
      </w:r>
      <w:r w:rsidR="0004341E">
        <w:rPr>
          <w:rFonts w:ascii="Trebuchet MS" w:hAnsi="Trebuchet MS"/>
          <w:sz w:val="24"/>
          <w:szCs w:val="24"/>
        </w:rPr>
        <w:t xml:space="preserve"> any judgments when </w:t>
      </w:r>
      <w:r w:rsidR="00346825">
        <w:rPr>
          <w:rFonts w:ascii="Trebuchet MS" w:hAnsi="Trebuchet MS"/>
          <w:sz w:val="24"/>
          <w:szCs w:val="24"/>
        </w:rPr>
        <w:t>situations</w:t>
      </w:r>
      <w:r w:rsidR="0004341E">
        <w:rPr>
          <w:rFonts w:ascii="Trebuchet MS" w:hAnsi="Trebuchet MS"/>
          <w:sz w:val="24"/>
          <w:szCs w:val="24"/>
        </w:rPr>
        <w:t xml:space="preserve"> transpired. </w:t>
      </w:r>
      <w:r w:rsidR="00346825">
        <w:rPr>
          <w:rFonts w:ascii="Trebuchet MS" w:hAnsi="Trebuchet MS"/>
          <w:sz w:val="24"/>
          <w:szCs w:val="24"/>
        </w:rPr>
        <w:t>My strategy in the classroom t</w:t>
      </w:r>
      <w:r w:rsidR="0004341E">
        <w:rPr>
          <w:rFonts w:ascii="Trebuchet MS" w:hAnsi="Trebuchet MS"/>
          <w:sz w:val="24"/>
          <w:szCs w:val="24"/>
        </w:rPr>
        <w:t xml:space="preserve">o help </w:t>
      </w:r>
      <w:r w:rsidR="00057F22">
        <w:rPr>
          <w:rFonts w:ascii="Trebuchet MS" w:hAnsi="Trebuchet MS"/>
          <w:sz w:val="24"/>
          <w:szCs w:val="24"/>
        </w:rPr>
        <w:t>combat this</w:t>
      </w:r>
      <w:r w:rsidR="00346825">
        <w:rPr>
          <w:rFonts w:ascii="Trebuchet MS" w:hAnsi="Trebuchet MS"/>
          <w:sz w:val="24"/>
          <w:szCs w:val="24"/>
        </w:rPr>
        <w:t xml:space="preserve"> was to</w:t>
      </w:r>
      <w:r w:rsidR="0004341E">
        <w:rPr>
          <w:rFonts w:ascii="Trebuchet MS" w:hAnsi="Trebuchet MS"/>
          <w:sz w:val="24"/>
          <w:szCs w:val="24"/>
        </w:rPr>
        <w:t xml:space="preserve"> ask questions to the </w:t>
      </w:r>
      <w:r w:rsidR="006B0564">
        <w:rPr>
          <w:rFonts w:ascii="Trebuchet MS" w:hAnsi="Trebuchet MS"/>
          <w:sz w:val="24"/>
          <w:szCs w:val="24"/>
        </w:rPr>
        <w:t>C</w:t>
      </w:r>
      <w:r w:rsidR="0004341E">
        <w:rPr>
          <w:rFonts w:ascii="Trebuchet MS" w:hAnsi="Trebuchet MS"/>
          <w:sz w:val="24"/>
          <w:szCs w:val="24"/>
        </w:rPr>
        <w:t xml:space="preserve">lass Teacher to </w:t>
      </w:r>
      <w:r w:rsidR="00057F22">
        <w:rPr>
          <w:rFonts w:ascii="Trebuchet MS" w:hAnsi="Trebuchet MS"/>
          <w:sz w:val="24"/>
          <w:szCs w:val="24"/>
        </w:rPr>
        <w:t>better</w:t>
      </w:r>
      <w:r w:rsidR="0004341E">
        <w:rPr>
          <w:rFonts w:ascii="Trebuchet MS" w:hAnsi="Trebuchet MS"/>
          <w:sz w:val="24"/>
          <w:szCs w:val="24"/>
        </w:rPr>
        <w:t xml:space="preserve"> </w:t>
      </w:r>
      <w:r w:rsidR="00057F22">
        <w:rPr>
          <w:rFonts w:ascii="Trebuchet MS" w:hAnsi="Trebuchet MS"/>
          <w:sz w:val="24"/>
          <w:szCs w:val="24"/>
        </w:rPr>
        <w:t>appreciate</w:t>
      </w:r>
      <w:r w:rsidR="00346825">
        <w:rPr>
          <w:rFonts w:ascii="Trebuchet MS" w:hAnsi="Trebuchet MS"/>
          <w:sz w:val="24"/>
          <w:szCs w:val="24"/>
        </w:rPr>
        <w:t xml:space="preserve"> different</w:t>
      </w:r>
      <w:r w:rsidR="00057F22">
        <w:rPr>
          <w:rFonts w:ascii="Trebuchet MS" w:hAnsi="Trebuchet MS"/>
          <w:sz w:val="24"/>
          <w:szCs w:val="24"/>
        </w:rPr>
        <w:t xml:space="preserve"> situations when they took place.</w:t>
      </w:r>
    </w:p>
    <w:p w14:paraId="6FC4448A" w14:textId="47059D4B" w:rsidR="00346825" w:rsidRDefault="00C71BA1" w:rsidP="00D73388">
      <w:pPr>
        <w:spacing w:line="360" w:lineRule="auto"/>
        <w:ind w:firstLine="720"/>
        <w:rPr>
          <w:rFonts w:ascii="Trebuchet MS" w:hAnsi="Trebuchet MS"/>
          <w:sz w:val="24"/>
          <w:szCs w:val="24"/>
        </w:rPr>
      </w:pPr>
      <w:r>
        <w:rPr>
          <w:rFonts w:ascii="Trebuchet MS" w:hAnsi="Trebuchet MS"/>
          <w:sz w:val="24"/>
          <w:szCs w:val="24"/>
        </w:rPr>
        <w:t>Furthermore when deciding upon the type of observation model that would best suit my outcome of highlighting critical incidents</w:t>
      </w:r>
      <w:r w:rsidR="006B0564">
        <w:rPr>
          <w:rFonts w:ascii="Trebuchet MS" w:hAnsi="Trebuchet MS"/>
          <w:sz w:val="24"/>
          <w:szCs w:val="24"/>
        </w:rPr>
        <w:t>,</w:t>
      </w:r>
      <w:r>
        <w:rPr>
          <w:rFonts w:ascii="Trebuchet MS" w:hAnsi="Trebuchet MS"/>
          <w:sz w:val="24"/>
          <w:szCs w:val="24"/>
        </w:rPr>
        <w:t xml:space="preserve"> I considered the participant model where the researcher becomes an active part of the environment and more entwined with the going</w:t>
      </w:r>
      <w:r w:rsidR="006B0564">
        <w:rPr>
          <w:rFonts w:ascii="Trebuchet MS" w:hAnsi="Trebuchet MS"/>
          <w:sz w:val="24"/>
          <w:szCs w:val="24"/>
        </w:rPr>
        <w:t>s on</w:t>
      </w:r>
      <w:r>
        <w:rPr>
          <w:rFonts w:ascii="Trebuchet MS" w:hAnsi="Trebuchet MS"/>
          <w:sz w:val="24"/>
          <w:szCs w:val="24"/>
        </w:rPr>
        <w:t xml:space="preserve"> within the situation</w:t>
      </w:r>
      <w:r w:rsidR="006B0564">
        <w:rPr>
          <w:rFonts w:ascii="Trebuchet MS" w:hAnsi="Trebuchet MS"/>
          <w:sz w:val="24"/>
          <w:szCs w:val="24"/>
        </w:rPr>
        <w:t xml:space="preserve">. </w:t>
      </w:r>
      <w:r>
        <w:rPr>
          <w:rFonts w:ascii="Trebuchet MS" w:hAnsi="Trebuchet MS"/>
          <w:sz w:val="24"/>
          <w:szCs w:val="24"/>
        </w:rPr>
        <w:t>This model conveys a more detailed collection of information for example classroom routines</w:t>
      </w:r>
      <w:r w:rsidR="00581414">
        <w:rPr>
          <w:rFonts w:ascii="Trebuchet MS" w:hAnsi="Trebuchet MS"/>
          <w:sz w:val="24"/>
          <w:szCs w:val="24"/>
        </w:rPr>
        <w:t>,</w:t>
      </w:r>
      <w:r>
        <w:rPr>
          <w:rFonts w:ascii="Trebuchet MS" w:hAnsi="Trebuchet MS"/>
          <w:sz w:val="24"/>
          <w:szCs w:val="24"/>
        </w:rPr>
        <w:t xml:space="preserve"> but as I was only going to be able to attend</w:t>
      </w:r>
      <w:r w:rsidR="00581414">
        <w:rPr>
          <w:rFonts w:ascii="Trebuchet MS" w:hAnsi="Trebuchet MS"/>
          <w:sz w:val="24"/>
          <w:szCs w:val="24"/>
        </w:rPr>
        <w:t xml:space="preserve"> school for one day to observe</w:t>
      </w:r>
      <w:r>
        <w:rPr>
          <w:rFonts w:ascii="Trebuchet MS" w:hAnsi="Trebuchet MS"/>
          <w:sz w:val="24"/>
          <w:szCs w:val="24"/>
        </w:rPr>
        <w:t xml:space="preserve">, I concluded this method would not be the most viable. This was due to the ongoing world-wide pandemic of </w:t>
      </w:r>
      <w:r w:rsidR="00581414">
        <w:rPr>
          <w:rFonts w:ascii="Trebuchet MS" w:hAnsi="Trebuchet MS"/>
          <w:sz w:val="24"/>
          <w:szCs w:val="24"/>
        </w:rPr>
        <w:t>C</w:t>
      </w:r>
      <w:r>
        <w:rPr>
          <w:rFonts w:ascii="Trebuchet MS" w:hAnsi="Trebuchet MS"/>
          <w:sz w:val="24"/>
          <w:szCs w:val="24"/>
        </w:rPr>
        <w:t xml:space="preserve">oronavirus. </w:t>
      </w:r>
      <w:r w:rsidR="007B1895">
        <w:rPr>
          <w:rFonts w:ascii="Trebuchet MS" w:hAnsi="Trebuchet MS"/>
          <w:sz w:val="24"/>
          <w:szCs w:val="24"/>
        </w:rPr>
        <w:t>Moreover, with the research of discovering critical incidents I was tasked with undertaking, this type of model would not have been the most suitable or objective in what I wanted to investigate or achieve.</w:t>
      </w:r>
    </w:p>
    <w:p w14:paraId="5C7955C1" w14:textId="20D85DE9" w:rsidR="007B1895" w:rsidRDefault="007B1895" w:rsidP="00D73388">
      <w:pPr>
        <w:spacing w:line="360" w:lineRule="auto"/>
        <w:ind w:firstLine="720"/>
        <w:rPr>
          <w:rFonts w:ascii="Trebuchet MS" w:hAnsi="Trebuchet MS"/>
          <w:sz w:val="24"/>
          <w:szCs w:val="24"/>
        </w:rPr>
      </w:pPr>
      <w:r>
        <w:rPr>
          <w:rFonts w:ascii="Trebuchet MS" w:hAnsi="Trebuchet MS"/>
          <w:sz w:val="24"/>
          <w:szCs w:val="24"/>
        </w:rPr>
        <w:t xml:space="preserve">Critical </w:t>
      </w:r>
      <w:r w:rsidR="00581414">
        <w:rPr>
          <w:rFonts w:ascii="Trebuchet MS" w:hAnsi="Trebuchet MS"/>
          <w:sz w:val="24"/>
          <w:szCs w:val="24"/>
        </w:rPr>
        <w:t>i</w:t>
      </w:r>
      <w:r>
        <w:rPr>
          <w:rFonts w:ascii="Trebuchet MS" w:hAnsi="Trebuchet MS"/>
          <w:sz w:val="24"/>
          <w:szCs w:val="24"/>
        </w:rPr>
        <w:t>ncident</w:t>
      </w:r>
      <w:r w:rsidR="00581414">
        <w:rPr>
          <w:rFonts w:ascii="Trebuchet MS" w:hAnsi="Trebuchet MS"/>
          <w:sz w:val="24"/>
          <w:szCs w:val="24"/>
        </w:rPr>
        <w:t>s</w:t>
      </w:r>
      <w:r>
        <w:rPr>
          <w:rFonts w:ascii="Trebuchet MS" w:hAnsi="Trebuchet MS"/>
          <w:sz w:val="24"/>
          <w:szCs w:val="24"/>
        </w:rPr>
        <w:t xml:space="preserve"> are an everyday event within a classroom, they c</w:t>
      </w:r>
      <w:r w:rsidR="00A45B05">
        <w:rPr>
          <w:rFonts w:ascii="Trebuchet MS" w:hAnsi="Trebuchet MS"/>
          <w:sz w:val="24"/>
          <w:szCs w:val="24"/>
        </w:rPr>
        <w:t>ould</w:t>
      </w:r>
      <w:r>
        <w:rPr>
          <w:rFonts w:ascii="Trebuchet MS" w:hAnsi="Trebuchet MS"/>
          <w:sz w:val="24"/>
          <w:szCs w:val="24"/>
        </w:rPr>
        <w:t xml:space="preserve"> happen at </w:t>
      </w:r>
      <w:r w:rsidR="00A45B05">
        <w:rPr>
          <w:rFonts w:ascii="Trebuchet MS" w:hAnsi="Trebuchet MS"/>
          <w:sz w:val="24"/>
          <w:szCs w:val="24"/>
        </w:rPr>
        <w:t>any time any moment</w:t>
      </w:r>
      <w:r>
        <w:rPr>
          <w:rFonts w:ascii="Trebuchet MS" w:hAnsi="Trebuchet MS"/>
          <w:sz w:val="24"/>
          <w:szCs w:val="24"/>
        </w:rPr>
        <w:t xml:space="preserve"> and could be something small or perhaps</w:t>
      </w:r>
      <w:r w:rsidR="00701B3A">
        <w:rPr>
          <w:rFonts w:ascii="Trebuchet MS" w:hAnsi="Trebuchet MS"/>
          <w:sz w:val="24"/>
          <w:szCs w:val="24"/>
        </w:rPr>
        <w:t xml:space="preserve"> even</w:t>
      </w:r>
      <w:r>
        <w:rPr>
          <w:rFonts w:ascii="Trebuchet MS" w:hAnsi="Trebuchet MS"/>
          <w:sz w:val="24"/>
          <w:szCs w:val="24"/>
        </w:rPr>
        <w:t xml:space="preserve"> </w:t>
      </w:r>
      <w:r>
        <w:rPr>
          <w:rFonts w:ascii="Trebuchet MS" w:hAnsi="Trebuchet MS"/>
          <w:sz w:val="24"/>
          <w:szCs w:val="24"/>
        </w:rPr>
        <w:lastRenderedPageBreak/>
        <w:t>large</w:t>
      </w:r>
      <w:r w:rsidR="00A45B05">
        <w:rPr>
          <w:rFonts w:ascii="Trebuchet MS" w:hAnsi="Trebuchet MS"/>
          <w:sz w:val="24"/>
          <w:szCs w:val="24"/>
        </w:rPr>
        <w:t xml:space="preserve"> scale. Critical incidents will not be a ‘routine occurrence’ and could </w:t>
      </w:r>
      <w:r w:rsidR="00701B3A">
        <w:rPr>
          <w:rFonts w:ascii="Trebuchet MS" w:hAnsi="Trebuchet MS"/>
          <w:sz w:val="24"/>
          <w:szCs w:val="24"/>
        </w:rPr>
        <w:t xml:space="preserve">even </w:t>
      </w:r>
      <w:r w:rsidR="00A45B05">
        <w:rPr>
          <w:rFonts w:ascii="Trebuchet MS" w:hAnsi="Trebuchet MS"/>
          <w:sz w:val="24"/>
          <w:szCs w:val="24"/>
        </w:rPr>
        <w:t xml:space="preserve">be specific to the teacher in the class </w:t>
      </w:r>
      <w:r w:rsidR="00A45B05" w:rsidRPr="00A45B05">
        <w:rPr>
          <w:rFonts w:ascii="Trebuchet MS" w:hAnsi="Trebuchet MS"/>
          <w:sz w:val="24"/>
          <w:szCs w:val="24"/>
        </w:rPr>
        <w:t>(Joshi, 2018)</w:t>
      </w:r>
      <w:r w:rsidR="00A45B05">
        <w:rPr>
          <w:rFonts w:ascii="Trebuchet MS" w:hAnsi="Trebuchet MS"/>
          <w:sz w:val="24"/>
          <w:szCs w:val="24"/>
        </w:rPr>
        <w:t>. Joshi describes these incidents ‘as a problem or challenge in a certain context’ (</w:t>
      </w:r>
      <w:r w:rsidR="00701B3A">
        <w:rPr>
          <w:rFonts w:ascii="Trebuchet MS" w:hAnsi="Trebuchet MS"/>
          <w:sz w:val="24"/>
          <w:szCs w:val="24"/>
        </w:rPr>
        <w:t>pp</w:t>
      </w:r>
      <w:r w:rsidR="00A45B05">
        <w:rPr>
          <w:rFonts w:ascii="Trebuchet MS" w:hAnsi="Trebuchet MS"/>
          <w:sz w:val="24"/>
          <w:szCs w:val="24"/>
        </w:rPr>
        <w:t xml:space="preserve">.82). </w:t>
      </w:r>
      <w:r w:rsidR="00701B3A">
        <w:rPr>
          <w:rFonts w:ascii="Trebuchet MS" w:hAnsi="Trebuchet MS"/>
          <w:sz w:val="24"/>
          <w:szCs w:val="24"/>
        </w:rPr>
        <w:t xml:space="preserve">Fellow academics in this field like Tripp and Brookfield have a very similar views on this area, Brookfield says that these events that happen during a teacher’s class will be “vividly remembered” </w:t>
      </w:r>
      <w:r w:rsidR="00701B3A" w:rsidRPr="00701B3A">
        <w:rPr>
          <w:rFonts w:ascii="Trebuchet MS" w:hAnsi="Trebuchet MS"/>
          <w:sz w:val="24"/>
          <w:szCs w:val="24"/>
        </w:rPr>
        <w:t>(Brookfield, 1990, p</w:t>
      </w:r>
      <w:r w:rsidR="00A03709">
        <w:rPr>
          <w:rFonts w:ascii="Trebuchet MS" w:hAnsi="Trebuchet MS"/>
          <w:sz w:val="24"/>
          <w:szCs w:val="24"/>
        </w:rPr>
        <w:t>p</w:t>
      </w:r>
      <w:r w:rsidR="00701B3A" w:rsidRPr="00701B3A">
        <w:rPr>
          <w:rFonts w:ascii="Trebuchet MS" w:hAnsi="Trebuchet MS"/>
          <w:sz w:val="24"/>
          <w:szCs w:val="24"/>
        </w:rPr>
        <w:t>.84)</w:t>
      </w:r>
      <w:r w:rsidR="00701B3A">
        <w:rPr>
          <w:rFonts w:ascii="Trebuchet MS" w:hAnsi="Trebuchet MS"/>
          <w:sz w:val="24"/>
          <w:szCs w:val="24"/>
        </w:rPr>
        <w:t xml:space="preserve">. David Tripp takes this forward even more in his book where </w:t>
      </w:r>
      <w:r w:rsidR="00A03709">
        <w:rPr>
          <w:rFonts w:ascii="Trebuchet MS" w:hAnsi="Trebuchet MS"/>
          <w:sz w:val="24"/>
          <w:szCs w:val="24"/>
        </w:rPr>
        <w:t>he defines</w:t>
      </w:r>
      <w:r w:rsidR="00701B3A">
        <w:rPr>
          <w:rFonts w:ascii="Trebuchet MS" w:hAnsi="Trebuchet MS"/>
          <w:sz w:val="24"/>
          <w:szCs w:val="24"/>
        </w:rPr>
        <w:t xml:space="preserve"> that it is your own </w:t>
      </w:r>
      <w:r w:rsidR="00A03709">
        <w:rPr>
          <w:rFonts w:ascii="Trebuchet MS" w:hAnsi="Trebuchet MS"/>
          <w:sz w:val="24"/>
          <w:szCs w:val="24"/>
        </w:rPr>
        <w:t>explanation of an experience that you come to a determination of how to address it and understand it (Tripp, 1993, pp.8). My next step now is to look for these critical incidents in my observation so that I am better able to comprehend what is going on under the surface of a specific situation.</w:t>
      </w:r>
    </w:p>
    <w:p w14:paraId="7BD1EAF9" w14:textId="6C23AACF" w:rsidR="00A03709" w:rsidRDefault="00A03709" w:rsidP="00A03709">
      <w:pPr>
        <w:spacing w:line="360" w:lineRule="auto"/>
        <w:rPr>
          <w:rFonts w:ascii="Trebuchet MS" w:hAnsi="Trebuchet MS"/>
          <w:i/>
          <w:iCs/>
          <w:sz w:val="24"/>
          <w:szCs w:val="24"/>
          <w:u w:val="single"/>
        </w:rPr>
      </w:pPr>
      <w:r w:rsidRPr="00A03709">
        <w:rPr>
          <w:rFonts w:ascii="Trebuchet MS" w:hAnsi="Trebuchet MS"/>
          <w:i/>
          <w:iCs/>
          <w:sz w:val="24"/>
          <w:szCs w:val="24"/>
          <w:u w:val="single"/>
        </w:rPr>
        <w:t>Observation – Critical Incident linked to Donaldson’s Four Purposes</w:t>
      </w:r>
    </w:p>
    <w:p w14:paraId="504094DF" w14:textId="77777777" w:rsidR="00703837" w:rsidRDefault="00FC443E" w:rsidP="00A03709">
      <w:pPr>
        <w:spacing w:line="360" w:lineRule="auto"/>
        <w:rPr>
          <w:rFonts w:ascii="Trebuchet MS" w:hAnsi="Trebuchet MS"/>
          <w:sz w:val="24"/>
          <w:szCs w:val="24"/>
        </w:rPr>
      </w:pPr>
      <w:r>
        <w:rPr>
          <w:rFonts w:ascii="Trebuchet MS" w:hAnsi="Trebuchet MS"/>
          <w:sz w:val="24"/>
          <w:szCs w:val="24"/>
        </w:rPr>
        <w:t>During my observation day I witnessed many different critical incidents from behaviour management, the classroom context</w:t>
      </w:r>
      <w:r w:rsidR="00703837">
        <w:rPr>
          <w:rFonts w:ascii="Trebuchet MS" w:hAnsi="Trebuchet MS"/>
          <w:sz w:val="24"/>
          <w:szCs w:val="24"/>
        </w:rPr>
        <w:t>, additional learning needs</w:t>
      </w:r>
      <w:r>
        <w:rPr>
          <w:rFonts w:ascii="Trebuchet MS" w:hAnsi="Trebuchet MS"/>
          <w:sz w:val="24"/>
          <w:szCs w:val="24"/>
        </w:rPr>
        <w:t xml:space="preserve"> and assessment for learning. Each were all very interesting which will help me in my own practice when my placement begins shortly. The teacher was able to give me advice and feedback on these areas which was </w:t>
      </w:r>
      <w:r w:rsidR="00703837">
        <w:rPr>
          <w:rFonts w:ascii="Trebuchet MS" w:hAnsi="Trebuchet MS"/>
          <w:sz w:val="24"/>
          <w:szCs w:val="24"/>
        </w:rPr>
        <w:t>helpful</w:t>
      </w:r>
      <w:r>
        <w:rPr>
          <w:rFonts w:ascii="Trebuchet MS" w:hAnsi="Trebuchet MS"/>
          <w:sz w:val="24"/>
          <w:szCs w:val="24"/>
        </w:rPr>
        <w:t xml:space="preserve"> to me and could</w:t>
      </w:r>
      <w:r w:rsidR="00703837">
        <w:rPr>
          <w:rFonts w:ascii="Trebuchet MS" w:hAnsi="Trebuchet MS"/>
          <w:sz w:val="24"/>
          <w:szCs w:val="24"/>
        </w:rPr>
        <w:t xml:space="preserve"> be</w:t>
      </w:r>
      <w:r>
        <w:rPr>
          <w:rFonts w:ascii="Trebuchet MS" w:hAnsi="Trebuchet MS"/>
          <w:sz w:val="24"/>
          <w:szCs w:val="24"/>
        </w:rPr>
        <w:t xml:space="preserve"> </w:t>
      </w:r>
      <w:r w:rsidR="00703837">
        <w:rPr>
          <w:rFonts w:ascii="Trebuchet MS" w:hAnsi="Trebuchet MS"/>
          <w:sz w:val="24"/>
          <w:szCs w:val="24"/>
        </w:rPr>
        <w:t xml:space="preserve">of particular </w:t>
      </w:r>
      <w:r>
        <w:rPr>
          <w:rFonts w:ascii="Trebuchet MS" w:hAnsi="Trebuchet MS"/>
          <w:sz w:val="24"/>
          <w:szCs w:val="24"/>
        </w:rPr>
        <w:t>benefi</w:t>
      </w:r>
      <w:r w:rsidR="00703837">
        <w:rPr>
          <w:rFonts w:ascii="Trebuchet MS" w:hAnsi="Trebuchet MS"/>
          <w:sz w:val="24"/>
          <w:szCs w:val="24"/>
        </w:rPr>
        <w:t>t when I am leading my own lessons. As a result of this I have decided to focus on the critical incident that involved a young child who had an additional learning need.</w:t>
      </w:r>
    </w:p>
    <w:p w14:paraId="2F5CBC77" w14:textId="1B9F4861" w:rsidR="00A03709" w:rsidRDefault="00703837" w:rsidP="00A03709">
      <w:pPr>
        <w:spacing w:line="360" w:lineRule="auto"/>
        <w:rPr>
          <w:rFonts w:ascii="Trebuchet MS" w:hAnsi="Trebuchet MS"/>
          <w:sz w:val="24"/>
          <w:szCs w:val="24"/>
        </w:rPr>
      </w:pPr>
      <w:r>
        <w:rPr>
          <w:rFonts w:ascii="Trebuchet MS" w:hAnsi="Trebuchet MS"/>
          <w:sz w:val="24"/>
          <w:szCs w:val="24"/>
        </w:rPr>
        <w:tab/>
        <w:t xml:space="preserve"> I observed </w:t>
      </w:r>
      <w:r w:rsidR="00581414">
        <w:rPr>
          <w:rFonts w:ascii="Trebuchet MS" w:hAnsi="Trebuchet MS"/>
          <w:sz w:val="24"/>
          <w:szCs w:val="24"/>
        </w:rPr>
        <w:t>C</w:t>
      </w:r>
      <w:r>
        <w:rPr>
          <w:rFonts w:ascii="Trebuchet MS" w:hAnsi="Trebuchet MS"/>
          <w:sz w:val="24"/>
          <w:szCs w:val="24"/>
        </w:rPr>
        <w:t>hild X as I will refer to him in my essay</w:t>
      </w:r>
      <w:r w:rsidR="00581414">
        <w:rPr>
          <w:rFonts w:ascii="Trebuchet MS" w:hAnsi="Trebuchet MS"/>
          <w:sz w:val="24"/>
          <w:szCs w:val="24"/>
        </w:rPr>
        <w:t>,</w:t>
      </w:r>
      <w:r>
        <w:rPr>
          <w:rFonts w:ascii="Trebuchet MS" w:hAnsi="Trebuchet MS"/>
          <w:sz w:val="24"/>
          <w:szCs w:val="24"/>
        </w:rPr>
        <w:t xml:space="preserve"> has the condition of </w:t>
      </w:r>
      <w:r w:rsidR="00581414">
        <w:rPr>
          <w:rFonts w:ascii="Trebuchet MS" w:hAnsi="Trebuchet MS"/>
          <w:sz w:val="24"/>
          <w:szCs w:val="24"/>
        </w:rPr>
        <w:t>A</w:t>
      </w:r>
      <w:r>
        <w:rPr>
          <w:rFonts w:ascii="Trebuchet MS" w:hAnsi="Trebuchet MS"/>
          <w:sz w:val="24"/>
          <w:szCs w:val="24"/>
        </w:rPr>
        <w:t xml:space="preserve">utistic </w:t>
      </w:r>
      <w:r w:rsidR="00581414">
        <w:rPr>
          <w:rFonts w:ascii="Trebuchet MS" w:hAnsi="Trebuchet MS"/>
          <w:sz w:val="24"/>
          <w:szCs w:val="24"/>
        </w:rPr>
        <w:t>S</w:t>
      </w:r>
      <w:r>
        <w:rPr>
          <w:rFonts w:ascii="Trebuchet MS" w:hAnsi="Trebuchet MS"/>
          <w:sz w:val="24"/>
          <w:szCs w:val="24"/>
        </w:rPr>
        <w:t xml:space="preserve">pectrum </w:t>
      </w:r>
      <w:r w:rsidR="00581414">
        <w:rPr>
          <w:rFonts w:ascii="Trebuchet MS" w:hAnsi="Trebuchet MS"/>
          <w:sz w:val="24"/>
          <w:szCs w:val="24"/>
        </w:rPr>
        <w:t>D</w:t>
      </w:r>
      <w:r>
        <w:rPr>
          <w:rFonts w:ascii="Trebuchet MS" w:hAnsi="Trebuchet MS"/>
          <w:sz w:val="24"/>
          <w:szCs w:val="24"/>
        </w:rPr>
        <w:t>isorder. Child X</w:t>
      </w:r>
      <w:r w:rsidRPr="00703837">
        <w:rPr>
          <w:rFonts w:ascii="Trebuchet MS" w:hAnsi="Trebuchet MS"/>
          <w:sz w:val="24"/>
          <w:szCs w:val="24"/>
        </w:rPr>
        <w:t xml:space="preserve"> was given the freedom to come and go out of the classroom should </w:t>
      </w:r>
      <w:r w:rsidR="00581414">
        <w:rPr>
          <w:rFonts w:ascii="Trebuchet MS" w:hAnsi="Trebuchet MS"/>
          <w:sz w:val="24"/>
          <w:szCs w:val="24"/>
        </w:rPr>
        <w:t>he</w:t>
      </w:r>
      <w:r w:rsidRPr="00703837">
        <w:rPr>
          <w:rFonts w:ascii="Trebuchet MS" w:hAnsi="Trebuchet MS"/>
          <w:sz w:val="24"/>
          <w:szCs w:val="24"/>
        </w:rPr>
        <w:t xml:space="preserve"> require. This was due to, if </w:t>
      </w:r>
      <w:r w:rsidR="00581414">
        <w:rPr>
          <w:rFonts w:ascii="Trebuchet MS" w:hAnsi="Trebuchet MS"/>
          <w:sz w:val="24"/>
          <w:szCs w:val="24"/>
        </w:rPr>
        <w:t>C</w:t>
      </w:r>
      <w:r w:rsidR="00E82973">
        <w:rPr>
          <w:rFonts w:ascii="Trebuchet MS" w:hAnsi="Trebuchet MS"/>
          <w:sz w:val="24"/>
          <w:szCs w:val="24"/>
        </w:rPr>
        <w:t>hild X</w:t>
      </w:r>
      <w:r w:rsidRPr="00703837">
        <w:rPr>
          <w:rFonts w:ascii="Trebuchet MS" w:hAnsi="Trebuchet MS"/>
          <w:sz w:val="24"/>
          <w:szCs w:val="24"/>
        </w:rPr>
        <w:t xml:space="preserve"> found the room to be too loud and too noisy</w:t>
      </w:r>
      <w:r w:rsidR="00E82973">
        <w:rPr>
          <w:rFonts w:ascii="Trebuchet MS" w:hAnsi="Trebuchet MS"/>
          <w:sz w:val="24"/>
          <w:szCs w:val="24"/>
        </w:rPr>
        <w:t>.</w:t>
      </w:r>
      <w:r w:rsidRPr="00703837">
        <w:rPr>
          <w:rFonts w:ascii="Trebuchet MS" w:hAnsi="Trebuchet MS"/>
          <w:sz w:val="24"/>
          <w:szCs w:val="24"/>
        </w:rPr>
        <w:t xml:space="preserve"> </w:t>
      </w:r>
      <w:r w:rsidR="00E82973">
        <w:rPr>
          <w:rFonts w:ascii="Trebuchet MS" w:hAnsi="Trebuchet MS"/>
          <w:sz w:val="24"/>
          <w:szCs w:val="24"/>
        </w:rPr>
        <w:t>Child X was given the freedom to have</w:t>
      </w:r>
      <w:r w:rsidRPr="00703837">
        <w:rPr>
          <w:rFonts w:ascii="Trebuchet MS" w:hAnsi="Trebuchet MS"/>
          <w:sz w:val="24"/>
          <w:szCs w:val="24"/>
        </w:rPr>
        <w:t xml:space="preserve"> some time </w:t>
      </w:r>
      <w:r w:rsidR="00581414">
        <w:rPr>
          <w:rFonts w:ascii="Trebuchet MS" w:hAnsi="Trebuchet MS"/>
          <w:sz w:val="24"/>
          <w:szCs w:val="24"/>
        </w:rPr>
        <w:t xml:space="preserve">away </w:t>
      </w:r>
      <w:r w:rsidR="00E82973">
        <w:rPr>
          <w:rFonts w:ascii="Trebuchet MS" w:hAnsi="Trebuchet MS"/>
          <w:sz w:val="24"/>
          <w:szCs w:val="24"/>
        </w:rPr>
        <w:t>outside of the classroom</w:t>
      </w:r>
      <w:r w:rsidRPr="00703837">
        <w:rPr>
          <w:rFonts w:ascii="Trebuchet MS" w:hAnsi="Trebuchet MS"/>
          <w:sz w:val="24"/>
          <w:szCs w:val="24"/>
        </w:rPr>
        <w:t xml:space="preserve">. </w:t>
      </w:r>
      <w:r w:rsidR="00E82973">
        <w:rPr>
          <w:rFonts w:ascii="Trebuchet MS" w:hAnsi="Trebuchet MS"/>
          <w:sz w:val="24"/>
          <w:szCs w:val="24"/>
        </w:rPr>
        <w:t>Child X</w:t>
      </w:r>
      <w:r w:rsidRPr="00703837">
        <w:rPr>
          <w:rFonts w:ascii="Trebuchet MS" w:hAnsi="Trebuchet MS"/>
          <w:sz w:val="24"/>
          <w:szCs w:val="24"/>
        </w:rPr>
        <w:t xml:space="preserve"> had his own </w:t>
      </w:r>
      <w:r w:rsidR="00E82973">
        <w:rPr>
          <w:rFonts w:ascii="Trebuchet MS" w:hAnsi="Trebuchet MS"/>
          <w:sz w:val="24"/>
          <w:szCs w:val="24"/>
        </w:rPr>
        <w:t xml:space="preserve">work </w:t>
      </w:r>
      <w:r w:rsidRPr="00703837">
        <w:rPr>
          <w:rFonts w:ascii="Trebuchet MS" w:hAnsi="Trebuchet MS"/>
          <w:sz w:val="24"/>
          <w:szCs w:val="24"/>
        </w:rPr>
        <w:t xml:space="preserve">area just outside the classroom to do his work with assistance from the </w:t>
      </w:r>
      <w:r w:rsidR="00E82973">
        <w:rPr>
          <w:rFonts w:ascii="Trebuchet MS" w:hAnsi="Trebuchet MS"/>
          <w:sz w:val="24"/>
          <w:szCs w:val="24"/>
        </w:rPr>
        <w:t>teaching assistant</w:t>
      </w:r>
      <w:r w:rsidRPr="00703837">
        <w:rPr>
          <w:rFonts w:ascii="Trebuchet MS" w:hAnsi="Trebuchet MS"/>
          <w:sz w:val="24"/>
          <w:szCs w:val="24"/>
        </w:rPr>
        <w:t>. The child could also write and colour in his book if he needed to go out the room</w:t>
      </w:r>
      <w:r w:rsidR="00581414">
        <w:rPr>
          <w:rFonts w:ascii="Trebuchet MS" w:hAnsi="Trebuchet MS"/>
          <w:sz w:val="24"/>
          <w:szCs w:val="24"/>
        </w:rPr>
        <w:t>,</w:t>
      </w:r>
      <w:r w:rsidRPr="00703837">
        <w:rPr>
          <w:rFonts w:ascii="Trebuchet MS" w:hAnsi="Trebuchet MS"/>
          <w:sz w:val="24"/>
          <w:szCs w:val="24"/>
        </w:rPr>
        <w:t xml:space="preserve"> </w:t>
      </w:r>
      <w:r w:rsidR="00E82973" w:rsidRPr="00703837">
        <w:rPr>
          <w:rFonts w:ascii="Trebuchet MS" w:hAnsi="Trebuchet MS"/>
          <w:sz w:val="24"/>
          <w:szCs w:val="24"/>
        </w:rPr>
        <w:t>particularly</w:t>
      </w:r>
      <w:r w:rsidRPr="00703837">
        <w:rPr>
          <w:rFonts w:ascii="Trebuchet MS" w:hAnsi="Trebuchet MS"/>
          <w:sz w:val="24"/>
          <w:szCs w:val="24"/>
        </w:rPr>
        <w:t xml:space="preserve"> </w:t>
      </w:r>
      <w:r w:rsidR="00E82973">
        <w:rPr>
          <w:rFonts w:ascii="Trebuchet MS" w:hAnsi="Trebuchet MS"/>
          <w:sz w:val="24"/>
          <w:szCs w:val="24"/>
        </w:rPr>
        <w:t>on this day as</w:t>
      </w:r>
      <w:r w:rsidRPr="00703837">
        <w:rPr>
          <w:rFonts w:ascii="Trebuchet MS" w:hAnsi="Trebuchet MS"/>
          <w:sz w:val="24"/>
          <w:szCs w:val="24"/>
        </w:rPr>
        <w:t xml:space="preserve"> the </w:t>
      </w:r>
      <w:r w:rsidR="00E82973">
        <w:rPr>
          <w:rFonts w:ascii="Trebuchet MS" w:hAnsi="Trebuchet MS"/>
          <w:sz w:val="24"/>
          <w:szCs w:val="24"/>
        </w:rPr>
        <w:t>teaching assistant</w:t>
      </w:r>
      <w:r w:rsidRPr="00703837">
        <w:rPr>
          <w:rFonts w:ascii="Trebuchet MS" w:hAnsi="Trebuchet MS"/>
          <w:sz w:val="24"/>
          <w:szCs w:val="24"/>
        </w:rPr>
        <w:t xml:space="preserve"> was leading t</w:t>
      </w:r>
      <w:r w:rsidR="00E82973">
        <w:rPr>
          <w:rFonts w:ascii="Trebuchet MS" w:hAnsi="Trebuchet MS"/>
          <w:sz w:val="24"/>
          <w:szCs w:val="24"/>
        </w:rPr>
        <w:t>he art project</w:t>
      </w:r>
      <w:r w:rsidRPr="00703837">
        <w:rPr>
          <w:rFonts w:ascii="Trebuchet MS" w:hAnsi="Trebuchet MS"/>
          <w:sz w:val="24"/>
          <w:szCs w:val="24"/>
        </w:rPr>
        <w:t xml:space="preserve"> </w:t>
      </w:r>
      <w:r w:rsidR="00E82973">
        <w:rPr>
          <w:rFonts w:ascii="Trebuchet MS" w:hAnsi="Trebuchet MS"/>
          <w:sz w:val="24"/>
          <w:szCs w:val="24"/>
        </w:rPr>
        <w:t>lesson.</w:t>
      </w:r>
    </w:p>
    <w:p w14:paraId="2D6F1C58" w14:textId="6867EC74" w:rsidR="00356D47" w:rsidRDefault="00356D47" w:rsidP="00A03709">
      <w:pPr>
        <w:spacing w:line="360" w:lineRule="auto"/>
        <w:rPr>
          <w:rFonts w:ascii="Trebuchet MS" w:hAnsi="Trebuchet MS"/>
          <w:sz w:val="24"/>
          <w:szCs w:val="24"/>
        </w:rPr>
      </w:pPr>
      <w:r>
        <w:rPr>
          <w:rFonts w:ascii="Trebuchet MS" w:hAnsi="Trebuchet MS"/>
          <w:sz w:val="24"/>
          <w:szCs w:val="24"/>
        </w:rPr>
        <w:tab/>
        <w:t xml:space="preserve">In my literature review I will explore whether the mainstream setting is the right environment for </w:t>
      </w:r>
      <w:r w:rsidR="00581414">
        <w:rPr>
          <w:rFonts w:ascii="Trebuchet MS" w:hAnsi="Trebuchet MS"/>
          <w:sz w:val="24"/>
          <w:szCs w:val="24"/>
        </w:rPr>
        <w:t>C</w:t>
      </w:r>
      <w:r>
        <w:rPr>
          <w:rFonts w:ascii="Trebuchet MS" w:hAnsi="Trebuchet MS"/>
          <w:sz w:val="24"/>
          <w:szCs w:val="24"/>
        </w:rPr>
        <w:t>hild X and linking</w:t>
      </w:r>
      <w:r w:rsidR="008A7DDE">
        <w:rPr>
          <w:rFonts w:ascii="Trebuchet MS" w:hAnsi="Trebuchet MS"/>
          <w:sz w:val="24"/>
          <w:szCs w:val="24"/>
        </w:rPr>
        <w:t xml:space="preserve"> it</w:t>
      </w:r>
      <w:r>
        <w:rPr>
          <w:rFonts w:ascii="Trebuchet MS" w:hAnsi="Trebuchet MS"/>
          <w:sz w:val="24"/>
          <w:szCs w:val="24"/>
        </w:rPr>
        <w:t xml:space="preserve"> here to inclusion. </w:t>
      </w:r>
      <w:r w:rsidR="008A7DDE">
        <w:rPr>
          <w:rFonts w:ascii="Trebuchet MS" w:hAnsi="Trebuchet MS"/>
          <w:sz w:val="24"/>
          <w:szCs w:val="24"/>
        </w:rPr>
        <w:t xml:space="preserve">I will </w:t>
      </w:r>
      <w:r w:rsidR="00581414">
        <w:rPr>
          <w:rFonts w:ascii="Trebuchet MS" w:hAnsi="Trebuchet MS"/>
          <w:sz w:val="24"/>
          <w:szCs w:val="24"/>
        </w:rPr>
        <w:t>i</w:t>
      </w:r>
      <w:r>
        <w:rPr>
          <w:rFonts w:ascii="Trebuchet MS" w:hAnsi="Trebuchet MS"/>
          <w:sz w:val="24"/>
          <w:szCs w:val="24"/>
        </w:rPr>
        <w:t>nvestigat</w:t>
      </w:r>
      <w:r w:rsidR="008A7DDE">
        <w:rPr>
          <w:rFonts w:ascii="Trebuchet MS" w:hAnsi="Trebuchet MS"/>
          <w:sz w:val="24"/>
          <w:szCs w:val="24"/>
        </w:rPr>
        <w:t>e</w:t>
      </w:r>
      <w:r>
        <w:rPr>
          <w:rFonts w:ascii="Trebuchet MS" w:hAnsi="Trebuchet MS"/>
          <w:sz w:val="24"/>
          <w:szCs w:val="24"/>
        </w:rPr>
        <w:t xml:space="preserve"> different learning theories for a child with </w:t>
      </w:r>
      <w:r w:rsidR="00581414">
        <w:rPr>
          <w:rFonts w:ascii="Trebuchet MS" w:hAnsi="Trebuchet MS"/>
          <w:sz w:val="24"/>
          <w:szCs w:val="24"/>
        </w:rPr>
        <w:t>A</w:t>
      </w:r>
      <w:r>
        <w:rPr>
          <w:rFonts w:ascii="Trebuchet MS" w:hAnsi="Trebuchet MS"/>
          <w:sz w:val="24"/>
          <w:szCs w:val="24"/>
        </w:rPr>
        <w:t xml:space="preserve">utistic </w:t>
      </w:r>
      <w:r w:rsidR="00581414">
        <w:rPr>
          <w:rFonts w:ascii="Trebuchet MS" w:hAnsi="Trebuchet MS"/>
          <w:sz w:val="24"/>
          <w:szCs w:val="24"/>
        </w:rPr>
        <w:t>S</w:t>
      </w:r>
      <w:r>
        <w:rPr>
          <w:rFonts w:ascii="Trebuchet MS" w:hAnsi="Trebuchet MS"/>
          <w:sz w:val="24"/>
          <w:szCs w:val="24"/>
        </w:rPr>
        <w:t xml:space="preserve">pectrum </w:t>
      </w:r>
      <w:r w:rsidR="00581414">
        <w:rPr>
          <w:rFonts w:ascii="Trebuchet MS" w:hAnsi="Trebuchet MS"/>
          <w:sz w:val="24"/>
          <w:szCs w:val="24"/>
        </w:rPr>
        <w:t>D</w:t>
      </w:r>
      <w:r>
        <w:rPr>
          <w:rFonts w:ascii="Trebuchet MS" w:hAnsi="Trebuchet MS"/>
          <w:sz w:val="24"/>
          <w:szCs w:val="24"/>
        </w:rPr>
        <w:t xml:space="preserve">isorder, </w:t>
      </w:r>
      <w:r w:rsidR="008A7DDE">
        <w:rPr>
          <w:rFonts w:ascii="Trebuchet MS" w:hAnsi="Trebuchet MS"/>
          <w:sz w:val="24"/>
          <w:szCs w:val="24"/>
        </w:rPr>
        <w:t xml:space="preserve">around </w:t>
      </w:r>
      <w:r>
        <w:rPr>
          <w:rFonts w:ascii="Trebuchet MS" w:hAnsi="Trebuchet MS"/>
          <w:sz w:val="24"/>
          <w:szCs w:val="24"/>
        </w:rPr>
        <w:t xml:space="preserve">his </w:t>
      </w:r>
      <w:r>
        <w:rPr>
          <w:rFonts w:ascii="Trebuchet MS" w:hAnsi="Trebuchet MS"/>
          <w:sz w:val="24"/>
          <w:szCs w:val="24"/>
        </w:rPr>
        <w:lastRenderedPageBreak/>
        <w:t xml:space="preserve">socialising </w:t>
      </w:r>
      <w:r w:rsidR="00DF1C07">
        <w:rPr>
          <w:rFonts w:ascii="Trebuchet MS" w:hAnsi="Trebuchet MS"/>
          <w:sz w:val="24"/>
          <w:szCs w:val="24"/>
        </w:rPr>
        <w:t>skills,</w:t>
      </w:r>
      <w:r>
        <w:rPr>
          <w:rFonts w:ascii="Trebuchet MS" w:hAnsi="Trebuchet MS"/>
          <w:sz w:val="24"/>
          <w:szCs w:val="24"/>
        </w:rPr>
        <w:t xml:space="preserve"> </w:t>
      </w:r>
      <w:r w:rsidR="008A7DDE">
        <w:rPr>
          <w:rFonts w:ascii="Trebuchet MS" w:hAnsi="Trebuchet MS"/>
          <w:sz w:val="24"/>
          <w:szCs w:val="24"/>
        </w:rPr>
        <w:t>and</w:t>
      </w:r>
      <w:r>
        <w:rPr>
          <w:rFonts w:ascii="Trebuchet MS" w:hAnsi="Trebuchet MS"/>
          <w:sz w:val="24"/>
          <w:szCs w:val="24"/>
        </w:rPr>
        <w:t xml:space="preserve"> the use of scaffolding as a pedagogic technique highlighting its potential </w:t>
      </w:r>
      <w:r w:rsidR="00581414">
        <w:rPr>
          <w:rFonts w:ascii="Trebuchet MS" w:hAnsi="Trebuchet MS"/>
          <w:sz w:val="24"/>
          <w:szCs w:val="24"/>
        </w:rPr>
        <w:t>effectiveness</w:t>
      </w:r>
      <w:r>
        <w:rPr>
          <w:rFonts w:ascii="Trebuchet MS" w:hAnsi="Trebuchet MS"/>
          <w:sz w:val="24"/>
          <w:szCs w:val="24"/>
        </w:rPr>
        <w:t xml:space="preserve"> or non-</w:t>
      </w:r>
      <w:r w:rsidR="00581414">
        <w:rPr>
          <w:rFonts w:ascii="Trebuchet MS" w:hAnsi="Trebuchet MS"/>
          <w:sz w:val="24"/>
          <w:szCs w:val="24"/>
        </w:rPr>
        <w:t>effectiveness</w:t>
      </w:r>
      <w:r>
        <w:rPr>
          <w:rFonts w:ascii="Trebuchet MS" w:hAnsi="Trebuchet MS"/>
          <w:sz w:val="24"/>
          <w:szCs w:val="24"/>
        </w:rPr>
        <w:t xml:space="preserve"> in this specific context</w:t>
      </w:r>
      <w:r w:rsidR="00581414">
        <w:rPr>
          <w:rFonts w:ascii="Trebuchet MS" w:hAnsi="Trebuchet MS"/>
          <w:sz w:val="24"/>
          <w:szCs w:val="24"/>
        </w:rPr>
        <w:t>.</w:t>
      </w:r>
    </w:p>
    <w:p w14:paraId="291CD41A" w14:textId="34989041" w:rsidR="00356D47" w:rsidRDefault="00356D47" w:rsidP="003C7876">
      <w:pPr>
        <w:spacing w:line="360" w:lineRule="auto"/>
        <w:rPr>
          <w:rFonts w:ascii="Trebuchet MS" w:hAnsi="Trebuchet MS"/>
          <w:sz w:val="24"/>
          <w:szCs w:val="24"/>
        </w:rPr>
      </w:pPr>
      <w:r>
        <w:rPr>
          <w:rFonts w:ascii="Trebuchet MS" w:hAnsi="Trebuchet MS"/>
          <w:sz w:val="24"/>
          <w:szCs w:val="24"/>
        </w:rPr>
        <w:tab/>
        <w:t xml:space="preserve">In 2022 </w:t>
      </w:r>
      <w:r w:rsidR="00581414">
        <w:rPr>
          <w:rFonts w:ascii="Trebuchet MS" w:hAnsi="Trebuchet MS"/>
          <w:sz w:val="24"/>
          <w:szCs w:val="24"/>
        </w:rPr>
        <w:t>W</w:t>
      </w:r>
      <w:r>
        <w:rPr>
          <w:rFonts w:ascii="Trebuchet MS" w:hAnsi="Trebuchet MS"/>
          <w:sz w:val="24"/>
          <w:szCs w:val="24"/>
        </w:rPr>
        <w:t xml:space="preserve">ales is introducing a </w:t>
      </w:r>
      <w:r w:rsidR="00406CAA">
        <w:rPr>
          <w:rFonts w:ascii="Trebuchet MS" w:hAnsi="Trebuchet MS"/>
          <w:sz w:val="24"/>
          <w:szCs w:val="24"/>
        </w:rPr>
        <w:t>brand-new</w:t>
      </w:r>
      <w:r>
        <w:rPr>
          <w:rFonts w:ascii="Trebuchet MS" w:hAnsi="Trebuchet MS"/>
          <w:sz w:val="24"/>
          <w:szCs w:val="24"/>
        </w:rPr>
        <w:t xml:space="preserve"> curriculum called ‘</w:t>
      </w:r>
      <w:r w:rsidR="00406CAA">
        <w:rPr>
          <w:rFonts w:ascii="Trebuchet MS" w:hAnsi="Trebuchet MS"/>
          <w:sz w:val="24"/>
          <w:szCs w:val="24"/>
        </w:rPr>
        <w:t>Curriculum</w:t>
      </w:r>
      <w:r>
        <w:rPr>
          <w:rFonts w:ascii="Trebuchet MS" w:hAnsi="Trebuchet MS"/>
          <w:sz w:val="24"/>
          <w:szCs w:val="24"/>
        </w:rPr>
        <w:t xml:space="preserve"> for Wales’. </w:t>
      </w:r>
      <w:r w:rsidR="00406CAA">
        <w:rPr>
          <w:rFonts w:ascii="Trebuchet MS" w:hAnsi="Trebuchet MS"/>
          <w:sz w:val="24"/>
          <w:szCs w:val="24"/>
        </w:rPr>
        <w:t>Professor Graham Donaldson has led this new initiative with his ‘Successful Futures’ document where he outlined what Wales</w:t>
      </w:r>
      <w:r w:rsidR="003B5F57">
        <w:rPr>
          <w:rFonts w:ascii="Trebuchet MS" w:hAnsi="Trebuchet MS"/>
          <w:sz w:val="24"/>
          <w:szCs w:val="24"/>
        </w:rPr>
        <w:t>’</w:t>
      </w:r>
      <w:r w:rsidR="00406CAA">
        <w:rPr>
          <w:rFonts w:ascii="Trebuchet MS" w:hAnsi="Trebuchet MS"/>
          <w:sz w:val="24"/>
          <w:szCs w:val="24"/>
        </w:rPr>
        <w:t xml:space="preserve"> education system needed going forward. He </w:t>
      </w:r>
      <w:r w:rsidR="003C7876">
        <w:rPr>
          <w:rFonts w:ascii="Trebuchet MS" w:hAnsi="Trebuchet MS"/>
          <w:sz w:val="24"/>
          <w:szCs w:val="24"/>
        </w:rPr>
        <w:t>concluded</w:t>
      </w:r>
      <w:r w:rsidR="00406CAA">
        <w:rPr>
          <w:rFonts w:ascii="Trebuchet MS" w:hAnsi="Trebuchet MS"/>
          <w:sz w:val="24"/>
          <w:szCs w:val="24"/>
        </w:rPr>
        <w:t xml:space="preserve"> that the curriculum should no longer be </w:t>
      </w:r>
      <w:r w:rsidR="003C7876">
        <w:rPr>
          <w:rFonts w:ascii="Trebuchet MS" w:hAnsi="Trebuchet MS"/>
          <w:sz w:val="24"/>
          <w:szCs w:val="24"/>
        </w:rPr>
        <w:t>prescriptive,</w:t>
      </w:r>
      <w:r w:rsidR="00406CAA">
        <w:rPr>
          <w:rFonts w:ascii="Trebuchet MS" w:hAnsi="Trebuchet MS"/>
          <w:sz w:val="24"/>
          <w:szCs w:val="24"/>
        </w:rPr>
        <w:t xml:space="preserve"> but purpose driven.</w:t>
      </w:r>
      <w:r w:rsidR="003C7876">
        <w:rPr>
          <w:rFonts w:ascii="Trebuchet MS" w:hAnsi="Trebuchet MS"/>
          <w:sz w:val="24"/>
          <w:szCs w:val="24"/>
        </w:rPr>
        <w:t xml:space="preserve"> His four purposes </w:t>
      </w:r>
      <w:r w:rsidR="003B5F57">
        <w:rPr>
          <w:rFonts w:ascii="Trebuchet MS" w:hAnsi="Trebuchet MS"/>
          <w:sz w:val="24"/>
          <w:szCs w:val="24"/>
        </w:rPr>
        <w:t>are</w:t>
      </w:r>
      <w:r w:rsidR="003C7876">
        <w:rPr>
          <w:rFonts w:ascii="Trebuchet MS" w:hAnsi="Trebuchet MS"/>
          <w:sz w:val="24"/>
          <w:szCs w:val="24"/>
        </w:rPr>
        <w:t xml:space="preserve"> that all children should become ambitious, capable learners, enterprising, creative contributors, healthy, confident individuals and ethical</w:t>
      </w:r>
      <w:r w:rsidR="003B5F57">
        <w:rPr>
          <w:rFonts w:ascii="Trebuchet MS" w:hAnsi="Trebuchet MS"/>
          <w:sz w:val="24"/>
          <w:szCs w:val="24"/>
        </w:rPr>
        <w:t>ly</w:t>
      </w:r>
      <w:r w:rsidR="003C7876">
        <w:rPr>
          <w:rFonts w:ascii="Trebuchet MS" w:hAnsi="Trebuchet MS"/>
          <w:sz w:val="24"/>
          <w:szCs w:val="24"/>
        </w:rPr>
        <w:t>, informed citizens. In the summary document of his review it states that “</w:t>
      </w:r>
      <w:r w:rsidR="003C7876" w:rsidRPr="003C7876">
        <w:rPr>
          <w:rFonts w:ascii="Trebuchet MS" w:hAnsi="Trebuchet MS"/>
          <w:sz w:val="24"/>
          <w:szCs w:val="24"/>
        </w:rPr>
        <w:t>The purposes</w:t>
      </w:r>
      <w:r w:rsidR="003B5F57">
        <w:rPr>
          <w:rFonts w:ascii="Trebuchet MS" w:hAnsi="Trebuchet MS"/>
          <w:sz w:val="24"/>
          <w:szCs w:val="24"/>
        </w:rPr>
        <w:t>’</w:t>
      </w:r>
      <w:r w:rsidR="003C7876" w:rsidRPr="003C7876">
        <w:rPr>
          <w:rFonts w:ascii="Trebuchet MS" w:hAnsi="Trebuchet MS"/>
          <w:sz w:val="24"/>
          <w:szCs w:val="24"/>
        </w:rPr>
        <w:t xml:space="preserve"> should guide all</w:t>
      </w:r>
      <w:r w:rsidR="003C7876">
        <w:rPr>
          <w:rFonts w:ascii="Trebuchet MS" w:hAnsi="Trebuchet MS"/>
          <w:sz w:val="24"/>
          <w:szCs w:val="24"/>
        </w:rPr>
        <w:t xml:space="preserve"> </w:t>
      </w:r>
      <w:r w:rsidR="003C7876" w:rsidRPr="003C7876">
        <w:rPr>
          <w:rFonts w:ascii="Trebuchet MS" w:hAnsi="Trebuchet MS"/>
          <w:sz w:val="24"/>
          <w:szCs w:val="24"/>
        </w:rPr>
        <w:t>future decisions about national</w:t>
      </w:r>
      <w:r w:rsidR="003C7876">
        <w:rPr>
          <w:rFonts w:ascii="Trebuchet MS" w:hAnsi="Trebuchet MS"/>
          <w:sz w:val="24"/>
          <w:szCs w:val="24"/>
        </w:rPr>
        <w:t xml:space="preserve"> </w:t>
      </w:r>
      <w:r w:rsidR="003C7876" w:rsidRPr="003C7876">
        <w:rPr>
          <w:rFonts w:ascii="Trebuchet MS" w:hAnsi="Trebuchet MS"/>
          <w:sz w:val="24"/>
          <w:szCs w:val="24"/>
        </w:rPr>
        <w:t>and local educational priorities,</w:t>
      </w:r>
      <w:r w:rsidR="003C7876">
        <w:rPr>
          <w:rFonts w:ascii="Trebuchet MS" w:hAnsi="Trebuchet MS"/>
          <w:sz w:val="24"/>
          <w:szCs w:val="24"/>
        </w:rPr>
        <w:t xml:space="preserve"> </w:t>
      </w:r>
      <w:r w:rsidR="003C7876" w:rsidRPr="003C7876">
        <w:rPr>
          <w:rFonts w:ascii="Trebuchet MS" w:hAnsi="Trebuchet MS"/>
          <w:sz w:val="24"/>
          <w:szCs w:val="24"/>
        </w:rPr>
        <w:t>and underpin all teaching and learning in Wales</w:t>
      </w:r>
      <w:r w:rsidR="003B5F57">
        <w:rPr>
          <w:rFonts w:ascii="Trebuchet MS" w:hAnsi="Trebuchet MS"/>
          <w:sz w:val="24"/>
          <w:szCs w:val="24"/>
        </w:rPr>
        <w:t>”</w:t>
      </w:r>
      <w:r w:rsidR="003C7876">
        <w:rPr>
          <w:rFonts w:ascii="Trebuchet MS" w:hAnsi="Trebuchet MS"/>
          <w:sz w:val="24"/>
          <w:szCs w:val="24"/>
        </w:rPr>
        <w:t xml:space="preserve"> </w:t>
      </w:r>
      <w:r w:rsidR="003C7876" w:rsidRPr="003C7876">
        <w:rPr>
          <w:rFonts w:ascii="Trebuchet MS" w:hAnsi="Trebuchet MS"/>
          <w:sz w:val="24"/>
          <w:szCs w:val="24"/>
        </w:rPr>
        <w:t>(Successful Futures Looking at the Curriculum and Assessment Arrangements in Wales, n.d.)</w:t>
      </w:r>
      <w:r w:rsidR="003C7876">
        <w:rPr>
          <w:rFonts w:ascii="Trebuchet MS" w:hAnsi="Trebuchet MS"/>
          <w:sz w:val="24"/>
          <w:szCs w:val="24"/>
        </w:rPr>
        <w:t>.</w:t>
      </w:r>
    </w:p>
    <w:p w14:paraId="0D21E4F0" w14:textId="3BBC85F7" w:rsidR="00710BC2" w:rsidRDefault="00710BC2" w:rsidP="003C7876">
      <w:pPr>
        <w:spacing w:line="360" w:lineRule="auto"/>
        <w:rPr>
          <w:rFonts w:ascii="Trebuchet MS" w:hAnsi="Trebuchet MS"/>
          <w:sz w:val="24"/>
          <w:szCs w:val="24"/>
        </w:rPr>
      </w:pPr>
      <w:r>
        <w:rPr>
          <w:rFonts w:ascii="Trebuchet MS" w:hAnsi="Trebuchet MS"/>
          <w:sz w:val="24"/>
          <w:szCs w:val="24"/>
        </w:rPr>
        <w:tab/>
        <w:t>Reviewing the four purposes I can link my critical incident to two of these purposes. Child X can be an ambitious and capable learner because he is given the freedom and flexibility to follow his own learning path with support of the teaching assistant. He is not constrained by being told to stay in the classroom if the room becomes too much for him. He can still learn at his own rate and get the experience he needs to further his understanding</w:t>
      </w:r>
      <w:r w:rsidR="004A46B8">
        <w:rPr>
          <w:rFonts w:ascii="Trebuchet MS" w:hAnsi="Trebuchet MS"/>
          <w:sz w:val="24"/>
          <w:szCs w:val="24"/>
        </w:rPr>
        <w:t xml:space="preserve"> and reach hi</w:t>
      </w:r>
      <w:r w:rsidR="003B5F57">
        <w:rPr>
          <w:rFonts w:ascii="Trebuchet MS" w:hAnsi="Trebuchet MS"/>
          <w:sz w:val="24"/>
          <w:szCs w:val="24"/>
        </w:rPr>
        <w:t>s</w:t>
      </w:r>
      <w:r w:rsidR="004A46B8">
        <w:rPr>
          <w:rFonts w:ascii="Trebuchet MS" w:hAnsi="Trebuchet MS"/>
          <w:sz w:val="24"/>
          <w:szCs w:val="24"/>
        </w:rPr>
        <w:t xml:space="preserve"> goals. This will also build his confidence and trust with his teacher which links</w:t>
      </w:r>
      <w:r w:rsidR="00BF45D3">
        <w:rPr>
          <w:rFonts w:ascii="Trebuchet MS" w:hAnsi="Trebuchet MS"/>
          <w:sz w:val="24"/>
          <w:szCs w:val="24"/>
        </w:rPr>
        <w:t xml:space="preserve"> back</w:t>
      </w:r>
      <w:r w:rsidR="004A46B8">
        <w:rPr>
          <w:rFonts w:ascii="Trebuchet MS" w:hAnsi="Trebuchet MS"/>
          <w:sz w:val="24"/>
          <w:szCs w:val="24"/>
        </w:rPr>
        <w:t xml:space="preserve"> to the healthy, confident </w:t>
      </w:r>
      <w:r w:rsidR="00BF45D3">
        <w:rPr>
          <w:rFonts w:ascii="Trebuchet MS" w:hAnsi="Trebuchet MS"/>
          <w:sz w:val="24"/>
          <w:szCs w:val="24"/>
        </w:rPr>
        <w:t>individuals’</w:t>
      </w:r>
      <w:r w:rsidR="004A46B8">
        <w:rPr>
          <w:rFonts w:ascii="Trebuchet MS" w:hAnsi="Trebuchet MS"/>
          <w:sz w:val="24"/>
          <w:szCs w:val="24"/>
        </w:rPr>
        <w:t xml:space="preserve"> purpose, </w:t>
      </w:r>
      <w:r w:rsidR="00BF45D3">
        <w:rPr>
          <w:rFonts w:ascii="Trebuchet MS" w:hAnsi="Trebuchet MS"/>
          <w:sz w:val="24"/>
          <w:szCs w:val="24"/>
        </w:rPr>
        <w:t>so he will feel he is on the same journey as his peers. He may have to take a different path to get to his destination</w:t>
      </w:r>
      <w:r w:rsidR="003B5F57">
        <w:rPr>
          <w:rFonts w:ascii="Trebuchet MS" w:hAnsi="Trebuchet MS"/>
          <w:sz w:val="24"/>
          <w:szCs w:val="24"/>
        </w:rPr>
        <w:t>, but t</w:t>
      </w:r>
      <w:r w:rsidR="00BF45D3">
        <w:rPr>
          <w:rFonts w:ascii="Trebuchet MS" w:hAnsi="Trebuchet MS"/>
          <w:sz w:val="24"/>
          <w:szCs w:val="24"/>
        </w:rPr>
        <w:t xml:space="preserve">he adaptability of this </w:t>
      </w:r>
      <w:r w:rsidR="003B5F57">
        <w:rPr>
          <w:rFonts w:ascii="Trebuchet MS" w:hAnsi="Trebuchet MS"/>
          <w:sz w:val="24"/>
          <w:szCs w:val="24"/>
        </w:rPr>
        <w:t>practice</w:t>
      </w:r>
      <w:r w:rsidR="00BF45D3">
        <w:rPr>
          <w:rFonts w:ascii="Trebuchet MS" w:hAnsi="Trebuchet MS"/>
          <w:sz w:val="24"/>
          <w:szCs w:val="24"/>
        </w:rPr>
        <w:t xml:space="preserve"> can only be a positive for th</w:t>
      </w:r>
      <w:r w:rsidR="003B5F57">
        <w:rPr>
          <w:rFonts w:ascii="Trebuchet MS" w:hAnsi="Trebuchet MS"/>
          <w:sz w:val="24"/>
          <w:szCs w:val="24"/>
        </w:rPr>
        <w:t>e</w:t>
      </w:r>
      <w:r w:rsidR="00BF45D3">
        <w:rPr>
          <w:rFonts w:ascii="Trebuchet MS" w:hAnsi="Trebuchet MS"/>
          <w:sz w:val="24"/>
          <w:szCs w:val="24"/>
        </w:rPr>
        <w:t xml:space="preserve"> child as he develops.</w:t>
      </w:r>
    </w:p>
    <w:p w14:paraId="452CCB13" w14:textId="5958C865" w:rsidR="00BF45D3" w:rsidRDefault="00BF45D3" w:rsidP="003C7876">
      <w:pPr>
        <w:spacing w:line="360" w:lineRule="auto"/>
        <w:rPr>
          <w:rFonts w:ascii="Trebuchet MS" w:hAnsi="Trebuchet MS"/>
          <w:i/>
          <w:iCs/>
          <w:sz w:val="24"/>
          <w:szCs w:val="24"/>
          <w:u w:val="single"/>
        </w:rPr>
      </w:pPr>
      <w:r>
        <w:rPr>
          <w:rFonts w:ascii="Trebuchet MS" w:hAnsi="Trebuchet MS"/>
          <w:i/>
          <w:iCs/>
          <w:sz w:val="24"/>
          <w:szCs w:val="24"/>
          <w:u w:val="single"/>
        </w:rPr>
        <w:t>Literature Review</w:t>
      </w:r>
    </w:p>
    <w:p w14:paraId="46E19542" w14:textId="49AE32E7" w:rsidR="0042708D" w:rsidRDefault="008A7DDE" w:rsidP="0053709A">
      <w:pPr>
        <w:spacing w:line="360" w:lineRule="auto"/>
        <w:rPr>
          <w:rFonts w:ascii="Trebuchet MS" w:hAnsi="Trebuchet MS"/>
          <w:sz w:val="24"/>
          <w:szCs w:val="24"/>
        </w:rPr>
      </w:pPr>
      <w:r>
        <w:rPr>
          <w:rFonts w:ascii="Trebuchet MS" w:hAnsi="Trebuchet MS"/>
          <w:sz w:val="24"/>
          <w:szCs w:val="24"/>
        </w:rPr>
        <w:t xml:space="preserve">The </w:t>
      </w:r>
      <w:r w:rsidR="00E279DE">
        <w:rPr>
          <w:rFonts w:ascii="Trebuchet MS" w:hAnsi="Trebuchet MS"/>
          <w:sz w:val="24"/>
          <w:szCs w:val="24"/>
        </w:rPr>
        <w:t>W</w:t>
      </w:r>
      <w:r>
        <w:rPr>
          <w:rFonts w:ascii="Trebuchet MS" w:hAnsi="Trebuchet MS"/>
          <w:sz w:val="24"/>
          <w:szCs w:val="24"/>
        </w:rPr>
        <w:t xml:space="preserve">elsh </w:t>
      </w:r>
      <w:r w:rsidR="00E279DE">
        <w:rPr>
          <w:rFonts w:ascii="Trebuchet MS" w:hAnsi="Trebuchet MS"/>
          <w:sz w:val="24"/>
          <w:szCs w:val="24"/>
        </w:rPr>
        <w:t>G</w:t>
      </w:r>
      <w:r>
        <w:rPr>
          <w:rFonts w:ascii="Trebuchet MS" w:hAnsi="Trebuchet MS"/>
          <w:sz w:val="24"/>
          <w:szCs w:val="24"/>
        </w:rPr>
        <w:t xml:space="preserve">overnment describes a person who has an additional learning need </w:t>
      </w:r>
      <w:r w:rsidR="00E279DE">
        <w:rPr>
          <w:rFonts w:ascii="Trebuchet MS" w:hAnsi="Trebuchet MS"/>
          <w:sz w:val="24"/>
          <w:szCs w:val="24"/>
        </w:rPr>
        <w:t xml:space="preserve">as someone with a life-long condition who needs provision and support </w:t>
      </w:r>
      <w:r w:rsidR="00DF1C07">
        <w:rPr>
          <w:rFonts w:ascii="Trebuchet MS" w:hAnsi="Trebuchet MS"/>
          <w:sz w:val="24"/>
          <w:szCs w:val="24"/>
        </w:rPr>
        <w:t>at</w:t>
      </w:r>
      <w:r w:rsidR="00E279DE">
        <w:rPr>
          <w:rFonts w:ascii="Trebuchet MS" w:hAnsi="Trebuchet MS"/>
          <w:sz w:val="24"/>
          <w:szCs w:val="24"/>
        </w:rPr>
        <w:t xml:space="preserve"> the school they attend (ALP, 2019). </w:t>
      </w:r>
      <w:r w:rsidR="00C51F3D">
        <w:rPr>
          <w:rFonts w:ascii="Trebuchet MS" w:hAnsi="Trebuchet MS"/>
          <w:sz w:val="24"/>
          <w:szCs w:val="24"/>
        </w:rPr>
        <w:t>I can refer here to what I witnessed during my placement where I saw Child X working with</w:t>
      </w:r>
      <w:r w:rsidR="00DF1C07">
        <w:rPr>
          <w:rFonts w:ascii="Trebuchet MS" w:hAnsi="Trebuchet MS"/>
          <w:sz w:val="24"/>
          <w:szCs w:val="24"/>
        </w:rPr>
        <w:t xml:space="preserve"> the help of</w:t>
      </w:r>
      <w:r w:rsidR="00C51F3D">
        <w:rPr>
          <w:rFonts w:ascii="Trebuchet MS" w:hAnsi="Trebuchet MS"/>
          <w:sz w:val="24"/>
          <w:szCs w:val="24"/>
        </w:rPr>
        <w:t xml:space="preserve"> a teaching assistant. Child X had received</w:t>
      </w:r>
      <w:r w:rsidR="00DF1C07">
        <w:rPr>
          <w:rFonts w:ascii="Trebuchet MS" w:hAnsi="Trebuchet MS"/>
          <w:sz w:val="24"/>
          <w:szCs w:val="24"/>
        </w:rPr>
        <w:t xml:space="preserve"> the</w:t>
      </w:r>
      <w:r w:rsidR="00C51F3D">
        <w:rPr>
          <w:rFonts w:ascii="Trebuchet MS" w:hAnsi="Trebuchet MS"/>
          <w:sz w:val="24"/>
          <w:szCs w:val="24"/>
        </w:rPr>
        <w:t xml:space="preserve"> provision due to his learning difficulty of</w:t>
      </w:r>
      <w:r w:rsidR="00DF1C07">
        <w:rPr>
          <w:rFonts w:ascii="Trebuchet MS" w:hAnsi="Trebuchet MS"/>
          <w:sz w:val="24"/>
          <w:szCs w:val="24"/>
        </w:rPr>
        <w:t>,</w:t>
      </w:r>
      <w:r w:rsidR="00C51F3D">
        <w:rPr>
          <w:rFonts w:ascii="Trebuchet MS" w:hAnsi="Trebuchet MS"/>
          <w:sz w:val="24"/>
          <w:szCs w:val="24"/>
        </w:rPr>
        <w:t xml:space="preserve"> autistic spectrum </w:t>
      </w:r>
      <w:r w:rsidR="00DF1C07">
        <w:rPr>
          <w:rFonts w:ascii="Trebuchet MS" w:hAnsi="Trebuchet MS"/>
          <w:sz w:val="24"/>
          <w:szCs w:val="24"/>
        </w:rPr>
        <w:t>disorder,</w:t>
      </w:r>
      <w:r w:rsidR="00C51F3D">
        <w:rPr>
          <w:rFonts w:ascii="Trebuchet MS" w:hAnsi="Trebuchet MS"/>
          <w:sz w:val="24"/>
          <w:szCs w:val="24"/>
        </w:rPr>
        <w:t xml:space="preserve"> as described by the Welsh Government document where it states that</w:t>
      </w:r>
      <w:r w:rsidR="00244A64">
        <w:rPr>
          <w:rFonts w:ascii="Trebuchet MS" w:hAnsi="Trebuchet MS"/>
          <w:sz w:val="24"/>
          <w:szCs w:val="24"/>
        </w:rPr>
        <w:t xml:space="preserve"> a</w:t>
      </w:r>
      <w:r w:rsidR="00C51F3D">
        <w:rPr>
          <w:rFonts w:ascii="Trebuchet MS" w:hAnsi="Trebuchet MS"/>
          <w:sz w:val="24"/>
          <w:szCs w:val="24"/>
        </w:rPr>
        <w:t xml:space="preserve"> child will receive</w:t>
      </w:r>
      <w:r w:rsidR="00DF1C07">
        <w:rPr>
          <w:rFonts w:ascii="Trebuchet MS" w:hAnsi="Trebuchet MS"/>
          <w:sz w:val="24"/>
          <w:szCs w:val="24"/>
        </w:rPr>
        <w:t xml:space="preserve"> the</w:t>
      </w:r>
      <w:r w:rsidR="00C51F3D">
        <w:rPr>
          <w:rFonts w:ascii="Trebuchet MS" w:hAnsi="Trebuchet MS"/>
          <w:sz w:val="24"/>
          <w:szCs w:val="24"/>
        </w:rPr>
        <w:t xml:space="preserve"> extra support if their need is greater than the rest of their fellow classmates (ALP, 2019).</w:t>
      </w:r>
      <w:r w:rsidR="00DF1C07">
        <w:rPr>
          <w:rFonts w:ascii="Trebuchet MS" w:hAnsi="Trebuchet MS"/>
          <w:sz w:val="24"/>
          <w:szCs w:val="24"/>
        </w:rPr>
        <w:t xml:space="preserve"> This led me to think to about inclusion as to whether the </w:t>
      </w:r>
      <w:r w:rsidR="00DF1C07">
        <w:rPr>
          <w:rFonts w:ascii="Trebuchet MS" w:hAnsi="Trebuchet MS"/>
          <w:sz w:val="24"/>
          <w:szCs w:val="24"/>
        </w:rPr>
        <w:lastRenderedPageBreak/>
        <w:t xml:space="preserve">benefits of including the child with this condition in the mainstream environment is the right place for the child to be in or is it having a negative impact on the child’s development going forward. Through research I have found that within our own system here in Wales the guidance is </w:t>
      </w:r>
      <w:r w:rsidR="0053709A">
        <w:rPr>
          <w:rFonts w:ascii="Trebuchet MS" w:hAnsi="Trebuchet MS"/>
          <w:sz w:val="24"/>
          <w:szCs w:val="24"/>
        </w:rPr>
        <w:t xml:space="preserve">changing, and a new ‘transformational programme’ is being introduced to change the way it is approached in </w:t>
      </w:r>
      <w:r w:rsidR="006C4D52">
        <w:rPr>
          <w:rFonts w:ascii="Trebuchet MS" w:hAnsi="Trebuchet MS"/>
          <w:sz w:val="24"/>
          <w:szCs w:val="24"/>
        </w:rPr>
        <w:t>Wales</w:t>
      </w:r>
      <w:r w:rsidR="0053709A">
        <w:rPr>
          <w:rFonts w:ascii="Trebuchet MS" w:hAnsi="Trebuchet MS"/>
          <w:sz w:val="24"/>
          <w:szCs w:val="24"/>
        </w:rPr>
        <w:t>. The</w:t>
      </w:r>
      <w:r w:rsidR="00DF1C07">
        <w:rPr>
          <w:rFonts w:ascii="Trebuchet MS" w:hAnsi="Trebuchet MS"/>
          <w:sz w:val="24"/>
          <w:szCs w:val="24"/>
        </w:rPr>
        <w:t xml:space="preserve"> </w:t>
      </w:r>
      <w:r w:rsidR="0053709A">
        <w:rPr>
          <w:rFonts w:ascii="Trebuchet MS" w:hAnsi="Trebuchet MS"/>
          <w:sz w:val="24"/>
          <w:szCs w:val="24"/>
        </w:rPr>
        <w:t>report highlights</w:t>
      </w:r>
      <w:r w:rsidR="006C4D52">
        <w:rPr>
          <w:rFonts w:ascii="Trebuchet MS" w:hAnsi="Trebuchet MS"/>
          <w:sz w:val="24"/>
          <w:szCs w:val="24"/>
        </w:rPr>
        <w:t xml:space="preserve"> the</w:t>
      </w:r>
      <w:r w:rsidR="0053709A">
        <w:rPr>
          <w:rFonts w:ascii="Trebuchet MS" w:hAnsi="Trebuchet MS"/>
          <w:sz w:val="24"/>
          <w:szCs w:val="24"/>
        </w:rPr>
        <w:t xml:space="preserve"> three key aspects of what </w:t>
      </w:r>
      <w:r w:rsidR="006C4D52">
        <w:rPr>
          <w:rFonts w:ascii="Trebuchet MS" w:hAnsi="Trebuchet MS"/>
          <w:sz w:val="24"/>
          <w:szCs w:val="24"/>
        </w:rPr>
        <w:t>is required</w:t>
      </w:r>
      <w:r w:rsidR="0053709A">
        <w:rPr>
          <w:rFonts w:ascii="Trebuchet MS" w:hAnsi="Trebuchet MS"/>
          <w:sz w:val="24"/>
          <w:szCs w:val="24"/>
        </w:rPr>
        <w:t xml:space="preserve"> to achieve</w:t>
      </w:r>
      <w:r w:rsidR="006C4D52">
        <w:rPr>
          <w:rFonts w:ascii="Trebuchet MS" w:hAnsi="Trebuchet MS"/>
          <w:sz w:val="24"/>
          <w:szCs w:val="24"/>
        </w:rPr>
        <w:t xml:space="preserve"> this. The first is</w:t>
      </w:r>
      <w:r w:rsidR="0053709A">
        <w:rPr>
          <w:rFonts w:ascii="Trebuchet MS" w:hAnsi="Trebuchet MS"/>
          <w:sz w:val="24"/>
          <w:szCs w:val="24"/>
        </w:rPr>
        <w:t xml:space="preserve"> that anyone with an additional learning need </w:t>
      </w:r>
      <w:r w:rsidR="006C4D52">
        <w:rPr>
          <w:rFonts w:ascii="Trebuchet MS" w:hAnsi="Trebuchet MS"/>
          <w:sz w:val="24"/>
          <w:szCs w:val="24"/>
        </w:rPr>
        <w:t>is</w:t>
      </w:r>
      <w:r w:rsidR="0053709A">
        <w:rPr>
          <w:rFonts w:ascii="Trebuchet MS" w:hAnsi="Trebuchet MS"/>
          <w:sz w:val="24"/>
          <w:szCs w:val="24"/>
        </w:rPr>
        <w:t xml:space="preserve"> properly encouraged to reach their goals and ‘overcome barriers’.</w:t>
      </w:r>
      <w:r w:rsidR="006C4D52">
        <w:rPr>
          <w:rFonts w:ascii="Trebuchet MS" w:hAnsi="Trebuchet MS"/>
          <w:sz w:val="24"/>
          <w:szCs w:val="24"/>
        </w:rPr>
        <w:t xml:space="preserve"> The second is</w:t>
      </w:r>
      <w:r w:rsidR="00681F78">
        <w:rPr>
          <w:rFonts w:ascii="Trebuchet MS" w:hAnsi="Trebuchet MS"/>
          <w:sz w:val="24"/>
          <w:szCs w:val="24"/>
        </w:rPr>
        <w:t xml:space="preserve"> to inform anyone with an additional learning</w:t>
      </w:r>
      <w:r w:rsidR="006C4D52">
        <w:rPr>
          <w:rFonts w:ascii="Trebuchet MS" w:hAnsi="Trebuchet MS"/>
          <w:sz w:val="24"/>
          <w:szCs w:val="24"/>
        </w:rPr>
        <w:t xml:space="preserve"> need</w:t>
      </w:r>
      <w:r w:rsidR="00681F78">
        <w:rPr>
          <w:rFonts w:ascii="Trebuchet MS" w:hAnsi="Trebuchet MS"/>
          <w:sz w:val="24"/>
          <w:szCs w:val="24"/>
        </w:rPr>
        <w:t xml:space="preserve"> that their opinion matters and that all decisions will be made with them rather than without them. Lastly, making sure issues and problems are all addressed as early as possible</w:t>
      </w:r>
      <w:r w:rsidR="006C4D52">
        <w:rPr>
          <w:rFonts w:ascii="Trebuchet MS" w:hAnsi="Trebuchet MS"/>
          <w:sz w:val="24"/>
          <w:szCs w:val="24"/>
        </w:rPr>
        <w:t xml:space="preserve"> that is earlier the intervention the better the outcome and</w:t>
      </w:r>
      <w:r w:rsidR="00681F78">
        <w:rPr>
          <w:rFonts w:ascii="Trebuchet MS" w:hAnsi="Trebuchet MS"/>
          <w:sz w:val="24"/>
          <w:szCs w:val="24"/>
        </w:rPr>
        <w:t xml:space="preserve"> that the help is put in place and tailored to their needs </w:t>
      </w:r>
      <w:r w:rsidR="00681F78" w:rsidRPr="00681F78">
        <w:rPr>
          <w:rFonts w:ascii="Trebuchet MS" w:hAnsi="Trebuchet MS"/>
          <w:sz w:val="24"/>
          <w:szCs w:val="24"/>
        </w:rPr>
        <w:t>(Additional learning needs (ALN) transformation programme, n.d.)</w:t>
      </w:r>
      <w:r w:rsidR="00681F78">
        <w:rPr>
          <w:rFonts w:ascii="Trebuchet MS" w:hAnsi="Trebuchet MS"/>
          <w:sz w:val="24"/>
          <w:szCs w:val="24"/>
        </w:rPr>
        <w:t xml:space="preserve">. </w:t>
      </w:r>
      <w:r w:rsidR="00E43C37">
        <w:rPr>
          <w:rFonts w:ascii="Trebuchet MS" w:hAnsi="Trebuchet MS"/>
          <w:sz w:val="24"/>
          <w:szCs w:val="24"/>
        </w:rPr>
        <w:t>I discovered through my reading the reason the inclusion guidance is changing</w:t>
      </w:r>
      <w:r w:rsidR="006C4D52">
        <w:rPr>
          <w:rFonts w:ascii="Trebuchet MS" w:hAnsi="Trebuchet MS"/>
          <w:sz w:val="24"/>
          <w:szCs w:val="24"/>
        </w:rPr>
        <w:t xml:space="preserve"> is</w:t>
      </w:r>
      <w:r w:rsidR="00E43C37">
        <w:rPr>
          <w:rFonts w:ascii="Trebuchet MS" w:hAnsi="Trebuchet MS"/>
          <w:sz w:val="24"/>
          <w:szCs w:val="24"/>
        </w:rPr>
        <w:t xml:space="preserve"> because the Welsh Government want a ‘fully inclusive education system’ that better reflects modern day society. The biggest change compared to the previous procedure is that the</w:t>
      </w:r>
      <w:r w:rsidR="006C4D52">
        <w:rPr>
          <w:rFonts w:ascii="Trebuchet MS" w:hAnsi="Trebuchet MS"/>
          <w:sz w:val="24"/>
          <w:szCs w:val="24"/>
        </w:rPr>
        <w:t xml:space="preserve"> revised</w:t>
      </w:r>
      <w:r w:rsidR="00E43C37">
        <w:rPr>
          <w:rFonts w:ascii="Trebuchet MS" w:hAnsi="Trebuchet MS"/>
          <w:sz w:val="24"/>
          <w:szCs w:val="24"/>
        </w:rPr>
        <w:t xml:space="preserve"> </w:t>
      </w:r>
      <w:r w:rsidR="006C4D52">
        <w:rPr>
          <w:rFonts w:ascii="Trebuchet MS" w:hAnsi="Trebuchet MS"/>
          <w:sz w:val="24"/>
          <w:szCs w:val="24"/>
        </w:rPr>
        <w:t>mandate</w:t>
      </w:r>
      <w:r w:rsidR="00E43C37">
        <w:rPr>
          <w:rFonts w:ascii="Trebuchet MS" w:hAnsi="Trebuchet MS"/>
          <w:sz w:val="24"/>
          <w:szCs w:val="24"/>
        </w:rPr>
        <w:t xml:space="preserve"> will be concentrated around the pupil with an additional learning need. In my own view this is the way forward because it stops decisions being made for the learner </w:t>
      </w:r>
      <w:r w:rsidR="000F716B">
        <w:rPr>
          <w:rFonts w:ascii="Trebuchet MS" w:hAnsi="Trebuchet MS"/>
          <w:sz w:val="24"/>
          <w:szCs w:val="24"/>
        </w:rPr>
        <w:t>without their view being taking on board</w:t>
      </w:r>
      <w:r w:rsidR="00E43C37">
        <w:rPr>
          <w:rFonts w:ascii="Trebuchet MS" w:hAnsi="Trebuchet MS"/>
          <w:sz w:val="24"/>
          <w:szCs w:val="24"/>
        </w:rPr>
        <w:t>.</w:t>
      </w:r>
      <w:r w:rsidR="000F716B">
        <w:rPr>
          <w:rFonts w:ascii="Trebuchet MS" w:hAnsi="Trebuchet MS"/>
          <w:sz w:val="24"/>
          <w:szCs w:val="24"/>
        </w:rPr>
        <w:t xml:space="preserve"> It will show that they matter and are just as important </w:t>
      </w:r>
      <w:r w:rsidR="006C4D52">
        <w:rPr>
          <w:rFonts w:ascii="Trebuchet MS" w:hAnsi="Trebuchet MS"/>
          <w:sz w:val="24"/>
          <w:szCs w:val="24"/>
        </w:rPr>
        <w:t>as</w:t>
      </w:r>
      <w:r w:rsidR="000F716B">
        <w:rPr>
          <w:rFonts w:ascii="Trebuchet MS" w:hAnsi="Trebuchet MS"/>
          <w:sz w:val="24"/>
          <w:szCs w:val="24"/>
        </w:rPr>
        <w:t xml:space="preserve"> students without an additional learning need. This is a society where everyone has a chance at life no matter their background or disability. The implications of this report will be fundamental going forward and should I believe bring about the change that is needed to</w:t>
      </w:r>
      <w:r w:rsidR="006C4D52">
        <w:rPr>
          <w:rFonts w:ascii="Trebuchet MS" w:hAnsi="Trebuchet MS"/>
          <w:sz w:val="24"/>
          <w:szCs w:val="24"/>
        </w:rPr>
        <w:t xml:space="preserve"> improve</w:t>
      </w:r>
      <w:r w:rsidR="000F716B">
        <w:rPr>
          <w:rFonts w:ascii="Trebuchet MS" w:hAnsi="Trebuchet MS"/>
          <w:sz w:val="24"/>
          <w:szCs w:val="24"/>
        </w:rPr>
        <w:t xml:space="preserve"> the lives of those with conditions like autism. </w:t>
      </w:r>
    </w:p>
    <w:p w14:paraId="41836A7C" w14:textId="377C461A" w:rsidR="0053709A" w:rsidRDefault="00E43C37" w:rsidP="0042708D">
      <w:pPr>
        <w:spacing w:line="360" w:lineRule="auto"/>
        <w:ind w:firstLine="720"/>
        <w:rPr>
          <w:rFonts w:ascii="Trebuchet MS" w:hAnsi="Trebuchet MS"/>
          <w:sz w:val="24"/>
          <w:szCs w:val="24"/>
        </w:rPr>
      </w:pPr>
      <w:r>
        <w:rPr>
          <w:rFonts w:ascii="Trebuchet MS" w:hAnsi="Trebuchet MS"/>
          <w:sz w:val="24"/>
          <w:szCs w:val="24"/>
        </w:rPr>
        <w:t xml:space="preserve">The positives of </w:t>
      </w:r>
      <w:r w:rsidR="000F716B">
        <w:rPr>
          <w:rFonts w:ascii="Trebuchet MS" w:hAnsi="Trebuchet MS"/>
          <w:sz w:val="24"/>
          <w:szCs w:val="24"/>
        </w:rPr>
        <w:t>inclusion in a mainstream environment is that</w:t>
      </w:r>
      <w:r w:rsidR="006C4D52">
        <w:rPr>
          <w:rFonts w:ascii="Trebuchet MS" w:hAnsi="Trebuchet MS"/>
          <w:sz w:val="24"/>
          <w:szCs w:val="24"/>
        </w:rPr>
        <w:t xml:space="preserve"> it</w:t>
      </w:r>
      <w:r w:rsidR="000F716B">
        <w:rPr>
          <w:rFonts w:ascii="Trebuchet MS" w:hAnsi="Trebuchet MS"/>
          <w:sz w:val="24"/>
          <w:szCs w:val="24"/>
        </w:rPr>
        <w:t xml:space="preserve"> shows that everyone’s needs are being catered for and that every child has equal rights and the same</w:t>
      </w:r>
      <w:r w:rsidR="006C4D52">
        <w:rPr>
          <w:rFonts w:ascii="Trebuchet MS" w:hAnsi="Trebuchet MS"/>
          <w:sz w:val="24"/>
          <w:szCs w:val="24"/>
        </w:rPr>
        <w:t xml:space="preserve"> equal</w:t>
      </w:r>
      <w:r w:rsidR="000F716B">
        <w:rPr>
          <w:rFonts w:ascii="Trebuchet MS" w:hAnsi="Trebuchet MS"/>
          <w:sz w:val="24"/>
          <w:szCs w:val="24"/>
        </w:rPr>
        <w:t xml:space="preserve"> excellent education. This was part of the observation I viewed on the day.</w:t>
      </w:r>
      <w:r>
        <w:rPr>
          <w:rFonts w:ascii="Trebuchet MS" w:hAnsi="Trebuchet MS"/>
          <w:sz w:val="24"/>
          <w:szCs w:val="24"/>
        </w:rPr>
        <w:t xml:space="preserve"> </w:t>
      </w:r>
      <w:r w:rsidR="000F716B">
        <w:rPr>
          <w:rFonts w:ascii="Trebuchet MS" w:hAnsi="Trebuchet MS"/>
          <w:sz w:val="24"/>
          <w:szCs w:val="24"/>
        </w:rPr>
        <w:t>Though, if these</w:t>
      </w:r>
      <w:r w:rsidR="00ED3B24">
        <w:rPr>
          <w:rFonts w:ascii="Trebuchet MS" w:hAnsi="Trebuchet MS"/>
          <w:sz w:val="24"/>
          <w:szCs w:val="24"/>
        </w:rPr>
        <w:t xml:space="preserve"> rights are going to be accomplished then certain strategies </w:t>
      </w:r>
      <w:r w:rsidR="003D25DF">
        <w:rPr>
          <w:rFonts w:ascii="Trebuchet MS" w:hAnsi="Trebuchet MS"/>
          <w:sz w:val="24"/>
          <w:szCs w:val="24"/>
        </w:rPr>
        <w:t>must</w:t>
      </w:r>
      <w:r w:rsidR="00ED3B24">
        <w:rPr>
          <w:rFonts w:ascii="Trebuchet MS" w:hAnsi="Trebuchet MS"/>
          <w:sz w:val="24"/>
          <w:szCs w:val="24"/>
        </w:rPr>
        <w:t xml:space="preserve"> be in place already</w:t>
      </w:r>
      <w:r w:rsidR="009408E6">
        <w:rPr>
          <w:rFonts w:ascii="Trebuchet MS" w:hAnsi="Trebuchet MS"/>
          <w:sz w:val="24"/>
          <w:szCs w:val="24"/>
        </w:rPr>
        <w:t>. An</w:t>
      </w:r>
      <w:r w:rsidR="00ED3B24">
        <w:rPr>
          <w:rFonts w:ascii="Trebuchet MS" w:hAnsi="Trebuchet MS"/>
          <w:sz w:val="24"/>
          <w:szCs w:val="24"/>
        </w:rPr>
        <w:t xml:space="preserve"> example</w:t>
      </w:r>
      <w:r w:rsidR="009408E6">
        <w:rPr>
          <w:rFonts w:ascii="Trebuchet MS" w:hAnsi="Trebuchet MS"/>
          <w:sz w:val="24"/>
          <w:szCs w:val="24"/>
        </w:rPr>
        <w:t xml:space="preserve"> of this</w:t>
      </w:r>
      <w:r w:rsidR="00ED3B24">
        <w:rPr>
          <w:rFonts w:ascii="Trebuchet MS" w:hAnsi="Trebuchet MS"/>
          <w:sz w:val="24"/>
          <w:szCs w:val="24"/>
        </w:rPr>
        <w:t xml:space="preserve"> </w:t>
      </w:r>
      <w:r w:rsidR="009408E6">
        <w:rPr>
          <w:rFonts w:ascii="Trebuchet MS" w:hAnsi="Trebuchet MS"/>
          <w:sz w:val="24"/>
          <w:szCs w:val="24"/>
        </w:rPr>
        <w:t xml:space="preserve">is the </w:t>
      </w:r>
      <w:r w:rsidR="00ED3B24">
        <w:rPr>
          <w:rFonts w:ascii="Trebuchet MS" w:hAnsi="Trebuchet MS"/>
          <w:sz w:val="24"/>
          <w:szCs w:val="24"/>
        </w:rPr>
        <w:t>use of technology as</w:t>
      </w:r>
      <w:r w:rsidR="009408E6">
        <w:rPr>
          <w:rFonts w:ascii="Trebuchet MS" w:hAnsi="Trebuchet MS"/>
          <w:sz w:val="24"/>
          <w:szCs w:val="24"/>
        </w:rPr>
        <w:t xml:space="preserve"> pupils</w:t>
      </w:r>
      <w:r w:rsidR="00ED3B24">
        <w:rPr>
          <w:rFonts w:ascii="Trebuchet MS" w:hAnsi="Trebuchet MS"/>
          <w:sz w:val="24"/>
          <w:szCs w:val="24"/>
        </w:rPr>
        <w:t xml:space="preserve"> like ‘Child X’ respond well to using a laptop or iPad</w:t>
      </w:r>
      <w:r w:rsidR="009408E6">
        <w:rPr>
          <w:rFonts w:ascii="Trebuchet MS" w:hAnsi="Trebuchet MS"/>
          <w:sz w:val="24"/>
          <w:szCs w:val="24"/>
        </w:rPr>
        <w:t>s. Using these</w:t>
      </w:r>
      <w:r w:rsidR="00ED3B24">
        <w:rPr>
          <w:rFonts w:ascii="Trebuchet MS" w:hAnsi="Trebuchet MS"/>
          <w:sz w:val="24"/>
          <w:szCs w:val="24"/>
        </w:rPr>
        <w:t xml:space="preserve"> can </w:t>
      </w:r>
      <w:r w:rsidR="009408E6">
        <w:rPr>
          <w:rFonts w:ascii="Trebuchet MS" w:hAnsi="Trebuchet MS"/>
          <w:sz w:val="24"/>
          <w:szCs w:val="24"/>
        </w:rPr>
        <w:t xml:space="preserve">help </w:t>
      </w:r>
      <w:r w:rsidR="00ED3B24">
        <w:rPr>
          <w:rFonts w:ascii="Trebuchet MS" w:hAnsi="Trebuchet MS"/>
          <w:sz w:val="24"/>
          <w:szCs w:val="24"/>
        </w:rPr>
        <w:t>break down those barriers, allowing them to express themsel</w:t>
      </w:r>
      <w:r w:rsidR="009408E6">
        <w:rPr>
          <w:rFonts w:ascii="Trebuchet MS" w:hAnsi="Trebuchet MS"/>
          <w:sz w:val="24"/>
          <w:szCs w:val="24"/>
        </w:rPr>
        <w:t>ves</w:t>
      </w:r>
      <w:r w:rsidR="00ED3B24">
        <w:rPr>
          <w:rFonts w:ascii="Trebuchet MS" w:hAnsi="Trebuchet MS"/>
          <w:sz w:val="24"/>
          <w:szCs w:val="24"/>
        </w:rPr>
        <w:t xml:space="preserve"> and tell us the educators what they are thinking or feeling if they cannot vocalise it. If the inclusion system is going</w:t>
      </w:r>
      <w:r w:rsidR="009408E6">
        <w:rPr>
          <w:rFonts w:ascii="Trebuchet MS" w:hAnsi="Trebuchet MS"/>
          <w:sz w:val="24"/>
          <w:szCs w:val="24"/>
        </w:rPr>
        <w:t xml:space="preserve"> to</w:t>
      </w:r>
      <w:r w:rsidR="00ED3B24">
        <w:rPr>
          <w:rFonts w:ascii="Trebuchet MS" w:hAnsi="Trebuchet MS"/>
          <w:sz w:val="24"/>
          <w:szCs w:val="24"/>
        </w:rPr>
        <w:t xml:space="preserve"> work the child needs that support from a teaching </w:t>
      </w:r>
      <w:r w:rsidR="00ED3B24">
        <w:rPr>
          <w:rFonts w:ascii="Trebuchet MS" w:hAnsi="Trebuchet MS"/>
          <w:sz w:val="24"/>
          <w:szCs w:val="24"/>
        </w:rPr>
        <w:lastRenderedPageBreak/>
        <w:t>assistant to be able to differentiate the work that is being taught and assist the teacher in the class. In my observation the link to</w:t>
      </w:r>
      <w:r w:rsidR="009408E6">
        <w:rPr>
          <w:rFonts w:ascii="Trebuchet MS" w:hAnsi="Trebuchet MS"/>
          <w:sz w:val="24"/>
          <w:szCs w:val="24"/>
        </w:rPr>
        <w:t xml:space="preserve"> the</w:t>
      </w:r>
      <w:r w:rsidR="00ED3B24">
        <w:rPr>
          <w:rFonts w:ascii="Trebuchet MS" w:hAnsi="Trebuchet MS"/>
          <w:sz w:val="24"/>
          <w:szCs w:val="24"/>
        </w:rPr>
        <w:t xml:space="preserve"> social aspect is key because the rest of</w:t>
      </w:r>
      <w:r w:rsidR="009408E6">
        <w:rPr>
          <w:rFonts w:ascii="Trebuchet MS" w:hAnsi="Trebuchet MS"/>
          <w:sz w:val="24"/>
          <w:szCs w:val="24"/>
        </w:rPr>
        <w:t xml:space="preserve"> the class</w:t>
      </w:r>
      <w:r w:rsidR="00ED3B24">
        <w:rPr>
          <w:rFonts w:ascii="Trebuchet MS" w:hAnsi="Trebuchet MS"/>
          <w:sz w:val="24"/>
          <w:szCs w:val="24"/>
        </w:rPr>
        <w:t xml:space="preserve"> played a </w:t>
      </w:r>
      <w:r w:rsidR="009408E6">
        <w:rPr>
          <w:rFonts w:ascii="Trebuchet MS" w:hAnsi="Trebuchet MS"/>
          <w:sz w:val="24"/>
          <w:szCs w:val="24"/>
        </w:rPr>
        <w:t>major</w:t>
      </w:r>
      <w:r w:rsidR="00ED3B24">
        <w:rPr>
          <w:rFonts w:ascii="Trebuchet MS" w:hAnsi="Trebuchet MS"/>
          <w:sz w:val="24"/>
          <w:szCs w:val="24"/>
        </w:rPr>
        <w:t xml:space="preserve"> role in making </w:t>
      </w:r>
      <w:r w:rsidR="009408E6">
        <w:rPr>
          <w:rFonts w:ascii="Trebuchet MS" w:hAnsi="Trebuchet MS"/>
          <w:sz w:val="24"/>
          <w:szCs w:val="24"/>
        </w:rPr>
        <w:t>C</w:t>
      </w:r>
      <w:r w:rsidR="00ED3B24">
        <w:rPr>
          <w:rFonts w:ascii="Trebuchet MS" w:hAnsi="Trebuchet MS"/>
          <w:sz w:val="24"/>
          <w:szCs w:val="24"/>
        </w:rPr>
        <w:t>hild X feel part of the class</w:t>
      </w:r>
      <w:r w:rsidR="009408E6">
        <w:rPr>
          <w:rFonts w:ascii="Trebuchet MS" w:hAnsi="Trebuchet MS"/>
          <w:sz w:val="24"/>
          <w:szCs w:val="24"/>
        </w:rPr>
        <w:t>room environment</w:t>
      </w:r>
      <w:r w:rsidR="00ED3B24">
        <w:rPr>
          <w:rFonts w:ascii="Trebuchet MS" w:hAnsi="Trebuchet MS"/>
          <w:sz w:val="24"/>
          <w:szCs w:val="24"/>
        </w:rPr>
        <w:t>. This is particularly important here because it is a known</w:t>
      </w:r>
      <w:r w:rsidR="0042708D">
        <w:rPr>
          <w:rFonts w:ascii="Trebuchet MS" w:hAnsi="Trebuchet MS"/>
          <w:sz w:val="24"/>
          <w:szCs w:val="24"/>
        </w:rPr>
        <w:t xml:space="preserve"> fact that children with autism struggle with socialising and picking up on those</w:t>
      </w:r>
      <w:r w:rsidR="009408E6">
        <w:rPr>
          <w:rFonts w:ascii="Trebuchet MS" w:hAnsi="Trebuchet MS"/>
          <w:sz w:val="24"/>
          <w:szCs w:val="24"/>
        </w:rPr>
        <w:t xml:space="preserve"> important</w:t>
      </w:r>
      <w:r w:rsidR="0042708D">
        <w:rPr>
          <w:rFonts w:ascii="Trebuchet MS" w:hAnsi="Trebuchet MS"/>
          <w:sz w:val="24"/>
          <w:szCs w:val="24"/>
        </w:rPr>
        <w:t xml:space="preserve"> social cues.</w:t>
      </w:r>
      <w:r w:rsidR="00C015B4">
        <w:rPr>
          <w:rFonts w:ascii="Trebuchet MS" w:hAnsi="Trebuchet MS"/>
          <w:sz w:val="24"/>
          <w:szCs w:val="24"/>
        </w:rPr>
        <w:t xml:space="preserve"> This has been underpinned by the ‘</w:t>
      </w:r>
      <w:r w:rsidR="00C015B4" w:rsidRPr="00C015B4">
        <w:rPr>
          <w:rFonts w:ascii="Trebuchet MS" w:hAnsi="Trebuchet MS"/>
          <w:sz w:val="24"/>
          <w:szCs w:val="24"/>
        </w:rPr>
        <w:t>The United Nations Convention on the Rights of the Child (UNCRC)</w:t>
      </w:r>
      <w:r w:rsidR="00C015B4">
        <w:rPr>
          <w:rFonts w:ascii="Trebuchet MS" w:hAnsi="Trebuchet MS"/>
          <w:sz w:val="24"/>
          <w:szCs w:val="24"/>
        </w:rPr>
        <w:t xml:space="preserve"> which was signed by the United Kingdom in April 1990 where an ‘inclusive approach is </w:t>
      </w:r>
      <w:r w:rsidR="000F01F3">
        <w:rPr>
          <w:rFonts w:ascii="Trebuchet MS" w:hAnsi="Trebuchet MS"/>
          <w:sz w:val="24"/>
          <w:szCs w:val="24"/>
        </w:rPr>
        <w:t>a</w:t>
      </w:r>
      <w:r w:rsidR="00C015B4">
        <w:rPr>
          <w:rFonts w:ascii="Trebuchet MS" w:hAnsi="Trebuchet MS"/>
          <w:sz w:val="24"/>
          <w:szCs w:val="24"/>
        </w:rPr>
        <w:t xml:space="preserve"> basic human right’ (</w:t>
      </w:r>
      <w:r w:rsidR="000F01F3" w:rsidRPr="000F01F3">
        <w:rPr>
          <w:rFonts w:ascii="Trebuchet MS" w:hAnsi="Trebuchet MS"/>
          <w:sz w:val="24"/>
          <w:szCs w:val="24"/>
        </w:rPr>
        <w:t>UNRC</w:t>
      </w:r>
      <w:r w:rsidR="000F01F3">
        <w:rPr>
          <w:rFonts w:ascii="Trebuchet MS" w:hAnsi="Trebuchet MS"/>
          <w:sz w:val="24"/>
          <w:szCs w:val="24"/>
        </w:rPr>
        <w:t xml:space="preserve"> </w:t>
      </w:r>
      <w:r w:rsidR="000F01F3" w:rsidRPr="000F01F3">
        <w:rPr>
          <w:rFonts w:ascii="Trebuchet MS" w:hAnsi="Trebuchet MS"/>
          <w:sz w:val="24"/>
          <w:szCs w:val="24"/>
        </w:rPr>
        <w:t>n.d.)</w:t>
      </w:r>
      <w:r w:rsidR="000F01F3">
        <w:rPr>
          <w:rFonts w:ascii="Trebuchet MS" w:hAnsi="Trebuchet MS"/>
          <w:sz w:val="24"/>
          <w:szCs w:val="24"/>
        </w:rPr>
        <w:t xml:space="preserve">. </w:t>
      </w:r>
      <w:r w:rsidR="00ED3B24">
        <w:rPr>
          <w:rFonts w:ascii="Trebuchet MS" w:hAnsi="Trebuchet MS"/>
          <w:sz w:val="24"/>
          <w:szCs w:val="24"/>
        </w:rPr>
        <w:t xml:space="preserve">The negatives </w:t>
      </w:r>
      <w:r w:rsidR="0042708D">
        <w:rPr>
          <w:rFonts w:ascii="Trebuchet MS" w:hAnsi="Trebuchet MS"/>
          <w:sz w:val="24"/>
          <w:szCs w:val="24"/>
        </w:rPr>
        <w:t xml:space="preserve">unfortunately </w:t>
      </w:r>
      <w:r w:rsidR="00ED3B24">
        <w:rPr>
          <w:rFonts w:ascii="Trebuchet MS" w:hAnsi="Trebuchet MS"/>
          <w:sz w:val="24"/>
          <w:szCs w:val="24"/>
        </w:rPr>
        <w:t>however of a child working in a mainstream</w:t>
      </w:r>
      <w:r w:rsidR="009408E6">
        <w:rPr>
          <w:rFonts w:ascii="Trebuchet MS" w:hAnsi="Trebuchet MS"/>
          <w:sz w:val="24"/>
          <w:szCs w:val="24"/>
        </w:rPr>
        <w:t xml:space="preserve"> class</w:t>
      </w:r>
      <w:r w:rsidR="00ED3B24">
        <w:rPr>
          <w:rFonts w:ascii="Trebuchet MS" w:hAnsi="Trebuchet MS"/>
          <w:sz w:val="24"/>
          <w:szCs w:val="24"/>
        </w:rPr>
        <w:t xml:space="preserve"> </w:t>
      </w:r>
      <w:r w:rsidR="0042708D">
        <w:rPr>
          <w:rFonts w:ascii="Trebuchet MS" w:hAnsi="Trebuchet MS"/>
          <w:sz w:val="24"/>
          <w:szCs w:val="24"/>
        </w:rPr>
        <w:t xml:space="preserve">is that there is the potential for them to fall behind because not all the learning skills have been overcome. I think the biggest negative in this case, </w:t>
      </w:r>
      <w:r w:rsidR="009408E6">
        <w:rPr>
          <w:rFonts w:ascii="Trebuchet MS" w:hAnsi="Trebuchet MS"/>
          <w:sz w:val="24"/>
          <w:szCs w:val="24"/>
        </w:rPr>
        <w:t>was</w:t>
      </w:r>
      <w:r w:rsidR="0042708D">
        <w:rPr>
          <w:rFonts w:ascii="Trebuchet MS" w:hAnsi="Trebuchet MS"/>
          <w:sz w:val="24"/>
          <w:szCs w:val="24"/>
        </w:rPr>
        <w:t xml:space="preserve"> the fact that the child worked predominantly outside of the classroom due </w:t>
      </w:r>
      <w:r w:rsidR="00F9770B">
        <w:rPr>
          <w:rFonts w:ascii="Trebuchet MS" w:hAnsi="Trebuchet MS"/>
          <w:sz w:val="24"/>
          <w:szCs w:val="24"/>
        </w:rPr>
        <w:t>to Child</w:t>
      </w:r>
      <w:r w:rsidR="0042708D">
        <w:rPr>
          <w:rFonts w:ascii="Trebuchet MS" w:hAnsi="Trebuchet MS"/>
          <w:sz w:val="24"/>
          <w:szCs w:val="24"/>
        </w:rPr>
        <w:t xml:space="preserve"> X being affected by the noise </w:t>
      </w:r>
      <w:r w:rsidR="009408E6">
        <w:rPr>
          <w:rFonts w:ascii="Trebuchet MS" w:hAnsi="Trebuchet MS"/>
          <w:sz w:val="24"/>
          <w:szCs w:val="24"/>
        </w:rPr>
        <w:t>in the</w:t>
      </w:r>
      <w:r w:rsidR="0042708D">
        <w:rPr>
          <w:rFonts w:ascii="Trebuchet MS" w:hAnsi="Trebuchet MS"/>
          <w:sz w:val="24"/>
          <w:szCs w:val="24"/>
        </w:rPr>
        <w:t xml:space="preserve"> classroom</w:t>
      </w:r>
      <w:r w:rsidR="009408E6">
        <w:rPr>
          <w:rFonts w:ascii="Trebuchet MS" w:hAnsi="Trebuchet MS"/>
          <w:sz w:val="24"/>
          <w:szCs w:val="24"/>
        </w:rPr>
        <w:t xml:space="preserve"> setting</w:t>
      </w:r>
      <w:r w:rsidR="0042708D">
        <w:rPr>
          <w:rFonts w:ascii="Trebuchet MS" w:hAnsi="Trebuchet MS"/>
          <w:sz w:val="24"/>
          <w:szCs w:val="24"/>
        </w:rPr>
        <w:t xml:space="preserve">. This draws into question whether the mainstream setting is right place for Child X as he gets older. </w:t>
      </w:r>
      <w:r w:rsidR="00ED3B24">
        <w:rPr>
          <w:rFonts w:ascii="Trebuchet MS" w:hAnsi="Trebuchet MS"/>
          <w:sz w:val="24"/>
          <w:szCs w:val="24"/>
        </w:rPr>
        <w:t xml:space="preserve"> </w:t>
      </w:r>
      <w:r>
        <w:rPr>
          <w:rFonts w:ascii="Trebuchet MS" w:hAnsi="Trebuchet MS"/>
          <w:sz w:val="24"/>
          <w:szCs w:val="24"/>
        </w:rPr>
        <w:t xml:space="preserve">   </w:t>
      </w:r>
    </w:p>
    <w:p w14:paraId="1E9923BB" w14:textId="76CC8D1D" w:rsidR="004F0EC0" w:rsidRDefault="0042708D" w:rsidP="005A4318">
      <w:pPr>
        <w:spacing w:line="360" w:lineRule="auto"/>
        <w:rPr>
          <w:rFonts w:ascii="Trebuchet MS" w:hAnsi="Trebuchet MS"/>
          <w:sz w:val="24"/>
          <w:szCs w:val="24"/>
        </w:rPr>
      </w:pPr>
      <w:r>
        <w:rPr>
          <w:rFonts w:ascii="Trebuchet MS" w:hAnsi="Trebuchet MS"/>
          <w:sz w:val="24"/>
          <w:szCs w:val="24"/>
        </w:rPr>
        <w:tab/>
      </w:r>
      <w:r w:rsidR="00C015B4">
        <w:rPr>
          <w:rFonts w:ascii="Trebuchet MS" w:hAnsi="Trebuchet MS"/>
          <w:sz w:val="24"/>
          <w:szCs w:val="24"/>
        </w:rPr>
        <w:t xml:space="preserve">Children with </w:t>
      </w:r>
      <w:r w:rsidR="004F4A66">
        <w:rPr>
          <w:rFonts w:ascii="Trebuchet MS" w:hAnsi="Trebuchet MS"/>
          <w:sz w:val="24"/>
          <w:szCs w:val="24"/>
        </w:rPr>
        <w:t>A</w:t>
      </w:r>
      <w:r w:rsidR="00C015B4">
        <w:rPr>
          <w:rFonts w:ascii="Trebuchet MS" w:hAnsi="Trebuchet MS"/>
          <w:sz w:val="24"/>
          <w:szCs w:val="24"/>
        </w:rPr>
        <w:t xml:space="preserve">utism can struggle with many of the areas </w:t>
      </w:r>
      <w:r w:rsidR="009408E6">
        <w:rPr>
          <w:rFonts w:ascii="Trebuchet MS" w:hAnsi="Trebuchet MS"/>
          <w:sz w:val="24"/>
          <w:szCs w:val="24"/>
        </w:rPr>
        <w:t xml:space="preserve">of </w:t>
      </w:r>
      <w:r w:rsidR="00C015B4">
        <w:rPr>
          <w:rFonts w:ascii="Trebuchet MS" w:hAnsi="Trebuchet MS"/>
          <w:sz w:val="24"/>
          <w:szCs w:val="24"/>
        </w:rPr>
        <w:t xml:space="preserve">learning and understanding </w:t>
      </w:r>
      <w:r w:rsidR="007B1456">
        <w:rPr>
          <w:rFonts w:ascii="Trebuchet MS" w:hAnsi="Trebuchet MS"/>
          <w:sz w:val="24"/>
          <w:szCs w:val="24"/>
        </w:rPr>
        <w:t xml:space="preserve">which </w:t>
      </w:r>
      <w:r w:rsidR="00C015B4">
        <w:rPr>
          <w:rFonts w:ascii="Trebuchet MS" w:hAnsi="Trebuchet MS"/>
          <w:sz w:val="24"/>
          <w:szCs w:val="24"/>
        </w:rPr>
        <w:t xml:space="preserve">we can take for granted. </w:t>
      </w:r>
      <w:r w:rsidR="007B1456">
        <w:rPr>
          <w:rFonts w:ascii="Trebuchet MS" w:hAnsi="Trebuchet MS"/>
          <w:sz w:val="24"/>
          <w:szCs w:val="24"/>
        </w:rPr>
        <w:t xml:space="preserve">They struggle with their emotional intelligence. A key scholar in this </w:t>
      </w:r>
      <w:r w:rsidR="005A4318">
        <w:rPr>
          <w:rFonts w:ascii="Trebuchet MS" w:hAnsi="Trebuchet MS"/>
          <w:sz w:val="24"/>
          <w:szCs w:val="24"/>
        </w:rPr>
        <w:t>field</w:t>
      </w:r>
      <w:r w:rsidR="007B1456">
        <w:rPr>
          <w:rFonts w:ascii="Trebuchet MS" w:hAnsi="Trebuchet MS"/>
          <w:sz w:val="24"/>
          <w:szCs w:val="24"/>
        </w:rPr>
        <w:t xml:space="preserve"> is Daniel Goleman </w:t>
      </w:r>
      <w:r w:rsidR="005A4318">
        <w:rPr>
          <w:rFonts w:ascii="Trebuchet MS" w:hAnsi="Trebuchet MS"/>
          <w:sz w:val="24"/>
          <w:szCs w:val="24"/>
        </w:rPr>
        <w:t>who</w:t>
      </w:r>
      <w:r w:rsidR="007B1456">
        <w:rPr>
          <w:rFonts w:ascii="Trebuchet MS" w:hAnsi="Trebuchet MS"/>
          <w:sz w:val="24"/>
          <w:szCs w:val="24"/>
        </w:rPr>
        <w:t xml:space="preserve"> describes five key areas of behaviour</w:t>
      </w:r>
      <w:r w:rsidR="005A4318">
        <w:rPr>
          <w:rFonts w:ascii="Trebuchet MS" w:hAnsi="Trebuchet MS"/>
          <w:sz w:val="24"/>
          <w:szCs w:val="24"/>
        </w:rPr>
        <w:t>, emotional and social development. They are ‘s</w:t>
      </w:r>
      <w:r w:rsidR="005A4318" w:rsidRPr="005A4318">
        <w:rPr>
          <w:rFonts w:ascii="Trebuchet MS" w:hAnsi="Trebuchet MS"/>
          <w:sz w:val="24"/>
          <w:szCs w:val="24"/>
        </w:rPr>
        <w:t>elf-awareness</w:t>
      </w:r>
      <w:r w:rsidR="005A4318">
        <w:rPr>
          <w:rFonts w:ascii="Trebuchet MS" w:hAnsi="Trebuchet MS"/>
          <w:sz w:val="24"/>
          <w:szCs w:val="24"/>
        </w:rPr>
        <w:t xml:space="preserve"> m</w:t>
      </w:r>
      <w:r w:rsidR="005A4318" w:rsidRPr="005A4318">
        <w:rPr>
          <w:rFonts w:ascii="Trebuchet MS" w:hAnsi="Trebuchet MS"/>
          <w:sz w:val="24"/>
          <w:szCs w:val="24"/>
        </w:rPr>
        <w:t>anaging feelings</w:t>
      </w:r>
      <w:r w:rsidR="005A4318">
        <w:rPr>
          <w:rFonts w:ascii="Trebuchet MS" w:hAnsi="Trebuchet MS"/>
          <w:sz w:val="24"/>
          <w:szCs w:val="24"/>
        </w:rPr>
        <w:t>, s</w:t>
      </w:r>
      <w:r w:rsidR="005A4318" w:rsidRPr="005A4318">
        <w:rPr>
          <w:rFonts w:ascii="Trebuchet MS" w:hAnsi="Trebuchet MS"/>
          <w:sz w:val="24"/>
          <w:szCs w:val="24"/>
        </w:rPr>
        <w:t>ocial skills</w:t>
      </w:r>
      <w:r w:rsidR="005A4318">
        <w:rPr>
          <w:rFonts w:ascii="Trebuchet MS" w:hAnsi="Trebuchet MS"/>
          <w:sz w:val="24"/>
          <w:szCs w:val="24"/>
        </w:rPr>
        <w:t>, e</w:t>
      </w:r>
      <w:r w:rsidR="005A4318" w:rsidRPr="005A4318">
        <w:rPr>
          <w:rFonts w:ascii="Trebuchet MS" w:hAnsi="Trebuchet MS"/>
          <w:sz w:val="24"/>
          <w:szCs w:val="24"/>
        </w:rPr>
        <w:t>mpathy</w:t>
      </w:r>
      <w:r w:rsidR="005A4318">
        <w:rPr>
          <w:rFonts w:ascii="Trebuchet MS" w:hAnsi="Trebuchet MS"/>
          <w:sz w:val="24"/>
          <w:szCs w:val="24"/>
        </w:rPr>
        <w:t xml:space="preserve"> and m</w:t>
      </w:r>
      <w:r w:rsidR="005A4318" w:rsidRPr="005A4318">
        <w:rPr>
          <w:rFonts w:ascii="Trebuchet MS" w:hAnsi="Trebuchet MS"/>
          <w:sz w:val="24"/>
          <w:szCs w:val="24"/>
        </w:rPr>
        <w:t>otivati</w:t>
      </w:r>
      <w:r w:rsidR="005A4318">
        <w:rPr>
          <w:rFonts w:ascii="Trebuchet MS" w:hAnsi="Trebuchet MS"/>
          <w:sz w:val="24"/>
          <w:szCs w:val="24"/>
        </w:rPr>
        <w:t>on’ (</w:t>
      </w:r>
      <w:r w:rsidR="005A4318" w:rsidRPr="005A4318">
        <w:rPr>
          <w:rFonts w:ascii="Trebuchet MS" w:hAnsi="Trebuchet MS"/>
          <w:sz w:val="24"/>
          <w:szCs w:val="24"/>
        </w:rPr>
        <w:t>Goleman, 1995</w:t>
      </w:r>
      <w:r w:rsidR="005A4318">
        <w:rPr>
          <w:rFonts w:ascii="Trebuchet MS" w:hAnsi="Trebuchet MS"/>
          <w:sz w:val="24"/>
          <w:szCs w:val="24"/>
        </w:rPr>
        <w:t xml:space="preserve">). I want to focus on </w:t>
      </w:r>
      <w:r w:rsidR="004F0EC0">
        <w:rPr>
          <w:rFonts w:ascii="Trebuchet MS" w:hAnsi="Trebuchet MS"/>
          <w:sz w:val="24"/>
          <w:szCs w:val="24"/>
        </w:rPr>
        <w:t>one</w:t>
      </w:r>
      <w:r w:rsidR="005A4318">
        <w:rPr>
          <w:rFonts w:ascii="Trebuchet MS" w:hAnsi="Trebuchet MS"/>
          <w:sz w:val="24"/>
          <w:szCs w:val="24"/>
        </w:rPr>
        <w:t xml:space="preserve"> </w:t>
      </w:r>
      <w:r w:rsidR="00316831">
        <w:rPr>
          <w:rFonts w:ascii="Trebuchet MS" w:hAnsi="Trebuchet MS"/>
          <w:sz w:val="24"/>
          <w:szCs w:val="24"/>
        </w:rPr>
        <w:t>as these I think</w:t>
      </w:r>
      <w:r w:rsidR="009408E6">
        <w:rPr>
          <w:rFonts w:ascii="Trebuchet MS" w:hAnsi="Trebuchet MS"/>
          <w:sz w:val="24"/>
          <w:szCs w:val="24"/>
        </w:rPr>
        <w:t xml:space="preserve"> that</w:t>
      </w:r>
      <w:r w:rsidR="00316831">
        <w:rPr>
          <w:rFonts w:ascii="Trebuchet MS" w:hAnsi="Trebuchet MS"/>
          <w:sz w:val="24"/>
          <w:szCs w:val="24"/>
        </w:rPr>
        <w:t xml:space="preserve"> h</w:t>
      </w:r>
      <w:r w:rsidR="009408E6">
        <w:rPr>
          <w:rFonts w:ascii="Trebuchet MS" w:hAnsi="Trebuchet MS"/>
          <w:sz w:val="24"/>
          <w:szCs w:val="24"/>
        </w:rPr>
        <w:t>as a</w:t>
      </w:r>
      <w:r w:rsidR="00316831">
        <w:rPr>
          <w:rFonts w:ascii="Trebuchet MS" w:hAnsi="Trebuchet MS"/>
          <w:sz w:val="24"/>
          <w:szCs w:val="24"/>
        </w:rPr>
        <w:t xml:space="preserve"> relevance to the incident I witnessed. Social skills in the normal sense</w:t>
      </w:r>
      <w:r w:rsidR="007618ED">
        <w:rPr>
          <w:rFonts w:ascii="Trebuchet MS" w:hAnsi="Trebuchet MS"/>
          <w:sz w:val="24"/>
          <w:szCs w:val="24"/>
        </w:rPr>
        <w:t xml:space="preserve"> are</w:t>
      </w:r>
      <w:r w:rsidR="00316831">
        <w:rPr>
          <w:rFonts w:ascii="Trebuchet MS" w:hAnsi="Trebuchet MS"/>
          <w:sz w:val="24"/>
          <w:szCs w:val="24"/>
        </w:rPr>
        <w:t xml:space="preserve"> about building and establishing relationships and maintain</w:t>
      </w:r>
      <w:r w:rsidR="007618ED">
        <w:rPr>
          <w:rFonts w:ascii="Trebuchet MS" w:hAnsi="Trebuchet MS"/>
          <w:sz w:val="24"/>
          <w:szCs w:val="24"/>
        </w:rPr>
        <w:t>ing</w:t>
      </w:r>
      <w:r w:rsidR="00316831">
        <w:rPr>
          <w:rFonts w:ascii="Trebuchet MS" w:hAnsi="Trebuchet MS"/>
          <w:sz w:val="24"/>
          <w:szCs w:val="24"/>
        </w:rPr>
        <w:t xml:space="preserve"> them, however for Child X this can prove very difficult and challenging</w:t>
      </w:r>
      <w:r w:rsidR="007618ED">
        <w:rPr>
          <w:rFonts w:ascii="Trebuchet MS" w:hAnsi="Trebuchet MS"/>
          <w:sz w:val="24"/>
          <w:szCs w:val="24"/>
        </w:rPr>
        <w:t>. For in this instance for</w:t>
      </w:r>
      <w:r w:rsidR="00316831">
        <w:rPr>
          <w:rFonts w:ascii="Trebuchet MS" w:hAnsi="Trebuchet MS"/>
          <w:sz w:val="24"/>
          <w:szCs w:val="24"/>
        </w:rPr>
        <w:t xml:space="preserve"> Child X being friends with his peers would be in general unattainable.</w:t>
      </w:r>
      <w:r w:rsidR="00B15F1B">
        <w:rPr>
          <w:rFonts w:ascii="Trebuchet MS" w:hAnsi="Trebuchet MS"/>
          <w:sz w:val="24"/>
          <w:szCs w:val="24"/>
        </w:rPr>
        <w:t xml:space="preserve"> Child X </w:t>
      </w:r>
      <w:r w:rsidR="007618ED">
        <w:rPr>
          <w:rFonts w:ascii="Trebuchet MS" w:hAnsi="Trebuchet MS"/>
          <w:sz w:val="24"/>
          <w:szCs w:val="24"/>
        </w:rPr>
        <w:t xml:space="preserve">would </w:t>
      </w:r>
      <w:r w:rsidR="00B15F1B">
        <w:rPr>
          <w:rFonts w:ascii="Trebuchet MS" w:hAnsi="Trebuchet MS"/>
          <w:sz w:val="24"/>
          <w:szCs w:val="24"/>
        </w:rPr>
        <w:t>want to follow his</w:t>
      </w:r>
      <w:r w:rsidR="00546061">
        <w:rPr>
          <w:rFonts w:ascii="Trebuchet MS" w:hAnsi="Trebuchet MS"/>
          <w:sz w:val="24"/>
          <w:szCs w:val="24"/>
        </w:rPr>
        <w:t xml:space="preserve"> own</w:t>
      </w:r>
      <w:r w:rsidR="00B15F1B">
        <w:rPr>
          <w:rFonts w:ascii="Trebuchet MS" w:hAnsi="Trebuchet MS"/>
          <w:sz w:val="24"/>
          <w:szCs w:val="24"/>
        </w:rPr>
        <w:t xml:space="preserve"> set routine and w</w:t>
      </w:r>
      <w:r w:rsidR="007618ED">
        <w:rPr>
          <w:rFonts w:ascii="Trebuchet MS" w:hAnsi="Trebuchet MS"/>
          <w:sz w:val="24"/>
          <w:szCs w:val="24"/>
        </w:rPr>
        <w:t>ould</w:t>
      </w:r>
      <w:r w:rsidR="00B15F1B">
        <w:rPr>
          <w:rFonts w:ascii="Trebuchet MS" w:hAnsi="Trebuchet MS"/>
          <w:sz w:val="24"/>
          <w:szCs w:val="24"/>
        </w:rPr>
        <w:t xml:space="preserve"> feel </w:t>
      </w:r>
      <w:r w:rsidR="00546061">
        <w:rPr>
          <w:rFonts w:ascii="Trebuchet MS" w:hAnsi="Trebuchet MS"/>
          <w:sz w:val="24"/>
          <w:szCs w:val="24"/>
        </w:rPr>
        <w:t xml:space="preserve">more </w:t>
      </w:r>
      <w:r w:rsidR="00B15F1B">
        <w:rPr>
          <w:rFonts w:ascii="Trebuchet MS" w:hAnsi="Trebuchet MS"/>
          <w:sz w:val="24"/>
          <w:szCs w:val="24"/>
        </w:rPr>
        <w:t>comfortable</w:t>
      </w:r>
      <w:r w:rsidR="00316831">
        <w:rPr>
          <w:rFonts w:ascii="Trebuchet MS" w:hAnsi="Trebuchet MS"/>
          <w:sz w:val="24"/>
          <w:szCs w:val="24"/>
        </w:rPr>
        <w:t xml:space="preserve"> </w:t>
      </w:r>
      <w:r w:rsidR="00B15F1B">
        <w:rPr>
          <w:rFonts w:ascii="Trebuchet MS" w:hAnsi="Trebuchet MS"/>
          <w:sz w:val="24"/>
          <w:szCs w:val="24"/>
        </w:rPr>
        <w:t>in that scenari</w:t>
      </w:r>
      <w:r w:rsidR="007618ED">
        <w:rPr>
          <w:rFonts w:ascii="Trebuchet MS" w:hAnsi="Trebuchet MS"/>
          <w:sz w:val="24"/>
          <w:szCs w:val="24"/>
        </w:rPr>
        <w:t>o. This</w:t>
      </w:r>
      <w:r w:rsidR="00B15F1B">
        <w:rPr>
          <w:rFonts w:ascii="Trebuchet MS" w:hAnsi="Trebuchet MS"/>
          <w:sz w:val="24"/>
          <w:szCs w:val="24"/>
        </w:rPr>
        <w:t xml:space="preserve"> links back to my</w:t>
      </w:r>
      <w:r w:rsidR="007618ED">
        <w:rPr>
          <w:rFonts w:ascii="Trebuchet MS" w:hAnsi="Trebuchet MS"/>
          <w:sz w:val="24"/>
          <w:szCs w:val="24"/>
        </w:rPr>
        <w:t xml:space="preserve"> reference to</w:t>
      </w:r>
      <w:r w:rsidR="00B15F1B">
        <w:rPr>
          <w:rFonts w:ascii="Trebuchet MS" w:hAnsi="Trebuchet MS"/>
          <w:sz w:val="24"/>
          <w:szCs w:val="24"/>
        </w:rPr>
        <w:t xml:space="preserve"> inclusion in schools.</w:t>
      </w:r>
      <w:r w:rsidR="007618ED">
        <w:rPr>
          <w:rFonts w:ascii="Trebuchet MS" w:hAnsi="Trebuchet MS"/>
          <w:sz w:val="24"/>
          <w:szCs w:val="24"/>
        </w:rPr>
        <w:t xml:space="preserve"> For the pupil in question</w:t>
      </w:r>
      <w:r w:rsidR="00B15F1B">
        <w:rPr>
          <w:rFonts w:ascii="Trebuchet MS" w:hAnsi="Trebuchet MS"/>
          <w:sz w:val="24"/>
          <w:szCs w:val="24"/>
        </w:rPr>
        <w:t xml:space="preserve"> the sensory overload w</w:t>
      </w:r>
      <w:r w:rsidR="007618ED">
        <w:rPr>
          <w:rFonts w:ascii="Trebuchet MS" w:hAnsi="Trebuchet MS"/>
          <w:sz w:val="24"/>
          <w:szCs w:val="24"/>
        </w:rPr>
        <w:t>ould</w:t>
      </w:r>
      <w:r w:rsidR="00B15F1B">
        <w:rPr>
          <w:rFonts w:ascii="Trebuchet MS" w:hAnsi="Trebuchet MS"/>
          <w:sz w:val="24"/>
          <w:szCs w:val="24"/>
        </w:rPr>
        <w:t xml:space="preserve"> play</w:t>
      </w:r>
      <w:r w:rsidR="007618ED">
        <w:rPr>
          <w:rFonts w:ascii="Trebuchet MS" w:hAnsi="Trebuchet MS"/>
          <w:sz w:val="24"/>
          <w:szCs w:val="24"/>
        </w:rPr>
        <w:t xml:space="preserve"> a</w:t>
      </w:r>
      <w:r w:rsidR="00B15F1B">
        <w:rPr>
          <w:rFonts w:ascii="Trebuchet MS" w:hAnsi="Trebuchet MS"/>
          <w:sz w:val="24"/>
          <w:szCs w:val="24"/>
        </w:rPr>
        <w:t xml:space="preserve"> key </w:t>
      </w:r>
      <w:r w:rsidR="00BE5645">
        <w:rPr>
          <w:rFonts w:ascii="Trebuchet MS" w:hAnsi="Trebuchet MS"/>
          <w:sz w:val="24"/>
          <w:szCs w:val="24"/>
        </w:rPr>
        <w:t>part</w:t>
      </w:r>
      <w:r w:rsidR="00B15F1B">
        <w:rPr>
          <w:rFonts w:ascii="Trebuchet MS" w:hAnsi="Trebuchet MS"/>
          <w:sz w:val="24"/>
          <w:szCs w:val="24"/>
        </w:rPr>
        <w:t xml:space="preserve"> </w:t>
      </w:r>
      <w:r w:rsidR="007618ED">
        <w:rPr>
          <w:rFonts w:ascii="Trebuchet MS" w:hAnsi="Trebuchet MS"/>
          <w:sz w:val="24"/>
          <w:szCs w:val="24"/>
        </w:rPr>
        <w:t>in</w:t>
      </w:r>
      <w:r w:rsidR="00B15F1B">
        <w:rPr>
          <w:rFonts w:ascii="Trebuchet MS" w:hAnsi="Trebuchet MS"/>
          <w:sz w:val="24"/>
          <w:szCs w:val="24"/>
        </w:rPr>
        <w:t xml:space="preserve"> his ability to form friends</w:t>
      </w:r>
      <w:r w:rsidR="007618ED">
        <w:rPr>
          <w:rFonts w:ascii="Trebuchet MS" w:hAnsi="Trebuchet MS"/>
          <w:sz w:val="24"/>
          <w:szCs w:val="24"/>
        </w:rPr>
        <w:t>hips</w:t>
      </w:r>
      <w:r w:rsidR="00B15F1B">
        <w:rPr>
          <w:rFonts w:ascii="Trebuchet MS" w:hAnsi="Trebuchet MS"/>
          <w:sz w:val="24"/>
          <w:szCs w:val="24"/>
        </w:rPr>
        <w:t xml:space="preserve"> and recognise social cues. Bandura and Vygotsky </w:t>
      </w:r>
      <w:r w:rsidR="003A7B9F">
        <w:rPr>
          <w:rFonts w:ascii="Trebuchet MS" w:hAnsi="Trebuchet MS"/>
          <w:sz w:val="24"/>
          <w:szCs w:val="24"/>
        </w:rPr>
        <w:t>describe a person’s ability to establish relationships as a social</w:t>
      </w:r>
      <w:r w:rsidR="00B15F1B">
        <w:rPr>
          <w:rFonts w:ascii="Trebuchet MS" w:hAnsi="Trebuchet MS"/>
          <w:sz w:val="24"/>
          <w:szCs w:val="24"/>
        </w:rPr>
        <w:t xml:space="preserve"> </w:t>
      </w:r>
      <w:r w:rsidR="003A7B9F">
        <w:rPr>
          <w:rFonts w:ascii="Trebuchet MS" w:hAnsi="Trebuchet MS"/>
          <w:sz w:val="24"/>
          <w:szCs w:val="24"/>
        </w:rPr>
        <w:t>incident. Their three key points</w:t>
      </w:r>
      <w:r w:rsidR="007618ED">
        <w:rPr>
          <w:rFonts w:ascii="Trebuchet MS" w:hAnsi="Trebuchet MS"/>
          <w:sz w:val="24"/>
          <w:szCs w:val="24"/>
        </w:rPr>
        <w:t xml:space="preserve"> are</w:t>
      </w:r>
      <w:r w:rsidR="003A7B9F">
        <w:rPr>
          <w:rFonts w:ascii="Trebuchet MS" w:hAnsi="Trebuchet MS"/>
          <w:sz w:val="24"/>
          <w:szCs w:val="24"/>
        </w:rPr>
        <w:t xml:space="preserve"> of one’s capability to ‘model, observe and interact</w:t>
      </w:r>
      <w:r w:rsidR="00BE5645">
        <w:rPr>
          <w:rFonts w:ascii="Trebuchet MS" w:hAnsi="Trebuchet MS"/>
          <w:sz w:val="24"/>
          <w:szCs w:val="24"/>
        </w:rPr>
        <w:t>’</w:t>
      </w:r>
      <w:r w:rsidR="003A7B9F">
        <w:rPr>
          <w:rFonts w:ascii="Trebuchet MS" w:hAnsi="Trebuchet MS"/>
          <w:sz w:val="24"/>
          <w:szCs w:val="24"/>
        </w:rPr>
        <w:t xml:space="preserve"> (</w:t>
      </w:r>
      <w:r w:rsidR="003A7B9F" w:rsidRPr="003A7B9F">
        <w:rPr>
          <w:rFonts w:ascii="Trebuchet MS" w:hAnsi="Trebuchet MS"/>
          <w:sz w:val="24"/>
          <w:szCs w:val="24"/>
        </w:rPr>
        <w:t>www.homeofbob.com, n.d.)</w:t>
      </w:r>
      <w:r w:rsidR="003A7B9F">
        <w:rPr>
          <w:rFonts w:ascii="Trebuchet MS" w:hAnsi="Trebuchet MS"/>
          <w:sz w:val="24"/>
          <w:szCs w:val="24"/>
        </w:rPr>
        <w:t>. Lev Vygotsky, a Russian psychologist, “</w:t>
      </w:r>
      <w:r w:rsidR="003A7B9F" w:rsidRPr="003A7B9F">
        <w:rPr>
          <w:rFonts w:ascii="Trebuchet MS" w:hAnsi="Trebuchet MS"/>
          <w:sz w:val="24"/>
          <w:szCs w:val="24"/>
        </w:rPr>
        <w:t>first stated that we learn through our interactions and communications with others</w:t>
      </w:r>
      <w:r w:rsidR="003A7B9F">
        <w:rPr>
          <w:rFonts w:ascii="Trebuchet MS" w:hAnsi="Trebuchet MS"/>
          <w:sz w:val="24"/>
          <w:szCs w:val="24"/>
        </w:rPr>
        <w:t>” (</w:t>
      </w:r>
      <w:r w:rsidR="003A7B9F" w:rsidRPr="003A7B9F">
        <w:rPr>
          <w:rFonts w:ascii="Trebuchet MS" w:hAnsi="Trebuchet MS"/>
          <w:sz w:val="24"/>
          <w:szCs w:val="24"/>
        </w:rPr>
        <w:t>Nau.edu, 2019)</w:t>
      </w:r>
      <w:r w:rsidR="00A64C6E">
        <w:rPr>
          <w:rFonts w:ascii="Trebuchet MS" w:hAnsi="Trebuchet MS"/>
          <w:sz w:val="24"/>
          <w:szCs w:val="24"/>
        </w:rPr>
        <w:t>. In essence he is saying that we learn through our learning environment and our conversations with our fellow peers or in the context of my critical incident</w:t>
      </w:r>
      <w:r w:rsidR="00BE5645">
        <w:rPr>
          <w:rFonts w:ascii="Trebuchet MS" w:hAnsi="Trebuchet MS"/>
          <w:sz w:val="24"/>
          <w:szCs w:val="24"/>
        </w:rPr>
        <w:t>,</w:t>
      </w:r>
      <w:r w:rsidR="00A64C6E">
        <w:rPr>
          <w:rFonts w:ascii="Trebuchet MS" w:hAnsi="Trebuchet MS"/>
          <w:sz w:val="24"/>
          <w:szCs w:val="24"/>
        </w:rPr>
        <w:t xml:space="preserve"> </w:t>
      </w:r>
      <w:r w:rsidR="00A64C6E">
        <w:rPr>
          <w:rFonts w:ascii="Trebuchet MS" w:hAnsi="Trebuchet MS"/>
          <w:sz w:val="24"/>
          <w:szCs w:val="24"/>
        </w:rPr>
        <w:lastRenderedPageBreak/>
        <w:t>Child X’s classmates.</w:t>
      </w:r>
      <w:r w:rsidR="005C1CA5" w:rsidRPr="005C1CA5">
        <w:t xml:space="preserve"> </w:t>
      </w:r>
      <w:r w:rsidR="005C1CA5" w:rsidRPr="005C1CA5">
        <w:rPr>
          <w:rFonts w:ascii="Trebuchet MS" w:hAnsi="Trebuchet MS"/>
          <w:sz w:val="24"/>
          <w:szCs w:val="24"/>
        </w:rPr>
        <w:t>Vygotsky argued, "that language is the main tool that promotes thinking, develops reasoning, and supports cultural activities like reading and writing"</w:t>
      </w:r>
      <w:r w:rsidR="005C1CA5">
        <w:rPr>
          <w:rFonts w:ascii="Trebuchet MS" w:hAnsi="Trebuchet MS"/>
          <w:sz w:val="24"/>
          <w:szCs w:val="24"/>
        </w:rPr>
        <w:t xml:space="preserve"> </w:t>
      </w:r>
      <w:r w:rsidR="005C1CA5" w:rsidRPr="005C1CA5">
        <w:rPr>
          <w:rFonts w:ascii="Trebuchet MS" w:hAnsi="Trebuchet MS"/>
          <w:sz w:val="24"/>
          <w:szCs w:val="24"/>
        </w:rPr>
        <w:t>(Vygotsky 1978)</w:t>
      </w:r>
      <w:r w:rsidR="005C1CA5">
        <w:rPr>
          <w:rFonts w:ascii="Trebuchet MS" w:hAnsi="Trebuchet MS"/>
          <w:sz w:val="24"/>
          <w:szCs w:val="24"/>
        </w:rPr>
        <w:t>.</w:t>
      </w:r>
      <w:r w:rsidR="00A64C6E">
        <w:rPr>
          <w:rFonts w:ascii="Trebuchet MS" w:hAnsi="Trebuchet MS"/>
          <w:sz w:val="24"/>
          <w:szCs w:val="24"/>
        </w:rPr>
        <w:t xml:space="preserve"> Unfortunately, due to the restriction of Child X’s disability he is </w:t>
      </w:r>
      <w:r w:rsidR="004F0EC0">
        <w:rPr>
          <w:rFonts w:ascii="Trebuchet MS" w:hAnsi="Trebuchet MS"/>
          <w:sz w:val="24"/>
          <w:szCs w:val="24"/>
        </w:rPr>
        <w:t>disadvantaged</w:t>
      </w:r>
      <w:r w:rsidR="00A64C6E">
        <w:rPr>
          <w:rFonts w:ascii="Trebuchet MS" w:hAnsi="Trebuchet MS"/>
          <w:sz w:val="24"/>
          <w:szCs w:val="24"/>
        </w:rPr>
        <w:t xml:space="preserve"> by this, which makes his studying far more problematic. The question that arrives in my mind from this is how </w:t>
      </w:r>
      <w:r w:rsidR="005C1CA5">
        <w:rPr>
          <w:rFonts w:ascii="Trebuchet MS" w:hAnsi="Trebuchet MS"/>
          <w:sz w:val="24"/>
          <w:szCs w:val="24"/>
        </w:rPr>
        <w:t xml:space="preserve">Child X’s learning </w:t>
      </w:r>
      <w:r w:rsidR="004F0EC0">
        <w:rPr>
          <w:rFonts w:ascii="Trebuchet MS" w:hAnsi="Trebuchet MS"/>
          <w:sz w:val="24"/>
          <w:szCs w:val="24"/>
        </w:rPr>
        <w:t xml:space="preserve">and knowledge gained </w:t>
      </w:r>
      <w:r w:rsidR="005C1CA5">
        <w:rPr>
          <w:rFonts w:ascii="Trebuchet MS" w:hAnsi="Trebuchet MS"/>
          <w:sz w:val="24"/>
          <w:szCs w:val="24"/>
        </w:rPr>
        <w:t>is</w:t>
      </w:r>
      <w:r w:rsidR="00A64C6E">
        <w:rPr>
          <w:rFonts w:ascii="Trebuchet MS" w:hAnsi="Trebuchet MS"/>
          <w:sz w:val="24"/>
          <w:szCs w:val="24"/>
        </w:rPr>
        <w:t xml:space="preserve"> </w:t>
      </w:r>
      <w:r w:rsidR="005C1CA5">
        <w:rPr>
          <w:rFonts w:ascii="Trebuchet MS" w:hAnsi="Trebuchet MS"/>
          <w:sz w:val="24"/>
          <w:szCs w:val="24"/>
        </w:rPr>
        <w:t>going to be affected, when he can’t properly interact with that classroom culture that Vygotsky talks about in his theory regarding establishing a child’s knowledge base.</w:t>
      </w:r>
      <w:r w:rsidR="004F0EC0">
        <w:rPr>
          <w:rFonts w:ascii="Trebuchet MS" w:hAnsi="Trebuchet MS"/>
          <w:sz w:val="24"/>
          <w:szCs w:val="24"/>
        </w:rPr>
        <w:t xml:space="preserve"> </w:t>
      </w:r>
      <w:r w:rsidR="004F0EC0" w:rsidRPr="004F0EC0">
        <w:rPr>
          <w:rFonts w:ascii="Trebuchet MS" w:hAnsi="Trebuchet MS"/>
          <w:sz w:val="24"/>
          <w:szCs w:val="24"/>
        </w:rPr>
        <w:t xml:space="preserve">Knowledge building </w:t>
      </w:r>
      <w:r w:rsidR="004F0EC0">
        <w:rPr>
          <w:rFonts w:ascii="Trebuchet MS" w:hAnsi="Trebuchet MS"/>
          <w:sz w:val="24"/>
          <w:szCs w:val="24"/>
        </w:rPr>
        <w:t>happens</w:t>
      </w:r>
      <w:r w:rsidR="004F0EC0" w:rsidRPr="004F0EC0">
        <w:rPr>
          <w:rFonts w:ascii="Trebuchet MS" w:hAnsi="Trebuchet MS"/>
          <w:sz w:val="24"/>
          <w:szCs w:val="24"/>
        </w:rPr>
        <w:t xml:space="preserve"> within Vygotsky's (1962) social </w:t>
      </w:r>
      <w:r w:rsidR="00BE5645" w:rsidRPr="004F0EC0">
        <w:rPr>
          <w:rFonts w:ascii="Trebuchet MS" w:hAnsi="Trebuchet MS"/>
          <w:sz w:val="24"/>
          <w:szCs w:val="24"/>
        </w:rPr>
        <w:t>framework</w:t>
      </w:r>
      <w:r w:rsidR="004F0EC0">
        <w:rPr>
          <w:rFonts w:ascii="Trebuchet MS" w:hAnsi="Trebuchet MS"/>
          <w:sz w:val="24"/>
          <w:szCs w:val="24"/>
        </w:rPr>
        <w:t>, “</w:t>
      </w:r>
      <w:r w:rsidR="004F0EC0" w:rsidRPr="004F0EC0">
        <w:rPr>
          <w:rFonts w:ascii="Trebuchet MS" w:hAnsi="Trebuchet MS"/>
          <w:sz w:val="24"/>
          <w:szCs w:val="24"/>
        </w:rPr>
        <w:t>that build on each person's language, skills, and experience shaped by each individual's culture" (Vygotsky, 1978, p. 102).</w:t>
      </w:r>
      <w:r w:rsidR="005C1CA5">
        <w:rPr>
          <w:rFonts w:ascii="Trebuchet MS" w:hAnsi="Trebuchet MS"/>
          <w:sz w:val="24"/>
          <w:szCs w:val="24"/>
        </w:rPr>
        <w:t xml:space="preserve"> In the case for Child X it is a contradiction because he will not be able to properly connect to the culture </w:t>
      </w:r>
      <w:r w:rsidR="004F0EC0">
        <w:rPr>
          <w:rFonts w:ascii="Trebuchet MS" w:hAnsi="Trebuchet MS"/>
          <w:sz w:val="24"/>
          <w:szCs w:val="24"/>
        </w:rPr>
        <w:t xml:space="preserve">and share in the feeling </w:t>
      </w:r>
      <w:r w:rsidR="005C1CA5">
        <w:rPr>
          <w:rFonts w:ascii="Trebuchet MS" w:hAnsi="Trebuchet MS"/>
          <w:sz w:val="24"/>
          <w:szCs w:val="24"/>
        </w:rPr>
        <w:t>created by the class teacher and the other pupils.</w:t>
      </w:r>
      <w:r w:rsidR="00A64C6E">
        <w:rPr>
          <w:rFonts w:ascii="Trebuchet MS" w:hAnsi="Trebuchet MS"/>
          <w:sz w:val="24"/>
          <w:szCs w:val="24"/>
        </w:rPr>
        <w:t xml:space="preserve"> </w:t>
      </w:r>
    </w:p>
    <w:p w14:paraId="6EDEDC05" w14:textId="0B6D10AD" w:rsidR="001563F4" w:rsidRDefault="00BE5645" w:rsidP="001563F4">
      <w:pPr>
        <w:spacing w:line="360" w:lineRule="auto"/>
        <w:rPr>
          <w:rFonts w:ascii="Trebuchet MS" w:hAnsi="Trebuchet MS"/>
          <w:sz w:val="24"/>
          <w:szCs w:val="24"/>
        </w:rPr>
      </w:pPr>
      <w:r>
        <w:rPr>
          <w:rFonts w:ascii="Trebuchet MS" w:hAnsi="Trebuchet MS"/>
          <w:sz w:val="24"/>
          <w:szCs w:val="24"/>
        </w:rPr>
        <w:tab/>
        <w:t xml:space="preserve">Finally, I am going to explore scaffolding as a pedagogic technique regarding the critical incident I saw. Scaffolding </w:t>
      </w:r>
      <w:r w:rsidR="00EF61EE">
        <w:rPr>
          <w:rFonts w:ascii="Trebuchet MS" w:hAnsi="Trebuchet MS"/>
          <w:sz w:val="24"/>
          <w:szCs w:val="24"/>
        </w:rPr>
        <w:t>is a technique where the teacher, or in this case the teaching assistant, uses progressive steps to build up stronger comprehension and clarity, thus leading onto an eventual independence in the learning development. The teacher puts in place strategies to help the learner move forward incrementally in areas like skills and understanding and once the pupil achieves their aims, the scaffolding supporting layers are removed, allowing the child then to develop and take more accountability for their education.</w:t>
      </w:r>
      <w:r w:rsidR="001563F4">
        <w:rPr>
          <w:rFonts w:ascii="Trebuchet MS" w:hAnsi="Trebuchet MS"/>
          <w:sz w:val="24"/>
          <w:szCs w:val="24"/>
        </w:rPr>
        <w:t xml:space="preserve"> This technique plays a key role for a child with autism because it allow</w:t>
      </w:r>
      <w:r w:rsidR="007618ED">
        <w:rPr>
          <w:rFonts w:ascii="Trebuchet MS" w:hAnsi="Trebuchet MS"/>
          <w:sz w:val="24"/>
          <w:szCs w:val="24"/>
        </w:rPr>
        <w:t>s</w:t>
      </w:r>
      <w:r w:rsidR="001563F4">
        <w:rPr>
          <w:rFonts w:ascii="Trebuchet MS" w:hAnsi="Trebuchet MS"/>
          <w:sz w:val="24"/>
          <w:szCs w:val="24"/>
        </w:rPr>
        <w:t xml:space="preserve"> them to become more independent in the process and develop their confidence skills to be able to</w:t>
      </w:r>
      <w:r w:rsidR="00F41D40">
        <w:rPr>
          <w:rFonts w:ascii="Trebuchet MS" w:hAnsi="Trebuchet MS"/>
          <w:sz w:val="24"/>
          <w:szCs w:val="24"/>
        </w:rPr>
        <w:t xml:space="preserve"> manage</w:t>
      </w:r>
      <w:r w:rsidR="001563F4">
        <w:rPr>
          <w:rFonts w:ascii="Trebuchet MS" w:hAnsi="Trebuchet MS"/>
          <w:sz w:val="24"/>
          <w:szCs w:val="24"/>
        </w:rPr>
        <w:t xml:space="preserve"> t</w:t>
      </w:r>
      <w:r w:rsidR="00F41D40">
        <w:rPr>
          <w:rFonts w:ascii="Trebuchet MS" w:hAnsi="Trebuchet MS"/>
          <w:sz w:val="24"/>
          <w:szCs w:val="24"/>
        </w:rPr>
        <w:t>asks</w:t>
      </w:r>
      <w:r w:rsidR="001563F4">
        <w:rPr>
          <w:rFonts w:ascii="Trebuchet MS" w:hAnsi="Trebuchet MS"/>
          <w:sz w:val="24"/>
          <w:szCs w:val="24"/>
        </w:rPr>
        <w:t xml:space="preserve"> for themselves. One of the biggest positives of this technique is that it can join </w:t>
      </w:r>
      <w:r w:rsidR="00F41D40">
        <w:rPr>
          <w:rFonts w:ascii="Trebuchet MS" w:hAnsi="Trebuchet MS"/>
          <w:sz w:val="24"/>
          <w:szCs w:val="24"/>
        </w:rPr>
        <w:t xml:space="preserve">up </w:t>
      </w:r>
      <w:r w:rsidR="001563F4">
        <w:rPr>
          <w:rFonts w:ascii="Trebuchet MS" w:hAnsi="Trebuchet MS"/>
          <w:sz w:val="24"/>
          <w:szCs w:val="24"/>
        </w:rPr>
        <w:t>the learning gaps, “</w:t>
      </w:r>
      <w:r w:rsidR="001563F4" w:rsidRPr="001563F4">
        <w:rPr>
          <w:rFonts w:ascii="Trebuchet MS" w:hAnsi="Trebuchet MS"/>
          <w:sz w:val="24"/>
          <w:szCs w:val="24"/>
        </w:rPr>
        <w:t>the difference between what students have learned and what they are expected to know and be able to do at a certain point in their education</w:t>
      </w:r>
      <w:r w:rsidR="001563F4">
        <w:rPr>
          <w:rFonts w:ascii="Trebuchet MS" w:hAnsi="Trebuchet MS"/>
          <w:sz w:val="24"/>
          <w:szCs w:val="24"/>
        </w:rPr>
        <w:t xml:space="preserve">” </w:t>
      </w:r>
      <w:r w:rsidR="001563F4" w:rsidRPr="001563F4">
        <w:rPr>
          <w:rFonts w:ascii="Trebuchet MS" w:hAnsi="Trebuchet MS"/>
          <w:sz w:val="24"/>
          <w:szCs w:val="24"/>
        </w:rPr>
        <w:t>(The Glossary of Education Reform, 2013)</w:t>
      </w:r>
      <w:r w:rsidR="001563F4">
        <w:rPr>
          <w:rFonts w:ascii="Trebuchet MS" w:hAnsi="Trebuchet MS"/>
          <w:sz w:val="24"/>
          <w:szCs w:val="24"/>
        </w:rPr>
        <w:t>. The aim of this technique is to lessen the negative impact on pupils</w:t>
      </w:r>
      <w:r w:rsidR="00CB13AE">
        <w:rPr>
          <w:rFonts w:ascii="Trebuchet MS" w:hAnsi="Trebuchet MS"/>
          <w:sz w:val="24"/>
          <w:szCs w:val="24"/>
        </w:rPr>
        <w:t>’</w:t>
      </w:r>
      <w:r w:rsidR="001563F4">
        <w:rPr>
          <w:rFonts w:ascii="Trebuchet MS" w:hAnsi="Trebuchet MS"/>
          <w:sz w:val="24"/>
          <w:szCs w:val="24"/>
        </w:rPr>
        <w:t xml:space="preserve"> emotions if they are struggling with a specific subject or piece of work</w:t>
      </w:r>
      <w:r w:rsidR="00CB13AE">
        <w:rPr>
          <w:rFonts w:ascii="Trebuchet MS" w:hAnsi="Trebuchet MS"/>
          <w:sz w:val="24"/>
          <w:szCs w:val="24"/>
        </w:rPr>
        <w:t xml:space="preserve"> when they are set it by their teacher. Scaffolding can be closely linked to differentiation, where teachers can use both techniques hand in hand with each other to establish a support and help network around the pupil, for example Child X.</w:t>
      </w:r>
    </w:p>
    <w:p w14:paraId="0EAB4C98" w14:textId="78C6669E" w:rsidR="00CB13AE" w:rsidRDefault="00CB13AE" w:rsidP="001563F4">
      <w:pPr>
        <w:spacing w:line="360" w:lineRule="auto"/>
        <w:rPr>
          <w:rFonts w:ascii="Trebuchet MS" w:hAnsi="Trebuchet MS"/>
          <w:sz w:val="24"/>
          <w:szCs w:val="24"/>
        </w:rPr>
      </w:pPr>
      <w:r>
        <w:rPr>
          <w:rFonts w:ascii="Trebuchet MS" w:hAnsi="Trebuchet MS"/>
          <w:sz w:val="24"/>
          <w:szCs w:val="24"/>
        </w:rPr>
        <w:lastRenderedPageBreak/>
        <w:tab/>
        <w:t>As with any strategy, there are pros and cons to the effectiveness of the approach. Focusing on the negative side of the technique</w:t>
      </w:r>
      <w:r w:rsidR="00F41D40">
        <w:rPr>
          <w:rFonts w:ascii="Trebuchet MS" w:hAnsi="Trebuchet MS"/>
          <w:sz w:val="24"/>
          <w:szCs w:val="24"/>
        </w:rPr>
        <w:t xml:space="preserve"> it is my view that</w:t>
      </w:r>
      <w:r>
        <w:rPr>
          <w:rFonts w:ascii="Trebuchet MS" w:hAnsi="Trebuchet MS"/>
          <w:sz w:val="24"/>
          <w:szCs w:val="24"/>
        </w:rPr>
        <w:t xml:space="preserve"> it c</w:t>
      </w:r>
      <w:r w:rsidR="00F41D40">
        <w:rPr>
          <w:rFonts w:ascii="Trebuchet MS" w:hAnsi="Trebuchet MS"/>
          <w:sz w:val="24"/>
          <w:szCs w:val="24"/>
        </w:rPr>
        <w:t>ould possibly</w:t>
      </w:r>
      <w:r>
        <w:rPr>
          <w:rFonts w:ascii="Trebuchet MS" w:hAnsi="Trebuchet MS"/>
          <w:sz w:val="24"/>
          <w:szCs w:val="24"/>
        </w:rPr>
        <w:t xml:space="preserve"> cause an issue for the teache</w:t>
      </w:r>
      <w:r w:rsidR="00F41D40">
        <w:rPr>
          <w:rFonts w:ascii="Trebuchet MS" w:hAnsi="Trebuchet MS"/>
          <w:sz w:val="24"/>
          <w:szCs w:val="24"/>
        </w:rPr>
        <w:t>r, as this might be seen as</w:t>
      </w:r>
      <w:r>
        <w:rPr>
          <w:rFonts w:ascii="Trebuchet MS" w:hAnsi="Trebuchet MS"/>
          <w:sz w:val="24"/>
          <w:szCs w:val="24"/>
        </w:rPr>
        <w:t xml:space="preserve"> allowing </w:t>
      </w:r>
      <w:r w:rsidR="00F41D40">
        <w:rPr>
          <w:rFonts w:ascii="Trebuchet MS" w:hAnsi="Trebuchet MS"/>
          <w:sz w:val="24"/>
          <w:szCs w:val="24"/>
        </w:rPr>
        <w:t xml:space="preserve">the </w:t>
      </w:r>
      <w:r>
        <w:rPr>
          <w:rFonts w:ascii="Trebuchet MS" w:hAnsi="Trebuchet MS"/>
          <w:sz w:val="24"/>
          <w:szCs w:val="24"/>
        </w:rPr>
        <w:t>learner to learn at their own pace which</w:t>
      </w:r>
      <w:r w:rsidR="00F41D40">
        <w:rPr>
          <w:rFonts w:ascii="Trebuchet MS" w:hAnsi="Trebuchet MS"/>
          <w:sz w:val="24"/>
          <w:szCs w:val="24"/>
        </w:rPr>
        <w:t xml:space="preserve"> in turn</w:t>
      </w:r>
      <w:r>
        <w:rPr>
          <w:rFonts w:ascii="Trebuchet MS" w:hAnsi="Trebuchet MS"/>
          <w:sz w:val="24"/>
          <w:szCs w:val="24"/>
        </w:rPr>
        <w:t xml:space="preserve"> could have a negative impact on the rest of class</w:t>
      </w:r>
      <w:r w:rsidR="00F41D40">
        <w:rPr>
          <w:rFonts w:ascii="Trebuchet MS" w:hAnsi="Trebuchet MS"/>
          <w:sz w:val="24"/>
          <w:szCs w:val="24"/>
        </w:rPr>
        <w:t xml:space="preserve"> in</w:t>
      </w:r>
      <w:r>
        <w:rPr>
          <w:rFonts w:ascii="Trebuchet MS" w:hAnsi="Trebuchet MS"/>
          <w:sz w:val="24"/>
          <w:szCs w:val="24"/>
        </w:rPr>
        <w:t xml:space="preserve"> mov</w:t>
      </w:r>
      <w:r w:rsidR="00F41D40">
        <w:rPr>
          <w:rFonts w:ascii="Trebuchet MS" w:hAnsi="Trebuchet MS"/>
          <w:sz w:val="24"/>
          <w:szCs w:val="24"/>
        </w:rPr>
        <w:t>ing</w:t>
      </w:r>
      <w:r>
        <w:rPr>
          <w:rFonts w:ascii="Trebuchet MS" w:hAnsi="Trebuchet MS"/>
          <w:sz w:val="24"/>
          <w:szCs w:val="24"/>
        </w:rPr>
        <w:t xml:space="preserve"> forward with the curriculum. </w:t>
      </w:r>
      <w:r w:rsidR="009F7FC8">
        <w:rPr>
          <w:rFonts w:ascii="Trebuchet MS" w:hAnsi="Trebuchet MS"/>
          <w:sz w:val="24"/>
          <w:szCs w:val="24"/>
        </w:rPr>
        <w:t>It is also ‘time-consuming’, as you might not have time to complete the ‘scaffolding lesson’, leading onto issues in reducing the time allocated for the child’s learning to cater for the rest of the class’ development (</w:t>
      </w:r>
      <w:r w:rsidR="009F7FC8" w:rsidRPr="009F7FC8">
        <w:rPr>
          <w:rFonts w:ascii="Trebuchet MS" w:hAnsi="Trebuchet MS"/>
          <w:sz w:val="24"/>
          <w:szCs w:val="24"/>
        </w:rPr>
        <w:t>The Classroom | Empowering Students in Their College Journey, 2011)</w:t>
      </w:r>
      <w:r w:rsidR="009F7FC8">
        <w:rPr>
          <w:rFonts w:ascii="Trebuchet MS" w:hAnsi="Trebuchet MS"/>
          <w:sz w:val="24"/>
          <w:szCs w:val="24"/>
        </w:rPr>
        <w:t xml:space="preserve">. </w:t>
      </w:r>
      <w:r w:rsidR="00C85107">
        <w:rPr>
          <w:rFonts w:ascii="Trebuchet MS" w:hAnsi="Trebuchet MS"/>
          <w:sz w:val="24"/>
          <w:szCs w:val="24"/>
        </w:rPr>
        <w:t>Thus,</w:t>
      </w:r>
      <w:r w:rsidR="009F7FC8">
        <w:rPr>
          <w:rFonts w:ascii="Trebuchet MS" w:hAnsi="Trebuchet MS"/>
          <w:sz w:val="24"/>
          <w:szCs w:val="24"/>
        </w:rPr>
        <w:t xml:space="preserve"> leading to the likely risk of the child</w:t>
      </w:r>
      <w:r w:rsidR="00C85107">
        <w:rPr>
          <w:rFonts w:ascii="Trebuchet MS" w:hAnsi="Trebuchet MS"/>
          <w:sz w:val="24"/>
          <w:szCs w:val="24"/>
        </w:rPr>
        <w:t xml:space="preserve"> you wanted to put the strategy in place fo</w:t>
      </w:r>
      <w:r w:rsidR="00F41D40">
        <w:rPr>
          <w:rFonts w:ascii="Trebuchet MS" w:hAnsi="Trebuchet MS"/>
          <w:sz w:val="24"/>
          <w:szCs w:val="24"/>
        </w:rPr>
        <w:t>r see their</w:t>
      </w:r>
      <w:r w:rsidR="009F7FC8">
        <w:rPr>
          <w:rFonts w:ascii="Trebuchet MS" w:hAnsi="Trebuchet MS"/>
          <w:sz w:val="24"/>
          <w:szCs w:val="24"/>
        </w:rPr>
        <w:t xml:space="preserve"> focus</w:t>
      </w:r>
      <w:r w:rsidR="00C85107">
        <w:rPr>
          <w:rFonts w:ascii="Trebuchet MS" w:hAnsi="Trebuchet MS"/>
          <w:sz w:val="24"/>
          <w:szCs w:val="24"/>
        </w:rPr>
        <w:t xml:space="preserve"> and willingness to learn</w:t>
      </w:r>
      <w:r w:rsidR="009F7FC8">
        <w:rPr>
          <w:rFonts w:ascii="Trebuchet MS" w:hAnsi="Trebuchet MS"/>
          <w:sz w:val="24"/>
          <w:szCs w:val="24"/>
        </w:rPr>
        <w:t xml:space="preserve"> diminish.</w:t>
      </w:r>
      <w:r w:rsidR="00C85107">
        <w:rPr>
          <w:rFonts w:ascii="Trebuchet MS" w:hAnsi="Trebuchet MS"/>
          <w:sz w:val="24"/>
          <w:szCs w:val="24"/>
        </w:rPr>
        <w:t xml:space="preserve"> On the other </w:t>
      </w:r>
      <w:r w:rsidR="00F41D40">
        <w:rPr>
          <w:rFonts w:ascii="Trebuchet MS" w:hAnsi="Trebuchet MS"/>
          <w:sz w:val="24"/>
          <w:szCs w:val="24"/>
        </w:rPr>
        <w:t>h</w:t>
      </w:r>
      <w:r w:rsidR="00C85107">
        <w:rPr>
          <w:rFonts w:ascii="Trebuchet MS" w:hAnsi="Trebuchet MS"/>
          <w:sz w:val="24"/>
          <w:szCs w:val="24"/>
        </w:rPr>
        <w:t>and though I believe the pros out way the negatives because this strategy when used to its fullest potential</w:t>
      </w:r>
      <w:r w:rsidR="00F41D40">
        <w:rPr>
          <w:rFonts w:ascii="Trebuchet MS" w:hAnsi="Trebuchet MS"/>
          <w:sz w:val="24"/>
          <w:szCs w:val="24"/>
        </w:rPr>
        <w:t xml:space="preserve"> can</w:t>
      </w:r>
      <w:r w:rsidR="00C85107">
        <w:rPr>
          <w:rFonts w:ascii="Trebuchet MS" w:hAnsi="Trebuchet MS"/>
          <w:sz w:val="24"/>
          <w:szCs w:val="24"/>
        </w:rPr>
        <w:t xml:space="preserve"> create a more positive and engaged learner who is ready to become more independent and</w:t>
      </w:r>
      <w:r w:rsidR="00F41D40">
        <w:rPr>
          <w:rFonts w:ascii="Trebuchet MS" w:hAnsi="Trebuchet MS"/>
          <w:sz w:val="24"/>
          <w:szCs w:val="24"/>
        </w:rPr>
        <w:t xml:space="preserve"> be able to</w:t>
      </w:r>
      <w:r w:rsidR="00C85107">
        <w:rPr>
          <w:rFonts w:ascii="Trebuchet MS" w:hAnsi="Trebuchet MS"/>
          <w:sz w:val="24"/>
          <w:szCs w:val="24"/>
        </w:rPr>
        <w:t xml:space="preserve"> critically think. This </w:t>
      </w:r>
      <w:r w:rsidR="00F41D40">
        <w:rPr>
          <w:rFonts w:ascii="Trebuchet MS" w:hAnsi="Trebuchet MS"/>
          <w:sz w:val="24"/>
          <w:szCs w:val="24"/>
        </w:rPr>
        <w:t xml:space="preserve">theory </w:t>
      </w:r>
      <w:r w:rsidR="00C85107">
        <w:rPr>
          <w:rFonts w:ascii="Trebuchet MS" w:hAnsi="Trebuchet MS"/>
          <w:sz w:val="24"/>
          <w:szCs w:val="24"/>
        </w:rPr>
        <w:t xml:space="preserve">links well </w:t>
      </w:r>
      <w:r w:rsidR="007556F1">
        <w:rPr>
          <w:rFonts w:ascii="Trebuchet MS" w:hAnsi="Trebuchet MS"/>
          <w:sz w:val="24"/>
          <w:szCs w:val="24"/>
        </w:rPr>
        <w:t>in</w:t>
      </w:r>
      <w:r w:rsidR="00C85107">
        <w:rPr>
          <w:rFonts w:ascii="Trebuchet MS" w:hAnsi="Trebuchet MS"/>
          <w:sz w:val="24"/>
          <w:szCs w:val="24"/>
        </w:rPr>
        <w:t xml:space="preserve">to the new curriculum for </w:t>
      </w:r>
      <w:r w:rsidR="00F41D40">
        <w:rPr>
          <w:rFonts w:ascii="Trebuchet MS" w:hAnsi="Trebuchet MS"/>
          <w:sz w:val="24"/>
          <w:szCs w:val="24"/>
        </w:rPr>
        <w:t>W</w:t>
      </w:r>
      <w:r w:rsidR="00C85107">
        <w:rPr>
          <w:rFonts w:ascii="Trebuchet MS" w:hAnsi="Trebuchet MS"/>
          <w:sz w:val="24"/>
          <w:szCs w:val="24"/>
        </w:rPr>
        <w:t>ales</w:t>
      </w:r>
      <w:r w:rsidR="007556F1">
        <w:rPr>
          <w:rFonts w:ascii="Trebuchet MS" w:hAnsi="Trebuchet MS"/>
          <w:sz w:val="24"/>
          <w:szCs w:val="24"/>
        </w:rPr>
        <w:t xml:space="preserve"> that is</w:t>
      </w:r>
      <w:r w:rsidR="00C85107">
        <w:rPr>
          <w:rFonts w:ascii="Trebuchet MS" w:hAnsi="Trebuchet MS"/>
          <w:sz w:val="24"/>
          <w:szCs w:val="24"/>
        </w:rPr>
        <w:t xml:space="preserve"> being introduced. Over the course of </w:t>
      </w:r>
      <w:r w:rsidR="001D06F5">
        <w:rPr>
          <w:rFonts w:ascii="Trebuchet MS" w:hAnsi="Trebuchet MS"/>
          <w:sz w:val="24"/>
          <w:szCs w:val="24"/>
        </w:rPr>
        <w:t xml:space="preserve">the </w:t>
      </w:r>
      <w:r w:rsidR="00C85107">
        <w:rPr>
          <w:rFonts w:ascii="Trebuchet MS" w:hAnsi="Trebuchet MS"/>
          <w:sz w:val="24"/>
          <w:szCs w:val="24"/>
        </w:rPr>
        <w:t>use of th</w:t>
      </w:r>
      <w:r w:rsidR="007556F1">
        <w:rPr>
          <w:rFonts w:ascii="Trebuchet MS" w:hAnsi="Trebuchet MS"/>
          <w:sz w:val="24"/>
          <w:szCs w:val="24"/>
        </w:rPr>
        <w:t>is</w:t>
      </w:r>
      <w:r w:rsidR="00C85107">
        <w:rPr>
          <w:rFonts w:ascii="Trebuchet MS" w:hAnsi="Trebuchet MS"/>
          <w:sz w:val="24"/>
          <w:szCs w:val="24"/>
        </w:rPr>
        <w:t xml:space="preserve"> strategy</w:t>
      </w:r>
      <w:r w:rsidR="001D06F5">
        <w:rPr>
          <w:rFonts w:ascii="Trebuchet MS" w:hAnsi="Trebuchet MS"/>
          <w:sz w:val="24"/>
          <w:szCs w:val="24"/>
        </w:rPr>
        <w:t>,</w:t>
      </w:r>
      <w:r w:rsidR="007556F1">
        <w:rPr>
          <w:rFonts w:ascii="Trebuchet MS" w:hAnsi="Trebuchet MS"/>
          <w:sz w:val="24"/>
          <w:szCs w:val="24"/>
        </w:rPr>
        <w:t xml:space="preserve"> C</w:t>
      </w:r>
      <w:r w:rsidR="00C85107">
        <w:rPr>
          <w:rFonts w:ascii="Trebuchet MS" w:hAnsi="Trebuchet MS"/>
          <w:sz w:val="24"/>
          <w:szCs w:val="24"/>
        </w:rPr>
        <w:t>hild</w:t>
      </w:r>
      <w:r w:rsidR="007556F1">
        <w:rPr>
          <w:rFonts w:ascii="Trebuchet MS" w:hAnsi="Trebuchet MS"/>
          <w:sz w:val="24"/>
          <w:szCs w:val="24"/>
        </w:rPr>
        <w:t xml:space="preserve"> X</w:t>
      </w:r>
      <w:r w:rsidR="00C85107">
        <w:rPr>
          <w:rFonts w:ascii="Trebuchet MS" w:hAnsi="Trebuchet MS"/>
          <w:sz w:val="24"/>
          <w:szCs w:val="24"/>
        </w:rPr>
        <w:t xml:space="preserve"> w</w:t>
      </w:r>
      <w:r w:rsidR="007556F1">
        <w:rPr>
          <w:rFonts w:ascii="Trebuchet MS" w:hAnsi="Trebuchet MS"/>
          <w:sz w:val="24"/>
          <w:szCs w:val="24"/>
        </w:rPr>
        <w:t>ould</w:t>
      </w:r>
      <w:r w:rsidR="00C85107">
        <w:rPr>
          <w:rFonts w:ascii="Trebuchet MS" w:hAnsi="Trebuchet MS"/>
          <w:sz w:val="24"/>
          <w:szCs w:val="24"/>
        </w:rPr>
        <w:t xml:space="preserve"> I think be less discouraged</w:t>
      </w:r>
      <w:r w:rsidR="001D06F5">
        <w:rPr>
          <w:rFonts w:ascii="Trebuchet MS" w:hAnsi="Trebuchet MS"/>
          <w:sz w:val="24"/>
          <w:szCs w:val="24"/>
        </w:rPr>
        <w:t>. The</w:t>
      </w:r>
      <w:r w:rsidR="007556F1">
        <w:rPr>
          <w:rFonts w:ascii="Trebuchet MS" w:hAnsi="Trebuchet MS"/>
          <w:sz w:val="24"/>
          <w:szCs w:val="24"/>
        </w:rPr>
        <w:t xml:space="preserve"> experienced</w:t>
      </w:r>
      <w:r w:rsidR="001D06F5">
        <w:rPr>
          <w:rFonts w:ascii="Trebuchet MS" w:hAnsi="Trebuchet MS"/>
          <w:sz w:val="24"/>
          <w:szCs w:val="24"/>
        </w:rPr>
        <w:t xml:space="preserve"> </w:t>
      </w:r>
      <w:r w:rsidR="00C85107">
        <w:rPr>
          <w:rFonts w:ascii="Trebuchet MS" w:hAnsi="Trebuchet MS"/>
          <w:sz w:val="24"/>
          <w:szCs w:val="24"/>
        </w:rPr>
        <w:t>teache</w:t>
      </w:r>
      <w:r w:rsidR="007556F1">
        <w:rPr>
          <w:rFonts w:ascii="Trebuchet MS" w:hAnsi="Trebuchet MS"/>
          <w:sz w:val="24"/>
          <w:szCs w:val="24"/>
        </w:rPr>
        <w:t>r would then</w:t>
      </w:r>
      <w:r w:rsidR="00C85107">
        <w:rPr>
          <w:rFonts w:ascii="Trebuchet MS" w:hAnsi="Trebuchet MS"/>
          <w:sz w:val="24"/>
          <w:szCs w:val="24"/>
        </w:rPr>
        <w:t xml:space="preserve"> properly model </w:t>
      </w:r>
      <w:r w:rsidR="007556F1">
        <w:rPr>
          <w:rFonts w:ascii="Trebuchet MS" w:hAnsi="Trebuchet MS"/>
          <w:sz w:val="24"/>
          <w:szCs w:val="24"/>
        </w:rPr>
        <w:t xml:space="preserve">their </w:t>
      </w:r>
      <w:r w:rsidR="00C85107">
        <w:rPr>
          <w:rFonts w:ascii="Trebuchet MS" w:hAnsi="Trebuchet MS"/>
          <w:sz w:val="24"/>
          <w:szCs w:val="24"/>
        </w:rPr>
        <w:t xml:space="preserve">good teaching practice, </w:t>
      </w:r>
      <w:r w:rsidR="001D06F5">
        <w:rPr>
          <w:rFonts w:ascii="Trebuchet MS" w:hAnsi="Trebuchet MS"/>
          <w:sz w:val="24"/>
          <w:szCs w:val="24"/>
        </w:rPr>
        <w:t>consequently leaving</w:t>
      </w:r>
      <w:r w:rsidR="00C85107">
        <w:rPr>
          <w:rFonts w:ascii="Trebuchet MS" w:hAnsi="Trebuchet MS"/>
          <w:sz w:val="24"/>
          <w:szCs w:val="24"/>
        </w:rPr>
        <w:t xml:space="preserve"> </w:t>
      </w:r>
      <w:r w:rsidR="007556F1">
        <w:rPr>
          <w:rFonts w:ascii="Trebuchet MS" w:hAnsi="Trebuchet MS"/>
          <w:sz w:val="24"/>
          <w:szCs w:val="24"/>
        </w:rPr>
        <w:t>Child X with</w:t>
      </w:r>
      <w:r w:rsidR="00C85107">
        <w:rPr>
          <w:rFonts w:ascii="Trebuchet MS" w:hAnsi="Trebuchet MS"/>
          <w:sz w:val="24"/>
          <w:szCs w:val="24"/>
        </w:rPr>
        <w:t xml:space="preserve"> a better</w:t>
      </w:r>
      <w:r w:rsidR="007556F1">
        <w:rPr>
          <w:rFonts w:ascii="Trebuchet MS" w:hAnsi="Trebuchet MS"/>
          <w:sz w:val="24"/>
          <w:szCs w:val="24"/>
        </w:rPr>
        <w:t xml:space="preserve"> understanding</w:t>
      </w:r>
      <w:r w:rsidR="00C85107">
        <w:rPr>
          <w:rFonts w:ascii="Trebuchet MS" w:hAnsi="Trebuchet MS"/>
          <w:sz w:val="24"/>
          <w:szCs w:val="24"/>
        </w:rPr>
        <w:t xml:space="preserve"> of the subject topic</w:t>
      </w:r>
      <w:r w:rsidR="007556F1">
        <w:rPr>
          <w:rFonts w:ascii="Trebuchet MS" w:hAnsi="Trebuchet MS"/>
          <w:sz w:val="24"/>
          <w:szCs w:val="24"/>
        </w:rPr>
        <w:t xml:space="preserve"> and help improve his learning progression</w:t>
      </w:r>
      <w:r w:rsidR="00001F4E">
        <w:rPr>
          <w:rFonts w:ascii="Trebuchet MS" w:hAnsi="Trebuchet MS"/>
          <w:sz w:val="24"/>
          <w:szCs w:val="24"/>
        </w:rPr>
        <w:t>.</w:t>
      </w:r>
      <w:r w:rsidR="00930184">
        <w:rPr>
          <w:rFonts w:ascii="Trebuchet MS" w:hAnsi="Trebuchet MS"/>
          <w:sz w:val="24"/>
          <w:szCs w:val="24"/>
        </w:rPr>
        <w:t xml:space="preserve"> I think th</w:t>
      </w:r>
      <w:r w:rsidR="00B97E30">
        <w:rPr>
          <w:rFonts w:ascii="Trebuchet MS" w:hAnsi="Trebuchet MS"/>
          <w:sz w:val="24"/>
          <w:szCs w:val="24"/>
        </w:rPr>
        <w:t>e</w:t>
      </w:r>
      <w:r w:rsidR="00930184">
        <w:rPr>
          <w:rFonts w:ascii="Trebuchet MS" w:hAnsi="Trebuchet MS"/>
          <w:sz w:val="24"/>
          <w:szCs w:val="24"/>
        </w:rPr>
        <w:t xml:space="preserve"> use of th</w:t>
      </w:r>
      <w:r w:rsidR="007556F1">
        <w:rPr>
          <w:rFonts w:ascii="Trebuchet MS" w:hAnsi="Trebuchet MS"/>
          <w:sz w:val="24"/>
          <w:szCs w:val="24"/>
        </w:rPr>
        <w:t>is</w:t>
      </w:r>
      <w:r w:rsidR="00930184">
        <w:rPr>
          <w:rFonts w:ascii="Trebuchet MS" w:hAnsi="Trebuchet MS"/>
          <w:sz w:val="24"/>
          <w:szCs w:val="24"/>
        </w:rPr>
        <w:t xml:space="preserve"> scaffolding strategy</w:t>
      </w:r>
      <w:r w:rsidR="00001F4E">
        <w:rPr>
          <w:rFonts w:ascii="Trebuchet MS" w:hAnsi="Trebuchet MS"/>
          <w:sz w:val="24"/>
          <w:szCs w:val="24"/>
        </w:rPr>
        <w:t xml:space="preserve"> blended with differentiation in</w:t>
      </w:r>
      <w:r w:rsidR="007556F1">
        <w:rPr>
          <w:rFonts w:ascii="Trebuchet MS" w:hAnsi="Trebuchet MS"/>
          <w:sz w:val="24"/>
          <w:szCs w:val="24"/>
        </w:rPr>
        <w:t xml:space="preserve"> Child X’s</w:t>
      </w:r>
      <w:r w:rsidR="00001F4E">
        <w:rPr>
          <w:rFonts w:ascii="Trebuchet MS" w:hAnsi="Trebuchet MS"/>
          <w:sz w:val="24"/>
          <w:szCs w:val="24"/>
        </w:rPr>
        <w:t xml:space="preserve"> work</w:t>
      </w:r>
      <w:r w:rsidR="00930184">
        <w:rPr>
          <w:rFonts w:ascii="Trebuchet MS" w:hAnsi="Trebuchet MS"/>
          <w:sz w:val="24"/>
          <w:szCs w:val="24"/>
        </w:rPr>
        <w:t xml:space="preserve"> will be a positive way forward for</w:t>
      </w:r>
      <w:r w:rsidR="007556F1">
        <w:rPr>
          <w:rFonts w:ascii="Trebuchet MS" w:hAnsi="Trebuchet MS"/>
          <w:sz w:val="24"/>
          <w:szCs w:val="24"/>
        </w:rPr>
        <w:t xml:space="preserve"> him </w:t>
      </w:r>
      <w:r w:rsidR="00930184">
        <w:rPr>
          <w:rFonts w:ascii="Trebuchet MS" w:hAnsi="Trebuchet MS"/>
          <w:sz w:val="24"/>
          <w:szCs w:val="24"/>
        </w:rPr>
        <w:t>as he continues his development in school.</w:t>
      </w:r>
    </w:p>
    <w:p w14:paraId="6E5BC3D7" w14:textId="6F8EB438" w:rsidR="007E09C5" w:rsidRDefault="007E09C5" w:rsidP="001563F4">
      <w:pPr>
        <w:spacing w:line="360" w:lineRule="auto"/>
        <w:rPr>
          <w:rFonts w:ascii="Trebuchet MS" w:hAnsi="Trebuchet MS"/>
          <w:i/>
          <w:iCs/>
          <w:sz w:val="24"/>
          <w:szCs w:val="24"/>
          <w:u w:val="single"/>
        </w:rPr>
      </w:pPr>
      <w:r w:rsidRPr="007E09C5">
        <w:rPr>
          <w:rFonts w:ascii="Trebuchet MS" w:hAnsi="Trebuchet MS"/>
          <w:i/>
          <w:iCs/>
          <w:sz w:val="24"/>
          <w:szCs w:val="24"/>
          <w:u w:val="single"/>
        </w:rPr>
        <w:t>Reflection/Evaluation and Next Steps</w:t>
      </w:r>
    </w:p>
    <w:p w14:paraId="1A6FB19D" w14:textId="522623AA" w:rsidR="00285681" w:rsidRDefault="001A4226" w:rsidP="001563F4">
      <w:pPr>
        <w:spacing w:line="360" w:lineRule="auto"/>
        <w:rPr>
          <w:rFonts w:ascii="Trebuchet MS" w:hAnsi="Trebuchet MS"/>
          <w:sz w:val="24"/>
          <w:szCs w:val="24"/>
        </w:rPr>
      </w:pPr>
      <w:r>
        <w:rPr>
          <w:rFonts w:ascii="Trebuchet MS" w:hAnsi="Trebuchet MS"/>
          <w:sz w:val="24"/>
          <w:szCs w:val="24"/>
        </w:rPr>
        <w:t xml:space="preserve">My reflections on the critical incident </w:t>
      </w:r>
      <w:r w:rsidR="003B5F57">
        <w:rPr>
          <w:rFonts w:ascii="Trebuchet MS" w:hAnsi="Trebuchet MS"/>
          <w:sz w:val="24"/>
          <w:szCs w:val="24"/>
        </w:rPr>
        <w:t>are</w:t>
      </w:r>
      <w:r>
        <w:rPr>
          <w:rFonts w:ascii="Trebuchet MS" w:hAnsi="Trebuchet MS"/>
          <w:sz w:val="24"/>
          <w:szCs w:val="24"/>
        </w:rPr>
        <w:t xml:space="preserve"> that Child X was very comfortable with his</w:t>
      </w:r>
      <w:r w:rsidR="00814030">
        <w:rPr>
          <w:rFonts w:ascii="Trebuchet MS" w:hAnsi="Trebuchet MS"/>
          <w:sz w:val="24"/>
          <w:szCs w:val="24"/>
        </w:rPr>
        <w:t xml:space="preserve"> usual</w:t>
      </w:r>
      <w:r>
        <w:rPr>
          <w:rFonts w:ascii="Trebuchet MS" w:hAnsi="Trebuchet MS"/>
          <w:sz w:val="24"/>
          <w:szCs w:val="24"/>
        </w:rPr>
        <w:t xml:space="preserve"> day to day routine in the classroom, being able to come and go</w:t>
      </w:r>
      <w:r w:rsidR="00814030">
        <w:rPr>
          <w:rFonts w:ascii="Trebuchet MS" w:hAnsi="Trebuchet MS"/>
          <w:sz w:val="24"/>
          <w:szCs w:val="24"/>
        </w:rPr>
        <w:t xml:space="preserve"> out of the room</w:t>
      </w:r>
      <w:r>
        <w:rPr>
          <w:rFonts w:ascii="Trebuchet MS" w:hAnsi="Trebuchet MS"/>
          <w:sz w:val="24"/>
          <w:szCs w:val="24"/>
        </w:rPr>
        <w:t xml:space="preserve"> as he pleased</w:t>
      </w:r>
      <w:r w:rsidR="003B5F57">
        <w:rPr>
          <w:rFonts w:ascii="Trebuchet MS" w:hAnsi="Trebuchet MS"/>
          <w:sz w:val="24"/>
          <w:szCs w:val="24"/>
        </w:rPr>
        <w:t xml:space="preserve">. </w:t>
      </w:r>
      <w:r w:rsidR="00814030">
        <w:rPr>
          <w:rFonts w:ascii="Trebuchet MS" w:hAnsi="Trebuchet MS"/>
          <w:sz w:val="24"/>
          <w:szCs w:val="24"/>
        </w:rPr>
        <w:t xml:space="preserve">This </w:t>
      </w:r>
      <w:r>
        <w:rPr>
          <w:rFonts w:ascii="Trebuchet MS" w:hAnsi="Trebuchet MS"/>
          <w:sz w:val="24"/>
          <w:szCs w:val="24"/>
        </w:rPr>
        <w:t xml:space="preserve">conflicted with my own personal standpoint </w:t>
      </w:r>
      <w:r w:rsidR="003B5F57">
        <w:rPr>
          <w:rFonts w:ascii="Trebuchet MS" w:hAnsi="Trebuchet MS"/>
          <w:sz w:val="24"/>
          <w:szCs w:val="24"/>
        </w:rPr>
        <w:t xml:space="preserve">being </w:t>
      </w:r>
      <w:r>
        <w:rPr>
          <w:rFonts w:ascii="Trebuchet MS" w:hAnsi="Trebuchet MS"/>
          <w:sz w:val="24"/>
          <w:szCs w:val="24"/>
        </w:rPr>
        <w:t>tha</w:t>
      </w:r>
      <w:r w:rsidR="00814030">
        <w:rPr>
          <w:rFonts w:ascii="Trebuchet MS" w:hAnsi="Trebuchet MS"/>
          <w:sz w:val="24"/>
          <w:szCs w:val="24"/>
        </w:rPr>
        <w:t>t he should be part of the classroom environment rather</w:t>
      </w:r>
      <w:r w:rsidR="003B5F57">
        <w:rPr>
          <w:rFonts w:ascii="Trebuchet MS" w:hAnsi="Trebuchet MS"/>
          <w:sz w:val="24"/>
          <w:szCs w:val="24"/>
        </w:rPr>
        <w:t xml:space="preserve"> than</w:t>
      </w:r>
      <w:r w:rsidR="00814030">
        <w:rPr>
          <w:rFonts w:ascii="Trebuchet MS" w:hAnsi="Trebuchet MS"/>
          <w:sz w:val="24"/>
          <w:szCs w:val="24"/>
        </w:rPr>
        <w:t xml:space="preserve"> on the outside</w:t>
      </w:r>
      <w:r w:rsidR="003B5F57">
        <w:rPr>
          <w:rFonts w:ascii="Trebuchet MS" w:hAnsi="Trebuchet MS"/>
          <w:sz w:val="24"/>
          <w:szCs w:val="24"/>
        </w:rPr>
        <w:t xml:space="preserve"> of it</w:t>
      </w:r>
      <w:r w:rsidR="00814030">
        <w:rPr>
          <w:rFonts w:ascii="Trebuchet MS" w:hAnsi="Trebuchet MS"/>
          <w:sz w:val="24"/>
          <w:szCs w:val="24"/>
        </w:rPr>
        <w:t xml:space="preserve">. However, once I delved deeper into the research </w:t>
      </w:r>
      <w:r w:rsidR="003C1C76">
        <w:rPr>
          <w:rFonts w:ascii="Trebuchet MS" w:hAnsi="Trebuchet MS"/>
          <w:sz w:val="24"/>
          <w:szCs w:val="24"/>
        </w:rPr>
        <w:t>of</w:t>
      </w:r>
      <w:r w:rsidR="00814030">
        <w:rPr>
          <w:rFonts w:ascii="Trebuchet MS" w:hAnsi="Trebuchet MS"/>
          <w:sz w:val="24"/>
          <w:szCs w:val="24"/>
        </w:rPr>
        <w:t xml:space="preserve"> someone with an additional learning need</w:t>
      </w:r>
      <w:r w:rsidR="003C1C76">
        <w:rPr>
          <w:rFonts w:ascii="Trebuchet MS" w:hAnsi="Trebuchet MS"/>
          <w:sz w:val="24"/>
          <w:szCs w:val="24"/>
        </w:rPr>
        <w:t>s</w:t>
      </w:r>
      <w:r w:rsidR="00814030">
        <w:rPr>
          <w:rFonts w:ascii="Trebuchet MS" w:hAnsi="Trebuchet MS"/>
          <w:sz w:val="24"/>
          <w:szCs w:val="24"/>
        </w:rPr>
        <w:t>, I have</w:t>
      </w:r>
      <w:r w:rsidR="003C1C76">
        <w:rPr>
          <w:rFonts w:ascii="Trebuchet MS" w:hAnsi="Trebuchet MS"/>
          <w:sz w:val="24"/>
          <w:szCs w:val="24"/>
        </w:rPr>
        <w:t xml:space="preserve"> now</w:t>
      </w:r>
      <w:r w:rsidR="00814030">
        <w:rPr>
          <w:rFonts w:ascii="Trebuchet MS" w:hAnsi="Trebuchet MS"/>
          <w:sz w:val="24"/>
          <w:szCs w:val="24"/>
        </w:rPr>
        <w:t xml:space="preserve"> changed my view. As a teacher you need </w:t>
      </w:r>
      <w:r w:rsidR="003C1C76">
        <w:rPr>
          <w:rFonts w:ascii="Trebuchet MS" w:hAnsi="Trebuchet MS"/>
          <w:sz w:val="24"/>
          <w:szCs w:val="24"/>
        </w:rPr>
        <w:t xml:space="preserve">to </w:t>
      </w:r>
      <w:r w:rsidR="00814030">
        <w:rPr>
          <w:rFonts w:ascii="Trebuchet MS" w:hAnsi="Trebuchet MS"/>
          <w:sz w:val="24"/>
          <w:szCs w:val="24"/>
        </w:rPr>
        <w:t>establish a relationship and build trust amongst all your pupils</w:t>
      </w:r>
      <w:r w:rsidR="003C1C76">
        <w:rPr>
          <w:rFonts w:ascii="Trebuchet MS" w:hAnsi="Trebuchet MS"/>
          <w:sz w:val="24"/>
          <w:szCs w:val="24"/>
        </w:rPr>
        <w:t>. T</w:t>
      </w:r>
      <w:r w:rsidR="00814030">
        <w:rPr>
          <w:rFonts w:ascii="Trebuchet MS" w:hAnsi="Trebuchet MS"/>
          <w:sz w:val="24"/>
          <w:szCs w:val="24"/>
        </w:rPr>
        <w:t xml:space="preserve">his formed part of the professional dialogue I had with the Class Teacher on the day, and this is particularly important when dealing with a child who has </w:t>
      </w:r>
      <w:r w:rsidR="003C1C76">
        <w:rPr>
          <w:rFonts w:ascii="Trebuchet MS" w:hAnsi="Trebuchet MS"/>
          <w:sz w:val="24"/>
          <w:szCs w:val="24"/>
        </w:rPr>
        <w:t>A</w:t>
      </w:r>
      <w:r w:rsidR="00814030">
        <w:rPr>
          <w:rFonts w:ascii="Trebuchet MS" w:hAnsi="Trebuchet MS"/>
          <w:sz w:val="24"/>
          <w:szCs w:val="24"/>
        </w:rPr>
        <w:t>utism. I feel now I can better appreciate the need to allow Child X the flexibility</w:t>
      </w:r>
      <w:r w:rsidR="0054260D">
        <w:rPr>
          <w:rFonts w:ascii="Trebuchet MS" w:hAnsi="Trebuchet MS"/>
          <w:sz w:val="24"/>
          <w:szCs w:val="24"/>
        </w:rPr>
        <w:t xml:space="preserve"> and freedom</w:t>
      </w:r>
      <w:r w:rsidR="00814030">
        <w:rPr>
          <w:rFonts w:ascii="Trebuchet MS" w:hAnsi="Trebuchet MS"/>
          <w:sz w:val="24"/>
          <w:szCs w:val="24"/>
        </w:rPr>
        <w:t xml:space="preserve"> </w:t>
      </w:r>
      <w:r w:rsidR="0054260D">
        <w:rPr>
          <w:rFonts w:ascii="Trebuchet MS" w:hAnsi="Trebuchet MS"/>
          <w:sz w:val="24"/>
          <w:szCs w:val="24"/>
        </w:rPr>
        <w:t xml:space="preserve">he requires to be able to vacate the class if it becomes overwhelming for him. As part of the </w:t>
      </w:r>
      <w:r w:rsidR="0054260D">
        <w:rPr>
          <w:rFonts w:ascii="Trebuchet MS" w:hAnsi="Trebuchet MS"/>
          <w:sz w:val="24"/>
          <w:szCs w:val="24"/>
        </w:rPr>
        <w:lastRenderedPageBreak/>
        <w:t xml:space="preserve">teacher’s role, </w:t>
      </w:r>
      <w:r w:rsidR="003C1C76">
        <w:rPr>
          <w:rFonts w:ascii="Trebuchet MS" w:hAnsi="Trebuchet MS"/>
          <w:sz w:val="24"/>
          <w:szCs w:val="24"/>
        </w:rPr>
        <w:t>one</w:t>
      </w:r>
      <w:r w:rsidR="0054260D">
        <w:rPr>
          <w:rFonts w:ascii="Trebuchet MS" w:hAnsi="Trebuchet MS"/>
          <w:sz w:val="24"/>
          <w:szCs w:val="24"/>
        </w:rPr>
        <w:t xml:space="preserve"> must consider and be responsible for the whole class. The teacher must decide the best course of action to take when juggling the needs of someone with </w:t>
      </w:r>
      <w:r w:rsidR="003C1C76">
        <w:rPr>
          <w:rFonts w:ascii="Trebuchet MS" w:hAnsi="Trebuchet MS"/>
          <w:sz w:val="24"/>
          <w:szCs w:val="24"/>
        </w:rPr>
        <w:t>A</w:t>
      </w:r>
      <w:r w:rsidR="0054260D">
        <w:rPr>
          <w:rFonts w:ascii="Trebuchet MS" w:hAnsi="Trebuchet MS"/>
          <w:sz w:val="24"/>
          <w:szCs w:val="24"/>
        </w:rPr>
        <w:t xml:space="preserve">utism and his fellow classmates. I have learnt through </w:t>
      </w:r>
      <w:r w:rsidR="003C1C76">
        <w:rPr>
          <w:rFonts w:ascii="Trebuchet MS" w:hAnsi="Trebuchet MS"/>
          <w:sz w:val="24"/>
          <w:szCs w:val="24"/>
        </w:rPr>
        <w:t>reading;</w:t>
      </w:r>
      <w:r w:rsidR="0054260D">
        <w:rPr>
          <w:rFonts w:ascii="Trebuchet MS" w:hAnsi="Trebuchet MS"/>
          <w:sz w:val="24"/>
          <w:szCs w:val="24"/>
        </w:rPr>
        <w:t xml:space="preserve"> </w:t>
      </w:r>
      <w:r w:rsidR="004515F0">
        <w:rPr>
          <w:rFonts w:ascii="Trebuchet MS" w:hAnsi="Trebuchet MS"/>
          <w:sz w:val="24"/>
          <w:szCs w:val="24"/>
        </w:rPr>
        <w:t>it is</w:t>
      </w:r>
      <w:r w:rsidR="00774D7D">
        <w:rPr>
          <w:rFonts w:ascii="Trebuchet MS" w:hAnsi="Trebuchet MS"/>
          <w:sz w:val="24"/>
          <w:szCs w:val="24"/>
        </w:rPr>
        <w:t xml:space="preserve"> vitally</w:t>
      </w:r>
      <w:r w:rsidR="0054260D">
        <w:rPr>
          <w:rFonts w:ascii="Trebuchet MS" w:hAnsi="Trebuchet MS"/>
          <w:sz w:val="24"/>
          <w:szCs w:val="24"/>
        </w:rPr>
        <w:t xml:space="preserve"> important to get the balance right</w:t>
      </w:r>
      <w:r w:rsidR="00774D7D">
        <w:rPr>
          <w:rFonts w:ascii="Trebuchet MS" w:hAnsi="Trebuchet MS"/>
          <w:sz w:val="24"/>
          <w:szCs w:val="24"/>
        </w:rPr>
        <w:t xml:space="preserve"> when weighing up the learning development </w:t>
      </w:r>
      <w:r w:rsidR="003C1C76">
        <w:rPr>
          <w:rFonts w:ascii="Trebuchet MS" w:hAnsi="Trebuchet MS"/>
          <w:sz w:val="24"/>
          <w:szCs w:val="24"/>
        </w:rPr>
        <w:t xml:space="preserve">of Child X </w:t>
      </w:r>
      <w:r w:rsidR="00774D7D">
        <w:rPr>
          <w:rFonts w:ascii="Trebuchet MS" w:hAnsi="Trebuchet MS"/>
          <w:sz w:val="24"/>
          <w:szCs w:val="24"/>
        </w:rPr>
        <w:t>and the class’s feelings</w:t>
      </w:r>
      <w:r w:rsidR="003C1C76">
        <w:rPr>
          <w:rFonts w:ascii="Trebuchet MS" w:hAnsi="Trebuchet MS"/>
          <w:sz w:val="24"/>
          <w:szCs w:val="24"/>
        </w:rPr>
        <w:t xml:space="preserve"> and outcomes</w:t>
      </w:r>
      <w:r w:rsidR="00774D7D">
        <w:rPr>
          <w:rFonts w:ascii="Trebuchet MS" w:hAnsi="Trebuchet MS"/>
          <w:sz w:val="24"/>
          <w:szCs w:val="24"/>
        </w:rPr>
        <w:t xml:space="preserve">. Jean Piaget believed that “objects like stones and clouds are imbued with motives, intentions and feelings” </w:t>
      </w:r>
      <w:r w:rsidR="00774D7D" w:rsidRPr="00774D7D">
        <w:rPr>
          <w:rFonts w:ascii="Trebuchet MS" w:hAnsi="Trebuchet MS"/>
          <w:sz w:val="24"/>
          <w:szCs w:val="24"/>
        </w:rPr>
        <w:t>(Piaget, 2015)</w:t>
      </w:r>
      <w:r w:rsidR="00774D7D">
        <w:rPr>
          <w:rFonts w:ascii="Trebuchet MS" w:hAnsi="Trebuchet MS"/>
          <w:sz w:val="24"/>
          <w:szCs w:val="24"/>
        </w:rPr>
        <w:t xml:space="preserve">. I can link Piaget’s academic theory of how a child will </w:t>
      </w:r>
      <w:r w:rsidR="004515F0">
        <w:rPr>
          <w:rFonts w:ascii="Trebuchet MS" w:hAnsi="Trebuchet MS"/>
          <w:sz w:val="24"/>
          <w:szCs w:val="24"/>
        </w:rPr>
        <w:t>‘</w:t>
      </w:r>
      <w:r w:rsidR="00774D7D">
        <w:rPr>
          <w:rFonts w:ascii="Trebuchet MS" w:hAnsi="Trebuchet MS"/>
          <w:sz w:val="24"/>
          <w:szCs w:val="24"/>
        </w:rPr>
        <w:t xml:space="preserve">construct and </w:t>
      </w:r>
      <w:r w:rsidR="004515F0">
        <w:rPr>
          <w:rFonts w:ascii="Trebuchet MS" w:hAnsi="Trebuchet MS"/>
          <w:sz w:val="24"/>
          <w:szCs w:val="24"/>
        </w:rPr>
        <w:t>rebuild’</w:t>
      </w:r>
      <w:r w:rsidR="00774D7D">
        <w:rPr>
          <w:rFonts w:ascii="Trebuchet MS" w:hAnsi="Trebuchet MS"/>
          <w:sz w:val="24"/>
          <w:szCs w:val="24"/>
        </w:rPr>
        <w:t xml:space="preserve"> their </w:t>
      </w:r>
      <w:r w:rsidR="004515F0">
        <w:rPr>
          <w:rFonts w:ascii="Trebuchet MS" w:hAnsi="Trebuchet MS"/>
          <w:sz w:val="24"/>
          <w:szCs w:val="24"/>
        </w:rPr>
        <w:t xml:space="preserve">very </w:t>
      </w:r>
      <w:r w:rsidR="00774D7D">
        <w:rPr>
          <w:rFonts w:ascii="Trebuchet MS" w:hAnsi="Trebuchet MS"/>
          <w:sz w:val="24"/>
          <w:szCs w:val="24"/>
        </w:rPr>
        <w:t xml:space="preserve">own reality depending on the world around them and this is especially true </w:t>
      </w:r>
      <w:r w:rsidR="004515F0">
        <w:rPr>
          <w:rFonts w:ascii="Trebuchet MS" w:hAnsi="Trebuchet MS"/>
          <w:sz w:val="24"/>
          <w:szCs w:val="24"/>
        </w:rPr>
        <w:t>of</w:t>
      </w:r>
      <w:r w:rsidR="00774D7D">
        <w:rPr>
          <w:rFonts w:ascii="Trebuchet MS" w:hAnsi="Trebuchet MS"/>
          <w:sz w:val="24"/>
          <w:szCs w:val="24"/>
        </w:rPr>
        <w:t xml:space="preserve"> someone </w:t>
      </w:r>
      <w:r w:rsidR="004515F0">
        <w:rPr>
          <w:rFonts w:ascii="Trebuchet MS" w:hAnsi="Trebuchet MS"/>
          <w:sz w:val="24"/>
          <w:szCs w:val="24"/>
        </w:rPr>
        <w:t>with</w:t>
      </w:r>
      <w:r w:rsidR="00774D7D">
        <w:rPr>
          <w:rFonts w:ascii="Trebuchet MS" w:hAnsi="Trebuchet MS"/>
          <w:sz w:val="24"/>
          <w:szCs w:val="24"/>
        </w:rPr>
        <w:t xml:space="preserve"> </w:t>
      </w:r>
      <w:r w:rsidR="003C1C76">
        <w:rPr>
          <w:rFonts w:ascii="Trebuchet MS" w:hAnsi="Trebuchet MS"/>
          <w:sz w:val="24"/>
          <w:szCs w:val="24"/>
        </w:rPr>
        <w:t>A</w:t>
      </w:r>
      <w:r w:rsidR="00774D7D">
        <w:rPr>
          <w:rFonts w:ascii="Trebuchet MS" w:hAnsi="Trebuchet MS"/>
          <w:sz w:val="24"/>
          <w:szCs w:val="24"/>
        </w:rPr>
        <w:t xml:space="preserve">utism </w:t>
      </w:r>
      <w:r w:rsidR="004515F0">
        <w:rPr>
          <w:rFonts w:ascii="Trebuchet MS" w:hAnsi="Trebuchet MS"/>
          <w:sz w:val="24"/>
          <w:szCs w:val="24"/>
        </w:rPr>
        <w:t>like</w:t>
      </w:r>
      <w:r w:rsidR="00774D7D">
        <w:rPr>
          <w:rFonts w:ascii="Trebuchet MS" w:hAnsi="Trebuchet MS"/>
          <w:sz w:val="24"/>
          <w:szCs w:val="24"/>
        </w:rPr>
        <w:t xml:space="preserve"> Child X</w:t>
      </w:r>
      <w:r w:rsidR="004515F0">
        <w:rPr>
          <w:rFonts w:ascii="Trebuchet MS" w:hAnsi="Trebuchet MS"/>
          <w:sz w:val="24"/>
          <w:szCs w:val="24"/>
        </w:rPr>
        <w:t xml:space="preserve"> (</w:t>
      </w:r>
      <w:r w:rsidR="004515F0" w:rsidRPr="004515F0">
        <w:rPr>
          <w:rFonts w:ascii="Trebuchet MS" w:hAnsi="Trebuchet MS"/>
          <w:sz w:val="24"/>
          <w:szCs w:val="24"/>
        </w:rPr>
        <w:t>The Editors of Encyclopaedia Britannica, 2018)</w:t>
      </w:r>
      <w:r w:rsidR="004515F0">
        <w:rPr>
          <w:rFonts w:ascii="Trebuchet MS" w:hAnsi="Trebuchet MS"/>
          <w:sz w:val="24"/>
          <w:szCs w:val="24"/>
        </w:rPr>
        <w:t>. In my own practice I would</w:t>
      </w:r>
      <w:r w:rsidR="003C1C76">
        <w:rPr>
          <w:rFonts w:ascii="Trebuchet MS" w:hAnsi="Trebuchet MS"/>
          <w:sz w:val="24"/>
          <w:szCs w:val="24"/>
        </w:rPr>
        <w:t xml:space="preserve"> not</w:t>
      </w:r>
      <w:r w:rsidR="004515F0">
        <w:rPr>
          <w:rFonts w:ascii="Trebuchet MS" w:hAnsi="Trebuchet MS"/>
          <w:sz w:val="24"/>
          <w:szCs w:val="24"/>
        </w:rPr>
        <w:t xml:space="preserve"> change anything dramatically to what was in place currently, </w:t>
      </w:r>
      <w:r w:rsidR="003C1C76">
        <w:rPr>
          <w:rFonts w:ascii="Trebuchet MS" w:hAnsi="Trebuchet MS"/>
          <w:sz w:val="24"/>
          <w:szCs w:val="24"/>
        </w:rPr>
        <w:t>al</w:t>
      </w:r>
      <w:r w:rsidR="004515F0">
        <w:rPr>
          <w:rFonts w:ascii="Trebuchet MS" w:hAnsi="Trebuchet MS"/>
          <w:sz w:val="24"/>
          <w:szCs w:val="24"/>
        </w:rPr>
        <w:t xml:space="preserve">though I would look at potentially </w:t>
      </w:r>
      <w:r w:rsidR="003C1C76">
        <w:rPr>
          <w:rFonts w:ascii="Trebuchet MS" w:hAnsi="Trebuchet MS"/>
          <w:sz w:val="24"/>
          <w:szCs w:val="24"/>
        </w:rPr>
        <w:t>creating</w:t>
      </w:r>
      <w:r w:rsidR="004515F0">
        <w:rPr>
          <w:rFonts w:ascii="Trebuchet MS" w:hAnsi="Trebuchet MS"/>
          <w:sz w:val="24"/>
          <w:szCs w:val="24"/>
        </w:rPr>
        <w:t xml:space="preserve"> a space for Child X in the classroom</w:t>
      </w:r>
      <w:r w:rsidR="003C1C76">
        <w:rPr>
          <w:rFonts w:ascii="Trebuchet MS" w:hAnsi="Trebuchet MS"/>
          <w:sz w:val="24"/>
          <w:szCs w:val="24"/>
        </w:rPr>
        <w:t>.</w:t>
      </w:r>
      <w:r w:rsidR="004515F0">
        <w:rPr>
          <w:rFonts w:ascii="Trebuchet MS" w:hAnsi="Trebuchet MS"/>
          <w:sz w:val="24"/>
          <w:szCs w:val="24"/>
        </w:rPr>
        <w:t xml:space="preserve"> </w:t>
      </w:r>
      <w:r w:rsidR="003C1C76">
        <w:rPr>
          <w:rFonts w:ascii="Trebuchet MS" w:hAnsi="Trebuchet MS"/>
          <w:sz w:val="24"/>
          <w:szCs w:val="24"/>
        </w:rPr>
        <w:t xml:space="preserve">This </w:t>
      </w:r>
      <w:r w:rsidR="004515F0">
        <w:rPr>
          <w:rFonts w:ascii="Trebuchet MS" w:hAnsi="Trebuchet MS"/>
          <w:sz w:val="24"/>
          <w:szCs w:val="24"/>
        </w:rPr>
        <w:t xml:space="preserve">would be his area where he could work at his own pace with his teaching assistant. There are practical </w:t>
      </w:r>
      <w:r w:rsidR="00285681">
        <w:rPr>
          <w:rFonts w:ascii="Trebuchet MS" w:hAnsi="Trebuchet MS"/>
          <w:sz w:val="24"/>
          <w:szCs w:val="24"/>
        </w:rPr>
        <w:t xml:space="preserve">issues to overcome but with time I believe this could be achieved </w:t>
      </w:r>
      <w:r w:rsidR="003C1C76">
        <w:rPr>
          <w:rFonts w:ascii="Trebuchet MS" w:hAnsi="Trebuchet MS"/>
          <w:sz w:val="24"/>
          <w:szCs w:val="24"/>
        </w:rPr>
        <w:t>in theory</w:t>
      </w:r>
      <w:r w:rsidR="00285681">
        <w:rPr>
          <w:rFonts w:ascii="Trebuchet MS" w:hAnsi="Trebuchet MS"/>
          <w:sz w:val="24"/>
          <w:szCs w:val="24"/>
        </w:rPr>
        <w:t xml:space="preserve"> leading him to only have to leave classroom when</w:t>
      </w:r>
      <w:r w:rsidR="003C1C76">
        <w:rPr>
          <w:rFonts w:ascii="Trebuchet MS" w:hAnsi="Trebuchet MS"/>
          <w:sz w:val="24"/>
          <w:szCs w:val="24"/>
        </w:rPr>
        <w:t xml:space="preserve"> his sensory overload caused him extreme distress</w:t>
      </w:r>
      <w:r w:rsidR="00285681">
        <w:rPr>
          <w:rFonts w:ascii="Trebuchet MS" w:hAnsi="Trebuchet MS"/>
          <w:sz w:val="24"/>
          <w:szCs w:val="24"/>
        </w:rPr>
        <w:t>.</w:t>
      </w:r>
    </w:p>
    <w:p w14:paraId="50A4C819" w14:textId="472A7769" w:rsidR="001A4226" w:rsidRDefault="00285681" w:rsidP="001563F4">
      <w:pPr>
        <w:spacing w:line="360" w:lineRule="auto"/>
        <w:rPr>
          <w:rFonts w:ascii="Trebuchet MS" w:hAnsi="Trebuchet MS"/>
          <w:sz w:val="24"/>
          <w:szCs w:val="24"/>
        </w:rPr>
      </w:pPr>
      <w:r>
        <w:rPr>
          <w:rFonts w:ascii="Trebuchet MS" w:hAnsi="Trebuchet MS"/>
          <w:sz w:val="24"/>
          <w:szCs w:val="24"/>
        </w:rPr>
        <w:tab/>
        <w:t xml:space="preserve"> The next steps moving forward would be to contemplate whether as Child X gets older and moves into </w:t>
      </w:r>
      <w:r w:rsidR="0091232A">
        <w:rPr>
          <w:rFonts w:ascii="Trebuchet MS" w:hAnsi="Trebuchet MS"/>
          <w:sz w:val="24"/>
          <w:szCs w:val="24"/>
        </w:rPr>
        <w:t>S</w:t>
      </w:r>
      <w:r>
        <w:rPr>
          <w:rFonts w:ascii="Trebuchet MS" w:hAnsi="Trebuchet MS"/>
          <w:sz w:val="24"/>
          <w:szCs w:val="24"/>
        </w:rPr>
        <w:t xml:space="preserve">econdary </w:t>
      </w:r>
      <w:r w:rsidR="0091232A">
        <w:rPr>
          <w:rFonts w:ascii="Trebuchet MS" w:hAnsi="Trebuchet MS"/>
          <w:sz w:val="24"/>
          <w:szCs w:val="24"/>
        </w:rPr>
        <w:t>S</w:t>
      </w:r>
      <w:r>
        <w:rPr>
          <w:rFonts w:ascii="Trebuchet MS" w:hAnsi="Trebuchet MS"/>
          <w:sz w:val="24"/>
          <w:szCs w:val="24"/>
        </w:rPr>
        <w:t>chool will the support</w:t>
      </w:r>
      <w:r w:rsidR="0091232A">
        <w:rPr>
          <w:rFonts w:ascii="Trebuchet MS" w:hAnsi="Trebuchet MS"/>
          <w:sz w:val="24"/>
          <w:szCs w:val="24"/>
        </w:rPr>
        <w:t xml:space="preserve"> </w:t>
      </w:r>
      <w:r>
        <w:rPr>
          <w:rFonts w:ascii="Trebuchet MS" w:hAnsi="Trebuchet MS"/>
          <w:sz w:val="24"/>
          <w:szCs w:val="24"/>
        </w:rPr>
        <w:t xml:space="preserve">he currently receives in </w:t>
      </w:r>
      <w:r w:rsidR="0091232A">
        <w:rPr>
          <w:rFonts w:ascii="Trebuchet MS" w:hAnsi="Trebuchet MS"/>
          <w:sz w:val="24"/>
          <w:szCs w:val="24"/>
        </w:rPr>
        <w:t>P</w:t>
      </w:r>
      <w:r>
        <w:rPr>
          <w:rFonts w:ascii="Trebuchet MS" w:hAnsi="Trebuchet MS"/>
          <w:sz w:val="24"/>
          <w:szCs w:val="24"/>
        </w:rPr>
        <w:t xml:space="preserve">rimary still be </w:t>
      </w:r>
      <w:r w:rsidR="0091232A">
        <w:rPr>
          <w:rFonts w:ascii="Trebuchet MS" w:hAnsi="Trebuchet MS"/>
          <w:sz w:val="24"/>
          <w:szCs w:val="24"/>
        </w:rPr>
        <w:t>practical</w:t>
      </w:r>
      <w:r>
        <w:rPr>
          <w:rFonts w:ascii="Trebuchet MS" w:hAnsi="Trebuchet MS"/>
          <w:sz w:val="24"/>
          <w:szCs w:val="24"/>
        </w:rPr>
        <w:t xml:space="preserve">. I would suggest that perhaps with </w:t>
      </w:r>
      <w:r w:rsidR="0091232A">
        <w:rPr>
          <w:rFonts w:ascii="Trebuchet MS" w:hAnsi="Trebuchet MS"/>
          <w:sz w:val="24"/>
          <w:szCs w:val="24"/>
        </w:rPr>
        <w:t>his</w:t>
      </w:r>
      <w:r>
        <w:rPr>
          <w:rFonts w:ascii="Trebuchet MS" w:hAnsi="Trebuchet MS"/>
          <w:sz w:val="24"/>
          <w:szCs w:val="24"/>
        </w:rPr>
        <w:t xml:space="preserve"> </w:t>
      </w:r>
      <w:r w:rsidR="0091232A">
        <w:rPr>
          <w:rFonts w:ascii="Trebuchet MS" w:hAnsi="Trebuchet MS"/>
          <w:sz w:val="24"/>
          <w:szCs w:val="24"/>
        </w:rPr>
        <w:t xml:space="preserve">present </w:t>
      </w:r>
      <w:r>
        <w:rPr>
          <w:rFonts w:ascii="Trebuchet MS" w:hAnsi="Trebuchet MS"/>
          <w:sz w:val="24"/>
          <w:szCs w:val="24"/>
        </w:rPr>
        <w:t>stat</w:t>
      </w:r>
      <w:r w:rsidR="0091232A">
        <w:rPr>
          <w:rFonts w:ascii="Trebuchet MS" w:hAnsi="Trebuchet MS"/>
          <w:sz w:val="24"/>
          <w:szCs w:val="24"/>
        </w:rPr>
        <w:t>us</w:t>
      </w:r>
      <w:r>
        <w:rPr>
          <w:rFonts w:ascii="Trebuchet MS" w:hAnsi="Trebuchet MS"/>
          <w:sz w:val="24"/>
          <w:szCs w:val="24"/>
        </w:rPr>
        <w:t xml:space="preserve"> in the classroom, that the mainstream setting is not properly working for him as best as it can. </w:t>
      </w:r>
      <w:r w:rsidR="00186BEB">
        <w:rPr>
          <w:rFonts w:ascii="Trebuchet MS" w:hAnsi="Trebuchet MS"/>
          <w:sz w:val="24"/>
          <w:szCs w:val="24"/>
        </w:rPr>
        <w:t>Therefore,</w:t>
      </w:r>
      <w:r>
        <w:rPr>
          <w:rFonts w:ascii="Trebuchet MS" w:hAnsi="Trebuchet MS"/>
          <w:sz w:val="24"/>
          <w:szCs w:val="24"/>
        </w:rPr>
        <w:t xml:space="preserve"> the school in </w:t>
      </w:r>
      <w:r w:rsidR="0091232A">
        <w:rPr>
          <w:rFonts w:ascii="Trebuchet MS" w:hAnsi="Trebuchet MS"/>
          <w:sz w:val="24"/>
          <w:szCs w:val="24"/>
        </w:rPr>
        <w:t>conjunction</w:t>
      </w:r>
      <w:r>
        <w:rPr>
          <w:rFonts w:ascii="Trebuchet MS" w:hAnsi="Trebuchet MS"/>
          <w:sz w:val="24"/>
          <w:szCs w:val="24"/>
        </w:rPr>
        <w:t xml:space="preserve"> with Child X’s parents should explore other options for supporting his needs</w:t>
      </w:r>
      <w:r w:rsidR="0091232A">
        <w:rPr>
          <w:rFonts w:ascii="Trebuchet MS" w:hAnsi="Trebuchet MS"/>
          <w:sz w:val="24"/>
          <w:szCs w:val="24"/>
        </w:rPr>
        <w:t xml:space="preserve">. Perhaps </w:t>
      </w:r>
      <w:r>
        <w:rPr>
          <w:rFonts w:ascii="Trebuchet MS" w:hAnsi="Trebuchet MS"/>
          <w:sz w:val="24"/>
          <w:szCs w:val="24"/>
        </w:rPr>
        <w:t xml:space="preserve">looking at a specialised </w:t>
      </w:r>
      <w:r w:rsidR="0091232A">
        <w:rPr>
          <w:rFonts w:ascii="Trebuchet MS" w:hAnsi="Trebuchet MS"/>
          <w:sz w:val="24"/>
          <w:szCs w:val="24"/>
        </w:rPr>
        <w:t>A</w:t>
      </w:r>
      <w:r>
        <w:rPr>
          <w:rFonts w:ascii="Trebuchet MS" w:hAnsi="Trebuchet MS"/>
          <w:sz w:val="24"/>
          <w:szCs w:val="24"/>
        </w:rPr>
        <w:t>utistic unit in a mainstream school where he can integrate occasionally</w:t>
      </w:r>
      <w:r w:rsidR="0091232A">
        <w:rPr>
          <w:rFonts w:ascii="Trebuchet MS" w:hAnsi="Trebuchet MS"/>
          <w:sz w:val="24"/>
          <w:szCs w:val="24"/>
        </w:rPr>
        <w:t xml:space="preserve"> </w:t>
      </w:r>
      <w:r w:rsidR="00186BEB">
        <w:rPr>
          <w:rFonts w:ascii="Trebuchet MS" w:hAnsi="Trebuchet MS"/>
          <w:sz w:val="24"/>
          <w:szCs w:val="24"/>
        </w:rPr>
        <w:t>will enable and encourage Child X to take part in appropriate mainstream activities. I believe with the new additional learning need guidance being introduced this has the potential to transform Child X’s life.</w:t>
      </w:r>
    </w:p>
    <w:p w14:paraId="72EF7C0C" w14:textId="77777777" w:rsidR="00815FB6" w:rsidRDefault="00186BEB" w:rsidP="001563F4">
      <w:pPr>
        <w:spacing w:line="360" w:lineRule="auto"/>
        <w:rPr>
          <w:rFonts w:ascii="Trebuchet MS" w:hAnsi="Trebuchet MS"/>
          <w:sz w:val="24"/>
          <w:szCs w:val="24"/>
        </w:rPr>
      </w:pPr>
      <w:r>
        <w:rPr>
          <w:rFonts w:ascii="Trebuchet MS" w:hAnsi="Trebuchet MS"/>
          <w:sz w:val="24"/>
          <w:szCs w:val="24"/>
        </w:rPr>
        <w:tab/>
        <w:t xml:space="preserve">The role of critical reflection is not </w:t>
      </w:r>
      <w:r w:rsidR="00295968">
        <w:rPr>
          <w:rFonts w:ascii="Trebuchet MS" w:hAnsi="Trebuchet MS"/>
          <w:sz w:val="24"/>
          <w:szCs w:val="24"/>
        </w:rPr>
        <w:t xml:space="preserve">just </w:t>
      </w:r>
      <w:r>
        <w:rPr>
          <w:rFonts w:ascii="Trebuchet MS" w:hAnsi="Trebuchet MS"/>
          <w:sz w:val="24"/>
          <w:szCs w:val="24"/>
        </w:rPr>
        <w:t>about reading the research you find out about and being too able summarise it but for it to change your thinking and how you use that thinking in your daily life or in the context of teaching in your practice</w:t>
      </w:r>
      <w:r w:rsidR="00295968">
        <w:rPr>
          <w:rFonts w:ascii="Trebuchet MS" w:hAnsi="Trebuchet MS"/>
          <w:sz w:val="24"/>
          <w:szCs w:val="24"/>
        </w:rPr>
        <w:t xml:space="preserve">, and </w:t>
      </w:r>
      <w:r>
        <w:rPr>
          <w:rFonts w:ascii="Trebuchet MS" w:hAnsi="Trebuchet MS"/>
          <w:sz w:val="24"/>
          <w:szCs w:val="24"/>
        </w:rPr>
        <w:t>“</w:t>
      </w:r>
      <w:r w:rsidR="00295968">
        <w:rPr>
          <w:rFonts w:ascii="Trebuchet MS" w:hAnsi="Trebuchet MS"/>
          <w:sz w:val="24"/>
          <w:szCs w:val="24"/>
        </w:rPr>
        <w:t>t</w:t>
      </w:r>
      <w:r>
        <w:rPr>
          <w:rFonts w:ascii="Trebuchet MS" w:hAnsi="Trebuchet MS"/>
          <w:sz w:val="24"/>
          <w:szCs w:val="24"/>
        </w:rPr>
        <w:t xml:space="preserve">hus change your behaviour” </w:t>
      </w:r>
      <w:r w:rsidRPr="00186BEB">
        <w:rPr>
          <w:rFonts w:ascii="Trebuchet MS" w:hAnsi="Trebuchet MS"/>
          <w:sz w:val="24"/>
          <w:szCs w:val="24"/>
        </w:rPr>
        <w:t>(Writing and Communication Centre, 2019)</w:t>
      </w:r>
      <w:r w:rsidR="00295968">
        <w:rPr>
          <w:rFonts w:ascii="Trebuchet MS" w:hAnsi="Trebuchet MS"/>
          <w:sz w:val="24"/>
          <w:szCs w:val="24"/>
        </w:rPr>
        <w:t xml:space="preserve">. Through changing my behaviour, I will improve in my practice and further </w:t>
      </w:r>
      <w:r w:rsidR="00295968">
        <w:rPr>
          <w:rFonts w:ascii="Trebuchet MS" w:hAnsi="Trebuchet MS"/>
          <w:sz w:val="24"/>
          <w:szCs w:val="24"/>
        </w:rPr>
        <w:lastRenderedPageBreak/>
        <w:t>my own understanding and knowledge base. This will benefit the children I teach and therefore society as well because they will become better informed citizens.</w:t>
      </w:r>
    </w:p>
    <w:p w14:paraId="10212DAC" w14:textId="59A45DE9" w:rsidR="00F310EA" w:rsidRDefault="00815FB6" w:rsidP="001563F4">
      <w:pPr>
        <w:spacing w:line="360" w:lineRule="auto"/>
        <w:rPr>
          <w:rFonts w:ascii="Trebuchet MS" w:hAnsi="Trebuchet MS"/>
          <w:sz w:val="24"/>
          <w:szCs w:val="24"/>
        </w:rPr>
      </w:pPr>
      <w:r>
        <w:rPr>
          <w:rFonts w:ascii="Trebuchet MS" w:hAnsi="Trebuchet MS"/>
          <w:sz w:val="24"/>
          <w:szCs w:val="24"/>
        </w:rPr>
        <w:tab/>
        <w:t xml:space="preserve">The use of reflection models is a </w:t>
      </w:r>
      <w:r w:rsidR="00F310EA">
        <w:rPr>
          <w:rFonts w:ascii="Trebuchet MS" w:hAnsi="Trebuchet MS"/>
          <w:sz w:val="24"/>
          <w:szCs w:val="24"/>
        </w:rPr>
        <w:t>valuable</w:t>
      </w:r>
      <w:r>
        <w:rPr>
          <w:rFonts w:ascii="Trebuchet MS" w:hAnsi="Trebuchet MS"/>
          <w:sz w:val="24"/>
          <w:szCs w:val="24"/>
        </w:rPr>
        <w:t xml:space="preserve"> guide that will help me to have a more informed professional and personal development. In David Kolb’s model, he has </w:t>
      </w:r>
      <w:r w:rsidR="0091232A">
        <w:rPr>
          <w:rFonts w:ascii="Trebuchet MS" w:hAnsi="Trebuchet MS"/>
          <w:sz w:val="24"/>
          <w:szCs w:val="24"/>
        </w:rPr>
        <w:t>a four-step</w:t>
      </w:r>
      <w:r>
        <w:rPr>
          <w:rFonts w:ascii="Trebuchet MS" w:hAnsi="Trebuchet MS"/>
          <w:sz w:val="24"/>
          <w:szCs w:val="24"/>
        </w:rPr>
        <w:t xml:space="preserve"> process in reflective practice to further </w:t>
      </w:r>
      <w:r w:rsidR="00F310EA">
        <w:rPr>
          <w:rFonts w:ascii="Trebuchet MS" w:hAnsi="Trebuchet MS"/>
          <w:sz w:val="24"/>
          <w:szCs w:val="24"/>
        </w:rPr>
        <w:t>my</w:t>
      </w:r>
      <w:r>
        <w:rPr>
          <w:rFonts w:ascii="Trebuchet MS" w:hAnsi="Trebuchet MS"/>
          <w:sz w:val="24"/>
          <w:szCs w:val="24"/>
        </w:rPr>
        <w:t xml:space="preserve"> progression. In his 1984 model he emphasises “</w:t>
      </w:r>
      <w:r w:rsidRPr="00815FB6">
        <w:rPr>
          <w:rFonts w:ascii="Trebuchet MS" w:hAnsi="Trebuchet MS"/>
          <w:sz w:val="24"/>
          <w:szCs w:val="24"/>
        </w:rPr>
        <w:t>reflective practice as a tool to gain conclusions and ideas from an experience</w:t>
      </w:r>
      <w:r>
        <w:rPr>
          <w:rFonts w:ascii="Trebuchet MS" w:hAnsi="Trebuchet MS"/>
          <w:sz w:val="24"/>
          <w:szCs w:val="24"/>
        </w:rPr>
        <w:t>”</w:t>
      </w:r>
      <w:r w:rsidRPr="00815FB6">
        <w:t xml:space="preserve"> </w:t>
      </w:r>
      <w:r w:rsidRPr="00815FB6">
        <w:rPr>
          <w:rFonts w:ascii="Trebuchet MS" w:hAnsi="Trebuchet MS"/>
          <w:sz w:val="24"/>
          <w:szCs w:val="24"/>
        </w:rPr>
        <w:t>(Cambridge International Education Teaching and Learning Team, 2019)</w:t>
      </w:r>
      <w:r>
        <w:rPr>
          <w:rFonts w:ascii="Trebuchet MS" w:hAnsi="Trebuchet MS"/>
          <w:sz w:val="24"/>
          <w:szCs w:val="24"/>
        </w:rPr>
        <w:t>. Kolb is s</w:t>
      </w:r>
      <w:r w:rsidR="0091232A">
        <w:rPr>
          <w:rFonts w:ascii="Trebuchet MS" w:hAnsi="Trebuchet MS"/>
          <w:sz w:val="24"/>
          <w:szCs w:val="24"/>
        </w:rPr>
        <w:t>tating</w:t>
      </w:r>
      <w:r>
        <w:rPr>
          <w:rFonts w:ascii="Trebuchet MS" w:hAnsi="Trebuchet MS"/>
          <w:sz w:val="24"/>
          <w:szCs w:val="24"/>
        </w:rPr>
        <w:t xml:space="preserve"> that we as reflective practitioners must take </w:t>
      </w:r>
      <w:r w:rsidR="0091232A">
        <w:rPr>
          <w:rFonts w:ascii="Trebuchet MS" w:hAnsi="Trebuchet MS"/>
          <w:sz w:val="24"/>
          <w:szCs w:val="24"/>
        </w:rPr>
        <w:t xml:space="preserve">any </w:t>
      </w:r>
      <w:r>
        <w:rPr>
          <w:rFonts w:ascii="Trebuchet MS" w:hAnsi="Trebuchet MS"/>
          <w:sz w:val="24"/>
          <w:szCs w:val="24"/>
        </w:rPr>
        <w:t>studying into</w:t>
      </w:r>
      <w:r w:rsidR="00F310EA">
        <w:rPr>
          <w:rFonts w:ascii="Trebuchet MS" w:hAnsi="Trebuchet MS"/>
          <w:sz w:val="24"/>
          <w:szCs w:val="24"/>
        </w:rPr>
        <w:t xml:space="preserve"> </w:t>
      </w:r>
      <w:r>
        <w:rPr>
          <w:rFonts w:ascii="Trebuchet MS" w:hAnsi="Trebuchet MS"/>
          <w:sz w:val="24"/>
          <w:szCs w:val="24"/>
        </w:rPr>
        <w:t>new experiences. If I follow th</w:t>
      </w:r>
      <w:r w:rsidR="0091232A">
        <w:rPr>
          <w:rFonts w:ascii="Trebuchet MS" w:hAnsi="Trebuchet MS"/>
          <w:sz w:val="24"/>
          <w:szCs w:val="24"/>
        </w:rPr>
        <w:t>is</w:t>
      </w:r>
      <w:r>
        <w:rPr>
          <w:rFonts w:ascii="Trebuchet MS" w:hAnsi="Trebuchet MS"/>
          <w:sz w:val="24"/>
          <w:szCs w:val="24"/>
        </w:rPr>
        <w:t xml:space="preserve"> </w:t>
      </w:r>
      <w:r w:rsidR="00F310EA">
        <w:rPr>
          <w:rFonts w:ascii="Trebuchet MS" w:hAnsi="Trebuchet MS"/>
          <w:sz w:val="24"/>
          <w:szCs w:val="24"/>
        </w:rPr>
        <w:t>process, I will become a better all-round professional</w:t>
      </w:r>
      <w:r w:rsidR="0091232A">
        <w:rPr>
          <w:rFonts w:ascii="Trebuchet MS" w:hAnsi="Trebuchet MS"/>
          <w:sz w:val="24"/>
          <w:szCs w:val="24"/>
        </w:rPr>
        <w:t>,</w:t>
      </w:r>
      <w:r w:rsidR="00F310EA">
        <w:rPr>
          <w:rFonts w:ascii="Trebuchet MS" w:hAnsi="Trebuchet MS"/>
          <w:sz w:val="24"/>
          <w:szCs w:val="24"/>
        </w:rPr>
        <w:t xml:space="preserve"> growing my own skill set and expertise. The knock-on effect will be profound as this style</w:t>
      </w:r>
      <w:r w:rsidR="0091232A">
        <w:rPr>
          <w:rFonts w:ascii="Trebuchet MS" w:hAnsi="Trebuchet MS"/>
          <w:sz w:val="24"/>
          <w:szCs w:val="24"/>
        </w:rPr>
        <w:t xml:space="preserve"> of teaching</w:t>
      </w:r>
      <w:r w:rsidR="00F310EA">
        <w:rPr>
          <w:rFonts w:ascii="Trebuchet MS" w:hAnsi="Trebuchet MS"/>
          <w:sz w:val="24"/>
          <w:szCs w:val="24"/>
        </w:rPr>
        <w:t xml:space="preserve"> will </w:t>
      </w:r>
      <w:r w:rsidR="0091232A">
        <w:rPr>
          <w:rFonts w:ascii="Trebuchet MS" w:hAnsi="Trebuchet MS"/>
          <w:sz w:val="24"/>
          <w:szCs w:val="24"/>
        </w:rPr>
        <w:t>enrich</w:t>
      </w:r>
      <w:r w:rsidR="00F310EA">
        <w:rPr>
          <w:rFonts w:ascii="Trebuchet MS" w:hAnsi="Trebuchet MS"/>
          <w:sz w:val="24"/>
          <w:szCs w:val="24"/>
        </w:rPr>
        <w:t xml:space="preserve"> the pupils, leading them to become better learners, more confident and independent. This will give the pupils the grounding they need to move forward with their lives</w:t>
      </w:r>
      <w:r w:rsidR="000F396E">
        <w:rPr>
          <w:rFonts w:ascii="Trebuchet MS" w:hAnsi="Trebuchet MS"/>
          <w:sz w:val="24"/>
          <w:szCs w:val="24"/>
        </w:rPr>
        <w:t>,</w:t>
      </w:r>
      <w:r w:rsidR="00F310EA">
        <w:rPr>
          <w:rFonts w:ascii="Trebuchet MS" w:hAnsi="Trebuchet MS"/>
          <w:sz w:val="24"/>
          <w:szCs w:val="24"/>
        </w:rPr>
        <w:t xml:space="preserve"> to achieve the</w:t>
      </w:r>
      <w:r w:rsidR="000F396E">
        <w:rPr>
          <w:rFonts w:ascii="Trebuchet MS" w:hAnsi="Trebuchet MS"/>
          <w:sz w:val="24"/>
          <w:szCs w:val="24"/>
        </w:rPr>
        <w:t xml:space="preserve">ir </w:t>
      </w:r>
      <w:r w:rsidR="00F310EA">
        <w:rPr>
          <w:rFonts w:ascii="Trebuchet MS" w:hAnsi="Trebuchet MS"/>
          <w:sz w:val="24"/>
          <w:szCs w:val="24"/>
        </w:rPr>
        <w:t xml:space="preserve">aims they </w:t>
      </w:r>
      <w:r w:rsidR="000F396E">
        <w:rPr>
          <w:rFonts w:ascii="Trebuchet MS" w:hAnsi="Trebuchet MS"/>
          <w:sz w:val="24"/>
          <w:szCs w:val="24"/>
        </w:rPr>
        <w:t>strive</w:t>
      </w:r>
      <w:r w:rsidR="00F310EA">
        <w:rPr>
          <w:rFonts w:ascii="Trebuchet MS" w:hAnsi="Trebuchet MS"/>
          <w:sz w:val="24"/>
          <w:szCs w:val="24"/>
        </w:rPr>
        <w:t xml:space="preserve"> to attain.</w:t>
      </w:r>
    </w:p>
    <w:p w14:paraId="0F86BB3E" w14:textId="19AE09CE" w:rsidR="00F310EA" w:rsidRDefault="00F310EA" w:rsidP="001563F4">
      <w:pPr>
        <w:spacing w:line="360" w:lineRule="auto"/>
        <w:rPr>
          <w:rFonts w:ascii="Trebuchet MS" w:hAnsi="Trebuchet MS"/>
          <w:i/>
          <w:iCs/>
          <w:sz w:val="24"/>
          <w:szCs w:val="24"/>
          <w:u w:val="single"/>
        </w:rPr>
      </w:pPr>
      <w:r w:rsidRPr="00F310EA">
        <w:rPr>
          <w:rFonts w:ascii="Trebuchet MS" w:hAnsi="Trebuchet MS"/>
          <w:i/>
          <w:iCs/>
          <w:sz w:val="24"/>
          <w:szCs w:val="24"/>
          <w:u w:val="single"/>
        </w:rPr>
        <w:t>Conclusion</w:t>
      </w:r>
    </w:p>
    <w:p w14:paraId="44BAF369" w14:textId="4FBB350D" w:rsidR="00223B2B" w:rsidRDefault="00223B2B" w:rsidP="001563F4">
      <w:pPr>
        <w:spacing w:line="360" w:lineRule="auto"/>
        <w:rPr>
          <w:rFonts w:ascii="Trebuchet MS" w:hAnsi="Trebuchet MS"/>
          <w:sz w:val="24"/>
          <w:szCs w:val="24"/>
        </w:rPr>
      </w:pPr>
      <w:r>
        <w:rPr>
          <w:rFonts w:ascii="Trebuchet MS" w:hAnsi="Trebuchet MS"/>
          <w:sz w:val="24"/>
          <w:szCs w:val="24"/>
        </w:rPr>
        <w:t xml:space="preserve">In conclusion I have found that in respect to the critical incident I </w:t>
      </w:r>
      <w:r w:rsidR="000A4DF5">
        <w:rPr>
          <w:rFonts w:ascii="Trebuchet MS" w:hAnsi="Trebuchet MS"/>
          <w:sz w:val="24"/>
          <w:szCs w:val="24"/>
        </w:rPr>
        <w:t>observed, a</w:t>
      </w:r>
      <w:r>
        <w:rPr>
          <w:rFonts w:ascii="Trebuchet MS" w:hAnsi="Trebuchet MS"/>
          <w:sz w:val="24"/>
          <w:szCs w:val="24"/>
        </w:rPr>
        <w:t xml:space="preserve"> mainstream setting is not the right environment for Child X. This is because being out the classroom as much as he was on the day, I do not think it is the correct option for him. Though it is important to point out the school is encouraging inclusion but as I found out through my research </w:t>
      </w:r>
      <w:r w:rsidR="00A24F6B">
        <w:rPr>
          <w:rFonts w:ascii="Trebuchet MS" w:hAnsi="Trebuchet MS"/>
          <w:sz w:val="24"/>
          <w:szCs w:val="24"/>
        </w:rPr>
        <w:t>that</w:t>
      </w:r>
      <w:r>
        <w:rPr>
          <w:rFonts w:ascii="Trebuchet MS" w:hAnsi="Trebuchet MS"/>
          <w:sz w:val="24"/>
          <w:szCs w:val="24"/>
        </w:rPr>
        <w:t xml:space="preserve"> perhaps th</w:t>
      </w:r>
      <w:r w:rsidR="00A24F6B">
        <w:rPr>
          <w:rFonts w:ascii="Trebuchet MS" w:hAnsi="Trebuchet MS"/>
          <w:sz w:val="24"/>
          <w:szCs w:val="24"/>
        </w:rPr>
        <w:t>is education pathway is</w:t>
      </w:r>
      <w:r>
        <w:rPr>
          <w:rFonts w:ascii="Trebuchet MS" w:hAnsi="Trebuchet MS"/>
          <w:sz w:val="24"/>
          <w:szCs w:val="24"/>
        </w:rPr>
        <w:t xml:space="preserve"> </w:t>
      </w:r>
      <w:r w:rsidR="000A4DF5">
        <w:rPr>
          <w:rFonts w:ascii="Trebuchet MS" w:hAnsi="Trebuchet MS"/>
          <w:sz w:val="24"/>
          <w:szCs w:val="24"/>
        </w:rPr>
        <w:t>ultimately not</w:t>
      </w:r>
      <w:r>
        <w:rPr>
          <w:rFonts w:ascii="Trebuchet MS" w:hAnsi="Trebuchet MS"/>
          <w:sz w:val="24"/>
          <w:szCs w:val="24"/>
        </w:rPr>
        <w:t xml:space="preserve"> going to be</w:t>
      </w:r>
      <w:r w:rsidR="00A24F6B">
        <w:rPr>
          <w:rFonts w:ascii="Trebuchet MS" w:hAnsi="Trebuchet MS"/>
          <w:sz w:val="24"/>
          <w:szCs w:val="24"/>
        </w:rPr>
        <w:t xml:space="preserve"> of</w:t>
      </w:r>
      <w:r>
        <w:rPr>
          <w:rFonts w:ascii="Trebuchet MS" w:hAnsi="Trebuchet MS"/>
          <w:sz w:val="24"/>
          <w:szCs w:val="24"/>
        </w:rPr>
        <w:t xml:space="preserve"> benefit </w:t>
      </w:r>
      <w:r w:rsidR="00A24F6B">
        <w:rPr>
          <w:rFonts w:ascii="Trebuchet MS" w:hAnsi="Trebuchet MS"/>
          <w:sz w:val="24"/>
          <w:szCs w:val="24"/>
        </w:rPr>
        <w:t>to</w:t>
      </w:r>
      <w:r>
        <w:rPr>
          <w:rFonts w:ascii="Trebuchet MS" w:hAnsi="Trebuchet MS"/>
          <w:sz w:val="24"/>
          <w:szCs w:val="24"/>
        </w:rPr>
        <w:t xml:space="preserve"> Child X. Moving forward for Child X he will reap the rewards of being in a special needs </w:t>
      </w:r>
      <w:r w:rsidR="00555112">
        <w:rPr>
          <w:rFonts w:ascii="Trebuchet MS" w:hAnsi="Trebuchet MS"/>
          <w:sz w:val="24"/>
          <w:szCs w:val="24"/>
        </w:rPr>
        <w:t>unit</w:t>
      </w:r>
      <w:r>
        <w:rPr>
          <w:rFonts w:ascii="Trebuchet MS" w:hAnsi="Trebuchet MS"/>
          <w:sz w:val="24"/>
          <w:szCs w:val="24"/>
        </w:rPr>
        <w:t xml:space="preserve"> where his</w:t>
      </w:r>
      <w:r w:rsidR="00A24F6B">
        <w:rPr>
          <w:rFonts w:ascii="Trebuchet MS" w:hAnsi="Trebuchet MS"/>
          <w:sz w:val="24"/>
          <w:szCs w:val="24"/>
        </w:rPr>
        <w:t xml:space="preserve"> particular</w:t>
      </w:r>
      <w:r>
        <w:rPr>
          <w:rFonts w:ascii="Trebuchet MS" w:hAnsi="Trebuchet MS"/>
          <w:sz w:val="24"/>
          <w:szCs w:val="24"/>
        </w:rPr>
        <w:t xml:space="preserve"> </w:t>
      </w:r>
      <w:r w:rsidR="000A4DF5">
        <w:rPr>
          <w:rFonts w:ascii="Trebuchet MS" w:hAnsi="Trebuchet MS"/>
          <w:sz w:val="24"/>
          <w:szCs w:val="24"/>
        </w:rPr>
        <w:t>requirements</w:t>
      </w:r>
      <w:r>
        <w:rPr>
          <w:rFonts w:ascii="Trebuchet MS" w:hAnsi="Trebuchet MS"/>
          <w:sz w:val="24"/>
          <w:szCs w:val="24"/>
        </w:rPr>
        <w:t xml:space="preserve"> can be </w:t>
      </w:r>
      <w:r w:rsidR="00555112">
        <w:rPr>
          <w:rFonts w:ascii="Trebuchet MS" w:hAnsi="Trebuchet MS"/>
          <w:sz w:val="24"/>
          <w:szCs w:val="24"/>
        </w:rPr>
        <w:t xml:space="preserve">suitably </w:t>
      </w:r>
      <w:r>
        <w:rPr>
          <w:rFonts w:ascii="Trebuchet MS" w:hAnsi="Trebuchet MS"/>
          <w:sz w:val="24"/>
          <w:szCs w:val="24"/>
        </w:rPr>
        <w:t>tailored</w:t>
      </w:r>
      <w:r w:rsidR="00555112">
        <w:rPr>
          <w:rFonts w:ascii="Trebuchet MS" w:hAnsi="Trebuchet MS"/>
          <w:sz w:val="24"/>
          <w:szCs w:val="24"/>
        </w:rPr>
        <w:t>. I think for him being in that</w:t>
      </w:r>
      <w:r w:rsidR="00A24F6B">
        <w:rPr>
          <w:rFonts w:ascii="Trebuchet MS" w:hAnsi="Trebuchet MS"/>
          <w:sz w:val="24"/>
          <w:szCs w:val="24"/>
        </w:rPr>
        <w:t xml:space="preserve"> specialised</w:t>
      </w:r>
      <w:r w:rsidR="00555112">
        <w:rPr>
          <w:rFonts w:ascii="Trebuchet MS" w:hAnsi="Trebuchet MS"/>
          <w:sz w:val="24"/>
          <w:szCs w:val="24"/>
        </w:rPr>
        <w:t xml:space="preserve"> environment, he will feel more comfortable be</w:t>
      </w:r>
      <w:r w:rsidR="00A24F6B">
        <w:rPr>
          <w:rFonts w:ascii="Trebuchet MS" w:hAnsi="Trebuchet MS"/>
          <w:sz w:val="24"/>
          <w:szCs w:val="24"/>
        </w:rPr>
        <w:t>ing</w:t>
      </w:r>
      <w:r w:rsidR="00555112">
        <w:rPr>
          <w:rFonts w:ascii="Trebuchet MS" w:hAnsi="Trebuchet MS"/>
          <w:sz w:val="24"/>
          <w:szCs w:val="24"/>
        </w:rPr>
        <w:t xml:space="preserve"> in the classroom </w:t>
      </w:r>
      <w:r w:rsidR="00A24F6B">
        <w:rPr>
          <w:rFonts w:ascii="Trebuchet MS" w:hAnsi="Trebuchet MS"/>
          <w:sz w:val="24"/>
          <w:szCs w:val="24"/>
        </w:rPr>
        <w:t>helped by</w:t>
      </w:r>
      <w:r w:rsidR="00555112">
        <w:rPr>
          <w:rFonts w:ascii="Trebuchet MS" w:hAnsi="Trebuchet MS"/>
          <w:sz w:val="24"/>
          <w:szCs w:val="24"/>
        </w:rPr>
        <w:t xml:space="preserve"> more sensory</w:t>
      </w:r>
      <w:r w:rsidR="00A24F6B">
        <w:rPr>
          <w:rFonts w:ascii="Trebuchet MS" w:hAnsi="Trebuchet MS"/>
          <w:sz w:val="24"/>
          <w:szCs w:val="24"/>
        </w:rPr>
        <w:t xml:space="preserve"> support mechanisms</w:t>
      </w:r>
      <w:r w:rsidR="00555112">
        <w:rPr>
          <w:rFonts w:ascii="Trebuchet MS" w:hAnsi="Trebuchet MS"/>
          <w:sz w:val="24"/>
          <w:szCs w:val="24"/>
        </w:rPr>
        <w:t xml:space="preserve"> and</w:t>
      </w:r>
      <w:r w:rsidR="00A24F6B">
        <w:rPr>
          <w:rFonts w:ascii="Trebuchet MS" w:hAnsi="Trebuchet MS"/>
          <w:sz w:val="24"/>
          <w:szCs w:val="24"/>
        </w:rPr>
        <w:t xml:space="preserve"> </w:t>
      </w:r>
      <w:r w:rsidR="00555112">
        <w:rPr>
          <w:rFonts w:ascii="Trebuchet MS" w:hAnsi="Trebuchet MS"/>
          <w:sz w:val="24"/>
          <w:szCs w:val="24"/>
        </w:rPr>
        <w:t>techniques. Another key positive for Child X will be the fact the classroom size will be smaller</w:t>
      </w:r>
      <w:r w:rsidR="008E1F39">
        <w:rPr>
          <w:rFonts w:ascii="Trebuchet MS" w:hAnsi="Trebuchet MS"/>
          <w:sz w:val="24"/>
          <w:szCs w:val="24"/>
        </w:rPr>
        <w:t>,</w:t>
      </w:r>
      <w:r w:rsidR="00555112">
        <w:rPr>
          <w:rFonts w:ascii="Trebuchet MS" w:hAnsi="Trebuchet MS"/>
          <w:sz w:val="24"/>
          <w:szCs w:val="24"/>
        </w:rPr>
        <w:t xml:space="preserve"> less </w:t>
      </w:r>
      <w:r w:rsidR="000A4DF5">
        <w:rPr>
          <w:rFonts w:ascii="Trebuchet MS" w:hAnsi="Trebuchet MS"/>
          <w:sz w:val="24"/>
          <w:szCs w:val="24"/>
        </w:rPr>
        <w:t>intrusive,</w:t>
      </w:r>
      <w:r w:rsidR="008E1F39">
        <w:rPr>
          <w:rFonts w:ascii="Trebuchet MS" w:hAnsi="Trebuchet MS"/>
          <w:sz w:val="24"/>
          <w:szCs w:val="24"/>
        </w:rPr>
        <w:t xml:space="preserve"> and more comfortable for </w:t>
      </w:r>
      <w:r w:rsidR="000A4DF5">
        <w:rPr>
          <w:rFonts w:ascii="Trebuchet MS" w:hAnsi="Trebuchet MS"/>
          <w:sz w:val="24"/>
          <w:szCs w:val="24"/>
        </w:rPr>
        <w:t>him.</w:t>
      </w:r>
      <w:r w:rsidR="00555112">
        <w:rPr>
          <w:rFonts w:ascii="Trebuchet MS" w:hAnsi="Trebuchet MS"/>
          <w:sz w:val="24"/>
          <w:szCs w:val="24"/>
        </w:rPr>
        <w:t xml:space="preserve"> As he progresses to </w:t>
      </w:r>
      <w:r w:rsidR="000A4DF5">
        <w:rPr>
          <w:rFonts w:ascii="Trebuchet MS" w:hAnsi="Trebuchet MS"/>
          <w:sz w:val="24"/>
          <w:szCs w:val="24"/>
        </w:rPr>
        <w:t>S</w:t>
      </w:r>
      <w:r w:rsidR="00555112">
        <w:rPr>
          <w:rFonts w:ascii="Trebuchet MS" w:hAnsi="Trebuchet MS"/>
          <w:sz w:val="24"/>
          <w:szCs w:val="24"/>
        </w:rPr>
        <w:t xml:space="preserve">econdary </w:t>
      </w:r>
      <w:r w:rsidR="000A4DF5">
        <w:rPr>
          <w:rFonts w:ascii="Trebuchet MS" w:hAnsi="Trebuchet MS"/>
          <w:sz w:val="24"/>
          <w:szCs w:val="24"/>
        </w:rPr>
        <w:t>S</w:t>
      </w:r>
      <w:r w:rsidR="00555112">
        <w:rPr>
          <w:rFonts w:ascii="Trebuchet MS" w:hAnsi="Trebuchet MS"/>
          <w:sz w:val="24"/>
          <w:szCs w:val="24"/>
        </w:rPr>
        <w:t>chool, he will be able to receive the appropriate scaffolded and differentiated support and hours that will allow</w:t>
      </w:r>
      <w:r w:rsidR="008E1F39">
        <w:rPr>
          <w:rFonts w:ascii="Trebuchet MS" w:hAnsi="Trebuchet MS"/>
          <w:sz w:val="24"/>
          <w:szCs w:val="24"/>
        </w:rPr>
        <w:t xml:space="preserve"> Child X</w:t>
      </w:r>
      <w:r w:rsidR="00555112">
        <w:rPr>
          <w:rFonts w:ascii="Trebuchet MS" w:hAnsi="Trebuchet MS"/>
          <w:sz w:val="24"/>
          <w:szCs w:val="24"/>
        </w:rPr>
        <w:t xml:space="preserve"> to achieve his fullest potential.</w:t>
      </w:r>
    </w:p>
    <w:p w14:paraId="1CB01B41" w14:textId="463BEEC8" w:rsidR="00555112" w:rsidRDefault="00555112" w:rsidP="001563F4">
      <w:pPr>
        <w:spacing w:line="360" w:lineRule="auto"/>
        <w:rPr>
          <w:rFonts w:ascii="Trebuchet MS" w:hAnsi="Trebuchet MS"/>
          <w:sz w:val="24"/>
          <w:szCs w:val="24"/>
        </w:rPr>
      </w:pPr>
      <w:r>
        <w:rPr>
          <w:rFonts w:ascii="Trebuchet MS" w:hAnsi="Trebuchet MS"/>
          <w:sz w:val="24"/>
          <w:szCs w:val="24"/>
        </w:rPr>
        <w:tab/>
        <w:t xml:space="preserve">The reflective practitioner in Wales </w:t>
      </w:r>
      <w:r w:rsidR="00636810">
        <w:rPr>
          <w:rFonts w:ascii="Trebuchet MS" w:hAnsi="Trebuchet MS"/>
          <w:sz w:val="24"/>
          <w:szCs w:val="24"/>
        </w:rPr>
        <w:t xml:space="preserve">will play a vital role as the new curriculum for Wales is introduced in 2022. The teacher’s role is evolving to better cater </w:t>
      </w:r>
      <w:r w:rsidR="000A4DF5">
        <w:rPr>
          <w:rFonts w:ascii="Trebuchet MS" w:hAnsi="Trebuchet MS"/>
          <w:sz w:val="24"/>
          <w:szCs w:val="24"/>
        </w:rPr>
        <w:t>all</w:t>
      </w:r>
      <w:r w:rsidR="00636810">
        <w:rPr>
          <w:rFonts w:ascii="Trebuchet MS" w:hAnsi="Trebuchet MS"/>
          <w:sz w:val="24"/>
          <w:szCs w:val="24"/>
        </w:rPr>
        <w:t xml:space="preserve"> pupil’s requirements in the twenty-first century. The </w:t>
      </w:r>
      <w:r w:rsidR="000A4DF5">
        <w:rPr>
          <w:rFonts w:ascii="Trebuchet MS" w:hAnsi="Trebuchet MS"/>
          <w:sz w:val="24"/>
          <w:szCs w:val="24"/>
        </w:rPr>
        <w:t>E</w:t>
      </w:r>
      <w:r w:rsidR="00636810">
        <w:rPr>
          <w:rFonts w:ascii="Trebuchet MS" w:hAnsi="Trebuchet MS"/>
          <w:sz w:val="24"/>
          <w:szCs w:val="24"/>
        </w:rPr>
        <w:t xml:space="preserve">ducation </w:t>
      </w:r>
      <w:r w:rsidR="00636810">
        <w:rPr>
          <w:rFonts w:ascii="Trebuchet MS" w:hAnsi="Trebuchet MS"/>
          <w:sz w:val="24"/>
          <w:szCs w:val="24"/>
        </w:rPr>
        <w:lastRenderedPageBreak/>
        <w:t xml:space="preserve">Workforce Council’s professional standards will </w:t>
      </w:r>
      <w:r w:rsidR="000A4DF5">
        <w:rPr>
          <w:rFonts w:ascii="Trebuchet MS" w:hAnsi="Trebuchet MS"/>
          <w:sz w:val="24"/>
          <w:szCs w:val="24"/>
        </w:rPr>
        <w:t>be</w:t>
      </w:r>
      <w:r w:rsidR="00636810">
        <w:rPr>
          <w:rFonts w:ascii="Trebuchet MS" w:hAnsi="Trebuchet MS"/>
          <w:sz w:val="24"/>
          <w:szCs w:val="24"/>
        </w:rPr>
        <w:t xml:space="preserve"> a huge asset in the development not only of qualified practitioners’ but </w:t>
      </w:r>
      <w:r w:rsidR="000A4DF5">
        <w:rPr>
          <w:rFonts w:ascii="Trebuchet MS" w:hAnsi="Trebuchet MS"/>
          <w:sz w:val="24"/>
          <w:szCs w:val="24"/>
        </w:rPr>
        <w:t>for</w:t>
      </w:r>
      <w:r w:rsidR="00636810">
        <w:rPr>
          <w:rFonts w:ascii="Trebuchet MS" w:hAnsi="Trebuchet MS"/>
          <w:sz w:val="24"/>
          <w:szCs w:val="24"/>
        </w:rPr>
        <w:t xml:space="preserve"> school pupils as well. Teacher’s will need to be able to better reflect on their own practice and</w:t>
      </w:r>
      <w:r w:rsidR="008E1F39">
        <w:rPr>
          <w:rFonts w:ascii="Trebuchet MS" w:hAnsi="Trebuchet MS"/>
          <w:sz w:val="24"/>
          <w:szCs w:val="24"/>
        </w:rPr>
        <w:t xml:space="preserve"> </w:t>
      </w:r>
      <w:r w:rsidR="00AC1F3D">
        <w:rPr>
          <w:rFonts w:ascii="Trebuchet MS" w:hAnsi="Trebuchet MS"/>
          <w:sz w:val="24"/>
          <w:szCs w:val="24"/>
        </w:rPr>
        <w:t>self-evaluate</w:t>
      </w:r>
      <w:r w:rsidR="00636810">
        <w:rPr>
          <w:rFonts w:ascii="Trebuchet MS" w:hAnsi="Trebuchet MS"/>
          <w:sz w:val="24"/>
          <w:szCs w:val="24"/>
        </w:rPr>
        <w:t xml:space="preserve"> how they can improve and address their weaknesses. It is important to note for student teachers’ like myself that we are prepared for the new curriculum and not</w:t>
      </w:r>
      <w:r w:rsidR="008E1F39">
        <w:rPr>
          <w:rFonts w:ascii="Trebuchet MS" w:hAnsi="Trebuchet MS"/>
          <w:sz w:val="24"/>
          <w:szCs w:val="24"/>
        </w:rPr>
        <w:t xml:space="preserve"> be</w:t>
      </w:r>
      <w:r w:rsidR="00636810">
        <w:rPr>
          <w:rFonts w:ascii="Trebuchet MS" w:hAnsi="Trebuchet MS"/>
          <w:sz w:val="24"/>
          <w:szCs w:val="24"/>
        </w:rPr>
        <w:t xml:space="preserve"> afraid to be self-critical of our development. I have shown in my work</w:t>
      </w:r>
      <w:r w:rsidR="000A4DF5">
        <w:rPr>
          <w:rFonts w:ascii="Trebuchet MS" w:hAnsi="Trebuchet MS"/>
          <w:sz w:val="24"/>
          <w:szCs w:val="24"/>
        </w:rPr>
        <w:t>,</w:t>
      </w:r>
      <w:r w:rsidR="00636810">
        <w:rPr>
          <w:rFonts w:ascii="Trebuchet MS" w:hAnsi="Trebuchet MS"/>
          <w:sz w:val="24"/>
          <w:szCs w:val="24"/>
        </w:rPr>
        <w:t xml:space="preserve"> </w:t>
      </w:r>
      <w:r w:rsidR="008E1F39">
        <w:rPr>
          <w:rFonts w:ascii="Trebuchet MS" w:hAnsi="Trebuchet MS"/>
          <w:sz w:val="24"/>
          <w:szCs w:val="24"/>
        </w:rPr>
        <w:t xml:space="preserve">Primary </w:t>
      </w:r>
      <w:r w:rsidR="00636810">
        <w:rPr>
          <w:rFonts w:ascii="Trebuchet MS" w:hAnsi="Trebuchet MS"/>
          <w:sz w:val="24"/>
          <w:szCs w:val="24"/>
        </w:rPr>
        <w:t xml:space="preserve">schools like the one I observed </w:t>
      </w:r>
      <w:r w:rsidR="000A4DF5">
        <w:rPr>
          <w:rFonts w:ascii="Trebuchet MS" w:hAnsi="Trebuchet MS"/>
          <w:sz w:val="24"/>
          <w:szCs w:val="24"/>
        </w:rPr>
        <w:t xml:space="preserve">shows </w:t>
      </w:r>
      <w:r w:rsidR="00636810">
        <w:rPr>
          <w:rFonts w:ascii="Trebuchet MS" w:hAnsi="Trebuchet MS"/>
          <w:sz w:val="24"/>
          <w:szCs w:val="24"/>
        </w:rPr>
        <w:t xml:space="preserve">leadership, working </w:t>
      </w:r>
      <w:r w:rsidR="00EC3E2A">
        <w:rPr>
          <w:rFonts w:ascii="Trebuchet MS" w:hAnsi="Trebuchet MS"/>
          <w:sz w:val="24"/>
          <w:szCs w:val="24"/>
        </w:rPr>
        <w:t>collaboratively,</w:t>
      </w:r>
      <w:r w:rsidR="00636810">
        <w:rPr>
          <w:rFonts w:ascii="Trebuchet MS" w:hAnsi="Trebuchet MS"/>
          <w:sz w:val="24"/>
          <w:szCs w:val="24"/>
        </w:rPr>
        <w:t xml:space="preserve"> and using pedagogical strategies to promote those with an additional learning </w:t>
      </w:r>
      <w:r w:rsidR="000A4DF5">
        <w:rPr>
          <w:rFonts w:ascii="Trebuchet MS" w:hAnsi="Trebuchet MS"/>
          <w:sz w:val="24"/>
          <w:szCs w:val="24"/>
        </w:rPr>
        <w:t xml:space="preserve">needs </w:t>
      </w:r>
      <w:r w:rsidR="00636810">
        <w:rPr>
          <w:rFonts w:ascii="Trebuchet MS" w:hAnsi="Trebuchet MS"/>
          <w:sz w:val="24"/>
          <w:szCs w:val="24"/>
        </w:rPr>
        <w:t xml:space="preserve">will make a massive </w:t>
      </w:r>
      <w:r w:rsidR="00EC3E2A">
        <w:rPr>
          <w:rFonts w:ascii="Trebuchet MS" w:hAnsi="Trebuchet MS"/>
          <w:sz w:val="24"/>
          <w:szCs w:val="24"/>
        </w:rPr>
        <w:t>change</w:t>
      </w:r>
      <w:r w:rsidR="00636810">
        <w:rPr>
          <w:rFonts w:ascii="Trebuchet MS" w:hAnsi="Trebuchet MS"/>
          <w:sz w:val="24"/>
          <w:szCs w:val="24"/>
        </w:rPr>
        <w:t xml:space="preserve"> in a child’s life. </w:t>
      </w:r>
      <w:r w:rsidR="00EC3E2A">
        <w:rPr>
          <w:rFonts w:ascii="Trebuchet MS" w:hAnsi="Trebuchet MS"/>
          <w:sz w:val="24"/>
          <w:szCs w:val="24"/>
        </w:rPr>
        <w:t>Therefore,</w:t>
      </w:r>
      <w:r w:rsidR="00636810">
        <w:rPr>
          <w:rFonts w:ascii="Trebuchet MS" w:hAnsi="Trebuchet MS"/>
          <w:sz w:val="24"/>
          <w:szCs w:val="24"/>
        </w:rPr>
        <w:t xml:space="preserve"> we become</w:t>
      </w:r>
      <w:r w:rsidR="008E1F39">
        <w:rPr>
          <w:rFonts w:ascii="Trebuchet MS" w:hAnsi="Trebuchet MS"/>
          <w:sz w:val="24"/>
          <w:szCs w:val="24"/>
        </w:rPr>
        <w:t xml:space="preserve"> improved</w:t>
      </w:r>
      <w:r w:rsidR="00636810">
        <w:rPr>
          <w:rFonts w:ascii="Trebuchet MS" w:hAnsi="Trebuchet MS"/>
          <w:sz w:val="24"/>
          <w:szCs w:val="24"/>
        </w:rPr>
        <w:t xml:space="preserve"> teachers</w:t>
      </w:r>
      <w:r w:rsidR="00EC3E2A">
        <w:rPr>
          <w:rFonts w:ascii="Trebuchet MS" w:hAnsi="Trebuchet MS"/>
          <w:sz w:val="24"/>
          <w:szCs w:val="24"/>
        </w:rPr>
        <w:t>; to make that difference and transform lives.</w:t>
      </w:r>
      <w:r w:rsidR="00636810">
        <w:rPr>
          <w:rFonts w:ascii="Trebuchet MS" w:hAnsi="Trebuchet MS"/>
          <w:sz w:val="24"/>
          <w:szCs w:val="24"/>
        </w:rPr>
        <w:t xml:space="preserve">    </w:t>
      </w:r>
    </w:p>
    <w:p w14:paraId="24026677" w14:textId="77777777" w:rsidR="00F9770B" w:rsidRDefault="00F9770B" w:rsidP="00B14FE0">
      <w:pPr>
        <w:spacing w:line="360" w:lineRule="auto"/>
        <w:rPr>
          <w:rFonts w:ascii="Trebuchet MS" w:hAnsi="Trebuchet MS"/>
          <w:i/>
          <w:iCs/>
          <w:sz w:val="24"/>
          <w:szCs w:val="24"/>
          <w:u w:val="single"/>
        </w:rPr>
      </w:pPr>
    </w:p>
    <w:p w14:paraId="24A1F847" w14:textId="77777777" w:rsidR="00F9770B" w:rsidRDefault="00F9770B" w:rsidP="00B14FE0">
      <w:pPr>
        <w:spacing w:line="360" w:lineRule="auto"/>
        <w:rPr>
          <w:rFonts w:ascii="Trebuchet MS" w:hAnsi="Trebuchet MS"/>
          <w:i/>
          <w:iCs/>
          <w:sz w:val="24"/>
          <w:szCs w:val="24"/>
          <w:u w:val="single"/>
        </w:rPr>
      </w:pPr>
    </w:p>
    <w:p w14:paraId="4D1DA96E" w14:textId="77777777" w:rsidR="00F9770B" w:rsidRDefault="00F9770B" w:rsidP="00B14FE0">
      <w:pPr>
        <w:spacing w:line="360" w:lineRule="auto"/>
        <w:rPr>
          <w:rFonts w:ascii="Trebuchet MS" w:hAnsi="Trebuchet MS"/>
          <w:i/>
          <w:iCs/>
          <w:sz w:val="24"/>
          <w:szCs w:val="24"/>
          <w:u w:val="single"/>
        </w:rPr>
      </w:pPr>
    </w:p>
    <w:p w14:paraId="59AB0EB2" w14:textId="77777777" w:rsidR="00F9770B" w:rsidRDefault="00F9770B" w:rsidP="00B14FE0">
      <w:pPr>
        <w:spacing w:line="360" w:lineRule="auto"/>
        <w:rPr>
          <w:rFonts w:ascii="Trebuchet MS" w:hAnsi="Trebuchet MS"/>
          <w:i/>
          <w:iCs/>
          <w:sz w:val="24"/>
          <w:szCs w:val="24"/>
          <w:u w:val="single"/>
        </w:rPr>
      </w:pPr>
    </w:p>
    <w:p w14:paraId="77F59EB0" w14:textId="77777777" w:rsidR="00F9770B" w:rsidRDefault="00F9770B" w:rsidP="00B14FE0">
      <w:pPr>
        <w:spacing w:line="360" w:lineRule="auto"/>
        <w:rPr>
          <w:rFonts w:ascii="Trebuchet MS" w:hAnsi="Trebuchet MS"/>
          <w:i/>
          <w:iCs/>
          <w:sz w:val="24"/>
          <w:szCs w:val="24"/>
          <w:u w:val="single"/>
        </w:rPr>
      </w:pPr>
    </w:p>
    <w:p w14:paraId="389D9F23" w14:textId="77777777" w:rsidR="00F9770B" w:rsidRDefault="00F9770B" w:rsidP="00B14FE0">
      <w:pPr>
        <w:spacing w:line="360" w:lineRule="auto"/>
        <w:rPr>
          <w:rFonts w:ascii="Trebuchet MS" w:hAnsi="Trebuchet MS"/>
          <w:i/>
          <w:iCs/>
          <w:sz w:val="24"/>
          <w:szCs w:val="24"/>
          <w:u w:val="single"/>
        </w:rPr>
      </w:pPr>
    </w:p>
    <w:p w14:paraId="10366D1E" w14:textId="77777777" w:rsidR="00F9770B" w:rsidRDefault="00F9770B" w:rsidP="00B14FE0">
      <w:pPr>
        <w:spacing w:line="360" w:lineRule="auto"/>
        <w:rPr>
          <w:rFonts w:ascii="Trebuchet MS" w:hAnsi="Trebuchet MS"/>
          <w:i/>
          <w:iCs/>
          <w:sz w:val="24"/>
          <w:szCs w:val="24"/>
          <w:u w:val="single"/>
        </w:rPr>
      </w:pPr>
    </w:p>
    <w:p w14:paraId="3D732B96" w14:textId="77777777" w:rsidR="00F9770B" w:rsidRDefault="00F9770B" w:rsidP="00B14FE0">
      <w:pPr>
        <w:spacing w:line="360" w:lineRule="auto"/>
        <w:rPr>
          <w:rFonts w:ascii="Trebuchet MS" w:hAnsi="Trebuchet MS"/>
          <w:i/>
          <w:iCs/>
          <w:sz w:val="24"/>
          <w:szCs w:val="24"/>
          <w:u w:val="single"/>
        </w:rPr>
      </w:pPr>
    </w:p>
    <w:p w14:paraId="0F650322" w14:textId="77777777" w:rsidR="00F9770B" w:rsidRDefault="00F9770B" w:rsidP="00B14FE0">
      <w:pPr>
        <w:spacing w:line="360" w:lineRule="auto"/>
        <w:rPr>
          <w:rFonts w:ascii="Trebuchet MS" w:hAnsi="Trebuchet MS"/>
          <w:i/>
          <w:iCs/>
          <w:sz w:val="24"/>
          <w:szCs w:val="24"/>
          <w:u w:val="single"/>
        </w:rPr>
      </w:pPr>
    </w:p>
    <w:p w14:paraId="7CD57EF7" w14:textId="77777777" w:rsidR="00F9770B" w:rsidRDefault="00F9770B" w:rsidP="00B14FE0">
      <w:pPr>
        <w:spacing w:line="360" w:lineRule="auto"/>
        <w:rPr>
          <w:rFonts w:ascii="Trebuchet MS" w:hAnsi="Trebuchet MS"/>
          <w:i/>
          <w:iCs/>
          <w:sz w:val="24"/>
          <w:szCs w:val="24"/>
          <w:u w:val="single"/>
        </w:rPr>
      </w:pPr>
    </w:p>
    <w:p w14:paraId="0E0335AC" w14:textId="77777777" w:rsidR="00F9770B" w:rsidRDefault="00F9770B" w:rsidP="00B14FE0">
      <w:pPr>
        <w:spacing w:line="360" w:lineRule="auto"/>
        <w:rPr>
          <w:rFonts w:ascii="Trebuchet MS" w:hAnsi="Trebuchet MS"/>
          <w:i/>
          <w:iCs/>
          <w:sz w:val="24"/>
          <w:szCs w:val="24"/>
          <w:u w:val="single"/>
        </w:rPr>
      </w:pPr>
    </w:p>
    <w:p w14:paraId="1A31453D" w14:textId="77777777" w:rsidR="00F9770B" w:rsidRDefault="00F9770B" w:rsidP="00B14FE0">
      <w:pPr>
        <w:spacing w:line="360" w:lineRule="auto"/>
        <w:rPr>
          <w:rFonts w:ascii="Trebuchet MS" w:hAnsi="Trebuchet MS"/>
          <w:i/>
          <w:iCs/>
          <w:sz w:val="24"/>
          <w:szCs w:val="24"/>
          <w:u w:val="single"/>
        </w:rPr>
      </w:pPr>
    </w:p>
    <w:p w14:paraId="1B006E01" w14:textId="77777777" w:rsidR="00F9770B" w:rsidRDefault="00F9770B" w:rsidP="00B14FE0">
      <w:pPr>
        <w:spacing w:line="360" w:lineRule="auto"/>
        <w:rPr>
          <w:rFonts w:ascii="Trebuchet MS" w:hAnsi="Trebuchet MS"/>
          <w:i/>
          <w:iCs/>
          <w:sz w:val="24"/>
          <w:szCs w:val="24"/>
          <w:u w:val="single"/>
        </w:rPr>
      </w:pPr>
    </w:p>
    <w:p w14:paraId="6D04C380" w14:textId="77777777" w:rsidR="00F9770B" w:rsidRDefault="00F9770B" w:rsidP="00B14FE0">
      <w:pPr>
        <w:spacing w:line="360" w:lineRule="auto"/>
        <w:rPr>
          <w:rFonts w:ascii="Trebuchet MS" w:hAnsi="Trebuchet MS"/>
          <w:i/>
          <w:iCs/>
          <w:sz w:val="24"/>
          <w:szCs w:val="24"/>
          <w:u w:val="single"/>
        </w:rPr>
      </w:pPr>
    </w:p>
    <w:p w14:paraId="53F3B812" w14:textId="77777777" w:rsidR="00F9770B" w:rsidRDefault="00F9770B" w:rsidP="00B14FE0">
      <w:pPr>
        <w:spacing w:line="360" w:lineRule="auto"/>
        <w:rPr>
          <w:rFonts w:ascii="Trebuchet MS" w:hAnsi="Trebuchet MS"/>
          <w:i/>
          <w:iCs/>
          <w:sz w:val="24"/>
          <w:szCs w:val="24"/>
          <w:u w:val="single"/>
        </w:rPr>
      </w:pPr>
    </w:p>
    <w:p w14:paraId="7DC54CD7" w14:textId="7894E469" w:rsidR="00F9770B" w:rsidRDefault="00F9770B" w:rsidP="00B14FE0">
      <w:pPr>
        <w:spacing w:line="360" w:lineRule="auto"/>
        <w:rPr>
          <w:rFonts w:ascii="Trebuchet MS" w:hAnsi="Trebuchet MS"/>
          <w:i/>
          <w:iCs/>
          <w:sz w:val="24"/>
          <w:szCs w:val="24"/>
          <w:u w:val="single"/>
        </w:rPr>
      </w:pPr>
    </w:p>
    <w:p w14:paraId="030B8E8D" w14:textId="77777777" w:rsidR="002D7248" w:rsidRDefault="002D7248" w:rsidP="00B14FE0">
      <w:pPr>
        <w:spacing w:line="360" w:lineRule="auto"/>
        <w:rPr>
          <w:rFonts w:ascii="Trebuchet MS" w:hAnsi="Trebuchet MS"/>
          <w:i/>
          <w:iCs/>
          <w:sz w:val="24"/>
          <w:szCs w:val="24"/>
          <w:u w:val="single"/>
        </w:rPr>
      </w:pPr>
    </w:p>
    <w:p w14:paraId="5C624D2B" w14:textId="0A83CFBD" w:rsidR="00555112" w:rsidRDefault="00B14FE0" w:rsidP="00B14FE0">
      <w:pPr>
        <w:spacing w:line="360" w:lineRule="auto"/>
        <w:rPr>
          <w:rFonts w:ascii="Trebuchet MS" w:hAnsi="Trebuchet MS"/>
          <w:sz w:val="24"/>
          <w:szCs w:val="24"/>
        </w:rPr>
      </w:pPr>
      <w:r>
        <w:rPr>
          <w:rFonts w:ascii="Trebuchet MS" w:hAnsi="Trebuchet MS"/>
          <w:i/>
          <w:iCs/>
          <w:sz w:val="24"/>
          <w:szCs w:val="24"/>
          <w:u w:val="single"/>
        </w:rPr>
        <w:lastRenderedPageBreak/>
        <w:t xml:space="preserve">Appendices </w:t>
      </w:r>
    </w:p>
    <w:p w14:paraId="3A824E10" w14:textId="77777777" w:rsidR="007B0DAA" w:rsidRPr="007B0DAA" w:rsidRDefault="007B0DAA" w:rsidP="007B0DAA">
      <w:pPr>
        <w:widowControl w:val="0"/>
        <w:numPr>
          <w:ilvl w:val="0"/>
          <w:numId w:val="1"/>
        </w:numPr>
        <w:autoSpaceDE w:val="0"/>
        <w:autoSpaceDN w:val="0"/>
        <w:adjustRightInd w:val="0"/>
        <w:spacing w:after="0" w:line="240" w:lineRule="auto"/>
        <w:contextualSpacing/>
        <w:jc w:val="both"/>
        <w:rPr>
          <w:rFonts w:ascii="Trebuchet MS" w:eastAsia="Times New Roman" w:hAnsi="Trebuchet MS" w:cs="Times New Roman"/>
          <w:b/>
          <w:sz w:val="24"/>
          <w:szCs w:val="24"/>
          <w:lang w:val="cy-GB" w:eastAsia="cy-GB"/>
        </w:rPr>
      </w:pPr>
      <w:bookmarkStart w:id="0" w:name="_Hlk52285306"/>
      <w:r w:rsidRPr="007B0DAA">
        <w:rPr>
          <w:rFonts w:ascii="Trebuchet MS" w:eastAsia="Times New Roman" w:hAnsi="Trebuchet MS" w:cs="Times New Roman"/>
          <w:b/>
          <w:sz w:val="24"/>
          <w:szCs w:val="24"/>
          <w:lang w:val="cy-GB" w:eastAsia="cy-GB"/>
        </w:rPr>
        <w:t>OBSERVATION / FIELD NOTES</w:t>
      </w:r>
    </w:p>
    <w:p w14:paraId="33F982B2" w14:textId="77777777" w:rsidR="007B0DAA" w:rsidRPr="007B0DAA" w:rsidRDefault="007B0DAA" w:rsidP="007B0DAA">
      <w:pPr>
        <w:widowControl w:val="0"/>
        <w:autoSpaceDE w:val="0"/>
        <w:autoSpaceDN w:val="0"/>
        <w:adjustRightInd w:val="0"/>
        <w:spacing w:after="0" w:line="240" w:lineRule="auto"/>
        <w:rPr>
          <w:rFonts w:ascii="Trebuchet MS" w:eastAsia="Times New Roman" w:hAnsi="Trebuchet MS" w:cs="Times New Roman"/>
          <w:sz w:val="16"/>
          <w:szCs w:val="16"/>
          <w:lang w:val="cy-GB" w:eastAsia="cy-GB"/>
        </w:rPr>
      </w:pPr>
      <w:r w:rsidRPr="007B0DAA">
        <w:rPr>
          <w:rFonts w:ascii="Trebuchet MS" w:eastAsia="Times New Roman" w:hAnsi="Trebuchet MS" w:cs="Times New Roman"/>
          <w:sz w:val="16"/>
          <w:szCs w:val="16"/>
          <w:lang w:val="cy-GB" w:eastAsia="cy-GB"/>
        </w:rPr>
        <w:t>(Questions adapted from Fletcher Wood (2016)</w:t>
      </w:r>
    </w:p>
    <w:tbl>
      <w:tblPr>
        <w:tblStyle w:val="TableGrid"/>
        <w:tblW w:w="0" w:type="auto"/>
        <w:tblLook w:val="04A0" w:firstRow="1" w:lastRow="0" w:firstColumn="1" w:lastColumn="0" w:noHBand="0" w:noVBand="1"/>
      </w:tblPr>
      <w:tblGrid>
        <w:gridCol w:w="8926"/>
      </w:tblGrid>
      <w:tr w:rsidR="007B0DAA" w:rsidRPr="007B0DAA" w14:paraId="41315C90" w14:textId="77777777" w:rsidTr="002D4C30">
        <w:tc>
          <w:tcPr>
            <w:tcW w:w="8926" w:type="dxa"/>
          </w:tcPr>
          <w:p w14:paraId="0617BA10"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Date and time, year group: 28th September 2020, Monday AM, Year 4/5</w:t>
            </w:r>
          </w:p>
          <w:p w14:paraId="5749B1A8"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7D9E41BC" w14:textId="77777777" w:rsidTr="002D4C30">
        <w:trPr>
          <w:trHeight w:val="3110"/>
        </w:trPr>
        <w:tc>
          <w:tcPr>
            <w:tcW w:w="8926" w:type="dxa"/>
          </w:tcPr>
          <w:p w14:paraId="1DB8D4AF"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b/>
                <w:sz w:val="24"/>
                <w:szCs w:val="24"/>
                <w:lang w:val="cy-GB" w:eastAsia="cy-GB"/>
              </w:rPr>
              <w:t>Lesson details:</w:t>
            </w:r>
            <w:r w:rsidRPr="007B0DAA">
              <w:rPr>
                <w:rFonts w:ascii="Trebuchet MS" w:eastAsia="Times New Roman" w:hAnsi="Trebuchet MS"/>
                <w:sz w:val="24"/>
                <w:szCs w:val="24"/>
                <w:lang w:val="cy-GB" w:eastAsia="cy-GB"/>
              </w:rPr>
              <w:t xml:space="preserve"> (Context and focus -/AoLE/subject- is it near start of end of unit of study? Indoors/outdoors? Ability range? Any particularly relevant information).</w:t>
            </w:r>
          </w:p>
          <w:p w14:paraId="56C40548"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90B6E7A"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Topic – ‘There’s no place like Earth’ – Focusing on recycling, reusing, pollution, sustainability and deforestation.</w:t>
            </w:r>
          </w:p>
          <w:p w14:paraId="069A1790"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AoLE – Science and Expressive Arts – specifically art using sketching, pastel oils and water colours</w:t>
            </w:r>
          </w:p>
          <w:p w14:paraId="6086AF99"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In the middle of the present unit of study, part of the schools ‘mission’ policy.</w:t>
            </w:r>
          </w:p>
          <w:p w14:paraId="2A0B7AF1"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The task took place indoors within their classroom.  </w:t>
            </w:r>
          </w:p>
          <w:p w14:paraId="15783AC8"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Ability Range – a belended mix in the areas of learning listed above, on the task the children worked in pairs allowing for the range of abilities to work together, collbaorate and share/bounce ideas.</w:t>
            </w:r>
          </w:p>
          <w:p w14:paraId="4073CC38" w14:textId="77777777" w:rsidR="007B0DAA" w:rsidRPr="007B0DAA" w:rsidRDefault="007B0DAA" w:rsidP="007B0DAA">
            <w:pPr>
              <w:widowControl w:val="0"/>
              <w:numPr>
                <w:ilvl w:val="0"/>
                <w:numId w:val="2"/>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This was part of a 2 day art project which the children were given the freedom just to focus on this one task of designing their earth landscape pictures, and didn’t have to worry about the other subjects.  </w:t>
            </w:r>
          </w:p>
          <w:p w14:paraId="356E57B6"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527B30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F0B6862"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3B05FD4"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05914E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4483569B"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05A49B8A" w14:textId="77777777" w:rsidTr="002D4C30">
        <w:tc>
          <w:tcPr>
            <w:tcW w:w="8926" w:type="dxa"/>
          </w:tcPr>
          <w:p w14:paraId="3B4CC9CD" w14:textId="77777777" w:rsidR="007B0DAA" w:rsidRPr="007B0DAA" w:rsidRDefault="007B0DAA" w:rsidP="007B0DAA">
            <w:pPr>
              <w:widowControl w:val="0"/>
              <w:autoSpaceDE w:val="0"/>
              <w:autoSpaceDN w:val="0"/>
              <w:adjustRightInd w:val="0"/>
              <w:rPr>
                <w:rFonts w:ascii="Trebuchet MS" w:eastAsia="Times New Roman" w:hAnsi="Trebuchet MS"/>
                <w:b/>
                <w:bCs/>
                <w:sz w:val="24"/>
                <w:szCs w:val="24"/>
                <w:lang w:val="en-US" w:eastAsia="cy-GB"/>
              </w:rPr>
            </w:pPr>
            <w:r w:rsidRPr="007B0DAA">
              <w:rPr>
                <w:rFonts w:ascii="Trebuchet MS" w:eastAsia="Times New Roman" w:hAnsi="Trebuchet MS"/>
                <w:b/>
                <w:bCs/>
                <w:sz w:val="24"/>
                <w:szCs w:val="24"/>
                <w:lang w:val="en-US" w:eastAsia="cy-GB"/>
              </w:rPr>
              <w:t>Classroom culture</w:t>
            </w:r>
          </w:p>
          <w:p w14:paraId="0BE684BC" w14:textId="77777777" w:rsidR="007B0DAA" w:rsidRPr="007B0DAA" w:rsidRDefault="007B0DAA" w:rsidP="007B0DAA">
            <w:pPr>
              <w:widowControl w:val="0"/>
              <w:autoSpaceDE w:val="0"/>
              <w:autoSpaceDN w:val="0"/>
              <w:adjustRightInd w:val="0"/>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(What is the classroom ‘vibe.’? What do attitudes, dispositions, behaviors towards learning seem like at this point in time?)</w:t>
            </w:r>
          </w:p>
          <w:p w14:paraId="257EC9CF" w14:textId="77777777" w:rsidR="007B0DAA" w:rsidRPr="007B0DAA" w:rsidRDefault="007B0DAA" w:rsidP="007B0DAA">
            <w:pPr>
              <w:widowControl w:val="0"/>
              <w:autoSpaceDE w:val="0"/>
              <w:autoSpaceDN w:val="0"/>
              <w:adjustRightInd w:val="0"/>
              <w:rPr>
                <w:rFonts w:ascii="Trebuchet MS" w:eastAsia="Times New Roman" w:hAnsi="Trebuchet MS"/>
                <w:bCs/>
                <w:sz w:val="24"/>
                <w:szCs w:val="24"/>
                <w:lang w:val="en-US" w:eastAsia="cy-GB"/>
              </w:rPr>
            </w:pPr>
          </w:p>
          <w:p w14:paraId="0C10D5CE" w14:textId="77777777" w:rsidR="007B0DAA" w:rsidRPr="007B0DAA" w:rsidRDefault="007B0DAA" w:rsidP="007B0DAA">
            <w:pPr>
              <w:widowControl w:val="0"/>
              <w:numPr>
                <w:ilvl w:val="0"/>
                <w:numId w:val="3"/>
              </w:numPr>
              <w:autoSpaceDE w:val="0"/>
              <w:autoSpaceDN w:val="0"/>
              <w:adjustRightInd w:val="0"/>
              <w:contextualSpacing/>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The classroom vibe was one of excitement and intrigue. All the children seemed extremely positive and ready to engage with what was come. They had been prepped the week before they would be doing this 2-day art project.</w:t>
            </w:r>
          </w:p>
          <w:p w14:paraId="7CE6FDE0" w14:textId="77777777" w:rsidR="007B0DAA" w:rsidRPr="007B0DAA" w:rsidRDefault="007B0DAA" w:rsidP="007B0DAA">
            <w:pPr>
              <w:widowControl w:val="0"/>
              <w:numPr>
                <w:ilvl w:val="0"/>
                <w:numId w:val="3"/>
              </w:numPr>
              <w:autoSpaceDE w:val="0"/>
              <w:autoSpaceDN w:val="0"/>
              <w:adjustRightInd w:val="0"/>
              <w:contextualSpacing/>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They were eager to find out what they would be doing for their artwork project.</w:t>
            </w:r>
          </w:p>
          <w:p w14:paraId="44A66380" w14:textId="77777777" w:rsidR="007B0DAA" w:rsidRPr="007B0DAA" w:rsidRDefault="007B0DAA" w:rsidP="007B0DAA">
            <w:pPr>
              <w:widowControl w:val="0"/>
              <w:numPr>
                <w:ilvl w:val="0"/>
                <w:numId w:val="3"/>
              </w:numPr>
              <w:autoSpaceDE w:val="0"/>
              <w:autoSpaceDN w:val="0"/>
              <w:adjustRightInd w:val="0"/>
              <w:contextualSpacing/>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Once explained to them they all showed a good understanding of what to do following a class discussion at the start.</w:t>
            </w:r>
          </w:p>
          <w:p w14:paraId="3E43F958" w14:textId="77777777" w:rsidR="007B0DAA" w:rsidRPr="007B0DAA" w:rsidRDefault="007B0DAA" w:rsidP="007B0DAA">
            <w:pPr>
              <w:widowControl w:val="0"/>
              <w:numPr>
                <w:ilvl w:val="0"/>
                <w:numId w:val="3"/>
              </w:numPr>
              <w:autoSpaceDE w:val="0"/>
              <w:autoSpaceDN w:val="0"/>
              <w:adjustRightInd w:val="0"/>
              <w:contextualSpacing/>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 xml:space="preserve">Their behavior of the group was respectful to each other, all listening and taking on board each other’s point of view. </w:t>
            </w:r>
          </w:p>
          <w:p w14:paraId="50C1889F" w14:textId="77777777" w:rsidR="007B0DAA" w:rsidRPr="007B0DAA" w:rsidRDefault="007B0DAA" w:rsidP="007B0DAA">
            <w:pPr>
              <w:widowControl w:val="0"/>
              <w:numPr>
                <w:ilvl w:val="0"/>
                <w:numId w:val="3"/>
              </w:numPr>
              <w:autoSpaceDE w:val="0"/>
              <w:autoSpaceDN w:val="0"/>
              <w:adjustRightInd w:val="0"/>
              <w:contextualSpacing/>
              <w:rPr>
                <w:rFonts w:ascii="Trebuchet MS" w:eastAsia="Times New Roman" w:hAnsi="Trebuchet MS"/>
                <w:bCs/>
                <w:sz w:val="24"/>
                <w:szCs w:val="24"/>
                <w:lang w:val="en-US" w:eastAsia="cy-GB"/>
              </w:rPr>
            </w:pPr>
            <w:r w:rsidRPr="007B0DAA">
              <w:rPr>
                <w:rFonts w:ascii="Trebuchet MS" w:eastAsia="Times New Roman" w:hAnsi="Trebuchet MS"/>
                <w:bCs/>
                <w:sz w:val="24"/>
                <w:szCs w:val="24"/>
                <w:lang w:val="en-US" w:eastAsia="cy-GB"/>
              </w:rPr>
              <w:t>The children seemed to me thrilled to be able to use their creative skills and this was highlighted by their optimistic and bullish attitude.</w:t>
            </w:r>
          </w:p>
          <w:p w14:paraId="2BA32BEE" w14:textId="77777777" w:rsidR="007B0DAA" w:rsidRPr="007B0DAA" w:rsidRDefault="007B0DAA" w:rsidP="007B0DAA">
            <w:pPr>
              <w:widowControl w:val="0"/>
              <w:autoSpaceDE w:val="0"/>
              <w:autoSpaceDN w:val="0"/>
              <w:adjustRightInd w:val="0"/>
              <w:rPr>
                <w:rFonts w:ascii="Trebuchet MS" w:eastAsia="Times New Roman" w:hAnsi="Trebuchet MS"/>
                <w:bCs/>
                <w:sz w:val="24"/>
                <w:szCs w:val="24"/>
                <w:lang w:val="cy-GB" w:eastAsia="cy-GB"/>
              </w:rPr>
            </w:pPr>
          </w:p>
          <w:p w14:paraId="2DD92014" w14:textId="77777777" w:rsidR="007B0DAA" w:rsidRPr="007B0DAA" w:rsidRDefault="007B0DAA" w:rsidP="007B0DAA">
            <w:pPr>
              <w:widowControl w:val="0"/>
              <w:autoSpaceDE w:val="0"/>
              <w:autoSpaceDN w:val="0"/>
              <w:adjustRightInd w:val="0"/>
              <w:rPr>
                <w:rFonts w:ascii="Trebuchet MS" w:eastAsia="Times New Roman" w:hAnsi="Trebuchet MS"/>
                <w:bCs/>
                <w:sz w:val="24"/>
                <w:szCs w:val="24"/>
                <w:lang w:val="cy-GB" w:eastAsia="cy-GB"/>
              </w:rPr>
            </w:pPr>
          </w:p>
          <w:p w14:paraId="7DB07834" w14:textId="77777777" w:rsidR="007B0DAA" w:rsidRPr="007B0DAA" w:rsidRDefault="007B0DAA" w:rsidP="007B0DAA">
            <w:pPr>
              <w:widowControl w:val="0"/>
              <w:autoSpaceDE w:val="0"/>
              <w:autoSpaceDN w:val="0"/>
              <w:adjustRightInd w:val="0"/>
              <w:ind w:left="720"/>
              <w:rPr>
                <w:rFonts w:ascii="Trebuchet MS" w:eastAsia="Times New Roman" w:hAnsi="Trebuchet MS"/>
                <w:sz w:val="24"/>
                <w:szCs w:val="24"/>
                <w:lang w:val="cy-GB" w:eastAsia="cy-GB"/>
              </w:rPr>
            </w:pPr>
          </w:p>
          <w:p w14:paraId="76005408" w14:textId="77777777" w:rsidR="007B0DAA" w:rsidRPr="007B0DAA" w:rsidRDefault="007B0DAA" w:rsidP="007B0DAA">
            <w:pPr>
              <w:widowControl w:val="0"/>
              <w:autoSpaceDE w:val="0"/>
              <w:autoSpaceDN w:val="0"/>
              <w:adjustRightInd w:val="0"/>
              <w:ind w:left="720"/>
              <w:rPr>
                <w:rFonts w:ascii="Trebuchet MS" w:eastAsia="Times New Roman" w:hAnsi="Trebuchet MS"/>
                <w:sz w:val="24"/>
                <w:szCs w:val="24"/>
                <w:lang w:val="cy-GB" w:eastAsia="cy-GB"/>
              </w:rPr>
            </w:pPr>
          </w:p>
        </w:tc>
      </w:tr>
      <w:tr w:rsidR="007B0DAA" w:rsidRPr="007B0DAA" w14:paraId="096EB560" w14:textId="77777777" w:rsidTr="002D4C30">
        <w:tc>
          <w:tcPr>
            <w:tcW w:w="8926" w:type="dxa"/>
          </w:tcPr>
          <w:p w14:paraId="16EFAE83"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r w:rsidRPr="007B0DAA">
              <w:rPr>
                <w:rFonts w:ascii="Trebuchet MS" w:eastAsia="Times New Roman" w:hAnsi="Trebuchet MS"/>
                <w:b/>
                <w:sz w:val="24"/>
                <w:szCs w:val="24"/>
                <w:lang w:val="cy-GB" w:eastAsia="cy-GB"/>
              </w:rPr>
              <w:lastRenderedPageBreak/>
              <w:t>Objectives</w:t>
            </w:r>
          </w:p>
          <w:p w14:paraId="0406A5F8"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(What happens in the environment that communicates the purpose of the experiences?  What can be observed regarding the way lesson activities relate to these purposes?</w:t>
            </w:r>
          </w:p>
          <w:p w14:paraId="0E19CE6C"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0F10C8F9" w14:textId="77777777" w:rsidR="007B0DAA" w:rsidRPr="007B0DAA" w:rsidRDefault="007B0DAA" w:rsidP="007B0DAA">
            <w:pPr>
              <w:widowControl w:val="0"/>
              <w:numPr>
                <w:ilvl w:val="0"/>
                <w:numId w:val="4"/>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In the class the teacher communictes clearly what she wants the pupils to do by demonstrating the kind of drawing she wants them to do.</w:t>
            </w:r>
          </w:p>
          <w:p w14:paraId="11FAB3BA" w14:textId="77777777" w:rsidR="007B0DAA" w:rsidRPr="007B0DAA" w:rsidRDefault="007B0DAA" w:rsidP="007B0DAA">
            <w:pPr>
              <w:widowControl w:val="0"/>
              <w:numPr>
                <w:ilvl w:val="0"/>
                <w:numId w:val="4"/>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By peforming the task for the children she was able to encorage them to showcase their knowledge during the discussion at the begining by creating a table of good and bad points of the earth. This built a confidence amongst the pupils.</w:t>
            </w:r>
          </w:p>
          <w:p w14:paraId="43810328" w14:textId="1AE7C4ED" w:rsidR="007B0DAA" w:rsidRPr="007B0DAA" w:rsidRDefault="007B0DAA" w:rsidP="007B0DAA">
            <w:pPr>
              <w:widowControl w:val="0"/>
              <w:numPr>
                <w:ilvl w:val="0"/>
                <w:numId w:val="4"/>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She used physical resources eg images realting to pollution on earth and the recylcing logo to convey what she wanted the students to do.</w:t>
            </w:r>
          </w:p>
          <w:p w14:paraId="4762E45B" w14:textId="77777777" w:rsidR="007B0DAA" w:rsidRPr="007B0DAA" w:rsidRDefault="007B0DAA" w:rsidP="007B0DAA">
            <w:pPr>
              <w:widowControl w:val="0"/>
              <w:numPr>
                <w:ilvl w:val="0"/>
                <w:numId w:val="4"/>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The drawing of planet earth highlighting the good and bad points of the planet task realtes to ongoing core priciples now being implemented in school.</w:t>
            </w:r>
          </w:p>
          <w:p w14:paraId="37DF5432" w14:textId="77777777" w:rsidR="007B0DAA" w:rsidRPr="007B0DAA" w:rsidRDefault="007B0DAA" w:rsidP="007B0DAA">
            <w:pPr>
              <w:widowControl w:val="0"/>
              <w:numPr>
                <w:ilvl w:val="0"/>
                <w:numId w:val="4"/>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By working in pairs once they had done their initial sketches in their books brings about the independecne of the pupils, to be able to think for themlelves and become confident, capable, enterprisong and creative leanrers.</w:t>
            </w:r>
          </w:p>
          <w:p w14:paraId="0DADD38A"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09912A6"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B6D490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A96E8B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A6A41E4"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6F21FF71" w14:textId="77777777" w:rsidTr="002D4C30">
        <w:tc>
          <w:tcPr>
            <w:tcW w:w="8926" w:type="dxa"/>
          </w:tcPr>
          <w:p w14:paraId="7730ECC7"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r w:rsidRPr="007B0DAA">
              <w:rPr>
                <w:rFonts w:ascii="Trebuchet MS" w:eastAsia="Times New Roman" w:hAnsi="Trebuchet MS"/>
                <w:b/>
                <w:sz w:val="24"/>
                <w:szCs w:val="24"/>
                <w:lang w:val="cy-GB" w:eastAsia="cy-GB"/>
              </w:rPr>
              <w:t>Direction</w:t>
            </w:r>
          </w:p>
          <w:p w14:paraId="2AF88462"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(What can be observed that helps learners understand what they are engaging in?  What in the environment helps them understand how to achieve well)? </w:t>
            </w:r>
          </w:p>
          <w:p w14:paraId="1AFB614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8CF5A5A" w14:textId="77777777" w:rsidR="007B0DAA" w:rsidRPr="007B0DAA" w:rsidRDefault="007B0DAA" w:rsidP="007B0DAA">
            <w:pPr>
              <w:widowControl w:val="0"/>
              <w:numPr>
                <w:ilvl w:val="0"/>
                <w:numId w:val="5"/>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The pupils are shown an example of what they need to do by the teacher.</w:t>
            </w:r>
          </w:p>
          <w:p w14:paraId="05C9F0B6" w14:textId="77777777" w:rsidR="007B0DAA" w:rsidRPr="007B0DAA" w:rsidRDefault="007B0DAA" w:rsidP="007B0DAA">
            <w:pPr>
              <w:widowControl w:val="0"/>
              <w:numPr>
                <w:ilvl w:val="0"/>
                <w:numId w:val="5"/>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She designed her own picture before the children undertook the activity.</w:t>
            </w:r>
          </w:p>
          <w:p w14:paraId="2F242A91" w14:textId="77777777" w:rsidR="007B0DAA" w:rsidRPr="007B0DAA" w:rsidRDefault="007B0DAA" w:rsidP="007B0DAA">
            <w:pPr>
              <w:widowControl w:val="0"/>
              <w:numPr>
                <w:ilvl w:val="0"/>
                <w:numId w:val="5"/>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The teacher provoking a debate by leading a discussion on the postives and negatives of planet earth. </w:t>
            </w:r>
          </w:p>
          <w:p w14:paraId="1981DC36" w14:textId="77777777" w:rsidR="007B0DAA" w:rsidRPr="007B0DAA" w:rsidRDefault="007B0DAA" w:rsidP="007B0DAA">
            <w:pPr>
              <w:widowControl w:val="0"/>
              <w:numPr>
                <w:ilvl w:val="0"/>
                <w:numId w:val="5"/>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The classroom was very vibrant and engaging which created a perfect learning and creative environment.</w:t>
            </w:r>
          </w:p>
          <w:p w14:paraId="25E9CDCC" w14:textId="77777777" w:rsidR="007B0DAA" w:rsidRPr="007B0DAA" w:rsidRDefault="007B0DAA" w:rsidP="007B0DAA">
            <w:pPr>
              <w:widowControl w:val="0"/>
              <w:numPr>
                <w:ilvl w:val="0"/>
                <w:numId w:val="5"/>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The colourful displays around the room, motivational phrases and as well as the key 4 puposes from the new welsh curriuclam.</w:t>
            </w:r>
          </w:p>
          <w:p w14:paraId="1588DE35" w14:textId="77777777" w:rsidR="007B0DAA" w:rsidRPr="007B0DAA" w:rsidRDefault="007B0DAA" w:rsidP="007B0DAA">
            <w:pPr>
              <w:widowControl w:val="0"/>
              <w:autoSpaceDE w:val="0"/>
              <w:autoSpaceDN w:val="0"/>
              <w:adjustRightInd w:val="0"/>
              <w:ind w:left="360"/>
              <w:contextualSpacing/>
              <w:rPr>
                <w:rFonts w:ascii="Trebuchet MS" w:eastAsia="Times New Roman" w:hAnsi="Trebuchet MS"/>
                <w:sz w:val="24"/>
                <w:szCs w:val="24"/>
                <w:lang w:val="cy-GB" w:eastAsia="cy-GB"/>
              </w:rPr>
            </w:pPr>
          </w:p>
          <w:p w14:paraId="3EC15B97"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AE37C82"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242C5A19"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48946E0"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170D864"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12A461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DCF2742"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56E3207B" w14:textId="77777777" w:rsidTr="002D4C30">
        <w:tc>
          <w:tcPr>
            <w:tcW w:w="8926" w:type="dxa"/>
          </w:tcPr>
          <w:p w14:paraId="0651848C"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r w:rsidRPr="007B0DAA">
              <w:rPr>
                <w:rFonts w:ascii="Trebuchet MS" w:eastAsia="Times New Roman" w:hAnsi="Trebuchet MS"/>
                <w:b/>
                <w:sz w:val="24"/>
                <w:szCs w:val="24"/>
                <w:lang w:val="cy-GB" w:eastAsia="cy-GB"/>
              </w:rPr>
              <w:t>Access and challenge</w:t>
            </w:r>
          </w:p>
          <w:p w14:paraId="005690F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 (What can be observed in the environment that enables engagement of learners? What can be observed regarding levels of challenge?</w:t>
            </w:r>
          </w:p>
          <w:p w14:paraId="1403ACEC"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C0D89C3" w14:textId="77777777" w:rsidR="007B0DAA" w:rsidRPr="007B0DAA" w:rsidRDefault="007B0DAA" w:rsidP="007B0DAA">
            <w:pPr>
              <w:widowControl w:val="0"/>
              <w:numPr>
                <w:ilvl w:val="0"/>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lastRenderedPageBreak/>
              <w:t>There was a multitude of methods within the environmet which enabled the engagement of learners;</w:t>
            </w:r>
          </w:p>
          <w:p w14:paraId="5E6AF69B"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Use of a whiteboard</w:t>
            </w:r>
          </w:p>
          <w:p w14:paraId="48837299"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Projector/screen – enable to play calming, relaxing music to help keep focus whilst on task. Also played Michael Jackson’s Heal The World, where the lyrics related to the ongoing work.</w:t>
            </w:r>
          </w:p>
          <w:p w14:paraId="75D02CB3"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Use of equipment such as coloured pencils, pastel oils and watercolours was something the children really enjoyed using and responded to favourably.</w:t>
            </w:r>
          </w:p>
          <w:p w14:paraId="4E4FB60E"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30807A2" w14:textId="77777777" w:rsidR="007B0DAA" w:rsidRPr="007B0DAA" w:rsidRDefault="007B0DAA" w:rsidP="007B0DAA">
            <w:pPr>
              <w:widowControl w:val="0"/>
              <w:numPr>
                <w:ilvl w:val="0"/>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Challenges;</w:t>
            </w:r>
          </w:p>
          <w:p w14:paraId="4619B5CE"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to further their own knowledge of our planet, whats going on and what impact us as humas are having. Be able to use that knowledge in their art work/design as it was a mix of drawing and using words to highlight key points.</w:t>
            </w:r>
          </w:p>
          <w:p w14:paraId="63608583"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Developing their own individual skills with different forms of art equipment.</w:t>
            </w:r>
          </w:p>
          <w:p w14:paraId="08EEDF17" w14:textId="77777777" w:rsidR="007B0DAA" w:rsidRPr="007B0DAA" w:rsidRDefault="007B0DAA" w:rsidP="007B0DAA">
            <w:pPr>
              <w:widowControl w:val="0"/>
              <w:numPr>
                <w:ilvl w:val="1"/>
                <w:numId w:val="6"/>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Building up their collbaoration competency depending on each pupils ability to communicate clearly.  </w:t>
            </w:r>
          </w:p>
          <w:p w14:paraId="4EF1296E"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4CF440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E712C3C"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06BAF16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4CCB128B"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2593457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DDC1649"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F4FA944"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4E1D58C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6BB0A77F" w14:textId="77777777" w:rsidTr="002D4C30">
        <w:tc>
          <w:tcPr>
            <w:tcW w:w="8926" w:type="dxa"/>
          </w:tcPr>
          <w:p w14:paraId="6262013F"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r w:rsidRPr="007B0DAA">
              <w:rPr>
                <w:rFonts w:ascii="Trebuchet MS" w:eastAsia="Times New Roman" w:hAnsi="Trebuchet MS"/>
                <w:b/>
                <w:sz w:val="24"/>
                <w:szCs w:val="24"/>
                <w:lang w:val="cy-GB" w:eastAsia="cy-GB"/>
              </w:rPr>
              <w:lastRenderedPageBreak/>
              <w:t>Assessment</w:t>
            </w:r>
          </w:p>
          <w:p w14:paraId="64D6C3AC"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(Can anything be observed about how student’s existing knowledge is used?  Can anything be observed regarding the development of knowledge during or after the experience)?</w:t>
            </w:r>
          </w:p>
          <w:p w14:paraId="1E1D8C02"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E90D921" w14:textId="77777777" w:rsidR="007B0DAA" w:rsidRPr="007B0DAA" w:rsidRDefault="007B0DAA" w:rsidP="007B0DAA">
            <w:pPr>
              <w:widowControl w:val="0"/>
              <w:numPr>
                <w:ilvl w:val="0"/>
                <w:numId w:val="7"/>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By designing their own planet earth and showing the good and bad points of planet earth regarding pollution, deforestation and recylcing shows existing knowledge of what they have learnt already and discussed in their pairs during the activity.</w:t>
            </w:r>
          </w:p>
          <w:p w14:paraId="45E6ADDD" w14:textId="77777777" w:rsidR="007B0DAA" w:rsidRPr="007B0DAA" w:rsidRDefault="007B0DAA" w:rsidP="007B0DAA">
            <w:pPr>
              <w:widowControl w:val="0"/>
              <w:numPr>
                <w:ilvl w:val="0"/>
                <w:numId w:val="7"/>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Whilst using the the pastel oils some didn’t know to mix together colours to get the one they wanted, so they used scrap paper to practice until they got what they wanted and were confident to use on their designs – this shows a clear development of undertstanding and knowledge using this particular art skill.</w:t>
            </w:r>
          </w:p>
          <w:p w14:paraId="3DA8E04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2B0302D"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0C34ECEB"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5719A2F"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234DA5C"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50A9DABB"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p>
          <w:p w14:paraId="1F39139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tr w:rsidR="007B0DAA" w:rsidRPr="007B0DAA" w14:paraId="4BE8C8F4" w14:textId="77777777" w:rsidTr="002D4C30">
        <w:tc>
          <w:tcPr>
            <w:tcW w:w="8926" w:type="dxa"/>
          </w:tcPr>
          <w:p w14:paraId="73169CB5" w14:textId="77777777" w:rsidR="007B0DAA" w:rsidRPr="007B0DAA" w:rsidRDefault="007B0DAA" w:rsidP="007B0DAA">
            <w:pPr>
              <w:widowControl w:val="0"/>
              <w:autoSpaceDE w:val="0"/>
              <w:autoSpaceDN w:val="0"/>
              <w:adjustRightInd w:val="0"/>
              <w:rPr>
                <w:rFonts w:ascii="Trebuchet MS" w:eastAsia="Times New Roman" w:hAnsi="Trebuchet MS"/>
                <w:b/>
                <w:sz w:val="24"/>
                <w:szCs w:val="24"/>
                <w:lang w:val="cy-GB" w:eastAsia="cy-GB"/>
              </w:rPr>
            </w:pPr>
            <w:r w:rsidRPr="007B0DAA">
              <w:rPr>
                <w:rFonts w:ascii="Trebuchet MS" w:eastAsia="Times New Roman" w:hAnsi="Trebuchet MS"/>
                <w:b/>
                <w:sz w:val="24"/>
                <w:szCs w:val="24"/>
                <w:lang w:val="cy-GB" w:eastAsia="cy-GB"/>
              </w:rPr>
              <w:lastRenderedPageBreak/>
              <w:t>Specifics / Critical Incidents</w:t>
            </w:r>
          </w:p>
          <w:p w14:paraId="4586C969"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 (Are there moments which cause you to consider aspects of practice when you come across them in future teaching)?</w:t>
            </w:r>
          </w:p>
          <w:p w14:paraId="5EE98C2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40B260D3" w14:textId="77777777" w:rsidR="007B0DAA" w:rsidRPr="007B0DAA" w:rsidRDefault="007B0DAA" w:rsidP="007B0DAA">
            <w:pPr>
              <w:widowControl w:val="0"/>
              <w:numPr>
                <w:ilvl w:val="0"/>
                <w:numId w:val="8"/>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One child is giving a clear warning about where he is sitting for the art task, the teacher makes it clear that the child will be moved if the child didn’t show good behaviour whilst on task.</w:t>
            </w:r>
          </w:p>
          <w:p w14:paraId="16396263"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32801A60" w14:textId="77777777" w:rsidR="007B0DAA" w:rsidRPr="007B0DAA" w:rsidRDefault="007B0DAA" w:rsidP="007B0DAA">
            <w:pPr>
              <w:widowControl w:val="0"/>
              <w:numPr>
                <w:ilvl w:val="0"/>
                <w:numId w:val="8"/>
              </w:numPr>
              <w:autoSpaceDE w:val="0"/>
              <w:autoSpaceDN w:val="0"/>
              <w:adjustRightInd w:val="0"/>
              <w:contextualSpacing/>
              <w:rPr>
                <w:rFonts w:ascii="Trebuchet MS" w:eastAsia="Times New Roman" w:hAnsi="Trebuchet MS"/>
                <w:sz w:val="24"/>
                <w:szCs w:val="24"/>
                <w:lang w:val="cy-GB" w:eastAsia="cy-GB"/>
              </w:rPr>
            </w:pPr>
            <w:r w:rsidRPr="007B0DAA">
              <w:rPr>
                <w:rFonts w:ascii="Trebuchet MS" w:eastAsia="Times New Roman" w:hAnsi="Trebuchet MS"/>
                <w:sz w:val="24"/>
                <w:szCs w:val="24"/>
                <w:lang w:val="cy-GB" w:eastAsia="cy-GB"/>
              </w:rPr>
              <w:t xml:space="preserve">In the session I observed the Teaching Assitant took the lead on the art task as the TA is an expert in the art field. The teacher was using her TA’s previous experience to get the best out of the exercise and for the children to get the best possible outcome out of the occurence – the children gave the TA the same respect as they would have done for the teacher. </w:t>
            </w:r>
          </w:p>
          <w:p w14:paraId="7780A75E"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1DA1C0D4"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16F4C45"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05CDE94F"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477C20F0"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00087B98"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p w14:paraId="607A38FA" w14:textId="77777777" w:rsidR="007B0DAA" w:rsidRPr="007B0DAA" w:rsidRDefault="007B0DAA" w:rsidP="007B0DAA">
            <w:pPr>
              <w:widowControl w:val="0"/>
              <w:autoSpaceDE w:val="0"/>
              <w:autoSpaceDN w:val="0"/>
              <w:adjustRightInd w:val="0"/>
              <w:rPr>
                <w:rFonts w:ascii="Trebuchet MS" w:eastAsia="Times New Roman" w:hAnsi="Trebuchet MS"/>
                <w:sz w:val="24"/>
                <w:szCs w:val="24"/>
                <w:lang w:val="cy-GB" w:eastAsia="cy-GB"/>
              </w:rPr>
            </w:pPr>
          </w:p>
        </w:tc>
      </w:tr>
      <w:bookmarkEnd w:id="0"/>
    </w:tbl>
    <w:p w14:paraId="73B02989" w14:textId="77777777" w:rsidR="00B14FE0" w:rsidRPr="007B0DAA" w:rsidRDefault="00B14FE0" w:rsidP="00B14FE0">
      <w:pPr>
        <w:spacing w:line="360" w:lineRule="auto"/>
        <w:rPr>
          <w:rFonts w:ascii="Trebuchet MS" w:hAnsi="Trebuchet MS"/>
          <w:sz w:val="24"/>
          <w:szCs w:val="24"/>
        </w:rPr>
      </w:pPr>
    </w:p>
    <w:p w14:paraId="7F5AF36B" w14:textId="33107AB0" w:rsidR="008E01E6" w:rsidRPr="008E01E6" w:rsidRDefault="008E01E6" w:rsidP="008E01E6">
      <w:pPr>
        <w:pStyle w:val="ListParagraph"/>
        <w:widowControl w:val="0"/>
        <w:numPr>
          <w:ilvl w:val="0"/>
          <w:numId w:val="1"/>
        </w:numPr>
        <w:tabs>
          <w:tab w:val="left" w:pos="945"/>
        </w:tabs>
        <w:autoSpaceDE w:val="0"/>
        <w:autoSpaceDN w:val="0"/>
        <w:adjustRightInd w:val="0"/>
        <w:spacing w:after="0" w:line="240" w:lineRule="auto"/>
        <w:rPr>
          <w:rFonts w:ascii="Calibri" w:eastAsia="Times New Roman" w:hAnsi="Calibri" w:cs="Calibri"/>
          <w:b/>
          <w:lang w:val="cy-GB" w:eastAsia="cy-GB"/>
        </w:rPr>
      </w:pPr>
      <w:r w:rsidRPr="008E01E6">
        <w:rPr>
          <w:rFonts w:ascii="Calibri" w:eastAsia="Times New Roman" w:hAnsi="Calibri" w:cs="Calibri"/>
          <w:b/>
          <w:lang w:val="cy-GB" w:eastAsia="cy-GB"/>
        </w:rPr>
        <w:t>OBSERVATION / FIELD NOTES</w:t>
      </w:r>
    </w:p>
    <w:p w14:paraId="5F393C11"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lang w:val="cy-GB" w:eastAsia="cy-GB"/>
        </w:rPr>
      </w:pPr>
      <w:r w:rsidRPr="008E01E6">
        <w:rPr>
          <w:rFonts w:ascii="Calibri" w:eastAsia="Times New Roman" w:hAnsi="Calibri" w:cs="Calibri"/>
          <w:lang w:val="cy-GB" w:eastAsia="cy-GB"/>
        </w:rPr>
        <w:t>(Questions adapted from Fletcher Wood (2016)</w:t>
      </w:r>
    </w:p>
    <w:tbl>
      <w:tblPr>
        <w:tblStyle w:val="TableGrid1"/>
        <w:tblW w:w="0" w:type="auto"/>
        <w:tblLook w:val="04A0" w:firstRow="1" w:lastRow="0" w:firstColumn="1" w:lastColumn="0" w:noHBand="0" w:noVBand="1"/>
      </w:tblPr>
      <w:tblGrid>
        <w:gridCol w:w="8926"/>
      </w:tblGrid>
      <w:tr w:rsidR="008E01E6" w:rsidRPr="008E01E6" w14:paraId="18A36429" w14:textId="77777777" w:rsidTr="002D4C30">
        <w:tc>
          <w:tcPr>
            <w:tcW w:w="8926" w:type="dxa"/>
          </w:tcPr>
          <w:p w14:paraId="31C2542F"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Date and time, year group: 28th September 2020, Monday PM, Year 4/5</w:t>
            </w:r>
          </w:p>
          <w:p w14:paraId="07245A2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7A7AE582" w14:textId="77777777" w:rsidTr="002D4C30">
        <w:tc>
          <w:tcPr>
            <w:tcW w:w="8926" w:type="dxa"/>
          </w:tcPr>
          <w:p w14:paraId="4F463224"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b/>
                <w:lang w:val="cy-GB" w:eastAsia="cy-GB"/>
              </w:rPr>
              <w:t>Lesson details:</w:t>
            </w:r>
            <w:r w:rsidRPr="008E01E6">
              <w:rPr>
                <w:rFonts w:ascii="Trebuchet MS" w:eastAsia="Times New Roman" w:hAnsi="Trebuchet MS" w:cs="Calibri"/>
                <w:lang w:val="cy-GB" w:eastAsia="cy-GB"/>
              </w:rPr>
              <w:t xml:space="preserve"> (Context and focus -/AoLE/subject- is it near start of end of unit of study? Indoors/outdoors? Ability range? Any particularly relevant information).</w:t>
            </w:r>
          </w:p>
          <w:p w14:paraId="52FE603A"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03BE600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lang w:val="cy-GB" w:eastAsia="cy-GB"/>
              </w:rPr>
              <w:t>•</w:t>
            </w:r>
            <w:r w:rsidRPr="008E01E6">
              <w:rPr>
                <w:rFonts w:ascii="Trebuchet MS" w:eastAsia="Times New Roman" w:hAnsi="Trebuchet MS" w:cs="Calibri"/>
                <w:sz w:val="24"/>
                <w:szCs w:val="24"/>
                <w:lang w:val="cy-GB" w:eastAsia="cy-GB"/>
              </w:rPr>
              <w:t>Topic – ‘There’s no place like Earth’ – Focusing on recycling, reusing, pollution, sustainability and deforestation.</w:t>
            </w:r>
          </w:p>
          <w:p w14:paraId="3977711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•AoLE – Science and Expressive Arts – specifically art using sketching, pastel oils and water colours</w:t>
            </w:r>
          </w:p>
          <w:p w14:paraId="363988A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•In the middle of the present unit of study, part of the schools ‘mission’ policy.</w:t>
            </w:r>
          </w:p>
          <w:p w14:paraId="583CECC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 xml:space="preserve">•The task took place indoors within their classroom.  </w:t>
            </w:r>
          </w:p>
          <w:p w14:paraId="3453596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•Ability Range – a belended mix in the areas of learning listed above, on the task the children worked in pairs allowing for the range of abilities to work together, collbaorate and share/bounce ideas.</w:t>
            </w:r>
          </w:p>
          <w:p w14:paraId="7C9A2546"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 xml:space="preserve">•This was part of a 2 day art project which the children were given the freedom just to focus on this one task of designing their earth landscape pictures, and didn’t have to worry about the other subjects.  </w:t>
            </w:r>
          </w:p>
          <w:p w14:paraId="4094F29A"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2D2BE7A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08637047"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9D70F8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55DCA268" w14:textId="77777777" w:rsidTr="002D4C30">
        <w:tc>
          <w:tcPr>
            <w:tcW w:w="8926" w:type="dxa"/>
          </w:tcPr>
          <w:p w14:paraId="57C3B305"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bCs/>
                <w:lang w:val="en-US" w:eastAsia="cy-GB"/>
              </w:rPr>
            </w:pPr>
            <w:r w:rsidRPr="008E01E6">
              <w:rPr>
                <w:rFonts w:ascii="Trebuchet MS" w:eastAsia="Times New Roman" w:hAnsi="Trebuchet MS" w:cs="Calibri"/>
                <w:b/>
                <w:bCs/>
                <w:lang w:val="en-US" w:eastAsia="cy-GB"/>
              </w:rPr>
              <w:t>Classroom culture</w:t>
            </w:r>
          </w:p>
          <w:p w14:paraId="09B7BE55"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Cs/>
                <w:lang w:val="en-US" w:eastAsia="cy-GB"/>
              </w:rPr>
            </w:pPr>
            <w:r w:rsidRPr="008E01E6">
              <w:rPr>
                <w:rFonts w:ascii="Trebuchet MS" w:eastAsia="Times New Roman" w:hAnsi="Trebuchet MS" w:cs="Calibri"/>
                <w:bCs/>
                <w:lang w:val="en-US" w:eastAsia="cy-GB"/>
              </w:rPr>
              <w:t>(What is the classroom ‘vibe.’? What do attitudes, dispositions, behaviors towards learning seem like at this point in time?)</w:t>
            </w:r>
          </w:p>
          <w:p w14:paraId="690D6B7D"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Cs/>
                <w:lang w:val="en-US" w:eastAsia="cy-GB"/>
              </w:rPr>
            </w:pPr>
          </w:p>
          <w:p w14:paraId="42E1857C" w14:textId="77777777"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 xml:space="preserve">The classroom vibe was one of excitement and intrigue. All the children </w:t>
            </w:r>
            <w:r w:rsidRPr="00504079">
              <w:rPr>
                <w:rFonts w:ascii="Trebuchet MS" w:eastAsia="Times New Roman" w:hAnsi="Trebuchet MS" w:cs="Calibri"/>
                <w:bCs/>
                <w:sz w:val="24"/>
                <w:szCs w:val="24"/>
                <w:lang w:val="en-US" w:eastAsia="cy-GB"/>
              </w:rPr>
              <w:lastRenderedPageBreak/>
              <w:t>seemed extremely positive and ready to engage with what was come. They had been prepped the week before they would be doing this 2-day art project.</w:t>
            </w:r>
          </w:p>
          <w:p w14:paraId="60CAAF2D" w14:textId="77777777"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They were eager to find out what they would be doing for their artwork project.</w:t>
            </w:r>
          </w:p>
          <w:p w14:paraId="5AAF35FA" w14:textId="77777777"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Once explained to them they all showed a good understanding of what to do following a class discussion at the start.</w:t>
            </w:r>
          </w:p>
          <w:p w14:paraId="0EB68F7D" w14:textId="77777777"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 xml:space="preserve">Their behavior of the group was respectful to each other, all listening and taking on board each other’s point of view. </w:t>
            </w:r>
          </w:p>
          <w:p w14:paraId="0CAB75D2" w14:textId="77777777"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The children seemed to me thrilled to be able to use their creative skills and this was highlighted by their optimistic and bullish attitude.</w:t>
            </w:r>
          </w:p>
          <w:p w14:paraId="28D3B0BD" w14:textId="0D1A2F32" w:rsidR="008E01E6" w:rsidRPr="00504079" w:rsidRDefault="008E01E6" w:rsidP="008E01E6">
            <w:pPr>
              <w:widowControl w:val="0"/>
              <w:numPr>
                <w:ilvl w:val="0"/>
                <w:numId w:val="3"/>
              </w:numPr>
              <w:tabs>
                <w:tab w:val="left" w:pos="945"/>
              </w:tabs>
              <w:autoSpaceDE w:val="0"/>
              <w:autoSpaceDN w:val="0"/>
              <w:adjustRightInd w:val="0"/>
              <w:rPr>
                <w:rFonts w:ascii="Trebuchet MS" w:eastAsia="Times New Roman" w:hAnsi="Trebuchet MS" w:cs="Calibri"/>
                <w:bCs/>
                <w:sz w:val="24"/>
                <w:szCs w:val="24"/>
                <w:lang w:val="en-US" w:eastAsia="cy-GB"/>
              </w:rPr>
            </w:pPr>
            <w:r w:rsidRPr="00504079">
              <w:rPr>
                <w:rFonts w:ascii="Trebuchet MS" w:eastAsia="Times New Roman" w:hAnsi="Trebuchet MS" w:cs="Calibri"/>
                <w:bCs/>
                <w:sz w:val="24"/>
                <w:szCs w:val="24"/>
                <w:lang w:val="en-US" w:eastAsia="cy-GB"/>
              </w:rPr>
              <w:t xml:space="preserve">After </w:t>
            </w:r>
            <w:r w:rsidR="00504079" w:rsidRPr="00504079">
              <w:rPr>
                <w:rFonts w:ascii="Trebuchet MS" w:eastAsia="Times New Roman" w:hAnsi="Trebuchet MS" w:cs="Calibri"/>
                <w:bCs/>
                <w:sz w:val="24"/>
                <w:szCs w:val="24"/>
                <w:lang w:val="en-US" w:eastAsia="cy-GB"/>
              </w:rPr>
              <w:t>lunch,</w:t>
            </w:r>
            <w:r w:rsidRPr="00504079">
              <w:rPr>
                <w:rFonts w:ascii="Trebuchet MS" w:eastAsia="Times New Roman" w:hAnsi="Trebuchet MS" w:cs="Calibri"/>
                <w:bCs/>
                <w:sz w:val="24"/>
                <w:szCs w:val="24"/>
                <w:lang w:val="en-US" w:eastAsia="cy-GB"/>
              </w:rPr>
              <w:t xml:space="preserve"> the children were a little restless and their minds distracted but once the online assembly had finished their attentions were quickly back on task led by both the teacher and the teaching assistant.</w:t>
            </w:r>
          </w:p>
          <w:p w14:paraId="5C300605"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bCs/>
                <w:sz w:val="24"/>
                <w:szCs w:val="24"/>
                <w:lang w:val="en-US" w:eastAsia="cy-GB"/>
              </w:rPr>
            </w:pPr>
          </w:p>
          <w:p w14:paraId="3963D2F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Cs/>
                <w:lang w:val="en-US" w:eastAsia="cy-GB"/>
              </w:rPr>
            </w:pPr>
          </w:p>
          <w:p w14:paraId="45A1562D"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Cs/>
                <w:lang w:val="cy-GB" w:eastAsia="cy-GB"/>
              </w:rPr>
            </w:pPr>
          </w:p>
          <w:p w14:paraId="5973CD45"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Cs/>
                <w:lang w:val="cy-GB" w:eastAsia="cy-GB"/>
              </w:rPr>
            </w:pPr>
          </w:p>
          <w:p w14:paraId="4A96B08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11FDEF93"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6D2379FD" w14:textId="77777777" w:rsidTr="002D4C30">
        <w:tc>
          <w:tcPr>
            <w:tcW w:w="8926" w:type="dxa"/>
          </w:tcPr>
          <w:p w14:paraId="0C4F5EFA"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lang w:val="cy-GB" w:eastAsia="cy-GB"/>
              </w:rPr>
            </w:pPr>
            <w:r w:rsidRPr="008E01E6">
              <w:rPr>
                <w:rFonts w:ascii="Trebuchet MS" w:eastAsia="Times New Roman" w:hAnsi="Trebuchet MS" w:cs="Calibri"/>
                <w:b/>
                <w:lang w:val="cy-GB" w:eastAsia="cy-GB"/>
              </w:rPr>
              <w:lastRenderedPageBreak/>
              <w:t>Objectives</w:t>
            </w:r>
          </w:p>
          <w:p w14:paraId="5BFB6593"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(What happens in the environment that communicates the purpose of the experiences?  What can be observed regarding the way lesson activities relate to these purposes?</w:t>
            </w:r>
          </w:p>
          <w:p w14:paraId="5674A08D"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53402D7E" w14:textId="77777777" w:rsidR="008E01E6" w:rsidRPr="00504079" w:rsidRDefault="008E01E6" w:rsidP="008E01E6">
            <w:pPr>
              <w:widowControl w:val="0"/>
              <w:numPr>
                <w:ilvl w:val="0"/>
                <w:numId w:val="4"/>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In the class the teacher communictes clearly what she wants the pupils to do by demonstrating the kind of drawing she wants them to do.</w:t>
            </w:r>
          </w:p>
          <w:p w14:paraId="601E26AB" w14:textId="77777777" w:rsidR="008E01E6" w:rsidRPr="00504079" w:rsidRDefault="008E01E6" w:rsidP="008E01E6">
            <w:pPr>
              <w:widowControl w:val="0"/>
              <w:numPr>
                <w:ilvl w:val="0"/>
                <w:numId w:val="4"/>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By peforming the task for the children she was able to encorage them to showcase their knowledge during the discussion at the begining by creating a table of good and bad points of the earth. This built a confidence amongst the pupils.</w:t>
            </w:r>
          </w:p>
          <w:p w14:paraId="7FBE5D89" w14:textId="77777777" w:rsidR="008E01E6" w:rsidRPr="00504079" w:rsidRDefault="008E01E6" w:rsidP="008E01E6">
            <w:pPr>
              <w:widowControl w:val="0"/>
              <w:numPr>
                <w:ilvl w:val="0"/>
                <w:numId w:val="4"/>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She used physical resources eg images realting to pollution on earth and the recylcing logo to convey what she wanted the students to do.</w:t>
            </w:r>
          </w:p>
          <w:p w14:paraId="451754CB" w14:textId="77777777" w:rsidR="008E01E6" w:rsidRPr="00504079" w:rsidRDefault="008E01E6" w:rsidP="008E01E6">
            <w:pPr>
              <w:widowControl w:val="0"/>
              <w:numPr>
                <w:ilvl w:val="0"/>
                <w:numId w:val="4"/>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drawing of planet earth highlighting the good and bad points of the planet task realtes to ongoing core priciples now being implemented in school.</w:t>
            </w:r>
          </w:p>
          <w:p w14:paraId="2B1CCBAF" w14:textId="77777777" w:rsidR="008E01E6" w:rsidRPr="00504079" w:rsidRDefault="008E01E6" w:rsidP="008E01E6">
            <w:pPr>
              <w:widowControl w:val="0"/>
              <w:numPr>
                <w:ilvl w:val="0"/>
                <w:numId w:val="4"/>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By working in pairs once they had done their initial sketches in their books brings about the independecne of the pupils, to be able to think for themlelves and become confident, capable, enterprisong and creative leanrers.</w:t>
            </w:r>
          </w:p>
          <w:p w14:paraId="0ABECD8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54E02696"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36352135"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2F47CA7E"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0300E4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E9F9C37"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4C38EAA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3E8E1E0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477BD488" w14:textId="77777777" w:rsidTr="002D4C30">
        <w:tc>
          <w:tcPr>
            <w:tcW w:w="8926" w:type="dxa"/>
          </w:tcPr>
          <w:p w14:paraId="050BD1A1"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lang w:val="cy-GB" w:eastAsia="cy-GB"/>
              </w:rPr>
            </w:pPr>
            <w:r w:rsidRPr="008E01E6">
              <w:rPr>
                <w:rFonts w:ascii="Trebuchet MS" w:eastAsia="Times New Roman" w:hAnsi="Trebuchet MS" w:cs="Calibri"/>
                <w:b/>
                <w:lang w:val="cy-GB" w:eastAsia="cy-GB"/>
              </w:rPr>
              <w:t>Direction</w:t>
            </w:r>
          </w:p>
          <w:p w14:paraId="3175C49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 xml:space="preserve">(What can be observed that helps learners understand what they are engaging in?  What in the environment helps them understand how to achieve well)? </w:t>
            </w:r>
          </w:p>
          <w:p w14:paraId="0E028F33"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133C4490" w14:textId="77777777" w:rsidR="008E01E6" w:rsidRPr="00504079" w:rsidRDefault="008E01E6" w:rsidP="008E01E6">
            <w:pPr>
              <w:widowControl w:val="0"/>
              <w:numPr>
                <w:ilvl w:val="0"/>
                <w:numId w:val="5"/>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lastRenderedPageBreak/>
              <w:t>The pupils are shown an example of what they need to do by the teacher.</w:t>
            </w:r>
          </w:p>
          <w:p w14:paraId="0A1F0229" w14:textId="77777777" w:rsidR="008E01E6" w:rsidRPr="00504079" w:rsidRDefault="008E01E6" w:rsidP="008E01E6">
            <w:pPr>
              <w:widowControl w:val="0"/>
              <w:numPr>
                <w:ilvl w:val="0"/>
                <w:numId w:val="5"/>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She designed her own picture before the children undertook the activity.</w:t>
            </w:r>
          </w:p>
          <w:p w14:paraId="62A29B0F" w14:textId="77777777" w:rsidR="008E01E6" w:rsidRPr="00504079" w:rsidRDefault="008E01E6" w:rsidP="008E01E6">
            <w:pPr>
              <w:widowControl w:val="0"/>
              <w:numPr>
                <w:ilvl w:val="0"/>
                <w:numId w:val="5"/>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The teacher provoking a debate by leading a discussion on the postives and negatives of planet earth. </w:t>
            </w:r>
          </w:p>
          <w:p w14:paraId="1323892F" w14:textId="77777777" w:rsidR="008E01E6" w:rsidRPr="00504079" w:rsidRDefault="008E01E6" w:rsidP="008E01E6">
            <w:pPr>
              <w:widowControl w:val="0"/>
              <w:numPr>
                <w:ilvl w:val="0"/>
                <w:numId w:val="5"/>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classroom was very vibrant and engaging which created a perfect learning and creative environment.</w:t>
            </w:r>
          </w:p>
          <w:p w14:paraId="555297C8" w14:textId="77777777" w:rsidR="008E01E6" w:rsidRPr="00504079" w:rsidRDefault="008E01E6" w:rsidP="008E01E6">
            <w:pPr>
              <w:widowControl w:val="0"/>
              <w:numPr>
                <w:ilvl w:val="0"/>
                <w:numId w:val="5"/>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colourful displays around the room, motivational phrases and as well as the key 4 puposes from the new welsh curriuclam.</w:t>
            </w:r>
          </w:p>
          <w:p w14:paraId="5C95A6FA"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4339E0F"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B438C19"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9629596"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06119B19"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C77CE5E"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4B34E68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32D68BA5" w14:textId="77777777" w:rsidTr="002D4C30">
        <w:trPr>
          <w:trHeight w:val="132"/>
        </w:trPr>
        <w:tc>
          <w:tcPr>
            <w:tcW w:w="8926" w:type="dxa"/>
          </w:tcPr>
          <w:p w14:paraId="74952DEF"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lang w:val="cy-GB" w:eastAsia="cy-GB"/>
              </w:rPr>
            </w:pPr>
            <w:r w:rsidRPr="008E01E6">
              <w:rPr>
                <w:rFonts w:ascii="Trebuchet MS" w:eastAsia="Times New Roman" w:hAnsi="Trebuchet MS" w:cs="Calibri"/>
                <w:b/>
                <w:lang w:val="cy-GB" w:eastAsia="cy-GB"/>
              </w:rPr>
              <w:lastRenderedPageBreak/>
              <w:t>Access and challenge</w:t>
            </w:r>
          </w:p>
          <w:p w14:paraId="1A10236F"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 xml:space="preserve"> (What can be observed in the environment that enables engagement of learners? What can be observed regarding levels of challenge?</w:t>
            </w:r>
          </w:p>
          <w:p w14:paraId="782C2BA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519430DD" w14:textId="77777777" w:rsidR="008E01E6" w:rsidRPr="00504079" w:rsidRDefault="008E01E6" w:rsidP="008E01E6">
            <w:pPr>
              <w:widowControl w:val="0"/>
              <w:numPr>
                <w:ilvl w:val="0"/>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There was a multitude of methods within the environmet which enabled the engagement of learners;</w:t>
            </w:r>
          </w:p>
          <w:p w14:paraId="3D235DEF"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Use of a whiteboard</w:t>
            </w:r>
          </w:p>
          <w:p w14:paraId="10D776E3"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Projector/screen – enable to play calming, relaxing music to help keep focus whilst on task. Also played Michael Jackson’s Heal The World, where the lyrics related to the ongoing work.</w:t>
            </w:r>
          </w:p>
          <w:p w14:paraId="34F8ACDF"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Use of equipment such as coloured pencils, pastel oils and watercolours was something the children really enjoyed using and responded to favourably.</w:t>
            </w:r>
          </w:p>
          <w:p w14:paraId="430CA8A6"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57AEC6A3" w14:textId="77777777" w:rsidR="008E01E6" w:rsidRPr="00504079" w:rsidRDefault="008E01E6" w:rsidP="008E01E6">
            <w:pPr>
              <w:widowControl w:val="0"/>
              <w:numPr>
                <w:ilvl w:val="0"/>
                <w:numId w:val="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Challenges;</w:t>
            </w:r>
          </w:p>
          <w:p w14:paraId="67074F5A"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to further their own knowledge of our planet, whats going on and what impact us as humas are having. Be able to use that knowledge in their art work/design as it was a mix of drawing and using words to highlight key points.</w:t>
            </w:r>
          </w:p>
          <w:p w14:paraId="1E7C1E5E"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Developing their own individual skills with different forms of art equipment.</w:t>
            </w:r>
          </w:p>
          <w:p w14:paraId="1AA5BA7E" w14:textId="77777777" w:rsidR="008E01E6" w:rsidRPr="00504079" w:rsidRDefault="008E01E6" w:rsidP="008E01E6">
            <w:pPr>
              <w:widowControl w:val="0"/>
              <w:numPr>
                <w:ilvl w:val="1"/>
                <w:numId w:val="6"/>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Building up their collbaoration competency depending on each pupils ability to communicate clearly.  </w:t>
            </w:r>
          </w:p>
          <w:p w14:paraId="62F02C0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6B629D5A" w14:textId="77777777" w:rsidTr="002D4C30">
        <w:tc>
          <w:tcPr>
            <w:tcW w:w="8926" w:type="dxa"/>
          </w:tcPr>
          <w:p w14:paraId="6BB8172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lang w:val="cy-GB" w:eastAsia="cy-GB"/>
              </w:rPr>
            </w:pPr>
            <w:r w:rsidRPr="008E01E6">
              <w:rPr>
                <w:rFonts w:ascii="Trebuchet MS" w:eastAsia="Times New Roman" w:hAnsi="Trebuchet MS" w:cs="Calibri"/>
                <w:b/>
                <w:lang w:val="cy-GB" w:eastAsia="cy-GB"/>
              </w:rPr>
              <w:t>Assessment</w:t>
            </w:r>
          </w:p>
          <w:p w14:paraId="105C0CD5"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(Can anything be observed about how student’s existing knowledge is used?  Can anything be observed regarding the development of knowledge during or after the experience)?</w:t>
            </w:r>
          </w:p>
          <w:p w14:paraId="3664F190"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59940544" w14:textId="77777777" w:rsidR="008E01E6" w:rsidRPr="00504079" w:rsidRDefault="008E01E6" w:rsidP="008E01E6">
            <w:pPr>
              <w:widowControl w:val="0"/>
              <w:numPr>
                <w:ilvl w:val="0"/>
                <w:numId w:val="7"/>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By designing their own planet earth and showing the good and bad points of planet earth regarding pollution, deforestation and recylcing shows existing knowledge of what they have learnt already and discussed in their pairs during the activity.</w:t>
            </w:r>
          </w:p>
          <w:p w14:paraId="1E9AE762" w14:textId="77777777" w:rsidR="008E01E6" w:rsidRPr="00504079" w:rsidRDefault="008E01E6" w:rsidP="008E01E6">
            <w:pPr>
              <w:widowControl w:val="0"/>
              <w:numPr>
                <w:ilvl w:val="0"/>
                <w:numId w:val="7"/>
              </w:numPr>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Whilst using the the pastel oils some didn’t know to mix together colours to get the one they wanted, so they used scrap paper to practice until they got </w:t>
            </w:r>
            <w:r w:rsidRPr="00504079">
              <w:rPr>
                <w:rFonts w:ascii="Trebuchet MS" w:eastAsia="Times New Roman" w:hAnsi="Trebuchet MS" w:cs="Calibri"/>
                <w:sz w:val="24"/>
                <w:szCs w:val="24"/>
                <w:lang w:val="cy-GB" w:eastAsia="cy-GB"/>
              </w:rPr>
              <w:lastRenderedPageBreak/>
              <w:t>what they wanted and were confident to use on their designs – this shows a clear development of undertstanding and knowledge using this particular art skill.</w:t>
            </w:r>
          </w:p>
          <w:p w14:paraId="37AB60B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44AAE6B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r w:rsidR="008E01E6" w:rsidRPr="008E01E6" w14:paraId="5F53A7C9" w14:textId="77777777" w:rsidTr="002D4C30">
        <w:tc>
          <w:tcPr>
            <w:tcW w:w="8926" w:type="dxa"/>
          </w:tcPr>
          <w:p w14:paraId="413B647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b/>
                <w:lang w:val="cy-GB" w:eastAsia="cy-GB"/>
              </w:rPr>
            </w:pPr>
            <w:r w:rsidRPr="008E01E6">
              <w:rPr>
                <w:rFonts w:ascii="Trebuchet MS" w:eastAsia="Times New Roman" w:hAnsi="Trebuchet MS" w:cs="Calibri"/>
                <w:b/>
                <w:lang w:val="cy-GB" w:eastAsia="cy-GB"/>
              </w:rPr>
              <w:lastRenderedPageBreak/>
              <w:t>Specifics / Critical Incidents</w:t>
            </w:r>
          </w:p>
          <w:p w14:paraId="1E8A93F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r w:rsidRPr="008E01E6">
              <w:rPr>
                <w:rFonts w:ascii="Trebuchet MS" w:eastAsia="Times New Roman" w:hAnsi="Trebuchet MS" w:cs="Calibri"/>
                <w:lang w:val="cy-GB" w:eastAsia="cy-GB"/>
              </w:rPr>
              <w:t xml:space="preserve"> (Are there moments which cause you to consider aspects of practice when you come across them in future teaching)?</w:t>
            </w:r>
          </w:p>
          <w:p w14:paraId="455BE11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0D7388C" w14:textId="77777777" w:rsidR="008E01E6" w:rsidRPr="00504079" w:rsidRDefault="008E01E6" w:rsidP="008E01E6">
            <w:pPr>
              <w:widowControl w:val="0"/>
              <w:numPr>
                <w:ilvl w:val="0"/>
                <w:numId w:val="10"/>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One child who has autistic spectrum disorder was gvien the freedom to come and go out of the classrom should the child require. This was due to, if he found the room to be too loud and too noisy and the child wanted some time out. The child had his own area just outside the classroom to do his work with assistance from the TA. The child could also write and colour in his book if he needed to go out the room particlary when the TA was leading the discussion.</w:t>
            </w:r>
          </w:p>
          <w:p w14:paraId="0BA1431B"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44981A2E" w14:textId="77777777" w:rsidR="008E01E6" w:rsidRPr="00504079" w:rsidRDefault="008E01E6" w:rsidP="008E01E6">
            <w:pPr>
              <w:widowControl w:val="0"/>
              <w:numPr>
                <w:ilvl w:val="0"/>
                <w:numId w:val="10"/>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Using Lollysticks – the teacher used the lollytick technique in class to review what the children had done so far. This encouraged everyone to take part as the children didn’t know who was going to be picked out of the tray. The process allows the child picked to share ideas with the the whole group, show the work they have done so far. This strategy used by the teacher increases confidence and for childre to become more independent. They are able to respond to questions from their fellow peers and teachers and get condtrcutive feedback about what they have done.</w:t>
            </w:r>
          </w:p>
          <w:p w14:paraId="1A31397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D767381"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439FD91"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FC19E7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71E9C9C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30EF6D5A"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C42F23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tc>
      </w:tr>
    </w:tbl>
    <w:p w14:paraId="6A72849D" w14:textId="77777777" w:rsidR="00B14FE0" w:rsidRPr="007B0DAA" w:rsidRDefault="00B14FE0" w:rsidP="00B14FE0">
      <w:pPr>
        <w:spacing w:line="360" w:lineRule="auto"/>
        <w:rPr>
          <w:rFonts w:ascii="Trebuchet MS" w:hAnsi="Trebuchet MS"/>
          <w:sz w:val="24"/>
          <w:szCs w:val="24"/>
        </w:rPr>
      </w:pPr>
    </w:p>
    <w:p w14:paraId="00CC56E2" w14:textId="77777777" w:rsidR="008E01E6" w:rsidRPr="008E01E6" w:rsidRDefault="008E01E6" w:rsidP="008E01E6">
      <w:pPr>
        <w:widowControl w:val="0"/>
        <w:numPr>
          <w:ilvl w:val="0"/>
          <w:numId w:val="9"/>
        </w:numPr>
        <w:autoSpaceDE w:val="0"/>
        <w:autoSpaceDN w:val="0"/>
        <w:adjustRightInd w:val="0"/>
        <w:spacing w:after="0" w:line="240" w:lineRule="auto"/>
        <w:contextualSpacing/>
        <w:rPr>
          <w:rFonts w:ascii="Calibri" w:eastAsia="Times New Roman" w:hAnsi="Calibri" w:cs="Calibri"/>
          <w:b/>
          <w:color w:val="000000"/>
          <w:lang w:val="cy-GB" w:eastAsia="cy-GB"/>
        </w:rPr>
      </w:pPr>
      <w:r w:rsidRPr="008E01E6">
        <w:rPr>
          <w:rFonts w:ascii="Calibri" w:eastAsia="Times New Roman" w:hAnsi="Calibri" w:cs="Calibri"/>
          <w:b/>
          <w:color w:val="000000"/>
          <w:lang w:val="cy-GB" w:eastAsia="cy-GB"/>
        </w:rPr>
        <w:t>CRITICAL INCIDENT IDENTIFICATION RECORD</w:t>
      </w:r>
    </w:p>
    <w:p w14:paraId="3A2DDD37" w14:textId="77777777" w:rsidR="008E01E6" w:rsidRPr="008E01E6" w:rsidRDefault="008E01E6" w:rsidP="008E01E6">
      <w:pPr>
        <w:widowControl w:val="0"/>
        <w:autoSpaceDE w:val="0"/>
        <w:autoSpaceDN w:val="0"/>
        <w:adjustRightInd w:val="0"/>
        <w:spacing w:after="0" w:line="240" w:lineRule="auto"/>
        <w:rPr>
          <w:rFonts w:ascii="Calibri" w:eastAsia="Times New Roman" w:hAnsi="Calibri" w:cs="Calibri"/>
          <w:lang w:val="cy-GB" w:eastAsia="cy-GB"/>
        </w:rPr>
      </w:pPr>
    </w:p>
    <w:tbl>
      <w:tblPr>
        <w:tblStyle w:val="TableGrid2"/>
        <w:tblW w:w="0" w:type="auto"/>
        <w:tblLook w:val="04A0" w:firstRow="1" w:lastRow="0" w:firstColumn="1" w:lastColumn="0" w:noHBand="0" w:noVBand="1"/>
      </w:tblPr>
      <w:tblGrid>
        <w:gridCol w:w="1774"/>
        <w:gridCol w:w="7242"/>
      </w:tblGrid>
      <w:tr w:rsidR="008E01E6" w:rsidRPr="008E01E6" w14:paraId="3DAAEC8C" w14:textId="77777777" w:rsidTr="002D4C30">
        <w:tc>
          <w:tcPr>
            <w:tcW w:w="1838" w:type="dxa"/>
          </w:tcPr>
          <w:p w14:paraId="0C8C5AE8" w14:textId="77777777" w:rsidR="008E01E6" w:rsidRPr="008E01E6" w:rsidRDefault="008E01E6" w:rsidP="008E01E6">
            <w:pPr>
              <w:widowControl w:val="0"/>
              <w:autoSpaceDE w:val="0"/>
              <w:autoSpaceDN w:val="0"/>
              <w:adjustRightInd w:val="0"/>
              <w:rPr>
                <w:rFonts w:eastAsia="Times New Roman" w:cs="Calibri"/>
                <w:b/>
                <w:bCs/>
                <w:lang w:val="cy-GB" w:eastAsia="cy-GB"/>
              </w:rPr>
            </w:pPr>
            <w:r w:rsidRPr="008E01E6">
              <w:rPr>
                <w:rFonts w:eastAsia="Times New Roman" w:cs="Calibri"/>
                <w:b/>
                <w:bCs/>
                <w:lang w:val="cy-GB" w:eastAsia="cy-GB"/>
              </w:rPr>
              <w:t>Details relevant to the research context.</w:t>
            </w:r>
          </w:p>
          <w:p w14:paraId="7F881FA3" w14:textId="77777777" w:rsidR="008E01E6" w:rsidRPr="008E01E6" w:rsidRDefault="008E01E6" w:rsidP="008E01E6">
            <w:pPr>
              <w:widowControl w:val="0"/>
              <w:autoSpaceDE w:val="0"/>
              <w:autoSpaceDN w:val="0"/>
              <w:adjustRightInd w:val="0"/>
              <w:rPr>
                <w:rFonts w:eastAsia="Times New Roman" w:cs="Calibri"/>
                <w:b/>
                <w:bCs/>
                <w:lang w:val="cy-GB" w:eastAsia="cy-GB"/>
              </w:rPr>
            </w:pPr>
          </w:p>
          <w:p w14:paraId="2432BA9C" w14:textId="77777777" w:rsidR="008E01E6" w:rsidRPr="008E01E6" w:rsidRDefault="008E01E6" w:rsidP="008E01E6">
            <w:pPr>
              <w:widowControl w:val="0"/>
              <w:autoSpaceDE w:val="0"/>
              <w:autoSpaceDN w:val="0"/>
              <w:adjustRightInd w:val="0"/>
              <w:rPr>
                <w:rFonts w:eastAsia="Times New Roman" w:cs="Calibri"/>
                <w:bCs/>
                <w:lang w:val="cy-GB" w:eastAsia="cy-GB"/>
              </w:rPr>
            </w:pPr>
            <w:r w:rsidRPr="008E01E6">
              <w:rPr>
                <w:rFonts w:eastAsia="Times New Roman" w:cs="Calibri"/>
                <w:bCs/>
                <w:lang w:val="cy-GB" w:eastAsia="cy-GB"/>
              </w:rPr>
              <w:t>Date/time.</w:t>
            </w:r>
          </w:p>
          <w:p w14:paraId="492DB908" w14:textId="77777777" w:rsidR="008E01E6" w:rsidRPr="008E01E6" w:rsidRDefault="008E01E6" w:rsidP="008E01E6">
            <w:pPr>
              <w:widowControl w:val="0"/>
              <w:autoSpaceDE w:val="0"/>
              <w:autoSpaceDN w:val="0"/>
              <w:adjustRightInd w:val="0"/>
              <w:rPr>
                <w:rFonts w:eastAsia="Times New Roman" w:cs="Calibri"/>
                <w:bCs/>
                <w:lang w:val="cy-GB" w:eastAsia="cy-GB"/>
              </w:rPr>
            </w:pPr>
            <w:r w:rsidRPr="008E01E6">
              <w:rPr>
                <w:rFonts w:eastAsia="Times New Roman" w:cs="Calibri"/>
                <w:bCs/>
                <w:lang w:val="cy-GB" w:eastAsia="cy-GB"/>
              </w:rPr>
              <w:t>Age/Stage of group.</w:t>
            </w:r>
          </w:p>
          <w:p w14:paraId="7A2030E2" w14:textId="77777777" w:rsidR="008E01E6" w:rsidRPr="008E01E6" w:rsidRDefault="008E01E6" w:rsidP="008E01E6">
            <w:pPr>
              <w:widowControl w:val="0"/>
              <w:autoSpaceDE w:val="0"/>
              <w:autoSpaceDN w:val="0"/>
              <w:adjustRightInd w:val="0"/>
              <w:rPr>
                <w:rFonts w:eastAsia="Times New Roman" w:cs="Calibri"/>
                <w:bCs/>
                <w:lang w:val="cy-GB" w:eastAsia="cy-GB"/>
              </w:rPr>
            </w:pPr>
            <w:r w:rsidRPr="008E01E6">
              <w:rPr>
                <w:rFonts w:eastAsia="Times New Roman" w:cs="Calibri"/>
                <w:bCs/>
                <w:lang w:val="cy-GB" w:eastAsia="cy-GB"/>
              </w:rPr>
              <w:t>People involved.</w:t>
            </w:r>
          </w:p>
          <w:p w14:paraId="40004B28" w14:textId="77777777" w:rsidR="008E01E6" w:rsidRPr="008E01E6" w:rsidRDefault="008E01E6" w:rsidP="008E01E6">
            <w:pPr>
              <w:widowControl w:val="0"/>
              <w:autoSpaceDE w:val="0"/>
              <w:autoSpaceDN w:val="0"/>
              <w:adjustRightInd w:val="0"/>
              <w:rPr>
                <w:rFonts w:eastAsia="Times New Roman" w:cs="Calibri"/>
                <w:bCs/>
                <w:lang w:val="cy-GB" w:eastAsia="cy-GB"/>
              </w:rPr>
            </w:pPr>
            <w:r w:rsidRPr="008E01E6">
              <w:rPr>
                <w:rFonts w:eastAsia="Times New Roman" w:cs="Calibri"/>
                <w:bCs/>
                <w:lang w:val="cy-GB" w:eastAsia="cy-GB"/>
              </w:rPr>
              <w:t>Contextual</w:t>
            </w:r>
          </w:p>
          <w:p w14:paraId="66501D83" w14:textId="77777777" w:rsidR="008E01E6" w:rsidRPr="008E01E6" w:rsidRDefault="008E01E6" w:rsidP="008E01E6">
            <w:pPr>
              <w:widowControl w:val="0"/>
              <w:autoSpaceDE w:val="0"/>
              <w:autoSpaceDN w:val="0"/>
              <w:adjustRightInd w:val="0"/>
              <w:rPr>
                <w:rFonts w:eastAsia="Times New Roman" w:cs="Calibri"/>
                <w:bCs/>
                <w:lang w:val="cy-GB" w:eastAsia="cy-GB"/>
              </w:rPr>
            </w:pPr>
            <w:r w:rsidRPr="008E01E6">
              <w:rPr>
                <w:rFonts w:eastAsia="Times New Roman" w:cs="Calibri"/>
                <w:bCs/>
                <w:lang w:val="cy-GB" w:eastAsia="cy-GB"/>
              </w:rPr>
              <w:t xml:space="preserve">information from field notes. </w:t>
            </w:r>
          </w:p>
          <w:p w14:paraId="2A891E95" w14:textId="77777777" w:rsidR="008E01E6" w:rsidRPr="008E01E6" w:rsidRDefault="008E01E6" w:rsidP="008E01E6">
            <w:pPr>
              <w:widowControl w:val="0"/>
              <w:autoSpaceDE w:val="0"/>
              <w:autoSpaceDN w:val="0"/>
              <w:adjustRightInd w:val="0"/>
              <w:rPr>
                <w:rFonts w:eastAsia="Times New Roman" w:cs="Calibri"/>
                <w:i/>
                <w:iCs/>
                <w:lang w:val="cy-GB" w:eastAsia="cy-GB"/>
              </w:rPr>
            </w:pPr>
          </w:p>
        </w:tc>
        <w:tc>
          <w:tcPr>
            <w:tcW w:w="7868" w:type="dxa"/>
          </w:tcPr>
          <w:p w14:paraId="6966F47F" w14:textId="77777777" w:rsidR="008E01E6" w:rsidRPr="008E01E6" w:rsidRDefault="008E01E6" w:rsidP="008E01E6">
            <w:pPr>
              <w:widowControl w:val="0"/>
              <w:autoSpaceDE w:val="0"/>
              <w:autoSpaceDN w:val="0"/>
              <w:adjustRightInd w:val="0"/>
              <w:rPr>
                <w:rFonts w:eastAsia="Times New Roman" w:cs="Calibri"/>
                <w:lang w:val="cy-GB" w:eastAsia="cy-GB"/>
              </w:rPr>
            </w:pPr>
          </w:p>
          <w:p w14:paraId="2DBE9915"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28th September 2020 at 9.30am</w:t>
            </w:r>
          </w:p>
          <w:p w14:paraId="04039885" w14:textId="77777777" w:rsidR="008E01E6" w:rsidRPr="00504079" w:rsidRDefault="008E01E6" w:rsidP="008E01E6">
            <w:pPr>
              <w:widowControl w:val="0"/>
              <w:autoSpaceDE w:val="0"/>
              <w:autoSpaceDN w:val="0"/>
              <w:adjustRightInd w:val="0"/>
              <w:rPr>
                <w:rFonts w:eastAsia="Times New Roman" w:cs="Calibri"/>
                <w:sz w:val="24"/>
                <w:szCs w:val="24"/>
                <w:lang w:val="cy-GB" w:eastAsia="cy-GB"/>
              </w:rPr>
            </w:pPr>
          </w:p>
          <w:p w14:paraId="18FECA49"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Year 4/5 – Expressive arts (Topic: There’s no place like Earth)</w:t>
            </w:r>
          </w:p>
          <w:p w14:paraId="01A30D31"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p>
          <w:p w14:paraId="673DCCE4"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Whole class group lead by Teaching Assitant with the teacher supporting.</w:t>
            </w:r>
          </w:p>
          <w:p w14:paraId="48EA3A98" w14:textId="77777777" w:rsidR="008E01E6" w:rsidRPr="008E01E6" w:rsidRDefault="008E01E6" w:rsidP="008E01E6">
            <w:pPr>
              <w:widowControl w:val="0"/>
              <w:autoSpaceDE w:val="0"/>
              <w:autoSpaceDN w:val="0"/>
              <w:adjustRightInd w:val="0"/>
              <w:rPr>
                <w:rFonts w:eastAsia="Times New Roman" w:cs="Calibri"/>
                <w:lang w:val="cy-GB" w:eastAsia="cy-GB"/>
              </w:rPr>
            </w:pPr>
          </w:p>
          <w:p w14:paraId="5CD6B082" w14:textId="77777777" w:rsidR="008E01E6" w:rsidRPr="008E01E6" w:rsidRDefault="008E01E6" w:rsidP="008E01E6">
            <w:pPr>
              <w:widowControl w:val="0"/>
              <w:autoSpaceDE w:val="0"/>
              <w:autoSpaceDN w:val="0"/>
              <w:adjustRightInd w:val="0"/>
              <w:rPr>
                <w:rFonts w:eastAsia="Times New Roman" w:cs="Calibri"/>
                <w:lang w:val="cy-GB" w:eastAsia="cy-GB"/>
              </w:rPr>
            </w:pPr>
          </w:p>
          <w:p w14:paraId="333E5C85" w14:textId="77777777" w:rsidR="008E01E6" w:rsidRPr="008E01E6" w:rsidRDefault="008E01E6" w:rsidP="008E01E6">
            <w:pPr>
              <w:widowControl w:val="0"/>
              <w:autoSpaceDE w:val="0"/>
              <w:autoSpaceDN w:val="0"/>
              <w:adjustRightInd w:val="0"/>
              <w:rPr>
                <w:rFonts w:eastAsia="Times New Roman" w:cs="Calibri"/>
                <w:lang w:val="cy-GB" w:eastAsia="cy-GB"/>
              </w:rPr>
            </w:pPr>
          </w:p>
          <w:p w14:paraId="7A70265E" w14:textId="77777777" w:rsidR="008E01E6" w:rsidRPr="008E01E6" w:rsidRDefault="008E01E6" w:rsidP="008E01E6">
            <w:pPr>
              <w:widowControl w:val="0"/>
              <w:autoSpaceDE w:val="0"/>
              <w:autoSpaceDN w:val="0"/>
              <w:adjustRightInd w:val="0"/>
              <w:rPr>
                <w:rFonts w:eastAsia="Times New Roman" w:cs="Calibri"/>
                <w:lang w:val="cy-GB" w:eastAsia="cy-GB"/>
              </w:rPr>
            </w:pPr>
          </w:p>
          <w:p w14:paraId="3B7CCC00" w14:textId="77777777" w:rsidR="008E01E6" w:rsidRPr="008E01E6" w:rsidRDefault="008E01E6" w:rsidP="008E01E6">
            <w:pPr>
              <w:widowControl w:val="0"/>
              <w:autoSpaceDE w:val="0"/>
              <w:autoSpaceDN w:val="0"/>
              <w:adjustRightInd w:val="0"/>
              <w:rPr>
                <w:rFonts w:eastAsia="Times New Roman" w:cs="Calibri"/>
                <w:lang w:val="cy-GB" w:eastAsia="cy-GB"/>
              </w:rPr>
            </w:pPr>
          </w:p>
        </w:tc>
      </w:tr>
      <w:tr w:rsidR="008E01E6" w:rsidRPr="008E01E6" w14:paraId="06BCF111" w14:textId="77777777" w:rsidTr="002D4C30">
        <w:tc>
          <w:tcPr>
            <w:tcW w:w="1838" w:type="dxa"/>
          </w:tcPr>
          <w:p w14:paraId="61419AD0" w14:textId="77777777" w:rsidR="008E01E6" w:rsidRPr="008E01E6" w:rsidRDefault="008E01E6" w:rsidP="008E01E6">
            <w:pPr>
              <w:widowControl w:val="0"/>
              <w:autoSpaceDE w:val="0"/>
              <w:autoSpaceDN w:val="0"/>
              <w:adjustRightInd w:val="0"/>
              <w:rPr>
                <w:rFonts w:eastAsia="Times New Roman" w:cs="Calibri"/>
                <w:i/>
                <w:iCs/>
                <w:lang w:val="cy-GB" w:eastAsia="cy-GB"/>
              </w:rPr>
            </w:pPr>
            <w:r w:rsidRPr="008E01E6">
              <w:rPr>
                <w:rFonts w:eastAsia="Times New Roman" w:cs="Calibri"/>
                <w:i/>
                <w:iCs/>
                <w:lang w:val="cy-GB" w:eastAsia="cy-GB"/>
              </w:rPr>
              <w:t xml:space="preserve">What happened? A detailed decription of </w:t>
            </w:r>
            <w:r w:rsidRPr="008E01E6">
              <w:rPr>
                <w:rFonts w:eastAsia="Times New Roman" w:cs="Calibri"/>
                <w:i/>
                <w:iCs/>
                <w:lang w:val="cy-GB" w:eastAsia="cy-GB"/>
              </w:rPr>
              <w:lastRenderedPageBreak/>
              <w:t>what you observed and what thoughts on pedagogy and practice occurred to you as a result, looking towards your research.</w:t>
            </w:r>
          </w:p>
        </w:tc>
        <w:tc>
          <w:tcPr>
            <w:tcW w:w="7868" w:type="dxa"/>
          </w:tcPr>
          <w:p w14:paraId="2CDD033E" w14:textId="77777777" w:rsidR="008E01E6" w:rsidRPr="008E01E6" w:rsidRDefault="008E01E6" w:rsidP="008E01E6">
            <w:pPr>
              <w:widowControl w:val="0"/>
              <w:autoSpaceDE w:val="0"/>
              <w:autoSpaceDN w:val="0"/>
              <w:adjustRightInd w:val="0"/>
              <w:rPr>
                <w:rFonts w:eastAsia="Times New Roman" w:cs="Calibri"/>
                <w:lang w:val="cy-GB" w:eastAsia="cy-GB"/>
              </w:rPr>
            </w:pPr>
          </w:p>
          <w:p w14:paraId="35D227A8"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Behaviour Manangement Incident:</w:t>
            </w:r>
          </w:p>
          <w:p w14:paraId="5A483278" w14:textId="77777777" w:rsidR="008E01E6" w:rsidRPr="008E01E6" w:rsidRDefault="008E01E6" w:rsidP="008E01E6">
            <w:pPr>
              <w:widowControl w:val="0"/>
              <w:autoSpaceDE w:val="0"/>
              <w:autoSpaceDN w:val="0"/>
              <w:adjustRightInd w:val="0"/>
              <w:rPr>
                <w:rFonts w:ascii="Trebuchet MS" w:eastAsia="Times New Roman" w:hAnsi="Trebuchet MS" w:cs="Calibri"/>
                <w:lang w:val="cy-GB" w:eastAsia="cy-GB"/>
              </w:rPr>
            </w:pPr>
          </w:p>
          <w:p w14:paraId="1EC508A7" w14:textId="77777777" w:rsidR="008E01E6" w:rsidRPr="00504079" w:rsidRDefault="008E01E6" w:rsidP="008E01E6">
            <w:pPr>
              <w:widowControl w:val="0"/>
              <w:numPr>
                <w:ilvl w:val="0"/>
                <w:numId w:val="11"/>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lastRenderedPageBreak/>
              <w:t>During the discussion of the topic ‘Planet Earth’ which was being led by the class TA one child was seen to be off task, not taking part and concentrating on what was being said by his fellow pupils and the TA.</w:t>
            </w:r>
          </w:p>
          <w:p w14:paraId="07E9A718"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p>
          <w:p w14:paraId="29BBEE94" w14:textId="77777777" w:rsidR="008E01E6" w:rsidRPr="00504079" w:rsidRDefault="008E01E6" w:rsidP="008E01E6">
            <w:pPr>
              <w:widowControl w:val="0"/>
              <w:numPr>
                <w:ilvl w:val="0"/>
                <w:numId w:val="11"/>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teacher who was supporting the TA observed this and to halt this at a very early stage gave the child a direct command, that he would get one warning that he would be moved to sit somewhere else away from the person he was distracting (his partner for the task) due to his behaviour.</w:t>
            </w:r>
          </w:p>
          <w:p w14:paraId="29BC79B6"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E95FBB5" w14:textId="77777777" w:rsidR="008E01E6" w:rsidRPr="00504079" w:rsidRDefault="008E01E6" w:rsidP="008E01E6">
            <w:pPr>
              <w:widowControl w:val="0"/>
              <w:numPr>
                <w:ilvl w:val="0"/>
                <w:numId w:val="11"/>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child showed his undertanding visibly and changed his behaviour acccordingly to refelect the standards required in the classroom.</w:t>
            </w:r>
          </w:p>
          <w:p w14:paraId="1AE61843"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lang w:val="cy-GB" w:eastAsia="cy-GB"/>
              </w:rPr>
            </w:pPr>
          </w:p>
          <w:p w14:paraId="083D7D16"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Thoughts on Pedagogy and Practice:</w:t>
            </w:r>
          </w:p>
          <w:p w14:paraId="39F4780E" w14:textId="77777777" w:rsidR="008E01E6" w:rsidRPr="00504079" w:rsidRDefault="008E01E6" w:rsidP="008E01E6">
            <w:pPr>
              <w:widowControl w:val="0"/>
              <w:autoSpaceDE w:val="0"/>
              <w:autoSpaceDN w:val="0"/>
              <w:adjustRightInd w:val="0"/>
              <w:rPr>
                <w:rFonts w:eastAsia="Times New Roman" w:cs="Calibri"/>
                <w:sz w:val="24"/>
                <w:szCs w:val="24"/>
                <w:lang w:val="cy-GB" w:eastAsia="cy-GB"/>
              </w:rPr>
            </w:pPr>
          </w:p>
          <w:p w14:paraId="72AE7A5D"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teacher dealt with the situation decisively and gave the child clear parameters to work with.</w:t>
            </w:r>
          </w:p>
          <w:p w14:paraId="2A99345A"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p>
          <w:p w14:paraId="527A3032"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The teacher effectively used eye contact with the child when making her statement to him becuase that way her words would be taken more seriously. </w:t>
            </w:r>
          </w:p>
          <w:p w14:paraId="3497BD4A"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p>
          <w:p w14:paraId="3C459287"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There was little fuss once the child knew he had done wrong and the teacher moved on.</w:t>
            </w:r>
          </w:p>
          <w:p w14:paraId="54132C4B"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E971E9F"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 could sense that the child was aware of the teacher’s standards and boundries hence the change in his attitude following the teacher’s intervention.</w:t>
            </w:r>
          </w:p>
          <w:p w14:paraId="067EB0C0"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54F7A4F"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teacher was fair and gave the child a chance to redeem himself and prove that he could listen, be on task – take part and behave.</w:t>
            </w:r>
          </w:p>
          <w:p w14:paraId="15140A42"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CDA4C7C"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teacher’s pedagogy had been clearly set out before-hand and the situation was de-escalated before it became a much bigger problem for the group.</w:t>
            </w:r>
          </w:p>
          <w:p w14:paraId="1DB507F7"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4FF5D2E"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This effective strategy of descaulation is important becuase it helps the pupil regain control and make postive choices that would be to his benefit.</w:t>
            </w:r>
          </w:p>
          <w:p w14:paraId="13A68E5F"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7B0921F" w14:textId="77777777"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pupil will now feel empowered to change his ways and manage his own behaviour now that the ground rules had been reminded to him.</w:t>
            </w:r>
          </w:p>
          <w:p w14:paraId="4BE2B7A1"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1F8B944" w14:textId="65FB3C49" w:rsidR="008E01E6" w:rsidRPr="00504079" w:rsidRDefault="008E01E6" w:rsidP="008E01E6">
            <w:pPr>
              <w:widowControl w:val="0"/>
              <w:numPr>
                <w:ilvl w:val="0"/>
                <w:numId w:val="12"/>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Now that the pupil is back on task he would be able to </w:t>
            </w:r>
            <w:r w:rsidRPr="00504079">
              <w:rPr>
                <w:rFonts w:ascii="Trebuchet MS" w:eastAsia="Times New Roman" w:hAnsi="Trebuchet MS" w:cs="Calibri"/>
                <w:sz w:val="24"/>
                <w:szCs w:val="24"/>
                <w:lang w:val="cy-GB" w:eastAsia="cy-GB"/>
              </w:rPr>
              <w:lastRenderedPageBreak/>
              <w:t>carry out his learning objectives in this case the postives and negatives of planet earth which was explained at the start of the lesson.</w:t>
            </w:r>
          </w:p>
          <w:p w14:paraId="6DE86022" w14:textId="77777777" w:rsidR="008E01E6" w:rsidRPr="008E01E6" w:rsidRDefault="008E01E6" w:rsidP="008E01E6">
            <w:pPr>
              <w:widowControl w:val="0"/>
              <w:autoSpaceDE w:val="0"/>
              <w:autoSpaceDN w:val="0"/>
              <w:adjustRightInd w:val="0"/>
              <w:rPr>
                <w:rFonts w:eastAsia="Times New Roman" w:cs="Calibri"/>
                <w:lang w:val="cy-GB" w:eastAsia="cy-GB"/>
              </w:rPr>
            </w:pPr>
          </w:p>
        </w:tc>
      </w:tr>
    </w:tbl>
    <w:p w14:paraId="7C8C5E4E" w14:textId="77777777" w:rsidR="00B14FE0" w:rsidRPr="008E01E6" w:rsidRDefault="00B14FE0" w:rsidP="00B14FE0">
      <w:pPr>
        <w:spacing w:line="360" w:lineRule="auto"/>
        <w:rPr>
          <w:rFonts w:ascii="Trebuchet MS" w:hAnsi="Trebuchet MS"/>
          <w:sz w:val="24"/>
          <w:szCs w:val="24"/>
        </w:rPr>
      </w:pPr>
    </w:p>
    <w:p w14:paraId="054F2970"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b/>
          <w:lang w:val="cy-GB" w:eastAsia="cy-GB"/>
        </w:rPr>
      </w:pPr>
      <w:r w:rsidRPr="008E01E6">
        <w:rPr>
          <w:rFonts w:ascii="Calibri" w:eastAsia="Times New Roman" w:hAnsi="Calibri" w:cs="Calibri"/>
          <w:b/>
          <w:lang w:val="cy-GB" w:eastAsia="cy-GB"/>
        </w:rPr>
        <w:t>2. CRITICAL INCIDENT IDENTIFICATION RECORD</w:t>
      </w:r>
    </w:p>
    <w:p w14:paraId="48F57026"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tbl>
      <w:tblPr>
        <w:tblStyle w:val="TableGrid3"/>
        <w:tblW w:w="0" w:type="auto"/>
        <w:tblLook w:val="04A0" w:firstRow="1" w:lastRow="0" w:firstColumn="1" w:lastColumn="0" w:noHBand="0" w:noVBand="1"/>
      </w:tblPr>
      <w:tblGrid>
        <w:gridCol w:w="1783"/>
        <w:gridCol w:w="7233"/>
      </w:tblGrid>
      <w:tr w:rsidR="008E01E6" w:rsidRPr="008E01E6" w14:paraId="7B8B9338" w14:textId="77777777" w:rsidTr="002D4C30">
        <w:tc>
          <w:tcPr>
            <w:tcW w:w="1838" w:type="dxa"/>
          </w:tcPr>
          <w:p w14:paraId="0ADC4011" w14:textId="77777777" w:rsidR="008E01E6" w:rsidRPr="008E01E6" w:rsidRDefault="008E01E6" w:rsidP="008E01E6">
            <w:pPr>
              <w:widowControl w:val="0"/>
              <w:tabs>
                <w:tab w:val="left" w:pos="945"/>
              </w:tabs>
              <w:autoSpaceDE w:val="0"/>
              <w:autoSpaceDN w:val="0"/>
              <w:adjustRightInd w:val="0"/>
              <w:rPr>
                <w:rFonts w:eastAsia="Times New Roman" w:cs="Calibri"/>
                <w:b/>
                <w:bCs/>
                <w:sz w:val="24"/>
                <w:szCs w:val="24"/>
                <w:lang w:val="cy-GB" w:eastAsia="cy-GB"/>
              </w:rPr>
            </w:pPr>
            <w:r w:rsidRPr="008E01E6">
              <w:rPr>
                <w:rFonts w:eastAsia="Times New Roman" w:cs="Calibri"/>
                <w:b/>
                <w:bCs/>
                <w:sz w:val="24"/>
                <w:szCs w:val="24"/>
                <w:lang w:val="cy-GB" w:eastAsia="cy-GB"/>
              </w:rPr>
              <w:t>Details relevant to the research context.</w:t>
            </w:r>
          </w:p>
          <w:p w14:paraId="3E9292FC" w14:textId="77777777" w:rsidR="008E01E6" w:rsidRPr="008E01E6" w:rsidRDefault="008E01E6" w:rsidP="008E01E6">
            <w:pPr>
              <w:widowControl w:val="0"/>
              <w:tabs>
                <w:tab w:val="left" w:pos="945"/>
              </w:tabs>
              <w:autoSpaceDE w:val="0"/>
              <w:autoSpaceDN w:val="0"/>
              <w:adjustRightInd w:val="0"/>
              <w:rPr>
                <w:rFonts w:eastAsia="Times New Roman" w:cs="Calibri"/>
                <w:b/>
                <w:bCs/>
                <w:sz w:val="24"/>
                <w:szCs w:val="24"/>
                <w:lang w:val="cy-GB" w:eastAsia="cy-GB"/>
              </w:rPr>
            </w:pPr>
          </w:p>
          <w:p w14:paraId="181D99FA" w14:textId="77777777" w:rsidR="008E01E6" w:rsidRPr="008E01E6" w:rsidRDefault="008E01E6" w:rsidP="008E01E6">
            <w:pPr>
              <w:widowControl w:val="0"/>
              <w:tabs>
                <w:tab w:val="left" w:pos="945"/>
              </w:tabs>
              <w:autoSpaceDE w:val="0"/>
              <w:autoSpaceDN w:val="0"/>
              <w:adjustRightInd w:val="0"/>
              <w:rPr>
                <w:rFonts w:eastAsia="Times New Roman" w:cs="Calibri"/>
                <w:bCs/>
                <w:sz w:val="24"/>
                <w:szCs w:val="24"/>
                <w:lang w:val="cy-GB" w:eastAsia="cy-GB"/>
              </w:rPr>
            </w:pPr>
            <w:r w:rsidRPr="008E01E6">
              <w:rPr>
                <w:rFonts w:eastAsia="Times New Roman" w:cs="Calibri"/>
                <w:bCs/>
                <w:sz w:val="24"/>
                <w:szCs w:val="24"/>
                <w:lang w:val="cy-GB" w:eastAsia="cy-GB"/>
              </w:rPr>
              <w:t>Date/time.</w:t>
            </w:r>
          </w:p>
          <w:p w14:paraId="42A8C9C9" w14:textId="77777777" w:rsidR="008E01E6" w:rsidRPr="008E01E6" w:rsidRDefault="008E01E6" w:rsidP="008E01E6">
            <w:pPr>
              <w:widowControl w:val="0"/>
              <w:tabs>
                <w:tab w:val="left" w:pos="945"/>
              </w:tabs>
              <w:autoSpaceDE w:val="0"/>
              <w:autoSpaceDN w:val="0"/>
              <w:adjustRightInd w:val="0"/>
              <w:rPr>
                <w:rFonts w:eastAsia="Times New Roman" w:cs="Calibri"/>
                <w:bCs/>
                <w:sz w:val="24"/>
                <w:szCs w:val="24"/>
                <w:lang w:val="cy-GB" w:eastAsia="cy-GB"/>
              </w:rPr>
            </w:pPr>
            <w:r w:rsidRPr="008E01E6">
              <w:rPr>
                <w:rFonts w:eastAsia="Times New Roman" w:cs="Calibri"/>
                <w:bCs/>
                <w:sz w:val="24"/>
                <w:szCs w:val="24"/>
                <w:lang w:val="cy-GB" w:eastAsia="cy-GB"/>
              </w:rPr>
              <w:t>Age/Stage of group.</w:t>
            </w:r>
          </w:p>
          <w:p w14:paraId="6052062D" w14:textId="77777777" w:rsidR="008E01E6" w:rsidRPr="008E01E6" w:rsidRDefault="008E01E6" w:rsidP="008E01E6">
            <w:pPr>
              <w:widowControl w:val="0"/>
              <w:tabs>
                <w:tab w:val="left" w:pos="945"/>
              </w:tabs>
              <w:autoSpaceDE w:val="0"/>
              <w:autoSpaceDN w:val="0"/>
              <w:adjustRightInd w:val="0"/>
              <w:rPr>
                <w:rFonts w:eastAsia="Times New Roman" w:cs="Calibri"/>
                <w:bCs/>
                <w:sz w:val="24"/>
                <w:szCs w:val="24"/>
                <w:lang w:val="cy-GB" w:eastAsia="cy-GB"/>
              </w:rPr>
            </w:pPr>
            <w:r w:rsidRPr="008E01E6">
              <w:rPr>
                <w:rFonts w:eastAsia="Times New Roman" w:cs="Calibri"/>
                <w:bCs/>
                <w:sz w:val="24"/>
                <w:szCs w:val="24"/>
                <w:lang w:val="cy-GB" w:eastAsia="cy-GB"/>
              </w:rPr>
              <w:t>People involved.</w:t>
            </w:r>
          </w:p>
          <w:p w14:paraId="45C3C43D" w14:textId="77777777" w:rsidR="008E01E6" w:rsidRPr="008E01E6" w:rsidRDefault="008E01E6" w:rsidP="008E01E6">
            <w:pPr>
              <w:widowControl w:val="0"/>
              <w:tabs>
                <w:tab w:val="left" w:pos="945"/>
              </w:tabs>
              <w:autoSpaceDE w:val="0"/>
              <w:autoSpaceDN w:val="0"/>
              <w:adjustRightInd w:val="0"/>
              <w:rPr>
                <w:rFonts w:eastAsia="Times New Roman" w:cs="Calibri"/>
                <w:bCs/>
                <w:sz w:val="24"/>
                <w:szCs w:val="24"/>
                <w:lang w:val="cy-GB" w:eastAsia="cy-GB"/>
              </w:rPr>
            </w:pPr>
            <w:r w:rsidRPr="008E01E6">
              <w:rPr>
                <w:rFonts w:eastAsia="Times New Roman" w:cs="Calibri"/>
                <w:bCs/>
                <w:sz w:val="24"/>
                <w:szCs w:val="24"/>
                <w:lang w:val="cy-GB" w:eastAsia="cy-GB"/>
              </w:rPr>
              <w:t>Contextual</w:t>
            </w:r>
          </w:p>
          <w:p w14:paraId="024C347A" w14:textId="77777777" w:rsidR="008E01E6" w:rsidRPr="008E01E6" w:rsidRDefault="008E01E6" w:rsidP="008E01E6">
            <w:pPr>
              <w:widowControl w:val="0"/>
              <w:tabs>
                <w:tab w:val="left" w:pos="945"/>
              </w:tabs>
              <w:autoSpaceDE w:val="0"/>
              <w:autoSpaceDN w:val="0"/>
              <w:adjustRightInd w:val="0"/>
              <w:rPr>
                <w:rFonts w:eastAsia="Times New Roman" w:cs="Calibri"/>
                <w:bCs/>
                <w:sz w:val="24"/>
                <w:szCs w:val="24"/>
                <w:lang w:val="cy-GB" w:eastAsia="cy-GB"/>
              </w:rPr>
            </w:pPr>
            <w:r w:rsidRPr="008E01E6">
              <w:rPr>
                <w:rFonts w:eastAsia="Times New Roman" w:cs="Calibri"/>
                <w:bCs/>
                <w:sz w:val="24"/>
                <w:szCs w:val="24"/>
                <w:lang w:val="cy-GB" w:eastAsia="cy-GB"/>
              </w:rPr>
              <w:t xml:space="preserve">information from field notes. </w:t>
            </w:r>
          </w:p>
          <w:p w14:paraId="4085D768" w14:textId="77777777" w:rsidR="008E01E6" w:rsidRPr="008E01E6" w:rsidRDefault="008E01E6" w:rsidP="008E01E6">
            <w:pPr>
              <w:widowControl w:val="0"/>
              <w:tabs>
                <w:tab w:val="left" w:pos="945"/>
              </w:tabs>
              <w:autoSpaceDE w:val="0"/>
              <w:autoSpaceDN w:val="0"/>
              <w:adjustRightInd w:val="0"/>
              <w:rPr>
                <w:rFonts w:eastAsia="Times New Roman" w:cs="Calibri"/>
                <w:i/>
                <w:iCs/>
                <w:sz w:val="24"/>
                <w:szCs w:val="24"/>
                <w:lang w:val="cy-GB" w:eastAsia="cy-GB"/>
              </w:rPr>
            </w:pPr>
          </w:p>
        </w:tc>
        <w:tc>
          <w:tcPr>
            <w:tcW w:w="7868" w:type="dxa"/>
          </w:tcPr>
          <w:p w14:paraId="69A57544"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0B90A34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September 28th 2020 at 9.45am</w:t>
            </w:r>
          </w:p>
          <w:p w14:paraId="46D55C2C"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023DDB5B"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 xml:space="preserve">Year 4/5 </w:t>
            </w:r>
          </w:p>
          <w:p w14:paraId="1A14DD9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2D85D827"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Expressive arts (Topic: There’s no place like Earth)</w:t>
            </w:r>
          </w:p>
          <w:p w14:paraId="02C22909"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6DAD0214"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Whole class group lead by Teaching Assitant with the teacher supporting.</w:t>
            </w:r>
          </w:p>
          <w:p w14:paraId="2135A1DF"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218FA215"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1E49D0B4"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10D85166"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55B77EE2"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tc>
      </w:tr>
      <w:tr w:rsidR="008E01E6" w:rsidRPr="008E01E6" w14:paraId="41791A1E" w14:textId="77777777" w:rsidTr="002D4C30">
        <w:tc>
          <w:tcPr>
            <w:tcW w:w="1838" w:type="dxa"/>
          </w:tcPr>
          <w:p w14:paraId="349BB37F" w14:textId="77777777" w:rsidR="008E01E6" w:rsidRPr="008E01E6" w:rsidRDefault="008E01E6" w:rsidP="008E01E6">
            <w:pPr>
              <w:widowControl w:val="0"/>
              <w:tabs>
                <w:tab w:val="left" w:pos="945"/>
              </w:tabs>
              <w:autoSpaceDE w:val="0"/>
              <w:autoSpaceDN w:val="0"/>
              <w:adjustRightInd w:val="0"/>
              <w:rPr>
                <w:rFonts w:eastAsia="Times New Roman" w:cs="Calibri"/>
                <w:i/>
                <w:iCs/>
                <w:sz w:val="24"/>
                <w:szCs w:val="24"/>
                <w:lang w:val="cy-GB" w:eastAsia="cy-GB"/>
              </w:rPr>
            </w:pPr>
            <w:r w:rsidRPr="008E01E6">
              <w:rPr>
                <w:rFonts w:eastAsia="Times New Roman" w:cs="Calibri"/>
                <w:i/>
                <w:iCs/>
                <w:sz w:val="24"/>
                <w:szCs w:val="24"/>
                <w:lang w:val="cy-GB" w:eastAsia="cy-GB"/>
              </w:rPr>
              <w:t>What happened? A detailed decription of what you observed and what thoughts on pedagogy and practice occurred to you as a result, looking towards your research.</w:t>
            </w:r>
          </w:p>
        </w:tc>
        <w:tc>
          <w:tcPr>
            <w:tcW w:w="7868" w:type="dxa"/>
          </w:tcPr>
          <w:p w14:paraId="5441D532"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7C9CB2A1"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Commmunication Incident:</w:t>
            </w:r>
          </w:p>
          <w:p w14:paraId="227DD808"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50D56307" w14:textId="77777777" w:rsidR="008E01E6" w:rsidRPr="008E01E6" w:rsidRDefault="008E01E6" w:rsidP="008E01E6">
            <w:pPr>
              <w:widowControl w:val="0"/>
              <w:numPr>
                <w:ilvl w:val="0"/>
                <w:numId w:val="13"/>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I observed in this incidnet the Teaching Assitant taking the lead of the art work project based upon the class topic about saving planet earth.</w:t>
            </w:r>
          </w:p>
          <w:p w14:paraId="2544DF4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5E35A70A" w14:textId="77777777" w:rsidR="008E01E6" w:rsidRPr="008E01E6" w:rsidRDefault="008E01E6" w:rsidP="008E01E6">
            <w:pPr>
              <w:widowControl w:val="0"/>
              <w:numPr>
                <w:ilvl w:val="0"/>
                <w:numId w:val="13"/>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 teacher passed the baton over and immediately I noticed there was hardly any change in the children’s behaviour regarding the teaching assitant teaching the class.</w:t>
            </w:r>
          </w:p>
          <w:p w14:paraId="4B561016"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FB3F395" w14:textId="77777777" w:rsidR="008E01E6" w:rsidRPr="008E01E6" w:rsidRDefault="008E01E6" w:rsidP="008E01E6">
            <w:pPr>
              <w:widowControl w:val="0"/>
              <w:numPr>
                <w:ilvl w:val="0"/>
                <w:numId w:val="13"/>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 teacher spoke to me about this quietly and informed me that her TA was an art expert from the TA’s previous expeirence, and she was of the belief you should make most of all your team’s strengths and passions as this helps in child development and improvement.</w:t>
            </w:r>
          </w:p>
          <w:p w14:paraId="759481ED"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5D496964" w14:textId="77777777" w:rsidR="008E01E6" w:rsidRPr="008E01E6" w:rsidRDefault="008E01E6" w:rsidP="008E01E6">
            <w:pPr>
              <w:widowControl w:val="0"/>
              <w:numPr>
                <w:ilvl w:val="0"/>
                <w:numId w:val="13"/>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There was same equal respect and attentiveness towards the TA as you would expect from when the teacher is leading.</w:t>
            </w:r>
          </w:p>
          <w:p w14:paraId="645D0AC0"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60725764" w14:textId="77777777" w:rsidR="008E01E6" w:rsidRPr="008E01E6" w:rsidRDefault="008E01E6" w:rsidP="008E01E6">
            <w:pPr>
              <w:widowControl w:val="0"/>
              <w:numPr>
                <w:ilvl w:val="0"/>
                <w:numId w:val="13"/>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 teacher was on hand to provide support should it be required.</w:t>
            </w:r>
          </w:p>
          <w:p w14:paraId="1D8F89E5"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26A9E59E"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lastRenderedPageBreak/>
              <w:t>Thoughts on Pedagogy and Practice:</w:t>
            </w:r>
          </w:p>
          <w:p w14:paraId="5EDAA68E"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05346C5B"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My intil thoughts here whether this mutual respect given by the pupils was is the norm or is it unique particulary to the school or even to the class I was in.</w:t>
            </w:r>
          </w:p>
          <w:p w14:paraId="472D9F92"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3C4F8CF0"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My research here would be to discover whether there is a change in the pupil’s perceptions when the teacher is not teaching and what effect this has on their learning experience and standard of the finished work.</w:t>
            </w:r>
          </w:p>
          <w:p w14:paraId="52DEB86A"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555A38F"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I would maybe argue that it depends on the subject being delivered eg in the incident I observed.</w:t>
            </w:r>
          </w:p>
          <w:p w14:paraId="017071C1"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51C8B38E"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Observing the communication strategies the TA used in this circumstance she set out clear goals and objectives for the pupils to aim for within a certain time period.</w:t>
            </w:r>
          </w:p>
          <w:p w14:paraId="1B9D4281"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B0D0DBA"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 use of visual aids to help support what she was saying helped in aiding in the undertsanding of what was expected and desired.</w:t>
            </w:r>
          </w:p>
          <w:p w14:paraId="3ED4819F"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97D7DB6"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The TA’s use of givng postive feeback to the various responses helped to build ideas and move the discussion forward.</w:t>
            </w:r>
          </w:p>
          <w:p w14:paraId="5E4C9DDC"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C50ECBF" w14:textId="77777777"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This approach of encoragement was really important as it cread the right sense of balance in terms learning, having fun and the children enjoting what they were doing.</w:t>
            </w:r>
          </w:p>
          <w:p w14:paraId="07971D7A"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68F1A32C" w14:textId="54298D1A" w:rsidR="008E01E6" w:rsidRPr="008E01E6" w:rsidRDefault="008E01E6" w:rsidP="008E01E6">
            <w:pPr>
              <w:widowControl w:val="0"/>
              <w:numPr>
                <w:ilvl w:val="0"/>
                <w:numId w:val="14"/>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8E01E6">
              <w:rPr>
                <w:rFonts w:ascii="Trebuchet MS" w:eastAsia="Times New Roman" w:hAnsi="Trebuchet MS" w:cs="Calibri"/>
                <w:sz w:val="24"/>
                <w:szCs w:val="24"/>
                <w:lang w:val="cy-GB" w:eastAsia="cy-GB"/>
              </w:rPr>
              <w:t>It highlighted to me the importance of knowing your team, working with them to ultimately acheive the goal that is set for each classrom activity.</w:t>
            </w:r>
          </w:p>
          <w:p w14:paraId="190DCCDE" w14:textId="77777777" w:rsidR="008E01E6" w:rsidRPr="008E01E6" w:rsidRDefault="008E01E6" w:rsidP="008E01E6">
            <w:pPr>
              <w:widowControl w:val="0"/>
              <w:tabs>
                <w:tab w:val="left" w:pos="945"/>
              </w:tabs>
              <w:autoSpaceDE w:val="0"/>
              <w:autoSpaceDN w:val="0"/>
              <w:adjustRightInd w:val="0"/>
              <w:rPr>
                <w:rFonts w:eastAsia="Times New Roman" w:cs="Calibri"/>
                <w:sz w:val="24"/>
                <w:szCs w:val="24"/>
                <w:lang w:val="cy-GB" w:eastAsia="cy-GB"/>
              </w:rPr>
            </w:pPr>
          </w:p>
        </w:tc>
      </w:tr>
    </w:tbl>
    <w:p w14:paraId="2BB293D9" w14:textId="77777777" w:rsidR="00B14FE0" w:rsidRPr="008E01E6" w:rsidRDefault="00B14FE0" w:rsidP="00B14FE0">
      <w:pPr>
        <w:spacing w:line="360" w:lineRule="auto"/>
        <w:rPr>
          <w:rFonts w:ascii="Trebuchet MS" w:hAnsi="Trebuchet MS"/>
          <w:sz w:val="24"/>
          <w:szCs w:val="24"/>
        </w:rPr>
      </w:pPr>
    </w:p>
    <w:p w14:paraId="45CC92F4"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b/>
          <w:lang w:val="cy-GB" w:eastAsia="cy-GB"/>
        </w:rPr>
      </w:pPr>
      <w:r w:rsidRPr="008E01E6">
        <w:rPr>
          <w:rFonts w:ascii="Calibri" w:eastAsia="Times New Roman" w:hAnsi="Calibri" w:cs="Calibri"/>
          <w:b/>
          <w:lang w:val="cy-GB" w:eastAsia="cy-GB"/>
        </w:rPr>
        <w:t>3. CRITICAL INCIDENT IDENTIFICATION RECORD</w:t>
      </w:r>
    </w:p>
    <w:p w14:paraId="542E7F58"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tbl>
      <w:tblPr>
        <w:tblStyle w:val="TableGrid4"/>
        <w:tblW w:w="0" w:type="auto"/>
        <w:tblLook w:val="04A0" w:firstRow="1" w:lastRow="0" w:firstColumn="1" w:lastColumn="0" w:noHBand="0" w:noVBand="1"/>
      </w:tblPr>
      <w:tblGrid>
        <w:gridCol w:w="1771"/>
        <w:gridCol w:w="7245"/>
      </w:tblGrid>
      <w:tr w:rsidR="008E01E6" w:rsidRPr="008E01E6" w14:paraId="4993619B" w14:textId="77777777" w:rsidTr="002D4C30">
        <w:tc>
          <w:tcPr>
            <w:tcW w:w="1838" w:type="dxa"/>
          </w:tcPr>
          <w:p w14:paraId="16D8319B" w14:textId="77777777" w:rsidR="008E01E6" w:rsidRPr="008E01E6" w:rsidRDefault="008E01E6" w:rsidP="008E01E6">
            <w:pPr>
              <w:widowControl w:val="0"/>
              <w:tabs>
                <w:tab w:val="left" w:pos="945"/>
              </w:tabs>
              <w:autoSpaceDE w:val="0"/>
              <w:autoSpaceDN w:val="0"/>
              <w:adjustRightInd w:val="0"/>
              <w:rPr>
                <w:rFonts w:eastAsia="Times New Roman" w:cs="Calibri"/>
                <w:b/>
                <w:bCs/>
                <w:lang w:val="cy-GB" w:eastAsia="cy-GB"/>
              </w:rPr>
            </w:pPr>
            <w:r w:rsidRPr="008E01E6">
              <w:rPr>
                <w:rFonts w:eastAsia="Times New Roman" w:cs="Calibri"/>
                <w:b/>
                <w:bCs/>
                <w:lang w:val="cy-GB" w:eastAsia="cy-GB"/>
              </w:rPr>
              <w:t>Details relevant to the research context.</w:t>
            </w:r>
          </w:p>
          <w:p w14:paraId="7EF3CA97" w14:textId="77777777" w:rsidR="008E01E6" w:rsidRPr="008E01E6" w:rsidRDefault="008E01E6" w:rsidP="008E01E6">
            <w:pPr>
              <w:widowControl w:val="0"/>
              <w:tabs>
                <w:tab w:val="left" w:pos="945"/>
              </w:tabs>
              <w:autoSpaceDE w:val="0"/>
              <w:autoSpaceDN w:val="0"/>
              <w:adjustRightInd w:val="0"/>
              <w:rPr>
                <w:rFonts w:eastAsia="Times New Roman" w:cs="Calibri"/>
                <w:b/>
                <w:bCs/>
                <w:lang w:val="cy-GB" w:eastAsia="cy-GB"/>
              </w:rPr>
            </w:pPr>
          </w:p>
          <w:p w14:paraId="69B00767"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Date/time.</w:t>
            </w:r>
          </w:p>
          <w:p w14:paraId="2118E0B3"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Age/Stage of group.</w:t>
            </w:r>
          </w:p>
          <w:p w14:paraId="5270E42E"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People involved.</w:t>
            </w:r>
          </w:p>
          <w:p w14:paraId="4FEE988B"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Contextual</w:t>
            </w:r>
          </w:p>
          <w:p w14:paraId="0F5EF28D"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 xml:space="preserve">information from field notes. </w:t>
            </w:r>
          </w:p>
          <w:p w14:paraId="488BCDD5" w14:textId="77777777" w:rsidR="008E01E6" w:rsidRPr="008E01E6" w:rsidRDefault="008E01E6" w:rsidP="008E01E6">
            <w:pPr>
              <w:widowControl w:val="0"/>
              <w:tabs>
                <w:tab w:val="left" w:pos="945"/>
              </w:tabs>
              <w:autoSpaceDE w:val="0"/>
              <w:autoSpaceDN w:val="0"/>
              <w:adjustRightInd w:val="0"/>
              <w:rPr>
                <w:rFonts w:eastAsia="Times New Roman" w:cs="Calibri"/>
                <w:i/>
                <w:iCs/>
                <w:lang w:val="cy-GB" w:eastAsia="cy-GB"/>
              </w:rPr>
            </w:pPr>
          </w:p>
        </w:tc>
        <w:tc>
          <w:tcPr>
            <w:tcW w:w="7868" w:type="dxa"/>
          </w:tcPr>
          <w:p w14:paraId="36645094"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4173FC55"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September 28th 2020 at 1.30pm</w:t>
            </w:r>
          </w:p>
          <w:p w14:paraId="19A4160F"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46EEF45F"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Year 4/5 </w:t>
            </w:r>
          </w:p>
          <w:p w14:paraId="5821BFD2"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21C8B6EE"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Expressive arts (Topic: There’s no place like Earth)</w:t>
            </w:r>
          </w:p>
          <w:p w14:paraId="2C1E818F"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295D0E29"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Whole class group lead by Teaching Assitant with the teacher supporting.</w:t>
            </w:r>
          </w:p>
          <w:p w14:paraId="71F5121C"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61C4A67E"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50342662"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7BB16C0B"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608AD828"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tc>
      </w:tr>
      <w:tr w:rsidR="008E01E6" w:rsidRPr="008E01E6" w14:paraId="4E706ED6" w14:textId="77777777" w:rsidTr="002D4C30">
        <w:tc>
          <w:tcPr>
            <w:tcW w:w="1838" w:type="dxa"/>
          </w:tcPr>
          <w:p w14:paraId="36144071" w14:textId="77777777" w:rsidR="008E01E6" w:rsidRPr="008E01E6" w:rsidRDefault="008E01E6" w:rsidP="008E01E6">
            <w:pPr>
              <w:widowControl w:val="0"/>
              <w:tabs>
                <w:tab w:val="left" w:pos="945"/>
              </w:tabs>
              <w:autoSpaceDE w:val="0"/>
              <w:autoSpaceDN w:val="0"/>
              <w:adjustRightInd w:val="0"/>
              <w:rPr>
                <w:rFonts w:eastAsia="Times New Roman" w:cs="Calibri"/>
                <w:i/>
                <w:iCs/>
                <w:lang w:val="cy-GB" w:eastAsia="cy-GB"/>
              </w:rPr>
            </w:pPr>
            <w:r w:rsidRPr="008E01E6">
              <w:rPr>
                <w:rFonts w:eastAsia="Times New Roman" w:cs="Calibri"/>
                <w:i/>
                <w:iCs/>
                <w:lang w:val="cy-GB" w:eastAsia="cy-GB"/>
              </w:rPr>
              <w:lastRenderedPageBreak/>
              <w:t>What happened? A detailed decription of what you observed and what thoughts on pedagogy and practice occurred to you as a result, looking towards your research.</w:t>
            </w:r>
          </w:p>
        </w:tc>
        <w:tc>
          <w:tcPr>
            <w:tcW w:w="7868" w:type="dxa"/>
          </w:tcPr>
          <w:p w14:paraId="41F8ED51"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05B51419"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Additional Learning Needs Incident:</w:t>
            </w:r>
          </w:p>
          <w:p w14:paraId="0ED0A421"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75353D6F"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During my introducton with the teacher, she told me about one child in the class who had autism.</w:t>
            </w:r>
          </w:p>
          <w:p w14:paraId="1682B50D"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2F687297"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 was informed that he might like to ask me questions and get close to me (give me a hug). I had to bear this in mind considering the cirumstances of the pandemic.</w:t>
            </w:r>
          </w:p>
          <w:p w14:paraId="5500CD8A"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1ADA1A4D"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 observed him straight away as I was able to draw on my own perosnal experience and situation. I introduced myself straight away as I wanted him to feel comfortable and more familar with me.</w:t>
            </w:r>
          </w:p>
          <w:p w14:paraId="3C2FB66B"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0D75F46D"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 noticed particualry following the lunch break the child could come and go as he pleased, in and out of the classroom.</w:t>
            </w:r>
          </w:p>
          <w:p w14:paraId="012EAD01"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6AFA3B3"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child could go out to a perosnal area just outside the classroom as much as he wanted depending on his need.</w:t>
            </w:r>
          </w:p>
          <w:p w14:paraId="4B280DE7"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5AAA304E"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TA described to me when I asked her explained that he would use this when he felt the classroom got too loud and noisy.</w:t>
            </w:r>
          </w:p>
          <w:p w14:paraId="4E0C14EC"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08B93DA"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child would use the space as a time out zone and area where he could do his work quielty with the assistance of the TA assigned to him.</w:t>
            </w:r>
          </w:p>
          <w:p w14:paraId="45B3DE2C"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205F1EDE" w14:textId="77777777" w:rsidR="008E01E6" w:rsidRPr="00504079" w:rsidRDefault="008E01E6" w:rsidP="008E01E6">
            <w:pPr>
              <w:widowControl w:val="0"/>
              <w:numPr>
                <w:ilvl w:val="0"/>
                <w:numId w:val="15"/>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He also had a book in which he used to help focus him where he could colour and draw.</w:t>
            </w:r>
          </w:p>
          <w:p w14:paraId="7C2FFF2A"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lang w:val="cy-GB" w:eastAsia="cy-GB"/>
              </w:rPr>
            </w:pPr>
          </w:p>
          <w:p w14:paraId="585CEA43"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Thought on Pedagogy and Practice:</w:t>
            </w:r>
          </w:p>
          <w:p w14:paraId="7F93FDDA"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6B7E9B83"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understanding in the class from everyone was of appreciation and comprehension. This lead me to think about whether this is something that the rest of children had been taught based on either class expectations, upbringing or even school policies.</w:t>
            </w:r>
          </w:p>
          <w:p w14:paraId="7320F296"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52076A63"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It occurred to me as to how much the child is missing not being in the classroom all the time, is there an affect on his learning or are the school managing his needs to a good standard.</w:t>
            </w:r>
          </w:p>
          <w:p w14:paraId="01894896"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0AB25632"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lastRenderedPageBreak/>
              <w:t>I could argue that maybe being in mainstream eduction setting is negative for him and maybe he should be in a more specilaised environment. Exploring the pros and cons here woud help development my argument and see what works better for the child in the long run.</w:t>
            </w:r>
          </w:p>
          <w:p w14:paraId="76A17C60"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2C2D6DC5"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In my research I could explore different learning theories in developing a child with ASD’s confidence and socialising skills.</w:t>
            </w:r>
          </w:p>
          <w:p w14:paraId="65D8D63C"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A9FBA6D"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Using a deeper analysis to further develop my knowledge and undertstanding of scaffolding as pedagogic technique. Its usefullness in this context of a child with autistic spectrum disorder.</w:t>
            </w:r>
          </w:p>
          <w:p w14:paraId="6CBFC063"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1344792C"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For me as a researcher in the context of a child with autism the use of different learning environments and effects this has on him.</w:t>
            </w:r>
          </w:p>
          <w:p w14:paraId="44E95358"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62F1FF3" w14:textId="77777777" w:rsidR="008E01E6" w:rsidRPr="00504079" w:rsidRDefault="008E01E6" w:rsidP="008E01E6">
            <w:pPr>
              <w:widowControl w:val="0"/>
              <w:numPr>
                <w:ilvl w:val="0"/>
                <w:numId w:val="16"/>
              </w:numPr>
              <w:tabs>
                <w:tab w:val="left" w:pos="945"/>
              </w:tabs>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relationship between TA and the child, how important is this in the wider context of his overall development not just in his education but maybe ouside the classroom. There is possibilty of a big impact on the child’s life that could have a long term influence.</w:t>
            </w:r>
          </w:p>
          <w:p w14:paraId="19A35231"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2994D9B3"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tc>
      </w:tr>
    </w:tbl>
    <w:p w14:paraId="07B15BEA" w14:textId="68C7399A" w:rsidR="00B14FE0" w:rsidRDefault="00B14FE0" w:rsidP="00B14FE0">
      <w:pPr>
        <w:spacing w:line="360" w:lineRule="auto"/>
        <w:rPr>
          <w:rFonts w:ascii="Trebuchet MS" w:hAnsi="Trebuchet MS"/>
          <w:sz w:val="24"/>
          <w:szCs w:val="24"/>
        </w:rPr>
      </w:pPr>
    </w:p>
    <w:p w14:paraId="3150BB3C"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b/>
          <w:lang w:val="cy-GB" w:eastAsia="cy-GB"/>
        </w:rPr>
      </w:pPr>
      <w:r w:rsidRPr="008E01E6">
        <w:rPr>
          <w:rFonts w:ascii="Calibri" w:eastAsia="Times New Roman" w:hAnsi="Calibri" w:cs="Calibri"/>
          <w:b/>
          <w:lang w:val="cy-GB" w:eastAsia="cy-GB"/>
        </w:rPr>
        <w:t>4. CRITICAL INCIDENT IDENTIFICATION RECORD</w:t>
      </w:r>
    </w:p>
    <w:p w14:paraId="012BB87B" w14:textId="77777777" w:rsidR="008E01E6" w:rsidRPr="008E01E6" w:rsidRDefault="008E01E6" w:rsidP="008E01E6">
      <w:pPr>
        <w:widowControl w:val="0"/>
        <w:tabs>
          <w:tab w:val="left" w:pos="945"/>
        </w:tabs>
        <w:autoSpaceDE w:val="0"/>
        <w:autoSpaceDN w:val="0"/>
        <w:adjustRightInd w:val="0"/>
        <w:spacing w:after="0" w:line="240" w:lineRule="auto"/>
        <w:rPr>
          <w:rFonts w:ascii="Calibri" w:eastAsia="Times New Roman" w:hAnsi="Calibri" w:cs="Calibri"/>
          <w:lang w:val="cy-GB" w:eastAsia="cy-GB"/>
        </w:rPr>
      </w:pPr>
    </w:p>
    <w:tbl>
      <w:tblPr>
        <w:tblStyle w:val="TableGrid5"/>
        <w:tblW w:w="0" w:type="auto"/>
        <w:tblLook w:val="04A0" w:firstRow="1" w:lastRow="0" w:firstColumn="1" w:lastColumn="0" w:noHBand="0" w:noVBand="1"/>
      </w:tblPr>
      <w:tblGrid>
        <w:gridCol w:w="1774"/>
        <w:gridCol w:w="7242"/>
      </w:tblGrid>
      <w:tr w:rsidR="008E01E6" w:rsidRPr="008E01E6" w14:paraId="0478AC37" w14:textId="77777777" w:rsidTr="002D4C30">
        <w:tc>
          <w:tcPr>
            <w:tcW w:w="1838" w:type="dxa"/>
          </w:tcPr>
          <w:p w14:paraId="0550E555" w14:textId="77777777" w:rsidR="008E01E6" w:rsidRPr="008E01E6" w:rsidRDefault="008E01E6" w:rsidP="008E01E6">
            <w:pPr>
              <w:widowControl w:val="0"/>
              <w:tabs>
                <w:tab w:val="left" w:pos="945"/>
              </w:tabs>
              <w:autoSpaceDE w:val="0"/>
              <w:autoSpaceDN w:val="0"/>
              <w:adjustRightInd w:val="0"/>
              <w:rPr>
                <w:rFonts w:eastAsia="Times New Roman" w:cs="Calibri"/>
                <w:b/>
                <w:bCs/>
                <w:lang w:val="cy-GB" w:eastAsia="cy-GB"/>
              </w:rPr>
            </w:pPr>
            <w:r w:rsidRPr="008E01E6">
              <w:rPr>
                <w:rFonts w:eastAsia="Times New Roman" w:cs="Calibri"/>
                <w:b/>
                <w:bCs/>
                <w:lang w:val="cy-GB" w:eastAsia="cy-GB"/>
              </w:rPr>
              <w:t>Details relevant to the research context.</w:t>
            </w:r>
          </w:p>
          <w:p w14:paraId="0B7AAC86" w14:textId="77777777" w:rsidR="008E01E6" w:rsidRPr="008E01E6" w:rsidRDefault="008E01E6" w:rsidP="008E01E6">
            <w:pPr>
              <w:widowControl w:val="0"/>
              <w:tabs>
                <w:tab w:val="left" w:pos="945"/>
              </w:tabs>
              <w:autoSpaceDE w:val="0"/>
              <w:autoSpaceDN w:val="0"/>
              <w:adjustRightInd w:val="0"/>
              <w:rPr>
                <w:rFonts w:eastAsia="Times New Roman" w:cs="Calibri"/>
                <w:b/>
                <w:bCs/>
                <w:lang w:val="cy-GB" w:eastAsia="cy-GB"/>
              </w:rPr>
            </w:pPr>
          </w:p>
          <w:p w14:paraId="7C3949F4"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Date/time.</w:t>
            </w:r>
          </w:p>
          <w:p w14:paraId="3CD71C32"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Age/Stage of group.</w:t>
            </w:r>
          </w:p>
          <w:p w14:paraId="23616E47"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People involved.</w:t>
            </w:r>
          </w:p>
          <w:p w14:paraId="6BD0518A"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Contextual</w:t>
            </w:r>
          </w:p>
          <w:p w14:paraId="31D4FA5E" w14:textId="77777777" w:rsidR="008E01E6" w:rsidRPr="008E01E6" w:rsidRDefault="008E01E6" w:rsidP="008E01E6">
            <w:pPr>
              <w:widowControl w:val="0"/>
              <w:tabs>
                <w:tab w:val="left" w:pos="945"/>
              </w:tabs>
              <w:autoSpaceDE w:val="0"/>
              <w:autoSpaceDN w:val="0"/>
              <w:adjustRightInd w:val="0"/>
              <w:rPr>
                <w:rFonts w:eastAsia="Times New Roman" w:cs="Calibri"/>
                <w:bCs/>
                <w:lang w:val="cy-GB" w:eastAsia="cy-GB"/>
              </w:rPr>
            </w:pPr>
            <w:r w:rsidRPr="008E01E6">
              <w:rPr>
                <w:rFonts w:eastAsia="Times New Roman" w:cs="Calibri"/>
                <w:bCs/>
                <w:lang w:val="cy-GB" w:eastAsia="cy-GB"/>
              </w:rPr>
              <w:t xml:space="preserve">information from field notes. </w:t>
            </w:r>
          </w:p>
          <w:p w14:paraId="5295BCE4" w14:textId="77777777" w:rsidR="008E01E6" w:rsidRPr="008E01E6" w:rsidRDefault="008E01E6" w:rsidP="008E01E6">
            <w:pPr>
              <w:widowControl w:val="0"/>
              <w:tabs>
                <w:tab w:val="left" w:pos="945"/>
              </w:tabs>
              <w:autoSpaceDE w:val="0"/>
              <w:autoSpaceDN w:val="0"/>
              <w:adjustRightInd w:val="0"/>
              <w:rPr>
                <w:rFonts w:eastAsia="Times New Roman" w:cs="Calibri"/>
                <w:i/>
                <w:iCs/>
                <w:lang w:val="cy-GB" w:eastAsia="cy-GB"/>
              </w:rPr>
            </w:pPr>
          </w:p>
        </w:tc>
        <w:tc>
          <w:tcPr>
            <w:tcW w:w="7868" w:type="dxa"/>
          </w:tcPr>
          <w:p w14:paraId="557C6160" w14:textId="77777777" w:rsidR="008E01E6" w:rsidRPr="00504079" w:rsidRDefault="008E01E6" w:rsidP="008E01E6">
            <w:pPr>
              <w:widowControl w:val="0"/>
              <w:tabs>
                <w:tab w:val="left" w:pos="945"/>
              </w:tabs>
              <w:autoSpaceDE w:val="0"/>
              <w:autoSpaceDN w:val="0"/>
              <w:adjustRightInd w:val="0"/>
              <w:rPr>
                <w:rFonts w:eastAsia="Times New Roman" w:cs="Calibri"/>
                <w:sz w:val="24"/>
                <w:szCs w:val="24"/>
                <w:lang w:val="cy-GB" w:eastAsia="cy-GB"/>
              </w:rPr>
            </w:pPr>
          </w:p>
          <w:p w14:paraId="1FB084F5"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September 28th 2020 at 2.45pm</w:t>
            </w:r>
          </w:p>
          <w:p w14:paraId="51E95FC1"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010B4429"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Year 4/5 </w:t>
            </w:r>
          </w:p>
          <w:p w14:paraId="28429297"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1CFE7F74"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Expressive arts (Topic: There’s no place like Earth)</w:t>
            </w:r>
          </w:p>
          <w:p w14:paraId="6A6C46E3"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p>
          <w:p w14:paraId="56E86E6F"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Whole class group lead by Teaching Assitant with the teacher supporting.</w:t>
            </w:r>
          </w:p>
          <w:p w14:paraId="2DE17324"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3D0AE540"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6609926D"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1843590F"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6ABC58C8"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56A6E3AC"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5B79105B"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p w14:paraId="4E7548DA"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tc>
      </w:tr>
      <w:tr w:rsidR="008E01E6" w:rsidRPr="008E01E6" w14:paraId="75811BA3" w14:textId="77777777" w:rsidTr="002D4C30">
        <w:tc>
          <w:tcPr>
            <w:tcW w:w="1838" w:type="dxa"/>
          </w:tcPr>
          <w:p w14:paraId="2473655E" w14:textId="77777777" w:rsidR="008E01E6" w:rsidRPr="008E01E6" w:rsidRDefault="008E01E6" w:rsidP="008E01E6">
            <w:pPr>
              <w:widowControl w:val="0"/>
              <w:tabs>
                <w:tab w:val="left" w:pos="945"/>
              </w:tabs>
              <w:autoSpaceDE w:val="0"/>
              <w:autoSpaceDN w:val="0"/>
              <w:adjustRightInd w:val="0"/>
              <w:rPr>
                <w:rFonts w:eastAsia="Times New Roman" w:cs="Calibri"/>
                <w:i/>
                <w:iCs/>
                <w:lang w:val="cy-GB" w:eastAsia="cy-GB"/>
              </w:rPr>
            </w:pPr>
            <w:r w:rsidRPr="008E01E6">
              <w:rPr>
                <w:rFonts w:eastAsia="Times New Roman" w:cs="Calibri"/>
                <w:i/>
                <w:iCs/>
                <w:lang w:val="cy-GB" w:eastAsia="cy-GB"/>
              </w:rPr>
              <w:t xml:space="preserve">What happened? A detailed decription of </w:t>
            </w:r>
            <w:r w:rsidRPr="008E01E6">
              <w:rPr>
                <w:rFonts w:eastAsia="Times New Roman" w:cs="Calibri"/>
                <w:i/>
                <w:iCs/>
                <w:lang w:val="cy-GB" w:eastAsia="cy-GB"/>
              </w:rPr>
              <w:lastRenderedPageBreak/>
              <w:t>what you observed and what thoughts on pedagogy and practice occurred to you as a result, looking towards your research.</w:t>
            </w:r>
          </w:p>
        </w:tc>
        <w:tc>
          <w:tcPr>
            <w:tcW w:w="7868" w:type="dxa"/>
          </w:tcPr>
          <w:p w14:paraId="7A048124"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19DB328C" w14:textId="77777777" w:rsidR="008E01E6" w:rsidRPr="00504079" w:rsidRDefault="008E01E6" w:rsidP="008E01E6">
            <w:pPr>
              <w:widowControl w:val="0"/>
              <w:tabs>
                <w:tab w:val="left" w:pos="945"/>
              </w:tabs>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Lollystick Inicident:</w:t>
            </w:r>
          </w:p>
          <w:p w14:paraId="092EF111" w14:textId="77777777" w:rsidR="008E01E6" w:rsidRPr="008E01E6" w:rsidRDefault="008E01E6" w:rsidP="008E01E6">
            <w:pPr>
              <w:widowControl w:val="0"/>
              <w:tabs>
                <w:tab w:val="left" w:pos="945"/>
              </w:tabs>
              <w:autoSpaceDE w:val="0"/>
              <w:autoSpaceDN w:val="0"/>
              <w:adjustRightInd w:val="0"/>
              <w:rPr>
                <w:rFonts w:ascii="Trebuchet MS" w:eastAsia="Times New Roman" w:hAnsi="Trebuchet MS" w:cs="Calibri"/>
                <w:lang w:val="cy-GB" w:eastAsia="cy-GB"/>
              </w:rPr>
            </w:pPr>
          </w:p>
          <w:p w14:paraId="68E2C23C"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lastRenderedPageBreak/>
              <w:t>Towards the end of the session the teacher brought out the loolysticks tray which had all the children’s names and pictures on.</w:t>
            </w:r>
          </w:p>
          <w:p w14:paraId="5E426651"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45C0832"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My observation here was that they had all been designed and decorated imdivudually by the pupils themselves.</w:t>
            </w:r>
          </w:p>
          <w:p w14:paraId="49B326AD"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78DFA3BE"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teacher said to me straight away that this is a great technique to use in the classrom as it encorages all to take part.</w:t>
            </w:r>
          </w:p>
          <w:p w14:paraId="3699BB9E"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2BF5F29"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 aim of the strategy in class is to review what the children had done so far and open the dicussion even more to potentially new ideas that hadn’t been discussed previously.</w:t>
            </w:r>
          </w:p>
          <w:p w14:paraId="42B27BAA"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543F0571"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This encouraged everyone to take part as the children didn’t know who was going to be picked out of the tray, as it was a random process led by the teacher. </w:t>
            </w:r>
          </w:p>
          <w:p w14:paraId="10C0B458"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BD343D9"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The process allows the child picked to share their ideas with the the whole group, show the work they have done so far or completed. </w:t>
            </w:r>
          </w:p>
          <w:p w14:paraId="02DEB84C"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550F4A1"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This strategy used by the teacher increases confidence and for children to become more independent and critical thinkers – make decisons for their own. This relates back to incoming new welsh curriuclam. </w:t>
            </w:r>
          </w:p>
          <w:p w14:paraId="7DC5A718"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22A83610" w14:textId="77777777" w:rsidR="008E01E6" w:rsidRPr="00504079" w:rsidRDefault="008E01E6" w:rsidP="008E01E6">
            <w:pPr>
              <w:widowControl w:val="0"/>
              <w:numPr>
                <w:ilvl w:val="0"/>
                <w:numId w:val="17"/>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They are able to respond to questions from their fellow peers and teachers and get construcutive feedback about what they have done.</w:t>
            </w:r>
          </w:p>
          <w:p w14:paraId="2A2EBE7C" w14:textId="77777777" w:rsidR="008E01E6" w:rsidRPr="008E01E6" w:rsidRDefault="008E01E6" w:rsidP="008E01E6">
            <w:pPr>
              <w:widowControl w:val="0"/>
              <w:autoSpaceDE w:val="0"/>
              <w:autoSpaceDN w:val="0"/>
              <w:adjustRightInd w:val="0"/>
              <w:ind w:left="720"/>
              <w:contextualSpacing/>
              <w:rPr>
                <w:rFonts w:ascii="Trebuchet MS" w:eastAsia="Times New Roman" w:hAnsi="Trebuchet MS" w:cs="Calibri"/>
                <w:lang w:val="cy-GB" w:eastAsia="cy-GB"/>
              </w:rPr>
            </w:pPr>
          </w:p>
          <w:p w14:paraId="5E4E5723"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Thoughts on Pedagogy and Practice:</w:t>
            </w:r>
          </w:p>
          <w:p w14:paraId="7E71CD7A" w14:textId="77777777" w:rsidR="008E01E6" w:rsidRPr="00504079" w:rsidRDefault="008E01E6" w:rsidP="008E01E6">
            <w:pPr>
              <w:widowControl w:val="0"/>
              <w:autoSpaceDE w:val="0"/>
              <w:autoSpaceDN w:val="0"/>
              <w:adjustRightInd w:val="0"/>
              <w:rPr>
                <w:rFonts w:ascii="Trebuchet MS" w:eastAsia="Times New Roman" w:hAnsi="Trebuchet MS" w:cs="Calibri"/>
                <w:sz w:val="24"/>
                <w:szCs w:val="24"/>
                <w:lang w:val="cy-GB" w:eastAsia="cy-GB"/>
              </w:rPr>
            </w:pPr>
          </w:p>
          <w:p w14:paraId="6EE4B382" w14:textId="548C73CE"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My thoughts, are there different strategies the teacher could use to assess the pupils development on a task like this.</w:t>
            </w:r>
          </w:p>
          <w:p w14:paraId="56C77B89"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DDB139B" w14:textId="77777777"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Is this particualar technique the best way to get the desired outcome the teacher wants.</w:t>
            </w:r>
          </w:p>
          <w:p w14:paraId="188BFD2C"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D7C4EFC" w14:textId="77777777"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In research I can look at the drawbacks of the strategy, why teacher use them. </w:t>
            </w:r>
          </w:p>
          <w:p w14:paraId="34EEF6C2"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4E7D48D1" w14:textId="77777777"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 xml:space="preserve">This type of formative assessment allows for a deeper thinking of the pupil which is something I can develop in my pro argument. With the new curriculam for wales to come in shortly, is it something as teachers we should do </w:t>
            </w:r>
            <w:r w:rsidRPr="00504079">
              <w:rPr>
                <w:rFonts w:ascii="Trebuchet MS" w:eastAsia="Times New Roman" w:hAnsi="Trebuchet MS" w:cs="Calibri"/>
                <w:sz w:val="24"/>
                <w:szCs w:val="24"/>
                <w:lang w:val="cy-GB" w:eastAsia="cy-GB"/>
              </w:rPr>
              <w:lastRenderedPageBreak/>
              <w:t>more of.</w:t>
            </w:r>
          </w:p>
          <w:p w14:paraId="375F59AF"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60006DA8" w14:textId="77777777"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There is scope here in reseaching different learning theories</w:t>
            </w:r>
            <w:r w:rsidRPr="008E01E6">
              <w:rPr>
                <w:rFonts w:ascii="Trebuchet MS" w:eastAsia="Times New Roman" w:hAnsi="Trebuchet MS" w:cs="Calibri"/>
                <w:lang w:val="cy-GB" w:eastAsia="cy-GB"/>
              </w:rPr>
              <w:t xml:space="preserve"> </w:t>
            </w:r>
            <w:r w:rsidRPr="00504079">
              <w:rPr>
                <w:rFonts w:ascii="Trebuchet MS" w:eastAsia="Times New Roman" w:hAnsi="Trebuchet MS" w:cs="Calibri"/>
                <w:sz w:val="24"/>
                <w:szCs w:val="24"/>
                <w:lang w:val="cy-GB" w:eastAsia="cy-GB"/>
              </w:rPr>
              <w:t>about the emotional impact this type of strategy has.</w:t>
            </w:r>
          </w:p>
          <w:p w14:paraId="0B7BB321" w14:textId="77777777" w:rsidR="008E01E6" w:rsidRPr="00504079" w:rsidRDefault="008E01E6" w:rsidP="008E01E6">
            <w:pPr>
              <w:widowControl w:val="0"/>
              <w:autoSpaceDE w:val="0"/>
              <w:autoSpaceDN w:val="0"/>
              <w:adjustRightInd w:val="0"/>
              <w:ind w:left="720"/>
              <w:contextualSpacing/>
              <w:rPr>
                <w:rFonts w:ascii="Trebuchet MS" w:eastAsia="Times New Roman" w:hAnsi="Trebuchet MS" w:cs="Calibri"/>
                <w:sz w:val="24"/>
                <w:szCs w:val="24"/>
                <w:lang w:val="cy-GB" w:eastAsia="cy-GB"/>
              </w:rPr>
            </w:pPr>
          </w:p>
          <w:p w14:paraId="38F71AB5" w14:textId="6D67A1CE" w:rsidR="008E01E6" w:rsidRPr="00504079" w:rsidRDefault="008E01E6" w:rsidP="008E01E6">
            <w:pPr>
              <w:widowControl w:val="0"/>
              <w:numPr>
                <w:ilvl w:val="0"/>
                <w:numId w:val="18"/>
              </w:numPr>
              <w:autoSpaceDE w:val="0"/>
              <w:autoSpaceDN w:val="0"/>
              <w:adjustRightInd w:val="0"/>
              <w:contextualSpacing/>
              <w:rPr>
                <w:rFonts w:ascii="Trebuchet MS" w:eastAsia="Times New Roman" w:hAnsi="Trebuchet MS" w:cs="Calibri"/>
                <w:sz w:val="24"/>
                <w:szCs w:val="24"/>
                <w:lang w:val="cy-GB" w:eastAsia="cy-GB"/>
              </w:rPr>
            </w:pPr>
            <w:r w:rsidRPr="00504079">
              <w:rPr>
                <w:rFonts w:ascii="Trebuchet MS" w:eastAsia="Times New Roman" w:hAnsi="Trebuchet MS" w:cs="Calibri"/>
                <w:sz w:val="24"/>
                <w:szCs w:val="24"/>
                <w:lang w:val="cy-GB" w:eastAsia="cy-GB"/>
              </w:rPr>
              <w:t>I can potentially explore whether emotional well-being is affected by focusing on an hollistic approach to learning theory which could have have a benefit on my own personal practice.</w:t>
            </w:r>
          </w:p>
          <w:p w14:paraId="7AC8696B" w14:textId="77777777" w:rsidR="008E01E6" w:rsidRPr="008E01E6" w:rsidRDefault="008E01E6" w:rsidP="008E01E6">
            <w:pPr>
              <w:widowControl w:val="0"/>
              <w:tabs>
                <w:tab w:val="left" w:pos="945"/>
              </w:tabs>
              <w:autoSpaceDE w:val="0"/>
              <w:autoSpaceDN w:val="0"/>
              <w:adjustRightInd w:val="0"/>
              <w:rPr>
                <w:rFonts w:eastAsia="Times New Roman" w:cs="Calibri"/>
                <w:lang w:val="cy-GB" w:eastAsia="cy-GB"/>
              </w:rPr>
            </w:pPr>
          </w:p>
        </w:tc>
      </w:tr>
    </w:tbl>
    <w:p w14:paraId="3DF9B4C4" w14:textId="77777777" w:rsidR="008E01E6" w:rsidRPr="008E01E6" w:rsidRDefault="008E01E6" w:rsidP="00B14FE0">
      <w:pPr>
        <w:spacing w:line="360" w:lineRule="auto"/>
        <w:rPr>
          <w:rFonts w:ascii="Trebuchet MS" w:hAnsi="Trebuchet MS"/>
          <w:sz w:val="24"/>
          <w:szCs w:val="24"/>
        </w:rPr>
      </w:pPr>
    </w:p>
    <w:p w14:paraId="6F82EA6D" w14:textId="77777777" w:rsidR="00B14FE0" w:rsidRDefault="00B14FE0" w:rsidP="00B14FE0">
      <w:pPr>
        <w:spacing w:line="360" w:lineRule="auto"/>
        <w:rPr>
          <w:rFonts w:ascii="Trebuchet MS" w:hAnsi="Trebuchet MS"/>
          <w:i/>
          <w:iCs/>
          <w:sz w:val="24"/>
          <w:szCs w:val="24"/>
          <w:u w:val="single"/>
        </w:rPr>
      </w:pPr>
    </w:p>
    <w:p w14:paraId="190BB016" w14:textId="77777777" w:rsidR="00B14FE0" w:rsidRDefault="00B14FE0" w:rsidP="00B14FE0">
      <w:pPr>
        <w:spacing w:line="360" w:lineRule="auto"/>
        <w:rPr>
          <w:rFonts w:ascii="Trebuchet MS" w:hAnsi="Trebuchet MS"/>
          <w:i/>
          <w:iCs/>
          <w:sz w:val="24"/>
          <w:szCs w:val="24"/>
          <w:u w:val="single"/>
        </w:rPr>
      </w:pPr>
    </w:p>
    <w:p w14:paraId="6C023376" w14:textId="77777777" w:rsidR="00B14FE0" w:rsidRDefault="00B14FE0" w:rsidP="00B14FE0">
      <w:pPr>
        <w:spacing w:line="360" w:lineRule="auto"/>
        <w:rPr>
          <w:rFonts w:ascii="Trebuchet MS" w:hAnsi="Trebuchet MS"/>
          <w:i/>
          <w:iCs/>
          <w:sz w:val="24"/>
          <w:szCs w:val="24"/>
          <w:u w:val="single"/>
        </w:rPr>
      </w:pPr>
    </w:p>
    <w:p w14:paraId="79DB8CF6" w14:textId="77777777" w:rsidR="00B14FE0" w:rsidRDefault="00B14FE0" w:rsidP="00B14FE0">
      <w:pPr>
        <w:spacing w:line="360" w:lineRule="auto"/>
        <w:rPr>
          <w:rFonts w:ascii="Trebuchet MS" w:hAnsi="Trebuchet MS"/>
          <w:i/>
          <w:iCs/>
          <w:sz w:val="24"/>
          <w:szCs w:val="24"/>
          <w:u w:val="single"/>
        </w:rPr>
      </w:pPr>
    </w:p>
    <w:p w14:paraId="189A60EF" w14:textId="77777777" w:rsidR="00B14FE0" w:rsidRDefault="00B14FE0" w:rsidP="00B14FE0">
      <w:pPr>
        <w:spacing w:line="360" w:lineRule="auto"/>
        <w:rPr>
          <w:rFonts w:ascii="Trebuchet MS" w:hAnsi="Trebuchet MS"/>
          <w:i/>
          <w:iCs/>
          <w:sz w:val="24"/>
          <w:szCs w:val="24"/>
          <w:u w:val="single"/>
        </w:rPr>
      </w:pPr>
    </w:p>
    <w:p w14:paraId="1909B3C9" w14:textId="77777777" w:rsidR="00B14FE0" w:rsidRDefault="00B14FE0" w:rsidP="00B14FE0">
      <w:pPr>
        <w:spacing w:line="360" w:lineRule="auto"/>
        <w:rPr>
          <w:rFonts w:ascii="Trebuchet MS" w:hAnsi="Trebuchet MS"/>
          <w:i/>
          <w:iCs/>
          <w:sz w:val="24"/>
          <w:szCs w:val="24"/>
          <w:u w:val="single"/>
        </w:rPr>
      </w:pPr>
    </w:p>
    <w:p w14:paraId="3617125C" w14:textId="77777777" w:rsidR="00B14FE0" w:rsidRDefault="00B14FE0" w:rsidP="00B14FE0">
      <w:pPr>
        <w:spacing w:line="360" w:lineRule="auto"/>
        <w:rPr>
          <w:rFonts w:ascii="Trebuchet MS" w:hAnsi="Trebuchet MS"/>
          <w:i/>
          <w:iCs/>
          <w:sz w:val="24"/>
          <w:szCs w:val="24"/>
          <w:u w:val="single"/>
        </w:rPr>
      </w:pPr>
    </w:p>
    <w:p w14:paraId="52A89FB0" w14:textId="77777777" w:rsidR="00B14FE0" w:rsidRDefault="00B14FE0" w:rsidP="00B14FE0">
      <w:pPr>
        <w:spacing w:line="360" w:lineRule="auto"/>
        <w:rPr>
          <w:rFonts w:ascii="Trebuchet MS" w:hAnsi="Trebuchet MS"/>
          <w:i/>
          <w:iCs/>
          <w:sz w:val="24"/>
          <w:szCs w:val="24"/>
          <w:u w:val="single"/>
        </w:rPr>
      </w:pPr>
    </w:p>
    <w:p w14:paraId="522C12FF" w14:textId="77777777" w:rsidR="00B14FE0" w:rsidRDefault="00B14FE0" w:rsidP="00B14FE0">
      <w:pPr>
        <w:spacing w:line="360" w:lineRule="auto"/>
        <w:rPr>
          <w:rFonts w:ascii="Trebuchet MS" w:hAnsi="Trebuchet MS"/>
          <w:i/>
          <w:iCs/>
          <w:sz w:val="24"/>
          <w:szCs w:val="24"/>
          <w:u w:val="single"/>
        </w:rPr>
      </w:pPr>
    </w:p>
    <w:p w14:paraId="0C82D0E9" w14:textId="77777777" w:rsidR="00B14FE0" w:rsidRDefault="00B14FE0" w:rsidP="00B14FE0">
      <w:pPr>
        <w:spacing w:line="360" w:lineRule="auto"/>
        <w:rPr>
          <w:rFonts w:ascii="Trebuchet MS" w:hAnsi="Trebuchet MS"/>
          <w:i/>
          <w:iCs/>
          <w:sz w:val="24"/>
          <w:szCs w:val="24"/>
          <w:u w:val="single"/>
        </w:rPr>
      </w:pPr>
    </w:p>
    <w:p w14:paraId="237EA848" w14:textId="77777777" w:rsidR="00B14FE0" w:rsidRDefault="00B14FE0" w:rsidP="00B14FE0">
      <w:pPr>
        <w:spacing w:line="360" w:lineRule="auto"/>
        <w:rPr>
          <w:rFonts w:ascii="Trebuchet MS" w:hAnsi="Trebuchet MS"/>
          <w:i/>
          <w:iCs/>
          <w:sz w:val="24"/>
          <w:szCs w:val="24"/>
          <w:u w:val="single"/>
        </w:rPr>
      </w:pPr>
    </w:p>
    <w:p w14:paraId="2867A182" w14:textId="77777777" w:rsidR="00B14FE0" w:rsidRDefault="00B14FE0" w:rsidP="00B14FE0">
      <w:pPr>
        <w:spacing w:line="360" w:lineRule="auto"/>
        <w:rPr>
          <w:rFonts w:ascii="Trebuchet MS" w:hAnsi="Trebuchet MS"/>
          <w:i/>
          <w:iCs/>
          <w:sz w:val="24"/>
          <w:szCs w:val="24"/>
          <w:u w:val="single"/>
        </w:rPr>
      </w:pPr>
    </w:p>
    <w:p w14:paraId="400F8C83" w14:textId="3BB751EC" w:rsidR="00F9770B" w:rsidRDefault="00F9770B" w:rsidP="00B14FE0">
      <w:pPr>
        <w:spacing w:line="360" w:lineRule="auto"/>
        <w:rPr>
          <w:rFonts w:ascii="Trebuchet MS" w:hAnsi="Trebuchet MS"/>
          <w:i/>
          <w:iCs/>
          <w:sz w:val="24"/>
          <w:szCs w:val="24"/>
          <w:u w:val="single"/>
        </w:rPr>
      </w:pPr>
    </w:p>
    <w:p w14:paraId="02CEAEC5" w14:textId="77777777" w:rsidR="008E01E6" w:rsidRDefault="008E01E6" w:rsidP="00B14FE0">
      <w:pPr>
        <w:spacing w:line="360" w:lineRule="auto"/>
        <w:rPr>
          <w:rFonts w:ascii="Trebuchet MS" w:hAnsi="Trebuchet MS"/>
          <w:i/>
          <w:iCs/>
          <w:sz w:val="24"/>
          <w:szCs w:val="24"/>
          <w:u w:val="single"/>
        </w:rPr>
      </w:pPr>
    </w:p>
    <w:p w14:paraId="2A81E756" w14:textId="77777777" w:rsidR="00504079" w:rsidRDefault="00504079" w:rsidP="00B14FE0">
      <w:pPr>
        <w:spacing w:line="360" w:lineRule="auto"/>
        <w:rPr>
          <w:rFonts w:ascii="Trebuchet MS" w:hAnsi="Trebuchet MS"/>
          <w:i/>
          <w:iCs/>
          <w:sz w:val="24"/>
          <w:szCs w:val="24"/>
          <w:u w:val="single"/>
        </w:rPr>
      </w:pPr>
    </w:p>
    <w:p w14:paraId="6257E976" w14:textId="77777777" w:rsidR="00504079" w:rsidRDefault="00504079" w:rsidP="00B14FE0">
      <w:pPr>
        <w:spacing w:line="360" w:lineRule="auto"/>
        <w:rPr>
          <w:rFonts w:ascii="Trebuchet MS" w:hAnsi="Trebuchet MS"/>
          <w:i/>
          <w:iCs/>
          <w:sz w:val="24"/>
          <w:szCs w:val="24"/>
          <w:u w:val="single"/>
        </w:rPr>
      </w:pPr>
    </w:p>
    <w:p w14:paraId="7285C9E8" w14:textId="77777777" w:rsidR="00504079" w:rsidRDefault="00504079" w:rsidP="00B14FE0">
      <w:pPr>
        <w:spacing w:line="360" w:lineRule="auto"/>
        <w:rPr>
          <w:rFonts w:ascii="Trebuchet MS" w:hAnsi="Trebuchet MS"/>
          <w:i/>
          <w:iCs/>
          <w:sz w:val="24"/>
          <w:szCs w:val="24"/>
          <w:u w:val="single"/>
        </w:rPr>
      </w:pPr>
    </w:p>
    <w:p w14:paraId="3777C906" w14:textId="77777777" w:rsidR="00504079" w:rsidRDefault="00504079" w:rsidP="00B14FE0">
      <w:pPr>
        <w:spacing w:line="360" w:lineRule="auto"/>
        <w:rPr>
          <w:rFonts w:ascii="Trebuchet MS" w:hAnsi="Trebuchet MS"/>
          <w:i/>
          <w:iCs/>
          <w:sz w:val="24"/>
          <w:szCs w:val="24"/>
          <w:u w:val="single"/>
        </w:rPr>
      </w:pPr>
    </w:p>
    <w:p w14:paraId="1D118DD1" w14:textId="119FB88E" w:rsidR="00B14FE0" w:rsidRDefault="00B14FE0" w:rsidP="00B14FE0">
      <w:pPr>
        <w:spacing w:line="360" w:lineRule="auto"/>
        <w:rPr>
          <w:rFonts w:ascii="Trebuchet MS" w:hAnsi="Trebuchet MS"/>
          <w:i/>
          <w:iCs/>
          <w:sz w:val="24"/>
          <w:szCs w:val="24"/>
          <w:u w:val="single"/>
        </w:rPr>
      </w:pPr>
      <w:r>
        <w:rPr>
          <w:rFonts w:ascii="Trebuchet MS" w:hAnsi="Trebuchet MS"/>
          <w:i/>
          <w:iCs/>
          <w:sz w:val="24"/>
          <w:szCs w:val="24"/>
          <w:u w:val="single"/>
        </w:rPr>
        <w:lastRenderedPageBreak/>
        <w:t>Reference List</w:t>
      </w:r>
    </w:p>
    <w:p w14:paraId="7A7D48E7" w14:textId="65B10E7B"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 Cherry, K. (2005). Jean Piaget Biography (1896-1980). [online] Verywell Mind. Available at: </w:t>
      </w:r>
      <w:hyperlink r:id="rId7" w:history="1">
        <w:r w:rsidRPr="001C7CF6">
          <w:rPr>
            <w:rStyle w:val="Hyperlink"/>
            <w:rFonts w:ascii="Trebuchet MS" w:hAnsi="Trebuchet MS"/>
            <w:sz w:val="24"/>
            <w:szCs w:val="24"/>
          </w:rPr>
          <w:t>https://www.verywellmind.com/jean-piaget-biography-1896-1980-2795549</w:t>
        </w:r>
      </w:hyperlink>
      <w:r>
        <w:rPr>
          <w:rFonts w:ascii="Trebuchet MS" w:hAnsi="Trebuchet MS"/>
          <w:sz w:val="24"/>
          <w:szCs w:val="24"/>
        </w:rPr>
        <w:t xml:space="preserve"> </w:t>
      </w:r>
      <w:r w:rsidRPr="00B14FE0">
        <w:rPr>
          <w:rFonts w:ascii="Trebuchet MS" w:hAnsi="Trebuchet MS"/>
          <w:sz w:val="24"/>
          <w:szCs w:val="24"/>
        </w:rPr>
        <w:t xml:space="preserve"> [Accessed: 8th October 2020].</w:t>
      </w:r>
    </w:p>
    <w:p w14:paraId="3362AEF8"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2. Tripp, D. (2012). Critical incidents in teaching: developing professional judgement. London; New York: Routledge.</w:t>
      </w:r>
    </w:p>
    <w:p w14:paraId="6BDF2D0B" w14:textId="6D6E6F7C"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3. A report on </w:t>
      </w:r>
      <w:r w:rsidRPr="00B14FE0">
        <w:rPr>
          <w:rFonts w:ascii="Trebuchet MS" w:hAnsi="Trebuchet MS"/>
          <w:sz w:val="24"/>
          <w:szCs w:val="24"/>
          <w:highlight w:val="black"/>
        </w:rPr>
        <w:t>Bishopston Primary School</w:t>
      </w:r>
      <w:r w:rsidRPr="00B14FE0">
        <w:rPr>
          <w:rFonts w:ascii="Trebuchet MS" w:hAnsi="Trebuchet MS"/>
          <w:sz w:val="24"/>
          <w:szCs w:val="24"/>
        </w:rPr>
        <w:t xml:space="preserve"> Bishopston Road Bishopston Swansea SA3 3EN. (n.d.). [online] Available at:</w:t>
      </w:r>
      <w:r>
        <w:rPr>
          <w:rFonts w:ascii="Trebuchet MS" w:hAnsi="Trebuchet MS"/>
          <w:sz w:val="24"/>
          <w:szCs w:val="24"/>
        </w:rPr>
        <w:t xml:space="preserve"> </w:t>
      </w:r>
      <w:hyperlink r:id="rId8" w:history="1">
        <w:r w:rsidRPr="001C7CF6">
          <w:rPr>
            <w:rStyle w:val="Hyperlink"/>
            <w:rFonts w:ascii="Trebuchet MS" w:hAnsi="Trebuchet MS"/>
            <w:sz w:val="24"/>
            <w:szCs w:val="24"/>
          </w:rPr>
          <w:t>https://www.estyn.gov.wales/system/files/2020-08/Bishopston%2520Primary%2520School_0.pdf</w:t>
        </w:r>
      </w:hyperlink>
      <w:r>
        <w:rPr>
          <w:rFonts w:ascii="Trebuchet MS" w:hAnsi="Trebuchet MS"/>
          <w:sz w:val="24"/>
          <w:szCs w:val="24"/>
        </w:rPr>
        <w:t xml:space="preserve"> </w:t>
      </w:r>
      <w:r w:rsidRPr="00B14FE0">
        <w:rPr>
          <w:rFonts w:ascii="Trebuchet MS" w:hAnsi="Trebuchet MS"/>
          <w:sz w:val="24"/>
          <w:szCs w:val="24"/>
        </w:rPr>
        <w:t>[Accessed 8 Oct. 2020].</w:t>
      </w:r>
    </w:p>
    <w:p w14:paraId="6BCFEDBD"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4. Kumar, R. (2014) A Step-by-Step Guide for Beginners. London; Los Angeles: SAGE.</w:t>
      </w:r>
    </w:p>
    <w:p w14:paraId="22E0577C"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5. Joshi, K.R. (2018). Critical Incidents for Teachers’ Professional Development. Journal of NELTA Surkhet, 5, pp.82–88.</w:t>
      </w:r>
    </w:p>
    <w:p w14:paraId="1388F236"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6. Brookfield, S. D. (1990). The skilful teacher. San Francisco: Jossey Bass.</w:t>
      </w:r>
    </w:p>
    <w:p w14:paraId="07C0C402"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7. Tripp, D. (1993). Critical incidents in teaching. London: Routledge.</w:t>
      </w:r>
    </w:p>
    <w:p w14:paraId="092C31A9" w14:textId="004584AE"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8. Successful Futures Looking at the Curriculum and Assessment Arrangements in Wales. (n.d.). [online] Available at: </w:t>
      </w:r>
      <w:hyperlink r:id="rId9" w:history="1">
        <w:r w:rsidRPr="001C7CF6">
          <w:rPr>
            <w:rStyle w:val="Hyperlink"/>
            <w:rFonts w:ascii="Trebuchet MS" w:hAnsi="Trebuchet MS"/>
            <w:sz w:val="24"/>
            <w:szCs w:val="24"/>
          </w:rPr>
          <w:t>https://gov.wales/sites/default/files/publications/2018-03/succesful-futures-a-summary-of-professor-graham-donaldsons-report.pdf</w:t>
        </w:r>
      </w:hyperlink>
      <w:r>
        <w:rPr>
          <w:rFonts w:ascii="Trebuchet MS" w:hAnsi="Trebuchet MS"/>
          <w:sz w:val="24"/>
          <w:szCs w:val="24"/>
        </w:rPr>
        <w:t xml:space="preserve"> </w:t>
      </w:r>
      <w:r w:rsidRPr="00B14FE0">
        <w:rPr>
          <w:rFonts w:ascii="Trebuchet MS" w:hAnsi="Trebuchet MS"/>
          <w:sz w:val="24"/>
          <w:szCs w:val="24"/>
        </w:rPr>
        <w:t>[Accessed: 18th October 2020]</w:t>
      </w:r>
      <w:r>
        <w:rPr>
          <w:rFonts w:ascii="Trebuchet MS" w:hAnsi="Trebuchet MS"/>
          <w:sz w:val="24"/>
          <w:szCs w:val="24"/>
        </w:rPr>
        <w:t>.</w:t>
      </w:r>
    </w:p>
    <w:p w14:paraId="7F79C4F5" w14:textId="374AB3EA"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9. </w:t>
      </w:r>
      <w:hyperlink r:id="rId10" w:history="1">
        <w:r w:rsidRPr="001C7CF6">
          <w:rPr>
            <w:rStyle w:val="Hyperlink"/>
            <w:rFonts w:ascii="Trebuchet MS" w:hAnsi="Trebuchet MS"/>
            <w:sz w:val="24"/>
            <w:szCs w:val="24"/>
          </w:rPr>
          <w:t>https://gov.wales/sites/default/files/consultations/2018-12/draft-additional-learning-needs-co-ordinator-wales-regulations-2019.pdf</w:t>
        </w:r>
      </w:hyperlink>
      <w:r>
        <w:rPr>
          <w:rFonts w:ascii="Trebuchet MS" w:hAnsi="Trebuchet MS"/>
          <w:sz w:val="24"/>
          <w:szCs w:val="24"/>
        </w:rPr>
        <w:t xml:space="preserve"> </w:t>
      </w:r>
      <w:r w:rsidRPr="00B14FE0">
        <w:rPr>
          <w:rFonts w:ascii="Trebuchet MS" w:hAnsi="Trebuchet MS"/>
          <w:sz w:val="24"/>
          <w:szCs w:val="24"/>
        </w:rPr>
        <w:t>[Accessed: 18th October 2020]</w:t>
      </w:r>
      <w:r>
        <w:rPr>
          <w:rFonts w:ascii="Trebuchet MS" w:hAnsi="Trebuchet MS"/>
          <w:sz w:val="24"/>
          <w:szCs w:val="24"/>
        </w:rPr>
        <w:t>.</w:t>
      </w:r>
    </w:p>
    <w:p w14:paraId="7D85DD6A" w14:textId="041B7AB4"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10. Additional learning needs (ALN) transformation programme. (n.d.). [online] Available at: </w:t>
      </w:r>
      <w:hyperlink r:id="rId11" w:history="1">
        <w:r w:rsidRPr="001C7CF6">
          <w:rPr>
            <w:rStyle w:val="Hyperlink"/>
            <w:rFonts w:ascii="Trebuchet MS" w:hAnsi="Trebuchet MS"/>
            <w:sz w:val="24"/>
            <w:szCs w:val="24"/>
          </w:rPr>
          <w:t>https://gov.wales/sites/default/files/publications/2020-09/additional-learning-needs-aln-transformation-programme-guide.pdf</w:t>
        </w:r>
      </w:hyperlink>
      <w:r>
        <w:rPr>
          <w:rFonts w:ascii="Trebuchet MS" w:hAnsi="Trebuchet MS"/>
          <w:sz w:val="24"/>
          <w:szCs w:val="24"/>
        </w:rPr>
        <w:t xml:space="preserve"> </w:t>
      </w:r>
      <w:r w:rsidRPr="00B14FE0">
        <w:rPr>
          <w:rFonts w:ascii="Trebuchet MS" w:hAnsi="Trebuchet MS"/>
          <w:sz w:val="24"/>
          <w:szCs w:val="24"/>
        </w:rPr>
        <w:t>[Accessed: 19th October 2020]</w:t>
      </w:r>
      <w:r>
        <w:rPr>
          <w:rFonts w:ascii="Trebuchet MS" w:hAnsi="Trebuchet MS"/>
          <w:sz w:val="24"/>
          <w:szCs w:val="24"/>
        </w:rPr>
        <w:t>.</w:t>
      </w:r>
    </w:p>
    <w:p w14:paraId="138C39CD" w14:textId="46CF022B"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lastRenderedPageBreak/>
        <w:t xml:space="preserve">11. UNRC (n.d.) UN Sumary Convention on the Rights of the </w:t>
      </w:r>
      <w:r w:rsidR="003D25DF" w:rsidRPr="00B14FE0">
        <w:rPr>
          <w:rFonts w:ascii="Trebuchet MS" w:hAnsi="Trebuchet MS"/>
          <w:sz w:val="24"/>
          <w:szCs w:val="24"/>
        </w:rPr>
        <w:t>Child,</w:t>
      </w:r>
      <w:r w:rsidRPr="00B14FE0">
        <w:rPr>
          <w:rFonts w:ascii="Trebuchet MS" w:hAnsi="Trebuchet MS"/>
          <w:sz w:val="24"/>
          <w:szCs w:val="24"/>
        </w:rPr>
        <w:t xml:space="preserve"> unicef. [online] Available at: </w:t>
      </w:r>
      <w:hyperlink r:id="rId12" w:history="1">
        <w:r w:rsidRPr="001C7CF6">
          <w:rPr>
            <w:rStyle w:val="Hyperlink"/>
            <w:rFonts w:ascii="Trebuchet MS" w:hAnsi="Trebuchet MS"/>
            <w:sz w:val="24"/>
            <w:szCs w:val="24"/>
          </w:rPr>
          <w:t>https://downloads.unicef.org.uk/wpcontent/uploads/2019/10/UNCRC_summary-1_1.pdf?_adal_sd=www.unicef.org.uk.1603544263250&amp;_adal_ca=so%3DGoogle%26me%3Dorganic%26ca%3D(not%2520set)%26co%3D(not%2520set)%26ke%3D(not%2520set).1603544263250&amp;_adal_cw=1603544044420.1603544263250&amp;_adal_id=96809614-ad6a-4a63-89b6-0bdb514473f1.1603544044.2.1603544044.1603544044.2868b44c-d923-425d-908f-c3994e202632.1603544263250</w:t>
        </w:r>
      </w:hyperlink>
      <w:r>
        <w:rPr>
          <w:rFonts w:ascii="Trebuchet MS" w:hAnsi="Trebuchet MS"/>
          <w:sz w:val="24"/>
          <w:szCs w:val="24"/>
        </w:rPr>
        <w:t xml:space="preserve"> </w:t>
      </w:r>
      <w:r w:rsidRPr="00B14FE0">
        <w:rPr>
          <w:rFonts w:ascii="Trebuchet MS" w:hAnsi="Trebuchet MS"/>
          <w:sz w:val="24"/>
          <w:szCs w:val="24"/>
        </w:rPr>
        <w:t>[Accessed: 19th October 2020]</w:t>
      </w:r>
      <w:r>
        <w:rPr>
          <w:rFonts w:ascii="Trebuchet MS" w:hAnsi="Trebuchet MS"/>
          <w:sz w:val="24"/>
          <w:szCs w:val="24"/>
        </w:rPr>
        <w:t>.</w:t>
      </w:r>
    </w:p>
    <w:p w14:paraId="05921E8E"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12. Goleman, D. (1995). Working with emotional intelligence. London: Bloomsburg.</w:t>
      </w:r>
    </w:p>
    <w:p w14:paraId="51AAE016" w14:textId="1B11B2A3"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13. www.homeofbob.com. (n.d.). Social learning theory and Social skills. [online] Available at: </w:t>
      </w:r>
      <w:hyperlink r:id="rId13" w:history="1">
        <w:r w:rsidRPr="001C7CF6">
          <w:rPr>
            <w:rStyle w:val="Hyperlink"/>
            <w:rFonts w:ascii="Trebuchet MS" w:hAnsi="Trebuchet MS"/>
            <w:sz w:val="24"/>
            <w:szCs w:val="24"/>
          </w:rPr>
          <w:t>http://www.homeofbob.com/cman/intrvntns/socialSkills/index.html</w:t>
        </w:r>
      </w:hyperlink>
      <w:r>
        <w:rPr>
          <w:rFonts w:ascii="Trebuchet MS" w:hAnsi="Trebuchet MS"/>
          <w:sz w:val="24"/>
          <w:szCs w:val="24"/>
        </w:rPr>
        <w:t xml:space="preserve"> </w:t>
      </w:r>
      <w:r w:rsidRPr="00B14FE0">
        <w:rPr>
          <w:rFonts w:ascii="Trebuchet MS" w:hAnsi="Trebuchet MS"/>
          <w:sz w:val="24"/>
          <w:szCs w:val="24"/>
        </w:rPr>
        <w:t xml:space="preserve">  [Accessed 24th October 2020].</w:t>
      </w:r>
    </w:p>
    <w:p w14:paraId="2363962B" w14:textId="2FCBE819"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14. Nau.edu. (2019). Lev Vygotsky and Social Learning Theories. [online] Available at: </w:t>
      </w:r>
      <w:hyperlink r:id="rId14" w:history="1">
        <w:r w:rsidRPr="001C7CF6">
          <w:rPr>
            <w:rStyle w:val="Hyperlink"/>
            <w:rFonts w:ascii="Trebuchet MS" w:hAnsi="Trebuchet MS"/>
            <w:sz w:val="24"/>
            <w:szCs w:val="24"/>
          </w:rPr>
          <w:t>https://jan.ucc.nau.edu/lsn/educator/edtech/learningtheorieswebsite/vygotsky.htm</w:t>
        </w:r>
      </w:hyperlink>
      <w:r>
        <w:rPr>
          <w:rFonts w:ascii="Trebuchet MS" w:hAnsi="Trebuchet MS"/>
          <w:sz w:val="24"/>
          <w:szCs w:val="24"/>
        </w:rPr>
        <w:t xml:space="preserve"> </w:t>
      </w:r>
      <w:r w:rsidRPr="00B14FE0">
        <w:rPr>
          <w:rFonts w:ascii="Trebuchet MS" w:hAnsi="Trebuchet MS"/>
          <w:sz w:val="24"/>
          <w:szCs w:val="24"/>
        </w:rPr>
        <w:t>[Accessed 24th October 2020].</w:t>
      </w:r>
    </w:p>
    <w:p w14:paraId="3E84B1DC" w14:textId="052465B0"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15. Vygotsky, L.S. (1978) Mind in Society:  The development of higher psychological processes.</w:t>
      </w:r>
      <w:r>
        <w:rPr>
          <w:rFonts w:ascii="Trebuchet MS" w:hAnsi="Trebuchet MS"/>
          <w:sz w:val="24"/>
          <w:szCs w:val="24"/>
        </w:rPr>
        <w:t xml:space="preserve"> </w:t>
      </w:r>
      <w:r w:rsidRPr="00B14FE0">
        <w:rPr>
          <w:rFonts w:ascii="Trebuchet MS" w:hAnsi="Trebuchet MS"/>
          <w:sz w:val="24"/>
          <w:szCs w:val="24"/>
        </w:rPr>
        <w:t>Cambridge, MA:  Harvard University Press.</w:t>
      </w:r>
    </w:p>
    <w:p w14:paraId="03A80E48" w14:textId="4B4C406F"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16. Vygotsky, L.S. (1962).</w:t>
      </w:r>
      <w:r>
        <w:rPr>
          <w:rFonts w:ascii="Trebuchet MS" w:hAnsi="Trebuchet MS"/>
          <w:sz w:val="24"/>
          <w:szCs w:val="24"/>
        </w:rPr>
        <w:t xml:space="preserve"> </w:t>
      </w:r>
      <w:r w:rsidRPr="00B14FE0">
        <w:rPr>
          <w:rFonts w:ascii="Trebuchet MS" w:hAnsi="Trebuchet MS"/>
          <w:sz w:val="24"/>
          <w:szCs w:val="24"/>
        </w:rPr>
        <w:t>Thought and Language.</w:t>
      </w:r>
      <w:r>
        <w:rPr>
          <w:rFonts w:ascii="Trebuchet MS" w:hAnsi="Trebuchet MS"/>
          <w:sz w:val="24"/>
          <w:szCs w:val="24"/>
        </w:rPr>
        <w:t xml:space="preserve"> </w:t>
      </w:r>
      <w:r w:rsidRPr="00B14FE0">
        <w:rPr>
          <w:rFonts w:ascii="Trebuchet MS" w:hAnsi="Trebuchet MS"/>
          <w:sz w:val="24"/>
          <w:szCs w:val="24"/>
        </w:rPr>
        <w:t>Cambridge, MA: MIT Press. (Original work published in 1934).</w:t>
      </w:r>
    </w:p>
    <w:p w14:paraId="61388CF6" w14:textId="28BDDCFB"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17. The Glossary of Education Reform. (2013). Scaffolding Definition. [online] Available at: </w:t>
      </w:r>
      <w:hyperlink r:id="rId15" w:anchor=":~:text=LAST%20UPDATED%3A%2004.06.15" w:history="1">
        <w:r w:rsidRPr="001C7CF6">
          <w:rPr>
            <w:rStyle w:val="Hyperlink"/>
            <w:rFonts w:ascii="Trebuchet MS" w:hAnsi="Trebuchet MS"/>
            <w:sz w:val="24"/>
            <w:szCs w:val="24"/>
          </w:rPr>
          <w:t>https://www.edglossary.org/scaffolding/#:~:text=LAST%20UPDATED%3A%2004.06.15</w:t>
        </w:r>
      </w:hyperlink>
      <w:r>
        <w:rPr>
          <w:rFonts w:ascii="Trebuchet MS" w:hAnsi="Trebuchet MS"/>
          <w:sz w:val="24"/>
          <w:szCs w:val="24"/>
        </w:rPr>
        <w:t xml:space="preserve"> </w:t>
      </w:r>
      <w:r w:rsidRPr="00B14FE0">
        <w:rPr>
          <w:rFonts w:ascii="Trebuchet MS" w:hAnsi="Trebuchet MS"/>
          <w:sz w:val="24"/>
          <w:szCs w:val="24"/>
        </w:rPr>
        <w:t>[Accessed 24th October 2020]</w:t>
      </w:r>
      <w:r>
        <w:rPr>
          <w:rFonts w:ascii="Trebuchet MS" w:hAnsi="Trebuchet MS"/>
          <w:sz w:val="24"/>
          <w:szCs w:val="24"/>
        </w:rPr>
        <w:t>.</w:t>
      </w:r>
    </w:p>
    <w:p w14:paraId="5184AB08" w14:textId="2B7E2C76"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18. The Classroom | Empowering Students in Their College Journey. (2011). Advantages &amp; Disadvantages of Scaffolding in the Classroom. [online] Available at: </w:t>
      </w:r>
      <w:hyperlink r:id="rId16" w:history="1">
        <w:r w:rsidRPr="001C7CF6">
          <w:rPr>
            <w:rStyle w:val="Hyperlink"/>
            <w:rFonts w:ascii="Trebuchet MS" w:hAnsi="Trebuchet MS"/>
            <w:sz w:val="24"/>
            <w:szCs w:val="24"/>
          </w:rPr>
          <w:t>https://www.theclassroom.com/advantages-disadvantages-scaffolding-classroom-8008434.html</w:t>
        </w:r>
      </w:hyperlink>
      <w:r>
        <w:rPr>
          <w:rFonts w:ascii="Trebuchet MS" w:hAnsi="Trebuchet MS"/>
          <w:sz w:val="24"/>
          <w:szCs w:val="24"/>
        </w:rPr>
        <w:t xml:space="preserve"> </w:t>
      </w:r>
      <w:r w:rsidRPr="00B14FE0">
        <w:rPr>
          <w:rFonts w:ascii="Trebuchet MS" w:hAnsi="Trebuchet MS"/>
          <w:sz w:val="24"/>
          <w:szCs w:val="24"/>
        </w:rPr>
        <w:t>[Accessed 24th October 2020]</w:t>
      </w:r>
      <w:r>
        <w:rPr>
          <w:rFonts w:ascii="Trebuchet MS" w:hAnsi="Trebuchet MS"/>
          <w:sz w:val="24"/>
          <w:szCs w:val="24"/>
        </w:rPr>
        <w:t>.</w:t>
      </w:r>
    </w:p>
    <w:p w14:paraId="69A240CC" w14:textId="77777777"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19. Piaget, J. (2015). Language and thought of the child. Routledge.</w:t>
      </w:r>
    </w:p>
    <w:p w14:paraId="109CCBB9" w14:textId="4DD043F8"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lastRenderedPageBreak/>
        <w:t xml:space="preserve">20. The Editors of </w:t>
      </w:r>
      <w:r w:rsidR="00F9770B" w:rsidRPr="00B14FE0">
        <w:rPr>
          <w:rFonts w:ascii="Trebuchet MS" w:hAnsi="Trebuchet MS"/>
          <w:sz w:val="24"/>
          <w:szCs w:val="24"/>
        </w:rPr>
        <w:t>Encyclopaedia</w:t>
      </w:r>
      <w:r w:rsidRPr="00B14FE0">
        <w:rPr>
          <w:rFonts w:ascii="Trebuchet MS" w:hAnsi="Trebuchet MS"/>
          <w:sz w:val="24"/>
          <w:szCs w:val="24"/>
        </w:rPr>
        <w:t xml:space="preserve"> Britannica (2018). Jean Piaget | Biography, Theory, &amp; Facts. In: Encyclop</w:t>
      </w:r>
      <w:r w:rsidR="003D25DF">
        <w:rPr>
          <w:rFonts w:ascii="Trebuchet MS" w:hAnsi="Trebuchet MS"/>
          <w:sz w:val="24"/>
          <w:szCs w:val="24"/>
        </w:rPr>
        <w:t>aedia</w:t>
      </w:r>
      <w:r w:rsidRPr="00B14FE0">
        <w:rPr>
          <w:rFonts w:ascii="Trebuchet MS" w:hAnsi="Trebuchet MS"/>
          <w:sz w:val="24"/>
          <w:szCs w:val="24"/>
        </w:rPr>
        <w:t xml:space="preserve"> Britannica. [online] Available at: </w:t>
      </w:r>
      <w:hyperlink r:id="rId17" w:history="1">
        <w:r w:rsidRPr="001C7CF6">
          <w:rPr>
            <w:rStyle w:val="Hyperlink"/>
            <w:rFonts w:ascii="Trebuchet MS" w:hAnsi="Trebuchet MS"/>
            <w:sz w:val="24"/>
            <w:szCs w:val="24"/>
          </w:rPr>
          <w:t>https://www.britannica.com/biography/Jean-Piaget</w:t>
        </w:r>
      </w:hyperlink>
      <w:r>
        <w:rPr>
          <w:rFonts w:ascii="Trebuchet MS" w:hAnsi="Trebuchet MS"/>
          <w:sz w:val="24"/>
          <w:szCs w:val="24"/>
        </w:rPr>
        <w:t xml:space="preserve"> </w:t>
      </w:r>
      <w:r w:rsidRPr="00B14FE0">
        <w:rPr>
          <w:rFonts w:ascii="Trebuchet MS" w:hAnsi="Trebuchet MS"/>
          <w:sz w:val="24"/>
          <w:szCs w:val="24"/>
        </w:rPr>
        <w:t>[Accessed 25th October 2020].</w:t>
      </w:r>
    </w:p>
    <w:p w14:paraId="6A40241D" w14:textId="403CF42D"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21. Writing and Communication Centre. (2019). Critical reflection. [online] Available at: </w:t>
      </w:r>
      <w:hyperlink r:id="rId18" w:anchor=":~:text=A%20Critical%20Reflection%20(also%20called" w:history="1">
        <w:r w:rsidRPr="001C7CF6">
          <w:rPr>
            <w:rStyle w:val="Hyperlink"/>
            <w:rFonts w:ascii="Trebuchet MS" w:hAnsi="Trebuchet MS"/>
            <w:sz w:val="24"/>
            <w:szCs w:val="24"/>
          </w:rPr>
          <w:t>https://uwaterloo.ca/writing-and-communication-centre/critical-reflection#:~:text=A%20Critical%20Reflection%20(also%20called</w:t>
        </w:r>
      </w:hyperlink>
      <w:r>
        <w:rPr>
          <w:rFonts w:ascii="Trebuchet MS" w:hAnsi="Trebuchet MS"/>
          <w:sz w:val="24"/>
          <w:szCs w:val="24"/>
        </w:rPr>
        <w:t xml:space="preserve"> </w:t>
      </w:r>
      <w:r w:rsidRPr="00B14FE0">
        <w:rPr>
          <w:rFonts w:ascii="Trebuchet MS" w:hAnsi="Trebuchet MS"/>
          <w:sz w:val="24"/>
          <w:szCs w:val="24"/>
        </w:rPr>
        <w:t>[Accessed 25 Oct. 2020].</w:t>
      </w:r>
    </w:p>
    <w:p w14:paraId="1D2C68CF" w14:textId="117F0DE5" w:rsidR="00B14FE0" w:rsidRPr="00B14FE0" w:rsidRDefault="00B14FE0" w:rsidP="00B14FE0">
      <w:pPr>
        <w:spacing w:line="360" w:lineRule="auto"/>
        <w:rPr>
          <w:rFonts w:ascii="Trebuchet MS" w:hAnsi="Trebuchet MS"/>
          <w:sz w:val="24"/>
          <w:szCs w:val="24"/>
        </w:rPr>
      </w:pPr>
      <w:r w:rsidRPr="00B14FE0">
        <w:rPr>
          <w:rFonts w:ascii="Trebuchet MS" w:hAnsi="Trebuchet MS"/>
          <w:sz w:val="24"/>
          <w:szCs w:val="24"/>
        </w:rPr>
        <w:t xml:space="preserve">22. Cambridge International Education Teaching and Learning Team (2019). Getting started with Reflective Practice. [online] Cambridge-community.org.uk. Available at: </w:t>
      </w:r>
      <w:hyperlink r:id="rId19" w:history="1">
        <w:r w:rsidRPr="001C7CF6">
          <w:rPr>
            <w:rStyle w:val="Hyperlink"/>
            <w:rFonts w:ascii="Trebuchet MS" w:hAnsi="Trebuchet MS"/>
            <w:sz w:val="24"/>
            <w:szCs w:val="24"/>
          </w:rPr>
          <w:t>https://www.cambridge-community.org.uk/professional-development/gswrp/index.html</w:t>
        </w:r>
      </w:hyperlink>
      <w:r>
        <w:rPr>
          <w:rFonts w:ascii="Trebuchet MS" w:hAnsi="Trebuchet MS"/>
          <w:sz w:val="24"/>
          <w:szCs w:val="24"/>
        </w:rPr>
        <w:t xml:space="preserve"> </w:t>
      </w:r>
      <w:r w:rsidRPr="00B14FE0">
        <w:rPr>
          <w:rFonts w:ascii="Trebuchet MS" w:hAnsi="Trebuchet MS"/>
          <w:sz w:val="24"/>
          <w:szCs w:val="24"/>
        </w:rPr>
        <w:t>[Accessed 25th October 2020].</w:t>
      </w:r>
    </w:p>
    <w:p w14:paraId="4493D954" w14:textId="0164B52A" w:rsidR="00186BEB" w:rsidRPr="00F310EA" w:rsidRDefault="00F310EA" w:rsidP="001563F4">
      <w:pPr>
        <w:spacing w:line="360" w:lineRule="auto"/>
        <w:rPr>
          <w:rFonts w:ascii="Trebuchet MS" w:hAnsi="Trebuchet MS"/>
          <w:i/>
          <w:iCs/>
          <w:sz w:val="24"/>
          <w:szCs w:val="24"/>
          <w:u w:val="single"/>
        </w:rPr>
      </w:pPr>
      <w:r w:rsidRPr="00F310EA">
        <w:rPr>
          <w:rFonts w:ascii="Trebuchet MS" w:hAnsi="Trebuchet MS"/>
          <w:i/>
          <w:iCs/>
          <w:sz w:val="24"/>
          <w:szCs w:val="24"/>
          <w:u w:val="single"/>
        </w:rPr>
        <w:t xml:space="preserve"> </w:t>
      </w:r>
      <w:r w:rsidR="00295968" w:rsidRPr="00F310EA">
        <w:rPr>
          <w:rFonts w:ascii="Trebuchet MS" w:hAnsi="Trebuchet MS"/>
          <w:i/>
          <w:iCs/>
          <w:sz w:val="24"/>
          <w:szCs w:val="24"/>
          <w:u w:val="single"/>
        </w:rPr>
        <w:t xml:space="preserve"> </w:t>
      </w:r>
      <w:r w:rsidR="00186BEB" w:rsidRPr="00F310EA">
        <w:rPr>
          <w:rFonts w:ascii="Trebuchet MS" w:hAnsi="Trebuchet MS"/>
          <w:i/>
          <w:iCs/>
          <w:sz w:val="24"/>
          <w:szCs w:val="24"/>
          <w:u w:val="single"/>
        </w:rPr>
        <w:t xml:space="preserve"> </w:t>
      </w:r>
    </w:p>
    <w:p w14:paraId="7F75B5CE" w14:textId="76AB9157" w:rsidR="00BE5645" w:rsidRDefault="00BE5645" w:rsidP="005A4318">
      <w:pPr>
        <w:spacing w:line="360" w:lineRule="auto"/>
        <w:rPr>
          <w:rFonts w:ascii="Trebuchet MS" w:hAnsi="Trebuchet MS"/>
          <w:sz w:val="24"/>
          <w:szCs w:val="24"/>
        </w:rPr>
      </w:pPr>
    </w:p>
    <w:p w14:paraId="29A919CC" w14:textId="73FC8E6A" w:rsidR="0053709A" w:rsidRDefault="004F0EC0" w:rsidP="005A4318">
      <w:pPr>
        <w:spacing w:line="360" w:lineRule="auto"/>
        <w:rPr>
          <w:rFonts w:ascii="Trebuchet MS" w:hAnsi="Trebuchet MS"/>
          <w:sz w:val="24"/>
          <w:szCs w:val="24"/>
        </w:rPr>
      </w:pPr>
      <w:r>
        <w:rPr>
          <w:rFonts w:ascii="Trebuchet MS" w:hAnsi="Trebuchet MS"/>
          <w:sz w:val="24"/>
          <w:szCs w:val="24"/>
        </w:rPr>
        <w:tab/>
      </w:r>
      <w:r w:rsidR="00A64C6E">
        <w:rPr>
          <w:rFonts w:ascii="Trebuchet MS" w:hAnsi="Trebuchet MS"/>
          <w:sz w:val="24"/>
          <w:szCs w:val="24"/>
        </w:rPr>
        <w:t xml:space="preserve"> </w:t>
      </w:r>
    </w:p>
    <w:p w14:paraId="279068E6" w14:textId="6A1514BF" w:rsidR="003C7876" w:rsidRPr="00A03709" w:rsidRDefault="003C7876" w:rsidP="003C7876">
      <w:pPr>
        <w:spacing w:line="360" w:lineRule="auto"/>
        <w:rPr>
          <w:rFonts w:ascii="Trebuchet MS" w:hAnsi="Trebuchet MS"/>
          <w:sz w:val="24"/>
          <w:szCs w:val="24"/>
        </w:rPr>
      </w:pPr>
      <w:r>
        <w:rPr>
          <w:rFonts w:ascii="Trebuchet MS" w:hAnsi="Trebuchet MS"/>
          <w:sz w:val="24"/>
          <w:szCs w:val="24"/>
        </w:rPr>
        <w:tab/>
      </w:r>
    </w:p>
    <w:p w14:paraId="0581FF62" w14:textId="77777777" w:rsidR="007B1895" w:rsidRPr="00325E14" w:rsidRDefault="007B1895" w:rsidP="00D73388">
      <w:pPr>
        <w:spacing w:line="360" w:lineRule="auto"/>
        <w:ind w:firstLine="720"/>
        <w:rPr>
          <w:rFonts w:ascii="Trebuchet MS" w:hAnsi="Trebuchet MS"/>
          <w:sz w:val="24"/>
          <w:szCs w:val="24"/>
        </w:rPr>
      </w:pPr>
    </w:p>
    <w:p w14:paraId="2E1C34B5" w14:textId="77777777" w:rsidR="003D371A" w:rsidRPr="003D371A" w:rsidRDefault="003D371A" w:rsidP="003D371A">
      <w:pPr>
        <w:spacing w:line="276" w:lineRule="auto"/>
        <w:rPr>
          <w:rFonts w:ascii="Trebuchet MS" w:hAnsi="Trebuchet MS"/>
          <w:sz w:val="24"/>
          <w:szCs w:val="24"/>
        </w:rPr>
      </w:pPr>
    </w:p>
    <w:p w14:paraId="361D31BF" w14:textId="77777777" w:rsidR="003D371A" w:rsidRDefault="003D371A" w:rsidP="003D371A">
      <w:pPr>
        <w:spacing w:line="276" w:lineRule="auto"/>
        <w:rPr>
          <w:rFonts w:ascii="Trebuchet MS" w:hAnsi="Trebuchet MS"/>
          <w:b/>
          <w:bCs/>
          <w:sz w:val="24"/>
          <w:szCs w:val="24"/>
          <w:u w:val="single"/>
        </w:rPr>
      </w:pPr>
    </w:p>
    <w:p w14:paraId="35AA355E" w14:textId="77777777" w:rsidR="003D371A" w:rsidRPr="003D371A" w:rsidRDefault="003D371A" w:rsidP="003D371A">
      <w:pPr>
        <w:jc w:val="center"/>
        <w:rPr>
          <w:rFonts w:ascii="Trebuchet MS" w:hAnsi="Trebuchet MS"/>
          <w:b/>
          <w:bCs/>
          <w:sz w:val="24"/>
          <w:szCs w:val="24"/>
          <w:u w:val="single"/>
        </w:rPr>
      </w:pPr>
    </w:p>
    <w:sectPr w:rsidR="003D371A" w:rsidRPr="003D371A">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6915D3" w14:textId="77777777" w:rsidR="00C91DC0" w:rsidRDefault="00C91DC0" w:rsidP="004A138F">
      <w:pPr>
        <w:spacing w:after="0" w:line="240" w:lineRule="auto"/>
      </w:pPr>
      <w:r>
        <w:separator/>
      </w:r>
    </w:p>
  </w:endnote>
  <w:endnote w:type="continuationSeparator" w:id="0">
    <w:p w14:paraId="64D1C02B" w14:textId="77777777" w:rsidR="00C91DC0" w:rsidRDefault="00C91DC0" w:rsidP="004A1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36327553"/>
      <w:docPartObj>
        <w:docPartGallery w:val="Page Numbers (Bottom of Page)"/>
        <w:docPartUnique/>
      </w:docPartObj>
    </w:sdtPr>
    <w:sdtEndPr/>
    <w:sdtContent>
      <w:sdt>
        <w:sdtPr>
          <w:id w:val="1728636285"/>
          <w:docPartObj>
            <w:docPartGallery w:val="Page Numbers (Top of Page)"/>
            <w:docPartUnique/>
          </w:docPartObj>
        </w:sdtPr>
        <w:sdtEndPr/>
        <w:sdtContent>
          <w:p w14:paraId="0922816C" w14:textId="20DFEDCD" w:rsidR="002D4C30" w:rsidRDefault="002D4C30">
            <w:pPr>
              <w:pStyle w:val="Footer"/>
              <w:jc w:val="center"/>
            </w:pPr>
            <w:r w:rsidRPr="004A138F">
              <w:rPr>
                <w:rFonts w:ascii="Trebuchet MS" w:hAnsi="Trebuchet MS"/>
                <w:sz w:val="24"/>
                <w:szCs w:val="24"/>
              </w:rPr>
              <w:t xml:space="preserve">Page </w:t>
            </w:r>
            <w:r w:rsidRPr="004A138F">
              <w:rPr>
                <w:rFonts w:ascii="Trebuchet MS" w:hAnsi="Trebuchet MS"/>
                <w:b/>
                <w:bCs/>
                <w:sz w:val="24"/>
                <w:szCs w:val="24"/>
              </w:rPr>
              <w:fldChar w:fldCharType="begin"/>
            </w:r>
            <w:r w:rsidRPr="004A138F">
              <w:rPr>
                <w:rFonts w:ascii="Trebuchet MS" w:hAnsi="Trebuchet MS"/>
                <w:b/>
                <w:bCs/>
                <w:sz w:val="24"/>
                <w:szCs w:val="24"/>
              </w:rPr>
              <w:instrText xml:space="preserve"> PAGE </w:instrText>
            </w:r>
            <w:r w:rsidRPr="004A138F">
              <w:rPr>
                <w:rFonts w:ascii="Trebuchet MS" w:hAnsi="Trebuchet MS"/>
                <w:b/>
                <w:bCs/>
                <w:sz w:val="24"/>
                <w:szCs w:val="24"/>
              </w:rPr>
              <w:fldChar w:fldCharType="separate"/>
            </w:r>
            <w:r w:rsidRPr="004A138F">
              <w:rPr>
                <w:rFonts w:ascii="Trebuchet MS" w:hAnsi="Trebuchet MS"/>
                <w:b/>
                <w:bCs/>
                <w:noProof/>
                <w:sz w:val="24"/>
                <w:szCs w:val="24"/>
              </w:rPr>
              <w:t>2</w:t>
            </w:r>
            <w:r w:rsidRPr="004A138F">
              <w:rPr>
                <w:rFonts w:ascii="Trebuchet MS" w:hAnsi="Trebuchet MS"/>
                <w:b/>
                <w:bCs/>
                <w:sz w:val="24"/>
                <w:szCs w:val="24"/>
              </w:rPr>
              <w:fldChar w:fldCharType="end"/>
            </w:r>
            <w:r w:rsidRPr="004A138F">
              <w:rPr>
                <w:rFonts w:ascii="Trebuchet MS" w:hAnsi="Trebuchet MS"/>
                <w:sz w:val="24"/>
                <w:szCs w:val="24"/>
              </w:rPr>
              <w:t xml:space="preserve"> of </w:t>
            </w:r>
            <w:r w:rsidRPr="004A138F">
              <w:rPr>
                <w:rFonts w:ascii="Trebuchet MS" w:hAnsi="Trebuchet MS"/>
                <w:b/>
                <w:bCs/>
                <w:sz w:val="24"/>
                <w:szCs w:val="24"/>
              </w:rPr>
              <w:fldChar w:fldCharType="begin"/>
            </w:r>
            <w:r w:rsidRPr="004A138F">
              <w:rPr>
                <w:rFonts w:ascii="Trebuchet MS" w:hAnsi="Trebuchet MS"/>
                <w:b/>
                <w:bCs/>
                <w:sz w:val="24"/>
                <w:szCs w:val="24"/>
              </w:rPr>
              <w:instrText xml:space="preserve"> NUMPAGES  </w:instrText>
            </w:r>
            <w:r w:rsidRPr="004A138F">
              <w:rPr>
                <w:rFonts w:ascii="Trebuchet MS" w:hAnsi="Trebuchet MS"/>
                <w:b/>
                <w:bCs/>
                <w:sz w:val="24"/>
                <w:szCs w:val="24"/>
              </w:rPr>
              <w:fldChar w:fldCharType="separate"/>
            </w:r>
            <w:r w:rsidRPr="004A138F">
              <w:rPr>
                <w:rFonts w:ascii="Trebuchet MS" w:hAnsi="Trebuchet MS"/>
                <w:b/>
                <w:bCs/>
                <w:noProof/>
                <w:sz w:val="24"/>
                <w:szCs w:val="24"/>
              </w:rPr>
              <w:t>2</w:t>
            </w:r>
            <w:r w:rsidRPr="004A138F">
              <w:rPr>
                <w:rFonts w:ascii="Trebuchet MS" w:hAnsi="Trebuchet MS"/>
                <w:b/>
                <w:bCs/>
                <w:sz w:val="24"/>
                <w:szCs w:val="24"/>
              </w:rPr>
              <w:fldChar w:fldCharType="end"/>
            </w:r>
          </w:p>
        </w:sdtContent>
      </w:sdt>
    </w:sdtContent>
  </w:sdt>
  <w:p w14:paraId="19A88E64" w14:textId="77777777" w:rsidR="002D4C30" w:rsidRDefault="002D4C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4BB3FA" w14:textId="77777777" w:rsidR="00C91DC0" w:rsidRDefault="00C91DC0" w:rsidP="004A138F">
      <w:pPr>
        <w:spacing w:after="0" w:line="240" w:lineRule="auto"/>
      </w:pPr>
      <w:r>
        <w:separator/>
      </w:r>
    </w:p>
  </w:footnote>
  <w:footnote w:type="continuationSeparator" w:id="0">
    <w:p w14:paraId="174CC301" w14:textId="77777777" w:rsidR="00C91DC0" w:rsidRDefault="00C91DC0" w:rsidP="004A13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E557D1" w14:textId="0F6E8521" w:rsidR="002D4C30" w:rsidRPr="004A138F" w:rsidRDefault="002D4C30" w:rsidP="004A138F">
    <w:pPr>
      <w:pStyle w:val="Header"/>
      <w:jc w:val="center"/>
      <w:rPr>
        <w:rFonts w:ascii="Trebuchet MS" w:hAnsi="Trebuchet MS"/>
        <w:sz w:val="24"/>
        <w:szCs w:val="24"/>
      </w:rPr>
    </w:pPr>
    <w:r>
      <w:rPr>
        <w:rFonts w:ascii="Trebuchet MS" w:hAnsi="Trebuchet MS"/>
        <w:sz w:val="24"/>
        <w:szCs w:val="24"/>
      </w:rPr>
      <w:t>ECAD6007 – Who am I Teaching? – Jordan Struel-White (2004085)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F2E5F"/>
    <w:multiLevelType w:val="hybridMultilevel"/>
    <w:tmpl w:val="EA487F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241873"/>
    <w:multiLevelType w:val="hybridMultilevel"/>
    <w:tmpl w:val="74A43B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9E5E94"/>
    <w:multiLevelType w:val="hybridMultilevel"/>
    <w:tmpl w:val="FDDED1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3F4AD2"/>
    <w:multiLevelType w:val="hybridMultilevel"/>
    <w:tmpl w:val="6400C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D56CB3"/>
    <w:multiLevelType w:val="hybridMultilevel"/>
    <w:tmpl w:val="30EAF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E74AE8"/>
    <w:multiLevelType w:val="hybridMultilevel"/>
    <w:tmpl w:val="8CCE32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3C699D"/>
    <w:multiLevelType w:val="hybridMultilevel"/>
    <w:tmpl w:val="A6CA3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60CE6"/>
    <w:multiLevelType w:val="hybridMultilevel"/>
    <w:tmpl w:val="2E3E4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03190B"/>
    <w:multiLevelType w:val="hybridMultilevel"/>
    <w:tmpl w:val="DDF0EE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3F866A4"/>
    <w:multiLevelType w:val="hybridMultilevel"/>
    <w:tmpl w:val="B8A64192"/>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8410F6"/>
    <w:multiLevelType w:val="hybridMultilevel"/>
    <w:tmpl w:val="747E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D501C5"/>
    <w:multiLevelType w:val="hybridMultilevel"/>
    <w:tmpl w:val="448071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C504DA3"/>
    <w:multiLevelType w:val="hybridMultilevel"/>
    <w:tmpl w:val="9620ED1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E344046"/>
    <w:multiLevelType w:val="hybridMultilevel"/>
    <w:tmpl w:val="5ACCB08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0C1D20"/>
    <w:multiLevelType w:val="hybridMultilevel"/>
    <w:tmpl w:val="AB9E5E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AB32086"/>
    <w:multiLevelType w:val="hybridMultilevel"/>
    <w:tmpl w:val="E9563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AD6633"/>
    <w:multiLevelType w:val="hybridMultilevel"/>
    <w:tmpl w:val="ED905A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CCE3F30"/>
    <w:multiLevelType w:val="hybridMultilevel"/>
    <w:tmpl w:val="DDBC10F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 w:numId="3">
    <w:abstractNumId w:val="8"/>
  </w:num>
  <w:num w:numId="4">
    <w:abstractNumId w:val="12"/>
  </w:num>
  <w:num w:numId="5">
    <w:abstractNumId w:val="16"/>
  </w:num>
  <w:num w:numId="6">
    <w:abstractNumId w:val="13"/>
  </w:num>
  <w:num w:numId="7">
    <w:abstractNumId w:val="11"/>
  </w:num>
  <w:num w:numId="8">
    <w:abstractNumId w:val="14"/>
  </w:num>
  <w:num w:numId="9">
    <w:abstractNumId w:val="9"/>
  </w:num>
  <w:num w:numId="10">
    <w:abstractNumId w:val="17"/>
  </w:num>
  <w:num w:numId="11">
    <w:abstractNumId w:val="4"/>
  </w:num>
  <w:num w:numId="12">
    <w:abstractNumId w:val="2"/>
  </w:num>
  <w:num w:numId="13">
    <w:abstractNumId w:val="10"/>
  </w:num>
  <w:num w:numId="14">
    <w:abstractNumId w:val="6"/>
  </w:num>
  <w:num w:numId="15">
    <w:abstractNumId w:val="5"/>
  </w:num>
  <w:num w:numId="16">
    <w:abstractNumId w:val="7"/>
  </w:num>
  <w:num w:numId="17">
    <w:abstractNumId w:val="15"/>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A14"/>
    <w:rsid w:val="00001F4E"/>
    <w:rsid w:val="00025507"/>
    <w:rsid w:val="0004341E"/>
    <w:rsid w:val="00057F22"/>
    <w:rsid w:val="000A4DF5"/>
    <w:rsid w:val="000D21AB"/>
    <w:rsid w:val="000F01F3"/>
    <w:rsid w:val="000F31C1"/>
    <w:rsid w:val="000F396E"/>
    <w:rsid w:val="000F716B"/>
    <w:rsid w:val="001457BD"/>
    <w:rsid w:val="00154A14"/>
    <w:rsid w:val="001563F4"/>
    <w:rsid w:val="00186BEB"/>
    <w:rsid w:val="001A4226"/>
    <w:rsid w:val="001D06F5"/>
    <w:rsid w:val="00223B2B"/>
    <w:rsid w:val="00244A64"/>
    <w:rsid w:val="00285681"/>
    <w:rsid w:val="00295968"/>
    <w:rsid w:val="002A1CF6"/>
    <w:rsid w:val="002D4C30"/>
    <w:rsid w:val="002D7248"/>
    <w:rsid w:val="003135AF"/>
    <w:rsid w:val="00313DFC"/>
    <w:rsid w:val="00316831"/>
    <w:rsid w:val="00325E14"/>
    <w:rsid w:val="00346825"/>
    <w:rsid w:val="00356D47"/>
    <w:rsid w:val="00363C99"/>
    <w:rsid w:val="00387378"/>
    <w:rsid w:val="0039454C"/>
    <w:rsid w:val="00397B3E"/>
    <w:rsid w:val="003A44C1"/>
    <w:rsid w:val="003A7B9F"/>
    <w:rsid w:val="003B5F57"/>
    <w:rsid w:val="003C1C76"/>
    <w:rsid w:val="003C7876"/>
    <w:rsid w:val="003D25DF"/>
    <w:rsid w:val="003D371A"/>
    <w:rsid w:val="00404193"/>
    <w:rsid w:val="00406CAA"/>
    <w:rsid w:val="0042708D"/>
    <w:rsid w:val="004301A6"/>
    <w:rsid w:val="004515F0"/>
    <w:rsid w:val="004A138F"/>
    <w:rsid w:val="004A46B8"/>
    <w:rsid w:val="004F0EC0"/>
    <w:rsid w:val="004F4A66"/>
    <w:rsid w:val="00504079"/>
    <w:rsid w:val="0053709A"/>
    <w:rsid w:val="0054260D"/>
    <w:rsid w:val="00546061"/>
    <w:rsid w:val="00555112"/>
    <w:rsid w:val="00563C23"/>
    <w:rsid w:val="00581414"/>
    <w:rsid w:val="005A4318"/>
    <w:rsid w:val="005C1CA5"/>
    <w:rsid w:val="005D3A25"/>
    <w:rsid w:val="005F6933"/>
    <w:rsid w:val="00610BCE"/>
    <w:rsid w:val="00636810"/>
    <w:rsid w:val="00681F78"/>
    <w:rsid w:val="006B0564"/>
    <w:rsid w:val="006B7302"/>
    <w:rsid w:val="006C2C71"/>
    <w:rsid w:val="006C4D52"/>
    <w:rsid w:val="006C5FA3"/>
    <w:rsid w:val="00701B3A"/>
    <w:rsid w:val="00703837"/>
    <w:rsid w:val="00710BC2"/>
    <w:rsid w:val="00747645"/>
    <w:rsid w:val="007556F1"/>
    <w:rsid w:val="007618ED"/>
    <w:rsid w:val="00774D7D"/>
    <w:rsid w:val="00785D4D"/>
    <w:rsid w:val="00797237"/>
    <w:rsid w:val="007B0DAA"/>
    <w:rsid w:val="007B1456"/>
    <w:rsid w:val="007B1895"/>
    <w:rsid w:val="007E09C5"/>
    <w:rsid w:val="00814030"/>
    <w:rsid w:val="00815FB6"/>
    <w:rsid w:val="00834A94"/>
    <w:rsid w:val="00864CA9"/>
    <w:rsid w:val="008A7DDE"/>
    <w:rsid w:val="008B6392"/>
    <w:rsid w:val="008D7C42"/>
    <w:rsid w:val="008E01E6"/>
    <w:rsid w:val="008E1F39"/>
    <w:rsid w:val="0091232A"/>
    <w:rsid w:val="00930184"/>
    <w:rsid w:val="009408E6"/>
    <w:rsid w:val="0094793D"/>
    <w:rsid w:val="009F7FC8"/>
    <w:rsid w:val="00A03709"/>
    <w:rsid w:val="00A24F6B"/>
    <w:rsid w:val="00A26C76"/>
    <w:rsid w:val="00A45B05"/>
    <w:rsid w:val="00A6296F"/>
    <w:rsid w:val="00A64C6E"/>
    <w:rsid w:val="00A704AE"/>
    <w:rsid w:val="00AC1F3D"/>
    <w:rsid w:val="00AD138F"/>
    <w:rsid w:val="00B14904"/>
    <w:rsid w:val="00B14FE0"/>
    <w:rsid w:val="00B15F1B"/>
    <w:rsid w:val="00B601BA"/>
    <w:rsid w:val="00B61AEC"/>
    <w:rsid w:val="00B734E0"/>
    <w:rsid w:val="00B86C67"/>
    <w:rsid w:val="00B97E30"/>
    <w:rsid w:val="00BE5645"/>
    <w:rsid w:val="00BF45D3"/>
    <w:rsid w:val="00C015B4"/>
    <w:rsid w:val="00C25ADE"/>
    <w:rsid w:val="00C51F3D"/>
    <w:rsid w:val="00C71BA1"/>
    <w:rsid w:val="00C85107"/>
    <w:rsid w:val="00C91DC0"/>
    <w:rsid w:val="00CB13AE"/>
    <w:rsid w:val="00D225E4"/>
    <w:rsid w:val="00D73388"/>
    <w:rsid w:val="00DF1C07"/>
    <w:rsid w:val="00DF3C5A"/>
    <w:rsid w:val="00E279DE"/>
    <w:rsid w:val="00E315DF"/>
    <w:rsid w:val="00E43C37"/>
    <w:rsid w:val="00E61FF3"/>
    <w:rsid w:val="00E82973"/>
    <w:rsid w:val="00E921EB"/>
    <w:rsid w:val="00EC3E2A"/>
    <w:rsid w:val="00ED3B24"/>
    <w:rsid w:val="00EF61EE"/>
    <w:rsid w:val="00F310EA"/>
    <w:rsid w:val="00F41D40"/>
    <w:rsid w:val="00F9770B"/>
    <w:rsid w:val="00FC443E"/>
    <w:rsid w:val="00FF2E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1038F"/>
  <w15:chartTrackingRefBased/>
  <w15:docId w15:val="{F137F65C-4B95-4B2F-99FE-93E9B94B0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A1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138F"/>
  </w:style>
  <w:style w:type="paragraph" w:styleId="Footer">
    <w:name w:val="footer"/>
    <w:basedOn w:val="Normal"/>
    <w:link w:val="FooterChar"/>
    <w:uiPriority w:val="99"/>
    <w:unhideWhenUsed/>
    <w:rsid w:val="004A1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138F"/>
  </w:style>
  <w:style w:type="paragraph" w:styleId="Revision">
    <w:name w:val="Revision"/>
    <w:hidden/>
    <w:uiPriority w:val="99"/>
    <w:semiHidden/>
    <w:rsid w:val="001457BD"/>
    <w:pPr>
      <w:spacing w:after="0" w:line="240" w:lineRule="auto"/>
    </w:pPr>
  </w:style>
  <w:style w:type="character" w:styleId="Hyperlink">
    <w:name w:val="Hyperlink"/>
    <w:basedOn w:val="DefaultParagraphFont"/>
    <w:uiPriority w:val="99"/>
    <w:unhideWhenUsed/>
    <w:rsid w:val="00B14FE0"/>
    <w:rPr>
      <w:color w:val="0563C1" w:themeColor="hyperlink"/>
      <w:u w:val="single"/>
    </w:rPr>
  </w:style>
  <w:style w:type="character" w:styleId="UnresolvedMention">
    <w:name w:val="Unresolved Mention"/>
    <w:basedOn w:val="DefaultParagraphFont"/>
    <w:uiPriority w:val="99"/>
    <w:semiHidden/>
    <w:unhideWhenUsed/>
    <w:rsid w:val="00B14FE0"/>
    <w:rPr>
      <w:color w:val="605E5C"/>
      <w:shd w:val="clear" w:color="auto" w:fill="E1DFDD"/>
    </w:rPr>
  </w:style>
  <w:style w:type="table" w:styleId="TableGrid">
    <w:name w:val="Table Grid"/>
    <w:basedOn w:val="TableNormal"/>
    <w:uiPriority w:val="39"/>
    <w:rsid w:val="007B0DAA"/>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8E01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01E6"/>
    <w:pPr>
      <w:ind w:left="720"/>
      <w:contextualSpacing/>
    </w:pPr>
  </w:style>
  <w:style w:type="table" w:customStyle="1" w:styleId="TableGrid2">
    <w:name w:val="Table Grid2"/>
    <w:basedOn w:val="TableNormal"/>
    <w:next w:val="TableGrid"/>
    <w:uiPriority w:val="39"/>
    <w:rsid w:val="008E01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E01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8E01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8E01E6"/>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Bishopston%2520Primary%2520School_0.pdf" TargetMode="External"/><Relationship Id="rId13" Type="http://schemas.openxmlformats.org/officeDocument/2006/relationships/hyperlink" Target="http://www.homeofbob.com/cman/intrvntns/socialSkills/index.html" TargetMode="External"/><Relationship Id="rId18" Type="http://schemas.openxmlformats.org/officeDocument/2006/relationships/hyperlink" Target="https://uwaterloo.ca/writing-and-communication-centre/critical-reflec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verywellmind.com/jean-piaget-biography-1896-1980-2795549" TargetMode="External"/><Relationship Id="rId12" Type="http://schemas.openxmlformats.org/officeDocument/2006/relationships/hyperlink" Target="https://downloads.unicef.org.uk/wpcontent/uploads/2019/10/UNCRC_summary-1_1.pdf?_adal_sd=www.unicef.org.uk.1603544263250&amp;_adal_ca=so%3DGoogle%26me%3Dorganic%26ca%3D(not%2520set)%26co%3D(not%2520set)%26ke%3D(not%2520set).1603544263250&amp;_adal_cw=1603544044420.1603544263250&amp;_adal_id=96809614-ad6a-4a63-89b6-0bdb514473f1.1603544044.2.1603544044.1603544044.2868b44c-d923-425d-908f-c3994e202632.1603544263250" TargetMode="External"/><Relationship Id="rId17" Type="http://schemas.openxmlformats.org/officeDocument/2006/relationships/hyperlink" Target="https://www.britannica.com/biography/Jean-Piaget" TargetMode="External"/><Relationship Id="rId2" Type="http://schemas.openxmlformats.org/officeDocument/2006/relationships/styles" Target="styles.xml"/><Relationship Id="rId16" Type="http://schemas.openxmlformats.org/officeDocument/2006/relationships/hyperlink" Target="https://www.theclassroom.com/advantages-disadvantages-scaffolding-classroom-8008434.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20-09/additional-learning-needs-aln-transformation-programme-guide.pdf" TargetMode="External"/><Relationship Id="rId5" Type="http://schemas.openxmlformats.org/officeDocument/2006/relationships/footnotes" Target="footnotes.xml"/><Relationship Id="rId15" Type="http://schemas.openxmlformats.org/officeDocument/2006/relationships/hyperlink" Target="https://www.edglossary.org/scaffolding/" TargetMode="External"/><Relationship Id="rId23" Type="http://schemas.openxmlformats.org/officeDocument/2006/relationships/theme" Target="theme/theme1.xml"/><Relationship Id="rId10" Type="http://schemas.openxmlformats.org/officeDocument/2006/relationships/hyperlink" Target="https://gov.wales/sites/default/files/consultations/2018-12/draft-additional-learning-needs-co-ordinator-wales-regulations-2019.pdf" TargetMode="External"/><Relationship Id="rId19" Type="http://schemas.openxmlformats.org/officeDocument/2006/relationships/hyperlink" Target="https://www.cambridge-community.org.uk/professional-development/gswrp/index.html"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ful-futures-a-summary-of-professor-graham-donaldsons-report.pdf" TargetMode="External"/><Relationship Id="rId14" Type="http://schemas.openxmlformats.org/officeDocument/2006/relationships/hyperlink" Target="https://jan.ucc.nau.edu/lsn/educator/edtech/learningtheorieswebsite/vygotsky.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1302</TotalTime>
  <Pages>1</Pages>
  <Words>8551</Words>
  <Characters>48747</Characters>
  <Application>Microsoft Office Word</Application>
  <DocSecurity>0</DocSecurity>
  <Lines>406</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Struel-White</dc:creator>
  <cp:keywords/>
  <dc:description/>
  <cp:lastModifiedBy>Jordan Struel-White</cp:lastModifiedBy>
  <cp:revision>40</cp:revision>
  <dcterms:created xsi:type="dcterms:W3CDTF">2020-10-01T11:57:00Z</dcterms:created>
  <dcterms:modified xsi:type="dcterms:W3CDTF">2020-10-26T13:39:00Z</dcterms:modified>
</cp:coreProperties>
</file>