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54FB20" w14:textId="77777777" w:rsidR="00BE26AD" w:rsidRDefault="00BE26AD" w:rsidP="00310F95">
      <w:bookmarkStart w:id="0" w:name="_GoBack"/>
      <w:bookmarkEnd w:id="0"/>
    </w:p>
    <w:p w14:paraId="0454FB21" w14:textId="77777777" w:rsidR="00BE26AD" w:rsidRDefault="00BE26AD" w:rsidP="00310F95"/>
    <w:p w14:paraId="0454FB22" w14:textId="77777777" w:rsidR="00BE26AD" w:rsidRDefault="00BE26AD" w:rsidP="00310F95"/>
    <w:p w14:paraId="0454FB23" w14:textId="77777777" w:rsidR="00BE26AD" w:rsidRDefault="00BE26AD" w:rsidP="00310F95"/>
    <w:p w14:paraId="0454FB24" w14:textId="77777777" w:rsidR="00BE26AD" w:rsidRDefault="00BE26AD" w:rsidP="00310F95"/>
    <w:p w14:paraId="0454FB25" w14:textId="77777777" w:rsidR="00BE26AD" w:rsidRDefault="00BE26AD" w:rsidP="00310F95"/>
    <w:p w14:paraId="0454FB26" w14:textId="77777777" w:rsidR="00BE26AD" w:rsidRDefault="00BE26AD" w:rsidP="00310F95"/>
    <w:p w14:paraId="0454FB27" w14:textId="77777777" w:rsidR="00BE26AD" w:rsidRDefault="00BE26AD" w:rsidP="00310F95"/>
    <w:p w14:paraId="0454FB28" w14:textId="77777777" w:rsidR="00BE26AD" w:rsidRDefault="00BE26AD" w:rsidP="00310F95"/>
    <w:p w14:paraId="0454FB29" w14:textId="77777777" w:rsidR="00BE26AD" w:rsidRPr="00BE26AD" w:rsidRDefault="00CB2230" w:rsidP="00BE26AD">
      <w:pPr>
        <w:jc w:val="center"/>
        <w:rPr>
          <w:b/>
          <w:sz w:val="44"/>
        </w:rPr>
      </w:pPr>
      <w:r w:rsidRPr="00BE26AD">
        <w:rPr>
          <w:b/>
          <w:sz w:val="44"/>
        </w:rPr>
        <w:t>Problem Solving and Decision Making</w:t>
      </w:r>
    </w:p>
    <w:p w14:paraId="0454FB2A" w14:textId="77777777" w:rsidR="00BE26AD" w:rsidRDefault="00BE26AD" w:rsidP="00310F95"/>
    <w:p w14:paraId="0454FB2B" w14:textId="77777777" w:rsidR="00BE26AD" w:rsidRDefault="00BE26AD" w:rsidP="00310F95"/>
    <w:p w14:paraId="0454FB2C" w14:textId="77777777" w:rsidR="00BE26AD" w:rsidRDefault="00BE26AD" w:rsidP="00310F95"/>
    <w:p w14:paraId="0454FB2D" w14:textId="77777777" w:rsidR="00BE26AD" w:rsidRDefault="00BE26AD" w:rsidP="00310F95"/>
    <w:p w14:paraId="0454FB2E" w14:textId="77777777" w:rsidR="00BE26AD" w:rsidRDefault="00BE26AD" w:rsidP="00310F95"/>
    <w:p w14:paraId="0454FB2F" w14:textId="77777777" w:rsidR="00BE26AD" w:rsidRDefault="00BE26AD" w:rsidP="00310F95"/>
    <w:p w14:paraId="0454FB30" w14:textId="77777777" w:rsidR="00BE26AD" w:rsidRDefault="00BE26AD" w:rsidP="00310F95"/>
    <w:p w14:paraId="0454FB31" w14:textId="77777777" w:rsidR="00BE26AD" w:rsidRDefault="00BE26AD" w:rsidP="00310F95"/>
    <w:p w14:paraId="0454FB32" w14:textId="77777777" w:rsidR="00BE26AD" w:rsidRDefault="00BE26AD" w:rsidP="00310F95"/>
    <w:p w14:paraId="0454FB33" w14:textId="77777777" w:rsidR="00BE26AD" w:rsidRDefault="00BE26AD" w:rsidP="00310F95"/>
    <w:p w14:paraId="0454FB34" w14:textId="77777777" w:rsidR="00BE26AD" w:rsidRDefault="00BE26AD" w:rsidP="00310F95"/>
    <w:p w14:paraId="0454FB35" w14:textId="77777777" w:rsidR="00BE26AD" w:rsidRDefault="00BE26AD" w:rsidP="00310F95"/>
    <w:p w14:paraId="0454FB36" w14:textId="77777777" w:rsidR="008A032D" w:rsidRPr="00E90A95" w:rsidRDefault="00CB2230" w:rsidP="003D7C53">
      <w:pPr>
        <w:pStyle w:val="Heading1"/>
        <w:rPr>
          <w:b w:val="0"/>
        </w:rPr>
      </w:pPr>
      <w:bookmarkStart w:id="1" w:name="_Toc5105724"/>
      <w:r w:rsidRPr="00E90A95">
        <w:lastRenderedPageBreak/>
        <w:t>Executive Summary</w:t>
      </w:r>
      <w:bookmarkEnd w:id="1"/>
    </w:p>
    <w:p w14:paraId="0454FB37" w14:textId="63320C06" w:rsidR="005E5B86" w:rsidRDefault="00CB2230" w:rsidP="00702B02">
      <w:r>
        <w:t xml:space="preserve">The report mainly focuses on some complex problems faced by Iceland Food Ltd and tries to develop some potential solution to overcome the problem. </w:t>
      </w:r>
    </w:p>
    <w:p w14:paraId="0454FB38" w14:textId="05313F7A" w:rsidR="005E5B86" w:rsidRDefault="00CB2230" w:rsidP="00702B02">
      <w:r>
        <w:t xml:space="preserve">A detail external and internal factors analysis </w:t>
      </w:r>
      <w:r w:rsidR="000A358F">
        <w:t>shows</w:t>
      </w:r>
      <w:r>
        <w:t xml:space="preserve"> that lack of expansion strategy, lack of diversity in the product line with inefficient management of innovative technology are</w:t>
      </w:r>
      <w:r w:rsidR="00702B02">
        <w:t xml:space="preserve"> the major reasons for this profit</w:t>
      </w:r>
      <w:r>
        <w:t xml:space="preserve"> and market share</w:t>
      </w:r>
      <w:r w:rsidR="00702B02">
        <w:t xml:space="preserve"> reduction.</w:t>
      </w:r>
      <w:r>
        <w:t xml:space="preserve"> </w:t>
      </w:r>
    </w:p>
    <w:p w14:paraId="0454FB39" w14:textId="64F2F6D0" w:rsidR="008A032D" w:rsidRDefault="00CB2230" w:rsidP="00310F95">
      <w:r>
        <w:t xml:space="preserve">To implement alternative </w:t>
      </w:r>
      <w:r w:rsidR="000A358F">
        <w:t>solutions,</w:t>
      </w:r>
      <w:r>
        <w:t xml:space="preserve"> we have developed and used different decision-making models, c</w:t>
      </w:r>
      <w:r w:rsidRPr="00153D23">
        <w:t>ommunication strategy with the stakeholders</w:t>
      </w:r>
      <w:r>
        <w:t>, and monitoring and review framework.</w:t>
      </w:r>
      <w:r w:rsidR="00FB7EEF">
        <w:t xml:space="preserve"> Proper implementation of the alternative solutions can bring future success for Iceland Food Ltd.</w:t>
      </w:r>
    </w:p>
    <w:p w14:paraId="0454FB3A" w14:textId="77777777" w:rsidR="00C94706" w:rsidRDefault="00C94706" w:rsidP="00310F95"/>
    <w:p w14:paraId="0454FB3B" w14:textId="77777777" w:rsidR="00BE26AD" w:rsidRDefault="00BE26AD" w:rsidP="00310F95"/>
    <w:p w14:paraId="0454FB3C" w14:textId="77777777" w:rsidR="00BE26AD" w:rsidRDefault="00BE26AD" w:rsidP="00310F95"/>
    <w:p w14:paraId="0454FB3D" w14:textId="77777777" w:rsidR="00BE26AD" w:rsidRDefault="00BE26AD" w:rsidP="00310F95"/>
    <w:p w14:paraId="0454FB3E" w14:textId="77777777" w:rsidR="00BE26AD" w:rsidRDefault="00BE26AD" w:rsidP="00310F95"/>
    <w:p w14:paraId="0454FB3F" w14:textId="77777777" w:rsidR="00BE26AD" w:rsidRDefault="00BE26AD" w:rsidP="00310F95"/>
    <w:p w14:paraId="0454FB40" w14:textId="77777777" w:rsidR="00BE26AD" w:rsidRDefault="00BE26AD" w:rsidP="00310F95"/>
    <w:p w14:paraId="0454FB41" w14:textId="77777777" w:rsidR="00BE26AD" w:rsidRDefault="00BE26AD" w:rsidP="00310F95"/>
    <w:p w14:paraId="0454FB42" w14:textId="77777777" w:rsidR="00BE26AD" w:rsidRDefault="00BE26AD" w:rsidP="00310F95"/>
    <w:p w14:paraId="0454FB43" w14:textId="77777777" w:rsidR="00BE26AD" w:rsidRDefault="00BE26AD" w:rsidP="00310F95"/>
    <w:p w14:paraId="0454FB44" w14:textId="5B3819E2" w:rsidR="00BE26AD" w:rsidRDefault="00BE26AD" w:rsidP="00310F95"/>
    <w:p w14:paraId="1245E884" w14:textId="77777777" w:rsidR="003D7C53" w:rsidRDefault="003D7C53" w:rsidP="00310F95"/>
    <w:p w14:paraId="0454FB45" w14:textId="77777777" w:rsidR="00BE26AD" w:rsidRDefault="00BE26AD" w:rsidP="00310F95"/>
    <w:p w14:paraId="0454FB46" w14:textId="77777777" w:rsidR="00BE26AD" w:rsidRDefault="00BE26AD" w:rsidP="00310F95"/>
    <w:sdt>
      <w:sdtPr>
        <w:rPr>
          <w:rFonts w:eastAsiaTheme="minorHAnsi" w:cs="Times New Roman"/>
          <w:b w:val="0"/>
          <w:color w:val="auto"/>
          <w:sz w:val="24"/>
          <w:szCs w:val="24"/>
          <w:lang w:val="en-GB"/>
        </w:rPr>
        <w:id w:val="-271706311"/>
        <w:docPartObj>
          <w:docPartGallery w:val="Table of Contents"/>
          <w:docPartUnique/>
        </w:docPartObj>
      </w:sdtPr>
      <w:sdtEndPr>
        <w:rPr>
          <w:bCs/>
          <w:noProof/>
        </w:rPr>
      </w:sdtEndPr>
      <w:sdtContent>
        <w:p w14:paraId="0454FB47" w14:textId="77777777" w:rsidR="00BE26AD" w:rsidRPr="00F47A81" w:rsidRDefault="00CB2230" w:rsidP="00BE26AD">
          <w:pPr>
            <w:pStyle w:val="TOCHeading"/>
            <w:rPr>
              <w:rFonts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7A81">
            <w:rPr>
              <w:rFonts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37D515E0" w14:textId="4C4BEF89" w:rsidR="001C337D" w:rsidRDefault="00CB2230">
          <w:pPr>
            <w:pStyle w:val="TOC1"/>
            <w:tabs>
              <w:tab w:val="right" w:leader="dot" w:pos="9350"/>
            </w:tabs>
            <w:rPr>
              <w:rFonts w:asciiTheme="minorHAnsi" w:eastAsiaTheme="minorEastAsia" w:hAnsiTheme="minorHAnsi"/>
              <w:noProof/>
              <w:sz w:val="22"/>
              <w:lang w:val="en-GB" w:eastAsia="en-GB"/>
            </w:rPr>
          </w:pPr>
          <w:r w:rsidRPr="00F47A81">
            <w:rPr>
              <w:rFonts w:cs="Times New Roman"/>
              <w:szCs w:val="24"/>
            </w:rPr>
            <w:fldChar w:fldCharType="begin"/>
          </w:r>
          <w:r w:rsidRPr="00F47A81">
            <w:rPr>
              <w:rFonts w:cs="Times New Roman"/>
              <w:szCs w:val="24"/>
            </w:rPr>
            <w:instrText xml:space="preserve"> TOC \o "1-3" \h \z \u </w:instrText>
          </w:r>
          <w:r w:rsidRPr="00F47A81">
            <w:rPr>
              <w:rFonts w:cs="Times New Roman"/>
              <w:szCs w:val="24"/>
            </w:rPr>
            <w:fldChar w:fldCharType="separate"/>
          </w:r>
          <w:hyperlink w:anchor="_Toc5105724" w:history="1">
            <w:r w:rsidR="001C337D" w:rsidRPr="0061185D">
              <w:rPr>
                <w:rStyle w:val="Hyperlink"/>
                <w:noProof/>
              </w:rPr>
              <w:t>Executive Summary</w:t>
            </w:r>
            <w:r w:rsidR="001C337D">
              <w:rPr>
                <w:noProof/>
                <w:webHidden/>
              </w:rPr>
              <w:tab/>
            </w:r>
            <w:r w:rsidR="001C337D">
              <w:rPr>
                <w:noProof/>
                <w:webHidden/>
              </w:rPr>
              <w:fldChar w:fldCharType="begin"/>
            </w:r>
            <w:r w:rsidR="001C337D">
              <w:rPr>
                <w:noProof/>
                <w:webHidden/>
              </w:rPr>
              <w:instrText xml:space="preserve"> PAGEREF _Toc5105724 \h </w:instrText>
            </w:r>
            <w:r w:rsidR="001C337D">
              <w:rPr>
                <w:noProof/>
                <w:webHidden/>
              </w:rPr>
            </w:r>
            <w:r w:rsidR="001C337D">
              <w:rPr>
                <w:noProof/>
                <w:webHidden/>
              </w:rPr>
              <w:fldChar w:fldCharType="separate"/>
            </w:r>
            <w:r w:rsidR="001C337D">
              <w:rPr>
                <w:noProof/>
                <w:webHidden/>
              </w:rPr>
              <w:t>2</w:t>
            </w:r>
            <w:r w:rsidR="001C337D">
              <w:rPr>
                <w:noProof/>
                <w:webHidden/>
              </w:rPr>
              <w:fldChar w:fldCharType="end"/>
            </w:r>
          </w:hyperlink>
        </w:p>
        <w:p w14:paraId="04B5033A" w14:textId="31F8AD86" w:rsidR="001C337D" w:rsidRDefault="007B6B08">
          <w:pPr>
            <w:pStyle w:val="TOC1"/>
            <w:tabs>
              <w:tab w:val="right" w:leader="dot" w:pos="9350"/>
            </w:tabs>
            <w:rPr>
              <w:rFonts w:asciiTheme="minorHAnsi" w:eastAsiaTheme="minorEastAsia" w:hAnsiTheme="minorHAnsi"/>
              <w:noProof/>
              <w:sz w:val="22"/>
              <w:lang w:val="en-GB" w:eastAsia="en-GB"/>
            </w:rPr>
          </w:pPr>
          <w:hyperlink w:anchor="_Toc5105725" w:history="1">
            <w:r w:rsidR="001C337D" w:rsidRPr="0061185D">
              <w:rPr>
                <w:rStyle w:val="Hyperlink"/>
                <w:noProof/>
              </w:rPr>
              <w:t>Introduction</w:t>
            </w:r>
            <w:r w:rsidR="001C337D">
              <w:rPr>
                <w:noProof/>
                <w:webHidden/>
              </w:rPr>
              <w:tab/>
            </w:r>
            <w:r w:rsidR="001C337D">
              <w:rPr>
                <w:noProof/>
                <w:webHidden/>
              </w:rPr>
              <w:fldChar w:fldCharType="begin"/>
            </w:r>
            <w:r w:rsidR="001C337D">
              <w:rPr>
                <w:noProof/>
                <w:webHidden/>
              </w:rPr>
              <w:instrText xml:space="preserve"> PAGEREF _Toc5105725 \h </w:instrText>
            </w:r>
            <w:r w:rsidR="001C337D">
              <w:rPr>
                <w:noProof/>
                <w:webHidden/>
              </w:rPr>
            </w:r>
            <w:r w:rsidR="001C337D">
              <w:rPr>
                <w:noProof/>
                <w:webHidden/>
              </w:rPr>
              <w:fldChar w:fldCharType="separate"/>
            </w:r>
            <w:r w:rsidR="001C337D">
              <w:rPr>
                <w:noProof/>
                <w:webHidden/>
              </w:rPr>
              <w:t>4</w:t>
            </w:r>
            <w:r w:rsidR="001C337D">
              <w:rPr>
                <w:noProof/>
                <w:webHidden/>
              </w:rPr>
              <w:fldChar w:fldCharType="end"/>
            </w:r>
          </w:hyperlink>
        </w:p>
        <w:p w14:paraId="2F497B2C" w14:textId="415B3FDE" w:rsidR="001C337D" w:rsidRDefault="007B6B08">
          <w:pPr>
            <w:pStyle w:val="TOC1"/>
            <w:tabs>
              <w:tab w:val="right" w:leader="dot" w:pos="9350"/>
            </w:tabs>
            <w:rPr>
              <w:rFonts w:asciiTheme="minorHAnsi" w:eastAsiaTheme="minorEastAsia" w:hAnsiTheme="minorHAnsi"/>
              <w:noProof/>
              <w:sz w:val="22"/>
              <w:lang w:val="en-GB" w:eastAsia="en-GB"/>
            </w:rPr>
          </w:pPr>
          <w:hyperlink w:anchor="_Toc5105726" w:history="1">
            <w:r w:rsidR="001C337D" w:rsidRPr="0061185D">
              <w:rPr>
                <w:rStyle w:val="Hyperlink"/>
                <w:noProof/>
              </w:rPr>
              <w:t>Describing the problems, scope, and impact of the problem faced by Iceland food limited</w:t>
            </w:r>
            <w:r w:rsidR="001C337D">
              <w:rPr>
                <w:noProof/>
                <w:webHidden/>
              </w:rPr>
              <w:tab/>
            </w:r>
            <w:r w:rsidR="001C337D">
              <w:rPr>
                <w:noProof/>
                <w:webHidden/>
              </w:rPr>
              <w:fldChar w:fldCharType="begin"/>
            </w:r>
            <w:r w:rsidR="001C337D">
              <w:rPr>
                <w:noProof/>
                <w:webHidden/>
              </w:rPr>
              <w:instrText xml:space="preserve"> PAGEREF _Toc5105726 \h </w:instrText>
            </w:r>
            <w:r w:rsidR="001C337D">
              <w:rPr>
                <w:noProof/>
                <w:webHidden/>
              </w:rPr>
            </w:r>
            <w:r w:rsidR="001C337D">
              <w:rPr>
                <w:noProof/>
                <w:webHidden/>
              </w:rPr>
              <w:fldChar w:fldCharType="separate"/>
            </w:r>
            <w:r w:rsidR="001C337D">
              <w:rPr>
                <w:noProof/>
                <w:webHidden/>
              </w:rPr>
              <w:t>5</w:t>
            </w:r>
            <w:r w:rsidR="001C337D">
              <w:rPr>
                <w:noProof/>
                <w:webHidden/>
              </w:rPr>
              <w:fldChar w:fldCharType="end"/>
            </w:r>
          </w:hyperlink>
        </w:p>
        <w:p w14:paraId="31071C2E" w14:textId="010BFAA4" w:rsidR="001C337D" w:rsidRDefault="007B6B08">
          <w:pPr>
            <w:pStyle w:val="TOC1"/>
            <w:tabs>
              <w:tab w:val="right" w:leader="dot" w:pos="9350"/>
            </w:tabs>
            <w:rPr>
              <w:rFonts w:asciiTheme="minorHAnsi" w:eastAsiaTheme="minorEastAsia" w:hAnsiTheme="minorHAnsi"/>
              <w:noProof/>
              <w:sz w:val="22"/>
              <w:lang w:val="en-GB" w:eastAsia="en-GB"/>
            </w:rPr>
          </w:pPr>
          <w:hyperlink w:anchor="_Toc5105727" w:history="1">
            <w:r w:rsidR="001C337D" w:rsidRPr="0061185D">
              <w:rPr>
                <w:rStyle w:val="Hyperlink"/>
                <w:noProof/>
              </w:rPr>
              <w:t>Analysis of information to identify the sources of the problem</w:t>
            </w:r>
            <w:r w:rsidR="001C337D">
              <w:rPr>
                <w:noProof/>
                <w:webHidden/>
              </w:rPr>
              <w:tab/>
            </w:r>
            <w:r w:rsidR="001C337D">
              <w:rPr>
                <w:noProof/>
                <w:webHidden/>
              </w:rPr>
              <w:fldChar w:fldCharType="begin"/>
            </w:r>
            <w:r w:rsidR="001C337D">
              <w:rPr>
                <w:noProof/>
                <w:webHidden/>
              </w:rPr>
              <w:instrText xml:space="preserve"> PAGEREF _Toc5105727 \h </w:instrText>
            </w:r>
            <w:r w:rsidR="001C337D">
              <w:rPr>
                <w:noProof/>
                <w:webHidden/>
              </w:rPr>
            </w:r>
            <w:r w:rsidR="001C337D">
              <w:rPr>
                <w:noProof/>
                <w:webHidden/>
              </w:rPr>
              <w:fldChar w:fldCharType="separate"/>
            </w:r>
            <w:r w:rsidR="001C337D">
              <w:rPr>
                <w:noProof/>
                <w:webHidden/>
              </w:rPr>
              <w:t>6</w:t>
            </w:r>
            <w:r w:rsidR="001C337D">
              <w:rPr>
                <w:noProof/>
                <w:webHidden/>
              </w:rPr>
              <w:fldChar w:fldCharType="end"/>
            </w:r>
          </w:hyperlink>
        </w:p>
        <w:p w14:paraId="78D0D857" w14:textId="2E9BD117" w:rsidR="001C337D" w:rsidRDefault="007B6B08">
          <w:pPr>
            <w:pStyle w:val="TOC1"/>
            <w:tabs>
              <w:tab w:val="right" w:leader="dot" w:pos="9350"/>
            </w:tabs>
            <w:rPr>
              <w:rFonts w:asciiTheme="minorHAnsi" w:eastAsiaTheme="minorEastAsia" w:hAnsiTheme="minorHAnsi"/>
              <w:noProof/>
              <w:sz w:val="22"/>
              <w:lang w:val="en-GB" w:eastAsia="en-GB"/>
            </w:rPr>
          </w:pPr>
          <w:hyperlink w:anchor="_Toc5105728" w:history="1">
            <w:r w:rsidR="001C337D" w:rsidRPr="0061185D">
              <w:rPr>
                <w:rStyle w:val="Hyperlink"/>
                <w:noProof/>
              </w:rPr>
              <w:t>Sources of problems faced by Iceland</w:t>
            </w:r>
            <w:r w:rsidR="001C337D">
              <w:rPr>
                <w:noProof/>
                <w:webHidden/>
              </w:rPr>
              <w:tab/>
            </w:r>
            <w:r w:rsidR="001C337D">
              <w:rPr>
                <w:noProof/>
                <w:webHidden/>
              </w:rPr>
              <w:fldChar w:fldCharType="begin"/>
            </w:r>
            <w:r w:rsidR="001C337D">
              <w:rPr>
                <w:noProof/>
                <w:webHidden/>
              </w:rPr>
              <w:instrText xml:space="preserve"> PAGEREF _Toc5105728 \h </w:instrText>
            </w:r>
            <w:r w:rsidR="001C337D">
              <w:rPr>
                <w:noProof/>
                <w:webHidden/>
              </w:rPr>
            </w:r>
            <w:r w:rsidR="001C337D">
              <w:rPr>
                <w:noProof/>
                <w:webHidden/>
              </w:rPr>
              <w:fldChar w:fldCharType="separate"/>
            </w:r>
            <w:r w:rsidR="001C337D">
              <w:rPr>
                <w:noProof/>
                <w:webHidden/>
              </w:rPr>
              <w:t>10</w:t>
            </w:r>
            <w:r w:rsidR="001C337D">
              <w:rPr>
                <w:noProof/>
                <w:webHidden/>
              </w:rPr>
              <w:fldChar w:fldCharType="end"/>
            </w:r>
          </w:hyperlink>
        </w:p>
        <w:p w14:paraId="7F087451" w14:textId="6A1779EA" w:rsidR="001C337D" w:rsidRDefault="007B6B08">
          <w:pPr>
            <w:pStyle w:val="TOC1"/>
            <w:tabs>
              <w:tab w:val="right" w:leader="dot" w:pos="9350"/>
            </w:tabs>
            <w:rPr>
              <w:rFonts w:asciiTheme="minorHAnsi" w:eastAsiaTheme="minorEastAsia" w:hAnsiTheme="minorHAnsi"/>
              <w:noProof/>
              <w:sz w:val="22"/>
              <w:lang w:val="en-GB" w:eastAsia="en-GB"/>
            </w:rPr>
          </w:pPr>
          <w:hyperlink w:anchor="_Toc5105729" w:history="1">
            <w:r w:rsidR="001C337D" w:rsidRPr="0061185D">
              <w:rPr>
                <w:rStyle w:val="Hyperlink"/>
                <w:noProof/>
              </w:rPr>
              <w:t>Alternative solutions for the current situation</w:t>
            </w:r>
            <w:r w:rsidR="001C337D">
              <w:rPr>
                <w:noProof/>
                <w:webHidden/>
              </w:rPr>
              <w:tab/>
            </w:r>
            <w:r w:rsidR="001C337D">
              <w:rPr>
                <w:noProof/>
                <w:webHidden/>
              </w:rPr>
              <w:fldChar w:fldCharType="begin"/>
            </w:r>
            <w:r w:rsidR="001C337D">
              <w:rPr>
                <w:noProof/>
                <w:webHidden/>
              </w:rPr>
              <w:instrText xml:space="preserve"> PAGEREF _Toc5105729 \h </w:instrText>
            </w:r>
            <w:r w:rsidR="001C337D">
              <w:rPr>
                <w:noProof/>
                <w:webHidden/>
              </w:rPr>
            </w:r>
            <w:r w:rsidR="001C337D">
              <w:rPr>
                <w:noProof/>
                <w:webHidden/>
              </w:rPr>
              <w:fldChar w:fldCharType="separate"/>
            </w:r>
            <w:r w:rsidR="001C337D">
              <w:rPr>
                <w:noProof/>
                <w:webHidden/>
              </w:rPr>
              <w:t>11</w:t>
            </w:r>
            <w:r w:rsidR="001C337D">
              <w:rPr>
                <w:noProof/>
                <w:webHidden/>
              </w:rPr>
              <w:fldChar w:fldCharType="end"/>
            </w:r>
          </w:hyperlink>
        </w:p>
        <w:p w14:paraId="02634B3B" w14:textId="02F15888" w:rsidR="001C337D" w:rsidRDefault="007B6B08">
          <w:pPr>
            <w:pStyle w:val="TOC1"/>
            <w:tabs>
              <w:tab w:val="right" w:leader="dot" w:pos="9350"/>
            </w:tabs>
            <w:rPr>
              <w:rFonts w:asciiTheme="minorHAnsi" w:eastAsiaTheme="minorEastAsia" w:hAnsiTheme="minorHAnsi"/>
              <w:noProof/>
              <w:sz w:val="22"/>
              <w:lang w:val="en-GB" w:eastAsia="en-GB"/>
            </w:rPr>
          </w:pPr>
          <w:hyperlink w:anchor="_Toc5105730" w:history="1">
            <w:r w:rsidR="001C337D" w:rsidRPr="0061185D">
              <w:rPr>
                <w:rStyle w:val="Hyperlink"/>
                <w:noProof/>
              </w:rPr>
              <w:t>Application of different decision-making tools</w:t>
            </w:r>
            <w:r w:rsidR="001C337D">
              <w:rPr>
                <w:noProof/>
                <w:webHidden/>
              </w:rPr>
              <w:tab/>
            </w:r>
            <w:r w:rsidR="001C337D">
              <w:rPr>
                <w:noProof/>
                <w:webHidden/>
              </w:rPr>
              <w:fldChar w:fldCharType="begin"/>
            </w:r>
            <w:r w:rsidR="001C337D">
              <w:rPr>
                <w:noProof/>
                <w:webHidden/>
              </w:rPr>
              <w:instrText xml:space="preserve"> PAGEREF _Toc5105730 \h </w:instrText>
            </w:r>
            <w:r w:rsidR="001C337D">
              <w:rPr>
                <w:noProof/>
                <w:webHidden/>
              </w:rPr>
            </w:r>
            <w:r w:rsidR="001C337D">
              <w:rPr>
                <w:noProof/>
                <w:webHidden/>
              </w:rPr>
              <w:fldChar w:fldCharType="separate"/>
            </w:r>
            <w:r w:rsidR="001C337D">
              <w:rPr>
                <w:noProof/>
                <w:webHidden/>
              </w:rPr>
              <w:t>13</w:t>
            </w:r>
            <w:r w:rsidR="001C337D">
              <w:rPr>
                <w:noProof/>
                <w:webHidden/>
              </w:rPr>
              <w:fldChar w:fldCharType="end"/>
            </w:r>
          </w:hyperlink>
        </w:p>
        <w:p w14:paraId="3649B707" w14:textId="024E068D" w:rsidR="001C337D" w:rsidRDefault="007B6B08">
          <w:pPr>
            <w:pStyle w:val="TOC1"/>
            <w:tabs>
              <w:tab w:val="right" w:leader="dot" w:pos="9350"/>
            </w:tabs>
            <w:rPr>
              <w:rFonts w:asciiTheme="minorHAnsi" w:eastAsiaTheme="minorEastAsia" w:hAnsiTheme="minorHAnsi"/>
              <w:noProof/>
              <w:sz w:val="22"/>
              <w:lang w:val="en-GB" w:eastAsia="en-GB"/>
            </w:rPr>
          </w:pPr>
          <w:hyperlink w:anchor="_Toc5105731" w:history="1">
            <w:r w:rsidR="001C337D" w:rsidRPr="0061185D">
              <w:rPr>
                <w:rStyle w:val="Hyperlink"/>
                <w:rFonts w:eastAsia="Times New Roman"/>
                <w:noProof/>
                <w:lang w:bidi="en-US"/>
              </w:rPr>
              <w:t>Plan for implementing the solutions</w:t>
            </w:r>
            <w:r w:rsidR="001C337D">
              <w:rPr>
                <w:noProof/>
                <w:webHidden/>
              </w:rPr>
              <w:tab/>
            </w:r>
            <w:r w:rsidR="001C337D">
              <w:rPr>
                <w:noProof/>
                <w:webHidden/>
              </w:rPr>
              <w:fldChar w:fldCharType="begin"/>
            </w:r>
            <w:r w:rsidR="001C337D">
              <w:rPr>
                <w:noProof/>
                <w:webHidden/>
              </w:rPr>
              <w:instrText xml:space="preserve"> PAGEREF _Toc5105731 \h </w:instrText>
            </w:r>
            <w:r w:rsidR="001C337D">
              <w:rPr>
                <w:noProof/>
                <w:webHidden/>
              </w:rPr>
            </w:r>
            <w:r w:rsidR="001C337D">
              <w:rPr>
                <w:noProof/>
                <w:webHidden/>
              </w:rPr>
              <w:fldChar w:fldCharType="separate"/>
            </w:r>
            <w:r w:rsidR="001C337D">
              <w:rPr>
                <w:noProof/>
                <w:webHidden/>
              </w:rPr>
              <w:t>14</w:t>
            </w:r>
            <w:r w:rsidR="001C337D">
              <w:rPr>
                <w:noProof/>
                <w:webHidden/>
              </w:rPr>
              <w:fldChar w:fldCharType="end"/>
            </w:r>
          </w:hyperlink>
        </w:p>
        <w:p w14:paraId="44FF61E9" w14:textId="5E97AA57" w:rsidR="001C337D" w:rsidRDefault="007B6B08">
          <w:pPr>
            <w:pStyle w:val="TOC1"/>
            <w:tabs>
              <w:tab w:val="right" w:leader="dot" w:pos="9350"/>
            </w:tabs>
            <w:rPr>
              <w:rFonts w:asciiTheme="minorHAnsi" w:eastAsiaTheme="minorEastAsia" w:hAnsiTheme="minorHAnsi"/>
              <w:noProof/>
              <w:sz w:val="22"/>
              <w:lang w:val="en-GB" w:eastAsia="en-GB"/>
            </w:rPr>
          </w:pPr>
          <w:hyperlink w:anchor="_Toc5105732" w:history="1">
            <w:r w:rsidR="001C337D" w:rsidRPr="0061185D">
              <w:rPr>
                <w:rStyle w:val="Hyperlink"/>
                <w:noProof/>
              </w:rPr>
              <w:t>Communication strategy with the stakeholders</w:t>
            </w:r>
            <w:r w:rsidR="001C337D">
              <w:rPr>
                <w:noProof/>
                <w:webHidden/>
              </w:rPr>
              <w:tab/>
            </w:r>
            <w:r w:rsidR="001C337D">
              <w:rPr>
                <w:noProof/>
                <w:webHidden/>
              </w:rPr>
              <w:fldChar w:fldCharType="begin"/>
            </w:r>
            <w:r w:rsidR="001C337D">
              <w:rPr>
                <w:noProof/>
                <w:webHidden/>
              </w:rPr>
              <w:instrText xml:space="preserve"> PAGEREF _Toc5105732 \h </w:instrText>
            </w:r>
            <w:r w:rsidR="001C337D">
              <w:rPr>
                <w:noProof/>
                <w:webHidden/>
              </w:rPr>
            </w:r>
            <w:r w:rsidR="001C337D">
              <w:rPr>
                <w:noProof/>
                <w:webHidden/>
              </w:rPr>
              <w:fldChar w:fldCharType="separate"/>
            </w:r>
            <w:r w:rsidR="001C337D">
              <w:rPr>
                <w:noProof/>
                <w:webHidden/>
              </w:rPr>
              <w:t>15</w:t>
            </w:r>
            <w:r w:rsidR="001C337D">
              <w:rPr>
                <w:noProof/>
                <w:webHidden/>
              </w:rPr>
              <w:fldChar w:fldCharType="end"/>
            </w:r>
          </w:hyperlink>
        </w:p>
        <w:p w14:paraId="145BF460" w14:textId="60460B21" w:rsidR="001C337D" w:rsidRDefault="007B6B08">
          <w:pPr>
            <w:pStyle w:val="TOC1"/>
            <w:tabs>
              <w:tab w:val="right" w:leader="dot" w:pos="9350"/>
            </w:tabs>
            <w:rPr>
              <w:rFonts w:asciiTheme="minorHAnsi" w:eastAsiaTheme="minorEastAsia" w:hAnsiTheme="minorHAnsi"/>
              <w:noProof/>
              <w:sz w:val="22"/>
              <w:lang w:val="en-GB" w:eastAsia="en-GB"/>
            </w:rPr>
          </w:pPr>
          <w:hyperlink w:anchor="_Toc5105733" w:history="1">
            <w:r w:rsidR="001C337D" w:rsidRPr="0061185D">
              <w:rPr>
                <w:rStyle w:val="Hyperlink"/>
                <w:noProof/>
              </w:rPr>
              <w:t>Developing appropriate monitoring and review framework</w:t>
            </w:r>
            <w:r w:rsidR="001C337D">
              <w:rPr>
                <w:noProof/>
                <w:webHidden/>
              </w:rPr>
              <w:tab/>
            </w:r>
            <w:r w:rsidR="001C337D">
              <w:rPr>
                <w:noProof/>
                <w:webHidden/>
              </w:rPr>
              <w:fldChar w:fldCharType="begin"/>
            </w:r>
            <w:r w:rsidR="001C337D">
              <w:rPr>
                <w:noProof/>
                <w:webHidden/>
              </w:rPr>
              <w:instrText xml:space="preserve"> PAGEREF _Toc5105733 \h </w:instrText>
            </w:r>
            <w:r w:rsidR="001C337D">
              <w:rPr>
                <w:noProof/>
                <w:webHidden/>
              </w:rPr>
            </w:r>
            <w:r w:rsidR="001C337D">
              <w:rPr>
                <w:noProof/>
                <w:webHidden/>
              </w:rPr>
              <w:fldChar w:fldCharType="separate"/>
            </w:r>
            <w:r w:rsidR="001C337D">
              <w:rPr>
                <w:noProof/>
                <w:webHidden/>
              </w:rPr>
              <w:t>16</w:t>
            </w:r>
            <w:r w:rsidR="001C337D">
              <w:rPr>
                <w:noProof/>
                <w:webHidden/>
              </w:rPr>
              <w:fldChar w:fldCharType="end"/>
            </w:r>
          </w:hyperlink>
        </w:p>
        <w:p w14:paraId="26BABA5A" w14:textId="1BD97F87" w:rsidR="001C337D" w:rsidRDefault="007B6B08">
          <w:pPr>
            <w:pStyle w:val="TOC1"/>
            <w:tabs>
              <w:tab w:val="right" w:leader="dot" w:pos="9350"/>
            </w:tabs>
            <w:rPr>
              <w:rFonts w:asciiTheme="minorHAnsi" w:eastAsiaTheme="minorEastAsia" w:hAnsiTheme="minorHAnsi"/>
              <w:noProof/>
              <w:sz w:val="22"/>
              <w:lang w:val="en-GB" w:eastAsia="en-GB"/>
            </w:rPr>
          </w:pPr>
          <w:hyperlink w:anchor="_Toc5105734" w:history="1">
            <w:r w:rsidR="001C337D" w:rsidRPr="0061185D">
              <w:rPr>
                <w:rStyle w:val="Hyperlink"/>
                <w:noProof/>
                <w:lang w:bidi="en-US"/>
              </w:rPr>
              <w:t>Conclusion</w:t>
            </w:r>
            <w:r w:rsidR="001C337D">
              <w:rPr>
                <w:noProof/>
                <w:webHidden/>
              </w:rPr>
              <w:tab/>
            </w:r>
            <w:r w:rsidR="001C337D">
              <w:rPr>
                <w:noProof/>
                <w:webHidden/>
              </w:rPr>
              <w:fldChar w:fldCharType="begin"/>
            </w:r>
            <w:r w:rsidR="001C337D">
              <w:rPr>
                <w:noProof/>
                <w:webHidden/>
              </w:rPr>
              <w:instrText xml:space="preserve"> PAGEREF _Toc5105734 \h </w:instrText>
            </w:r>
            <w:r w:rsidR="001C337D">
              <w:rPr>
                <w:noProof/>
                <w:webHidden/>
              </w:rPr>
            </w:r>
            <w:r w:rsidR="001C337D">
              <w:rPr>
                <w:noProof/>
                <w:webHidden/>
              </w:rPr>
              <w:fldChar w:fldCharType="separate"/>
            </w:r>
            <w:r w:rsidR="001C337D">
              <w:rPr>
                <w:noProof/>
                <w:webHidden/>
              </w:rPr>
              <w:t>17</w:t>
            </w:r>
            <w:r w:rsidR="001C337D">
              <w:rPr>
                <w:noProof/>
                <w:webHidden/>
              </w:rPr>
              <w:fldChar w:fldCharType="end"/>
            </w:r>
          </w:hyperlink>
        </w:p>
        <w:p w14:paraId="648BE05E" w14:textId="0DDE4B5E" w:rsidR="001C337D" w:rsidRDefault="007B6B08">
          <w:pPr>
            <w:pStyle w:val="TOC1"/>
            <w:tabs>
              <w:tab w:val="right" w:leader="dot" w:pos="9350"/>
            </w:tabs>
            <w:rPr>
              <w:rFonts w:asciiTheme="minorHAnsi" w:eastAsiaTheme="minorEastAsia" w:hAnsiTheme="minorHAnsi"/>
              <w:noProof/>
              <w:sz w:val="22"/>
              <w:lang w:val="en-GB" w:eastAsia="en-GB"/>
            </w:rPr>
          </w:pPr>
          <w:hyperlink w:anchor="_Toc5105735" w:history="1">
            <w:r w:rsidR="001C337D" w:rsidRPr="0061185D">
              <w:rPr>
                <w:rStyle w:val="Hyperlink"/>
                <w:noProof/>
              </w:rPr>
              <w:t>References</w:t>
            </w:r>
            <w:r w:rsidR="001C337D">
              <w:rPr>
                <w:noProof/>
                <w:webHidden/>
              </w:rPr>
              <w:tab/>
            </w:r>
            <w:r w:rsidR="001C337D">
              <w:rPr>
                <w:noProof/>
                <w:webHidden/>
              </w:rPr>
              <w:fldChar w:fldCharType="begin"/>
            </w:r>
            <w:r w:rsidR="001C337D">
              <w:rPr>
                <w:noProof/>
                <w:webHidden/>
              </w:rPr>
              <w:instrText xml:space="preserve"> PAGEREF _Toc5105735 \h </w:instrText>
            </w:r>
            <w:r w:rsidR="001C337D">
              <w:rPr>
                <w:noProof/>
                <w:webHidden/>
              </w:rPr>
            </w:r>
            <w:r w:rsidR="001C337D">
              <w:rPr>
                <w:noProof/>
                <w:webHidden/>
              </w:rPr>
              <w:fldChar w:fldCharType="separate"/>
            </w:r>
            <w:r w:rsidR="001C337D">
              <w:rPr>
                <w:noProof/>
                <w:webHidden/>
              </w:rPr>
              <w:t>18</w:t>
            </w:r>
            <w:r w:rsidR="001C337D">
              <w:rPr>
                <w:noProof/>
                <w:webHidden/>
              </w:rPr>
              <w:fldChar w:fldCharType="end"/>
            </w:r>
          </w:hyperlink>
        </w:p>
        <w:p w14:paraId="0454FB54" w14:textId="7066EE69" w:rsidR="00BE26AD" w:rsidRDefault="00CB2230" w:rsidP="00BE26AD">
          <w:pPr>
            <w:rPr>
              <w:rFonts w:cs="Times New Roman"/>
              <w:bCs/>
              <w:noProof/>
              <w:szCs w:val="24"/>
            </w:rPr>
          </w:pPr>
          <w:r w:rsidRPr="00F47A81">
            <w:rPr>
              <w:rFonts w:cs="Times New Roman"/>
              <w:b/>
              <w:bCs/>
              <w:noProof/>
              <w:szCs w:val="24"/>
            </w:rPr>
            <w:fldChar w:fldCharType="end"/>
          </w:r>
        </w:p>
      </w:sdtContent>
    </w:sdt>
    <w:p w14:paraId="0454FB55" w14:textId="77777777" w:rsidR="00BE26AD" w:rsidRDefault="00BE26AD" w:rsidP="00310F95"/>
    <w:p w14:paraId="0454FB56" w14:textId="77777777" w:rsidR="00BE26AD" w:rsidRDefault="00BE26AD" w:rsidP="00310F95"/>
    <w:p w14:paraId="0454FB57" w14:textId="77777777" w:rsidR="00BE26AD" w:rsidRDefault="00BE26AD" w:rsidP="00310F95"/>
    <w:p w14:paraId="0454FB58" w14:textId="78E61E1F" w:rsidR="00BE26AD" w:rsidRDefault="00BE26AD" w:rsidP="00310F95"/>
    <w:p w14:paraId="2F1E7F7A" w14:textId="04643660" w:rsidR="001C337D" w:rsidRDefault="001C337D" w:rsidP="00310F95"/>
    <w:p w14:paraId="1386C104" w14:textId="33A77C83" w:rsidR="001C337D" w:rsidRDefault="001C337D" w:rsidP="00310F95"/>
    <w:p w14:paraId="3B608110" w14:textId="77777777" w:rsidR="001C337D" w:rsidRDefault="001C337D" w:rsidP="00310F95"/>
    <w:p w14:paraId="0454FB59" w14:textId="77777777" w:rsidR="00BE26AD" w:rsidRDefault="00BE26AD" w:rsidP="00310F95"/>
    <w:p w14:paraId="0454FB5A" w14:textId="77777777" w:rsidR="00BE26AD" w:rsidRDefault="00BE26AD" w:rsidP="00310F95"/>
    <w:p w14:paraId="0454FB5B" w14:textId="77777777" w:rsidR="008A032D" w:rsidRDefault="00CB2230" w:rsidP="00E90A95">
      <w:pPr>
        <w:pStyle w:val="Heading1"/>
      </w:pPr>
      <w:bookmarkStart w:id="2" w:name="_Toc5105725"/>
      <w:r>
        <w:lastRenderedPageBreak/>
        <w:t>Introduction</w:t>
      </w:r>
      <w:bookmarkEnd w:id="2"/>
    </w:p>
    <w:p w14:paraId="0454FB5C" w14:textId="77777777" w:rsidR="00C94706" w:rsidRDefault="00CB2230" w:rsidP="00C94706">
      <w:r>
        <w:t xml:space="preserve">Iceland Foods Ltd is a British supermarket chain having more than </w:t>
      </w:r>
      <w:r w:rsidR="00E90A95">
        <w:rPr>
          <w:rFonts w:cs="Times New Roman"/>
        </w:rPr>
        <w:t xml:space="preserve">£2.05 billion annual </w:t>
      </w:r>
      <w:r>
        <w:rPr>
          <w:rFonts w:cs="Times New Roman"/>
        </w:rPr>
        <w:t>turnovers with £164 million net profit in 2017. It has also 2.2% of the total market share in the grocery industry.</w:t>
      </w:r>
      <w:r w:rsidR="00A20E5E">
        <w:rPr>
          <w:rFonts w:cs="Times New Roman"/>
        </w:rPr>
        <w:t xml:space="preserve"> </w:t>
      </w:r>
      <w:r w:rsidR="00A20E5E">
        <w:t xml:space="preserve">Tesco, Sainsbury’s, Morrison, and Asda are known as ‘the big four' in the UK. They always compete for market share. They use different innovation, technology, strategies to increase the market share. As a result, there is a wide range of price war and competition in the industry. Though there is a higher level of competition some market player like </w:t>
      </w:r>
      <w:proofErr w:type="spellStart"/>
      <w:r w:rsidR="00A20E5E">
        <w:t>Adli</w:t>
      </w:r>
      <w:proofErr w:type="spellEnd"/>
      <w:r w:rsidR="00A20E5E">
        <w:t>, Lidl, and Ocado has almost 10% growth. But the p</w:t>
      </w:r>
      <w:r>
        <w:t>erformance trend of Iceland is not consistent over the last few years. It may result from the inappropriate operative strategy, ineffective use of human resource and promotional program, and the failure to use proper information for the right strategy. The profit performance is below average from their competitor. It lost 0.09% market share in the last year with a 2% decline in the net income</w:t>
      </w:r>
      <w:r w:rsidR="005F15EC">
        <w:t xml:space="preserve"> </w:t>
      </w:r>
      <w:r w:rsidR="005F15EC">
        <w:rPr>
          <w:rFonts w:cs="Times New Roman"/>
        </w:rPr>
        <w:t>(</w:t>
      </w:r>
      <w:r w:rsidR="005F15EC">
        <w:rPr>
          <w:color w:val="000000"/>
          <w:szCs w:val="24"/>
        </w:rPr>
        <w:t xml:space="preserve">Worthington, </w:t>
      </w:r>
      <w:r w:rsidR="005F15EC" w:rsidRPr="009B0D29">
        <w:rPr>
          <w:color w:val="000000"/>
          <w:szCs w:val="24"/>
        </w:rPr>
        <w:t>2018)</w:t>
      </w:r>
      <w:r>
        <w:t>.</w:t>
      </w:r>
      <w:r w:rsidR="00A20E5E">
        <w:t xml:space="preserve"> The report mainly focuses on the complex problems faced by Iceland Food Ltd and tries to develop some potential solution to overcome the problem</w:t>
      </w:r>
    </w:p>
    <w:p w14:paraId="0454FB5D" w14:textId="77777777" w:rsidR="00C94706" w:rsidRDefault="00C94706" w:rsidP="00310F95"/>
    <w:p w14:paraId="0454FB5E" w14:textId="77777777" w:rsidR="008A032D" w:rsidRDefault="008A032D" w:rsidP="00310F95"/>
    <w:p w14:paraId="0454FB5F" w14:textId="77777777" w:rsidR="00E90A95" w:rsidRDefault="00E90A95" w:rsidP="00310F95"/>
    <w:p w14:paraId="0454FB60" w14:textId="77777777" w:rsidR="00E90A95" w:rsidRDefault="00E90A95" w:rsidP="00310F95"/>
    <w:p w14:paraId="0454FB61" w14:textId="77777777" w:rsidR="00E90A95" w:rsidRDefault="00E90A95" w:rsidP="00310F95"/>
    <w:p w14:paraId="0454FB62" w14:textId="77777777" w:rsidR="00E90A95" w:rsidRDefault="00E90A95" w:rsidP="00310F95"/>
    <w:p w14:paraId="0454FB63" w14:textId="77777777" w:rsidR="00E90A95" w:rsidRDefault="00E90A95" w:rsidP="00310F95"/>
    <w:p w14:paraId="0454FB64" w14:textId="77777777" w:rsidR="00E90A95" w:rsidRDefault="00E90A95" w:rsidP="00310F95"/>
    <w:p w14:paraId="0454FB65" w14:textId="77777777" w:rsidR="00E90A95" w:rsidRDefault="00E90A95" w:rsidP="00310F95"/>
    <w:p w14:paraId="0454FB66" w14:textId="77777777" w:rsidR="00E90A95" w:rsidRDefault="00E90A95" w:rsidP="00310F95"/>
    <w:p w14:paraId="0454FB67" w14:textId="77777777" w:rsidR="00E90A95" w:rsidRDefault="00E90A95" w:rsidP="00310F95"/>
    <w:p w14:paraId="0454FB72" w14:textId="77777777" w:rsidR="008A032D" w:rsidRDefault="008A032D" w:rsidP="00310F95"/>
    <w:p w14:paraId="0454FB73" w14:textId="77777777" w:rsidR="00310F95" w:rsidRDefault="00CB2230" w:rsidP="00E90A95">
      <w:pPr>
        <w:pStyle w:val="NoSpacing"/>
      </w:pPr>
      <w:r>
        <w:lastRenderedPageBreak/>
        <w:t>Company Overview</w:t>
      </w:r>
    </w:p>
    <w:p w14:paraId="0454FB74" w14:textId="77777777" w:rsidR="00310F95" w:rsidRDefault="00CB2230" w:rsidP="00310F95">
      <w:r>
        <w:t xml:space="preserve">Iceland Foods Ltd is a British supermarket chain was founded in 1970. From 2015 it started operating as a subsidiary of </w:t>
      </w:r>
      <w:proofErr w:type="spellStart"/>
      <w:r>
        <w:t>Brait</w:t>
      </w:r>
      <w:proofErr w:type="spellEnd"/>
      <w:r>
        <w:t xml:space="preserve"> SE. It offers specialized frozen foods with prepared meals and vegetables. It also offers non-frozen items including fresh foods, meat, dairy, food cupboard, households, party food products, drinks, and Charismas products. It has approximately 880 stores in eleven countries. Almost 89% of total stores are situated in the UK. Almost 26,000 employees work at Iceland Food Ltd. it has more than </w:t>
      </w:r>
      <w:r>
        <w:rPr>
          <w:rFonts w:cs="Times New Roman"/>
        </w:rPr>
        <w:t>£2.05 billion annual turnovers with £164 million net profit in 2017. It has also 2.2% of the total market share in the grocery industry</w:t>
      </w:r>
      <w:r w:rsidR="008051AD">
        <w:rPr>
          <w:rFonts w:cs="Times New Roman"/>
        </w:rPr>
        <w:t xml:space="preserve"> (</w:t>
      </w:r>
      <w:proofErr w:type="spellStart"/>
      <w:r w:rsidR="008051AD">
        <w:rPr>
          <w:color w:val="000000"/>
          <w:szCs w:val="24"/>
        </w:rPr>
        <w:t>Gano</w:t>
      </w:r>
      <w:proofErr w:type="spellEnd"/>
      <w:r w:rsidR="008051AD">
        <w:rPr>
          <w:color w:val="000000"/>
          <w:szCs w:val="24"/>
        </w:rPr>
        <w:t xml:space="preserve">, </w:t>
      </w:r>
      <w:r w:rsidR="008051AD" w:rsidRPr="009B0D29">
        <w:rPr>
          <w:color w:val="000000"/>
          <w:szCs w:val="24"/>
        </w:rPr>
        <w:t>201</w:t>
      </w:r>
      <w:r w:rsidR="008051AD">
        <w:rPr>
          <w:color w:val="000000"/>
        </w:rPr>
        <w:t>7</w:t>
      </w:r>
      <w:r w:rsidR="008051AD" w:rsidRPr="009B0D29">
        <w:rPr>
          <w:color w:val="000000"/>
          <w:szCs w:val="24"/>
        </w:rPr>
        <w:t>)</w:t>
      </w:r>
      <w:r>
        <w:rPr>
          <w:rFonts w:cs="Times New Roman"/>
        </w:rPr>
        <w:t>.</w:t>
      </w:r>
    </w:p>
    <w:p w14:paraId="0454FB75" w14:textId="77777777" w:rsidR="00310F95" w:rsidRDefault="00310F95" w:rsidP="00947A8A"/>
    <w:p w14:paraId="0454FB76" w14:textId="77777777" w:rsidR="008A032D" w:rsidRDefault="00CB2230" w:rsidP="008A032D">
      <w:pPr>
        <w:pStyle w:val="Heading1"/>
      </w:pPr>
      <w:bookmarkStart w:id="3" w:name="_Toc5105726"/>
      <w:r>
        <w:t>Describing the problems, scope, and impact of the problem faced by Iceland food limited</w:t>
      </w:r>
      <w:bookmarkEnd w:id="3"/>
    </w:p>
    <w:p w14:paraId="0454FB77" w14:textId="77777777" w:rsidR="008A032D" w:rsidRDefault="00CB2230" w:rsidP="008A032D">
      <w:r>
        <w:t>There is the inconsistency of performance in the annual performance statistics of Iceland. Though the firm focuses on quality, healthy, and environmentally friendly products with superior services, due to internal and external factors the company is facing inconsistent results. At present Iceland has 2.1% of the total market share of the grocery industry in the UK. But in 2017 Iceland had 2.19% of total market share which is 0.09%</w:t>
      </w:r>
      <w:r w:rsidR="00C94706">
        <w:t xml:space="preserve"> higher</w:t>
      </w:r>
      <w:r>
        <w:t xml:space="preserve"> than this year. Major market players in the grocery industry including Tesco, Sainsbury’s, and Asda have a growth of more than 2.5%. Its nearest competitors like </w:t>
      </w:r>
      <w:proofErr w:type="spellStart"/>
      <w:r>
        <w:t>Adli</w:t>
      </w:r>
      <w:proofErr w:type="spellEnd"/>
      <w:r>
        <w:t xml:space="preserve">, Lidl, and Ocado has almost 10% growth where Iceland is losing the market. If the declining is continued for a long run the company is expected to lose competitive advantage, market image, and expected required profit performance. Net income in the first quarter of 2018 is </w:t>
      </w:r>
      <w:r>
        <w:rPr>
          <w:rFonts w:cs="Times New Roman"/>
        </w:rPr>
        <w:t>£37.1 million which is £1.5 million lower than the last year. Besides, in 2015 it had net income of £184 million. But in 2017 it was decreased to £164 million</w:t>
      </w:r>
      <w:r w:rsidR="005F15EC">
        <w:rPr>
          <w:rFonts w:cs="Times New Roman"/>
        </w:rPr>
        <w:t xml:space="preserve"> (</w:t>
      </w:r>
      <w:r w:rsidR="005F15EC">
        <w:rPr>
          <w:color w:val="000000"/>
          <w:szCs w:val="24"/>
        </w:rPr>
        <w:t xml:space="preserve">Butler, S. </w:t>
      </w:r>
      <w:r w:rsidR="005F15EC" w:rsidRPr="009B0D29">
        <w:rPr>
          <w:color w:val="000000"/>
          <w:szCs w:val="24"/>
        </w:rPr>
        <w:t>2019)</w:t>
      </w:r>
      <w:r>
        <w:rPr>
          <w:rFonts w:cs="Times New Roman"/>
        </w:rPr>
        <w:t>. As a result, the company is failing to earn the required rate of return and expected to earn requirement by the investors.</w:t>
      </w:r>
    </w:p>
    <w:p w14:paraId="0454FB78" w14:textId="77777777" w:rsidR="008A032D" w:rsidRDefault="00CB2230" w:rsidP="008A032D">
      <w:r>
        <w:t xml:space="preserve">Performance trend of Iceland is not consistent over the last few years. It may result from the inappropriate operative strategy, ineffective use of human resource and promotional program, and the failure to use proper information for the right strategy. If the profit performance is below average from their competitor, the company may not provide proper incentives to the employees and may not </w:t>
      </w:r>
      <w:proofErr w:type="spellStart"/>
      <w:r>
        <w:t>fulfill</w:t>
      </w:r>
      <w:proofErr w:type="spellEnd"/>
      <w:r>
        <w:t xml:space="preserve"> the stockholders minimum earning requirement. Failure to provide proper </w:t>
      </w:r>
      <w:r>
        <w:lastRenderedPageBreak/>
        <w:t>incentives to the employees will result in dissatisfaction of the employees, increase employee turnover rate, and further decline of the performance. The process may follow a continuous cycle and there might be a continuous decline in the annual turnover of Iceland</w:t>
      </w:r>
      <w:r w:rsidR="005F15EC">
        <w:t xml:space="preserve"> </w:t>
      </w:r>
      <w:r w:rsidR="005F15EC">
        <w:rPr>
          <w:rFonts w:cs="Times New Roman"/>
        </w:rPr>
        <w:t>(</w:t>
      </w:r>
      <w:r w:rsidR="005F15EC">
        <w:rPr>
          <w:color w:val="000000"/>
          <w:szCs w:val="24"/>
        </w:rPr>
        <w:t xml:space="preserve">Worthington, </w:t>
      </w:r>
      <w:r w:rsidR="005F15EC" w:rsidRPr="009B0D29">
        <w:rPr>
          <w:color w:val="000000"/>
          <w:szCs w:val="24"/>
        </w:rPr>
        <w:t>2018)</w:t>
      </w:r>
      <w:r>
        <w:t>. As a result, the ultimate sufferer will be the owners, managers, government, employees, and customers as well.</w:t>
      </w:r>
    </w:p>
    <w:p w14:paraId="0454FB79" w14:textId="77777777" w:rsidR="00310F95" w:rsidRDefault="00CB2230" w:rsidP="00947A8A">
      <w:r>
        <w:t>The burden of the declining performance goes to the top management who are in the position to develop suitable strategies for the competitive grocery industry in the UK.</w:t>
      </w:r>
    </w:p>
    <w:p w14:paraId="0454FB7A" w14:textId="77777777" w:rsidR="00AC7808" w:rsidRDefault="00CB2230" w:rsidP="00621B6F">
      <w:pPr>
        <w:pStyle w:val="Heading1"/>
      </w:pPr>
      <w:bookmarkStart w:id="4" w:name="_Toc5105727"/>
      <w:r>
        <w:t>Analysis of information to identify the sources of the problem</w:t>
      </w:r>
      <w:bookmarkEnd w:id="4"/>
    </w:p>
    <w:p w14:paraId="0454FB7B" w14:textId="77777777" w:rsidR="00947A8A" w:rsidRDefault="00CB2230" w:rsidP="00947A8A">
      <w:r>
        <w:t>We need to clearly understand both the internal and external factors that affect the operation of Iceland. It will help us to clearly describe the source of problems and will provide reliable strategic solutions to overcome the problem as well.</w:t>
      </w:r>
      <w:r w:rsidR="00345069">
        <w:t xml:space="preserve"> For this, I have used PESTLE analysis as a part of external analysis and SWOT as a part of the internal analysis. </w:t>
      </w:r>
      <w:r>
        <w:t xml:space="preserve">   </w:t>
      </w:r>
    </w:p>
    <w:p w14:paraId="0454FB7C" w14:textId="77777777" w:rsidR="00947A8A" w:rsidRDefault="00CB2230" w:rsidP="00E90A95">
      <w:pPr>
        <w:pStyle w:val="NoSpacing"/>
      </w:pPr>
      <w:r>
        <w:t>PESTLE analysis</w:t>
      </w:r>
    </w:p>
    <w:p w14:paraId="0454FB7D" w14:textId="77777777" w:rsidR="00947A8A" w:rsidRDefault="00CB2230" w:rsidP="00947A8A">
      <w:r>
        <w:t xml:space="preserve">A PESTLE analysis is </w:t>
      </w:r>
      <w:r w:rsidR="00003A75">
        <w:t xml:space="preserve">one of the most </w:t>
      </w:r>
      <w:r>
        <w:t xml:space="preserve">useful tools </w:t>
      </w:r>
      <w:r w:rsidR="00003A75">
        <w:t xml:space="preserve">for detail </w:t>
      </w:r>
      <w:r>
        <w:t>understand</w:t>
      </w:r>
      <w:r w:rsidR="00003A75">
        <w:t xml:space="preserve">ing </w:t>
      </w:r>
      <w:r>
        <w:t>the impact of the external environment</w:t>
      </w:r>
      <w:r w:rsidR="00003A75">
        <w:t>al factors in an organization</w:t>
      </w:r>
      <w:r>
        <w:t>.</w:t>
      </w:r>
      <w:r w:rsidR="00003A75">
        <w:t xml:space="preserve"> A comprehensive</w:t>
      </w:r>
      <w:r>
        <w:t xml:space="preserve"> PESTLE analysis of </w:t>
      </w:r>
      <w:r w:rsidR="00003A75">
        <w:t>Iceland</w:t>
      </w:r>
      <w:r w:rsidR="008A032D">
        <w:t xml:space="preserve"> </w:t>
      </w:r>
      <w:r>
        <w:t>is described below:</w:t>
      </w:r>
    </w:p>
    <w:tbl>
      <w:tblPr>
        <w:tblStyle w:val="TableGrid"/>
        <w:tblW w:w="0" w:type="auto"/>
        <w:tblLook w:val="04A0" w:firstRow="1" w:lastRow="0" w:firstColumn="1" w:lastColumn="0" w:noHBand="0" w:noVBand="1"/>
      </w:tblPr>
      <w:tblGrid>
        <w:gridCol w:w="4788"/>
        <w:gridCol w:w="4788"/>
      </w:tblGrid>
      <w:tr w:rsidR="005E291C" w14:paraId="0454FB82" w14:textId="77777777" w:rsidTr="00003A75">
        <w:tc>
          <w:tcPr>
            <w:tcW w:w="4788" w:type="dxa"/>
          </w:tcPr>
          <w:p w14:paraId="0454FB7E" w14:textId="77777777" w:rsidR="00003A75" w:rsidRPr="00E90A95" w:rsidRDefault="00CB2230" w:rsidP="00E90A95">
            <w:pPr>
              <w:jc w:val="center"/>
              <w:rPr>
                <w:b/>
              </w:rPr>
            </w:pPr>
            <w:r w:rsidRPr="00E90A95">
              <w:rPr>
                <w:b/>
              </w:rPr>
              <w:t>Political factors</w:t>
            </w:r>
          </w:p>
          <w:p w14:paraId="0454FB7F" w14:textId="77777777" w:rsidR="00003A75" w:rsidRDefault="00CB2230" w:rsidP="00E1781C">
            <w:r>
              <w:t xml:space="preserve">Recent political issues like Brexit have a direct impact on the performance of </w:t>
            </w:r>
            <w:r w:rsidR="00AC7808">
              <w:t>the grocery</w:t>
            </w:r>
            <w:r>
              <w:t xml:space="preserve"> industry in the UK.</w:t>
            </w:r>
            <w:r w:rsidR="00AC7808">
              <w:t xml:space="preserve"> Recent political instability and arguments may result in a potential threat to the business organizations both in the UK and European countries. There may be an increase in the cost of capital</w:t>
            </w:r>
            <w:r w:rsidR="00E1781C">
              <w:t xml:space="preserve"> due to the restriction of fund flow</w:t>
            </w:r>
            <w:r w:rsidR="00AC7808">
              <w:t xml:space="preserve">, </w:t>
            </w:r>
            <w:r w:rsidR="00E1781C">
              <w:t xml:space="preserve">increase in </w:t>
            </w:r>
            <w:r w:rsidR="00AC7808">
              <w:t>different tax rate</w:t>
            </w:r>
            <w:r w:rsidR="00E1781C">
              <w:t xml:space="preserve"> and tariff for cross-border trade, operation cost, and cost of the </w:t>
            </w:r>
            <w:proofErr w:type="spellStart"/>
            <w:r w:rsidR="00E1781C">
              <w:t>labor</w:t>
            </w:r>
            <w:proofErr w:type="spellEnd"/>
            <w:r w:rsidR="00E1781C">
              <w:t xml:space="preserve"> force as well</w:t>
            </w:r>
            <w:r w:rsidR="005F15EC">
              <w:t xml:space="preserve"> </w:t>
            </w:r>
            <w:r w:rsidR="005F15EC">
              <w:rPr>
                <w:rFonts w:cs="Times New Roman"/>
              </w:rPr>
              <w:t>(</w:t>
            </w:r>
            <w:r w:rsidR="005F15EC">
              <w:rPr>
                <w:color w:val="000000"/>
                <w:szCs w:val="24"/>
              </w:rPr>
              <w:t xml:space="preserve">Butler, S. </w:t>
            </w:r>
            <w:r w:rsidR="005F15EC" w:rsidRPr="009B0D29">
              <w:rPr>
                <w:color w:val="000000"/>
                <w:szCs w:val="24"/>
              </w:rPr>
              <w:t>2019)</w:t>
            </w:r>
            <w:r w:rsidR="00E1781C">
              <w:t>. Factors mobility may also decrease due to the recent Brexit issue. But the incidence may not last for the long term.</w:t>
            </w:r>
            <w:r w:rsidR="000E008B">
              <w:t xml:space="preserve"> This factor may affect all the market participants equally.</w:t>
            </w:r>
          </w:p>
        </w:tc>
        <w:tc>
          <w:tcPr>
            <w:tcW w:w="4788" w:type="dxa"/>
          </w:tcPr>
          <w:p w14:paraId="0454FB80" w14:textId="77777777" w:rsidR="00003A75" w:rsidRPr="00E90A95" w:rsidRDefault="00CB2230" w:rsidP="00E90A95">
            <w:pPr>
              <w:jc w:val="center"/>
              <w:rPr>
                <w:b/>
              </w:rPr>
            </w:pPr>
            <w:r w:rsidRPr="00E90A95">
              <w:rPr>
                <w:b/>
              </w:rPr>
              <w:t>Legal factors</w:t>
            </w:r>
          </w:p>
          <w:p w14:paraId="0454FB81" w14:textId="77777777" w:rsidR="00261B8C" w:rsidRDefault="00CB2230" w:rsidP="008921E3">
            <w:r>
              <w:t xml:space="preserve">Legal factors create boundaries for business organizations. Violation of rules and regulations is subject to punishment. There are different corporate regulations, social regulations, consumers' law, employees' laws, and environmental laws in the UK to control overall business operation. Applications and implementation of these rules and regulations </w:t>
            </w:r>
            <w:r w:rsidR="00DA66E0">
              <w:t>create challenges and obligations for business organizations</w:t>
            </w:r>
            <w:r w:rsidR="00E90A95">
              <w:t xml:space="preserve"> (</w:t>
            </w:r>
            <w:r w:rsidR="00E90A95">
              <w:rPr>
                <w:color w:val="000000"/>
              </w:rPr>
              <w:t xml:space="preserve">Shaikh, </w:t>
            </w:r>
            <w:r w:rsidR="00E90A95" w:rsidRPr="009B0D29">
              <w:rPr>
                <w:color w:val="000000"/>
              </w:rPr>
              <w:t>201</w:t>
            </w:r>
            <w:r w:rsidR="00E90A95">
              <w:rPr>
                <w:color w:val="000000"/>
              </w:rPr>
              <w:t>8</w:t>
            </w:r>
            <w:r w:rsidR="00E90A95" w:rsidRPr="009B0D29">
              <w:rPr>
                <w:color w:val="000000"/>
              </w:rPr>
              <w:t>)</w:t>
            </w:r>
            <w:r w:rsidR="00DA66E0">
              <w:t xml:space="preserve">. Along with that, there are some corporate standards and code of ethics to control organizations in the UK. While developing strategies Iceland should clearly </w:t>
            </w:r>
            <w:proofErr w:type="spellStart"/>
            <w:r w:rsidR="00DA66E0">
              <w:t>honor</w:t>
            </w:r>
            <w:proofErr w:type="spellEnd"/>
            <w:r w:rsidR="00DA66E0">
              <w:t xml:space="preserve"> these legal standards.</w:t>
            </w:r>
          </w:p>
        </w:tc>
      </w:tr>
      <w:tr w:rsidR="005E291C" w14:paraId="0454FB87" w14:textId="77777777" w:rsidTr="00003A75">
        <w:tc>
          <w:tcPr>
            <w:tcW w:w="4788" w:type="dxa"/>
          </w:tcPr>
          <w:p w14:paraId="0454FB83" w14:textId="77777777" w:rsidR="00D04B4E" w:rsidRPr="00E90A95" w:rsidRDefault="00CB2230" w:rsidP="00E90A95">
            <w:pPr>
              <w:jc w:val="center"/>
              <w:rPr>
                <w:b/>
              </w:rPr>
            </w:pPr>
            <w:r w:rsidRPr="00E90A95">
              <w:rPr>
                <w:b/>
              </w:rPr>
              <w:t>Economic factors</w:t>
            </w:r>
          </w:p>
          <w:p w14:paraId="0454FB84" w14:textId="77777777" w:rsidR="00E1781C" w:rsidRDefault="00CB2230" w:rsidP="00D04B4E">
            <w:r>
              <w:t xml:space="preserve">Recent economic factors </w:t>
            </w:r>
            <w:r w:rsidR="00D04B4E">
              <w:t>analyses show</w:t>
            </w:r>
            <w:r>
              <w:t xml:space="preserve"> a very alarming report for the business organizations in the UK for the short run. There may a decrease in GDP by 0.5% after the Brexit. As a result per capita income and expending of the people of the UK will also decrease. Besides, it is also expected that the living expenditure will also increase in the upcoming years</w:t>
            </w:r>
            <w:r w:rsidR="008051AD">
              <w:t xml:space="preserve"> </w:t>
            </w:r>
            <w:r w:rsidR="008051AD">
              <w:rPr>
                <w:rFonts w:cs="Times New Roman"/>
              </w:rPr>
              <w:t>(</w:t>
            </w:r>
            <w:proofErr w:type="spellStart"/>
            <w:r w:rsidR="008051AD">
              <w:rPr>
                <w:color w:val="000000"/>
                <w:szCs w:val="24"/>
              </w:rPr>
              <w:t>Gano</w:t>
            </w:r>
            <w:proofErr w:type="spellEnd"/>
            <w:r w:rsidR="008051AD">
              <w:rPr>
                <w:color w:val="000000"/>
                <w:szCs w:val="24"/>
              </w:rPr>
              <w:t xml:space="preserve">, </w:t>
            </w:r>
            <w:r w:rsidR="008051AD" w:rsidRPr="009B0D29">
              <w:rPr>
                <w:color w:val="000000"/>
                <w:szCs w:val="24"/>
              </w:rPr>
              <w:t>201</w:t>
            </w:r>
            <w:r w:rsidR="008051AD">
              <w:rPr>
                <w:color w:val="000000"/>
              </w:rPr>
              <w:t>7</w:t>
            </w:r>
            <w:r w:rsidR="008051AD" w:rsidRPr="009B0D29">
              <w:rPr>
                <w:color w:val="000000"/>
                <w:szCs w:val="24"/>
              </w:rPr>
              <w:t>)</w:t>
            </w:r>
            <w:r>
              <w:t xml:space="preserve">. In the long run, it is expected that the economy will stable and the business organizations will find more opportunities in the UK. But overall economic factors are still </w:t>
            </w:r>
            <w:proofErr w:type="spellStart"/>
            <w:r>
              <w:t>favorable</w:t>
            </w:r>
            <w:proofErr w:type="spellEnd"/>
            <w:r>
              <w:t xml:space="preserve"> for business organizations in the UK.</w:t>
            </w:r>
          </w:p>
        </w:tc>
        <w:tc>
          <w:tcPr>
            <w:tcW w:w="4788" w:type="dxa"/>
          </w:tcPr>
          <w:p w14:paraId="0454FB85" w14:textId="77777777" w:rsidR="00003A75" w:rsidRPr="00E90A95" w:rsidRDefault="00CB2230" w:rsidP="00E90A95">
            <w:pPr>
              <w:jc w:val="center"/>
              <w:rPr>
                <w:b/>
              </w:rPr>
            </w:pPr>
            <w:r w:rsidRPr="00E90A95">
              <w:rPr>
                <w:b/>
              </w:rPr>
              <w:t>Environmental factors</w:t>
            </w:r>
          </w:p>
          <w:p w14:paraId="0454FB86" w14:textId="77777777" w:rsidR="001C2E8C" w:rsidRDefault="00CB2230" w:rsidP="00947A8A">
            <w:r>
              <w:t xml:space="preserve">Environment consciousness among people is increasing very rapidly. Government is focusing on </w:t>
            </w:r>
            <w:r w:rsidR="00675DD5">
              <w:t>anti-pollution activities with the increasing use of environmentally friendly products. The demand for using environmentally friendly products with recycling procedure is increasing very rapidly in the UK</w:t>
            </w:r>
            <w:r w:rsidR="00E90A95">
              <w:t xml:space="preserve"> (</w:t>
            </w:r>
            <w:r w:rsidR="00E90A95">
              <w:rPr>
                <w:color w:val="000000"/>
              </w:rPr>
              <w:t xml:space="preserve">Shaikh, </w:t>
            </w:r>
            <w:r w:rsidR="00E90A95" w:rsidRPr="009B0D29">
              <w:rPr>
                <w:color w:val="000000"/>
              </w:rPr>
              <w:t>201</w:t>
            </w:r>
            <w:r w:rsidR="00E90A95">
              <w:rPr>
                <w:color w:val="000000"/>
              </w:rPr>
              <w:t>8</w:t>
            </w:r>
            <w:r w:rsidR="00E90A95" w:rsidRPr="009B0D29">
              <w:rPr>
                <w:color w:val="000000"/>
              </w:rPr>
              <w:t>)</w:t>
            </w:r>
            <w:r w:rsidR="00675DD5">
              <w:t>. In this regard, Iceland is a pioneer among the market participant in the UK grocery industry.</w:t>
            </w:r>
          </w:p>
        </w:tc>
      </w:tr>
      <w:tr w:rsidR="005E291C" w14:paraId="0454FB8C" w14:textId="77777777" w:rsidTr="00003A75">
        <w:tc>
          <w:tcPr>
            <w:tcW w:w="4788" w:type="dxa"/>
          </w:tcPr>
          <w:p w14:paraId="0454FB88" w14:textId="77777777" w:rsidR="00003A75" w:rsidRPr="00E90A95" w:rsidRDefault="00CB2230" w:rsidP="00E90A95">
            <w:pPr>
              <w:jc w:val="center"/>
              <w:rPr>
                <w:b/>
              </w:rPr>
            </w:pPr>
            <w:r w:rsidRPr="00E90A95">
              <w:rPr>
                <w:b/>
              </w:rPr>
              <w:t>Social factors</w:t>
            </w:r>
          </w:p>
          <w:p w14:paraId="0454FB89" w14:textId="77777777" w:rsidR="00127F34" w:rsidRDefault="00CB2230" w:rsidP="00127F34">
            <w:r>
              <w:t xml:space="preserve">There is diversity in culture, values, belief, and </w:t>
            </w:r>
            <w:proofErr w:type="spellStart"/>
            <w:r>
              <w:t>behavior</w:t>
            </w:r>
            <w:proofErr w:type="spellEnd"/>
            <w:r>
              <w:t xml:space="preserve"> in customer group in the UK. They have different aspects, choices, and different making strategies. Besides, different societies have a different mode of communication, occasions, and perceptions. As a multinational company, Iceland should clearly </w:t>
            </w:r>
            <w:r w:rsidR="007D7636">
              <w:t>understand</w:t>
            </w:r>
            <w:r>
              <w:t xml:space="preserve"> these factors to develop strategies for a different group of customers for creating long term relationship</w:t>
            </w:r>
            <w:r w:rsidR="005F15EC">
              <w:t xml:space="preserve"> </w:t>
            </w:r>
            <w:r w:rsidR="005F15EC">
              <w:rPr>
                <w:rFonts w:cs="Times New Roman"/>
              </w:rPr>
              <w:t>(</w:t>
            </w:r>
            <w:r w:rsidR="005F15EC">
              <w:rPr>
                <w:color w:val="000000"/>
                <w:szCs w:val="24"/>
              </w:rPr>
              <w:t xml:space="preserve">Worthington, </w:t>
            </w:r>
            <w:r w:rsidR="005F15EC" w:rsidRPr="009B0D29">
              <w:rPr>
                <w:color w:val="000000"/>
                <w:szCs w:val="24"/>
              </w:rPr>
              <w:t>2018)</w:t>
            </w:r>
            <w:r>
              <w:t xml:space="preserve">.   </w:t>
            </w:r>
          </w:p>
        </w:tc>
        <w:tc>
          <w:tcPr>
            <w:tcW w:w="4788" w:type="dxa"/>
          </w:tcPr>
          <w:p w14:paraId="0454FB8A" w14:textId="77777777" w:rsidR="00003A75" w:rsidRPr="00E90A95" w:rsidRDefault="00CB2230" w:rsidP="00E90A95">
            <w:pPr>
              <w:jc w:val="center"/>
              <w:rPr>
                <w:b/>
              </w:rPr>
            </w:pPr>
            <w:r w:rsidRPr="00E90A95">
              <w:rPr>
                <w:b/>
              </w:rPr>
              <w:t xml:space="preserve">Technological </w:t>
            </w:r>
            <w:r w:rsidR="00F44D42" w:rsidRPr="00E90A95">
              <w:rPr>
                <w:b/>
              </w:rPr>
              <w:t>factors</w:t>
            </w:r>
          </w:p>
          <w:p w14:paraId="0454FB8B" w14:textId="77777777" w:rsidR="001F2AE7" w:rsidRDefault="00CB2230" w:rsidP="00947A8A">
            <w:r>
              <w:t>The technological revolution is bringing the business world in hand. It is very crucial for overall management, production, and promotion system</w:t>
            </w:r>
            <w:r w:rsidR="005F15EC">
              <w:t xml:space="preserve"> </w:t>
            </w:r>
            <w:r w:rsidR="005F15EC">
              <w:rPr>
                <w:lang w:bidi="en-US"/>
              </w:rPr>
              <w:t>(</w:t>
            </w:r>
            <w:r w:rsidR="005F15EC" w:rsidRPr="009B0D29">
              <w:rPr>
                <w:color w:val="000000"/>
                <w:szCs w:val="24"/>
              </w:rPr>
              <w:t>ADAIR, J. 2019)</w:t>
            </w:r>
            <w:r>
              <w:t xml:space="preserve">. It can easily enable Iceland to reduce its marketing cost with the increasing possibility to reach mass customer group. It is also very crucial for effective communication using different modern cost-effective communication channel like Facebook, Twitter, Website, Email, </w:t>
            </w:r>
            <w:r w:rsidR="00127F34">
              <w:t>YouTube</w:t>
            </w:r>
            <w:r>
              <w:t>, etc.</w:t>
            </w:r>
          </w:p>
        </w:tc>
      </w:tr>
    </w:tbl>
    <w:p w14:paraId="0454FB8D" w14:textId="77777777" w:rsidR="00003A75" w:rsidRDefault="00003A75" w:rsidP="00947A8A"/>
    <w:p w14:paraId="0454FB8E" w14:textId="77777777" w:rsidR="00003A75" w:rsidRDefault="00CB2230" w:rsidP="00947A8A">
      <w:r>
        <w:t>From the above analysis, we can assume that the external factors offer challenges and opportunities for all the market participants in a non-discretionary way. But we have already seen that some of the groceries are performing above average in the UK. So, the performance of an organization will be mainly affected by the internal factors and their uses in different situations</w:t>
      </w:r>
      <w:r w:rsidR="00E90A95">
        <w:t xml:space="preserve"> (</w:t>
      </w:r>
      <w:r w:rsidR="00E90A95">
        <w:rPr>
          <w:color w:val="000000"/>
        </w:rPr>
        <w:t xml:space="preserve">Shaikh, </w:t>
      </w:r>
      <w:r w:rsidR="00E90A95" w:rsidRPr="009B0D29">
        <w:rPr>
          <w:color w:val="000000"/>
        </w:rPr>
        <w:t>201</w:t>
      </w:r>
      <w:r w:rsidR="00E90A95">
        <w:rPr>
          <w:color w:val="000000"/>
        </w:rPr>
        <w:t>8</w:t>
      </w:r>
      <w:r w:rsidR="00E90A95" w:rsidRPr="009B0D29">
        <w:rPr>
          <w:color w:val="000000"/>
        </w:rPr>
        <w:t>)</w:t>
      </w:r>
      <w:r>
        <w:t>. Regarding this, I have further used SWOT analysis to determine internal capabilities to pursue opportunities and overcome weaknesses.</w:t>
      </w:r>
    </w:p>
    <w:tbl>
      <w:tblPr>
        <w:tblStyle w:val="TableGrid"/>
        <w:tblW w:w="0" w:type="auto"/>
        <w:tblLook w:val="04A0" w:firstRow="1" w:lastRow="0" w:firstColumn="1" w:lastColumn="0" w:noHBand="0" w:noVBand="1"/>
      </w:tblPr>
      <w:tblGrid>
        <w:gridCol w:w="4788"/>
        <w:gridCol w:w="4788"/>
      </w:tblGrid>
      <w:tr w:rsidR="005E291C" w14:paraId="0454FB9A" w14:textId="77777777" w:rsidTr="00FB524A">
        <w:tc>
          <w:tcPr>
            <w:tcW w:w="4788" w:type="dxa"/>
          </w:tcPr>
          <w:p w14:paraId="0454FB8F" w14:textId="77777777" w:rsidR="00FB524A" w:rsidRPr="00E90A95" w:rsidRDefault="00CB2230" w:rsidP="00E90A95">
            <w:pPr>
              <w:jc w:val="center"/>
              <w:rPr>
                <w:b/>
              </w:rPr>
            </w:pPr>
            <w:r w:rsidRPr="00E90A95">
              <w:rPr>
                <w:b/>
              </w:rPr>
              <w:t>Strengths</w:t>
            </w:r>
          </w:p>
          <w:p w14:paraId="0454FB90" w14:textId="77777777" w:rsidR="00CC653D" w:rsidRDefault="00CB2230" w:rsidP="00947A8A">
            <w:r>
              <w:t>Iceland food ltd. is well known for its quality and environment-friendly products with differentiation and higher ethical standard. Iceland has also declared to stop using palm oil as an ingredient in all its own brand food. It will increase market image as the decision will help not to destroy rain forest.</w:t>
            </w:r>
          </w:p>
          <w:p w14:paraId="0454FB91" w14:textId="77777777" w:rsidR="005B7DDC" w:rsidRDefault="00CB2230" w:rsidP="00947A8A">
            <w:r>
              <w:t>Iceland has more than 750 stores in the UK and another 75+ store in eight countries outside the UK</w:t>
            </w:r>
            <w:r w:rsidR="003C4047">
              <w:t>. As a result, it can easily reach a mass group of customers using their sophisticated network chain of 825+ stores all over Europe.</w:t>
            </w:r>
          </w:p>
          <w:p w14:paraId="0454FB92" w14:textId="77777777" w:rsidR="00500170" w:rsidRDefault="00CB2230" w:rsidP="00947A8A">
            <w:r>
              <w:t>Around 26000 employees work in Iceland. They have a diversity of skills, knowledge, and experience. Iceland can use this resource for getting competitive over its competitors</w:t>
            </w:r>
            <w:r w:rsidR="00E90A95">
              <w:t xml:space="preserve"> (</w:t>
            </w:r>
            <w:r w:rsidR="00E90A95">
              <w:rPr>
                <w:color w:val="000000"/>
              </w:rPr>
              <w:t xml:space="preserve">Shaikh, </w:t>
            </w:r>
            <w:r w:rsidR="00E90A95" w:rsidRPr="009B0D29">
              <w:rPr>
                <w:color w:val="000000"/>
              </w:rPr>
              <w:t>201</w:t>
            </w:r>
            <w:r w:rsidR="00E90A95">
              <w:rPr>
                <w:color w:val="000000"/>
              </w:rPr>
              <w:t>8</w:t>
            </w:r>
            <w:r w:rsidR="00E90A95" w:rsidRPr="009B0D29">
              <w:rPr>
                <w:color w:val="000000"/>
              </w:rPr>
              <w:t>)</w:t>
            </w:r>
            <w:r>
              <w:t>.</w:t>
            </w:r>
          </w:p>
          <w:p w14:paraId="0454FB93" w14:textId="77777777" w:rsidR="00CC653D" w:rsidRDefault="00CB2230" w:rsidP="008A349F">
            <w:r>
              <w:t>It has also the ability to use mass technological resources to increase its servicing area and increase valued customers as well.</w:t>
            </w:r>
          </w:p>
        </w:tc>
        <w:tc>
          <w:tcPr>
            <w:tcW w:w="4788" w:type="dxa"/>
          </w:tcPr>
          <w:p w14:paraId="0454FB94" w14:textId="77777777" w:rsidR="00FB524A" w:rsidRPr="00E90A95" w:rsidRDefault="00CB2230" w:rsidP="00E90A95">
            <w:pPr>
              <w:jc w:val="center"/>
              <w:rPr>
                <w:b/>
              </w:rPr>
            </w:pPr>
            <w:r w:rsidRPr="00E90A95">
              <w:rPr>
                <w:b/>
              </w:rPr>
              <w:t>Opportunities</w:t>
            </w:r>
          </w:p>
          <w:p w14:paraId="0454FB95" w14:textId="77777777" w:rsidR="009704E8" w:rsidRDefault="00CB2230" w:rsidP="00947A8A">
            <w:r>
              <w:t>The UK has a growing grocery industry. Technology has reduced the market gap between large and small market participants. Digital marketing and electronic revolution make it easier to reach the mass customer group within a shorter period of time. There is also an increasing demand for environmentally friendly products and services with innovative and creative business ideas</w:t>
            </w:r>
            <w:r w:rsidR="008051AD">
              <w:t xml:space="preserve"> </w:t>
            </w:r>
            <w:r w:rsidR="008051AD">
              <w:rPr>
                <w:rFonts w:cs="Times New Roman"/>
              </w:rPr>
              <w:t>(</w:t>
            </w:r>
            <w:proofErr w:type="spellStart"/>
            <w:r w:rsidR="008051AD">
              <w:rPr>
                <w:color w:val="000000"/>
                <w:szCs w:val="24"/>
              </w:rPr>
              <w:t>Gano</w:t>
            </w:r>
            <w:proofErr w:type="spellEnd"/>
            <w:r w:rsidR="008051AD">
              <w:rPr>
                <w:color w:val="000000"/>
                <w:szCs w:val="24"/>
              </w:rPr>
              <w:t xml:space="preserve">, </w:t>
            </w:r>
            <w:r w:rsidR="008051AD" w:rsidRPr="009B0D29">
              <w:rPr>
                <w:color w:val="000000"/>
                <w:szCs w:val="24"/>
              </w:rPr>
              <w:t>201</w:t>
            </w:r>
            <w:r w:rsidR="008051AD">
              <w:rPr>
                <w:color w:val="000000"/>
              </w:rPr>
              <w:t>7</w:t>
            </w:r>
            <w:r w:rsidR="008051AD" w:rsidRPr="009B0D29">
              <w:rPr>
                <w:color w:val="000000"/>
                <w:szCs w:val="24"/>
              </w:rPr>
              <w:t>)</w:t>
            </w:r>
            <w:r>
              <w:t xml:space="preserve">.  </w:t>
            </w:r>
          </w:p>
          <w:p w14:paraId="0454FB96" w14:textId="77777777" w:rsidR="009704E8" w:rsidRDefault="00CB2230" w:rsidP="00947A8A">
            <w:r>
              <w:t>Besides,</w:t>
            </w:r>
            <w:r w:rsidR="004C3245">
              <w:t xml:space="preserve"> a large company</w:t>
            </w:r>
            <w:r>
              <w:t xml:space="preserve"> like Iceland has opportunities to expand business Asian and African countries.  </w:t>
            </w:r>
          </w:p>
          <w:p w14:paraId="0454FB97" w14:textId="77777777" w:rsidR="004C3245" w:rsidRDefault="00CB2230" w:rsidP="00947A8A">
            <w:r>
              <w:t>There is also scope for niche marketing to reach mass customer groups and use focus differentiation strategy as well.</w:t>
            </w:r>
          </w:p>
          <w:p w14:paraId="0454FB98" w14:textId="77777777" w:rsidR="009704E8" w:rsidRDefault="00CB2230" w:rsidP="00947A8A">
            <w:r>
              <w:t>The Brexit issue will also introduce opportunities like expanding business in different countries as well.</w:t>
            </w:r>
          </w:p>
          <w:p w14:paraId="0454FB99" w14:textId="77777777" w:rsidR="009704E8" w:rsidRDefault="009704E8" w:rsidP="009704E8"/>
        </w:tc>
      </w:tr>
      <w:tr w:rsidR="005E291C" w14:paraId="0454FBA5" w14:textId="77777777" w:rsidTr="00FB524A">
        <w:tc>
          <w:tcPr>
            <w:tcW w:w="4788" w:type="dxa"/>
          </w:tcPr>
          <w:p w14:paraId="0454FB9B" w14:textId="77777777" w:rsidR="008A349F" w:rsidRPr="00E90A95" w:rsidRDefault="00CB2230" w:rsidP="00E90A95">
            <w:pPr>
              <w:jc w:val="center"/>
              <w:rPr>
                <w:b/>
              </w:rPr>
            </w:pPr>
            <w:r w:rsidRPr="00E90A95">
              <w:rPr>
                <w:b/>
              </w:rPr>
              <w:t>Weaknesses</w:t>
            </w:r>
          </w:p>
          <w:p w14:paraId="0454FB9C" w14:textId="77777777" w:rsidR="008A349F" w:rsidRDefault="00CB2230" w:rsidP="00947A8A">
            <w:r>
              <w:t>Iceland is quite reluctant in introducing its services in low affluence areas</w:t>
            </w:r>
            <w:r w:rsidR="00AB3BA5">
              <w:t>. As a result, it is losing opportunities to reach a potential market segment.</w:t>
            </w:r>
          </w:p>
          <w:p w14:paraId="0454FB9D" w14:textId="77777777" w:rsidR="008A349F" w:rsidRDefault="00CB2230" w:rsidP="00947A8A">
            <w:r>
              <w:t>Iceland is more concentrating in the UK market. As a result</w:t>
            </w:r>
            <w:r w:rsidR="002225D0">
              <w:t>, large competitors like Tesco, Sainsbury’s, and Asda have already captured a large po</w:t>
            </w:r>
            <w:r w:rsidR="00F01EC7">
              <w:t>r</w:t>
            </w:r>
            <w:r w:rsidR="002225D0">
              <w:t>tion of the market.</w:t>
            </w:r>
          </w:p>
          <w:p w14:paraId="0454FB9E" w14:textId="77777777" w:rsidR="00F01EC7" w:rsidRDefault="00CB2230" w:rsidP="00947A8A">
            <w:r>
              <w:t>Iceland has also the weakness of increasing diversity in their product line. It is more concentrating on frozen items and sells of other grocery items are decreasing</w:t>
            </w:r>
            <w:r w:rsidR="002364C2">
              <w:t xml:space="preserve"> </w:t>
            </w:r>
            <w:r w:rsidR="002364C2">
              <w:rPr>
                <w:rFonts w:cs="Times New Roman"/>
              </w:rPr>
              <w:t>(</w:t>
            </w:r>
            <w:r w:rsidR="002364C2">
              <w:rPr>
                <w:color w:val="000000"/>
                <w:szCs w:val="24"/>
              </w:rPr>
              <w:t xml:space="preserve">Worthington, </w:t>
            </w:r>
            <w:r w:rsidR="002364C2" w:rsidRPr="009B0D29">
              <w:rPr>
                <w:color w:val="000000"/>
                <w:szCs w:val="24"/>
              </w:rPr>
              <w:t>2018)</w:t>
            </w:r>
            <w:r>
              <w:t>.</w:t>
            </w:r>
          </w:p>
          <w:p w14:paraId="0454FB9F" w14:textId="77777777" w:rsidR="00F01EC7" w:rsidRDefault="00CB2230" w:rsidP="00F01EC7">
            <w:r>
              <w:t>There is also the existence of signs point to the serial acquisition.</w:t>
            </w:r>
          </w:p>
          <w:p w14:paraId="0454FBA0" w14:textId="77777777" w:rsidR="008A349F" w:rsidRDefault="00CB2230" w:rsidP="00F01EC7">
            <w:r>
              <w:t>Recently Iceland is reducing debt from its capital structure. As a result, it is losing the opportunities of tax shield benefit.</w:t>
            </w:r>
          </w:p>
        </w:tc>
        <w:tc>
          <w:tcPr>
            <w:tcW w:w="4788" w:type="dxa"/>
          </w:tcPr>
          <w:p w14:paraId="0454FBA1" w14:textId="77777777" w:rsidR="00FB524A" w:rsidRPr="00E90A95" w:rsidRDefault="00CB2230" w:rsidP="00E90A95">
            <w:pPr>
              <w:jc w:val="center"/>
              <w:rPr>
                <w:b/>
              </w:rPr>
            </w:pPr>
            <w:r w:rsidRPr="00E90A95">
              <w:rPr>
                <w:b/>
              </w:rPr>
              <w:t>Threats</w:t>
            </w:r>
          </w:p>
          <w:p w14:paraId="0454FBA2" w14:textId="77777777" w:rsidR="00DF3561" w:rsidRDefault="00CB2230" w:rsidP="00DF3561">
            <w:r>
              <w:t>There is a structural change in the UK. As a result future price war may further increase in the grocery industry. Besides, Brexit issue may further decrease overseas returns as well.</w:t>
            </w:r>
          </w:p>
          <w:p w14:paraId="0454FBA3" w14:textId="77777777" w:rsidR="00DF3561" w:rsidRDefault="00CB2230" w:rsidP="00DF3561">
            <w:r>
              <w:t>Iceland is facing increasing challenges while expanding international operation from Wal-Mart, Asda, Sainsbury’s, and Tesco.</w:t>
            </w:r>
          </w:p>
          <w:p w14:paraId="0454FBA4" w14:textId="77777777" w:rsidR="00DF3561" w:rsidRDefault="00CB2230" w:rsidP="00947A8A">
            <w:r>
              <w:t>The Brexit issue will also decrease per capita income of the people in the UK.  As a result, their purchasing power is also expected to decrease</w:t>
            </w:r>
            <w:r w:rsidR="00E90A95">
              <w:t xml:space="preserve"> (</w:t>
            </w:r>
            <w:r w:rsidR="00E90A95">
              <w:rPr>
                <w:color w:val="000000"/>
              </w:rPr>
              <w:t xml:space="preserve">Shaikh, </w:t>
            </w:r>
            <w:r w:rsidR="00E90A95" w:rsidRPr="009B0D29">
              <w:rPr>
                <w:color w:val="000000"/>
              </w:rPr>
              <w:t>201</w:t>
            </w:r>
            <w:r w:rsidR="00E90A95">
              <w:rPr>
                <w:color w:val="000000"/>
              </w:rPr>
              <w:t>8</w:t>
            </w:r>
            <w:r w:rsidR="00E90A95" w:rsidRPr="009B0D29">
              <w:rPr>
                <w:color w:val="000000"/>
              </w:rPr>
              <w:t>)</w:t>
            </w:r>
            <w:r>
              <w:t xml:space="preserve">. </w:t>
            </w:r>
          </w:p>
        </w:tc>
      </w:tr>
    </w:tbl>
    <w:p w14:paraId="0454FBA6" w14:textId="77777777" w:rsidR="00003A75" w:rsidRDefault="00003A75" w:rsidP="00947A8A"/>
    <w:p w14:paraId="0454FBA7" w14:textId="77777777" w:rsidR="00FB524A" w:rsidRDefault="00FB524A" w:rsidP="00947A8A"/>
    <w:p w14:paraId="0454FBA8" w14:textId="77777777" w:rsidR="00E90A95" w:rsidRDefault="00E90A95" w:rsidP="00947A8A"/>
    <w:p w14:paraId="0454FBA9" w14:textId="77777777" w:rsidR="00E90A95" w:rsidRDefault="00E90A95" w:rsidP="00947A8A"/>
    <w:p w14:paraId="0454FBAA" w14:textId="77777777" w:rsidR="00E90A95" w:rsidRDefault="00E90A95" w:rsidP="00947A8A"/>
    <w:p w14:paraId="0454FBAB" w14:textId="77777777" w:rsidR="00B51B55" w:rsidRDefault="00CB2230" w:rsidP="008A032D">
      <w:pPr>
        <w:pStyle w:val="Heading1"/>
      </w:pPr>
      <w:bookmarkStart w:id="5" w:name="_Toc5105728"/>
      <w:r>
        <w:t>Sources of problems</w:t>
      </w:r>
      <w:r w:rsidR="008A032D">
        <w:t xml:space="preserve"> faced by Iceland</w:t>
      </w:r>
      <w:bookmarkEnd w:id="5"/>
    </w:p>
    <w:p w14:paraId="0454FBAC" w14:textId="77777777" w:rsidR="001C70AC" w:rsidRDefault="00CB2230" w:rsidP="001C70AC">
      <w:r>
        <w:t>From the above analysis, we can say that the inconsistent performance of Iceland results mainly from internal factors. There are some external factors that have boosted the inefficient management of internal factors.</w:t>
      </w:r>
    </w:p>
    <w:p w14:paraId="0454FBAD" w14:textId="77777777" w:rsidR="001C70AC" w:rsidRDefault="00CB2230" w:rsidP="00E90A95">
      <w:pPr>
        <w:pStyle w:val="NoSpacing"/>
      </w:pPr>
      <w:r>
        <w:t>Focusing more on the short term rather than long term</w:t>
      </w:r>
    </w:p>
    <w:p w14:paraId="0454FBAE" w14:textId="77777777" w:rsidR="001C70AC" w:rsidRDefault="00CB2230" w:rsidP="001C70AC">
      <w:r>
        <w:t>Recent analysis shows that Iceland mainly focuses on short-run performance. They are not expanding</w:t>
      </w:r>
      <w:r w:rsidR="00CA22B3">
        <w:t xml:space="preserve"> and enhancing the appeal of existing business</w:t>
      </w:r>
      <w:r>
        <w:t xml:space="preserve"> their business</w:t>
      </w:r>
      <w:r w:rsidR="00CA22B3">
        <w:t>. They have also lack of efficiencies to roll out new and exciting food lines that are unique to Iceland. Besides, they are not smoothening their supply chain as well.</w:t>
      </w:r>
    </w:p>
    <w:p w14:paraId="0454FBAF" w14:textId="77777777" w:rsidR="00E948F5" w:rsidRDefault="00CB2230" w:rsidP="00E90A95">
      <w:pPr>
        <w:pStyle w:val="NoSpacing"/>
      </w:pPr>
      <w:r>
        <w:t xml:space="preserve">Extra focus on frozen items </w:t>
      </w:r>
    </w:p>
    <w:p w14:paraId="0454FBB0" w14:textId="77777777" w:rsidR="00E948F5" w:rsidRDefault="00CB2230" w:rsidP="00947A8A">
      <w:r>
        <w:t>Nowadays customers prefer diversity and they have little time to visit multiple groceries in a single day. Though Iceland has diversified products in their stores the mainly focuses on frozen items. As a result, there is a lack of concentration for other products and services</w:t>
      </w:r>
      <w:r w:rsidR="008051AD">
        <w:t xml:space="preserve"> </w:t>
      </w:r>
      <w:r w:rsidR="008051AD">
        <w:rPr>
          <w:rFonts w:cs="Times New Roman"/>
        </w:rPr>
        <w:t>(</w:t>
      </w:r>
      <w:proofErr w:type="spellStart"/>
      <w:r w:rsidR="008051AD">
        <w:rPr>
          <w:color w:val="000000"/>
          <w:szCs w:val="24"/>
        </w:rPr>
        <w:t>Gano</w:t>
      </w:r>
      <w:proofErr w:type="spellEnd"/>
      <w:r w:rsidR="008051AD">
        <w:rPr>
          <w:color w:val="000000"/>
          <w:szCs w:val="24"/>
        </w:rPr>
        <w:t xml:space="preserve">, </w:t>
      </w:r>
      <w:r w:rsidR="008051AD" w:rsidRPr="009B0D29">
        <w:rPr>
          <w:color w:val="000000"/>
          <w:szCs w:val="24"/>
        </w:rPr>
        <w:t>201</w:t>
      </w:r>
      <w:r w:rsidR="008051AD">
        <w:rPr>
          <w:color w:val="000000"/>
        </w:rPr>
        <w:t>7</w:t>
      </w:r>
      <w:r w:rsidR="008051AD" w:rsidRPr="009B0D29">
        <w:rPr>
          <w:color w:val="000000"/>
          <w:szCs w:val="24"/>
        </w:rPr>
        <w:t>)</w:t>
      </w:r>
      <w:r>
        <w:t>.</w:t>
      </w:r>
    </w:p>
    <w:p w14:paraId="0454FBB1" w14:textId="77777777" w:rsidR="00E34522" w:rsidRDefault="00CB2230" w:rsidP="00E90A95">
      <w:pPr>
        <w:pStyle w:val="NoSpacing"/>
      </w:pPr>
      <w:r>
        <w:t>Incompetent use of human resources</w:t>
      </w:r>
    </w:p>
    <w:p w14:paraId="0454FBB2" w14:textId="77777777" w:rsidR="00AB6768" w:rsidRDefault="00CB2230" w:rsidP="00947A8A">
      <w:r>
        <w:t xml:space="preserve"> Nowadays organizations use their human resource as the most competitive factors. Implementation of strategies and control of business is solely performed by human resources. To make them competent Iceland needs to spend more on training and development </w:t>
      </w:r>
      <w:r w:rsidR="003449B2">
        <w:t>and provide performance-based incentives to increase the performance of the employees.</w:t>
      </w:r>
      <w:r w:rsidR="00835D1B">
        <w:t xml:space="preserve"> Besides, they also need to increase the implementation of a management succession plan for internal promotion. But in last year Iceland recruited more than 1000 employees from external sources where more than 100 are a managerial post</w:t>
      </w:r>
      <w:r w:rsidR="00E90A95">
        <w:t xml:space="preserve"> (</w:t>
      </w:r>
      <w:r w:rsidR="00E90A95">
        <w:rPr>
          <w:color w:val="000000"/>
        </w:rPr>
        <w:t xml:space="preserve">Shaikh, </w:t>
      </w:r>
      <w:r w:rsidR="00E90A95" w:rsidRPr="009B0D29">
        <w:rPr>
          <w:color w:val="000000"/>
        </w:rPr>
        <w:t>201</w:t>
      </w:r>
      <w:r w:rsidR="00E90A95">
        <w:rPr>
          <w:color w:val="000000"/>
        </w:rPr>
        <w:t>8</w:t>
      </w:r>
      <w:r w:rsidR="00E90A95" w:rsidRPr="009B0D29">
        <w:rPr>
          <w:color w:val="000000"/>
        </w:rPr>
        <w:t>)</w:t>
      </w:r>
      <w:r w:rsidR="00835D1B">
        <w:t xml:space="preserve">. It shows their inefficiencies to use internal employees in the top management. </w:t>
      </w:r>
    </w:p>
    <w:p w14:paraId="0454FBB3" w14:textId="77777777" w:rsidR="00E34522" w:rsidRDefault="00CB2230" w:rsidP="00E90A95">
      <w:pPr>
        <w:pStyle w:val="NoSpacing"/>
      </w:pPr>
      <w:r>
        <w:t>Inefficient use of digital technology</w:t>
      </w:r>
      <w:r w:rsidR="00835D1B">
        <w:t xml:space="preserve"> </w:t>
      </w:r>
    </w:p>
    <w:p w14:paraId="0454FBB4" w14:textId="77777777" w:rsidR="00E948F5" w:rsidRDefault="00CB2230" w:rsidP="00947A8A">
      <w:r>
        <w:t>Digital technology is very crucial for the effectiveness of operation, sustainable promotion, and maintaining smooth communication with different internal and external parties. It also reduces cost, minimizes errors and mistakes, and ensures superior quality. But due to lack of efficiency</w:t>
      </w:r>
      <w:r w:rsidR="0097121A">
        <w:t>, Iceland has failed to reach the potential customers and failed to build a long-run relationship as expected.</w:t>
      </w:r>
    </w:p>
    <w:p w14:paraId="0454FBB5" w14:textId="77777777" w:rsidR="00E34522" w:rsidRDefault="00E34522" w:rsidP="00947A8A"/>
    <w:p w14:paraId="0454FBB6" w14:textId="77777777" w:rsidR="00275192" w:rsidRDefault="00CB2230" w:rsidP="00E90A95">
      <w:pPr>
        <w:pStyle w:val="NoSpacing"/>
      </w:pPr>
      <w:r>
        <w:t>Failure to implement proper strategies in the grocery price war</w:t>
      </w:r>
    </w:p>
    <w:p w14:paraId="0454FBB7" w14:textId="77777777" w:rsidR="00275192" w:rsidRDefault="00CB2230" w:rsidP="00947A8A">
      <w:r>
        <w:t>Grocery industry in the UK is controlled by numerous large and small retailer chains. There is higher competition for market share. As a result market participants need to determine proper pricing strategies considering the aspects and demand of the customers</w:t>
      </w:r>
      <w:r w:rsidR="008051AD">
        <w:t xml:space="preserve"> </w:t>
      </w:r>
      <w:r w:rsidR="008051AD">
        <w:rPr>
          <w:rFonts w:cs="Times New Roman"/>
        </w:rPr>
        <w:t>(</w:t>
      </w:r>
      <w:proofErr w:type="spellStart"/>
      <w:r w:rsidR="008051AD">
        <w:rPr>
          <w:color w:val="000000"/>
          <w:szCs w:val="24"/>
        </w:rPr>
        <w:t>Gano</w:t>
      </w:r>
      <w:proofErr w:type="spellEnd"/>
      <w:r w:rsidR="008051AD">
        <w:rPr>
          <w:color w:val="000000"/>
          <w:szCs w:val="24"/>
        </w:rPr>
        <w:t xml:space="preserve">, </w:t>
      </w:r>
      <w:r w:rsidR="008051AD" w:rsidRPr="009B0D29">
        <w:rPr>
          <w:color w:val="000000"/>
          <w:szCs w:val="24"/>
        </w:rPr>
        <w:t>201</w:t>
      </w:r>
      <w:r w:rsidR="008051AD">
        <w:rPr>
          <w:color w:val="000000"/>
        </w:rPr>
        <w:t>7</w:t>
      </w:r>
      <w:r w:rsidR="008051AD" w:rsidRPr="009B0D29">
        <w:rPr>
          <w:color w:val="000000"/>
          <w:szCs w:val="24"/>
        </w:rPr>
        <w:t>)</w:t>
      </w:r>
      <w:r>
        <w:t>. Besides, they need to focus on the quality of the products and services for creating a loyal customer base.</w:t>
      </w:r>
      <w:r w:rsidR="00E34522">
        <w:t xml:space="preserve"> But Iceland has failed to implement proper pricing and positioning strategy to capture a large group of customers.</w:t>
      </w:r>
      <w:r>
        <w:t xml:space="preserve"> </w:t>
      </w:r>
    </w:p>
    <w:p w14:paraId="0454FBB8" w14:textId="77777777" w:rsidR="008320C6" w:rsidRDefault="00CB2230" w:rsidP="00E90A95">
      <w:pPr>
        <w:pStyle w:val="NoSpacing"/>
      </w:pPr>
      <w:r>
        <w:t xml:space="preserve">Failure to expand business </w:t>
      </w:r>
      <w:r w:rsidRPr="00E90A95">
        <w:t>internationally</w:t>
      </w:r>
      <w:r>
        <w:t xml:space="preserve"> in large scale</w:t>
      </w:r>
    </w:p>
    <w:p w14:paraId="0454FBB9" w14:textId="77777777" w:rsidR="008320C6" w:rsidRDefault="00CB2230" w:rsidP="00947A8A">
      <w:r>
        <w:t>Iceland is a multinational operating in nine countries. It has more than 800 stores in those countries. But almost 80% of total shops are in the UK.</w:t>
      </w:r>
      <w:r w:rsidR="00275192">
        <w:t xml:space="preserve"> As a result, the company is a </w:t>
      </w:r>
      <w:r w:rsidR="00E948F5">
        <w:t xml:space="preserve">lack behind in pursuing </w:t>
      </w:r>
      <w:r w:rsidR="00275192">
        <w:t xml:space="preserve">the opportunities of globalization. </w:t>
      </w:r>
      <w:r>
        <w:t xml:space="preserve">  </w:t>
      </w:r>
    </w:p>
    <w:p w14:paraId="0454FBBA" w14:textId="77777777" w:rsidR="00B51B55" w:rsidRDefault="00B51B55" w:rsidP="00947A8A"/>
    <w:p w14:paraId="0454FBBB" w14:textId="77777777" w:rsidR="00BC2286" w:rsidRDefault="00CB2230" w:rsidP="00621B6F">
      <w:pPr>
        <w:pStyle w:val="Heading1"/>
      </w:pPr>
      <w:bookmarkStart w:id="6" w:name="_Toc5105729"/>
      <w:r>
        <w:t>Alternative solutions for the current situation</w:t>
      </w:r>
      <w:bookmarkEnd w:id="6"/>
    </w:p>
    <w:p w14:paraId="0454FBBC" w14:textId="77777777" w:rsidR="007A78EF" w:rsidRDefault="00CB2230" w:rsidP="00947A8A">
      <w:r>
        <w:t>Iceland should increase customer involvement and increase the use of modern technology to overcome the current problem. They should also increase employee engagement programs to increase employee satisfaction. Besides, they should develop strategies regarding the long run focus. Some of the alternative solutions are described below:</w:t>
      </w:r>
    </w:p>
    <w:p w14:paraId="0454FBBD" w14:textId="77777777" w:rsidR="00BC2286" w:rsidRDefault="00CB2230" w:rsidP="00E90A95">
      <w:pPr>
        <w:pStyle w:val="NoSpacing"/>
      </w:pPr>
      <w:r>
        <w:t>Increase the use of digital technology</w:t>
      </w:r>
    </w:p>
    <w:p w14:paraId="0454FBBE" w14:textId="77777777" w:rsidR="007A78EF" w:rsidRDefault="00CB2230" w:rsidP="00947A8A">
      <w:r>
        <w:t>They should introduce digital technology for both their internal and external purpose. They should increase the open communication channel with the customers using digital technology. Besides, they need to focus more on digital marketing program with an online distribution platform. For this, they can use their own website, social media like Facebook, LinkedIn, Instagram, tweeter</w:t>
      </w:r>
      <w:r w:rsidR="00480E0C">
        <w:t>, email to increase promotional activities</w:t>
      </w:r>
      <w:r w:rsidR="008051AD">
        <w:t xml:space="preserve"> </w:t>
      </w:r>
      <w:r w:rsidR="008051AD">
        <w:rPr>
          <w:rFonts w:cs="Times New Roman"/>
        </w:rPr>
        <w:t>(</w:t>
      </w:r>
      <w:proofErr w:type="spellStart"/>
      <w:r w:rsidR="008051AD">
        <w:rPr>
          <w:color w:val="000000"/>
          <w:szCs w:val="24"/>
        </w:rPr>
        <w:t>Gano</w:t>
      </w:r>
      <w:proofErr w:type="spellEnd"/>
      <w:r w:rsidR="008051AD">
        <w:rPr>
          <w:color w:val="000000"/>
          <w:szCs w:val="24"/>
        </w:rPr>
        <w:t xml:space="preserve">, </w:t>
      </w:r>
      <w:r w:rsidR="008051AD" w:rsidRPr="009B0D29">
        <w:rPr>
          <w:color w:val="000000"/>
          <w:szCs w:val="24"/>
        </w:rPr>
        <w:t>201</w:t>
      </w:r>
      <w:r w:rsidR="008051AD">
        <w:rPr>
          <w:color w:val="000000"/>
        </w:rPr>
        <w:t>7</w:t>
      </w:r>
      <w:r w:rsidR="008051AD" w:rsidRPr="009B0D29">
        <w:rPr>
          <w:color w:val="000000"/>
          <w:szCs w:val="24"/>
        </w:rPr>
        <w:t>)</w:t>
      </w:r>
      <w:r w:rsidR="00480E0C">
        <w:t>.</w:t>
      </w:r>
      <w:r>
        <w:t xml:space="preserve"> </w:t>
      </w:r>
    </w:p>
    <w:p w14:paraId="0454FBBF" w14:textId="77777777" w:rsidR="007A78EF" w:rsidRDefault="00CB2230" w:rsidP="00E90A95">
      <w:pPr>
        <w:pStyle w:val="NoSpacing"/>
      </w:pPr>
      <w:r>
        <w:t>Increase customers’ concentration and value their feedback</w:t>
      </w:r>
    </w:p>
    <w:p w14:paraId="0454FBC0" w14:textId="77777777" w:rsidR="00BC2286" w:rsidRDefault="00CB2230" w:rsidP="00947A8A">
      <w:r>
        <w:t xml:space="preserve">Customer responsiveness is treated as the core value for success nowadays. </w:t>
      </w:r>
      <w:r w:rsidR="00480E0C">
        <w:t>Customers are considered as the most valuable assets for any business organizations. For this Iceland needs to develop a proper database containing suitable customers' information. They should focus on customers demand, taste, choice, and perception while offering services. They should also open direct customer feedback channel to deal with customers problems properly. It will increase customer satisfaction and bring more new customers to Iceland.</w:t>
      </w:r>
      <w:r w:rsidR="0096680F">
        <w:t xml:space="preserve"> Besides, they can i</w:t>
      </w:r>
      <w:r w:rsidR="007A78EF">
        <w:t>ntroduce a valued customer program</w:t>
      </w:r>
      <w:r w:rsidR="0096680F">
        <w:t xml:space="preserve"> for rewarding loyal customers</w:t>
      </w:r>
      <w:r w:rsidR="005F15EC">
        <w:t xml:space="preserve"> </w:t>
      </w:r>
      <w:r w:rsidR="005F15EC">
        <w:rPr>
          <w:rFonts w:cs="Times New Roman"/>
        </w:rPr>
        <w:t>(</w:t>
      </w:r>
      <w:r w:rsidR="005F15EC">
        <w:rPr>
          <w:color w:val="000000"/>
          <w:szCs w:val="24"/>
        </w:rPr>
        <w:t xml:space="preserve">Butler, S. </w:t>
      </w:r>
      <w:r w:rsidR="005F15EC" w:rsidRPr="009B0D29">
        <w:rPr>
          <w:color w:val="000000"/>
          <w:szCs w:val="24"/>
        </w:rPr>
        <w:t>2019)</w:t>
      </w:r>
      <w:r w:rsidR="0096680F">
        <w:t>.</w:t>
      </w:r>
    </w:p>
    <w:p w14:paraId="0454FBC1" w14:textId="77777777" w:rsidR="0096680F" w:rsidRDefault="00CB2230" w:rsidP="00E90A95">
      <w:pPr>
        <w:pStyle w:val="NoSpacing"/>
      </w:pPr>
      <w:r>
        <w:t>Focus on the smooth supply channel</w:t>
      </w:r>
    </w:p>
    <w:p w14:paraId="0454FBC2" w14:textId="77777777" w:rsidR="0096680F" w:rsidRDefault="00CB2230" w:rsidP="00947A8A">
      <w:r>
        <w:t>Smooth supply channel is very crucial for the grocery industry. They need to focus on the cost-effectiveness with smooth supply functioning for creating a strong supply channel.</w:t>
      </w:r>
    </w:p>
    <w:p w14:paraId="0454FBC3" w14:textId="77777777" w:rsidR="00BC2286" w:rsidRDefault="00CB2230" w:rsidP="00E90A95">
      <w:pPr>
        <w:pStyle w:val="NoSpacing"/>
      </w:pPr>
      <w:r>
        <w:t>Forefront of innovation through unique private label products</w:t>
      </w:r>
    </w:p>
    <w:p w14:paraId="0454FBC4" w14:textId="77777777" w:rsidR="0096680F" w:rsidRDefault="00CB2230" w:rsidP="00947A8A">
      <w:r>
        <w:t xml:space="preserve">Product diversification and proliferation is very crucial for the competitive business world. Iceland should able to introduce innovative unique products on a regular </w:t>
      </w:r>
      <w:r w:rsidR="00246ACC">
        <w:t>interval</w:t>
      </w:r>
      <w:r>
        <w:t>. It will increase the interest of the customers. Besides, the diversity of the new product will help to bring new customers as well.</w:t>
      </w:r>
    </w:p>
    <w:p w14:paraId="0454FBC5" w14:textId="77777777" w:rsidR="00BC2286" w:rsidRDefault="00CB2230" w:rsidP="00E90A95">
      <w:pPr>
        <w:pStyle w:val="NoSpacing"/>
      </w:pPr>
      <w:r>
        <w:t>Increase employee training and development programs</w:t>
      </w:r>
      <w:r w:rsidR="007A78EF">
        <w:t xml:space="preserve"> and succession plan</w:t>
      </w:r>
    </w:p>
    <w:p w14:paraId="0454FBC6" w14:textId="77777777" w:rsidR="00246ACC" w:rsidRDefault="00CB2230" w:rsidP="00947A8A">
      <w:r>
        <w:t>Iceland needs to develop its human resource as the most competitive factors. To make them competent Iceland needs to spend more on training and development and provide performance-based incentives to increase the performance of the employees. Besides, they also need to increase the implementation of a management succession plan</w:t>
      </w:r>
      <w:r w:rsidR="00931013">
        <w:t xml:space="preserve"> for internal promotion. It will increase employees' corporate citizenship </w:t>
      </w:r>
      <w:proofErr w:type="spellStart"/>
      <w:r w:rsidR="00931013">
        <w:t>behavior</w:t>
      </w:r>
      <w:proofErr w:type="spellEnd"/>
      <w:r w:rsidR="00931013">
        <w:t xml:space="preserve"> and increase organizational performance as well</w:t>
      </w:r>
      <w:r w:rsidR="00E90A95">
        <w:t xml:space="preserve"> (</w:t>
      </w:r>
      <w:r w:rsidR="00E90A95">
        <w:rPr>
          <w:color w:val="000000"/>
        </w:rPr>
        <w:t xml:space="preserve">Shaikh, </w:t>
      </w:r>
      <w:r w:rsidR="00E90A95" w:rsidRPr="009B0D29">
        <w:rPr>
          <w:color w:val="000000"/>
        </w:rPr>
        <w:t>201</w:t>
      </w:r>
      <w:r w:rsidR="00E90A95">
        <w:rPr>
          <w:color w:val="000000"/>
        </w:rPr>
        <w:t>8</w:t>
      </w:r>
      <w:r w:rsidR="00E90A95" w:rsidRPr="009B0D29">
        <w:rPr>
          <w:color w:val="000000"/>
        </w:rPr>
        <w:t>)</w:t>
      </w:r>
      <w:r w:rsidR="00931013">
        <w:t xml:space="preserve">. </w:t>
      </w:r>
    </w:p>
    <w:p w14:paraId="0454FBC7" w14:textId="77777777" w:rsidR="00BC2286" w:rsidRDefault="00CB2230" w:rsidP="00E90A95">
      <w:pPr>
        <w:pStyle w:val="NoSpacing"/>
      </w:pPr>
      <w:r>
        <w:t>Focusing on the long run strategies</w:t>
      </w:r>
    </w:p>
    <w:p w14:paraId="0454FBC8" w14:textId="77777777" w:rsidR="00B51B55" w:rsidRDefault="00CB2230" w:rsidP="00947A8A">
      <w:r>
        <w:t xml:space="preserve"> </w:t>
      </w:r>
      <w:r w:rsidR="00002C24">
        <w:t>Iceland should focus on an international expansion strategy.</w:t>
      </w:r>
      <w:r w:rsidR="00F10447">
        <w:t xml:space="preserve"> </w:t>
      </w:r>
      <w:r w:rsidR="007646B7">
        <w:t>It</w:t>
      </w:r>
      <w:r w:rsidR="00F10447">
        <w:t xml:space="preserve"> helps to introduce their services to diversified customers</w:t>
      </w:r>
      <w:r w:rsidR="008051AD">
        <w:t xml:space="preserve"> </w:t>
      </w:r>
      <w:r w:rsidR="008051AD">
        <w:rPr>
          <w:rFonts w:cs="Times New Roman"/>
        </w:rPr>
        <w:t>(</w:t>
      </w:r>
      <w:proofErr w:type="spellStart"/>
      <w:r w:rsidR="008051AD">
        <w:rPr>
          <w:color w:val="000000"/>
          <w:szCs w:val="24"/>
        </w:rPr>
        <w:t>Gano</w:t>
      </w:r>
      <w:proofErr w:type="spellEnd"/>
      <w:r w:rsidR="008051AD">
        <w:rPr>
          <w:color w:val="000000"/>
          <w:szCs w:val="24"/>
        </w:rPr>
        <w:t xml:space="preserve">, </w:t>
      </w:r>
      <w:r w:rsidR="008051AD" w:rsidRPr="009B0D29">
        <w:rPr>
          <w:color w:val="000000"/>
          <w:szCs w:val="24"/>
        </w:rPr>
        <w:t>201</w:t>
      </w:r>
      <w:r w:rsidR="008051AD">
        <w:rPr>
          <w:color w:val="000000"/>
        </w:rPr>
        <w:t>7</w:t>
      </w:r>
      <w:r w:rsidR="008051AD" w:rsidRPr="009B0D29">
        <w:rPr>
          <w:color w:val="000000"/>
          <w:szCs w:val="24"/>
        </w:rPr>
        <w:t>)</w:t>
      </w:r>
      <w:r w:rsidR="00F10447">
        <w:t xml:space="preserve">. They can also increase the appeal of their services in the international market. But they will get the benefit after a particular time period. </w:t>
      </w:r>
    </w:p>
    <w:p w14:paraId="0454FBC9" w14:textId="77777777" w:rsidR="007646B7" w:rsidRPr="007646B7" w:rsidRDefault="00CB2230" w:rsidP="00947A8A">
      <w:pPr>
        <w:rPr>
          <w:i/>
        </w:rPr>
      </w:pPr>
      <w:proofErr w:type="spellStart"/>
      <w:r w:rsidRPr="007646B7">
        <w:rPr>
          <w:i/>
        </w:rPr>
        <w:t>Analyzing</w:t>
      </w:r>
      <w:proofErr w:type="spellEnd"/>
      <w:r w:rsidRPr="007646B7">
        <w:rPr>
          <w:i/>
        </w:rPr>
        <w:t xml:space="preserve"> different alternatives, we can conclude that Iceland should introduce new digital technology for both its internal and external purpose. For this, they should arrange a mass training and development program. Besides, they also need to focus on the international expansion strategy. in this report, we have focused on introducing new technology in five representative stores with a training and development plan. </w:t>
      </w:r>
    </w:p>
    <w:p w14:paraId="0454FBCA" w14:textId="77777777" w:rsidR="00DF3561" w:rsidRDefault="00DF3561" w:rsidP="00947A8A"/>
    <w:p w14:paraId="0454FBCB" w14:textId="77777777" w:rsidR="00A93C92" w:rsidRDefault="00A93C92" w:rsidP="00947A8A"/>
    <w:p w14:paraId="0454FBCC" w14:textId="77777777" w:rsidR="00A93C92" w:rsidRDefault="00CB2230" w:rsidP="00B463E1">
      <w:pPr>
        <w:pStyle w:val="Heading1"/>
      </w:pPr>
      <w:bookmarkStart w:id="7" w:name="_Toc5105730"/>
      <w:r>
        <w:t>Application of different decision-making tools</w:t>
      </w:r>
      <w:bookmarkEnd w:id="7"/>
    </w:p>
    <w:p w14:paraId="0454FBCD" w14:textId="7B3ADF4D" w:rsidR="00A93C92" w:rsidRDefault="00CB2230" w:rsidP="00947A8A">
      <w:r>
        <w:t xml:space="preserve">We need to </w:t>
      </w:r>
      <w:proofErr w:type="spellStart"/>
      <w:r>
        <w:t>analyze</w:t>
      </w:r>
      <w:proofErr w:type="spellEnd"/>
      <w:r>
        <w:t xml:space="preserve"> different alternative decision-making model for understanding the viability of alternative solutions that are suggested for Iceland Food Ltd. for this I have used </w:t>
      </w:r>
      <w:r w:rsidR="00325CEB">
        <w:t>two</w:t>
      </w:r>
      <w:r>
        <w:t xml:space="preserve"> different techniques. These are described below:</w:t>
      </w:r>
    </w:p>
    <w:p w14:paraId="0454FC01" w14:textId="77777777" w:rsidR="00C27542" w:rsidRDefault="00CB2230" w:rsidP="00C27542">
      <w:pPr>
        <w:pStyle w:val="NoSpacing"/>
      </w:pPr>
      <w:r>
        <w:t>Burke Litwin Model</w:t>
      </w:r>
    </w:p>
    <w:p w14:paraId="0454FC02" w14:textId="77777777" w:rsidR="00B244D6" w:rsidRDefault="00CB2230" w:rsidP="00C27542">
      <w:r w:rsidRPr="005757D8">
        <w:t>Burke Litwin Model</w:t>
      </w:r>
      <w:r>
        <w:t xml:space="preserve"> is a very effective tool used for organizational change. The model mainly focuses on external environmental factors with twelve dimensions. The model helps to focus on the critical aspects of the management and staff for collaboration to achieve new strategies and goals. Iceland's mission, vision, goals, strategy, culture, leadership, and operating strategies are expected to affect by the external environment.</w:t>
      </w:r>
      <w:r w:rsidR="00D84171">
        <w:t xml:space="preserve"> For this Iceland needs to control 12 different dimensions during the organizational change. The dimensions include the external environment as explained in PESTLE analysis, mission, strategy, leadership, organizational culture, structure, systems, management practices, work unit climate, tasks and skills, </w:t>
      </w:r>
      <w:r w:rsidR="00931F27">
        <w:t>individuals’</w:t>
      </w:r>
      <w:r w:rsidR="00D84171">
        <w:t xml:space="preserve"> values and needs,</w:t>
      </w:r>
      <w:r w:rsidR="00931F27">
        <w:t xml:space="preserve"> motivation level, and individual and overall performances. Managers should able to identify how each of the</w:t>
      </w:r>
      <w:r w:rsidR="00E90874">
        <w:t>se</w:t>
      </w:r>
      <w:r w:rsidR="00931F27">
        <w:t xml:space="preserve"> factors </w:t>
      </w:r>
      <w:r w:rsidR="00E90874">
        <w:t>interacts</w:t>
      </w:r>
      <w:r w:rsidR="00931F27">
        <w:t xml:space="preserve"> with others during the implementation of the new plan</w:t>
      </w:r>
      <w:r w:rsidR="005F15EC">
        <w:t xml:space="preserve"> </w:t>
      </w:r>
      <w:r w:rsidR="005F15EC">
        <w:rPr>
          <w:rFonts w:cs="Times New Roman"/>
        </w:rPr>
        <w:t>(</w:t>
      </w:r>
      <w:r w:rsidR="005F15EC">
        <w:rPr>
          <w:color w:val="000000"/>
          <w:szCs w:val="24"/>
        </w:rPr>
        <w:t xml:space="preserve">Butler, S. </w:t>
      </w:r>
      <w:r w:rsidR="005F15EC" w:rsidRPr="009B0D29">
        <w:rPr>
          <w:color w:val="000000"/>
          <w:szCs w:val="24"/>
        </w:rPr>
        <w:t>2019)</w:t>
      </w:r>
      <w:r w:rsidR="00931F27">
        <w:t>. They should develop a supportive pillar</w:t>
      </w:r>
      <w:r w:rsidR="00E90874">
        <w:t xml:space="preserve"> by choosing the right leadership style</w:t>
      </w:r>
      <w:r w:rsidR="00931F27">
        <w:t xml:space="preserve"> among these factors for smooth and effective change.</w:t>
      </w:r>
    </w:p>
    <w:p w14:paraId="0454FC03" w14:textId="77777777" w:rsidR="00A93C92" w:rsidRDefault="00CB2230" w:rsidP="00C27542">
      <w:pPr>
        <w:jc w:val="center"/>
        <w:rPr>
          <w:noProof/>
          <w:lang w:val="en-US"/>
        </w:rPr>
      </w:pPr>
      <w:r>
        <w:rPr>
          <w:noProof/>
          <w:lang w:val="en-US"/>
        </w:rPr>
        <w:drawing>
          <wp:inline distT="0" distB="0" distL="0" distR="0" wp14:anchorId="0454FC51" wp14:editId="0454FC52">
            <wp:extent cx="4686300" cy="299085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485347296"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4686300" cy="2990850"/>
                    </a:xfrm>
                    <a:prstGeom prst="rect">
                      <a:avLst/>
                    </a:prstGeom>
                  </pic:spPr>
                </pic:pic>
              </a:graphicData>
            </a:graphic>
          </wp:inline>
        </w:drawing>
      </w:r>
    </w:p>
    <w:p w14:paraId="0454FC04" w14:textId="77777777" w:rsidR="00B833C3" w:rsidRDefault="00CB2230" w:rsidP="00C41985">
      <w:pPr>
        <w:jc w:val="center"/>
        <w:rPr>
          <w:noProof/>
          <w:lang w:val="en-US"/>
        </w:rPr>
      </w:pPr>
      <w:r>
        <w:rPr>
          <w:noProof/>
          <w:lang w:val="en-US"/>
        </w:rPr>
        <w:t xml:space="preserve">Figure: </w:t>
      </w:r>
      <w:r w:rsidRPr="00C41985">
        <w:rPr>
          <w:noProof/>
          <w:lang w:val="en-US"/>
        </w:rPr>
        <w:t>Burke Litwin Model</w:t>
      </w:r>
    </w:p>
    <w:p w14:paraId="0454FC05" w14:textId="77777777" w:rsidR="00B833C3" w:rsidRDefault="00CB2230" w:rsidP="00E90A95">
      <w:pPr>
        <w:pStyle w:val="NoSpacing"/>
        <w:rPr>
          <w:noProof/>
        </w:rPr>
      </w:pPr>
      <w:r>
        <w:rPr>
          <w:noProof/>
        </w:rPr>
        <w:t>Cost-benefit analysis</w:t>
      </w:r>
    </w:p>
    <w:p w14:paraId="0454FC0E" w14:textId="752B7169" w:rsidR="00E90A95" w:rsidRDefault="00CB2230" w:rsidP="00B833C3">
      <w:pPr>
        <w:rPr>
          <w:noProof/>
          <w:lang w:val="en-US"/>
        </w:rPr>
      </w:pPr>
      <w:r>
        <w:rPr>
          <w:noProof/>
          <w:lang w:val="en-US"/>
        </w:rPr>
        <w:t>Analysis of cost-benefit is very crucial to understand whether the new plan is fruitful for Iceland or not. For the new plan, cost includes</w:t>
      </w:r>
      <w:r>
        <w:t xml:space="preserve"> new technology cost estimated </w:t>
      </w:r>
      <w:r>
        <w:rPr>
          <w:rFonts w:cs="Times New Roman"/>
        </w:rPr>
        <w:t>£</w:t>
      </w:r>
      <w:r>
        <w:t xml:space="preserve">50,000, training and development cost is estimated </w:t>
      </w:r>
      <w:r>
        <w:rPr>
          <w:rFonts w:cs="Times New Roman"/>
        </w:rPr>
        <w:t>£</w:t>
      </w:r>
      <w:r>
        <w:t xml:space="preserve">20,000, and another miscellaneous cost is expected to </w:t>
      </w:r>
      <w:r>
        <w:rPr>
          <w:rFonts w:cs="Times New Roman"/>
        </w:rPr>
        <w:t>£</w:t>
      </w:r>
      <w:r>
        <w:t xml:space="preserve">30,000. Total cost will be </w:t>
      </w:r>
      <w:r>
        <w:rPr>
          <w:rFonts w:cs="Times New Roman"/>
        </w:rPr>
        <w:t>£</w:t>
      </w:r>
      <w:r>
        <w:t>100,000 for introducing new innovative technology in Iceland.</w:t>
      </w:r>
      <w:r w:rsidR="00121DB7">
        <w:t xml:space="preserve"> The expected benefits are an increase in sales revenue is estimated 12%, increase in market share is expected to increase by 8%, an increase in profit margin is determined 10%. </w:t>
      </w:r>
      <w:r>
        <w:t xml:space="preserve"> </w:t>
      </w:r>
    </w:p>
    <w:p w14:paraId="0454FC0F" w14:textId="77777777" w:rsidR="00B833C3" w:rsidRDefault="00CB2230" w:rsidP="00B833C3">
      <w:pPr>
        <w:pStyle w:val="Heading1"/>
        <w:tabs>
          <w:tab w:val="left" w:pos="5850"/>
        </w:tabs>
        <w:rPr>
          <w:rFonts w:eastAsia="Times New Roman"/>
          <w:lang w:bidi="en-US"/>
        </w:rPr>
      </w:pPr>
      <w:bookmarkStart w:id="8" w:name="_Toc522952917"/>
      <w:bookmarkStart w:id="9" w:name="_Toc530594064"/>
      <w:bookmarkStart w:id="10" w:name="_Toc5105731"/>
      <w:r>
        <w:rPr>
          <w:rFonts w:eastAsia="Times New Roman"/>
          <w:lang w:bidi="en-US"/>
        </w:rPr>
        <w:t>Plan for implementing the solution</w:t>
      </w:r>
      <w:bookmarkEnd w:id="8"/>
      <w:r>
        <w:rPr>
          <w:rFonts w:eastAsia="Times New Roman"/>
          <w:lang w:bidi="en-US"/>
        </w:rPr>
        <w:t>s</w:t>
      </w:r>
      <w:bookmarkEnd w:id="9"/>
      <w:bookmarkEnd w:id="10"/>
      <w:r>
        <w:rPr>
          <w:rFonts w:eastAsia="Times New Roman"/>
          <w:lang w:bidi="en-US"/>
        </w:rPr>
        <w:tab/>
      </w:r>
    </w:p>
    <w:p w14:paraId="0454FC10" w14:textId="77777777" w:rsidR="00B833C3" w:rsidRDefault="00CB2230" w:rsidP="00B833C3">
      <w:r>
        <w:t xml:space="preserve">We have developed different alternative solutions to overcome current industry adjusted below average performance. For this, Iceland needs to introduce new innovative technology to increase internal efficiency, effective communication, and increasing customer responsive </w:t>
      </w:r>
      <w:proofErr w:type="spellStart"/>
      <w:r>
        <w:t>behavior</w:t>
      </w:r>
      <w:proofErr w:type="spellEnd"/>
      <w:r w:rsidR="004023C7">
        <w:t xml:space="preserve"> </w:t>
      </w:r>
      <w:r w:rsidR="004023C7">
        <w:rPr>
          <w:noProof/>
          <w:lang w:val="en-US"/>
        </w:rPr>
        <w:t>(</w:t>
      </w:r>
      <w:r w:rsidR="004023C7">
        <w:rPr>
          <w:color w:val="000000"/>
          <w:szCs w:val="24"/>
        </w:rPr>
        <w:t xml:space="preserve">Proctor, </w:t>
      </w:r>
      <w:r w:rsidR="004023C7" w:rsidRPr="009B0D29">
        <w:rPr>
          <w:color w:val="000000"/>
          <w:szCs w:val="24"/>
        </w:rPr>
        <w:t>2009)</w:t>
      </w:r>
      <w:r>
        <w:t xml:space="preserve">. Besides, they need to expand their business outside the UK to increase the appeal of their product and services. For this a comprehensive plan to implement the new actions are described below: </w:t>
      </w:r>
    </w:p>
    <w:p w14:paraId="0454FC11" w14:textId="77777777" w:rsidR="00B833C3" w:rsidRDefault="00CB2230" w:rsidP="00E90A95">
      <w:pPr>
        <w:pStyle w:val="NoSpacing"/>
      </w:pPr>
      <w:r>
        <w:t>Developing a SMART plan</w:t>
      </w:r>
    </w:p>
    <w:p w14:paraId="0454FC12" w14:textId="77777777" w:rsidR="00B833C3" w:rsidRDefault="00CB2230" w:rsidP="00B833C3">
      <w:r>
        <w:t>First of all, we need to develop a SMART plan. It will be</w:t>
      </w:r>
      <w:r w:rsidRPr="006E72A7">
        <w:t xml:space="preserve"> </w:t>
      </w:r>
      <w:r>
        <w:t>Specific, Measurable, Attainable, Relevant, and Timely. Here Iceland wants to increase its market share by 8% for the upcoming 12 months period. There will be also a targeted increase in operative profit margin by 10%. For this, we will select five representative stores, four in the UK and one in outside the UK</w:t>
      </w:r>
      <w:r w:rsidR="002364C2">
        <w:t xml:space="preserve"> </w:t>
      </w:r>
      <w:r w:rsidR="002364C2">
        <w:rPr>
          <w:rFonts w:cs="Times New Roman"/>
        </w:rPr>
        <w:t>(</w:t>
      </w:r>
      <w:r w:rsidR="002364C2">
        <w:rPr>
          <w:color w:val="000000"/>
          <w:szCs w:val="24"/>
        </w:rPr>
        <w:t xml:space="preserve">Worthington, </w:t>
      </w:r>
      <w:r w:rsidR="002364C2" w:rsidRPr="009B0D29">
        <w:rPr>
          <w:color w:val="000000"/>
          <w:szCs w:val="24"/>
        </w:rPr>
        <w:t>2018)</w:t>
      </w:r>
      <w:r>
        <w:t>. Besides, as a part of expansion strategy, it will launch a new branch in Scotland. They will also increase product diversity as well.</w:t>
      </w:r>
    </w:p>
    <w:p w14:paraId="0454FC13" w14:textId="77777777" w:rsidR="00B833C3" w:rsidRDefault="00CB2230" w:rsidP="00E90A95">
      <w:pPr>
        <w:pStyle w:val="NoSpacing"/>
      </w:pPr>
      <w:r>
        <w:t>Developing cost structure</w:t>
      </w:r>
    </w:p>
    <w:p w14:paraId="0454FC14" w14:textId="77777777" w:rsidR="00B833C3" w:rsidRDefault="00CB2230" w:rsidP="00B833C3">
      <w:r>
        <w:t xml:space="preserve">To introduce new technology the budgeted fund is </w:t>
      </w:r>
      <w:r>
        <w:rPr>
          <w:rFonts w:cs="Times New Roman"/>
        </w:rPr>
        <w:t>£</w:t>
      </w:r>
      <w:r>
        <w:t xml:space="preserve">50,000 for five stores. Training and development cost is estimated </w:t>
      </w:r>
      <w:r>
        <w:rPr>
          <w:rFonts w:cs="Times New Roman"/>
        </w:rPr>
        <w:t>£</w:t>
      </w:r>
      <w:r>
        <w:t xml:space="preserve">20,000, and another miscellaneous cost is expected to </w:t>
      </w:r>
      <w:r>
        <w:rPr>
          <w:rFonts w:cs="Times New Roman"/>
        </w:rPr>
        <w:t>£</w:t>
      </w:r>
      <w:r>
        <w:t>30,000. The expected benefit will come for a longer period of time. For this outcome will be compared to the benchmark.</w:t>
      </w:r>
    </w:p>
    <w:p w14:paraId="0454FC15" w14:textId="77777777" w:rsidR="00B833C3" w:rsidRDefault="00CB2230" w:rsidP="00E90A95">
      <w:pPr>
        <w:pStyle w:val="NoSpacing"/>
      </w:pPr>
      <w:r>
        <w:t>Selecting the benchmark</w:t>
      </w:r>
    </w:p>
    <w:p w14:paraId="0454FC16" w14:textId="77777777" w:rsidR="00B833C3" w:rsidRDefault="00CB2230" w:rsidP="00B833C3">
      <w:r>
        <w:t>For the upcoming 12 months period increase in sales revenue is estimated 12%, increase in market share in these locations is expected to increase by 8%, an increase in profit margin is determined 10%. The target will be reviewed in every month and compare the performance to 1/12 for each segment</w:t>
      </w:r>
      <w:r w:rsidR="008051AD">
        <w:t xml:space="preserve"> </w:t>
      </w:r>
      <w:r w:rsidR="008051AD">
        <w:rPr>
          <w:rFonts w:cs="Times New Roman"/>
        </w:rPr>
        <w:t>(</w:t>
      </w:r>
      <w:proofErr w:type="spellStart"/>
      <w:r w:rsidR="008051AD">
        <w:rPr>
          <w:color w:val="000000"/>
          <w:szCs w:val="24"/>
        </w:rPr>
        <w:t>Gano</w:t>
      </w:r>
      <w:proofErr w:type="spellEnd"/>
      <w:r w:rsidR="008051AD">
        <w:rPr>
          <w:color w:val="000000"/>
          <w:szCs w:val="24"/>
        </w:rPr>
        <w:t xml:space="preserve">, </w:t>
      </w:r>
      <w:r w:rsidR="008051AD" w:rsidRPr="009B0D29">
        <w:rPr>
          <w:color w:val="000000"/>
          <w:szCs w:val="24"/>
        </w:rPr>
        <w:t>201</w:t>
      </w:r>
      <w:r w:rsidR="008051AD">
        <w:rPr>
          <w:color w:val="000000"/>
        </w:rPr>
        <w:t>7</w:t>
      </w:r>
      <w:r w:rsidR="008051AD" w:rsidRPr="009B0D29">
        <w:rPr>
          <w:color w:val="000000"/>
          <w:szCs w:val="24"/>
        </w:rPr>
        <w:t>)</w:t>
      </w:r>
      <w:r>
        <w:t>.</w:t>
      </w:r>
    </w:p>
    <w:p w14:paraId="0454FC17" w14:textId="77777777" w:rsidR="00B833C3" w:rsidRDefault="00CB2230" w:rsidP="00E90A95">
      <w:pPr>
        <w:pStyle w:val="NoSpacing"/>
      </w:pPr>
      <w:r>
        <w:t>Implementation strategy</w:t>
      </w:r>
    </w:p>
    <w:p w14:paraId="0454FC18" w14:textId="77777777" w:rsidR="00B833C3" w:rsidRDefault="00CB2230" w:rsidP="00B833C3">
      <w:r>
        <w:t>To implement the strategy Iceland needs to coordinate the internal and external factors. They should focus on the increasing team working, communication, decision making, interpersonal skill, and customer focus. Mass training and development program will increase the efficiency of the employees in case of managing and using new technology</w:t>
      </w:r>
      <w:r w:rsidR="004023C7">
        <w:t xml:space="preserve"> </w:t>
      </w:r>
      <w:r w:rsidR="004023C7">
        <w:rPr>
          <w:noProof/>
          <w:lang w:val="en-US"/>
        </w:rPr>
        <w:t>(</w:t>
      </w:r>
      <w:r w:rsidR="004023C7">
        <w:rPr>
          <w:color w:val="000000"/>
          <w:szCs w:val="24"/>
        </w:rPr>
        <w:t xml:space="preserve">Proctor, </w:t>
      </w:r>
      <w:r w:rsidR="004023C7" w:rsidRPr="009B0D29">
        <w:rPr>
          <w:color w:val="000000"/>
          <w:szCs w:val="24"/>
        </w:rPr>
        <w:t>2009)</w:t>
      </w:r>
      <w:r>
        <w:t>. Besides, they will introduce performance base payment in these targeted stores.</w:t>
      </w:r>
    </w:p>
    <w:p w14:paraId="0454FC19" w14:textId="77777777" w:rsidR="00B833C3" w:rsidRDefault="00CB2230" w:rsidP="00E90A95">
      <w:pPr>
        <w:pStyle w:val="NoSpacing"/>
      </w:pPr>
      <w:r>
        <w:t>Controlling the challenges</w:t>
      </w:r>
    </w:p>
    <w:p w14:paraId="0454FC1A" w14:textId="77777777" w:rsidR="00B833C3" w:rsidRDefault="00CB2230" w:rsidP="00B833C3">
      <w:r>
        <w:t>For implementing a new plan Iceland needs to be very conscious about some internal and external factors that can bring tremendous challenges for them. These factors include political, economic, legal, environmental, social, and technological factors</w:t>
      </w:r>
      <w:r w:rsidR="008051AD">
        <w:t xml:space="preserve"> </w:t>
      </w:r>
      <w:r w:rsidR="008051AD">
        <w:rPr>
          <w:rFonts w:cs="Times New Roman"/>
        </w:rPr>
        <w:t>(</w:t>
      </w:r>
      <w:proofErr w:type="spellStart"/>
      <w:r w:rsidR="008051AD">
        <w:rPr>
          <w:color w:val="000000"/>
          <w:szCs w:val="24"/>
        </w:rPr>
        <w:t>Gano</w:t>
      </w:r>
      <w:proofErr w:type="spellEnd"/>
      <w:r w:rsidR="008051AD">
        <w:rPr>
          <w:color w:val="000000"/>
          <w:szCs w:val="24"/>
        </w:rPr>
        <w:t xml:space="preserve">, </w:t>
      </w:r>
      <w:r w:rsidR="008051AD" w:rsidRPr="009B0D29">
        <w:rPr>
          <w:color w:val="000000"/>
          <w:szCs w:val="24"/>
        </w:rPr>
        <w:t>201</w:t>
      </w:r>
      <w:r w:rsidR="008051AD">
        <w:rPr>
          <w:color w:val="000000"/>
        </w:rPr>
        <w:t>7</w:t>
      </w:r>
      <w:r w:rsidR="008051AD" w:rsidRPr="009B0D29">
        <w:rPr>
          <w:color w:val="000000"/>
          <w:szCs w:val="24"/>
        </w:rPr>
        <w:t>)</w:t>
      </w:r>
      <w:r>
        <w:t>. Besides, they should also control the cost structure with the motivation of the employees. Using a participative decision-making technique can be very fruitful for them.</w:t>
      </w:r>
    </w:p>
    <w:p w14:paraId="0454FC1B" w14:textId="77777777" w:rsidR="00B833C3" w:rsidRDefault="00B833C3" w:rsidP="00A93C92">
      <w:pPr>
        <w:rPr>
          <w:noProof/>
          <w:lang w:val="en-US"/>
        </w:rPr>
      </w:pPr>
    </w:p>
    <w:p w14:paraId="0454FC1C" w14:textId="77777777" w:rsidR="00DB3185" w:rsidRDefault="00CB2230" w:rsidP="00621B6F">
      <w:pPr>
        <w:pStyle w:val="Heading1"/>
        <w:rPr>
          <w:noProof/>
          <w:lang w:val="en-US"/>
        </w:rPr>
      </w:pPr>
      <w:bookmarkStart w:id="11" w:name="_Toc5105732"/>
      <w:r>
        <w:rPr>
          <w:noProof/>
          <w:lang w:val="en-US"/>
        </w:rPr>
        <w:t>Communication strategy with the stakeholders</w:t>
      </w:r>
      <w:bookmarkEnd w:id="11"/>
    </w:p>
    <w:p w14:paraId="0454FC1D" w14:textId="77777777" w:rsidR="00A916D2" w:rsidRDefault="00CB2230" w:rsidP="00A93C92">
      <w:pPr>
        <w:rPr>
          <w:noProof/>
          <w:lang w:val="en-US"/>
        </w:rPr>
      </w:pPr>
      <w:r>
        <w:rPr>
          <w:noProof/>
          <w:lang w:val="en-US"/>
        </w:rPr>
        <w:t>Stakeholder refers to the parties that have an interest in Iceland and can either affect or be affected by Iceland food ltd. Stakeholders of Iceland include investors, employees, customers, government, suppliers, lenders, etc. According to our suggestion, Iceland is going to introduce broad new innovative technology, extensive training and development program, and international expansion strategy.</w:t>
      </w:r>
    </w:p>
    <w:p w14:paraId="0454FC1E" w14:textId="77777777" w:rsidR="007A0503" w:rsidRDefault="00CB2230" w:rsidP="00A93C92">
      <w:pPr>
        <w:rPr>
          <w:noProof/>
          <w:lang w:val="en-US"/>
        </w:rPr>
      </w:pPr>
      <w:r>
        <w:rPr>
          <w:noProof/>
          <w:lang w:val="en-US"/>
        </w:rPr>
        <w:t>The proper communication strategy will help to build and establish trust</w:t>
      </w:r>
      <w:r w:rsidR="008B5614">
        <w:rPr>
          <w:noProof/>
          <w:lang w:val="en-US"/>
        </w:rPr>
        <w:t xml:space="preserve"> </w:t>
      </w:r>
      <w:r w:rsidR="008B5614">
        <w:t>(</w:t>
      </w:r>
      <w:r w:rsidR="008B5614">
        <w:rPr>
          <w:color w:val="000000"/>
        </w:rPr>
        <w:t xml:space="preserve">Shaikh, </w:t>
      </w:r>
      <w:r w:rsidR="008B5614" w:rsidRPr="009B0D29">
        <w:rPr>
          <w:color w:val="000000"/>
        </w:rPr>
        <w:t>201</w:t>
      </w:r>
      <w:r w:rsidR="008B5614">
        <w:rPr>
          <w:color w:val="000000"/>
        </w:rPr>
        <w:t>8</w:t>
      </w:r>
      <w:r w:rsidR="008B5614" w:rsidRPr="009B0D29">
        <w:rPr>
          <w:color w:val="000000"/>
        </w:rPr>
        <w:t>)</w:t>
      </w:r>
      <w:r>
        <w:rPr>
          <w:noProof/>
          <w:lang w:val="en-US"/>
        </w:rPr>
        <w:t>. Iceland needs to classify both the internal and external stakeholders to avoid duplication in case of communication.</w:t>
      </w:r>
      <w:r w:rsidR="006E6833">
        <w:rPr>
          <w:noProof/>
          <w:lang w:val="en-US"/>
        </w:rPr>
        <w:t xml:space="preserve"> To communicate with the investors is required detailed information</w:t>
      </w:r>
      <w:r w:rsidR="007A0503">
        <w:rPr>
          <w:noProof/>
          <w:lang w:val="en-US"/>
        </w:rPr>
        <w:t xml:space="preserve"> about the new plan</w:t>
      </w:r>
      <w:r w:rsidR="006E6833">
        <w:rPr>
          <w:noProof/>
          <w:lang w:val="en-US"/>
        </w:rPr>
        <w:t>.</w:t>
      </w:r>
      <w:r w:rsidR="007A0503">
        <w:rPr>
          <w:noProof/>
          <w:lang w:val="en-US"/>
        </w:rPr>
        <w:t xml:space="preserve"> But some level of information is not required for the customers and suppliers. For this Iceland can follow four steps communication strategy as described below: </w:t>
      </w:r>
    </w:p>
    <w:p w14:paraId="0454FC1F" w14:textId="77777777" w:rsidR="007A0503" w:rsidRDefault="00CB2230" w:rsidP="00E90A95">
      <w:pPr>
        <w:pStyle w:val="NoSpacing"/>
        <w:rPr>
          <w:noProof/>
        </w:rPr>
      </w:pPr>
      <w:r>
        <w:rPr>
          <w:noProof/>
        </w:rPr>
        <w:t>Identify the different level of stakeholders</w:t>
      </w:r>
    </w:p>
    <w:p w14:paraId="0454FC20" w14:textId="77777777" w:rsidR="007A0503" w:rsidRDefault="00CB2230" w:rsidP="00A93C92">
      <w:pPr>
        <w:rPr>
          <w:noProof/>
          <w:lang w:val="en-US"/>
        </w:rPr>
      </w:pPr>
      <w:r>
        <w:rPr>
          <w:noProof/>
          <w:lang w:val="en-US"/>
        </w:rPr>
        <w:t>According to the stakeholder's concern and needs, Iceland can classify stakeholders intro two major part including the internal and external party. Internal parties include investors and employees where external parties include customers, suppliers, and government.</w:t>
      </w:r>
    </w:p>
    <w:p w14:paraId="0454FC21" w14:textId="77777777" w:rsidR="007A0503" w:rsidRDefault="00CB2230" w:rsidP="00E90A95">
      <w:pPr>
        <w:pStyle w:val="NoSpacing"/>
        <w:rPr>
          <w:noProof/>
        </w:rPr>
      </w:pPr>
      <w:r>
        <w:rPr>
          <w:noProof/>
        </w:rPr>
        <w:t>Develop a program communication strategy</w:t>
      </w:r>
    </w:p>
    <w:p w14:paraId="0454FC22" w14:textId="77777777" w:rsidR="007A0503" w:rsidRDefault="00CB2230" w:rsidP="00A93C92">
      <w:pPr>
        <w:rPr>
          <w:noProof/>
          <w:lang w:val="en-US"/>
        </w:rPr>
      </w:pPr>
      <w:r>
        <w:rPr>
          <w:noProof/>
          <w:lang w:val="en-US"/>
        </w:rPr>
        <w:t>For internal parties, Iceland needs to provide more detail information including the cost structure, benefit, and overall implementation strategy. For this, they can arrange different seminars, meeting, or broad program. On the other hand, to communicate with the outsiders, they can use different social media, corporate program</w:t>
      </w:r>
      <w:r w:rsidR="00FA45B9">
        <w:rPr>
          <w:noProof/>
          <w:lang w:val="en-US"/>
        </w:rPr>
        <w:t>s</w:t>
      </w:r>
      <w:r>
        <w:rPr>
          <w:noProof/>
          <w:lang w:val="en-US"/>
        </w:rPr>
        <w:t>,</w:t>
      </w:r>
      <w:r w:rsidR="00FA45B9">
        <w:rPr>
          <w:noProof/>
          <w:lang w:val="en-US"/>
        </w:rPr>
        <w:t xml:space="preserve"> fair, etc. They may provide information regarding the goal, mission, and objectives</w:t>
      </w:r>
      <w:r w:rsidR="005F15EC">
        <w:rPr>
          <w:noProof/>
          <w:lang w:val="en-US"/>
        </w:rPr>
        <w:t xml:space="preserve"> </w:t>
      </w:r>
      <w:r w:rsidR="005F15EC">
        <w:rPr>
          <w:lang w:bidi="en-US"/>
        </w:rPr>
        <w:t>(</w:t>
      </w:r>
      <w:r w:rsidR="005F15EC" w:rsidRPr="009B0D29">
        <w:rPr>
          <w:color w:val="000000"/>
          <w:szCs w:val="24"/>
        </w:rPr>
        <w:t>ADAIR, J. 2019)</w:t>
      </w:r>
      <w:r w:rsidR="00FA45B9">
        <w:rPr>
          <w:noProof/>
          <w:lang w:val="en-US"/>
        </w:rPr>
        <w:t>. In both cases, they can use formal and informal mode of communication using digital technology.</w:t>
      </w:r>
    </w:p>
    <w:p w14:paraId="0454FC23" w14:textId="77777777" w:rsidR="00FA45B9" w:rsidRDefault="00CB2230" w:rsidP="00E90A95">
      <w:pPr>
        <w:pStyle w:val="NoSpacing"/>
        <w:rPr>
          <w:noProof/>
        </w:rPr>
      </w:pPr>
      <w:r>
        <w:rPr>
          <w:noProof/>
        </w:rPr>
        <w:t>Continuous assessment and follow through</w:t>
      </w:r>
    </w:p>
    <w:p w14:paraId="0454FC24" w14:textId="77777777" w:rsidR="007A0503" w:rsidRDefault="00CB2230" w:rsidP="00A93C92">
      <w:pPr>
        <w:rPr>
          <w:noProof/>
          <w:lang w:val="en-US"/>
        </w:rPr>
      </w:pPr>
      <w:r>
        <w:rPr>
          <w:noProof/>
          <w:lang w:val="en-US"/>
        </w:rPr>
        <w:t>Obtain</w:t>
      </w:r>
      <w:r w:rsidR="00FA45B9">
        <w:rPr>
          <w:noProof/>
          <w:lang w:val="en-US"/>
        </w:rPr>
        <w:t>ing</w:t>
      </w:r>
      <w:r>
        <w:rPr>
          <w:noProof/>
          <w:lang w:val="en-US"/>
        </w:rPr>
        <w:t xml:space="preserve"> feedback and </w:t>
      </w:r>
      <w:r w:rsidR="00FA45B9">
        <w:rPr>
          <w:noProof/>
          <w:lang w:val="en-US"/>
        </w:rPr>
        <w:t xml:space="preserve">understand the </w:t>
      </w:r>
      <w:r>
        <w:rPr>
          <w:noProof/>
          <w:lang w:val="en-US"/>
        </w:rPr>
        <w:t>involvement</w:t>
      </w:r>
      <w:r w:rsidR="00FA45B9">
        <w:rPr>
          <w:noProof/>
          <w:lang w:val="en-US"/>
        </w:rPr>
        <w:t xml:space="preserve"> is very crucial for understanding the effectiveness of the new strategy. They should continuously evaluate their communication strategy and if there is any requirement of improvement they should immediately do that. </w:t>
      </w:r>
    </w:p>
    <w:p w14:paraId="0454FC25" w14:textId="77777777" w:rsidR="0017253C" w:rsidRDefault="0017253C" w:rsidP="00A93C92">
      <w:pPr>
        <w:rPr>
          <w:noProof/>
          <w:lang w:val="en-US"/>
        </w:rPr>
      </w:pPr>
    </w:p>
    <w:p w14:paraId="0454FC26" w14:textId="77777777" w:rsidR="0017253C" w:rsidRDefault="00CB2230" w:rsidP="00A03CAC">
      <w:pPr>
        <w:pStyle w:val="Heading1"/>
        <w:rPr>
          <w:noProof/>
          <w:lang w:val="en-US"/>
        </w:rPr>
      </w:pPr>
      <w:bookmarkStart w:id="12" w:name="_Toc5105733"/>
      <w:r>
        <w:rPr>
          <w:noProof/>
          <w:lang w:val="en-US"/>
        </w:rPr>
        <w:t>Developing appropriate monitoring and review framework</w:t>
      </w:r>
      <w:bookmarkEnd w:id="12"/>
    </w:p>
    <w:p w14:paraId="0454FC27" w14:textId="77777777" w:rsidR="000F1642" w:rsidRDefault="00CB2230" w:rsidP="00A93C92">
      <w:pPr>
        <w:rPr>
          <w:noProof/>
          <w:lang w:val="en-US"/>
        </w:rPr>
      </w:pPr>
      <w:r>
        <w:rPr>
          <w:noProof/>
          <w:lang w:val="en-US"/>
        </w:rPr>
        <w:t xml:space="preserve">Implementation of any plan requires proper monitoring and review framework. Iceland needs to apply control and monitoring system to input, process, and output functions. A comprehensive monitoring and review framework for implementing new technology with mass training and development activities is described below: </w:t>
      </w:r>
    </w:p>
    <w:p w14:paraId="0454FC28" w14:textId="77777777" w:rsidR="0017253C" w:rsidRDefault="00CB2230" w:rsidP="00E90A95">
      <w:pPr>
        <w:pStyle w:val="NoSpacing"/>
        <w:rPr>
          <w:noProof/>
        </w:rPr>
      </w:pPr>
      <w:r>
        <w:rPr>
          <w:noProof/>
        </w:rPr>
        <w:t>Designing a monitoring system</w:t>
      </w:r>
    </w:p>
    <w:p w14:paraId="0454FC29" w14:textId="77777777" w:rsidR="0017253C" w:rsidRDefault="00CB2230" w:rsidP="00A93C92">
      <w:pPr>
        <w:rPr>
          <w:noProof/>
          <w:lang w:val="en-US"/>
        </w:rPr>
      </w:pPr>
      <w:r>
        <w:rPr>
          <w:noProof/>
          <w:lang w:val="en-US"/>
        </w:rPr>
        <w:t>First of all, Iceland needs to define a monitoring system. It will include the overall monitoring standards, benchmark, techniques, feedback mechanism, and controlling mechanism. It will work as a guideline for overall monitoring and controlling functions.</w:t>
      </w:r>
    </w:p>
    <w:p w14:paraId="0454FC2A" w14:textId="77777777" w:rsidR="0017253C" w:rsidRDefault="00CB2230" w:rsidP="00E90A95">
      <w:pPr>
        <w:pStyle w:val="NoSpacing"/>
        <w:rPr>
          <w:noProof/>
        </w:rPr>
      </w:pPr>
      <w:r>
        <w:rPr>
          <w:noProof/>
        </w:rPr>
        <w:t>Developing a monitoring team</w:t>
      </w:r>
    </w:p>
    <w:p w14:paraId="0454FC2B" w14:textId="77777777" w:rsidR="000F1642" w:rsidRDefault="00CB2230" w:rsidP="00A93C92">
      <w:pPr>
        <w:rPr>
          <w:noProof/>
          <w:lang w:val="en-US"/>
        </w:rPr>
      </w:pPr>
      <w:r>
        <w:rPr>
          <w:noProof/>
          <w:lang w:val="en-US"/>
        </w:rPr>
        <w:t>To monitor the overall activities Iceland will develop a team of four members consisting of a team leader and three team members. There will be a specification of roles and diversity of skills and experience required for effective monitoring</w:t>
      </w:r>
      <w:r w:rsidR="002344D0">
        <w:rPr>
          <w:noProof/>
          <w:lang w:val="en-US"/>
        </w:rPr>
        <w:t xml:space="preserve"> (</w:t>
      </w:r>
      <w:r w:rsidR="002344D0">
        <w:rPr>
          <w:color w:val="000000"/>
          <w:szCs w:val="24"/>
        </w:rPr>
        <w:t xml:space="preserve">Proctor, </w:t>
      </w:r>
      <w:r w:rsidR="002344D0" w:rsidRPr="009B0D29">
        <w:rPr>
          <w:color w:val="000000"/>
          <w:szCs w:val="24"/>
        </w:rPr>
        <w:t>2009)</w:t>
      </w:r>
      <w:r>
        <w:rPr>
          <w:noProof/>
          <w:lang w:val="en-US"/>
        </w:rPr>
        <w:t xml:space="preserve">. </w:t>
      </w:r>
    </w:p>
    <w:p w14:paraId="0454FC2C" w14:textId="77777777" w:rsidR="0017253C" w:rsidRDefault="00CB2230" w:rsidP="00E90A95">
      <w:pPr>
        <w:pStyle w:val="NoSpacing"/>
        <w:rPr>
          <w:noProof/>
        </w:rPr>
      </w:pPr>
      <w:r>
        <w:rPr>
          <w:noProof/>
        </w:rPr>
        <w:t>Developing a scheduled supervision date</w:t>
      </w:r>
    </w:p>
    <w:p w14:paraId="0454FC2D" w14:textId="77777777" w:rsidR="00A1551F" w:rsidRDefault="00CB2230" w:rsidP="00A93C92">
      <w:pPr>
        <w:rPr>
          <w:noProof/>
          <w:lang w:val="en-US"/>
        </w:rPr>
      </w:pPr>
      <w:r>
        <w:rPr>
          <w:rFonts w:eastAsia="Times New Roman" w:cs="Times New Roman"/>
          <w:szCs w:val="24"/>
          <w:lang w:bidi="en-US"/>
        </w:rPr>
        <w:t>Continual and periodic supervision need to be in front of organizational improvement. Managers of Iceland will develop a comprehensive schedule to supervise and monitor the overall development plan for the next 12 months period. It can be a daily or weekly basis or even can be a surprise visit.</w:t>
      </w:r>
    </w:p>
    <w:p w14:paraId="0454FC2E" w14:textId="77777777" w:rsidR="0017253C" w:rsidRDefault="00CB2230" w:rsidP="00E90A95">
      <w:pPr>
        <w:pStyle w:val="NoSpacing"/>
        <w:rPr>
          <w:noProof/>
        </w:rPr>
      </w:pPr>
      <w:r>
        <w:rPr>
          <w:noProof/>
        </w:rPr>
        <w:t>Developing channel for the corrective mechanism</w:t>
      </w:r>
    </w:p>
    <w:p w14:paraId="0454FC2F" w14:textId="77777777" w:rsidR="00DC6B00" w:rsidRDefault="00CB2230" w:rsidP="00A93C92">
      <w:pPr>
        <w:rPr>
          <w:noProof/>
          <w:lang w:val="en-US"/>
        </w:rPr>
      </w:pPr>
      <w:r>
        <w:rPr>
          <w:noProof/>
          <w:lang w:val="en-US"/>
        </w:rPr>
        <w:t>Collecting feedback from different stakeholders and taking corrective actions are the requirement for the success of any development plan.</w:t>
      </w:r>
      <w:r w:rsidR="00A04912">
        <w:rPr>
          <w:noProof/>
          <w:lang w:val="en-US"/>
        </w:rPr>
        <w:t xml:space="preserve"> In this regard, the top management of Iceland should develop an open feedback loop with the instant corrective mechanism. There should have a direct channel for communication for newly developed services</w:t>
      </w:r>
      <w:r w:rsidR="008B5614">
        <w:rPr>
          <w:noProof/>
          <w:lang w:val="en-US"/>
        </w:rPr>
        <w:t xml:space="preserve"> </w:t>
      </w:r>
      <w:r w:rsidR="008B5614">
        <w:t>(</w:t>
      </w:r>
      <w:r w:rsidR="008B5614">
        <w:rPr>
          <w:color w:val="000000"/>
        </w:rPr>
        <w:t xml:space="preserve">Shaikh, </w:t>
      </w:r>
      <w:r w:rsidR="008B5614" w:rsidRPr="009B0D29">
        <w:rPr>
          <w:color w:val="000000"/>
        </w:rPr>
        <w:t>201</w:t>
      </w:r>
      <w:r w:rsidR="008B5614">
        <w:rPr>
          <w:color w:val="000000"/>
        </w:rPr>
        <w:t>8</w:t>
      </w:r>
      <w:r w:rsidR="008B5614" w:rsidRPr="009B0D29">
        <w:rPr>
          <w:color w:val="000000"/>
        </w:rPr>
        <w:t>)</w:t>
      </w:r>
      <w:r w:rsidR="00A04912">
        <w:rPr>
          <w:noProof/>
          <w:lang w:val="en-US"/>
        </w:rPr>
        <w:t>.</w:t>
      </w:r>
      <w:r>
        <w:rPr>
          <w:noProof/>
          <w:lang w:val="en-US"/>
        </w:rPr>
        <w:t xml:space="preserve"> </w:t>
      </w:r>
    </w:p>
    <w:p w14:paraId="0454FC30" w14:textId="77777777" w:rsidR="0017253C" w:rsidRDefault="0017253C" w:rsidP="00A93C92">
      <w:pPr>
        <w:rPr>
          <w:noProof/>
          <w:lang w:val="en-US"/>
        </w:rPr>
      </w:pPr>
    </w:p>
    <w:p w14:paraId="0454FC31" w14:textId="77777777" w:rsidR="00CD1BF6" w:rsidRDefault="00CB2230" w:rsidP="00E90A95">
      <w:pPr>
        <w:pStyle w:val="Heading1"/>
        <w:rPr>
          <w:lang w:bidi="en-US"/>
        </w:rPr>
      </w:pPr>
      <w:bookmarkStart w:id="13" w:name="_Toc5105734"/>
      <w:r>
        <w:rPr>
          <w:lang w:bidi="en-US"/>
        </w:rPr>
        <w:t>Conclusion</w:t>
      </w:r>
      <w:bookmarkEnd w:id="13"/>
    </w:p>
    <w:p w14:paraId="0454FC32" w14:textId="77777777" w:rsidR="007646B7" w:rsidRDefault="00CB2230" w:rsidP="00CD1BF6">
      <w:r>
        <w:rPr>
          <w:lang w:bidi="en-US"/>
        </w:rPr>
        <w:t>It is an unavoidable necessity for Iceland to adjust its business model with the rapid-changing</w:t>
      </w:r>
      <w:r w:rsidR="00CD1BF6">
        <w:rPr>
          <w:lang w:bidi="en-US"/>
        </w:rPr>
        <w:t xml:space="preserve"> </w:t>
      </w:r>
      <w:r>
        <w:rPr>
          <w:lang w:bidi="en-US"/>
        </w:rPr>
        <w:t xml:space="preserve">business environment. They </w:t>
      </w:r>
      <w:r>
        <w:t>should focus on the long term prospects of the stakeholders.</w:t>
      </w:r>
      <w:r w:rsidR="00CD1BF6">
        <w:t xml:space="preserve"> Intensive use of digital technology with a diversified product line can play a very crucial role for future achievement.</w:t>
      </w:r>
      <w:r w:rsidR="00CD1BF6">
        <w:rPr>
          <w:lang w:bidi="en-US"/>
        </w:rPr>
        <w:t xml:space="preserve"> Customer focus, investment management, proper advertising is also very crucial for success as well</w:t>
      </w:r>
      <w:r w:rsidR="005F15EC">
        <w:rPr>
          <w:lang w:bidi="en-US"/>
        </w:rPr>
        <w:t xml:space="preserve"> (</w:t>
      </w:r>
      <w:r w:rsidR="005F15EC" w:rsidRPr="009B0D29">
        <w:rPr>
          <w:color w:val="000000"/>
          <w:szCs w:val="24"/>
        </w:rPr>
        <w:t>ADAIR, J. 2019)</w:t>
      </w:r>
      <w:r w:rsidR="00CD1BF6">
        <w:rPr>
          <w:lang w:bidi="en-US"/>
        </w:rPr>
        <w:t xml:space="preserve">. </w:t>
      </w:r>
      <w:r w:rsidR="00CD1BF6">
        <w:t xml:space="preserve">We have developed different alternative solutions to overcome current industry adjusted below average performance by introducing new innovative technology to increase internal efficiency, effective communication, and increasing customer responsive </w:t>
      </w:r>
      <w:proofErr w:type="spellStart"/>
      <w:r w:rsidR="00CD1BF6">
        <w:t>behavior</w:t>
      </w:r>
      <w:proofErr w:type="spellEnd"/>
      <w:r w:rsidR="00CD1BF6">
        <w:t>. Their international expansion strategy outside the UK will also increase the appeal of their product and services in the international market. Application of these alternative solutions can give Iceland a very competitive position in the international grocery industry.</w:t>
      </w:r>
    </w:p>
    <w:p w14:paraId="0454FC33" w14:textId="77777777" w:rsidR="005F15EC" w:rsidRDefault="005F15EC" w:rsidP="00CD1BF6"/>
    <w:p w14:paraId="0454FC34" w14:textId="77777777" w:rsidR="005F15EC" w:rsidRDefault="005F15EC" w:rsidP="00CD1BF6"/>
    <w:p w14:paraId="0454FC35" w14:textId="77777777" w:rsidR="00E90A95" w:rsidRDefault="00E90A95" w:rsidP="00CD1BF6"/>
    <w:p w14:paraId="0454FC36" w14:textId="77777777" w:rsidR="00E90A95" w:rsidRDefault="00E90A95" w:rsidP="00CD1BF6"/>
    <w:p w14:paraId="0454FC37" w14:textId="77777777" w:rsidR="005F15EC" w:rsidRDefault="005F15EC" w:rsidP="00CD1BF6"/>
    <w:p w14:paraId="0454FC38" w14:textId="77777777" w:rsidR="005F15EC" w:rsidRDefault="005F15EC" w:rsidP="00CD1BF6"/>
    <w:p w14:paraId="0454FC39" w14:textId="77777777" w:rsidR="005F15EC" w:rsidRDefault="005F15EC" w:rsidP="00CD1BF6"/>
    <w:p w14:paraId="0454FC3A" w14:textId="77777777" w:rsidR="005F15EC" w:rsidRDefault="005F15EC" w:rsidP="00CD1BF6"/>
    <w:p w14:paraId="0454FC3B" w14:textId="77777777" w:rsidR="005F15EC" w:rsidRDefault="005F15EC" w:rsidP="00CD1BF6">
      <w:pPr>
        <w:rPr>
          <w:lang w:bidi="en-US"/>
        </w:rPr>
      </w:pPr>
    </w:p>
    <w:p w14:paraId="0454FC3C" w14:textId="77777777" w:rsidR="00050A09" w:rsidRDefault="00CB2230" w:rsidP="00E90A95">
      <w:pPr>
        <w:pStyle w:val="Heading1"/>
        <w:rPr>
          <w:bCs/>
        </w:rPr>
      </w:pPr>
      <w:bookmarkStart w:id="14" w:name="_Toc5105735"/>
      <w:r>
        <w:t>References</w:t>
      </w:r>
      <w:bookmarkEnd w:id="14"/>
    </w:p>
    <w:p w14:paraId="0454FC3D"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ADAIR, J. (2019). </w:t>
      </w:r>
      <w:r w:rsidRPr="009B0D29">
        <w:rPr>
          <w:i/>
          <w:iCs/>
          <w:color w:val="000000"/>
        </w:rPr>
        <w:t>DECISION MAKING AND PROBLEM SOLVING</w:t>
      </w:r>
      <w:r w:rsidRPr="009B0D29">
        <w:rPr>
          <w:color w:val="000000"/>
        </w:rPr>
        <w:t>. [Place of publication not identified]: KOGAN PAGE.</w:t>
      </w:r>
    </w:p>
    <w:p w14:paraId="0454FC3E"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Baron, D. (2013). </w:t>
      </w:r>
      <w:r w:rsidRPr="009B0D29">
        <w:rPr>
          <w:i/>
          <w:iCs/>
          <w:color w:val="000000"/>
        </w:rPr>
        <w:t>Business and its environment</w:t>
      </w:r>
      <w:r w:rsidRPr="009B0D29">
        <w:rPr>
          <w:color w:val="000000"/>
        </w:rPr>
        <w:t>. Boston: Pearson.</w:t>
      </w:r>
    </w:p>
    <w:p w14:paraId="0454FC3F"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Brest, P., &amp; Krieger, L. (2010). </w:t>
      </w:r>
      <w:r w:rsidRPr="009B0D29">
        <w:rPr>
          <w:i/>
          <w:iCs/>
          <w:color w:val="000000"/>
        </w:rPr>
        <w:t>Problem solving, decision making, and professional judgment</w:t>
      </w:r>
      <w:r w:rsidRPr="009B0D29">
        <w:rPr>
          <w:color w:val="000000"/>
        </w:rPr>
        <w:t>. New York: Oxford University Press.</w:t>
      </w:r>
    </w:p>
    <w:p w14:paraId="0454FC40"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Butler, S. (2019). Iceland government challenges retail chain Iceland over name use. Retrieved from https://www.theguardian.com/world/2016/nov/24/government-of-iceland-to-challenge-retail-chain-iceland-over-name-use</w:t>
      </w:r>
    </w:p>
    <w:p w14:paraId="0454FC41"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Cengage Learning Custom P. (2016). </w:t>
      </w:r>
      <w:r w:rsidRPr="009B0D29">
        <w:rPr>
          <w:i/>
          <w:iCs/>
          <w:color w:val="000000"/>
        </w:rPr>
        <w:t>Illustrated course guides</w:t>
      </w:r>
      <w:r w:rsidRPr="009B0D29">
        <w:rPr>
          <w:color w:val="000000"/>
        </w:rPr>
        <w:t>. [Place of publication not identified].</w:t>
      </w:r>
    </w:p>
    <w:p w14:paraId="0454FC42"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Dew, P. (2008). </w:t>
      </w:r>
      <w:r w:rsidRPr="009B0D29">
        <w:rPr>
          <w:i/>
          <w:iCs/>
          <w:color w:val="000000"/>
        </w:rPr>
        <w:t>Bahrain's business environment</w:t>
      </w:r>
      <w:r w:rsidRPr="009B0D29">
        <w:rPr>
          <w:color w:val="000000"/>
        </w:rPr>
        <w:t>. London: GMB Pub.</w:t>
      </w:r>
    </w:p>
    <w:p w14:paraId="0454FC43"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Elsevier Science &amp; Technology. (2009). </w:t>
      </w:r>
      <w:r w:rsidRPr="009B0D29">
        <w:rPr>
          <w:i/>
          <w:iCs/>
          <w:color w:val="000000"/>
        </w:rPr>
        <w:t>Business environment</w:t>
      </w:r>
      <w:r w:rsidRPr="009B0D29">
        <w:rPr>
          <w:color w:val="000000"/>
        </w:rPr>
        <w:t>. Oxford.</w:t>
      </w:r>
    </w:p>
    <w:p w14:paraId="0454FC44"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Fitzgerald, S. (2002). </w:t>
      </w:r>
      <w:r w:rsidRPr="009B0D29">
        <w:rPr>
          <w:i/>
          <w:iCs/>
          <w:color w:val="000000"/>
        </w:rPr>
        <w:t>Decision Making</w:t>
      </w:r>
      <w:r w:rsidRPr="009B0D29">
        <w:rPr>
          <w:color w:val="000000"/>
        </w:rPr>
        <w:t>. Chichester: Capstone Pub.</w:t>
      </w:r>
    </w:p>
    <w:p w14:paraId="0454FC45" w14:textId="77777777" w:rsidR="009B0D29" w:rsidRPr="009B0D29" w:rsidRDefault="00CB2230" w:rsidP="00050A09">
      <w:pPr>
        <w:pStyle w:val="NormalWeb"/>
        <w:spacing w:before="0" w:beforeAutospacing="0" w:after="180" w:afterAutospacing="0"/>
        <w:ind w:left="450" w:hanging="450"/>
        <w:rPr>
          <w:color w:val="000000"/>
        </w:rPr>
      </w:pPr>
      <w:proofErr w:type="spellStart"/>
      <w:r w:rsidRPr="009B0D29">
        <w:rPr>
          <w:color w:val="000000"/>
        </w:rPr>
        <w:t>Gano</w:t>
      </w:r>
      <w:proofErr w:type="spellEnd"/>
      <w:r w:rsidRPr="009B0D29">
        <w:rPr>
          <w:color w:val="000000"/>
        </w:rPr>
        <w:t>, D. (201</w:t>
      </w:r>
      <w:r w:rsidR="008051AD">
        <w:rPr>
          <w:color w:val="000000"/>
        </w:rPr>
        <w:t>7</w:t>
      </w:r>
      <w:r w:rsidRPr="009B0D29">
        <w:rPr>
          <w:color w:val="000000"/>
        </w:rPr>
        <w:t>) Seven steps to effective problem solving and strategies</w:t>
      </w:r>
      <w:r w:rsidRPr="009B0D29">
        <w:rPr>
          <w:color w:val="000000"/>
        </w:rPr>
        <w:br/>
        <w:t xml:space="preserve">for personal success. 1st </w:t>
      </w:r>
      <w:proofErr w:type="spellStart"/>
      <w:r w:rsidRPr="009B0D29">
        <w:rPr>
          <w:color w:val="000000"/>
        </w:rPr>
        <w:t>edn</w:t>
      </w:r>
      <w:proofErr w:type="spellEnd"/>
      <w:r w:rsidRPr="009B0D29">
        <w:rPr>
          <w:color w:val="000000"/>
        </w:rPr>
        <w:t xml:space="preserve">. </w:t>
      </w:r>
      <w:proofErr w:type="spellStart"/>
      <w:r w:rsidRPr="009B0D29">
        <w:rPr>
          <w:color w:val="000000"/>
        </w:rPr>
        <w:t>EBook</w:t>
      </w:r>
      <w:proofErr w:type="spellEnd"/>
      <w:r w:rsidRPr="009B0D29">
        <w:rPr>
          <w:color w:val="000000"/>
        </w:rPr>
        <w:t>: Reality Charting.</w:t>
      </w:r>
    </w:p>
    <w:p w14:paraId="0454FC46"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Iceland seeks to freeze out eponymous supermarket chain in trademark dispute. (2019). Retrieved from https://www.thedrum.com/news/2016/11/25/iceland-seeks-freeze-out-eponymous-supermarket-chain-trademark-dispute</w:t>
      </w:r>
    </w:p>
    <w:p w14:paraId="0454FC47"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 xml:space="preserve">Meiners, R., </w:t>
      </w:r>
      <w:proofErr w:type="spellStart"/>
      <w:r w:rsidRPr="009B0D29">
        <w:rPr>
          <w:color w:val="000000"/>
        </w:rPr>
        <w:t>Ringleb</w:t>
      </w:r>
      <w:proofErr w:type="spellEnd"/>
      <w:r w:rsidRPr="009B0D29">
        <w:rPr>
          <w:color w:val="000000"/>
        </w:rPr>
        <w:t>, A., &amp; Edwards, F. (2018). </w:t>
      </w:r>
      <w:r w:rsidRPr="009B0D29">
        <w:rPr>
          <w:i/>
          <w:iCs/>
          <w:color w:val="000000"/>
        </w:rPr>
        <w:t>Legal environment of business</w:t>
      </w:r>
      <w:r w:rsidRPr="009B0D29">
        <w:rPr>
          <w:color w:val="000000"/>
        </w:rPr>
        <w:t>. Boston, MA, USA: Cengage Learning.</w:t>
      </w:r>
    </w:p>
    <w:p w14:paraId="0454FC48" w14:textId="77777777" w:rsidR="009B0D29" w:rsidRPr="009B0D29" w:rsidRDefault="00CB2230" w:rsidP="00050A09">
      <w:pPr>
        <w:pStyle w:val="NormalWeb"/>
        <w:spacing w:before="0" w:beforeAutospacing="0" w:after="180" w:afterAutospacing="0"/>
        <w:ind w:left="450" w:hanging="450"/>
        <w:rPr>
          <w:color w:val="000000"/>
        </w:rPr>
      </w:pPr>
      <w:r w:rsidRPr="009B0D29">
        <w:rPr>
          <w:rFonts w:ascii="ArialMT" w:hAnsi="ArialMT"/>
          <w:color w:val="000000"/>
        </w:rPr>
        <w:t>Morgan, P. (2016). The Business Student’s Guide to Study and</w:t>
      </w:r>
      <w:r w:rsidRPr="009B0D29">
        <w:rPr>
          <w:rFonts w:ascii="ArialMT" w:hAnsi="ArialMT"/>
          <w:color w:val="000000"/>
        </w:rPr>
        <w:br/>
        <w:t>Employability. Sage Publications</w:t>
      </w:r>
    </w:p>
    <w:p w14:paraId="0454FC49"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Online Food Shopping | Iceland Groceries. (2019). Retrieved from https://www.iceland.co.uk/</w:t>
      </w:r>
    </w:p>
    <w:p w14:paraId="0454FC4A" w14:textId="77777777" w:rsidR="00562FA9" w:rsidRPr="009B0D29" w:rsidRDefault="00CB2230" w:rsidP="00562FA9">
      <w:pPr>
        <w:rPr>
          <w:color w:val="000000"/>
          <w:szCs w:val="24"/>
        </w:rPr>
      </w:pPr>
      <w:r w:rsidRPr="009B0D29">
        <w:rPr>
          <w:color w:val="000000"/>
          <w:szCs w:val="24"/>
        </w:rPr>
        <w:t>Proctor, T. (2009) Creative problem solving for managers: Developing</w:t>
      </w:r>
    </w:p>
    <w:p w14:paraId="0454FC4B" w14:textId="77777777" w:rsidR="00562FA9" w:rsidRPr="009B0D29" w:rsidRDefault="00CB2230" w:rsidP="005F15EC">
      <w:pPr>
        <w:rPr>
          <w:noProof/>
          <w:szCs w:val="24"/>
        </w:rPr>
      </w:pPr>
      <w:r>
        <w:rPr>
          <w:color w:val="000000"/>
          <w:szCs w:val="24"/>
        </w:rPr>
        <w:t xml:space="preserve">        </w:t>
      </w:r>
      <w:r w:rsidRPr="009B0D29">
        <w:rPr>
          <w:color w:val="000000"/>
          <w:szCs w:val="24"/>
        </w:rPr>
        <w:t xml:space="preserve">skills for decision making and innovation. 3rd </w:t>
      </w:r>
      <w:proofErr w:type="spellStart"/>
      <w:r w:rsidRPr="009B0D29">
        <w:rPr>
          <w:color w:val="000000"/>
          <w:szCs w:val="24"/>
        </w:rPr>
        <w:t>edn</w:t>
      </w:r>
      <w:proofErr w:type="spellEnd"/>
      <w:r w:rsidRPr="009B0D29">
        <w:rPr>
          <w:color w:val="000000"/>
          <w:szCs w:val="24"/>
        </w:rPr>
        <w:t>. New York: Routledge</w:t>
      </w:r>
    </w:p>
    <w:p w14:paraId="0454FC4C"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Proctor, T. </w:t>
      </w:r>
      <w:r w:rsidR="002364C2">
        <w:rPr>
          <w:color w:val="000000"/>
        </w:rPr>
        <w:t xml:space="preserve">(2016) </w:t>
      </w:r>
      <w:r w:rsidRPr="009B0D29">
        <w:rPr>
          <w:i/>
          <w:iCs/>
          <w:color w:val="000000"/>
        </w:rPr>
        <w:t>Creative problem solving for managers</w:t>
      </w:r>
      <w:r w:rsidRPr="009B0D29">
        <w:rPr>
          <w:color w:val="000000"/>
        </w:rPr>
        <w:t>.</w:t>
      </w:r>
    </w:p>
    <w:p w14:paraId="0454FC4D"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Shaikh, S. (201</w:t>
      </w:r>
      <w:r w:rsidR="00E90A95">
        <w:rPr>
          <w:color w:val="000000"/>
        </w:rPr>
        <w:t>8</w:t>
      </w:r>
      <w:r w:rsidRPr="009B0D29">
        <w:rPr>
          <w:color w:val="000000"/>
        </w:rPr>
        <w:t>). </w:t>
      </w:r>
      <w:r w:rsidRPr="009B0D29">
        <w:rPr>
          <w:i/>
          <w:iCs/>
          <w:color w:val="000000"/>
        </w:rPr>
        <w:t>Business Environment</w:t>
      </w:r>
      <w:r w:rsidRPr="009B0D29">
        <w:rPr>
          <w:color w:val="000000"/>
        </w:rPr>
        <w:t>. Pearson India.</w:t>
      </w:r>
    </w:p>
    <w:p w14:paraId="0454FC4E" w14:textId="77777777" w:rsidR="00050A09" w:rsidRPr="009B0D29" w:rsidRDefault="00CB2230" w:rsidP="00050A09">
      <w:pPr>
        <w:pStyle w:val="NormalWeb"/>
        <w:spacing w:before="0" w:beforeAutospacing="0" w:after="180" w:afterAutospacing="0"/>
        <w:ind w:left="450" w:hanging="450"/>
        <w:rPr>
          <w:color w:val="000000"/>
        </w:rPr>
      </w:pPr>
      <w:r>
        <w:rPr>
          <w:color w:val="000000"/>
        </w:rPr>
        <w:t>Shapira, Z. (200</w:t>
      </w:r>
      <w:r w:rsidRPr="009B0D29">
        <w:rPr>
          <w:color w:val="000000"/>
        </w:rPr>
        <w:t>7). </w:t>
      </w:r>
      <w:r w:rsidRPr="009B0D29">
        <w:rPr>
          <w:i/>
          <w:iCs/>
          <w:color w:val="000000"/>
        </w:rPr>
        <w:t>Organizational decision making</w:t>
      </w:r>
      <w:r w:rsidRPr="009B0D29">
        <w:rPr>
          <w:color w:val="000000"/>
        </w:rPr>
        <w:t>. Cambridge: Cambridge University Press.</w:t>
      </w:r>
    </w:p>
    <w:p w14:paraId="0454FC4F" w14:textId="77777777" w:rsidR="00050A09" w:rsidRPr="009B0D29" w:rsidRDefault="00CB2230" w:rsidP="00050A09">
      <w:pPr>
        <w:pStyle w:val="NormalWeb"/>
        <w:spacing w:before="0" w:beforeAutospacing="0" w:after="180" w:afterAutospacing="0"/>
        <w:ind w:left="450" w:hanging="450"/>
        <w:rPr>
          <w:color w:val="000000"/>
        </w:rPr>
      </w:pPr>
      <w:r w:rsidRPr="009B0D29">
        <w:rPr>
          <w:color w:val="000000"/>
        </w:rPr>
        <w:t>Worthington, I., Britton, C., &amp; Thompson, E. (2018). </w:t>
      </w:r>
      <w:r w:rsidRPr="009B0D29">
        <w:rPr>
          <w:i/>
          <w:iCs/>
          <w:color w:val="000000"/>
        </w:rPr>
        <w:t>The business environment</w:t>
      </w:r>
      <w:r w:rsidRPr="009B0D29">
        <w:rPr>
          <w:color w:val="000000"/>
        </w:rPr>
        <w:t>. Harlow, United Kingdom: Pearson Education Limited.</w:t>
      </w:r>
    </w:p>
    <w:p w14:paraId="0454FC50" w14:textId="77777777" w:rsidR="0017253C" w:rsidRDefault="0017253C" w:rsidP="00A93C92">
      <w:pPr>
        <w:rPr>
          <w:noProof/>
          <w:lang w:val="en-US"/>
        </w:rPr>
      </w:pPr>
    </w:p>
    <w:sectPr w:rsidR="0017253C">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E7133" w14:textId="77777777" w:rsidR="007B6B08" w:rsidRDefault="007B6B08" w:rsidP="00E90A95">
      <w:pPr>
        <w:spacing w:after="0" w:line="240" w:lineRule="auto"/>
      </w:pPr>
      <w:r>
        <w:separator/>
      </w:r>
    </w:p>
  </w:endnote>
  <w:endnote w:type="continuationSeparator" w:id="0">
    <w:p w14:paraId="49037E9E" w14:textId="77777777" w:rsidR="007B6B08" w:rsidRDefault="007B6B08" w:rsidP="00E90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1590850"/>
      <w:docPartObj>
        <w:docPartGallery w:val="Page Numbers (Bottom of Page)"/>
        <w:docPartUnique/>
      </w:docPartObj>
    </w:sdtPr>
    <w:sdtEndPr>
      <w:rPr>
        <w:noProof/>
      </w:rPr>
    </w:sdtEndPr>
    <w:sdtContent>
      <w:p w14:paraId="0454FC59" w14:textId="77777777" w:rsidR="00E90A95" w:rsidRDefault="00E90A95">
        <w:pPr>
          <w:pStyle w:val="Footer"/>
          <w:jc w:val="right"/>
        </w:pPr>
        <w:r>
          <w:fldChar w:fldCharType="begin"/>
        </w:r>
        <w:r>
          <w:instrText xml:space="preserve"> PAGE   \* MERGEFORMAT </w:instrText>
        </w:r>
        <w:r>
          <w:fldChar w:fldCharType="separate"/>
        </w:r>
        <w:r w:rsidR="00EE770B">
          <w:rPr>
            <w:noProof/>
          </w:rPr>
          <w:t>21</w:t>
        </w:r>
        <w:r>
          <w:rPr>
            <w:noProof/>
          </w:rPr>
          <w:fldChar w:fldCharType="end"/>
        </w:r>
      </w:p>
    </w:sdtContent>
  </w:sdt>
  <w:p w14:paraId="0454FC5A" w14:textId="77777777" w:rsidR="00E90A95" w:rsidRDefault="00E90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1B9C28" w14:textId="77777777" w:rsidR="007B6B08" w:rsidRDefault="007B6B08" w:rsidP="00E90A95">
      <w:pPr>
        <w:spacing w:after="0" w:line="240" w:lineRule="auto"/>
      </w:pPr>
      <w:r>
        <w:separator/>
      </w:r>
    </w:p>
  </w:footnote>
  <w:footnote w:type="continuationSeparator" w:id="0">
    <w:p w14:paraId="341068D6" w14:textId="77777777" w:rsidR="007B6B08" w:rsidRDefault="007B6B08" w:rsidP="00E90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4FC57" w14:textId="4DA13A99" w:rsidR="00E90A95" w:rsidRDefault="001C337D">
    <w:pPr>
      <w:pStyle w:val="Header"/>
    </w:pPr>
    <w:r>
      <w:t>Problem Solving and decision making</w:t>
    </w:r>
  </w:p>
  <w:p w14:paraId="0454FC58" w14:textId="77777777" w:rsidR="00E90A95" w:rsidRDefault="00E90A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5pt;height:10.5pt" o:bullet="t">
        <v:imagedata r:id="rId1" o:title="mso359E"/>
      </v:shape>
    </w:pict>
  </w:numPicBullet>
  <w:abstractNum w:abstractNumId="0" w15:restartNumberingAfterBreak="0">
    <w:nsid w:val="094012EB"/>
    <w:multiLevelType w:val="multilevel"/>
    <w:tmpl w:val="F8B4C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1692E"/>
    <w:multiLevelType w:val="multilevel"/>
    <w:tmpl w:val="A0C4E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BD69DC"/>
    <w:multiLevelType w:val="multilevel"/>
    <w:tmpl w:val="CCB8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892C2D"/>
    <w:multiLevelType w:val="hybridMultilevel"/>
    <w:tmpl w:val="F6E20808"/>
    <w:lvl w:ilvl="0" w:tplc="3AAC5AF0">
      <w:start w:val="1"/>
      <w:numFmt w:val="bullet"/>
      <w:lvlText w:val=""/>
      <w:lvlJc w:val="left"/>
      <w:pPr>
        <w:ind w:left="720" w:hanging="360"/>
      </w:pPr>
      <w:rPr>
        <w:rFonts w:ascii="Wingdings" w:hAnsi="Wingdings" w:hint="default"/>
      </w:rPr>
    </w:lvl>
    <w:lvl w:ilvl="1" w:tplc="222C54A8">
      <w:start w:val="1"/>
      <w:numFmt w:val="bullet"/>
      <w:lvlText w:val="o"/>
      <w:lvlJc w:val="left"/>
      <w:pPr>
        <w:ind w:left="1440" w:hanging="360"/>
      </w:pPr>
      <w:rPr>
        <w:rFonts w:ascii="Courier New" w:hAnsi="Courier New" w:cs="Courier New" w:hint="default"/>
      </w:rPr>
    </w:lvl>
    <w:lvl w:ilvl="2" w:tplc="3C9EC390">
      <w:start w:val="1"/>
      <w:numFmt w:val="bullet"/>
      <w:lvlText w:val=""/>
      <w:lvlJc w:val="left"/>
      <w:pPr>
        <w:ind w:left="2160" w:hanging="360"/>
      </w:pPr>
      <w:rPr>
        <w:rFonts w:ascii="Wingdings" w:hAnsi="Wingdings" w:hint="default"/>
      </w:rPr>
    </w:lvl>
    <w:lvl w:ilvl="3" w:tplc="E060430C">
      <w:start w:val="1"/>
      <w:numFmt w:val="bullet"/>
      <w:lvlText w:val=""/>
      <w:lvlJc w:val="left"/>
      <w:pPr>
        <w:ind w:left="2880" w:hanging="360"/>
      </w:pPr>
      <w:rPr>
        <w:rFonts w:ascii="Symbol" w:hAnsi="Symbol" w:hint="default"/>
      </w:rPr>
    </w:lvl>
    <w:lvl w:ilvl="4" w:tplc="782C96D4">
      <w:start w:val="1"/>
      <w:numFmt w:val="bullet"/>
      <w:lvlText w:val="o"/>
      <w:lvlJc w:val="left"/>
      <w:pPr>
        <w:ind w:left="3600" w:hanging="360"/>
      </w:pPr>
      <w:rPr>
        <w:rFonts w:ascii="Courier New" w:hAnsi="Courier New" w:cs="Courier New" w:hint="default"/>
      </w:rPr>
    </w:lvl>
    <w:lvl w:ilvl="5" w:tplc="A95A4B0A">
      <w:start w:val="1"/>
      <w:numFmt w:val="bullet"/>
      <w:lvlText w:val=""/>
      <w:lvlJc w:val="left"/>
      <w:pPr>
        <w:ind w:left="4320" w:hanging="360"/>
      </w:pPr>
      <w:rPr>
        <w:rFonts w:ascii="Wingdings" w:hAnsi="Wingdings" w:hint="default"/>
      </w:rPr>
    </w:lvl>
    <w:lvl w:ilvl="6" w:tplc="3AEE2102">
      <w:start w:val="1"/>
      <w:numFmt w:val="bullet"/>
      <w:lvlText w:val=""/>
      <w:lvlJc w:val="left"/>
      <w:pPr>
        <w:ind w:left="5040" w:hanging="360"/>
      </w:pPr>
      <w:rPr>
        <w:rFonts w:ascii="Symbol" w:hAnsi="Symbol" w:hint="default"/>
      </w:rPr>
    </w:lvl>
    <w:lvl w:ilvl="7" w:tplc="CC8C975C">
      <w:start w:val="1"/>
      <w:numFmt w:val="bullet"/>
      <w:lvlText w:val="o"/>
      <w:lvlJc w:val="left"/>
      <w:pPr>
        <w:ind w:left="5760" w:hanging="360"/>
      </w:pPr>
      <w:rPr>
        <w:rFonts w:ascii="Courier New" w:hAnsi="Courier New" w:cs="Courier New" w:hint="default"/>
      </w:rPr>
    </w:lvl>
    <w:lvl w:ilvl="8" w:tplc="20BC15F6">
      <w:start w:val="1"/>
      <w:numFmt w:val="bullet"/>
      <w:lvlText w:val=""/>
      <w:lvlJc w:val="left"/>
      <w:pPr>
        <w:ind w:left="6480" w:hanging="360"/>
      </w:pPr>
      <w:rPr>
        <w:rFonts w:ascii="Wingdings" w:hAnsi="Wingdings" w:hint="default"/>
      </w:rPr>
    </w:lvl>
  </w:abstractNum>
  <w:abstractNum w:abstractNumId="4" w15:restartNumberingAfterBreak="0">
    <w:nsid w:val="29B5314B"/>
    <w:multiLevelType w:val="hybridMultilevel"/>
    <w:tmpl w:val="9F3ADE2C"/>
    <w:lvl w:ilvl="0" w:tplc="DAAE00AA">
      <w:start w:val="1"/>
      <w:numFmt w:val="bullet"/>
      <w:lvlText w:val=""/>
      <w:lvlJc w:val="left"/>
      <w:pPr>
        <w:ind w:left="720" w:hanging="360"/>
      </w:pPr>
      <w:rPr>
        <w:rFonts w:ascii="Symbol" w:hAnsi="Symbol" w:hint="default"/>
      </w:rPr>
    </w:lvl>
    <w:lvl w:ilvl="1" w:tplc="E0F2564E">
      <w:start w:val="1"/>
      <w:numFmt w:val="bullet"/>
      <w:lvlText w:val="o"/>
      <w:lvlJc w:val="left"/>
      <w:pPr>
        <w:ind w:left="1440" w:hanging="360"/>
      </w:pPr>
      <w:rPr>
        <w:rFonts w:ascii="Courier New" w:hAnsi="Courier New" w:cs="Courier New" w:hint="default"/>
      </w:rPr>
    </w:lvl>
    <w:lvl w:ilvl="2" w:tplc="423A1BD0">
      <w:start w:val="1"/>
      <w:numFmt w:val="bullet"/>
      <w:lvlText w:val=""/>
      <w:lvlJc w:val="left"/>
      <w:pPr>
        <w:ind w:left="2160" w:hanging="360"/>
      </w:pPr>
      <w:rPr>
        <w:rFonts w:ascii="Wingdings" w:hAnsi="Wingdings" w:hint="default"/>
      </w:rPr>
    </w:lvl>
    <w:lvl w:ilvl="3" w:tplc="6FD6FA6A">
      <w:start w:val="1"/>
      <w:numFmt w:val="bullet"/>
      <w:lvlText w:val=""/>
      <w:lvlJc w:val="left"/>
      <w:pPr>
        <w:ind w:left="2880" w:hanging="360"/>
      </w:pPr>
      <w:rPr>
        <w:rFonts w:ascii="Symbol" w:hAnsi="Symbol" w:hint="default"/>
      </w:rPr>
    </w:lvl>
    <w:lvl w:ilvl="4" w:tplc="62A6F844">
      <w:start w:val="1"/>
      <w:numFmt w:val="bullet"/>
      <w:lvlText w:val="o"/>
      <w:lvlJc w:val="left"/>
      <w:pPr>
        <w:ind w:left="3600" w:hanging="360"/>
      </w:pPr>
      <w:rPr>
        <w:rFonts w:ascii="Courier New" w:hAnsi="Courier New" w:cs="Courier New" w:hint="default"/>
      </w:rPr>
    </w:lvl>
    <w:lvl w:ilvl="5" w:tplc="E4B805B0">
      <w:start w:val="1"/>
      <w:numFmt w:val="bullet"/>
      <w:lvlText w:val=""/>
      <w:lvlJc w:val="left"/>
      <w:pPr>
        <w:ind w:left="4320" w:hanging="360"/>
      </w:pPr>
      <w:rPr>
        <w:rFonts w:ascii="Wingdings" w:hAnsi="Wingdings" w:hint="default"/>
      </w:rPr>
    </w:lvl>
    <w:lvl w:ilvl="6" w:tplc="68C828FC">
      <w:start w:val="1"/>
      <w:numFmt w:val="bullet"/>
      <w:lvlText w:val=""/>
      <w:lvlJc w:val="left"/>
      <w:pPr>
        <w:ind w:left="5040" w:hanging="360"/>
      </w:pPr>
      <w:rPr>
        <w:rFonts w:ascii="Symbol" w:hAnsi="Symbol" w:hint="default"/>
      </w:rPr>
    </w:lvl>
    <w:lvl w:ilvl="7" w:tplc="AE9AC484">
      <w:start w:val="1"/>
      <w:numFmt w:val="bullet"/>
      <w:lvlText w:val="o"/>
      <w:lvlJc w:val="left"/>
      <w:pPr>
        <w:ind w:left="5760" w:hanging="360"/>
      </w:pPr>
      <w:rPr>
        <w:rFonts w:ascii="Courier New" w:hAnsi="Courier New" w:cs="Courier New" w:hint="default"/>
      </w:rPr>
    </w:lvl>
    <w:lvl w:ilvl="8" w:tplc="842E4018">
      <w:start w:val="1"/>
      <w:numFmt w:val="bullet"/>
      <w:lvlText w:val=""/>
      <w:lvlJc w:val="left"/>
      <w:pPr>
        <w:ind w:left="6480" w:hanging="360"/>
      </w:pPr>
      <w:rPr>
        <w:rFonts w:ascii="Wingdings" w:hAnsi="Wingdings" w:hint="default"/>
      </w:rPr>
    </w:lvl>
  </w:abstractNum>
  <w:abstractNum w:abstractNumId="5" w15:restartNumberingAfterBreak="0">
    <w:nsid w:val="2DC11133"/>
    <w:multiLevelType w:val="hybridMultilevel"/>
    <w:tmpl w:val="0EECF554"/>
    <w:lvl w:ilvl="0" w:tplc="DF2C2BA4">
      <w:start w:val="1"/>
      <w:numFmt w:val="bullet"/>
      <w:lvlText w:val=""/>
      <w:lvlPicBulletId w:val="0"/>
      <w:lvlJc w:val="left"/>
      <w:pPr>
        <w:ind w:left="720" w:hanging="360"/>
      </w:pPr>
      <w:rPr>
        <w:rFonts w:ascii="Symbol" w:hAnsi="Symbol" w:hint="default"/>
      </w:rPr>
    </w:lvl>
    <w:lvl w:ilvl="1" w:tplc="97565836" w:tentative="1">
      <w:start w:val="1"/>
      <w:numFmt w:val="bullet"/>
      <w:lvlText w:val="o"/>
      <w:lvlJc w:val="left"/>
      <w:pPr>
        <w:ind w:left="1440" w:hanging="360"/>
      </w:pPr>
      <w:rPr>
        <w:rFonts w:ascii="Courier New" w:hAnsi="Courier New" w:cs="Courier New" w:hint="default"/>
      </w:rPr>
    </w:lvl>
    <w:lvl w:ilvl="2" w:tplc="904C5608" w:tentative="1">
      <w:start w:val="1"/>
      <w:numFmt w:val="bullet"/>
      <w:lvlText w:val=""/>
      <w:lvlJc w:val="left"/>
      <w:pPr>
        <w:ind w:left="2160" w:hanging="360"/>
      </w:pPr>
      <w:rPr>
        <w:rFonts w:ascii="Wingdings" w:hAnsi="Wingdings" w:hint="default"/>
      </w:rPr>
    </w:lvl>
    <w:lvl w:ilvl="3" w:tplc="E646D27C" w:tentative="1">
      <w:start w:val="1"/>
      <w:numFmt w:val="bullet"/>
      <w:lvlText w:val=""/>
      <w:lvlJc w:val="left"/>
      <w:pPr>
        <w:ind w:left="2880" w:hanging="360"/>
      </w:pPr>
      <w:rPr>
        <w:rFonts w:ascii="Symbol" w:hAnsi="Symbol" w:hint="default"/>
      </w:rPr>
    </w:lvl>
    <w:lvl w:ilvl="4" w:tplc="613E1688" w:tentative="1">
      <w:start w:val="1"/>
      <w:numFmt w:val="bullet"/>
      <w:lvlText w:val="o"/>
      <w:lvlJc w:val="left"/>
      <w:pPr>
        <w:ind w:left="3600" w:hanging="360"/>
      </w:pPr>
      <w:rPr>
        <w:rFonts w:ascii="Courier New" w:hAnsi="Courier New" w:cs="Courier New" w:hint="default"/>
      </w:rPr>
    </w:lvl>
    <w:lvl w:ilvl="5" w:tplc="DBF60836" w:tentative="1">
      <w:start w:val="1"/>
      <w:numFmt w:val="bullet"/>
      <w:lvlText w:val=""/>
      <w:lvlJc w:val="left"/>
      <w:pPr>
        <w:ind w:left="4320" w:hanging="360"/>
      </w:pPr>
      <w:rPr>
        <w:rFonts w:ascii="Wingdings" w:hAnsi="Wingdings" w:hint="default"/>
      </w:rPr>
    </w:lvl>
    <w:lvl w:ilvl="6" w:tplc="5FC8F726" w:tentative="1">
      <w:start w:val="1"/>
      <w:numFmt w:val="bullet"/>
      <w:lvlText w:val=""/>
      <w:lvlJc w:val="left"/>
      <w:pPr>
        <w:ind w:left="5040" w:hanging="360"/>
      </w:pPr>
      <w:rPr>
        <w:rFonts w:ascii="Symbol" w:hAnsi="Symbol" w:hint="default"/>
      </w:rPr>
    </w:lvl>
    <w:lvl w:ilvl="7" w:tplc="061A8078" w:tentative="1">
      <w:start w:val="1"/>
      <w:numFmt w:val="bullet"/>
      <w:lvlText w:val="o"/>
      <w:lvlJc w:val="left"/>
      <w:pPr>
        <w:ind w:left="5760" w:hanging="360"/>
      </w:pPr>
      <w:rPr>
        <w:rFonts w:ascii="Courier New" w:hAnsi="Courier New" w:cs="Courier New" w:hint="default"/>
      </w:rPr>
    </w:lvl>
    <w:lvl w:ilvl="8" w:tplc="0B143C6E" w:tentative="1">
      <w:start w:val="1"/>
      <w:numFmt w:val="bullet"/>
      <w:lvlText w:val=""/>
      <w:lvlJc w:val="left"/>
      <w:pPr>
        <w:ind w:left="6480" w:hanging="360"/>
      </w:pPr>
      <w:rPr>
        <w:rFonts w:ascii="Wingdings" w:hAnsi="Wingdings" w:hint="default"/>
      </w:rPr>
    </w:lvl>
  </w:abstractNum>
  <w:abstractNum w:abstractNumId="6" w15:restartNumberingAfterBreak="0">
    <w:nsid w:val="300870F3"/>
    <w:multiLevelType w:val="hybridMultilevel"/>
    <w:tmpl w:val="D178943A"/>
    <w:lvl w:ilvl="0" w:tplc="D2EAF4FE">
      <w:start w:val="1"/>
      <w:numFmt w:val="bullet"/>
      <w:lvlText w:val=""/>
      <w:lvlJc w:val="left"/>
      <w:pPr>
        <w:ind w:left="720" w:hanging="360"/>
      </w:pPr>
      <w:rPr>
        <w:rFonts w:ascii="Wingdings" w:hAnsi="Wingdings" w:hint="default"/>
      </w:rPr>
    </w:lvl>
    <w:lvl w:ilvl="1" w:tplc="3FAADD32" w:tentative="1">
      <w:start w:val="1"/>
      <w:numFmt w:val="bullet"/>
      <w:lvlText w:val="o"/>
      <w:lvlJc w:val="left"/>
      <w:pPr>
        <w:ind w:left="1440" w:hanging="360"/>
      </w:pPr>
      <w:rPr>
        <w:rFonts w:ascii="Courier New" w:hAnsi="Courier New" w:cs="Courier New" w:hint="default"/>
      </w:rPr>
    </w:lvl>
    <w:lvl w:ilvl="2" w:tplc="7056109A" w:tentative="1">
      <w:start w:val="1"/>
      <w:numFmt w:val="bullet"/>
      <w:lvlText w:val=""/>
      <w:lvlJc w:val="left"/>
      <w:pPr>
        <w:ind w:left="2160" w:hanging="360"/>
      </w:pPr>
      <w:rPr>
        <w:rFonts w:ascii="Wingdings" w:hAnsi="Wingdings" w:hint="default"/>
      </w:rPr>
    </w:lvl>
    <w:lvl w:ilvl="3" w:tplc="2960C7FA" w:tentative="1">
      <w:start w:val="1"/>
      <w:numFmt w:val="bullet"/>
      <w:lvlText w:val=""/>
      <w:lvlJc w:val="left"/>
      <w:pPr>
        <w:ind w:left="2880" w:hanging="360"/>
      </w:pPr>
      <w:rPr>
        <w:rFonts w:ascii="Symbol" w:hAnsi="Symbol" w:hint="default"/>
      </w:rPr>
    </w:lvl>
    <w:lvl w:ilvl="4" w:tplc="780E4EF6" w:tentative="1">
      <w:start w:val="1"/>
      <w:numFmt w:val="bullet"/>
      <w:lvlText w:val="o"/>
      <w:lvlJc w:val="left"/>
      <w:pPr>
        <w:ind w:left="3600" w:hanging="360"/>
      </w:pPr>
      <w:rPr>
        <w:rFonts w:ascii="Courier New" w:hAnsi="Courier New" w:cs="Courier New" w:hint="default"/>
      </w:rPr>
    </w:lvl>
    <w:lvl w:ilvl="5" w:tplc="BE2C38B4" w:tentative="1">
      <w:start w:val="1"/>
      <w:numFmt w:val="bullet"/>
      <w:lvlText w:val=""/>
      <w:lvlJc w:val="left"/>
      <w:pPr>
        <w:ind w:left="4320" w:hanging="360"/>
      </w:pPr>
      <w:rPr>
        <w:rFonts w:ascii="Wingdings" w:hAnsi="Wingdings" w:hint="default"/>
      </w:rPr>
    </w:lvl>
    <w:lvl w:ilvl="6" w:tplc="BFBC126A" w:tentative="1">
      <w:start w:val="1"/>
      <w:numFmt w:val="bullet"/>
      <w:lvlText w:val=""/>
      <w:lvlJc w:val="left"/>
      <w:pPr>
        <w:ind w:left="5040" w:hanging="360"/>
      </w:pPr>
      <w:rPr>
        <w:rFonts w:ascii="Symbol" w:hAnsi="Symbol" w:hint="default"/>
      </w:rPr>
    </w:lvl>
    <w:lvl w:ilvl="7" w:tplc="E1204C3C" w:tentative="1">
      <w:start w:val="1"/>
      <w:numFmt w:val="bullet"/>
      <w:lvlText w:val="o"/>
      <w:lvlJc w:val="left"/>
      <w:pPr>
        <w:ind w:left="5760" w:hanging="360"/>
      </w:pPr>
      <w:rPr>
        <w:rFonts w:ascii="Courier New" w:hAnsi="Courier New" w:cs="Courier New" w:hint="default"/>
      </w:rPr>
    </w:lvl>
    <w:lvl w:ilvl="8" w:tplc="275A261C"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4"/>
  </w:num>
  <w:num w:numId="5">
    <w:abstractNumId w:val="1"/>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0363"/>
    <w:rsid w:val="00000079"/>
    <w:rsid w:val="00002C24"/>
    <w:rsid w:val="00003A75"/>
    <w:rsid w:val="00035130"/>
    <w:rsid w:val="000422AE"/>
    <w:rsid w:val="00050A09"/>
    <w:rsid w:val="00051ED3"/>
    <w:rsid w:val="000558C0"/>
    <w:rsid w:val="000A358F"/>
    <w:rsid w:val="000A42AB"/>
    <w:rsid w:val="000E008B"/>
    <w:rsid w:val="000F1642"/>
    <w:rsid w:val="000F7B1A"/>
    <w:rsid w:val="00121DB7"/>
    <w:rsid w:val="00127F34"/>
    <w:rsid w:val="0013094F"/>
    <w:rsid w:val="0013367C"/>
    <w:rsid w:val="00153D23"/>
    <w:rsid w:val="0017253C"/>
    <w:rsid w:val="001879A5"/>
    <w:rsid w:val="001C2E8C"/>
    <w:rsid w:val="001C337D"/>
    <w:rsid w:val="001C70AC"/>
    <w:rsid w:val="001E09F0"/>
    <w:rsid w:val="001F2AE7"/>
    <w:rsid w:val="002225D0"/>
    <w:rsid w:val="00232B5C"/>
    <w:rsid w:val="002344D0"/>
    <w:rsid w:val="002364C2"/>
    <w:rsid w:val="00244B39"/>
    <w:rsid w:val="00246ACC"/>
    <w:rsid w:val="00261B8C"/>
    <w:rsid w:val="00275192"/>
    <w:rsid w:val="00283050"/>
    <w:rsid w:val="002C795B"/>
    <w:rsid w:val="00310F95"/>
    <w:rsid w:val="00311794"/>
    <w:rsid w:val="00312017"/>
    <w:rsid w:val="00325CEB"/>
    <w:rsid w:val="003449B2"/>
    <w:rsid w:val="00345069"/>
    <w:rsid w:val="003650E5"/>
    <w:rsid w:val="003978E9"/>
    <w:rsid w:val="003C4047"/>
    <w:rsid w:val="003D7C53"/>
    <w:rsid w:val="004023C7"/>
    <w:rsid w:val="00442710"/>
    <w:rsid w:val="004630DE"/>
    <w:rsid w:val="00470363"/>
    <w:rsid w:val="00475B30"/>
    <w:rsid w:val="00480E0C"/>
    <w:rsid w:val="004B479C"/>
    <w:rsid w:val="004C3245"/>
    <w:rsid w:val="004D7615"/>
    <w:rsid w:val="004E3E92"/>
    <w:rsid w:val="00500170"/>
    <w:rsid w:val="00560382"/>
    <w:rsid w:val="00562FA9"/>
    <w:rsid w:val="005660FD"/>
    <w:rsid w:val="005757D8"/>
    <w:rsid w:val="005933A3"/>
    <w:rsid w:val="00594714"/>
    <w:rsid w:val="005B7DDC"/>
    <w:rsid w:val="005E291C"/>
    <w:rsid w:val="005E5B86"/>
    <w:rsid w:val="005F15EC"/>
    <w:rsid w:val="005F377F"/>
    <w:rsid w:val="00621B6F"/>
    <w:rsid w:val="00626864"/>
    <w:rsid w:val="00636273"/>
    <w:rsid w:val="00671CED"/>
    <w:rsid w:val="00675DD5"/>
    <w:rsid w:val="006E6833"/>
    <w:rsid w:val="006E7287"/>
    <w:rsid w:val="006E72A7"/>
    <w:rsid w:val="00702B02"/>
    <w:rsid w:val="007120F1"/>
    <w:rsid w:val="00747910"/>
    <w:rsid w:val="007646B7"/>
    <w:rsid w:val="007649BF"/>
    <w:rsid w:val="00772CF8"/>
    <w:rsid w:val="00787C52"/>
    <w:rsid w:val="007A0503"/>
    <w:rsid w:val="007A78EF"/>
    <w:rsid w:val="007B337C"/>
    <w:rsid w:val="007B6B08"/>
    <w:rsid w:val="007D7636"/>
    <w:rsid w:val="008051AD"/>
    <w:rsid w:val="008320C6"/>
    <w:rsid w:val="00835D1B"/>
    <w:rsid w:val="008921E3"/>
    <w:rsid w:val="008A032D"/>
    <w:rsid w:val="008A349F"/>
    <w:rsid w:val="008A46E6"/>
    <w:rsid w:val="008B5614"/>
    <w:rsid w:val="008B5E2E"/>
    <w:rsid w:val="008B5E3E"/>
    <w:rsid w:val="00903E93"/>
    <w:rsid w:val="0090513D"/>
    <w:rsid w:val="009179AB"/>
    <w:rsid w:val="00931013"/>
    <w:rsid w:val="00931F27"/>
    <w:rsid w:val="00947A8A"/>
    <w:rsid w:val="009600D9"/>
    <w:rsid w:val="0096114F"/>
    <w:rsid w:val="0096680F"/>
    <w:rsid w:val="009704E8"/>
    <w:rsid w:val="0097121A"/>
    <w:rsid w:val="009B0D29"/>
    <w:rsid w:val="009C02ED"/>
    <w:rsid w:val="009D11D2"/>
    <w:rsid w:val="00A03CAC"/>
    <w:rsid w:val="00A04912"/>
    <w:rsid w:val="00A1551F"/>
    <w:rsid w:val="00A20E5E"/>
    <w:rsid w:val="00A51899"/>
    <w:rsid w:val="00A6527B"/>
    <w:rsid w:val="00A81E1E"/>
    <w:rsid w:val="00A916D2"/>
    <w:rsid w:val="00A91951"/>
    <w:rsid w:val="00A93C92"/>
    <w:rsid w:val="00AB3BA5"/>
    <w:rsid w:val="00AB6768"/>
    <w:rsid w:val="00AC7808"/>
    <w:rsid w:val="00B244D6"/>
    <w:rsid w:val="00B463E1"/>
    <w:rsid w:val="00B51B55"/>
    <w:rsid w:val="00B833C3"/>
    <w:rsid w:val="00BA1462"/>
    <w:rsid w:val="00BC16FB"/>
    <w:rsid w:val="00BC2286"/>
    <w:rsid w:val="00BE26AD"/>
    <w:rsid w:val="00BE48B3"/>
    <w:rsid w:val="00C124A1"/>
    <w:rsid w:val="00C27542"/>
    <w:rsid w:val="00C40702"/>
    <w:rsid w:val="00C41985"/>
    <w:rsid w:val="00C80DEF"/>
    <w:rsid w:val="00C94706"/>
    <w:rsid w:val="00CA22B3"/>
    <w:rsid w:val="00CA7BA0"/>
    <w:rsid w:val="00CB2230"/>
    <w:rsid w:val="00CC653D"/>
    <w:rsid w:val="00CD1BF6"/>
    <w:rsid w:val="00D04B4E"/>
    <w:rsid w:val="00D34D39"/>
    <w:rsid w:val="00D84171"/>
    <w:rsid w:val="00D86DD6"/>
    <w:rsid w:val="00DA66E0"/>
    <w:rsid w:val="00DB1F3D"/>
    <w:rsid w:val="00DB3185"/>
    <w:rsid w:val="00DC6B00"/>
    <w:rsid w:val="00DE11F7"/>
    <w:rsid w:val="00DF3561"/>
    <w:rsid w:val="00E1781C"/>
    <w:rsid w:val="00E23DBF"/>
    <w:rsid w:val="00E34522"/>
    <w:rsid w:val="00E56D96"/>
    <w:rsid w:val="00E90874"/>
    <w:rsid w:val="00E90A95"/>
    <w:rsid w:val="00E948F5"/>
    <w:rsid w:val="00EE770B"/>
    <w:rsid w:val="00F01EC7"/>
    <w:rsid w:val="00F10447"/>
    <w:rsid w:val="00F240FC"/>
    <w:rsid w:val="00F27A73"/>
    <w:rsid w:val="00F37F28"/>
    <w:rsid w:val="00F44D42"/>
    <w:rsid w:val="00F47A81"/>
    <w:rsid w:val="00F57A67"/>
    <w:rsid w:val="00F84ADC"/>
    <w:rsid w:val="00FA45B9"/>
    <w:rsid w:val="00FB1734"/>
    <w:rsid w:val="00FB524A"/>
    <w:rsid w:val="00FB7EEF"/>
    <w:rsid w:val="00FC1959"/>
    <w:rsid w:val="00FC4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4FB20"/>
  <w15:docId w15:val="{3A65BC8F-545C-4377-88D6-0202BD161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0E5"/>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660FD"/>
    <w:pPr>
      <w:keepNext/>
      <w:keepLines/>
      <w:spacing w:after="150"/>
      <w:outlineLvl w:val="0"/>
    </w:pPr>
    <w:rPr>
      <w:rFonts w:eastAsiaTheme="majorEastAsia"/>
      <w:b/>
      <w:sz w:val="32"/>
    </w:rPr>
  </w:style>
  <w:style w:type="paragraph" w:styleId="Heading2">
    <w:name w:val="heading 2"/>
    <w:basedOn w:val="Normal"/>
    <w:next w:val="Normal"/>
    <w:link w:val="Heading2Char"/>
    <w:autoRedefine/>
    <w:uiPriority w:val="9"/>
    <w:unhideWhenUsed/>
    <w:qFormat/>
    <w:rsid w:val="00FC1959"/>
    <w:pPr>
      <w:keepNext/>
      <w:keepLines/>
      <w:spacing w:before="200"/>
      <w:outlineLvl w:val="1"/>
    </w:pPr>
    <w:rPr>
      <w:rFonts w:eastAsiaTheme="majorEastAsia" w:cstheme="majorBidi"/>
      <w:b/>
      <w:bCs/>
      <w:sz w:val="28"/>
      <w:szCs w:val="26"/>
    </w:rPr>
  </w:style>
  <w:style w:type="paragraph" w:styleId="Heading3">
    <w:name w:val="heading 3"/>
    <w:basedOn w:val="Normal"/>
    <w:next w:val="Normal"/>
    <w:link w:val="Heading3Char"/>
    <w:autoRedefine/>
    <w:uiPriority w:val="9"/>
    <w:semiHidden/>
    <w:unhideWhenUsed/>
    <w:qFormat/>
    <w:rsid w:val="00594714"/>
    <w:pPr>
      <w:keepNext/>
      <w:keepLines/>
      <w:spacing w:before="200"/>
      <w:outlineLvl w:val="2"/>
    </w:pPr>
    <w:rPr>
      <w:rFonts w:eastAsiaTheme="majorEastAsia" w:cstheme="majorBidi"/>
      <w:b/>
      <w:b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0FD"/>
    <w:rPr>
      <w:rFonts w:ascii="Times New Roman" w:eastAsiaTheme="majorEastAsia" w:hAnsi="Times New Roman" w:cs="Times New Roman"/>
      <w:b/>
      <w:sz w:val="32"/>
      <w:szCs w:val="24"/>
    </w:rPr>
  </w:style>
  <w:style w:type="character" w:customStyle="1" w:styleId="Heading2Char">
    <w:name w:val="Heading 2 Char"/>
    <w:basedOn w:val="DefaultParagraphFont"/>
    <w:link w:val="Heading2"/>
    <w:uiPriority w:val="9"/>
    <w:rsid w:val="00FC1959"/>
    <w:rPr>
      <w:rFonts w:ascii="Times New Roman" w:eastAsiaTheme="majorEastAsia" w:hAnsi="Times New Roman" w:cstheme="majorBidi"/>
      <w:b/>
      <w:bCs/>
      <w:sz w:val="28"/>
      <w:szCs w:val="26"/>
    </w:rPr>
  </w:style>
  <w:style w:type="paragraph" w:styleId="NoSpacing">
    <w:name w:val="No Spacing"/>
    <w:aliases w:val="Points"/>
    <w:link w:val="NoSpacingChar"/>
    <w:autoRedefine/>
    <w:uiPriority w:val="1"/>
    <w:qFormat/>
    <w:rsid w:val="00E90A95"/>
    <w:pPr>
      <w:spacing w:after="0" w:line="360" w:lineRule="auto"/>
      <w:jc w:val="both"/>
    </w:pPr>
    <w:rPr>
      <w:rFonts w:ascii="Times New Roman" w:hAnsi="Times New Roman"/>
      <w:b/>
      <w:sz w:val="24"/>
    </w:rPr>
  </w:style>
  <w:style w:type="character" w:customStyle="1" w:styleId="Heading3Char">
    <w:name w:val="Heading 3 Char"/>
    <w:basedOn w:val="DefaultParagraphFont"/>
    <w:link w:val="Heading3"/>
    <w:uiPriority w:val="9"/>
    <w:semiHidden/>
    <w:rsid w:val="00594714"/>
    <w:rPr>
      <w:rFonts w:ascii="Times New Roman" w:eastAsiaTheme="majorEastAsia" w:hAnsi="Times New Roman" w:cstheme="majorBidi"/>
      <w:b/>
      <w:bCs/>
      <w:color w:val="000000" w:themeColor="text1"/>
      <w:sz w:val="28"/>
      <w:lang w:val="en-GB"/>
    </w:rPr>
  </w:style>
  <w:style w:type="character" w:customStyle="1" w:styleId="NoSpacingChar">
    <w:name w:val="No Spacing Char"/>
    <w:aliases w:val="Points Char"/>
    <w:link w:val="NoSpacing"/>
    <w:uiPriority w:val="1"/>
    <w:rsid w:val="00E90A95"/>
    <w:rPr>
      <w:rFonts w:ascii="Times New Roman" w:hAnsi="Times New Roman"/>
      <w:b/>
      <w:sz w:val="24"/>
    </w:rPr>
  </w:style>
  <w:style w:type="paragraph" w:styleId="Title">
    <w:name w:val="Title"/>
    <w:basedOn w:val="Normal"/>
    <w:next w:val="Normal"/>
    <w:link w:val="TitleChar"/>
    <w:autoRedefine/>
    <w:uiPriority w:val="10"/>
    <w:qFormat/>
    <w:rsid w:val="00594714"/>
    <w:pPr>
      <w:spacing w:after="60"/>
      <w:contextualSpacing/>
    </w:pPr>
    <w:rPr>
      <w:rFonts w:eastAsiaTheme="majorEastAsia"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594714"/>
    <w:rPr>
      <w:rFonts w:ascii="Times New Roman" w:eastAsiaTheme="majorEastAsia" w:hAnsi="Times New Roman" w:cstheme="majorBidi"/>
      <w:b/>
      <w:color w:val="17365D" w:themeColor="text2" w:themeShade="BF"/>
      <w:spacing w:val="5"/>
      <w:kern w:val="28"/>
      <w:sz w:val="24"/>
      <w:szCs w:val="52"/>
    </w:rPr>
  </w:style>
  <w:style w:type="paragraph" w:styleId="Subtitle">
    <w:name w:val="Subtitle"/>
    <w:basedOn w:val="Normal"/>
    <w:next w:val="Normal"/>
    <w:link w:val="SubtitleChar"/>
    <w:autoRedefine/>
    <w:uiPriority w:val="11"/>
    <w:qFormat/>
    <w:rsid w:val="00312017"/>
    <w:pPr>
      <w:ind w:left="720" w:hanging="360"/>
    </w:pPr>
    <w:rPr>
      <w:rFonts w:eastAsiaTheme="majorEastAsia" w:cstheme="majorBidi"/>
      <w:b/>
      <w:iCs/>
      <w:color w:val="403152" w:themeColor="accent4" w:themeShade="80"/>
      <w:spacing w:val="15"/>
    </w:rPr>
  </w:style>
  <w:style w:type="character" w:customStyle="1" w:styleId="SubtitleChar">
    <w:name w:val="Subtitle Char"/>
    <w:basedOn w:val="DefaultParagraphFont"/>
    <w:link w:val="Subtitle"/>
    <w:uiPriority w:val="11"/>
    <w:rsid w:val="00312017"/>
    <w:rPr>
      <w:rFonts w:ascii="Times New Roman" w:eastAsiaTheme="majorEastAsia" w:hAnsi="Times New Roman" w:cstheme="majorBidi"/>
      <w:b/>
      <w:iCs/>
      <w:color w:val="403152" w:themeColor="accent4" w:themeShade="80"/>
      <w:spacing w:val="15"/>
      <w:sz w:val="24"/>
      <w:szCs w:val="24"/>
    </w:rPr>
  </w:style>
  <w:style w:type="table" w:styleId="TableGrid">
    <w:name w:val="Table Grid"/>
    <w:basedOn w:val="TableNormal"/>
    <w:uiPriority w:val="39"/>
    <w:rsid w:val="00003A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1E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E1E"/>
    <w:rPr>
      <w:rFonts w:ascii="Tahoma" w:hAnsi="Tahoma" w:cs="Tahoma"/>
      <w:sz w:val="16"/>
      <w:szCs w:val="16"/>
      <w:lang w:val="en-GB"/>
    </w:rPr>
  </w:style>
  <w:style w:type="paragraph" w:styleId="NormalWeb">
    <w:name w:val="Normal (Web)"/>
    <w:basedOn w:val="Normal"/>
    <w:uiPriority w:val="99"/>
    <w:semiHidden/>
    <w:unhideWhenUsed/>
    <w:rsid w:val="008A349F"/>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17253C"/>
    <w:pPr>
      <w:ind w:left="720"/>
      <w:contextualSpacing/>
    </w:pPr>
    <w:rPr>
      <w:lang w:val="en-US"/>
    </w:rPr>
  </w:style>
  <w:style w:type="character" w:styleId="Strong">
    <w:name w:val="Strong"/>
    <w:basedOn w:val="DefaultParagraphFont"/>
    <w:uiPriority w:val="22"/>
    <w:qFormat/>
    <w:rsid w:val="00D84171"/>
    <w:rPr>
      <w:b/>
      <w:bCs/>
    </w:rPr>
  </w:style>
  <w:style w:type="character" w:styleId="Hyperlink">
    <w:name w:val="Hyperlink"/>
    <w:basedOn w:val="DefaultParagraphFont"/>
    <w:uiPriority w:val="99"/>
    <w:unhideWhenUsed/>
    <w:rsid w:val="00D84171"/>
    <w:rPr>
      <w:color w:val="0000FF"/>
      <w:u w:val="single"/>
    </w:rPr>
  </w:style>
  <w:style w:type="character" w:customStyle="1" w:styleId="ob-unit">
    <w:name w:val="ob-unit"/>
    <w:basedOn w:val="DefaultParagraphFont"/>
    <w:rsid w:val="00D84171"/>
  </w:style>
  <w:style w:type="paragraph" w:styleId="TOCHeading">
    <w:name w:val="TOC Heading"/>
    <w:basedOn w:val="Heading1"/>
    <w:next w:val="Normal"/>
    <w:uiPriority w:val="39"/>
    <w:unhideWhenUsed/>
    <w:qFormat/>
    <w:rsid w:val="00BE26AD"/>
    <w:pPr>
      <w:spacing w:before="240" w:after="0"/>
      <w:outlineLvl w:val="9"/>
    </w:pPr>
    <w:rPr>
      <w:rFonts w:cstheme="majorBidi"/>
      <w:color w:val="365F91" w:themeColor="accent1" w:themeShade="BF"/>
      <w:szCs w:val="32"/>
      <w:lang w:val="en-US"/>
    </w:rPr>
  </w:style>
  <w:style w:type="paragraph" w:styleId="TOC1">
    <w:name w:val="toc 1"/>
    <w:basedOn w:val="Normal"/>
    <w:next w:val="Normal"/>
    <w:autoRedefine/>
    <w:uiPriority w:val="39"/>
    <w:unhideWhenUsed/>
    <w:rsid w:val="00BE26AD"/>
    <w:pPr>
      <w:spacing w:after="100"/>
    </w:pPr>
    <w:rPr>
      <w:lang w:val="en-US"/>
    </w:rPr>
  </w:style>
  <w:style w:type="paragraph" w:styleId="TOC2">
    <w:name w:val="toc 2"/>
    <w:basedOn w:val="Normal"/>
    <w:next w:val="Normal"/>
    <w:autoRedefine/>
    <w:uiPriority w:val="39"/>
    <w:unhideWhenUsed/>
    <w:rsid w:val="00BE26AD"/>
    <w:pPr>
      <w:spacing w:after="100"/>
      <w:ind w:left="220"/>
    </w:pPr>
    <w:rPr>
      <w:lang w:val="en-US"/>
    </w:rPr>
  </w:style>
  <w:style w:type="paragraph" w:styleId="Header">
    <w:name w:val="header"/>
    <w:basedOn w:val="Normal"/>
    <w:link w:val="HeaderChar"/>
    <w:uiPriority w:val="99"/>
    <w:unhideWhenUsed/>
    <w:rsid w:val="00E90A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0A95"/>
    <w:rPr>
      <w:rFonts w:ascii="Times New Roman" w:hAnsi="Times New Roman"/>
      <w:sz w:val="24"/>
      <w:lang w:val="en-GB"/>
    </w:rPr>
  </w:style>
  <w:style w:type="paragraph" w:styleId="Footer">
    <w:name w:val="footer"/>
    <w:basedOn w:val="Normal"/>
    <w:link w:val="FooterChar"/>
    <w:uiPriority w:val="99"/>
    <w:unhideWhenUsed/>
    <w:rsid w:val="00E90A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0A95"/>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CE813-9DD7-42DB-9B9E-250489F6E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4664</Words>
  <Characters>26589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Holly Spencer</dc:creator>
  <cp:lastModifiedBy>Holly Spencer</cp:lastModifiedBy>
  <cp:revision>2</cp:revision>
  <dcterms:created xsi:type="dcterms:W3CDTF">2019-05-06T22:07:00Z</dcterms:created>
  <dcterms:modified xsi:type="dcterms:W3CDTF">2019-05-06T22:07:00Z</dcterms:modified>
</cp:coreProperties>
</file>