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91382E" w14:textId="77777777" w:rsidR="006D1AFB" w:rsidRPr="00B110D0" w:rsidRDefault="006D1AFB" w:rsidP="006D1AFB">
      <w:pPr>
        <w:rPr>
          <w:rFonts w:cstheme="minorHAnsi"/>
          <w:b/>
          <w:bCs/>
          <w:sz w:val="32"/>
          <w:szCs w:val="32"/>
        </w:rPr>
      </w:pPr>
      <w:r w:rsidRPr="00B110D0">
        <w:rPr>
          <w:rFonts w:cstheme="minorHAnsi"/>
          <w:sz w:val="32"/>
          <w:szCs w:val="32"/>
          <w:lang w:val="en-US"/>
        </w:rPr>
        <w:t xml:space="preserve">Qualification: </w:t>
      </w:r>
      <w:r w:rsidRPr="00B110D0">
        <w:rPr>
          <w:rFonts w:cstheme="minorHAnsi"/>
          <w:b/>
          <w:bCs/>
          <w:sz w:val="32"/>
          <w:szCs w:val="32"/>
          <w:lang w:val="en-US"/>
        </w:rPr>
        <w:t>CIPD Diploma in Applied Human Resources</w:t>
      </w:r>
    </w:p>
    <w:p w14:paraId="64251F77" w14:textId="4E1D24D5" w:rsidR="006D1AFB" w:rsidRPr="00B110D0" w:rsidRDefault="006D1AFB" w:rsidP="006D1AFB">
      <w:pPr>
        <w:rPr>
          <w:rFonts w:cstheme="minorHAnsi"/>
          <w:sz w:val="32"/>
          <w:szCs w:val="32"/>
        </w:rPr>
      </w:pPr>
      <w:r w:rsidRPr="00B110D0">
        <w:rPr>
          <w:rFonts w:cstheme="minorHAnsi"/>
          <w:sz w:val="32"/>
          <w:szCs w:val="32"/>
          <w:lang w:val="en-US"/>
        </w:rPr>
        <w:t xml:space="preserve">Module Name: </w:t>
      </w:r>
      <w:r w:rsidR="00B110D0" w:rsidRPr="00B110D0">
        <w:rPr>
          <w:rFonts w:cstheme="minorHAnsi"/>
          <w:b/>
          <w:bCs/>
          <w:sz w:val="32"/>
          <w:szCs w:val="32"/>
          <w:lang w:val="en-US"/>
        </w:rPr>
        <w:t>Understanding Resourcing and Talent Planning</w:t>
      </w:r>
      <w:r w:rsidR="00B110D0" w:rsidRPr="00B110D0">
        <w:rPr>
          <w:rFonts w:cstheme="minorHAnsi"/>
          <w:sz w:val="32"/>
          <w:szCs w:val="32"/>
          <w:lang w:val="en-US"/>
        </w:rPr>
        <w:t xml:space="preserve"> </w:t>
      </w:r>
    </w:p>
    <w:p w14:paraId="7F350180" w14:textId="522044B8" w:rsidR="006D1AFB" w:rsidRPr="00B110D0" w:rsidRDefault="006D1AFB" w:rsidP="006D1AFB">
      <w:pPr>
        <w:rPr>
          <w:rFonts w:cstheme="minorHAnsi"/>
          <w:sz w:val="32"/>
          <w:szCs w:val="32"/>
        </w:rPr>
      </w:pPr>
      <w:r w:rsidRPr="00B110D0">
        <w:rPr>
          <w:rFonts w:cstheme="minorHAnsi"/>
          <w:sz w:val="32"/>
          <w:szCs w:val="32"/>
          <w:lang w:val="en-US"/>
        </w:rPr>
        <w:t xml:space="preserve">Word Count: </w:t>
      </w:r>
      <w:r w:rsidR="00B110D0" w:rsidRPr="00B110D0">
        <w:rPr>
          <w:rFonts w:cstheme="minorHAnsi"/>
          <w:b/>
          <w:bCs/>
          <w:sz w:val="32"/>
          <w:szCs w:val="32"/>
          <w:lang w:val="en-US"/>
        </w:rPr>
        <w:t>3350</w:t>
      </w:r>
    </w:p>
    <w:p w14:paraId="2F879392" w14:textId="77777777" w:rsidR="006D1AFB" w:rsidRPr="00B110D0" w:rsidRDefault="006D1AFB" w:rsidP="006D1AFB">
      <w:pPr>
        <w:rPr>
          <w:rFonts w:cstheme="minorHAnsi"/>
          <w:sz w:val="32"/>
          <w:szCs w:val="32"/>
        </w:rPr>
      </w:pPr>
      <w:r w:rsidRPr="00B110D0">
        <w:rPr>
          <w:rFonts w:cstheme="minorHAnsi"/>
          <w:sz w:val="32"/>
          <w:szCs w:val="32"/>
          <w:lang w:val="en-US"/>
        </w:rPr>
        <w:t xml:space="preserve">Student Name: </w:t>
      </w:r>
      <w:r w:rsidRPr="00B110D0">
        <w:rPr>
          <w:rFonts w:cstheme="minorHAnsi"/>
          <w:b/>
          <w:bCs/>
          <w:sz w:val="32"/>
          <w:szCs w:val="32"/>
          <w:lang w:val="en-US"/>
        </w:rPr>
        <w:t>Sarah Mills</w:t>
      </w:r>
      <w:r w:rsidRPr="00B110D0">
        <w:rPr>
          <w:rFonts w:cstheme="minorHAnsi"/>
          <w:sz w:val="32"/>
          <w:szCs w:val="32"/>
          <w:lang w:val="en-US"/>
        </w:rPr>
        <w:t xml:space="preserve"> </w:t>
      </w:r>
    </w:p>
    <w:p w14:paraId="7F351C7B" w14:textId="77777777" w:rsidR="006D1AFB" w:rsidRPr="00B110D0" w:rsidRDefault="006D1AFB" w:rsidP="006D1AFB">
      <w:pPr>
        <w:rPr>
          <w:rFonts w:cstheme="minorHAnsi"/>
          <w:sz w:val="32"/>
          <w:szCs w:val="32"/>
        </w:rPr>
      </w:pPr>
      <w:r w:rsidRPr="00B110D0">
        <w:rPr>
          <w:rFonts w:cstheme="minorHAnsi"/>
          <w:sz w:val="32"/>
          <w:szCs w:val="32"/>
          <w:lang w:val="en-US"/>
        </w:rPr>
        <w:t xml:space="preserve">Student Number: </w:t>
      </w:r>
      <w:r w:rsidRPr="00B110D0">
        <w:rPr>
          <w:rFonts w:cstheme="minorHAnsi"/>
          <w:b/>
          <w:bCs/>
          <w:sz w:val="32"/>
          <w:szCs w:val="32"/>
          <w:lang w:val="en-US"/>
        </w:rPr>
        <w:t>1907114</w:t>
      </w:r>
    </w:p>
    <w:p w14:paraId="33928FB9" w14:textId="77777777" w:rsidR="006D1AFB" w:rsidRPr="00B110D0" w:rsidRDefault="006D1AFB" w:rsidP="006D1AFB">
      <w:pPr>
        <w:rPr>
          <w:rFonts w:cstheme="minorHAnsi"/>
          <w:sz w:val="32"/>
          <w:szCs w:val="32"/>
        </w:rPr>
      </w:pPr>
      <w:r w:rsidRPr="00B110D0">
        <w:rPr>
          <w:rFonts w:cstheme="minorHAnsi"/>
          <w:sz w:val="32"/>
          <w:szCs w:val="32"/>
          <w:lang w:val="en-US"/>
        </w:rPr>
        <w:t xml:space="preserve">CIPD Membership Number: </w:t>
      </w:r>
      <w:r w:rsidRPr="00B110D0">
        <w:rPr>
          <w:rFonts w:cstheme="minorHAnsi"/>
          <w:b/>
          <w:bCs/>
          <w:sz w:val="32"/>
          <w:szCs w:val="32"/>
          <w:lang w:val="en-US"/>
        </w:rPr>
        <w:t>54832957</w:t>
      </w:r>
    </w:p>
    <w:p w14:paraId="18A07B8F" w14:textId="3AF934B1" w:rsidR="006D1AFB" w:rsidRPr="00B110D0" w:rsidRDefault="006D1AFB" w:rsidP="006D1AFB">
      <w:pPr>
        <w:rPr>
          <w:rFonts w:cstheme="minorHAnsi"/>
          <w:sz w:val="32"/>
          <w:szCs w:val="32"/>
        </w:rPr>
      </w:pPr>
      <w:r w:rsidRPr="00B110D0">
        <w:rPr>
          <w:rFonts w:cstheme="minorHAnsi"/>
          <w:sz w:val="32"/>
          <w:szCs w:val="32"/>
          <w:lang w:val="en-US"/>
        </w:rPr>
        <w:t>By signing below, I confirm that the work/evidence presented is my own, unaided work. I understand the regulations pertaining to candidate malpractice and the action that may be</w:t>
      </w:r>
      <w:r w:rsidR="00B110D0">
        <w:rPr>
          <w:rFonts w:cstheme="minorHAnsi"/>
          <w:sz w:val="32"/>
          <w:szCs w:val="32"/>
          <w:lang w:val="en-US"/>
        </w:rPr>
        <w:t>`</w:t>
      </w:r>
      <w:r w:rsidRPr="00B110D0">
        <w:rPr>
          <w:rFonts w:cstheme="minorHAnsi"/>
          <w:sz w:val="32"/>
          <w:szCs w:val="32"/>
          <w:lang w:val="en-US"/>
        </w:rPr>
        <w:t xml:space="preserve"> taken as a result.</w:t>
      </w:r>
    </w:p>
    <w:p w14:paraId="5FB0DE23" w14:textId="77777777" w:rsidR="006D1AFB" w:rsidRPr="00B110D0" w:rsidRDefault="006D1AFB" w:rsidP="006D1AFB">
      <w:pPr>
        <w:rPr>
          <w:rFonts w:cstheme="minorHAnsi"/>
          <w:sz w:val="32"/>
          <w:szCs w:val="32"/>
        </w:rPr>
      </w:pPr>
      <w:r w:rsidRPr="00B110D0">
        <w:rPr>
          <w:rFonts w:cstheme="minorHAnsi"/>
          <w:sz w:val="32"/>
          <w:szCs w:val="32"/>
          <w:lang w:val="en-US"/>
        </w:rPr>
        <w:t> </w:t>
      </w:r>
    </w:p>
    <w:p w14:paraId="1F46BF9B" w14:textId="77777777" w:rsidR="006D1AFB" w:rsidRPr="00B110D0" w:rsidRDefault="006D1AFB" w:rsidP="006D1AFB">
      <w:pPr>
        <w:rPr>
          <w:rFonts w:cstheme="minorHAnsi"/>
          <w:sz w:val="32"/>
          <w:szCs w:val="32"/>
        </w:rPr>
      </w:pPr>
      <w:r w:rsidRPr="00B110D0">
        <w:rPr>
          <w:rFonts w:cstheme="minorHAnsi"/>
          <w:sz w:val="32"/>
          <w:szCs w:val="32"/>
          <w:lang w:val="en-US"/>
        </w:rPr>
        <w:t xml:space="preserve">Signed: </w:t>
      </w:r>
      <w:r w:rsidRPr="00B110D0">
        <w:rPr>
          <w:rFonts w:cstheme="minorHAnsi"/>
          <w:b/>
          <w:bCs/>
          <w:sz w:val="32"/>
          <w:szCs w:val="32"/>
          <w:lang w:val="en-US"/>
        </w:rPr>
        <w:t xml:space="preserve">S L Mills </w:t>
      </w:r>
    </w:p>
    <w:p w14:paraId="78315D72" w14:textId="0AD599A3" w:rsidR="006D1AFB" w:rsidRPr="00B110D0" w:rsidRDefault="006D1AFB" w:rsidP="006D1AFB">
      <w:pPr>
        <w:rPr>
          <w:rFonts w:cstheme="minorHAnsi"/>
          <w:b/>
          <w:bCs/>
          <w:sz w:val="32"/>
          <w:szCs w:val="32"/>
        </w:rPr>
      </w:pPr>
      <w:r w:rsidRPr="00B110D0">
        <w:rPr>
          <w:rFonts w:cstheme="minorHAnsi"/>
          <w:sz w:val="32"/>
          <w:szCs w:val="32"/>
          <w:lang w:val="en-US"/>
        </w:rPr>
        <w:t xml:space="preserve">Date: </w:t>
      </w:r>
      <w:r w:rsidR="00B110D0" w:rsidRPr="00B110D0">
        <w:rPr>
          <w:rFonts w:cstheme="minorHAnsi"/>
          <w:b/>
          <w:bCs/>
          <w:sz w:val="32"/>
          <w:szCs w:val="32"/>
          <w:lang w:val="en-US"/>
        </w:rPr>
        <w:t>26</w:t>
      </w:r>
      <w:r w:rsidR="00B110D0" w:rsidRPr="00B110D0">
        <w:rPr>
          <w:rFonts w:cstheme="minorHAnsi"/>
          <w:b/>
          <w:bCs/>
          <w:sz w:val="32"/>
          <w:szCs w:val="32"/>
          <w:vertAlign w:val="superscript"/>
          <w:lang w:val="en-US"/>
        </w:rPr>
        <w:t>th</w:t>
      </w:r>
      <w:r w:rsidR="00B110D0" w:rsidRPr="00B110D0">
        <w:rPr>
          <w:rFonts w:cstheme="minorHAnsi"/>
          <w:b/>
          <w:bCs/>
          <w:sz w:val="32"/>
          <w:szCs w:val="32"/>
          <w:lang w:val="en-US"/>
        </w:rPr>
        <w:t xml:space="preserve"> April 2021</w:t>
      </w:r>
    </w:p>
    <w:p w14:paraId="3F93BC23" w14:textId="1BBC912F" w:rsidR="009A5853" w:rsidRPr="00345132" w:rsidRDefault="009A5853">
      <w:pPr>
        <w:rPr>
          <w:rFonts w:cstheme="minorHAnsi"/>
          <w:sz w:val="24"/>
          <w:szCs w:val="24"/>
        </w:rPr>
      </w:pPr>
    </w:p>
    <w:p w14:paraId="2C1A863A" w14:textId="109C23DC" w:rsidR="00294BBB" w:rsidRPr="00345132" w:rsidRDefault="00294BBB" w:rsidP="00294BBB">
      <w:pPr>
        <w:rPr>
          <w:rFonts w:cstheme="minorHAnsi"/>
          <w:sz w:val="24"/>
          <w:szCs w:val="24"/>
        </w:rPr>
      </w:pPr>
    </w:p>
    <w:p w14:paraId="511858A8" w14:textId="2E0E058A" w:rsidR="00294BBB" w:rsidRPr="00345132" w:rsidRDefault="00294BBB" w:rsidP="00294BBB">
      <w:pPr>
        <w:rPr>
          <w:rFonts w:cstheme="minorHAnsi"/>
          <w:sz w:val="24"/>
          <w:szCs w:val="24"/>
        </w:rPr>
      </w:pPr>
    </w:p>
    <w:p w14:paraId="6AF7572C" w14:textId="2DD81D3C" w:rsidR="00294BBB" w:rsidRPr="00345132" w:rsidRDefault="00294BBB" w:rsidP="00294BBB">
      <w:pPr>
        <w:rPr>
          <w:rFonts w:cstheme="minorHAnsi"/>
          <w:sz w:val="24"/>
          <w:szCs w:val="24"/>
        </w:rPr>
      </w:pPr>
    </w:p>
    <w:p w14:paraId="56E65027" w14:textId="5C9DBB56" w:rsidR="00294BBB" w:rsidRPr="00345132" w:rsidRDefault="00294BBB" w:rsidP="00294BBB">
      <w:pPr>
        <w:rPr>
          <w:rFonts w:cstheme="minorHAnsi"/>
          <w:sz w:val="24"/>
          <w:szCs w:val="24"/>
        </w:rPr>
      </w:pPr>
    </w:p>
    <w:p w14:paraId="2A28C3E9" w14:textId="78F08A2C" w:rsidR="00294BBB" w:rsidRPr="00345132" w:rsidRDefault="00294BBB" w:rsidP="00294BBB">
      <w:pPr>
        <w:rPr>
          <w:rFonts w:cstheme="minorHAnsi"/>
          <w:sz w:val="24"/>
          <w:szCs w:val="24"/>
        </w:rPr>
      </w:pPr>
    </w:p>
    <w:p w14:paraId="3EF1B398" w14:textId="5983A090" w:rsidR="00294BBB" w:rsidRPr="00345132" w:rsidRDefault="00294BBB" w:rsidP="00294BBB">
      <w:pPr>
        <w:rPr>
          <w:rFonts w:cstheme="minorHAnsi"/>
          <w:sz w:val="24"/>
          <w:szCs w:val="24"/>
        </w:rPr>
      </w:pPr>
    </w:p>
    <w:p w14:paraId="29B3A60E" w14:textId="6BF63695" w:rsidR="00294BBB" w:rsidRPr="00345132" w:rsidRDefault="00294BBB" w:rsidP="00294BBB">
      <w:pPr>
        <w:rPr>
          <w:rFonts w:cstheme="minorHAnsi"/>
          <w:sz w:val="24"/>
          <w:szCs w:val="24"/>
        </w:rPr>
      </w:pPr>
    </w:p>
    <w:p w14:paraId="5F98E79D" w14:textId="07FA6B0C" w:rsidR="00294BBB" w:rsidRPr="00345132" w:rsidRDefault="00294BBB" w:rsidP="00294BBB">
      <w:pPr>
        <w:rPr>
          <w:rFonts w:cstheme="minorHAnsi"/>
          <w:sz w:val="24"/>
          <w:szCs w:val="24"/>
        </w:rPr>
      </w:pPr>
    </w:p>
    <w:p w14:paraId="2CE96C40" w14:textId="11EA9245" w:rsidR="00294BBB" w:rsidRPr="00345132" w:rsidRDefault="00294BBB" w:rsidP="00294BBB">
      <w:pPr>
        <w:rPr>
          <w:rFonts w:cstheme="minorHAnsi"/>
          <w:sz w:val="24"/>
          <w:szCs w:val="24"/>
        </w:rPr>
      </w:pPr>
    </w:p>
    <w:p w14:paraId="6EFA0B53" w14:textId="09915A14" w:rsidR="00294BBB" w:rsidRPr="00345132" w:rsidRDefault="00294BBB" w:rsidP="00294BBB">
      <w:pPr>
        <w:rPr>
          <w:rFonts w:cstheme="minorHAnsi"/>
          <w:sz w:val="24"/>
          <w:szCs w:val="24"/>
        </w:rPr>
      </w:pPr>
    </w:p>
    <w:p w14:paraId="28396C89" w14:textId="3E05913F" w:rsidR="00294BBB" w:rsidRPr="00345132" w:rsidRDefault="00294BBB" w:rsidP="00294BBB">
      <w:pPr>
        <w:rPr>
          <w:rFonts w:cstheme="minorHAnsi"/>
          <w:sz w:val="24"/>
          <w:szCs w:val="24"/>
        </w:rPr>
      </w:pPr>
    </w:p>
    <w:p w14:paraId="76A1F0AE" w14:textId="3D9B3866" w:rsidR="00294BBB" w:rsidRPr="00345132" w:rsidRDefault="00294BBB" w:rsidP="00294BBB">
      <w:pPr>
        <w:rPr>
          <w:rFonts w:cstheme="minorHAnsi"/>
          <w:sz w:val="24"/>
          <w:szCs w:val="24"/>
        </w:rPr>
      </w:pPr>
    </w:p>
    <w:p w14:paraId="06CF7E32" w14:textId="7BA1A721" w:rsidR="00294BBB" w:rsidRDefault="00294BBB" w:rsidP="00294BBB">
      <w:pPr>
        <w:rPr>
          <w:rFonts w:cstheme="minorHAnsi"/>
          <w:sz w:val="24"/>
          <w:szCs w:val="24"/>
        </w:rPr>
      </w:pPr>
    </w:p>
    <w:p w14:paraId="3D78F665" w14:textId="77777777" w:rsidR="007D7362" w:rsidRPr="00345132" w:rsidRDefault="007D7362" w:rsidP="00B00E22">
      <w:pPr>
        <w:spacing w:after="200" w:line="276" w:lineRule="auto"/>
        <w:rPr>
          <w:rFonts w:cstheme="minorHAnsi"/>
          <w:b/>
          <w:bCs/>
          <w:sz w:val="24"/>
          <w:szCs w:val="24"/>
        </w:rPr>
      </w:pPr>
    </w:p>
    <w:p w14:paraId="149F6DF9" w14:textId="61A204B4" w:rsidR="007D7362" w:rsidRPr="00345132" w:rsidRDefault="00DA4C13" w:rsidP="007D7362">
      <w:pPr>
        <w:pStyle w:val="ListParagraph"/>
        <w:numPr>
          <w:ilvl w:val="1"/>
          <w:numId w:val="6"/>
        </w:numPr>
        <w:rPr>
          <w:rFonts w:cstheme="minorHAnsi"/>
          <w:i/>
          <w:iCs/>
          <w:sz w:val="24"/>
          <w:szCs w:val="24"/>
        </w:rPr>
      </w:pPr>
      <w:r w:rsidRPr="00345132">
        <w:rPr>
          <w:rFonts w:cstheme="minorHAnsi"/>
          <w:i/>
          <w:iCs/>
          <w:sz w:val="24"/>
          <w:szCs w:val="24"/>
        </w:rPr>
        <w:lastRenderedPageBreak/>
        <w:t xml:space="preserve">Describe key contemporary labour market trends. </w:t>
      </w:r>
    </w:p>
    <w:p w14:paraId="54A8B9D1" w14:textId="0E34B062" w:rsidR="00756868" w:rsidRPr="00345132" w:rsidRDefault="00D46D8E" w:rsidP="007D7362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As part of </w:t>
      </w:r>
      <w:r w:rsidR="002725EF" w:rsidRPr="00345132">
        <w:rPr>
          <w:rFonts w:cstheme="minorHAnsi"/>
          <w:sz w:val="24"/>
          <w:szCs w:val="24"/>
        </w:rPr>
        <w:t xml:space="preserve">a </w:t>
      </w:r>
      <w:r w:rsidRPr="00345132">
        <w:rPr>
          <w:rFonts w:cstheme="minorHAnsi"/>
          <w:sz w:val="24"/>
          <w:szCs w:val="24"/>
        </w:rPr>
        <w:t>tale</w:t>
      </w:r>
      <w:r w:rsidR="000C1292" w:rsidRPr="00345132">
        <w:rPr>
          <w:rFonts w:cstheme="minorHAnsi"/>
          <w:sz w:val="24"/>
          <w:szCs w:val="24"/>
        </w:rPr>
        <w:t>n</w:t>
      </w:r>
      <w:r w:rsidRPr="00345132">
        <w:rPr>
          <w:rFonts w:cstheme="minorHAnsi"/>
          <w:sz w:val="24"/>
          <w:szCs w:val="24"/>
        </w:rPr>
        <w:t xml:space="preserve">t planning </w:t>
      </w:r>
      <w:r w:rsidR="00AB4CF1" w:rsidRPr="00345132">
        <w:rPr>
          <w:rFonts w:cstheme="minorHAnsi"/>
          <w:sz w:val="24"/>
          <w:szCs w:val="24"/>
        </w:rPr>
        <w:t>strateg</w:t>
      </w:r>
      <w:r w:rsidR="002725EF" w:rsidRPr="00345132">
        <w:rPr>
          <w:rFonts w:cstheme="minorHAnsi"/>
          <w:sz w:val="24"/>
          <w:szCs w:val="24"/>
        </w:rPr>
        <w:t>y</w:t>
      </w:r>
      <w:r w:rsidR="00AB4CF1" w:rsidRPr="00345132">
        <w:rPr>
          <w:rFonts w:cstheme="minorHAnsi"/>
          <w:sz w:val="24"/>
          <w:szCs w:val="24"/>
        </w:rPr>
        <w:t>,</w:t>
      </w:r>
      <w:r w:rsidRPr="00345132">
        <w:rPr>
          <w:rFonts w:cstheme="minorHAnsi"/>
          <w:sz w:val="24"/>
          <w:szCs w:val="24"/>
        </w:rPr>
        <w:t xml:space="preserve"> </w:t>
      </w:r>
      <w:r w:rsidR="000C1292" w:rsidRPr="00345132">
        <w:rPr>
          <w:rFonts w:cstheme="minorHAnsi"/>
          <w:sz w:val="24"/>
          <w:szCs w:val="24"/>
        </w:rPr>
        <w:t xml:space="preserve">it is important </w:t>
      </w:r>
      <w:r w:rsidR="0067553C" w:rsidRPr="00345132">
        <w:rPr>
          <w:rFonts w:cstheme="minorHAnsi"/>
          <w:sz w:val="24"/>
          <w:szCs w:val="24"/>
        </w:rPr>
        <w:t>for people professionals to</w:t>
      </w:r>
      <w:r w:rsidR="000C1292" w:rsidRPr="00345132">
        <w:rPr>
          <w:rFonts w:cstheme="minorHAnsi"/>
          <w:sz w:val="24"/>
          <w:szCs w:val="24"/>
        </w:rPr>
        <w:t xml:space="preserve"> </w:t>
      </w:r>
      <w:r w:rsidR="00C567D0" w:rsidRPr="00345132">
        <w:rPr>
          <w:rFonts w:cstheme="minorHAnsi"/>
          <w:sz w:val="24"/>
          <w:szCs w:val="24"/>
        </w:rPr>
        <w:t xml:space="preserve">keep an eye on labour market trends as these will shape the way </w:t>
      </w:r>
      <w:r w:rsidR="006C5D4A" w:rsidRPr="00345132">
        <w:rPr>
          <w:rFonts w:cstheme="minorHAnsi"/>
          <w:sz w:val="24"/>
          <w:szCs w:val="24"/>
        </w:rPr>
        <w:t>the</w:t>
      </w:r>
      <w:r w:rsidR="00C567D0" w:rsidRPr="00345132">
        <w:rPr>
          <w:rFonts w:cstheme="minorHAnsi"/>
          <w:sz w:val="24"/>
          <w:szCs w:val="24"/>
        </w:rPr>
        <w:t xml:space="preserve"> Organisation </w:t>
      </w:r>
      <w:r w:rsidR="00084DF0" w:rsidRPr="00345132">
        <w:rPr>
          <w:rFonts w:cstheme="minorHAnsi"/>
          <w:sz w:val="24"/>
          <w:szCs w:val="24"/>
        </w:rPr>
        <w:t xml:space="preserve">sets </w:t>
      </w:r>
      <w:r w:rsidR="00C567D0" w:rsidRPr="00345132">
        <w:rPr>
          <w:rFonts w:cstheme="minorHAnsi"/>
          <w:sz w:val="24"/>
          <w:szCs w:val="24"/>
        </w:rPr>
        <w:t xml:space="preserve">out its </w:t>
      </w:r>
      <w:r w:rsidR="00337CBF" w:rsidRPr="00345132">
        <w:rPr>
          <w:rFonts w:cstheme="minorHAnsi"/>
          <w:sz w:val="24"/>
          <w:szCs w:val="24"/>
        </w:rPr>
        <w:t xml:space="preserve">resourcing </w:t>
      </w:r>
      <w:r w:rsidR="00766F6C" w:rsidRPr="00345132">
        <w:rPr>
          <w:rFonts w:cstheme="minorHAnsi"/>
          <w:sz w:val="24"/>
          <w:szCs w:val="24"/>
        </w:rPr>
        <w:t>activities and</w:t>
      </w:r>
      <w:r w:rsidR="00084DF0" w:rsidRPr="00345132">
        <w:rPr>
          <w:rFonts w:cstheme="minorHAnsi"/>
          <w:sz w:val="24"/>
          <w:szCs w:val="24"/>
        </w:rPr>
        <w:t xml:space="preserve"> enables quick adaptability to change </w:t>
      </w:r>
      <w:r w:rsidR="00766F6C" w:rsidRPr="00345132">
        <w:rPr>
          <w:rFonts w:cstheme="minorHAnsi"/>
          <w:sz w:val="24"/>
          <w:szCs w:val="24"/>
        </w:rPr>
        <w:t xml:space="preserve">for </w:t>
      </w:r>
      <w:r w:rsidR="00E05E9B" w:rsidRPr="00345132">
        <w:rPr>
          <w:rFonts w:cstheme="minorHAnsi"/>
          <w:sz w:val="24"/>
          <w:szCs w:val="24"/>
        </w:rPr>
        <w:t>potential</w:t>
      </w:r>
      <w:r w:rsidR="00766F6C" w:rsidRPr="00345132">
        <w:rPr>
          <w:rFonts w:cstheme="minorHAnsi"/>
          <w:sz w:val="24"/>
          <w:szCs w:val="24"/>
        </w:rPr>
        <w:t xml:space="preserve"> developments within the market. (CIPD, 2020</w:t>
      </w:r>
      <w:r w:rsidR="004F4A68" w:rsidRPr="00345132">
        <w:rPr>
          <w:rFonts w:cstheme="minorHAnsi"/>
          <w:sz w:val="24"/>
          <w:szCs w:val="24"/>
        </w:rPr>
        <w:t>a</w:t>
      </w:r>
      <w:r w:rsidR="00766F6C" w:rsidRPr="00345132">
        <w:rPr>
          <w:rFonts w:cstheme="minorHAnsi"/>
          <w:sz w:val="24"/>
          <w:szCs w:val="24"/>
        </w:rPr>
        <w:t xml:space="preserve">) </w:t>
      </w:r>
    </w:p>
    <w:p w14:paraId="1C1C3154" w14:textId="203D8F8C" w:rsidR="00862382" w:rsidRPr="00345132" w:rsidRDefault="00186EB5" w:rsidP="007D7362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>Wilkinson and Taylor (2016)</w:t>
      </w:r>
      <w:r w:rsidR="007563DE" w:rsidRPr="00345132">
        <w:rPr>
          <w:rFonts w:cstheme="minorHAnsi"/>
          <w:sz w:val="24"/>
          <w:szCs w:val="24"/>
        </w:rPr>
        <w:t xml:space="preserve"> </w:t>
      </w:r>
      <w:r w:rsidR="008B4DD4" w:rsidRPr="00345132">
        <w:rPr>
          <w:rFonts w:cstheme="minorHAnsi"/>
          <w:sz w:val="24"/>
          <w:szCs w:val="24"/>
        </w:rPr>
        <w:t xml:space="preserve">list </w:t>
      </w:r>
      <w:r w:rsidR="00EA3251" w:rsidRPr="00345132">
        <w:rPr>
          <w:rFonts w:cstheme="minorHAnsi"/>
          <w:sz w:val="24"/>
          <w:szCs w:val="24"/>
        </w:rPr>
        <w:t xml:space="preserve">an </w:t>
      </w:r>
      <w:r w:rsidR="00972917" w:rsidRPr="00345132">
        <w:rPr>
          <w:rFonts w:cstheme="minorHAnsi"/>
          <w:sz w:val="24"/>
          <w:szCs w:val="24"/>
        </w:rPr>
        <w:t>epidemic</w:t>
      </w:r>
      <w:r w:rsidR="007563DE" w:rsidRPr="00345132">
        <w:rPr>
          <w:rFonts w:cstheme="minorHAnsi"/>
          <w:sz w:val="24"/>
          <w:szCs w:val="24"/>
        </w:rPr>
        <w:t xml:space="preserve"> </w:t>
      </w:r>
      <w:r w:rsidR="007A5570" w:rsidRPr="00345132">
        <w:rPr>
          <w:rFonts w:cstheme="minorHAnsi"/>
          <w:sz w:val="24"/>
          <w:szCs w:val="24"/>
        </w:rPr>
        <w:t xml:space="preserve">as one of the main </w:t>
      </w:r>
      <w:r w:rsidR="007563DE" w:rsidRPr="00345132">
        <w:rPr>
          <w:rFonts w:cstheme="minorHAnsi"/>
          <w:sz w:val="24"/>
          <w:szCs w:val="24"/>
        </w:rPr>
        <w:t>factor</w:t>
      </w:r>
      <w:r w:rsidR="007A5570" w:rsidRPr="00345132">
        <w:rPr>
          <w:rFonts w:cstheme="minorHAnsi"/>
          <w:sz w:val="24"/>
          <w:szCs w:val="24"/>
        </w:rPr>
        <w:t>s</w:t>
      </w:r>
      <w:r w:rsidR="007563DE" w:rsidRPr="00345132">
        <w:rPr>
          <w:rFonts w:cstheme="minorHAnsi"/>
          <w:sz w:val="24"/>
          <w:szCs w:val="24"/>
        </w:rPr>
        <w:t xml:space="preserve"> that can impact</w:t>
      </w:r>
      <w:r w:rsidR="007A5570" w:rsidRPr="00345132">
        <w:rPr>
          <w:rFonts w:cstheme="minorHAnsi"/>
          <w:sz w:val="24"/>
          <w:szCs w:val="24"/>
        </w:rPr>
        <w:t xml:space="preserve"> the labour market, specifically </w:t>
      </w:r>
      <w:r w:rsidR="008B4DD4" w:rsidRPr="00345132">
        <w:rPr>
          <w:rFonts w:cstheme="minorHAnsi"/>
          <w:sz w:val="24"/>
          <w:szCs w:val="24"/>
        </w:rPr>
        <w:t xml:space="preserve">the change between a </w:t>
      </w:r>
      <w:r w:rsidR="00BE65C4" w:rsidRPr="00345132">
        <w:rPr>
          <w:rFonts w:cstheme="minorHAnsi"/>
          <w:sz w:val="24"/>
          <w:szCs w:val="24"/>
        </w:rPr>
        <w:t>tight</w:t>
      </w:r>
      <w:r w:rsidR="008B4DD4" w:rsidRPr="00345132">
        <w:rPr>
          <w:rFonts w:cstheme="minorHAnsi"/>
          <w:sz w:val="24"/>
          <w:szCs w:val="24"/>
        </w:rPr>
        <w:t xml:space="preserve"> or lose market. </w:t>
      </w:r>
      <w:r w:rsidR="00DA688F" w:rsidRPr="00345132">
        <w:rPr>
          <w:rFonts w:cstheme="minorHAnsi"/>
          <w:sz w:val="24"/>
          <w:szCs w:val="24"/>
        </w:rPr>
        <w:t>W</w:t>
      </w:r>
      <w:r w:rsidR="00552E3A" w:rsidRPr="00345132">
        <w:rPr>
          <w:rFonts w:cstheme="minorHAnsi"/>
          <w:sz w:val="24"/>
          <w:szCs w:val="24"/>
        </w:rPr>
        <w:t>ith the COVID</w:t>
      </w:r>
      <w:r w:rsidR="00EA3251" w:rsidRPr="00345132">
        <w:rPr>
          <w:rFonts w:cstheme="minorHAnsi"/>
          <w:sz w:val="24"/>
          <w:szCs w:val="24"/>
        </w:rPr>
        <w:t xml:space="preserve">-19 outbreak </w:t>
      </w:r>
      <w:r w:rsidR="00DA688F" w:rsidRPr="00345132">
        <w:rPr>
          <w:rFonts w:cstheme="minorHAnsi"/>
          <w:sz w:val="24"/>
          <w:szCs w:val="24"/>
        </w:rPr>
        <w:t xml:space="preserve">being classed as a global </w:t>
      </w:r>
      <w:r w:rsidR="00552E3A" w:rsidRPr="00345132">
        <w:rPr>
          <w:rFonts w:cstheme="minorHAnsi"/>
          <w:sz w:val="24"/>
          <w:szCs w:val="24"/>
        </w:rPr>
        <w:t>pandemic</w:t>
      </w:r>
      <w:r w:rsidR="001B4407" w:rsidRPr="00345132">
        <w:rPr>
          <w:rFonts w:cstheme="minorHAnsi"/>
          <w:sz w:val="24"/>
          <w:szCs w:val="24"/>
        </w:rPr>
        <w:t xml:space="preserve"> (WHO, 2020)</w:t>
      </w:r>
      <w:r w:rsidR="00EA3251" w:rsidRPr="00345132">
        <w:rPr>
          <w:rFonts w:cstheme="minorHAnsi"/>
          <w:sz w:val="24"/>
          <w:szCs w:val="24"/>
        </w:rPr>
        <w:t>, it is safe to say that this has had a major impact on labour markets all across the world</w:t>
      </w:r>
      <w:r w:rsidR="00E62DBC" w:rsidRPr="00345132">
        <w:rPr>
          <w:rFonts w:cstheme="minorHAnsi"/>
          <w:sz w:val="24"/>
          <w:szCs w:val="24"/>
        </w:rPr>
        <w:t xml:space="preserve">, therefore </w:t>
      </w:r>
      <w:r w:rsidR="003505B6" w:rsidRPr="00345132">
        <w:rPr>
          <w:rFonts w:cstheme="minorHAnsi"/>
          <w:sz w:val="24"/>
          <w:szCs w:val="24"/>
        </w:rPr>
        <w:t xml:space="preserve">it is important to bare this in mind when reviewing the data below. </w:t>
      </w:r>
      <w:r w:rsidR="00EA3251" w:rsidRPr="00345132">
        <w:rPr>
          <w:rFonts w:cstheme="minorHAnsi"/>
          <w:sz w:val="24"/>
          <w:szCs w:val="24"/>
        </w:rPr>
        <w:t xml:space="preserve"> </w:t>
      </w:r>
    </w:p>
    <w:p w14:paraId="13B22D79" w14:textId="759374DF" w:rsidR="007509AD" w:rsidRPr="00345132" w:rsidRDefault="00C7276F" w:rsidP="007D7362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Looking specifically at the current UK labour market: </w:t>
      </w:r>
    </w:p>
    <w:p w14:paraId="7A1C939E" w14:textId="64B69603" w:rsidR="00085444" w:rsidRPr="00345132" w:rsidRDefault="00D42C26" w:rsidP="007D7362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Under the banner of employment, we need to consider </w:t>
      </w:r>
      <w:r w:rsidR="00CC2920" w:rsidRPr="00345132">
        <w:rPr>
          <w:rFonts w:cstheme="minorHAnsi"/>
          <w:sz w:val="24"/>
          <w:szCs w:val="24"/>
        </w:rPr>
        <w:t xml:space="preserve">a </w:t>
      </w:r>
      <w:r w:rsidR="000E5244" w:rsidRPr="00345132">
        <w:rPr>
          <w:rFonts w:cstheme="minorHAnsi"/>
          <w:sz w:val="24"/>
          <w:szCs w:val="24"/>
        </w:rPr>
        <w:t>number of</w:t>
      </w:r>
      <w:r w:rsidR="00CC2920" w:rsidRPr="00345132">
        <w:rPr>
          <w:rFonts w:cstheme="minorHAnsi"/>
          <w:sz w:val="24"/>
          <w:szCs w:val="24"/>
        </w:rPr>
        <w:t xml:space="preserve"> elements; </w:t>
      </w:r>
      <w:r w:rsidR="007566F7" w:rsidRPr="00345132">
        <w:rPr>
          <w:rFonts w:cstheme="minorHAnsi"/>
          <w:sz w:val="24"/>
          <w:szCs w:val="24"/>
        </w:rPr>
        <w:t xml:space="preserve">the </w:t>
      </w:r>
      <w:r w:rsidR="00CC2920" w:rsidRPr="00345132">
        <w:rPr>
          <w:rFonts w:cstheme="minorHAnsi"/>
          <w:sz w:val="24"/>
          <w:szCs w:val="24"/>
        </w:rPr>
        <w:t>employed workforce, those age</w:t>
      </w:r>
      <w:r w:rsidR="00AD25CB" w:rsidRPr="00345132">
        <w:rPr>
          <w:rFonts w:cstheme="minorHAnsi"/>
          <w:sz w:val="24"/>
          <w:szCs w:val="24"/>
        </w:rPr>
        <w:t>d</w:t>
      </w:r>
      <w:r w:rsidR="00CC2920" w:rsidRPr="00345132">
        <w:rPr>
          <w:rFonts w:cstheme="minorHAnsi"/>
          <w:sz w:val="24"/>
          <w:szCs w:val="24"/>
        </w:rPr>
        <w:t xml:space="preserve"> 16-64 that are </w:t>
      </w:r>
      <w:r w:rsidR="00AD25CB" w:rsidRPr="00345132">
        <w:rPr>
          <w:rFonts w:cstheme="minorHAnsi"/>
          <w:sz w:val="24"/>
          <w:szCs w:val="24"/>
        </w:rPr>
        <w:t xml:space="preserve">in paid work. </w:t>
      </w:r>
      <w:r w:rsidR="00DB449C" w:rsidRPr="00345132">
        <w:rPr>
          <w:rFonts w:cstheme="minorHAnsi"/>
          <w:sz w:val="24"/>
          <w:szCs w:val="24"/>
        </w:rPr>
        <w:t>The unemployed workforce, individuals</w:t>
      </w:r>
      <w:r w:rsidR="007566F7" w:rsidRPr="00345132">
        <w:rPr>
          <w:rFonts w:cstheme="minorHAnsi"/>
          <w:sz w:val="24"/>
          <w:szCs w:val="24"/>
        </w:rPr>
        <w:t xml:space="preserve"> </w:t>
      </w:r>
      <w:r w:rsidR="0059371A" w:rsidRPr="00345132">
        <w:rPr>
          <w:rFonts w:cstheme="minorHAnsi"/>
          <w:sz w:val="24"/>
          <w:szCs w:val="24"/>
        </w:rPr>
        <w:t>16+ years of age,</w:t>
      </w:r>
      <w:r w:rsidR="00DB449C" w:rsidRPr="00345132">
        <w:rPr>
          <w:rFonts w:cstheme="minorHAnsi"/>
          <w:sz w:val="24"/>
          <w:szCs w:val="24"/>
        </w:rPr>
        <w:t xml:space="preserve"> who </w:t>
      </w:r>
      <w:r w:rsidR="00500BC5" w:rsidRPr="00345132">
        <w:rPr>
          <w:rFonts w:cstheme="minorHAnsi"/>
          <w:sz w:val="24"/>
          <w:szCs w:val="24"/>
        </w:rPr>
        <w:t xml:space="preserve">are </w:t>
      </w:r>
      <w:r w:rsidR="0059371A" w:rsidRPr="00345132">
        <w:rPr>
          <w:rFonts w:cstheme="minorHAnsi"/>
          <w:sz w:val="24"/>
          <w:szCs w:val="24"/>
        </w:rPr>
        <w:t xml:space="preserve">actively </w:t>
      </w:r>
      <w:r w:rsidR="00500BC5" w:rsidRPr="00345132">
        <w:rPr>
          <w:rFonts w:cstheme="minorHAnsi"/>
          <w:sz w:val="24"/>
          <w:szCs w:val="24"/>
        </w:rPr>
        <w:t xml:space="preserve">seeking and readily available </w:t>
      </w:r>
      <w:r w:rsidR="0059371A" w:rsidRPr="00345132">
        <w:rPr>
          <w:rFonts w:cstheme="minorHAnsi"/>
          <w:sz w:val="24"/>
          <w:szCs w:val="24"/>
        </w:rPr>
        <w:t xml:space="preserve">for work </w:t>
      </w:r>
      <w:r w:rsidR="00500BC5" w:rsidRPr="00345132">
        <w:rPr>
          <w:rFonts w:cstheme="minorHAnsi"/>
          <w:sz w:val="24"/>
          <w:szCs w:val="24"/>
        </w:rPr>
        <w:t xml:space="preserve">but are not in a paid job. And the economically inactive, </w:t>
      </w:r>
      <w:r w:rsidR="00B04A8B" w:rsidRPr="00345132">
        <w:rPr>
          <w:rFonts w:cstheme="minorHAnsi"/>
          <w:sz w:val="24"/>
          <w:szCs w:val="24"/>
        </w:rPr>
        <w:t>individuals age</w:t>
      </w:r>
      <w:r w:rsidR="00251A2A" w:rsidRPr="00345132">
        <w:rPr>
          <w:rFonts w:cstheme="minorHAnsi"/>
          <w:sz w:val="24"/>
          <w:szCs w:val="24"/>
        </w:rPr>
        <w:t>d</w:t>
      </w:r>
      <w:r w:rsidR="00B04A8B" w:rsidRPr="00345132">
        <w:rPr>
          <w:rFonts w:cstheme="minorHAnsi"/>
          <w:sz w:val="24"/>
          <w:szCs w:val="24"/>
        </w:rPr>
        <w:t xml:space="preserve"> 16-64</w:t>
      </w:r>
      <w:r w:rsidR="005715A4" w:rsidRPr="00345132">
        <w:rPr>
          <w:rFonts w:cstheme="minorHAnsi"/>
          <w:sz w:val="24"/>
          <w:szCs w:val="24"/>
        </w:rPr>
        <w:t xml:space="preserve"> who are not actively seeking work. </w:t>
      </w:r>
    </w:p>
    <w:p w14:paraId="20161BF6" w14:textId="65ECABB3" w:rsidR="00407BD5" w:rsidRPr="00345132" w:rsidRDefault="00407BD5" w:rsidP="007D7362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Table 1. </w:t>
      </w:r>
    </w:p>
    <w:tbl>
      <w:tblPr>
        <w:tblW w:w="9980" w:type="dxa"/>
        <w:tblLook w:val="04A0" w:firstRow="1" w:lastRow="0" w:firstColumn="1" w:lastColumn="0" w:noHBand="0" w:noVBand="1"/>
      </w:tblPr>
      <w:tblGrid>
        <w:gridCol w:w="3880"/>
        <w:gridCol w:w="1760"/>
        <w:gridCol w:w="1940"/>
        <w:gridCol w:w="2400"/>
      </w:tblGrid>
      <w:tr w:rsidR="001449B5" w:rsidRPr="00345132" w14:paraId="2840D653" w14:textId="77777777" w:rsidTr="001449B5">
        <w:trPr>
          <w:trHeight w:val="288"/>
        </w:trPr>
        <w:tc>
          <w:tcPr>
            <w:tcW w:w="3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67AAE00" w14:textId="77777777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7228CA" w14:textId="0F0AC1B8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 xml:space="preserve">     Employed </w:t>
            </w:r>
          </w:p>
        </w:tc>
        <w:tc>
          <w:tcPr>
            <w:tcW w:w="19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93B1B6" w14:textId="7F2D2725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 xml:space="preserve">     Unemployed</w:t>
            </w:r>
          </w:p>
        </w:tc>
        <w:tc>
          <w:tcPr>
            <w:tcW w:w="2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157546" w14:textId="0243A45E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 xml:space="preserve"> Economically Inactive</w:t>
            </w:r>
          </w:p>
        </w:tc>
      </w:tr>
      <w:tr w:rsidR="001449B5" w:rsidRPr="00345132" w14:paraId="69BA0D64" w14:textId="77777777" w:rsidTr="001449B5">
        <w:trPr>
          <w:trHeight w:val="288"/>
        </w:trPr>
        <w:tc>
          <w:tcPr>
            <w:tcW w:w="38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A6AE419" w14:textId="77777777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Total (Nov 20 to Jan 21)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BD8AE4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75%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8637AC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5.0%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12C271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21%</w:t>
            </w:r>
          </w:p>
        </w:tc>
      </w:tr>
      <w:tr w:rsidR="001449B5" w:rsidRPr="00345132" w14:paraId="75ACB6E2" w14:textId="77777777" w:rsidTr="001449B5">
        <w:trPr>
          <w:trHeight w:val="288"/>
        </w:trPr>
        <w:tc>
          <w:tcPr>
            <w:tcW w:w="38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1A092D7" w14:textId="77777777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% Change year on year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2E0FF5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down 1.5%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26F948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up 1.1%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35F961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up 0.6%</w:t>
            </w:r>
          </w:p>
        </w:tc>
      </w:tr>
      <w:tr w:rsidR="001449B5" w:rsidRPr="00345132" w14:paraId="5743A236" w14:textId="77777777" w:rsidTr="001449B5">
        <w:trPr>
          <w:trHeight w:val="576"/>
        </w:trPr>
        <w:tc>
          <w:tcPr>
            <w:tcW w:w="38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DF0E23A" w14:textId="77777777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% Change from previous quarter (Aug 20 to Oct 20)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23BB17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down 0.3%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CD2A1B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up 0.1%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D55C53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up 0.3%</w:t>
            </w:r>
          </w:p>
        </w:tc>
      </w:tr>
      <w:tr w:rsidR="001449B5" w:rsidRPr="00345132" w14:paraId="67E0F9ED" w14:textId="77777777" w:rsidTr="001449B5">
        <w:trPr>
          <w:trHeight w:val="288"/>
        </w:trPr>
        <w:tc>
          <w:tcPr>
            <w:tcW w:w="38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8B2C516" w14:textId="77777777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3FC42B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558407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B6FBA6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  <w:tr w:rsidR="001449B5" w:rsidRPr="00345132" w14:paraId="696B834D" w14:textId="77777777" w:rsidTr="001449B5">
        <w:trPr>
          <w:trHeight w:val="288"/>
        </w:trPr>
        <w:tc>
          <w:tcPr>
            <w:tcW w:w="38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CE0E525" w14:textId="77777777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Men (Nov 20 to Jan 21)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C39370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78.2%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FBDEBE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5.20%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9CFB8F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17.40%</w:t>
            </w:r>
          </w:p>
        </w:tc>
      </w:tr>
      <w:tr w:rsidR="001449B5" w:rsidRPr="00345132" w14:paraId="2319CB43" w14:textId="77777777" w:rsidTr="001449B5">
        <w:trPr>
          <w:trHeight w:val="288"/>
        </w:trPr>
        <w:tc>
          <w:tcPr>
            <w:tcW w:w="38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C98FF75" w14:textId="77777777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% Change year on year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8D0737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down 2.3%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5AAF68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up 1.1%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80E4E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up 1.4%</w:t>
            </w:r>
          </w:p>
        </w:tc>
      </w:tr>
      <w:tr w:rsidR="001449B5" w:rsidRPr="00345132" w14:paraId="243E409C" w14:textId="77777777" w:rsidTr="001449B5">
        <w:trPr>
          <w:trHeight w:val="576"/>
        </w:trPr>
        <w:tc>
          <w:tcPr>
            <w:tcW w:w="38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F9785CF" w14:textId="77777777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% Change from previous quarter (Aug 20 to Oct 20)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F52014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down 0.3%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DC7CD9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down 0.1%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AE8C03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up 0.4%</w:t>
            </w:r>
          </w:p>
        </w:tc>
      </w:tr>
      <w:tr w:rsidR="001449B5" w:rsidRPr="00345132" w14:paraId="326A8FF2" w14:textId="77777777" w:rsidTr="001449B5">
        <w:trPr>
          <w:trHeight w:val="288"/>
        </w:trPr>
        <w:tc>
          <w:tcPr>
            <w:tcW w:w="38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3415B45" w14:textId="77777777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571B30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BAF854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D56AAF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  <w:tr w:rsidR="001449B5" w:rsidRPr="00345132" w14:paraId="22A50BF8" w14:textId="77777777" w:rsidTr="001449B5">
        <w:trPr>
          <w:trHeight w:val="288"/>
        </w:trPr>
        <w:tc>
          <w:tcPr>
            <w:tcW w:w="38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D20FE9F" w14:textId="77777777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Women (Nov 20 to Jan 21)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D4ED15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71.8%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9817DE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4.70%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D8864E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24.60%</w:t>
            </w:r>
          </w:p>
        </w:tc>
      </w:tr>
      <w:tr w:rsidR="001449B5" w:rsidRPr="00345132" w14:paraId="0579CFDE" w14:textId="77777777" w:rsidTr="001449B5">
        <w:trPr>
          <w:trHeight w:val="288"/>
        </w:trPr>
        <w:tc>
          <w:tcPr>
            <w:tcW w:w="38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0C8F453" w14:textId="77777777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% Change year on year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51D5B7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down 0.7%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80A4D8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up 1.1%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40EABA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down 0.1%</w:t>
            </w:r>
          </w:p>
        </w:tc>
      </w:tr>
      <w:tr w:rsidR="001449B5" w:rsidRPr="00345132" w14:paraId="141DCA9E" w14:textId="77777777" w:rsidTr="001449B5">
        <w:trPr>
          <w:trHeight w:val="576"/>
        </w:trPr>
        <w:tc>
          <w:tcPr>
            <w:tcW w:w="38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D283983" w14:textId="77777777" w:rsidR="001449B5" w:rsidRPr="00345132" w:rsidRDefault="001449B5" w:rsidP="001449B5">
            <w:pPr>
              <w:spacing w:after="0" w:line="240" w:lineRule="auto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% Change from previous quarter (Aug 20 to Oct 20)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332377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down 0.3%</w:t>
            </w:r>
          </w:p>
        </w:tc>
        <w:tc>
          <w:tcPr>
            <w:tcW w:w="1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E47401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up 0.2%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433A3C" w14:textId="77777777" w:rsidR="001449B5" w:rsidRPr="00345132" w:rsidRDefault="001449B5" w:rsidP="001449B5">
            <w:pPr>
              <w:spacing w:after="0" w:line="24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345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up 0.1%</w:t>
            </w:r>
          </w:p>
        </w:tc>
      </w:tr>
    </w:tbl>
    <w:p w14:paraId="375990D2" w14:textId="3B5F1D04" w:rsidR="007509AD" w:rsidRPr="00345132" w:rsidRDefault="007509AD" w:rsidP="007D7362">
      <w:pPr>
        <w:rPr>
          <w:rFonts w:cstheme="minorHAnsi"/>
          <w:sz w:val="24"/>
          <w:szCs w:val="24"/>
        </w:rPr>
      </w:pPr>
    </w:p>
    <w:p w14:paraId="42F27255" w14:textId="73C9B6C3" w:rsidR="0024438E" w:rsidRPr="00345132" w:rsidRDefault="00B90CAD" w:rsidP="007D7362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Table 1 highlights the most recent </w:t>
      </w:r>
      <w:r w:rsidR="003E4A89" w:rsidRPr="00345132">
        <w:rPr>
          <w:rFonts w:cstheme="minorHAnsi"/>
          <w:sz w:val="24"/>
          <w:szCs w:val="24"/>
        </w:rPr>
        <w:t xml:space="preserve">employment </w:t>
      </w:r>
      <w:r w:rsidRPr="00345132">
        <w:rPr>
          <w:rFonts w:cstheme="minorHAnsi"/>
          <w:sz w:val="24"/>
          <w:szCs w:val="24"/>
        </w:rPr>
        <w:t>figures provided by the Office of National Statistics (2021)</w:t>
      </w:r>
      <w:r w:rsidR="0052108F" w:rsidRPr="00345132">
        <w:rPr>
          <w:rFonts w:cstheme="minorHAnsi"/>
          <w:sz w:val="24"/>
          <w:szCs w:val="24"/>
        </w:rPr>
        <w:t xml:space="preserve">. </w:t>
      </w:r>
      <w:r w:rsidR="00451B5D" w:rsidRPr="00345132">
        <w:rPr>
          <w:rFonts w:cstheme="minorHAnsi"/>
          <w:sz w:val="24"/>
          <w:szCs w:val="24"/>
        </w:rPr>
        <w:t>Unfortunately,</w:t>
      </w:r>
      <w:r w:rsidR="0052108F" w:rsidRPr="00345132">
        <w:rPr>
          <w:rFonts w:cstheme="minorHAnsi"/>
          <w:sz w:val="24"/>
          <w:szCs w:val="24"/>
        </w:rPr>
        <w:t xml:space="preserve"> these figures show the impact </w:t>
      </w:r>
      <w:r w:rsidR="00DA5198" w:rsidRPr="00345132">
        <w:rPr>
          <w:rFonts w:cstheme="minorHAnsi"/>
          <w:sz w:val="24"/>
          <w:szCs w:val="24"/>
        </w:rPr>
        <w:t>from</w:t>
      </w:r>
      <w:r w:rsidR="0052108F" w:rsidRPr="00345132">
        <w:rPr>
          <w:rFonts w:cstheme="minorHAnsi"/>
          <w:sz w:val="24"/>
          <w:szCs w:val="24"/>
        </w:rPr>
        <w:t xml:space="preserve"> the </w:t>
      </w:r>
      <w:r w:rsidR="001B0248" w:rsidRPr="00345132">
        <w:rPr>
          <w:rFonts w:cstheme="minorHAnsi"/>
          <w:sz w:val="24"/>
          <w:szCs w:val="24"/>
        </w:rPr>
        <w:t>ongoing</w:t>
      </w:r>
      <w:r w:rsidR="0052108F" w:rsidRPr="00345132">
        <w:rPr>
          <w:rFonts w:cstheme="minorHAnsi"/>
          <w:sz w:val="24"/>
          <w:szCs w:val="24"/>
        </w:rPr>
        <w:t xml:space="preserve"> pandemic </w:t>
      </w:r>
      <w:r w:rsidR="00216DB6" w:rsidRPr="00345132">
        <w:rPr>
          <w:rFonts w:cstheme="minorHAnsi"/>
          <w:sz w:val="24"/>
          <w:szCs w:val="24"/>
        </w:rPr>
        <w:t>with employment numbers decreasing YOY</w:t>
      </w:r>
      <w:r w:rsidR="00A41BC6" w:rsidRPr="00345132">
        <w:rPr>
          <w:rFonts w:cstheme="minorHAnsi"/>
          <w:sz w:val="24"/>
          <w:szCs w:val="24"/>
        </w:rPr>
        <w:t xml:space="preserve">, and unemployment and economically inactive figures rising </w:t>
      </w:r>
      <w:r w:rsidR="00091463" w:rsidRPr="00345132">
        <w:rPr>
          <w:rFonts w:cstheme="minorHAnsi"/>
          <w:sz w:val="24"/>
          <w:szCs w:val="24"/>
        </w:rPr>
        <w:t xml:space="preserve">over the past year. </w:t>
      </w:r>
      <w:r w:rsidR="00DA5198" w:rsidRPr="00345132">
        <w:rPr>
          <w:rFonts w:cstheme="minorHAnsi"/>
          <w:sz w:val="24"/>
          <w:szCs w:val="24"/>
        </w:rPr>
        <w:t>This is in line with</w:t>
      </w:r>
      <w:r w:rsidR="00AC6A94" w:rsidRPr="00345132">
        <w:rPr>
          <w:rFonts w:cstheme="minorHAnsi"/>
          <w:sz w:val="24"/>
          <w:szCs w:val="24"/>
        </w:rPr>
        <w:t xml:space="preserve"> an</w:t>
      </w:r>
      <w:r w:rsidR="00DA5198" w:rsidRPr="00345132">
        <w:rPr>
          <w:rFonts w:cstheme="minorHAnsi"/>
          <w:sz w:val="24"/>
          <w:szCs w:val="24"/>
        </w:rPr>
        <w:t xml:space="preserve"> increased </w:t>
      </w:r>
      <w:r w:rsidR="00AC6A94" w:rsidRPr="00345132">
        <w:rPr>
          <w:rFonts w:cstheme="minorHAnsi"/>
          <w:sz w:val="24"/>
          <w:szCs w:val="24"/>
        </w:rPr>
        <w:t xml:space="preserve">number of workplace </w:t>
      </w:r>
      <w:r w:rsidR="00DA5198" w:rsidRPr="00345132">
        <w:rPr>
          <w:rFonts w:cstheme="minorHAnsi"/>
          <w:sz w:val="24"/>
          <w:szCs w:val="24"/>
        </w:rPr>
        <w:t xml:space="preserve">redundancies, with a report of a </w:t>
      </w:r>
      <w:r w:rsidR="009B2B2D" w:rsidRPr="00345132">
        <w:rPr>
          <w:rFonts w:cstheme="minorHAnsi"/>
          <w:sz w:val="24"/>
          <w:szCs w:val="24"/>
        </w:rPr>
        <w:t xml:space="preserve">7.2% increase per 1000 people </w:t>
      </w:r>
      <w:r w:rsidR="00515FAD" w:rsidRPr="00345132">
        <w:rPr>
          <w:rFonts w:cstheme="minorHAnsi"/>
          <w:sz w:val="24"/>
          <w:szCs w:val="24"/>
        </w:rPr>
        <w:t xml:space="preserve">since last year. </w:t>
      </w:r>
    </w:p>
    <w:p w14:paraId="36524B64" w14:textId="46B4C820" w:rsidR="00A06593" w:rsidRPr="00345132" w:rsidRDefault="00097CD3" w:rsidP="007D7362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lastRenderedPageBreak/>
        <w:t>Something to consider with these figures is the fact that the e</w:t>
      </w:r>
      <w:r w:rsidR="005A2899" w:rsidRPr="00345132">
        <w:rPr>
          <w:rFonts w:cstheme="minorHAnsi"/>
          <w:sz w:val="24"/>
          <w:szCs w:val="24"/>
        </w:rPr>
        <w:t xml:space="preserve">mployment and economic inactive </w:t>
      </w:r>
      <w:r w:rsidR="00E8422F" w:rsidRPr="00345132">
        <w:rPr>
          <w:rFonts w:cstheme="minorHAnsi"/>
          <w:sz w:val="24"/>
          <w:szCs w:val="24"/>
        </w:rPr>
        <w:t>data was</w:t>
      </w:r>
      <w:r w:rsidR="005A2899" w:rsidRPr="00345132">
        <w:rPr>
          <w:rFonts w:cstheme="minorHAnsi"/>
          <w:sz w:val="24"/>
          <w:szCs w:val="24"/>
        </w:rPr>
        <w:t xml:space="preserve"> only</w:t>
      </w:r>
      <w:r w:rsidR="00E8422F" w:rsidRPr="00345132">
        <w:rPr>
          <w:rFonts w:cstheme="minorHAnsi"/>
          <w:sz w:val="24"/>
          <w:szCs w:val="24"/>
        </w:rPr>
        <w:t xml:space="preserve"> sourced from </w:t>
      </w:r>
      <w:r w:rsidR="00C73BC9" w:rsidRPr="00345132">
        <w:rPr>
          <w:rFonts w:cstheme="minorHAnsi"/>
          <w:sz w:val="24"/>
          <w:szCs w:val="24"/>
        </w:rPr>
        <w:t xml:space="preserve">individuals </w:t>
      </w:r>
      <w:r w:rsidR="00E8422F" w:rsidRPr="00345132">
        <w:rPr>
          <w:rFonts w:cstheme="minorHAnsi"/>
          <w:sz w:val="24"/>
          <w:szCs w:val="24"/>
        </w:rPr>
        <w:t>age</w:t>
      </w:r>
      <w:r w:rsidR="00C73BC9" w:rsidRPr="00345132">
        <w:rPr>
          <w:rFonts w:cstheme="minorHAnsi"/>
          <w:sz w:val="24"/>
          <w:szCs w:val="24"/>
        </w:rPr>
        <w:t xml:space="preserve">d between </w:t>
      </w:r>
      <w:r w:rsidR="005A2899" w:rsidRPr="00345132">
        <w:rPr>
          <w:rFonts w:cstheme="minorHAnsi"/>
          <w:sz w:val="24"/>
          <w:szCs w:val="24"/>
        </w:rPr>
        <w:t>16-64</w:t>
      </w:r>
      <w:r w:rsidR="00D170FE" w:rsidRPr="00345132">
        <w:rPr>
          <w:rFonts w:cstheme="minorHAnsi"/>
          <w:sz w:val="24"/>
          <w:szCs w:val="24"/>
        </w:rPr>
        <w:t>.</w:t>
      </w:r>
      <w:r w:rsidR="005A2899" w:rsidRPr="00345132">
        <w:rPr>
          <w:rFonts w:cstheme="minorHAnsi"/>
          <w:sz w:val="24"/>
          <w:szCs w:val="24"/>
        </w:rPr>
        <w:t xml:space="preserve"> With an increased aging </w:t>
      </w:r>
      <w:r w:rsidR="00A33F0D" w:rsidRPr="00345132">
        <w:rPr>
          <w:rFonts w:cstheme="minorHAnsi"/>
          <w:sz w:val="24"/>
          <w:szCs w:val="24"/>
        </w:rPr>
        <w:t>demographic,</w:t>
      </w:r>
      <w:r w:rsidR="00552427" w:rsidRPr="00345132">
        <w:rPr>
          <w:rFonts w:cstheme="minorHAnsi"/>
          <w:sz w:val="24"/>
          <w:szCs w:val="24"/>
        </w:rPr>
        <w:t xml:space="preserve"> you could argue the figures are not </w:t>
      </w:r>
      <w:r w:rsidR="00E8422F" w:rsidRPr="00345132">
        <w:rPr>
          <w:rFonts w:cstheme="minorHAnsi"/>
          <w:sz w:val="24"/>
          <w:szCs w:val="24"/>
        </w:rPr>
        <w:t xml:space="preserve">entirely accurate. </w:t>
      </w:r>
    </w:p>
    <w:p w14:paraId="1648851E" w14:textId="3DBAADE5" w:rsidR="007C005A" w:rsidRPr="00345132" w:rsidRDefault="00A5031C" w:rsidP="007D7362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Although the figures for </w:t>
      </w:r>
      <w:r w:rsidR="009C73B6" w:rsidRPr="00345132">
        <w:rPr>
          <w:rFonts w:cstheme="minorHAnsi"/>
          <w:sz w:val="24"/>
          <w:szCs w:val="24"/>
        </w:rPr>
        <w:t xml:space="preserve">UK </w:t>
      </w:r>
      <w:r w:rsidRPr="00345132">
        <w:rPr>
          <w:rFonts w:cstheme="minorHAnsi"/>
          <w:sz w:val="24"/>
          <w:szCs w:val="24"/>
        </w:rPr>
        <w:t xml:space="preserve">workplace vacancies </w:t>
      </w:r>
      <w:r w:rsidR="005E4C1B" w:rsidRPr="00345132">
        <w:rPr>
          <w:rFonts w:cstheme="minorHAnsi"/>
          <w:sz w:val="24"/>
          <w:szCs w:val="24"/>
        </w:rPr>
        <w:t>were</w:t>
      </w:r>
      <w:r w:rsidRPr="00345132">
        <w:rPr>
          <w:rFonts w:cstheme="minorHAnsi"/>
          <w:sz w:val="24"/>
          <w:szCs w:val="24"/>
        </w:rPr>
        <w:t xml:space="preserve"> bleak with</w:t>
      </w:r>
      <w:r w:rsidR="009C73B6" w:rsidRPr="00345132">
        <w:rPr>
          <w:rFonts w:cstheme="minorHAnsi"/>
          <w:sz w:val="24"/>
          <w:szCs w:val="24"/>
        </w:rPr>
        <w:t xml:space="preserve"> </w:t>
      </w:r>
      <w:r w:rsidR="009D4A15" w:rsidRPr="00345132">
        <w:rPr>
          <w:rFonts w:cstheme="minorHAnsi"/>
          <w:sz w:val="24"/>
          <w:szCs w:val="24"/>
        </w:rPr>
        <w:t>an estimate</w:t>
      </w:r>
      <w:r w:rsidR="005E4C1B" w:rsidRPr="00345132">
        <w:rPr>
          <w:rFonts w:cstheme="minorHAnsi"/>
          <w:sz w:val="24"/>
          <w:szCs w:val="24"/>
        </w:rPr>
        <w:t>d</w:t>
      </w:r>
      <w:r w:rsidR="009D4A15" w:rsidRPr="00345132">
        <w:rPr>
          <w:rFonts w:cstheme="minorHAnsi"/>
          <w:sz w:val="24"/>
          <w:szCs w:val="24"/>
        </w:rPr>
        <w:t xml:space="preserve"> decrease of </w:t>
      </w:r>
      <w:r w:rsidR="00F028A4" w:rsidRPr="00345132">
        <w:rPr>
          <w:rFonts w:cstheme="minorHAnsi"/>
          <w:sz w:val="24"/>
          <w:szCs w:val="24"/>
        </w:rPr>
        <w:t xml:space="preserve">26.8% </w:t>
      </w:r>
      <w:r w:rsidR="009D4A15" w:rsidRPr="00345132">
        <w:rPr>
          <w:rFonts w:cstheme="minorHAnsi"/>
          <w:sz w:val="24"/>
          <w:szCs w:val="24"/>
        </w:rPr>
        <w:t xml:space="preserve">vacancies from the year prior. The CIPD </w:t>
      </w:r>
      <w:r w:rsidR="00005C8E" w:rsidRPr="00345132">
        <w:rPr>
          <w:rFonts w:cstheme="minorHAnsi"/>
          <w:sz w:val="24"/>
          <w:szCs w:val="24"/>
        </w:rPr>
        <w:t xml:space="preserve">Labour Market Outlook </w:t>
      </w:r>
      <w:r w:rsidR="00D930C6" w:rsidRPr="00345132">
        <w:rPr>
          <w:rFonts w:cstheme="minorHAnsi"/>
          <w:sz w:val="24"/>
          <w:szCs w:val="24"/>
        </w:rPr>
        <w:t>(2021</w:t>
      </w:r>
      <w:r w:rsidR="0041199E" w:rsidRPr="00345132">
        <w:rPr>
          <w:rFonts w:cstheme="minorHAnsi"/>
          <w:sz w:val="24"/>
          <w:szCs w:val="24"/>
        </w:rPr>
        <w:t>a</w:t>
      </w:r>
      <w:r w:rsidR="00D930C6" w:rsidRPr="00345132">
        <w:rPr>
          <w:rFonts w:cstheme="minorHAnsi"/>
          <w:sz w:val="24"/>
          <w:szCs w:val="24"/>
        </w:rPr>
        <w:t xml:space="preserve">) </w:t>
      </w:r>
      <w:r w:rsidR="00005C8E" w:rsidRPr="00345132">
        <w:rPr>
          <w:rFonts w:cstheme="minorHAnsi"/>
          <w:sz w:val="24"/>
          <w:szCs w:val="24"/>
        </w:rPr>
        <w:t>report</w:t>
      </w:r>
      <w:r w:rsidR="00EE6761" w:rsidRPr="00345132">
        <w:rPr>
          <w:rFonts w:cstheme="minorHAnsi"/>
          <w:sz w:val="24"/>
          <w:szCs w:val="24"/>
        </w:rPr>
        <w:t>s that 56% of employers planned to recruit between the period of January 2021 to March 2021</w:t>
      </w:r>
      <w:r w:rsidR="003B31CC" w:rsidRPr="00345132">
        <w:rPr>
          <w:rFonts w:cstheme="minorHAnsi"/>
          <w:sz w:val="24"/>
          <w:szCs w:val="24"/>
        </w:rPr>
        <w:t xml:space="preserve">, </w:t>
      </w:r>
      <w:r w:rsidR="00B53446" w:rsidRPr="00345132">
        <w:rPr>
          <w:rFonts w:cstheme="minorHAnsi"/>
          <w:sz w:val="24"/>
          <w:szCs w:val="24"/>
        </w:rPr>
        <w:t>along with the finding</w:t>
      </w:r>
      <w:r w:rsidR="00316333" w:rsidRPr="00345132">
        <w:rPr>
          <w:rFonts w:cstheme="minorHAnsi"/>
          <w:sz w:val="24"/>
          <w:szCs w:val="24"/>
        </w:rPr>
        <w:t xml:space="preserve"> that net employment should increase to </w:t>
      </w:r>
      <w:r w:rsidR="00235145" w:rsidRPr="00345132">
        <w:rPr>
          <w:rFonts w:cstheme="minorHAnsi"/>
          <w:sz w:val="24"/>
          <w:szCs w:val="24"/>
        </w:rPr>
        <w:t xml:space="preserve">+11 from -1 previous quarter </w:t>
      </w:r>
      <w:r w:rsidR="00316333" w:rsidRPr="00345132">
        <w:rPr>
          <w:rFonts w:cstheme="minorHAnsi"/>
          <w:sz w:val="24"/>
          <w:szCs w:val="24"/>
        </w:rPr>
        <w:t xml:space="preserve">shows </w:t>
      </w:r>
      <w:r w:rsidR="0082198A" w:rsidRPr="00345132">
        <w:rPr>
          <w:rFonts w:cstheme="minorHAnsi"/>
          <w:sz w:val="24"/>
          <w:szCs w:val="24"/>
        </w:rPr>
        <w:t xml:space="preserve">a positive step in the </w:t>
      </w:r>
      <w:r w:rsidR="009D1FB7" w:rsidRPr="00345132">
        <w:rPr>
          <w:rFonts w:cstheme="minorHAnsi"/>
          <w:sz w:val="24"/>
          <w:szCs w:val="24"/>
        </w:rPr>
        <w:t xml:space="preserve">labour market. </w:t>
      </w:r>
    </w:p>
    <w:p w14:paraId="2DFA2E91" w14:textId="3E1E2B52" w:rsidR="003B1628" w:rsidRPr="00345132" w:rsidRDefault="00946E40" w:rsidP="007D7362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>Looking specifically at monetary value</w:t>
      </w:r>
      <w:r w:rsidR="00573DCD" w:rsidRPr="00345132">
        <w:rPr>
          <w:rFonts w:cstheme="minorHAnsi"/>
          <w:sz w:val="24"/>
          <w:szCs w:val="24"/>
        </w:rPr>
        <w:t>, the ONS (2021) report a positive annual pay growth for the period November 2020 to January 2021</w:t>
      </w:r>
      <w:r w:rsidR="006152D4" w:rsidRPr="00345132">
        <w:rPr>
          <w:rFonts w:cstheme="minorHAnsi"/>
          <w:sz w:val="24"/>
          <w:szCs w:val="24"/>
        </w:rPr>
        <w:t xml:space="preserve">. However, it is worth noting that the average pay growth rate would have been affected by the loss of </w:t>
      </w:r>
      <w:r w:rsidR="004E3211" w:rsidRPr="00345132">
        <w:rPr>
          <w:rFonts w:cstheme="minorHAnsi"/>
          <w:sz w:val="24"/>
          <w:szCs w:val="24"/>
        </w:rPr>
        <w:t xml:space="preserve">lower-paid jobs over the last year. </w:t>
      </w:r>
      <w:r w:rsidR="006E68CE" w:rsidRPr="00345132">
        <w:rPr>
          <w:rFonts w:cstheme="minorHAnsi"/>
          <w:sz w:val="24"/>
          <w:szCs w:val="24"/>
        </w:rPr>
        <w:t>Therefore</w:t>
      </w:r>
      <w:r w:rsidR="00B80CC8" w:rsidRPr="00345132">
        <w:rPr>
          <w:rFonts w:cstheme="minorHAnsi"/>
          <w:sz w:val="24"/>
          <w:szCs w:val="24"/>
        </w:rPr>
        <w:t>,</w:t>
      </w:r>
      <w:r w:rsidR="006E68CE" w:rsidRPr="00345132">
        <w:rPr>
          <w:rFonts w:cstheme="minorHAnsi"/>
          <w:sz w:val="24"/>
          <w:szCs w:val="24"/>
        </w:rPr>
        <w:t xml:space="preserve"> taking that into consider</w:t>
      </w:r>
      <w:r w:rsidR="00154DEB" w:rsidRPr="00345132">
        <w:rPr>
          <w:rFonts w:cstheme="minorHAnsi"/>
          <w:sz w:val="24"/>
          <w:szCs w:val="24"/>
        </w:rPr>
        <w:t>ation</w:t>
      </w:r>
      <w:r w:rsidR="006E68CE" w:rsidRPr="00345132">
        <w:rPr>
          <w:rFonts w:cstheme="minorHAnsi"/>
          <w:sz w:val="24"/>
          <w:szCs w:val="24"/>
        </w:rPr>
        <w:t>, it is believed that the estimate wage growth for total pay is around 3%.</w:t>
      </w:r>
      <w:r w:rsidR="004A0307" w:rsidRPr="00345132">
        <w:rPr>
          <w:rFonts w:cstheme="minorHAnsi"/>
          <w:sz w:val="24"/>
          <w:szCs w:val="24"/>
        </w:rPr>
        <w:t xml:space="preserve"> This figure is not </w:t>
      </w:r>
      <w:r w:rsidR="00154DEB" w:rsidRPr="00345132">
        <w:rPr>
          <w:rFonts w:cstheme="minorHAnsi"/>
          <w:sz w:val="24"/>
          <w:szCs w:val="24"/>
        </w:rPr>
        <w:t>eviden</w:t>
      </w:r>
      <w:r w:rsidR="00D22092" w:rsidRPr="00345132">
        <w:rPr>
          <w:rFonts w:cstheme="minorHAnsi"/>
          <w:sz w:val="24"/>
          <w:szCs w:val="24"/>
        </w:rPr>
        <w:t>t</w:t>
      </w:r>
      <w:r w:rsidR="00154DEB" w:rsidRPr="00345132">
        <w:rPr>
          <w:rFonts w:cstheme="minorHAnsi"/>
          <w:sz w:val="24"/>
          <w:szCs w:val="24"/>
        </w:rPr>
        <w:t xml:space="preserve"> </w:t>
      </w:r>
      <w:r w:rsidR="000945F3" w:rsidRPr="00345132">
        <w:rPr>
          <w:rFonts w:cstheme="minorHAnsi"/>
          <w:sz w:val="24"/>
          <w:szCs w:val="24"/>
        </w:rPr>
        <w:t xml:space="preserve">of all </w:t>
      </w:r>
      <w:r w:rsidR="00027195" w:rsidRPr="00345132">
        <w:rPr>
          <w:rFonts w:cstheme="minorHAnsi"/>
          <w:sz w:val="24"/>
          <w:szCs w:val="24"/>
        </w:rPr>
        <w:t xml:space="preserve">employment </w:t>
      </w:r>
      <w:r w:rsidR="000945F3" w:rsidRPr="00345132">
        <w:rPr>
          <w:rFonts w:cstheme="minorHAnsi"/>
          <w:sz w:val="24"/>
          <w:szCs w:val="24"/>
        </w:rPr>
        <w:t>sector</w:t>
      </w:r>
      <w:r w:rsidR="00027195" w:rsidRPr="00345132">
        <w:rPr>
          <w:rFonts w:cstheme="minorHAnsi"/>
          <w:sz w:val="24"/>
          <w:szCs w:val="24"/>
        </w:rPr>
        <w:t>s</w:t>
      </w:r>
      <w:r w:rsidR="000945F3" w:rsidRPr="00345132">
        <w:rPr>
          <w:rFonts w:cstheme="minorHAnsi"/>
          <w:sz w:val="24"/>
          <w:szCs w:val="24"/>
        </w:rPr>
        <w:t xml:space="preserve"> though, with improved pay expectations </w:t>
      </w:r>
      <w:r w:rsidR="00027195" w:rsidRPr="00345132">
        <w:rPr>
          <w:rFonts w:cstheme="minorHAnsi"/>
          <w:sz w:val="24"/>
          <w:szCs w:val="24"/>
        </w:rPr>
        <w:t xml:space="preserve">in the private sector, but deteriorations </w:t>
      </w:r>
      <w:r w:rsidR="00651E65" w:rsidRPr="00345132">
        <w:rPr>
          <w:rFonts w:cstheme="minorHAnsi"/>
          <w:sz w:val="24"/>
          <w:szCs w:val="24"/>
        </w:rPr>
        <w:t>i</w:t>
      </w:r>
      <w:r w:rsidR="00027195" w:rsidRPr="00345132">
        <w:rPr>
          <w:rFonts w:cstheme="minorHAnsi"/>
          <w:sz w:val="24"/>
          <w:szCs w:val="24"/>
        </w:rPr>
        <w:t xml:space="preserve">n the public </w:t>
      </w:r>
      <w:r w:rsidR="00651E65" w:rsidRPr="00345132">
        <w:rPr>
          <w:rFonts w:cstheme="minorHAnsi"/>
          <w:sz w:val="24"/>
          <w:szCs w:val="24"/>
        </w:rPr>
        <w:t xml:space="preserve">sector. </w:t>
      </w:r>
      <w:r w:rsidR="003B1628" w:rsidRPr="00345132">
        <w:rPr>
          <w:rFonts w:cstheme="minorHAnsi"/>
          <w:sz w:val="24"/>
          <w:szCs w:val="24"/>
        </w:rPr>
        <w:t>(CIPD, 2021</w:t>
      </w:r>
      <w:r w:rsidR="0041199E" w:rsidRPr="00345132">
        <w:rPr>
          <w:rFonts w:cstheme="minorHAnsi"/>
          <w:sz w:val="24"/>
          <w:szCs w:val="24"/>
        </w:rPr>
        <w:t>a</w:t>
      </w:r>
      <w:r w:rsidR="003B1628" w:rsidRPr="00345132">
        <w:rPr>
          <w:rFonts w:cstheme="minorHAnsi"/>
          <w:sz w:val="24"/>
          <w:szCs w:val="24"/>
        </w:rPr>
        <w:t xml:space="preserve">) </w:t>
      </w:r>
    </w:p>
    <w:p w14:paraId="33CDEC83" w14:textId="5978F6CC" w:rsidR="003B1628" w:rsidRPr="00345132" w:rsidRDefault="003B1628" w:rsidP="007D7362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Australia </w:t>
      </w:r>
    </w:p>
    <w:p w14:paraId="676BEF56" w14:textId="0D3C6D10" w:rsidR="007E7988" w:rsidRPr="00345132" w:rsidRDefault="0074689B" w:rsidP="001F2A1C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Australia’s </w:t>
      </w:r>
      <w:r w:rsidR="008A7A39" w:rsidRPr="00345132">
        <w:rPr>
          <w:rFonts w:cstheme="minorHAnsi"/>
          <w:sz w:val="24"/>
          <w:szCs w:val="24"/>
        </w:rPr>
        <w:t xml:space="preserve">labour market followed a similar path as the UK during the pandemic, with </w:t>
      </w:r>
      <w:r w:rsidR="00AE0C9C" w:rsidRPr="00345132">
        <w:rPr>
          <w:rFonts w:cstheme="minorHAnsi"/>
          <w:sz w:val="24"/>
          <w:szCs w:val="24"/>
        </w:rPr>
        <w:t xml:space="preserve">unemployment rates increasing to a high of </w:t>
      </w:r>
      <w:r w:rsidR="009C69F1" w:rsidRPr="00345132">
        <w:rPr>
          <w:rFonts w:cstheme="minorHAnsi"/>
          <w:sz w:val="24"/>
          <w:szCs w:val="24"/>
        </w:rPr>
        <w:t>7.5% in August 2020</w:t>
      </w:r>
      <w:r w:rsidR="00785586" w:rsidRPr="00345132">
        <w:rPr>
          <w:rFonts w:cstheme="minorHAnsi"/>
          <w:sz w:val="24"/>
          <w:szCs w:val="24"/>
        </w:rPr>
        <w:t xml:space="preserve">. According to </w:t>
      </w:r>
      <w:r w:rsidR="00262006" w:rsidRPr="00345132">
        <w:rPr>
          <w:rFonts w:cstheme="minorHAnsi"/>
          <w:sz w:val="24"/>
          <w:szCs w:val="24"/>
        </w:rPr>
        <w:t xml:space="preserve">the latest Labour Force Survey (2021) </w:t>
      </w:r>
      <w:r w:rsidR="00392EA9" w:rsidRPr="00345132">
        <w:rPr>
          <w:rFonts w:cstheme="minorHAnsi"/>
          <w:sz w:val="24"/>
          <w:szCs w:val="24"/>
        </w:rPr>
        <w:t xml:space="preserve">unemployment rate has now decreased to 5.8% as of </w:t>
      </w:r>
      <w:r w:rsidR="00BD0A7D" w:rsidRPr="00345132">
        <w:rPr>
          <w:rFonts w:cstheme="minorHAnsi"/>
          <w:sz w:val="24"/>
          <w:szCs w:val="24"/>
        </w:rPr>
        <w:t xml:space="preserve">February 2021 which is slightly higher than the </w:t>
      </w:r>
      <w:r w:rsidR="007A1166" w:rsidRPr="00345132">
        <w:rPr>
          <w:rFonts w:cstheme="minorHAnsi"/>
          <w:sz w:val="24"/>
          <w:szCs w:val="24"/>
        </w:rPr>
        <w:t xml:space="preserve">current </w:t>
      </w:r>
      <w:r w:rsidR="00BD0A7D" w:rsidRPr="00345132">
        <w:rPr>
          <w:rFonts w:cstheme="minorHAnsi"/>
          <w:sz w:val="24"/>
          <w:szCs w:val="24"/>
        </w:rPr>
        <w:t xml:space="preserve">UK figure of 5%. </w:t>
      </w:r>
    </w:p>
    <w:p w14:paraId="1808A10A" w14:textId="057D1739" w:rsidR="001F2A1C" w:rsidRPr="00345132" w:rsidRDefault="007450D6" w:rsidP="001F2A1C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Something that differs from the UK is that </w:t>
      </w:r>
      <w:r w:rsidR="00722550" w:rsidRPr="00345132">
        <w:rPr>
          <w:rFonts w:cstheme="minorHAnsi"/>
          <w:sz w:val="24"/>
          <w:szCs w:val="24"/>
        </w:rPr>
        <w:t xml:space="preserve">Australia </w:t>
      </w:r>
      <w:proofErr w:type="gramStart"/>
      <w:r w:rsidR="00722550" w:rsidRPr="00345132">
        <w:rPr>
          <w:rFonts w:cstheme="minorHAnsi"/>
          <w:sz w:val="24"/>
          <w:szCs w:val="24"/>
        </w:rPr>
        <w:t>have</w:t>
      </w:r>
      <w:proofErr w:type="gramEnd"/>
      <w:r w:rsidR="00722550" w:rsidRPr="00345132">
        <w:rPr>
          <w:rFonts w:cstheme="minorHAnsi"/>
          <w:sz w:val="24"/>
          <w:szCs w:val="24"/>
        </w:rPr>
        <w:t xml:space="preserve"> an extra focus on underemployment rates</w:t>
      </w:r>
      <w:r w:rsidRPr="00345132">
        <w:rPr>
          <w:rFonts w:cstheme="minorHAnsi"/>
          <w:sz w:val="24"/>
          <w:szCs w:val="24"/>
        </w:rPr>
        <w:t xml:space="preserve">. The Australian Bureau of Statistics </w:t>
      </w:r>
      <w:r w:rsidR="009C29B3" w:rsidRPr="00345132">
        <w:rPr>
          <w:rFonts w:cstheme="minorHAnsi"/>
          <w:sz w:val="24"/>
          <w:szCs w:val="24"/>
        </w:rPr>
        <w:t xml:space="preserve">(2011) </w:t>
      </w:r>
      <w:r w:rsidRPr="00345132">
        <w:rPr>
          <w:rFonts w:cstheme="minorHAnsi"/>
          <w:sz w:val="24"/>
          <w:szCs w:val="24"/>
        </w:rPr>
        <w:t>de</w:t>
      </w:r>
      <w:r w:rsidR="0076137C" w:rsidRPr="00345132">
        <w:rPr>
          <w:rFonts w:cstheme="minorHAnsi"/>
          <w:sz w:val="24"/>
          <w:szCs w:val="24"/>
        </w:rPr>
        <w:t xml:space="preserve">scribes this as when </w:t>
      </w:r>
      <w:r w:rsidR="0076137C" w:rsidRPr="00345132">
        <w:rPr>
          <w:rFonts w:cstheme="minorHAnsi"/>
          <w:i/>
          <w:iCs/>
          <w:sz w:val="24"/>
          <w:szCs w:val="24"/>
        </w:rPr>
        <w:t xml:space="preserve">‘the hours of work of an employed person are below a </w:t>
      </w:r>
      <w:r w:rsidR="0066056C" w:rsidRPr="00345132">
        <w:rPr>
          <w:rFonts w:cstheme="minorHAnsi"/>
          <w:i/>
          <w:iCs/>
          <w:sz w:val="24"/>
          <w:szCs w:val="24"/>
        </w:rPr>
        <w:t>threshold and</w:t>
      </w:r>
      <w:r w:rsidR="0076137C" w:rsidRPr="00345132">
        <w:rPr>
          <w:rFonts w:cstheme="minorHAnsi"/>
          <w:i/>
          <w:iCs/>
          <w:sz w:val="24"/>
          <w:szCs w:val="24"/>
        </w:rPr>
        <w:t xml:space="preserve"> are insufficient in relation to an alternative employment situation in which the person is willing and able to engage’.</w:t>
      </w:r>
      <w:r w:rsidR="0066056C" w:rsidRPr="00345132">
        <w:rPr>
          <w:rFonts w:cstheme="minorHAnsi"/>
          <w:sz w:val="24"/>
          <w:szCs w:val="24"/>
        </w:rPr>
        <w:t xml:space="preserve"> This highlights the focus the country </w:t>
      </w:r>
      <w:r w:rsidR="005B2005" w:rsidRPr="00345132">
        <w:rPr>
          <w:rFonts w:cstheme="minorHAnsi"/>
          <w:sz w:val="24"/>
          <w:szCs w:val="24"/>
        </w:rPr>
        <w:t>has</w:t>
      </w:r>
      <w:r w:rsidR="0066056C" w:rsidRPr="00345132">
        <w:rPr>
          <w:rFonts w:cstheme="minorHAnsi"/>
          <w:sz w:val="24"/>
          <w:szCs w:val="24"/>
        </w:rPr>
        <w:t xml:space="preserve"> on ensuring people can gain full time employment</w:t>
      </w:r>
      <w:r w:rsidR="00A00C74" w:rsidRPr="00345132">
        <w:rPr>
          <w:rFonts w:cstheme="minorHAnsi"/>
          <w:sz w:val="24"/>
          <w:szCs w:val="24"/>
        </w:rPr>
        <w:t>. It is worth noting that</w:t>
      </w:r>
      <w:r w:rsidR="009B7FCA" w:rsidRPr="00345132">
        <w:rPr>
          <w:rFonts w:cstheme="minorHAnsi"/>
          <w:sz w:val="24"/>
          <w:szCs w:val="24"/>
        </w:rPr>
        <w:t xml:space="preserve"> the data shows that over the past 20 years, there is a much higher</w:t>
      </w:r>
      <w:r w:rsidR="00E56E1E" w:rsidRPr="00345132">
        <w:rPr>
          <w:rFonts w:cstheme="minorHAnsi"/>
          <w:sz w:val="24"/>
          <w:szCs w:val="24"/>
        </w:rPr>
        <w:t xml:space="preserve"> percentage</w:t>
      </w:r>
      <w:r w:rsidR="009B7FCA" w:rsidRPr="00345132">
        <w:rPr>
          <w:rFonts w:cstheme="minorHAnsi"/>
          <w:sz w:val="24"/>
          <w:szCs w:val="24"/>
        </w:rPr>
        <w:t xml:space="preserve"> of underemployment for females than there is for males. </w:t>
      </w:r>
      <w:r w:rsidR="00686DE2" w:rsidRPr="00345132">
        <w:rPr>
          <w:rFonts w:cstheme="minorHAnsi"/>
          <w:sz w:val="24"/>
          <w:szCs w:val="24"/>
        </w:rPr>
        <w:t>Although t</w:t>
      </w:r>
      <w:r w:rsidR="003E4BB7" w:rsidRPr="00345132">
        <w:rPr>
          <w:rFonts w:cstheme="minorHAnsi"/>
          <w:sz w:val="24"/>
          <w:szCs w:val="24"/>
        </w:rPr>
        <w:t>his trend is in</w:t>
      </w:r>
      <w:r w:rsidR="005B2005" w:rsidRPr="00345132">
        <w:rPr>
          <w:rFonts w:cstheme="minorHAnsi"/>
          <w:sz w:val="24"/>
          <w:szCs w:val="24"/>
        </w:rPr>
        <w:t xml:space="preserve"> </w:t>
      </w:r>
      <w:r w:rsidR="003E4BB7" w:rsidRPr="00345132">
        <w:rPr>
          <w:rFonts w:cstheme="minorHAnsi"/>
          <w:sz w:val="24"/>
          <w:szCs w:val="24"/>
        </w:rPr>
        <w:t xml:space="preserve">line with the UK, whereby </w:t>
      </w:r>
      <w:r w:rsidR="008805E3" w:rsidRPr="00345132">
        <w:rPr>
          <w:rFonts w:cstheme="minorHAnsi"/>
          <w:sz w:val="24"/>
          <w:szCs w:val="24"/>
        </w:rPr>
        <w:t xml:space="preserve">there are almost three times as many </w:t>
      </w:r>
      <w:r w:rsidR="003E4BB7" w:rsidRPr="00345132">
        <w:rPr>
          <w:rFonts w:cstheme="minorHAnsi"/>
          <w:sz w:val="24"/>
          <w:szCs w:val="24"/>
        </w:rPr>
        <w:t xml:space="preserve">women </w:t>
      </w:r>
      <w:r w:rsidR="008805E3" w:rsidRPr="00345132">
        <w:rPr>
          <w:rFonts w:cstheme="minorHAnsi"/>
          <w:sz w:val="24"/>
          <w:szCs w:val="24"/>
        </w:rPr>
        <w:t>working part time jobs than men</w:t>
      </w:r>
      <w:r w:rsidR="00686DE2" w:rsidRPr="00345132">
        <w:rPr>
          <w:rFonts w:cstheme="minorHAnsi"/>
          <w:sz w:val="24"/>
          <w:szCs w:val="24"/>
        </w:rPr>
        <w:t>,</w:t>
      </w:r>
      <w:r w:rsidR="008805E3" w:rsidRPr="00345132">
        <w:rPr>
          <w:rFonts w:cstheme="minorHAnsi"/>
          <w:sz w:val="24"/>
          <w:szCs w:val="24"/>
        </w:rPr>
        <w:t xml:space="preserve"> </w:t>
      </w:r>
      <w:r w:rsidR="00650726" w:rsidRPr="00345132">
        <w:rPr>
          <w:rFonts w:cstheme="minorHAnsi"/>
          <w:sz w:val="24"/>
          <w:szCs w:val="24"/>
        </w:rPr>
        <w:t>(ONS, 2017)</w:t>
      </w:r>
      <w:r w:rsidR="00686DE2" w:rsidRPr="00345132">
        <w:rPr>
          <w:rFonts w:cstheme="minorHAnsi"/>
          <w:sz w:val="24"/>
          <w:szCs w:val="24"/>
        </w:rPr>
        <w:t xml:space="preserve"> the definition of underemployment in Australia is that the individual wants to work full time but does not have the opportunity, whereby the UK stats </w:t>
      </w:r>
      <w:r w:rsidR="00732C5A" w:rsidRPr="00345132">
        <w:rPr>
          <w:rFonts w:cstheme="minorHAnsi"/>
          <w:sz w:val="24"/>
          <w:szCs w:val="24"/>
        </w:rPr>
        <w:t>cannot</w:t>
      </w:r>
      <w:r w:rsidR="00686DE2" w:rsidRPr="00345132">
        <w:rPr>
          <w:rFonts w:cstheme="minorHAnsi"/>
          <w:sz w:val="24"/>
          <w:szCs w:val="24"/>
        </w:rPr>
        <w:t xml:space="preserve"> account for whether the females working part time is by choice or not. </w:t>
      </w:r>
    </w:p>
    <w:p w14:paraId="66667FBD" w14:textId="683A0516" w:rsidR="001F2A1C" w:rsidRPr="00345132" w:rsidRDefault="001F2A1C" w:rsidP="001F2A1C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>Similar to the UK trend, the number of job vacancies is also on the increase</w:t>
      </w:r>
      <w:r w:rsidR="00A86428" w:rsidRPr="00345132">
        <w:rPr>
          <w:rFonts w:cstheme="minorHAnsi"/>
          <w:sz w:val="24"/>
          <w:szCs w:val="24"/>
        </w:rPr>
        <w:t>, along with a 1.4% wage growth. All following signs that the labour market is picking up following the hit of the covid-19</w:t>
      </w:r>
      <w:r w:rsidR="009616AB" w:rsidRPr="00345132">
        <w:rPr>
          <w:rFonts w:cstheme="minorHAnsi"/>
          <w:sz w:val="24"/>
          <w:szCs w:val="24"/>
        </w:rPr>
        <w:t xml:space="preserve"> pandemic. (Trading Economics, 2021)</w:t>
      </w:r>
    </w:p>
    <w:p w14:paraId="4FA82DE4" w14:textId="3086E856" w:rsidR="007D7362" w:rsidRPr="00345132" w:rsidRDefault="005C3DAA" w:rsidP="007D7362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>All in all, on review, both the UK and Australia have similar labour markets at the moment</w:t>
      </w:r>
      <w:r w:rsidR="006F137F" w:rsidRPr="00345132">
        <w:rPr>
          <w:rFonts w:cstheme="minorHAnsi"/>
          <w:sz w:val="24"/>
          <w:szCs w:val="24"/>
        </w:rPr>
        <w:t xml:space="preserve">. </w:t>
      </w:r>
    </w:p>
    <w:p w14:paraId="428C00E3" w14:textId="19B9DD6C" w:rsidR="00732C5A" w:rsidRDefault="00732C5A" w:rsidP="007D7362">
      <w:pPr>
        <w:rPr>
          <w:rFonts w:cstheme="minorHAnsi"/>
          <w:sz w:val="24"/>
          <w:szCs w:val="24"/>
        </w:rPr>
      </w:pPr>
    </w:p>
    <w:p w14:paraId="0A702CFD" w14:textId="0C7A9498" w:rsidR="00A40763" w:rsidRDefault="00A40763" w:rsidP="007D7362">
      <w:pPr>
        <w:rPr>
          <w:rFonts w:cstheme="minorHAnsi"/>
          <w:sz w:val="24"/>
          <w:szCs w:val="24"/>
        </w:rPr>
      </w:pPr>
    </w:p>
    <w:p w14:paraId="55A344EA" w14:textId="77777777" w:rsidR="00A40763" w:rsidRPr="00345132" w:rsidRDefault="00A40763" w:rsidP="007D7362">
      <w:pPr>
        <w:rPr>
          <w:rFonts w:cstheme="minorHAnsi"/>
          <w:sz w:val="24"/>
          <w:szCs w:val="24"/>
        </w:rPr>
      </w:pPr>
    </w:p>
    <w:p w14:paraId="60851763" w14:textId="0BAF5BFD" w:rsidR="0019688A" w:rsidRPr="00345132" w:rsidRDefault="00144BE2" w:rsidP="009713B1">
      <w:pPr>
        <w:pStyle w:val="ListParagraph"/>
        <w:numPr>
          <w:ilvl w:val="1"/>
          <w:numId w:val="6"/>
        </w:numPr>
        <w:autoSpaceDE w:val="0"/>
        <w:autoSpaceDN w:val="0"/>
        <w:adjustRightInd w:val="0"/>
        <w:rPr>
          <w:rFonts w:cstheme="minorHAnsi"/>
          <w:i/>
          <w:iCs/>
          <w:color w:val="000000" w:themeColor="text1"/>
          <w:sz w:val="24"/>
          <w:szCs w:val="24"/>
        </w:rPr>
      </w:pPr>
      <w:r w:rsidRPr="00345132">
        <w:rPr>
          <w:rFonts w:cstheme="minorHAnsi"/>
          <w:i/>
          <w:iCs/>
          <w:color w:val="000000" w:themeColor="text1"/>
          <w:sz w:val="24"/>
          <w:szCs w:val="24"/>
        </w:rPr>
        <w:lastRenderedPageBreak/>
        <w:t xml:space="preserve">Describe the principles of effective workforce planning and tools used to carry it out.  </w:t>
      </w:r>
    </w:p>
    <w:p w14:paraId="27BABD91" w14:textId="0E0492B8" w:rsidR="006C2E4E" w:rsidRPr="00345132" w:rsidRDefault="006C2E4E" w:rsidP="009713B1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>Wo</w:t>
      </w:r>
      <w:r w:rsidR="006C4CCD" w:rsidRPr="00345132">
        <w:rPr>
          <w:rFonts w:cstheme="minorHAnsi"/>
          <w:color w:val="000000" w:themeColor="text1"/>
          <w:sz w:val="24"/>
          <w:szCs w:val="24"/>
        </w:rPr>
        <w:t>r</w:t>
      </w:r>
      <w:r w:rsidRPr="00345132">
        <w:rPr>
          <w:rFonts w:cstheme="minorHAnsi"/>
          <w:color w:val="000000" w:themeColor="text1"/>
          <w:sz w:val="24"/>
          <w:szCs w:val="24"/>
        </w:rPr>
        <w:t>kforce planning</w:t>
      </w:r>
      <w:r w:rsidR="008701E9" w:rsidRPr="00345132">
        <w:rPr>
          <w:rFonts w:cstheme="minorHAnsi"/>
          <w:color w:val="000000" w:themeColor="text1"/>
          <w:sz w:val="24"/>
          <w:szCs w:val="24"/>
        </w:rPr>
        <w:t xml:space="preserve">, sometimes </w:t>
      </w:r>
      <w:r w:rsidR="006C4CCD" w:rsidRPr="00345132">
        <w:rPr>
          <w:rFonts w:cstheme="minorHAnsi"/>
          <w:color w:val="000000" w:themeColor="text1"/>
          <w:sz w:val="24"/>
          <w:szCs w:val="24"/>
        </w:rPr>
        <w:t>referred to</w:t>
      </w:r>
      <w:r w:rsidR="008701E9" w:rsidRPr="00345132">
        <w:rPr>
          <w:rFonts w:cstheme="minorHAnsi"/>
          <w:color w:val="000000" w:themeColor="text1"/>
          <w:sz w:val="24"/>
          <w:szCs w:val="24"/>
        </w:rPr>
        <w:t xml:space="preserve"> as ‘</w:t>
      </w:r>
      <w:r w:rsidR="00093541" w:rsidRPr="00345132">
        <w:rPr>
          <w:rFonts w:cstheme="minorHAnsi"/>
          <w:color w:val="000000" w:themeColor="text1"/>
          <w:sz w:val="24"/>
          <w:szCs w:val="24"/>
        </w:rPr>
        <w:t xml:space="preserve">talent planning’ or ‘human resource planning’ </w:t>
      </w:r>
      <w:r w:rsidR="006D2FC0" w:rsidRPr="00345132">
        <w:rPr>
          <w:rFonts w:cstheme="minorHAnsi"/>
          <w:color w:val="000000" w:themeColor="text1"/>
          <w:sz w:val="24"/>
          <w:szCs w:val="24"/>
        </w:rPr>
        <w:t>establishes the organisations people requirements and puts measures in place to satisfy them</w:t>
      </w:r>
      <w:r w:rsidR="006223EF" w:rsidRPr="00345132">
        <w:rPr>
          <w:rFonts w:cstheme="minorHAnsi"/>
          <w:color w:val="000000" w:themeColor="text1"/>
          <w:sz w:val="24"/>
          <w:szCs w:val="24"/>
        </w:rPr>
        <w:t>. (Armstrong &amp; Taylor, 2017</w:t>
      </w:r>
      <w:r w:rsidR="00DB7E7A" w:rsidRPr="00345132">
        <w:rPr>
          <w:rFonts w:cstheme="minorHAnsi"/>
          <w:color w:val="000000" w:themeColor="text1"/>
          <w:sz w:val="24"/>
          <w:szCs w:val="24"/>
        </w:rPr>
        <w:t>, p.238)</w:t>
      </w:r>
      <w:r w:rsidR="002B2558" w:rsidRPr="00345132">
        <w:rPr>
          <w:rFonts w:cstheme="minorHAnsi"/>
          <w:color w:val="000000" w:themeColor="text1"/>
          <w:sz w:val="24"/>
          <w:szCs w:val="24"/>
        </w:rPr>
        <w:t xml:space="preserve">. The CIPD (2010) define </w:t>
      </w:r>
      <w:r w:rsidR="00E36266" w:rsidRPr="00345132">
        <w:rPr>
          <w:rFonts w:cstheme="minorHAnsi"/>
          <w:color w:val="000000" w:themeColor="text1"/>
          <w:sz w:val="24"/>
          <w:szCs w:val="24"/>
        </w:rPr>
        <w:t>the process as ensuring the organisation has ‘</w:t>
      </w:r>
      <w:r w:rsidR="00E36266" w:rsidRPr="00345132">
        <w:rPr>
          <w:rFonts w:cstheme="minorHAnsi"/>
          <w:i/>
          <w:iCs/>
          <w:color w:val="000000" w:themeColor="text1"/>
          <w:sz w:val="24"/>
          <w:szCs w:val="24"/>
        </w:rPr>
        <w:t>the right people</w:t>
      </w:r>
      <w:r w:rsidR="00CC4176" w:rsidRPr="00345132">
        <w:rPr>
          <w:rFonts w:cstheme="minorHAnsi"/>
          <w:i/>
          <w:iCs/>
          <w:color w:val="000000" w:themeColor="text1"/>
          <w:sz w:val="24"/>
          <w:szCs w:val="24"/>
        </w:rPr>
        <w:t>, with the right skills, in the right places, at the right time’</w:t>
      </w:r>
      <w:r w:rsidR="00CC4176" w:rsidRPr="00345132">
        <w:rPr>
          <w:rFonts w:cstheme="minorHAnsi"/>
          <w:color w:val="000000" w:themeColor="text1"/>
          <w:sz w:val="24"/>
          <w:szCs w:val="24"/>
        </w:rPr>
        <w:t xml:space="preserve"> in order to achieve </w:t>
      </w:r>
      <w:r w:rsidR="00FB27C6" w:rsidRPr="00345132">
        <w:rPr>
          <w:rFonts w:cstheme="minorHAnsi"/>
          <w:color w:val="000000" w:themeColor="text1"/>
          <w:sz w:val="24"/>
          <w:szCs w:val="24"/>
        </w:rPr>
        <w:t xml:space="preserve">strategic objectives. </w:t>
      </w:r>
    </w:p>
    <w:p w14:paraId="456F2391" w14:textId="090FD5A1" w:rsidR="00EB0EB9" w:rsidRPr="00345132" w:rsidRDefault="009D395C" w:rsidP="009713B1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>For successful applica</w:t>
      </w:r>
      <w:r w:rsidR="00CB389E" w:rsidRPr="00345132">
        <w:rPr>
          <w:rFonts w:cstheme="minorHAnsi"/>
          <w:color w:val="000000" w:themeColor="text1"/>
          <w:sz w:val="24"/>
          <w:szCs w:val="24"/>
        </w:rPr>
        <w:t>tion, a</w:t>
      </w:r>
      <w:r w:rsidR="00DC53B6" w:rsidRPr="00345132">
        <w:rPr>
          <w:rFonts w:cstheme="minorHAnsi"/>
          <w:color w:val="000000" w:themeColor="text1"/>
          <w:sz w:val="24"/>
          <w:szCs w:val="24"/>
        </w:rPr>
        <w:t xml:space="preserve"> key consideration in workforce planning </w:t>
      </w:r>
      <w:r w:rsidRPr="00345132">
        <w:rPr>
          <w:rFonts w:cstheme="minorHAnsi"/>
          <w:color w:val="000000" w:themeColor="text1"/>
          <w:sz w:val="24"/>
          <w:szCs w:val="24"/>
        </w:rPr>
        <w:t>is to ensure there is an organisation wide focus.</w:t>
      </w:r>
      <w:r w:rsidR="00D14014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242C2B" w:rsidRPr="00345132">
        <w:rPr>
          <w:rFonts w:cstheme="minorHAnsi"/>
          <w:color w:val="000000" w:themeColor="text1"/>
          <w:sz w:val="24"/>
          <w:szCs w:val="24"/>
        </w:rPr>
        <w:t xml:space="preserve">As with all plans, they should start at the top with the </w:t>
      </w:r>
      <w:r w:rsidR="008C315D" w:rsidRPr="00345132">
        <w:rPr>
          <w:rFonts w:cstheme="minorHAnsi"/>
          <w:color w:val="000000" w:themeColor="text1"/>
          <w:sz w:val="24"/>
          <w:szCs w:val="24"/>
        </w:rPr>
        <w:t>organisation’s</w:t>
      </w:r>
      <w:r w:rsidR="00242C2B" w:rsidRPr="00345132">
        <w:rPr>
          <w:rFonts w:cstheme="minorHAnsi"/>
          <w:color w:val="000000" w:themeColor="text1"/>
          <w:sz w:val="24"/>
          <w:szCs w:val="24"/>
        </w:rPr>
        <w:t xml:space="preserve"> strategy and business plan. </w:t>
      </w:r>
      <w:r w:rsidR="00E7764B" w:rsidRPr="00345132">
        <w:rPr>
          <w:rFonts w:cstheme="minorHAnsi"/>
          <w:color w:val="000000" w:themeColor="text1"/>
          <w:sz w:val="24"/>
          <w:szCs w:val="24"/>
        </w:rPr>
        <w:t xml:space="preserve">The business plan will address </w:t>
      </w:r>
      <w:r w:rsidR="00CD4183" w:rsidRPr="00345132">
        <w:rPr>
          <w:rFonts w:cstheme="minorHAnsi"/>
          <w:color w:val="000000" w:themeColor="text1"/>
          <w:sz w:val="24"/>
          <w:szCs w:val="24"/>
        </w:rPr>
        <w:t xml:space="preserve">projected change and the required activities to achieve this, </w:t>
      </w:r>
      <w:r w:rsidR="0093552B" w:rsidRPr="00345132">
        <w:rPr>
          <w:rFonts w:cstheme="minorHAnsi"/>
          <w:color w:val="000000" w:themeColor="text1"/>
          <w:sz w:val="24"/>
          <w:szCs w:val="24"/>
        </w:rPr>
        <w:t>whereas</w:t>
      </w:r>
      <w:r w:rsidR="00CD4183" w:rsidRPr="00345132">
        <w:rPr>
          <w:rFonts w:cstheme="minorHAnsi"/>
          <w:color w:val="000000" w:themeColor="text1"/>
          <w:sz w:val="24"/>
          <w:szCs w:val="24"/>
        </w:rPr>
        <w:t xml:space="preserve"> workforce planning will</w:t>
      </w:r>
      <w:r w:rsidR="0093552B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AE1F30" w:rsidRPr="00345132">
        <w:rPr>
          <w:rFonts w:cstheme="minorHAnsi"/>
          <w:color w:val="000000" w:themeColor="text1"/>
          <w:sz w:val="24"/>
          <w:szCs w:val="24"/>
        </w:rPr>
        <w:t>interpret the people requirements.</w:t>
      </w:r>
      <w:r w:rsidR="00DC03BA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D7384F" w:rsidRPr="00345132">
        <w:rPr>
          <w:rFonts w:cstheme="minorHAnsi"/>
          <w:color w:val="000000" w:themeColor="text1"/>
          <w:sz w:val="24"/>
          <w:szCs w:val="24"/>
        </w:rPr>
        <w:t>Armstrong and Taylor (2017) also argue that the workforce plan can have influence over the business plan as it review</w:t>
      </w:r>
      <w:r w:rsidR="008A4414" w:rsidRPr="00345132">
        <w:rPr>
          <w:rFonts w:cstheme="minorHAnsi"/>
          <w:color w:val="000000" w:themeColor="text1"/>
          <w:sz w:val="24"/>
          <w:szCs w:val="24"/>
        </w:rPr>
        <w:t xml:space="preserve">s the way people can be developed and utilised more effectively </w:t>
      </w:r>
      <w:r w:rsidR="006A1AEE" w:rsidRPr="00345132">
        <w:rPr>
          <w:rFonts w:cstheme="minorHAnsi"/>
          <w:color w:val="000000" w:themeColor="text1"/>
          <w:sz w:val="24"/>
          <w:szCs w:val="24"/>
        </w:rPr>
        <w:t xml:space="preserve">to further enhance achievement of business goals. </w:t>
      </w:r>
      <w:r w:rsidR="00DC03BA" w:rsidRPr="00345132">
        <w:rPr>
          <w:rFonts w:cstheme="minorHAnsi"/>
          <w:color w:val="000000" w:themeColor="text1"/>
          <w:sz w:val="24"/>
          <w:szCs w:val="24"/>
        </w:rPr>
        <w:t>Therefore</w:t>
      </w:r>
      <w:r w:rsidR="000173AE" w:rsidRPr="00345132">
        <w:rPr>
          <w:rFonts w:cstheme="minorHAnsi"/>
          <w:color w:val="000000" w:themeColor="text1"/>
          <w:sz w:val="24"/>
          <w:szCs w:val="24"/>
        </w:rPr>
        <w:t>,</w:t>
      </w:r>
      <w:r w:rsidR="00DC03BA" w:rsidRPr="00345132">
        <w:rPr>
          <w:rFonts w:cstheme="minorHAnsi"/>
          <w:color w:val="000000" w:themeColor="text1"/>
          <w:sz w:val="24"/>
          <w:szCs w:val="24"/>
        </w:rPr>
        <w:t xml:space="preserve"> it is important that this process is </w:t>
      </w:r>
      <w:r w:rsidR="000173AE" w:rsidRPr="00345132">
        <w:rPr>
          <w:rFonts w:cstheme="minorHAnsi"/>
          <w:color w:val="000000" w:themeColor="text1"/>
          <w:sz w:val="24"/>
          <w:szCs w:val="24"/>
        </w:rPr>
        <w:t>a focus by all.</w:t>
      </w:r>
    </w:p>
    <w:p w14:paraId="44A3795B" w14:textId="6AD3C866" w:rsidR="00F01330" w:rsidRPr="00345132" w:rsidRDefault="005B5F00" w:rsidP="009713B1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>Wo</w:t>
      </w:r>
      <w:r w:rsidR="00285509" w:rsidRPr="00345132">
        <w:rPr>
          <w:rFonts w:cstheme="minorHAnsi"/>
          <w:color w:val="000000" w:themeColor="text1"/>
          <w:sz w:val="24"/>
          <w:szCs w:val="24"/>
        </w:rPr>
        <w:t>r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kforce planning </w:t>
      </w:r>
      <w:r w:rsidR="00862371" w:rsidRPr="00345132">
        <w:rPr>
          <w:rFonts w:cstheme="minorHAnsi"/>
          <w:color w:val="000000" w:themeColor="text1"/>
          <w:sz w:val="24"/>
          <w:szCs w:val="24"/>
        </w:rPr>
        <w:t xml:space="preserve">can </w:t>
      </w:r>
      <w:r w:rsidRPr="00345132">
        <w:rPr>
          <w:rFonts w:cstheme="minorHAnsi"/>
          <w:color w:val="000000" w:themeColor="text1"/>
          <w:sz w:val="24"/>
          <w:szCs w:val="24"/>
        </w:rPr>
        <w:t>var</w:t>
      </w:r>
      <w:r w:rsidR="00862371" w:rsidRPr="00345132">
        <w:rPr>
          <w:rFonts w:cstheme="minorHAnsi"/>
          <w:color w:val="000000" w:themeColor="text1"/>
          <w:sz w:val="24"/>
          <w:szCs w:val="24"/>
        </w:rPr>
        <w:t>y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 in timescale (CIPD, 2020</w:t>
      </w:r>
      <w:r w:rsidR="009F49FF" w:rsidRPr="00345132">
        <w:rPr>
          <w:rFonts w:cstheme="minorHAnsi"/>
          <w:color w:val="000000" w:themeColor="text1"/>
          <w:sz w:val="24"/>
          <w:szCs w:val="24"/>
        </w:rPr>
        <w:t>b</w:t>
      </w:r>
      <w:r w:rsidRPr="00345132">
        <w:rPr>
          <w:rFonts w:cstheme="minorHAnsi"/>
          <w:color w:val="000000" w:themeColor="text1"/>
          <w:sz w:val="24"/>
          <w:szCs w:val="24"/>
        </w:rPr>
        <w:t>)</w:t>
      </w:r>
      <w:r w:rsidR="00DA6BE7" w:rsidRPr="00345132">
        <w:rPr>
          <w:rFonts w:cstheme="minorHAnsi"/>
          <w:color w:val="000000" w:themeColor="text1"/>
          <w:sz w:val="24"/>
          <w:szCs w:val="24"/>
        </w:rPr>
        <w:t>, for those using the process to plan f</w:t>
      </w:r>
      <w:r w:rsidR="00564EAB" w:rsidRPr="00345132">
        <w:rPr>
          <w:rFonts w:cstheme="minorHAnsi"/>
          <w:color w:val="000000" w:themeColor="text1"/>
          <w:sz w:val="24"/>
          <w:szCs w:val="24"/>
        </w:rPr>
        <w:t>urther</w:t>
      </w:r>
      <w:r w:rsidR="00DA6BE7" w:rsidRPr="00345132">
        <w:rPr>
          <w:rFonts w:cstheme="minorHAnsi"/>
          <w:color w:val="000000" w:themeColor="text1"/>
          <w:sz w:val="24"/>
          <w:szCs w:val="24"/>
        </w:rPr>
        <w:t xml:space="preserve"> out, it is important that the process remains flexible </w:t>
      </w:r>
      <w:r w:rsidR="00ED5873" w:rsidRPr="00345132">
        <w:rPr>
          <w:rFonts w:cstheme="minorHAnsi"/>
          <w:color w:val="000000" w:themeColor="text1"/>
          <w:sz w:val="24"/>
          <w:szCs w:val="24"/>
        </w:rPr>
        <w:t>to manage constant change.</w:t>
      </w:r>
      <w:r w:rsidR="00F01330" w:rsidRPr="00345132">
        <w:rPr>
          <w:rFonts w:cstheme="minorHAnsi"/>
          <w:color w:val="000000" w:themeColor="text1"/>
          <w:sz w:val="24"/>
          <w:szCs w:val="24"/>
        </w:rPr>
        <w:t xml:space="preserve"> It also need</w:t>
      </w:r>
      <w:r w:rsidR="007E7C9F" w:rsidRPr="00345132">
        <w:rPr>
          <w:rFonts w:cstheme="minorHAnsi"/>
          <w:color w:val="000000" w:themeColor="text1"/>
          <w:sz w:val="24"/>
          <w:szCs w:val="24"/>
        </w:rPr>
        <w:t>s</w:t>
      </w:r>
      <w:r w:rsidR="00F01330" w:rsidRPr="00345132">
        <w:rPr>
          <w:rFonts w:cstheme="minorHAnsi"/>
          <w:color w:val="000000" w:themeColor="text1"/>
          <w:sz w:val="24"/>
          <w:szCs w:val="24"/>
        </w:rPr>
        <w:t xml:space="preserve"> to </w:t>
      </w:r>
      <w:r w:rsidR="00F03600" w:rsidRPr="00345132">
        <w:rPr>
          <w:rFonts w:cstheme="minorHAnsi"/>
          <w:color w:val="000000" w:themeColor="text1"/>
          <w:sz w:val="24"/>
          <w:szCs w:val="24"/>
        </w:rPr>
        <w:t xml:space="preserve">be </w:t>
      </w:r>
      <w:r w:rsidR="00F01330" w:rsidRPr="00345132">
        <w:rPr>
          <w:rFonts w:cstheme="minorHAnsi"/>
          <w:color w:val="000000" w:themeColor="text1"/>
          <w:sz w:val="24"/>
          <w:szCs w:val="24"/>
        </w:rPr>
        <w:t xml:space="preserve">continually reviewed and assessed </w:t>
      </w:r>
      <w:r w:rsidR="002246D6" w:rsidRPr="00345132">
        <w:rPr>
          <w:rFonts w:cstheme="minorHAnsi"/>
          <w:color w:val="000000" w:themeColor="text1"/>
          <w:sz w:val="24"/>
          <w:szCs w:val="24"/>
        </w:rPr>
        <w:t xml:space="preserve">so that proactive change can happen, rather than reactive change. </w:t>
      </w:r>
    </w:p>
    <w:p w14:paraId="1909DC05" w14:textId="1FE41128" w:rsidR="00E04253" w:rsidRPr="00345132" w:rsidRDefault="00ED5873" w:rsidP="009713B1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>A</w:t>
      </w:r>
      <w:r w:rsidR="007D328D" w:rsidRPr="00345132">
        <w:rPr>
          <w:rFonts w:cstheme="minorHAnsi"/>
          <w:color w:val="000000" w:themeColor="text1"/>
          <w:sz w:val="24"/>
          <w:szCs w:val="24"/>
        </w:rPr>
        <w:t xml:space="preserve"> good example of the need to be flexible is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 the current COVID pandemic, it is safe to say that the unforeseen impact of the pandemic has </w:t>
      </w:r>
      <w:r w:rsidR="00E04253" w:rsidRPr="00345132">
        <w:rPr>
          <w:rFonts w:cstheme="minorHAnsi"/>
          <w:color w:val="000000" w:themeColor="text1"/>
          <w:sz w:val="24"/>
          <w:szCs w:val="24"/>
        </w:rPr>
        <w:t>meant organisations plans have needed to change drastically</w:t>
      </w:r>
      <w:r w:rsidR="00B667F2" w:rsidRPr="00345132">
        <w:rPr>
          <w:rFonts w:cstheme="minorHAnsi"/>
          <w:color w:val="000000" w:themeColor="text1"/>
          <w:sz w:val="24"/>
          <w:szCs w:val="24"/>
        </w:rPr>
        <w:t>, or for some it has highlighted the need for such planning processes.</w:t>
      </w:r>
    </w:p>
    <w:p w14:paraId="29AE9A24" w14:textId="5F702C03" w:rsidR="006C2B95" w:rsidRPr="00345132" w:rsidRDefault="00E06C4F" w:rsidP="009713B1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>Wilkinson &amp; Taylor (2016</w:t>
      </w:r>
      <w:r w:rsidR="00F8616F" w:rsidRPr="00345132">
        <w:rPr>
          <w:rFonts w:cstheme="minorHAnsi"/>
          <w:color w:val="000000" w:themeColor="text1"/>
          <w:sz w:val="24"/>
          <w:szCs w:val="24"/>
        </w:rPr>
        <w:t>, p58-59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) </w:t>
      </w:r>
      <w:r w:rsidR="00F8616F" w:rsidRPr="00345132">
        <w:rPr>
          <w:rFonts w:cstheme="minorHAnsi"/>
          <w:color w:val="000000" w:themeColor="text1"/>
          <w:sz w:val="24"/>
          <w:szCs w:val="24"/>
        </w:rPr>
        <w:t>note</w:t>
      </w:r>
      <w:r w:rsidR="000D5AF9" w:rsidRPr="00345132">
        <w:rPr>
          <w:rFonts w:cstheme="minorHAnsi"/>
          <w:color w:val="000000" w:themeColor="text1"/>
          <w:sz w:val="24"/>
          <w:szCs w:val="24"/>
        </w:rPr>
        <w:t xml:space="preserve"> 4 stages </w:t>
      </w:r>
      <w:r w:rsidR="004A3207" w:rsidRPr="00345132">
        <w:rPr>
          <w:rFonts w:cstheme="minorHAnsi"/>
          <w:color w:val="000000" w:themeColor="text1"/>
          <w:sz w:val="24"/>
          <w:szCs w:val="24"/>
        </w:rPr>
        <w:t>to the</w:t>
      </w:r>
      <w:r w:rsidR="000D5AF9" w:rsidRPr="00345132">
        <w:rPr>
          <w:rFonts w:cstheme="minorHAnsi"/>
          <w:color w:val="000000" w:themeColor="text1"/>
          <w:sz w:val="24"/>
          <w:szCs w:val="24"/>
        </w:rPr>
        <w:t xml:space="preserve"> workforce planning</w:t>
      </w:r>
      <w:r w:rsidR="004A3207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proofErr w:type="gramStart"/>
      <w:r w:rsidR="004A3207" w:rsidRPr="00345132">
        <w:rPr>
          <w:rFonts w:cstheme="minorHAnsi"/>
          <w:color w:val="000000" w:themeColor="text1"/>
          <w:sz w:val="24"/>
          <w:szCs w:val="24"/>
        </w:rPr>
        <w:t>process;</w:t>
      </w:r>
      <w:proofErr w:type="gramEnd"/>
    </w:p>
    <w:p w14:paraId="63BA7C6D" w14:textId="23491513" w:rsidR="00DD2638" w:rsidRPr="00345132" w:rsidRDefault="0052646E" w:rsidP="00DD2638">
      <w:pPr>
        <w:pStyle w:val="ListParagraph"/>
        <w:numPr>
          <w:ilvl w:val="0"/>
          <w:numId w:val="20"/>
        </w:num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b/>
          <w:bCs/>
          <w:color w:val="000000" w:themeColor="text1"/>
          <w:sz w:val="24"/>
          <w:szCs w:val="24"/>
        </w:rPr>
        <w:t>Forecasting Demand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B41FF7" w:rsidRPr="00345132">
        <w:rPr>
          <w:rFonts w:cstheme="minorHAnsi"/>
          <w:color w:val="000000" w:themeColor="text1"/>
          <w:sz w:val="24"/>
          <w:szCs w:val="24"/>
        </w:rPr>
        <w:t xml:space="preserve">– </w:t>
      </w:r>
      <w:r w:rsidR="001E191B" w:rsidRPr="00345132">
        <w:rPr>
          <w:rFonts w:cstheme="minorHAnsi"/>
          <w:color w:val="000000" w:themeColor="text1"/>
          <w:sz w:val="24"/>
          <w:szCs w:val="24"/>
        </w:rPr>
        <w:t>estimating the number of people require</w:t>
      </w:r>
      <w:r w:rsidR="00AC15A5" w:rsidRPr="00345132">
        <w:rPr>
          <w:rFonts w:cstheme="minorHAnsi"/>
          <w:color w:val="000000" w:themeColor="text1"/>
          <w:sz w:val="24"/>
          <w:szCs w:val="24"/>
        </w:rPr>
        <w:t>d in the future,</w:t>
      </w:r>
      <w:r w:rsidR="001E191B" w:rsidRPr="00345132">
        <w:rPr>
          <w:rFonts w:cstheme="minorHAnsi"/>
          <w:color w:val="000000" w:themeColor="text1"/>
          <w:sz w:val="24"/>
          <w:szCs w:val="24"/>
        </w:rPr>
        <w:t xml:space="preserve"> and the</w:t>
      </w:r>
      <w:r w:rsidR="00AC15A5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1E191B" w:rsidRPr="00345132">
        <w:rPr>
          <w:rFonts w:cstheme="minorHAnsi"/>
          <w:color w:val="000000" w:themeColor="text1"/>
          <w:sz w:val="24"/>
          <w:szCs w:val="24"/>
        </w:rPr>
        <w:t xml:space="preserve">skills and competencies they will need. </w:t>
      </w:r>
    </w:p>
    <w:p w14:paraId="27635B76" w14:textId="354578D1" w:rsidR="007F30D5" w:rsidRPr="004F4E64" w:rsidRDefault="006670D4" w:rsidP="004F4E64">
      <w:pPr>
        <w:pStyle w:val="ListParagraph"/>
        <w:numPr>
          <w:ilvl w:val="0"/>
          <w:numId w:val="20"/>
        </w:num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b/>
          <w:bCs/>
          <w:color w:val="000000" w:themeColor="text1"/>
          <w:sz w:val="24"/>
          <w:szCs w:val="24"/>
        </w:rPr>
        <w:t>Forecasting Supply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 - </w:t>
      </w:r>
      <w:r w:rsidR="00B653E2" w:rsidRPr="00345132">
        <w:rPr>
          <w:rFonts w:cstheme="minorHAnsi"/>
          <w:color w:val="000000" w:themeColor="text1"/>
          <w:sz w:val="24"/>
          <w:szCs w:val="24"/>
        </w:rPr>
        <w:t>analyse the current workforce</w:t>
      </w:r>
      <w:r w:rsidR="003E2F5F" w:rsidRPr="00345132">
        <w:rPr>
          <w:rFonts w:cstheme="minorHAnsi"/>
          <w:color w:val="000000" w:themeColor="text1"/>
          <w:sz w:val="24"/>
          <w:szCs w:val="24"/>
        </w:rPr>
        <w:t xml:space="preserve">. For example, the demographic of the workforce, with an aging workforce it is likely that </w:t>
      </w:r>
      <w:r w:rsidR="000118EC" w:rsidRPr="00345132">
        <w:rPr>
          <w:rFonts w:cstheme="minorHAnsi"/>
          <w:color w:val="000000" w:themeColor="text1"/>
          <w:sz w:val="24"/>
          <w:szCs w:val="24"/>
        </w:rPr>
        <w:t>high levels of attrition will be forecast. Also</w:t>
      </w:r>
      <w:r w:rsidR="007F30D5" w:rsidRPr="00345132">
        <w:rPr>
          <w:rFonts w:cstheme="minorHAnsi"/>
          <w:color w:val="000000" w:themeColor="text1"/>
          <w:sz w:val="24"/>
          <w:szCs w:val="24"/>
        </w:rPr>
        <w:t>,</w:t>
      </w:r>
      <w:r w:rsidR="000118EC" w:rsidRPr="00345132">
        <w:rPr>
          <w:rFonts w:cstheme="minorHAnsi"/>
          <w:color w:val="000000" w:themeColor="text1"/>
          <w:sz w:val="24"/>
          <w:szCs w:val="24"/>
        </w:rPr>
        <w:t xml:space="preserve"> a requirement to review the performance of the current workforce </w:t>
      </w:r>
      <w:r w:rsidR="00417F4B" w:rsidRPr="00345132">
        <w:rPr>
          <w:rFonts w:cstheme="minorHAnsi"/>
          <w:color w:val="000000" w:themeColor="text1"/>
          <w:sz w:val="24"/>
          <w:szCs w:val="24"/>
        </w:rPr>
        <w:t xml:space="preserve">and the skills </w:t>
      </w:r>
      <w:r w:rsidR="009E25C5" w:rsidRPr="00345132">
        <w:rPr>
          <w:rFonts w:cstheme="minorHAnsi"/>
          <w:color w:val="000000" w:themeColor="text1"/>
          <w:sz w:val="24"/>
          <w:szCs w:val="24"/>
        </w:rPr>
        <w:t xml:space="preserve">they have. </w:t>
      </w:r>
    </w:p>
    <w:p w14:paraId="62840DE3" w14:textId="78E6207B" w:rsidR="00032DF1" w:rsidRPr="004F4E64" w:rsidRDefault="009E25C5" w:rsidP="004F4E64">
      <w:pPr>
        <w:pStyle w:val="ListParagraph"/>
        <w:numPr>
          <w:ilvl w:val="0"/>
          <w:numId w:val="20"/>
        </w:num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b/>
          <w:bCs/>
          <w:color w:val="000000" w:themeColor="text1"/>
          <w:sz w:val="24"/>
          <w:szCs w:val="24"/>
        </w:rPr>
        <w:t>Identifying the gaps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 – </w:t>
      </w:r>
      <w:r w:rsidR="00091F30" w:rsidRPr="00345132">
        <w:rPr>
          <w:rFonts w:cstheme="minorHAnsi"/>
          <w:color w:val="000000" w:themeColor="text1"/>
          <w:sz w:val="24"/>
          <w:szCs w:val="24"/>
        </w:rPr>
        <w:t xml:space="preserve">Based on the information collected, conduct a skills audit to highlight the gaps between what is forecast as required and what the organisation already has. </w:t>
      </w:r>
    </w:p>
    <w:p w14:paraId="0D778462" w14:textId="1C809B87" w:rsidR="009E25C5" w:rsidRPr="00345132" w:rsidRDefault="009E25C5" w:rsidP="009E25C5">
      <w:pPr>
        <w:pStyle w:val="ListParagraph"/>
        <w:numPr>
          <w:ilvl w:val="0"/>
          <w:numId w:val="20"/>
        </w:numPr>
        <w:autoSpaceDE w:val="0"/>
        <w:autoSpaceDN w:val="0"/>
        <w:adjustRightInd w:val="0"/>
        <w:rPr>
          <w:rFonts w:cstheme="minorHAnsi"/>
          <w:b/>
          <w:bCs/>
          <w:color w:val="000000" w:themeColor="text1"/>
          <w:sz w:val="24"/>
          <w:szCs w:val="24"/>
        </w:rPr>
      </w:pPr>
      <w:r w:rsidRPr="00345132">
        <w:rPr>
          <w:rFonts w:cstheme="minorHAnsi"/>
          <w:b/>
          <w:bCs/>
          <w:color w:val="000000" w:themeColor="text1"/>
          <w:sz w:val="24"/>
          <w:szCs w:val="24"/>
        </w:rPr>
        <w:t>Addressing the gaps</w:t>
      </w:r>
      <w:r w:rsidR="00324BA7" w:rsidRPr="00345132">
        <w:rPr>
          <w:rFonts w:cstheme="minorHAnsi"/>
          <w:b/>
          <w:bCs/>
          <w:color w:val="000000" w:themeColor="text1"/>
          <w:sz w:val="24"/>
          <w:szCs w:val="24"/>
        </w:rPr>
        <w:t xml:space="preserve"> </w:t>
      </w:r>
      <w:r w:rsidR="002C3472" w:rsidRPr="00345132">
        <w:rPr>
          <w:rFonts w:cstheme="minorHAnsi"/>
          <w:color w:val="000000" w:themeColor="text1"/>
          <w:sz w:val="24"/>
          <w:szCs w:val="24"/>
        </w:rPr>
        <w:t>–</w:t>
      </w:r>
      <w:r w:rsidR="00324BA7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2C3472" w:rsidRPr="00345132">
        <w:rPr>
          <w:rFonts w:cstheme="minorHAnsi"/>
          <w:color w:val="000000" w:themeColor="text1"/>
          <w:sz w:val="24"/>
          <w:szCs w:val="24"/>
        </w:rPr>
        <w:t xml:space="preserve">Areas to consider a) utilising </w:t>
      </w:r>
      <w:r w:rsidR="009D22F9" w:rsidRPr="00345132">
        <w:rPr>
          <w:rFonts w:cstheme="minorHAnsi"/>
          <w:color w:val="000000" w:themeColor="text1"/>
          <w:sz w:val="24"/>
          <w:szCs w:val="24"/>
        </w:rPr>
        <w:t>existing resources. Based on the skills audit, deployment may be required to fill potential gaps</w:t>
      </w:r>
      <w:r w:rsidR="00897AC3" w:rsidRPr="00345132">
        <w:rPr>
          <w:rFonts w:cstheme="minorHAnsi"/>
          <w:color w:val="000000" w:themeColor="text1"/>
          <w:sz w:val="24"/>
          <w:szCs w:val="24"/>
        </w:rPr>
        <w:t xml:space="preserve">, or further training/coaching in order to enhance skills. </w:t>
      </w:r>
      <w:r w:rsidR="00274D52" w:rsidRPr="00345132">
        <w:rPr>
          <w:rFonts w:cstheme="minorHAnsi"/>
          <w:color w:val="000000" w:themeColor="text1"/>
          <w:sz w:val="24"/>
          <w:szCs w:val="24"/>
        </w:rPr>
        <w:t xml:space="preserve">B) utilising external resources </w:t>
      </w:r>
      <w:r w:rsidR="001B0E8C" w:rsidRPr="00345132">
        <w:rPr>
          <w:rFonts w:cstheme="minorHAnsi"/>
          <w:color w:val="000000" w:themeColor="text1"/>
          <w:sz w:val="24"/>
          <w:szCs w:val="24"/>
        </w:rPr>
        <w:t>–</w:t>
      </w:r>
      <w:r w:rsidR="00274D52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1B0E8C" w:rsidRPr="00345132">
        <w:rPr>
          <w:rFonts w:cstheme="minorHAnsi"/>
          <w:color w:val="000000" w:themeColor="text1"/>
          <w:sz w:val="24"/>
          <w:szCs w:val="24"/>
        </w:rPr>
        <w:t>is recruitment require</w:t>
      </w:r>
      <w:r w:rsidR="00712C3B" w:rsidRPr="00345132">
        <w:rPr>
          <w:rFonts w:cstheme="minorHAnsi"/>
          <w:color w:val="000000" w:themeColor="text1"/>
          <w:sz w:val="24"/>
          <w:szCs w:val="24"/>
        </w:rPr>
        <w:t xml:space="preserve">d? </w:t>
      </w:r>
      <w:r w:rsidR="001B0E8C" w:rsidRPr="00345132">
        <w:rPr>
          <w:rFonts w:cstheme="minorHAnsi"/>
          <w:color w:val="000000" w:themeColor="text1"/>
          <w:sz w:val="24"/>
          <w:szCs w:val="24"/>
        </w:rPr>
        <w:t xml:space="preserve">or is outsourcing an option. </w:t>
      </w:r>
      <w:r w:rsidR="00F25E15" w:rsidRPr="00345132">
        <w:rPr>
          <w:rFonts w:cstheme="minorHAnsi"/>
          <w:color w:val="000000" w:themeColor="text1"/>
          <w:sz w:val="24"/>
          <w:szCs w:val="24"/>
        </w:rPr>
        <w:t xml:space="preserve">Always review the local labour market first to </w:t>
      </w:r>
      <w:r w:rsidR="00964C41" w:rsidRPr="00345132">
        <w:rPr>
          <w:rFonts w:cstheme="minorHAnsi"/>
          <w:color w:val="000000" w:themeColor="text1"/>
          <w:sz w:val="24"/>
          <w:szCs w:val="24"/>
        </w:rPr>
        <w:t xml:space="preserve">plan effectively for potential recruitment activities. </w:t>
      </w:r>
    </w:p>
    <w:p w14:paraId="66AEE38E" w14:textId="6D291ABB" w:rsidR="007B2697" w:rsidRDefault="007B2697" w:rsidP="009713B1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</w:p>
    <w:p w14:paraId="5CF35A50" w14:textId="7EDC9BEE" w:rsidR="00960EFB" w:rsidRDefault="00960EFB" w:rsidP="009713B1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</w:p>
    <w:p w14:paraId="7056F6BD" w14:textId="77777777" w:rsidR="00960EFB" w:rsidRPr="00345132" w:rsidRDefault="00960EFB" w:rsidP="009713B1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</w:p>
    <w:p w14:paraId="42241B7B" w14:textId="3589B7AA" w:rsidR="004F7084" w:rsidRPr="00345132" w:rsidRDefault="00144BE2" w:rsidP="00144BE2">
      <w:pPr>
        <w:autoSpaceDE w:val="0"/>
        <w:autoSpaceDN w:val="0"/>
        <w:adjustRightInd w:val="0"/>
        <w:rPr>
          <w:rFonts w:cstheme="minorHAnsi"/>
          <w:i/>
          <w:iCs/>
          <w:color w:val="000000" w:themeColor="text1"/>
          <w:sz w:val="24"/>
          <w:szCs w:val="24"/>
        </w:rPr>
      </w:pPr>
      <w:r w:rsidRPr="00345132">
        <w:rPr>
          <w:rFonts w:cstheme="minorHAnsi"/>
          <w:i/>
          <w:iCs/>
          <w:color w:val="000000" w:themeColor="text1"/>
          <w:sz w:val="24"/>
          <w:szCs w:val="24"/>
        </w:rPr>
        <w:lastRenderedPageBreak/>
        <w:t>1.3 Explain how to develop basic people plans and succession plans.</w:t>
      </w:r>
    </w:p>
    <w:p w14:paraId="3CB8B69C" w14:textId="74AA8727" w:rsidR="000C01D5" w:rsidRPr="00345132" w:rsidRDefault="006602EC" w:rsidP="00C7602F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 xml:space="preserve">Once </w:t>
      </w:r>
      <w:r w:rsidR="00376A17" w:rsidRPr="00345132">
        <w:rPr>
          <w:rFonts w:cstheme="minorHAnsi"/>
          <w:color w:val="000000" w:themeColor="text1"/>
          <w:sz w:val="24"/>
          <w:szCs w:val="24"/>
        </w:rPr>
        <w:t>potential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732971" w:rsidRPr="00345132">
        <w:rPr>
          <w:rFonts w:cstheme="minorHAnsi"/>
          <w:color w:val="000000" w:themeColor="text1"/>
          <w:sz w:val="24"/>
          <w:szCs w:val="24"/>
        </w:rPr>
        <w:t xml:space="preserve">gaps have been identified, a people plan will be developed to outline the </w:t>
      </w:r>
      <w:r w:rsidR="000C01D5" w:rsidRPr="00345132">
        <w:rPr>
          <w:rFonts w:cstheme="minorHAnsi"/>
          <w:color w:val="000000" w:themeColor="text1"/>
          <w:sz w:val="24"/>
          <w:szCs w:val="24"/>
        </w:rPr>
        <w:t>priorities required to address the gaps.</w:t>
      </w:r>
      <w:r w:rsidR="004362ED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CF66EC" w:rsidRPr="00345132">
        <w:rPr>
          <w:rFonts w:cstheme="minorHAnsi"/>
          <w:color w:val="000000" w:themeColor="text1"/>
          <w:sz w:val="24"/>
          <w:szCs w:val="24"/>
        </w:rPr>
        <w:t xml:space="preserve">An Organisations people plan should always feed </w:t>
      </w:r>
      <w:r w:rsidR="00783BF4" w:rsidRPr="00345132">
        <w:rPr>
          <w:rFonts w:cstheme="minorHAnsi"/>
          <w:color w:val="000000" w:themeColor="text1"/>
          <w:sz w:val="24"/>
          <w:szCs w:val="24"/>
        </w:rPr>
        <w:t>from</w:t>
      </w:r>
      <w:r w:rsidR="00CF66EC" w:rsidRPr="00345132">
        <w:rPr>
          <w:rFonts w:cstheme="minorHAnsi"/>
          <w:color w:val="000000" w:themeColor="text1"/>
          <w:sz w:val="24"/>
          <w:szCs w:val="24"/>
        </w:rPr>
        <w:t xml:space="preserve"> the business objectives</w:t>
      </w:r>
      <w:r w:rsidR="008139D0" w:rsidRPr="00345132">
        <w:rPr>
          <w:rFonts w:cstheme="minorHAnsi"/>
          <w:color w:val="000000" w:themeColor="text1"/>
          <w:sz w:val="24"/>
          <w:szCs w:val="24"/>
        </w:rPr>
        <w:t xml:space="preserve">. For example, </w:t>
      </w:r>
      <w:r w:rsidR="000C6281" w:rsidRPr="00345132">
        <w:rPr>
          <w:rFonts w:cstheme="minorHAnsi"/>
          <w:color w:val="000000" w:themeColor="text1"/>
          <w:sz w:val="24"/>
          <w:szCs w:val="24"/>
        </w:rPr>
        <w:t xml:space="preserve">if it is identified that </w:t>
      </w:r>
      <w:r w:rsidR="00B8330D" w:rsidRPr="00345132">
        <w:rPr>
          <w:rFonts w:cstheme="minorHAnsi"/>
          <w:color w:val="000000" w:themeColor="text1"/>
          <w:sz w:val="24"/>
          <w:szCs w:val="24"/>
        </w:rPr>
        <w:t xml:space="preserve">the business requires a downsize, the people plan will be developed with this in mind focusing on </w:t>
      </w:r>
      <w:r w:rsidR="00640E11" w:rsidRPr="00345132">
        <w:rPr>
          <w:rFonts w:cstheme="minorHAnsi"/>
          <w:color w:val="000000" w:themeColor="text1"/>
          <w:sz w:val="24"/>
          <w:szCs w:val="24"/>
        </w:rPr>
        <w:t>the activities required for this to be achieved</w:t>
      </w:r>
      <w:r w:rsidR="00783BF4" w:rsidRPr="00345132">
        <w:rPr>
          <w:rFonts w:cstheme="minorHAnsi"/>
          <w:color w:val="000000" w:themeColor="text1"/>
          <w:sz w:val="24"/>
          <w:szCs w:val="24"/>
        </w:rPr>
        <w:t xml:space="preserve">. </w:t>
      </w:r>
      <w:r w:rsidR="00745B8E" w:rsidRPr="00345132">
        <w:rPr>
          <w:rFonts w:cstheme="minorHAnsi"/>
          <w:color w:val="000000" w:themeColor="text1"/>
          <w:sz w:val="24"/>
          <w:szCs w:val="24"/>
        </w:rPr>
        <w:t>E.g.,</w:t>
      </w:r>
      <w:r w:rsidR="00C95EA1" w:rsidRPr="00345132">
        <w:rPr>
          <w:rFonts w:cstheme="minorHAnsi"/>
          <w:color w:val="000000" w:themeColor="text1"/>
          <w:sz w:val="24"/>
          <w:szCs w:val="24"/>
        </w:rPr>
        <w:t xml:space="preserve"> redeployment or redundancies. </w:t>
      </w:r>
      <w:r w:rsidR="0084379E" w:rsidRPr="00345132">
        <w:rPr>
          <w:rFonts w:cstheme="minorHAnsi"/>
          <w:color w:val="000000" w:themeColor="text1"/>
          <w:sz w:val="24"/>
          <w:szCs w:val="24"/>
        </w:rPr>
        <w:t xml:space="preserve">Alternatively, if the business is growing, the HR activities on the people plan will relate to </w:t>
      </w:r>
      <w:r w:rsidR="004B3137" w:rsidRPr="00345132">
        <w:rPr>
          <w:rFonts w:cstheme="minorHAnsi"/>
          <w:color w:val="000000" w:themeColor="text1"/>
          <w:sz w:val="24"/>
          <w:szCs w:val="24"/>
        </w:rPr>
        <w:t>development opportunities and recruitment.</w:t>
      </w:r>
      <w:r w:rsidR="001741A8" w:rsidRPr="00345132">
        <w:rPr>
          <w:rFonts w:cstheme="minorHAnsi"/>
          <w:color w:val="000000" w:themeColor="text1"/>
          <w:sz w:val="24"/>
          <w:szCs w:val="24"/>
        </w:rPr>
        <w:t xml:space="preserve"> Succession planning will also be considered at this stage. </w:t>
      </w:r>
    </w:p>
    <w:p w14:paraId="00CDB666" w14:textId="362307C5" w:rsidR="0006680B" w:rsidRPr="00345132" w:rsidRDefault="004F4A68" w:rsidP="00C7602F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i/>
          <w:iCs/>
          <w:color w:val="000000" w:themeColor="text1"/>
          <w:sz w:val="24"/>
          <w:szCs w:val="24"/>
        </w:rPr>
        <w:t>‘</w:t>
      </w:r>
      <w:r w:rsidR="001741A8" w:rsidRPr="00345132">
        <w:rPr>
          <w:rFonts w:cstheme="minorHAnsi"/>
          <w:i/>
          <w:iCs/>
          <w:color w:val="000000" w:themeColor="text1"/>
          <w:sz w:val="24"/>
          <w:szCs w:val="24"/>
        </w:rPr>
        <w:t xml:space="preserve">Succession planning is </w:t>
      </w:r>
      <w:r w:rsidRPr="00345132">
        <w:rPr>
          <w:rFonts w:cstheme="minorHAnsi"/>
          <w:i/>
          <w:iCs/>
          <w:color w:val="000000" w:themeColor="text1"/>
          <w:sz w:val="24"/>
          <w:szCs w:val="24"/>
        </w:rPr>
        <w:t>the process of identifying and developing potential future leaders and senior managers, as well as individuals, to fill business-critical roles.’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 (CIPD, 2020</w:t>
      </w:r>
      <w:r w:rsidR="009F49FF" w:rsidRPr="00345132">
        <w:rPr>
          <w:rFonts w:cstheme="minorHAnsi"/>
          <w:color w:val="000000" w:themeColor="text1"/>
          <w:sz w:val="24"/>
          <w:szCs w:val="24"/>
        </w:rPr>
        <w:t>c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) </w:t>
      </w:r>
      <w:r w:rsidR="005C37EC" w:rsidRPr="00345132">
        <w:rPr>
          <w:rFonts w:cstheme="minorHAnsi"/>
          <w:color w:val="000000" w:themeColor="text1"/>
          <w:sz w:val="24"/>
          <w:szCs w:val="24"/>
        </w:rPr>
        <w:t xml:space="preserve">The idea is that the business is not </w:t>
      </w:r>
      <w:r w:rsidR="00CA1422" w:rsidRPr="00345132">
        <w:rPr>
          <w:rFonts w:cstheme="minorHAnsi"/>
          <w:color w:val="000000" w:themeColor="text1"/>
          <w:sz w:val="24"/>
          <w:szCs w:val="24"/>
        </w:rPr>
        <w:t>under</w:t>
      </w:r>
      <w:r w:rsidR="007610E0" w:rsidRPr="00345132">
        <w:rPr>
          <w:rFonts w:cstheme="minorHAnsi"/>
          <w:color w:val="000000" w:themeColor="text1"/>
          <w:sz w:val="24"/>
          <w:szCs w:val="24"/>
        </w:rPr>
        <w:t xml:space="preserve"> threat </w:t>
      </w:r>
      <w:r w:rsidR="00160076" w:rsidRPr="00345132">
        <w:rPr>
          <w:rFonts w:cstheme="minorHAnsi"/>
          <w:color w:val="000000" w:themeColor="text1"/>
          <w:sz w:val="24"/>
          <w:szCs w:val="24"/>
        </w:rPr>
        <w:t>when key</w:t>
      </w:r>
      <w:r w:rsidR="00821794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7610E0" w:rsidRPr="00345132">
        <w:rPr>
          <w:rFonts w:cstheme="minorHAnsi"/>
          <w:color w:val="000000" w:themeColor="text1"/>
          <w:sz w:val="24"/>
          <w:szCs w:val="24"/>
        </w:rPr>
        <w:t>individual</w:t>
      </w:r>
      <w:r w:rsidR="00481CA2" w:rsidRPr="00345132">
        <w:rPr>
          <w:rFonts w:cstheme="minorHAnsi"/>
          <w:color w:val="000000" w:themeColor="text1"/>
          <w:sz w:val="24"/>
          <w:szCs w:val="24"/>
        </w:rPr>
        <w:t>s</w:t>
      </w:r>
      <w:r w:rsidR="007610E0" w:rsidRPr="00345132">
        <w:rPr>
          <w:rFonts w:cstheme="minorHAnsi"/>
          <w:color w:val="000000" w:themeColor="text1"/>
          <w:sz w:val="24"/>
          <w:szCs w:val="24"/>
        </w:rPr>
        <w:t xml:space="preserve"> leave</w:t>
      </w:r>
      <w:r w:rsidR="002749E3" w:rsidRPr="00345132">
        <w:rPr>
          <w:rFonts w:cstheme="minorHAnsi"/>
          <w:color w:val="000000" w:themeColor="text1"/>
          <w:sz w:val="24"/>
          <w:szCs w:val="24"/>
        </w:rPr>
        <w:t xml:space="preserve"> the </w:t>
      </w:r>
      <w:r w:rsidR="00821794" w:rsidRPr="00345132">
        <w:rPr>
          <w:rFonts w:cstheme="minorHAnsi"/>
          <w:color w:val="000000" w:themeColor="text1"/>
          <w:sz w:val="24"/>
          <w:szCs w:val="24"/>
        </w:rPr>
        <w:t>organisation</w:t>
      </w:r>
      <w:r w:rsidR="002749E3" w:rsidRPr="00345132">
        <w:rPr>
          <w:rFonts w:cstheme="minorHAnsi"/>
          <w:color w:val="000000" w:themeColor="text1"/>
          <w:sz w:val="24"/>
          <w:szCs w:val="24"/>
        </w:rPr>
        <w:t xml:space="preserve">. This could be through voluntary resignation, </w:t>
      </w:r>
      <w:r w:rsidR="009B7541" w:rsidRPr="00345132">
        <w:rPr>
          <w:rFonts w:cstheme="minorHAnsi"/>
          <w:color w:val="000000" w:themeColor="text1"/>
          <w:sz w:val="24"/>
          <w:szCs w:val="24"/>
        </w:rPr>
        <w:t>retirement,</w:t>
      </w:r>
      <w:r w:rsidR="002749E3" w:rsidRPr="00345132">
        <w:rPr>
          <w:rFonts w:cstheme="minorHAnsi"/>
          <w:color w:val="000000" w:themeColor="text1"/>
          <w:sz w:val="24"/>
          <w:szCs w:val="24"/>
        </w:rPr>
        <w:t xml:space="preserve"> or involuntary processes. </w:t>
      </w:r>
      <w:r w:rsidR="009B7541" w:rsidRPr="00345132">
        <w:rPr>
          <w:rFonts w:cstheme="minorHAnsi"/>
          <w:color w:val="000000" w:themeColor="text1"/>
          <w:sz w:val="24"/>
          <w:szCs w:val="24"/>
        </w:rPr>
        <w:t xml:space="preserve">By having a succession plan in place, when these events </w:t>
      </w:r>
      <w:r w:rsidR="005A3B20" w:rsidRPr="00345132">
        <w:rPr>
          <w:rFonts w:cstheme="minorHAnsi"/>
          <w:color w:val="000000" w:themeColor="text1"/>
          <w:sz w:val="24"/>
          <w:szCs w:val="24"/>
        </w:rPr>
        <w:t xml:space="preserve">do </w:t>
      </w:r>
      <w:r w:rsidR="009B7541" w:rsidRPr="00345132">
        <w:rPr>
          <w:rFonts w:cstheme="minorHAnsi"/>
          <w:color w:val="000000" w:themeColor="text1"/>
          <w:sz w:val="24"/>
          <w:szCs w:val="24"/>
        </w:rPr>
        <w:t xml:space="preserve">happen, there </w:t>
      </w:r>
      <w:r w:rsidR="008C53A3" w:rsidRPr="00345132">
        <w:rPr>
          <w:rFonts w:cstheme="minorHAnsi"/>
          <w:color w:val="000000" w:themeColor="text1"/>
          <w:sz w:val="24"/>
          <w:szCs w:val="24"/>
        </w:rPr>
        <w:t>are</w:t>
      </w:r>
      <w:r w:rsidR="009B7541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625CD3" w:rsidRPr="00345132">
        <w:rPr>
          <w:rFonts w:cstheme="minorHAnsi"/>
          <w:color w:val="000000" w:themeColor="text1"/>
          <w:sz w:val="24"/>
          <w:szCs w:val="24"/>
        </w:rPr>
        <w:t xml:space="preserve">individuals </w:t>
      </w:r>
      <w:r w:rsidR="00B02FCD" w:rsidRPr="00345132">
        <w:rPr>
          <w:rFonts w:cstheme="minorHAnsi"/>
          <w:color w:val="000000" w:themeColor="text1"/>
          <w:sz w:val="24"/>
          <w:szCs w:val="24"/>
        </w:rPr>
        <w:t xml:space="preserve">already identified </w:t>
      </w:r>
      <w:r w:rsidR="00625CD3" w:rsidRPr="00345132">
        <w:rPr>
          <w:rFonts w:cstheme="minorHAnsi"/>
          <w:color w:val="000000" w:themeColor="text1"/>
          <w:sz w:val="24"/>
          <w:szCs w:val="24"/>
        </w:rPr>
        <w:t>in a talent pool</w:t>
      </w:r>
      <w:r w:rsidR="009B7541" w:rsidRPr="00345132">
        <w:rPr>
          <w:rFonts w:cstheme="minorHAnsi"/>
          <w:color w:val="000000" w:themeColor="text1"/>
          <w:sz w:val="24"/>
          <w:szCs w:val="24"/>
        </w:rPr>
        <w:t xml:space="preserve"> with the right skills, lined up to take their place. </w:t>
      </w:r>
      <w:r w:rsidR="00625CD3" w:rsidRPr="00345132">
        <w:rPr>
          <w:rFonts w:cstheme="minorHAnsi"/>
          <w:color w:val="000000" w:themeColor="text1"/>
          <w:sz w:val="24"/>
          <w:szCs w:val="24"/>
        </w:rPr>
        <w:t xml:space="preserve">Traditionally </w:t>
      </w:r>
      <w:r w:rsidR="00802444" w:rsidRPr="00345132">
        <w:rPr>
          <w:rFonts w:cstheme="minorHAnsi"/>
          <w:color w:val="000000" w:themeColor="text1"/>
          <w:sz w:val="24"/>
          <w:szCs w:val="24"/>
        </w:rPr>
        <w:t xml:space="preserve">this process </w:t>
      </w:r>
      <w:r w:rsidR="00B35C98" w:rsidRPr="00345132">
        <w:rPr>
          <w:rFonts w:cstheme="minorHAnsi"/>
          <w:color w:val="000000" w:themeColor="text1"/>
          <w:sz w:val="24"/>
          <w:szCs w:val="24"/>
        </w:rPr>
        <w:t xml:space="preserve">was only adopted </w:t>
      </w:r>
      <w:r w:rsidR="00802444" w:rsidRPr="00345132">
        <w:rPr>
          <w:rFonts w:cstheme="minorHAnsi"/>
          <w:color w:val="000000" w:themeColor="text1"/>
          <w:sz w:val="24"/>
          <w:szCs w:val="24"/>
        </w:rPr>
        <w:t>in large</w:t>
      </w:r>
      <w:r w:rsidR="00451873" w:rsidRPr="00345132">
        <w:rPr>
          <w:rFonts w:cstheme="minorHAnsi"/>
          <w:color w:val="000000" w:themeColor="text1"/>
          <w:sz w:val="24"/>
          <w:szCs w:val="24"/>
        </w:rPr>
        <w:t>r</w:t>
      </w:r>
      <w:r w:rsidR="00802444" w:rsidRPr="00345132">
        <w:rPr>
          <w:rFonts w:cstheme="minorHAnsi"/>
          <w:color w:val="000000" w:themeColor="text1"/>
          <w:sz w:val="24"/>
          <w:szCs w:val="24"/>
        </w:rPr>
        <w:t xml:space="preserve"> companies </w:t>
      </w:r>
      <w:r w:rsidR="0007460E" w:rsidRPr="00345132">
        <w:rPr>
          <w:rFonts w:cstheme="minorHAnsi"/>
          <w:color w:val="000000" w:themeColor="text1"/>
          <w:sz w:val="24"/>
          <w:szCs w:val="24"/>
        </w:rPr>
        <w:t>where one individual was identified as a successor through top</w:t>
      </w:r>
      <w:r w:rsidR="00F01D4C" w:rsidRPr="00345132">
        <w:rPr>
          <w:rFonts w:cstheme="minorHAnsi"/>
          <w:color w:val="000000" w:themeColor="text1"/>
          <w:sz w:val="24"/>
          <w:szCs w:val="24"/>
        </w:rPr>
        <w:t>-</w:t>
      </w:r>
      <w:r w:rsidR="0007460E" w:rsidRPr="00345132">
        <w:rPr>
          <w:rFonts w:cstheme="minorHAnsi"/>
          <w:color w:val="000000" w:themeColor="text1"/>
          <w:sz w:val="24"/>
          <w:szCs w:val="24"/>
        </w:rPr>
        <w:t>down confidential discussions</w:t>
      </w:r>
      <w:r w:rsidR="00F01D4C" w:rsidRPr="00345132">
        <w:rPr>
          <w:rFonts w:cstheme="minorHAnsi"/>
          <w:color w:val="000000" w:themeColor="text1"/>
          <w:sz w:val="24"/>
          <w:szCs w:val="24"/>
        </w:rPr>
        <w:t xml:space="preserve">. You could argue the unfairness of this approach as </w:t>
      </w:r>
      <w:r w:rsidR="00F866ED" w:rsidRPr="00345132">
        <w:rPr>
          <w:rFonts w:cstheme="minorHAnsi"/>
          <w:color w:val="000000" w:themeColor="text1"/>
          <w:sz w:val="24"/>
          <w:szCs w:val="24"/>
        </w:rPr>
        <w:t xml:space="preserve">decisions were made solely through managers, which could be portrayed as objective </w:t>
      </w:r>
      <w:r w:rsidR="00457C36" w:rsidRPr="00345132">
        <w:rPr>
          <w:rFonts w:cstheme="minorHAnsi"/>
          <w:color w:val="000000" w:themeColor="text1"/>
          <w:sz w:val="24"/>
          <w:szCs w:val="24"/>
        </w:rPr>
        <w:t xml:space="preserve">and career progression dependent on who you knew. </w:t>
      </w:r>
      <w:r w:rsidR="00834F61" w:rsidRPr="00345132">
        <w:rPr>
          <w:rFonts w:cstheme="minorHAnsi"/>
          <w:color w:val="000000" w:themeColor="text1"/>
          <w:sz w:val="24"/>
          <w:szCs w:val="24"/>
        </w:rPr>
        <w:t>(</w:t>
      </w:r>
      <w:proofErr w:type="spellStart"/>
      <w:r w:rsidR="00834F61" w:rsidRPr="00345132">
        <w:rPr>
          <w:rFonts w:cstheme="minorHAnsi"/>
          <w:color w:val="000000" w:themeColor="text1"/>
          <w:sz w:val="24"/>
          <w:szCs w:val="24"/>
        </w:rPr>
        <w:t>McQuiag</w:t>
      </w:r>
      <w:proofErr w:type="spellEnd"/>
      <w:r w:rsidR="00FB2E78" w:rsidRPr="00345132">
        <w:rPr>
          <w:rFonts w:cstheme="minorHAnsi"/>
          <w:color w:val="000000" w:themeColor="text1"/>
          <w:sz w:val="24"/>
          <w:szCs w:val="24"/>
        </w:rPr>
        <w:t xml:space="preserve"> Institute, n.d.) </w:t>
      </w:r>
      <w:r w:rsidR="009B1AE7" w:rsidRPr="00345132">
        <w:rPr>
          <w:rFonts w:cstheme="minorHAnsi"/>
          <w:color w:val="000000" w:themeColor="text1"/>
          <w:sz w:val="24"/>
          <w:szCs w:val="24"/>
        </w:rPr>
        <w:t xml:space="preserve">Since </w:t>
      </w:r>
      <w:r w:rsidR="00A3201C" w:rsidRPr="00345132">
        <w:rPr>
          <w:rFonts w:cstheme="minorHAnsi"/>
          <w:color w:val="000000" w:themeColor="text1"/>
          <w:sz w:val="24"/>
          <w:szCs w:val="24"/>
        </w:rPr>
        <w:t>then,</w:t>
      </w:r>
      <w:r w:rsidR="009B1AE7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045547" w:rsidRPr="00345132">
        <w:rPr>
          <w:rFonts w:cstheme="minorHAnsi"/>
          <w:color w:val="000000" w:themeColor="text1"/>
          <w:sz w:val="24"/>
          <w:szCs w:val="24"/>
        </w:rPr>
        <w:t>s</w:t>
      </w:r>
      <w:r w:rsidR="00960D2E" w:rsidRPr="00345132">
        <w:rPr>
          <w:rFonts w:cstheme="minorHAnsi"/>
          <w:color w:val="000000" w:themeColor="text1"/>
          <w:sz w:val="24"/>
          <w:szCs w:val="24"/>
        </w:rPr>
        <w:t xml:space="preserve">uccession </w:t>
      </w:r>
      <w:r w:rsidR="009B1AE7" w:rsidRPr="00345132">
        <w:rPr>
          <w:rFonts w:cstheme="minorHAnsi"/>
          <w:color w:val="000000" w:themeColor="text1"/>
          <w:sz w:val="24"/>
          <w:szCs w:val="24"/>
        </w:rPr>
        <w:t>p</w:t>
      </w:r>
      <w:r w:rsidR="00960D2E" w:rsidRPr="00345132">
        <w:rPr>
          <w:rFonts w:cstheme="minorHAnsi"/>
          <w:color w:val="000000" w:themeColor="text1"/>
          <w:sz w:val="24"/>
          <w:szCs w:val="24"/>
        </w:rPr>
        <w:t>lanning has evolved</w:t>
      </w:r>
      <w:r w:rsidR="001C1498" w:rsidRPr="00345132">
        <w:rPr>
          <w:rFonts w:cstheme="minorHAnsi"/>
          <w:color w:val="000000" w:themeColor="text1"/>
          <w:sz w:val="24"/>
          <w:szCs w:val="24"/>
        </w:rPr>
        <w:t>, the mind</w:t>
      </w:r>
      <w:r w:rsidR="0052045F" w:rsidRPr="00345132">
        <w:rPr>
          <w:rFonts w:cstheme="minorHAnsi"/>
          <w:color w:val="000000" w:themeColor="text1"/>
          <w:sz w:val="24"/>
          <w:szCs w:val="24"/>
        </w:rPr>
        <w:t>-</w:t>
      </w:r>
      <w:r w:rsidR="001C1498" w:rsidRPr="00345132">
        <w:rPr>
          <w:rFonts w:cstheme="minorHAnsi"/>
          <w:color w:val="000000" w:themeColor="text1"/>
          <w:sz w:val="24"/>
          <w:szCs w:val="24"/>
        </w:rPr>
        <w:t>set is now planning for the long term</w:t>
      </w:r>
      <w:r w:rsidR="0052045F" w:rsidRPr="00345132">
        <w:rPr>
          <w:rFonts w:cstheme="minorHAnsi"/>
          <w:color w:val="000000" w:themeColor="text1"/>
          <w:sz w:val="24"/>
          <w:szCs w:val="24"/>
        </w:rPr>
        <w:t xml:space="preserve"> by identifying key talent and nurturing these individuals so that they are able to step into key roles as and when required. </w:t>
      </w:r>
      <w:r w:rsidR="00A84E4C" w:rsidRPr="00345132">
        <w:rPr>
          <w:rFonts w:cstheme="minorHAnsi"/>
          <w:color w:val="000000" w:themeColor="text1"/>
          <w:sz w:val="24"/>
          <w:szCs w:val="24"/>
        </w:rPr>
        <w:t xml:space="preserve">(McDonnell &amp; Collings, </w:t>
      </w:r>
      <w:r w:rsidR="00B5502F" w:rsidRPr="00345132">
        <w:rPr>
          <w:rFonts w:cstheme="minorHAnsi"/>
          <w:color w:val="000000" w:themeColor="text1"/>
          <w:sz w:val="24"/>
          <w:szCs w:val="24"/>
        </w:rPr>
        <w:t>2011</w:t>
      </w:r>
      <w:r w:rsidR="00562E2F" w:rsidRPr="00345132">
        <w:rPr>
          <w:rFonts w:cstheme="minorHAnsi"/>
          <w:color w:val="000000" w:themeColor="text1"/>
          <w:sz w:val="24"/>
          <w:szCs w:val="24"/>
        </w:rPr>
        <w:t xml:space="preserve">, </w:t>
      </w:r>
      <w:r w:rsidR="00241CC1" w:rsidRPr="00345132">
        <w:rPr>
          <w:rFonts w:cstheme="minorHAnsi"/>
          <w:color w:val="000000" w:themeColor="text1"/>
          <w:sz w:val="24"/>
          <w:szCs w:val="24"/>
        </w:rPr>
        <w:t>pp 56-73)</w:t>
      </w:r>
    </w:p>
    <w:p w14:paraId="57B04063" w14:textId="1710718C" w:rsidR="00A3201C" w:rsidRPr="00345132" w:rsidRDefault="00A3201C" w:rsidP="00C7602F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>The approach of how to identify talent is an important subject to consider.</w:t>
      </w:r>
      <w:r w:rsidR="00F70016" w:rsidRPr="00345132">
        <w:rPr>
          <w:rFonts w:cstheme="minorHAnsi"/>
          <w:color w:val="000000" w:themeColor="text1"/>
          <w:sz w:val="24"/>
          <w:szCs w:val="24"/>
        </w:rPr>
        <w:t xml:space="preserve"> Many organisations utilise the </w:t>
      </w:r>
      <w:r w:rsidR="00885299" w:rsidRPr="00345132">
        <w:rPr>
          <w:rFonts w:cstheme="minorHAnsi"/>
          <w:color w:val="000000" w:themeColor="text1"/>
          <w:sz w:val="24"/>
          <w:szCs w:val="24"/>
        </w:rPr>
        <w:t>9</w:t>
      </w:r>
      <w:r w:rsidR="00407C5B" w:rsidRPr="00345132">
        <w:rPr>
          <w:rFonts w:cstheme="minorHAnsi"/>
          <w:color w:val="000000" w:themeColor="text1"/>
          <w:sz w:val="24"/>
          <w:szCs w:val="24"/>
        </w:rPr>
        <w:t>-</w:t>
      </w:r>
      <w:r w:rsidR="00885299" w:rsidRPr="00345132">
        <w:rPr>
          <w:rFonts w:cstheme="minorHAnsi"/>
          <w:color w:val="000000" w:themeColor="text1"/>
          <w:sz w:val="24"/>
          <w:szCs w:val="24"/>
        </w:rPr>
        <w:t xml:space="preserve">point assessment grid </w:t>
      </w:r>
      <w:r w:rsidR="00407C5B" w:rsidRPr="00345132">
        <w:rPr>
          <w:rFonts w:cstheme="minorHAnsi"/>
          <w:color w:val="000000" w:themeColor="text1"/>
          <w:sz w:val="24"/>
          <w:szCs w:val="24"/>
        </w:rPr>
        <w:t xml:space="preserve">as part of their performance management activities. </w:t>
      </w:r>
      <w:r w:rsidR="00FC34A6" w:rsidRPr="00345132">
        <w:rPr>
          <w:rFonts w:cstheme="minorHAnsi"/>
          <w:color w:val="000000" w:themeColor="text1"/>
          <w:sz w:val="24"/>
          <w:szCs w:val="24"/>
        </w:rPr>
        <w:t>The grid looks at current performance and potential</w:t>
      </w:r>
      <w:r w:rsidR="001E28CF" w:rsidRPr="00345132">
        <w:rPr>
          <w:rFonts w:cstheme="minorHAnsi"/>
          <w:color w:val="000000" w:themeColor="text1"/>
          <w:sz w:val="24"/>
          <w:szCs w:val="24"/>
        </w:rPr>
        <w:t>, using a low, medium</w:t>
      </w:r>
      <w:r w:rsidR="009F1396" w:rsidRPr="00345132">
        <w:rPr>
          <w:rFonts w:cstheme="minorHAnsi"/>
          <w:color w:val="000000" w:themeColor="text1"/>
          <w:sz w:val="24"/>
          <w:szCs w:val="24"/>
        </w:rPr>
        <w:t>,</w:t>
      </w:r>
      <w:r w:rsidR="001E28CF" w:rsidRPr="00345132">
        <w:rPr>
          <w:rFonts w:cstheme="minorHAnsi"/>
          <w:color w:val="000000" w:themeColor="text1"/>
          <w:sz w:val="24"/>
          <w:szCs w:val="24"/>
        </w:rPr>
        <w:t xml:space="preserve"> and high scoring. </w:t>
      </w:r>
      <w:r w:rsidR="009F1396" w:rsidRPr="00345132">
        <w:rPr>
          <w:rFonts w:cstheme="minorHAnsi"/>
          <w:color w:val="000000" w:themeColor="text1"/>
          <w:sz w:val="24"/>
          <w:szCs w:val="24"/>
        </w:rPr>
        <w:t xml:space="preserve">This will run </w:t>
      </w:r>
      <w:r w:rsidR="00C94A9A" w:rsidRPr="00345132">
        <w:rPr>
          <w:rFonts w:cstheme="minorHAnsi"/>
          <w:color w:val="000000" w:themeColor="text1"/>
          <w:sz w:val="24"/>
          <w:szCs w:val="24"/>
        </w:rPr>
        <w:t>alongside</w:t>
      </w:r>
      <w:r w:rsidR="009F1396" w:rsidRPr="00345132">
        <w:rPr>
          <w:rFonts w:cstheme="minorHAnsi"/>
          <w:color w:val="000000" w:themeColor="text1"/>
          <w:sz w:val="24"/>
          <w:szCs w:val="24"/>
        </w:rPr>
        <w:t xml:space="preserve"> the annual appraisal </w:t>
      </w:r>
      <w:r w:rsidR="001A5D83" w:rsidRPr="00345132">
        <w:rPr>
          <w:rFonts w:cstheme="minorHAnsi"/>
          <w:color w:val="000000" w:themeColor="text1"/>
          <w:sz w:val="24"/>
          <w:szCs w:val="24"/>
        </w:rPr>
        <w:t xml:space="preserve">which demonstrates whether the annual objectives have been met. These discussions will also </w:t>
      </w:r>
      <w:r w:rsidR="0002343B" w:rsidRPr="00345132">
        <w:rPr>
          <w:rFonts w:cstheme="minorHAnsi"/>
          <w:color w:val="000000" w:themeColor="text1"/>
          <w:sz w:val="24"/>
          <w:szCs w:val="24"/>
        </w:rPr>
        <w:t>focus on</w:t>
      </w:r>
      <w:r w:rsidR="001A5D83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C94A9A" w:rsidRPr="00345132">
        <w:rPr>
          <w:rFonts w:cstheme="minorHAnsi"/>
          <w:color w:val="000000" w:themeColor="text1"/>
          <w:sz w:val="24"/>
          <w:szCs w:val="24"/>
        </w:rPr>
        <w:t xml:space="preserve">career inspirations, </w:t>
      </w:r>
      <w:r w:rsidR="0002343B" w:rsidRPr="00345132">
        <w:rPr>
          <w:rFonts w:cstheme="minorHAnsi"/>
          <w:color w:val="000000" w:themeColor="text1"/>
          <w:sz w:val="24"/>
          <w:szCs w:val="24"/>
        </w:rPr>
        <w:t>highlighting</w:t>
      </w:r>
      <w:r w:rsidR="00C94A9A" w:rsidRPr="00345132">
        <w:rPr>
          <w:rFonts w:cstheme="minorHAnsi"/>
          <w:color w:val="000000" w:themeColor="text1"/>
          <w:sz w:val="24"/>
          <w:szCs w:val="24"/>
        </w:rPr>
        <w:t xml:space="preserve"> those who aspire to progress into more senior key roles</w:t>
      </w:r>
      <w:r w:rsidR="003C4925" w:rsidRPr="00345132">
        <w:rPr>
          <w:rFonts w:cstheme="minorHAnsi"/>
          <w:color w:val="000000" w:themeColor="text1"/>
          <w:sz w:val="24"/>
          <w:szCs w:val="24"/>
        </w:rPr>
        <w:t>, therefore potential candidates for the talent pool.</w:t>
      </w:r>
      <w:r w:rsidR="00C94A9A" w:rsidRPr="00345132">
        <w:rPr>
          <w:rFonts w:cstheme="minorHAnsi"/>
          <w:color w:val="000000" w:themeColor="text1"/>
          <w:sz w:val="24"/>
          <w:szCs w:val="24"/>
        </w:rPr>
        <w:t xml:space="preserve"> (</w:t>
      </w:r>
      <w:r w:rsidR="00C5113C" w:rsidRPr="00345132">
        <w:rPr>
          <w:rFonts w:cstheme="minorHAnsi"/>
          <w:color w:val="000000" w:themeColor="text1"/>
          <w:sz w:val="24"/>
          <w:szCs w:val="24"/>
        </w:rPr>
        <w:t xml:space="preserve">Armstrong &amp; Taylor, 2017, pp, 274-275). </w:t>
      </w:r>
    </w:p>
    <w:p w14:paraId="7165175D" w14:textId="63C8CAB6" w:rsidR="00122785" w:rsidRPr="00345132" w:rsidRDefault="006B1260" w:rsidP="00144BE2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 xml:space="preserve">Other organisations, such as </w:t>
      </w:r>
      <w:proofErr w:type="spellStart"/>
      <w:r w:rsidRPr="00345132">
        <w:rPr>
          <w:rFonts w:cstheme="minorHAnsi"/>
          <w:color w:val="000000" w:themeColor="text1"/>
          <w:sz w:val="24"/>
          <w:szCs w:val="24"/>
        </w:rPr>
        <w:t>Morrisons</w:t>
      </w:r>
      <w:proofErr w:type="spellEnd"/>
      <w:r w:rsidRPr="00345132">
        <w:rPr>
          <w:rFonts w:cstheme="minorHAnsi"/>
          <w:color w:val="000000" w:themeColor="text1"/>
          <w:sz w:val="24"/>
          <w:szCs w:val="24"/>
        </w:rPr>
        <w:t xml:space="preserve">, </w:t>
      </w:r>
      <w:r w:rsidR="0060204D" w:rsidRPr="00345132">
        <w:rPr>
          <w:rFonts w:cstheme="minorHAnsi"/>
          <w:color w:val="000000" w:themeColor="text1"/>
          <w:sz w:val="24"/>
          <w:szCs w:val="24"/>
        </w:rPr>
        <w:t xml:space="preserve">use 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formal </w:t>
      </w:r>
      <w:r w:rsidR="00A93808" w:rsidRPr="00345132">
        <w:rPr>
          <w:rFonts w:cstheme="minorHAnsi"/>
          <w:color w:val="000000" w:themeColor="text1"/>
          <w:sz w:val="24"/>
          <w:szCs w:val="24"/>
        </w:rPr>
        <w:t>development programmes</w:t>
      </w:r>
      <w:r w:rsidR="0060204D" w:rsidRPr="00345132">
        <w:rPr>
          <w:rFonts w:cstheme="minorHAnsi"/>
          <w:color w:val="000000" w:themeColor="text1"/>
          <w:sz w:val="24"/>
          <w:szCs w:val="24"/>
        </w:rPr>
        <w:t xml:space="preserve"> for their succession planning</w:t>
      </w:r>
      <w:r w:rsidR="00A93808" w:rsidRPr="00345132">
        <w:rPr>
          <w:rFonts w:cstheme="minorHAnsi"/>
          <w:color w:val="000000" w:themeColor="text1"/>
          <w:sz w:val="24"/>
          <w:szCs w:val="24"/>
        </w:rPr>
        <w:t xml:space="preserve">. </w:t>
      </w:r>
      <w:proofErr w:type="spellStart"/>
      <w:r w:rsidR="00A93808" w:rsidRPr="00345132">
        <w:rPr>
          <w:rFonts w:cstheme="minorHAnsi"/>
          <w:color w:val="000000" w:themeColor="text1"/>
          <w:sz w:val="24"/>
          <w:szCs w:val="24"/>
        </w:rPr>
        <w:t>Morrisons</w:t>
      </w:r>
      <w:proofErr w:type="spellEnd"/>
      <w:r w:rsidR="00A93808" w:rsidRPr="00345132">
        <w:rPr>
          <w:rFonts w:cstheme="minorHAnsi"/>
          <w:color w:val="000000" w:themeColor="text1"/>
          <w:sz w:val="24"/>
          <w:szCs w:val="24"/>
        </w:rPr>
        <w:t xml:space="preserve"> us</w:t>
      </w:r>
      <w:r w:rsidR="0060204D" w:rsidRPr="00345132">
        <w:rPr>
          <w:rFonts w:cstheme="minorHAnsi"/>
          <w:color w:val="000000" w:themeColor="text1"/>
          <w:sz w:val="24"/>
          <w:szCs w:val="24"/>
        </w:rPr>
        <w:t>e</w:t>
      </w:r>
      <w:r w:rsidR="00A93808" w:rsidRPr="00345132">
        <w:rPr>
          <w:rFonts w:cstheme="minorHAnsi"/>
          <w:color w:val="000000" w:themeColor="text1"/>
          <w:sz w:val="24"/>
          <w:szCs w:val="24"/>
        </w:rPr>
        <w:t xml:space="preserve"> the Pathways initiative for colleagues who aspire to become department managers. </w:t>
      </w:r>
      <w:r w:rsidR="008B566C" w:rsidRPr="00345132">
        <w:rPr>
          <w:rFonts w:cstheme="minorHAnsi"/>
          <w:color w:val="000000" w:themeColor="text1"/>
          <w:sz w:val="24"/>
          <w:szCs w:val="24"/>
        </w:rPr>
        <w:t xml:space="preserve">Any colleague can ask to go on pathways, however it is down to the line manager to assess if the colleague is </w:t>
      </w:r>
      <w:r w:rsidR="008B49A8" w:rsidRPr="00345132">
        <w:rPr>
          <w:rFonts w:cstheme="minorHAnsi"/>
          <w:color w:val="000000" w:themeColor="text1"/>
          <w:sz w:val="24"/>
          <w:szCs w:val="24"/>
        </w:rPr>
        <w:t xml:space="preserve">suitable for the programme. If they are deemed suitable, the line manager works alongside the HR Manager and Store Manager to </w:t>
      </w:r>
      <w:r w:rsidR="007372CF" w:rsidRPr="00345132">
        <w:rPr>
          <w:rFonts w:cstheme="minorHAnsi"/>
          <w:color w:val="000000" w:themeColor="text1"/>
          <w:sz w:val="24"/>
          <w:szCs w:val="24"/>
        </w:rPr>
        <w:t>develop the colleague before endorsing them to attend the assessment. (</w:t>
      </w:r>
      <w:proofErr w:type="spellStart"/>
      <w:r w:rsidR="007372CF" w:rsidRPr="00345132">
        <w:rPr>
          <w:rFonts w:cstheme="minorHAnsi"/>
          <w:color w:val="000000" w:themeColor="text1"/>
          <w:sz w:val="24"/>
          <w:szCs w:val="24"/>
        </w:rPr>
        <w:t>Morrisons</w:t>
      </w:r>
      <w:proofErr w:type="spellEnd"/>
      <w:r w:rsidR="007372CF" w:rsidRPr="00345132">
        <w:rPr>
          <w:rFonts w:cstheme="minorHAnsi"/>
          <w:color w:val="000000" w:themeColor="text1"/>
          <w:sz w:val="24"/>
          <w:szCs w:val="24"/>
        </w:rPr>
        <w:t xml:space="preserve">, </w:t>
      </w:r>
      <w:proofErr w:type="spellStart"/>
      <w:proofErr w:type="gramStart"/>
      <w:r w:rsidR="00E3174C" w:rsidRPr="00345132">
        <w:rPr>
          <w:rFonts w:cstheme="minorHAnsi"/>
          <w:color w:val="000000" w:themeColor="text1"/>
          <w:sz w:val="24"/>
          <w:szCs w:val="24"/>
        </w:rPr>
        <w:t>n,d</w:t>
      </w:r>
      <w:proofErr w:type="spellEnd"/>
      <w:r w:rsidR="00E3174C" w:rsidRPr="00345132">
        <w:rPr>
          <w:rFonts w:cstheme="minorHAnsi"/>
          <w:color w:val="000000" w:themeColor="text1"/>
          <w:sz w:val="24"/>
          <w:szCs w:val="24"/>
        </w:rPr>
        <w:t>.</w:t>
      </w:r>
      <w:proofErr w:type="gramEnd"/>
      <w:r w:rsidR="007372CF" w:rsidRPr="00345132">
        <w:rPr>
          <w:rFonts w:cstheme="minorHAnsi"/>
          <w:color w:val="000000" w:themeColor="text1"/>
          <w:sz w:val="24"/>
          <w:szCs w:val="24"/>
        </w:rPr>
        <w:t>)</w:t>
      </w:r>
    </w:p>
    <w:p w14:paraId="0BA62FD5" w14:textId="79AAAE2E" w:rsidR="00013A5E" w:rsidRPr="00345132" w:rsidRDefault="00013A5E" w:rsidP="00013A5E">
      <w:pPr>
        <w:autoSpaceDE w:val="0"/>
        <w:autoSpaceDN w:val="0"/>
        <w:adjustRightInd w:val="0"/>
        <w:rPr>
          <w:rFonts w:cstheme="minorHAnsi"/>
          <w:i/>
          <w:iCs/>
          <w:color w:val="000000" w:themeColor="text1"/>
          <w:sz w:val="24"/>
          <w:szCs w:val="24"/>
        </w:rPr>
      </w:pPr>
      <w:r w:rsidRPr="00345132">
        <w:rPr>
          <w:rFonts w:cstheme="minorHAnsi"/>
          <w:i/>
          <w:iCs/>
          <w:color w:val="000000" w:themeColor="text1"/>
          <w:sz w:val="24"/>
          <w:szCs w:val="24"/>
        </w:rPr>
        <w:t xml:space="preserve">2.1 Assess the strengths and weaknesses of different approaches to attracting talent to the organisation. </w:t>
      </w:r>
    </w:p>
    <w:p w14:paraId="0185A99E" w14:textId="74A88DFB" w:rsidR="00013A5E" w:rsidRPr="00345132" w:rsidRDefault="00013A5E" w:rsidP="00ED07ED">
      <w:pPr>
        <w:pStyle w:val="ListParagraph"/>
        <w:numPr>
          <w:ilvl w:val="1"/>
          <w:numId w:val="27"/>
        </w:numPr>
        <w:autoSpaceDE w:val="0"/>
        <w:autoSpaceDN w:val="0"/>
        <w:adjustRightInd w:val="0"/>
        <w:rPr>
          <w:rFonts w:cstheme="minorHAnsi"/>
          <w:i/>
          <w:iCs/>
          <w:color w:val="000000" w:themeColor="text1"/>
          <w:sz w:val="24"/>
          <w:szCs w:val="24"/>
        </w:rPr>
      </w:pPr>
      <w:r w:rsidRPr="00345132">
        <w:rPr>
          <w:rFonts w:cstheme="minorHAnsi"/>
          <w:i/>
          <w:iCs/>
          <w:color w:val="000000" w:themeColor="text1"/>
          <w:sz w:val="24"/>
          <w:szCs w:val="24"/>
        </w:rPr>
        <w:t>Assess the strengths and weaknesses of different approaches to retaining talent.</w:t>
      </w:r>
    </w:p>
    <w:p w14:paraId="20CBC0E1" w14:textId="4C06DEFA" w:rsidR="00C5524E" w:rsidRPr="00345132" w:rsidRDefault="009E0BAC" w:rsidP="007D7362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>Bein</w:t>
      </w:r>
      <w:r w:rsidR="00ED07ED" w:rsidRPr="00345132">
        <w:rPr>
          <w:rFonts w:cstheme="minorHAnsi"/>
          <w:color w:val="000000" w:themeColor="text1"/>
          <w:sz w:val="24"/>
          <w:szCs w:val="24"/>
        </w:rPr>
        <w:t>g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 aware of </w:t>
      </w:r>
      <w:r w:rsidR="006D1F4D" w:rsidRPr="00345132">
        <w:rPr>
          <w:rFonts w:cstheme="minorHAnsi"/>
          <w:color w:val="000000" w:themeColor="text1"/>
          <w:sz w:val="24"/>
          <w:szCs w:val="24"/>
        </w:rPr>
        <w:t xml:space="preserve">who your </w:t>
      </w:r>
      <w:r w:rsidRPr="00345132">
        <w:rPr>
          <w:rFonts w:cstheme="minorHAnsi"/>
          <w:color w:val="000000" w:themeColor="text1"/>
          <w:sz w:val="24"/>
          <w:szCs w:val="24"/>
        </w:rPr>
        <w:t>competitors</w:t>
      </w:r>
      <w:r w:rsidR="000E1733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6D1F4D" w:rsidRPr="00345132">
        <w:rPr>
          <w:rFonts w:cstheme="minorHAnsi"/>
          <w:color w:val="000000" w:themeColor="text1"/>
          <w:sz w:val="24"/>
          <w:szCs w:val="24"/>
        </w:rPr>
        <w:t xml:space="preserve">are and what they can </w:t>
      </w:r>
      <w:r w:rsidR="000E1733" w:rsidRPr="00345132">
        <w:rPr>
          <w:rFonts w:cstheme="minorHAnsi"/>
          <w:color w:val="000000" w:themeColor="text1"/>
          <w:sz w:val="24"/>
          <w:szCs w:val="24"/>
        </w:rPr>
        <w:t>offer</w:t>
      </w:r>
      <w:r w:rsidR="006D1F4D" w:rsidRPr="00345132">
        <w:rPr>
          <w:rFonts w:cstheme="minorHAnsi"/>
          <w:color w:val="000000" w:themeColor="text1"/>
          <w:sz w:val="24"/>
          <w:szCs w:val="24"/>
        </w:rPr>
        <w:t xml:space="preserve">, allows an organisation to look at how they can differentiate themselves to attract talent over competitors. Earlier this year, retail giant </w:t>
      </w:r>
      <w:proofErr w:type="spellStart"/>
      <w:r w:rsidR="006D1F4D" w:rsidRPr="00345132">
        <w:rPr>
          <w:rFonts w:cstheme="minorHAnsi"/>
          <w:color w:val="000000" w:themeColor="text1"/>
          <w:sz w:val="24"/>
          <w:szCs w:val="24"/>
        </w:rPr>
        <w:t>Morrisons</w:t>
      </w:r>
      <w:proofErr w:type="spellEnd"/>
      <w:r w:rsidR="006D1F4D" w:rsidRPr="00345132">
        <w:rPr>
          <w:rFonts w:cstheme="minorHAnsi"/>
          <w:color w:val="000000" w:themeColor="text1"/>
          <w:sz w:val="24"/>
          <w:szCs w:val="24"/>
        </w:rPr>
        <w:t xml:space="preserve"> announced they would become the first supermarket to pay </w:t>
      </w:r>
      <w:r w:rsidR="006D1F4D" w:rsidRPr="00345132">
        <w:rPr>
          <w:rFonts w:cstheme="minorHAnsi"/>
          <w:color w:val="000000" w:themeColor="text1"/>
          <w:sz w:val="24"/>
          <w:szCs w:val="24"/>
        </w:rPr>
        <w:lastRenderedPageBreak/>
        <w:t>their staff £10 per hour</w:t>
      </w:r>
      <w:r w:rsidR="009175D3" w:rsidRPr="00345132">
        <w:rPr>
          <w:rFonts w:cstheme="minorHAnsi"/>
          <w:color w:val="000000" w:themeColor="text1"/>
          <w:sz w:val="24"/>
          <w:szCs w:val="24"/>
        </w:rPr>
        <w:t>, aligning with</w:t>
      </w:r>
      <w:r w:rsidR="000807C7" w:rsidRPr="00345132">
        <w:rPr>
          <w:rFonts w:cstheme="minorHAnsi"/>
          <w:color w:val="000000" w:themeColor="text1"/>
          <w:sz w:val="24"/>
          <w:szCs w:val="24"/>
        </w:rPr>
        <w:t xml:space="preserve"> their people ambition of </w:t>
      </w:r>
      <w:r w:rsidR="00D649A5" w:rsidRPr="00345132">
        <w:rPr>
          <w:rFonts w:cstheme="minorHAnsi"/>
          <w:color w:val="000000" w:themeColor="text1"/>
          <w:sz w:val="24"/>
          <w:szCs w:val="24"/>
        </w:rPr>
        <w:t>‘</w:t>
      </w:r>
      <w:r w:rsidR="000807C7" w:rsidRPr="00345132">
        <w:rPr>
          <w:rFonts w:cstheme="minorHAnsi"/>
          <w:color w:val="000000" w:themeColor="text1"/>
          <w:sz w:val="24"/>
          <w:szCs w:val="24"/>
        </w:rPr>
        <w:t>a f</w:t>
      </w:r>
      <w:r w:rsidR="009175D3" w:rsidRPr="00345132">
        <w:rPr>
          <w:rFonts w:cstheme="minorHAnsi"/>
          <w:color w:val="000000" w:themeColor="text1"/>
          <w:sz w:val="24"/>
          <w:szCs w:val="24"/>
        </w:rPr>
        <w:t xml:space="preserve">air </w:t>
      </w:r>
      <w:r w:rsidR="000807C7" w:rsidRPr="00345132">
        <w:rPr>
          <w:rFonts w:cstheme="minorHAnsi"/>
          <w:color w:val="000000" w:themeColor="text1"/>
          <w:sz w:val="24"/>
          <w:szCs w:val="24"/>
        </w:rPr>
        <w:t>days pay for a fair day</w:t>
      </w:r>
      <w:r w:rsidR="00D649A5" w:rsidRPr="00345132">
        <w:rPr>
          <w:rFonts w:cstheme="minorHAnsi"/>
          <w:color w:val="000000" w:themeColor="text1"/>
          <w:sz w:val="24"/>
          <w:szCs w:val="24"/>
        </w:rPr>
        <w:t>’</w:t>
      </w:r>
      <w:r w:rsidR="000807C7" w:rsidRPr="00345132">
        <w:rPr>
          <w:rFonts w:cstheme="minorHAnsi"/>
          <w:color w:val="000000" w:themeColor="text1"/>
          <w:sz w:val="24"/>
          <w:szCs w:val="24"/>
        </w:rPr>
        <w:t>s work</w:t>
      </w:r>
      <w:r w:rsidR="009175D3" w:rsidRPr="00345132">
        <w:rPr>
          <w:rFonts w:cstheme="minorHAnsi"/>
          <w:color w:val="000000" w:themeColor="text1"/>
          <w:sz w:val="24"/>
          <w:szCs w:val="24"/>
        </w:rPr>
        <w:t>’</w:t>
      </w:r>
      <w:r w:rsidR="006D1F4D" w:rsidRPr="00345132">
        <w:rPr>
          <w:rFonts w:cstheme="minorHAnsi"/>
          <w:color w:val="000000" w:themeColor="text1"/>
          <w:sz w:val="24"/>
          <w:szCs w:val="24"/>
        </w:rPr>
        <w:t xml:space="preserve">. </w:t>
      </w:r>
      <w:r w:rsidR="00DA5BC0" w:rsidRPr="00345132">
        <w:rPr>
          <w:rFonts w:cstheme="minorHAnsi"/>
          <w:color w:val="000000" w:themeColor="text1"/>
          <w:sz w:val="24"/>
          <w:szCs w:val="24"/>
        </w:rPr>
        <w:t>Having this title can only strengthen the brand</w:t>
      </w:r>
      <w:r w:rsidR="00742101" w:rsidRPr="00345132">
        <w:rPr>
          <w:rFonts w:cstheme="minorHAnsi"/>
          <w:color w:val="000000" w:themeColor="text1"/>
          <w:sz w:val="24"/>
          <w:szCs w:val="24"/>
        </w:rPr>
        <w:t xml:space="preserve"> and </w:t>
      </w:r>
      <w:r w:rsidR="00263482" w:rsidRPr="00345132">
        <w:rPr>
          <w:rFonts w:cstheme="minorHAnsi"/>
          <w:color w:val="000000" w:themeColor="text1"/>
          <w:sz w:val="24"/>
          <w:szCs w:val="24"/>
        </w:rPr>
        <w:t xml:space="preserve">potentially persuade someone new to the retail sector to look at </w:t>
      </w:r>
      <w:proofErr w:type="spellStart"/>
      <w:r w:rsidR="00263482" w:rsidRPr="00345132">
        <w:rPr>
          <w:rFonts w:cstheme="minorHAnsi"/>
          <w:color w:val="000000" w:themeColor="text1"/>
          <w:sz w:val="24"/>
          <w:szCs w:val="24"/>
        </w:rPr>
        <w:t>Morrisons</w:t>
      </w:r>
      <w:proofErr w:type="spellEnd"/>
      <w:r w:rsidR="00263482" w:rsidRPr="00345132">
        <w:rPr>
          <w:rFonts w:cstheme="minorHAnsi"/>
          <w:color w:val="000000" w:themeColor="text1"/>
          <w:sz w:val="24"/>
          <w:szCs w:val="24"/>
        </w:rPr>
        <w:t xml:space="preserve"> over the other </w:t>
      </w:r>
      <w:r w:rsidR="00336F1D" w:rsidRPr="00345132">
        <w:rPr>
          <w:rFonts w:cstheme="minorHAnsi"/>
          <w:color w:val="000000" w:themeColor="text1"/>
          <w:sz w:val="24"/>
          <w:szCs w:val="24"/>
        </w:rPr>
        <w:t xml:space="preserve">large brands. Although this is great for attracting talent, </w:t>
      </w:r>
      <w:r w:rsidR="0038689B" w:rsidRPr="00345132">
        <w:rPr>
          <w:rFonts w:cstheme="minorHAnsi"/>
          <w:color w:val="000000" w:themeColor="text1"/>
          <w:sz w:val="24"/>
          <w:szCs w:val="24"/>
        </w:rPr>
        <w:t xml:space="preserve">for those already within the business, like the people ambition states, the </w:t>
      </w:r>
      <w:r w:rsidR="006A35B2" w:rsidRPr="00345132">
        <w:rPr>
          <w:rFonts w:cstheme="minorHAnsi"/>
          <w:color w:val="000000" w:themeColor="text1"/>
          <w:sz w:val="24"/>
          <w:szCs w:val="24"/>
        </w:rPr>
        <w:t xml:space="preserve">pay rise comes with the </w:t>
      </w:r>
      <w:r w:rsidR="0038689B" w:rsidRPr="00345132">
        <w:rPr>
          <w:rFonts w:cstheme="minorHAnsi"/>
          <w:color w:val="000000" w:themeColor="text1"/>
          <w:sz w:val="24"/>
          <w:szCs w:val="24"/>
        </w:rPr>
        <w:t xml:space="preserve">expectation </w:t>
      </w:r>
      <w:r w:rsidR="006A35B2" w:rsidRPr="00345132">
        <w:rPr>
          <w:rFonts w:cstheme="minorHAnsi"/>
          <w:color w:val="000000" w:themeColor="text1"/>
          <w:sz w:val="24"/>
          <w:szCs w:val="24"/>
        </w:rPr>
        <w:t>that more is required from colleagues</w:t>
      </w:r>
      <w:r w:rsidR="00C34E81" w:rsidRPr="00345132">
        <w:rPr>
          <w:rFonts w:cstheme="minorHAnsi"/>
          <w:color w:val="000000" w:themeColor="text1"/>
          <w:sz w:val="24"/>
          <w:szCs w:val="24"/>
        </w:rPr>
        <w:t xml:space="preserve">, which could potentially lead to attrition. </w:t>
      </w:r>
    </w:p>
    <w:p w14:paraId="7512C11C" w14:textId="196BA1BB" w:rsidR="00B41397" w:rsidRPr="00345132" w:rsidRDefault="00A776D8" w:rsidP="007D7362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 xml:space="preserve">Having a strong employer brand </w:t>
      </w:r>
      <w:r w:rsidR="0098153E" w:rsidRPr="00345132">
        <w:rPr>
          <w:rFonts w:cstheme="minorHAnsi"/>
          <w:color w:val="000000" w:themeColor="text1"/>
          <w:sz w:val="24"/>
          <w:szCs w:val="24"/>
        </w:rPr>
        <w:t>enables</w:t>
      </w:r>
      <w:r w:rsidR="00E02643" w:rsidRPr="00345132">
        <w:rPr>
          <w:rFonts w:cstheme="minorHAnsi"/>
          <w:color w:val="000000" w:themeColor="text1"/>
          <w:sz w:val="24"/>
          <w:szCs w:val="24"/>
        </w:rPr>
        <w:t xml:space="preserve"> an organisation to compete for the </w:t>
      </w:r>
      <w:proofErr w:type="gramStart"/>
      <w:r w:rsidR="0098153E" w:rsidRPr="00345132">
        <w:rPr>
          <w:rFonts w:cstheme="minorHAnsi"/>
          <w:color w:val="000000" w:themeColor="text1"/>
          <w:sz w:val="24"/>
          <w:szCs w:val="24"/>
        </w:rPr>
        <w:t>very best</w:t>
      </w:r>
      <w:proofErr w:type="gramEnd"/>
      <w:r w:rsidR="0098153E" w:rsidRPr="00345132">
        <w:rPr>
          <w:rFonts w:cstheme="minorHAnsi"/>
          <w:color w:val="000000" w:themeColor="text1"/>
          <w:sz w:val="24"/>
          <w:szCs w:val="24"/>
        </w:rPr>
        <w:t xml:space="preserve"> talent and </w:t>
      </w:r>
      <w:r w:rsidR="00AE3C41" w:rsidRPr="00345132">
        <w:rPr>
          <w:rFonts w:cstheme="minorHAnsi"/>
          <w:color w:val="000000" w:themeColor="text1"/>
          <w:sz w:val="24"/>
          <w:szCs w:val="24"/>
        </w:rPr>
        <w:t>establish credibility</w:t>
      </w:r>
      <w:r w:rsidR="00614194" w:rsidRPr="00345132">
        <w:rPr>
          <w:rFonts w:cstheme="minorHAnsi"/>
          <w:color w:val="000000" w:themeColor="text1"/>
          <w:sz w:val="24"/>
          <w:szCs w:val="24"/>
        </w:rPr>
        <w:t>.</w:t>
      </w:r>
      <w:r w:rsidR="00AE3C41" w:rsidRPr="00345132">
        <w:rPr>
          <w:rFonts w:cstheme="minorHAnsi"/>
          <w:color w:val="000000" w:themeColor="text1"/>
          <w:sz w:val="24"/>
          <w:szCs w:val="24"/>
        </w:rPr>
        <w:t xml:space="preserve"> (CIPD, </w:t>
      </w:r>
      <w:r w:rsidR="00241B1F" w:rsidRPr="00345132">
        <w:rPr>
          <w:rFonts w:cstheme="minorHAnsi"/>
          <w:color w:val="000000" w:themeColor="text1"/>
          <w:sz w:val="24"/>
          <w:szCs w:val="24"/>
        </w:rPr>
        <w:t>2020d)</w:t>
      </w:r>
      <w:r w:rsidR="00614194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4B6CF1" w:rsidRPr="00345132">
        <w:rPr>
          <w:rFonts w:cstheme="minorHAnsi"/>
          <w:color w:val="000000" w:themeColor="text1"/>
          <w:sz w:val="24"/>
          <w:szCs w:val="24"/>
        </w:rPr>
        <w:t>However</w:t>
      </w:r>
      <w:r w:rsidR="000A769C" w:rsidRPr="00345132">
        <w:rPr>
          <w:rFonts w:cstheme="minorHAnsi"/>
          <w:color w:val="000000" w:themeColor="text1"/>
          <w:sz w:val="24"/>
          <w:szCs w:val="24"/>
        </w:rPr>
        <w:t>,</w:t>
      </w:r>
      <w:r w:rsidR="004B6CF1" w:rsidRPr="00345132">
        <w:rPr>
          <w:rFonts w:cstheme="minorHAnsi"/>
          <w:color w:val="000000" w:themeColor="text1"/>
          <w:sz w:val="24"/>
          <w:szCs w:val="24"/>
        </w:rPr>
        <w:t xml:space="preserve"> gaining a positive employee brand </w:t>
      </w:r>
      <w:r w:rsidR="00B41397" w:rsidRPr="00345132">
        <w:rPr>
          <w:rFonts w:cstheme="minorHAnsi"/>
          <w:color w:val="000000" w:themeColor="text1"/>
          <w:sz w:val="24"/>
          <w:szCs w:val="24"/>
        </w:rPr>
        <w:t xml:space="preserve">is subject to various inputs. </w:t>
      </w:r>
      <w:r w:rsidR="00567E02" w:rsidRPr="00345132">
        <w:rPr>
          <w:rFonts w:cstheme="minorHAnsi"/>
          <w:color w:val="000000" w:themeColor="text1"/>
          <w:sz w:val="24"/>
          <w:szCs w:val="24"/>
        </w:rPr>
        <w:t xml:space="preserve">Some include: </w:t>
      </w:r>
    </w:p>
    <w:p w14:paraId="3FBD6F8C" w14:textId="77777777" w:rsidR="00795B39" w:rsidRPr="00345132" w:rsidRDefault="00A70F29" w:rsidP="007D7362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 xml:space="preserve">Employee Reward – </w:t>
      </w:r>
      <w:r w:rsidR="00AF70E5" w:rsidRPr="00345132">
        <w:rPr>
          <w:rFonts w:cstheme="minorHAnsi"/>
          <w:color w:val="000000" w:themeColor="text1"/>
          <w:sz w:val="24"/>
          <w:szCs w:val="24"/>
        </w:rPr>
        <w:t xml:space="preserve">Being known as a company that pays less than market rate </w:t>
      </w:r>
      <w:r w:rsidR="00CB46E1" w:rsidRPr="00345132">
        <w:rPr>
          <w:rFonts w:cstheme="minorHAnsi"/>
          <w:color w:val="000000" w:themeColor="text1"/>
          <w:sz w:val="24"/>
          <w:szCs w:val="24"/>
        </w:rPr>
        <w:t xml:space="preserve">is not likely to attract talent. </w:t>
      </w:r>
      <w:r w:rsidR="002F4154" w:rsidRPr="00345132">
        <w:rPr>
          <w:rFonts w:cstheme="minorHAnsi"/>
          <w:color w:val="000000" w:themeColor="text1"/>
          <w:sz w:val="24"/>
          <w:szCs w:val="24"/>
        </w:rPr>
        <w:t xml:space="preserve">However, salary alone is not everything, many </w:t>
      </w:r>
      <w:r w:rsidR="007D5526" w:rsidRPr="00345132">
        <w:rPr>
          <w:rFonts w:cstheme="minorHAnsi"/>
          <w:color w:val="000000" w:themeColor="text1"/>
          <w:sz w:val="24"/>
          <w:szCs w:val="24"/>
        </w:rPr>
        <w:t>job seekers look at the whole benefits package that is on offer, rather than the salary alone</w:t>
      </w:r>
      <w:r w:rsidR="00B16F71" w:rsidRPr="00345132">
        <w:rPr>
          <w:rFonts w:cstheme="minorHAnsi"/>
          <w:color w:val="000000" w:themeColor="text1"/>
          <w:sz w:val="24"/>
          <w:szCs w:val="24"/>
        </w:rPr>
        <w:t>.</w:t>
      </w:r>
      <w:r w:rsidR="007C0888" w:rsidRPr="00345132">
        <w:rPr>
          <w:rFonts w:cstheme="minorHAnsi"/>
          <w:color w:val="000000" w:themeColor="text1"/>
          <w:sz w:val="24"/>
          <w:szCs w:val="24"/>
        </w:rPr>
        <w:t xml:space="preserve"> (HBR, 2017)</w:t>
      </w:r>
      <w:r w:rsidR="007D5526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563271" w:rsidRPr="00345132">
        <w:rPr>
          <w:rFonts w:cstheme="minorHAnsi"/>
          <w:color w:val="000000" w:themeColor="text1"/>
          <w:sz w:val="24"/>
          <w:szCs w:val="24"/>
        </w:rPr>
        <w:t>My previous employer offered flexible working along</w:t>
      </w:r>
      <w:r w:rsidR="00B437CA" w:rsidRPr="00345132">
        <w:rPr>
          <w:rFonts w:cstheme="minorHAnsi"/>
          <w:color w:val="000000" w:themeColor="text1"/>
          <w:sz w:val="24"/>
          <w:szCs w:val="24"/>
        </w:rPr>
        <w:t xml:space="preserve">side </w:t>
      </w:r>
      <w:r w:rsidR="00563271" w:rsidRPr="00345132">
        <w:rPr>
          <w:rFonts w:cstheme="minorHAnsi"/>
          <w:color w:val="000000" w:themeColor="text1"/>
          <w:sz w:val="24"/>
          <w:szCs w:val="24"/>
        </w:rPr>
        <w:t xml:space="preserve">a paid day for my children’s first day at school, this showed me as a candidate that they were a family focused organisation. </w:t>
      </w:r>
    </w:p>
    <w:p w14:paraId="4124069C" w14:textId="74E53D4D" w:rsidR="00A74340" w:rsidRPr="00345132" w:rsidRDefault="00795B39" w:rsidP="007D7362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>Depending on the type of rewards offered</w:t>
      </w:r>
      <w:r w:rsidR="00723E8D" w:rsidRPr="00345132">
        <w:rPr>
          <w:rFonts w:cstheme="minorHAnsi"/>
          <w:color w:val="000000" w:themeColor="text1"/>
          <w:sz w:val="24"/>
          <w:szCs w:val="24"/>
        </w:rPr>
        <w:t xml:space="preserve"> in order to attract and retain talent, some elements will come at a </w:t>
      </w:r>
      <w:r w:rsidR="0032452D" w:rsidRPr="00345132">
        <w:rPr>
          <w:rFonts w:cstheme="minorHAnsi"/>
          <w:color w:val="000000" w:themeColor="text1"/>
          <w:sz w:val="24"/>
          <w:szCs w:val="24"/>
        </w:rPr>
        <w:t>heavy financial cost</w:t>
      </w:r>
      <w:r w:rsidR="00723E8D" w:rsidRPr="00345132">
        <w:rPr>
          <w:rFonts w:cstheme="minorHAnsi"/>
          <w:color w:val="000000" w:themeColor="text1"/>
          <w:sz w:val="24"/>
          <w:szCs w:val="24"/>
        </w:rPr>
        <w:t xml:space="preserve"> to the organisation</w:t>
      </w:r>
      <w:r w:rsidR="00C451E4" w:rsidRPr="00345132">
        <w:rPr>
          <w:rFonts w:cstheme="minorHAnsi"/>
          <w:color w:val="000000" w:themeColor="text1"/>
          <w:sz w:val="24"/>
          <w:szCs w:val="24"/>
        </w:rPr>
        <w:t>, for example,</w:t>
      </w:r>
      <w:r w:rsidR="0044006F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71501E" w:rsidRPr="00345132">
        <w:rPr>
          <w:rFonts w:cstheme="minorHAnsi"/>
          <w:color w:val="000000" w:themeColor="text1"/>
          <w:sz w:val="24"/>
          <w:szCs w:val="24"/>
        </w:rPr>
        <w:t>private medical insurance. Whereas other non-financial rewards, such as</w:t>
      </w:r>
      <w:r w:rsidR="0044006F" w:rsidRPr="00345132">
        <w:rPr>
          <w:rFonts w:cstheme="minorHAnsi"/>
          <w:color w:val="000000" w:themeColor="text1"/>
          <w:sz w:val="24"/>
          <w:szCs w:val="24"/>
        </w:rPr>
        <w:t xml:space="preserve"> training and</w:t>
      </w:r>
      <w:r w:rsidR="0071501E" w:rsidRPr="00345132">
        <w:rPr>
          <w:rFonts w:cstheme="minorHAnsi"/>
          <w:color w:val="000000" w:themeColor="text1"/>
          <w:sz w:val="24"/>
          <w:szCs w:val="24"/>
        </w:rPr>
        <w:t xml:space="preserve"> career development opportunities </w:t>
      </w:r>
      <w:r w:rsidR="006050D0" w:rsidRPr="00345132">
        <w:rPr>
          <w:rFonts w:cstheme="minorHAnsi"/>
          <w:color w:val="000000" w:themeColor="text1"/>
          <w:sz w:val="24"/>
          <w:szCs w:val="24"/>
        </w:rPr>
        <w:t>will be more time consum</w:t>
      </w:r>
      <w:r w:rsidR="00E015B4" w:rsidRPr="00345132">
        <w:rPr>
          <w:rFonts w:cstheme="minorHAnsi"/>
          <w:color w:val="000000" w:themeColor="text1"/>
          <w:sz w:val="24"/>
          <w:szCs w:val="24"/>
        </w:rPr>
        <w:t xml:space="preserve">ing </w:t>
      </w:r>
      <w:r w:rsidR="006050D0" w:rsidRPr="00345132">
        <w:rPr>
          <w:rFonts w:cstheme="minorHAnsi"/>
          <w:color w:val="000000" w:themeColor="text1"/>
          <w:sz w:val="24"/>
          <w:szCs w:val="24"/>
        </w:rPr>
        <w:t>rather than costly. All things to consider when reviewing reward packages. (CIPD, 2021</w:t>
      </w:r>
      <w:r w:rsidR="0041199E" w:rsidRPr="00345132">
        <w:rPr>
          <w:rFonts w:cstheme="minorHAnsi"/>
          <w:color w:val="000000" w:themeColor="text1"/>
          <w:sz w:val="24"/>
          <w:szCs w:val="24"/>
        </w:rPr>
        <w:t>b</w:t>
      </w:r>
      <w:r w:rsidR="006050D0" w:rsidRPr="00345132">
        <w:rPr>
          <w:rFonts w:cstheme="minorHAnsi"/>
          <w:color w:val="000000" w:themeColor="text1"/>
          <w:sz w:val="24"/>
          <w:szCs w:val="24"/>
        </w:rPr>
        <w:t>)</w:t>
      </w:r>
    </w:p>
    <w:p w14:paraId="734C7633" w14:textId="385698DC" w:rsidR="00A776D8" w:rsidRPr="00345132" w:rsidRDefault="00567E02" w:rsidP="007D7362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>Social Media - T</w:t>
      </w:r>
      <w:r w:rsidR="00315A72" w:rsidRPr="00345132">
        <w:rPr>
          <w:rFonts w:cstheme="minorHAnsi"/>
          <w:color w:val="000000" w:themeColor="text1"/>
          <w:sz w:val="24"/>
          <w:szCs w:val="24"/>
        </w:rPr>
        <w:t>he power o</w:t>
      </w:r>
      <w:r w:rsidR="00263016" w:rsidRPr="00345132">
        <w:rPr>
          <w:rFonts w:cstheme="minorHAnsi"/>
          <w:color w:val="000000" w:themeColor="text1"/>
          <w:sz w:val="24"/>
          <w:szCs w:val="24"/>
        </w:rPr>
        <w:t>f</w:t>
      </w:r>
      <w:r w:rsidR="00315A72" w:rsidRPr="00345132">
        <w:rPr>
          <w:rFonts w:cstheme="minorHAnsi"/>
          <w:color w:val="000000" w:themeColor="text1"/>
          <w:sz w:val="24"/>
          <w:szCs w:val="24"/>
        </w:rPr>
        <w:t xml:space="preserve"> social media has a massive impact on how the labour market </w:t>
      </w:r>
      <w:r w:rsidR="003477DE" w:rsidRPr="00345132">
        <w:rPr>
          <w:rFonts w:cstheme="minorHAnsi"/>
          <w:color w:val="000000" w:themeColor="text1"/>
          <w:sz w:val="24"/>
          <w:szCs w:val="24"/>
        </w:rPr>
        <w:t>sees</w:t>
      </w:r>
      <w:r w:rsidR="00315A72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263016" w:rsidRPr="00345132">
        <w:rPr>
          <w:rFonts w:cstheme="minorHAnsi"/>
          <w:color w:val="000000" w:themeColor="text1"/>
          <w:sz w:val="24"/>
          <w:szCs w:val="24"/>
        </w:rPr>
        <w:t>an employer.</w:t>
      </w:r>
      <w:r w:rsidR="003477DE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A07C24" w:rsidRPr="00345132">
        <w:rPr>
          <w:rFonts w:cstheme="minorHAnsi"/>
          <w:color w:val="000000" w:themeColor="text1"/>
          <w:sz w:val="24"/>
          <w:szCs w:val="24"/>
        </w:rPr>
        <w:t>Promoting</w:t>
      </w:r>
      <w:r w:rsidR="003477DE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A07C24" w:rsidRPr="00345132">
        <w:rPr>
          <w:rFonts w:cstheme="minorHAnsi"/>
          <w:color w:val="000000" w:themeColor="text1"/>
          <w:sz w:val="24"/>
          <w:szCs w:val="24"/>
        </w:rPr>
        <w:t xml:space="preserve">things like </w:t>
      </w:r>
      <w:r w:rsidR="003477DE" w:rsidRPr="00345132">
        <w:rPr>
          <w:rFonts w:cstheme="minorHAnsi"/>
          <w:color w:val="000000" w:themeColor="text1"/>
          <w:sz w:val="24"/>
          <w:szCs w:val="24"/>
        </w:rPr>
        <w:t xml:space="preserve">employee success and </w:t>
      </w:r>
      <w:r w:rsidR="00E327E2" w:rsidRPr="00345132">
        <w:rPr>
          <w:rFonts w:cstheme="minorHAnsi"/>
          <w:color w:val="000000" w:themeColor="text1"/>
          <w:sz w:val="24"/>
          <w:szCs w:val="24"/>
        </w:rPr>
        <w:t>community initiatives on social media</w:t>
      </w:r>
      <w:r w:rsidR="00A07C24" w:rsidRPr="00345132">
        <w:rPr>
          <w:rFonts w:cstheme="minorHAnsi"/>
          <w:color w:val="000000" w:themeColor="text1"/>
          <w:sz w:val="24"/>
          <w:szCs w:val="24"/>
        </w:rPr>
        <w:t>,</w:t>
      </w:r>
      <w:r w:rsidR="00E327E2" w:rsidRPr="00345132">
        <w:rPr>
          <w:rFonts w:cstheme="minorHAnsi"/>
          <w:color w:val="000000" w:themeColor="text1"/>
          <w:sz w:val="24"/>
          <w:szCs w:val="24"/>
        </w:rPr>
        <w:t xml:space="preserve"> can give the impression that an organisation is invested in their people but also the community around them. </w:t>
      </w:r>
      <w:r w:rsidR="00AA33AF" w:rsidRPr="00345132">
        <w:rPr>
          <w:rFonts w:cstheme="minorHAnsi"/>
          <w:color w:val="000000" w:themeColor="text1"/>
          <w:sz w:val="24"/>
          <w:szCs w:val="24"/>
        </w:rPr>
        <w:t xml:space="preserve">However, </w:t>
      </w:r>
      <w:r w:rsidR="00CA0C51" w:rsidRPr="00345132">
        <w:rPr>
          <w:rFonts w:cstheme="minorHAnsi"/>
          <w:color w:val="000000" w:themeColor="text1"/>
          <w:sz w:val="24"/>
          <w:szCs w:val="24"/>
        </w:rPr>
        <w:t xml:space="preserve">the impact of social media can also bring negativity to the brand. </w:t>
      </w:r>
      <w:r w:rsidR="00EE40E0" w:rsidRPr="00345132">
        <w:rPr>
          <w:rFonts w:cstheme="minorHAnsi"/>
          <w:color w:val="000000" w:themeColor="text1"/>
          <w:sz w:val="24"/>
          <w:szCs w:val="24"/>
        </w:rPr>
        <w:t xml:space="preserve">The ability to comment </w:t>
      </w:r>
      <w:r w:rsidR="000C4D9C" w:rsidRPr="00345132">
        <w:rPr>
          <w:rFonts w:cstheme="minorHAnsi"/>
          <w:color w:val="000000" w:themeColor="text1"/>
          <w:sz w:val="24"/>
          <w:szCs w:val="24"/>
        </w:rPr>
        <w:t xml:space="preserve">on posts and leave reviews on platforms such as </w:t>
      </w:r>
      <w:proofErr w:type="spellStart"/>
      <w:r w:rsidR="000C4D9C" w:rsidRPr="00345132">
        <w:rPr>
          <w:rFonts w:cstheme="minorHAnsi"/>
          <w:color w:val="000000" w:themeColor="text1"/>
          <w:sz w:val="24"/>
          <w:szCs w:val="24"/>
        </w:rPr>
        <w:t>glassdoor</w:t>
      </w:r>
      <w:proofErr w:type="spellEnd"/>
      <w:r w:rsidR="000C4D9C" w:rsidRPr="00345132">
        <w:rPr>
          <w:rFonts w:cstheme="minorHAnsi"/>
          <w:color w:val="000000" w:themeColor="text1"/>
          <w:sz w:val="24"/>
          <w:szCs w:val="24"/>
        </w:rPr>
        <w:t>, open</w:t>
      </w:r>
      <w:r w:rsidR="00DF0BF1" w:rsidRPr="00345132">
        <w:rPr>
          <w:rFonts w:cstheme="minorHAnsi"/>
          <w:color w:val="000000" w:themeColor="text1"/>
          <w:sz w:val="24"/>
          <w:szCs w:val="24"/>
        </w:rPr>
        <w:t>s</w:t>
      </w:r>
      <w:r w:rsidR="000C4D9C" w:rsidRPr="00345132">
        <w:rPr>
          <w:rFonts w:cstheme="minorHAnsi"/>
          <w:color w:val="000000" w:themeColor="text1"/>
          <w:sz w:val="24"/>
          <w:szCs w:val="24"/>
        </w:rPr>
        <w:t xml:space="preserve"> the floodgates for criticism towards a company, potentially putting off job seekers. </w:t>
      </w:r>
      <w:r w:rsidR="006A335F" w:rsidRPr="00345132">
        <w:rPr>
          <w:rFonts w:cstheme="minorHAnsi"/>
          <w:color w:val="000000" w:themeColor="text1"/>
          <w:sz w:val="24"/>
          <w:szCs w:val="24"/>
        </w:rPr>
        <w:t xml:space="preserve">An example of this is Amazon, news articles are often </w:t>
      </w:r>
      <w:r w:rsidR="002863BC" w:rsidRPr="00345132">
        <w:rPr>
          <w:rFonts w:cstheme="minorHAnsi"/>
          <w:color w:val="000000" w:themeColor="text1"/>
          <w:sz w:val="24"/>
          <w:szCs w:val="24"/>
        </w:rPr>
        <w:t>reporting that the conditions in the fulfilment centres are worse than those in prisons</w:t>
      </w:r>
      <w:r w:rsidR="00CC3508" w:rsidRPr="00345132">
        <w:rPr>
          <w:rFonts w:cstheme="minorHAnsi"/>
          <w:color w:val="000000" w:themeColor="text1"/>
          <w:sz w:val="24"/>
          <w:szCs w:val="24"/>
        </w:rPr>
        <w:t xml:space="preserve"> and that staff are treated like slaves</w:t>
      </w:r>
      <w:r w:rsidR="009A5E78" w:rsidRPr="00345132">
        <w:rPr>
          <w:rFonts w:cstheme="minorHAnsi"/>
          <w:color w:val="000000" w:themeColor="text1"/>
          <w:sz w:val="24"/>
          <w:szCs w:val="24"/>
        </w:rPr>
        <w:t>,</w:t>
      </w:r>
      <w:r w:rsidR="00CC3508" w:rsidRPr="00345132">
        <w:rPr>
          <w:rFonts w:cstheme="minorHAnsi"/>
          <w:color w:val="000000" w:themeColor="text1"/>
          <w:sz w:val="24"/>
          <w:szCs w:val="24"/>
        </w:rPr>
        <w:t xml:space="preserve"> (The Mirror, 2019) </w:t>
      </w:r>
      <w:r w:rsidR="00B66153" w:rsidRPr="00345132">
        <w:rPr>
          <w:rFonts w:cstheme="minorHAnsi"/>
          <w:color w:val="000000" w:themeColor="text1"/>
          <w:sz w:val="24"/>
          <w:szCs w:val="24"/>
        </w:rPr>
        <w:t xml:space="preserve">which </w:t>
      </w:r>
      <w:r w:rsidR="00DC65B2" w:rsidRPr="00345132">
        <w:rPr>
          <w:rFonts w:cstheme="minorHAnsi"/>
          <w:color w:val="000000" w:themeColor="text1"/>
          <w:sz w:val="24"/>
          <w:szCs w:val="24"/>
        </w:rPr>
        <w:t>is likely to have</w:t>
      </w:r>
      <w:r w:rsidR="00B66153" w:rsidRPr="00345132">
        <w:rPr>
          <w:rFonts w:cstheme="minorHAnsi"/>
          <w:color w:val="000000" w:themeColor="text1"/>
          <w:sz w:val="24"/>
          <w:szCs w:val="24"/>
        </w:rPr>
        <w:t xml:space="preserve"> a major impact on the brand. </w:t>
      </w:r>
    </w:p>
    <w:p w14:paraId="47BEA100" w14:textId="21FC590A" w:rsidR="003D3DBF" w:rsidRPr="00345132" w:rsidRDefault="00390D56" w:rsidP="007D7362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 xml:space="preserve">The most recent CIPD </w:t>
      </w:r>
      <w:r w:rsidR="009F67E6" w:rsidRPr="00345132">
        <w:rPr>
          <w:rFonts w:cstheme="minorHAnsi"/>
          <w:color w:val="000000" w:themeColor="text1"/>
          <w:sz w:val="24"/>
          <w:szCs w:val="24"/>
        </w:rPr>
        <w:t>Resourcing and Talen</w:t>
      </w:r>
      <w:r w:rsidR="00BF3ABB" w:rsidRPr="00345132">
        <w:rPr>
          <w:rFonts w:cstheme="minorHAnsi"/>
          <w:color w:val="000000" w:themeColor="text1"/>
          <w:sz w:val="24"/>
          <w:szCs w:val="24"/>
        </w:rPr>
        <w:t>t</w:t>
      </w:r>
      <w:r w:rsidR="009F67E6" w:rsidRPr="00345132">
        <w:rPr>
          <w:rFonts w:cstheme="minorHAnsi"/>
          <w:color w:val="000000" w:themeColor="text1"/>
          <w:sz w:val="24"/>
          <w:szCs w:val="24"/>
        </w:rPr>
        <w:t xml:space="preserve"> Planning survey (202</w:t>
      </w:r>
      <w:r w:rsidR="00BF3ABB" w:rsidRPr="00345132">
        <w:rPr>
          <w:rFonts w:cstheme="minorHAnsi"/>
          <w:color w:val="000000" w:themeColor="text1"/>
          <w:sz w:val="24"/>
          <w:szCs w:val="24"/>
        </w:rPr>
        <w:t>0e</w:t>
      </w:r>
      <w:r w:rsidR="009F67E6" w:rsidRPr="00345132">
        <w:rPr>
          <w:rFonts w:cstheme="minorHAnsi"/>
          <w:color w:val="000000" w:themeColor="text1"/>
          <w:sz w:val="24"/>
          <w:szCs w:val="24"/>
        </w:rPr>
        <w:t>)</w:t>
      </w:r>
      <w:r w:rsidR="00BF3ABB" w:rsidRPr="00345132">
        <w:rPr>
          <w:rFonts w:cstheme="minorHAnsi"/>
          <w:color w:val="000000" w:themeColor="text1"/>
          <w:sz w:val="24"/>
          <w:szCs w:val="24"/>
        </w:rPr>
        <w:t xml:space="preserve"> found that the values of an organisation </w:t>
      </w:r>
      <w:r w:rsidR="00077C54" w:rsidRPr="00345132">
        <w:rPr>
          <w:rFonts w:cstheme="minorHAnsi"/>
          <w:color w:val="000000" w:themeColor="text1"/>
          <w:sz w:val="24"/>
          <w:szCs w:val="24"/>
        </w:rPr>
        <w:t xml:space="preserve">remained the most important factor </w:t>
      </w:r>
      <w:r w:rsidR="001B3AB4" w:rsidRPr="00345132">
        <w:rPr>
          <w:rFonts w:cstheme="minorHAnsi"/>
          <w:color w:val="000000" w:themeColor="text1"/>
          <w:sz w:val="24"/>
          <w:szCs w:val="24"/>
        </w:rPr>
        <w:t>when attracting new employees. Therefore, the reality is that the employer b</w:t>
      </w:r>
      <w:r w:rsidR="00183E05" w:rsidRPr="00345132">
        <w:rPr>
          <w:rFonts w:cstheme="minorHAnsi"/>
          <w:color w:val="000000" w:themeColor="text1"/>
          <w:sz w:val="24"/>
          <w:szCs w:val="24"/>
        </w:rPr>
        <w:t xml:space="preserve">rand needs to be right, the advertised </w:t>
      </w:r>
      <w:r w:rsidR="00102D4B" w:rsidRPr="00345132">
        <w:rPr>
          <w:rFonts w:cstheme="minorHAnsi"/>
          <w:color w:val="000000" w:themeColor="text1"/>
          <w:sz w:val="24"/>
          <w:szCs w:val="24"/>
        </w:rPr>
        <w:t xml:space="preserve">culture and values </w:t>
      </w:r>
      <w:r w:rsidR="00183E05" w:rsidRPr="00345132">
        <w:rPr>
          <w:rFonts w:cstheme="minorHAnsi"/>
          <w:color w:val="000000" w:themeColor="text1"/>
          <w:sz w:val="24"/>
          <w:szCs w:val="24"/>
        </w:rPr>
        <w:t xml:space="preserve">need to align with the reality of day to day working. </w:t>
      </w:r>
      <w:r w:rsidR="0062621F" w:rsidRPr="00345132">
        <w:rPr>
          <w:rFonts w:cstheme="minorHAnsi"/>
          <w:color w:val="000000" w:themeColor="text1"/>
          <w:sz w:val="24"/>
          <w:szCs w:val="24"/>
        </w:rPr>
        <w:t xml:space="preserve">If this is accomplished, </w:t>
      </w:r>
      <w:r w:rsidR="008230A7" w:rsidRPr="00345132">
        <w:rPr>
          <w:rFonts w:cstheme="minorHAnsi"/>
          <w:color w:val="000000" w:themeColor="text1"/>
          <w:sz w:val="24"/>
          <w:szCs w:val="24"/>
        </w:rPr>
        <w:t xml:space="preserve">the organisation will be able to not only attract </w:t>
      </w:r>
      <w:r w:rsidR="00AA4221" w:rsidRPr="00345132">
        <w:rPr>
          <w:rFonts w:cstheme="minorHAnsi"/>
          <w:color w:val="000000" w:themeColor="text1"/>
          <w:sz w:val="24"/>
          <w:szCs w:val="24"/>
        </w:rPr>
        <w:t>talent but</w:t>
      </w:r>
      <w:r w:rsidR="008230A7" w:rsidRPr="00345132">
        <w:rPr>
          <w:rFonts w:cstheme="minorHAnsi"/>
          <w:color w:val="000000" w:themeColor="text1"/>
          <w:sz w:val="24"/>
          <w:szCs w:val="24"/>
        </w:rPr>
        <w:t xml:space="preserve"> retain it. (</w:t>
      </w:r>
      <w:r w:rsidR="00AA4221" w:rsidRPr="00345132">
        <w:rPr>
          <w:rFonts w:cstheme="minorHAnsi"/>
          <w:color w:val="000000" w:themeColor="text1"/>
          <w:sz w:val="24"/>
          <w:szCs w:val="24"/>
        </w:rPr>
        <w:t>Wilkinson &amp; Taylor, 2016, P.62)</w:t>
      </w:r>
      <w:r w:rsidR="00DB5C38" w:rsidRPr="00345132">
        <w:rPr>
          <w:rFonts w:cstheme="minorHAnsi"/>
          <w:color w:val="000000" w:themeColor="text1"/>
          <w:sz w:val="24"/>
          <w:szCs w:val="24"/>
        </w:rPr>
        <w:t xml:space="preserve">  </w:t>
      </w:r>
    </w:p>
    <w:p w14:paraId="450A3C3A" w14:textId="020FC47E" w:rsidR="00333A2B" w:rsidRPr="00345132" w:rsidRDefault="008358E6" w:rsidP="007D7362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>Other approaches to retaining talent</w:t>
      </w:r>
      <w:r w:rsidR="008D1905" w:rsidRPr="00345132">
        <w:rPr>
          <w:rFonts w:cstheme="minorHAnsi"/>
          <w:color w:val="000000" w:themeColor="text1"/>
          <w:sz w:val="24"/>
          <w:szCs w:val="24"/>
        </w:rPr>
        <w:t xml:space="preserve"> include </w:t>
      </w:r>
      <w:r w:rsidR="00D0376A" w:rsidRPr="00345132">
        <w:rPr>
          <w:rFonts w:cstheme="minorHAnsi"/>
          <w:color w:val="000000" w:themeColor="text1"/>
          <w:sz w:val="24"/>
          <w:szCs w:val="24"/>
        </w:rPr>
        <w:t xml:space="preserve">having a </w:t>
      </w:r>
      <w:r w:rsidR="008D1905" w:rsidRPr="00345132">
        <w:rPr>
          <w:rFonts w:cstheme="minorHAnsi"/>
          <w:color w:val="000000" w:themeColor="text1"/>
          <w:sz w:val="24"/>
          <w:szCs w:val="24"/>
        </w:rPr>
        <w:t>strong performance management system.</w:t>
      </w:r>
      <w:r w:rsidR="00E37A22" w:rsidRPr="00345132">
        <w:rPr>
          <w:rFonts w:cstheme="minorHAnsi"/>
          <w:color w:val="000000" w:themeColor="text1"/>
          <w:sz w:val="24"/>
          <w:szCs w:val="24"/>
        </w:rPr>
        <w:t xml:space="preserve"> The 2019 </w:t>
      </w:r>
      <w:r w:rsidR="00AC5D03" w:rsidRPr="00345132">
        <w:rPr>
          <w:rFonts w:cstheme="minorHAnsi"/>
          <w:color w:val="000000" w:themeColor="text1"/>
          <w:sz w:val="24"/>
          <w:szCs w:val="24"/>
        </w:rPr>
        <w:t xml:space="preserve">Global </w:t>
      </w:r>
      <w:r w:rsidR="00E37A22" w:rsidRPr="00345132">
        <w:rPr>
          <w:rFonts w:cstheme="minorHAnsi"/>
          <w:color w:val="000000" w:themeColor="text1"/>
          <w:sz w:val="24"/>
          <w:szCs w:val="24"/>
        </w:rPr>
        <w:t>H</w:t>
      </w:r>
      <w:r w:rsidR="00AC5D03" w:rsidRPr="00345132">
        <w:rPr>
          <w:rFonts w:cstheme="minorHAnsi"/>
          <w:color w:val="000000" w:themeColor="text1"/>
          <w:sz w:val="24"/>
          <w:szCs w:val="24"/>
        </w:rPr>
        <w:t xml:space="preserve">uman </w:t>
      </w:r>
      <w:r w:rsidR="00E37A22" w:rsidRPr="00345132">
        <w:rPr>
          <w:rFonts w:cstheme="minorHAnsi"/>
          <w:color w:val="000000" w:themeColor="text1"/>
          <w:sz w:val="24"/>
          <w:szCs w:val="24"/>
        </w:rPr>
        <w:t>C</w:t>
      </w:r>
      <w:r w:rsidR="00AC5D03" w:rsidRPr="00345132">
        <w:rPr>
          <w:rFonts w:cstheme="minorHAnsi"/>
          <w:color w:val="000000" w:themeColor="text1"/>
          <w:sz w:val="24"/>
          <w:szCs w:val="24"/>
        </w:rPr>
        <w:t xml:space="preserve">apital </w:t>
      </w:r>
      <w:r w:rsidR="00E37A22" w:rsidRPr="00345132">
        <w:rPr>
          <w:rFonts w:cstheme="minorHAnsi"/>
          <w:color w:val="000000" w:themeColor="text1"/>
          <w:sz w:val="24"/>
          <w:szCs w:val="24"/>
        </w:rPr>
        <w:t>S</w:t>
      </w:r>
      <w:r w:rsidR="00AC5D03" w:rsidRPr="00345132">
        <w:rPr>
          <w:rFonts w:cstheme="minorHAnsi"/>
          <w:color w:val="000000" w:themeColor="text1"/>
          <w:sz w:val="24"/>
          <w:szCs w:val="24"/>
        </w:rPr>
        <w:t>urvey (</w:t>
      </w:r>
      <w:r w:rsidR="00E37A22" w:rsidRPr="00345132">
        <w:rPr>
          <w:rFonts w:cstheme="minorHAnsi"/>
          <w:color w:val="000000" w:themeColor="text1"/>
          <w:sz w:val="24"/>
          <w:szCs w:val="24"/>
        </w:rPr>
        <w:t>Deloitte) found that the</w:t>
      </w:r>
      <w:r w:rsidR="00333A2B" w:rsidRPr="00345132">
        <w:rPr>
          <w:rFonts w:cstheme="minorHAnsi"/>
          <w:color w:val="000000" w:themeColor="text1"/>
          <w:sz w:val="24"/>
          <w:szCs w:val="24"/>
        </w:rPr>
        <w:t xml:space="preserve"> top answers for </w:t>
      </w:r>
      <w:r w:rsidR="00E37A22" w:rsidRPr="00345132">
        <w:rPr>
          <w:rFonts w:cstheme="minorHAnsi"/>
          <w:color w:val="000000" w:themeColor="text1"/>
          <w:sz w:val="24"/>
          <w:szCs w:val="24"/>
        </w:rPr>
        <w:t>the question ‘</w:t>
      </w:r>
      <w:r w:rsidR="00333A2B" w:rsidRPr="00345132">
        <w:rPr>
          <w:rFonts w:cstheme="minorHAnsi"/>
          <w:color w:val="000000" w:themeColor="text1"/>
          <w:sz w:val="24"/>
          <w:szCs w:val="24"/>
        </w:rPr>
        <w:t>what inspires you most at work?</w:t>
      </w:r>
      <w:r w:rsidR="00E37A22" w:rsidRPr="00345132">
        <w:rPr>
          <w:rFonts w:cstheme="minorHAnsi"/>
          <w:color w:val="000000" w:themeColor="text1"/>
          <w:sz w:val="24"/>
          <w:szCs w:val="24"/>
        </w:rPr>
        <w:t>’ were ‘t</w:t>
      </w:r>
      <w:r w:rsidR="00333A2B" w:rsidRPr="00345132">
        <w:rPr>
          <w:rFonts w:cstheme="minorHAnsi"/>
          <w:color w:val="000000" w:themeColor="text1"/>
          <w:sz w:val="24"/>
          <w:szCs w:val="24"/>
        </w:rPr>
        <w:t>he nature of the work itself</w:t>
      </w:r>
      <w:r w:rsidR="00E37A22" w:rsidRPr="00345132">
        <w:rPr>
          <w:rFonts w:cstheme="minorHAnsi"/>
          <w:color w:val="000000" w:themeColor="text1"/>
          <w:sz w:val="24"/>
          <w:szCs w:val="24"/>
        </w:rPr>
        <w:t>’</w:t>
      </w:r>
      <w:r w:rsidR="00333A2B" w:rsidRPr="00345132">
        <w:rPr>
          <w:rFonts w:cstheme="minorHAnsi"/>
          <w:color w:val="000000" w:themeColor="text1"/>
          <w:sz w:val="24"/>
          <w:szCs w:val="24"/>
        </w:rPr>
        <w:t xml:space="preserve"> and the opportunity to </w:t>
      </w:r>
      <w:r w:rsidR="00E37A22" w:rsidRPr="00345132">
        <w:rPr>
          <w:rFonts w:cstheme="minorHAnsi"/>
          <w:color w:val="000000" w:themeColor="text1"/>
          <w:sz w:val="24"/>
          <w:szCs w:val="24"/>
        </w:rPr>
        <w:t>‘</w:t>
      </w:r>
      <w:r w:rsidR="00333A2B" w:rsidRPr="00345132">
        <w:rPr>
          <w:rFonts w:cstheme="minorHAnsi"/>
          <w:color w:val="000000" w:themeColor="text1"/>
          <w:sz w:val="24"/>
          <w:szCs w:val="24"/>
        </w:rPr>
        <w:t>le</w:t>
      </w:r>
      <w:r w:rsidR="00794C31" w:rsidRPr="00345132">
        <w:rPr>
          <w:rFonts w:cstheme="minorHAnsi"/>
          <w:color w:val="000000" w:themeColor="text1"/>
          <w:sz w:val="24"/>
          <w:szCs w:val="24"/>
        </w:rPr>
        <w:t>arn, grown and progress</w:t>
      </w:r>
      <w:r w:rsidR="00E37A22" w:rsidRPr="00345132">
        <w:rPr>
          <w:rFonts w:cstheme="minorHAnsi"/>
          <w:color w:val="000000" w:themeColor="text1"/>
          <w:sz w:val="24"/>
          <w:szCs w:val="24"/>
        </w:rPr>
        <w:t>’. These fundamental elements can be supported through</w:t>
      </w:r>
      <w:r w:rsidR="005972F1" w:rsidRPr="00345132">
        <w:rPr>
          <w:rFonts w:cstheme="minorHAnsi"/>
          <w:color w:val="000000" w:themeColor="text1"/>
          <w:sz w:val="24"/>
          <w:szCs w:val="24"/>
        </w:rPr>
        <w:t xml:space="preserve"> effective performance management processes such as </w:t>
      </w:r>
      <w:r w:rsidR="00EF4989" w:rsidRPr="00345132">
        <w:rPr>
          <w:rFonts w:cstheme="minorHAnsi"/>
          <w:color w:val="000000" w:themeColor="text1"/>
          <w:sz w:val="24"/>
          <w:szCs w:val="24"/>
        </w:rPr>
        <w:t>agreeing on</w:t>
      </w:r>
      <w:r w:rsidR="003E10E9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EE7196" w:rsidRPr="00345132">
        <w:rPr>
          <w:rFonts w:cstheme="minorHAnsi"/>
          <w:color w:val="000000" w:themeColor="text1"/>
          <w:sz w:val="24"/>
          <w:szCs w:val="24"/>
        </w:rPr>
        <w:t xml:space="preserve">strong </w:t>
      </w:r>
      <w:r w:rsidR="003E10E9" w:rsidRPr="00345132">
        <w:rPr>
          <w:rFonts w:cstheme="minorHAnsi"/>
          <w:color w:val="000000" w:themeColor="text1"/>
          <w:sz w:val="24"/>
          <w:szCs w:val="24"/>
        </w:rPr>
        <w:t>objectives, developing good development plan</w:t>
      </w:r>
      <w:r w:rsidR="00EE7196" w:rsidRPr="00345132">
        <w:rPr>
          <w:rFonts w:cstheme="minorHAnsi"/>
          <w:color w:val="000000" w:themeColor="text1"/>
          <w:sz w:val="24"/>
          <w:szCs w:val="24"/>
        </w:rPr>
        <w:t>s</w:t>
      </w:r>
      <w:r w:rsidR="003E10E9" w:rsidRPr="00345132">
        <w:rPr>
          <w:rFonts w:cstheme="minorHAnsi"/>
          <w:color w:val="000000" w:themeColor="text1"/>
          <w:sz w:val="24"/>
          <w:szCs w:val="24"/>
        </w:rPr>
        <w:t xml:space="preserve">, </w:t>
      </w:r>
      <w:r w:rsidR="005972F1" w:rsidRPr="00345132">
        <w:rPr>
          <w:rFonts w:cstheme="minorHAnsi"/>
          <w:color w:val="000000" w:themeColor="text1"/>
          <w:sz w:val="24"/>
          <w:szCs w:val="24"/>
        </w:rPr>
        <w:t>consistent real time feedback</w:t>
      </w:r>
      <w:r w:rsidR="003E10E9" w:rsidRPr="00345132">
        <w:rPr>
          <w:rFonts w:cstheme="minorHAnsi"/>
          <w:color w:val="000000" w:themeColor="text1"/>
          <w:sz w:val="24"/>
          <w:szCs w:val="24"/>
        </w:rPr>
        <w:t xml:space="preserve"> supported by </w:t>
      </w:r>
      <w:r w:rsidR="008240EE" w:rsidRPr="00345132">
        <w:rPr>
          <w:rFonts w:cstheme="minorHAnsi"/>
          <w:color w:val="000000" w:themeColor="text1"/>
          <w:sz w:val="24"/>
          <w:szCs w:val="24"/>
        </w:rPr>
        <w:t xml:space="preserve">a coaching culture </w:t>
      </w:r>
      <w:r w:rsidR="00EE7196" w:rsidRPr="00345132">
        <w:rPr>
          <w:rFonts w:cstheme="minorHAnsi"/>
          <w:color w:val="000000" w:themeColor="text1"/>
          <w:sz w:val="24"/>
          <w:szCs w:val="24"/>
        </w:rPr>
        <w:t xml:space="preserve">and ensuring that there are opportunities for growth. (Clear Review, </w:t>
      </w:r>
      <w:r w:rsidR="00EE7196" w:rsidRPr="00345132">
        <w:rPr>
          <w:rFonts w:cstheme="minorHAnsi"/>
          <w:color w:val="000000" w:themeColor="text1"/>
          <w:sz w:val="24"/>
          <w:szCs w:val="24"/>
        </w:rPr>
        <w:lastRenderedPageBreak/>
        <w:t xml:space="preserve">2020) </w:t>
      </w:r>
      <w:r w:rsidR="001E27C4" w:rsidRPr="00345132">
        <w:rPr>
          <w:rFonts w:cstheme="minorHAnsi"/>
          <w:color w:val="000000" w:themeColor="text1"/>
          <w:sz w:val="24"/>
          <w:szCs w:val="24"/>
        </w:rPr>
        <w:t xml:space="preserve">If performance management is managed poorly, this can </w:t>
      </w:r>
      <w:r w:rsidR="00F1254E" w:rsidRPr="00345132">
        <w:rPr>
          <w:rFonts w:cstheme="minorHAnsi"/>
          <w:color w:val="000000" w:themeColor="text1"/>
          <w:sz w:val="24"/>
          <w:szCs w:val="24"/>
        </w:rPr>
        <w:t xml:space="preserve">result in </w:t>
      </w:r>
      <w:r w:rsidR="00BE0CD1" w:rsidRPr="00345132">
        <w:rPr>
          <w:rFonts w:cstheme="minorHAnsi"/>
          <w:color w:val="000000" w:themeColor="text1"/>
          <w:sz w:val="24"/>
          <w:szCs w:val="24"/>
        </w:rPr>
        <w:t>decreased levels of employee engagement, motivation and quite often increase attrition</w:t>
      </w:r>
      <w:r w:rsidR="00B12C3C" w:rsidRPr="00345132">
        <w:rPr>
          <w:rFonts w:cstheme="minorHAnsi"/>
          <w:color w:val="000000" w:themeColor="text1"/>
          <w:sz w:val="24"/>
          <w:szCs w:val="24"/>
        </w:rPr>
        <w:t>.</w:t>
      </w:r>
      <w:r w:rsidR="00BE0CD1" w:rsidRPr="00345132">
        <w:rPr>
          <w:rFonts w:cstheme="minorHAnsi"/>
          <w:color w:val="000000" w:themeColor="text1"/>
          <w:sz w:val="24"/>
          <w:szCs w:val="24"/>
        </w:rPr>
        <w:t xml:space="preserve"> (Forbes, </w:t>
      </w:r>
      <w:r w:rsidR="00B12C3C" w:rsidRPr="00345132">
        <w:rPr>
          <w:rFonts w:cstheme="minorHAnsi"/>
          <w:color w:val="000000" w:themeColor="text1"/>
          <w:sz w:val="24"/>
          <w:szCs w:val="24"/>
        </w:rPr>
        <w:t>2012)</w:t>
      </w:r>
    </w:p>
    <w:p w14:paraId="73B0D3D1" w14:textId="11C91460" w:rsidR="00595D81" w:rsidRPr="00345132" w:rsidRDefault="009E1ACC" w:rsidP="007D7362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 xml:space="preserve">Utilising exit interviews </w:t>
      </w:r>
      <w:r w:rsidR="00DF5AA5" w:rsidRPr="00345132">
        <w:rPr>
          <w:rFonts w:cstheme="minorHAnsi"/>
          <w:color w:val="000000" w:themeColor="text1"/>
          <w:sz w:val="24"/>
          <w:szCs w:val="24"/>
        </w:rPr>
        <w:t>is another great approach to retaining talent</w:t>
      </w:r>
      <w:r w:rsidR="001C357B" w:rsidRPr="00345132">
        <w:rPr>
          <w:rFonts w:cstheme="minorHAnsi"/>
          <w:color w:val="000000" w:themeColor="text1"/>
          <w:sz w:val="24"/>
          <w:szCs w:val="24"/>
        </w:rPr>
        <w:t xml:space="preserve">. Research has found correlations between high turnover </w:t>
      </w:r>
      <w:r w:rsidR="00EB2E96" w:rsidRPr="00345132">
        <w:rPr>
          <w:rFonts w:cstheme="minorHAnsi"/>
          <w:color w:val="000000" w:themeColor="text1"/>
          <w:sz w:val="24"/>
          <w:szCs w:val="24"/>
        </w:rPr>
        <w:t>and low performance,</w:t>
      </w:r>
      <w:r w:rsidR="004B7A67" w:rsidRPr="00345132">
        <w:rPr>
          <w:rFonts w:cstheme="minorHAnsi"/>
          <w:color w:val="000000" w:themeColor="text1"/>
          <w:sz w:val="24"/>
          <w:szCs w:val="24"/>
        </w:rPr>
        <w:t xml:space="preserve"> (HBR, 2016)</w:t>
      </w:r>
      <w:r w:rsidR="00EB2E96" w:rsidRPr="00345132">
        <w:rPr>
          <w:rFonts w:cstheme="minorHAnsi"/>
          <w:color w:val="000000" w:themeColor="text1"/>
          <w:sz w:val="24"/>
          <w:szCs w:val="24"/>
        </w:rPr>
        <w:t xml:space="preserve"> therefore, the interviews are used to understand why employees are leaving the company and if there are any trends that can be addressed in order to proactively reduce </w:t>
      </w:r>
      <w:r w:rsidR="00595D81" w:rsidRPr="00345132">
        <w:rPr>
          <w:rFonts w:cstheme="minorHAnsi"/>
          <w:color w:val="000000" w:themeColor="text1"/>
          <w:sz w:val="24"/>
          <w:szCs w:val="24"/>
        </w:rPr>
        <w:t xml:space="preserve">turnover. </w:t>
      </w:r>
      <w:r w:rsidR="00C63613" w:rsidRPr="00345132">
        <w:rPr>
          <w:rFonts w:cstheme="minorHAnsi"/>
          <w:color w:val="000000" w:themeColor="text1"/>
          <w:sz w:val="24"/>
          <w:szCs w:val="24"/>
        </w:rPr>
        <w:t>From my own experience, w</w:t>
      </w:r>
      <w:r w:rsidR="00595D81" w:rsidRPr="00345132">
        <w:rPr>
          <w:rFonts w:cstheme="minorHAnsi"/>
          <w:color w:val="000000" w:themeColor="text1"/>
          <w:sz w:val="24"/>
          <w:szCs w:val="24"/>
        </w:rPr>
        <w:t>hen an exit interview goes well</w:t>
      </w:r>
      <w:r w:rsidR="000F1EA3" w:rsidRPr="00345132">
        <w:rPr>
          <w:rFonts w:cstheme="minorHAnsi"/>
          <w:color w:val="000000" w:themeColor="text1"/>
          <w:sz w:val="24"/>
          <w:szCs w:val="24"/>
        </w:rPr>
        <w:t xml:space="preserve"> and reasons for leaving are acknowledged</w:t>
      </w:r>
      <w:r w:rsidR="00595D81" w:rsidRPr="00345132">
        <w:rPr>
          <w:rFonts w:cstheme="minorHAnsi"/>
          <w:color w:val="000000" w:themeColor="text1"/>
          <w:sz w:val="24"/>
          <w:szCs w:val="24"/>
        </w:rPr>
        <w:t>, there are</w:t>
      </w:r>
      <w:r w:rsidR="00DF5AA5" w:rsidRPr="00345132">
        <w:rPr>
          <w:rFonts w:cstheme="minorHAnsi"/>
          <w:color w:val="000000" w:themeColor="text1"/>
          <w:sz w:val="24"/>
          <w:szCs w:val="24"/>
        </w:rPr>
        <w:t xml:space="preserve"> occasion</w:t>
      </w:r>
      <w:r w:rsidR="00595D81" w:rsidRPr="00345132">
        <w:rPr>
          <w:rFonts w:cstheme="minorHAnsi"/>
          <w:color w:val="000000" w:themeColor="text1"/>
          <w:sz w:val="24"/>
          <w:szCs w:val="24"/>
        </w:rPr>
        <w:t xml:space="preserve">s where the employee </w:t>
      </w:r>
      <w:r w:rsidR="00C63613" w:rsidRPr="00345132">
        <w:rPr>
          <w:rFonts w:cstheme="minorHAnsi"/>
          <w:color w:val="000000" w:themeColor="text1"/>
          <w:sz w:val="24"/>
          <w:szCs w:val="24"/>
        </w:rPr>
        <w:t xml:space="preserve">changes their mind and decides to stay with the </w:t>
      </w:r>
      <w:r w:rsidR="000F1EA3" w:rsidRPr="00345132">
        <w:rPr>
          <w:rFonts w:cstheme="minorHAnsi"/>
          <w:color w:val="000000" w:themeColor="text1"/>
          <w:sz w:val="24"/>
          <w:szCs w:val="24"/>
        </w:rPr>
        <w:t xml:space="preserve">organisation. </w:t>
      </w:r>
      <w:r w:rsidR="004E1120" w:rsidRPr="00345132">
        <w:rPr>
          <w:rFonts w:cstheme="minorHAnsi"/>
          <w:color w:val="000000" w:themeColor="text1"/>
          <w:sz w:val="24"/>
          <w:szCs w:val="24"/>
        </w:rPr>
        <w:t xml:space="preserve">To gain </w:t>
      </w:r>
      <w:r w:rsidR="007B7CE7" w:rsidRPr="00345132">
        <w:rPr>
          <w:rFonts w:cstheme="minorHAnsi"/>
          <w:color w:val="000000" w:themeColor="text1"/>
          <w:sz w:val="24"/>
          <w:szCs w:val="24"/>
        </w:rPr>
        <w:t>impactful data from the interviews, the questions need to be meaningful and not just a tick</w:t>
      </w:r>
      <w:r w:rsidR="009A211E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7B7CE7" w:rsidRPr="00345132">
        <w:rPr>
          <w:rFonts w:cstheme="minorHAnsi"/>
          <w:color w:val="000000" w:themeColor="text1"/>
          <w:sz w:val="24"/>
          <w:szCs w:val="24"/>
        </w:rPr>
        <w:t xml:space="preserve">box exercise </w:t>
      </w:r>
      <w:r w:rsidR="009A211E" w:rsidRPr="00345132">
        <w:rPr>
          <w:rFonts w:cstheme="minorHAnsi"/>
          <w:color w:val="000000" w:themeColor="text1"/>
          <w:sz w:val="24"/>
          <w:szCs w:val="24"/>
        </w:rPr>
        <w:t xml:space="preserve">that turns into a disgruntled employee ranting about their manager. </w:t>
      </w:r>
      <w:r w:rsidR="005F7B3D" w:rsidRPr="00345132">
        <w:rPr>
          <w:rFonts w:cstheme="minorHAnsi"/>
          <w:color w:val="000000" w:themeColor="text1"/>
          <w:sz w:val="24"/>
          <w:szCs w:val="24"/>
        </w:rPr>
        <w:t>Consideration needs to be given as to how the interview works, for example is it facilitated by the HR department, line manager, or a simpl</w:t>
      </w:r>
      <w:r w:rsidR="00C63205" w:rsidRPr="00345132">
        <w:rPr>
          <w:rFonts w:cstheme="minorHAnsi"/>
          <w:color w:val="000000" w:themeColor="text1"/>
          <w:sz w:val="24"/>
          <w:szCs w:val="24"/>
        </w:rPr>
        <w:t xml:space="preserve">e </w:t>
      </w:r>
      <w:r w:rsidR="005F7B3D" w:rsidRPr="00345132">
        <w:rPr>
          <w:rFonts w:cstheme="minorHAnsi"/>
          <w:color w:val="000000" w:themeColor="text1"/>
          <w:sz w:val="24"/>
          <w:szCs w:val="24"/>
        </w:rPr>
        <w:t xml:space="preserve">online survey. </w:t>
      </w:r>
      <w:r w:rsidR="00C726A0" w:rsidRPr="00345132">
        <w:rPr>
          <w:rFonts w:cstheme="minorHAnsi"/>
          <w:color w:val="000000" w:themeColor="text1"/>
          <w:sz w:val="24"/>
          <w:szCs w:val="24"/>
        </w:rPr>
        <w:t xml:space="preserve">Most importantly the findings need to be shared with senior managers and acted upon, otherwise it will be a waste of time for all. </w:t>
      </w:r>
    </w:p>
    <w:p w14:paraId="3593893F" w14:textId="1AF0FF38" w:rsidR="00091868" w:rsidRPr="00345132" w:rsidRDefault="00C726A0" w:rsidP="000E2310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 xml:space="preserve">Other important elements of retaining employees include, </w:t>
      </w:r>
      <w:r w:rsidR="00093308" w:rsidRPr="00345132">
        <w:rPr>
          <w:rFonts w:cstheme="minorHAnsi"/>
          <w:color w:val="000000" w:themeColor="text1"/>
          <w:sz w:val="24"/>
          <w:szCs w:val="24"/>
        </w:rPr>
        <w:t xml:space="preserve">having 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competent line managers with great coaching skills, </w:t>
      </w:r>
      <w:r w:rsidR="00093308" w:rsidRPr="00345132">
        <w:rPr>
          <w:rFonts w:cstheme="minorHAnsi"/>
          <w:color w:val="000000" w:themeColor="text1"/>
          <w:sz w:val="24"/>
          <w:szCs w:val="24"/>
        </w:rPr>
        <w:t xml:space="preserve">offering a good work life balance and one of the most important approaches </w:t>
      </w:r>
      <w:r w:rsidR="00B43FCE" w:rsidRPr="00345132">
        <w:rPr>
          <w:rFonts w:cstheme="minorHAnsi"/>
          <w:color w:val="000000" w:themeColor="text1"/>
          <w:sz w:val="24"/>
          <w:szCs w:val="24"/>
        </w:rPr>
        <w:t>are employee voice mechanisms. Having the tools to listen to the workforce, understanding what they need/want and following through with change</w:t>
      </w:r>
      <w:r w:rsidR="00F3345D" w:rsidRPr="00345132">
        <w:rPr>
          <w:rFonts w:cstheme="minorHAnsi"/>
          <w:color w:val="000000" w:themeColor="text1"/>
          <w:sz w:val="24"/>
          <w:szCs w:val="24"/>
        </w:rPr>
        <w:t>.</w:t>
      </w:r>
    </w:p>
    <w:p w14:paraId="2C363120" w14:textId="77777777" w:rsidR="004646D5" w:rsidRPr="00345132" w:rsidRDefault="004646D5" w:rsidP="007D7362">
      <w:pPr>
        <w:autoSpaceDE w:val="0"/>
        <w:autoSpaceDN w:val="0"/>
        <w:adjustRightInd w:val="0"/>
        <w:rPr>
          <w:rFonts w:cstheme="minorHAnsi"/>
          <w:i/>
          <w:iCs/>
          <w:color w:val="000000" w:themeColor="text1"/>
          <w:sz w:val="24"/>
          <w:szCs w:val="24"/>
        </w:rPr>
      </w:pPr>
    </w:p>
    <w:p w14:paraId="41CCD0D1" w14:textId="0FD83117" w:rsidR="00520BCA" w:rsidRPr="00345132" w:rsidRDefault="00520BCA" w:rsidP="007D7362">
      <w:pPr>
        <w:autoSpaceDE w:val="0"/>
        <w:autoSpaceDN w:val="0"/>
        <w:adjustRightInd w:val="0"/>
        <w:rPr>
          <w:rFonts w:cstheme="minorHAnsi"/>
          <w:i/>
          <w:iCs/>
          <w:color w:val="000000" w:themeColor="text1"/>
          <w:sz w:val="24"/>
          <w:szCs w:val="24"/>
        </w:rPr>
      </w:pPr>
      <w:r w:rsidRPr="00345132">
        <w:rPr>
          <w:rFonts w:cstheme="minorHAnsi"/>
          <w:i/>
          <w:iCs/>
          <w:color w:val="000000" w:themeColor="text1"/>
          <w:sz w:val="24"/>
          <w:szCs w:val="24"/>
        </w:rPr>
        <w:t xml:space="preserve">3.1 Explain key aspects of good practice in relation to the development of job descriptions, person specifications and competency frameworks. </w:t>
      </w:r>
    </w:p>
    <w:p w14:paraId="4883E3BA" w14:textId="238745E4" w:rsidR="0015084F" w:rsidRPr="00345132" w:rsidRDefault="00871295" w:rsidP="00DB3789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 xml:space="preserve">Recruitment </w:t>
      </w:r>
      <w:r w:rsidR="00695F7F" w:rsidRPr="00345132">
        <w:rPr>
          <w:rFonts w:cstheme="minorHAnsi"/>
          <w:color w:val="000000" w:themeColor="text1"/>
          <w:sz w:val="24"/>
          <w:szCs w:val="24"/>
        </w:rPr>
        <w:t>activities are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 required when a job vacancy </w:t>
      </w:r>
      <w:r w:rsidR="00C52AA6" w:rsidRPr="00345132">
        <w:rPr>
          <w:rFonts w:cstheme="minorHAnsi"/>
          <w:color w:val="000000" w:themeColor="text1"/>
          <w:sz w:val="24"/>
          <w:szCs w:val="24"/>
        </w:rPr>
        <w:t>has arisen</w:t>
      </w:r>
      <w:r w:rsidR="00E5233C" w:rsidRPr="00345132">
        <w:rPr>
          <w:rFonts w:cstheme="minorHAnsi"/>
          <w:color w:val="000000" w:themeColor="text1"/>
          <w:sz w:val="24"/>
          <w:szCs w:val="24"/>
        </w:rPr>
        <w:t xml:space="preserve"> and </w:t>
      </w:r>
      <w:r w:rsidR="005C62AC" w:rsidRPr="00345132">
        <w:rPr>
          <w:rFonts w:cstheme="minorHAnsi"/>
          <w:color w:val="000000" w:themeColor="text1"/>
          <w:sz w:val="24"/>
          <w:szCs w:val="24"/>
        </w:rPr>
        <w:t>cannot be filled by distributing job tasks to existing employees</w:t>
      </w:r>
      <w:r w:rsidR="00E21298" w:rsidRPr="00345132">
        <w:rPr>
          <w:rFonts w:cstheme="minorHAnsi"/>
          <w:color w:val="000000" w:themeColor="text1"/>
          <w:sz w:val="24"/>
          <w:szCs w:val="24"/>
        </w:rPr>
        <w:t xml:space="preserve">. In order to effectively recruit for </w:t>
      </w:r>
      <w:r w:rsidR="00A33B9A" w:rsidRPr="00345132">
        <w:rPr>
          <w:rFonts w:cstheme="minorHAnsi"/>
          <w:color w:val="000000" w:themeColor="text1"/>
          <w:sz w:val="24"/>
          <w:szCs w:val="24"/>
        </w:rPr>
        <w:t xml:space="preserve">a </w:t>
      </w:r>
      <w:r w:rsidR="006C730D" w:rsidRPr="00345132">
        <w:rPr>
          <w:rFonts w:cstheme="minorHAnsi"/>
          <w:color w:val="000000" w:themeColor="text1"/>
          <w:sz w:val="24"/>
          <w:szCs w:val="24"/>
        </w:rPr>
        <w:t>vacancy,</w:t>
      </w:r>
      <w:r w:rsidR="00E21298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FD36F2" w:rsidRPr="00345132">
        <w:rPr>
          <w:rFonts w:cstheme="minorHAnsi"/>
          <w:color w:val="000000" w:themeColor="text1"/>
          <w:sz w:val="24"/>
          <w:szCs w:val="24"/>
        </w:rPr>
        <w:t xml:space="preserve">a job analysis is conducted to identify </w:t>
      </w:r>
      <w:r w:rsidR="00E21298" w:rsidRPr="00345132">
        <w:rPr>
          <w:rFonts w:cstheme="minorHAnsi"/>
          <w:color w:val="000000" w:themeColor="text1"/>
          <w:sz w:val="24"/>
          <w:szCs w:val="24"/>
        </w:rPr>
        <w:t xml:space="preserve">the </w:t>
      </w:r>
      <w:r w:rsidR="00B35108" w:rsidRPr="00345132">
        <w:rPr>
          <w:rFonts w:cstheme="minorHAnsi"/>
          <w:color w:val="000000" w:themeColor="text1"/>
          <w:sz w:val="24"/>
          <w:szCs w:val="24"/>
        </w:rPr>
        <w:t>skills and experience required for the role.</w:t>
      </w:r>
      <w:r w:rsidR="00FD36F2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6749F3" w:rsidRPr="00345132">
        <w:rPr>
          <w:rFonts w:cstheme="minorHAnsi"/>
          <w:color w:val="000000" w:themeColor="text1"/>
          <w:sz w:val="24"/>
          <w:szCs w:val="24"/>
        </w:rPr>
        <w:t>Following this</w:t>
      </w:r>
      <w:r w:rsidR="004B3F3E" w:rsidRPr="00345132">
        <w:rPr>
          <w:rFonts w:cstheme="minorHAnsi"/>
          <w:color w:val="000000" w:themeColor="text1"/>
          <w:sz w:val="24"/>
          <w:szCs w:val="24"/>
        </w:rPr>
        <w:t>,</w:t>
      </w:r>
      <w:r w:rsidR="006749F3" w:rsidRPr="00345132">
        <w:rPr>
          <w:rFonts w:cstheme="minorHAnsi"/>
          <w:color w:val="000000" w:themeColor="text1"/>
          <w:sz w:val="24"/>
          <w:szCs w:val="24"/>
        </w:rPr>
        <w:t xml:space="preserve"> a job </w:t>
      </w:r>
      <w:r w:rsidR="004B3F3E" w:rsidRPr="00345132">
        <w:rPr>
          <w:rFonts w:cstheme="minorHAnsi"/>
          <w:color w:val="000000" w:themeColor="text1"/>
          <w:sz w:val="24"/>
          <w:szCs w:val="24"/>
        </w:rPr>
        <w:t xml:space="preserve">description </w:t>
      </w:r>
      <w:r w:rsidR="006749F3" w:rsidRPr="00345132">
        <w:rPr>
          <w:rFonts w:cstheme="minorHAnsi"/>
          <w:color w:val="000000" w:themeColor="text1"/>
          <w:sz w:val="24"/>
          <w:szCs w:val="24"/>
        </w:rPr>
        <w:t xml:space="preserve">and person specification can be created. The job </w:t>
      </w:r>
      <w:r w:rsidR="004B3F3E" w:rsidRPr="00345132">
        <w:rPr>
          <w:rFonts w:cstheme="minorHAnsi"/>
          <w:color w:val="000000" w:themeColor="text1"/>
          <w:sz w:val="24"/>
          <w:szCs w:val="24"/>
        </w:rPr>
        <w:t xml:space="preserve">description highlights the </w:t>
      </w:r>
      <w:r w:rsidR="001E25BE" w:rsidRPr="00345132">
        <w:rPr>
          <w:rFonts w:cstheme="minorHAnsi"/>
          <w:color w:val="000000" w:themeColor="text1"/>
          <w:sz w:val="24"/>
          <w:szCs w:val="24"/>
        </w:rPr>
        <w:t>day-to-day</w:t>
      </w:r>
      <w:r w:rsidR="00503C5A" w:rsidRPr="00345132">
        <w:rPr>
          <w:rFonts w:cstheme="minorHAnsi"/>
          <w:color w:val="000000" w:themeColor="text1"/>
          <w:sz w:val="24"/>
          <w:szCs w:val="24"/>
        </w:rPr>
        <w:t xml:space="preserve"> tasks and responsibilities</w:t>
      </w:r>
      <w:r w:rsidR="001E25BE" w:rsidRPr="00345132">
        <w:rPr>
          <w:rFonts w:cstheme="minorHAnsi"/>
          <w:color w:val="000000" w:themeColor="text1"/>
          <w:sz w:val="24"/>
          <w:szCs w:val="24"/>
        </w:rPr>
        <w:t xml:space="preserve"> of the role</w:t>
      </w:r>
      <w:r w:rsidR="00503C5A" w:rsidRPr="00345132">
        <w:rPr>
          <w:rFonts w:cstheme="minorHAnsi"/>
          <w:color w:val="000000" w:themeColor="text1"/>
          <w:sz w:val="24"/>
          <w:szCs w:val="24"/>
        </w:rPr>
        <w:t>, along with highlighting the reporting line</w:t>
      </w:r>
      <w:r w:rsidR="002C2903" w:rsidRPr="00345132">
        <w:rPr>
          <w:rFonts w:cstheme="minorHAnsi"/>
          <w:color w:val="000000" w:themeColor="text1"/>
          <w:sz w:val="24"/>
          <w:szCs w:val="24"/>
        </w:rPr>
        <w:t xml:space="preserve"> and performance criteria</w:t>
      </w:r>
      <w:r w:rsidR="006178C6" w:rsidRPr="00345132">
        <w:rPr>
          <w:rFonts w:cstheme="minorHAnsi"/>
          <w:color w:val="000000" w:themeColor="text1"/>
          <w:sz w:val="24"/>
          <w:szCs w:val="24"/>
        </w:rPr>
        <w:t>.</w:t>
      </w:r>
      <w:r w:rsidR="002C2903" w:rsidRPr="00345132">
        <w:rPr>
          <w:rFonts w:cstheme="minorHAnsi"/>
          <w:color w:val="000000" w:themeColor="text1"/>
          <w:sz w:val="24"/>
          <w:szCs w:val="24"/>
        </w:rPr>
        <w:t xml:space="preserve"> (Wilkinson &amp; Taylor, 2016, P</w:t>
      </w:r>
      <w:r w:rsidR="006178C6" w:rsidRPr="00345132">
        <w:rPr>
          <w:rFonts w:cstheme="minorHAnsi"/>
          <w:color w:val="000000" w:themeColor="text1"/>
          <w:sz w:val="24"/>
          <w:szCs w:val="24"/>
        </w:rPr>
        <w:t>64</w:t>
      </w:r>
      <w:r w:rsidR="002C2903" w:rsidRPr="00345132">
        <w:rPr>
          <w:rFonts w:cstheme="minorHAnsi"/>
          <w:color w:val="000000" w:themeColor="text1"/>
          <w:sz w:val="24"/>
          <w:szCs w:val="24"/>
        </w:rPr>
        <w:t>)</w:t>
      </w:r>
      <w:r w:rsidR="00503C5A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6178C6" w:rsidRPr="00345132">
        <w:rPr>
          <w:rFonts w:cstheme="minorHAnsi"/>
          <w:color w:val="000000" w:themeColor="text1"/>
          <w:sz w:val="24"/>
          <w:szCs w:val="24"/>
        </w:rPr>
        <w:t xml:space="preserve">The person specification on the other hand, relates to the </w:t>
      </w:r>
      <w:r w:rsidR="00DD3E31" w:rsidRPr="00345132">
        <w:rPr>
          <w:rFonts w:cstheme="minorHAnsi"/>
          <w:color w:val="000000" w:themeColor="text1"/>
          <w:sz w:val="24"/>
          <w:szCs w:val="24"/>
        </w:rPr>
        <w:t xml:space="preserve">knowledge, skills and abilities </w:t>
      </w:r>
      <w:r w:rsidR="006A69CE" w:rsidRPr="00345132">
        <w:rPr>
          <w:rFonts w:cstheme="minorHAnsi"/>
          <w:color w:val="000000" w:themeColor="text1"/>
          <w:sz w:val="24"/>
          <w:szCs w:val="24"/>
        </w:rPr>
        <w:t xml:space="preserve">required of the candidate, </w:t>
      </w:r>
      <w:r w:rsidR="00546E68" w:rsidRPr="00345132">
        <w:rPr>
          <w:rFonts w:cstheme="minorHAnsi"/>
          <w:color w:val="000000" w:themeColor="text1"/>
          <w:sz w:val="24"/>
          <w:szCs w:val="24"/>
        </w:rPr>
        <w:t xml:space="preserve">along with </w:t>
      </w:r>
      <w:r w:rsidR="00D313D9" w:rsidRPr="00345132">
        <w:rPr>
          <w:rFonts w:cstheme="minorHAnsi"/>
          <w:color w:val="000000" w:themeColor="text1"/>
          <w:sz w:val="24"/>
          <w:szCs w:val="24"/>
        </w:rPr>
        <w:t xml:space="preserve">other attributes such as behaviours, work experience, </w:t>
      </w:r>
      <w:r w:rsidR="00DF4B42" w:rsidRPr="00345132">
        <w:rPr>
          <w:rFonts w:cstheme="minorHAnsi"/>
          <w:color w:val="000000" w:themeColor="text1"/>
          <w:sz w:val="24"/>
          <w:szCs w:val="24"/>
        </w:rPr>
        <w:t>education</w:t>
      </w:r>
      <w:r w:rsidR="00A33B9A" w:rsidRPr="00345132">
        <w:rPr>
          <w:rFonts w:cstheme="minorHAnsi"/>
          <w:color w:val="000000" w:themeColor="text1"/>
          <w:sz w:val="24"/>
          <w:szCs w:val="24"/>
        </w:rPr>
        <w:t>,</w:t>
      </w:r>
      <w:r w:rsidR="00DF4B42" w:rsidRPr="00345132">
        <w:rPr>
          <w:rFonts w:cstheme="minorHAnsi"/>
          <w:color w:val="000000" w:themeColor="text1"/>
          <w:sz w:val="24"/>
          <w:szCs w:val="24"/>
        </w:rPr>
        <w:t xml:space="preserve"> and qualifications (Armstrong &amp; Taylor, 2017, p248). </w:t>
      </w:r>
      <w:r w:rsidR="0015084F" w:rsidRPr="00345132">
        <w:rPr>
          <w:rFonts w:cstheme="minorHAnsi"/>
          <w:color w:val="000000" w:themeColor="text1"/>
          <w:sz w:val="24"/>
          <w:szCs w:val="24"/>
        </w:rPr>
        <w:t xml:space="preserve">Both </w:t>
      </w:r>
      <w:r w:rsidR="005F6479" w:rsidRPr="00345132">
        <w:rPr>
          <w:rFonts w:cstheme="minorHAnsi"/>
          <w:color w:val="000000" w:themeColor="text1"/>
          <w:sz w:val="24"/>
          <w:szCs w:val="24"/>
        </w:rPr>
        <w:t xml:space="preserve">documents tend to follow a basic structure </w:t>
      </w:r>
      <w:r w:rsidR="0061654B" w:rsidRPr="00345132">
        <w:rPr>
          <w:rFonts w:cstheme="minorHAnsi"/>
          <w:color w:val="000000" w:themeColor="text1"/>
          <w:sz w:val="24"/>
          <w:szCs w:val="24"/>
        </w:rPr>
        <w:t xml:space="preserve">and layout </w:t>
      </w:r>
      <w:r w:rsidR="00287040" w:rsidRPr="00345132">
        <w:rPr>
          <w:rFonts w:cstheme="minorHAnsi"/>
          <w:color w:val="000000" w:themeColor="text1"/>
          <w:sz w:val="24"/>
          <w:szCs w:val="24"/>
        </w:rPr>
        <w:t xml:space="preserve">allowing for easy reading by job seekers. </w:t>
      </w:r>
    </w:p>
    <w:p w14:paraId="76A1A6F6" w14:textId="7DDD3E9C" w:rsidR="006A00FD" w:rsidRPr="00345132" w:rsidRDefault="00D047F1" w:rsidP="007D7362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>Th</w:t>
      </w:r>
      <w:r w:rsidR="00C206F9" w:rsidRPr="00345132">
        <w:rPr>
          <w:rFonts w:cstheme="minorHAnsi"/>
          <w:color w:val="000000" w:themeColor="text1"/>
          <w:sz w:val="24"/>
          <w:szCs w:val="24"/>
        </w:rPr>
        <w:t>e above is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875D20" w:rsidRPr="00345132">
        <w:rPr>
          <w:rFonts w:cstheme="minorHAnsi"/>
          <w:color w:val="000000" w:themeColor="text1"/>
          <w:sz w:val="24"/>
          <w:szCs w:val="24"/>
        </w:rPr>
        <w:t>known as the traditional approach to recruitment and are still used widely by organisations, however</w:t>
      </w:r>
      <w:r w:rsidR="00AF566A" w:rsidRPr="00345132">
        <w:rPr>
          <w:rFonts w:cstheme="minorHAnsi"/>
          <w:color w:val="000000" w:themeColor="text1"/>
          <w:sz w:val="24"/>
          <w:szCs w:val="24"/>
        </w:rPr>
        <w:t xml:space="preserve">, </w:t>
      </w:r>
      <w:r w:rsidR="00875D20" w:rsidRPr="00345132">
        <w:rPr>
          <w:rFonts w:cstheme="minorHAnsi"/>
          <w:color w:val="000000" w:themeColor="text1"/>
          <w:sz w:val="24"/>
          <w:szCs w:val="24"/>
        </w:rPr>
        <w:t xml:space="preserve">according to Forbes (2018) these are now outdated and obsolete. </w:t>
      </w:r>
      <w:r w:rsidR="00FD19FE" w:rsidRPr="00345132">
        <w:rPr>
          <w:rFonts w:cstheme="minorHAnsi"/>
          <w:color w:val="000000" w:themeColor="text1"/>
          <w:sz w:val="24"/>
          <w:szCs w:val="24"/>
        </w:rPr>
        <w:t>Competency frameworks are becoming</w:t>
      </w:r>
      <w:r w:rsidR="000B5BFB" w:rsidRPr="00345132">
        <w:rPr>
          <w:rFonts w:cstheme="minorHAnsi"/>
          <w:color w:val="000000" w:themeColor="text1"/>
          <w:sz w:val="24"/>
          <w:szCs w:val="24"/>
        </w:rPr>
        <w:t xml:space="preserve"> a normal part of recruitment activities </w:t>
      </w:r>
      <w:r w:rsidR="00337FA1" w:rsidRPr="00345132">
        <w:rPr>
          <w:rFonts w:cstheme="minorHAnsi"/>
          <w:color w:val="000000" w:themeColor="text1"/>
          <w:sz w:val="24"/>
          <w:szCs w:val="24"/>
        </w:rPr>
        <w:t xml:space="preserve">as they set out and define </w:t>
      </w:r>
      <w:r w:rsidR="009C2321" w:rsidRPr="00345132">
        <w:rPr>
          <w:rFonts w:cstheme="minorHAnsi"/>
          <w:color w:val="000000" w:themeColor="text1"/>
          <w:sz w:val="24"/>
          <w:szCs w:val="24"/>
        </w:rPr>
        <w:t xml:space="preserve">individual competencies required </w:t>
      </w:r>
      <w:r w:rsidR="004E4C89" w:rsidRPr="00345132">
        <w:rPr>
          <w:rFonts w:cstheme="minorHAnsi"/>
          <w:color w:val="000000" w:themeColor="text1"/>
          <w:sz w:val="24"/>
          <w:szCs w:val="24"/>
        </w:rPr>
        <w:t>for a job vacancy</w:t>
      </w:r>
      <w:r w:rsidR="002838A4" w:rsidRPr="00345132">
        <w:rPr>
          <w:rFonts w:cstheme="minorHAnsi"/>
          <w:color w:val="000000" w:themeColor="text1"/>
          <w:sz w:val="24"/>
          <w:szCs w:val="24"/>
        </w:rPr>
        <w:t xml:space="preserve">. (CIPD, 2020f) </w:t>
      </w:r>
      <w:r w:rsidR="004E4C89" w:rsidRPr="00345132">
        <w:rPr>
          <w:rFonts w:cstheme="minorHAnsi"/>
          <w:color w:val="000000" w:themeColor="text1"/>
          <w:sz w:val="24"/>
          <w:szCs w:val="24"/>
        </w:rPr>
        <w:t xml:space="preserve">This approach </w:t>
      </w:r>
      <w:r w:rsidR="008B795C" w:rsidRPr="00345132">
        <w:rPr>
          <w:rFonts w:cstheme="minorHAnsi"/>
          <w:color w:val="000000" w:themeColor="text1"/>
          <w:sz w:val="24"/>
          <w:szCs w:val="24"/>
        </w:rPr>
        <w:t xml:space="preserve">differs to the traditional job analysis as it </w:t>
      </w:r>
      <w:r w:rsidR="004E4C89" w:rsidRPr="00345132">
        <w:rPr>
          <w:rFonts w:cstheme="minorHAnsi"/>
          <w:color w:val="000000" w:themeColor="text1"/>
          <w:sz w:val="24"/>
          <w:szCs w:val="24"/>
        </w:rPr>
        <w:t xml:space="preserve">focuses more on </w:t>
      </w:r>
      <w:r w:rsidR="00744694" w:rsidRPr="00345132">
        <w:rPr>
          <w:rFonts w:cstheme="minorHAnsi"/>
          <w:color w:val="000000" w:themeColor="text1"/>
          <w:sz w:val="24"/>
          <w:szCs w:val="24"/>
        </w:rPr>
        <w:t xml:space="preserve">the individual and the </w:t>
      </w:r>
      <w:r w:rsidR="00CB66A5" w:rsidRPr="00345132">
        <w:rPr>
          <w:rFonts w:cstheme="minorHAnsi"/>
          <w:color w:val="000000" w:themeColor="text1"/>
          <w:sz w:val="24"/>
          <w:szCs w:val="24"/>
        </w:rPr>
        <w:t>personality and behaviour traits</w:t>
      </w:r>
      <w:r w:rsidR="003D49A7" w:rsidRPr="00345132">
        <w:rPr>
          <w:rFonts w:cstheme="minorHAnsi"/>
          <w:color w:val="000000" w:themeColor="text1"/>
          <w:sz w:val="24"/>
          <w:szCs w:val="24"/>
        </w:rPr>
        <w:t xml:space="preserve"> to fit the organisation</w:t>
      </w:r>
      <w:r w:rsidR="00CB66A5" w:rsidRPr="00345132">
        <w:rPr>
          <w:rFonts w:cstheme="minorHAnsi"/>
          <w:color w:val="000000" w:themeColor="text1"/>
          <w:sz w:val="24"/>
          <w:szCs w:val="24"/>
        </w:rPr>
        <w:t xml:space="preserve">, rather than the duties of the job role itself. </w:t>
      </w:r>
      <w:r w:rsidR="00FB4BB8" w:rsidRPr="00345132">
        <w:rPr>
          <w:rFonts w:cstheme="minorHAnsi"/>
          <w:color w:val="000000" w:themeColor="text1"/>
          <w:sz w:val="24"/>
          <w:szCs w:val="24"/>
        </w:rPr>
        <w:t>It is normal for organisations to use a blended approach by u</w:t>
      </w:r>
      <w:r w:rsidR="0024646B" w:rsidRPr="00345132">
        <w:rPr>
          <w:rFonts w:cstheme="minorHAnsi"/>
          <w:color w:val="000000" w:themeColor="text1"/>
          <w:sz w:val="24"/>
          <w:szCs w:val="24"/>
        </w:rPr>
        <w:t xml:space="preserve">tilising a competency framework, alongside the traditional job analysis approach. </w:t>
      </w:r>
    </w:p>
    <w:p w14:paraId="73BE76CB" w14:textId="77777777" w:rsidR="006A00FD" w:rsidRPr="00345132" w:rsidRDefault="006A00FD" w:rsidP="007D7362">
      <w:pPr>
        <w:autoSpaceDE w:val="0"/>
        <w:autoSpaceDN w:val="0"/>
        <w:adjustRightInd w:val="0"/>
        <w:rPr>
          <w:rFonts w:cstheme="minorHAnsi"/>
          <w:i/>
          <w:iCs/>
          <w:color w:val="000000" w:themeColor="text1"/>
          <w:sz w:val="24"/>
          <w:szCs w:val="24"/>
        </w:rPr>
      </w:pPr>
    </w:p>
    <w:p w14:paraId="07EF9AB1" w14:textId="7112640C" w:rsidR="00520BCA" w:rsidRPr="00345132" w:rsidRDefault="00520BCA" w:rsidP="00426071">
      <w:pPr>
        <w:pStyle w:val="ListParagraph"/>
        <w:numPr>
          <w:ilvl w:val="1"/>
          <w:numId w:val="7"/>
        </w:numPr>
        <w:autoSpaceDE w:val="0"/>
        <w:autoSpaceDN w:val="0"/>
        <w:adjustRightInd w:val="0"/>
        <w:rPr>
          <w:rFonts w:cstheme="minorHAnsi"/>
          <w:i/>
          <w:iCs/>
          <w:color w:val="000000" w:themeColor="text1"/>
          <w:sz w:val="24"/>
          <w:szCs w:val="24"/>
        </w:rPr>
      </w:pPr>
      <w:r w:rsidRPr="00345132">
        <w:rPr>
          <w:rFonts w:cstheme="minorHAnsi"/>
          <w:i/>
          <w:iCs/>
          <w:color w:val="000000" w:themeColor="text1"/>
          <w:sz w:val="24"/>
          <w:szCs w:val="24"/>
        </w:rPr>
        <w:lastRenderedPageBreak/>
        <w:t xml:space="preserve">Evaluate different methods of recruitment and selection. </w:t>
      </w:r>
    </w:p>
    <w:p w14:paraId="29A5F86B" w14:textId="77A5A5C0" w:rsidR="0062689A" w:rsidRPr="00345132" w:rsidRDefault="00E1675C" w:rsidP="00426071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 xml:space="preserve">There are a number of different methods </w:t>
      </w:r>
      <w:r w:rsidR="000B4CDF" w:rsidRPr="00345132">
        <w:rPr>
          <w:rFonts w:cstheme="minorHAnsi"/>
          <w:color w:val="000000" w:themeColor="text1"/>
          <w:sz w:val="24"/>
          <w:szCs w:val="24"/>
        </w:rPr>
        <w:t>to cho</w:t>
      </w:r>
      <w:r w:rsidR="00347803" w:rsidRPr="00345132">
        <w:rPr>
          <w:rFonts w:cstheme="minorHAnsi"/>
          <w:color w:val="000000" w:themeColor="text1"/>
          <w:sz w:val="24"/>
          <w:szCs w:val="24"/>
        </w:rPr>
        <w:t>o</w:t>
      </w:r>
      <w:r w:rsidR="000B4CDF" w:rsidRPr="00345132">
        <w:rPr>
          <w:rFonts w:cstheme="minorHAnsi"/>
          <w:color w:val="000000" w:themeColor="text1"/>
          <w:sz w:val="24"/>
          <w:szCs w:val="24"/>
        </w:rPr>
        <w:t>se from when it comes to recruitment activities</w:t>
      </w:r>
      <w:r w:rsidR="00BF6AC4" w:rsidRPr="00345132">
        <w:rPr>
          <w:rFonts w:cstheme="minorHAnsi"/>
          <w:color w:val="000000" w:themeColor="text1"/>
          <w:sz w:val="24"/>
          <w:szCs w:val="24"/>
        </w:rPr>
        <w:t xml:space="preserve">, </w:t>
      </w:r>
      <w:r w:rsidR="002F7D00" w:rsidRPr="00345132">
        <w:rPr>
          <w:rFonts w:cstheme="minorHAnsi"/>
          <w:color w:val="000000" w:themeColor="text1"/>
          <w:sz w:val="24"/>
          <w:szCs w:val="24"/>
        </w:rPr>
        <w:t xml:space="preserve">data already collected should help identify which of these methods is more suitable. </w:t>
      </w:r>
      <w:r w:rsidR="008076B1" w:rsidRPr="00345132">
        <w:rPr>
          <w:rFonts w:cstheme="minorHAnsi"/>
          <w:color w:val="000000" w:themeColor="text1"/>
          <w:sz w:val="24"/>
          <w:szCs w:val="24"/>
        </w:rPr>
        <w:t xml:space="preserve">For example, </w:t>
      </w:r>
      <w:r w:rsidR="00FB45C7" w:rsidRPr="00345132">
        <w:rPr>
          <w:rFonts w:cstheme="minorHAnsi"/>
          <w:color w:val="000000" w:themeColor="text1"/>
          <w:sz w:val="24"/>
          <w:szCs w:val="24"/>
        </w:rPr>
        <w:t xml:space="preserve">through skills analysis of the workforce </w:t>
      </w:r>
      <w:r w:rsidR="00567B87" w:rsidRPr="00345132">
        <w:rPr>
          <w:rFonts w:cstheme="minorHAnsi"/>
          <w:color w:val="000000" w:themeColor="text1"/>
          <w:sz w:val="24"/>
          <w:szCs w:val="24"/>
        </w:rPr>
        <w:t xml:space="preserve">you may decide that there is already talent within the organisation </w:t>
      </w:r>
      <w:r w:rsidR="00B60D14" w:rsidRPr="00345132">
        <w:rPr>
          <w:rFonts w:cstheme="minorHAnsi"/>
          <w:color w:val="000000" w:themeColor="text1"/>
          <w:sz w:val="24"/>
          <w:szCs w:val="24"/>
        </w:rPr>
        <w:t>who could fill the vacancy, therefore internal recruitment is likely the best method</w:t>
      </w:r>
      <w:r w:rsidR="00B13A1C" w:rsidRPr="00345132">
        <w:rPr>
          <w:rFonts w:cstheme="minorHAnsi"/>
          <w:color w:val="000000" w:themeColor="text1"/>
          <w:sz w:val="24"/>
          <w:szCs w:val="24"/>
        </w:rPr>
        <w:t xml:space="preserve">, </w:t>
      </w:r>
      <w:r w:rsidR="000D4277" w:rsidRPr="00345132">
        <w:rPr>
          <w:rFonts w:cstheme="minorHAnsi"/>
          <w:color w:val="000000" w:themeColor="text1"/>
          <w:sz w:val="24"/>
          <w:szCs w:val="24"/>
        </w:rPr>
        <w:t>offer</w:t>
      </w:r>
      <w:r w:rsidR="00B13A1C" w:rsidRPr="00345132">
        <w:rPr>
          <w:rFonts w:cstheme="minorHAnsi"/>
          <w:color w:val="000000" w:themeColor="text1"/>
          <w:sz w:val="24"/>
          <w:szCs w:val="24"/>
        </w:rPr>
        <w:t>ing</w:t>
      </w:r>
      <w:r w:rsidR="000D4277" w:rsidRPr="00345132">
        <w:rPr>
          <w:rFonts w:cstheme="minorHAnsi"/>
          <w:color w:val="000000" w:themeColor="text1"/>
          <w:sz w:val="24"/>
          <w:szCs w:val="24"/>
        </w:rPr>
        <w:t xml:space="preserve"> the opportunity for promotion or job rotation</w:t>
      </w:r>
      <w:r w:rsidR="00D06F0A" w:rsidRPr="00345132">
        <w:rPr>
          <w:rFonts w:cstheme="minorHAnsi"/>
          <w:color w:val="000000" w:themeColor="text1"/>
          <w:sz w:val="24"/>
          <w:szCs w:val="24"/>
        </w:rPr>
        <w:t>. Advertising is likely to be through internal emails, noticeboards</w:t>
      </w:r>
      <w:r w:rsidR="00E31705" w:rsidRPr="00345132">
        <w:rPr>
          <w:rFonts w:cstheme="minorHAnsi"/>
          <w:color w:val="000000" w:themeColor="text1"/>
          <w:sz w:val="24"/>
          <w:szCs w:val="24"/>
        </w:rPr>
        <w:t>,</w:t>
      </w:r>
      <w:r w:rsidR="00D06F0A" w:rsidRPr="00345132">
        <w:rPr>
          <w:rFonts w:cstheme="minorHAnsi"/>
          <w:color w:val="000000" w:themeColor="text1"/>
          <w:sz w:val="24"/>
          <w:szCs w:val="24"/>
        </w:rPr>
        <w:t xml:space="preserve"> and company intranet sites. This method </w:t>
      </w:r>
      <w:r w:rsidR="000E6F43" w:rsidRPr="00345132">
        <w:rPr>
          <w:rFonts w:cstheme="minorHAnsi"/>
          <w:color w:val="000000" w:themeColor="text1"/>
          <w:sz w:val="24"/>
          <w:szCs w:val="24"/>
        </w:rPr>
        <w:t xml:space="preserve">is less time consuming, less expensive than external advertising and the </w:t>
      </w:r>
      <w:r w:rsidR="00E31705" w:rsidRPr="00345132">
        <w:rPr>
          <w:rFonts w:cstheme="minorHAnsi"/>
          <w:color w:val="000000" w:themeColor="text1"/>
          <w:sz w:val="24"/>
          <w:szCs w:val="24"/>
        </w:rPr>
        <w:t xml:space="preserve">applicant will already be known to the business. </w:t>
      </w:r>
      <w:r w:rsidR="00B13A1C" w:rsidRPr="00345132">
        <w:rPr>
          <w:rFonts w:cstheme="minorHAnsi"/>
          <w:color w:val="000000" w:themeColor="text1"/>
          <w:sz w:val="24"/>
          <w:szCs w:val="24"/>
        </w:rPr>
        <w:t xml:space="preserve">On the other </w:t>
      </w:r>
      <w:r w:rsidR="0078220A" w:rsidRPr="00345132">
        <w:rPr>
          <w:rFonts w:cstheme="minorHAnsi"/>
          <w:color w:val="000000" w:themeColor="text1"/>
          <w:sz w:val="24"/>
          <w:szCs w:val="24"/>
        </w:rPr>
        <w:t>hand,</w:t>
      </w:r>
      <w:r w:rsidR="006477C6" w:rsidRPr="00345132">
        <w:rPr>
          <w:rFonts w:cstheme="minorHAnsi"/>
          <w:color w:val="000000" w:themeColor="text1"/>
          <w:sz w:val="24"/>
          <w:szCs w:val="24"/>
        </w:rPr>
        <w:t xml:space="preserve"> by only promoting internally,</w:t>
      </w:r>
      <w:r w:rsidR="00B13A1C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6477C6" w:rsidRPr="00345132">
        <w:rPr>
          <w:rFonts w:cstheme="minorHAnsi"/>
          <w:color w:val="000000" w:themeColor="text1"/>
          <w:sz w:val="24"/>
          <w:szCs w:val="24"/>
        </w:rPr>
        <w:t>you may only have a small number of applications</w:t>
      </w:r>
      <w:r w:rsidR="00A553B9" w:rsidRPr="00345132">
        <w:rPr>
          <w:rFonts w:cstheme="minorHAnsi"/>
          <w:color w:val="000000" w:themeColor="text1"/>
          <w:sz w:val="24"/>
          <w:szCs w:val="24"/>
        </w:rPr>
        <w:t xml:space="preserve"> and you stop the opportunity of fresh ideas being introduced into the business. (BBC, </w:t>
      </w:r>
      <w:proofErr w:type="spellStart"/>
      <w:r w:rsidR="001C2BC4" w:rsidRPr="00345132">
        <w:rPr>
          <w:rFonts w:cstheme="minorHAnsi"/>
          <w:color w:val="000000" w:themeColor="text1"/>
          <w:sz w:val="24"/>
          <w:szCs w:val="24"/>
        </w:rPr>
        <w:t>n.d</w:t>
      </w:r>
      <w:proofErr w:type="spellEnd"/>
      <w:r w:rsidR="001C2BC4" w:rsidRPr="00345132">
        <w:rPr>
          <w:rFonts w:cstheme="minorHAnsi"/>
          <w:color w:val="000000" w:themeColor="text1"/>
          <w:sz w:val="24"/>
          <w:szCs w:val="24"/>
        </w:rPr>
        <w:t>)</w:t>
      </w:r>
    </w:p>
    <w:p w14:paraId="7DE55477" w14:textId="381E4377" w:rsidR="0062689A" w:rsidRPr="00345132" w:rsidRDefault="00C27732" w:rsidP="00426071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 xml:space="preserve">The rise of </w:t>
      </w:r>
      <w:r w:rsidR="00A11E0E" w:rsidRPr="00345132">
        <w:rPr>
          <w:rFonts w:cstheme="minorHAnsi"/>
          <w:color w:val="000000" w:themeColor="text1"/>
          <w:sz w:val="24"/>
          <w:szCs w:val="24"/>
        </w:rPr>
        <w:t xml:space="preserve">technology and in particular, </w:t>
      </w:r>
      <w:r w:rsidRPr="00345132">
        <w:rPr>
          <w:rFonts w:cstheme="minorHAnsi"/>
          <w:color w:val="000000" w:themeColor="text1"/>
          <w:sz w:val="24"/>
          <w:szCs w:val="24"/>
        </w:rPr>
        <w:t>social media</w:t>
      </w:r>
      <w:r w:rsidR="00DA3F2C" w:rsidRPr="00345132">
        <w:rPr>
          <w:rFonts w:cstheme="minorHAnsi"/>
          <w:color w:val="000000" w:themeColor="text1"/>
          <w:sz w:val="24"/>
          <w:szCs w:val="24"/>
        </w:rPr>
        <w:t xml:space="preserve">, </w:t>
      </w:r>
      <w:r w:rsidRPr="00345132">
        <w:rPr>
          <w:rFonts w:cstheme="minorHAnsi"/>
          <w:color w:val="000000" w:themeColor="text1"/>
          <w:sz w:val="24"/>
          <w:szCs w:val="24"/>
        </w:rPr>
        <w:t>has allowed for business</w:t>
      </w:r>
      <w:r w:rsidR="00B21843" w:rsidRPr="00345132">
        <w:rPr>
          <w:rFonts w:cstheme="minorHAnsi"/>
          <w:color w:val="000000" w:themeColor="text1"/>
          <w:sz w:val="24"/>
          <w:szCs w:val="24"/>
        </w:rPr>
        <w:t>es</w:t>
      </w:r>
      <w:r w:rsidRPr="00345132">
        <w:rPr>
          <w:rFonts w:cstheme="minorHAnsi"/>
          <w:color w:val="000000" w:themeColor="text1"/>
          <w:sz w:val="24"/>
          <w:szCs w:val="24"/>
        </w:rPr>
        <w:t xml:space="preserve"> to reach more candidates through advertising </w:t>
      </w:r>
      <w:r w:rsidR="00A11E0E" w:rsidRPr="00345132">
        <w:rPr>
          <w:rFonts w:cstheme="minorHAnsi"/>
          <w:color w:val="000000" w:themeColor="text1"/>
          <w:sz w:val="24"/>
          <w:szCs w:val="24"/>
        </w:rPr>
        <w:t>via</w:t>
      </w:r>
      <w:r w:rsidR="00B21843" w:rsidRPr="00345132">
        <w:rPr>
          <w:rFonts w:cstheme="minorHAnsi"/>
          <w:color w:val="000000" w:themeColor="text1"/>
          <w:sz w:val="24"/>
          <w:szCs w:val="24"/>
        </w:rPr>
        <w:t xml:space="preserve"> the</w:t>
      </w:r>
      <w:r w:rsidR="006818C4" w:rsidRPr="00345132">
        <w:rPr>
          <w:rFonts w:cstheme="minorHAnsi"/>
          <w:color w:val="000000" w:themeColor="text1"/>
          <w:sz w:val="24"/>
          <w:szCs w:val="24"/>
        </w:rPr>
        <w:t>se platforms. The latest CIPD Resourcing and Talent Planning Survey (2020</w:t>
      </w:r>
      <w:r w:rsidR="00E90658" w:rsidRPr="00345132">
        <w:rPr>
          <w:rFonts w:cstheme="minorHAnsi"/>
          <w:color w:val="000000" w:themeColor="text1"/>
          <w:sz w:val="24"/>
          <w:szCs w:val="24"/>
        </w:rPr>
        <w:t>e</w:t>
      </w:r>
      <w:r w:rsidR="006818C4" w:rsidRPr="00345132">
        <w:rPr>
          <w:rFonts w:cstheme="minorHAnsi"/>
          <w:color w:val="000000" w:themeColor="text1"/>
          <w:sz w:val="24"/>
          <w:szCs w:val="24"/>
        </w:rPr>
        <w:t xml:space="preserve">) found that </w:t>
      </w:r>
      <w:r w:rsidR="008B52F3" w:rsidRPr="00345132">
        <w:rPr>
          <w:rFonts w:cstheme="minorHAnsi"/>
          <w:color w:val="000000" w:themeColor="text1"/>
          <w:sz w:val="24"/>
          <w:szCs w:val="24"/>
        </w:rPr>
        <w:t xml:space="preserve">the most effective method of attracting candidates </w:t>
      </w:r>
      <w:r w:rsidR="00ED198C" w:rsidRPr="00345132">
        <w:rPr>
          <w:rFonts w:cstheme="minorHAnsi"/>
          <w:color w:val="000000" w:themeColor="text1"/>
          <w:sz w:val="24"/>
          <w:szCs w:val="24"/>
        </w:rPr>
        <w:t xml:space="preserve">was through </w:t>
      </w:r>
      <w:r w:rsidR="00ED198C" w:rsidRPr="00345132">
        <w:rPr>
          <w:rFonts w:cstheme="minorHAnsi"/>
          <w:i/>
          <w:iCs/>
          <w:color w:val="000000" w:themeColor="text1"/>
          <w:sz w:val="24"/>
          <w:szCs w:val="24"/>
        </w:rPr>
        <w:t>‘corporate websites and professional networking sites such as LinkedIn.’</w:t>
      </w:r>
      <w:r w:rsidR="001600E9" w:rsidRPr="00345132">
        <w:rPr>
          <w:rFonts w:cstheme="minorHAnsi"/>
          <w:color w:val="000000" w:themeColor="text1"/>
          <w:sz w:val="24"/>
          <w:szCs w:val="24"/>
        </w:rPr>
        <w:t xml:space="preserve"> In my opinion this is heavily dependent on the type of role </w:t>
      </w:r>
      <w:r w:rsidR="001F014B" w:rsidRPr="00345132">
        <w:rPr>
          <w:rFonts w:cstheme="minorHAnsi"/>
          <w:color w:val="000000" w:themeColor="text1"/>
          <w:sz w:val="24"/>
          <w:szCs w:val="24"/>
        </w:rPr>
        <w:t xml:space="preserve">you are needing to fill. For example, it is unlikely that you would source candidates on LinkedIn in for a </w:t>
      </w:r>
      <w:r w:rsidR="00FB353C" w:rsidRPr="00345132">
        <w:rPr>
          <w:rFonts w:cstheme="minorHAnsi"/>
          <w:color w:val="000000" w:themeColor="text1"/>
          <w:sz w:val="24"/>
          <w:szCs w:val="24"/>
        </w:rPr>
        <w:t>retail cleaner</w:t>
      </w:r>
      <w:r w:rsidR="00A035E9" w:rsidRPr="00345132">
        <w:rPr>
          <w:rFonts w:cstheme="minorHAnsi"/>
          <w:color w:val="000000" w:themeColor="text1"/>
          <w:sz w:val="24"/>
          <w:szCs w:val="24"/>
        </w:rPr>
        <w:t xml:space="preserve">, therefore </w:t>
      </w:r>
      <w:r w:rsidR="00F90738" w:rsidRPr="00345132">
        <w:rPr>
          <w:rFonts w:cstheme="minorHAnsi"/>
          <w:color w:val="000000" w:themeColor="text1"/>
          <w:sz w:val="24"/>
          <w:szCs w:val="24"/>
        </w:rPr>
        <w:t>this would not be effective advertising</w:t>
      </w:r>
      <w:r w:rsidR="00FB353C" w:rsidRPr="00345132">
        <w:rPr>
          <w:rFonts w:cstheme="minorHAnsi"/>
          <w:color w:val="000000" w:themeColor="text1"/>
          <w:sz w:val="24"/>
          <w:szCs w:val="24"/>
        </w:rPr>
        <w:t xml:space="preserve">. </w:t>
      </w:r>
      <w:r w:rsidR="0022463E" w:rsidRPr="00345132">
        <w:rPr>
          <w:rFonts w:cstheme="minorHAnsi"/>
          <w:color w:val="000000" w:themeColor="text1"/>
          <w:sz w:val="24"/>
          <w:szCs w:val="24"/>
        </w:rPr>
        <w:t xml:space="preserve">However, </w:t>
      </w:r>
      <w:r w:rsidR="00A035E9" w:rsidRPr="00345132">
        <w:rPr>
          <w:rFonts w:cstheme="minorHAnsi"/>
          <w:color w:val="000000" w:themeColor="text1"/>
          <w:sz w:val="24"/>
          <w:szCs w:val="24"/>
        </w:rPr>
        <w:t>job websites like Indeed are</w:t>
      </w:r>
      <w:r w:rsidR="001573C9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A035E9" w:rsidRPr="00345132">
        <w:rPr>
          <w:rFonts w:cstheme="minorHAnsi"/>
          <w:color w:val="000000" w:themeColor="text1"/>
          <w:sz w:val="24"/>
          <w:szCs w:val="24"/>
        </w:rPr>
        <w:t>popular for a</w:t>
      </w:r>
      <w:r w:rsidR="00F90738" w:rsidRPr="00345132">
        <w:rPr>
          <w:rFonts w:cstheme="minorHAnsi"/>
          <w:color w:val="000000" w:themeColor="text1"/>
          <w:sz w:val="24"/>
          <w:szCs w:val="24"/>
        </w:rPr>
        <w:t>ttracting candidates</w:t>
      </w:r>
      <w:r w:rsidR="00051ABE" w:rsidRPr="00345132">
        <w:rPr>
          <w:rFonts w:cstheme="minorHAnsi"/>
          <w:color w:val="000000" w:themeColor="text1"/>
          <w:sz w:val="24"/>
          <w:szCs w:val="24"/>
        </w:rPr>
        <w:t xml:space="preserve"> for many different professions (Indeed, 2020). </w:t>
      </w:r>
      <w:r w:rsidR="005D1138" w:rsidRPr="00345132">
        <w:rPr>
          <w:rFonts w:cstheme="minorHAnsi"/>
          <w:color w:val="000000" w:themeColor="text1"/>
          <w:sz w:val="24"/>
          <w:szCs w:val="24"/>
        </w:rPr>
        <w:t>The downside to focusing mainly on technology to advertise is that you may miss out on</w:t>
      </w:r>
      <w:r w:rsidR="00EF4FCF" w:rsidRPr="00345132">
        <w:rPr>
          <w:rFonts w:cstheme="minorHAnsi"/>
          <w:color w:val="000000" w:themeColor="text1"/>
          <w:sz w:val="24"/>
          <w:szCs w:val="24"/>
        </w:rPr>
        <w:t xml:space="preserve"> talent from other </w:t>
      </w:r>
      <w:r w:rsidR="00926423" w:rsidRPr="00345132">
        <w:rPr>
          <w:rFonts w:cstheme="minorHAnsi"/>
          <w:color w:val="000000" w:themeColor="text1"/>
          <w:sz w:val="24"/>
          <w:szCs w:val="24"/>
        </w:rPr>
        <w:t>groups such as</w:t>
      </w:r>
      <w:r w:rsidR="005D1138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EF4FCF" w:rsidRPr="00345132">
        <w:rPr>
          <w:rFonts w:cstheme="minorHAnsi"/>
          <w:color w:val="000000" w:themeColor="text1"/>
          <w:sz w:val="24"/>
          <w:szCs w:val="24"/>
        </w:rPr>
        <w:t>the older generation</w:t>
      </w:r>
      <w:r w:rsidR="00926423" w:rsidRPr="00345132">
        <w:rPr>
          <w:rFonts w:cstheme="minorHAnsi"/>
          <w:color w:val="000000" w:themeColor="text1"/>
          <w:sz w:val="24"/>
          <w:szCs w:val="24"/>
        </w:rPr>
        <w:t>,</w:t>
      </w:r>
      <w:r w:rsidR="00EF4FCF" w:rsidRPr="00345132">
        <w:rPr>
          <w:rFonts w:cstheme="minorHAnsi"/>
          <w:color w:val="000000" w:themeColor="text1"/>
          <w:sz w:val="24"/>
          <w:szCs w:val="24"/>
        </w:rPr>
        <w:t xml:space="preserve"> who </w:t>
      </w:r>
      <w:r w:rsidR="00926423" w:rsidRPr="00345132">
        <w:rPr>
          <w:rFonts w:cstheme="minorHAnsi"/>
          <w:color w:val="000000" w:themeColor="text1"/>
          <w:sz w:val="24"/>
          <w:szCs w:val="24"/>
        </w:rPr>
        <w:t>may not be</w:t>
      </w:r>
      <w:r w:rsidR="00EF4FCF" w:rsidRPr="00345132">
        <w:rPr>
          <w:rFonts w:cstheme="minorHAnsi"/>
          <w:color w:val="000000" w:themeColor="text1"/>
          <w:sz w:val="24"/>
          <w:szCs w:val="24"/>
        </w:rPr>
        <w:t xml:space="preserve"> tech savvy</w:t>
      </w:r>
      <w:r w:rsidR="00926423" w:rsidRPr="00345132">
        <w:rPr>
          <w:rFonts w:cstheme="minorHAnsi"/>
          <w:color w:val="000000" w:themeColor="text1"/>
          <w:sz w:val="24"/>
          <w:szCs w:val="24"/>
        </w:rPr>
        <w:t>,</w:t>
      </w:r>
      <w:r w:rsidR="00EF4FCF" w:rsidRPr="00345132">
        <w:rPr>
          <w:rFonts w:cstheme="minorHAnsi"/>
          <w:color w:val="000000" w:themeColor="text1"/>
          <w:sz w:val="24"/>
          <w:szCs w:val="24"/>
        </w:rPr>
        <w:t xml:space="preserve"> or disabled </w:t>
      </w:r>
      <w:r w:rsidR="00926423" w:rsidRPr="00345132">
        <w:rPr>
          <w:rFonts w:cstheme="minorHAnsi"/>
          <w:color w:val="000000" w:themeColor="text1"/>
          <w:sz w:val="24"/>
          <w:szCs w:val="24"/>
        </w:rPr>
        <w:t xml:space="preserve">candidates unable to use these methods. </w:t>
      </w:r>
    </w:p>
    <w:p w14:paraId="7C0F0671" w14:textId="2BDA2A38" w:rsidR="00B83826" w:rsidRPr="00345132" w:rsidRDefault="00B83826" w:rsidP="00426071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 xml:space="preserve">Other methods include utilising recruitment agencies, this saves time </w:t>
      </w:r>
      <w:r w:rsidR="0081705E" w:rsidRPr="00345132">
        <w:rPr>
          <w:rFonts w:cstheme="minorHAnsi"/>
          <w:color w:val="000000" w:themeColor="text1"/>
          <w:sz w:val="24"/>
          <w:szCs w:val="24"/>
        </w:rPr>
        <w:t xml:space="preserve">reviewing all applications, however it comes at a financial cost. Another method is </w:t>
      </w:r>
      <w:r w:rsidR="005751EF" w:rsidRPr="00345132">
        <w:rPr>
          <w:rFonts w:cstheme="minorHAnsi"/>
          <w:color w:val="000000" w:themeColor="text1"/>
          <w:sz w:val="24"/>
          <w:szCs w:val="24"/>
        </w:rPr>
        <w:t xml:space="preserve">liaising with local schools and job centres </w:t>
      </w:r>
      <w:r w:rsidR="00F25677" w:rsidRPr="00345132">
        <w:rPr>
          <w:rFonts w:cstheme="minorHAnsi"/>
          <w:color w:val="000000" w:themeColor="text1"/>
          <w:sz w:val="24"/>
          <w:szCs w:val="24"/>
        </w:rPr>
        <w:t xml:space="preserve">to support younger workers into the </w:t>
      </w:r>
      <w:r w:rsidR="004C48D8" w:rsidRPr="00345132">
        <w:rPr>
          <w:rFonts w:cstheme="minorHAnsi"/>
          <w:color w:val="000000" w:themeColor="text1"/>
          <w:sz w:val="24"/>
          <w:szCs w:val="24"/>
        </w:rPr>
        <w:t>workplace</w:t>
      </w:r>
      <w:r w:rsidR="00F25677" w:rsidRPr="00345132">
        <w:rPr>
          <w:rFonts w:cstheme="minorHAnsi"/>
          <w:color w:val="000000" w:themeColor="text1"/>
          <w:sz w:val="24"/>
          <w:szCs w:val="24"/>
        </w:rPr>
        <w:t xml:space="preserve">. This could be seen as taking a risk as the individual is likely to have no previous work experience, however </w:t>
      </w:r>
      <w:r w:rsidR="002F68CC" w:rsidRPr="00345132">
        <w:rPr>
          <w:rFonts w:cstheme="minorHAnsi"/>
          <w:color w:val="000000" w:themeColor="text1"/>
          <w:sz w:val="24"/>
          <w:szCs w:val="24"/>
        </w:rPr>
        <w:t xml:space="preserve">initiatives such as apprenticeships are there to develop and nurture talent. </w:t>
      </w:r>
    </w:p>
    <w:p w14:paraId="10D37105" w14:textId="573E935E" w:rsidR="008D6521" w:rsidRPr="00345132" w:rsidRDefault="008D6521" w:rsidP="00426071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 xml:space="preserve">In terms of selection methods, following on from sifting through CVs/application forms, </w:t>
      </w:r>
      <w:r w:rsidR="000E65B3" w:rsidRPr="00345132">
        <w:rPr>
          <w:rFonts w:cstheme="minorHAnsi"/>
          <w:color w:val="000000" w:themeColor="text1"/>
          <w:sz w:val="24"/>
          <w:szCs w:val="24"/>
        </w:rPr>
        <w:t xml:space="preserve">interviews tend to be the next step for many. This can include, telephone interviews, </w:t>
      </w:r>
      <w:r w:rsidR="00656397" w:rsidRPr="00345132">
        <w:rPr>
          <w:rFonts w:cstheme="minorHAnsi"/>
          <w:color w:val="000000" w:themeColor="text1"/>
          <w:sz w:val="24"/>
          <w:szCs w:val="24"/>
        </w:rPr>
        <w:t xml:space="preserve">face to face interviews or panel interviews. </w:t>
      </w:r>
      <w:r w:rsidR="004268F6" w:rsidRPr="00345132">
        <w:rPr>
          <w:rFonts w:cstheme="minorHAnsi"/>
          <w:color w:val="000000" w:themeColor="text1"/>
          <w:sz w:val="24"/>
          <w:szCs w:val="24"/>
        </w:rPr>
        <w:t xml:space="preserve">An advantage of a </w:t>
      </w:r>
      <w:r w:rsidR="00787A6C" w:rsidRPr="00345132">
        <w:rPr>
          <w:rFonts w:cstheme="minorHAnsi"/>
          <w:color w:val="000000" w:themeColor="text1"/>
          <w:sz w:val="24"/>
          <w:szCs w:val="24"/>
        </w:rPr>
        <w:t>face-to-face</w:t>
      </w:r>
      <w:r w:rsidR="001E3D63" w:rsidRPr="00345132">
        <w:rPr>
          <w:rFonts w:cstheme="minorHAnsi"/>
          <w:color w:val="000000" w:themeColor="text1"/>
          <w:sz w:val="24"/>
          <w:szCs w:val="24"/>
        </w:rPr>
        <w:t xml:space="preserve"> interview is that the interviewer </w:t>
      </w:r>
      <w:r w:rsidR="00A5394A" w:rsidRPr="00345132">
        <w:rPr>
          <w:rFonts w:cstheme="minorHAnsi"/>
          <w:color w:val="000000" w:themeColor="text1"/>
          <w:sz w:val="24"/>
          <w:szCs w:val="24"/>
        </w:rPr>
        <w:t>has the opportunity to</w:t>
      </w:r>
      <w:r w:rsidR="001E3D63" w:rsidRPr="00345132">
        <w:rPr>
          <w:rFonts w:cstheme="minorHAnsi"/>
          <w:color w:val="000000" w:themeColor="text1"/>
          <w:sz w:val="24"/>
          <w:szCs w:val="24"/>
        </w:rPr>
        <w:t xml:space="preserve"> read into non</w:t>
      </w:r>
      <w:r w:rsidR="0089605D" w:rsidRPr="00345132">
        <w:rPr>
          <w:rFonts w:cstheme="minorHAnsi"/>
          <w:color w:val="000000" w:themeColor="text1"/>
          <w:sz w:val="24"/>
          <w:szCs w:val="24"/>
        </w:rPr>
        <w:t>-</w:t>
      </w:r>
      <w:r w:rsidR="001E3D63" w:rsidRPr="00345132">
        <w:rPr>
          <w:rFonts w:cstheme="minorHAnsi"/>
          <w:color w:val="000000" w:themeColor="text1"/>
          <w:sz w:val="24"/>
          <w:szCs w:val="24"/>
        </w:rPr>
        <w:t xml:space="preserve">verbal cues such as body language and facial expressions </w:t>
      </w:r>
      <w:r w:rsidR="0089605D" w:rsidRPr="00345132">
        <w:rPr>
          <w:rFonts w:cstheme="minorHAnsi"/>
          <w:color w:val="000000" w:themeColor="text1"/>
          <w:sz w:val="24"/>
          <w:szCs w:val="24"/>
        </w:rPr>
        <w:t xml:space="preserve">to gain an insight into a person’s true intent. This can support </w:t>
      </w:r>
      <w:r w:rsidR="00787A6C" w:rsidRPr="00345132">
        <w:rPr>
          <w:rFonts w:cstheme="minorHAnsi"/>
          <w:color w:val="000000" w:themeColor="text1"/>
          <w:sz w:val="24"/>
          <w:szCs w:val="24"/>
        </w:rPr>
        <w:t xml:space="preserve">the decision as to whether the candidate would fit in with the </w:t>
      </w:r>
      <w:r w:rsidR="00A5394A" w:rsidRPr="00345132">
        <w:rPr>
          <w:rFonts w:cstheme="minorHAnsi"/>
          <w:color w:val="000000" w:themeColor="text1"/>
          <w:sz w:val="24"/>
          <w:szCs w:val="24"/>
        </w:rPr>
        <w:t xml:space="preserve">company’s </w:t>
      </w:r>
      <w:r w:rsidR="00787A6C" w:rsidRPr="00345132">
        <w:rPr>
          <w:rFonts w:cstheme="minorHAnsi"/>
          <w:color w:val="000000" w:themeColor="text1"/>
          <w:sz w:val="24"/>
          <w:szCs w:val="24"/>
        </w:rPr>
        <w:t xml:space="preserve">culture. </w:t>
      </w:r>
      <w:r w:rsidR="00A5394A" w:rsidRPr="00345132">
        <w:rPr>
          <w:rFonts w:cstheme="minorHAnsi"/>
          <w:color w:val="000000" w:themeColor="text1"/>
          <w:sz w:val="24"/>
          <w:szCs w:val="24"/>
        </w:rPr>
        <w:t>(</w:t>
      </w:r>
      <w:proofErr w:type="spellStart"/>
      <w:r w:rsidR="00A5394A" w:rsidRPr="00345132">
        <w:rPr>
          <w:rFonts w:cstheme="minorHAnsi"/>
          <w:color w:val="000000" w:themeColor="text1"/>
          <w:sz w:val="24"/>
          <w:szCs w:val="24"/>
        </w:rPr>
        <w:t>Bizfluent</w:t>
      </w:r>
      <w:proofErr w:type="spellEnd"/>
      <w:r w:rsidR="00A5394A" w:rsidRPr="00345132">
        <w:rPr>
          <w:rFonts w:cstheme="minorHAnsi"/>
          <w:color w:val="000000" w:themeColor="text1"/>
          <w:sz w:val="24"/>
          <w:szCs w:val="24"/>
        </w:rPr>
        <w:t>, 2018)</w:t>
      </w:r>
      <w:r w:rsidR="00F8122C" w:rsidRPr="00345132">
        <w:rPr>
          <w:rFonts w:cstheme="minorHAnsi"/>
          <w:color w:val="000000" w:themeColor="text1"/>
          <w:sz w:val="24"/>
          <w:szCs w:val="24"/>
        </w:rPr>
        <w:t xml:space="preserve"> On the other hand, the </w:t>
      </w:r>
      <w:r w:rsidR="00563A02" w:rsidRPr="00345132">
        <w:rPr>
          <w:rFonts w:cstheme="minorHAnsi"/>
          <w:color w:val="000000" w:themeColor="text1"/>
          <w:sz w:val="24"/>
          <w:szCs w:val="24"/>
        </w:rPr>
        <w:t>face-to-face</w:t>
      </w:r>
      <w:r w:rsidR="00F61C1D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F8122C" w:rsidRPr="00345132">
        <w:rPr>
          <w:rFonts w:cstheme="minorHAnsi"/>
          <w:color w:val="000000" w:themeColor="text1"/>
          <w:sz w:val="24"/>
          <w:szCs w:val="24"/>
        </w:rPr>
        <w:t>interview can also allow for bias</w:t>
      </w:r>
      <w:r w:rsidR="00F61C1D" w:rsidRPr="00345132">
        <w:rPr>
          <w:rFonts w:cstheme="minorHAnsi"/>
          <w:color w:val="000000" w:themeColor="text1"/>
          <w:sz w:val="24"/>
          <w:szCs w:val="24"/>
        </w:rPr>
        <w:t xml:space="preserve">, which if used for decision making can lead to </w:t>
      </w:r>
      <w:r w:rsidR="00FB6409" w:rsidRPr="00345132">
        <w:rPr>
          <w:rFonts w:cstheme="minorHAnsi"/>
          <w:color w:val="000000" w:themeColor="text1"/>
          <w:sz w:val="24"/>
          <w:szCs w:val="24"/>
        </w:rPr>
        <w:t xml:space="preserve">claims </w:t>
      </w:r>
      <w:r w:rsidR="00563A02" w:rsidRPr="00345132">
        <w:rPr>
          <w:rFonts w:cstheme="minorHAnsi"/>
          <w:color w:val="000000" w:themeColor="text1"/>
          <w:sz w:val="24"/>
          <w:szCs w:val="24"/>
        </w:rPr>
        <w:t>of</w:t>
      </w:r>
      <w:r w:rsidR="00FB6409" w:rsidRPr="00345132">
        <w:rPr>
          <w:rFonts w:cstheme="minorHAnsi"/>
          <w:color w:val="000000" w:themeColor="text1"/>
          <w:sz w:val="24"/>
          <w:szCs w:val="24"/>
        </w:rPr>
        <w:t xml:space="preserve"> discrimination. </w:t>
      </w:r>
      <w:r w:rsidR="00563A02" w:rsidRPr="00345132">
        <w:rPr>
          <w:rFonts w:cstheme="minorHAnsi"/>
          <w:color w:val="000000" w:themeColor="text1"/>
          <w:sz w:val="24"/>
          <w:szCs w:val="24"/>
        </w:rPr>
        <w:t xml:space="preserve">It is important to note that telephone interviews can also allow for bias, with a study in 2019 finding that </w:t>
      </w:r>
      <w:r w:rsidR="00810D1A" w:rsidRPr="00345132">
        <w:rPr>
          <w:rFonts w:cstheme="minorHAnsi"/>
          <w:color w:val="000000" w:themeColor="text1"/>
          <w:sz w:val="24"/>
          <w:szCs w:val="24"/>
        </w:rPr>
        <w:t xml:space="preserve">there was </w:t>
      </w:r>
      <w:r w:rsidR="00973FAB" w:rsidRPr="00345132">
        <w:rPr>
          <w:rFonts w:cstheme="minorHAnsi"/>
          <w:color w:val="000000" w:themeColor="text1"/>
          <w:sz w:val="24"/>
          <w:szCs w:val="24"/>
        </w:rPr>
        <w:t xml:space="preserve">bias towards ‘standard’ English speech, versus </w:t>
      </w:r>
      <w:r w:rsidR="003C1A38" w:rsidRPr="00345132">
        <w:rPr>
          <w:rFonts w:cstheme="minorHAnsi"/>
          <w:color w:val="000000" w:themeColor="text1"/>
          <w:sz w:val="24"/>
          <w:szCs w:val="24"/>
        </w:rPr>
        <w:t xml:space="preserve">the accents describes as ‘working class’ and ethnic </w:t>
      </w:r>
      <w:r w:rsidR="00F5629A" w:rsidRPr="00345132">
        <w:rPr>
          <w:rFonts w:cstheme="minorHAnsi"/>
          <w:color w:val="000000" w:themeColor="text1"/>
          <w:sz w:val="24"/>
          <w:szCs w:val="24"/>
        </w:rPr>
        <w:t>‘</w:t>
      </w:r>
      <w:r w:rsidR="003C1A38" w:rsidRPr="00345132">
        <w:rPr>
          <w:rFonts w:cstheme="minorHAnsi"/>
          <w:color w:val="000000" w:themeColor="text1"/>
          <w:sz w:val="24"/>
          <w:szCs w:val="24"/>
        </w:rPr>
        <w:t>London’</w:t>
      </w:r>
      <w:r w:rsidR="00F5629A" w:rsidRPr="00345132">
        <w:rPr>
          <w:rFonts w:cstheme="minorHAnsi"/>
          <w:color w:val="000000" w:themeColor="text1"/>
          <w:sz w:val="24"/>
          <w:szCs w:val="24"/>
        </w:rPr>
        <w:t>. (</w:t>
      </w:r>
      <w:r w:rsidR="009D6286" w:rsidRPr="00345132">
        <w:rPr>
          <w:rFonts w:cstheme="minorHAnsi"/>
          <w:color w:val="000000" w:themeColor="text1"/>
          <w:sz w:val="24"/>
          <w:szCs w:val="24"/>
        </w:rPr>
        <w:t>People Management</w:t>
      </w:r>
      <w:r w:rsidR="00F5629A" w:rsidRPr="00345132">
        <w:rPr>
          <w:rFonts w:cstheme="minorHAnsi"/>
          <w:color w:val="000000" w:themeColor="text1"/>
          <w:sz w:val="24"/>
          <w:szCs w:val="24"/>
        </w:rPr>
        <w:t xml:space="preserve">, 2019) </w:t>
      </w:r>
    </w:p>
    <w:p w14:paraId="16A871F7" w14:textId="3E8EDD86" w:rsidR="00AB452B" w:rsidRPr="00345132" w:rsidRDefault="00AB452B" w:rsidP="00426071">
      <w:pPr>
        <w:autoSpaceDE w:val="0"/>
        <w:autoSpaceDN w:val="0"/>
        <w:adjustRightInd w:val="0"/>
        <w:rPr>
          <w:rFonts w:cstheme="minorHAnsi"/>
          <w:color w:val="000000" w:themeColor="text1"/>
          <w:sz w:val="24"/>
          <w:szCs w:val="24"/>
        </w:rPr>
      </w:pPr>
      <w:r w:rsidRPr="00345132">
        <w:rPr>
          <w:rFonts w:cstheme="minorHAnsi"/>
          <w:color w:val="000000" w:themeColor="text1"/>
          <w:sz w:val="24"/>
          <w:szCs w:val="24"/>
        </w:rPr>
        <w:t>Assessment centres</w:t>
      </w:r>
      <w:r w:rsidR="00EB10FA" w:rsidRPr="00345132">
        <w:rPr>
          <w:rFonts w:cstheme="minorHAnsi"/>
          <w:color w:val="000000" w:themeColor="text1"/>
          <w:sz w:val="24"/>
          <w:szCs w:val="24"/>
        </w:rPr>
        <w:t xml:space="preserve"> are another popular selection method being used by Organisations, regardless of the financial cost</w:t>
      </w:r>
      <w:r w:rsidR="00E9348F" w:rsidRPr="00345132">
        <w:rPr>
          <w:rFonts w:cstheme="minorHAnsi"/>
          <w:color w:val="000000" w:themeColor="text1"/>
          <w:sz w:val="24"/>
          <w:szCs w:val="24"/>
        </w:rPr>
        <w:t>.</w:t>
      </w:r>
      <w:r w:rsidR="00EB10FA" w:rsidRPr="00345132">
        <w:rPr>
          <w:rFonts w:cstheme="minorHAnsi"/>
          <w:color w:val="000000" w:themeColor="text1"/>
          <w:sz w:val="24"/>
          <w:szCs w:val="24"/>
        </w:rPr>
        <w:t xml:space="preserve"> (</w:t>
      </w:r>
      <w:r w:rsidR="006A32CD" w:rsidRPr="00345132">
        <w:rPr>
          <w:rFonts w:cstheme="minorHAnsi"/>
          <w:color w:val="000000" w:themeColor="text1"/>
          <w:sz w:val="24"/>
          <w:szCs w:val="24"/>
        </w:rPr>
        <w:t xml:space="preserve">Personnel Today, 2011) </w:t>
      </w:r>
      <w:r w:rsidR="009B6A64" w:rsidRPr="00345132">
        <w:rPr>
          <w:rFonts w:cstheme="minorHAnsi"/>
          <w:color w:val="000000" w:themeColor="text1"/>
          <w:sz w:val="24"/>
          <w:szCs w:val="24"/>
        </w:rPr>
        <w:t xml:space="preserve">Described as </w:t>
      </w:r>
      <w:r w:rsidR="009B6A64" w:rsidRPr="00345132">
        <w:rPr>
          <w:rFonts w:cstheme="minorHAnsi"/>
          <w:i/>
          <w:iCs/>
          <w:color w:val="000000" w:themeColor="text1"/>
          <w:sz w:val="24"/>
          <w:szCs w:val="24"/>
        </w:rPr>
        <w:t xml:space="preserve">‘one of the most effective methods for predicting a candidate’s suitability for a job’ </w:t>
      </w:r>
      <w:r w:rsidR="009B6A64" w:rsidRPr="00345132">
        <w:rPr>
          <w:rFonts w:cstheme="minorHAnsi"/>
          <w:color w:val="000000" w:themeColor="text1"/>
          <w:sz w:val="24"/>
          <w:szCs w:val="24"/>
        </w:rPr>
        <w:t>(</w:t>
      </w:r>
      <w:proofErr w:type="spellStart"/>
      <w:r w:rsidR="009B6A64" w:rsidRPr="00345132">
        <w:rPr>
          <w:rFonts w:cstheme="minorHAnsi"/>
          <w:color w:val="000000" w:themeColor="text1"/>
          <w:sz w:val="24"/>
          <w:szCs w:val="24"/>
        </w:rPr>
        <w:t>Xpert</w:t>
      </w:r>
      <w:proofErr w:type="spellEnd"/>
      <w:r w:rsidR="009B6A64" w:rsidRPr="00345132">
        <w:rPr>
          <w:rFonts w:cstheme="minorHAnsi"/>
          <w:color w:val="000000" w:themeColor="text1"/>
          <w:sz w:val="24"/>
          <w:szCs w:val="24"/>
        </w:rPr>
        <w:t xml:space="preserve"> HR, n.d.) </w:t>
      </w:r>
      <w:r w:rsidR="009B6A64" w:rsidRPr="00345132">
        <w:rPr>
          <w:rFonts w:cstheme="minorHAnsi"/>
          <w:color w:val="000000" w:themeColor="text1"/>
          <w:sz w:val="24"/>
          <w:szCs w:val="24"/>
        </w:rPr>
        <w:lastRenderedPageBreak/>
        <w:t>assessment centres</w:t>
      </w:r>
      <w:r w:rsidR="00DD4186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5A779D" w:rsidRPr="00345132">
        <w:rPr>
          <w:rFonts w:cstheme="minorHAnsi"/>
          <w:color w:val="000000" w:themeColor="text1"/>
          <w:sz w:val="24"/>
          <w:szCs w:val="24"/>
        </w:rPr>
        <w:t xml:space="preserve">combine a number of assessments, such as interviews, group tasks, </w:t>
      </w:r>
      <w:r w:rsidR="008B6FF0" w:rsidRPr="00345132">
        <w:rPr>
          <w:rFonts w:cstheme="minorHAnsi"/>
          <w:color w:val="000000" w:themeColor="text1"/>
          <w:sz w:val="24"/>
          <w:szCs w:val="24"/>
        </w:rPr>
        <w:t>personality testing and roleplay which allo</w:t>
      </w:r>
      <w:r w:rsidR="00FE6937" w:rsidRPr="00345132">
        <w:rPr>
          <w:rFonts w:cstheme="minorHAnsi"/>
          <w:color w:val="000000" w:themeColor="text1"/>
          <w:sz w:val="24"/>
          <w:szCs w:val="24"/>
        </w:rPr>
        <w:t xml:space="preserve">ws for a more valid measure of the </w:t>
      </w:r>
      <w:r w:rsidR="00063B5F" w:rsidRPr="00345132">
        <w:rPr>
          <w:rFonts w:cstheme="minorHAnsi"/>
          <w:color w:val="000000" w:themeColor="text1"/>
          <w:sz w:val="24"/>
          <w:szCs w:val="24"/>
        </w:rPr>
        <w:t>candidate’s</w:t>
      </w:r>
      <w:r w:rsidR="00FE6937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063B5F" w:rsidRPr="00345132">
        <w:rPr>
          <w:rFonts w:cstheme="minorHAnsi"/>
          <w:color w:val="000000" w:themeColor="text1"/>
          <w:sz w:val="24"/>
          <w:szCs w:val="24"/>
        </w:rPr>
        <w:t>suitability</w:t>
      </w:r>
      <w:r w:rsidR="00FE6937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063B5F" w:rsidRPr="00345132">
        <w:rPr>
          <w:rFonts w:cstheme="minorHAnsi"/>
          <w:color w:val="000000" w:themeColor="text1"/>
          <w:sz w:val="24"/>
          <w:szCs w:val="24"/>
        </w:rPr>
        <w:t>for the role. A</w:t>
      </w:r>
      <w:r w:rsidR="00FE6937" w:rsidRPr="00345132">
        <w:rPr>
          <w:rFonts w:cstheme="minorHAnsi"/>
          <w:color w:val="000000" w:themeColor="text1"/>
          <w:sz w:val="24"/>
          <w:szCs w:val="24"/>
        </w:rPr>
        <w:t xml:space="preserve"> </w:t>
      </w:r>
      <w:r w:rsidR="00063B5F" w:rsidRPr="00345132">
        <w:rPr>
          <w:rFonts w:cstheme="minorHAnsi"/>
          <w:color w:val="000000" w:themeColor="text1"/>
          <w:sz w:val="24"/>
          <w:szCs w:val="24"/>
        </w:rPr>
        <w:t xml:space="preserve">long with the financial cost, they are only effective </w:t>
      </w:r>
      <w:r w:rsidR="00A52786" w:rsidRPr="00345132">
        <w:rPr>
          <w:rFonts w:cstheme="minorHAnsi"/>
          <w:color w:val="000000" w:themeColor="text1"/>
          <w:sz w:val="24"/>
          <w:szCs w:val="24"/>
        </w:rPr>
        <w:t xml:space="preserve">if there are a number of potentially suitable candidates to take part. </w:t>
      </w:r>
    </w:p>
    <w:p w14:paraId="3A552FAA" w14:textId="77777777" w:rsidR="00426071" w:rsidRPr="00345132" w:rsidRDefault="00426071" w:rsidP="00A52786">
      <w:pPr>
        <w:autoSpaceDE w:val="0"/>
        <w:autoSpaceDN w:val="0"/>
        <w:adjustRightInd w:val="0"/>
        <w:rPr>
          <w:rFonts w:cstheme="minorHAnsi"/>
          <w:i/>
          <w:iCs/>
          <w:color w:val="000000" w:themeColor="text1"/>
          <w:sz w:val="24"/>
          <w:szCs w:val="24"/>
        </w:rPr>
      </w:pPr>
    </w:p>
    <w:p w14:paraId="2E7A872A" w14:textId="0C01CEEE" w:rsidR="001F21C5" w:rsidRPr="00345132" w:rsidRDefault="00520BCA" w:rsidP="00426071">
      <w:pPr>
        <w:rPr>
          <w:rFonts w:cstheme="minorHAnsi"/>
          <w:i/>
          <w:iCs/>
          <w:color w:val="000000" w:themeColor="text1"/>
          <w:sz w:val="24"/>
          <w:szCs w:val="24"/>
        </w:rPr>
      </w:pPr>
      <w:r w:rsidRPr="00345132">
        <w:rPr>
          <w:rFonts w:cstheme="minorHAnsi"/>
          <w:i/>
          <w:iCs/>
          <w:color w:val="000000" w:themeColor="text1"/>
          <w:sz w:val="24"/>
          <w:szCs w:val="24"/>
        </w:rPr>
        <w:t xml:space="preserve">3.3 Explain key aspects of good practice in relation to dismissal, </w:t>
      </w:r>
      <w:proofErr w:type="gramStart"/>
      <w:r w:rsidRPr="00345132">
        <w:rPr>
          <w:rFonts w:cstheme="minorHAnsi"/>
          <w:i/>
          <w:iCs/>
          <w:color w:val="000000" w:themeColor="text1"/>
          <w:sz w:val="24"/>
          <w:szCs w:val="24"/>
        </w:rPr>
        <w:t>redundancy</w:t>
      </w:r>
      <w:proofErr w:type="gramEnd"/>
      <w:r w:rsidRPr="00345132">
        <w:rPr>
          <w:rFonts w:cstheme="minorHAnsi"/>
          <w:i/>
          <w:iCs/>
          <w:color w:val="000000" w:themeColor="text1"/>
          <w:sz w:val="24"/>
          <w:szCs w:val="24"/>
        </w:rPr>
        <w:t xml:space="preserve"> and retirement.</w:t>
      </w:r>
    </w:p>
    <w:p w14:paraId="21384429" w14:textId="448C8669" w:rsidR="007F0F3D" w:rsidRPr="00345132" w:rsidRDefault="007721B5" w:rsidP="007F0F3D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Dismissal is </w:t>
      </w:r>
      <w:r w:rsidR="00C02BBD" w:rsidRPr="00345132">
        <w:rPr>
          <w:rFonts w:cstheme="minorHAnsi"/>
          <w:sz w:val="24"/>
          <w:szCs w:val="24"/>
        </w:rPr>
        <w:t>classed as</w:t>
      </w:r>
      <w:r w:rsidRPr="00345132">
        <w:rPr>
          <w:rFonts w:cstheme="minorHAnsi"/>
          <w:sz w:val="24"/>
          <w:szCs w:val="24"/>
        </w:rPr>
        <w:t xml:space="preserve"> involuntary </w:t>
      </w:r>
      <w:r w:rsidR="00C02BBD" w:rsidRPr="00345132">
        <w:rPr>
          <w:rFonts w:cstheme="minorHAnsi"/>
          <w:sz w:val="24"/>
          <w:szCs w:val="24"/>
        </w:rPr>
        <w:t>employee turnover</w:t>
      </w:r>
      <w:r w:rsidR="00315CC2" w:rsidRPr="00345132">
        <w:rPr>
          <w:rFonts w:cstheme="minorHAnsi"/>
          <w:sz w:val="24"/>
          <w:szCs w:val="24"/>
        </w:rPr>
        <w:t xml:space="preserve"> and needs to be handled fairly </w:t>
      </w:r>
      <w:r w:rsidR="002C4A43" w:rsidRPr="00345132">
        <w:rPr>
          <w:rFonts w:cstheme="minorHAnsi"/>
          <w:sz w:val="24"/>
          <w:szCs w:val="24"/>
        </w:rPr>
        <w:t xml:space="preserve">and sensitively. The ACAS </w:t>
      </w:r>
      <w:r w:rsidR="000E4743" w:rsidRPr="00345132">
        <w:rPr>
          <w:rFonts w:cstheme="minorHAnsi"/>
          <w:sz w:val="24"/>
          <w:szCs w:val="24"/>
        </w:rPr>
        <w:t>Co</w:t>
      </w:r>
      <w:r w:rsidR="002C4A43" w:rsidRPr="00345132">
        <w:rPr>
          <w:rFonts w:cstheme="minorHAnsi"/>
          <w:sz w:val="24"/>
          <w:szCs w:val="24"/>
        </w:rPr>
        <w:t xml:space="preserve">de of </w:t>
      </w:r>
      <w:r w:rsidR="000E4743" w:rsidRPr="00345132">
        <w:rPr>
          <w:rFonts w:cstheme="minorHAnsi"/>
          <w:sz w:val="24"/>
          <w:szCs w:val="24"/>
        </w:rPr>
        <w:t>P</w:t>
      </w:r>
      <w:r w:rsidR="000362AD" w:rsidRPr="00345132">
        <w:rPr>
          <w:rFonts w:cstheme="minorHAnsi"/>
          <w:sz w:val="24"/>
          <w:szCs w:val="24"/>
        </w:rPr>
        <w:t>ractise</w:t>
      </w:r>
      <w:r w:rsidR="000E4743" w:rsidRPr="00345132">
        <w:rPr>
          <w:rFonts w:cstheme="minorHAnsi"/>
          <w:sz w:val="24"/>
          <w:szCs w:val="24"/>
        </w:rPr>
        <w:t xml:space="preserve"> </w:t>
      </w:r>
      <w:r w:rsidR="000362AD" w:rsidRPr="00345132">
        <w:rPr>
          <w:rFonts w:cstheme="minorHAnsi"/>
          <w:sz w:val="24"/>
          <w:szCs w:val="24"/>
        </w:rPr>
        <w:t xml:space="preserve">on disciplinary and grievance procedures </w:t>
      </w:r>
      <w:r w:rsidR="000E4743" w:rsidRPr="00345132">
        <w:rPr>
          <w:rFonts w:cstheme="minorHAnsi"/>
          <w:sz w:val="24"/>
          <w:szCs w:val="24"/>
        </w:rPr>
        <w:t xml:space="preserve">(2015) highlights the </w:t>
      </w:r>
      <w:r w:rsidR="008D4007" w:rsidRPr="00345132">
        <w:rPr>
          <w:rFonts w:cstheme="minorHAnsi"/>
          <w:sz w:val="24"/>
          <w:szCs w:val="24"/>
        </w:rPr>
        <w:t xml:space="preserve">processes that need to be followed to ensure a dismissal has been handled </w:t>
      </w:r>
      <w:r w:rsidR="00FC1EAF" w:rsidRPr="00345132">
        <w:rPr>
          <w:rFonts w:cstheme="minorHAnsi"/>
          <w:sz w:val="24"/>
          <w:szCs w:val="24"/>
        </w:rPr>
        <w:t>in a fair and transparent way</w:t>
      </w:r>
      <w:r w:rsidR="008D4007" w:rsidRPr="00345132">
        <w:rPr>
          <w:rFonts w:cstheme="minorHAnsi"/>
          <w:sz w:val="24"/>
          <w:szCs w:val="24"/>
        </w:rPr>
        <w:t xml:space="preserve">. </w:t>
      </w:r>
      <w:r w:rsidR="005411B0" w:rsidRPr="00345132">
        <w:rPr>
          <w:rFonts w:cstheme="minorHAnsi"/>
          <w:sz w:val="24"/>
          <w:szCs w:val="24"/>
        </w:rPr>
        <w:t>Firstly</w:t>
      </w:r>
      <w:r w:rsidR="0086094A" w:rsidRPr="00345132">
        <w:rPr>
          <w:rFonts w:cstheme="minorHAnsi"/>
          <w:sz w:val="24"/>
          <w:szCs w:val="24"/>
        </w:rPr>
        <w:t>,</w:t>
      </w:r>
      <w:r w:rsidR="005411B0" w:rsidRPr="00345132">
        <w:rPr>
          <w:rFonts w:cstheme="minorHAnsi"/>
          <w:sz w:val="24"/>
          <w:szCs w:val="24"/>
        </w:rPr>
        <w:t xml:space="preserve"> </w:t>
      </w:r>
      <w:r w:rsidR="00D326B8" w:rsidRPr="00345132">
        <w:rPr>
          <w:rFonts w:cstheme="minorHAnsi"/>
          <w:sz w:val="24"/>
          <w:szCs w:val="24"/>
        </w:rPr>
        <w:t xml:space="preserve">any concerns need to be highlighted, this will either be conduct or capability. The concerns need to be </w:t>
      </w:r>
      <w:r w:rsidR="00A1780C" w:rsidRPr="00345132">
        <w:rPr>
          <w:rFonts w:cstheme="minorHAnsi"/>
          <w:sz w:val="24"/>
          <w:szCs w:val="24"/>
        </w:rPr>
        <w:t xml:space="preserve">discussed in detail with the employee and they need to be given the opportunity to improve. </w:t>
      </w:r>
      <w:r w:rsidR="002A436B" w:rsidRPr="00345132">
        <w:rPr>
          <w:rFonts w:cstheme="minorHAnsi"/>
          <w:sz w:val="24"/>
          <w:szCs w:val="24"/>
        </w:rPr>
        <w:t>If improvement is not seen, the employee will need to be given appropriate notice to attend a formal meeting, whereby they can be accompanied by a companion or trade union representative</w:t>
      </w:r>
      <w:r w:rsidR="00F269CB" w:rsidRPr="00345132">
        <w:rPr>
          <w:rFonts w:cstheme="minorHAnsi"/>
          <w:sz w:val="24"/>
          <w:szCs w:val="24"/>
        </w:rPr>
        <w:t xml:space="preserve">. The invite pack must also include a copy of any evidence </w:t>
      </w:r>
      <w:r w:rsidR="008130E9" w:rsidRPr="00345132">
        <w:rPr>
          <w:rFonts w:cstheme="minorHAnsi"/>
          <w:sz w:val="24"/>
          <w:szCs w:val="24"/>
        </w:rPr>
        <w:t>that will be relied upon at the meeting. The outcome must be appropriate and consistent with the allegations</w:t>
      </w:r>
      <w:r w:rsidR="00C42464" w:rsidRPr="00345132">
        <w:rPr>
          <w:rFonts w:cstheme="minorHAnsi"/>
          <w:sz w:val="24"/>
          <w:szCs w:val="24"/>
        </w:rPr>
        <w:t xml:space="preserve">, and the employee will need to be given the opportunity to appeal any decision. </w:t>
      </w:r>
    </w:p>
    <w:p w14:paraId="5E0D3B5E" w14:textId="25FC99C1" w:rsidR="0030560F" w:rsidRPr="00345132" w:rsidRDefault="00490E5E" w:rsidP="007F0F3D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>Redundanc</w:t>
      </w:r>
      <w:r w:rsidR="003317BB" w:rsidRPr="00345132">
        <w:rPr>
          <w:rFonts w:cstheme="minorHAnsi"/>
          <w:sz w:val="24"/>
          <w:szCs w:val="24"/>
        </w:rPr>
        <w:t xml:space="preserve">y is another </w:t>
      </w:r>
      <w:r w:rsidR="006162DC" w:rsidRPr="00345132">
        <w:rPr>
          <w:rFonts w:cstheme="minorHAnsi"/>
          <w:sz w:val="24"/>
          <w:szCs w:val="24"/>
        </w:rPr>
        <w:t xml:space="preserve">involuntary employee turnover process that needs to be handled </w:t>
      </w:r>
      <w:r w:rsidR="00E74AC2" w:rsidRPr="00345132">
        <w:rPr>
          <w:rFonts w:cstheme="minorHAnsi"/>
          <w:sz w:val="24"/>
          <w:szCs w:val="24"/>
        </w:rPr>
        <w:t xml:space="preserve">with care to ensure it is carried out fairly and lawfully. </w:t>
      </w:r>
      <w:r w:rsidR="005A25D9" w:rsidRPr="00345132">
        <w:rPr>
          <w:rFonts w:cstheme="minorHAnsi"/>
          <w:sz w:val="24"/>
          <w:szCs w:val="24"/>
        </w:rPr>
        <w:t>Good practice is for an organisation to consider all other options before pursuing redundancies. Such measures include</w:t>
      </w:r>
      <w:r w:rsidR="002604CB" w:rsidRPr="00345132">
        <w:rPr>
          <w:rFonts w:cstheme="minorHAnsi"/>
          <w:sz w:val="24"/>
          <w:szCs w:val="24"/>
        </w:rPr>
        <w:t xml:space="preserve">, offering voluntary redundancy, </w:t>
      </w:r>
      <w:r w:rsidR="00930835" w:rsidRPr="00345132">
        <w:rPr>
          <w:rFonts w:cstheme="minorHAnsi"/>
          <w:sz w:val="24"/>
          <w:szCs w:val="24"/>
        </w:rPr>
        <w:t xml:space="preserve">altering working hours, redeployment of </w:t>
      </w:r>
      <w:r w:rsidR="00EF7AC2" w:rsidRPr="00345132">
        <w:rPr>
          <w:rFonts w:cstheme="minorHAnsi"/>
          <w:sz w:val="24"/>
          <w:szCs w:val="24"/>
        </w:rPr>
        <w:t>employees into other roles, reduction in temp or contact workers and stop any overtime</w:t>
      </w:r>
      <w:r w:rsidR="00EF6F3B" w:rsidRPr="00345132">
        <w:rPr>
          <w:rFonts w:cstheme="minorHAnsi"/>
          <w:sz w:val="24"/>
          <w:szCs w:val="24"/>
        </w:rPr>
        <w:t>.</w:t>
      </w:r>
      <w:r w:rsidR="00EF7AC2" w:rsidRPr="00345132">
        <w:rPr>
          <w:rFonts w:cstheme="minorHAnsi"/>
          <w:sz w:val="24"/>
          <w:szCs w:val="24"/>
        </w:rPr>
        <w:t xml:space="preserve"> (ACAS, </w:t>
      </w:r>
      <w:r w:rsidR="00AC2BFD" w:rsidRPr="00345132">
        <w:rPr>
          <w:rFonts w:cstheme="minorHAnsi"/>
          <w:sz w:val="24"/>
          <w:szCs w:val="24"/>
        </w:rPr>
        <w:t>2021)</w:t>
      </w:r>
      <w:r w:rsidR="00EF6F3B" w:rsidRPr="00345132">
        <w:rPr>
          <w:rFonts w:cstheme="minorHAnsi"/>
          <w:sz w:val="24"/>
          <w:szCs w:val="24"/>
        </w:rPr>
        <w:t xml:space="preserve"> Should there be no alternative than redundancies</w:t>
      </w:r>
      <w:r w:rsidR="00DB3AE6" w:rsidRPr="00345132">
        <w:rPr>
          <w:rFonts w:cstheme="minorHAnsi"/>
          <w:sz w:val="24"/>
          <w:szCs w:val="24"/>
        </w:rPr>
        <w:t xml:space="preserve">, </w:t>
      </w:r>
      <w:r w:rsidR="00AF78CA" w:rsidRPr="00345132">
        <w:rPr>
          <w:rFonts w:cstheme="minorHAnsi"/>
          <w:sz w:val="24"/>
          <w:szCs w:val="24"/>
        </w:rPr>
        <w:t xml:space="preserve">all staff need to be informed and </w:t>
      </w:r>
      <w:r w:rsidR="005E4483" w:rsidRPr="00345132">
        <w:rPr>
          <w:rFonts w:cstheme="minorHAnsi"/>
          <w:sz w:val="24"/>
          <w:szCs w:val="24"/>
        </w:rPr>
        <w:t xml:space="preserve">consultation periods will need to commence depending on </w:t>
      </w:r>
      <w:r w:rsidR="00907EC8" w:rsidRPr="00345132">
        <w:rPr>
          <w:rFonts w:cstheme="minorHAnsi"/>
          <w:sz w:val="24"/>
          <w:szCs w:val="24"/>
        </w:rPr>
        <w:t xml:space="preserve">how many redundancies </w:t>
      </w:r>
      <w:r w:rsidR="005E4483" w:rsidRPr="00345132">
        <w:rPr>
          <w:rFonts w:cstheme="minorHAnsi"/>
          <w:sz w:val="24"/>
          <w:szCs w:val="24"/>
        </w:rPr>
        <w:t xml:space="preserve">are required. </w:t>
      </w:r>
      <w:r w:rsidR="00406B8E" w:rsidRPr="00345132">
        <w:rPr>
          <w:rFonts w:cstheme="minorHAnsi"/>
          <w:sz w:val="24"/>
          <w:szCs w:val="24"/>
        </w:rPr>
        <w:t>The selection process needs to open and transparent</w:t>
      </w:r>
      <w:r w:rsidR="00623051" w:rsidRPr="00345132">
        <w:rPr>
          <w:rFonts w:cstheme="minorHAnsi"/>
          <w:sz w:val="24"/>
          <w:szCs w:val="24"/>
        </w:rPr>
        <w:t xml:space="preserve"> </w:t>
      </w:r>
      <w:r w:rsidR="00406B8E" w:rsidRPr="00345132">
        <w:rPr>
          <w:rFonts w:cstheme="minorHAnsi"/>
          <w:sz w:val="24"/>
          <w:szCs w:val="24"/>
        </w:rPr>
        <w:t>with clear criteria</w:t>
      </w:r>
      <w:r w:rsidR="00623051" w:rsidRPr="00345132">
        <w:rPr>
          <w:rFonts w:cstheme="minorHAnsi"/>
          <w:sz w:val="24"/>
          <w:szCs w:val="24"/>
        </w:rPr>
        <w:t xml:space="preserve">. </w:t>
      </w:r>
      <w:r w:rsidR="00DE6E64" w:rsidRPr="00345132">
        <w:rPr>
          <w:rFonts w:cstheme="minorHAnsi"/>
          <w:sz w:val="24"/>
          <w:szCs w:val="24"/>
        </w:rPr>
        <w:t xml:space="preserve">It is vital that </w:t>
      </w:r>
      <w:r w:rsidR="008F0030" w:rsidRPr="00345132">
        <w:rPr>
          <w:rFonts w:cstheme="minorHAnsi"/>
          <w:sz w:val="24"/>
          <w:szCs w:val="24"/>
        </w:rPr>
        <w:t xml:space="preserve">processes are adhered to and </w:t>
      </w:r>
      <w:r w:rsidR="00DE6E64" w:rsidRPr="00345132">
        <w:rPr>
          <w:rFonts w:cstheme="minorHAnsi"/>
          <w:sz w:val="24"/>
          <w:szCs w:val="24"/>
        </w:rPr>
        <w:t>honest communication is use</w:t>
      </w:r>
      <w:r w:rsidR="008F0030" w:rsidRPr="00345132">
        <w:rPr>
          <w:rFonts w:cstheme="minorHAnsi"/>
          <w:sz w:val="24"/>
          <w:szCs w:val="24"/>
        </w:rPr>
        <w:t>d</w:t>
      </w:r>
      <w:r w:rsidR="00DE6E64" w:rsidRPr="00345132">
        <w:rPr>
          <w:rFonts w:cstheme="minorHAnsi"/>
          <w:sz w:val="24"/>
          <w:szCs w:val="24"/>
        </w:rPr>
        <w:t xml:space="preserve"> throughout </w:t>
      </w:r>
      <w:r w:rsidR="001C5E7C" w:rsidRPr="00345132">
        <w:rPr>
          <w:rFonts w:cstheme="minorHAnsi"/>
          <w:sz w:val="24"/>
          <w:szCs w:val="24"/>
        </w:rPr>
        <w:t>all stages</w:t>
      </w:r>
      <w:r w:rsidR="008D3A50" w:rsidRPr="00345132">
        <w:rPr>
          <w:rFonts w:cstheme="minorHAnsi"/>
          <w:sz w:val="24"/>
          <w:szCs w:val="24"/>
        </w:rPr>
        <w:t xml:space="preserve">, supporting employees along the way. </w:t>
      </w:r>
    </w:p>
    <w:p w14:paraId="102C5535" w14:textId="0552714C" w:rsidR="00CF1FC1" w:rsidRPr="00345132" w:rsidRDefault="00DB487E" w:rsidP="007F0F3D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>It is no longer lawful for organisation</w:t>
      </w:r>
      <w:r w:rsidR="00E33E6D" w:rsidRPr="00345132">
        <w:rPr>
          <w:rFonts w:cstheme="minorHAnsi"/>
          <w:sz w:val="24"/>
          <w:szCs w:val="24"/>
        </w:rPr>
        <w:t>s</w:t>
      </w:r>
      <w:r w:rsidRPr="00345132">
        <w:rPr>
          <w:rFonts w:cstheme="minorHAnsi"/>
          <w:sz w:val="24"/>
          <w:szCs w:val="24"/>
        </w:rPr>
        <w:t xml:space="preserve"> to retire an employee when they reach a certain age</w:t>
      </w:r>
      <w:r w:rsidR="00013888" w:rsidRPr="00345132">
        <w:rPr>
          <w:rFonts w:cstheme="minorHAnsi"/>
          <w:sz w:val="24"/>
          <w:szCs w:val="24"/>
        </w:rPr>
        <w:t xml:space="preserve">, therefore it is important that </w:t>
      </w:r>
      <w:r w:rsidR="00885023" w:rsidRPr="00345132">
        <w:rPr>
          <w:rFonts w:cstheme="minorHAnsi"/>
          <w:sz w:val="24"/>
          <w:szCs w:val="24"/>
        </w:rPr>
        <w:t xml:space="preserve">retirement </w:t>
      </w:r>
      <w:r w:rsidR="00131123" w:rsidRPr="00345132">
        <w:rPr>
          <w:rFonts w:cstheme="minorHAnsi"/>
          <w:sz w:val="24"/>
          <w:szCs w:val="24"/>
        </w:rPr>
        <w:t xml:space="preserve">conversations are handled </w:t>
      </w:r>
      <w:r w:rsidR="00836D76" w:rsidRPr="00345132">
        <w:rPr>
          <w:rFonts w:cstheme="minorHAnsi"/>
          <w:sz w:val="24"/>
          <w:szCs w:val="24"/>
        </w:rPr>
        <w:t>with care and sensitivity</w:t>
      </w:r>
      <w:r w:rsidR="00885023" w:rsidRPr="00345132">
        <w:rPr>
          <w:rFonts w:cstheme="minorHAnsi"/>
          <w:sz w:val="24"/>
          <w:szCs w:val="24"/>
        </w:rPr>
        <w:t xml:space="preserve">. </w:t>
      </w:r>
      <w:r w:rsidR="00F8192D" w:rsidRPr="00345132">
        <w:rPr>
          <w:rFonts w:cstheme="minorHAnsi"/>
          <w:sz w:val="24"/>
          <w:szCs w:val="24"/>
        </w:rPr>
        <w:t>A CIPD survey (2017) found that</w:t>
      </w:r>
      <w:r w:rsidR="00C87E5E" w:rsidRPr="00345132">
        <w:rPr>
          <w:rFonts w:cstheme="minorHAnsi"/>
          <w:sz w:val="24"/>
          <w:szCs w:val="24"/>
        </w:rPr>
        <w:t xml:space="preserve"> over a third of</w:t>
      </w:r>
      <w:r w:rsidR="00F8192D" w:rsidRPr="00345132">
        <w:rPr>
          <w:rFonts w:cstheme="minorHAnsi"/>
          <w:sz w:val="24"/>
          <w:szCs w:val="24"/>
        </w:rPr>
        <w:t xml:space="preserve"> older workers (55+) had every intention of working </w:t>
      </w:r>
      <w:r w:rsidR="00C87E5E" w:rsidRPr="00345132">
        <w:rPr>
          <w:rFonts w:cstheme="minorHAnsi"/>
          <w:sz w:val="24"/>
          <w:szCs w:val="24"/>
        </w:rPr>
        <w:t>up to the age of 70</w:t>
      </w:r>
      <w:r w:rsidR="00E344D8" w:rsidRPr="00345132">
        <w:rPr>
          <w:rFonts w:cstheme="minorHAnsi"/>
          <w:sz w:val="24"/>
          <w:szCs w:val="24"/>
        </w:rPr>
        <w:t xml:space="preserve"> </w:t>
      </w:r>
      <w:r w:rsidR="004338F6" w:rsidRPr="00345132">
        <w:rPr>
          <w:rFonts w:cstheme="minorHAnsi"/>
          <w:sz w:val="24"/>
          <w:szCs w:val="24"/>
        </w:rPr>
        <w:t>with the hope of</w:t>
      </w:r>
      <w:r w:rsidR="00E344D8" w:rsidRPr="00345132">
        <w:rPr>
          <w:rFonts w:cstheme="minorHAnsi"/>
          <w:sz w:val="24"/>
          <w:szCs w:val="24"/>
        </w:rPr>
        <w:t xml:space="preserve"> remain</w:t>
      </w:r>
      <w:r w:rsidR="004338F6" w:rsidRPr="00345132">
        <w:rPr>
          <w:rFonts w:cstheme="minorHAnsi"/>
          <w:sz w:val="24"/>
          <w:szCs w:val="24"/>
        </w:rPr>
        <w:t>ing</w:t>
      </w:r>
      <w:r w:rsidR="00E344D8" w:rsidRPr="00345132">
        <w:rPr>
          <w:rFonts w:cstheme="minorHAnsi"/>
          <w:sz w:val="24"/>
          <w:szCs w:val="24"/>
        </w:rPr>
        <w:t xml:space="preserve"> mentally fit. </w:t>
      </w:r>
      <w:r w:rsidR="00F258A9" w:rsidRPr="00345132">
        <w:rPr>
          <w:rFonts w:cstheme="minorHAnsi"/>
          <w:sz w:val="24"/>
          <w:szCs w:val="24"/>
        </w:rPr>
        <w:t xml:space="preserve">With this in mind it is important that </w:t>
      </w:r>
      <w:r w:rsidR="00885023" w:rsidRPr="00345132">
        <w:rPr>
          <w:rFonts w:cstheme="minorHAnsi"/>
          <w:sz w:val="24"/>
          <w:szCs w:val="24"/>
        </w:rPr>
        <w:t xml:space="preserve">Managers </w:t>
      </w:r>
      <w:r w:rsidR="00F258A9" w:rsidRPr="00345132">
        <w:rPr>
          <w:rFonts w:cstheme="minorHAnsi"/>
          <w:sz w:val="24"/>
          <w:szCs w:val="24"/>
        </w:rPr>
        <w:t xml:space="preserve">are having </w:t>
      </w:r>
      <w:r w:rsidR="00885023" w:rsidRPr="00345132">
        <w:rPr>
          <w:rFonts w:cstheme="minorHAnsi"/>
          <w:sz w:val="24"/>
          <w:szCs w:val="24"/>
        </w:rPr>
        <w:t>ongoing discussions with their teams in terms of the</w:t>
      </w:r>
      <w:r w:rsidR="00D538A4" w:rsidRPr="00345132">
        <w:rPr>
          <w:rFonts w:cstheme="minorHAnsi"/>
          <w:sz w:val="24"/>
          <w:szCs w:val="24"/>
        </w:rPr>
        <w:t xml:space="preserve">ir future intentions. </w:t>
      </w:r>
      <w:r w:rsidR="00F258A9" w:rsidRPr="00345132">
        <w:rPr>
          <w:rFonts w:cstheme="minorHAnsi"/>
          <w:sz w:val="24"/>
          <w:szCs w:val="24"/>
        </w:rPr>
        <w:t xml:space="preserve">This </w:t>
      </w:r>
      <w:r w:rsidR="00265D6B" w:rsidRPr="00345132">
        <w:rPr>
          <w:rFonts w:cstheme="minorHAnsi"/>
          <w:sz w:val="24"/>
          <w:szCs w:val="24"/>
        </w:rPr>
        <w:t>allows for</w:t>
      </w:r>
      <w:r w:rsidR="00F258A9" w:rsidRPr="00345132">
        <w:rPr>
          <w:rFonts w:cstheme="minorHAnsi"/>
          <w:sz w:val="24"/>
          <w:szCs w:val="24"/>
        </w:rPr>
        <w:t xml:space="preserve"> open communication about potential </w:t>
      </w:r>
      <w:r w:rsidR="00265D6B" w:rsidRPr="00345132">
        <w:rPr>
          <w:rFonts w:cstheme="minorHAnsi"/>
          <w:sz w:val="24"/>
          <w:szCs w:val="24"/>
        </w:rPr>
        <w:t xml:space="preserve">plans for retirement, which will impact workforce planning. </w:t>
      </w:r>
      <w:r w:rsidR="007A0E47" w:rsidRPr="00345132">
        <w:rPr>
          <w:rFonts w:cstheme="minorHAnsi"/>
          <w:sz w:val="24"/>
          <w:szCs w:val="24"/>
        </w:rPr>
        <w:t>Retirement can have a major impact on organisations as it comes with a loss of experience, t</w:t>
      </w:r>
      <w:r w:rsidR="00FA5B60" w:rsidRPr="00345132">
        <w:rPr>
          <w:rFonts w:cstheme="minorHAnsi"/>
          <w:sz w:val="24"/>
          <w:szCs w:val="24"/>
        </w:rPr>
        <w:t>he</w:t>
      </w:r>
      <w:r w:rsidR="007A0E47" w:rsidRPr="00345132">
        <w:rPr>
          <w:rFonts w:cstheme="minorHAnsi"/>
          <w:sz w:val="24"/>
          <w:szCs w:val="24"/>
        </w:rPr>
        <w:t>refore the ongoing</w:t>
      </w:r>
      <w:r w:rsidR="00FA5B60" w:rsidRPr="00345132">
        <w:rPr>
          <w:rFonts w:cstheme="minorHAnsi"/>
          <w:sz w:val="24"/>
          <w:szCs w:val="24"/>
        </w:rPr>
        <w:t xml:space="preserve"> discussions are a great platform to discuss </w:t>
      </w:r>
      <w:r w:rsidR="007A0E47" w:rsidRPr="00345132">
        <w:rPr>
          <w:rFonts w:cstheme="minorHAnsi"/>
          <w:sz w:val="24"/>
          <w:szCs w:val="24"/>
        </w:rPr>
        <w:t xml:space="preserve">alternative options, such </w:t>
      </w:r>
      <w:proofErr w:type="gramStart"/>
      <w:r w:rsidR="007A0E47" w:rsidRPr="00345132">
        <w:rPr>
          <w:rFonts w:cstheme="minorHAnsi"/>
          <w:sz w:val="24"/>
          <w:szCs w:val="24"/>
        </w:rPr>
        <w:t>as;</w:t>
      </w:r>
      <w:proofErr w:type="gramEnd"/>
      <w:r w:rsidR="007A0E47" w:rsidRPr="00345132">
        <w:rPr>
          <w:rFonts w:cstheme="minorHAnsi"/>
          <w:sz w:val="24"/>
          <w:szCs w:val="24"/>
        </w:rPr>
        <w:t xml:space="preserve"> reduced hours, </w:t>
      </w:r>
      <w:r w:rsidR="008E2223" w:rsidRPr="00345132">
        <w:rPr>
          <w:rFonts w:cstheme="minorHAnsi"/>
          <w:sz w:val="24"/>
          <w:szCs w:val="24"/>
        </w:rPr>
        <w:t>stepping down into a role with less responsibility, atypical contracts or looking at consultancy as opposed to a permanent contract. (</w:t>
      </w:r>
      <w:r w:rsidR="00F36CB0" w:rsidRPr="00345132">
        <w:rPr>
          <w:rFonts w:cstheme="minorHAnsi"/>
          <w:sz w:val="24"/>
          <w:szCs w:val="24"/>
        </w:rPr>
        <w:t>Wilkinson &amp; Taylor,2016, p.74)</w:t>
      </w:r>
      <w:r w:rsidR="004C3113">
        <w:rPr>
          <w:rFonts w:cstheme="minorHAnsi"/>
          <w:sz w:val="24"/>
          <w:szCs w:val="24"/>
        </w:rPr>
        <w:t xml:space="preserve"> </w:t>
      </w:r>
      <w:r w:rsidR="00A802B4">
        <w:rPr>
          <w:rFonts w:cstheme="minorHAnsi"/>
          <w:sz w:val="24"/>
          <w:szCs w:val="24"/>
        </w:rPr>
        <w:t xml:space="preserve">Supporting an employee through the transition period with communication </w:t>
      </w:r>
      <w:r w:rsidR="005F432C">
        <w:rPr>
          <w:rFonts w:cstheme="minorHAnsi"/>
          <w:sz w:val="24"/>
          <w:szCs w:val="24"/>
        </w:rPr>
        <w:t xml:space="preserve">and information is key. </w:t>
      </w:r>
    </w:p>
    <w:p w14:paraId="5FC62863" w14:textId="77777777" w:rsidR="00345132" w:rsidRDefault="00345132" w:rsidP="007F0F3D">
      <w:pPr>
        <w:rPr>
          <w:rFonts w:cstheme="minorHAnsi"/>
          <w:sz w:val="24"/>
          <w:szCs w:val="24"/>
        </w:rPr>
      </w:pPr>
    </w:p>
    <w:p w14:paraId="78C5FCC3" w14:textId="7DA28B47" w:rsidR="007F0F3D" w:rsidRPr="00345132" w:rsidRDefault="007F0F3D" w:rsidP="007F0F3D">
      <w:pPr>
        <w:rPr>
          <w:rFonts w:cstheme="minorHAnsi"/>
          <w:sz w:val="24"/>
          <w:szCs w:val="24"/>
          <w:u w:val="single"/>
        </w:rPr>
      </w:pPr>
      <w:r w:rsidRPr="00345132">
        <w:rPr>
          <w:rFonts w:cstheme="minorHAnsi"/>
          <w:sz w:val="24"/>
          <w:szCs w:val="24"/>
          <w:u w:val="single"/>
        </w:rPr>
        <w:lastRenderedPageBreak/>
        <w:t>References</w:t>
      </w:r>
    </w:p>
    <w:p w14:paraId="4D6112A8" w14:textId="77777777" w:rsidR="00C6239C" w:rsidRPr="00345132" w:rsidRDefault="00C6239C" w:rsidP="007F0F3D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ABS (2011) Underemployed Workers. Available at: </w:t>
      </w:r>
      <w:hyperlink r:id="rId5" w:history="1">
        <w:r w:rsidRPr="00345132">
          <w:rPr>
            <w:rStyle w:val="Hyperlink"/>
            <w:rFonts w:cstheme="minorHAnsi"/>
            <w:sz w:val="24"/>
            <w:szCs w:val="24"/>
          </w:rPr>
          <w:t>https://www.abs.gov.au/ausstats/abs@.nsf/products/036166B5C6D48AF2CA256BD00027A857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11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20159452" w14:textId="77777777" w:rsidR="00C6239C" w:rsidRPr="00345132" w:rsidRDefault="00C6239C" w:rsidP="007F0F3D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ABS (2021) Labour Force Australia 2021. Available at: </w:t>
      </w:r>
      <w:hyperlink r:id="rId6" w:anchor="unemployment" w:history="1">
        <w:r w:rsidRPr="00345132">
          <w:rPr>
            <w:rStyle w:val="Hyperlink"/>
            <w:rFonts w:cstheme="minorHAnsi"/>
            <w:sz w:val="24"/>
            <w:szCs w:val="24"/>
          </w:rPr>
          <w:t>https://www.abs.gov.au/statistics/labour/employment-and-unemployment/labour-force-australia/feb-2021#unemployment</w:t>
        </w:r>
      </w:hyperlink>
      <w:r w:rsidRPr="00345132">
        <w:rPr>
          <w:rFonts w:cstheme="minorHAnsi"/>
          <w:sz w:val="24"/>
          <w:szCs w:val="24"/>
        </w:rPr>
        <w:t xml:space="preserve"> 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11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76E7C6BB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ACAS (2015) Code of practise for disciplinary and grievance procedures. Available at: </w:t>
      </w:r>
      <w:hyperlink r:id="rId7" w:history="1">
        <w:r w:rsidRPr="00345132">
          <w:rPr>
            <w:rStyle w:val="Hyperlink"/>
            <w:rFonts w:cstheme="minorHAnsi"/>
            <w:sz w:val="24"/>
            <w:szCs w:val="24"/>
          </w:rPr>
          <w:t>https://www.acas.org.uk/acas-code-of-practice-for-disciplinary-and-grievance-procedures/html</w:t>
        </w:r>
      </w:hyperlink>
      <w:r w:rsidRPr="00345132">
        <w:rPr>
          <w:rFonts w:cstheme="minorHAnsi"/>
          <w:sz w:val="24"/>
          <w:szCs w:val="24"/>
        </w:rPr>
        <w:t xml:space="preserve"> 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26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34BFF5EF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ACAS (2021) Managing staff redundancies. Available at: </w:t>
      </w:r>
      <w:hyperlink r:id="rId8" w:history="1">
        <w:r w:rsidRPr="00345132">
          <w:rPr>
            <w:rStyle w:val="Hyperlink"/>
            <w:rFonts w:cstheme="minorHAnsi"/>
            <w:sz w:val="24"/>
            <w:szCs w:val="24"/>
          </w:rPr>
          <w:t>https://www.acas.org.uk/manage-staff-redundancies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26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434AB15C" w14:textId="77777777" w:rsidR="00C6239C" w:rsidRPr="00345132" w:rsidRDefault="00C6239C" w:rsidP="000D233D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>Armstrong, M. and Taylor, S. (2017) ARMSTRONG’S HANDBOOK OF HUMAN RESOURCE MANAGEMENT PRACTISE. (ed.14). New York: Kogan Page Limited.</w:t>
      </w:r>
    </w:p>
    <w:p w14:paraId="2382E09A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BBC (n.d.) Effective Recruitment. Available at: </w:t>
      </w:r>
      <w:hyperlink r:id="rId9" w:history="1">
        <w:r w:rsidRPr="00345132">
          <w:rPr>
            <w:rStyle w:val="Hyperlink"/>
            <w:rFonts w:cstheme="minorHAnsi"/>
            <w:sz w:val="24"/>
            <w:szCs w:val="24"/>
          </w:rPr>
          <w:t>https://www.bbc.co.uk/bitesize/guides/zbwhxyc/revision/3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21</w:t>
      </w:r>
      <w:r w:rsidRPr="00345132">
        <w:rPr>
          <w:rFonts w:cstheme="minorHAnsi"/>
          <w:sz w:val="24"/>
          <w:szCs w:val="24"/>
          <w:vertAlign w:val="superscript"/>
        </w:rPr>
        <w:t>st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6EEF470A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proofErr w:type="spellStart"/>
      <w:r w:rsidRPr="00345132">
        <w:rPr>
          <w:rFonts w:cstheme="minorHAnsi"/>
          <w:sz w:val="24"/>
          <w:szCs w:val="24"/>
        </w:rPr>
        <w:t>Bizfluent</w:t>
      </w:r>
      <w:proofErr w:type="spellEnd"/>
      <w:r w:rsidRPr="00345132">
        <w:rPr>
          <w:rFonts w:cstheme="minorHAnsi"/>
          <w:sz w:val="24"/>
          <w:szCs w:val="24"/>
        </w:rPr>
        <w:t xml:space="preserve"> (2018) Advantages and Disadvantages to Interviews. Available at: </w:t>
      </w:r>
      <w:hyperlink r:id="rId10" w:history="1">
        <w:r w:rsidRPr="00345132">
          <w:rPr>
            <w:rStyle w:val="Hyperlink"/>
            <w:rFonts w:cstheme="minorHAnsi"/>
            <w:sz w:val="24"/>
            <w:szCs w:val="24"/>
          </w:rPr>
          <w:t>https://bizfluent.com/about-7536454-advantages-disadvantages-interviews.html</w:t>
        </w:r>
      </w:hyperlink>
      <w:r w:rsidRPr="00345132">
        <w:rPr>
          <w:rFonts w:cstheme="minorHAnsi"/>
          <w:sz w:val="24"/>
          <w:szCs w:val="24"/>
        </w:rPr>
        <w:t xml:space="preserve"> 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26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6C853554" w14:textId="77777777" w:rsidR="00C6239C" w:rsidRPr="00345132" w:rsidRDefault="00C6239C" w:rsidP="007F0F3D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CIPD (2010) Workforce planning: Right people, right time, right skills. Available at: </w:t>
      </w:r>
      <w:hyperlink r:id="rId11" w:history="1">
        <w:r w:rsidRPr="00345132">
          <w:rPr>
            <w:rStyle w:val="Hyperlink"/>
            <w:rFonts w:cstheme="minorHAnsi"/>
            <w:sz w:val="24"/>
            <w:szCs w:val="24"/>
          </w:rPr>
          <w:t>https://cipd.soutron.net/Portal/DownloadImageFile.ashx?objectId=477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14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4D5BCA88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CIPD (2017) Employee Outlook Pay and Pensions. Available at: </w:t>
      </w:r>
      <w:hyperlink r:id="rId12" w:history="1">
        <w:r w:rsidRPr="00345132">
          <w:rPr>
            <w:rStyle w:val="Hyperlink"/>
            <w:rFonts w:cstheme="minorHAnsi"/>
            <w:sz w:val="24"/>
            <w:szCs w:val="24"/>
          </w:rPr>
          <w:t>https://www.cipd.co.uk/about/media/press/280217-employee-outlook-pay-pensions</w:t>
        </w:r>
      </w:hyperlink>
      <w:r w:rsidRPr="00345132">
        <w:rPr>
          <w:rFonts w:cstheme="minorHAnsi"/>
          <w:sz w:val="24"/>
          <w:szCs w:val="24"/>
        </w:rPr>
        <w:t xml:space="preserve"> 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26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5575965A" w14:textId="77777777" w:rsidR="00C6239C" w:rsidRPr="00345132" w:rsidRDefault="00C6239C" w:rsidP="007F0F3D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CIPD (2020a) Understanding the economy and labour market. Available at: </w:t>
      </w:r>
      <w:hyperlink r:id="rId13" w:history="1">
        <w:r w:rsidRPr="00345132">
          <w:rPr>
            <w:rStyle w:val="Hyperlink"/>
            <w:rFonts w:cstheme="minorHAnsi"/>
            <w:sz w:val="24"/>
            <w:szCs w:val="24"/>
          </w:rPr>
          <w:t>https://www.cipd.co.uk/knowledge/work/trends/economy-labour-market-factsheet</w:t>
        </w:r>
      </w:hyperlink>
      <w:r w:rsidRPr="00345132">
        <w:rPr>
          <w:rFonts w:cstheme="minorHAnsi"/>
          <w:sz w:val="24"/>
          <w:szCs w:val="24"/>
        </w:rPr>
        <w:t xml:space="preserve">  (Accessed on: 31</w:t>
      </w:r>
      <w:r w:rsidRPr="00345132">
        <w:rPr>
          <w:rFonts w:cstheme="minorHAnsi"/>
          <w:sz w:val="24"/>
          <w:szCs w:val="24"/>
          <w:vertAlign w:val="superscript"/>
        </w:rPr>
        <w:t>st</w:t>
      </w:r>
      <w:r w:rsidRPr="00345132">
        <w:rPr>
          <w:rFonts w:cstheme="minorHAnsi"/>
          <w:sz w:val="24"/>
          <w:szCs w:val="24"/>
        </w:rPr>
        <w:t xml:space="preserve"> March 2021) </w:t>
      </w:r>
    </w:p>
    <w:p w14:paraId="1B15D776" w14:textId="77777777" w:rsidR="00C6239C" w:rsidRPr="00345132" w:rsidRDefault="00C6239C" w:rsidP="007F0F3D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CIPD (2020b) Workforce Planning factsheet. Available at: </w:t>
      </w:r>
      <w:hyperlink r:id="rId14" w:history="1">
        <w:r w:rsidRPr="00345132">
          <w:rPr>
            <w:rStyle w:val="Hyperlink"/>
            <w:rFonts w:cstheme="minorHAnsi"/>
            <w:sz w:val="24"/>
            <w:szCs w:val="24"/>
          </w:rPr>
          <w:t>https://www.cipd.co.uk/knowledge/strategy/organisational-development/workforce-planning-factsheet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14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2FF77866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CIPD (2020c) Succession Planning Factsheet. Available at: </w:t>
      </w:r>
      <w:hyperlink r:id="rId15" w:history="1">
        <w:r w:rsidRPr="00345132">
          <w:rPr>
            <w:rStyle w:val="Hyperlink"/>
            <w:rFonts w:cstheme="minorHAnsi"/>
            <w:sz w:val="24"/>
            <w:szCs w:val="24"/>
          </w:rPr>
          <w:t>https://www.cipd.co.uk/knowledge/strategy/resourcing/succession-planning-factsheet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18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43D2B32D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CIPD (2020d) Employer Brand Fact Sheet. Available at: </w:t>
      </w:r>
      <w:hyperlink r:id="rId16" w:history="1">
        <w:r w:rsidRPr="00345132">
          <w:rPr>
            <w:rStyle w:val="Hyperlink"/>
            <w:rFonts w:cstheme="minorHAnsi"/>
            <w:sz w:val="24"/>
            <w:szCs w:val="24"/>
          </w:rPr>
          <w:t>https://www.cipd.co.uk/knowledge/fundamentals/people/recruitment/brand-factsheet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18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0530A230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lastRenderedPageBreak/>
        <w:t xml:space="preserve">CIPD (2020e) Resourcing and Talent Planning survey. Available at: </w:t>
      </w:r>
      <w:hyperlink r:id="rId17" w:history="1">
        <w:r w:rsidRPr="00345132">
          <w:rPr>
            <w:rStyle w:val="Hyperlink"/>
            <w:rFonts w:cstheme="minorHAnsi"/>
            <w:sz w:val="24"/>
            <w:szCs w:val="24"/>
          </w:rPr>
          <w:t>https://www.cipd.co.uk/Images/resourcing-and-talent-planning-2020_tcm18-85530.pdf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18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35CAC0F0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CIPD (2020f) Competency Factsheet. Available at: </w:t>
      </w:r>
      <w:hyperlink r:id="rId18" w:history="1">
        <w:r w:rsidRPr="00345132">
          <w:rPr>
            <w:rStyle w:val="Hyperlink"/>
            <w:rFonts w:cstheme="minorHAnsi"/>
            <w:sz w:val="24"/>
            <w:szCs w:val="24"/>
          </w:rPr>
          <w:t>https://www.cipd.co.uk/knowledge/fundamentals/people/performance/competency-factsheet</w:t>
        </w:r>
      </w:hyperlink>
      <w:r w:rsidRPr="00345132">
        <w:rPr>
          <w:rFonts w:cstheme="minorHAnsi"/>
          <w:sz w:val="24"/>
          <w:szCs w:val="24"/>
        </w:rPr>
        <w:t xml:space="preserve"> 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21</w:t>
      </w:r>
      <w:r w:rsidRPr="00345132">
        <w:rPr>
          <w:rFonts w:cstheme="minorHAnsi"/>
          <w:sz w:val="24"/>
          <w:szCs w:val="24"/>
          <w:vertAlign w:val="superscript"/>
        </w:rPr>
        <w:t>st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3E588530" w14:textId="77777777" w:rsidR="00C6239C" w:rsidRPr="00345132" w:rsidRDefault="00C6239C" w:rsidP="007F0F3D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CIPD (2021a) Labour Market Outlook Surveys. Available at: </w:t>
      </w:r>
      <w:hyperlink r:id="rId19" w:history="1">
        <w:r w:rsidRPr="00345132">
          <w:rPr>
            <w:rStyle w:val="Hyperlink"/>
            <w:rFonts w:cstheme="minorHAnsi"/>
            <w:sz w:val="24"/>
            <w:szCs w:val="24"/>
          </w:rPr>
          <w:t>https://www.cipd.co.uk/knowledge/work/trends/labour-market-outlook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11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64FA5FA5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CIPD (2021b) Reward: An introduction Factsheet. Available at: </w:t>
      </w:r>
      <w:hyperlink r:id="rId20" w:history="1">
        <w:r w:rsidRPr="00345132">
          <w:rPr>
            <w:rStyle w:val="Hyperlink"/>
            <w:rFonts w:cstheme="minorHAnsi"/>
            <w:sz w:val="24"/>
            <w:szCs w:val="24"/>
          </w:rPr>
          <w:t>https://www.cipd.co.uk/knowledge/fundamentals/people/pay/reward-factsheet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18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74343BA4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Clear Review (2020) What is an effective Performance Management System. Available at: </w:t>
      </w:r>
      <w:hyperlink r:id="rId21" w:history="1">
        <w:r w:rsidRPr="00345132">
          <w:rPr>
            <w:rStyle w:val="Hyperlink"/>
            <w:rFonts w:cstheme="minorHAnsi"/>
            <w:sz w:val="24"/>
            <w:szCs w:val="24"/>
          </w:rPr>
          <w:t>https://www.clearreview.com/resources/guides/what-is-effective-performance-management/</w:t>
        </w:r>
      </w:hyperlink>
      <w:r w:rsidRPr="00345132">
        <w:rPr>
          <w:rFonts w:cstheme="minorHAnsi"/>
          <w:sz w:val="24"/>
          <w:szCs w:val="24"/>
        </w:rPr>
        <w:t xml:space="preserve"> 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21</w:t>
      </w:r>
      <w:r w:rsidRPr="00345132">
        <w:rPr>
          <w:rFonts w:cstheme="minorHAnsi"/>
          <w:sz w:val="24"/>
          <w:szCs w:val="24"/>
          <w:vertAlign w:val="superscript"/>
        </w:rPr>
        <w:t>st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12E108B4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Deloitte (2019) Global Human Capital Trends 2019. Available at: </w:t>
      </w:r>
      <w:hyperlink r:id="rId22" w:history="1">
        <w:r w:rsidRPr="00345132">
          <w:rPr>
            <w:rStyle w:val="Hyperlink"/>
            <w:rFonts w:cstheme="minorHAnsi"/>
            <w:sz w:val="24"/>
            <w:szCs w:val="24"/>
          </w:rPr>
          <w:t>https://www2.deloitte.com/us/en/insights/focus/human-capital-trends/2019/rewards-employees-want-most.html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21</w:t>
      </w:r>
      <w:r w:rsidRPr="00345132">
        <w:rPr>
          <w:rFonts w:cstheme="minorHAnsi"/>
          <w:sz w:val="24"/>
          <w:szCs w:val="24"/>
          <w:vertAlign w:val="superscript"/>
        </w:rPr>
        <w:t>st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5E179A42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Forbes (2012) 5 Reasons why performance management fails. Available at: </w:t>
      </w:r>
      <w:hyperlink r:id="rId23" w:history="1">
        <w:r w:rsidRPr="00345132">
          <w:rPr>
            <w:rStyle w:val="Hyperlink"/>
            <w:rFonts w:cstheme="minorHAnsi"/>
            <w:sz w:val="24"/>
            <w:szCs w:val="24"/>
          </w:rPr>
          <w:t>https://www.forbes.com/sites/sebastianbailey/2012/12/20/5-reasons-why-performance-management-fails/?sh=3cafae545a94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21</w:t>
      </w:r>
      <w:r w:rsidRPr="00345132">
        <w:rPr>
          <w:rFonts w:cstheme="minorHAnsi"/>
          <w:sz w:val="24"/>
          <w:szCs w:val="24"/>
          <w:vertAlign w:val="superscript"/>
        </w:rPr>
        <w:t>st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4A85D102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Forbes (2018) The job description is obsolete. Available at: </w:t>
      </w:r>
      <w:hyperlink r:id="rId24" w:history="1">
        <w:r w:rsidRPr="00345132">
          <w:rPr>
            <w:rStyle w:val="Hyperlink"/>
            <w:rFonts w:cstheme="minorHAnsi"/>
            <w:sz w:val="24"/>
            <w:szCs w:val="24"/>
          </w:rPr>
          <w:t>https://www.forbes.com/sites/marissaperetz/2018/06/13/the-job-description-is-obsolete/?sh=7e259d3575b8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21</w:t>
      </w:r>
      <w:r w:rsidRPr="00345132">
        <w:rPr>
          <w:rFonts w:cstheme="minorHAnsi"/>
          <w:sz w:val="24"/>
          <w:szCs w:val="24"/>
          <w:vertAlign w:val="superscript"/>
        </w:rPr>
        <w:t>st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0AB01D4F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HBR (2016) Making exit interviews count. Available at: </w:t>
      </w:r>
      <w:hyperlink r:id="rId25" w:history="1">
        <w:r w:rsidRPr="00345132">
          <w:rPr>
            <w:rStyle w:val="Hyperlink"/>
            <w:rFonts w:cstheme="minorHAnsi"/>
            <w:sz w:val="24"/>
            <w:szCs w:val="24"/>
          </w:rPr>
          <w:t>https://hbr.org/2016/04/making-exit-interviews-count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21</w:t>
      </w:r>
      <w:r w:rsidRPr="00345132">
        <w:rPr>
          <w:rFonts w:cstheme="minorHAnsi"/>
          <w:sz w:val="24"/>
          <w:szCs w:val="24"/>
          <w:vertAlign w:val="superscript"/>
        </w:rPr>
        <w:t>st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2161228A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HBR (2017) The most desirable employee benefits. Available at: </w:t>
      </w:r>
      <w:hyperlink r:id="rId26" w:history="1">
        <w:r w:rsidRPr="00345132">
          <w:rPr>
            <w:rStyle w:val="Hyperlink"/>
            <w:rFonts w:cstheme="minorHAnsi"/>
            <w:sz w:val="24"/>
            <w:szCs w:val="24"/>
          </w:rPr>
          <w:t>https://hbr.org/2017/02/the-most-desirable-employee-benefits</w:t>
        </w:r>
      </w:hyperlink>
      <w:r w:rsidRPr="00345132">
        <w:rPr>
          <w:rFonts w:cstheme="minorHAnsi"/>
          <w:sz w:val="24"/>
          <w:szCs w:val="24"/>
        </w:rPr>
        <w:t xml:space="preserve"> 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18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2676BC82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Indeed (2020) Career Advice. Available at: </w:t>
      </w:r>
      <w:hyperlink r:id="rId27" w:history="1">
        <w:r w:rsidRPr="00345132">
          <w:rPr>
            <w:rStyle w:val="Hyperlink"/>
            <w:rFonts w:cstheme="minorHAnsi"/>
            <w:sz w:val="24"/>
            <w:szCs w:val="24"/>
          </w:rPr>
          <w:t>https://www.indeed.com/career-advice/finding-a-job/in-demand-careers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21</w:t>
      </w:r>
      <w:r w:rsidRPr="00345132">
        <w:rPr>
          <w:rFonts w:cstheme="minorHAnsi"/>
          <w:sz w:val="24"/>
          <w:szCs w:val="24"/>
          <w:vertAlign w:val="superscript"/>
        </w:rPr>
        <w:t>st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342A9FCB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McDonnell, A., and Collings, D G. (2011) ‘Identification and evaluation of talent in MNEs’, in Scullion, H. and Collings, D.G </w:t>
      </w:r>
      <w:r w:rsidRPr="00345132">
        <w:rPr>
          <w:rFonts w:cstheme="minorHAnsi"/>
          <w:i/>
          <w:iCs/>
          <w:sz w:val="24"/>
          <w:szCs w:val="24"/>
        </w:rPr>
        <w:t>Global talent management</w:t>
      </w:r>
      <w:r w:rsidRPr="00345132">
        <w:rPr>
          <w:rFonts w:cstheme="minorHAnsi"/>
          <w:sz w:val="24"/>
          <w:szCs w:val="24"/>
        </w:rPr>
        <w:t>. London: Routledge</w:t>
      </w:r>
    </w:p>
    <w:p w14:paraId="6240FD0B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proofErr w:type="spellStart"/>
      <w:r w:rsidRPr="00345132">
        <w:rPr>
          <w:rFonts w:cstheme="minorHAnsi"/>
          <w:sz w:val="24"/>
          <w:szCs w:val="24"/>
        </w:rPr>
        <w:t>Morrisons</w:t>
      </w:r>
      <w:proofErr w:type="spellEnd"/>
      <w:r w:rsidRPr="00345132">
        <w:rPr>
          <w:rFonts w:cstheme="minorHAnsi"/>
          <w:sz w:val="24"/>
          <w:szCs w:val="24"/>
        </w:rPr>
        <w:t xml:space="preserve"> (n.d.) </w:t>
      </w:r>
      <w:proofErr w:type="spellStart"/>
      <w:r w:rsidRPr="00345132">
        <w:rPr>
          <w:rFonts w:cstheme="minorHAnsi"/>
          <w:sz w:val="24"/>
          <w:szCs w:val="24"/>
        </w:rPr>
        <w:t>Morrisons</w:t>
      </w:r>
      <w:proofErr w:type="spellEnd"/>
      <w:r w:rsidRPr="00345132">
        <w:rPr>
          <w:rFonts w:cstheme="minorHAnsi"/>
          <w:sz w:val="24"/>
          <w:szCs w:val="24"/>
        </w:rPr>
        <w:t xml:space="preserve"> jobs – Pathways programmes. Available at: </w:t>
      </w:r>
      <w:hyperlink r:id="rId28" w:history="1">
        <w:r w:rsidRPr="00345132">
          <w:rPr>
            <w:rStyle w:val="Hyperlink"/>
            <w:rFonts w:cstheme="minorHAnsi"/>
            <w:sz w:val="24"/>
            <w:szCs w:val="24"/>
          </w:rPr>
          <w:t>https://morrisons.jobs/our-teams/retail-team/retail-roles/management/pathways-programmes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18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72388814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proofErr w:type="spellStart"/>
      <w:r w:rsidRPr="00345132">
        <w:rPr>
          <w:rFonts w:cstheme="minorHAnsi"/>
          <w:sz w:val="24"/>
          <w:szCs w:val="24"/>
        </w:rPr>
        <w:lastRenderedPageBreak/>
        <w:t>Morrisons</w:t>
      </w:r>
      <w:proofErr w:type="spellEnd"/>
      <w:r w:rsidRPr="00345132">
        <w:rPr>
          <w:rFonts w:cstheme="minorHAnsi"/>
          <w:sz w:val="24"/>
          <w:szCs w:val="24"/>
        </w:rPr>
        <w:t xml:space="preserve"> Handbook (n.d.) Available at: </w:t>
      </w:r>
      <w:hyperlink r:id="rId29" w:history="1">
        <w:r w:rsidRPr="00345132">
          <w:rPr>
            <w:rStyle w:val="Hyperlink"/>
            <w:rFonts w:cstheme="minorHAnsi"/>
            <w:sz w:val="24"/>
            <w:szCs w:val="24"/>
          </w:rPr>
          <w:t>https://sites.google.com/morrisonsplc.co.uk/my-handbook-retail-2-nps/my-pay-and-benefits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18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7DC9557B" w14:textId="77777777" w:rsidR="00C6239C" w:rsidRPr="00345132" w:rsidRDefault="00C6239C" w:rsidP="003E4A89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Office of National Statistics (2021) Average Weekly Earnings in Great Britain: March 2021. Available at: </w:t>
      </w:r>
      <w:hyperlink r:id="rId30" w:history="1">
        <w:r w:rsidRPr="00345132">
          <w:rPr>
            <w:rStyle w:val="Hyperlink"/>
            <w:rFonts w:cstheme="minorHAnsi"/>
            <w:sz w:val="24"/>
            <w:szCs w:val="24"/>
          </w:rPr>
          <w:t>https://www.ons.gov.uk/employmentandlabourmarket/peopleinwork/employmentandemployeetypes/bulletins/averageweeklyearningsingreatbritain/latest</w:t>
        </w:r>
      </w:hyperlink>
      <w:r w:rsidRPr="00345132">
        <w:rPr>
          <w:rFonts w:cstheme="minorHAnsi"/>
          <w:sz w:val="24"/>
          <w:szCs w:val="24"/>
        </w:rPr>
        <w:t xml:space="preserve"> (Accessed on: 11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2FE15761" w14:textId="77777777" w:rsidR="00C6239C" w:rsidRPr="00345132" w:rsidRDefault="00C6239C" w:rsidP="003E4A89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Office of National Statistics (2021) Labour Market Overview, UK: March 2021. Available at: </w:t>
      </w:r>
      <w:hyperlink r:id="rId31" w:history="1">
        <w:r w:rsidRPr="00345132">
          <w:rPr>
            <w:rStyle w:val="Hyperlink"/>
            <w:rFonts w:cstheme="minorHAnsi"/>
            <w:sz w:val="24"/>
            <w:szCs w:val="24"/>
          </w:rPr>
          <w:t>https://www.ons.gov.uk/employmentandlabourmarket/peopleinwork/employmentandemployeetypes/bulletins/uklabourmarket/march2021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11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72E1FC47" w14:textId="77777777" w:rsidR="00C6239C" w:rsidRPr="00345132" w:rsidRDefault="00C6239C" w:rsidP="007F0F3D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ONS (2017) How do the jobs men and women do affect the gender pay gap. Available at: </w:t>
      </w:r>
      <w:hyperlink r:id="rId32" w:history="1">
        <w:r w:rsidRPr="00345132">
          <w:rPr>
            <w:rStyle w:val="Hyperlink"/>
            <w:rFonts w:cstheme="minorHAnsi"/>
            <w:sz w:val="24"/>
            <w:szCs w:val="24"/>
          </w:rPr>
          <w:t>https://www.ons.gov.uk/employmentandlabourmarket/peopleinwork/earningsandworkinghours/articles/howdothejobsmenandwomendoaffectthegenderpaygap/2017-10-06</w:t>
        </w:r>
      </w:hyperlink>
      <w:r w:rsidRPr="00345132">
        <w:rPr>
          <w:rFonts w:cstheme="minorHAnsi"/>
          <w:sz w:val="24"/>
          <w:szCs w:val="24"/>
        </w:rPr>
        <w:t xml:space="preserve"> (Accessed on: 11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62981A0A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People Management (2019) ‘Hierarchy of Accents’ still exists in job interviews. Available at: </w:t>
      </w:r>
      <w:hyperlink r:id="rId33" w:history="1">
        <w:r w:rsidRPr="00345132">
          <w:rPr>
            <w:rStyle w:val="Hyperlink"/>
            <w:rFonts w:cstheme="minorHAnsi"/>
            <w:sz w:val="24"/>
            <w:szCs w:val="24"/>
          </w:rPr>
          <w:t>https://www.peoplemanagement.co.uk/experts/research/hierarchy-of-accents-still-exists-in-job-interviews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26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002BE15B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Personnel Today (2011) Assessment Centre Article. Available at: </w:t>
      </w:r>
      <w:hyperlink r:id="rId34" w:history="1">
        <w:r w:rsidRPr="00345132">
          <w:rPr>
            <w:rStyle w:val="Hyperlink"/>
            <w:rFonts w:cstheme="minorHAnsi"/>
            <w:sz w:val="24"/>
            <w:szCs w:val="24"/>
          </w:rPr>
          <w:t>https://www.personneltoday.com/hr/assessment-centres-remain-popular-recruitment-tool-despite-cost</w:t>
        </w:r>
      </w:hyperlink>
      <w:r w:rsidRPr="00345132">
        <w:rPr>
          <w:rFonts w:cstheme="minorHAnsi"/>
          <w:sz w:val="24"/>
          <w:szCs w:val="24"/>
        </w:rPr>
        <w:t xml:space="preserve"> 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26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2E710CDE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The </w:t>
      </w:r>
      <w:proofErr w:type="spellStart"/>
      <w:r w:rsidRPr="00345132">
        <w:rPr>
          <w:rFonts w:cstheme="minorHAnsi"/>
          <w:sz w:val="24"/>
          <w:szCs w:val="24"/>
        </w:rPr>
        <w:t>McQuaig</w:t>
      </w:r>
      <w:proofErr w:type="spellEnd"/>
      <w:r w:rsidRPr="00345132">
        <w:rPr>
          <w:rFonts w:cstheme="minorHAnsi"/>
          <w:sz w:val="24"/>
          <w:szCs w:val="24"/>
        </w:rPr>
        <w:t xml:space="preserve"> Institute (n.d.) Four steps to effective succession planning. Available at: </w:t>
      </w:r>
      <w:hyperlink r:id="rId35" w:history="1">
        <w:r w:rsidRPr="00345132">
          <w:rPr>
            <w:rStyle w:val="Hyperlink"/>
            <w:rFonts w:cstheme="minorHAnsi"/>
            <w:sz w:val="24"/>
            <w:szCs w:val="24"/>
          </w:rPr>
          <w:t>https://mcquaig.co.uk/wp-content/uploads/Four-Steps-to-Effective-Succession-Planning.pdf</w:t>
        </w:r>
      </w:hyperlink>
      <w:r w:rsidRPr="00345132">
        <w:rPr>
          <w:rFonts w:cstheme="minorHAnsi"/>
          <w:sz w:val="24"/>
          <w:szCs w:val="24"/>
        </w:rPr>
        <w:t xml:space="preserve"> 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18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42076BF4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The Mirror (2019) Article about Amazon employees. Available at: </w:t>
      </w:r>
      <w:hyperlink r:id="rId36" w:history="1">
        <w:r w:rsidRPr="00345132">
          <w:rPr>
            <w:rStyle w:val="Hyperlink"/>
            <w:rFonts w:cstheme="minorHAnsi"/>
            <w:sz w:val="24"/>
            <w:szCs w:val="24"/>
          </w:rPr>
          <w:t>https://www.mirror.co.uk/news/uk-news/amazon-warehouse-staff-treated-like-20661995</w:t>
        </w:r>
      </w:hyperlink>
      <w:r w:rsidRPr="00345132">
        <w:rPr>
          <w:rFonts w:cstheme="minorHAnsi"/>
          <w:sz w:val="24"/>
          <w:szCs w:val="24"/>
        </w:rPr>
        <w:t xml:space="preserve">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18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</w:t>
      </w:r>
    </w:p>
    <w:p w14:paraId="31C5468F" w14:textId="77777777" w:rsidR="00C6239C" w:rsidRPr="00345132" w:rsidRDefault="00C6239C" w:rsidP="007F0F3D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Trading Economics (2021) Labour Force Australia. Available at: </w:t>
      </w:r>
      <w:hyperlink r:id="rId37" w:anchor=":~:text=Australia%20Labor%20Force%20Participation%20Rate%20The%20labour%20force,population.%20Compare%20Labor%20Force%20Participation%20Rate%20by%20Country" w:history="1">
        <w:r w:rsidRPr="00345132">
          <w:rPr>
            <w:rStyle w:val="Hyperlink"/>
            <w:rFonts w:cstheme="minorHAnsi"/>
            <w:sz w:val="24"/>
            <w:szCs w:val="24"/>
          </w:rPr>
          <w:t>https://tradingeconomics.com/australia/labor-force-participation-rate#:~:text=Australia%20Labor%20Force%20Participation%20Rate%20The%20labour%20force,population.%20Compare%20Labor%20Force%20Participation%20Rate%20by%20Country</w:t>
        </w:r>
      </w:hyperlink>
      <w:r w:rsidRPr="00345132">
        <w:rPr>
          <w:rFonts w:cstheme="minorHAnsi"/>
          <w:sz w:val="24"/>
          <w:szCs w:val="24"/>
        </w:rPr>
        <w:t xml:space="preserve"> (Accessed on: 11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 </w:t>
      </w:r>
    </w:p>
    <w:p w14:paraId="7830AA65" w14:textId="77777777" w:rsidR="00C6239C" w:rsidRPr="00345132" w:rsidRDefault="00C6239C" w:rsidP="00CB3D56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Wilkinson, K. &amp; Taylor, S. (2016) ‘Resourcing and Talent Planning’, in Taylor, S. and Woodhams, C. </w:t>
      </w:r>
      <w:r w:rsidRPr="00345132">
        <w:rPr>
          <w:rFonts w:cstheme="minorHAnsi"/>
          <w:i/>
          <w:iCs/>
          <w:sz w:val="24"/>
          <w:szCs w:val="24"/>
        </w:rPr>
        <w:t>Human</w:t>
      </w:r>
      <w:r w:rsidRPr="00345132">
        <w:rPr>
          <w:rFonts w:cstheme="minorHAnsi"/>
          <w:sz w:val="24"/>
          <w:szCs w:val="24"/>
        </w:rPr>
        <w:t xml:space="preserve"> </w:t>
      </w:r>
      <w:r w:rsidRPr="00345132">
        <w:rPr>
          <w:rFonts w:cstheme="minorHAnsi"/>
          <w:i/>
          <w:iCs/>
          <w:sz w:val="24"/>
          <w:szCs w:val="24"/>
        </w:rPr>
        <w:t>Resource Management: People and Organisations.</w:t>
      </w:r>
      <w:r w:rsidRPr="00345132">
        <w:rPr>
          <w:rFonts w:cstheme="minorHAnsi"/>
          <w:sz w:val="24"/>
          <w:szCs w:val="24"/>
        </w:rPr>
        <w:t xml:space="preserve"> (ed.2). </w:t>
      </w:r>
      <w:proofErr w:type="spellStart"/>
      <w:proofErr w:type="gramStart"/>
      <w:r w:rsidRPr="00345132">
        <w:rPr>
          <w:rFonts w:cstheme="minorHAnsi"/>
          <w:sz w:val="24"/>
          <w:szCs w:val="24"/>
        </w:rPr>
        <w:t>London:Chartered</w:t>
      </w:r>
      <w:proofErr w:type="spellEnd"/>
      <w:proofErr w:type="gramEnd"/>
      <w:r w:rsidRPr="00345132">
        <w:rPr>
          <w:rFonts w:cstheme="minorHAnsi"/>
          <w:sz w:val="24"/>
          <w:szCs w:val="24"/>
        </w:rPr>
        <w:t xml:space="preserve"> Institute of Personnel  and Development.</w:t>
      </w:r>
    </w:p>
    <w:p w14:paraId="7E05EBB5" w14:textId="77777777" w:rsidR="00C6239C" w:rsidRPr="00345132" w:rsidRDefault="00C6239C" w:rsidP="007F0F3D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t xml:space="preserve">Wilkinson, K., and Taylor, S. (2016) ‘Resourcing and Talent Planning’, in Taylor, S., and Woodhams, C. (ed.2) </w:t>
      </w:r>
      <w:r w:rsidRPr="00345132">
        <w:rPr>
          <w:rFonts w:cstheme="minorHAnsi"/>
          <w:i/>
          <w:iCs/>
          <w:sz w:val="24"/>
          <w:szCs w:val="24"/>
        </w:rPr>
        <w:t>Human Resource Management: People and Organisations</w:t>
      </w:r>
      <w:r w:rsidRPr="00345132">
        <w:rPr>
          <w:rFonts w:cstheme="minorHAnsi"/>
          <w:sz w:val="24"/>
          <w:szCs w:val="24"/>
        </w:rPr>
        <w:t>. London: CIPD</w:t>
      </w:r>
    </w:p>
    <w:p w14:paraId="44308B3F" w14:textId="77777777" w:rsidR="00C6239C" w:rsidRPr="00345132" w:rsidRDefault="00C6239C" w:rsidP="007F0F3D">
      <w:pPr>
        <w:rPr>
          <w:rFonts w:cstheme="minorHAnsi"/>
          <w:sz w:val="24"/>
          <w:szCs w:val="24"/>
        </w:rPr>
      </w:pPr>
      <w:r w:rsidRPr="00345132">
        <w:rPr>
          <w:rFonts w:cstheme="minorHAnsi"/>
          <w:sz w:val="24"/>
          <w:szCs w:val="24"/>
        </w:rPr>
        <w:lastRenderedPageBreak/>
        <w:t xml:space="preserve">World Health Organisation (2020) WHO Directors opening remarks at the COVID-19 briefing. Available at: </w:t>
      </w:r>
      <w:hyperlink r:id="rId38" w:history="1">
        <w:r w:rsidRPr="00345132">
          <w:rPr>
            <w:rStyle w:val="Hyperlink"/>
            <w:rFonts w:cstheme="minorHAnsi"/>
            <w:sz w:val="24"/>
            <w:szCs w:val="24"/>
          </w:rPr>
          <w:t>https://www.who.int/director-general/speeches/detail/who-director-general-s-opening-remarks-at-the-media-briefing-on-covid-19---11-march-2020</w:t>
        </w:r>
      </w:hyperlink>
      <w:r w:rsidRPr="00345132">
        <w:rPr>
          <w:rFonts w:cstheme="minorHAnsi"/>
          <w:sz w:val="24"/>
          <w:szCs w:val="24"/>
        </w:rPr>
        <w:t xml:space="preserve"> (Accessed on: 31</w:t>
      </w:r>
      <w:r w:rsidRPr="00345132">
        <w:rPr>
          <w:rFonts w:cstheme="minorHAnsi"/>
          <w:sz w:val="24"/>
          <w:szCs w:val="24"/>
          <w:vertAlign w:val="superscript"/>
        </w:rPr>
        <w:t>st</w:t>
      </w:r>
      <w:r w:rsidRPr="00345132">
        <w:rPr>
          <w:rFonts w:cstheme="minorHAnsi"/>
          <w:sz w:val="24"/>
          <w:szCs w:val="24"/>
        </w:rPr>
        <w:t xml:space="preserve"> March 2021)</w:t>
      </w:r>
    </w:p>
    <w:p w14:paraId="155AB98B" w14:textId="77777777" w:rsidR="00C6239C" w:rsidRPr="00345132" w:rsidRDefault="00C6239C" w:rsidP="009F49FF">
      <w:pPr>
        <w:rPr>
          <w:rFonts w:cstheme="minorHAnsi"/>
          <w:sz w:val="24"/>
          <w:szCs w:val="24"/>
        </w:rPr>
      </w:pPr>
      <w:proofErr w:type="spellStart"/>
      <w:r w:rsidRPr="00345132">
        <w:rPr>
          <w:rFonts w:cstheme="minorHAnsi"/>
          <w:sz w:val="24"/>
          <w:szCs w:val="24"/>
        </w:rPr>
        <w:t>Xpert</w:t>
      </w:r>
      <w:proofErr w:type="spellEnd"/>
      <w:r w:rsidRPr="00345132">
        <w:rPr>
          <w:rFonts w:cstheme="minorHAnsi"/>
          <w:sz w:val="24"/>
          <w:szCs w:val="24"/>
        </w:rPr>
        <w:t xml:space="preserve"> HR (</w:t>
      </w:r>
      <w:proofErr w:type="spellStart"/>
      <w:r w:rsidRPr="00345132">
        <w:rPr>
          <w:rFonts w:cstheme="minorHAnsi"/>
          <w:sz w:val="24"/>
          <w:szCs w:val="24"/>
        </w:rPr>
        <w:t>n.d</w:t>
      </w:r>
      <w:proofErr w:type="spellEnd"/>
      <w:r w:rsidRPr="00345132">
        <w:rPr>
          <w:rFonts w:cstheme="minorHAnsi"/>
          <w:sz w:val="24"/>
          <w:szCs w:val="24"/>
        </w:rPr>
        <w:t xml:space="preserve">) Assessment Centres. Available at: </w:t>
      </w:r>
      <w:hyperlink r:id="rId39" w:history="1">
        <w:r w:rsidRPr="00345132">
          <w:rPr>
            <w:rStyle w:val="Hyperlink"/>
            <w:rFonts w:cstheme="minorHAnsi"/>
            <w:sz w:val="24"/>
            <w:szCs w:val="24"/>
          </w:rPr>
          <w:t>https://www.xperthr.co.uk/good-practice-manual/assessment-centres/116265/</w:t>
        </w:r>
      </w:hyperlink>
      <w:r w:rsidRPr="00345132">
        <w:rPr>
          <w:rFonts w:cstheme="minorHAnsi"/>
          <w:sz w:val="24"/>
          <w:szCs w:val="24"/>
        </w:rPr>
        <w:t xml:space="preserve">  (Accessed </w:t>
      </w:r>
      <w:proofErr w:type="gramStart"/>
      <w:r w:rsidRPr="00345132">
        <w:rPr>
          <w:rFonts w:cstheme="minorHAnsi"/>
          <w:sz w:val="24"/>
          <w:szCs w:val="24"/>
        </w:rPr>
        <w:t>on:</w:t>
      </w:r>
      <w:proofErr w:type="gramEnd"/>
      <w:r w:rsidRPr="00345132">
        <w:rPr>
          <w:rFonts w:cstheme="minorHAnsi"/>
          <w:sz w:val="24"/>
          <w:szCs w:val="24"/>
        </w:rPr>
        <w:t xml:space="preserve"> 26</w:t>
      </w:r>
      <w:r w:rsidRPr="00345132">
        <w:rPr>
          <w:rFonts w:cstheme="minorHAnsi"/>
          <w:sz w:val="24"/>
          <w:szCs w:val="24"/>
          <w:vertAlign w:val="superscript"/>
        </w:rPr>
        <w:t>th</w:t>
      </w:r>
      <w:r w:rsidRPr="00345132">
        <w:rPr>
          <w:rFonts w:cstheme="minorHAnsi"/>
          <w:sz w:val="24"/>
          <w:szCs w:val="24"/>
        </w:rPr>
        <w:t xml:space="preserve"> April 2021) </w:t>
      </w:r>
    </w:p>
    <w:sectPr w:rsidR="00C6239C" w:rsidRPr="00345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B3805"/>
    <w:multiLevelType w:val="multilevel"/>
    <w:tmpl w:val="C8D6662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02232F0E"/>
    <w:multiLevelType w:val="multilevel"/>
    <w:tmpl w:val="AF4468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EB4083"/>
    <w:multiLevelType w:val="multilevel"/>
    <w:tmpl w:val="499EBD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D2E4841"/>
    <w:multiLevelType w:val="hybridMultilevel"/>
    <w:tmpl w:val="4FF013D8"/>
    <w:lvl w:ilvl="0" w:tplc="B432816E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DA6A17C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005B82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96E7F04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F66D352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4A65EFE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B8EA3A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289F1A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4360C3C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ECE35B3"/>
    <w:multiLevelType w:val="hybridMultilevel"/>
    <w:tmpl w:val="8D009A6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0F9422A"/>
    <w:multiLevelType w:val="multilevel"/>
    <w:tmpl w:val="94B6AAC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17183551"/>
    <w:multiLevelType w:val="multilevel"/>
    <w:tmpl w:val="3F68FE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92E20F8"/>
    <w:multiLevelType w:val="multilevel"/>
    <w:tmpl w:val="013A75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CDF440C"/>
    <w:multiLevelType w:val="hybridMultilevel"/>
    <w:tmpl w:val="972ACC98"/>
    <w:lvl w:ilvl="0" w:tplc="785A9D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5105F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0D2C7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76F0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542F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1047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6CF9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E853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F5C7F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1F2461FC"/>
    <w:multiLevelType w:val="hybridMultilevel"/>
    <w:tmpl w:val="77FA4E6A"/>
    <w:lvl w:ilvl="0" w:tplc="586A6ABE">
      <w:start w:val="1"/>
      <w:numFmt w:val="decimal"/>
      <w:lvlText w:val="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21B84BA0"/>
    <w:multiLevelType w:val="multilevel"/>
    <w:tmpl w:val="E62014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318047A"/>
    <w:multiLevelType w:val="hybridMultilevel"/>
    <w:tmpl w:val="A74ECF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3B46E5A"/>
    <w:multiLevelType w:val="multilevel"/>
    <w:tmpl w:val="755829E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3" w15:restartNumberingAfterBreak="0">
    <w:nsid w:val="28DC3416"/>
    <w:multiLevelType w:val="multilevel"/>
    <w:tmpl w:val="D07CD7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DC92D4B"/>
    <w:multiLevelType w:val="hybridMultilevel"/>
    <w:tmpl w:val="A47007C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34BD6DCC"/>
    <w:multiLevelType w:val="hybridMultilevel"/>
    <w:tmpl w:val="AAA63614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E946213"/>
    <w:multiLevelType w:val="hybridMultilevel"/>
    <w:tmpl w:val="60367DD6"/>
    <w:lvl w:ilvl="0" w:tplc="08090001">
      <w:start w:val="1"/>
      <w:numFmt w:val="bullet"/>
      <w:lvlText w:val=""/>
      <w:lvlJc w:val="left"/>
      <w:pPr>
        <w:ind w:left="10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7" w15:restartNumberingAfterBreak="0">
    <w:nsid w:val="40413675"/>
    <w:multiLevelType w:val="multilevel"/>
    <w:tmpl w:val="D8A260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1690BFA"/>
    <w:multiLevelType w:val="multilevel"/>
    <w:tmpl w:val="7DE899D2"/>
    <w:lvl w:ilvl="0">
      <w:start w:val="1"/>
      <w:numFmt w:val="decimal"/>
      <w:lvlText w:val="%1."/>
      <w:lvlJc w:val="left"/>
      <w:pPr>
        <w:ind w:left="360" w:hanging="360"/>
      </w:pPr>
      <w:rPr>
        <w:rFonts w:asciiTheme="minorHAnsi" w:hAnsiTheme="minorHAnsi" w:cstheme="minorBidi" w:hint="default"/>
        <w:b w:val="0"/>
        <w:sz w:val="22"/>
      </w:rPr>
    </w:lvl>
    <w:lvl w:ilvl="1">
      <w:start w:val="2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9" w15:restartNumberingAfterBreak="0">
    <w:nsid w:val="468223CD"/>
    <w:multiLevelType w:val="multilevel"/>
    <w:tmpl w:val="5002D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A502E30"/>
    <w:multiLevelType w:val="multilevel"/>
    <w:tmpl w:val="45A2D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C7D1F55"/>
    <w:multiLevelType w:val="multilevel"/>
    <w:tmpl w:val="494432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52E860CD"/>
    <w:multiLevelType w:val="multilevel"/>
    <w:tmpl w:val="A65CB1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B7A661F"/>
    <w:multiLevelType w:val="hybridMultilevel"/>
    <w:tmpl w:val="6100DC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8DE212E"/>
    <w:multiLevelType w:val="multilevel"/>
    <w:tmpl w:val="3918C8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79B97437"/>
    <w:multiLevelType w:val="hybridMultilevel"/>
    <w:tmpl w:val="71A89C04"/>
    <w:lvl w:ilvl="0" w:tplc="E252F0FC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508210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E4D896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22096E2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A6A5D0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A4ACA2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A7AE754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650D566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D824CEC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7D723F3D"/>
    <w:multiLevelType w:val="multilevel"/>
    <w:tmpl w:val="769800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3"/>
  </w:num>
  <w:num w:numId="2">
    <w:abstractNumId w:val="5"/>
  </w:num>
  <w:num w:numId="3">
    <w:abstractNumId w:val="16"/>
  </w:num>
  <w:num w:numId="4">
    <w:abstractNumId w:val="14"/>
  </w:num>
  <w:num w:numId="5">
    <w:abstractNumId w:val="15"/>
  </w:num>
  <w:num w:numId="6">
    <w:abstractNumId w:val="12"/>
  </w:num>
  <w:num w:numId="7">
    <w:abstractNumId w:val="18"/>
  </w:num>
  <w:num w:numId="8">
    <w:abstractNumId w:val="4"/>
  </w:num>
  <w:num w:numId="9">
    <w:abstractNumId w:val="24"/>
  </w:num>
  <w:num w:numId="10">
    <w:abstractNumId w:val="2"/>
  </w:num>
  <w:num w:numId="11">
    <w:abstractNumId w:val="1"/>
  </w:num>
  <w:num w:numId="12">
    <w:abstractNumId w:val="17"/>
  </w:num>
  <w:num w:numId="13">
    <w:abstractNumId w:val="22"/>
  </w:num>
  <w:num w:numId="14">
    <w:abstractNumId w:val="13"/>
  </w:num>
  <w:num w:numId="15">
    <w:abstractNumId w:val="7"/>
  </w:num>
  <w:num w:numId="16">
    <w:abstractNumId w:val="26"/>
  </w:num>
  <w:num w:numId="17">
    <w:abstractNumId w:val="10"/>
  </w:num>
  <w:num w:numId="18">
    <w:abstractNumId w:val="25"/>
  </w:num>
  <w:num w:numId="19">
    <w:abstractNumId w:val="20"/>
  </w:num>
  <w:num w:numId="20">
    <w:abstractNumId w:val="9"/>
  </w:num>
  <w:num w:numId="21">
    <w:abstractNumId w:val="11"/>
  </w:num>
  <w:num w:numId="22">
    <w:abstractNumId w:val="3"/>
  </w:num>
  <w:num w:numId="23">
    <w:abstractNumId w:val="8"/>
  </w:num>
  <w:num w:numId="24">
    <w:abstractNumId w:val="6"/>
  </w:num>
  <w:num w:numId="25">
    <w:abstractNumId w:val="19"/>
  </w:num>
  <w:num w:numId="26">
    <w:abstractNumId w:val="21"/>
  </w:num>
  <w:num w:numId="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1AFB"/>
    <w:rsid w:val="00005C8E"/>
    <w:rsid w:val="00005EA9"/>
    <w:rsid w:val="00007378"/>
    <w:rsid w:val="000118EC"/>
    <w:rsid w:val="00013888"/>
    <w:rsid w:val="00013A5E"/>
    <w:rsid w:val="00016739"/>
    <w:rsid w:val="000173AE"/>
    <w:rsid w:val="000175BA"/>
    <w:rsid w:val="00020020"/>
    <w:rsid w:val="00023214"/>
    <w:rsid w:val="0002343B"/>
    <w:rsid w:val="00024603"/>
    <w:rsid w:val="00027195"/>
    <w:rsid w:val="00032DF1"/>
    <w:rsid w:val="00034F8C"/>
    <w:rsid w:val="000362AD"/>
    <w:rsid w:val="00045547"/>
    <w:rsid w:val="00051ABE"/>
    <w:rsid w:val="00063B5F"/>
    <w:rsid w:val="0006680B"/>
    <w:rsid w:val="0007460E"/>
    <w:rsid w:val="00077C54"/>
    <w:rsid w:val="000807C7"/>
    <w:rsid w:val="000838B3"/>
    <w:rsid w:val="00084382"/>
    <w:rsid w:val="00084DF0"/>
    <w:rsid w:val="00085444"/>
    <w:rsid w:val="00087306"/>
    <w:rsid w:val="00091463"/>
    <w:rsid w:val="00091868"/>
    <w:rsid w:val="00091F30"/>
    <w:rsid w:val="00093308"/>
    <w:rsid w:val="00093541"/>
    <w:rsid w:val="000945F3"/>
    <w:rsid w:val="00097CD3"/>
    <w:rsid w:val="000A078D"/>
    <w:rsid w:val="000A1AAF"/>
    <w:rsid w:val="000A769C"/>
    <w:rsid w:val="000A76EC"/>
    <w:rsid w:val="000B4CDF"/>
    <w:rsid w:val="000B5BFB"/>
    <w:rsid w:val="000B7E5D"/>
    <w:rsid w:val="000C01D5"/>
    <w:rsid w:val="000C02EE"/>
    <w:rsid w:val="000C1292"/>
    <w:rsid w:val="000C4D9C"/>
    <w:rsid w:val="000C4F31"/>
    <w:rsid w:val="000C6281"/>
    <w:rsid w:val="000D1397"/>
    <w:rsid w:val="000D233D"/>
    <w:rsid w:val="000D4277"/>
    <w:rsid w:val="000D5AF9"/>
    <w:rsid w:val="000D77CB"/>
    <w:rsid w:val="000E1179"/>
    <w:rsid w:val="000E1733"/>
    <w:rsid w:val="000E2310"/>
    <w:rsid w:val="000E28DF"/>
    <w:rsid w:val="000E4743"/>
    <w:rsid w:val="000E5244"/>
    <w:rsid w:val="000E65B3"/>
    <w:rsid w:val="000E6F43"/>
    <w:rsid w:val="000E7C99"/>
    <w:rsid w:val="000F1EA3"/>
    <w:rsid w:val="000F281C"/>
    <w:rsid w:val="000F659E"/>
    <w:rsid w:val="00102D4B"/>
    <w:rsid w:val="00102F74"/>
    <w:rsid w:val="0011099D"/>
    <w:rsid w:val="001165AB"/>
    <w:rsid w:val="00121A4C"/>
    <w:rsid w:val="00122785"/>
    <w:rsid w:val="00131123"/>
    <w:rsid w:val="00141653"/>
    <w:rsid w:val="0014488B"/>
    <w:rsid w:val="001449B5"/>
    <w:rsid w:val="00144BE2"/>
    <w:rsid w:val="0015084F"/>
    <w:rsid w:val="00152E29"/>
    <w:rsid w:val="00154DEB"/>
    <w:rsid w:val="001573C9"/>
    <w:rsid w:val="00160076"/>
    <w:rsid w:val="001600E9"/>
    <w:rsid w:val="001741A8"/>
    <w:rsid w:val="00183E05"/>
    <w:rsid w:val="00186EB5"/>
    <w:rsid w:val="001949C9"/>
    <w:rsid w:val="0019688A"/>
    <w:rsid w:val="001A156B"/>
    <w:rsid w:val="001A44BB"/>
    <w:rsid w:val="001A5D83"/>
    <w:rsid w:val="001B0248"/>
    <w:rsid w:val="001B0E8C"/>
    <w:rsid w:val="001B3AB4"/>
    <w:rsid w:val="001B4407"/>
    <w:rsid w:val="001C1498"/>
    <w:rsid w:val="001C2BC4"/>
    <w:rsid w:val="001C357B"/>
    <w:rsid w:val="001C4CA0"/>
    <w:rsid w:val="001C5E7C"/>
    <w:rsid w:val="001E191B"/>
    <w:rsid w:val="001E25BE"/>
    <w:rsid w:val="001E27C4"/>
    <w:rsid w:val="001E28CF"/>
    <w:rsid w:val="001E3D63"/>
    <w:rsid w:val="001F014B"/>
    <w:rsid w:val="001F21C5"/>
    <w:rsid w:val="001F2A1C"/>
    <w:rsid w:val="00201F5D"/>
    <w:rsid w:val="00216DB6"/>
    <w:rsid w:val="00221DC9"/>
    <w:rsid w:val="0022463E"/>
    <w:rsid w:val="002246D6"/>
    <w:rsid w:val="00235145"/>
    <w:rsid w:val="00240D1F"/>
    <w:rsid w:val="00241B1F"/>
    <w:rsid w:val="00241CC1"/>
    <w:rsid w:val="00242C2B"/>
    <w:rsid w:val="00243825"/>
    <w:rsid w:val="0024438E"/>
    <w:rsid w:val="0024646B"/>
    <w:rsid w:val="00251A2A"/>
    <w:rsid w:val="00254EAA"/>
    <w:rsid w:val="002604CB"/>
    <w:rsid w:val="00262006"/>
    <w:rsid w:val="00263016"/>
    <w:rsid w:val="00263482"/>
    <w:rsid w:val="00265D6B"/>
    <w:rsid w:val="002725EF"/>
    <w:rsid w:val="002749E3"/>
    <w:rsid w:val="00274D52"/>
    <w:rsid w:val="002820B6"/>
    <w:rsid w:val="002838A4"/>
    <w:rsid w:val="00285509"/>
    <w:rsid w:val="002863BC"/>
    <w:rsid w:val="00287040"/>
    <w:rsid w:val="0029158B"/>
    <w:rsid w:val="002933E4"/>
    <w:rsid w:val="00294230"/>
    <w:rsid w:val="00294BBB"/>
    <w:rsid w:val="0029690D"/>
    <w:rsid w:val="002A436B"/>
    <w:rsid w:val="002A7571"/>
    <w:rsid w:val="002B2558"/>
    <w:rsid w:val="002C166C"/>
    <w:rsid w:val="002C2903"/>
    <w:rsid w:val="002C3472"/>
    <w:rsid w:val="002C4A43"/>
    <w:rsid w:val="002C6CEF"/>
    <w:rsid w:val="002D0FBA"/>
    <w:rsid w:val="002D41CD"/>
    <w:rsid w:val="002E05A0"/>
    <w:rsid w:val="002F4154"/>
    <w:rsid w:val="002F68CC"/>
    <w:rsid w:val="002F7D00"/>
    <w:rsid w:val="0030560F"/>
    <w:rsid w:val="00307514"/>
    <w:rsid w:val="00315A72"/>
    <w:rsid w:val="00315CC2"/>
    <w:rsid w:val="00316333"/>
    <w:rsid w:val="00324160"/>
    <w:rsid w:val="0032452D"/>
    <w:rsid w:val="00324BA7"/>
    <w:rsid w:val="003317BB"/>
    <w:rsid w:val="00332902"/>
    <w:rsid w:val="00333A2B"/>
    <w:rsid w:val="00333E6D"/>
    <w:rsid w:val="00336F1D"/>
    <w:rsid w:val="00337CBF"/>
    <w:rsid w:val="00337FA1"/>
    <w:rsid w:val="003426CA"/>
    <w:rsid w:val="00345132"/>
    <w:rsid w:val="003477DE"/>
    <w:rsid w:val="00347803"/>
    <w:rsid w:val="003505B6"/>
    <w:rsid w:val="0035107C"/>
    <w:rsid w:val="00361CB9"/>
    <w:rsid w:val="00374591"/>
    <w:rsid w:val="00376A17"/>
    <w:rsid w:val="00380881"/>
    <w:rsid w:val="00385423"/>
    <w:rsid w:val="0038689B"/>
    <w:rsid w:val="00387C9C"/>
    <w:rsid w:val="00390D56"/>
    <w:rsid w:val="00392EA9"/>
    <w:rsid w:val="00394FAA"/>
    <w:rsid w:val="003B1628"/>
    <w:rsid w:val="003B1A21"/>
    <w:rsid w:val="003B31CC"/>
    <w:rsid w:val="003B522D"/>
    <w:rsid w:val="003C1A38"/>
    <w:rsid w:val="003C3136"/>
    <w:rsid w:val="003C4925"/>
    <w:rsid w:val="003D3DBF"/>
    <w:rsid w:val="003D4568"/>
    <w:rsid w:val="003D49A7"/>
    <w:rsid w:val="003E10E9"/>
    <w:rsid w:val="003E2BB8"/>
    <w:rsid w:val="003E2F5F"/>
    <w:rsid w:val="003E4A89"/>
    <w:rsid w:val="003E4BB7"/>
    <w:rsid w:val="003E660D"/>
    <w:rsid w:val="00406B8E"/>
    <w:rsid w:val="00407BD5"/>
    <w:rsid w:val="00407C5B"/>
    <w:rsid w:val="0041199E"/>
    <w:rsid w:val="0041342A"/>
    <w:rsid w:val="00417348"/>
    <w:rsid w:val="00417F4B"/>
    <w:rsid w:val="00420173"/>
    <w:rsid w:val="00420732"/>
    <w:rsid w:val="004219BB"/>
    <w:rsid w:val="00426071"/>
    <w:rsid w:val="004268F6"/>
    <w:rsid w:val="00426BA0"/>
    <w:rsid w:val="004278B9"/>
    <w:rsid w:val="004338F6"/>
    <w:rsid w:val="004362ED"/>
    <w:rsid w:val="004368C0"/>
    <w:rsid w:val="0044006F"/>
    <w:rsid w:val="00444B39"/>
    <w:rsid w:val="00451873"/>
    <w:rsid w:val="00451B5D"/>
    <w:rsid w:val="0045354C"/>
    <w:rsid w:val="00457C36"/>
    <w:rsid w:val="004646D5"/>
    <w:rsid w:val="0046552B"/>
    <w:rsid w:val="00481CA2"/>
    <w:rsid w:val="00490E5E"/>
    <w:rsid w:val="004937E8"/>
    <w:rsid w:val="004A0307"/>
    <w:rsid w:val="004A3207"/>
    <w:rsid w:val="004B3137"/>
    <w:rsid w:val="004B3F3E"/>
    <w:rsid w:val="004B6CF1"/>
    <w:rsid w:val="004B6FCC"/>
    <w:rsid w:val="004B7A67"/>
    <w:rsid w:val="004C04D1"/>
    <w:rsid w:val="004C3113"/>
    <w:rsid w:val="004C48D8"/>
    <w:rsid w:val="004D4418"/>
    <w:rsid w:val="004D66EC"/>
    <w:rsid w:val="004D6861"/>
    <w:rsid w:val="004E1120"/>
    <w:rsid w:val="004E3211"/>
    <w:rsid w:val="004E4C89"/>
    <w:rsid w:val="004E6EAF"/>
    <w:rsid w:val="004F1891"/>
    <w:rsid w:val="004F4A68"/>
    <w:rsid w:val="004F4E64"/>
    <w:rsid w:val="004F7084"/>
    <w:rsid w:val="004F79C9"/>
    <w:rsid w:val="00500BC5"/>
    <w:rsid w:val="00502D29"/>
    <w:rsid w:val="00503C5A"/>
    <w:rsid w:val="005069A1"/>
    <w:rsid w:val="00507264"/>
    <w:rsid w:val="00510220"/>
    <w:rsid w:val="00515FAD"/>
    <w:rsid w:val="0052045F"/>
    <w:rsid w:val="00520BCA"/>
    <w:rsid w:val="0052108F"/>
    <w:rsid w:val="0052499A"/>
    <w:rsid w:val="0052646E"/>
    <w:rsid w:val="00526F8A"/>
    <w:rsid w:val="00532B5C"/>
    <w:rsid w:val="00536FFF"/>
    <w:rsid w:val="005411B0"/>
    <w:rsid w:val="00546E68"/>
    <w:rsid w:val="00552427"/>
    <w:rsid w:val="00552E3A"/>
    <w:rsid w:val="0055477F"/>
    <w:rsid w:val="005620DB"/>
    <w:rsid w:val="00562E2F"/>
    <w:rsid w:val="00563271"/>
    <w:rsid w:val="00563A02"/>
    <w:rsid w:val="00564EAB"/>
    <w:rsid w:val="00567B87"/>
    <w:rsid w:val="00567E02"/>
    <w:rsid w:val="00570434"/>
    <w:rsid w:val="005710A4"/>
    <w:rsid w:val="005715A4"/>
    <w:rsid w:val="005733B8"/>
    <w:rsid w:val="00573786"/>
    <w:rsid w:val="00573DCD"/>
    <w:rsid w:val="005751EF"/>
    <w:rsid w:val="00580B73"/>
    <w:rsid w:val="005821AD"/>
    <w:rsid w:val="00582CD1"/>
    <w:rsid w:val="0059371A"/>
    <w:rsid w:val="00595D81"/>
    <w:rsid w:val="005972F1"/>
    <w:rsid w:val="005A25D9"/>
    <w:rsid w:val="005A2899"/>
    <w:rsid w:val="005A3B20"/>
    <w:rsid w:val="005A779D"/>
    <w:rsid w:val="005B2005"/>
    <w:rsid w:val="005B26A7"/>
    <w:rsid w:val="005B4FCC"/>
    <w:rsid w:val="005B5F00"/>
    <w:rsid w:val="005C0457"/>
    <w:rsid w:val="005C37EC"/>
    <w:rsid w:val="005C3DAA"/>
    <w:rsid w:val="005C5D37"/>
    <w:rsid w:val="005C62AC"/>
    <w:rsid w:val="005C702D"/>
    <w:rsid w:val="005D1138"/>
    <w:rsid w:val="005D60F9"/>
    <w:rsid w:val="005D7081"/>
    <w:rsid w:val="005E4483"/>
    <w:rsid w:val="005E4C1B"/>
    <w:rsid w:val="005F432C"/>
    <w:rsid w:val="005F63C0"/>
    <w:rsid w:val="005F6479"/>
    <w:rsid w:val="005F7B3D"/>
    <w:rsid w:val="0060204D"/>
    <w:rsid w:val="006050D0"/>
    <w:rsid w:val="00614194"/>
    <w:rsid w:val="006152D4"/>
    <w:rsid w:val="00615DAA"/>
    <w:rsid w:val="006162DC"/>
    <w:rsid w:val="0061654B"/>
    <w:rsid w:val="006178C6"/>
    <w:rsid w:val="006223EF"/>
    <w:rsid w:val="00623051"/>
    <w:rsid w:val="00625761"/>
    <w:rsid w:val="00625CD3"/>
    <w:rsid w:val="0062621F"/>
    <w:rsid w:val="0062689A"/>
    <w:rsid w:val="00640E11"/>
    <w:rsid w:val="0064470E"/>
    <w:rsid w:val="006477C6"/>
    <w:rsid w:val="00650726"/>
    <w:rsid w:val="00651E65"/>
    <w:rsid w:val="00655F78"/>
    <w:rsid w:val="00656397"/>
    <w:rsid w:val="006602EC"/>
    <w:rsid w:val="0066056C"/>
    <w:rsid w:val="00661FD0"/>
    <w:rsid w:val="006670D4"/>
    <w:rsid w:val="006749F3"/>
    <w:rsid w:val="0067553C"/>
    <w:rsid w:val="006818C4"/>
    <w:rsid w:val="00682D21"/>
    <w:rsid w:val="00686DE2"/>
    <w:rsid w:val="00691F50"/>
    <w:rsid w:val="00695F7F"/>
    <w:rsid w:val="006A00FD"/>
    <w:rsid w:val="006A1AEE"/>
    <w:rsid w:val="006A32CD"/>
    <w:rsid w:val="006A335F"/>
    <w:rsid w:val="006A35B2"/>
    <w:rsid w:val="006A69CE"/>
    <w:rsid w:val="006B0E96"/>
    <w:rsid w:val="006B1260"/>
    <w:rsid w:val="006B5435"/>
    <w:rsid w:val="006C2B95"/>
    <w:rsid w:val="006C2E4E"/>
    <w:rsid w:val="006C4CCD"/>
    <w:rsid w:val="006C5D4A"/>
    <w:rsid w:val="006C730D"/>
    <w:rsid w:val="006D1AFB"/>
    <w:rsid w:val="006D1AFC"/>
    <w:rsid w:val="006D1F4D"/>
    <w:rsid w:val="006D2FC0"/>
    <w:rsid w:val="006E03FA"/>
    <w:rsid w:val="006E4E92"/>
    <w:rsid w:val="006E68CE"/>
    <w:rsid w:val="006F137F"/>
    <w:rsid w:val="00707424"/>
    <w:rsid w:val="00711909"/>
    <w:rsid w:val="00712C3B"/>
    <w:rsid w:val="0071501E"/>
    <w:rsid w:val="0072024F"/>
    <w:rsid w:val="00722550"/>
    <w:rsid w:val="007228FF"/>
    <w:rsid w:val="00723E8D"/>
    <w:rsid w:val="00724E0C"/>
    <w:rsid w:val="0073261E"/>
    <w:rsid w:val="00732971"/>
    <w:rsid w:val="00732C5A"/>
    <w:rsid w:val="007372CF"/>
    <w:rsid w:val="00742101"/>
    <w:rsid w:val="00744694"/>
    <w:rsid w:val="00744DC5"/>
    <w:rsid w:val="007450D6"/>
    <w:rsid w:val="00745871"/>
    <w:rsid w:val="00745B8E"/>
    <w:rsid w:val="0074689B"/>
    <w:rsid w:val="007509AD"/>
    <w:rsid w:val="007563DE"/>
    <w:rsid w:val="007566F7"/>
    <w:rsid w:val="00756868"/>
    <w:rsid w:val="00760327"/>
    <w:rsid w:val="007610E0"/>
    <w:rsid w:val="0076137C"/>
    <w:rsid w:val="00766F6C"/>
    <w:rsid w:val="007709C8"/>
    <w:rsid w:val="007721B5"/>
    <w:rsid w:val="00772D52"/>
    <w:rsid w:val="00777293"/>
    <w:rsid w:val="00777F52"/>
    <w:rsid w:val="0078220A"/>
    <w:rsid w:val="00783BF4"/>
    <w:rsid w:val="00785586"/>
    <w:rsid w:val="00787A6C"/>
    <w:rsid w:val="00794C31"/>
    <w:rsid w:val="00795B39"/>
    <w:rsid w:val="007A0E47"/>
    <w:rsid w:val="007A1166"/>
    <w:rsid w:val="007A233A"/>
    <w:rsid w:val="007A5570"/>
    <w:rsid w:val="007B2697"/>
    <w:rsid w:val="007B7CE7"/>
    <w:rsid w:val="007C005A"/>
    <w:rsid w:val="007C0888"/>
    <w:rsid w:val="007D1DBA"/>
    <w:rsid w:val="007D328D"/>
    <w:rsid w:val="007D5526"/>
    <w:rsid w:val="007D7362"/>
    <w:rsid w:val="007E6634"/>
    <w:rsid w:val="007E7988"/>
    <w:rsid w:val="007E7BFC"/>
    <w:rsid w:val="007E7C9F"/>
    <w:rsid w:val="007F0F3D"/>
    <w:rsid w:val="007F30D5"/>
    <w:rsid w:val="00802444"/>
    <w:rsid w:val="008024E7"/>
    <w:rsid w:val="008076B1"/>
    <w:rsid w:val="00810D1A"/>
    <w:rsid w:val="00811D2A"/>
    <w:rsid w:val="008130E9"/>
    <w:rsid w:val="008139D0"/>
    <w:rsid w:val="0081705E"/>
    <w:rsid w:val="0081731D"/>
    <w:rsid w:val="00821794"/>
    <w:rsid w:val="0082198A"/>
    <w:rsid w:val="008230A7"/>
    <w:rsid w:val="008240EE"/>
    <w:rsid w:val="00834F61"/>
    <w:rsid w:val="008356D2"/>
    <w:rsid w:val="008358E6"/>
    <w:rsid w:val="00836D76"/>
    <w:rsid w:val="0084379E"/>
    <w:rsid w:val="00845096"/>
    <w:rsid w:val="00847A2D"/>
    <w:rsid w:val="0086094A"/>
    <w:rsid w:val="00862371"/>
    <w:rsid w:val="00862382"/>
    <w:rsid w:val="00863E55"/>
    <w:rsid w:val="0086425B"/>
    <w:rsid w:val="00867B0F"/>
    <w:rsid w:val="008701E9"/>
    <w:rsid w:val="00871295"/>
    <w:rsid w:val="00875D20"/>
    <w:rsid w:val="008805E3"/>
    <w:rsid w:val="00882CC1"/>
    <w:rsid w:val="00885023"/>
    <w:rsid w:val="00885299"/>
    <w:rsid w:val="0088638A"/>
    <w:rsid w:val="00890D19"/>
    <w:rsid w:val="0089605D"/>
    <w:rsid w:val="00897AC3"/>
    <w:rsid w:val="008A4414"/>
    <w:rsid w:val="008A762C"/>
    <w:rsid w:val="008A7A39"/>
    <w:rsid w:val="008B49A8"/>
    <w:rsid w:val="008B4DD4"/>
    <w:rsid w:val="008B4F2F"/>
    <w:rsid w:val="008B52F3"/>
    <w:rsid w:val="008B566C"/>
    <w:rsid w:val="008B6FF0"/>
    <w:rsid w:val="008B795C"/>
    <w:rsid w:val="008C2314"/>
    <w:rsid w:val="008C315D"/>
    <w:rsid w:val="008C53A3"/>
    <w:rsid w:val="008C620D"/>
    <w:rsid w:val="008D1905"/>
    <w:rsid w:val="008D3A50"/>
    <w:rsid w:val="008D4007"/>
    <w:rsid w:val="008D4BEA"/>
    <w:rsid w:val="008D6521"/>
    <w:rsid w:val="008E2223"/>
    <w:rsid w:val="008F0030"/>
    <w:rsid w:val="00907EC8"/>
    <w:rsid w:val="009115DB"/>
    <w:rsid w:val="009165C0"/>
    <w:rsid w:val="009175D3"/>
    <w:rsid w:val="0092266C"/>
    <w:rsid w:val="009259DC"/>
    <w:rsid w:val="00925D1B"/>
    <w:rsid w:val="00925E4B"/>
    <w:rsid w:val="00926423"/>
    <w:rsid w:val="00930835"/>
    <w:rsid w:val="009354F1"/>
    <w:rsid w:val="0093552B"/>
    <w:rsid w:val="00943C87"/>
    <w:rsid w:val="00946E40"/>
    <w:rsid w:val="00947E82"/>
    <w:rsid w:val="00950BB7"/>
    <w:rsid w:val="00960D2E"/>
    <w:rsid w:val="00960EFB"/>
    <w:rsid w:val="009616AB"/>
    <w:rsid w:val="00964C41"/>
    <w:rsid w:val="00970DE2"/>
    <w:rsid w:val="009713B1"/>
    <w:rsid w:val="00972917"/>
    <w:rsid w:val="00973FAB"/>
    <w:rsid w:val="0098153E"/>
    <w:rsid w:val="009817EA"/>
    <w:rsid w:val="009A160A"/>
    <w:rsid w:val="009A211E"/>
    <w:rsid w:val="009A5853"/>
    <w:rsid w:val="009A5E78"/>
    <w:rsid w:val="009A7D73"/>
    <w:rsid w:val="009B1AE7"/>
    <w:rsid w:val="009B2B2D"/>
    <w:rsid w:val="009B6A64"/>
    <w:rsid w:val="009B7481"/>
    <w:rsid w:val="009B7541"/>
    <w:rsid w:val="009B7FCA"/>
    <w:rsid w:val="009C2321"/>
    <w:rsid w:val="009C29B3"/>
    <w:rsid w:val="009C69F1"/>
    <w:rsid w:val="009C73B6"/>
    <w:rsid w:val="009D1FB7"/>
    <w:rsid w:val="009D22F9"/>
    <w:rsid w:val="009D395C"/>
    <w:rsid w:val="009D4A15"/>
    <w:rsid w:val="009D6286"/>
    <w:rsid w:val="009E0BAC"/>
    <w:rsid w:val="009E1ACC"/>
    <w:rsid w:val="009E25C5"/>
    <w:rsid w:val="009F1396"/>
    <w:rsid w:val="009F49FF"/>
    <w:rsid w:val="009F67E6"/>
    <w:rsid w:val="009F6DE9"/>
    <w:rsid w:val="00A00C74"/>
    <w:rsid w:val="00A035E9"/>
    <w:rsid w:val="00A047AF"/>
    <w:rsid w:val="00A06209"/>
    <w:rsid w:val="00A06593"/>
    <w:rsid w:val="00A06B3F"/>
    <w:rsid w:val="00A07C24"/>
    <w:rsid w:val="00A11E0E"/>
    <w:rsid w:val="00A1780C"/>
    <w:rsid w:val="00A17FA1"/>
    <w:rsid w:val="00A26902"/>
    <w:rsid w:val="00A3201C"/>
    <w:rsid w:val="00A33B9A"/>
    <w:rsid w:val="00A33F0D"/>
    <w:rsid w:val="00A40763"/>
    <w:rsid w:val="00A41BC6"/>
    <w:rsid w:val="00A5031C"/>
    <w:rsid w:val="00A52786"/>
    <w:rsid w:val="00A5394A"/>
    <w:rsid w:val="00A542A5"/>
    <w:rsid w:val="00A553B9"/>
    <w:rsid w:val="00A70F29"/>
    <w:rsid w:val="00A74340"/>
    <w:rsid w:val="00A74A40"/>
    <w:rsid w:val="00A776D8"/>
    <w:rsid w:val="00A802B4"/>
    <w:rsid w:val="00A84E4C"/>
    <w:rsid w:val="00A86428"/>
    <w:rsid w:val="00A92753"/>
    <w:rsid w:val="00A93808"/>
    <w:rsid w:val="00AA33AF"/>
    <w:rsid w:val="00AA4221"/>
    <w:rsid w:val="00AB1A5C"/>
    <w:rsid w:val="00AB452B"/>
    <w:rsid w:val="00AB4CF1"/>
    <w:rsid w:val="00AB7776"/>
    <w:rsid w:val="00AC0EED"/>
    <w:rsid w:val="00AC14EA"/>
    <w:rsid w:val="00AC15A5"/>
    <w:rsid w:val="00AC2347"/>
    <w:rsid w:val="00AC2BFD"/>
    <w:rsid w:val="00AC5D03"/>
    <w:rsid w:val="00AC6A94"/>
    <w:rsid w:val="00AD25CB"/>
    <w:rsid w:val="00AD6DD3"/>
    <w:rsid w:val="00AD712D"/>
    <w:rsid w:val="00AE0C9C"/>
    <w:rsid w:val="00AE1F30"/>
    <w:rsid w:val="00AE3C41"/>
    <w:rsid w:val="00AE6E71"/>
    <w:rsid w:val="00AF031B"/>
    <w:rsid w:val="00AF123D"/>
    <w:rsid w:val="00AF2AFB"/>
    <w:rsid w:val="00AF566A"/>
    <w:rsid w:val="00AF70E5"/>
    <w:rsid w:val="00AF7743"/>
    <w:rsid w:val="00AF78CA"/>
    <w:rsid w:val="00B00E22"/>
    <w:rsid w:val="00B02FCD"/>
    <w:rsid w:val="00B04A8B"/>
    <w:rsid w:val="00B07994"/>
    <w:rsid w:val="00B110D0"/>
    <w:rsid w:val="00B12C3C"/>
    <w:rsid w:val="00B12E75"/>
    <w:rsid w:val="00B13A1C"/>
    <w:rsid w:val="00B16F71"/>
    <w:rsid w:val="00B21843"/>
    <w:rsid w:val="00B22AB6"/>
    <w:rsid w:val="00B35108"/>
    <w:rsid w:val="00B358AA"/>
    <w:rsid w:val="00B35C98"/>
    <w:rsid w:val="00B3698A"/>
    <w:rsid w:val="00B41397"/>
    <w:rsid w:val="00B41FF7"/>
    <w:rsid w:val="00B4273A"/>
    <w:rsid w:val="00B437CA"/>
    <w:rsid w:val="00B43FCE"/>
    <w:rsid w:val="00B53446"/>
    <w:rsid w:val="00B5502F"/>
    <w:rsid w:val="00B60D14"/>
    <w:rsid w:val="00B61B9B"/>
    <w:rsid w:val="00B653E2"/>
    <w:rsid w:val="00B66153"/>
    <w:rsid w:val="00B667F2"/>
    <w:rsid w:val="00B71CCB"/>
    <w:rsid w:val="00B80CC8"/>
    <w:rsid w:val="00B8330D"/>
    <w:rsid w:val="00B83826"/>
    <w:rsid w:val="00B90CAD"/>
    <w:rsid w:val="00BA716B"/>
    <w:rsid w:val="00BB06D5"/>
    <w:rsid w:val="00BB2A57"/>
    <w:rsid w:val="00BB46D7"/>
    <w:rsid w:val="00BC084A"/>
    <w:rsid w:val="00BC671D"/>
    <w:rsid w:val="00BD0A7D"/>
    <w:rsid w:val="00BD0C12"/>
    <w:rsid w:val="00BD538F"/>
    <w:rsid w:val="00BE0CD1"/>
    <w:rsid w:val="00BE65C4"/>
    <w:rsid w:val="00BF3ABB"/>
    <w:rsid w:val="00BF6AC4"/>
    <w:rsid w:val="00C02BBD"/>
    <w:rsid w:val="00C206F9"/>
    <w:rsid w:val="00C215F4"/>
    <w:rsid w:val="00C26D08"/>
    <w:rsid w:val="00C27732"/>
    <w:rsid w:val="00C34E81"/>
    <w:rsid w:val="00C36611"/>
    <w:rsid w:val="00C42464"/>
    <w:rsid w:val="00C451E4"/>
    <w:rsid w:val="00C5113C"/>
    <w:rsid w:val="00C52AA6"/>
    <w:rsid w:val="00C54FFC"/>
    <w:rsid w:val="00C5524E"/>
    <w:rsid w:val="00C567D0"/>
    <w:rsid w:val="00C6239C"/>
    <w:rsid w:val="00C63205"/>
    <w:rsid w:val="00C63613"/>
    <w:rsid w:val="00C726A0"/>
    <w:rsid w:val="00C7276F"/>
    <w:rsid w:val="00C736F9"/>
    <w:rsid w:val="00C73BC9"/>
    <w:rsid w:val="00C7602F"/>
    <w:rsid w:val="00C824D8"/>
    <w:rsid w:val="00C87E5E"/>
    <w:rsid w:val="00C90A1A"/>
    <w:rsid w:val="00C94A9A"/>
    <w:rsid w:val="00C95EA1"/>
    <w:rsid w:val="00C96658"/>
    <w:rsid w:val="00C9706A"/>
    <w:rsid w:val="00CA0C51"/>
    <w:rsid w:val="00CA1422"/>
    <w:rsid w:val="00CB389E"/>
    <w:rsid w:val="00CB3D56"/>
    <w:rsid w:val="00CB46E1"/>
    <w:rsid w:val="00CB66A5"/>
    <w:rsid w:val="00CB7636"/>
    <w:rsid w:val="00CC2364"/>
    <w:rsid w:val="00CC2920"/>
    <w:rsid w:val="00CC3508"/>
    <w:rsid w:val="00CC4176"/>
    <w:rsid w:val="00CD4183"/>
    <w:rsid w:val="00CE760C"/>
    <w:rsid w:val="00CF077B"/>
    <w:rsid w:val="00CF1FC1"/>
    <w:rsid w:val="00CF66EC"/>
    <w:rsid w:val="00D0376A"/>
    <w:rsid w:val="00D047F1"/>
    <w:rsid w:val="00D06B46"/>
    <w:rsid w:val="00D06F0A"/>
    <w:rsid w:val="00D10245"/>
    <w:rsid w:val="00D14014"/>
    <w:rsid w:val="00D170FE"/>
    <w:rsid w:val="00D22092"/>
    <w:rsid w:val="00D313D9"/>
    <w:rsid w:val="00D326B8"/>
    <w:rsid w:val="00D327ED"/>
    <w:rsid w:val="00D3466B"/>
    <w:rsid w:val="00D37C5D"/>
    <w:rsid w:val="00D42C26"/>
    <w:rsid w:val="00D4512D"/>
    <w:rsid w:val="00D46D8E"/>
    <w:rsid w:val="00D5043C"/>
    <w:rsid w:val="00D538A4"/>
    <w:rsid w:val="00D600B6"/>
    <w:rsid w:val="00D62425"/>
    <w:rsid w:val="00D649A5"/>
    <w:rsid w:val="00D7384F"/>
    <w:rsid w:val="00D83E48"/>
    <w:rsid w:val="00D855D5"/>
    <w:rsid w:val="00D907C0"/>
    <w:rsid w:val="00D930C6"/>
    <w:rsid w:val="00D93C83"/>
    <w:rsid w:val="00DA3F2C"/>
    <w:rsid w:val="00DA4C13"/>
    <w:rsid w:val="00DA5198"/>
    <w:rsid w:val="00DA5BC0"/>
    <w:rsid w:val="00DA688F"/>
    <w:rsid w:val="00DA6BE7"/>
    <w:rsid w:val="00DB3789"/>
    <w:rsid w:val="00DB3AE6"/>
    <w:rsid w:val="00DB449C"/>
    <w:rsid w:val="00DB487E"/>
    <w:rsid w:val="00DB5814"/>
    <w:rsid w:val="00DB5C38"/>
    <w:rsid w:val="00DB7E7A"/>
    <w:rsid w:val="00DC03BA"/>
    <w:rsid w:val="00DC1EBB"/>
    <w:rsid w:val="00DC2EF5"/>
    <w:rsid w:val="00DC53B6"/>
    <w:rsid w:val="00DC65B2"/>
    <w:rsid w:val="00DC7870"/>
    <w:rsid w:val="00DD1D2A"/>
    <w:rsid w:val="00DD2638"/>
    <w:rsid w:val="00DD3B7A"/>
    <w:rsid w:val="00DD3E31"/>
    <w:rsid w:val="00DD4186"/>
    <w:rsid w:val="00DE6E64"/>
    <w:rsid w:val="00DF0BF1"/>
    <w:rsid w:val="00DF263E"/>
    <w:rsid w:val="00DF4B42"/>
    <w:rsid w:val="00DF5AA5"/>
    <w:rsid w:val="00E015B4"/>
    <w:rsid w:val="00E02080"/>
    <w:rsid w:val="00E02643"/>
    <w:rsid w:val="00E02B6E"/>
    <w:rsid w:val="00E04253"/>
    <w:rsid w:val="00E05E9B"/>
    <w:rsid w:val="00E068F6"/>
    <w:rsid w:val="00E06C4F"/>
    <w:rsid w:val="00E14435"/>
    <w:rsid w:val="00E1675C"/>
    <w:rsid w:val="00E21298"/>
    <w:rsid w:val="00E2644E"/>
    <w:rsid w:val="00E31705"/>
    <w:rsid w:val="00E3174C"/>
    <w:rsid w:val="00E327E2"/>
    <w:rsid w:val="00E33E6D"/>
    <w:rsid w:val="00E344D8"/>
    <w:rsid w:val="00E35F10"/>
    <w:rsid w:val="00E36266"/>
    <w:rsid w:val="00E37A22"/>
    <w:rsid w:val="00E506FF"/>
    <w:rsid w:val="00E5233C"/>
    <w:rsid w:val="00E552E2"/>
    <w:rsid w:val="00E56E1E"/>
    <w:rsid w:val="00E62DBC"/>
    <w:rsid w:val="00E64CF7"/>
    <w:rsid w:val="00E74AC2"/>
    <w:rsid w:val="00E7764B"/>
    <w:rsid w:val="00E82441"/>
    <w:rsid w:val="00E8422F"/>
    <w:rsid w:val="00E90658"/>
    <w:rsid w:val="00E92C2E"/>
    <w:rsid w:val="00E9348F"/>
    <w:rsid w:val="00EA3251"/>
    <w:rsid w:val="00EA4E8D"/>
    <w:rsid w:val="00EB0EB9"/>
    <w:rsid w:val="00EB10FA"/>
    <w:rsid w:val="00EB2E96"/>
    <w:rsid w:val="00EB4824"/>
    <w:rsid w:val="00EB6BD8"/>
    <w:rsid w:val="00EC1AFC"/>
    <w:rsid w:val="00EC5B57"/>
    <w:rsid w:val="00ED07ED"/>
    <w:rsid w:val="00ED198C"/>
    <w:rsid w:val="00ED5873"/>
    <w:rsid w:val="00EE40E0"/>
    <w:rsid w:val="00EE6761"/>
    <w:rsid w:val="00EE7196"/>
    <w:rsid w:val="00EE7312"/>
    <w:rsid w:val="00EF4989"/>
    <w:rsid w:val="00EF4FCF"/>
    <w:rsid w:val="00EF5A27"/>
    <w:rsid w:val="00EF6F3B"/>
    <w:rsid w:val="00EF7AC2"/>
    <w:rsid w:val="00F01330"/>
    <w:rsid w:val="00F01D4C"/>
    <w:rsid w:val="00F028A4"/>
    <w:rsid w:val="00F03600"/>
    <w:rsid w:val="00F052D1"/>
    <w:rsid w:val="00F0682D"/>
    <w:rsid w:val="00F1254E"/>
    <w:rsid w:val="00F150AA"/>
    <w:rsid w:val="00F23169"/>
    <w:rsid w:val="00F25677"/>
    <w:rsid w:val="00F258A9"/>
    <w:rsid w:val="00F25E15"/>
    <w:rsid w:val="00F269CB"/>
    <w:rsid w:val="00F3345D"/>
    <w:rsid w:val="00F36CB0"/>
    <w:rsid w:val="00F36D1C"/>
    <w:rsid w:val="00F5629A"/>
    <w:rsid w:val="00F61C1D"/>
    <w:rsid w:val="00F70016"/>
    <w:rsid w:val="00F762C1"/>
    <w:rsid w:val="00F8122C"/>
    <w:rsid w:val="00F8192D"/>
    <w:rsid w:val="00F85C12"/>
    <w:rsid w:val="00F8616F"/>
    <w:rsid w:val="00F866ED"/>
    <w:rsid w:val="00F90738"/>
    <w:rsid w:val="00F91C02"/>
    <w:rsid w:val="00F9664F"/>
    <w:rsid w:val="00FA5B60"/>
    <w:rsid w:val="00FB0B46"/>
    <w:rsid w:val="00FB1119"/>
    <w:rsid w:val="00FB27C6"/>
    <w:rsid w:val="00FB2E78"/>
    <w:rsid w:val="00FB353C"/>
    <w:rsid w:val="00FB45C7"/>
    <w:rsid w:val="00FB4BB8"/>
    <w:rsid w:val="00FB6409"/>
    <w:rsid w:val="00FC1EAF"/>
    <w:rsid w:val="00FC34A6"/>
    <w:rsid w:val="00FD19FE"/>
    <w:rsid w:val="00FD36F2"/>
    <w:rsid w:val="00FE69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34748E"/>
  <w15:chartTrackingRefBased/>
  <w15:docId w15:val="{72EC2816-6145-4493-B775-B9E472C093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1AFB"/>
  </w:style>
  <w:style w:type="paragraph" w:styleId="Heading2">
    <w:name w:val="heading 2"/>
    <w:basedOn w:val="Normal"/>
    <w:link w:val="Heading2Char"/>
    <w:uiPriority w:val="9"/>
    <w:qFormat/>
    <w:rsid w:val="00C90A1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C90A1A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C90A1A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Heading5">
    <w:name w:val="heading 5"/>
    <w:basedOn w:val="Normal"/>
    <w:link w:val="Heading5Char"/>
    <w:uiPriority w:val="9"/>
    <w:qFormat/>
    <w:rsid w:val="00C90A1A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4BBB"/>
    <w:pPr>
      <w:ind w:left="720"/>
      <w:contextualSpacing/>
    </w:pPr>
  </w:style>
  <w:style w:type="table" w:styleId="TableGrid">
    <w:name w:val="Table Grid"/>
    <w:basedOn w:val="TableNormal"/>
    <w:uiPriority w:val="59"/>
    <w:rsid w:val="00DA4C13"/>
    <w:pPr>
      <w:spacing w:after="0" w:line="240" w:lineRule="auto"/>
    </w:pPr>
    <w:rPr>
      <w:rFonts w:eastAsiaTheme="minorEastAsia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1227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278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207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354F1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C90A1A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90A1A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C90A1A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rsid w:val="00C90A1A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table-of-contentsitem">
    <w:name w:val="table-of-contents__item"/>
    <w:basedOn w:val="Normal"/>
    <w:rsid w:val="00C90A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ext-right--md">
    <w:name w:val="text-right--md"/>
    <w:basedOn w:val="Normal"/>
    <w:rsid w:val="00C90A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owercase">
    <w:name w:val="lowercase"/>
    <w:basedOn w:val="DefaultParagraphFont"/>
    <w:rsid w:val="00C90A1A"/>
  </w:style>
  <w:style w:type="character" w:customStyle="1" w:styleId="sectioncontent-number">
    <w:name w:val="section__content-number"/>
    <w:basedOn w:val="DefaultParagraphFont"/>
    <w:rsid w:val="00C90A1A"/>
  </w:style>
  <w:style w:type="character" w:customStyle="1" w:styleId="highcharts-axis-title">
    <w:name w:val="highcharts-axis-title"/>
    <w:basedOn w:val="DefaultParagraphFont"/>
    <w:rsid w:val="00C90A1A"/>
  </w:style>
  <w:style w:type="character" w:customStyle="1" w:styleId="visuallyhidden">
    <w:name w:val="visuallyhidden"/>
    <w:basedOn w:val="DefaultParagraphFont"/>
    <w:rsid w:val="00C90A1A"/>
  </w:style>
  <w:style w:type="character" w:customStyle="1" w:styleId="markdown-warning-box--icon">
    <w:name w:val="markdown-warning-box--icon"/>
    <w:basedOn w:val="DefaultParagraphFont"/>
    <w:rsid w:val="00C90A1A"/>
  </w:style>
  <w:style w:type="character" w:styleId="Strong">
    <w:name w:val="Strong"/>
    <w:basedOn w:val="DefaultParagraphFont"/>
    <w:uiPriority w:val="22"/>
    <w:qFormat/>
    <w:rsid w:val="00C90A1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690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09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751493">
          <w:marLeft w:val="-2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D0D2D3"/>
            <w:right w:val="none" w:sz="0" w:space="0" w:color="auto"/>
          </w:divBdr>
          <w:divsChild>
            <w:div w:id="337975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1604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85865324">
              <w:marLeft w:val="0"/>
              <w:marRight w:val="0"/>
              <w:marTop w:val="0"/>
              <w:marBottom w:val="0"/>
              <w:divBdr>
                <w:top w:val="single" w:sz="6" w:space="0" w:color="D0D2D3"/>
                <w:left w:val="single" w:sz="6" w:space="0" w:color="D0D2D3"/>
                <w:bottom w:val="single" w:sz="6" w:space="0" w:color="D0D2D3"/>
                <w:right w:val="single" w:sz="6" w:space="0" w:color="D0D2D3"/>
              </w:divBdr>
            </w:div>
          </w:divsChild>
        </w:div>
        <w:div w:id="2135757308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613235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043814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4119621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69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220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00100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81108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74348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94158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969443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904715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21041113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223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562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68565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115635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8381413">
              <w:marLeft w:val="0"/>
              <w:marRight w:val="0"/>
              <w:marTop w:val="0"/>
              <w:marBottom w:val="3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738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1325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84023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3668230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6901069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6042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44184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9855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9694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16779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51934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749882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2705982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721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612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96943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7903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33077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772797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95921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042355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0D2D3"/>
                                    <w:left w:val="single" w:sz="6" w:space="0" w:color="D0D2D3"/>
                                    <w:bottom w:val="single" w:sz="6" w:space="0" w:color="D0D2D3"/>
                                    <w:right w:val="single" w:sz="6" w:space="0" w:color="D0D2D3"/>
                                  </w:divBdr>
                                  <w:divsChild>
                                    <w:div w:id="5139556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134206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7246746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163685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135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959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64419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00312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281969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824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850808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09187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0D2D3"/>
                                    <w:left w:val="single" w:sz="6" w:space="0" w:color="D0D2D3"/>
                                    <w:bottom w:val="single" w:sz="6" w:space="0" w:color="D0D2D3"/>
                                    <w:right w:val="single" w:sz="6" w:space="0" w:color="D0D2D3"/>
                                  </w:divBdr>
                                  <w:divsChild>
                                    <w:div w:id="8985142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86144172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971293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3278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4734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63396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71425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47067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83089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000005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240961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111127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878092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4566799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011230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308294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2044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395434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66425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280804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7374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587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7424268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280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9320543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78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9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47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63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24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85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348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745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569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35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6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1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5081756">
          <w:marLeft w:val="-2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D0D2D3"/>
            <w:right w:val="none" w:sz="0" w:space="0" w:color="auto"/>
          </w:divBdr>
          <w:divsChild>
            <w:div w:id="1202279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8993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17582940">
              <w:marLeft w:val="0"/>
              <w:marRight w:val="0"/>
              <w:marTop w:val="0"/>
              <w:marBottom w:val="0"/>
              <w:divBdr>
                <w:top w:val="single" w:sz="6" w:space="0" w:color="D0D2D3"/>
                <w:left w:val="single" w:sz="6" w:space="0" w:color="D0D2D3"/>
                <w:bottom w:val="single" w:sz="6" w:space="0" w:color="D0D2D3"/>
                <w:right w:val="single" w:sz="6" w:space="0" w:color="D0D2D3"/>
              </w:divBdr>
            </w:div>
          </w:divsChild>
        </w:div>
        <w:div w:id="491336054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933690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850521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658881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850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4880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88775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65799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244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11748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547436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926751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891577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360637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109867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930192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8830435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014247">
              <w:marLeft w:val="0"/>
              <w:marRight w:val="0"/>
              <w:marTop w:val="0"/>
              <w:marBottom w:val="3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071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9722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7559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460140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317954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020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6707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89459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65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20359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794092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37687449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3938036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011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7408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69653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09581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75754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479380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13908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03232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0D2D3"/>
                                    <w:left w:val="single" w:sz="6" w:space="0" w:color="D0D2D3"/>
                                    <w:bottom w:val="single" w:sz="6" w:space="0" w:color="D0D2D3"/>
                                    <w:right w:val="single" w:sz="6" w:space="0" w:color="D0D2D3"/>
                                  </w:divBdr>
                                  <w:divsChild>
                                    <w:div w:id="19069927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565023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2271015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118908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388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0194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6862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63356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63574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438260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64179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02047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0D2D3"/>
                                    <w:left w:val="single" w:sz="6" w:space="0" w:color="D0D2D3"/>
                                    <w:bottom w:val="single" w:sz="6" w:space="0" w:color="D0D2D3"/>
                                    <w:right w:val="single" w:sz="6" w:space="0" w:color="D0D2D3"/>
                                  </w:divBdr>
                                  <w:divsChild>
                                    <w:div w:id="7177030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74682442">
          <w:marLeft w:val="0"/>
          <w:marRight w:val="4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30013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2828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3801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03928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63159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10827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57371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811389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301953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601343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943329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4018307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00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7383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ipd.co.uk/knowledge/work/trends/economy-labour-market-factsheet" TargetMode="External"/><Relationship Id="rId18" Type="http://schemas.openxmlformats.org/officeDocument/2006/relationships/hyperlink" Target="https://www.cipd.co.uk/knowledge/fundamentals/people/performance/competency-factsheet" TargetMode="External"/><Relationship Id="rId26" Type="http://schemas.openxmlformats.org/officeDocument/2006/relationships/hyperlink" Target="https://hbr.org/2017/02/the-most-desirable-employee-benefits" TargetMode="External"/><Relationship Id="rId39" Type="http://schemas.openxmlformats.org/officeDocument/2006/relationships/hyperlink" Target="https://www.xperthr.co.uk/good-practice-manual/assessment-centres/116265/" TargetMode="External"/><Relationship Id="rId21" Type="http://schemas.openxmlformats.org/officeDocument/2006/relationships/hyperlink" Target="https://www.clearreview.com/resources/guides/what-is-effective-performance-management/" TargetMode="External"/><Relationship Id="rId34" Type="http://schemas.openxmlformats.org/officeDocument/2006/relationships/hyperlink" Target="https://www.personneltoday.com/hr/assessment-centres-remain-popular-recruitment-tool-despite-cost" TargetMode="External"/><Relationship Id="rId7" Type="http://schemas.openxmlformats.org/officeDocument/2006/relationships/hyperlink" Target="https://www.acas.org.uk/acas-code-of-practice-for-disciplinary-and-grievance-procedures/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ipd.co.uk/knowledge/fundamentals/people/recruitment/brand-factsheet" TargetMode="External"/><Relationship Id="rId20" Type="http://schemas.openxmlformats.org/officeDocument/2006/relationships/hyperlink" Target="https://www.cipd.co.uk/knowledge/fundamentals/people/pay/reward-factsheet" TargetMode="External"/><Relationship Id="rId29" Type="http://schemas.openxmlformats.org/officeDocument/2006/relationships/hyperlink" Target="https://sites.google.com/morrisonsplc.co.uk/my-handbook-retail-2-nps/my-pay-and-benefits" TargetMode="External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abs.gov.au/statistics/labour/employment-and-unemployment/labour-force-australia/feb-2021" TargetMode="External"/><Relationship Id="rId11" Type="http://schemas.openxmlformats.org/officeDocument/2006/relationships/hyperlink" Target="https://cipd.soutron.net/Portal/DownloadImageFile.ashx?objectId=477" TargetMode="External"/><Relationship Id="rId24" Type="http://schemas.openxmlformats.org/officeDocument/2006/relationships/hyperlink" Target="https://www.forbes.com/sites/marissaperetz/2018/06/13/the-job-description-is-obsolete/?sh=7e259d3575b8" TargetMode="External"/><Relationship Id="rId32" Type="http://schemas.openxmlformats.org/officeDocument/2006/relationships/hyperlink" Target="https://www.ons.gov.uk/employmentandlabourmarket/peopleinwork/earningsandworkinghours/articles/howdothejobsmenandwomendoaffectthegenderpaygap/2017-10-06" TargetMode="External"/><Relationship Id="rId37" Type="http://schemas.openxmlformats.org/officeDocument/2006/relationships/hyperlink" Target="https://tradingeconomics.com/australia/labor-force-participation-rate" TargetMode="External"/><Relationship Id="rId40" Type="http://schemas.openxmlformats.org/officeDocument/2006/relationships/fontTable" Target="fontTable.xml"/><Relationship Id="rId5" Type="http://schemas.openxmlformats.org/officeDocument/2006/relationships/hyperlink" Target="https://www.abs.gov.au/ausstats/abs@.nsf/products/036166B5C6D48AF2CA256BD00027A857" TargetMode="External"/><Relationship Id="rId15" Type="http://schemas.openxmlformats.org/officeDocument/2006/relationships/hyperlink" Target="https://www.cipd.co.uk/knowledge/strategy/resourcing/succession-planning-factsheet" TargetMode="External"/><Relationship Id="rId23" Type="http://schemas.openxmlformats.org/officeDocument/2006/relationships/hyperlink" Target="https://www.forbes.com/sites/sebastianbailey/2012/12/20/5-reasons-why-performance-management-fails/?sh=3cafae545a94" TargetMode="External"/><Relationship Id="rId28" Type="http://schemas.openxmlformats.org/officeDocument/2006/relationships/hyperlink" Target="https://morrisons.jobs/our-teams/retail-team/retail-roles/management/pathways-programmes" TargetMode="External"/><Relationship Id="rId36" Type="http://schemas.openxmlformats.org/officeDocument/2006/relationships/hyperlink" Target="https://www.mirror.co.uk/news/uk-news/amazon-warehouse-staff-treated-like-20661995" TargetMode="External"/><Relationship Id="rId10" Type="http://schemas.openxmlformats.org/officeDocument/2006/relationships/hyperlink" Target="https://bizfluent.com/about-7536454-advantages-disadvantages-interviews.html" TargetMode="External"/><Relationship Id="rId19" Type="http://schemas.openxmlformats.org/officeDocument/2006/relationships/hyperlink" Target="https://www.cipd.co.uk/knowledge/work/trends/labour-market-outlook" TargetMode="External"/><Relationship Id="rId31" Type="http://schemas.openxmlformats.org/officeDocument/2006/relationships/hyperlink" Target="https://www.ons.gov.uk/employmentandlabourmarket/peopleinwork/employmentandemployeetypes/bulletins/uklabourmarket/march202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bitesize/guides/zbwhxyc/revision/3" TargetMode="External"/><Relationship Id="rId14" Type="http://schemas.openxmlformats.org/officeDocument/2006/relationships/hyperlink" Target="https://www.cipd.co.uk/knowledge/strategy/organisational-development/workforce-planning-factsheet" TargetMode="External"/><Relationship Id="rId22" Type="http://schemas.openxmlformats.org/officeDocument/2006/relationships/hyperlink" Target="https://www2.deloitte.com/us/en/insights/focus/human-capital-trends/2019/rewards-employees-want-most.html" TargetMode="External"/><Relationship Id="rId27" Type="http://schemas.openxmlformats.org/officeDocument/2006/relationships/hyperlink" Target="https://www.indeed.com/career-advice/finding-a-job/in-demand-careers" TargetMode="External"/><Relationship Id="rId30" Type="http://schemas.openxmlformats.org/officeDocument/2006/relationships/hyperlink" Target="https://www.ons.gov.uk/employmentandlabourmarket/peopleinwork/employmentandemployeetypes/bulletins/averageweeklyearningsingreatbritain/latest" TargetMode="External"/><Relationship Id="rId35" Type="http://schemas.openxmlformats.org/officeDocument/2006/relationships/hyperlink" Target="https://mcquaig.co.uk/wp-content/uploads/Four-Steps-to-Effective-Succession-Planning.pdf" TargetMode="External"/><Relationship Id="rId8" Type="http://schemas.openxmlformats.org/officeDocument/2006/relationships/hyperlink" Target="https://www.acas.org.uk/manage-staff-redundancie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ipd.co.uk/about/media/press/280217-employee-outlook-pay-pensions" TargetMode="External"/><Relationship Id="rId17" Type="http://schemas.openxmlformats.org/officeDocument/2006/relationships/hyperlink" Target="https://www.cipd.co.uk/Images/resourcing-and-talent-planning-2020_tcm18-85530.pdf" TargetMode="External"/><Relationship Id="rId25" Type="http://schemas.openxmlformats.org/officeDocument/2006/relationships/hyperlink" Target="https://hbr.org/2016/04/making-exit-interviews-count" TargetMode="External"/><Relationship Id="rId33" Type="http://schemas.openxmlformats.org/officeDocument/2006/relationships/hyperlink" Target="https://www.peoplemanagement.co.uk/experts/research/hierarchy-of-accents-still-exists-in-job-interviews" TargetMode="External"/><Relationship Id="rId38" Type="http://schemas.openxmlformats.org/officeDocument/2006/relationships/hyperlink" Target="https://www.who.int/director-general/speeches/detail/who-director-general-s-opening-remarks-at-the-media-briefing-on-covid-19---11-march-20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13</Pages>
  <Words>5446</Words>
  <Characters>31048</Characters>
  <Application>Microsoft Office Word</Application>
  <DocSecurity>0</DocSecurity>
  <Lines>258</Lines>
  <Paragraphs>72</Paragraphs>
  <ScaleCrop>false</ScaleCrop>
  <Company/>
  <LinksUpToDate>false</LinksUpToDate>
  <CharactersWithSpaces>36422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Davies</dc:creator>
  <cp:keywords/>
  <dc:description/>
  <cp:lastModifiedBy>Sarah Davies</cp:lastModifiedBy>
  <cp:revision>32</cp:revision>
  <dcterms:created xsi:type="dcterms:W3CDTF">2021-04-26T15:57:00Z</dcterms:created>
  <dcterms:modified xsi:type="dcterms:W3CDTF">2021-04-26T16:25:00Z</dcterms:modified>
</cp:coreProperties>
</file>