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B06DF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63098" w:rsidP="00E51AAC">
            <w:pPr>
              <w:spacing w:before="120" w:after="120"/>
              <w:jc w:val="both"/>
              <w:rPr>
                <w:rFonts w:ascii="Arial" w:hAnsi="Arial" w:cs="Arial"/>
                <w:b/>
                <w:sz w:val="22"/>
                <w:szCs w:val="22"/>
              </w:rPr>
            </w:pPr>
            <w:r>
              <w:rPr>
                <w:rFonts w:ascii="Arial" w:hAnsi="Arial" w:cs="Arial"/>
                <w:b/>
                <w:sz w:val="22"/>
                <w:szCs w:val="22"/>
              </w:rPr>
              <w:t xml:space="preserve">BEng Engineering </w:t>
            </w:r>
            <w:r w:rsidR="00CE1610">
              <w:rPr>
                <w:rFonts w:ascii="Arial" w:hAnsi="Arial" w:cs="Arial"/>
                <w:b/>
                <w:sz w:val="22"/>
                <w:szCs w:val="22"/>
              </w:rPr>
              <w:t>Programmes</w:t>
            </w:r>
            <w:r w:rsidR="007053B4">
              <w:rPr>
                <w:rFonts w:ascii="Arial" w:hAnsi="Arial" w:cs="Arial"/>
                <w:b/>
                <w:sz w:val="22"/>
                <w:szCs w:val="22"/>
              </w:rPr>
              <w:t xml:space="preserve"> (Part-Time)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E1610" w:rsidP="00E51AAC">
            <w:pPr>
              <w:spacing w:before="120" w:after="120"/>
              <w:jc w:val="both"/>
              <w:rPr>
                <w:rFonts w:ascii="Arial" w:hAnsi="Arial" w:cs="Arial"/>
                <w:b/>
                <w:sz w:val="22"/>
                <w:szCs w:val="22"/>
              </w:rPr>
            </w:pPr>
            <w:r>
              <w:rPr>
                <w:rFonts w:ascii="Arial" w:hAnsi="Arial" w:cs="Arial"/>
                <w:b/>
                <w:sz w:val="22"/>
                <w:szCs w:val="22"/>
              </w:rPr>
              <w:t>CAE &amp; Stress Analysis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E1610" w:rsidP="00152E9D">
            <w:pPr>
              <w:spacing w:before="120" w:after="120"/>
              <w:jc w:val="both"/>
              <w:rPr>
                <w:rFonts w:ascii="Arial" w:hAnsi="Arial" w:cs="Arial"/>
                <w:b/>
                <w:sz w:val="22"/>
                <w:szCs w:val="22"/>
              </w:rPr>
            </w:pPr>
            <w:r>
              <w:rPr>
                <w:rFonts w:ascii="Arial" w:hAnsi="Arial" w:cs="Arial"/>
                <w:b/>
                <w:sz w:val="22"/>
                <w:szCs w:val="22"/>
              </w:rPr>
              <w:t>M5</w:t>
            </w:r>
            <w:r w:rsidR="002B3C5C">
              <w:rPr>
                <w:rFonts w:ascii="Arial" w:hAnsi="Arial" w:cs="Arial"/>
                <w:b/>
                <w:sz w:val="22"/>
                <w:szCs w:val="22"/>
              </w:rPr>
              <w:t>X0</w:t>
            </w:r>
            <w:r>
              <w:rPr>
                <w:rFonts w:ascii="Arial" w:hAnsi="Arial" w:cs="Arial"/>
                <w:b/>
                <w:sz w:val="22"/>
                <w:szCs w:val="22"/>
              </w:rPr>
              <w:t>2064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34F40" w:rsidP="00E51AAC">
            <w:pPr>
              <w:spacing w:before="120" w:after="120"/>
              <w:jc w:val="both"/>
              <w:rPr>
                <w:rFonts w:ascii="Arial" w:hAnsi="Arial" w:cs="Arial"/>
                <w:b/>
                <w:sz w:val="22"/>
                <w:szCs w:val="22"/>
              </w:rPr>
            </w:pPr>
            <w:r>
              <w:rPr>
                <w:rFonts w:ascii="Arial" w:hAnsi="Arial" w:cs="Arial"/>
                <w:b/>
                <w:sz w:val="22"/>
                <w:szCs w:val="22"/>
              </w:rPr>
              <w:t>5</w:t>
            </w:r>
            <w:r w:rsidR="002B3C5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Owen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E1610" w:rsidP="005F0579">
            <w:pPr>
              <w:spacing w:before="120" w:after="120"/>
              <w:jc w:val="both"/>
              <w:rPr>
                <w:rFonts w:ascii="Arial" w:hAnsi="Arial" w:cs="Arial"/>
                <w:b/>
                <w:sz w:val="22"/>
                <w:szCs w:val="22"/>
              </w:rPr>
            </w:pPr>
            <w:r>
              <w:rPr>
                <w:rFonts w:ascii="Arial" w:hAnsi="Arial" w:cs="Arial"/>
                <w:b/>
                <w:sz w:val="22"/>
                <w:szCs w:val="22"/>
              </w:rPr>
              <w:t>Motion Simulation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90CA5"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B3C5C" w:rsidRPr="00A406E5" w:rsidRDefault="00B90CA5" w:rsidP="005F0579">
            <w:pPr>
              <w:spacing w:before="120" w:after="120"/>
              <w:jc w:val="both"/>
              <w:rPr>
                <w:rFonts w:ascii="Arial" w:hAnsi="Arial" w:cs="Arial"/>
                <w:b/>
                <w:sz w:val="22"/>
                <w:szCs w:val="22"/>
              </w:rPr>
            </w:pPr>
            <w:r>
              <w:rPr>
                <w:rFonts w:ascii="Arial" w:hAnsi="Arial" w:cs="Arial"/>
                <w:b/>
                <w:sz w:val="22"/>
                <w:szCs w:val="22"/>
              </w:rPr>
              <w:t>1</w:t>
            </w:r>
            <w:r w:rsidR="00245E1C">
              <w:rPr>
                <w:rFonts w:ascii="Arial" w:hAnsi="Arial" w:cs="Arial"/>
                <w:b/>
                <w:sz w:val="22"/>
                <w:szCs w:val="22"/>
              </w:rPr>
              <w:t>7/06/19</w:t>
            </w:r>
            <w:r w:rsidR="00CE1610">
              <w:rPr>
                <w:rFonts w:ascii="Arial" w:hAnsi="Arial" w:cs="Arial"/>
                <w:b/>
                <w:sz w:val="22"/>
                <w:szCs w:val="22"/>
              </w:rPr>
              <w:t xml:space="preserve">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34F40" w:rsidP="005F0579">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A593E" w:rsidRDefault="00EA593E" w:rsidP="00EA593E">
            <w:pPr>
              <w:pStyle w:val="ListParagraph"/>
              <w:numPr>
                <w:ilvl w:val="0"/>
                <w:numId w:val="27"/>
              </w:numPr>
              <w:rPr>
                <w:rFonts w:ascii="Arial" w:hAnsi="Arial" w:cs="Arial"/>
                <w:sz w:val="22"/>
                <w:szCs w:val="22"/>
              </w:rPr>
            </w:pPr>
            <w:r w:rsidRPr="00EA593E">
              <w:rPr>
                <w:rFonts w:ascii="Arial" w:hAnsi="Arial" w:cs="Arial"/>
                <w:sz w:val="22"/>
                <w:szCs w:val="22"/>
              </w:rPr>
              <w:t xml:space="preserve">Demonstrate skills in communicating the design, material and manufacturing of products through the preparation and reading of Engineering Drawings to BS8888 through the medium of 2D and 3D CAD tools. </w:t>
            </w:r>
          </w:p>
          <w:p w:rsidR="00EA593E" w:rsidRPr="00EA593E" w:rsidRDefault="00EA593E" w:rsidP="00EA593E">
            <w:pPr>
              <w:numPr>
                <w:ilvl w:val="0"/>
                <w:numId w:val="27"/>
              </w:numPr>
              <w:rPr>
                <w:rFonts w:ascii="Arial" w:hAnsi="Arial" w:cs="Arial"/>
                <w:sz w:val="22"/>
                <w:szCs w:val="22"/>
              </w:rPr>
            </w:pPr>
            <w:r>
              <w:rPr>
                <w:rFonts w:ascii="Arial" w:hAnsi="Arial" w:cs="Arial"/>
                <w:sz w:val="22"/>
                <w:szCs w:val="22"/>
              </w:rPr>
              <w:t>I</w:t>
            </w:r>
            <w:r w:rsidRPr="00EA593E">
              <w:rPr>
                <w:rFonts w:ascii="Arial" w:hAnsi="Arial" w:cs="Arial"/>
                <w:sz w:val="22"/>
                <w:szCs w:val="22"/>
              </w:rPr>
              <w:t>dentify the key features of a computer-aided design system</w:t>
            </w:r>
          </w:p>
          <w:p w:rsidR="00EA593E" w:rsidRPr="00EA593E" w:rsidRDefault="00EA593E" w:rsidP="00EA593E">
            <w:pPr>
              <w:numPr>
                <w:ilvl w:val="0"/>
                <w:numId w:val="27"/>
              </w:numPr>
              <w:rPr>
                <w:rFonts w:ascii="Arial" w:hAnsi="Arial" w:cs="Arial"/>
                <w:sz w:val="22"/>
                <w:szCs w:val="22"/>
              </w:rPr>
            </w:pPr>
            <w:r>
              <w:rPr>
                <w:rFonts w:ascii="Arial" w:hAnsi="Arial" w:cs="Arial"/>
                <w:sz w:val="22"/>
                <w:szCs w:val="22"/>
              </w:rPr>
              <w:t>U</w:t>
            </w:r>
            <w:r w:rsidRPr="00EA593E">
              <w:rPr>
                <w:rFonts w:ascii="Arial" w:hAnsi="Arial" w:cs="Arial"/>
                <w:sz w:val="22"/>
                <w:szCs w:val="22"/>
              </w:rPr>
              <w:t>se computer-aided design software to prepare a design drawing</w:t>
            </w:r>
          </w:p>
          <w:p w:rsidR="00C01A3F" w:rsidRPr="00EA593E" w:rsidRDefault="00EA593E" w:rsidP="00A85BFE">
            <w:pPr>
              <w:pStyle w:val="ListParagraph"/>
              <w:numPr>
                <w:ilvl w:val="0"/>
                <w:numId w:val="27"/>
              </w:numPr>
              <w:rPr>
                <w:rFonts w:ascii="Arial" w:hAnsi="Arial" w:cs="Arial"/>
                <w:sz w:val="22"/>
                <w:szCs w:val="22"/>
              </w:rPr>
            </w:pPr>
            <w:r>
              <w:rPr>
                <w:rFonts w:ascii="Arial" w:hAnsi="Arial" w:cs="Arial"/>
                <w:sz w:val="22"/>
                <w:szCs w:val="22"/>
              </w:rPr>
              <w:t>D</w:t>
            </w:r>
            <w:r w:rsidRPr="00EA593E">
              <w:rPr>
                <w:rFonts w:ascii="Arial" w:hAnsi="Arial" w:cs="Arial"/>
                <w:sz w:val="22"/>
                <w:szCs w:val="22"/>
              </w:rPr>
              <w:t>emonstrate an understanding of the principles of computer-aided design.</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rsidTr="00EA593E">
        <w:tc>
          <w:tcPr>
            <w:tcW w:w="10178"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CE1610" w:rsidRPr="00CE1610" w:rsidRDefault="00CE1610" w:rsidP="00CE1610">
      <w:pPr>
        <w:rPr>
          <w:rFonts w:ascii="Arial" w:hAnsi="Arial" w:cs="Arial"/>
          <w:sz w:val="24"/>
          <w:szCs w:val="24"/>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Computer Aided Design (CAD) is used extensively throughout many mechanical and manufacturing industries. Although two-dimensional CAD software is still appropriate for some applications, three-dimensional solid modelling is becoming increasingly prevalent. In this assignment, you will gain experience in using a Computer Aided Engineering Solid Modelling package in the production of </w:t>
      </w:r>
      <w:r w:rsidR="00B06DF0" w:rsidRPr="00DF71C1">
        <w:rPr>
          <w:rFonts w:ascii="Arial" w:hAnsi="Arial" w:cs="Arial"/>
          <w:sz w:val="22"/>
          <w:szCs w:val="22"/>
        </w:rPr>
        <w:t>three-dimensional</w:t>
      </w:r>
      <w:r w:rsidRPr="00CE1610">
        <w:rPr>
          <w:rFonts w:ascii="Arial" w:hAnsi="Arial" w:cs="Arial"/>
          <w:sz w:val="22"/>
          <w:szCs w:val="22"/>
        </w:rPr>
        <w:t xml:space="preserve"> solid models of components and assemblies, and the Motion Simulation package for the final simulation of the gearbox.</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Using the SolidWorks Computer Aided Engineering software, you are required to construct an assembly and Motion Simulation of the following parts:</w:t>
      </w:r>
    </w:p>
    <w:p w:rsidR="00CE1610" w:rsidRPr="00CE1610" w:rsidRDefault="00CE1610" w:rsidP="00CE1610">
      <w:pPr>
        <w:rPr>
          <w:rFonts w:ascii="Arial" w:hAnsi="Arial" w:cs="Arial"/>
          <w:sz w:val="22"/>
          <w:szCs w:val="22"/>
        </w:rPr>
      </w:pP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Input Shaft</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Output Shaft</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Input and Output Gears</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 Shift Fork</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Housing</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The </w:t>
      </w:r>
      <w:r w:rsidRPr="00CE1610">
        <w:rPr>
          <w:rFonts w:ascii="Arial" w:hAnsi="Arial" w:cs="Arial"/>
          <w:b/>
          <w:sz w:val="22"/>
          <w:szCs w:val="22"/>
        </w:rPr>
        <w:t xml:space="preserve">Gearbox Input Shaft, Gearbox Output Shaft, Gearbox Input and output Gears, and Gear Shift Fork </w:t>
      </w:r>
      <w:r w:rsidRPr="00CE1610">
        <w:rPr>
          <w:rFonts w:ascii="Arial" w:hAnsi="Arial" w:cs="Arial"/>
          <w:sz w:val="22"/>
          <w:szCs w:val="22"/>
        </w:rPr>
        <w:t xml:space="preserve">geometry will have already been modelled and should be downloaded from Moodle as separate part </w:t>
      </w:r>
      <w:proofErr w:type="gramStart"/>
      <w:r w:rsidRPr="00CE1610">
        <w:rPr>
          <w:rFonts w:ascii="Arial" w:hAnsi="Arial" w:cs="Arial"/>
          <w:sz w:val="22"/>
          <w:szCs w:val="22"/>
        </w:rPr>
        <w:t>(.SLDPRT</w:t>
      </w:r>
      <w:proofErr w:type="gramEnd"/>
      <w:r w:rsidRPr="00CE1610">
        <w:rPr>
          <w:rFonts w:ascii="Arial" w:hAnsi="Arial" w:cs="Arial"/>
          <w:sz w:val="22"/>
          <w:szCs w:val="22"/>
        </w:rPr>
        <w:t>) files (these will be given closer to the time). You are required to position and constrain each of the components within the assembly in order that the inter-part assembly geometry is correct.</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You are required to build the </w:t>
      </w:r>
      <w:r w:rsidRPr="00CE1610">
        <w:rPr>
          <w:rFonts w:ascii="Arial" w:hAnsi="Arial" w:cs="Arial"/>
          <w:b/>
          <w:sz w:val="22"/>
          <w:szCs w:val="22"/>
        </w:rPr>
        <w:t>Gearbox Housing</w:t>
      </w:r>
      <w:r w:rsidRPr="00CE1610">
        <w:rPr>
          <w:rFonts w:ascii="Arial" w:hAnsi="Arial" w:cs="Arial"/>
          <w:sz w:val="22"/>
          <w:szCs w:val="22"/>
        </w:rPr>
        <w:t xml:space="preserve"> geometry around the other parts, paying due regard to their position, dimensions and form. You are free to establish appropriate dimensions for the remaining undefined </w:t>
      </w:r>
      <w:r w:rsidRPr="00CE1610">
        <w:rPr>
          <w:rFonts w:ascii="Arial" w:hAnsi="Arial" w:cs="Arial"/>
          <w:b/>
          <w:sz w:val="22"/>
          <w:szCs w:val="22"/>
        </w:rPr>
        <w:t>Gearbox Housing</w:t>
      </w:r>
      <w:r w:rsidRPr="00CE1610">
        <w:rPr>
          <w:rFonts w:ascii="Arial" w:hAnsi="Arial" w:cs="Arial"/>
          <w:sz w:val="22"/>
          <w:szCs w:val="22"/>
        </w:rPr>
        <w:t xml:space="preserve"> geometry. It is therefore expected that each student will produce a unique model. </w:t>
      </w:r>
    </w:p>
    <w:p w:rsidR="00CE1610" w:rsidRPr="00CE1610" w:rsidRDefault="00CE1610" w:rsidP="00CE1610">
      <w:pPr>
        <w:rPr>
          <w:rFonts w:ascii="Arial" w:hAnsi="Arial" w:cs="Arial"/>
          <w:sz w:val="22"/>
          <w:szCs w:val="22"/>
        </w:rPr>
      </w:pPr>
    </w:p>
    <w:p w:rsidR="009A0B0B" w:rsidRDefault="009A0B0B"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Pr="00CE1610" w:rsidRDefault="00B90CA5" w:rsidP="00CE1610">
      <w:pPr>
        <w:rPr>
          <w:rFonts w:ascii="Arial" w:hAnsi="Arial" w:cs="Arial"/>
          <w:sz w:val="22"/>
          <w:szCs w:val="22"/>
        </w:rPr>
      </w:pPr>
    </w:p>
    <w:p w:rsidR="00E34F40" w:rsidRPr="00E34F40" w:rsidRDefault="00E34F40" w:rsidP="00E34F40">
      <w:pPr>
        <w:rPr>
          <w:sz w:val="28"/>
          <w:lang w:val="en-US"/>
        </w:rPr>
      </w:pPr>
    </w:p>
    <w:p w:rsidR="00A3505D" w:rsidRDefault="00A3505D"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9A0B0B" w:rsidRPr="00A406E5" w:rsidRDefault="009A0B0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Default="00D22D9C" w:rsidP="00D22D9C">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You will be marked on your ability to:</w:t>
      </w:r>
    </w:p>
    <w:p w:rsidR="00B06DF0" w:rsidRPr="00B06DF0" w:rsidRDefault="00B06DF0" w:rsidP="00B06DF0">
      <w:pPr>
        <w:jc w:val="both"/>
        <w:rPr>
          <w:rFonts w:ascii="Arial" w:hAnsi="Arial" w:cs="Arial"/>
          <w:sz w:val="22"/>
          <w:szCs w:val="22"/>
        </w:rPr>
      </w:pPr>
    </w:p>
    <w:p w:rsidR="00E1362A" w:rsidRDefault="00430E0C" w:rsidP="00B06DF0">
      <w:pPr>
        <w:numPr>
          <w:ilvl w:val="0"/>
          <w:numId w:val="31"/>
        </w:numPr>
        <w:jc w:val="both"/>
        <w:rPr>
          <w:rFonts w:ascii="Arial" w:hAnsi="Arial" w:cs="Arial"/>
          <w:sz w:val="22"/>
          <w:szCs w:val="22"/>
        </w:rPr>
      </w:pPr>
      <w:r>
        <w:rPr>
          <w:rFonts w:ascii="Arial" w:hAnsi="Arial" w:cs="Arial"/>
          <w:sz w:val="22"/>
          <w:szCs w:val="22"/>
        </w:rPr>
        <w:t>Research Motion Simulation/FEA techniques and their application.</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correct Part Geometry including equations</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 xml:space="preserve">Use a range of appropriate tools when modelling </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Manage and organise the part structure</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a suitable assembly structure with appropriate mating conditions and degrees of freedom to enable the Motion Simulation.</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a functioning Motion Simulation that allows the input shaft to rotate, drive the output shaft and be able to change gear using the gear shift fork.</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 xml:space="preserve">It is advised that regular saves are carried out during the </w:t>
      </w:r>
      <w:r w:rsidR="00B90CA5">
        <w:rPr>
          <w:rFonts w:ascii="Arial" w:hAnsi="Arial" w:cs="Arial"/>
          <w:sz w:val="22"/>
          <w:szCs w:val="22"/>
        </w:rPr>
        <w:t>assignment</w:t>
      </w:r>
      <w:r w:rsidRPr="00B06DF0">
        <w:rPr>
          <w:rFonts w:ascii="Arial" w:hAnsi="Arial" w:cs="Arial"/>
          <w:sz w:val="22"/>
          <w:szCs w:val="22"/>
        </w:rPr>
        <w:t xml:space="preserve"> in case of IT/software crashes or </w:t>
      </w:r>
      <w:r w:rsidR="0059503F" w:rsidRPr="00B06DF0">
        <w:rPr>
          <w:rFonts w:ascii="Arial" w:hAnsi="Arial" w:cs="Arial"/>
          <w:sz w:val="22"/>
          <w:szCs w:val="22"/>
        </w:rPr>
        <w:t>interruptions</w:t>
      </w:r>
      <w:r w:rsidR="0059503F">
        <w:rPr>
          <w:rFonts w:ascii="Arial" w:hAnsi="Arial" w:cs="Arial"/>
          <w:sz w:val="22"/>
          <w:szCs w:val="22"/>
        </w:rPr>
        <w:t xml:space="preserve"> and</w:t>
      </w:r>
      <w:r w:rsidR="00B90CA5">
        <w:rPr>
          <w:rFonts w:ascii="Arial" w:hAnsi="Arial" w:cs="Arial"/>
          <w:sz w:val="22"/>
          <w:szCs w:val="22"/>
        </w:rPr>
        <w:t xml:space="preserve"> backed up to a </w:t>
      </w:r>
      <w:r w:rsidR="0059503F">
        <w:rPr>
          <w:rFonts w:ascii="Arial" w:hAnsi="Arial" w:cs="Arial"/>
          <w:sz w:val="22"/>
          <w:szCs w:val="22"/>
        </w:rPr>
        <w:t>cloud-based</w:t>
      </w:r>
      <w:r w:rsidR="00B90CA5">
        <w:rPr>
          <w:rFonts w:ascii="Arial" w:hAnsi="Arial" w:cs="Arial"/>
          <w:sz w:val="22"/>
          <w:szCs w:val="22"/>
        </w:rPr>
        <w:t xml:space="preserve"> folder.</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b/>
          <w:sz w:val="22"/>
          <w:szCs w:val="22"/>
          <w:u w:val="single"/>
        </w:rPr>
      </w:pPr>
      <w:r w:rsidRPr="00B06DF0">
        <w:rPr>
          <w:rFonts w:ascii="Arial" w:hAnsi="Arial" w:cs="Arial"/>
          <w:b/>
          <w:sz w:val="22"/>
          <w:szCs w:val="22"/>
          <w:u w:val="single"/>
        </w:rPr>
        <w:t>Saving Your Work</w:t>
      </w:r>
    </w:p>
    <w:p w:rsidR="00B06DF0" w:rsidRPr="00B06DF0" w:rsidRDefault="00B06DF0" w:rsidP="00B06DF0">
      <w:pPr>
        <w:jc w:val="both"/>
        <w:rPr>
          <w:rFonts w:ascii="Arial" w:hAnsi="Arial" w:cs="Arial"/>
          <w:sz w:val="22"/>
          <w:szCs w:val="22"/>
        </w:rPr>
      </w:pPr>
      <w:r w:rsidRPr="00B06DF0">
        <w:rPr>
          <w:rFonts w:ascii="Arial" w:hAnsi="Arial" w:cs="Arial"/>
          <w:sz w:val="22"/>
          <w:szCs w:val="22"/>
        </w:rPr>
        <w:t>Remember that the assembly file along with the files of any parts instanced within the asse</w:t>
      </w:r>
      <w:r w:rsidR="009A0B0B">
        <w:rPr>
          <w:rFonts w:ascii="Arial" w:hAnsi="Arial" w:cs="Arial"/>
          <w:sz w:val="22"/>
          <w:szCs w:val="22"/>
        </w:rPr>
        <w:t xml:space="preserve">mbly should be saved </w:t>
      </w:r>
      <w:r w:rsidR="00B90CA5">
        <w:rPr>
          <w:rFonts w:ascii="Arial" w:hAnsi="Arial" w:cs="Arial"/>
          <w:sz w:val="22"/>
          <w:szCs w:val="22"/>
        </w:rPr>
        <w:t>in the folder</w:t>
      </w:r>
      <w:r w:rsidRPr="00B06DF0">
        <w:rPr>
          <w:rFonts w:ascii="Arial" w:hAnsi="Arial" w:cs="Arial"/>
          <w:sz w:val="22"/>
          <w:szCs w:val="22"/>
        </w:rPr>
        <w:t>. Theref</w:t>
      </w:r>
      <w:r w:rsidR="009A0B0B">
        <w:rPr>
          <w:rFonts w:ascii="Arial" w:hAnsi="Arial" w:cs="Arial"/>
          <w:sz w:val="22"/>
          <w:szCs w:val="22"/>
        </w:rPr>
        <w:t xml:space="preserve">ore, the files saved </w:t>
      </w:r>
      <w:r w:rsidR="00B90CA5">
        <w:rPr>
          <w:rFonts w:ascii="Arial" w:hAnsi="Arial" w:cs="Arial"/>
          <w:sz w:val="22"/>
          <w:szCs w:val="22"/>
        </w:rPr>
        <w:t>in the folder</w:t>
      </w:r>
      <w:r w:rsidRPr="00B06DF0">
        <w:rPr>
          <w:rFonts w:ascii="Arial" w:hAnsi="Arial" w:cs="Arial"/>
          <w:sz w:val="22"/>
          <w:szCs w:val="22"/>
        </w:rPr>
        <w:t xml:space="preserve"> should look like the list below (not necessarily in order).</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 xml:space="preserve">It is advised that regular saves are carried out during the </w:t>
      </w:r>
      <w:r w:rsidR="00B90CA5">
        <w:rPr>
          <w:rFonts w:ascii="Arial" w:hAnsi="Arial" w:cs="Arial"/>
          <w:sz w:val="22"/>
          <w:szCs w:val="22"/>
        </w:rPr>
        <w:t>assignment</w:t>
      </w:r>
      <w:r w:rsidRPr="00B06DF0">
        <w:rPr>
          <w:rFonts w:ascii="Arial" w:hAnsi="Arial" w:cs="Arial"/>
          <w:sz w:val="22"/>
          <w:szCs w:val="22"/>
        </w:rPr>
        <w:t xml:space="preserve"> in case of IT/software crashes or interruptions. It is best to work of the ‘C’ drive of the machine during the assignment session (create a file in ‘Documents’ and then to </w:t>
      </w:r>
      <w:r w:rsidR="009A0B0B">
        <w:rPr>
          <w:rFonts w:ascii="Arial" w:hAnsi="Arial" w:cs="Arial"/>
          <w:sz w:val="22"/>
          <w:szCs w:val="22"/>
        </w:rPr>
        <w:t xml:space="preserve">copy the entire file onto </w:t>
      </w:r>
      <w:r w:rsidR="00B90CA5">
        <w:rPr>
          <w:rFonts w:ascii="Arial" w:hAnsi="Arial" w:cs="Arial"/>
          <w:sz w:val="22"/>
          <w:szCs w:val="22"/>
        </w:rPr>
        <w:t>a cloud drive such as OneDrive</w:t>
      </w:r>
      <w:r w:rsidRPr="00B06DF0">
        <w:rPr>
          <w:rFonts w:ascii="Arial" w:hAnsi="Arial" w:cs="Arial"/>
          <w:sz w:val="22"/>
          <w:szCs w:val="22"/>
        </w:rPr>
        <w:t xml:space="preserve"> once you have finished. </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Assembly (or whatever you have called your assembly)</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Input Shaft</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Output Shaft</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Input and Output Gears</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 Shift Fork</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Housing (or whatever you have called the gearbox casing that you have modelled)</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Also include any other parts which you have referenced in the assembly structure (included in the assembly), such as bolts etc.</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Remember, if you include a part in the</w:t>
      </w:r>
      <w:r w:rsidR="009A0B0B">
        <w:rPr>
          <w:rFonts w:ascii="Arial" w:hAnsi="Arial" w:cs="Arial"/>
          <w:sz w:val="22"/>
          <w:szCs w:val="22"/>
        </w:rPr>
        <w:t xml:space="preserve"> assembly and it’s not </w:t>
      </w:r>
      <w:r w:rsidR="00B90CA5">
        <w:rPr>
          <w:rFonts w:ascii="Arial" w:hAnsi="Arial" w:cs="Arial"/>
          <w:sz w:val="22"/>
          <w:szCs w:val="22"/>
        </w:rPr>
        <w:t>in the file</w:t>
      </w:r>
      <w:r w:rsidRPr="00B06DF0">
        <w:rPr>
          <w:rFonts w:ascii="Arial" w:hAnsi="Arial" w:cs="Arial"/>
          <w:sz w:val="22"/>
          <w:szCs w:val="22"/>
        </w:rPr>
        <w:t xml:space="preserve"> or has had its file name changed since you’ve included it in the assembly, the part will be missing when the assembly is opened for marking. </w:t>
      </w:r>
    </w:p>
    <w:p w:rsidR="00B06DF0" w:rsidRDefault="00B06DF0" w:rsidP="00D22D9C">
      <w:pPr>
        <w:jc w:val="both"/>
        <w:rPr>
          <w:rFonts w:ascii="Arial" w:hAnsi="Arial" w:cs="Arial"/>
          <w:sz w:val="22"/>
          <w:szCs w:val="22"/>
        </w:rPr>
      </w:pPr>
    </w:p>
    <w:p w:rsidR="00B06DF0" w:rsidRPr="00B06DF0" w:rsidRDefault="00B06DF0" w:rsidP="00B06DF0">
      <w:pPr>
        <w:jc w:val="both"/>
        <w:rPr>
          <w:rFonts w:ascii="Arial" w:hAnsi="Arial" w:cs="Arial"/>
          <w:b/>
          <w:sz w:val="22"/>
          <w:szCs w:val="22"/>
        </w:rPr>
      </w:pPr>
      <w:r w:rsidRPr="00B06DF0">
        <w:rPr>
          <w:rFonts w:ascii="Arial" w:hAnsi="Arial" w:cs="Arial"/>
          <w:b/>
          <w:sz w:val="22"/>
          <w:szCs w:val="22"/>
        </w:rPr>
        <w:t>NOTE: The guidance offered below is linked to the five generic assessment criteria overleaf.</w:t>
      </w:r>
    </w:p>
    <w:p w:rsidR="00B06DF0" w:rsidRPr="00A406E5" w:rsidRDefault="00B06DF0" w:rsidP="00D22D9C">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B06DF0" w:rsidRDefault="00B06DF0" w:rsidP="00B06DF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0CA5" w:rsidRPr="000976A2">
        <w:rPr>
          <w:rFonts w:ascii="Arial" w:hAnsi="Arial" w:cs="Arial"/>
          <w:i/>
          <w:color w:val="FF0000"/>
          <w:sz w:val="22"/>
          <w:szCs w:val="22"/>
        </w:rPr>
        <w:t>Marks in this section are for your research and evidence of supporting reading of Motion Simulation and FEA techniques and their application.</w:t>
      </w:r>
    </w:p>
    <w:p w:rsidR="009A0B0B" w:rsidRPr="00A406E5" w:rsidRDefault="009A0B0B" w:rsidP="00B06DF0">
      <w:pPr>
        <w:jc w:val="both"/>
        <w:rPr>
          <w:rFonts w:ascii="Arial" w:hAnsi="Arial" w:cs="Arial"/>
          <w:sz w:val="22"/>
          <w:szCs w:val="22"/>
        </w:rPr>
      </w:pPr>
    </w:p>
    <w:p w:rsidR="00B06DF0" w:rsidRDefault="00B06DF0" w:rsidP="00B06DF0">
      <w:pPr>
        <w:jc w:val="both"/>
        <w:rPr>
          <w:rFonts w:ascii="Arial" w:hAnsi="Arial" w:cs="Arial"/>
          <w:sz w:val="22"/>
          <w:szCs w:val="22"/>
        </w:rPr>
      </w:pPr>
    </w:p>
    <w:p w:rsidR="00B90CA5" w:rsidRPr="00A406E5" w:rsidRDefault="00B90CA5" w:rsidP="00B06DF0">
      <w:pPr>
        <w:jc w:val="both"/>
        <w:rPr>
          <w:rFonts w:ascii="Arial" w:hAnsi="Arial" w:cs="Arial"/>
          <w:sz w:val="22"/>
          <w:szCs w:val="22"/>
        </w:rPr>
      </w:pPr>
      <w:bookmarkStart w:id="0" w:name="_GoBack"/>
      <w:bookmarkEnd w:id="0"/>
    </w:p>
    <w:p w:rsidR="00B06DF0" w:rsidRPr="00A406E5" w:rsidRDefault="00B06DF0" w:rsidP="00B06DF0">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Pr>
          <w:rFonts w:ascii="Arial" w:hAnsi="Arial" w:cs="Arial"/>
          <w:b/>
          <w:sz w:val="22"/>
          <w:szCs w:val="22"/>
        </w:rPr>
        <w:t>Skills</w:t>
      </w:r>
    </w:p>
    <w:p w:rsidR="00B06DF0" w:rsidRDefault="00B06DF0" w:rsidP="00B06DF0">
      <w:pPr>
        <w:jc w:val="both"/>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A41511" w:rsidRDefault="00A41511" w:rsidP="00B06DF0">
      <w:pPr>
        <w:jc w:val="both"/>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0CA5" w:rsidRPr="000976A2">
        <w:rPr>
          <w:rFonts w:ascii="Arial" w:hAnsi="Arial" w:cs="Arial"/>
          <w:i/>
          <w:color w:val="FF0000"/>
          <w:sz w:val="22"/>
          <w:szCs w:val="22"/>
        </w:rPr>
        <w:t>You need to demonstrate your understanding and knowledge of the methodology applied, modelling and simulation methods and refinements.</w:t>
      </w:r>
      <w:r w:rsidR="00B90CA5">
        <w:rPr>
          <w:rFonts w:ascii="Arial" w:hAnsi="Arial" w:cs="Arial"/>
          <w:i/>
          <w:color w:val="FF0000"/>
          <w:sz w:val="22"/>
          <w:szCs w:val="22"/>
        </w:rPr>
        <w:t xml:space="preserve"> </w:t>
      </w:r>
      <w:r>
        <w:rPr>
          <w:rFonts w:ascii="Arial" w:hAnsi="Arial" w:cs="Arial"/>
          <w:i/>
          <w:color w:val="FF0000"/>
          <w:sz w:val="22"/>
          <w:szCs w:val="22"/>
        </w:rPr>
        <w:t>Manage and organise the part structure/assembly structure/motion simulation.</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b/>
          <w:i/>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Cognitive and Intellectual Skills</w:t>
      </w:r>
    </w:p>
    <w:p w:rsidR="00B06DF0" w:rsidRDefault="00B06DF0" w:rsidP="00B06DF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Create correct part geometry including equations and complete an appropriate motion simulation.</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b/>
          <w:sz w:val="22"/>
          <w:szCs w:val="22"/>
        </w:rPr>
      </w:pPr>
    </w:p>
    <w:p w:rsidR="00B06DF0" w:rsidRPr="00A406E5" w:rsidRDefault="00B06DF0" w:rsidP="00B06DF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B06DF0" w:rsidRDefault="00B06DF0" w:rsidP="00B06DF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Use a range of appropriate tools when modelling and simulating.</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9A0B0B" w:rsidRDefault="00B06DF0" w:rsidP="009A0B0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A41511" w:rsidRDefault="00A41511" w:rsidP="009A0B0B">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Create a suitable assembly structure with appropriate mating conditions and degrees of freedom to allow the correct motion simulation.</w:t>
      </w:r>
    </w:p>
    <w:p w:rsidR="00B06DF0" w:rsidRPr="00A406E5" w:rsidRDefault="00B06DF0" w:rsidP="00B06DF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06DF0" w:rsidTr="00204BF8">
        <w:trPr>
          <w:jc w:val="center"/>
        </w:trPr>
        <w:tc>
          <w:tcPr>
            <w:tcW w:w="10670" w:type="dxa"/>
            <w:shd w:val="clear" w:color="auto" w:fill="BFBFBF"/>
          </w:tcPr>
          <w:p w:rsidR="00B06DF0" w:rsidRDefault="00B06DF0" w:rsidP="00204BF8">
            <w:r>
              <w:rPr>
                <w:sz w:val="32"/>
                <w:szCs w:val="32"/>
              </w:rPr>
              <w:br w:type="page"/>
            </w:r>
            <w:r w:rsidRPr="00681208">
              <w:rPr>
                <w:rFonts w:ascii="Calibri" w:hAnsi="Calibri" w:cs="Arial"/>
                <w:b/>
                <w:caps/>
                <w:sz w:val="40"/>
              </w:rPr>
              <w:t xml:space="preserve">                 </w:t>
            </w:r>
            <w:r>
              <w:rPr>
                <w:rFonts w:ascii="Calibri" w:hAnsi="Calibri" w:cs="Arial"/>
                <w:b/>
                <w:caps/>
                <w:sz w:val="40"/>
              </w:rPr>
              <w:t>GRADING</w:t>
            </w:r>
            <w:r w:rsidRPr="00681208">
              <w:rPr>
                <w:rFonts w:ascii="Calibri" w:hAnsi="Calibri" w:cs="Arial"/>
                <w:b/>
                <w:caps/>
                <w:sz w:val="40"/>
              </w:rPr>
              <w:t xml:space="preserve"> criteria and Student FEEDBACK</w:t>
            </w:r>
          </w:p>
        </w:tc>
      </w:tr>
    </w:tbl>
    <w:p w:rsidR="00B06DF0" w:rsidRDefault="00B06DF0" w:rsidP="00B06DF0"/>
    <w:p w:rsidR="00B06DF0" w:rsidRPr="003223E0" w:rsidRDefault="00B06DF0" w:rsidP="00B06DF0">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B06DF0" w:rsidRDefault="00B06DF0" w:rsidP="00B06DF0">
      <w:pPr>
        <w:rPr>
          <w:rFonts w:ascii="Calibri" w:hAnsi="Calibri"/>
          <w:b/>
          <w:sz w:val="22"/>
          <w:szCs w:val="22"/>
        </w:rPr>
        <w:sectPr w:rsidR="00B06DF0" w:rsidSect="00B06DF0">
          <w:footerReference w:type="default" r:id="rId12"/>
          <w:pgSz w:w="11894" w:h="16834"/>
          <w:pgMar w:top="720" w:right="720" w:bottom="720" w:left="720" w:header="706" w:footer="454" w:gutter="0"/>
          <w:paperSrc w:first="1" w:other="1"/>
          <w:cols w:space="720"/>
          <w:docGrid w:linePitch="272"/>
        </w:sectPr>
      </w:pPr>
    </w:p>
    <w:p w:rsidR="00B06DF0" w:rsidRDefault="00B06DF0" w:rsidP="00B06DF0">
      <w:pPr>
        <w:rPr>
          <w:rFonts w:ascii="Calibri" w:hAnsi="Calibri"/>
          <w:b/>
          <w:sz w:val="22"/>
          <w:szCs w:val="22"/>
        </w:rPr>
      </w:pPr>
    </w:p>
    <w:tbl>
      <w:tblPr>
        <w:tblW w:w="5000" w:type="pct"/>
        <w:tblLayout w:type="fixed"/>
        <w:tblLook w:val="04A0" w:firstRow="1" w:lastRow="0" w:firstColumn="1" w:lastColumn="0" w:noHBand="0" w:noVBand="1"/>
      </w:tblPr>
      <w:tblGrid>
        <w:gridCol w:w="8986"/>
        <w:gridCol w:w="869"/>
        <w:gridCol w:w="589"/>
      </w:tblGrid>
      <w:tr w:rsidR="00B06DF0" w:rsidRPr="00266B32" w:rsidTr="00204BF8">
        <w:trPr>
          <w:trHeight w:val="1002"/>
        </w:trPr>
        <w:tc>
          <w:tcPr>
            <w:tcW w:w="4302" w:type="pct"/>
            <w:tcBorders>
              <w:top w:val="single" w:sz="4" w:space="0" w:color="auto"/>
              <w:left w:val="single" w:sz="4" w:space="0" w:color="auto"/>
              <w:right w:val="single" w:sz="4" w:space="0" w:color="auto"/>
            </w:tcBorders>
            <w:shd w:val="clear" w:color="auto" w:fill="BFBFBF"/>
            <w:vAlign w:val="center"/>
          </w:tcPr>
          <w:p w:rsidR="00B06DF0" w:rsidRPr="00F61A20" w:rsidRDefault="00B06DF0" w:rsidP="00204BF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rsidR="00B06DF0" w:rsidRDefault="00B06DF0" w:rsidP="00204BF8">
            <w:pPr>
              <w:ind w:left="34" w:right="113"/>
              <w:jc w:val="center"/>
              <w:rPr>
                <w:rFonts w:ascii="Calibri" w:hAnsi="Calibri"/>
                <w:b/>
                <w:sz w:val="14"/>
                <w:szCs w:val="14"/>
              </w:rPr>
            </w:pPr>
            <w:r>
              <w:rPr>
                <w:rFonts w:ascii="Calibri" w:hAnsi="Calibri"/>
                <w:b/>
                <w:sz w:val="14"/>
                <w:szCs w:val="14"/>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06DF0" w:rsidRDefault="00B06DF0" w:rsidP="00204BF8">
            <w:pPr>
              <w:ind w:left="113" w:right="113"/>
              <w:jc w:val="center"/>
              <w:rPr>
                <w:rFonts w:ascii="Calibri" w:hAnsi="Calibri"/>
                <w:b/>
                <w:sz w:val="14"/>
                <w:szCs w:val="14"/>
              </w:rPr>
            </w:pPr>
            <w:r>
              <w:rPr>
                <w:rFonts w:ascii="Calibri" w:hAnsi="Calibri"/>
                <w:b/>
                <w:sz w:val="14"/>
                <w:szCs w:val="14"/>
              </w:rPr>
              <w:t>Grade</w:t>
            </w:r>
          </w:p>
          <w:p w:rsidR="00B06DF0" w:rsidRPr="00423934" w:rsidRDefault="00B06DF0" w:rsidP="00204BF8">
            <w:pPr>
              <w:ind w:left="113" w:right="113"/>
              <w:jc w:val="center"/>
              <w:rPr>
                <w:rFonts w:ascii="Calibri" w:hAnsi="Calibri"/>
                <w:b/>
                <w:sz w:val="14"/>
                <w:szCs w:val="14"/>
              </w:rPr>
            </w:pPr>
            <w:r>
              <w:rPr>
                <w:rFonts w:ascii="Calibri" w:hAnsi="Calibri"/>
                <w:b/>
                <w:sz w:val="14"/>
                <w:szCs w:val="14"/>
              </w:rPr>
              <w:t>awarded</w:t>
            </w: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06DF0" w:rsidRPr="003223E0" w:rsidRDefault="00B06DF0" w:rsidP="00204BF8">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Pr="00F61A20" w:rsidRDefault="00B06DF0" w:rsidP="00B06DF0">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90CA5" w:rsidP="00204BF8">
            <w:pPr>
              <w:jc w:val="center"/>
              <w:rPr>
                <w:rFonts w:ascii="Calibri" w:hAnsi="Calibri"/>
                <w:sz w:val="32"/>
              </w:rPr>
            </w:pPr>
            <w:r>
              <w:rPr>
                <w:rFonts w:ascii="Calibri" w:hAnsi="Calibri"/>
                <w:sz w:val="32"/>
              </w:rPr>
              <w:t>1</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B06DF0" w:rsidRPr="00F61A20" w:rsidRDefault="00B06DF0" w:rsidP="00204BF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Manage and organise the part structure/assembly structure/motion simulation.</w:t>
            </w:r>
            <w:r>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90CA5" w:rsidP="00204BF8">
            <w:pPr>
              <w:jc w:val="center"/>
              <w:rPr>
                <w:rFonts w:ascii="Calibri" w:hAnsi="Calibri"/>
                <w:sz w:val="32"/>
              </w:rPr>
            </w:pPr>
            <w:r>
              <w:rPr>
                <w:rFonts w:ascii="Calibri" w:hAnsi="Calibri"/>
                <w:sz w:val="32"/>
              </w:rPr>
              <w:t>1</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B06DF0" w:rsidRPr="00F61A20" w:rsidRDefault="00B06DF0" w:rsidP="00204BF8">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Create correct Part Geometry including Equations and complete an appropriate Motion Simulation</w:t>
            </w:r>
            <w:r w:rsidRPr="005A5E6F">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Default="00B06DF0" w:rsidP="00204BF8">
            <w:pPr>
              <w:jc w:val="center"/>
              <w:rPr>
                <w:rFonts w:ascii="Calibri" w:hAnsi="Calibri"/>
                <w:sz w:val="32"/>
              </w:rPr>
            </w:pPr>
          </w:p>
          <w:p w:rsidR="00B06DF0" w:rsidRPr="00F61A20" w:rsidRDefault="00B06DF0" w:rsidP="00204BF8">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B06DF0" w:rsidRPr="00F61A20" w:rsidRDefault="00B06DF0" w:rsidP="00204BF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Use a range of appropriate tools when modelling and simulating.</w:t>
            </w:r>
            <w:r w:rsidRPr="00BF35A8">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90CA5" w:rsidP="00204BF8">
            <w:pPr>
              <w:jc w:val="center"/>
              <w:rPr>
                <w:rFonts w:ascii="Calibri" w:hAnsi="Calibri"/>
                <w:sz w:val="32"/>
              </w:rPr>
            </w:pPr>
            <w:r>
              <w:rPr>
                <w:rFonts w:ascii="Calibri" w:hAnsi="Calibri"/>
                <w:sz w:val="32"/>
              </w:rPr>
              <w:t>3</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915A52" w:rsidRDefault="00B06DF0" w:rsidP="00204BF8">
            <w:pPr>
              <w:rPr>
                <w:rFonts w:ascii="Arial" w:hAnsi="Arial" w:cs="Arial"/>
                <w:b/>
                <w:sz w:val="16"/>
                <w:szCs w:val="16"/>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06DF0" w:rsidRPr="00F61A20" w:rsidRDefault="00B06DF0" w:rsidP="00204BF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Create a suitable assembly structure with appropriate mating conditions and degrees of freedom to allow the correct Motion Simulation.</w:t>
            </w:r>
            <w:r w:rsidRPr="005A5E6F">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90CA5" w:rsidP="00204BF8">
            <w:pPr>
              <w:jc w:val="center"/>
              <w:rPr>
                <w:rFonts w:ascii="Calibri" w:hAnsi="Calibri"/>
                <w:sz w:val="32"/>
              </w:rPr>
            </w:pPr>
            <w:r>
              <w:rPr>
                <w:rFonts w:ascii="Calibri" w:hAnsi="Calibri"/>
                <w:sz w:val="32"/>
              </w:rPr>
              <w:t>3</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bl>
    <w:p w:rsidR="00B06DF0" w:rsidRPr="00EB4F96" w:rsidRDefault="00B06DF0" w:rsidP="00B06DF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328"/>
        <w:gridCol w:w="1276"/>
      </w:tblGrid>
      <w:tr w:rsidR="00B06DF0" w:rsidRPr="00525F5D" w:rsidTr="00204BF8">
        <w:trPr>
          <w:cantSplit/>
        </w:trPr>
        <w:tc>
          <w:tcPr>
            <w:tcW w:w="6062" w:type="dxa"/>
            <w:vMerge w:val="restart"/>
            <w:shd w:val="pct15" w:color="auto" w:fill="auto"/>
            <w:vAlign w:val="center"/>
          </w:tcPr>
          <w:p w:rsidR="00B06DF0" w:rsidRPr="003223E0" w:rsidRDefault="00B06DF0" w:rsidP="00204BF8">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tcBorders>
              <w:bottom w:val="single" w:sz="4" w:space="0" w:color="auto"/>
            </w:tcBorders>
            <w:shd w:val="pct15" w:color="auto" w:fill="auto"/>
            <w:vAlign w:val="bottom"/>
          </w:tcPr>
          <w:p w:rsidR="00B06DF0" w:rsidRPr="00EB4F96" w:rsidRDefault="00B06DF0" w:rsidP="00204BF8">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B06DF0" w:rsidRPr="00525F5D" w:rsidRDefault="00B06DF0" w:rsidP="00204BF8">
            <w:pPr>
              <w:jc w:val="right"/>
              <w:rPr>
                <w:rFonts w:ascii="Calibri" w:hAnsi="Calibri" w:cs="Arial"/>
                <w:b/>
                <w:bCs/>
              </w:rPr>
            </w:pPr>
          </w:p>
        </w:tc>
      </w:tr>
    </w:tbl>
    <w:p w:rsidR="00B06DF0" w:rsidRDefault="00B06DF0" w:rsidP="00B06DF0">
      <w:pPr>
        <w:rPr>
          <w:rFonts w:ascii="Arial" w:hAnsi="Arial" w:cs="Arial"/>
        </w:rPr>
      </w:pPr>
    </w:p>
    <w:p w:rsidR="00B06DF0" w:rsidRDefault="00B06DF0" w:rsidP="00B06DF0">
      <w:pPr>
        <w:rPr>
          <w:rFonts w:ascii="Arial" w:hAnsi="Arial" w:cs="Arial"/>
          <w:vanish/>
        </w:rPr>
        <w:sectPr w:rsidR="00B06DF0" w:rsidSect="00F61A20">
          <w:footerReference w:type="default" r:id="rId13"/>
          <w:type w:val="continuous"/>
          <w:pgSz w:w="11894" w:h="16834"/>
          <w:pgMar w:top="720" w:right="720" w:bottom="720" w:left="720" w:header="706" w:footer="706" w:gutter="0"/>
          <w:paperSrc w:first="1" w:other="1"/>
          <w:cols w:space="720"/>
        </w:sectPr>
      </w:pPr>
    </w:p>
    <w:p w:rsidR="00B06DF0" w:rsidRDefault="00B06DF0" w:rsidP="00B06DF0">
      <w:pPr>
        <w:rPr>
          <w:rFonts w:ascii="Arial" w:hAnsi="Arial" w:cs="Arial"/>
          <w:vanish/>
        </w:rPr>
        <w:sectPr w:rsidR="00B06DF0" w:rsidSect="00C073F1">
          <w:pgSz w:w="16834" w:h="11894" w:orient="landscape"/>
          <w:pgMar w:top="720" w:right="720" w:bottom="720" w:left="720" w:header="706" w:footer="706" w:gutter="0"/>
          <w:paperSrc w:first="1" w:other="1"/>
          <w:cols w:space="720"/>
          <w:docGrid w:linePitch="272"/>
        </w:sectPr>
      </w:pPr>
    </w:p>
    <w:p w:rsidR="00B06DF0" w:rsidRPr="00A406E5" w:rsidRDefault="00B06DF0" w:rsidP="00B06DF0">
      <w:pPr>
        <w:rPr>
          <w:rFonts w:ascii="Arial" w:hAnsi="Arial" w:cs="Arial"/>
          <w:vanish/>
        </w:rPr>
      </w:pPr>
    </w:p>
    <w:p w:rsidR="00B06DF0" w:rsidRDefault="00B06DF0" w:rsidP="00B06DF0">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06DF0" w:rsidTr="00204BF8">
        <w:tc>
          <w:tcPr>
            <w:tcW w:w="13858" w:type="dxa"/>
            <w:shd w:val="clear" w:color="auto" w:fill="FF99FF"/>
          </w:tcPr>
          <w:p w:rsidR="00B06DF0" w:rsidRPr="00995D51" w:rsidRDefault="00B06DF0" w:rsidP="00204BF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06DF0" w:rsidRDefault="00B06DF0" w:rsidP="00B06DF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06DF0" w:rsidRPr="00D9771E" w:rsidTr="00204BF8">
        <w:tc>
          <w:tcPr>
            <w:tcW w:w="13948" w:type="dxa"/>
            <w:shd w:val="clear" w:color="auto" w:fill="FF99FF"/>
          </w:tcPr>
          <w:p w:rsidR="00B06DF0" w:rsidRPr="00D9771E" w:rsidRDefault="00B06DF0" w:rsidP="00204BF8">
            <w:pPr>
              <w:rPr>
                <w:rFonts w:ascii="Arial" w:hAnsi="Arial" w:cs="Arial"/>
                <w:b/>
              </w:rPr>
            </w:pPr>
            <w:r>
              <w:rPr>
                <w:rFonts w:ascii="Arial" w:hAnsi="Arial" w:cs="Arial"/>
                <w:b/>
              </w:rPr>
              <w:t>Level 5</w:t>
            </w:r>
          </w:p>
        </w:tc>
      </w:tr>
      <w:tr w:rsidR="00B06DF0" w:rsidRPr="00D9771E" w:rsidTr="00204BF8">
        <w:tc>
          <w:tcPr>
            <w:tcW w:w="13948" w:type="dxa"/>
            <w:shd w:val="clear" w:color="auto" w:fill="FFCCFF"/>
          </w:tcPr>
          <w:p w:rsidR="00B06DF0" w:rsidRPr="00B669B1" w:rsidRDefault="00B06DF0" w:rsidP="00204BF8">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B06DF0" w:rsidRPr="00D9771E" w:rsidRDefault="00B06DF0" w:rsidP="00B06DF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06DF0" w:rsidRPr="00D9771E" w:rsidTr="00204BF8">
        <w:trPr>
          <w:tblHeader/>
        </w:trPr>
        <w:tc>
          <w:tcPr>
            <w:tcW w:w="1735" w:type="dxa"/>
            <w:shd w:val="clear" w:color="auto" w:fill="FF99FF"/>
          </w:tcPr>
          <w:p w:rsidR="00B06DF0" w:rsidRPr="00C73F6F" w:rsidRDefault="00B06DF0" w:rsidP="00204BF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SATISFACTORY</w:t>
            </w:r>
          </w:p>
          <w:p w:rsidR="00B06DF0" w:rsidRPr="00D9771E" w:rsidRDefault="00B06DF0" w:rsidP="00204BF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GOOD</w:t>
            </w:r>
          </w:p>
          <w:p w:rsidR="00B06DF0" w:rsidRPr="00D9771E" w:rsidRDefault="00B06DF0" w:rsidP="00204BF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VERY GOOD</w:t>
            </w:r>
          </w:p>
          <w:p w:rsidR="00B06DF0" w:rsidRPr="00D9771E" w:rsidRDefault="00B06DF0" w:rsidP="00204BF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EXCELLENT</w:t>
            </w:r>
          </w:p>
          <w:p w:rsidR="00B06DF0" w:rsidRPr="00D9771E" w:rsidRDefault="00B06DF0" w:rsidP="00204BF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EXCEPTIONAL</w:t>
            </w:r>
          </w:p>
          <w:p w:rsidR="00B06DF0" w:rsidRPr="00D9771E" w:rsidRDefault="00B06DF0" w:rsidP="00204BF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06DF0" w:rsidRPr="00D9771E" w:rsidTr="00204BF8">
        <w:trPr>
          <w:tblHeader/>
        </w:trPr>
        <w:tc>
          <w:tcPr>
            <w:tcW w:w="1735" w:type="dxa"/>
            <w:shd w:val="clear" w:color="auto" w:fill="FF99FF"/>
          </w:tcPr>
          <w:p w:rsidR="00B06DF0" w:rsidRPr="00D9771E" w:rsidRDefault="00B06DF0" w:rsidP="00204BF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B06DF0" w:rsidRPr="00D9771E" w:rsidRDefault="00B06DF0" w:rsidP="00204BF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6DF0" w:rsidRPr="00D9771E" w:rsidTr="00204BF8">
        <w:tc>
          <w:tcPr>
            <w:tcW w:w="1735" w:type="dxa"/>
            <w:shd w:val="clear" w:color="auto" w:fill="FF99FF"/>
          </w:tcPr>
          <w:p w:rsidR="00B06DF0" w:rsidRPr="00F65EEE" w:rsidRDefault="00B06DF0" w:rsidP="00204BF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B06DF0" w:rsidRPr="00F65EEE" w:rsidRDefault="00B06DF0" w:rsidP="00204BF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B06DF0" w:rsidRDefault="00B06DF0" w:rsidP="00204BF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rsidR="00B06DF0" w:rsidRPr="00B669B1" w:rsidRDefault="00B06DF0" w:rsidP="00204BF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B06DF0" w:rsidRPr="00B669B1" w:rsidRDefault="00B06DF0" w:rsidP="00204BF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B06DF0" w:rsidRPr="00B669B1" w:rsidRDefault="00B06DF0" w:rsidP="00204BF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B06DF0" w:rsidRPr="00B669B1" w:rsidRDefault="00B06DF0" w:rsidP="00204BF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B06DF0" w:rsidRPr="00B669B1" w:rsidRDefault="00B06DF0" w:rsidP="00204BF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B06DF0" w:rsidRPr="00B669B1" w:rsidRDefault="00B06DF0" w:rsidP="00204BF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B06DF0" w:rsidRPr="00B669B1" w:rsidRDefault="00B06DF0" w:rsidP="00204BF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06DF0" w:rsidRPr="00B669B1" w:rsidRDefault="00B06DF0" w:rsidP="00204BF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B06DF0" w:rsidRPr="00D9771E" w:rsidTr="00204BF8">
        <w:tc>
          <w:tcPr>
            <w:tcW w:w="1735" w:type="dxa"/>
            <w:shd w:val="clear" w:color="auto" w:fill="FF99FF"/>
          </w:tcPr>
          <w:p w:rsidR="00B06DF0" w:rsidRDefault="00B06DF0" w:rsidP="00204BF8">
            <w:pPr>
              <w:spacing w:before="34"/>
              <w:ind w:left="108" w:right="-54"/>
              <w:rPr>
                <w:rFonts w:ascii="Arial" w:eastAsia="Arial" w:hAnsi="Arial" w:cs="Arial"/>
                <w:b/>
                <w:bCs/>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Pr="00D9771E" w:rsidRDefault="00B06DF0" w:rsidP="00B06DF0">
            <w:pPr>
              <w:spacing w:before="34"/>
              <w:ind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B06DF0" w:rsidRPr="00B669B1" w:rsidRDefault="00B06DF0" w:rsidP="00204BF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06DF0" w:rsidRPr="00B669B1" w:rsidRDefault="00B06DF0" w:rsidP="00204BF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B06DF0" w:rsidRPr="00D9771E" w:rsidTr="00204BF8">
        <w:tc>
          <w:tcPr>
            <w:tcW w:w="1735" w:type="dxa"/>
            <w:shd w:val="clear" w:color="auto" w:fill="FF99FF"/>
          </w:tcPr>
          <w:p w:rsidR="00B06DF0" w:rsidRDefault="00B06DF0" w:rsidP="00204BF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B06DF0" w:rsidRDefault="00B06DF0" w:rsidP="00204BF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Pr="00F65EEE" w:rsidRDefault="00B06DF0" w:rsidP="00204BF8">
            <w:pPr>
              <w:spacing w:before="34" w:line="239" w:lineRule="auto"/>
              <w:ind w:left="108" w:right="-54"/>
              <w:rPr>
                <w:rFonts w:ascii="Arial" w:eastAsia="Arial" w:hAnsi="Arial" w:cs="Arial"/>
                <w:bCs/>
                <w:sz w:val="18"/>
                <w:szCs w:val="18"/>
              </w:rPr>
            </w:pPr>
          </w:p>
        </w:tc>
        <w:tc>
          <w:tcPr>
            <w:tcW w:w="1736" w:type="dxa"/>
          </w:tcPr>
          <w:p w:rsidR="00B06DF0" w:rsidRDefault="00B06DF0" w:rsidP="00204BF8">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B06DF0" w:rsidRDefault="00B06DF0" w:rsidP="00204BF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B06DF0" w:rsidRPr="00B669B1" w:rsidRDefault="00B06DF0" w:rsidP="00204BF8">
            <w:pPr>
              <w:rPr>
                <w:rFonts w:ascii="Arial" w:hAnsi="Arial" w:cs="Arial"/>
              </w:rPr>
            </w:pPr>
          </w:p>
        </w:tc>
        <w:tc>
          <w:tcPr>
            <w:tcW w:w="1736" w:type="dxa"/>
          </w:tcPr>
          <w:p w:rsidR="00B06DF0" w:rsidRPr="00B669B1" w:rsidRDefault="00B06DF0" w:rsidP="00204BF8">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B06DF0" w:rsidRPr="00B669B1" w:rsidRDefault="00B06DF0" w:rsidP="00204BF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B06DF0" w:rsidRDefault="00B06DF0" w:rsidP="00204BF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B06DF0" w:rsidRPr="00E518DC" w:rsidRDefault="00B06DF0" w:rsidP="00204BF8">
            <w:pPr>
              <w:rPr>
                <w:rFonts w:ascii="Arial" w:hAnsi="Arial" w:cs="Arial"/>
              </w:rPr>
            </w:pPr>
          </w:p>
          <w:p w:rsidR="00B06DF0" w:rsidRPr="00B669B1" w:rsidRDefault="00B06DF0" w:rsidP="00204BF8">
            <w:pPr>
              <w:rPr>
                <w:rFonts w:ascii="Arial" w:hAnsi="Arial" w:cs="Arial"/>
              </w:rPr>
            </w:pPr>
          </w:p>
        </w:tc>
        <w:tc>
          <w:tcPr>
            <w:tcW w:w="1736" w:type="dxa"/>
          </w:tcPr>
          <w:p w:rsidR="00B06DF0" w:rsidRPr="00B669B1" w:rsidRDefault="00B06DF0" w:rsidP="00204BF8">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B06DF0" w:rsidRPr="00B669B1" w:rsidRDefault="00B06DF0" w:rsidP="00204BF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B06DF0" w:rsidRPr="00B669B1" w:rsidRDefault="00B06DF0" w:rsidP="00204BF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B06DF0" w:rsidRPr="00B669B1" w:rsidRDefault="00B06DF0" w:rsidP="00204BF8">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B06DF0" w:rsidRDefault="00B06DF0" w:rsidP="00204BF8">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B06DF0" w:rsidRPr="00B669B1" w:rsidRDefault="00B06DF0" w:rsidP="00204BF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B06DF0" w:rsidRPr="00B669B1" w:rsidRDefault="00B06DF0" w:rsidP="00204BF8">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B06DF0" w:rsidRPr="00D9771E" w:rsidTr="00204BF8">
        <w:tc>
          <w:tcPr>
            <w:tcW w:w="1735" w:type="dxa"/>
            <w:shd w:val="clear" w:color="auto" w:fill="FF99FF"/>
          </w:tcPr>
          <w:p w:rsidR="00B06DF0" w:rsidRDefault="00B06DF0" w:rsidP="00204BF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B06DF0" w:rsidRDefault="00B06DF0" w:rsidP="00204BF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Pr="002E6269" w:rsidRDefault="00B06DF0" w:rsidP="00204BF8">
            <w:pPr>
              <w:spacing w:before="34" w:line="239" w:lineRule="auto"/>
              <w:ind w:left="108" w:right="-54"/>
              <w:rPr>
                <w:rFonts w:ascii="Arial" w:eastAsia="Arial" w:hAnsi="Arial" w:cs="Arial"/>
                <w:bCs/>
                <w:sz w:val="18"/>
                <w:szCs w:val="18"/>
              </w:rPr>
            </w:pPr>
          </w:p>
        </w:tc>
        <w:tc>
          <w:tcPr>
            <w:tcW w:w="1736" w:type="dxa"/>
          </w:tcPr>
          <w:p w:rsidR="00B06DF0" w:rsidRPr="00B669B1" w:rsidRDefault="00B06DF0" w:rsidP="00204BF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B06DF0" w:rsidRDefault="00B06DF0" w:rsidP="00204BF8">
            <w:pPr>
              <w:rPr>
                <w:rFonts w:ascii="Arial" w:hAnsi="Arial" w:cs="Arial"/>
              </w:rPr>
            </w:pPr>
            <w:r w:rsidRPr="00B669B1">
              <w:rPr>
                <w:rFonts w:ascii="Arial" w:hAnsi="Arial" w:cs="Arial"/>
              </w:rPr>
              <w:t>Little or no appreciation of the context of the application.</w:t>
            </w:r>
          </w:p>
          <w:p w:rsidR="00B06DF0" w:rsidRDefault="00B06DF0" w:rsidP="00204BF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B06DF0" w:rsidRPr="00B669B1" w:rsidRDefault="00B06DF0" w:rsidP="00204BF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B06DF0" w:rsidRDefault="00B06DF0" w:rsidP="00204BF8">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B06DF0" w:rsidRPr="00B669B1" w:rsidRDefault="00B06DF0" w:rsidP="00204BF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B06DF0" w:rsidRPr="00B669B1" w:rsidRDefault="00B06DF0" w:rsidP="00204BF8">
            <w:pPr>
              <w:rPr>
                <w:rFonts w:ascii="Arial" w:hAnsi="Arial" w:cs="Arial"/>
              </w:rPr>
            </w:pPr>
          </w:p>
          <w:p w:rsidR="00B06DF0" w:rsidRPr="00B669B1" w:rsidRDefault="00B06DF0" w:rsidP="00204BF8">
            <w:pPr>
              <w:rPr>
                <w:rFonts w:ascii="Arial" w:hAnsi="Arial" w:cs="Arial"/>
              </w:rPr>
            </w:pPr>
          </w:p>
        </w:tc>
        <w:tc>
          <w:tcPr>
            <w:tcW w:w="1736" w:type="dxa"/>
          </w:tcPr>
          <w:p w:rsidR="00B06DF0" w:rsidRPr="00B669B1" w:rsidRDefault="00B06DF0" w:rsidP="00204BF8">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B06DF0" w:rsidRDefault="00B06DF0" w:rsidP="00204BF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B06DF0" w:rsidRPr="00B669B1" w:rsidRDefault="00B06DF0" w:rsidP="00204BF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B06DF0" w:rsidRPr="00B669B1" w:rsidRDefault="00B06DF0" w:rsidP="00204BF8">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B06DF0" w:rsidRDefault="00B06DF0" w:rsidP="00204BF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B06DF0" w:rsidRPr="00B669B1" w:rsidRDefault="00B06DF0" w:rsidP="00204BF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B06DF0" w:rsidRPr="00B669B1" w:rsidRDefault="00B06DF0" w:rsidP="00204BF8">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B06DF0" w:rsidRPr="00B669B1" w:rsidRDefault="00B06DF0" w:rsidP="00204BF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B06DF0" w:rsidRPr="00B669B1" w:rsidRDefault="00B06DF0" w:rsidP="00204BF8">
            <w:pPr>
              <w:rPr>
                <w:rFonts w:ascii="Arial" w:hAnsi="Arial" w:cs="Arial"/>
              </w:rPr>
            </w:pPr>
            <w:r w:rsidRPr="00B669B1">
              <w:rPr>
                <w:rFonts w:ascii="Arial" w:hAnsi="Arial" w:cs="Arial"/>
              </w:rPr>
              <w:t xml:space="preserve">Evidence of some creativity. </w:t>
            </w:r>
          </w:p>
        </w:tc>
        <w:tc>
          <w:tcPr>
            <w:tcW w:w="1736" w:type="dxa"/>
          </w:tcPr>
          <w:p w:rsidR="00B06DF0" w:rsidRPr="00B669B1" w:rsidRDefault="00B06DF0" w:rsidP="00204BF8">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B06DF0" w:rsidRPr="00B669B1" w:rsidRDefault="00B06DF0" w:rsidP="00204BF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B06DF0" w:rsidRPr="00B669B1" w:rsidRDefault="00B06DF0" w:rsidP="00204BF8">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B06DF0" w:rsidRPr="00B669B1" w:rsidRDefault="00B06DF0" w:rsidP="00204BF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B06DF0" w:rsidRPr="00D9771E" w:rsidTr="00204BF8">
        <w:tc>
          <w:tcPr>
            <w:tcW w:w="1735" w:type="dxa"/>
            <w:shd w:val="clear" w:color="auto" w:fill="FF99FF"/>
          </w:tcPr>
          <w:p w:rsidR="00B06DF0" w:rsidRDefault="00B06DF0" w:rsidP="00204BF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B06DF0" w:rsidRPr="002E6269" w:rsidRDefault="00B06DF0" w:rsidP="00204BF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B06DF0" w:rsidRPr="00CC222E" w:rsidRDefault="00B06DF0" w:rsidP="00204BF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B06DF0" w:rsidRPr="00E07BE3" w:rsidRDefault="00B06DF0" w:rsidP="00204BF8">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B06DF0" w:rsidRPr="00E07BE3" w:rsidRDefault="00B06DF0" w:rsidP="00204BF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B06DF0" w:rsidRPr="00ED3ABD" w:rsidRDefault="00B06DF0" w:rsidP="00204BF8">
            <w:pPr>
              <w:rPr>
                <w:rFonts w:ascii="Arial" w:hAnsi="Arial" w:cs="Arial"/>
              </w:rPr>
            </w:pPr>
          </w:p>
          <w:p w:rsidR="00B06DF0" w:rsidRPr="00E07BE3" w:rsidRDefault="00B06DF0" w:rsidP="00204BF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B06DF0" w:rsidRPr="00E07BE3" w:rsidRDefault="00B06DF0" w:rsidP="00204BF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B06DF0" w:rsidRPr="00E07BE3" w:rsidRDefault="00B06DF0" w:rsidP="00204BF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B06DF0" w:rsidRPr="00E07BE3" w:rsidRDefault="00B06DF0" w:rsidP="00204BF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B06DF0" w:rsidRPr="00E07BE3" w:rsidRDefault="00B06DF0" w:rsidP="00204BF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B06DF0" w:rsidRPr="00E07BE3" w:rsidRDefault="00B06DF0" w:rsidP="00204BF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B06DF0" w:rsidRPr="00E07BE3" w:rsidRDefault="00B06DF0" w:rsidP="00204BF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B06DF0" w:rsidRPr="00E07BE3" w:rsidRDefault="00B06DF0" w:rsidP="00204BF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B06DF0" w:rsidRPr="00E07BE3" w:rsidRDefault="00B06DF0" w:rsidP="00204BF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B06DF0" w:rsidRPr="00E07BE3" w:rsidRDefault="00B06DF0" w:rsidP="00204BF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B06DF0" w:rsidRPr="00E07BE3" w:rsidRDefault="00B06DF0" w:rsidP="00204BF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B06DF0" w:rsidRPr="00E07BE3" w:rsidRDefault="00B06DF0" w:rsidP="00204BF8">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B06DF0" w:rsidRPr="00E07BE3" w:rsidRDefault="00B06DF0" w:rsidP="00204BF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B06DF0" w:rsidRPr="00D9771E" w:rsidRDefault="00B06DF0" w:rsidP="00B06DF0">
      <w:pPr>
        <w:rPr>
          <w:rFonts w:ascii="Arial" w:hAnsi="Arial" w:cs="Arial"/>
        </w:rPr>
      </w:pPr>
    </w:p>
    <w:p w:rsidR="00DE67C2" w:rsidRPr="00DE67C2" w:rsidRDefault="00DE67C2" w:rsidP="00B06DF0">
      <w:pPr>
        <w:jc w:val="both"/>
        <w:rPr>
          <w:rFonts w:ascii="Arial" w:hAnsi="Arial" w:cs="Arial"/>
          <w:b/>
        </w:rPr>
      </w:pPr>
    </w:p>
    <w:sectPr w:rsidR="00DE67C2" w:rsidRPr="00DE67C2" w:rsidSect="00B06DF0">
      <w:footerReference w:type="default" r:id="rId14"/>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616F" w:rsidRDefault="00FC616F">
      <w:r>
        <w:separator/>
      </w:r>
    </w:p>
  </w:endnote>
  <w:endnote w:type="continuationSeparator" w:id="0">
    <w:p w:rsidR="00FC616F" w:rsidRDefault="00FC61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6DF0" w:rsidRDefault="00B06D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rsidR="00B06DF0" w:rsidRDefault="00B06DF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6DF0" w:rsidRDefault="00B06DF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616F" w:rsidRDefault="00FC616F">
      <w:r>
        <w:separator/>
      </w:r>
    </w:p>
  </w:footnote>
  <w:footnote w:type="continuationSeparator" w:id="0">
    <w:p w:rsidR="00FC616F" w:rsidRDefault="00FC61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4AA1029"/>
    <w:multiLevelType w:val="hybridMultilevel"/>
    <w:tmpl w:val="32961D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5F39F6"/>
    <w:multiLevelType w:val="singleLevel"/>
    <w:tmpl w:val="67DA8FE2"/>
    <w:lvl w:ilvl="0">
      <w:start w:val="1"/>
      <w:numFmt w:val="bullet"/>
      <w:lvlText w:val=""/>
      <w:lvlJc w:val="left"/>
      <w:pPr>
        <w:tabs>
          <w:tab w:val="num" w:pos="417"/>
        </w:tabs>
        <w:ind w:left="397" w:hanging="340"/>
      </w:pPr>
      <w:rPr>
        <w:rFonts w:ascii="Symbol" w:hAnsi="Symbol" w:hint="default"/>
        <w:sz w:val="24"/>
        <w:szCs w:val="24"/>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76C1E"/>
    <w:multiLevelType w:val="hybridMultilevel"/>
    <w:tmpl w:val="27BC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6"/>
  </w:num>
  <w:num w:numId="3">
    <w:abstractNumId w:val="28"/>
  </w:num>
  <w:num w:numId="4">
    <w:abstractNumId w:val="20"/>
  </w:num>
  <w:num w:numId="5">
    <w:abstractNumId w:val="13"/>
  </w:num>
  <w:num w:numId="6">
    <w:abstractNumId w:val="27"/>
  </w:num>
  <w:num w:numId="7">
    <w:abstractNumId w:val="7"/>
  </w:num>
  <w:num w:numId="8">
    <w:abstractNumId w:val="24"/>
  </w:num>
  <w:num w:numId="9">
    <w:abstractNumId w:val="17"/>
  </w:num>
  <w:num w:numId="10">
    <w:abstractNumId w:val="10"/>
  </w:num>
  <w:num w:numId="11">
    <w:abstractNumId w:val="11"/>
  </w:num>
  <w:num w:numId="12">
    <w:abstractNumId w:val="15"/>
  </w:num>
  <w:num w:numId="13">
    <w:abstractNumId w:val="23"/>
  </w:num>
  <w:num w:numId="14">
    <w:abstractNumId w:val="8"/>
  </w:num>
  <w:num w:numId="15">
    <w:abstractNumId w:val="0"/>
  </w:num>
  <w:num w:numId="16">
    <w:abstractNumId w:val="12"/>
  </w:num>
  <w:num w:numId="17">
    <w:abstractNumId w:val="14"/>
  </w:num>
  <w:num w:numId="18">
    <w:abstractNumId w:val="18"/>
  </w:num>
  <w:num w:numId="19">
    <w:abstractNumId w:val="30"/>
  </w:num>
  <w:num w:numId="20">
    <w:abstractNumId w:val="4"/>
  </w:num>
  <w:num w:numId="2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2"/>
  </w:num>
  <w:num w:numId="25">
    <w:abstractNumId w:val="26"/>
  </w:num>
  <w:num w:numId="26">
    <w:abstractNumId w:val="3"/>
  </w:num>
  <w:num w:numId="27">
    <w:abstractNumId w:val="2"/>
  </w:num>
  <w:num w:numId="28">
    <w:abstractNumId w:val="1"/>
  </w:num>
  <w:num w:numId="29">
    <w:abstractNumId w:val="25"/>
  </w:num>
  <w:num w:numId="30">
    <w:abstractNumId w:val="21"/>
  </w:num>
  <w:num w:numId="31">
    <w:abstractNumId w:val="19"/>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CCF"/>
    <w:rsid w:val="00235F71"/>
    <w:rsid w:val="002444CA"/>
    <w:rsid w:val="00245E1C"/>
    <w:rsid w:val="00247217"/>
    <w:rsid w:val="00260DE6"/>
    <w:rsid w:val="00273FEE"/>
    <w:rsid w:val="002762D3"/>
    <w:rsid w:val="0028204E"/>
    <w:rsid w:val="0028591B"/>
    <w:rsid w:val="002878BF"/>
    <w:rsid w:val="00291841"/>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E0C"/>
    <w:rsid w:val="00451810"/>
    <w:rsid w:val="004570C2"/>
    <w:rsid w:val="00470A38"/>
    <w:rsid w:val="00477880"/>
    <w:rsid w:val="004874DE"/>
    <w:rsid w:val="004B5334"/>
    <w:rsid w:val="004B6C14"/>
    <w:rsid w:val="004D5E9B"/>
    <w:rsid w:val="004D63D9"/>
    <w:rsid w:val="004E6585"/>
    <w:rsid w:val="004F38B4"/>
    <w:rsid w:val="0050249F"/>
    <w:rsid w:val="00524566"/>
    <w:rsid w:val="00527E60"/>
    <w:rsid w:val="00530BEF"/>
    <w:rsid w:val="005467A2"/>
    <w:rsid w:val="00552351"/>
    <w:rsid w:val="00561F00"/>
    <w:rsid w:val="00562C4E"/>
    <w:rsid w:val="00562DEC"/>
    <w:rsid w:val="00576AB4"/>
    <w:rsid w:val="00577917"/>
    <w:rsid w:val="0058048A"/>
    <w:rsid w:val="00590667"/>
    <w:rsid w:val="0059503F"/>
    <w:rsid w:val="005969E2"/>
    <w:rsid w:val="005A1689"/>
    <w:rsid w:val="005B134C"/>
    <w:rsid w:val="005B61CD"/>
    <w:rsid w:val="005D1D58"/>
    <w:rsid w:val="005D2591"/>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53B4"/>
    <w:rsid w:val="007307B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56B8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6A6"/>
    <w:rsid w:val="009433C5"/>
    <w:rsid w:val="00963098"/>
    <w:rsid w:val="00965881"/>
    <w:rsid w:val="00976522"/>
    <w:rsid w:val="009871FF"/>
    <w:rsid w:val="00990799"/>
    <w:rsid w:val="00995D51"/>
    <w:rsid w:val="009A0631"/>
    <w:rsid w:val="009A0B0B"/>
    <w:rsid w:val="009B10ED"/>
    <w:rsid w:val="009D3EA4"/>
    <w:rsid w:val="009D649C"/>
    <w:rsid w:val="009E4BC1"/>
    <w:rsid w:val="009F5CB2"/>
    <w:rsid w:val="00A03BB8"/>
    <w:rsid w:val="00A16E98"/>
    <w:rsid w:val="00A3505D"/>
    <w:rsid w:val="00A4036F"/>
    <w:rsid w:val="00A406E5"/>
    <w:rsid w:val="00A41511"/>
    <w:rsid w:val="00A423D0"/>
    <w:rsid w:val="00A4641C"/>
    <w:rsid w:val="00A55876"/>
    <w:rsid w:val="00A67FB1"/>
    <w:rsid w:val="00A85BFE"/>
    <w:rsid w:val="00AB6FE7"/>
    <w:rsid w:val="00AB7AD7"/>
    <w:rsid w:val="00AD2430"/>
    <w:rsid w:val="00AE41A6"/>
    <w:rsid w:val="00AF0E34"/>
    <w:rsid w:val="00AF271D"/>
    <w:rsid w:val="00AF56C2"/>
    <w:rsid w:val="00B004E6"/>
    <w:rsid w:val="00B06DF0"/>
    <w:rsid w:val="00B0744D"/>
    <w:rsid w:val="00B50EA8"/>
    <w:rsid w:val="00B64082"/>
    <w:rsid w:val="00B72325"/>
    <w:rsid w:val="00B81AD3"/>
    <w:rsid w:val="00B829D8"/>
    <w:rsid w:val="00B84B5B"/>
    <w:rsid w:val="00B86446"/>
    <w:rsid w:val="00B90CA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161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71C1"/>
    <w:rsid w:val="00E1362A"/>
    <w:rsid w:val="00E230E0"/>
    <w:rsid w:val="00E27F15"/>
    <w:rsid w:val="00E34F40"/>
    <w:rsid w:val="00E51AAC"/>
    <w:rsid w:val="00E66CC0"/>
    <w:rsid w:val="00E728A9"/>
    <w:rsid w:val="00E807D9"/>
    <w:rsid w:val="00EA0F4E"/>
    <w:rsid w:val="00EA295B"/>
    <w:rsid w:val="00EA3B9B"/>
    <w:rsid w:val="00EA593E"/>
    <w:rsid w:val="00EA6801"/>
    <w:rsid w:val="00EB4F96"/>
    <w:rsid w:val="00EB738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616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0A62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 w:type="character" w:customStyle="1" w:styleId="WW8Num8z0">
    <w:name w:val="WW8Num8z0"/>
    <w:rsid w:val="00EA593E"/>
    <w:rPr>
      <w:rFonts w:ascii="Symbol" w:hAnsi="Symbol" w:cs="Symbo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5930A0-3010-4E6A-B27B-674E77C90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AD3BFD-85EB-486F-87A7-06A52E086069}">
  <ds:schemaRefs>
    <ds:schemaRef ds:uri="http://schemas.microsoft.com/sharepoint/v3/contenttype/forms"/>
  </ds:schemaRefs>
</ds:datastoreItem>
</file>

<file path=customXml/itemProps3.xml><?xml version="1.0" encoding="utf-8"?>
<ds:datastoreItem xmlns:ds="http://schemas.openxmlformats.org/officeDocument/2006/customXml" ds:itemID="{2AEC0F06-CD9A-40E8-A37F-CD890456DD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38</TotalTime>
  <Pages>10</Pages>
  <Words>4053</Words>
  <Characters>23107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27106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Harrison</cp:lastModifiedBy>
  <cp:revision>10</cp:revision>
  <cp:lastPrinted>2014-10-10T07:42:00Z</cp:lastPrinted>
  <dcterms:created xsi:type="dcterms:W3CDTF">2018-09-19T12:59:00Z</dcterms:created>
  <dcterms:modified xsi:type="dcterms:W3CDTF">2019-04-25T13:10:00Z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