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49140CF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5F5A5D">
              <w:rPr>
                <w:rFonts w:ascii="Times New Roman" w:hAnsi="Times New Roman" w:cs="Times New Roman"/>
                <w:b/>
                <w:color w:val="auto"/>
                <w:sz w:val="48"/>
              </w:rPr>
              <w:t xml:space="preserve"> Hannah Shaddick</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4CAC449" w14:textId="77777777" w:rsidR="002951A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951A2">
              <w:rPr>
                <w:rFonts w:ascii="Times New Roman" w:hAnsi="Times New Roman" w:cs="Times New Roman"/>
                <w:b/>
                <w:color w:val="auto"/>
                <w:sz w:val="48"/>
              </w:rPr>
              <w:t xml:space="preserve"> </w:t>
            </w:r>
          </w:p>
          <w:p w14:paraId="43BDBBDC" w14:textId="28FD3443" w:rsidR="00F927A1" w:rsidRPr="005D3F07" w:rsidRDefault="002951A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1910348</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C41C04">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C41C04">
      <w:pPr>
        <w:numPr>
          <w:ilvl w:val="0"/>
          <w:numId w:val="2"/>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C41C04">
      <w:pPr>
        <w:numPr>
          <w:ilvl w:val="0"/>
          <w:numId w:val="2"/>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C41C04">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proofErr w:type="gramStart"/>
      <w:r w:rsidRPr="00467F66">
        <w:rPr>
          <w:color w:val="auto"/>
          <w:sz w:val="24"/>
          <w:szCs w:val="24"/>
        </w:rPr>
        <w:t>’;</w:t>
      </w:r>
      <w:proofErr w:type="gramEnd"/>
    </w:p>
    <w:p w14:paraId="7A689E06" w14:textId="77777777" w:rsidR="000325D9" w:rsidRPr="00467F66" w:rsidRDefault="00FF7EBB" w:rsidP="00C41C04">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w:t>
      </w:r>
      <w:proofErr w:type="gramStart"/>
      <w:r w:rsidRPr="00467F66">
        <w:rPr>
          <w:color w:val="auto"/>
          <w:sz w:val="24"/>
          <w:szCs w:val="24"/>
        </w:rPr>
        <w:t>letters;</w:t>
      </w:r>
      <w:proofErr w:type="gramEnd"/>
    </w:p>
    <w:p w14:paraId="1A834B56" w14:textId="77777777" w:rsidR="000325D9" w:rsidRPr="00467F66" w:rsidRDefault="00FF7EBB" w:rsidP="00C41C04">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C41C04">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C41C04">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C41C04">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C41C04">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9"/>
        <w:gridCol w:w="7087"/>
        <w:gridCol w:w="1128"/>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2D7A2962" w:rsidR="0002759A" w:rsidRPr="00FF07C3" w:rsidRDefault="005532E2" w:rsidP="00E83F91">
            <w:pPr>
              <w:spacing w:line="360" w:lineRule="auto"/>
              <w:jc w:val="both"/>
              <w:rPr>
                <w:color w:val="auto"/>
                <w:sz w:val="24"/>
                <w:szCs w:val="24"/>
              </w:rPr>
            </w:pPr>
            <w:r>
              <w:rPr>
                <w:color w:val="auto"/>
                <w:sz w:val="24"/>
                <w:szCs w:val="24"/>
              </w:rPr>
              <w:t>4</w:t>
            </w: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2B9FD34E" w:rsidR="0002759A" w:rsidRPr="00FF07C3" w:rsidRDefault="005532E2" w:rsidP="00E83F91">
            <w:pPr>
              <w:spacing w:line="360" w:lineRule="auto"/>
              <w:jc w:val="both"/>
              <w:rPr>
                <w:color w:val="auto"/>
                <w:sz w:val="24"/>
                <w:szCs w:val="24"/>
              </w:rPr>
            </w:pPr>
            <w:r>
              <w:rPr>
                <w:color w:val="auto"/>
                <w:sz w:val="24"/>
                <w:szCs w:val="24"/>
              </w:rPr>
              <w:t>5</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060B5D95" w:rsidR="0002759A" w:rsidRPr="00E559CE" w:rsidRDefault="005532E2" w:rsidP="0052250B">
            <w:pPr>
              <w:spacing w:line="360" w:lineRule="auto"/>
              <w:jc w:val="both"/>
              <w:rPr>
                <w:color w:val="auto"/>
                <w:sz w:val="24"/>
                <w:szCs w:val="24"/>
              </w:rPr>
            </w:pPr>
            <w:r>
              <w:rPr>
                <w:color w:val="auto"/>
                <w:sz w:val="24"/>
                <w:szCs w:val="24"/>
              </w:rPr>
              <w:t>7</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23A35979" w:rsidR="0002759A" w:rsidRPr="00E559CE" w:rsidRDefault="005532E2" w:rsidP="00E83F91">
            <w:pPr>
              <w:spacing w:line="360" w:lineRule="auto"/>
              <w:jc w:val="both"/>
              <w:rPr>
                <w:color w:val="auto"/>
                <w:sz w:val="24"/>
                <w:szCs w:val="24"/>
              </w:rPr>
            </w:pPr>
            <w:r>
              <w:rPr>
                <w:color w:val="auto"/>
                <w:sz w:val="24"/>
                <w:szCs w:val="24"/>
              </w:rPr>
              <w:t>16</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24D6426F" w:rsidR="0002759A" w:rsidRDefault="008F2CF6" w:rsidP="00E83F91">
            <w:pPr>
              <w:spacing w:line="360" w:lineRule="auto"/>
              <w:jc w:val="both"/>
              <w:rPr>
                <w:color w:val="auto"/>
                <w:sz w:val="24"/>
                <w:szCs w:val="24"/>
              </w:rPr>
            </w:pPr>
            <w:r>
              <w:rPr>
                <w:color w:val="auto"/>
                <w:sz w:val="24"/>
                <w:szCs w:val="24"/>
              </w:rPr>
              <w:t>26</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28C13902" w:rsidR="0002759A" w:rsidRPr="00E559CE" w:rsidRDefault="008F2CF6" w:rsidP="00E83F91">
            <w:pPr>
              <w:spacing w:line="360" w:lineRule="auto"/>
              <w:jc w:val="both"/>
              <w:rPr>
                <w:color w:val="auto"/>
                <w:sz w:val="24"/>
                <w:szCs w:val="24"/>
              </w:rPr>
            </w:pPr>
            <w:r>
              <w:rPr>
                <w:color w:val="auto"/>
                <w:sz w:val="24"/>
                <w:szCs w:val="24"/>
              </w:rPr>
              <w:t>30</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4178DFDD" w:rsidR="0002759A" w:rsidRPr="000E38C3" w:rsidRDefault="00555BD8" w:rsidP="00E83F91">
            <w:pPr>
              <w:spacing w:line="360" w:lineRule="auto"/>
              <w:jc w:val="both"/>
              <w:rPr>
                <w:color w:val="auto"/>
                <w:sz w:val="24"/>
                <w:szCs w:val="24"/>
              </w:rPr>
            </w:pPr>
            <w:r>
              <w:rPr>
                <w:color w:val="auto"/>
                <w:sz w:val="24"/>
                <w:szCs w:val="24"/>
              </w:rPr>
              <w:t>34</w:t>
            </w: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3B670AF2" w:rsidR="0002759A" w:rsidRPr="000E38C3" w:rsidRDefault="00555BD8" w:rsidP="00E83F91">
            <w:pPr>
              <w:spacing w:line="360" w:lineRule="auto"/>
              <w:jc w:val="both"/>
              <w:rPr>
                <w:color w:val="auto"/>
                <w:sz w:val="24"/>
                <w:szCs w:val="24"/>
              </w:rPr>
            </w:pPr>
            <w:r>
              <w:rPr>
                <w:color w:val="auto"/>
                <w:sz w:val="24"/>
                <w:szCs w:val="24"/>
              </w:rPr>
              <w:t>39</w:t>
            </w: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241E4AA" w:rsidR="0002759A" w:rsidRDefault="00555BD8" w:rsidP="00E83F91">
            <w:pPr>
              <w:spacing w:line="360" w:lineRule="auto"/>
              <w:jc w:val="both"/>
              <w:rPr>
                <w:color w:val="auto"/>
                <w:sz w:val="24"/>
                <w:szCs w:val="24"/>
              </w:rPr>
            </w:pPr>
            <w:r>
              <w:rPr>
                <w:color w:val="auto"/>
                <w:sz w:val="24"/>
                <w:szCs w:val="24"/>
              </w:rPr>
              <w:t>43</w:t>
            </w: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C41C04">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C41C04">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C41C04">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3F88EA02" w14:textId="7720FED6" w:rsidR="0067459D" w:rsidRDefault="002F3312" w:rsidP="00FF7EBB">
      <w:pPr>
        <w:jc w:val="both"/>
        <w:rPr>
          <w:color w:val="FF0000"/>
          <w:sz w:val="24"/>
          <w:szCs w:val="24"/>
        </w:rPr>
      </w:pPr>
      <w:r>
        <w:rPr>
          <w:color w:val="FF0000"/>
          <w:sz w:val="24"/>
          <w:szCs w:val="24"/>
        </w:rPr>
        <w:t xml:space="preserve"> </w:t>
      </w:r>
    </w:p>
    <w:p w14:paraId="6DCC8B7F" w14:textId="77777777" w:rsidR="0067459D" w:rsidRPr="0048705B" w:rsidRDefault="0067459D" w:rsidP="00FF7EBB">
      <w:pPr>
        <w:jc w:val="both"/>
        <w:rPr>
          <w:color w:val="auto"/>
          <w:sz w:val="24"/>
          <w:szCs w:val="24"/>
        </w:rPr>
      </w:pPr>
    </w:p>
    <w:p w14:paraId="147ADB7B" w14:textId="497F65E0" w:rsidR="009C2A22" w:rsidRPr="0048705B" w:rsidRDefault="0048705B" w:rsidP="0048705B">
      <w:pPr>
        <w:spacing w:line="360" w:lineRule="auto"/>
        <w:jc w:val="both"/>
        <w:rPr>
          <w:color w:val="auto"/>
          <w:sz w:val="24"/>
          <w:szCs w:val="24"/>
        </w:rPr>
      </w:pPr>
      <w:r w:rsidRPr="0048705B">
        <w:rPr>
          <w:sz w:val="24"/>
          <w:szCs w:val="24"/>
        </w:rPr>
        <w:t>Based on my experience during my first year in practice in a long</w:t>
      </w:r>
      <w:r>
        <w:rPr>
          <w:sz w:val="24"/>
          <w:szCs w:val="24"/>
        </w:rPr>
        <w:t>-</w:t>
      </w:r>
      <w:r w:rsidRPr="0048705B">
        <w:rPr>
          <w:sz w:val="24"/>
          <w:szCs w:val="24"/>
        </w:rPr>
        <w:t xml:space="preserve">term childcare team, I have identified and can justify the following learning needs. </w:t>
      </w:r>
      <w:r>
        <w:rPr>
          <w:color w:val="auto"/>
          <w:sz w:val="24"/>
          <w:szCs w:val="24"/>
        </w:rPr>
        <w:t>During my appraisal</w:t>
      </w:r>
      <w:r w:rsidR="002F3312" w:rsidRPr="0048705B">
        <w:rPr>
          <w:color w:val="auto"/>
          <w:sz w:val="24"/>
          <w:szCs w:val="24"/>
        </w:rPr>
        <w:t>, it was acknowledged that I have been able to manage challenging work demands which have on times put pressure</w:t>
      </w:r>
      <w:r w:rsidR="00CC6C93" w:rsidRPr="0048705B">
        <w:rPr>
          <w:color w:val="auto"/>
          <w:sz w:val="24"/>
          <w:szCs w:val="24"/>
        </w:rPr>
        <w:t xml:space="preserve"> on myself</w:t>
      </w:r>
      <w:r w:rsidR="002F3312" w:rsidRPr="0048705B">
        <w:rPr>
          <w:color w:val="auto"/>
          <w:sz w:val="24"/>
          <w:szCs w:val="24"/>
        </w:rPr>
        <w:t xml:space="preserve"> or caused stress</w:t>
      </w:r>
      <w:r w:rsidR="00CC6C93" w:rsidRPr="0048705B">
        <w:rPr>
          <w:color w:val="auto"/>
          <w:sz w:val="24"/>
          <w:szCs w:val="24"/>
        </w:rPr>
        <w:t>.</w:t>
      </w:r>
      <w:r w:rsidR="002F3312" w:rsidRPr="0048705B">
        <w:rPr>
          <w:color w:val="auto"/>
          <w:sz w:val="24"/>
          <w:szCs w:val="24"/>
        </w:rPr>
        <w:t xml:space="preserve"> Whilst </w:t>
      </w:r>
      <w:r w:rsidR="0093784D" w:rsidRPr="0048705B">
        <w:rPr>
          <w:color w:val="auto"/>
          <w:sz w:val="24"/>
          <w:szCs w:val="24"/>
        </w:rPr>
        <w:t>achieving</w:t>
      </w:r>
      <w:r w:rsidR="002F3312" w:rsidRPr="0048705B">
        <w:rPr>
          <w:color w:val="auto"/>
          <w:sz w:val="24"/>
          <w:szCs w:val="24"/>
        </w:rPr>
        <w:t xml:space="preserve"> these short term demands has been good for my confidence building and boosted my social work performance (Emmons, 1986), </w:t>
      </w:r>
      <w:r w:rsidR="006D72AA" w:rsidRPr="0048705B">
        <w:rPr>
          <w:color w:val="auto"/>
          <w:sz w:val="24"/>
          <w:szCs w:val="24"/>
        </w:rPr>
        <w:t>on times</w:t>
      </w:r>
      <w:r w:rsidR="002250F3" w:rsidRPr="0048705B">
        <w:rPr>
          <w:color w:val="auto"/>
          <w:sz w:val="24"/>
          <w:szCs w:val="24"/>
        </w:rPr>
        <w:t xml:space="preserve"> I </w:t>
      </w:r>
      <w:r w:rsidR="009C2A22" w:rsidRPr="0048705B">
        <w:rPr>
          <w:color w:val="auto"/>
          <w:sz w:val="24"/>
          <w:szCs w:val="24"/>
        </w:rPr>
        <w:t>acknowledge</w:t>
      </w:r>
      <w:r w:rsidR="002250F3" w:rsidRPr="0048705B">
        <w:rPr>
          <w:color w:val="auto"/>
          <w:sz w:val="24"/>
          <w:szCs w:val="24"/>
        </w:rPr>
        <w:t xml:space="preserve"> </w:t>
      </w:r>
      <w:r w:rsidR="006D72AA" w:rsidRPr="0048705B">
        <w:rPr>
          <w:color w:val="auto"/>
          <w:sz w:val="24"/>
          <w:szCs w:val="24"/>
        </w:rPr>
        <w:t xml:space="preserve">that </w:t>
      </w:r>
      <w:r w:rsidR="002250F3" w:rsidRPr="0048705B">
        <w:rPr>
          <w:color w:val="auto"/>
          <w:sz w:val="24"/>
          <w:szCs w:val="24"/>
        </w:rPr>
        <w:t xml:space="preserve">through </w:t>
      </w:r>
      <w:r w:rsidR="009C2A22" w:rsidRPr="0048705B">
        <w:rPr>
          <w:color w:val="auto"/>
          <w:sz w:val="24"/>
          <w:szCs w:val="24"/>
        </w:rPr>
        <w:t>reflection</w:t>
      </w:r>
      <w:r w:rsidR="002250F3" w:rsidRPr="0048705B">
        <w:rPr>
          <w:color w:val="auto"/>
          <w:sz w:val="24"/>
          <w:szCs w:val="24"/>
        </w:rPr>
        <w:t xml:space="preserve"> following an event</w:t>
      </w:r>
      <w:r w:rsidR="00344A8B" w:rsidRPr="0048705B">
        <w:rPr>
          <w:color w:val="auto"/>
          <w:sz w:val="24"/>
          <w:szCs w:val="24"/>
        </w:rPr>
        <w:t>,</w:t>
      </w:r>
      <w:r w:rsidR="002250F3" w:rsidRPr="0048705B">
        <w:rPr>
          <w:color w:val="auto"/>
          <w:sz w:val="24"/>
          <w:szCs w:val="24"/>
        </w:rPr>
        <w:t xml:space="preserve"> </w:t>
      </w:r>
      <w:r w:rsidR="006D72AA" w:rsidRPr="0048705B">
        <w:rPr>
          <w:color w:val="auto"/>
          <w:sz w:val="24"/>
          <w:szCs w:val="24"/>
        </w:rPr>
        <w:t xml:space="preserve">I </w:t>
      </w:r>
      <w:r w:rsidR="002250F3" w:rsidRPr="0048705B">
        <w:rPr>
          <w:color w:val="auto"/>
          <w:sz w:val="24"/>
          <w:szCs w:val="24"/>
        </w:rPr>
        <w:t>can</w:t>
      </w:r>
      <w:r w:rsidR="005A48B2" w:rsidRPr="0048705B">
        <w:rPr>
          <w:color w:val="auto"/>
          <w:sz w:val="24"/>
          <w:szCs w:val="24"/>
        </w:rPr>
        <w:t xml:space="preserve"> </w:t>
      </w:r>
      <w:r w:rsidR="007E0795" w:rsidRPr="0048705B">
        <w:rPr>
          <w:color w:val="auto"/>
          <w:sz w:val="24"/>
          <w:szCs w:val="24"/>
        </w:rPr>
        <w:t>‘</w:t>
      </w:r>
      <w:r w:rsidR="00344A8B" w:rsidRPr="0048705B">
        <w:rPr>
          <w:color w:val="auto"/>
          <w:sz w:val="24"/>
          <w:szCs w:val="24"/>
        </w:rPr>
        <w:t xml:space="preserve">over </w:t>
      </w:r>
      <w:r w:rsidR="005A48B2" w:rsidRPr="0048705B">
        <w:rPr>
          <w:color w:val="auto"/>
          <w:sz w:val="24"/>
          <w:szCs w:val="24"/>
        </w:rPr>
        <w:t>worry</w:t>
      </w:r>
      <w:r w:rsidR="007E0795" w:rsidRPr="0048705B">
        <w:rPr>
          <w:color w:val="auto"/>
          <w:sz w:val="24"/>
          <w:szCs w:val="24"/>
        </w:rPr>
        <w:t>’</w:t>
      </w:r>
      <w:r w:rsidR="005A48B2" w:rsidRPr="0048705B">
        <w:rPr>
          <w:color w:val="auto"/>
          <w:sz w:val="24"/>
          <w:szCs w:val="24"/>
        </w:rPr>
        <w:t xml:space="preserve"> </w:t>
      </w:r>
      <w:r w:rsidR="007E0795" w:rsidRPr="0048705B">
        <w:rPr>
          <w:color w:val="auto"/>
          <w:sz w:val="24"/>
          <w:szCs w:val="24"/>
        </w:rPr>
        <w:t xml:space="preserve">wondering if my </w:t>
      </w:r>
      <w:r w:rsidR="005A48B2" w:rsidRPr="0048705B">
        <w:rPr>
          <w:color w:val="auto"/>
          <w:sz w:val="24"/>
          <w:szCs w:val="24"/>
        </w:rPr>
        <w:t>practice was good enough</w:t>
      </w:r>
      <w:r w:rsidR="007E0795" w:rsidRPr="0048705B">
        <w:rPr>
          <w:color w:val="auto"/>
          <w:sz w:val="24"/>
          <w:szCs w:val="24"/>
        </w:rPr>
        <w:t>?</w:t>
      </w:r>
      <w:r w:rsidR="009C2A22" w:rsidRPr="0048705B">
        <w:rPr>
          <w:color w:val="auto"/>
          <w:sz w:val="24"/>
          <w:szCs w:val="24"/>
        </w:rPr>
        <w:t xml:space="preserve"> </w:t>
      </w:r>
      <w:r w:rsidR="00D344AC" w:rsidRPr="0048705B">
        <w:rPr>
          <w:color w:val="auto"/>
          <w:sz w:val="24"/>
          <w:szCs w:val="24"/>
        </w:rPr>
        <w:t>Whilst reflection and critical thinking is crucial an</w:t>
      </w:r>
      <w:r w:rsidR="00E930FB" w:rsidRPr="0048705B">
        <w:rPr>
          <w:color w:val="auto"/>
          <w:sz w:val="24"/>
          <w:szCs w:val="24"/>
        </w:rPr>
        <w:t>d</w:t>
      </w:r>
      <w:r w:rsidR="00D344AC" w:rsidRPr="0048705B">
        <w:rPr>
          <w:color w:val="auto"/>
          <w:sz w:val="24"/>
          <w:szCs w:val="24"/>
        </w:rPr>
        <w:t xml:space="preserve"> effective to developing social work </w:t>
      </w:r>
      <w:r w:rsidR="009C2A22" w:rsidRPr="0048705B">
        <w:rPr>
          <w:color w:val="auto"/>
          <w:sz w:val="24"/>
          <w:szCs w:val="24"/>
        </w:rPr>
        <w:t>practice</w:t>
      </w:r>
      <w:r w:rsidR="00FE36A3" w:rsidRPr="0048705B">
        <w:rPr>
          <w:color w:val="auto"/>
          <w:sz w:val="24"/>
          <w:szCs w:val="24"/>
        </w:rPr>
        <w:t xml:space="preserve"> (</w:t>
      </w:r>
      <w:r w:rsidR="007E0795" w:rsidRPr="0048705B">
        <w:rPr>
          <w:color w:val="auto"/>
          <w:sz w:val="24"/>
          <w:szCs w:val="24"/>
        </w:rPr>
        <w:t>Rutter and Brown,2019</w:t>
      </w:r>
      <w:r w:rsidR="00FE36A3" w:rsidRPr="0048705B">
        <w:rPr>
          <w:color w:val="auto"/>
          <w:sz w:val="24"/>
          <w:szCs w:val="24"/>
        </w:rPr>
        <w:t>)</w:t>
      </w:r>
      <w:r w:rsidR="00D344AC" w:rsidRPr="0048705B">
        <w:rPr>
          <w:color w:val="auto"/>
          <w:sz w:val="24"/>
          <w:szCs w:val="24"/>
        </w:rPr>
        <w:t>, s</w:t>
      </w:r>
      <w:r w:rsidR="006D72AA" w:rsidRPr="0048705B">
        <w:rPr>
          <w:color w:val="auto"/>
          <w:sz w:val="24"/>
          <w:szCs w:val="24"/>
        </w:rPr>
        <w:t>elf</w:t>
      </w:r>
      <w:r w:rsidR="00E930FB" w:rsidRPr="0048705B">
        <w:rPr>
          <w:color w:val="auto"/>
          <w:sz w:val="24"/>
          <w:szCs w:val="24"/>
        </w:rPr>
        <w:t>-</w:t>
      </w:r>
      <w:r w:rsidR="006D72AA" w:rsidRPr="0048705B">
        <w:rPr>
          <w:color w:val="auto"/>
          <w:sz w:val="24"/>
          <w:szCs w:val="24"/>
        </w:rPr>
        <w:t xml:space="preserve">doubt can be a massive barrier to my confidence </w:t>
      </w:r>
      <w:r w:rsidR="00E4539C" w:rsidRPr="0048705B">
        <w:rPr>
          <w:color w:val="auto"/>
          <w:sz w:val="24"/>
          <w:szCs w:val="24"/>
        </w:rPr>
        <w:t>in both practice and professional judgement</w:t>
      </w:r>
      <w:r w:rsidR="009A7B8E" w:rsidRPr="0048705B">
        <w:rPr>
          <w:color w:val="auto"/>
          <w:sz w:val="24"/>
          <w:szCs w:val="24"/>
        </w:rPr>
        <w:t>, specifically in increasingly complex situations</w:t>
      </w:r>
      <w:r w:rsidR="00D344AC" w:rsidRPr="0048705B">
        <w:rPr>
          <w:color w:val="auto"/>
          <w:sz w:val="24"/>
          <w:szCs w:val="24"/>
        </w:rPr>
        <w:t xml:space="preserve">. </w:t>
      </w:r>
    </w:p>
    <w:p w14:paraId="4270999C" w14:textId="77777777" w:rsidR="009C2A22" w:rsidRPr="0048705B" w:rsidRDefault="009C2A22" w:rsidP="0048705B">
      <w:pPr>
        <w:spacing w:line="360" w:lineRule="auto"/>
        <w:jc w:val="both"/>
        <w:rPr>
          <w:color w:val="auto"/>
          <w:sz w:val="24"/>
          <w:szCs w:val="24"/>
        </w:rPr>
      </w:pPr>
    </w:p>
    <w:p w14:paraId="22101601" w14:textId="46FD903F" w:rsidR="006D72AA" w:rsidRPr="0048705B" w:rsidRDefault="00D344AC" w:rsidP="0048705B">
      <w:pPr>
        <w:spacing w:line="360" w:lineRule="auto"/>
        <w:jc w:val="both"/>
        <w:rPr>
          <w:color w:val="auto"/>
          <w:sz w:val="24"/>
          <w:szCs w:val="24"/>
        </w:rPr>
      </w:pPr>
      <w:r w:rsidRPr="0048705B">
        <w:rPr>
          <w:color w:val="auto"/>
          <w:sz w:val="24"/>
          <w:szCs w:val="24"/>
        </w:rPr>
        <w:t xml:space="preserve">I </w:t>
      </w:r>
      <w:r w:rsidR="00F61C1B" w:rsidRPr="0048705B">
        <w:rPr>
          <w:color w:val="auto"/>
          <w:sz w:val="24"/>
          <w:szCs w:val="24"/>
        </w:rPr>
        <w:t>recognise</w:t>
      </w:r>
      <w:r w:rsidRPr="0048705B">
        <w:rPr>
          <w:color w:val="auto"/>
          <w:sz w:val="24"/>
          <w:szCs w:val="24"/>
        </w:rPr>
        <w:t xml:space="preserve"> that I</w:t>
      </w:r>
      <w:r w:rsidR="00E4539C" w:rsidRPr="0048705B">
        <w:rPr>
          <w:color w:val="auto"/>
          <w:sz w:val="24"/>
          <w:szCs w:val="24"/>
        </w:rPr>
        <w:t xml:space="preserve"> am quick to look for reassurance off my supervisors following an event of practice. Therefore, moving forward it is important that I develop my reflecting </w:t>
      </w:r>
      <w:r w:rsidR="005A48B2" w:rsidRPr="0048705B">
        <w:rPr>
          <w:color w:val="auto"/>
          <w:sz w:val="24"/>
          <w:szCs w:val="24"/>
        </w:rPr>
        <w:t xml:space="preserve">and </w:t>
      </w:r>
      <w:r w:rsidR="00345B57" w:rsidRPr="0048705B">
        <w:rPr>
          <w:color w:val="auto"/>
          <w:sz w:val="24"/>
          <w:szCs w:val="24"/>
        </w:rPr>
        <w:t>critical</w:t>
      </w:r>
      <w:r w:rsidR="005A48B2" w:rsidRPr="0048705B">
        <w:rPr>
          <w:color w:val="auto"/>
          <w:sz w:val="24"/>
          <w:szCs w:val="24"/>
        </w:rPr>
        <w:t xml:space="preserve"> thinking </w:t>
      </w:r>
      <w:r w:rsidR="00E4539C" w:rsidRPr="0048705B">
        <w:rPr>
          <w:color w:val="auto"/>
          <w:sz w:val="24"/>
          <w:szCs w:val="24"/>
        </w:rPr>
        <w:t xml:space="preserve">skills </w:t>
      </w:r>
      <w:r w:rsidR="005A48B2" w:rsidRPr="0048705B">
        <w:rPr>
          <w:color w:val="auto"/>
          <w:sz w:val="24"/>
          <w:szCs w:val="24"/>
        </w:rPr>
        <w:t xml:space="preserve">both in action and </w:t>
      </w:r>
      <w:r w:rsidR="007E0795" w:rsidRPr="0048705B">
        <w:rPr>
          <w:color w:val="auto"/>
          <w:sz w:val="24"/>
          <w:szCs w:val="24"/>
        </w:rPr>
        <w:t>on action (Schon, 1991),</w:t>
      </w:r>
      <w:r w:rsidR="00E4539C" w:rsidRPr="0048705B">
        <w:rPr>
          <w:color w:val="auto"/>
          <w:sz w:val="24"/>
          <w:szCs w:val="24"/>
        </w:rPr>
        <w:t xml:space="preserve"> to use in my advantage and to </w:t>
      </w:r>
      <w:r w:rsidR="009C2A22" w:rsidRPr="0048705B">
        <w:rPr>
          <w:color w:val="auto"/>
          <w:sz w:val="24"/>
          <w:szCs w:val="24"/>
        </w:rPr>
        <w:t xml:space="preserve">develop my confidence in </w:t>
      </w:r>
      <w:r w:rsidR="00345B57" w:rsidRPr="0048705B">
        <w:rPr>
          <w:color w:val="auto"/>
          <w:sz w:val="24"/>
          <w:szCs w:val="24"/>
        </w:rPr>
        <w:t xml:space="preserve">my </w:t>
      </w:r>
      <w:r w:rsidR="009C2A22" w:rsidRPr="0048705B">
        <w:rPr>
          <w:color w:val="auto"/>
          <w:sz w:val="24"/>
          <w:szCs w:val="24"/>
        </w:rPr>
        <w:t>professional judgement</w:t>
      </w:r>
      <w:r w:rsidR="00E4539C" w:rsidRPr="0048705B">
        <w:rPr>
          <w:color w:val="auto"/>
          <w:sz w:val="24"/>
          <w:szCs w:val="24"/>
        </w:rPr>
        <w:t xml:space="preserve">. </w:t>
      </w:r>
      <w:r w:rsidR="005A48B2" w:rsidRPr="0048705B">
        <w:rPr>
          <w:color w:val="auto"/>
          <w:sz w:val="24"/>
          <w:szCs w:val="24"/>
        </w:rPr>
        <w:t>Whilst on times, time constraints and social work demands have placed barriers on my ability to develop my reflecting and critical thinking skills to use them constructively in practice</w:t>
      </w:r>
      <w:r w:rsidR="007E0795" w:rsidRPr="0048705B">
        <w:rPr>
          <w:color w:val="auto"/>
          <w:sz w:val="24"/>
          <w:szCs w:val="24"/>
        </w:rPr>
        <w:t>,</w:t>
      </w:r>
      <w:r w:rsidRPr="0048705B">
        <w:rPr>
          <w:color w:val="auto"/>
          <w:sz w:val="24"/>
          <w:szCs w:val="24"/>
        </w:rPr>
        <w:t xml:space="preserve"> as emphasized by Clutterb</w:t>
      </w:r>
      <w:r w:rsidR="00B23972">
        <w:rPr>
          <w:color w:val="auto"/>
          <w:sz w:val="24"/>
          <w:szCs w:val="24"/>
        </w:rPr>
        <w:t>u</w:t>
      </w:r>
      <w:r w:rsidRPr="0048705B">
        <w:rPr>
          <w:color w:val="auto"/>
          <w:sz w:val="24"/>
          <w:szCs w:val="24"/>
        </w:rPr>
        <w:t>ck, (200</w:t>
      </w:r>
      <w:r w:rsidR="003D788F">
        <w:rPr>
          <w:color w:val="auto"/>
          <w:sz w:val="24"/>
          <w:szCs w:val="24"/>
        </w:rPr>
        <w:t>5</w:t>
      </w:r>
      <w:r w:rsidRPr="0048705B">
        <w:rPr>
          <w:color w:val="auto"/>
          <w:sz w:val="24"/>
          <w:szCs w:val="24"/>
        </w:rPr>
        <w:t xml:space="preserve">), it is essential to make an increasing effort to find a ‘reflective space’. </w:t>
      </w:r>
      <w:r w:rsidR="005A48B2" w:rsidRPr="0048705B">
        <w:rPr>
          <w:color w:val="auto"/>
          <w:sz w:val="24"/>
          <w:szCs w:val="24"/>
        </w:rPr>
        <w:t xml:space="preserve"> </w:t>
      </w:r>
      <w:r w:rsidR="00E930FB" w:rsidRPr="0048705B">
        <w:rPr>
          <w:color w:val="auto"/>
          <w:sz w:val="24"/>
          <w:szCs w:val="24"/>
        </w:rPr>
        <w:t xml:space="preserve">Such </w:t>
      </w:r>
      <w:r w:rsidR="00345B57" w:rsidRPr="0048705B">
        <w:rPr>
          <w:color w:val="auto"/>
          <w:sz w:val="24"/>
          <w:szCs w:val="24"/>
        </w:rPr>
        <w:t>constructive</w:t>
      </w:r>
      <w:r w:rsidR="00782C1D" w:rsidRPr="0048705B">
        <w:rPr>
          <w:color w:val="auto"/>
          <w:sz w:val="24"/>
          <w:szCs w:val="24"/>
        </w:rPr>
        <w:t xml:space="preserve"> reflection will be </w:t>
      </w:r>
      <w:r w:rsidR="00782C1D" w:rsidRPr="0048705B">
        <w:rPr>
          <w:color w:val="auto"/>
          <w:sz w:val="24"/>
          <w:szCs w:val="24"/>
        </w:rPr>
        <w:lastRenderedPageBreak/>
        <w:t>important and valuable for the work I complete within ever changing scenarios and circumstances of individuals families</w:t>
      </w:r>
      <w:r w:rsidR="009A7B8E" w:rsidRPr="0048705B">
        <w:rPr>
          <w:color w:val="auto"/>
          <w:sz w:val="24"/>
          <w:szCs w:val="24"/>
        </w:rPr>
        <w:t xml:space="preserve"> and </w:t>
      </w:r>
      <w:r w:rsidR="00345B57" w:rsidRPr="0048705B">
        <w:rPr>
          <w:color w:val="auto"/>
          <w:sz w:val="24"/>
          <w:szCs w:val="24"/>
        </w:rPr>
        <w:t>professionals</w:t>
      </w:r>
      <w:r w:rsidR="009A7B8E" w:rsidRPr="0048705B">
        <w:rPr>
          <w:color w:val="auto"/>
          <w:sz w:val="24"/>
          <w:szCs w:val="24"/>
        </w:rPr>
        <w:t xml:space="preserve">. </w:t>
      </w:r>
      <w:proofErr w:type="gramStart"/>
      <w:r w:rsidR="00A946F8" w:rsidRPr="0048705B">
        <w:rPr>
          <w:color w:val="auto"/>
          <w:sz w:val="24"/>
          <w:szCs w:val="24"/>
        </w:rPr>
        <w:t>In order to</w:t>
      </w:r>
      <w:proofErr w:type="gramEnd"/>
      <w:r w:rsidR="00345B57" w:rsidRPr="0048705B">
        <w:rPr>
          <w:color w:val="auto"/>
          <w:sz w:val="24"/>
          <w:szCs w:val="24"/>
        </w:rPr>
        <w:t xml:space="preserve"> achieve</w:t>
      </w:r>
      <w:r w:rsidR="00A946F8" w:rsidRPr="0048705B">
        <w:rPr>
          <w:color w:val="auto"/>
          <w:sz w:val="24"/>
          <w:szCs w:val="24"/>
        </w:rPr>
        <w:t xml:space="preserve"> this</w:t>
      </w:r>
      <w:r w:rsidR="00345B57" w:rsidRPr="0048705B">
        <w:rPr>
          <w:color w:val="auto"/>
          <w:sz w:val="24"/>
          <w:szCs w:val="24"/>
        </w:rPr>
        <w:t>,</w:t>
      </w:r>
      <w:r w:rsidR="00A946F8" w:rsidRPr="0048705B">
        <w:rPr>
          <w:color w:val="auto"/>
          <w:sz w:val="24"/>
          <w:szCs w:val="24"/>
        </w:rPr>
        <w:t xml:space="preserve"> it is important that I prepare for my supervision more </w:t>
      </w:r>
      <w:r w:rsidR="00345B57" w:rsidRPr="0048705B">
        <w:rPr>
          <w:color w:val="auto"/>
          <w:sz w:val="24"/>
          <w:szCs w:val="24"/>
        </w:rPr>
        <w:t>effectively</w:t>
      </w:r>
      <w:r w:rsidR="00A946F8" w:rsidRPr="0048705B">
        <w:rPr>
          <w:color w:val="auto"/>
          <w:sz w:val="24"/>
          <w:szCs w:val="24"/>
        </w:rPr>
        <w:t xml:space="preserve"> so that I can reflect </w:t>
      </w:r>
      <w:r w:rsidR="00656163" w:rsidRPr="0048705B">
        <w:rPr>
          <w:color w:val="auto"/>
          <w:sz w:val="24"/>
          <w:szCs w:val="24"/>
        </w:rPr>
        <w:t>t</w:t>
      </w:r>
      <w:r w:rsidR="00A946F8" w:rsidRPr="0048705B">
        <w:rPr>
          <w:color w:val="auto"/>
          <w:sz w:val="24"/>
          <w:szCs w:val="24"/>
        </w:rPr>
        <w:t>h</w:t>
      </w:r>
      <w:r w:rsidR="00656163" w:rsidRPr="0048705B">
        <w:rPr>
          <w:color w:val="auto"/>
          <w:sz w:val="24"/>
          <w:szCs w:val="24"/>
        </w:rPr>
        <w:t>ro</w:t>
      </w:r>
      <w:r w:rsidR="00A946F8" w:rsidRPr="0048705B">
        <w:rPr>
          <w:color w:val="auto"/>
          <w:sz w:val="24"/>
          <w:szCs w:val="24"/>
        </w:rPr>
        <w:t xml:space="preserve">ugh supervision sessions with my senior workers. </w:t>
      </w:r>
      <w:r w:rsidR="00345B57" w:rsidRPr="0048705B">
        <w:rPr>
          <w:color w:val="auto"/>
          <w:sz w:val="24"/>
          <w:szCs w:val="24"/>
        </w:rPr>
        <w:t>Additionally,</w:t>
      </w:r>
      <w:r w:rsidR="00A946F8" w:rsidRPr="0048705B">
        <w:rPr>
          <w:color w:val="auto"/>
          <w:sz w:val="24"/>
          <w:szCs w:val="24"/>
        </w:rPr>
        <w:t xml:space="preserve"> I need to complete outside reading and training </w:t>
      </w:r>
      <w:proofErr w:type="gramStart"/>
      <w:r w:rsidR="00A946F8" w:rsidRPr="0048705B">
        <w:rPr>
          <w:color w:val="auto"/>
          <w:sz w:val="24"/>
          <w:szCs w:val="24"/>
        </w:rPr>
        <w:t>in order to</w:t>
      </w:r>
      <w:proofErr w:type="gramEnd"/>
      <w:r w:rsidR="00A946F8" w:rsidRPr="0048705B">
        <w:rPr>
          <w:color w:val="auto"/>
          <w:sz w:val="24"/>
          <w:szCs w:val="24"/>
        </w:rPr>
        <w:t xml:space="preserve"> find the best </w:t>
      </w:r>
      <w:r w:rsidR="008916BD" w:rsidRPr="0048705B">
        <w:rPr>
          <w:color w:val="auto"/>
          <w:sz w:val="24"/>
          <w:szCs w:val="24"/>
        </w:rPr>
        <w:t>model of reflection</w:t>
      </w:r>
      <w:r w:rsidR="00A946F8" w:rsidRPr="0048705B">
        <w:rPr>
          <w:color w:val="auto"/>
          <w:sz w:val="24"/>
          <w:szCs w:val="24"/>
        </w:rPr>
        <w:t xml:space="preserve"> which suits me personally to achieve effective reflection on my practice. </w:t>
      </w:r>
    </w:p>
    <w:p w14:paraId="4B030B86" w14:textId="4EDDFBD4" w:rsidR="002250F3" w:rsidRPr="0048705B" w:rsidRDefault="002250F3" w:rsidP="0048705B">
      <w:pPr>
        <w:spacing w:line="360" w:lineRule="auto"/>
        <w:jc w:val="both"/>
        <w:rPr>
          <w:color w:val="auto"/>
          <w:sz w:val="24"/>
          <w:szCs w:val="24"/>
        </w:rPr>
      </w:pPr>
    </w:p>
    <w:p w14:paraId="44A51A58" w14:textId="4CC0F6B6" w:rsidR="0059283F" w:rsidRPr="0048705B" w:rsidRDefault="0059283F" w:rsidP="0048705B">
      <w:pPr>
        <w:spacing w:line="360" w:lineRule="auto"/>
        <w:jc w:val="both"/>
        <w:rPr>
          <w:color w:val="auto"/>
          <w:sz w:val="24"/>
          <w:szCs w:val="24"/>
        </w:rPr>
      </w:pPr>
      <w:r w:rsidRPr="0048705B">
        <w:rPr>
          <w:color w:val="auto"/>
          <w:sz w:val="24"/>
          <w:szCs w:val="24"/>
        </w:rPr>
        <w:t xml:space="preserve">Such identified learning needs will also aid my ability to work collaboratively with service users, </w:t>
      </w:r>
      <w:proofErr w:type="gramStart"/>
      <w:r w:rsidRPr="0048705B">
        <w:rPr>
          <w:color w:val="auto"/>
          <w:sz w:val="24"/>
          <w:szCs w:val="24"/>
        </w:rPr>
        <w:t>carers</w:t>
      </w:r>
      <w:proofErr w:type="gramEnd"/>
      <w:r w:rsidRPr="0048705B">
        <w:rPr>
          <w:color w:val="auto"/>
          <w:sz w:val="24"/>
          <w:szCs w:val="24"/>
        </w:rPr>
        <w:t xml:space="preserve"> and other </w:t>
      </w:r>
      <w:r w:rsidR="008916BD" w:rsidRPr="0048705B">
        <w:rPr>
          <w:color w:val="auto"/>
          <w:sz w:val="24"/>
          <w:szCs w:val="24"/>
        </w:rPr>
        <w:t>professionals</w:t>
      </w:r>
      <w:r w:rsidRPr="0048705B">
        <w:rPr>
          <w:color w:val="auto"/>
          <w:sz w:val="24"/>
          <w:szCs w:val="24"/>
        </w:rPr>
        <w:t>. Although in addition to this, I recognise that I need to develop my ability to share work with other professionals to ensure effective multi-agency working and build my confidence to exercise professional judgement when other professionals may disagree with me.</w:t>
      </w:r>
      <w:r w:rsidR="00B3460A" w:rsidRPr="0048705B">
        <w:rPr>
          <w:color w:val="auto"/>
          <w:sz w:val="24"/>
          <w:szCs w:val="24"/>
        </w:rPr>
        <w:t xml:space="preserve"> </w:t>
      </w:r>
      <w:proofErr w:type="gramStart"/>
      <w:r w:rsidR="00B3460A" w:rsidRPr="0048705B">
        <w:rPr>
          <w:color w:val="auto"/>
          <w:sz w:val="24"/>
          <w:szCs w:val="24"/>
        </w:rPr>
        <w:t>In order to</w:t>
      </w:r>
      <w:proofErr w:type="gramEnd"/>
      <w:r w:rsidR="00B3460A" w:rsidRPr="0048705B">
        <w:rPr>
          <w:color w:val="auto"/>
          <w:sz w:val="24"/>
          <w:szCs w:val="24"/>
        </w:rPr>
        <w:t xml:space="preserve"> do this</w:t>
      </w:r>
      <w:r w:rsidR="00AF47F0" w:rsidRPr="0048705B">
        <w:rPr>
          <w:color w:val="auto"/>
          <w:sz w:val="24"/>
          <w:szCs w:val="24"/>
        </w:rPr>
        <w:t>,</w:t>
      </w:r>
      <w:r w:rsidR="00B3460A" w:rsidRPr="0048705B">
        <w:rPr>
          <w:color w:val="auto"/>
          <w:sz w:val="24"/>
          <w:szCs w:val="24"/>
        </w:rPr>
        <w:t xml:space="preserve"> it is important for me to shadow more experienced </w:t>
      </w:r>
      <w:r w:rsidR="00AF47F0" w:rsidRPr="0048705B">
        <w:rPr>
          <w:color w:val="auto"/>
          <w:sz w:val="24"/>
          <w:szCs w:val="24"/>
        </w:rPr>
        <w:t>professionals’</w:t>
      </w:r>
      <w:r w:rsidR="00B3460A" w:rsidRPr="0048705B">
        <w:rPr>
          <w:color w:val="auto"/>
          <w:sz w:val="24"/>
          <w:szCs w:val="24"/>
        </w:rPr>
        <w:t xml:space="preserve"> meetings and ask questions on</w:t>
      </w:r>
      <w:r w:rsidR="00AF47F0" w:rsidRPr="0048705B">
        <w:rPr>
          <w:color w:val="auto"/>
          <w:sz w:val="24"/>
          <w:szCs w:val="24"/>
        </w:rPr>
        <w:t xml:space="preserve"> </w:t>
      </w:r>
      <w:r w:rsidR="00B3460A" w:rsidRPr="0048705B">
        <w:rPr>
          <w:color w:val="auto"/>
          <w:sz w:val="24"/>
          <w:szCs w:val="24"/>
        </w:rPr>
        <w:t xml:space="preserve">how they effectively exercise their judgements towards other </w:t>
      </w:r>
      <w:r w:rsidR="00AF47F0" w:rsidRPr="0048705B">
        <w:rPr>
          <w:color w:val="auto"/>
          <w:sz w:val="24"/>
          <w:szCs w:val="24"/>
        </w:rPr>
        <w:t>professionals</w:t>
      </w:r>
      <w:r w:rsidR="00B3460A" w:rsidRPr="0048705B">
        <w:rPr>
          <w:color w:val="auto"/>
          <w:sz w:val="24"/>
          <w:szCs w:val="24"/>
        </w:rPr>
        <w:t>. Additionally</w:t>
      </w:r>
      <w:r w:rsidR="00AF47F0" w:rsidRPr="0048705B">
        <w:rPr>
          <w:color w:val="auto"/>
          <w:sz w:val="24"/>
          <w:szCs w:val="24"/>
        </w:rPr>
        <w:t>,</w:t>
      </w:r>
      <w:r w:rsidR="00B3460A" w:rsidRPr="0048705B">
        <w:rPr>
          <w:color w:val="auto"/>
          <w:sz w:val="24"/>
          <w:szCs w:val="24"/>
        </w:rPr>
        <w:t xml:space="preserve"> through practi</w:t>
      </w:r>
      <w:r w:rsidR="00AF47F0" w:rsidRPr="0048705B">
        <w:rPr>
          <w:color w:val="auto"/>
          <w:sz w:val="24"/>
          <w:szCs w:val="24"/>
        </w:rPr>
        <w:t>c</w:t>
      </w:r>
      <w:r w:rsidR="00B3460A" w:rsidRPr="0048705B">
        <w:rPr>
          <w:color w:val="auto"/>
          <w:sz w:val="24"/>
          <w:szCs w:val="24"/>
        </w:rPr>
        <w:t>e and experience</w:t>
      </w:r>
      <w:r w:rsidR="0048705B">
        <w:rPr>
          <w:color w:val="auto"/>
          <w:sz w:val="24"/>
          <w:szCs w:val="24"/>
        </w:rPr>
        <w:t xml:space="preserve"> of more complex cases</w:t>
      </w:r>
      <w:r w:rsidR="00B3460A" w:rsidRPr="0048705B">
        <w:rPr>
          <w:color w:val="auto"/>
          <w:sz w:val="24"/>
          <w:szCs w:val="24"/>
        </w:rPr>
        <w:t xml:space="preserve"> I need to build my relationships with other workers and gain knowledge on their responsibilities to be able to effectively case manage</w:t>
      </w:r>
      <w:r w:rsidR="0048705B">
        <w:rPr>
          <w:color w:val="auto"/>
          <w:sz w:val="24"/>
          <w:szCs w:val="24"/>
        </w:rPr>
        <w:t>.</w:t>
      </w:r>
    </w:p>
    <w:p w14:paraId="7EB0FE0D" w14:textId="77777777" w:rsidR="0059283F" w:rsidRPr="0048705B" w:rsidRDefault="0059283F" w:rsidP="0048705B">
      <w:pPr>
        <w:spacing w:line="360" w:lineRule="auto"/>
        <w:jc w:val="both"/>
        <w:rPr>
          <w:color w:val="auto"/>
          <w:sz w:val="24"/>
          <w:szCs w:val="24"/>
        </w:rPr>
      </w:pPr>
    </w:p>
    <w:p w14:paraId="3512E04A" w14:textId="273B79D2" w:rsidR="002250F3" w:rsidRPr="0048705B" w:rsidRDefault="009A7B8E" w:rsidP="0048705B">
      <w:pPr>
        <w:spacing w:line="360" w:lineRule="auto"/>
        <w:jc w:val="both"/>
        <w:rPr>
          <w:color w:val="auto"/>
          <w:sz w:val="24"/>
          <w:szCs w:val="24"/>
        </w:rPr>
      </w:pPr>
      <w:r w:rsidRPr="0048705B">
        <w:rPr>
          <w:color w:val="auto"/>
          <w:sz w:val="24"/>
          <w:szCs w:val="24"/>
        </w:rPr>
        <w:t xml:space="preserve">In terms of applying analysis in assessment to inform interventions, it is important moving forward that I build my confidence through practice specifically in assessment writing and court reports where analysis is crucial </w:t>
      </w:r>
      <w:r w:rsidR="00724727" w:rsidRPr="0048705B">
        <w:rPr>
          <w:color w:val="auto"/>
          <w:sz w:val="24"/>
          <w:szCs w:val="24"/>
        </w:rPr>
        <w:t xml:space="preserve">for informative decision making and interventions. To do this, </w:t>
      </w:r>
      <w:r w:rsidR="00345B57" w:rsidRPr="0048705B">
        <w:rPr>
          <w:color w:val="auto"/>
          <w:sz w:val="24"/>
          <w:szCs w:val="24"/>
        </w:rPr>
        <w:t xml:space="preserve">it </w:t>
      </w:r>
      <w:r w:rsidR="00724727" w:rsidRPr="0048705B">
        <w:rPr>
          <w:color w:val="auto"/>
          <w:sz w:val="24"/>
          <w:szCs w:val="24"/>
        </w:rPr>
        <w:t>is important that I look through more experienced workers reports to see how they use effective analysis to come to their conclusions</w:t>
      </w:r>
      <w:r w:rsidR="00C96DB4" w:rsidRPr="0048705B">
        <w:rPr>
          <w:color w:val="auto"/>
          <w:sz w:val="24"/>
          <w:szCs w:val="24"/>
        </w:rPr>
        <w:t xml:space="preserve"> as well as increasing my knowledge on the law and policies which inform practice</w:t>
      </w:r>
      <w:r w:rsidR="00724727" w:rsidRPr="0048705B">
        <w:rPr>
          <w:color w:val="auto"/>
          <w:sz w:val="24"/>
          <w:szCs w:val="24"/>
        </w:rPr>
        <w:t>. Additionally</w:t>
      </w:r>
      <w:r w:rsidR="00345B57" w:rsidRPr="0048705B">
        <w:rPr>
          <w:color w:val="auto"/>
          <w:sz w:val="24"/>
          <w:szCs w:val="24"/>
        </w:rPr>
        <w:t>,</w:t>
      </w:r>
      <w:r w:rsidR="00724727" w:rsidRPr="0048705B">
        <w:rPr>
          <w:color w:val="auto"/>
          <w:sz w:val="24"/>
          <w:szCs w:val="24"/>
        </w:rPr>
        <w:t xml:space="preserve"> I will use our </w:t>
      </w:r>
      <w:r w:rsidR="0048705B">
        <w:rPr>
          <w:color w:val="auto"/>
          <w:sz w:val="24"/>
          <w:szCs w:val="24"/>
        </w:rPr>
        <w:t xml:space="preserve">Systemic </w:t>
      </w:r>
      <w:r w:rsidR="00724727" w:rsidRPr="0048705B">
        <w:rPr>
          <w:color w:val="auto"/>
          <w:sz w:val="24"/>
          <w:szCs w:val="24"/>
        </w:rPr>
        <w:t>Pod meetings to openly discuss my analysis of situations and allow input from other workers and professionals to aid my knowledge and advise me on my practice</w:t>
      </w:r>
      <w:r w:rsidR="0048705B">
        <w:rPr>
          <w:color w:val="auto"/>
          <w:sz w:val="24"/>
          <w:szCs w:val="24"/>
        </w:rPr>
        <w:t xml:space="preserve"> in more complex cases</w:t>
      </w:r>
      <w:r w:rsidR="00B2185F">
        <w:rPr>
          <w:color w:val="auto"/>
          <w:sz w:val="24"/>
          <w:szCs w:val="24"/>
        </w:rPr>
        <w:t xml:space="preserve"> alongside continued training. </w:t>
      </w:r>
      <w:r w:rsidR="00724727" w:rsidRPr="0048705B">
        <w:rPr>
          <w:color w:val="auto"/>
          <w:sz w:val="24"/>
          <w:szCs w:val="24"/>
        </w:rPr>
        <w:t xml:space="preserve"> </w:t>
      </w:r>
      <w:r w:rsidRPr="0048705B">
        <w:rPr>
          <w:color w:val="auto"/>
          <w:sz w:val="24"/>
          <w:szCs w:val="24"/>
        </w:rPr>
        <w:t xml:space="preserve"> </w:t>
      </w:r>
    </w:p>
    <w:p w14:paraId="168D8037" w14:textId="5A035CC2" w:rsidR="009A7B8E" w:rsidRPr="0048705B" w:rsidRDefault="009A7B8E" w:rsidP="0048705B">
      <w:pPr>
        <w:spacing w:line="360" w:lineRule="auto"/>
        <w:jc w:val="both"/>
        <w:rPr>
          <w:color w:val="auto"/>
          <w:sz w:val="24"/>
          <w:szCs w:val="24"/>
        </w:rPr>
      </w:pPr>
    </w:p>
    <w:p w14:paraId="4E0A58FD" w14:textId="7E9322D1" w:rsidR="009C2A22" w:rsidRPr="0048705B" w:rsidRDefault="009C2A22" w:rsidP="0048705B">
      <w:pPr>
        <w:spacing w:line="360" w:lineRule="auto"/>
        <w:jc w:val="both"/>
        <w:rPr>
          <w:color w:val="auto"/>
          <w:sz w:val="24"/>
          <w:szCs w:val="24"/>
        </w:rPr>
      </w:pPr>
      <w:r w:rsidRPr="0048705B">
        <w:rPr>
          <w:color w:val="auto"/>
          <w:sz w:val="24"/>
          <w:szCs w:val="24"/>
        </w:rPr>
        <w:t>(5</w:t>
      </w:r>
      <w:r w:rsidR="008916BD" w:rsidRPr="0048705B">
        <w:rPr>
          <w:color w:val="auto"/>
          <w:sz w:val="24"/>
          <w:szCs w:val="24"/>
        </w:rPr>
        <w:t>4</w:t>
      </w:r>
      <w:r w:rsidR="00BC2DBC">
        <w:rPr>
          <w:color w:val="auto"/>
          <w:sz w:val="24"/>
          <w:szCs w:val="24"/>
        </w:rPr>
        <w:t>9</w:t>
      </w:r>
      <w:r w:rsidRPr="0048705B">
        <w:rPr>
          <w:color w:val="auto"/>
          <w:sz w:val="24"/>
          <w:szCs w:val="24"/>
        </w:rPr>
        <w:t xml:space="preserve"> words)</w:t>
      </w:r>
    </w:p>
    <w:p w14:paraId="38EE74A0" w14:textId="166C6373" w:rsidR="009A7B8E" w:rsidRDefault="009A7B8E" w:rsidP="00FF7EBB">
      <w:pPr>
        <w:jc w:val="both"/>
        <w:rPr>
          <w:color w:val="FF0000"/>
          <w:sz w:val="24"/>
          <w:szCs w:val="24"/>
        </w:rPr>
      </w:pPr>
    </w:p>
    <w:p w14:paraId="4C9B0547" w14:textId="722649AF" w:rsidR="002250F3" w:rsidRDefault="002250F3" w:rsidP="00FF7EBB">
      <w:pPr>
        <w:jc w:val="both"/>
        <w:rPr>
          <w:color w:val="FF0000"/>
          <w:sz w:val="24"/>
          <w:szCs w:val="24"/>
        </w:rPr>
      </w:pPr>
    </w:p>
    <w:p w14:paraId="41E5B70F" w14:textId="77777777" w:rsidR="002250F3" w:rsidRPr="005F5A5D" w:rsidRDefault="002250F3" w:rsidP="00FF7EBB">
      <w:pPr>
        <w:jc w:val="both"/>
        <w:rPr>
          <w:color w:val="FF0000"/>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w:t>
      </w:r>
      <w:proofErr w:type="gramStart"/>
      <w:r w:rsidR="00E559CE" w:rsidRPr="002A0E51">
        <w:rPr>
          <w:b/>
          <w:sz w:val="24"/>
          <w:szCs w:val="24"/>
        </w:rPr>
        <w:t>family</w:t>
      </w:r>
      <w:proofErr w:type="gramEnd"/>
      <w:r w:rsidR="00E559CE" w:rsidRPr="002A0E51">
        <w:rPr>
          <w:b/>
          <w:sz w:val="24"/>
          <w:szCs w:val="24"/>
        </w:rPr>
        <w:t xml:space="preserve">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6C067E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8705B">
        <w:rPr>
          <w:sz w:val="24"/>
          <w:szCs w:val="24"/>
        </w:rPr>
        <w:t>12/11/2020</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33A105C5" w14:textId="284E0ECA" w:rsidR="00E46858" w:rsidRPr="009C6F5B" w:rsidRDefault="000A3331" w:rsidP="007937E8">
      <w:pPr>
        <w:overflowPunct/>
        <w:spacing w:line="360" w:lineRule="auto"/>
        <w:textAlignment w:val="auto"/>
        <w:rPr>
          <w:color w:val="auto"/>
          <w:sz w:val="24"/>
          <w:szCs w:val="24"/>
        </w:rPr>
      </w:pPr>
      <w:r w:rsidRPr="009C6F5B">
        <w:rPr>
          <w:color w:val="auto"/>
          <w:sz w:val="24"/>
          <w:szCs w:val="24"/>
        </w:rPr>
        <w:t xml:space="preserve">The purpose of the observation was to gain the views and wishes of a </w:t>
      </w:r>
      <w:r w:rsidR="00E46858" w:rsidRPr="009C6F5B">
        <w:rPr>
          <w:color w:val="auto"/>
          <w:sz w:val="24"/>
          <w:szCs w:val="24"/>
        </w:rPr>
        <w:t>9-year-old</w:t>
      </w:r>
      <w:r w:rsidRPr="009C6F5B">
        <w:rPr>
          <w:color w:val="auto"/>
          <w:sz w:val="24"/>
          <w:szCs w:val="24"/>
        </w:rPr>
        <w:t xml:space="preserve"> girl (A1) in preparation for an upcoming Child Protection Review Case conference</w:t>
      </w:r>
      <w:r w:rsidR="00FC54FB" w:rsidRPr="009C6F5B">
        <w:rPr>
          <w:color w:val="auto"/>
          <w:sz w:val="24"/>
          <w:szCs w:val="24"/>
        </w:rPr>
        <w:t xml:space="preserve"> </w:t>
      </w:r>
      <w:r w:rsidR="00E46858" w:rsidRPr="009C6F5B">
        <w:rPr>
          <w:color w:val="auto"/>
          <w:sz w:val="24"/>
          <w:szCs w:val="24"/>
        </w:rPr>
        <w:t>(</w:t>
      </w:r>
      <w:r w:rsidR="00FC54FB" w:rsidRPr="009C6F5B">
        <w:rPr>
          <w:color w:val="auto"/>
          <w:sz w:val="24"/>
          <w:szCs w:val="24"/>
        </w:rPr>
        <w:t xml:space="preserve">All wales Safeguarding Procedures, 2019; Section 37 SSWBA,2014). As identified </w:t>
      </w:r>
      <w:r w:rsidR="0025616C" w:rsidRPr="009C6F5B">
        <w:rPr>
          <w:color w:val="auto"/>
          <w:sz w:val="24"/>
          <w:szCs w:val="24"/>
        </w:rPr>
        <w:t xml:space="preserve">in Article 12, United nations Convention on rights of the Child, 1989, every child has a right to express their </w:t>
      </w:r>
      <w:proofErr w:type="gramStart"/>
      <w:r w:rsidR="0025616C" w:rsidRPr="009C6F5B">
        <w:rPr>
          <w:color w:val="auto"/>
          <w:sz w:val="24"/>
          <w:szCs w:val="24"/>
        </w:rPr>
        <w:t>views ,</w:t>
      </w:r>
      <w:proofErr w:type="gramEnd"/>
      <w:r w:rsidR="0025616C" w:rsidRPr="009C6F5B">
        <w:rPr>
          <w:color w:val="auto"/>
          <w:sz w:val="24"/>
          <w:szCs w:val="24"/>
        </w:rPr>
        <w:t xml:space="preserve"> wishes and feelings in all matters effecting them. </w:t>
      </w:r>
    </w:p>
    <w:p w14:paraId="557C1CE6" w14:textId="77777777" w:rsidR="0025616C" w:rsidRPr="009C6F5B" w:rsidRDefault="0025616C" w:rsidP="007937E8">
      <w:pPr>
        <w:spacing w:line="360" w:lineRule="auto"/>
        <w:jc w:val="both"/>
        <w:rPr>
          <w:color w:val="auto"/>
          <w:sz w:val="24"/>
          <w:szCs w:val="24"/>
        </w:rPr>
      </w:pPr>
    </w:p>
    <w:p w14:paraId="7AC8CE59" w14:textId="591082C7" w:rsidR="000A3331" w:rsidRPr="009C6F5B" w:rsidRDefault="000A3331" w:rsidP="007937E8">
      <w:pPr>
        <w:spacing w:line="360" w:lineRule="auto"/>
        <w:jc w:val="both"/>
        <w:rPr>
          <w:color w:val="auto"/>
          <w:sz w:val="24"/>
          <w:szCs w:val="24"/>
        </w:rPr>
      </w:pPr>
      <w:r w:rsidRPr="009C6F5B">
        <w:rPr>
          <w:color w:val="auto"/>
          <w:sz w:val="24"/>
          <w:szCs w:val="24"/>
        </w:rPr>
        <w:lastRenderedPageBreak/>
        <w:t>A1 has been placed on the Child Protection Register for 2 years due to concerns around parental relationships, parental substance misuse, parent</w:t>
      </w:r>
      <w:r w:rsidR="00E46858" w:rsidRPr="009C6F5B">
        <w:rPr>
          <w:color w:val="auto"/>
          <w:sz w:val="24"/>
          <w:szCs w:val="24"/>
        </w:rPr>
        <w:t>ing</w:t>
      </w:r>
      <w:r w:rsidRPr="009C6F5B">
        <w:rPr>
          <w:color w:val="auto"/>
          <w:sz w:val="24"/>
          <w:szCs w:val="24"/>
        </w:rPr>
        <w:t xml:space="preserve"> capacity and the impact that was having on the physical and emotional health and well-being of the child.</w:t>
      </w:r>
      <w:r w:rsidR="00EF2DAF" w:rsidRPr="009C6F5B">
        <w:rPr>
          <w:color w:val="auto"/>
          <w:sz w:val="24"/>
          <w:szCs w:val="24"/>
        </w:rPr>
        <w:t xml:space="preserve"> </w:t>
      </w:r>
      <w:r w:rsidRPr="009C6F5B">
        <w:rPr>
          <w:color w:val="auto"/>
          <w:sz w:val="24"/>
          <w:szCs w:val="24"/>
        </w:rPr>
        <w:t xml:space="preserve"> </w:t>
      </w:r>
      <w:r w:rsidR="009C6F5B">
        <w:rPr>
          <w:color w:val="auto"/>
          <w:sz w:val="24"/>
          <w:szCs w:val="24"/>
        </w:rPr>
        <w:t xml:space="preserve">The family have received significant support during this time. </w:t>
      </w:r>
    </w:p>
    <w:p w14:paraId="3A9C931F" w14:textId="23C4E115" w:rsidR="000A3331" w:rsidRPr="009C6F5B" w:rsidRDefault="000A3331" w:rsidP="007937E8">
      <w:pPr>
        <w:spacing w:line="360" w:lineRule="auto"/>
        <w:jc w:val="both"/>
        <w:rPr>
          <w:color w:val="auto"/>
          <w:sz w:val="24"/>
          <w:szCs w:val="24"/>
        </w:rPr>
      </w:pPr>
    </w:p>
    <w:p w14:paraId="37CACCDA" w14:textId="7F634462" w:rsidR="00196ACF" w:rsidRDefault="000A3331" w:rsidP="007937E8">
      <w:pPr>
        <w:spacing w:line="360" w:lineRule="auto"/>
        <w:jc w:val="both"/>
        <w:rPr>
          <w:color w:val="auto"/>
          <w:sz w:val="24"/>
          <w:szCs w:val="24"/>
        </w:rPr>
      </w:pPr>
      <w:r w:rsidRPr="009C6F5B">
        <w:rPr>
          <w:color w:val="auto"/>
          <w:sz w:val="24"/>
          <w:szCs w:val="24"/>
        </w:rPr>
        <w:t xml:space="preserve">Parents </w:t>
      </w:r>
      <w:r w:rsidR="00E46858" w:rsidRPr="009C6F5B">
        <w:rPr>
          <w:color w:val="auto"/>
          <w:sz w:val="24"/>
          <w:szCs w:val="24"/>
        </w:rPr>
        <w:t xml:space="preserve">are </w:t>
      </w:r>
      <w:r w:rsidR="009C6F5B" w:rsidRPr="009C6F5B">
        <w:rPr>
          <w:color w:val="auto"/>
          <w:sz w:val="24"/>
          <w:szCs w:val="24"/>
        </w:rPr>
        <w:t xml:space="preserve">currently separated but A1’s father holds a child arrangement order. </w:t>
      </w:r>
      <w:r w:rsidR="009C6F5B" w:rsidRPr="009C6F5B">
        <w:rPr>
          <w:color w:val="auto"/>
          <w:sz w:val="24"/>
          <w:szCs w:val="24"/>
          <w:lang w:val="en"/>
        </w:rPr>
        <w:t xml:space="preserve">Governed by section 8 of the </w:t>
      </w:r>
      <w:r w:rsidR="009C6F5B" w:rsidRPr="009C6F5B">
        <w:rPr>
          <w:rStyle w:val="Strong"/>
          <w:b w:val="0"/>
          <w:bCs w:val="0"/>
          <w:color w:val="auto"/>
          <w:sz w:val="24"/>
          <w:szCs w:val="24"/>
          <w:lang w:val="en"/>
        </w:rPr>
        <w:t>Children Act 1989</w:t>
      </w:r>
      <w:r w:rsidR="009C6F5B" w:rsidRPr="009C6F5B">
        <w:rPr>
          <w:b/>
          <w:bCs/>
          <w:color w:val="auto"/>
          <w:sz w:val="24"/>
          <w:szCs w:val="24"/>
          <w:lang w:val="en"/>
        </w:rPr>
        <w:t>,</w:t>
      </w:r>
      <w:r w:rsidR="009C6F5B" w:rsidRPr="009C6F5B">
        <w:rPr>
          <w:color w:val="auto"/>
          <w:sz w:val="24"/>
          <w:szCs w:val="24"/>
          <w:lang w:val="en"/>
        </w:rPr>
        <w:t xml:space="preserve"> a Child Arrangement Order outlines </w:t>
      </w:r>
      <w:r w:rsidR="001F4E45">
        <w:rPr>
          <w:color w:val="auto"/>
          <w:sz w:val="24"/>
          <w:szCs w:val="24"/>
          <w:lang w:val="en"/>
        </w:rPr>
        <w:t>w</w:t>
      </w:r>
      <w:r w:rsidR="009C6F5B" w:rsidRPr="009C6F5B">
        <w:rPr>
          <w:color w:val="auto"/>
          <w:sz w:val="24"/>
          <w:szCs w:val="24"/>
          <w:lang w:val="en"/>
        </w:rPr>
        <w:t>ho a child should live with</w:t>
      </w:r>
      <w:r w:rsidR="00DD79A7">
        <w:rPr>
          <w:color w:val="auto"/>
          <w:sz w:val="24"/>
          <w:szCs w:val="24"/>
          <w:lang w:val="en"/>
        </w:rPr>
        <w:t>,</w:t>
      </w:r>
      <w:r w:rsidR="009C6F5B" w:rsidRPr="009C6F5B">
        <w:rPr>
          <w:color w:val="auto"/>
          <w:sz w:val="24"/>
          <w:szCs w:val="24"/>
          <w:lang w:val="en"/>
        </w:rPr>
        <w:t xml:space="preserve"> </w:t>
      </w:r>
      <w:r w:rsidR="00DD79A7">
        <w:rPr>
          <w:color w:val="auto"/>
          <w:sz w:val="24"/>
          <w:szCs w:val="24"/>
          <w:lang w:val="en"/>
        </w:rPr>
        <w:t>w</w:t>
      </w:r>
      <w:r w:rsidR="009C6F5B" w:rsidRPr="009C6F5B">
        <w:rPr>
          <w:color w:val="auto"/>
          <w:sz w:val="24"/>
          <w:szCs w:val="24"/>
          <w:lang w:val="en"/>
        </w:rPr>
        <w:t>ho a child should have contact with or spend time with</w:t>
      </w:r>
      <w:r w:rsidR="00DD79A7">
        <w:rPr>
          <w:color w:val="auto"/>
          <w:sz w:val="24"/>
          <w:szCs w:val="24"/>
          <w:lang w:val="en"/>
        </w:rPr>
        <w:t xml:space="preserve"> and</w:t>
      </w:r>
      <w:r w:rsidR="009C6F5B" w:rsidRPr="009C6F5B">
        <w:rPr>
          <w:color w:val="auto"/>
          <w:sz w:val="24"/>
          <w:szCs w:val="24"/>
          <w:lang w:val="en"/>
        </w:rPr>
        <w:t xml:space="preserve"> </w:t>
      </w:r>
      <w:r w:rsidR="00DD79A7">
        <w:rPr>
          <w:color w:val="auto"/>
          <w:sz w:val="24"/>
          <w:szCs w:val="24"/>
          <w:lang w:val="en"/>
        </w:rPr>
        <w:t>w</w:t>
      </w:r>
      <w:r w:rsidR="009C6F5B" w:rsidRPr="009C6F5B">
        <w:rPr>
          <w:color w:val="auto"/>
          <w:sz w:val="24"/>
          <w:szCs w:val="24"/>
          <w:lang w:val="en"/>
        </w:rPr>
        <w:t>hen a child should have contact with another person</w:t>
      </w:r>
      <w:r w:rsidRPr="009C6F5B">
        <w:rPr>
          <w:color w:val="auto"/>
          <w:sz w:val="24"/>
          <w:szCs w:val="24"/>
        </w:rPr>
        <w:t>.</w:t>
      </w:r>
      <w:r w:rsidR="009C6F5B">
        <w:rPr>
          <w:color w:val="auto"/>
          <w:sz w:val="24"/>
          <w:szCs w:val="24"/>
        </w:rPr>
        <w:t xml:space="preserve"> </w:t>
      </w:r>
      <w:r w:rsidR="009C6F5B" w:rsidRPr="009C6F5B">
        <w:rPr>
          <w:color w:val="auto"/>
          <w:sz w:val="24"/>
          <w:szCs w:val="24"/>
        </w:rPr>
        <w:t>A1 currently resides with birth father and has contact at 3 nights per week with birth mother</w:t>
      </w:r>
      <w:r w:rsidR="007937E8">
        <w:rPr>
          <w:color w:val="auto"/>
          <w:sz w:val="24"/>
          <w:szCs w:val="24"/>
        </w:rPr>
        <w:t>.</w:t>
      </w:r>
      <w:r w:rsidR="009C6F5B">
        <w:rPr>
          <w:color w:val="auto"/>
          <w:sz w:val="24"/>
          <w:szCs w:val="24"/>
        </w:rPr>
        <w:t xml:space="preserve"> </w:t>
      </w:r>
      <w:r w:rsidR="009C6F5B" w:rsidRPr="009C6F5B">
        <w:rPr>
          <w:color w:val="auto"/>
          <w:sz w:val="24"/>
          <w:szCs w:val="24"/>
        </w:rPr>
        <w:t>Both parents reside in social housing within the main town area of the Local Authority making it easier for A1 to access both houses and both houses being in walking distance to A1’s school</w:t>
      </w:r>
      <w:r w:rsidR="00A34BA2">
        <w:rPr>
          <w:color w:val="auto"/>
          <w:sz w:val="24"/>
          <w:szCs w:val="24"/>
        </w:rPr>
        <w:t>.</w:t>
      </w:r>
    </w:p>
    <w:p w14:paraId="49EA69CB" w14:textId="77777777" w:rsidR="00196ACF" w:rsidRDefault="00196ACF" w:rsidP="007937E8">
      <w:pPr>
        <w:spacing w:line="360" w:lineRule="auto"/>
        <w:jc w:val="both"/>
        <w:rPr>
          <w:color w:val="auto"/>
          <w:sz w:val="24"/>
          <w:szCs w:val="24"/>
        </w:rPr>
      </w:pPr>
    </w:p>
    <w:p w14:paraId="52FBADC8" w14:textId="5D45728F" w:rsidR="000A3331" w:rsidRPr="009C6F5B" w:rsidRDefault="00196ACF" w:rsidP="007937E8">
      <w:pPr>
        <w:spacing w:line="360" w:lineRule="auto"/>
        <w:jc w:val="both"/>
        <w:rPr>
          <w:color w:val="auto"/>
          <w:sz w:val="24"/>
          <w:szCs w:val="24"/>
        </w:rPr>
      </w:pPr>
      <w:r>
        <w:rPr>
          <w:color w:val="auto"/>
          <w:sz w:val="24"/>
          <w:szCs w:val="24"/>
        </w:rPr>
        <w:t xml:space="preserve">Due to the current arrangements, A1 experiences conflict and torn loyalties between parents and at times finds it difficult to express her true views. </w:t>
      </w:r>
      <w:r w:rsidR="009C6F5B">
        <w:rPr>
          <w:color w:val="auto"/>
          <w:sz w:val="24"/>
          <w:szCs w:val="24"/>
        </w:rPr>
        <w:t xml:space="preserve"> </w:t>
      </w:r>
      <w:r w:rsidR="0025616C" w:rsidRPr="009C6F5B">
        <w:rPr>
          <w:color w:val="auto"/>
          <w:sz w:val="24"/>
          <w:szCs w:val="24"/>
        </w:rPr>
        <w:t xml:space="preserve">A1 is of white welsh origin but speaks English only and due to developmental delays, </w:t>
      </w:r>
      <w:r w:rsidR="009C6F5B" w:rsidRPr="009C6F5B">
        <w:rPr>
          <w:color w:val="auto"/>
          <w:sz w:val="24"/>
          <w:szCs w:val="24"/>
        </w:rPr>
        <w:t>finds it very difficult to engage in any written direct work. Direct work therefore</w:t>
      </w:r>
      <w:r w:rsidR="0025616C" w:rsidRPr="009C6F5B">
        <w:rPr>
          <w:color w:val="auto"/>
          <w:sz w:val="24"/>
          <w:szCs w:val="24"/>
        </w:rPr>
        <w:t xml:space="preserve"> </w:t>
      </w:r>
      <w:proofErr w:type="gramStart"/>
      <w:r w:rsidR="0025616C" w:rsidRPr="009C6F5B">
        <w:rPr>
          <w:color w:val="auto"/>
          <w:sz w:val="24"/>
          <w:szCs w:val="24"/>
        </w:rPr>
        <w:t>has to</w:t>
      </w:r>
      <w:proofErr w:type="gramEnd"/>
      <w:r w:rsidR="0025616C" w:rsidRPr="009C6F5B">
        <w:rPr>
          <w:color w:val="auto"/>
          <w:sz w:val="24"/>
          <w:szCs w:val="24"/>
        </w:rPr>
        <w:t xml:space="preserve"> be made </w:t>
      </w:r>
      <w:r>
        <w:rPr>
          <w:color w:val="auto"/>
          <w:sz w:val="24"/>
          <w:szCs w:val="24"/>
        </w:rPr>
        <w:t xml:space="preserve">more </w:t>
      </w:r>
      <w:r w:rsidR="0025616C" w:rsidRPr="009C6F5B">
        <w:rPr>
          <w:color w:val="auto"/>
          <w:sz w:val="24"/>
          <w:szCs w:val="24"/>
        </w:rPr>
        <w:t xml:space="preserve">visual or oral </w:t>
      </w:r>
      <w:r w:rsidR="009C6F5B" w:rsidRPr="009C6F5B">
        <w:rPr>
          <w:color w:val="auto"/>
          <w:sz w:val="24"/>
          <w:szCs w:val="24"/>
        </w:rPr>
        <w:t>whereby</w:t>
      </w:r>
      <w:r w:rsidR="0025616C" w:rsidRPr="009C6F5B">
        <w:rPr>
          <w:color w:val="auto"/>
          <w:sz w:val="24"/>
          <w:szCs w:val="24"/>
        </w:rPr>
        <w:t xml:space="preserve"> A1 feels more comfortable </w:t>
      </w:r>
      <w:r w:rsidR="009C6F5B" w:rsidRPr="009C6F5B">
        <w:rPr>
          <w:color w:val="auto"/>
          <w:sz w:val="24"/>
          <w:szCs w:val="24"/>
        </w:rPr>
        <w:t xml:space="preserve">and able to express her views. </w:t>
      </w:r>
    </w:p>
    <w:p w14:paraId="27E2D5A9" w14:textId="442B8E9C" w:rsidR="0025616C" w:rsidRPr="009C6F5B" w:rsidRDefault="0025616C" w:rsidP="007937E8">
      <w:pPr>
        <w:spacing w:line="360" w:lineRule="auto"/>
        <w:jc w:val="both"/>
        <w:rPr>
          <w:color w:val="auto"/>
          <w:sz w:val="24"/>
          <w:szCs w:val="24"/>
        </w:rPr>
      </w:pPr>
    </w:p>
    <w:p w14:paraId="762D976F" w14:textId="5DD0052F" w:rsidR="0025616C" w:rsidRDefault="0025616C" w:rsidP="007937E8">
      <w:pPr>
        <w:spacing w:line="360" w:lineRule="auto"/>
        <w:jc w:val="both"/>
        <w:rPr>
          <w:color w:val="auto"/>
          <w:sz w:val="24"/>
          <w:szCs w:val="24"/>
        </w:rPr>
      </w:pPr>
      <w:r w:rsidRPr="009C6F5B">
        <w:rPr>
          <w:color w:val="auto"/>
          <w:sz w:val="24"/>
          <w:szCs w:val="24"/>
        </w:rPr>
        <w:t>I had sought consent from both parents and child beforehand and explained the reasons behind my observation.</w:t>
      </w:r>
    </w:p>
    <w:p w14:paraId="1063B325" w14:textId="5BDC4877" w:rsidR="009C6F5B" w:rsidRDefault="009C6F5B" w:rsidP="007937E8">
      <w:pPr>
        <w:spacing w:line="360" w:lineRule="auto"/>
        <w:jc w:val="both"/>
        <w:rPr>
          <w:color w:val="auto"/>
          <w:sz w:val="24"/>
          <w:szCs w:val="24"/>
        </w:rPr>
      </w:pPr>
    </w:p>
    <w:p w14:paraId="2CD4D5A6" w14:textId="456B1A7F" w:rsidR="009C6F5B" w:rsidRPr="009C6F5B" w:rsidRDefault="009C6F5B" w:rsidP="007937E8">
      <w:pPr>
        <w:spacing w:line="360" w:lineRule="auto"/>
        <w:jc w:val="both"/>
        <w:rPr>
          <w:color w:val="auto"/>
          <w:sz w:val="24"/>
          <w:szCs w:val="24"/>
        </w:rPr>
      </w:pPr>
      <w:r>
        <w:rPr>
          <w:color w:val="auto"/>
          <w:sz w:val="24"/>
          <w:szCs w:val="24"/>
        </w:rPr>
        <w:t>Word Count: 307</w:t>
      </w:r>
    </w:p>
    <w:p w14:paraId="560AC4D2" w14:textId="77777777" w:rsidR="0025616C" w:rsidRDefault="0025616C"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49CF5396" w14:textId="351DD4D5" w:rsidR="007937E8" w:rsidRPr="00F86B5A" w:rsidRDefault="00BC2379" w:rsidP="00F86B5A">
      <w:pPr>
        <w:overflowPunct/>
        <w:autoSpaceDE/>
        <w:autoSpaceDN/>
        <w:adjustRightInd/>
        <w:spacing w:before="100" w:beforeAutospacing="1" w:after="100" w:afterAutospacing="1" w:line="360" w:lineRule="auto"/>
        <w:textAlignment w:val="auto"/>
        <w:rPr>
          <w:color w:val="1C1D1E"/>
          <w:sz w:val="24"/>
          <w:szCs w:val="24"/>
          <w:lang w:val="en"/>
        </w:rPr>
      </w:pPr>
      <w:r w:rsidRPr="00F86B5A">
        <w:rPr>
          <w:bCs/>
          <w:sz w:val="24"/>
          <w:szCs w:val="24"/>
        </w:rPr>
        <w:t>As noted previously the purpose of my observation was to engage A1 in direct work within a safe space to be able to express freely her views and wishes around relations in which matter to her</w:t>
      </w:r>
      <w:r w:rsidR="00997929" w:rsidRPr="00F86B5A">
        <w:rPr>
          <w:bCs/>
          <w:sz w:val="24"/>
          <w:szCs w:val="24"/>
        </w:rPr>
        <w:t xml:space="preserve"> ( Article 12, UNCRC,1989)</w:t>
      </w:r>
      <w:r w:rsidRPr="00F86B5A">
        <w:rPr>
          <w:bCs/>
          <w:sz w:val="24"/>
          <w:szCs w:val="24"/>
        </w:rPr>
        <w:t>. Due to the current child arrange</w:t>
      </w:r>
      <w:r w:rsidR="00981D60" w:rsidRPr="00F86B5A">
        <w:rPr>
          <w:bCs/>
          <w:sz w:val="24"/>
          <w:szCs w:val="24"/>
        </w:rPr>
        <w:t xml:space="preserve">ment order in place and historical domestic violence with ongoing conflict between parents it has become apparent that A1 finds it difficult on times to express her true feelings and wishes around her </w:t>
      </w:r>
      <w:r w:rsidR="007937E8" w:rsidRPr="00F86B5A">
        <w:rPr>
          <w:bCs/>
          <w:sz w:val="24"/>
          <w:szCs w:val="24"/>
        </w:rPr>
        <w:t xml:space="preserve">current </w:t>
      </w:r>
      <w:r w:rsidR="00981D60" w:rsidRPr="00F86B5A">
        <w:rPr>
          <w:bCs/>
          <w:sz w:val="24"/>
          <w:szCs w:val="24"/>
        </w:rPr>
        <w:t xml:space="preserve">circumstances. </w:t>
      </w:r>
      <w:r w:rsidR="007937E8" w:rsidRPr="00F86B5A">
        <w:rPr>
          <w:bCs/>
          <w:sz w:val="24"/>
          <w:szCs w:val="24"/>
        </w:rPr>
        <w:t>A</w:t>
      </w:r>
      <w:r w:rsidR="005F1B5C" w:rsidRPr="00F86B5A">
        <w:rPr>
          <w:bCs/>
          <w:sz w:val="24"/>
          <w:szCs w:val="24"/>
        </w:rPr>
        <w:t>s</w:t>
      </w:r>
      <w:r w:rsidR="007937E8" w:rsidRPr="00F86B5A">
        <w:rPr>
          <w:bCs/>
          <w:sz w:val="24"/>
          <w:szCs w:val="24"/>
        </w:rPr>
        <w:t xml:space="preserve"> Identified by Thompson-Walsh, Scott, Dyson &amp; </w:t>
      </w:r>
      <w:proofErr w:type="spellStart"/>
      <w:r w:rsidR="007937E8" w:rsidRPr="00F86B5A">
        <w:rPr>
          <w:bCs/>
          <w:sz w:val="24"/>
          <w:szCs w:val="24"/>
        </w:rPr>
        <w:t>Lishak</w:t>
      </w:r>
      <w:proofErr w:type="spellEnd"/>
      <w:r w:rsidR="007937E8" w:rsidRPr="00F86B5A">
        <w:rPr>
          <w:bCs/>
          <w:sz w:val="24"/>
          <w:szCs w:val="24"/>
        </w:rPr>
        <w:t xml:space="preserve"> (2019), </w:t>
      </w:r>
      <w:r w:rsidR="007937E8" w:rsidRPr="00F86B5A">
        <w:rPr>
          <w:color w:val="1C1D1E"/>
          <w:sz w:val="24"/>
          <w:szCs w:val="24"/>
          <w:lang w:val="en"/>
        </w:rPr>
        <w:t>most fathers with a history of Domestic Violence perpetration, experience co</w:t>
      </w:r>
      <w:r w:rsidR="007937E8" w:rsidRPr="00F86B5A">
        <w:rPr>
          <w:rFonts w:ascii="Cambria Math" w:hAnsi="Cambria Math" w:cs="Cambria Math"/>
          <w:color w:val="1C1D1E"/>
          <w:sz w:val="24"/>
          <w:szCs w:val="24"/>
          <w:lang w:val="en"/>
        </w:rPr>
        <w:t>‐</w:t>
      </w:r>
      <w:r w:rsidR="007937E8" w:rsidRPr="00F86B5A">
        <w:rPr>
          <w:color w:val="1C1D1E"/>
          <w:sz w:val="24"/>
          <w:szCs w:val="24"/>
          <w:lang w:val="en"/>
        </w:rPr>
        <w:t>parenting problems post</w:t>
      </w:r>
      <w:r w:rsidR="007937E8" w:rsidRPr="00F86B5A">
        <w:rPr>
          <w:rFonts w:ascii="Cambria Math" w:hAnsi="Cambria Math" w:cs="Cambria Math"/>
          <w:color w:val="1C1D1E"/>
          <w:sz w:val="24"/>
          <w:szCs w:val="24"/>
          <w:lang w:val="en"/>
        </w:rPr>
        <w:t>‐</w:t>
      </w:r>
      <w:r w:rsidR="007937E8" w:rsidRPr="00F86B5A">
        <w:rPr>
          <w:color w:val="1C1D1E"/>
          <w:sz w:val="24"/>
          <w:szCs w:val="24"/>
          <w:lang w:val="en"/>
        </w:rPr>
        <w:t>separation. Which is evidenced in this case, as parents have shared their negative views about each</w:t>
      </w:r>
      <w:r w:rsidR="005F1B5C" w:rsidRPr="00F86B5A">
        <w:rPr>
          <w:color w:val="1C1D1E"/>
          <w:sz w:val="24"/>
          <w:szCs w:val="24"/>
          <w:lang w:val="en"/>
        </w:rPr>
        <w:t xml:space="preserve"> </w:t>
      </w:r>
      <w:r w:rsidR="007937E8" w:rsidRPr="00F86B5A">
        <w:rPr>
          <w:color w:val="1C1D1E"/>
          <w:sz w:val="24"/>
          <w:szCs w:val="24"/>
          <w:lang w:val="en"/>
        </w:rPr>
        <w:t>other to A1</w:t>
      </w:r>
      <w:r w:rsidR="00DD79A7">
        <w:rPr>
          <w:color w:val="1C1D1E"/>
          <w:sz w:val="24"/>
          <w:szCs w:val="24"/>
          <w:lang w:val="en"/>
        </w:rPr>
        <w:t>,</w:t>
      </w:r>
      <w:r w:rsidR="007937E8" w:rsidRPr="00F86B5A">
        <w:rPr>
          <w:color w:val="1C1D1E"/>
          <w:sz w:val="24"/>
          <w:szCs w:val="24"/>
          <w:lang w:val="en"/>
        </w:rPr>
        <w:t xml:space="preserve"> creating </w:t>
      </w:r>
      <w:r w:rsidR="005F1B5C" w:rsidRPr="00F86B5A">
        <w:rPr>
          <w:color w:val="1C1D1E"/>
          <w:sz w:val="24"/>
          <w:szCs w:val="24"/>
          <w:lang w:val="en"/>
        </w:rPr>
        <w:t>significant</w:t>
      </w:r>
      <w:r w:rsidR="007937E8" w:rsidRPr="00F86B5A">
        <w:rPr>
          <w:color w:val="1C1D1E"/>
          <w:sz w:val="24"/>
          <w:szCs w:val="24"/>
          <w:lang w:val="en"/>
        </w:rPr>
        <w:t xml:space="preserve"> </w:t>
      </w:r>
      <w:r w:rsidR="005F1B5C" w:rsidRPr="00F86B5A">
        <w:rPr>
          <w:color w:val="1C1D1E"/>
          <w:sz w:val="24"/>
          <w:szCs w:val="24"/>
          <w:lang w:val="en"/>
        </w:rPr>
        <w:t>emotional</w:t>
      </w:r>
      <w:r w:rsidR="007937E8" w:rsidRPr="00F86B5A">
        <w:rPr>
          <w:color w:val="1C1D1E"/>
          <w:sz w:val="24"/>
          <w:szCs w:val="24"/>
          <w:lang w:val="en"/>
        </w:rPr>
        <w:t xml:space="preserve"> harm and </w:t>
      </w:r>
      <w:r w:rsidR="00DD79A7">
        <w:rPr>
          <w:color w:val="1C1D1E"/>
          <w:sz w:val="24"/>
          <w:szCs w:val="24"/>
          <w:lang w:val="en"/>
        </w:rPr>
        <w:t>a sense</w:t>
      </w:r>
      <w:r w:rsidR="007937E8" w:rsidRPr="00F86B5A">
        <w:rPr>
          <w:color w:val="1C1D1E"/>
          <w:sz w:val="24"/>
          <w:szCs w:val="24"/>
          <w:lang w:val="en"/>
        </w:rPr>
        <w:t xml:space="preserve"> of torn </w:t>
      </w:r>
      <w:r w:rsidR="005F1B5C" w:rsidRPr="00F86B5A">
        <w:rPr>
          <w:color w:val="1C1D1E"/>
          <w:sz w:val="24"/>
          <w:szCs w:val="24"/>
          <w:lang w:val="en"/>
        </w:rPr>
        <w:t>loyalties</w:t>
      </w:r>
      <w:r w:rsidR="007937E8" w:rsidRPr="00F86B5A">
        <w:rPr>
          <w:color w:val="1C1D1E"/>
          <w:sz w:val="24"/>
          <w:szCs w:val="24"/>
          <w:lang w:val="en"/>
        </w:rPr>
        <w:t xml:space="preserve">. </w:t>
      </w:r>
      <w:r w:rsidR="005F1B5C" w:rsidRPr="00F86B5A">
        <w:rPr>
          <w:color w:val="1C1D1E"/>
          <w:sz w:val="24"/>
          <w:szCs w:val="24"/>
          <w:lang w:val="en"/>
        </w:rPr>
        <w:t>Additionally,</w:t>
      </w:r>
      <w:r w:rsidR="007937E8" w:rsidRPr="00F86B5A">
        <w:rPr>
          <w:color w:val="1C1D1E"/>
          <w:sz w:val="24"/>
          <w:szCs w:val="24"/>
          <w:lang w:val="en"/>
        </w:rPr>
        <w:t xml:space="preserve"> </w:t>
      </w:r>
      <w:r w:rsidR="005F1B5C" w:rsidRPr="00F86B5A">
        <w:rPr>
          <w:color w:val="1C1D1E"/>
          <w:sz w:val="24"/>
          <w:szCs w:val="24"/>
          <w:lang w:val="en"/>
        </w:rPr>
        <w:t xml:space="preserve"> it has been found that </w:t>
      </w:r>
      <w:r w:rsidR="007937E8" w:rsidRPr="00F86B5A">
        <w:rPr>
          <w:color w:val="1C1D1E"/>
          <w:sz w:val="24"/>
          <w:szCs w:val="24"/>
          <w:lang w:val="en"/>
        </w:rPr>
        <w:t>narratives of most DV fathers demonstrate overwhelmingly negative evaluations of ex</w:t>
      </w:r>
      <w:r w:rsidR="007937E8" w:rsidRPr="00F86B5A">
        <w:rPr>
          <w:rFonts w:ascii="Cambria Math" w:hAnsi="Cambria Math" w:cs="Cambria Math"/>
          <w:color w:val="1C1D1E"/>
          <w:sz w:val="24"/>
          <w:szCs w:val="24"/>
          <w:lang w:val="en"/>
        </w:rPr>
        <w:t>‐</w:t>
      </w:r>
      <w:r w:rsidR="007937E8" w:rsidRPr="00F86B5A">
        <w:rPr>
          <w:color w:val="1C1D1E"/>
          <w:sz w:val="24"/>
          <w:szCs w:val="24"/>
          <w:lang w:val="en"/>
        </w:rPr>
        <w:t>partners, predominant patterns of blaming mothers for difficulties and lack of insight into the impact of co</w:t>
      </w:r>
      <w:r w:rsidR="007937E8" w:rsidRPr="00F86B5A">
        <w:rPr>
          <w:rFonts w:ascii="Cambria Math" w:hAnsi="Cambria Math" w:cs="Cambria Math"/>
          <w:color w:val="1C1D1E"/>
          <w:sz w:val="24"/>
          <w:szCs w:val="24"/>
          <w:lang w:val="en"/>
        </w:rPr>
        <w:t>‐</w:t>
      </w:r>
      <w:r w:rsidR="007937E8" w:rsidRPr="00F86B5A">
        <w:rPr>
          <w:color w:val="1C1D1E"/>
          <w:sz w:val="24"/>
          <w:szCs w:val="24"/>
          <w:lang w:val="en"/>
        </w:rPr>
        <w:t xml:space="preserve">parenting conflict on children </w:t>
      </w:r>
      <w:r w:rsidR="005F1B5C" w:rsidRPr="00F86B5A">
        <w:rPr>
          <w:color w:val="1C1D1E"/>
          <w:sz w:val="24"/>
          <w:szCs w:val="24"/>
          <w:lang w:val="en"/>
        </w:rPr>
        <w:t>(</w:t>
      </w:r>
      <w:r w:rsidR="007937E8" w:rsidRPr="00F86B5A">
        <w:rPr>
          <w:color w:val="1C1D1E"/>
          <w:sz w:val="24"/>
          <w:szCs w:val="24"/>
          <w:lang w:val="en"/>
        </w:rPr>
        <w:t>Thompson-Walsh et al, 2019).</w:t>
      </w:r>
      <w:r w:rsidR="005F1B5C" w:rsidRPr="00F86B5A">
        <w:rPr>
          <w:color w:val="1C1D1E"/>
          <w:sz w:val="24"/>
          <w:szCs w:val="24"/>
          <w:lang w:val="en"/>
        </w:rPr>
        <w:t xml:space="preserve"> In this case, f</w:t>
      </w:r>
      <w:r w:rsidR="007937E8" w:rsidRPr="00F86B5A">
        <w:rPr>
          <w:color w:val="1C1D1E"/>
          <w:sz w:val="24"/>
          <w:szCs w:val="24"/>
          <w:lang w:val="en"/>
        </w:rPr>
        <w:t xml:space="preserve">ather (B1) has had significant support around his lack of insight into negatively blaming and shaming mother (B2) to A1 and how this would effect A1’s ongoing </w:t>
      </w:r>
      <w:r w:rsidR="005F1B5C" w:rsidRPr="00F86B5A">
        <w:rPr>
          <w:color w:val="1C1D1E"/>
          <w:sz w:val="24"/>
          <w:szCs w:val="24"/>
          <w:lang w:val="en"/>
        </w:rPr>
        <w:t>relationship</w:t>
      </w:r>
      <w:r w:rsidR="007937E8" w:rsidRPr="00F86B5A">
        <w:rPr>
          <w:color w:val="1C1D1E"/>
          <w:sz w:val="24"/>
          <w:szCs w:val="24"/>
          <w:lang w:val="en"/>
        </w:rPr>
        <w:t xml:space="preserve"> with B2. However, despite the support provided, this continues to happen</w:t>
      </w:r>
      <w:r w:rsidR="005F1B5C" w:rsidRPr="00F86B5A">
        <w:rPr>
          <w:color w:val="1C1D1E"/>
          <w:sz w:val="24"/>
          <w:szCs w:val="24"/>
          <w:lang w:val="en"/>
        </w:rPr>
        <w:t xml:space="preserve"> and therefore continues to break the Child Protection Plan in place. </w:t>
      </w:r>
    </w:p>
    <w:p w14:paraId="16B151ED" w14:textId="3F8097A0" w:rsidR="00A34BA2" w:rsidRPr="00F86B5A" w:rsidRDefault="005F1B5C" w:rsidP="00F86B5A">
      <w:pPr>
        <w:overflowPunct/>
        <w:autoSpaceDE/>
        <w:autoSpaceDN/>
        <w:adjustRightInd/>
        <w:spacing w:before="100" w:beforeAutospacing="1" w:after="100" w:afterAutospacing="1" w:line="360" w:lineRule="auto"/>
        <w:textAlignment w:val="auto"/>
        <w:rPr>
          <w:color w:val="auto"/>
          <w:sz w:val="24"/>
          <w:szCs w:val="24"/>
          <w:lang w:val="en"/>
        </w:rPr>
      </w:pPr>
      <w:r w:rsidRPr="00F86B5A">
        <w:rPr>
          <w:color w:val="auto"/>
          <w:sz w:val="24"/>
          <w:szCs w:val="24"/>
          <w:lang w:val="en"/>
        </w:rPr>
        <w:t>Due to the current conflict between parents and the manipulation and lies that both parents have used in the past</w:t>
      </w:r>
      <w:r w:rsidR="00C10C11" w:rsidRPr="00F86B5A">
        <w:rPr>
          <w:color w:val="auto"/>
          <w:sz w:val="24"/>
          <w:szCs w:val="24"/>
          <w:lang w:val="en"/>
        </w:rPr>
        <w:t xml:space="preserve">, </w:t>
      </w:r>
      <w:r w:rsidRPr="00F86B5A">
        <w:rPr>
          <w:color w:val="auto"/>
          <w:sz w:val="24"/>
          <w:szCs w:val="24"/>
          <w:lang w:val="en"/>
        </w:rPr>
        <w:t xml:space="preserve"> it was even more essential that I was able to gain A1’s clear views in a safe space without the influence of either parent. </w:t>
      </w:r>
      <w:r w:rsidR="00997929" w:rsidRPr="00F86B5A">
        <w:rPr>
          <w:bCs/>
          <w:color w:val="auto"/>
          <w:sz w:val="24"/>
          <w:szCs w:val="24"/>
        </w:rPr>
        <w:t>Participation of children in Child review conferences is a complex area of practice (</w:t>
      </w:r>
      <w:proofErr w:type="spellStart"/>
      <w:r w:rsidR="00997929" w:rsidRPr="00F86B5A">
        <w:rPr>
          <w:bCs/>
          <w:color w:val="auto"/>
          <w:sz w:val="24"/>
          <w:szCs w:val="24"/>
        </w:rPr>
        <w:t>Cossar</w:t>
      </w:r>
      <w:proofErr w:type="spellEnd"/>
      <w:r w:rsidR="00997929" w:rsidRPr="00F86B5A">
        <w:rPr>
          <w:bCs/>
          <w:color w:val="auto"/>
          <w:sz w:val="24"/>
          <w:szCs w:val="24"/>
        </w:rPr>
        <w:t>, Brandon &amp; Jordan, 201</w:t>
      </w:r>
      <w:r w:rsidR="00B23972">
        <w:rPr>
          <w:bCs/>
          <w:color w:val="auto"/>
          <w:sz w:val="24"/>
          <w:szCs w:val="24"/>
        </w:rPr>
        <w:t>6</w:t>
      </w:r>
      <w:r w:rsidR="00997929" w:rsidRPr="00F86B5A">
        <w:rPr>
          <w:bCs/>
          <w:color w:val="auto"/>
          <w:sz w:val="24"/>
          <w:szCs w:val="24"/>
        </w:rPr>
        <w:t>)</w:t>
      </w:r>
      <w:r w:rsidRPr="00F86B5A">
        <w:rPr>
          <w:bCs/>
          <w:color w:val="auto"/>
          <w:sz w:val="24"/>
          <w:szCs w:val="24"/>
        </w:rPr>
        <w:t>.</w:t>
      </w:r>
      <w:r w:rsidR="00C10C11" w:rsidRPr="00F86B5A">
        <w:rPr>
          <w:bCs/>
          <w:color w:val="auto"/>
          <w:sz w:val="24"/>
          <w:szCs w:val="24"/>
        </w:rPr>
        <w:t xml:space="preserve"> Specifically depending on the age and development of the child. </w:t>
      </w:r>
      <w:r w:rsidR="00196ACF" w:rsidRPr="00F86B5A">
        <w:rPr>
          <w:bCs/>
          <w:color w:val="auto"/>
          <w:sz w:val="24"/>
          <w:szCs w:val="24"/>
        </w:rPr>
        <w:t xml:space="preserve">Empirical research suggests that growing up in a domestically violent household can </w:t>
      </w:r>
      <w:r w:rsidR="00196ACF" w:rsidRPr="00F86B5A">
        <w:rPr>
          <w:color w:val="auto"/>
          <w:sz w:val="24"/>
          <w:szCs w:val="24"/>
          <w:lang w:val="en"/>
        </w:rPr>
        <w:t>critically jeopardize the developmental progress and personal ability of children (</w:t>
      </w:r>
      <w:bookmarkStart w:id="0" w:name="bbib94"/>
      <w:r w:rsidR="00196ACF" w:rsidRPr="00F86B5A">
        <w:rPr>
          <w:color w:val="auto"/>
          <w:sz w:val="24"/>
          <w:szCs w:val="24"/>
          <w:lang w:val="en"/>
        </w:rPr>
        <w:fldChar w:fldCharType="begin"/>
      </w:r>
      <w:r w:rsidR="00196ACF" w:rsidRPr="00F86B5A">
        <w:rPr>
          <w:color w:val="auto"/>
          <w:sz w:val="24"/>
          <w:szCs w:val="24"/>
          <w:lang w:val="en"/>
        </w:rPr>
        <w:instrText xml:space="preserve"> HYPERLINK "https://www.sciencedirect.com/science/article/pii/S0145213408001348" \l "bib94" </w:instrText>
      </w:r>
      <w:r w:rsidR="00196ACF" w:rsidRPr="00F86B5A">
        <w:rPr>
          <w:color w:val="auto"/>
          <w:sz w:val="24"/>
          <w:szCs w:val="24"/>
          <w:lang w:val="en"/>
        </w:rPr>
        <w:fldChar w:fldCharType="separate"/>
      </w:r>
      <w:r w:rsidR="00196ACF" w:rsidRPr="00F86B5A">
        <w:rPr>
          <w:rStyle w:val="Hyperlink"/>
          <w:color w:val="auto"/>
          <w:sz w:val="24"/>
          <w:szCs w:val="24"/>
          <w:u w:val="none"/>
          <w:lang w:val="en"/>
        </w:rPr>
        <w:t>Martin, 2002</w:t>
      </w:r>
      <w:r w:rsidR="00196ACF" w:rsidRPr="00F86B5A">
        <w:rPr>
          <w:color w:val="auto"/>
          <w:sz w:val="24"/>
          <w:szCs w:val="24"/>
          <w:lang w:val="en"/>
        </w:rPr>
        <w:fldChar w:fldCharType="end"/>
      </w:r>
      <w:bookmarkStart w:id="1" w:name="bbib101"/>
      <w:bookmarkEnd w:id="0"/>
      <w:r w:rsidR="00F73FCC">
        <w:rPr>
          <w:color w:val="auto"/>
          <w:sz w:val="24"/>
          <w:szCs w:val="24"/>
          <w:lang w:val="en"/>
        </w:rPr>
        <w:t xml:space="preserve">; </w:t>
      </w:r>
      <w:hyperlink r:id="rId9" w:anchor="bib101" w:history="1">
        <w:r w:rsidR="00196ACF" w:rsidRPr="00F86B5A">
          <w:rPr>
            <w:rStyle w:val="Hyperlink"/>
            <w:color w:val="auto"/>
            <w:sz w:val="24"/>
            <w:szCs w:val="24"/>
            <w:u w:val="none"/>
            <w:lang w:val="en"/>
          </w:rPr>
          <w:t>McIntosh, 2002</w:t>
        </w:r>
      </w:hyperlink>
      <w:bookmarkEnd w:id="1"/>
      <w:r w:rsidR="00196ACF" w:rsidRPr="00F86B5A">
        <w:rPr>
          <w:color w:val="auto"/>
          <w:sz w:val="24"/>
          <w:szCs w:val="24"/>
          <w:lang w:val="en"/>
        </w:rPr>
        <w:t xml:space="preserve">). In this Case A1 has been assessed as being developmentally delayed in her functioning and </w:t>
      </w:r>
      <w:r w:rsidR="00A34BA2" w:rsidRPr="00F86B5A">
        <w:rPr>
          <w:color w:val="auto"/>
          <w:sz w:val="24"/>
          <w:szCs w:val="24"/>
          <w:lang w:val="en"/>
        </w:rPr>
        <w:t xml:space="preserve">intellect, </w:t>
      </w:r>
      <w:r w:rsidR="00196ACF" w:rsidRPr="00F86B5A">
        <w:rPr>
          <w:color w:val="auto"/>
          <w:sz w:val="24"/>
          <w:szCs w:val="24"/>
          <w:lang w:val="en"/>
        </w:rPr>
        <w:t xml:space="preserve">creating difficulties in her </w:t>
      </w:r>
      <w:r w:rsidR="00196ACF" w:rsidRPr="00F86B5A">
        <w:rPr>
          <w:color w:val="auto"/>
          <w:sz w:val="24"/>
          <w:szCs w:val="24"/>
          <w:lang w:val="en"/>
        </w:rPr>
        <w:lastRenderedPageBreak/>
        <w:t>academic ability, inde</w:t>
      </w:r>
      <w:r w:rsidR="00A34BA2" w:rsidRPr="00F86B5A">
        <w:rPr>
          <w:color w:val="auto"/>
          <w:sz w:val="24"/>
          <w:szCs w:val="24"/>
          <w:lang w:val="en"/>
        </w:rPr>
        <w:t>pendent</w:t>
      </w:r>
      <w:r w:rsidR="00196ACF" w:rsidRPr="00F86B5A">
        <w:rPr>
          <w:color w:val="auto"/>
          <w:sz w:val="24"/>
          <w:szCs w:val="24"/>
          <w:lang w:val="en"/>
        </w:rPr>
        <w:t xml:space="preserve"> </w:t>
      </w:r>
      <w:proofErr w:type="gramStart"/>
      <w:r w:rsidR="00196ACF" w:rsidRPr="00F86B5A">
        <w:rPr>
          <w:color w:val="auto"/>
          <w:sz w:val="24"/>
          <w:szCs w:val="24"/>
          <w:lang w:val="en"/>
        </w:rPr>
        <w:t>skills</w:t>
      </w:r>
      <w:proofErr w:type="gramEnd"/>
      <w:r w:rsidR="00196ACF" w:rsidRPr="00F86B5A">
        <w:rPr>
          <w:color w:val="auto"/>
          <w:sz w:val="24"/>
          <w:szCs w:val="24"/>
          <w:lang w:val="en"/>
        </w:rPr>
        <w:t xml:space="preserve"> and emotional maturity. More specifically, due to the trauma A1 has experience, at the age of 9 years old she is still unable to read.</w:t>
      </w:r>
      <w:r w:rsidR="00A34BA2" w:rsidRPr="00F86B5A">
        <w:rPr>
          <w:color w:val="auto"/>
          <w:sz w:val="24"/>
          <w:szCs w:val="24"/>
          <w:lang w:val="en"/>
        </w:rPr>
        <w:t xml:space="preserve"> Due to this it was important that I made the direct work as interactive and visual for A1 so that she did not feel oppressed or </w:t>
      </w:r>
      <w:r w:rsidR="001C4B0D" w:rsidRPr="00F86B5A">
        <w:rPr>
          <w:color w:val="auto"/>
          <w:sz w:val="24"/>
          <w:szCs w:val="24"/>
          <w:lang w:val="en"/>
        </w:rPr>
        <w:t>disadvantaged</w:t>
      </w:r>
      <w:r w:rsidR="00A34BA2" w:rsidRPr="00F86B5A">
        <w:rPr>
          <w:color w:val="auto"/>
          <w:sz w:val="24"/>
          <w:szCs w:val="24"/>
          <w:lang w:val="en"/>
        </w:rPr>
        <w:t xml:space="preserve"> in any way. </w:t>
      </w:r>
      <w:r w:rsidR="001C4B0D" w:rsidRPr="00F86B5A">
        <w:rPr>
          <w:color w:val="auto"/>
          <w:sz w:val="24"/>
          <w:szCs w:val="24"/>
          <w:lang w:val="en"/>
        </w:rPr>
        <w:br/>
      </w:r>
    </w:p>
    <w:p w14:paraId="5D1D0B50" w14:textId="5B00C7EB" w:rsidR="001C4B0D" w:rsidRPr="00F86B5A" w:rsidRDefault="00A34BA2" w:rsidP="00F86B5A">
      <w:pPr>
        <w:overflowPunct/>
        <w:spacing w:line="360" w:lineRule="auto"/>
        <w:textAlignment w:val="auto"/>
        <w:rPr>
          <w:color w:val="auto"/>
          <w:sz w:val="24"/>
          <w:szCs w:val="24"/>
        </w:rPr>
      </w:pPr>
      <w:r w:rsidRPr="00F86B5A">
        <w:rPr>
          <w:color w:val="auto"/>
          <w:sz w:val="24"/>
          <w:szCs w:val="24"/>
          <w:lang w:val="en"/>
        </w:rPr>
        <w:t xml:space="preserve">The Local Authority </w:t>
      </w:r>
      <w:r w:rsidR="001C4B0D" w:rsidRPr="00F86B5A">
        <w:rPr>
          <w:color w:val="auto"/>
          <w:sz w:val="24"/>
          <w:szCs w:val="24"/>
          <w:lang w:val="en"/>
        </w:rPr>
        <w:t xml:space="preserve">now </w:t>
      </w:r>
      <w:r w:rsidRPr="00F86B5A">
        <w:rPr>
          <w:color w:val="auto"/>
          <w:sz w:val="24"/>
          <w:szCs w:val="24"/>
          <w:lang w:val="en"/>
        </w:rPr>
        <w:t xml:space="preserve">uses the </w:t>
      </w:r>
      <w:r w:rsidRPr="00F86B5A">
        <w:rPr>
          <w:bCs/>
          <w:color w:val="auto"/>
          <w:sz w:val="24"/>
          <w:szCs w:val="24"/>
        </w:rPr>
        <w:t>The Signs of Safety Framework (</w:t>
      </w:r>
      <w:proofErr w:type="spellStart"/>
      <w:r w:rsidRPr="00F86B5A">
        <w:rPr>
          <w:bCs/>
          <w:color w:val="auto"/>
          <w:sz w:val="24"/>
          <w:szCs w:val="24"/>
        </w:rPr>
        <w:t>Turnell</w:t>
      </w:r>
      <w:proofErr w:type="spellEnd"/>
      <w:r w:rsidRPr="00F86B5A">
        <w:rPr>
          <w:bCs/>
          <w:color w:val="auto"/>
          <w:sz w:val="24"/>
          <w:szCs w:val="24"/>
        </w:rPr>
        <w:t xml:space="preserve"> &amp; Edwards, 1999) throughout the child protection process </w:t>
      </w:r>
      <w:r w:rsidR="001C4B0D" w:rsidRPr="00F86B5A">
        <w:rPr>
          <w:bCs/>
          <w:color w:val="auto"/>
          <w:sz w:val="24"/>
          <w:szCs w:val="24"/>
        </w:rPr>
        <w:t xml:space="preserve">which highlights how over the years </w:t>
      </w:r>
      <w:r w:rsidR="001C4B0D" w:rsidRPr="00F86B5A">
        <w:rPr>
          <w:color w:val="auto"/>
          <w:sz w:val="24"/>
          <w:szCs w:val="24"/>
        </w:rPr>
        <w:t xml:space="preserve">many children and young people caught up in the child protection system and feel that they have little say or contribution in what happens to them (Butler and Williamson, 1994; Cashmore, 2002; Gilligan, 2000; Westcott, 1995).   </w:t>
      </w:r>
      <w:proofErr w:type="gramStart"/>
      <w:r w:rsidR="001C4B0D" w:rsidRPr="00F86B5A">
        <w:rPr>
          <w:color w:val="auto"/>
          <w:sz w:val="24"/>
          <w:szCs w:val="24"/>
        </w:rPr>
        <w:t>In an attempt to</w:t>
      </w:r>
      <w:proofErr w:type="gramEnd"/>
      <w:r w:rsidR="001C4B0D" w:rsidRPr="00F86B5A">
        <w:rPr>
          <w:color w:val="auto"/>
          <w:sz w:val="24"/>
          <w:szCs w:val="24"/>
        </w:rPr>
        <w:t xml:space="preserve"> overcome this, a number of tools have been developed to help incorporate the child’s views. The Three houses tool developed within the Signs of Safety framework allows free flowing conversations with children around their ‘worries’, ‘good things’ and ‘dream’s.  I chose this piece of direct work to use with A1 as it allowed me to adapt the work sheet making it more person centred for A1, allowing me to add colour and more visual prompts which allowed A1 to draw and reflect whilst communicating her feelings with me. </w:t>
      </w:r>
    </w:p>
    <w:p w14:paraId="1CA49CA5" w14:textId="721A33DD" w:rsidR="002C67C4" w:rsidRPr="00F86B5A" w:rsidRDefault="002C67C4" w:rsidP="00F86B5A">
      <w:pPr>
        <w:overflowPunct/>
        <w:spacing w:line="360" w:lineRule="auto"/>
        <w:textAlignment w:val="auto"/>
        <w:rPr>
          <w:color w:val="auto"/>
          <w:sz w:val="24"/>
          <w:szCs w:val="24"/>
        </w:rPr>
      </w:pPr>
    </w:p>
    <w:p w14:paraId="42EDC5F1" w14:textId="29369D95" w:rsidR="00F86B5A" w:rsidRPr="00F86B5A" w:rsidRDefault="00C000B4" w:rsidP="00F86B5A">
      <w:pPr>
        <w:overflowPunct/>
        <w:spacing w:line="360" w:lineRule="auto"/>
        <w:textAlignment w:val="auto"/>
        <w:rPr>
          <w:color w:val="auto"/>
          <w:sz w:val="24"/>
          <w:szCs w:val="24"/>
        </w:rPr>
      </w:pPr>
      <w:r w:rsidRPr="00F86B5A">
        <w:rPr>
          <w:color w:val="auto"/>
          <w:sz w:val="24"/>
          <w:szCs w:val="24"/>
        </w:rPr>
        <w:t xml:space="preserve">The </w:t>
      </w:r>
      <w:hyperlink r:id="rId10" w:tgtFrame="_blank" w:tooltip="Wales Safeguarding Procedures 2019" w:history="1">
        <w:r w:rsidRPr="00F86B5A">
          <w:rPr>
            <w:rStyle w:val="Hyperlink"/>
            <w:color w:val="auto"/>
            <w:sz w:val="24"/>
            <w:szCs w:val="24"/>
            <w:u w:val="none"/>
          </w:rPr>
          <w:t>Wales Safeguarding Procedures and Practice Guides</w:t>
        </w:r>
      </w:hyperlink>
      <w:r w:rsidRPr="00F86B5A">
        <w:rPr>
          <w:color w:val="auto"/>
          <w:sz w:val="24"/>
          <w:szCs w:val="24"/>
        </w:rPr>
        <w:t> (Wales Safeguarding Procedures Project Board, 2019) and Working together to Safeguard people (2019) guidance highlights the benefits of child advocacy within the child protection process. A child advocate is involved in this specific case, however</w:t>
      </w:r>
      <w:r w:rsidR="00F86B5A">
        <w:rPr>
          <w:color w:val="auto"/>
          <w:sz w:val="24"/>
          <w:szCs w:val="24"/>
        </w:rPr>
        <w:t>,</w:t>
      </w:r>
      <w:r w:rsidRPr="00F86B5A">
        <w:rPr>
          <w:color w:val="auto"/>
          <w:sz w:val="24"/>
          <w:szCs w:val="24"/>
        </w:rPr>
        <w:t xml:space="preserve"> only meets with the child once prior to each child protection conference to gather her views. </w:t>
      </w:r>
      <w:r w:rsidR="002C67C4" w:rsidRPr="00F86B5A">
        <w:rPr>
          <w:color w:val="auto"/>
          <w:sz w:val="24"/>
          <w:szCs w:val="24"/>
        </w:rPr>
        <w:t>From experience and reflection on previous work that advocates have gained from children</w:t>
      </w:r>
      <w:r w:rsidRPr="00F86B5A">
        <w:rPr>
          <w:color w:val="auto"/>
          <w:sz w:val="24"/>
          <w:szCs w:val="24"/>
        </w:rPr>
        <w:t>,</w:t>
      </w:r>
      <w:r w:rsidR="002C67C4" w:rsidRPr="00F86B5A">
        <w:rPr>
          <w:color w:val="auto"/>
          <w:sz w:val="24"/>
          <w:szCs w:val="24"/>
        </w:rPr>
        <w:t xml:space="preserve"> I find that due to the rapport and relationship</w:t>
      </w:r>
      <w:r w:rsidR="00F86B5A" w:rsidRPr="00F86B5A">
        <w:rPr>
          <w:color w:val="auto"/>
          <w:sz w:val="24"/>
          <w:szCs w:val="24"/>
        </w:rPr>
        <w:t xml:space="preserve"> that</w:t>
      </w:r>
      <w:r w:rsidR="002C67C4" w:rsidRPr="00F86B5A">
        <w:rPr>
          <w:color w:val="auto"/>
          <w:sz w:val="24"/>
          <w:szCs w:val="24"/>
        </w:rPr>
        <w:t xml:space="preserve"> I try to </w:t>
      </w:r>
      <w:r w:rsidRPr="00F86B5A">
        <w:rPr>
          <w:color w:val="auto"/>
          <w:sz w:val="24"/>
          <w:szCs w:val="24"/>
        </w:rPr>
        <w:t>b</w:t>
      </w:r>
      <w:r w:rsidR="002C67C4" w:rsidRPr="00F86B5A">
        <w:rPr>
          <w:color w:val="auto"/>
          <w:sz w:val="24"/>
          <w:szCs w:val="24"/>
        </w:rPr>
        <w:t xml:space="preserve">uild and maintain with the children I work with, </w:t>
      </w:r>
      <w:r w:rsidRPr="00F86B5A">
        <w:rPr>
          <w:color w:val="auto"/>
          <w:sz w:val="24"/>
          <w:szCs w:val="24"/>
        </w:rPr>
        <w:t xml:space="preserve">children are far more likely to express their true wishes and feelings with me rather than with an advocate who they have very limited contact with. </w:t>
      </w:r>
      <w:r w:rsidR="000019B7">
        <w:rPr>
          <w:color w:val="auto"/>
          <w:sz w:val="24"/>
          <w:szCs w:val="24"/>
        </w:rPr>
        <w:t>T</w:t>
      </w:r>
      <w:r w:rsidR="00F86B5A" w:rsidRPr="00F86B5A">
        <w:rPr>
          <w:color w:val="auto"/>
          <w:sz w:val="24"/>
          <w:szCs w:val="24"/>
        </w:rPr>
        <w:t xml:space="preserve">he failure to listen to children and to make sure their views are </w:t>
      </w:r>
      <w:proofErr w:type="gramStart"/>
      <w:r w:rsidR="00F86B5A" w:rsidRPr="00F86B5A">
        <w:rPr>
          <w:color w:val="auto"/>
          <w:sz w:val="24"/>
          <w:szCs w:val="24"/>
        </w:rPr>
        <w:t>taken into account</w:t>
      </w:r>
      <w:proofErr w:type="gramEnd"/>
      <w:r w:rsidR="00F86B5A" w:rsidRPr="00F86B5A">
        <w:rPr>
          <w:color w:val="auto"/>
          <w:sz w:val="24"/>
          <w:szCs w:val="24"/>
        </w:rPr>
        <w:t xml:space="preserve"> in child protection cases has been highlighted in a</w:t>
      </w:r>
      <w:r w:rsidR="007A34FB">
        <w:rPr>
          <w:color w:val="auto"/>
          <w:sz w:val="24"/>
          <w:szCs w:val="24"/>
        </w:rPr>
        <w:t xml:space="preserve">n </w:t>
      </w:r>
      <w:r w:rsidR="00F86B5A" w:rsidRPr="00F86B5A">
        <w:rPr>
          <w:color w:val="auto"/>
          <w:sz w:val="24"/>
          <w:szCs w:val="24"/>
        </w:rPr>
        <w:t>Ofsted report of 67 serious case reviews (Ofsted 2010).</w:t>
      </w:r>
      <w:r w:rsidR="000019B7">
        <w:rPr>
          <w:color w:val="auto"/>
          <w:sz w:val="24"/>
          <w:szCs w:val="24"/>
        </w:rPr>
        <w:t xml:space="preserve"> </w:t>
      </w:r>
      <w:r w:rsidR="000019B7" w:rsidRPr="00F86B5A">
        <w:rPr>
          <w:color w:val="auto"/>
          <w:sz w:val="24"/>
          <w:szCs w:val="24"/>
        </w:rPr>
        <w:t>Due to this, it is even more important to ensure I make the time to prepare and fit in direct work with the child</w:t>
      </w:r>
      <w:r w:rsidR="000019B7">
        <w:rPr>
          <w:color w:val="auto"/>
          <w:sz w:val="24"/>
          <w:szCs w:val="24"/>
        </w:rPr>
        <w:t>.</w:t>
      </w:r>
    </w:p>
    <w:p w14:paraId="13CD749E" w14:textId="4BFF9103" w:rsidR="001C4B0D" w:rsidRPr="00F86B5A" w:rsidRDefault="001C4B0D" w:rsidP="00F86B5A">
      <w:pPr>
        <w:overflowPunct/>
        <w:spacing w:line="360" w:lineRule="auto"/>
        <w:textAlignment w:val="auto"/>
        <w:rPr>
          <w:color w:val="auto"/>
          <w:sz w:val="24"/>
          <w:szCs w:val="24"/>
        </w:rPr>
      </w:pPr>
    </w:p>
    <w:p w14:paraId="1C9E74C6" w14:textId="50B1754C" w:rsidR="00A83A5D" w:rsidRPr="00F86B5A" w:rsidRDefault="001C4B0D" w:rsidP="00F86B5A">
      <w:pPr>
        <w:overflowPunct/>
        <w:spacing w:line="360" w:lineRule="auto"/>
        <w:textAlignment w:val="auto"/>
        <w:rPr>
          <w:color w:val="auto"/>
          <w:sz w:val="24"/>
          <w:szCs w:val="24"/>
        </w:rPr>
      </w:pPr>
      <w:r w:rsidRPr="00F86B5A">
        <w:rPr>
          <w:color w:val="auto"/>
          <w:sz w:val="24"/>
          <w:szCs w:val="24"/>
        </w:rPr>
        <w:lastRenderedPageBreak/>
        <w:t>During the observation, it was important that I made A1 feel as comfortable as possible and due to the rapport that I have built up with A1 over the two years of working with her, I felt confident that she was comfortable in my presence. Additionally, I was able to speak to A1 prior to the observation to explain that my supervisor would be present in the room. I chose a supervisor which A1 was already familiar with in an attempt to make A1 feel as relaxed and familiar as possibly</w:t>
      </w:r>
      <w:r w:rsidR="00A83A5D" w:rsidRPr="00F86B5A">
        <w:rPr>
          <w:color w:val="auto"/>
          <w:sz w:val="24"/>
          <w:szCs w:val="24"/>
        </w:rPr>
        <w:t xml:space="preserve"> whilst also taking note of our body language, tone of voice and language used which can all have a significant impact on the power imbalances between </w:t>
      </w:r>
      <w:r w:rsidR="00FB1B6B" w:rsidRPr="00F86B5A">
        <w:rPr>
          <w:color w:val="auto"/>
          <w:sz w:val="24"/>
          <w:szCs w:val="24"/>
        </w:rPr>
        <w:t xml:space="preserve">professionals and individuals (Peter, 2004). </w:t>
      </w:r>
      <w:r w:rsidR="00A83A5D" w:rsidRPr="00F86B5A">
        <w:rPr>
          <w:color w:val="auto"/>
          <w:sz w:val="24"/>
          <w:szCs w:val="24"/>
        </w:rPr>
        <w:t xml:space="preserve"> I also explained the Child protection process in more detail to A1 and explained what her feelings would contribute to within the assessment process, ensuring that A1 was clear about why we were doing this work before she opened up her feelings to me.</w:t>
      </w:r>
      <w:r w:rsidR="00FB1B6B" w:rsidRPr="00F86B5A">
        <w:rPr>
          <w:color w:val="auto"/>
          <w:sz w:val="24"/>
          <w:szCs w:val="24"/>
        </w:rPr>
        <w:t xml:space="preserve"> Being open and honest to A1 throughout the entire process enables A1 to build and maintain her trust in me which </w:t>
      </w:r>
      <w:r w:rsidR="00150195" w:rsidRPr="00F86B5A">
        <w:rPr>
          <w:color w:val="auto"/>
          <w:sz w:val="24"/>
          <w:szCs w:val="24"/>
        </w:rPr>
        <w:t>has helped</w:t>
      </w:r>
      <w:r w:rsidR="00FB1B6B" w:rsidRPr="00F86B5A">
        <w:rPr>
          <w:color w:val="auto"/>
          <w:sz w:val="24"/>
          <w:szCs w:val="24"/>
        </w:rPr>
        <w:t xml:space="preserve"> feed into my ongoing of assessment of risk within this case. </w:t>
      </w:r>
    </w:p>
    <w:p w14:paraId="629DD143" w14:textId="5B71ED6D" w:rsidR="00342C1C" w:rsidRPr="00F86B5A" w:rsidRDefault="00342C1C" w:rsidP="00F86B5A">
      <w:pPr>
        <w:overflowPunct/>
        <w:spacing w:line="360" w:lineRule="auto"/>
        <w:textAlignment w:val="auto"/>
        <w:rPr>
          <w:color w:val="auto"/>
          <w:sz w:val="24"/>
          <w:szCs w:val="24"/>
        </w:rPr>
      </w:pPr>
    </w:p>
    <w:p w14:paraId="52ED4DAF" w14:textId="6CC42A05" w:rsidR="00C625A2" w:rsidRDefault="00342C1C" w:rsidP="00F86B5A">
      <w:pPr>
        <w:overflowPunct/>
        <w:spacing w:line="360" w:lineRule="auto"/>
        <w:textAlignment w:val="auto"/>
        <w:rPr>
          <w:color w:val="auto"/>
          <w:sz w:val="24"/>
          <w:szCs w:val="24"/>
        </w:rPr>
      </w:pPr>
      <w:r w:rsidRPr="00F86B5A">
        <w:rPr>
          <w:color w:val="auto"/>
          <w:sz w:val="24"/>
          <w:szCs w:val="24"/>
        </w:rPr>
        <w:t xml:space="preserve">During the direct work, within the ‘house of worries’ A1 </w:t>
      </w:r>
      <w:r w:rsidR="00C625A2" w:rsidRPr="00F86B5A">
        <w:rPr>
          <w:color w:val="auto"/>
          <w:sz w:val="24"/>
          <w:szCs w:val="24"/>
        </w:rPr>
        <w:t xml:space="preserve">described to me in detail how she worries about her father’s temper and how he screams and shouts in her face. A1 asked if I could write this in her house of worries and chose the colour red to identify this. </w:t>
      </w:r>
      <w:r w:rsidR="002C67C4" w:rsidRPr="00F86B5A">
        <w:rPr>
          <w:color w:val="auto"/>
          <w:sz w:val="24"/>
          <w:szCs w:val="24"/>
        </w:rPr>
        <w:t xml:space="preserve">This prompted an open discussion about the type of things that go on in the home when in the care of her father and how that makes her feel. On reflection I felt that such valuable feedback from the child created a more focussed child protection plan </w:t>
      </w:r>
      <w:r w:rsidR="00F86B5A">
        <w:rPr>
          <w:color w:val="auto"/>
          <w:sz w:val="24"/>
          <w:szCs w:val="24"/>
        </w:rPr>
        <w:t xml:space="preserve">and created a higher sense of seriousness and impact on both the family and professionals within the conference. </w:t>
      </w:r>
      <w:r w:rsidR="00BA7922">
        <w:rPr>
          <w:color w:val="auto"/>
          <w:sz w:val="24"/>
          <w:szCs w:val="24"/>
        </w:rPr>
        <w:t xml:space="preserve">Sometimes the child protection plan can lose sense of who is most important, specifically when dealing with two parents with a high dependency on support and low self-esteem. </w:t>
      </w:r>
    </w:p>
    <w:p w14:paraId="7F6C370E" w14:textId="75891C87" w:rsidR="00BA7922" w:rsidRDefault="00BA7922" w:rsidP="00F86B5A">
      <w:pPr>
        <w:overflowPunct/>
        <w:spacing w:line="360" w:lineRule="auto"/>
        <w:textAlignment w:val="auto"/>
        <w:rPr>
          <w:color w:val="auto"/>
          <w:sz w:val="24"/>
          <w:szCs w:val="24"/>
        </w:rPr>
      </w:pPr>
    </w:p>
    <w:p w14:paraId="2B7887E8" w14:textId="39828806" w:rsidR="002042ED" w:rsidRPr="002042ED" w:rsidRDefault="00BA7922" w:rsidP="002042ED">
      <w:pPr>
        <w:pStyle w:val="Default"/>
        <w:spacing w:line="360" w:lineRule="auto"/>
      </w:pPr>
      <w:r w:rsidRPr="002042ED">
        <w:rPr>
          <w:color w:val="auto"/>
        </w:rPr>
        <w:t xml:space="preserve">Due to the clear understanding that A1 discussed with me within the direct work session, and the ongoing questions which A1 continues to ask about the child protection meeting, I used my professional judgement and </w:t>
      </w:r>
      <w:r w:rsidR="00B33B28" w:rsidRPr="002042ED">
        <w:rPr>
          <w:color w:val="auto"/>
        </w:rPr>
        <w:t>a</w:t>
      </w:r>
      <w:r w:rsidRPr="002042ED">
        <w:rPr>
          <w:color w:val="auto"/>
        </w:rPr>
        <w:t xml:space="preserve">sked A1 if she would like to take part within the next Child protection conference. </w:t>
      </w:r>
      <w:r w:rsidR="002042ED" w:rsidRPr="002042ED">
        <w:t xml:space="preserve">A guiding principle is that usually a child under 10 should not be invited to attend the Conference in person, but their views should be ascertained and included in the Social Worker’s report. This should be decided by the chair of the conference in consultation with the Social Worker (Local Authority guidance).  However, due to the depth and level of </w:t>
      </w:r>
      <w:r w:rsidR="002042ED" w:rsidRPr="002042ED">
        <w:lastRenderedPageBreak/>
        <w:t>incorporation that A1 has experienced within the child protection process and her confidence in her oral communication, I felt it was the right time to ask her view on whether she would like to take part in the beginning of the conference.</w:t>
      </w:r>
      <w:r w:rsidR="002042ED">
        <w:t xml:space="preserve"> A1 replied that she would like to take part and say hello to the professionals who are involved in helping her. Whilst acknowledging that it would not be beneficial for A1 to take part in the whole meeting, I felt that allowing her to decide whether she contributes to part of the meeting would allow active participation and help her understand the child protection process even further</w:t>
      </w:r>
      <w:r w:rsidR="008E7BFC">
        <w:t xml:space="preserve">. On reflection I felt that I achieved my goals and aims of the direct work during the observation and actively achieved gathering the views and wishes of the child. </w:t>
      </w:r>
    </w:p>
    <w:p w14:paraId="28185E68" w14:textId="5FA927F1" w:rsidR="00BA7922" w:rsidRDefault="00BA7922" w:rsidP="00F86B5A">
      <w:pPr>
        <w:overflowPunct/>
        <w:spacing w:line="360" w:lineRule="auto"/>
        <w:textAlignment w:val="auto"/>
        <w:rPr>
          <w:color w:val="auto"/>
          <w:sz w:val="24"/>
          <w:szCs w:val="24"/>
        </w:rPr>
      </w:pPr>
    </w:p>
    <w:p w14:paraId="776E399D" w14:textId="75D2AF5C" w:rsidR="008E7BFC" w:rsidRPr="00F86B5A" w:rsidRDefault="008E7BFC" w:rsidP="00F86B5A">
      <w:pPr>
        <w:overflowPunct/>
        <w:spacing w:line="360" w:lineRule="auto"/>
        <w:textAlignment w:val="auto"/>
        <w:rPr>
          <w:color w:val="auto"/>
          <w:sz w:val="24"/>
          <w:szCs w:val="24"/>
        </w:rPr>
      </w:pPr>
      <w:r>
        <w:rPr>
          <w:color w:val="auto"/>
          <w:sz w:val="24"/>
          <w:szCs w:val="24"/>
        </w:rPr>
        <w:t>Word count: 1327</w:t>
      </w:r>
    </w:p>
    <w:p w14:paraId="070E8764" w14:textId="77777777" w:rsidR="00C625A2" w:rsidRPr="00F86B5A" w:rsidRDefault="00C625A2" w:rsidP="00F86B5A">
      <w:pPr>
        <w:overflowPunct/>
        <w:spacing w:line="360" w:lineRule="auto"/>
        <w:textAlignment w:val="auto"/>
        <w:rPr>
          <w:color w:val="auto"/>
          <w:sz w:val="24"/>
          <w:szCs w:val="24"/>
        </w:rPr>
      </w:pPr>
    </w:p>
    <w:p w14:paraId="701BBEF7" w14:textId="7379EA76" w:rsidR="00A83A5D" w:rsidRDefault="00A83A5D" w:rsidP="001C4B0D">
      <w:pPr>
        <w:overflowPunct/>
        <w:spacing w:line="360" w:lineRule="auto"/>
        <w:textAlignment w:val="auto"/>
        <w:rPr>
          <w:rFonts w:ascii="NexusSans-Regular" w:hAnsi="NexusSans-Regular" w:cs="NexusSans-Regular"/>
          <w:color w:val="auto"/>
          <w:sz w:val="22"/>
          <w:szCs w:val="22"/>
        </w:rPr>
      </w:pPr>
    </w:p>
    <w:p w14:paraId="27249DE4" w14:textId="77777777" w:rsidR="00A83A5D" w:rsidRDefault="00A83A5D" w:rsidP="001C4B0D">
      <w:pPr>
        <w:overflowPunct/>
        <w:spacing w:line="360" w:lineRule="auto"/>
        <w:textAlignment w:val="auto"/>
        <w:rPr>
          <w:rFonts w:ascii="NexusSans-Regular" w:hAnsi="NexusSans-Regular" w:cs="NexusSans-Regular"/>
          <w:color w:val="auto"/>
          <w:sz w:val="22"/>
          <w:szCs w:val="22"/>
        </w:rPr>
      </w:pPr>
    </w:p>
    <w:p w14:paraId="67BFEFBD" w14:textId="77777777" w:rsidR="001C4B0D" w:rsidRDefault="001C4B0D" w:rsidP="001C4B0D">
      <w:pPr>
        <w:overflowPunct/>
        <w:spacing w:line="360" w:lineRule="auto"/>
        <w:textAlignment w:val="auto"/>
        <w:rPr>
          <w:rFonts w:ascii="NexusSans-Regular" w:hAnsi="NexusSans-Regular" w:cs="NexusSans-Regular"/>
          <w:color w:val="auto"/>
          <w:sz w:val="22"/>
          <w:szCs w:val="22"/>
        </w:rPr>
      </w:pPr>
    </w:p>
    <w:p w14:paraId="382BA120" w14:textId="3E47E8EF" w:rsidR="00CA3593" w:rsidRPr="001C4B0D" w:rsidRDefault="008C7770" w:rsidP="001C4B0D">
      <w:pPr>
        <w:overflowPunct/>
        <w:spacing w:line="360" w:lineRule="auto"/>
        <w:textAlignment w:val="auto"/>
        <w:rPr>
          <w:rFonts w:ascii="NexusSans-Regular" w:hAnsi="NexusSans-Regular" w:cs="NexusSans-Regular"/>
          <w:color w:val="auto"/>
          <w:sz w:val="22"/>
          <w:szCs w:val="22"/>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 xml:space="preserve">individual using services, their </w:t>
      </w:r>
      <w:proofErr w:type="gramStart"/>
      <w:r w:rsidR="002A0E51" w:rsidRPr="002A0E51">
        <w:rPr>
          <w:b/>
          <w:sz w:val="24"/>
          <w:szCs w:val="24"/>
        </w:rPr>
        <w:t>family</w:t>
      </w:r>
      <w:proofErr w:type="gramEnd"/>
      <w:r w:rsidR="002A0E51" w:rsidRPr="002A0E51">
        <w:rPr>
          <w:b/>
          <w:sz w:val="24"/>
          <w:szCs w:val="24"/>
        </w:rPr>
        <w:t xml:space="preserve">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w:t>
      </w:r>
      <w:proofErr w:type="gramStart"/>
      <w:r w:rsidR="00B07E79">
        <w:rPr>
          <w:sz w:val="24"/>
          <w:szCs w:val="24"/>
        </w:rPr>
        <w:t>is able to</w:t>
      </w:r>
      <w:proofErr w:type="gramEnd"/>
      <w:r w:rsidR="00B07E79">
        <w:rPr>
          <w:sz w:val="24"/>
          <w:szCs w:val="24"/>
        </w:rPr>
        <w:t xml:space="preserve">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 xml:space="preserve">individual using services, their </w:t>
      </w:r>
      <w:proofErr w:type="gramStart"/>
      <w:r w:rsidR="00B07E79" w:rsidRPr="002A0E51">
        <w:rPr>
          <w:sz w:val="24"/>
          <w:szCs w:val="24"/>
        </w:rPr>
        <w:t>family</w:t>
      </w:r>
      <w:proofErr w:type="gramEnd"/>
      <w:r w:rsidR="00B07E79" w:rsidRPr="002A0E51">
        <w:rPr>
          <w:sz w:val="24"/>
          <w:szCs w:val="24"/>
        </w:rPr>
        <w:t xml:space="preserve">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0FB7A4A6"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13341D38" w14:textId="4E1615EA" w:rsidR="00913968" w:rsidRDefault="00913968" w:rsidP="00FF7EBB">
      <w:pPr>
        <w:jc w:val="both"/>
        <w:rPr>
          <w:sz w:val="24"/>
          <w:szCs w:val="24"/>
        </w:rPr>
      </w:pPr>
    </w:p>
    <w:p w14:paraId="4053A1F3" w14:textId="19DBEAA8" w:rsidR="00913968" w:rsidRDefault="00913968" w:rsidP="00FF7EBB">
      <w:pPr>
        <w:jc w:val="both"/>
        <w:rPr>
          <w:sz w:val="24"/>
          <w:szCs w:val="24"/>
        </w:rPr>
      </w:pPr>
    </w:p>
    <w:p w14:paraId="24C5F7B7" w14:textId="1582E186" w:rsidR="00913968" w:rsidRDefault="00913968" w:rsidP="00FF7EBB">
      <w:pPr>
        <w:jc w:val="both"/>
        <w:rPr>
          <w:sz w:val="24"/>
          <w:szCs w:val="24"/>
        </w:rPr>
      </w:pPr>
    </w:p>
    <w:p w14:paraId="59129E41" w14:textId="7C66094E" w:rsidR="00913968" w:rsidRDefault="00913968" w:rsidP="00FF7EBB">
      <w:pPr>
        <w:jc w:val="both"/>
        <w:rPr>
          <w:sz w:val="24"/>
          <w:szCs w:val="24"/>
        </w:rPr>
      </w:pPr>
    </w:p>
    <w:p w14:paraId="717FF0F7" w14:textId="719F6E93" w:rsidR="00913968" w:rsidRDefault="00913968" w:rsidP="00FF7EBB">
      <w:pPr>
        <w:jc w:val="both"/>
        <w:rPr>
          <w:sz w:val="24"/>
          <w:szCs w:val="24"/>
        </w:rPr>
      </w:pPr>
    </w:p>
    <w:p w14:paraId="0C620327" w14:textId="4F4EE086" w:rsidR="00913968" w:rsidRDefault="00913968" w:rsidP="00FF7EBB">
      <w:pPr>
        <w:jc w:val="both"/>
        <w:rPr>
          <w:sz w:val="24"/>
          <w:szCs w:val="24"/>
        </w:rPr>
      </w:pPr>
    </w:p>
    <w:p w14:paraId="200848C0" w14:textId="69598C95" w:rsidR="00913968" w:rsidRDefault="00913968" w:rsidP="00FF7EBB">
      <w:pPr>
        <w:jc w:val="both"/>
        <w:rPr>
          <w:sz w:val="24"/>
          <w:szCs w:val="24"/>
        </w:rPr>
      </w:pPr>
    </w:p>
    <w:p w14:paraId="2B7324DE" w14:textId="06A2A63E" w:rsidR="00913968" w:rsidRDefault="00913968" w:rsidP="00FF7EBB">
      <w:pPr>
        <w:jc w:val="both"/>
        <w:rPr>
          <w:sz w:val="24"/>
          <w:szCs w:val="24"/>
        </w:rPr>
      </w:pPr>
    </w:p>
    <w:p w14:paraId="28D03FA3" w14:textId="616F0624" w:rsidR="00913968" w:rsidRDefault="00913968" w:rsidP="00FF7EBB">
      <w:pPr>
        <w:jc w:val="both"/>
        <w:rPr>
          <w:sz w:val="24"/>
          <w:szCs w:val="24"/>
        </w:rPr>
      </w:pPr>
    </w:p>
    <w:p w14:paraId="7B4B8ACF" w14:textId="1962D4F8" w:rsidR="00913968" w:rsidRDefault="00913968" w:rsidP="00FF7EBB">
      <w:pPr>
        <w:jc w:val="both"/>
        <w:rPr>
          <w:sz w:val="24"/>
          <w:szCs w:val="24"/>
        </w:rPr>
      </w:pPr>
    </w:p>
    <w:p w14:paraId="7F90DDAB" w14:textId="1C1728BA" w:rsidR="00913968" w:rsidRDefault="00913968" w:rsidP="00FF7EBB">
      <w:pPr>
        <w:jc w:val="both"/>
        <w:rPr>
          <w:sz w:val="24"/>
          <w:szCs w:val="24"/>
        </w:rPr>
      </w:pPr>
    </w:p>
    <w:p w14:paraId="3F82295C" w14:textId="09ACF991" w:rsidR="00913968" w:rsidRDefault="00913968" w:rsidP="00FF7EBB">
      <w:pPr>
        <w:jc w:val="both"/>
        <w:rPr>
          <w:sz w:val="24"/>
          <w:szCs w:val="24"/>
        </w:rPr>
      </w:pPr>
    </w:p>
    <w:p w14:paraId="4BEEE70C" w14:textId="2BF36DE8" w:rsidR="00913968" w:rsidRDefault="00913968" w:rsidP="00FF7EBB">
      <w:pPr>
        <w:jc w:val="both"/>
        <w:rPr>
          <w:sz w:val="24"/>
          <w:szCs w:val="24"/>
        </w:rPr>
      </w:pPr>
    </w:p>
    <w:p w14:paraId="34CC31BA" w14:textId="5E50F89B" w:rsidR="00913968" w:rsidRDefault="00913968" w:rsidP="00FF7EBB">
      <w:pPr>
        <w:jc w:val="both"/>
        <w:rPr>
          <w:sz w:val="24"/>
          <w:szCs w:val="24"/>
        </w:rPr>
      </w:pPr>
    </w:p>
    <w:p w14:paraId="635E3570" w14:textId="1DCAA17D" w:rsidR="00913968" w:rsidRDefault="00913968" w:rsidP="00FF7EBB">
      <w:pPr>
        <w:jc w:val="both"/>
        <w:rPr>
          <w:sz w:val="24"/>
          <w:szCs w:val="24"/>
        </w:rPr>
      </w:pPr>
    </w:p>
    <w:p w14:paraId="01A1F57B" w14:textId="14E15474" w:rsidR="00913968" w:rsidRDefault="00913968" w:rsidP="00FF7EBB">
      <w:pPr>
        <w:jc w:val="both"/>
        <w:rPr>
          <w:sz w:val="24"/>
          <w:szCs w:val="24"/>
        </w:rPr>
      </w:pPr>
    </w:p>
    <w:p w14:paraId="2371B378" w14:textId="3E7AC1A4" w:rsidR="00913968" w:rsidRDefault="00913968" w:rsidP="00FF7EBB">
      <w:pPr>
        <w:jc w:val="both"/>
        <w:rPr>
          <w:sz w:val="24"/>
          <w:szCs w:val="24"/>
        </w:rPr>
      </w:pPr>
    </w:p>
    <w:p w14:paraId="066388FF" w14:textId="15C993D7" w:rsidR="00913968" w:rsidRDefault="00913968" w:rsidP="00FF7EBB">
      <w:pPr>
        <w:jc w:val="both"/>
        <w:rPr>
          <w:sz w:val="24"/>
          <w:szCs w:val="24"/>
        </w:rPr>
      </w:pPr>
    </w:p>
    <w:p w14:paraId="7139610A" w14:textId="5E2A9783" w:rsidR="00913968" w:rsidRDefault="00913968" w:rsidP="00FF7EBB">
      <w:pPr>
        <w:jc w:val="both"/>
        <w:rPr>
          <w:sz w:val="24"/>
          <w:szCs w:val="24"/>
        </w:rPr>
      </w:pPr>
    </w:p>
    <w:p w14:paraId="23037574" w14:textId="5AD78FB1" w:rsidR="00913968" w:rsidRDefault="00913968" w:rsidP="00FF7EBB">
      <w:pPr>
        <w:jc w:val="both"/>
        <w:rPr>
          <w:sz w:val="24"/>
          <w:szCs w:val="24"/>
        </w:rPr>
      </w:pPr>
    </w:p>
    <w:p w14:paraId="1AB06B45" w14:textId="793BDCAA" w:rsidR="00913968" w:rsidRDefault="00913968" w:rsidP="00FF7EBB">
      <w:pPr>
        <w:jc w:val="both"/>
        <w:rPr>
          <w:sz w:val="24"/>
          <w:szCs w:val="24"/>
        </w:rPr>
      </w:pPr>
    </w:p>
    <w:p w14:paraId="088D6FC8" w14:textId="16F447C0" w:rsidR="00913968" w:rsidRDefault="00913968" w:rsidP="00FF7EBB">
      <w:pPr>
        <w:jc w:val="both"/>
        <w:rPr>
          <w:sz w:val="24"/>
          <w:szCs w:val="24"/>
        </w:rPr>
      </w:pPr>
    </w:p>
    <w:p w14:paraId="34715C47" w14:textId="702F71F8" w:rsidR="00913968" w:rsidRDefault="00913968" w:rsidP="00FF7EBB">
      <w:pPr>
        <w:jc w:val="both"/>
        <w:rPr>
          <w:sz w:val="24"/>
          <w:szCs w:val="24"/>
        </w:rPr>
      </w:pPr>
    </w:p>
    <w:p w14:paraId="67342550" w14:textId="1FC4E950" w:rsidR="00913968" w:rsidRDefault="00913968" w:rsidP="00FF7EBB">
      <w:pPr>
        <w:jc w:val="both"/>
        <w:rPr>
          <w:sz w:val="24"/>
          <w:szCs w:val="24"/>
        </w:rPr>
      </w:pPr>
    </w:p>
    <w:p w14:paraId="60376F63" w14:textId="5CABCD40" w:rsidR="00913968" w:rsidRDefault="00913968" w:rsidP="00FF7EBB">
      <w:pPr>
        <w:jc w:val="both"/>
        <w:rPr>
          <w:sz w:val="24"/>
          <w:szCs w:val="24"/>
        </w:rPr>
      </w:pPr>
    </w:p>
    <w:p w14:paraId="45EDE8AA" w14:textId="58FFD232" w:rsidR="00913968" w:rsidRDefault="00913968" w:rsidP="00FF7EBB">
      <w:pPr>
        <w:jc w:val="both"/>
        <w:rPr>
          <w:sz w:val="24"/>
          <w:szCs w:val="24"/>
        </w:rPr>
      </w:pPr>
    </w:p>
    <w:p w14:paraId="692FB076" w14:textId="2A07A4C1" w:rsidR="00913968" w:rsidRDefault="00913968" w:rsidP="00FF7EBB">
      <w:pPr>
        <w:jc w:val="both"/>
        <w:rPr>
          <w:sz w:val="24"/>
          <w:szCs w:val="24"/>
        </w:rPr>
      </w:pPr>
    </w:p>
    <w:p w14:paraId="024856BC" w14:textId="6E283BA6" w:rsidR="00913968" w:rsidRDefault="00913968" w:rsidP="00FF7EBB">
      <w:pPr>
        <w:jc w:val="both"/>
        <w:rPr>
          <w:sz w:val="24"/>
          <w:szCs w:val="24"/>
        </w:rPr>
      </w:pPr>
    </w:p>
    <w:p w14:paraId="18853655" w14:textId="31287EE7" w:rsidR="00913968" w:rsidRDefault="00913968" w:rsidP="00FF7EBB">
      <w:pPr>
        <w:jc w:val="both"/>
        <w:rPr>
          <w:sz w:val="24"/>
          <w:szCs w:val="24"/>
        </w:rPr>
      </w:pPr>
    </w:p>
    <w:p w14:paraId="79992A0C" w14:textId="09ED7AF0" w:rsidR="00913968" w:rsidRDefault="00913968" w:rsidP="00FF7EBB">
      <w:pPr>
        <w:jc w:val="both"/>
        <w:rPr>
          <w:sz w:val="24"/>
          <w:szCs w:val="24"/>
        </w:rPr>
      </w:pPr>
    </w:p>
    <w:p w14:paraId="7691EFEC" w14:textId="3BDCB873" w:rsidR="00913968" w:rsidRDefault="00913968" w:rsidP="00FF7EBB">
      <w:pPr>
        <w:jc w:val="both"/>
        <w:rPr>
          <w:sz w:val="24"/>
          <w:szCs w:val="24"/>
        </w:rPr>
      </w:pPr>
    </w:p>
    <w:p w14:paraId="1D9CF6C3" w14:textId="5779886C" w:rsidR="00913968" w:rsidRDefault="00913968" w:rsidP="00FF7EBB">
      <w:pPr>
        <w:jc w:val="both"/>
        <w:rPr>
          <w:sz w:val="24"/>
          <w:szCs w:val="24"/>
        </w:rPr>
      </w:pPr>
    </w:p>
    <w:p w14:paraId="0B6545E6" w14:textId="77777777" w:rsidR="00913968" w:rsidRDefault="00913968" w:rsidP="00913968">
      <w:r>
        <w:t xml:space="preserve">Feedback form </w:t>
      </w:r>
    </w:p>
    <w:p w14:paraId="4737477F" w14:textId="41AD6BAA" w:rsidR="00913968" w:rsidRDefault="00913968" w:rsidP="00913968"/>
    <w:tbl>
      <w:tblPr>
        <w:tblStyle w:val="TableGrid"/>
        <w:tblW w:w="0" w:type="auto"/>
        <w:tblLook w:val="04A0" w:firstRow="1" w:lastRow="0" w:firstColumn="1" w:lastColumn="0" w:noHBand="0" w:noVBand="1"/>
      </w:tblPr>
      <w:tblGrid>
        <w:gridCol w:w="3574"/>
        <w:gridCol w:w="6502"/>
      </w:tblGrid>
      <w:tr w:rsidR="00913968" w14:paraId="345B96C8" w14:textId="77777777" w:rsidTr="00C14E60">
        <w:tc>
          <w:tcPr>
            <w:tcW w:w="4673" w:type="dxa"/>
          </w:tcPr>
          <w:p w14:paraId="2EBE9CCB" w14:textId="77777777" w:rsidR="00913968" w:rsidRDefault="00913968" w:rsidP="00C14E60"/>
        </w:tc>
        <w:tc>
          <w:tcPr>
            <w:tcW w:w="9275" w:type="dxa"/>
          </w:tcPr>
          <w:p w14:paraId="6191E06D" w14:textId="77777777" w:rsidR="00913968" w:rsidRDefault="00913968" w:rsidP="00C14E60">
            <w:proofErr w:type="gramStart"/>
            <w:r>
              <w:t>Yes</w:t>
            </w:r>
            <w:proofErr w:type="gramEnd"/>
            <w:r>
              <w:t xml:space="preserve">                                                   Sort of                                         No </w:t>
            </w:r>
          </w:p>
        </w:tc>
      </w:tr>
      <w:tr w:rsidR="00913968" w14:paraId="71AA02D5" w14:textId="77777777" w:rsidTr="00C14E60">
        <w:tc>
          <w:tcPr>
            <w:tcW w:w="4673" w:type="dxa"/>
          </w:tcPr>
          <w:p w14:paraId="38B440B0" w14:textId="77777777" w:rsidR="00913968" w:rsidRPr="00F46FFF" w:rsidRDefault="00913968" w:rsidP="00C14E60">
            <w:pPr>
              <w:rPr>
                <w:sz w:val="28"/>
                <w:szCs w:val="28"/>
              </w:rPr>
            </w:pPr>
            <w:r w:rsidRPr="00F46FFF">
              <w:rPr>
                <w:sz w:val="28"/>
                <w:szCs w:val="28"/>
              </w:rPr>
              <w:t>Was the social worker on time?</w:t>
            </w:r>
          </w:p>
          <w:p w14:paraId="76226518" w14:textId="77777777" w:rsidR="00913968" w:rsidRPr="00F46FFF" w:rsidRDefault="00913968" w:rsidP="00C14E60">
            <w:pPr>
              <w:rPr>
                <w:sz w:val="28"/>
                <w:szCs w:val="28"/>
              </w:rPr>
            </w:pPr>
          </w:p>
        </w:tc>
        <w:tc>
          <w:tcPr>
            <w:tcW w:w="9275" w:type="dxa"/>
          </w:tcPr>
          <w:p w14:paraId="208D3CA9" w14:textId="77777777" w:rsidR="00913968" w:rsidRDefault="00913968" w:rsidP="00C14E60">
            <w:r>
              <w:rPr>
                <w:noProof/>
              </w:rPr>
              <mc:AlternateContent>
                <mc:Choice Requires="wps">
                  <w:drawing>
                    <wp:anchor distT="0" distB="0" distL="114300" distR="114300" simplePos="0" relativeHeight="251664384" behindDoc="0" locked="0" layoutInCell="1" allowOverlap="1" wp14:anchorId="13BDBD65" wp14:editId="711777E5">
                      <wp:simplePos x="0" y="0"/>
                      <wp:positionH relativeFrom="column">
                        <wp:posOffset>-143510</wp:posOffset>
                      </wp:positionH>
                      <wp:positionV relativeFrom="paragraph">
                        <wp:posOffset>93345</wp:posOffset>
                      </wp:positionV>
                      <wp:extent cx="1133475" cy="981075"/>
                      <wp:effectExtent l="0" t="0" r="28575" b="28575"/>
                      <wp:wrapNone/>
                      <wp:docPr id="16" name="Oval 16"/>
                      <wp:cNvGraphicFramePr/>
                      <a:graphic xmlns:a="http://schemas.openxmlformats.org/drawingml/2006/main">
                        <a:graphicData uri="http://schemas.microsoft.com/office/word/2010/wordprocessingShape">
                          <wps:wsp>
                            <wps:cNvSpPr/>
                            <wps:spPr>
                              <a:xfrm>
                                <a:off x="0" y="0"/>
                                <a:ext cx="1133475" cy="981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8E5B00" id="Oval 16" o:spid="_x0000_s1026" style="position:absolute;margin-left:-11.3pt;margin-top:7.35pt;width:89.25pt;height:77.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" filled="f" strokecolor="#1f3763 [1604]" strokeweight="1pt">
                      <v:stroke joinstyle="miter"/>
                    </v:oval>
                  </w:pict>
                </mc:Fallback>
              </mc:AlternateContent>
            </w:r>
          </w:p>
          <w:p w14:paraId="655CEB72" w14:textId="77777777" w:rsidR="00913968" w:rsidRDefault="00913968" w:rsidP="00C14E60">
            <w:r>
              <w:rPr>
                <w:rFonts w:ascii="Roboto" w:hAnsi="Roboto"/>
                <w:noProof/>
                <w:color w:val="2962FF"/>
                <w:lang w:val="en"/>
              </w:rPr>
              <w:drawing>
                <wp:anchor distT="0" distB="0" distL="114300" distR="114300" simplePos="0" relativeHeight="251659264" behindDoc="0" locked="0" layoutInCell="1" allowOverlap="1" wp14:anchorId="2C5F92D7" wp14:editId="69910550">
                  <wp:simplePos x="0" y="0"/>
                  <wp:positionH relativeFrom="column">
                    <wp:posOffset>3256915</wp:posOffset>
                  </wp:positionH>
                  <wp:positionV relativeFrom="paragraph">
                    <wp:posOffset>27940</wp:posOffset>
                  </wp:positionV>
                  <wp:extent cx="757555" cy="761365"/>
                  <wp:effectExtent l="0" t="0" r="4445" b="635"/>
                  <wp:wrapSquare wrapText="bothSides"/>
                  <wp:docPr id="3" name="Picture 3" descr="Red Sad Face Clip Art at Clker.com - vector clip art online, royalty free &amp;  public domai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Sad Face Clip Art at Clker.com - vector clip art online, royalty free &amp;  public domai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7555" cy="761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2962FF"/>
                <w:lang w:val="en"/>
              </w:rPr>
              <w:drawing>
                <wp:inline distT="0" distB="0" distL="0" distR="0" wp14:anchorId="7B85CBA4" wp14:editId="56E23CE6">
                  <wp:extent cx="841942" cy="838200"/>
                  <wp:effectExtent l="0" t="0" r="0" b="0"/>
                  <wp:docPr id="1" name="Picture 1" descr="Free Green Smiley Face, Download Free Clip Art, Free Clip Art on Clipart  Library">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Smiley Face, Download Free Clip Art, Free Clip Art on Clipart  Library">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47690" cy="843922"/>
                          </a:xfrm>
                          <a:prstGeom prst="rect">
                            <a:avLst/>
                          </a:prstGeom>
                          <a:noFill/>
                          <a:ln>
                            <a:noFill/>
                          </a:ln>
                        </pic:spPr>
                      </pic:pic>
                    </a:graphicData>
                  </a:graphic>
                </wp:inline>
              </w:drawing>
            </w:r>
            <w:r>
              <w:rPr>
                <w:rFonts w:ascii="Roboto" w:hAnsi="Roboto"/>
                <w:lang w:val="en"/>
              </w:rPr>
              <w:t xml:space="preserve">                     </w:t>
            </w:r>
            <w:r>
              <w:rPr>
                <w:rFonts w:ascii="Roboto" w:hAnsi="Roboto"/>
                <w:noProof/>
                <w:color w:val="2962FF"/>
                <w:lang w:val="en"/>
              </w:rPr>
              <w:drawing>
                <wp:inline distT="0" distB="0" distL="0" distR="0" wp14:anchorId="40473A2B" wp14:editId="078F4BB5">
                  <wp:extent cx="847725" cy="847725"/>
                  <wp:effectExtent l="0" t="0" r="9525" b="9525"/>
                  <wp:docPr id="2" name="Picture 2" descr="😐 Straight Face Emoji Meaning with Pictures: from A to Z">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traight Face Emoji Meaning with Pictures: from A to Z">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r>
              <w:rPr>
                <w:rFonts w:ascii="Roboto" w:hAnsi="Roboto"/>
                <w:lang w:val="en"/>
              </w:rPr>
              <w:t xml:space="preserve">                    </w:t>
            </w:r>
          </w:p>
          <w:p w14:paraId="38C15C44" w14:textId="77777777" w:rsidR="00913968" w:rsidRDefault="00913968" w:rsidP="00C14E60"/>
          <w:p w14:paraId="6CFD6D19" w14:textId="77777777" w:rsidR="00913968" w:rsidRDefault="00913968" w:rsidP="00C14E60">
            <w:r>
              <w:t>Any other comments?</w:t>
            </w:r>
          </w:p>
          <w:p w14:paraId="514F5476" w14:textId="77777777" w:rsidR="00913968" w:rsidRDefault="00913968" w:rsidP="00C14E60">
            <w:r>
              <w:t xml:space="preserve">I think so, she picked me up from school. </w:t>
            </w:r>
          </w:p>
          <w:p w14:paraId="6B6820C9" w14:textId="77777777" w:rsidR="00913968" w:rsidRDefault="00913968" w:rsidP="00C14E60"/>
          <w:p w14:paraId="14BEAAC5" w14:textId="77777777" w:rsidR="00913968" w:rsidRDefault="00913968" w:rsidP="00C14E60"/>
        </w:tc>
      </w:tr>
      <w:tr w:rsidR="00913968" w14:paraId="474FDC69" w14:textId="77777777" w:rsidTr="00C14E60">
        <w:tc>
          <w:tcPr>
            <w:tcW w:w="4673" w:type="dxa"/>
          </w:tcPr>
          <w:p w14:paraId="223B9938" w14:textId="77777777" w:rsidR="00913968" w:rsidRPr="00F46FFF" w:rsidRDefault="00913968" w:rsidP="00C14E60">
            <w:pPr>
              <w:rPr>
                <w:sz w:val="28"/>
                <w:szCs w:val="28"/>
              </w:rPr>
            </w:pPr>
          </w:p>
          <w:p w14:paraId="6371CC4A" w14:textId="77777777" w:rsidR="00913968" w:rsidRPr="00F46FFF" w:rsidRDefault="00913968" w:rsidP="00C14E60">
            <w:pPr>
              <w:rPr>
                <w:sz w:val="28"/>
                <w:szCs w:val="28"/>
              </w:rPr>
            </w:pPr>
            <w:r w:rsidRPr="00F46FFF">
              <w:rPr>
                <w:sz w:val="28"/>
                <w:szCs w:val="28"/>
              </w:rPr>
              <w:t>Did the social worker tell you that there would be someone else in the room watching?</w:t>
            </w:r>
          </w:p>
          <w:p w14:paraId="1FB70FA5" w14:textId="77777777" w:rsidR="00913968" w:rsidRPr="00F46FFF" w:rsidRDefault="00913968" w:rsidP="00C14E60">
            <w:pPr>
              <w:rPr>
                <w:sz w:val="28"/>
                <w:szCs w:val="28"/>
              </w:rPr>
            </w:pPr>
          </w:p>
        </w:tc>
        <w:tc>
          <w:tcPr>
            <w:tcW w:w="9275" w:type="dxa"/>
          </w:tcPr>
          <w:p w14:paraId="4CE001D6" w14:textId="77777777" w:rsidR="00913968" w:rsidRDefault="00913968" w:rsidP="00C14E60">
            <w:r>
              <w:rPr>
                <w:noProof/>
              </w:rPr>
              <mc:AlternateContent>
                <mc:Choice Requires="wps">
                  <w:drawing>
                    <wp:anchor distT="0" distB="0" distL="114300" distR="114300" simplePos="0" relativeHeight="251665408" behindDoc="0" locked="0" layoutInCell="1" allowOverlap="1" wp14:anchorId="1F580831" wp14:editId="0F3F0470">
                      <wp:simplePos x="0" y="0"/>
                      <wp:positionH relativeFrom="column">
                        <wp:posOffset>-154305</wp:posOffset>
                      </wp:positionH>
                      <wp:positionV relativeFrom="paragraph">
                        <wp:posOffset>-46355</wp:posOffset>
                      </wp:positionV>
                      <wp:extent cx="1133475" cy="981075"/>
                      <wp:effectExtent l="0" t="0" r="28575" b="28575"/>
                      <wp:wrapNone/>
                      <wp:docPr id="17" name="Oval 17"/>
                      <wp:cNvGraphicFramePr/>
                      <a:graphic xmlns:a="http://schemas.openxmlformats.org/drawingml/2006/main">
                        <a:graphicData uri="http://schemas.microsoft.com/office/word/2010/wordprocessingShape">
                          <wps:wsp>
                            <wps:cNvSpPr/>
                            <wps:spPr>
                              <a:xfrm>
                                <a:off x="0" y="0"/>
                                <a:ext cx="1133475" cy="981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EAA6FD" id="Oval 17" o:spid="_x0000_s1026" style="position:absolute;margin-left:-12.15pt;margin-top:-3.65pt;width:89.25pt;height:77.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" filled="f" strokecolor="#1f3763 [1604]" strokeweight="1pt">
                      <v:stroke joinstyle="miter"/>
                    </v:oval>
                  </w:pict>
                </mc:Fallback>
              </mc:AlternateContent>
            </w:r>
            <w:r>
              <w:rPr>
                <w:rFonts w:ascii="Roboto" w:hAnsi="Roboto"/>
                <w:noProof/>
                <w:color w:val="2962FF"/>
                <w:lang w:val="en"/>
              </w:rPr>
              <w:drawing>
                <wp:anchor distT="0" distB="0" distL="114300" distR="114300" simplePos="0" relativeHeight="251660288" behindDoc="0" locked="0" layoutInCell="1" allowOverlap="1" wp14:anchorId="7F99FED8" wp14:editId="51D2B395">
                  <wp:simplePos x="0" y="0"/>
                  <wp:positionH relativeFrom="column">
                    <wp:posOffset>3256915</wp:posOffset>
                  </wp:positionH>
                  <wp:positionV relativeFrom="paragraph">
                    <wp:posOffset>27940</wp:posOffset>
                  </wp:positionV>
                  <wp:extent cx="757555" cy="761365"/>
                  <wp:effectExtent l="0" t="0" r="4445" b="635"/>
                  <wp:wrapSquare wrapText="bothSides"/>
                  <wp:docPr id="4" name="Picture 4" descr="Red Sad Face Clip Art at Clker.com - vector clip art online, royalty free &amp;  public domai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Sad Face Clip Art at Clker.com - vector clip art online, royalty free &amp;  public domai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7555" cy="761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2962FF"/>
                <w:lang w:val="en"/>
              </w:rPr>
              <w:drawing>
                <wp:inline distT="0" distB="0" distL="0" distR="0" wp14:anchorId="1B403293" wp14:editId="08E0E3E8">
                  <wp:extent cx="841942" cy="838200"/>
                  <wp:effectExtent l="0" t="0" r="0" b="0"/>
                  <wp:docPr id="5" name="Picture 5" descr="Free Green Smiley Face, Download Free Clip Art, Free Clip Art on Clipart  Library">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Smiley Face, Download Free Clip Art, Free Clip Art on Clipart  Library">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47690" cy="843922"/>
                          </a:xfrm>
                          <a:prstGeom prst="rect">
                            <a:avLst/>
                          </a:prstGeom>
                          <a:noFill/>
                          <a:ln>
                            <a:noFill/>
                          </a:ln>
                        </pic:spPr>
                      </pic:pic>
                    </a:graphicData>
                  </a:graphic>
                </wp:inline>
              </w:drawing>
            </w:r>
            <w:r>
              <w:rPr>
                <w:rFonts w:ascii="Roboto" w:hAnsi="Roboto"/>
                <w:lang w:val="en"/>
              </w:rPr>
              <w:t xml:space="preserve">                     </w:t>
            </w:r>
            <w:r>
              <w:rPr>
                <w:rFonts w:ascii="Roboto" w:hAnsi="Roboto"/>
                <w:noProof/>
                <w:color w:val="2962FF"/>
                <w:lang w:val="en"/>
              </w:rPr>
              <w:drawing>
                <wp:inline distT="0" distB="0" distL="0" distR="0" wp14:anchorId="3693FF18" wp14:editId="66ADFDF4">
                  <wp:extent cx="847725" cy="847725"/>
                  <wp:effectExtent l="0" t="0" r="9525" b="9525"/>
                  <wp:docPr id="6" name="Picture 6" descr="😐 Straight Face Emoji Meaning with Pictures: from A to Z">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traight Face Emoji Meaning with Pictures: from A to Z">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r>
              <w:rPr>
                <w:rFonts w:ascii="Roboto" w:hAnsi="Roboto"/>
                <w:lang w:val="en"/>
              </w:rPr>
              <w:t xml:space="preserve">                    </w:t>
            </w:r>
          </w:p>
          <w:p w14:paraId="48B340DD" w14:textId="77777777" w:rsidR="00913968" w:rsidRDefault="00913968" w:rsidP="00C14E60"/>
          <w:p w14:paraId="1FCC3B20" w14:textId="77777777" w:rsidR="00913968" w:rsidRDefault="00913968" w:rsidP="00C14E60">
            <w:r>
              <w:t>Any other comments?</w:t>
            </w:r>
          </w:p>
          <w:p w14:paraId="7904F01F" w14:textId="77777777" w:rsidR="00913968" w:rsidRDefault="00913968" w:rsidP="00C14E60"/>
          <w:p w14:paraId="4D7CC9A0" w14:textId="77777777" w:rsidR="00913968" w:rsidRDefault="00913968" w:rsidP="00C14E60"/>
        </w:tc>
      </w:tr>
      <w:tr w:rsidR="00913968" w14:paraId="283D00EF" w14:textId="77777777" w:rsidTr="00C14E60">
        <w:tc>
          <w:tcPr>
            <w:tcW w:w="4673" w:type="dxa"/>
          </w:tcPr>
          <w:p w14:paraId="5DC78774" w14:textId="77777777" w:rsidR="00913968" w:rsidRPr="00F46FFF" w:rsidRDefault="00913968" w:rsidP="00C14E60">
            <w:pPr>
              <w:rPr>
                <w:sz w:val="28"/>
                <w:szCs w:val="28"/>
              </w:rPr>
            </w:pPr>
            <w:r w:rsidRPr="00F46FFF">
              <w:rPr>
                <w:sz w:val="28"/>
                <w:szCs w:val="28"/>
              </w:rPr>
              <w:t>Did you enjoy the activity that you</w:t>
            </w:r>
            <w:r>
              <w:rPr>
                <w:sz w:val="28"/>
                <w:szCs w:val="28"/>
              </w:rPr>
              <w:t xml:space="preserve"> completed </w:t>
            </w:r>
            <w:r w:rsidRPr="00F46FFF">
              <w:rPr>
                <w:sz w:val="28"/>
                <w:szCs w:val="28"/>
              </w:rPr>
              <w:t>with the social worker?</w:t>
            </w:r>
          </w:p>
          <w:p w14:paraId="4AA448C7" w14:textId="77777777" w:rsidR="00913968" w:rsidRPr="00F46FFF" w:rsidRDefault="00913968" w:rsidP="00C14E60">
            <w:pPr>
              <w:rPr>
                <w:sz w:val="28"/>
                <w:szCs w:val="28"/>
              </w:rPr>
            </w:pPr>
          </w:p>
        </w:tc>
        <w:tc>
          <w:tcPr>
            <w:tcW w:w="9275" w:type="dxa"/>
          </w:tcPr>
          <w:p w14:paraId="1B88D9C1" w14:textId="77777777" w:rsidR="00913968" w:rsidRDefault="00913968" w:rsidP="00C14E60">
            <w:r>
              <w:rPr>
                <w:noProof/>
              </w:rPr>
              <mc:AlternateContent>
                <mc:Choice Requires="wps">
                  <w:drawing>
                    <wp:anchor distT="0" distB="0" distL="114300" distR="114300" simplePos="0" relativeHeight="251666432" behindDoc="0" locked="0" layoutInCell="1" allowOverlap="1" wp14:anchorId="3BF4695C" wp14:editId="2A7AC198">
                      <wp:simplePos x="0" y="0"/>
                      <wp:positionH relativeFrom="column">
                        <wp:posOffset>-173355</wp:posOffset>
                      </wp:positionH>
                      <wp:positionV relativeFrom="paragraph">
                        <wp:posOffset>-29845</wp:posOffset>
                      </wp:positionV>
                      <wp:extent cx="1133475" cy="981075"/>
                      <wp:effectExtent l="0" t="0" r="28575" b="28575"/>
                      <wp:wrapNone/>
                      <wp:docPr id="18" name="Oval 18"/>
                      <wp:cNvGraphicFramePr/>
                      <a:graphic xmlns:a="http://schemas.openxmlformats.org/drawingml/2006/main">
                        <a:graphicData uri="http://schemas.microsoft.com/office/word/2010/wordprocessingShape">
                          <wps:wsp>
                            <wps:cNvSpPr/>
                            <wps:spPr>
                              <a:xfrm>
                                <a:off x="0" y="0"/>
                                <a:ext cx="1133475" cy="981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1043A2" id="Oval 18" o:spid="_x0000_s1026" style="position:absolute;margin-left:-13.65pt;margin-top:-2.35pt;width:89.25pt;height:77.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" filled="f" strokecolor="#1f3763 [1604]" strokeweight="1pt">
                      <v:stroke joinstyle="miter"/>
                    </v:oval>
                  </w:pict>
                </mc:Fallback>
              </mc:AlternateContent>
            </w:r>
            <w:r>
              <w:rPr>
                <w:rFonts w:ascii="Roboto" w:hAnsi="Roboto"/>
                <w:noProof/>
                <w:color w:val="2962FF"/>
                <w:lang w:val="en"/>
              </w:rPr>
              <w:drawing>
                <wp:anchor distT="0" distB="0" distL="114300" distR="114300" simplePos="0" relativeHeight="251661312" behindDoc="0" locked="0" layoutInCell="1" allowOverlap="1" wp14:anchorId="4261AF86" wp14:editId="38977036">
                  <wp:simplePos x="0" y="0"/>
                  <wp:positionH relativeFrom="column">
                    <wp:posOffset>3256915</wp:posOffset>
                  </wp:positionH>
                  <wp:positionV relativeFrom="paragraph">
                    <wp:posOffset>27940</wp:posOffset>
                  </wp:positionV>
                  <wp:extent cx="757555" cy="761365"/>
                  <wp:effectExtent l="0" t="0" r="4445" b="635"/>
                  <wp:wrapSquare wrapText="bothSides"/>
                  <wp:docPr id="7" name="Picture 7" descr="Red Sad Face Clip Art at Clker.com - vector clip art online, royalty free &amp;  public domai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Sad Face Clip Art at Clker.com - vector clip art online, royalty free &amp;  public domai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7555" cy="761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2962FF"/>
                <w:lang w:val="en"/>
              </w:rPr>
              <w:drawing>
                <wp:inline distT="0" distB="0" distL="0" distR="0" wp14:anchorId="24B89ADD" wp14:editId="5919E28E">
                  <wp:extent cx="841942" cy="838200"/>
                  <wp:effectExtent l="0" t="0" r="0" b="0"/>
                  <wp:docPr id="8" name="Picture 8" descr="Free Green Smiley Face, Download Free Clip Art, Free Clip Art on Clipart  Library">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Smiley Face, Download Free Clip Art, Free Clip Art on Clipart  Library">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47690" cy="843922"/>
                          </a:xfrm>
                          <a:prstGeom prst="rect">
                            <a:avLst/>
                          </a:prstGeom>
                          <a:noFill/>
                          <a:ln>
                            <a:noFill/>
                          </a:ln>
                        </pic:spPr>
                      </pic:pic>
                    </a:graphicData>
                  </a:graphic>
                </wp:inline>
              </w:drawing>
            </w:r>
            <w:r>
              <w:rPr>
                <w:rFonts w:ascii="Roboto" w:hAnsi="Roboto"/>
                <w:lang w:val="en"/>
              </w:rPr>
              <w:t xml:space="preserve">                     </w:t>
            </w:r>
            <w:r>
              <w:rPr>
                <w:rFonts w:ascii="Roboto" w:hAnsi="Roboto"/>
                <w:noProof/>
                <w:color w:val="2962FF"/>
                <w:lang w:val="en"/>
              </w:rPr>
              <w:drawing>
                <wp:inline distT="0" distB="0" distL="0" distR="0" wp14:anchorId="51154C5C" wp14:editId="391F390B">
                  <wp:extent cx="847725" cy="847725"/>
                  <wp:effectExtent l="0" t="0" r="9525" b="9525"/>
                  <wp:docPr id="9" name="Picture 9" descr="😐 Straight Face Emoji Meaning with Pictures: from A to Z">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traight Face Emoji Meaning with Pictures: from A to Z">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r>
              <w:rPr>
                <w:rFonts w:ascii="Roboto" w:hAnsi="Roboto"/>
                <w:lang w:val="en"/>
              </w:rPr>
              <w:t xml:space="preserve">                    </w:t>
            </w:r>
          </w:p>
          <w:p w14:paraId="6C168452" w14:textId="77777777" w:rsidR="00913968" w:rsidRDefault="00913968" w:rsidP="00C14E60"/>
          <w:p w14:paraId="36DF3B5F" w14:textId="77777777" w:rsidR="00913968" w:rsidRDefault="00913968" w:rsidP="00C14E60"/>
          <w:p w14:paraId="5EC24521" w14:textId="77777777" w:rsidR="00913968" w:rsidRDefault="00913968" w:rsidP="00C14E60"/>
          <w:p w14:paraId="5DE2EA76" w14:textId="77777777" w:rsidR="00913968" w:rsidRDefault="00913968" w:rsidP="00C14E60">
            <w:r>
              <w:t>Any other comments?</w:t>
            </w:r>
          </w:p>
          <w:p w14:paraId="6549AB26" w14:textId="77777777" w:rsidR="00913968" w:rsidRDefault="00913968" w:rsidP="00C14E60"/>
          <w:p w14:paraId="5637BB6D" w14:textId="77777777" w:rsidR="00913968" w:rsidRDefault="00913968" w:rsidP="00C14E60">
            <w:r>
              <w:t xml:space="preserve">The House of Dream section </w:t>
            </w:r>
            <w:proofErr w:type="gramStart"/>
            <w:r>
              <w:t>rules !</w:t>
            </w:r>
            <w:proofErr w:type="gramEnd"/>
          </w:p>
          <w:p w14:paraId="331E30A5" w14:textId="77777777" w:rsidR="00913968" w:rsidRDefault="00913968" w:rsidP="00C14E60"/>
        </w:tc>
      </w:tr>
      <w:tr w:rsidR="00913968" w14:paraId="2D6179A3" w14:textId="77777777" w:rsidTr="00C14E60">
        <w:tc>
          <w:tcPr>
            <w:tcW w:w="4673" w:type="dxa"/>
          </w:tcPr>
          <w:p w14:paraId="4759A63E" w14:textId="77777777" w:rsidR="00913968" w:rsidRPr="00F46FFF" w:rsidRDefault="00913968" w:rsidP="00C14E60">
            <w:pPr>
              <w:rPr>
                <w:sz w:val="28"/>
                <w:szCs w:val="28"/>
              </w:rPr>
            </w:pPr>
            <w:r w:rsidRPr="00F46FFF">
              <w:rPr>
                <w:sz w:val="28"/>
                <w:szCs w:val="28"/>
              </w:rPr>
              <w:t>Do you feel like your social worker listened to what you had to say?</w:t>
            </w:r>
          </w:p>
          <w:p w14:paraId="554B750F" w14:textId="77777777" w:rsidR="00913968" w:rsidRPr="00F46FFF" w:rsidRDefault="00913968" w:rsidP="00C14E60">
            <w:pPr>
              <w:rPr>
                <w:sz w:val="28"/>
                <w:szCs w:val="28"/>
              </w:rPr>
            </w:pPr>
          </w:p>
        </w:tc>
        <w:tc>
          <w:tcPr>
            <w:tcW w:w="9275" w:type="dxa"/>
          </w:tcPr>
          <w:p w14:paraId="4AD6A6CD" w14:textId="77777777" w:rsidR="00913968" w:rsidRDefault="00913968" w:rsidP="00C14E60">
            <w:r>
              <w:rPr>
                <w:noProof/>
              </w:rPr>
              <mc:AlternateContent>
                <mc:Choice Requires="wps">
                  <w:drawing>
                    <wp:anchor distT="0" distB="0" distL="114300" distR="114300" simplePos="0" relativeHeight="251667456" behindDoc="0" locked="0" layoutInCell="1" allowOverlap="1" wp14:anchorId="7DDC29BE" wp14:editId="023A5A8F">
                      <wp:simplePos x="0" y="0"/>
                      <wp:positionH relativeFrom="column">
                        <wp:posOffset>-154305</wp:posOffset>
                      </wp:positionH>
                      <wp:positionV relativeFrom="paragraph">
                        <wp:posOffset>109220</wp:posOffset>
                      </wp:positionV>
                      <wp:extent cx="1133475" cy="981075"/>
                      <wp:effectExtent l="0" t="0" r="28575" b="28575"/>
                      <wp:wrapNone/>
                      <wp:docPr id="19" name="Oval 19"/>
                      <wp:cNvGraphicFramePr/>
                      <a:graphic xmlns:a="http://schemas.openxmlformats.org/drawingml/2006/main">
                        <a:graphicData uri="http://schemas.microsoft.com/office/word/2010/wordprocessingShape">
                          <wps:wsp>
                            <wps:cNvSpPr/>
                            <wps:spPr>
                              <a:xfrm>
                                <a:off x="0" y="0"/>
                                <a:ext cx="1133475" cy="981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3D9516" id="Oval 19" o:spid="_x0000_s1026" style="position:absolute;margin-left:-12.15pt;margin-top:8.6pt;width:89.25pt;height:77.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" filled="f" strokecolor="#1f3763 [1604]" strokeweight="1pt">
                      <v:stroke joinstyle="miter"/>
                    </v:oval>
                  </w:pict>
                </mc:Fallback>
              </mc:AlternateContent>
            </w:r>
          </w:p>
          <w:p w14:paraId="27C9E4F6" w14:textId="77777777" w:rsidR="00913968" w:rsidRDefault="00913968" w:rsidP="00C14E60">
            <w:r>
              <w:rPr>
                <w:rFonts w:ascii="Roboto" w:hAnsi="Roboto"/>
                <w:noProof/>
                <w:color w:val="2962FF"/>
                <w:lang w:val="en"/>
              </w:rPr>
              <w:drawing>
                <wp:anchor distT="0" distB="0" distL="114300" distR="114300" simplePos="0" relativeHeight="251662336" behindDoc="0" locked="0" layoutInCell="1" allowOverlap="1" wp14:anchorId="13B0CF3B" wp14:editId="010AD585">
                  <wp:simplePos x="0" y="0"/>
                  <wp:positionH relativeFrom="column">
                    <wp:posOffset>3256915</wp:posOffset>
                  </wp:positionH>
                  <wp:positionV relativeFrom="paragraph">
                    <wp:posOffset>27940</wp:posOffset>
                  </wp:positionV>
                  <wp:extent cx="757555" cy="761365"/>
                  <wp:effectExtent l="0" t="0" r="4445" b="635"/>
                  <wp:wrapSquare wrapText="bothSides"/>
                  <wp:docPr id="10" name="Picture 10" descr="Red Sad Face Clip Art at Clker.com - vector clip art online, royalty free &amp;  public domai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Sad Face Clip Art at Clker.com - vector clip art online, royalty free &amp;  public domai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7555" cy="761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2962FF"/>
                <w:lang w:val="en"/>
              </w:rPr>
              <w:drawing>
                <wp:inline distT="0" distB="0" distL="0" distR="0" wp14:anchorId="17ADF396" wp14:editId="076671AD">
                  <wp:extent cx="841942" cy="838200"/>
                  <wp:effectExtent l="0" t="0" r="0" b="0"/>
                  <wp:docPr id="11" name="Picture 11" descr="Free Green Smiley Face, Download Free Clip Art, Free Clip Art on Clipart  Library">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Smiley Face, Download Free Clip Art, Free Clip Art on Clipart  Library">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47690" cy="843922"/>
                          </a:xfrm>
                          <a:prstGeom prst="rect">
                            <a:avLst/>
                          </a:prstGeom>
                          <a:noFill/>
                          <a:ln>
                            <a:noFill/>
                          </a:ln>
                        </pic:spPr>
                      </pic:pic>
                    </a:graphicData>
                  </a:graphic>
                </wp:inline>
              </w:drawing>
            </w:r>
            <w:r>
              <w:rPr>
                <w:rFonts w:ascii="Roboto" w:hAnsi="Roboto"/>
                <w:lang w:val="en"/>
              </w:rPr>
              <w:t xml:space="preserve">                     </w:t>
            </w:r>
            <w:r>
              <w:rPr>
                <w:rFonts w:ascii="Roboto" w:hAnsi="Roboto"/>
                <w:noProof/>
                <w:color w:val="2962FF"/>
                <w:lang w:val="en"/>
              </w:rPr>
              <w:drawing>
                <wp:inline distT="0" distB="0" distL="0" distR="0" wp14:anchorId="0023B0F6" wp14:editId="7448848D">
                  <wp:extent cx="847725" cy="847725"/>
                  <wp:effectExtent l="0" t="0" r="9525" b="9525"/>
                  <wp:docPr id="21" name="Picture 21" descr="😐 Straight Face Emoji Meaning with Pictures: from A to Z">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traight Face Emoji Meaning with Pictures: from A to Z">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r>
              <w:rPr>
                <w:rFonts w:ascii="Roboto" w:hAnsi="Roboto"/>
                <w:lang w:val="en"/>
              </w:rPr>
              <w:t xml:space="preserve">                    </w:t>
            </w:r>
          </w:p>
          <w:p w14:paraId="076166B8" w14:textId="77777777" w:rsidR="00913968" w:rsidRDefault="00913968" w:rsidP="00C14E60"/>
          <w:p w14:paraId="3EAE60E8" w14:textId="77777777" w:rsidR="00913968" w:rsidRDefault="00913968" w:rsidP="00C14E60"/>
          <w:p w14:paraId="42C889BC" w14:textId="109E9739" w:rsidR="00913968" w:rsidRDefault="00913968" w:rsidP="00C14E60">
            <w:r>
              <w:t xml:space="preserve">Any other comments? Yes, Hannah Listens but sometimes Hannah calls me </w:t>
            </w:r>
            <w:r w:rsidR="00110315">
              <w:t>*</w:t>
            </w:r>
            <w:r w:rsidR="0062255E">
              <w:t>*</w:t>
            </w:r>
            <w:proofErr w:type="gramStart"/>
            <w:r w:rsidR="0062255E">
              <w:t>*</w:t>
            </w:r>
            <w:r>
              <w:t>, when</w:t>
            </w:r>
            <w:proofErr w:type="gramEnd"/>
            <w:r>
              <w:t xml:space="preserve"> she tells me to hurry but I like being called </w:t>
            </w:r>
            <w:r w:rsidR="00110315">
              <w:t>**</w:t>
            </w:r>
            <w:r w:rsidR="0062255E">
              <w:t>****</w:t>
            </w:r>
            <w:r>
              <w:t xml:space="preserve">. </w:t>
            </w:r>
          </w:p>
          <w:p w14:paraId="2258C8E4" w14:textId="77777777" w:rsidR="00913968" w:rsidRDefault="00913968" w:rsidP="00C14E60"/>
          <w:p w14:paraId="431F9344" w14:textId="679D79F8" w:rsidR="00913968" w:rsidRDefault="00913968" w:rsidP="00C14E60"/>
        </w:tc>
      </w:tr>
      <w:tr w:rsidR="00913968" w14:paraId="3B26149B" w14:textId="77777777" w:rsidTr="00C14E60">
        <w:tc>
          <w:tcPr>
            <w:tcW w:w="4673" w:type="dxa"/>
          </w:tcPr>
          <w:p w14:paraId="0F842534" w14:textId="77777777" w:rsidR="00913968" w:rsidRPr="00F46FFF" w:rsidRDefault="00913968" w:rsidP="00C14E60">
            <w:pPr>
              <w:rPr>
                <w:sz w:val="28"/>
                <w:szCs w:val="28"/>
              </w:rPr>
            </w:pPr>
            <w:r w:rsidRPr="00F46FFF">
              <w:rPr>
                <w:sz w:val="28"/>
                <w:szCs w:val="28"/>
              </w:rPr>
              <w:lastRenderedPageBreak/>
              <w:t>Did you understand everything your social worker said?</w:t>
            </w:r>
          </w:p>
          <w:p w14:paraId="5B93FE33" w14:textId="77777777" w:rsidR="00913968" w:rsidRPr="00F46FFF" w:rsidRDefault="00913968" w:rsidP="00C14E60">
            <w:pPr>
              <w:rPr>
                <w:sz w:val="28"/>
                <w:szCs w:val="28"/>
              </w:rPr>
            </w:pPr>
          </w:p>
        </w:tc>
        <w:tc>
          <w:tcPr>
            <w:tcW w:w="9275" w:type="dxa"/>
          </w:tcPr>
          <w:p w14:paraId="578BE136" w14:textId="1F5D1854" w:rsidR="00913968" w:rsidRDefault="00913968" w:rsidP="00C14E60">
            <w:r>
              <w:rPr>
                <w:noProof/>
              </w:rPr>
              <mc:AlternateContent>
                <mc:Choice Requires="wps">
                  <w:drawing>
                    <wp:anchor distT="0" distB="0" distL="114300" distR="114300" simplePos="0" relativeHeight="251668480" behindDoc="0" locked="0" layoutInCell="1" allowOverlap="1" wp14:anchorId="1D11F9BE" wp14:editId="387C2BC5">
                      <wp:simplePos x="0" y="0"/>
                      <wp:positionH relativeFrom="column">
                        <wp:posOffset>-135255</wp:posOffset>
                      </wp:positionH>
                      <wp:positionV relativeFrom="paragraph">
                        <wp:posOffset>-4445</wp:posOffset>
                      </wp:positionV>
                      <wp:extent cx="1133475" cy="981075"/>
                      <wp:effectExtent l="0" t="0" r="28575" b="28575"/>
                      <wp:wrapNone/>
                      <wp:docPr id="20" name="Oval 20"/>
                      <wp:cNvGraphicFramePr/>
                      <a:graphic xmlns:a="http://schemas.openxmlformats.org/drawingml/2006/main">
                        <a:graphicData uri="http://schemas.microsoft.com/office/word/2010/wordprocessingShape">
                          <wps:wsp>
                            <wps:cNvSpPr/>
                            <wps:spPr>
                              <a:xfrm>
                                <a:off x="0" y="0"/>
                                <a:ext cx="1133475" cy="981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EDF00F" id="Oval 20" o:spid="_x0000_s1026" style="position:absolute;margin-left:-10.65pt;margin-top:-.35pt;width:89.25pt;height:77.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" filled="f" strokecolor="#1f3763 [1604]" strokeweight="1pt">
                      <v:stroke joinstyle="miter"/>
                    </v:oval>
                  </w:pict>
                </mc:Fallback>
              </mc:AlternateContent>
            </w:r>
            <w:r>
              <w:rPr>
                <w:rFonts w:ascii="Roboto" w:hAnsi="Roboto"/>
                <w:noProof/>
                <w:color w:val="2962FF"/>
                <w:lang w:val="en"/>
              </w:rPr>
              <w:drawing>
                <wp:anchor distT="0" distB="0" distL="114300" distR="114300" simplePos="0" relativeHeight="251663360" behindDoc="0" locked="0" layoutInCell="1" allowOverlap="1" wp14:anchorId="77B358F5" wp14:editId="3668ABC3">
                  <wp:simplePos x="0" y="0"/>
                  <wp:positionH relativeFrom="column">
                    <wp:posOffset>3256915</wp:posOffset>
                  </wp:positionH>
                  <wp:positionV relativeFrom="paragraph">
                    <wp:posOffset>27940</wp:posOffset>
                  </wp:positionV>
                  <wp:extent cx="757555" cy="761365"/>
                  <wp:effectExtent l="0" t="0" r="4445" b="635"/>
                  <wp:wrapSquare wrapText="bothSides"/>
                  <wp:docPr id="13" name="Picture 13" descr="Red Sad Face Clip Art at Clker.com - vector clip art online, royalty free &amp;  public domai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d Sad Face Clip Art at Clker.com - vector clip art online, royalty free &amp;  public domai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7555" cy="761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2962FF"/>
                <w:lang w:val="en"/>
              </w:rPr>
              <w:drawing>
                <wp:inline distT="0" distB="0" distL="0" distR="0" wp14:anchorId="68921BF3" wp14:editId="48471763">
                  <wp:extent cx="841942" cy="838200"/>
                  <wp:effectExtent l="0" t="0" r="0" b="0"/>
                  <wp:docPr id="14" name="Picture 14" descr="Free Green Smiley Face, Download Free Clip Art, Free Clip Art on Clipart  Library">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Smiley Face, Download Free Clip Art, Free Clip Art on Clipart  Library">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47690" cy="843922"/>
                          </a:xfrm>
                          <a:prstGeom prst="rect">
                            <a:avLst/>
                          </a:prstGeom>
                          <a:noFill/>
                          <a:ln>
                            <a:noFill/>
                          </a:ln>
                        </pic:spPr>
                      </pic:pic>
                    </a:graphicData>
                  </a:graphic>
                </wp:inline>
              </w:drawing>
            </w:r>
            <w:r>
              <w:rPr>
                <w:rFonts w:ascii="Roboto" w:hAnsi="Roboto"/>
                <w:lang w:val="en"/>
              </w:rPr>
              <w:t xml:space="preserve">                     </w:t>
            </w:r>
            <w:r>
              <w:rPr>
                <w:rFonts w:ascii="Roboto" w:hAnsi="Roboto"/>
                <w:noProof/>
                <w:color w:val="2962FF"/>
                <w:lang w:val="en"/>
              </w:rPr>
              <w:drawing>
                <wp:inline distT="0" distB="0" distL="0" distR="0" wp14:anchorId="6A591032" wp14:editId="75CF4931">
                  <wp:extent cx="847725" cy="847725"/>
                  <wp:effectExtent l="0" t="0" r="9525" b="9525"/>
                  <wp:docPr id="15" name="Picture 15" descr="😐 Straight Face Emoji Meaning with Pictures: from A to Z">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traight Face Emoji Meaning with Pictures: from A to Z">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r>
              <w:rPr>
                <w:rFonts w:ascii="Roboto" w:hAnsi="Roboto"/>
                <w:lang w:val="en"/>
              </w:rPr>
              <w:t xml:space="preserve">                    </w:t>
            </w:r>
          </w:p>
          <w:p w14:paraId="2C4BCA08" w14:textId="77777777" w:rsidR="00913968" w:rsidRDefault="00913968" w:rsidP="00C14E60"/>
          <w:p w14:paraId="72926095" w14:textId="77777777" w:rsidR="00913968" w:rsidRDefault="00913968" w:rsidP="00C14E60"/>
          <w:p w14:paraId="74901F80" w14:textId="77777777" w:rsidR="00913968" w:rsidRDefault="00913968" w:rsidP="00C14E60"/>
          <w:p w14:paraId="58155694" w14:textId="77777777" w:rsidR="00913968" w:rsidRDefault="00913968" w:rsidP="00C14E60"/>
          <w:p w14:paraId="45A746F4" w14:textId="77777777" w:rsidR="00913968" w:rsidRDefault="00913968" w:rsidP="00C14E60">
            <w:r>
              <w:t>Any other comments?</w:t>
            </w:r>
          </w:p>
          <w:p w14:paraId="3D59DAA7" w14:textId="77777777" w:rsidR="00913968" w:rsidRDefault="00913968" w:rsidP="00C14E60"/>
        </w:tc>
      </w:tr>
      <w:tr w:rsidR="00913968" w14:paraId="3C73C2D5" w14:textId="77777777" w:rsidTr="00C14E60">
        <w:tc>
          <w:tcPr>
            <w:tcW w:w="4673" w:type="dxa"/>
          </w:tcPr>
          <w:p w14:paraId="3EF15347" w14:textId="77777777" w:rsidR="00913968" w:rsidRPr="00F46FFF" w:rsidRDefault="00913968" w:rsidP="00C14E60">
            <w:pPr>
              <w:rPr>
                <w:sz w:val="28"/>
                <w:szCs w:val="28"/>
              </w:rPr>
            </w:pPr>
          </w:p>
          <w:p w14:paraId="4B14A3E2" w14:textId="77777777" w:rsidR="00913968" w:rsidRDefault="00913968" w:rsidP="00C14E60">
            <w:r w:rsidRPr="00F46FFF">
              <w:rPr>
                <w:sz w:val="28"/>
                <w:szCs w:val="28"/>
              </w:rPr>
              <w:t>Would you like to say anything else about how your social worker has worked with you today</w:t>
            </w:r>
            <w:r>
              <w:t>?</w:t>
            </w:r>
          </w:p>
          <w:p w14:paraId="71DFEDD0" w14:textId="77777777" w:rsidR="00913968" w:rsidRDefault="00913968" w:rsidP="00C14E60"/>
        </w:tc>
        <w:tc>
          <w:tcPr>
            <w:tcW w:w="9275" w:type="dxa"/>
          </w:tcPr>
          <w:p w14:paraId="36B3472A" w14:textId="77777777" w:rsidR="00913968" w:rsidRDefault="00913968" w:rsidP="00C14E60">
            <w:r>
              <w:rPr>
                <w:rFonts w:ascii="Roboto" w:hAnsi="Roboto"/>
                <w:lang w:val="en"/>
              </w:rPr>
              <w:t xml:space="preserve">                          </w:t>
            </w:r>
          </w:p>
          <w:p w14:paraId="16BDE0D0" w14:textId="77777777" w:rsidR="00913968" w:rsidRDefault="00913968" w:rsidP="00C14E60">
            <w:r>
              <w:t>Any other comments?</w:t>
            </w:r>
          </w:p>
          <w:p w14:paraId="0D665B24" w14:textId="77777777" w:rsidR="00913968" w:rsidRDefault="00913968" w:rsidP="00C14E60"/>
          <w:p w14:paraId="2AC323CF" w14:textId="77777777" w:rsidR="00913968" w:rsidRDefault="00913968" w:rsidP="00C14E60">
            <w:r>
              <w:t xml:space="preserve">Hannah Should be the boss, she’s </w:t>
            </w:r>
            <w:proofErr w:type="gramStart"/>
            <w:r>
              <w:t>actually really</w:t>
            </w:r>
            <w:proofErr w:type="gramEnd"/>
            <w:r>
              <w:t xml:space="preserve"> nice. I’m happy that I can join in with the meeting with everyone, I want to see everyone. </w:t>
            </w:r>
          </w:p>
          <w:p w14:paraId="1B418ABA" w14:textId="77777777" w:rsidR="00913968" w:rsidRDefault="00913968" w:rsidP="00C14E60">
            <w:r>
              <w:t xml:space="preserve">Hannah’s nice. </w:t>
            </w:r>
          </w:p>
        </w:tc>
      </w:tr>
    </w:tbl>
    <w:p w14:paraId="4006473C" w14:textId="70ADAC41" w:rsidR="00913968" w:rsidRDefault="00913968" w:rsidP="00913968"/>
    <w:p w14:paraId="4BE7AB2D" w14:textId="77777777" w:rsidR="00913968" w:rsidRDefault="00913968" w:rsidP="00913968"/>
    <w:p w14:paraId="119ECA26" w14:textId="77777777" w:rsidR="00913968" w:rsidRDefault="00913968" w:rsidP="00913968"/>
    <w:p w14:paraId="506D0820" w14:textId="77777777" w:rsidR="00913968" w:rsidRPr="008B28E7" w:rsidRDefault="00913968" w:rsidP="00FF7EBB">
      <w:pPr>
        <w:jc w:val="both"/>
        <w:rPr>
          <w:sz w:val="24"/>
          <w:szCs w:val="24"/>
        </w:rPr>
      </w:pPr>
    </w:p>
    <w:p w14:paraId="7C2CC3B6" w14:textId="77777777" w:rsidR="00913968" w:rsidRDefault="00913968" w:rsidP="00A12F22">
      <w:pPr>
        <w:ind w:left="720"/>
        <w:jc w:val="center"/>
        <w:rPr>
          <w:b/>
          <w:sz w:val="24"/>
          <w:szCs w:val="24"/>
        </w:rPr>
      </w:pPr>
      <w:bookmarkStart w:id="2" w:name="_Hlk52789995"/>
    </w:p>
    <w:p w14:paraId="7A043280" w14:textId="77777777" w:rsidR="00913968" w:rsidRDefault="00913968" w:rsidP="00A12F22">
      <w:pPr>
        <w:ind w:left="720"/>
        <w:jc w:val="center"/>
        <w:rPr>
          <w:b/>
          <w:sz w:val="24"/>
          <w:szCs w:val="24"/>
        </w:rPr>
      </w:pPr>
    </w:p>
    <w:p w14:paraId="6F917257" w14:textId="77777777" w:rsidR="00913968" w:rsidRDefault="00913968" w:rsidP="00A12F22">
      <w:pPr>
        <w:ind w:left="720"/>
        <w:jc w:val="center"/>
        <w:rPr>
          <w:b/>
          <w:sz w:val="24"/>
          <w:szCs w:val="24"/>
        </w:rPr>
      </w:pPr>
    </w:p>
    <w:p w14:paraId="58DDC352" w14:textId="77777777" w:rsidR="00913968" w:rsidRDefault="00913968" w:rsidP="00A12F22">
      <w:pPr>
        <w:ind w:left="720"/>
        <w:jc w:val="center"/>
        <w:rPr>
          <w:b/>
          <w:sz w:val="24"/>
          <w:szCs w:val="24"/>
        </w:rPr>
      </w:pPr>
    </w:p>
    <w:p w14:paraId="2EE6321D" w14:textId="77777777" w:rsidR="00913968" w:rsidRDefault="00913968" w:rsidP="00A12F22">
      <w:pPr>
        <w:ind w:left="720"/>
        <w:jc w:val="center"/>
        <w:rPr>
          <w:b/>
          <w:sz w:val="24"/>
          <w:szCs w:val="24"/>
        </w:rPr>
      </w:pPr>
    </w:p>
    <w:p w14:paraId="0E122738" w14:textId="77777777" w:rsidR="00913968" w:rsidRDefault="00913968" w:rsidP="00A12F22">
      <w:pPr>
        <w:ind w:left="720"/>
        <w:jc w:val="center"/>
        <w:rPr>
          <w:b/>
          <w:sz w:val="24"/>
          <w:szCs w:val="24"/>
        </w:rPr>
      </w:pPr>
    </w:p>
    <w:p w14:paraId="1FE95CDA" w14:textId="77777777" w:rsidR="00913968" w:rsidRDefault="00913968" w:rsidP="00A12F22">
      <w:pPr>
        <w:ind w:left="720"/>
        <w:jc w:val="center"/>
        <w:rPr>
          <w:b/>
          <w:sz w:val="24"/>
          <w:szCs w:val="24"/>
        </w:rPr>
      </w:pPr>
    </w:p>
    <w:p w14:paraId="3230D4DB" w14:textId="77777777" w:rsidR="00913968" w:rsidRDefault="00913968" w:rsidP="00A12F22">
      <w:pPr>
        <w:ind w:left="720"/>
        <w:jc w:val="center"/>
        <w:rPr>
          <w:b/>
          <w:sz w:val="24"/>
          <w:szCs w:val="24"/>
        </w:rPr>
      </w:pPr>
    </w:p>
    <w:p w14:paraId="608B6945" w14:textId="77777777" w:rsidR="00913968" w:rsidRDefault="00913968" w:rsidP="00A12F22">
      <w:pPr>
        <w:ind w:left="720"/>
        <w:jc w:val="center"/>
        <w:rPr>
          <w:b/>
          <w:sz w:val="24"/>
          <w:szCs w:val="24"/>
        </w:rPr>
      </w:pPr>
    </w:p>
    <w:p w14:paraId="79B59D66" w14:textId="77777777" w:rsidR="00913968" w:rsidRDefault="00913968" w:rsidP="00A12F22">
      <w:pPr>
        <w:ind w:left="720"/>
        <w:jc w:val="center"/>
        <w:rPr>
          <w:b/>
          <w:sz w:val="24"/>
          <w:szCs w:val="24"/>
        </w:rPr>
      </w:pPr>
    </w:p>
    <w:p w14:paraId="6FC59382" w14:textId="77777777" w:rsidR="00913968" w:rsidRDefault="00913968" w:rsidP="00A12F22">
      <w:pPr>
        <w:ind w:left="720"/>
        <w:jc w:val="center"/>
        <w:rPr>
          <w:b/>
          <w:sz w:val="24"/>
          <w:szCs w:val="24"/>
        </w:rPr>
      </w:pPr>
    </w:p>
    <w:p w14:paraId="15AAFE16" w14:textId="77777777" w:rsidR="00913968" w:rsidRDefault="00913968" w:rsidP="00A12F22">
      <w:pPr>
        <w:ind w:left="720"/>
        <w:jc w:val="center"/>
        <w:rPr>
          <w:b/>
          <w:sz w:val="24"/>
          <w:szCs w:val="24"/>
        </w:rPr>
      </w:pPr>
    </w:p>
    <w:p w14:paraId="1441EABE" w14:textId="77777777" w:rsidR="00913968" w:rsidRDefault="00913968" w:rsidP="00A12F22">
      <w:pPr>
        <w:ind w:left="720"/>
        <w:jc w:val="center"/>
        <w:rPr>
          <w:b/>
          <w:sz w:val="24"/>
          <w:szCs w:val="24"/>
        </w:rPr>
      </w:pPr>
    </w:p>
    <w:p w14:paraId="3BC9A590" w14:textId="77777777" w:rsidR="00913968" w:rsidRDefault="00913968" w:rsidP="00A12F22">
      <w:pPr>
        <w:ind w:left="720"/>
        <w:jc w:val="center"/>
        <w:rPr>
          <w:b/>
          <w:sz w:val="24"/>
          <w:szCs w:val="24"/>
        </w:rPr>
      </w:pPr>
    </w:p>
    <w:p w14:paraId="7CBBDBF8" w14:textId="77777777" w:rsidR="00913968" w:rsidRDefault="00913968" w:rsidP="00A12F22">
      <w:pPr>
        <w:ind w:left="720"/>
        <w:jc w:val="center"/>
        <w:rPr>
          <w:b/>
          <w:sz w:val="24"/>
          <w:szCs w:val="24"/>
        </w:rPr>
      </w:pPr>
    </w:p>
    <w:p w14:paraId="712EE7A3" w14:textId="77777777" w:rsidR="00913968" w:rsidRDefault="00913968" w:rsidP="00A12F22">
      <w:pPr>
        <w:ind w:left="720"/>
        <w:jc w:val="center"/>
        <w:rPr>
          <w:b/>
          <w:sz w:val="24"/>
          <w:szCs w:val="24"/>
        </w:rPr>
      </w:pPr>
    </w:p>
    <w:p w14:paraId="59A71C35" w14:textId="77777777" w:rsidR="00913968" w:rsidRDefault="00913968" w:rsidP="00A12F22">
      <w:pPr>
        <w:ind w:left="720"/>
        <w:jc w:val="center"/>
        <w:rPr>
          <w:b/>
          <w:sz w:val="24"/>
          <w:szCs w:val="24"/>
        </w:rPr>
      </w:pPr>
    </w:p>
    <w:p w14:paraId="2EACD062" w14:textId="77777777" w:rsidR="00913968" w:rsidRDefault="00913968" w:rsidP="00A12F22">
      <w:pPr>
        <w:ind w:left="720"/>
        <w:jc w:val="center"/>
        <w:rPr>
          <w:b/>
          <w:sz w:val="24"/>
          <w:szCs w:val="24"/>
        </w:rPr>
      </w:pPr>
    </w:p>
    <w:p w14:paraId="76660DB4" w14:textId="77777777" w:rsidR="00913968" w:rsidRDefault="00913968" w:rsidP="00A12F22">
      <w:pPr>
        <w:ind w:left="720"/>
        <w:jc w:val="center"/>
        <w:rPr>
          <w:b/>
          <w:sz w:val="24"/>
          <w:szCs w:val="24"/>
        </w:rPr>
      </w:pPr>
    </w:p>
    <w:p w14:paraId="647B6F74" w14:textId="77777777" w:rsidR="00913968" w:rsidRDefault="00913968" w:rsidP="00A12F22">
      <w:pPr>
        <w:ind w:left="720"/>
        <w:jc w:val="center"/>
        <w:rPr>
          <w:b/>
          <w:sz w:val="24"/>
          <w:szCs w:val="24"/>
        </w:rPr>
      </w:pPr>
    </w:p>
    <w:p w14:paraId="49821CB5" w14:textId="77777777" w:rsidR="00913968" w:rsidRDefault="00913968" w:rsidP="00A12F22">
      <w:pPr>
        <w:ind w:left="720"/>
        <w:jc w:val="center"/>
        <w:rPr>
          <w:b/>
          <w:sz w:val="24"/>
          <w:szCs w:val="24"/>
        </w:rPr>
      </w:pPr>
    </w:p>
    <w:p w14:paraId="12BABB27" w14:textId="77777777" w:rsidR="00913968" w:rsidRDefault="00913968" w:rsidP="00A12F22">
      <w:pPr>
        <w:ind w:left="720"/>
        <w:jc w:val="center"/>
        <w:rPr>
          <w:b/>
          <w:sz w:val="24"/>
          <w:szCs w:val="24"/>
        </w:rPr>
      </w:pPr>
    </w:p>
    <w:p w14:paraId="45B46EAF" w14:textId="77777777" w:rsidR="00913968" w:rsidRDefault="00913968" w:rsidP="00A12F22">
      <w:pPr>
        <w:ind w:left="720"/>
        <w:jc w:val="center"/>
        <w:rPr>
          <w:b/>
          <w:sz w:val="24"/>
          <w:szCs w:val="24"/>
        </w:rPr>
      </w:pPr>
    </w:p>
    <w:p w14:paraId="47F82E0F" w14:textId="77777777" w:rsidR="00913968" w:rsidRDefault="00913968" w:rsidP="00A12F22">
      <w:pPr>
        <w:ind w:left="720"/>
        <w:jc w:val="center"/>
        <w:rPr>
          <w:b/>
          <w:sz w:val="24"/>
          <w:szCs w:val="24"/>
        </w:rPr>
      </w:pPr>
    </w:p>
    <w:p w14:paraId="39AC2C1C" w14:textId="77777777" w:rsidR="00913968" w:rsidRDefault="00913968" w:rsidP="00A12F22">
      <w:pPr>
        <w:ind w:left="720"/>
        <w:jc w:val="center"/>
        <w:rPr>
          <w:b/>
          <w:sz w:val="24"/>
          <w:szCs w:val="24"/>
        </w:rPr>
      </w:pPr>
    </w:p>
    <w:p w14:paraId="5DBE3EF4" w14:textId="77777777" w:rsidR="00913968" w:rsidRDefault="00913968" w:rsidP="00A12F22">
      <w:pPr>
        <w:ind w:left="720"/>
        <w:jc w:val="center"/>
        <w:rPr>
          <w:b/>
          <w:sz w:val="24"/>
          <w:szCs w:val="24"/>
        </w:rPr>
      </w:pPr>
    </w:p>
    <w:p w14:paraId="22590142" w14:textId="3BA5ABD8" w:rsidR="00F546D1" w:rsidRDefault="00A12F22" w:rsidP="00A12F22">
      <w:pPr>
        <w:ind w:left="720"/>
        <w:jc w:val="center"/>
        <w:rPr>
          <w:b/>
          <w:sz w:val="24"/>
          <w:szCs w:val="24"/>
        </w:rPr>
      </w:pPr>
      <w:r>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18CC847C" w14:textId="5B96C43B" w:rsidR="00CC6C93" w:rsidRPr="000F1050" w:rsidRDefault="00CC6C93" w:rsidP="000F1050">
      <w:pPr>
        <w:spacing w:line="360" w:lineRule="auto"/>
        <w:jc w:val="both"/>
        <w:rPr>
          <w:b/>
          <w:sz w:val="24"/>
          <w:szCs w:val="24"/>
        </w:rPr>
      </w:pPr>
    </w:p>
    <w:p w14:paraId="3F9E3D97" w14:textId="3D648848" w:rsidR="00403E6D" w:rsidRPr="000E6D8D" w:rsidRDefault="00E31FEC" w:rsidP="001F4E45">
      <w:pPr>
        <w:pStyle w:val="Default"/>
        <w:spacing w:line="360" w:lineRule="auto"/>
      </w:pPr>
      <w:r w:rsidRPr="000E6D8D">
        <w:rPr>
          <w:bCs/>
          <w:color w:val="auto"/>
        </w:rPr>
        <w:t>The aim of this essay is to discuss and reflect on my</w:t>
      </w:r>
      <w:r w:rsidR="008C1A1E" w:rsidRPr="000E6D8D">
        <w:rPr>
          <w:bCs/>
          <w:color w:val="auto"/>
        </w:rPr>
        <w:t xml:space="preserve"> own</w:t>
      </w:r>
      <w:r w:rsidRPr="000E6D8D">
        <w:rPr>
          <w:bCs/>
          <w:color w:val="auto"/>
        </w:rPr>
        <w:t xml:space="preserve"> personal experiences involved with safeguarding children within a complex case. </w:t>
      </w:r>
      <w:r w:rsidRPr="000E6D8D">
        <w:rPr>
          <w:color w:val="auto"/>
        </w:rPr>
        <w:t>The essay will reflect on the difficulties and ethical dilemmas that social worker practitioners face whilst also considering the legislation, policies and procedures that underpin our practice when safeguarding</w:t>
      </w:r>
      <w:r w:rsidR="008C1A1E" w:rsidRPr="000E6D8D">
        <w:rPr>
          <w:color w:val="auto"/>
        </w:rPr>
        <w:t xml:space="preserve"> children</w:t>
      </w:r>
      <w:r w:rsidRPr="000E6D8D">
        <w:rPr>
          <w:color w:val="auto"/>
        </w:rPr>
        <w:t xml:space="preserve">. </w:t>
      </w:r>
      <w:r w:rsidRPr="000E6D8D">
        <w:rPr>
          <w:bCs/>
          <w:color w:val="auto"/>
        </w:rPr>
        <w:t xml:space="preserve"> </w:t>
      </w:r>
      <w:r w:rsidR="00403E6D" w:rsidRPr="000E6D8D">
        <w:rPr>
          <w:bCs/>
          <w:color w:val="auto"/>
        </w:rPr>
        <w:t xml:space="preserve">Additionally, I will refer to Gibbs’ reflective model (Gibbs, 1988) to critically reflect on my practice within this case.  </w:t>
      </w:r>
      <w:r w:rsidR="000510DA" w:rsidRPr="000E6D8D">
        <w:rPr>
          <w:bCs/>
          <w:color w:val="auto"/>
        </w:rPr>
        <w:t>Since qualifying as a social worker</w:t>
      </w:r>
      <w:r w:rsidR="00A8769A" w:rsidRPr="000E6D8D">
        <w:rPr>
          <w:bCs/>
          <w:color w:val="auto"/>
        </w:rPr>
        <w:t>,</w:t>
      </w:r>
      <w:r w:rsidR="000510DA" w:rsidRPr="000E6D8D">
        <w:rPr>
          <w:bCs/>
          <w:color w:val="auto"/>
        </w:rPr>
        <w:t xml:space="preserve"> I have worked </w:t>
      </w:r>
      <w:r w:rsidR="00793048" w:rsidRPr="000E6D8D">
        <w:rPr>
          <w:bCs/>
          <w:color w:val="auto"/>
        </w:rPr>
        <w:t>with</w:t>
      </w:r>
      <w:r w:rsidR="000510DA" w:rsidRPr="000E6D8D">
        <w:rPr>
          <w:bCs/>
          <w:color w:val="auto"/>
        </w:rPr>
        <w:t>in a Child Care Team</w:t>
      </w:r>
      <w:r w:rsidRPr="000E6D8D">
        <w:rPr>
          <w:bCs/>
          <w:color w:val="auto"/>
        </w:rPr>
        <w:t xml:space="preserve"> within rural Wales</w:t>
      </w:r>
      <w:r w:rsidR="00311815" w:rsidRPr="000E6D8D">
        <w:rPr>
          <w:bCs/>
          <w:color w:val="auto"/>
        </w:rPr>
        <w:t>,</w:t>
      </w:r>
      <w:r w:rsidR="000510DA" w:rsidRPr="000E6D8D">
        <w:rPr>
          <w:bCs/>
          <w:color w:val="auto"/>
        </w:rPr>
        <w:t xml:space="preserve"> where I have a </w:t>
      </w:r>
      <w:r w:rsidR="009B4627" w:rsidRPr="000E6D8D">
        <w:rPr>
          <w:bCs/>
          <w:color w:val="auto"/>
        </w:rPr>
        <w:t xml:space="preserve">shared responsibility and </w:t>
      </w:r>
      <w:r w:rsidRPr="000E6D8D">
        <w:rPr>
          <w:bCs/>
          <w:color w:val="auto"/>
        </w:rPr>
        <w:t xml:space="preserve">a </w:t>
      </w:r>
      <w:r w:rsidR="000510DA" w:rsidRPr="000E6D8D">
        <w:rPr>
          <w:bCs/>
          <w:color w:val="auto"/>
        </w:rPr>
        <w:t xml:space="preserve">duty to safeguard children at risk from harm, </w:t>
      </w:r>
      <w:proofErr w:type="gramStart"/>
      <w:r w:rsidR="000510DA" w:rsidRPr="000E6D8D">
        <w:rPr>
          <w:bCs/>
          <w:color w:val="auto"/>
        </w:rPr>
        <w:t>abuse</w:t>
      </w:r>
      <w:proofErr w:type="gramEnd"/>
      <w:r w:rsidR="000510DA" w:rsidRPr="000E6D8D">
        <w:rPr>
          <w:bCs/>
          <w:color w:val="auto"/>
        </w:rPr>
        <w:t xml:space="preserve"> and neglect</w:t>
      </w:r>
      <w:r w:rsidR="00BC582B" w:rsidRPr="000E6D8D">
        <w:rPr>
          <w:bCs/>
          <w:color w:val="auto"/>
        </w:rPr>
        <w:t xml:space="preserve">. </w:t>
      </w:r>
      <w:r w:rsidR="00BC582B" w:rsidRPr="000E6D8D">
        <w:t xml:space="preserve"> </w:t>
      </w:r>
      <w:r w:rsidR="000F1050" w:rsidRPr="000E6D8D">
        <w:t xml:space="preserve">As defined by </w:t>
      </w:r>
      <w:r w:rsidR="00BC582B" w:rsidRPr="000E6D8D">
        <w:t>Section 130(4) of the Social Services and Well-being (Wales) Act 201</w:t>
      </w:r>
      <w:r w:rsidR="000F1050" w:rsidRPr="000E6D8D">
        <w:t>4</w:t>
      </w:r>
      <w:r w:rsidR="001F4E45">
        <w:t>,</w:t>
      </w:r>
      <w:r w:rsidR="000F1050" w:rsidRPr="000E6D8D">
        <w:t xml:space="preserve"> </w:t>
      </w:r>
      <w:r w:rsidR="00BC582B" w:rsidRPr="000E6D8D">
        <w:t xml:space="preserve"> a “child at risk” </w:t>
      </w:r>
      <w:r w:rsidR="000F1050" w:rsidRPr="000E6D8D">
        <w:t>i</w:t>
      </w:r>
      <w:r w:rsidR="00BC582B" w:rsidRPr="000E6D8D">
        <w:t>s a child who</w:t>
      </w:r>
      <w:r w:rsidR="000F1050" w:rsidRPr="000E6D8D">
        <w:t xml:space="preserve"> i</w:t>
      </w:r>
      <w:r w:rsidR="00BC582B" w:rsidRPr="000E6D8D">
        <w:t xml:space="preserve">s </w:t>
      </w:r>
      <w:r w:rsidR="000F1050" w:rsidRPr="000E6D8D">
        <w:t xml:space="preserve">either </w:t>
      </w:r>
      <w:r w:rsidR="00BC582B" w:rsidRPr="000E6D8D">
        <w:t>experiencing or is at risk of abuse, neglect or other kinds of harm; and has needs for care and support</w:t>
      </w:r>
      <w:r w:rsidR="000F1050" w:rsidRPr="000E6D8D">
        <w:t xml:space="preserve">. </w:t>
      </w:r>
      <w:r w:rsidR="00403E6D" w:rsidRPr="000E6D8D">
        <w:rPr>
          <w:bCs/>
          <w:color w:val="auto"/>
        </w:rPr>
        <w:t xml:space="preserve">Working within a rural area comes with its own difficulties </w:t>
      </w:r>
      <w:r w:rsidR="00403E6D" w:rsidRPr="000E6D8D">
        <w:rPr>
          <w:color w:val="auto"/>
          <w:lang w:val="en"/>
        </w:rPr>
        <w:t xml:space="preserve">as </w:t>
      </w:r>
      <w:r w:rsidR="00FA3D97" w:rsidRPr="000E6D8D">
        <w:rPr>
          <w:color w:val="auto"/>
          <w:lang w:val="en"/>
        </w:rPr>
        <w:t>it can be</w:t>
      </w:r>
      <w:r w:rsidR="00403E6D" w:rsidRPr="000E6D8D">
        <w:rPr>
          <w:color w:val="auto"/>
          <w:lang w:val="en"/>
        </w:rPr>
        <w:t xml:space="preserve"> associated with high levels of deprivation</w:t>
      </w:r>
      <w:r w:rsidR="00FA3D97" w:rsidRPr="000E6D8D">
        <w:rPr>
          <w:color w:val="auto"/>
          <w:lang w:val="en"/>
        </w:rPr>
        <w:t xml:space="preserve">, </w:t>
      </w:r>
      <w:r w:rsidR="00403E6D" w:rsidRPr="000E6D8D">
        <w:rPr>
          <w:color w:val="auto"/>
          <w:lang w:val="en"/>
        </w:rPr>
        <w:t>social exclusion</w:t>
      </w:r>
      <w:r w:rsidR="00FA3D97" w:rsidRPr="000E6D8D">
        <w:rPr>
          <w:color w:val="auto"/>
          <w:lang w:val="en"/>
        </w:rPr>
        <w:t>, d</w:t>
      </w:r>
      <w:r w:rsidR="00403E6D" w:rsidRPr="000E6D8D">
        <w:rPr>
          <w:color w:val="auto"/>
          <w:lang w:val="en"/>
        </w:rPr>
        <w:t xml:space="preserve">ifficulties with access, low levels of service provision, isolation, lack of </w:t>
      </w:r>
      <w:r w:rsidR="00FA3D97" w:rsidRPr="000E6D8D">
        <w:rPr>
          <w:color w:val="auto"/>
          <w:lang w:val="en"/>
        </w:rPr>
        <w:t>options</w:t>
      </w:r>
      <w:r w:rsidR="00403E6D" w:rsidRPr="000E6D8D">
        <w:rPr>
          <w:color w:val="auto"/>
          <w:lang w:val="en"/>
        </w:rPr>
        <w:t xml:space="preserve"> or quality</w:t>
      </w:r>
      <w:r w:rsidR="00FA3D97" w:rsidRPr="000E6D8D">
        <w:rPr>
          <w:color w:val="auto"/>
          <w:lang w:val="en"/>
        </w:rPr>
        <w:t xml:space="preserve"> of these options which</w:t>
      </w:r>
      <w:r w:rsidR="00403E6D" w:rsidRPr="000E6D8D">
        <w:rPr>
          <w:color w:val="auto"/>
          <w:lang w:val="en"/>
        </w:rPr>
        <w:t xml:space="preserve"> all contribute to health and social care problems</w:t>
      </w:r>
      <w:r w:rsidR="00FA3D97" w:rsidRPr="000E6D8D">
        <w:rPr>
          <w:color w:val="auto"/>
          <w:lang w:val="en"/>
        </w:rPr>
        <w:t xml:space="preserve"> (Craig and </w:t>
      </w:r>
      <w:proofErr w:type="spellStart"/>
      <w:r w:rsidR="00FA3D97" w:rsidRPr="000E6D8D">
        <w:rPr>
          <w:color w:val="auto"/>
          <w:lang w:val="en"/>
        </w:rPr>
        <w:t>Manthorpe</w:t>
      </w:r>
      <w:proofErr w:type="spellEnd"/>
      <w:r w:rsidR="00FA3D97" w:rsidRPr="000E6D8D">
        <w:rPr>
          <w:color w:val="auto"/>
          <w:lang w:val="en"/>
        </w:rPr>
        <w:t>, 2000)</w:t>
      </w:r>
      <w:r w:rsidR="00403E6D" w:rsidRPr="000E6D8D">
        <w:rPr>
          <w:color w:val="auto"/>
          <w:lang w:val="en"/>
        </w:rPr>
        <w:t>.</w:t>
      </w:r>
      <w:r w:rsidR="00FA3D97" w:rsidRPr="000E6D8D">
        <w:rPr>
          <w:color w:val="auto"/>
          <w:lang w:val="en"/>
        </w:rPr>
        <w:t xml:space="preserve"> Due to a combination of these issues, the number of parents in which we work with who experience loneliness and thus </w:t>
      </w:r>
      <w:r w:rsidR="001A08BA" w:rsidRPr="000E6D8D">
        <w:rPr>
          <w:color w:val="auto"/>
          <w:lang w:val="en"/>
        </w:rPr>
        <w:t xml:space="preserve">mental health difficulties </w:t>
      </w:r>
      <w:r w:rsidR="00FA3D97" w:rsidRPr="000E6D8D">
        <w:rPr>
          <w:color w:val="auto"/>
          <w:lang w:val="en"/>
        </w:rPr>
        <w:t>is significant</w:t>
      </w:r>
      <w:r w:rsidR="00B274EB" w:rsidRPr="000E6D8D">
        <w:rPr>
          <w:color w:val="auto"/>
          <w:lang w:val="en"/>
        </w:rPr>
        <w:t xml:space="preserve">, impacting on their parenting capacity and abilities. </w:t>
      </w:r>
      <w:r w:rsidR="00FA3D97" w:rsidRPr="000E6D8D">
        <w:rPr>
          <w:color w:val="auto"/>
          <w:lang w:val="en"/>
        </w:rPr>
        <w:t>It is interesting to note that d</w:t>
      </w:r>
      <w:r w:rsidR="00403E6D" w:rsidRPr="000E6D8D">
        <w:rPr>
          <w:color w:val="auto"/>
          <w:spacing w:val="6"/>
          <w:lang w:val="en"/>
        </w:rPr>
        <w:t>ata from the </w:t>
      </w:r>
      <w:hyperlink r:id="rId17" w:tgtFrame="_blank" w:history="1">
        <w:r w:rsidR="00403E6D" w:rsidRPr="000E6D8D">
          <w:rPr>
            <w:color w:val="auto"/>
            <w:spacing w:val="6"/>
            <w:lang w:val="en"/>
          </w:rPr>
          <w:t>2016-17 National Survey for Wales</w:t>
        </w:r>
      </w:hyperlink>
      <w:r w:rsidR="00FA3D97" w:rsidRPr="000E6D8D">
        <w:rPr>
          <w:color w:val="auto"/>
          <w:spacing w:val="6"/>
          <w:lang w:val="en"/>
        </w:rPr>
        <w:t>,</w:t>
      </w:r>
      <w:r w:rsidR="00403E6D" w:rsidRPr="000E6D8D">
        <w:rPr>
          <w:color w:val="auto"/>
          <w:spacing w:val="6"/>
          <w:lang w:val="en"/>
        </w:rPr>
        <w:t> found that around 440,000 or 17% people report being lonely in Wales. The National Survey for Wales also found that poverty was a factor in loneliness with 37% of those in material deprivation being lonely</w:t>
      </w:r>
      <w:r w:rsidR="003205A4">
        <w:rPr>
          <w:color w:val="auto"/>
          <w:spacing w:val="6"/>
          <w:lang w:val="en"/>
        </w:rPr>
        <w:t xml:space="preserve"> (Social Care Wales, 2020)</w:t>
      </w:r>
      <w:r w:rsidR="00FA3D97" w:rsidRPr="000E6D8D">
        <w:rPr>
          <w:color w:val="auto"/>
          <w:spacing w:val="6"/>
          <w:lang w:val="en"/>
        </w:rPr>
        <w:t xml:space="preserve">. This was prior to the covid-19 pandemic which we now face which has rocketed </w:t>
      </w:r>
      <w:r w:rsidR="00FA3D97" w:rsidRPr="000E6D8D">
        <w:rPr>
          <w:color w:val="auto"/>
          <w:spacing w:val="6"/>
          <w:lang w:val="en"/>
        </w:rPr>
        <w:lastRenderedPageBreak/>
        <w:t xml:space="preserve">levels of loneliness and isolation. </w:t>
      </w:r>
      <w:r w:rsidR="001A08BA" w:rsidRPr="000E6D8D">
        <w:rPr>
          <w:color w:val="auto"/>
          <w:spacing w:val="6"/>
          <w:lang w:val="en"/>
        </w:rPr>
        <w:t xml:space="preserve">All of which had a significant impact on how as a social worker I could support the following case. </w:t>
      </w:r>
    </w:p>
    <w:p w14:paraId="78E18315" w14:textId="77777777" w:rsidR="00403E6D" w:rsidRPr="000E6D8D" w:rsidRDefault="00403E6D" w:rsidP="0030336E">
      <w:pPr>
        <w:spacing w:line="360" w:lineRule="auto"/>
        <w:jc w:val="both"/>
        <w:rPr>
          <w:bCs/>
          <w:color w:val="auto"/>
          <w:sz w:val="24"/>
          <w:szCs w:val="24"/>
        </w:rPr>
      </w:pPr>
    </w:p>
    <w:p w14:paraId="41B4AD61" w14:textId="1DD59C7E" w:rsidR="00D63420" w:rsidRPr="000E6D8D" w:rsidRDefault="00793048" w:rsidP="0030336E">
      <w:pPr>
        <w:spacing w:line="360" w:lineRule="auto"/>
        <w:jc w:val="both"/>
        <w:rPr>
          <w:bCs/>
          <w:color w:val="auto"/>
          <w:sz w:val="24"/>
          <w:szCs w:val="24"/>
        </w:rPr>
      </w:pPr>
      <w:r w:rsidRPr="000E6D8D">
        <w:rPr>
          <w:bCs/>
          <w:color w:val="auto"/>
          <w:sz w:val="24"/>
          <w:szCs w:val="24"/>
        </w:rPr>
        <w:t xml:space="preserve">The case </w:t>
      </w:r>
      <w:r w:rsidR="00E31FEC" w:rsidRPr="000E6D8D">
        <w:rPr>
          <w:bCs/>
          <w:color w:val="auto"/>
          <w:sz w:val="24"/>
          <w:szCs w:val="24"/>
        </w:rPr>
        <w:t>consists of a</w:t>
      </w:r>
      <w:r w:rsidR="00B6526A" w:rsidRPr="000E6D8D">
        <w:rPr>
          <w:bCs/>
          <w:color w:val="auto"/>
          <w:sz w:val="24"/>
          <w:szCs w:val="24"/>
        </w:rPr>
        <w:t xml:space="preserve"> </w:t>
      </w:r>
      <w:r w:rsidR="00E31FEC" w:rsidRPr="000E6D8D">
        <w:rPr>
          <w:bCs/>
          <w:color w:val="auto"/>
          <w:sz w:val="24"/>
          <w:szCs w:val="24"/>
        </w:rPr>
        <w:t>family of four including</w:t>
      </w:r>
      <w:r w:rsidR="00EE0026" w:rsidRPr="000E6D8D">
        <w:rPr>
          <w:bCs/>
          <w:color w:val="auto"/>
          <w:sz w:val="24"/>
          <w:szCs w:val="24"/>
        </w:rPr>
        <w:t xml:space="preserve"> a</w:t>
      </w:r>
      <w:r w:rsidR="00E31FEC" w:rsidRPr="000E6D8D">
        <w:rPr>
          <w:bCs/>
          <w:color w:val="auto"/>
          <w:sz w:val="24"/>
          <w:szCs w:val="24"/>
        </w:rPr>
        <w:t xml:space="preserve"> mother (A1), father (A2), a </w:t>
      </w:r>
      <w:r w:rsidR="006014F6" w:rsidRPr="000E6D8D">
        <w:rPr>
          <w:bCs/>
          <w:color w:val="auto"/>
          <w:sz w:val="24"/>
          <w:szCs w:val="24"/>
        </w:rPr>
        <w:t>7-year-old</w:t>
      </w:r>
      <w:r w:rsidR="00E31FEC" w:rsidRPr="000E6D8D">
        <w:rPr>
          <w:bCs/>
          <w:color w:val="auto"/>
          <w:sz w:val="24"/>
          <w:szCs w:val="24"/>
        </w:rPr>
        <w:t xml:space="preserve"> child (B1) and a </w:t>
      </w:r>
      <w:r w:rsidR="008C1A1E" w:rsidRPr="000E6D8D">
        <w:rPr>
          <w:bCs/>
          <w:color w:val="auto"/>
          <w:sz w:val="24"/>
          <w:szCs w:val="24"/>
        </w:rPr>
        <w:t>4-year-old</w:t>
      </w:r>
      <w:r w:rsidR="00E31FEC" w:rsidRPr="000E6D8D">
        <w:rPr>
          <w:bCs/>
          <w:color w:val="auto"/>
          <w:sz w:val="24"/>
          <w:szCs w:val="24"/>
        </w:rPr>
        <w:t xml:space="preserve"> child (B2)</w:t>
      </w:r>
      <w:r w:rsidR="00DC6B45" w:rsidRPr="000E6D8D">
        <w:rPr>
          <w:bCs/>
          <w:color w:val="auto"/>
          <w:sz w:val="24"/>
          <w:szCs w:val="24"/>
        </w:rPr>
        <w:t xml:space="preserve"> living in a small village within rural Wales</w:t>
      </w:r>
      <w:r w:rsidR="00E31FEC" w:rsidRPr="000E6D8D">
        <w:rPr>
          <w:bCs/>
          <w:color w:val="auto"/>
          <w:sz w:val="24"/>
          <w:szCs w:val="24"/>
        </w:rPr>
        <w:t xml:space="preserve">. </w:t>
      </w:r>
      <w:r w:rsidR="00DA6B4C" w:rsidRPr="000E6D8D">
        <w:rPr>
          <w:bCs/>
          <w:color w:val="auto"/>
          <w:sz w:val="24"/>
          <w:szCs w:val="24"/>
        </w:rPr>
        <w:t xml:space="preserve"> The family mainly spoke English however father (A2) had some basic knowledge of welsh from his upbringing. The ‘active offer’ from the ‘more than just words’ Welsh government guidance (2015) was explained to the family</w:t>
      </w:r>
      <w:r w:rsidR="00DD79A7">
        <w:rPr>
          <w:bCs/>
          <w:color w:val="auto"/>
          <w:sz w:val="24"/>
          <w:szCs w:val="24"/>
        </w:rPr>
        <w:t>. H</w:t>
      </w:r>
      <w:r w:rsidR="00DA6B4C" w:rsidRPr="000E6D8D">
        <w:rPr>
          <w:bCs/>
          <w:color w:val="auto"/>
          <w:sz w:val="24"/>
          <w:szCs w:val="24"/>
        </w:rPr>
        <w:t xml:space="preserve">owever due to their most comfortable </w:t>
      </w:r>
      <w:r w:rsidR="00B25B54" w:rsidRPr="000E6D8D">
        <w:rPr>
          <w:bCs/>
          <w:color w:val="auto"/>
          <w:sz w:val="24"/>
          <w:szCs w:val="24"/>
        </w:rPr>
        <w:t xml:space="preserve">spoken </w:t>
      </w:r>
      <w:r w:rsidR="00DA6B4C" w:rsidRPr="000E6D8D">
        <w:rPr>
          <w:bCs/>
          <w:color w:val="auto"/>
          <w:sz w:val="24"/>
          <w:szCs w:val="24"/>
        </w:rPr>
        <w:t xml:space="preserve">language being </w:t>
      </w:r>
      <w:proofErr w:type="spellStart"/>
      <w:r w:rsidR="00DA6B4C" w:rsidRPr="000E6D8D">
        <w:rPr>
          <w:bCs/>
          <w:color w:val="auto"/>
          <w:sz w:val="24"/>
          <w:szCs w:val="24"/>
        </w:rPr>
        <w:t>english</w:t>
      </w:r>
      <w:proofErr w:type="spellEnd"/>
      <w:r w:rsidR="00DA6B4C" w:rsidRPr="000E6D8D">
        <w:rPr>
          <w:bCs/>
          <w:color w:val="auto"/>
          <w:sz w:val="24"/>
          <w:szCs w:val="24"/>
        </w:rPr>
        <w:t xml:space="preserve"> the assessment and work w</w:t>
      </w:r>
      <w:r w:rsidR="00B25B54" w:rsidRPr="000E6D8D">
        <w:rPr>
          <w:bCs/>
          <w:color w:val="auto"/>
          <w:sz w:val="24"/>
          <w:szCs w:val="24"/>
        </w:rPr>
        <w:t>as</w:t>
      </w:r>
      <w:r w:rsidR="00DA6B4C" w:rsidRPr="000E6D8D">
        <w:rPr>
          <w:bCs/>
          <w:color w:val="auto"/>
          <w:sz w:val="24"/>
          <w:szCs w:val="24"/>
        </w:rPr>
        <w:t xml:space="preserve"> continued through the medium of </w:t>
      </w:r>
      <w:proofErr w:type="spellStart"/>
      <w:r w:rsidR="00DA6B4C" w:rsidRPr="000E6D8D">
        <w:rPr>
          <w:bCs/>
          <w:color w:val="auto"/>
          <w:sz w:val="24"/>
          <w:szCs w:val="24"/>
        </w:rPr>
        <w:t>english</w:t>
      </w:r>
      <w:proofErr w:type="spellEnd"/>
      <w:r w:rsidR="00DA6B4C" w:rsidRPr="000E6D8D">
        <w:rPr>
          <w:bCs/>
          <w:color w:val="auto"/>
          <w:sz w:val="24"/>
          <w:szCs w:val="24"/>
        </w:rPr>
        <w:t xml:space="preserve">. </w:t>
      </w:r>
      <w:r w:rsidR="006014F6" w:rsidRPr="000E6D8D">
        <w:rPr>
          <w:bCs/>
          <w:color w:val="auto"/>
          <w:sz w:val="24"/>
          <w:szCs w:val="24"/>
        </w:rPr>
        <w:t xml:space="preserve">Safeguarding concerns were raised due to </w:t>
      </w:r>
      <w:proofErr w:type="gramStart"/>
      <w:r w:rsidR="006014F6" w:rsidRPr="000E6D8D">
        <w:rPr>
          <w:bCs/>
          <w:color w:val="auto"/>
          <w:sz w:val="24"/>
          <w:szCs w:val="24"/>
        </w:rPr>
        <w:t xml:space="preserve">a </w:t>
      </w:r>
      <w:r w:rsidRPr="000E6D8D">
        <w:rPr>
          <w:bCs/>
          <w:color w:val="auto"/>
          <w:sz w:val="24"/>
          <w:szCs w:val="24"/>
        </w:rPr>
        <w:t>number of</w:t>
      </w:r>
      <w:proofErr w:type="gramEnd"/>
      <w:r w:rsidRPr="000E6D8D">
        <w:rPr>
          <w:bCs/>
          <w:color w:val="auto"/>
          <w:sz w:val="24"/>
          <w:szCs w:val="24"/>
        </w:rPr>
        <w:t xml:space="preserve"> complex areas including domestic violence</w:t>
      </w:r>
      <w:r w:rsidR="00DA6B4C" w:rsidRPr="000E6D8D">
        <w:rPr>
          <w:bCs/>
          <w:color w:val="auto"/>
          <w:sz w:val="24"/>
          <w:szCs w:val="24"/>
        </w:rPr>
        <w:t xml:space="preserve"> between parents</w:t>
      </w:r>
      <w:r w:rsidRPr="000E6D8D">
        <w:rPr>
          <w:bCs/>
          <w:color w:val="auto"/>
          <w:sz w:val="24"/>
          <w:szCs w:val="24"/>
        </w:rPr>
        <w:t>, parental mental health, parental learning difficulties, parent’s inability to manage the care of the children and concerns regarding the children’s behaviour and presentation</w:t>
      </w:r>
      <w:r w:rsidR="00D023B3" w:rsidRPr="000E6D8D">
        <w:rPr>
          <w:bCs/>
          <w:color w:val="auto"/>
          <w:sz w:val="24"/>
          <w:szCs w:val="24"/>
        </w:rPr>
        <w:t xml:space="preserve">. </w:t>
      </w:r>
      <w:r w:rsidR="00BF1B82" w:rsidRPr="000E6D8D">
        <w:rPr>
          <w:bCs/>
          <w:color w:val="auto"/>
          <w:sz w:val="24"/>
          <w:szCs w:val="24"/>
        </w:rPr>
        <w:t xml:space="preserve">Within Wales, my practice was guided by The </w:t>
      </w:r>
      <w:hyperlink r:id="rId18" w:tgtFrame="_blank" w:tooltip="Wales Safeguarding Procedures 2019" w:history="1">
        <w:r w:rsidR="00BF1B82" w:rsidRPr="000E6D8D">
          <w:rPr>
            <w:rStyle w:val="Hyperlink"/>
            <w:color w:val="auto"/>
            <w:sz w:val="24"/>
            <w:szCs w:val="24"/>
            <w:u w:val="none"/>
          </w:rPr>
          <w:t>Wales Safeguarding Procedures</w:t>
        </w:r>
      </w:hyperlink>
      <w:r w:rsidR="00BF1B82" w:rsidRPr="000E6D8D">
        <w:rPr>
          <w:color w:val="auto"/>
          <w:sz w:val="24"/>
          <w:szCs w:val="24"/>
        </w:rPr>
        <w:t> (Wales Safeguarding Procedures Project Board, 2019) which</w:t>
      </w:r>
      <w:r w:rsidR="00BF1B82" w:rsidRPr="000E6D8D">
        <w:rPr>
          <w:bCs/>
          <w:color w:val="auto"/>
          <w:sz w:val="24"/>
          <w:szCs w:val="24"/>
        </w:rPr>
        <w:t xml:space="preserve"> has recently come into force to aid social work practitioners to apply the legislation of the Social Services Well-being Act (2014). Additionally, under section 145 of the Act, we are guided by the statutory safeguarding guidance ‘working together to safeguard people, 2019’</w:t>
      </w:r>
      <w:r w:rsidR="00B25B54" w:rsidRPr="000E6D8D">
        <w:rPr>
          <w:bCs/>
          <w:color w:val="auto"/>
          <w:sz w:val="24"/>
          <w:szCs w:val="24"/>
        </w:rPr>
        <w:t>.</w:t>
      </w:r>
    </w:p>
    <w:p w14:paraId="135D9086" w14:textId="77777777" w:rsidR="00D63420" w:rsidRPr="000E6D8D" w:rsidRDefault="00D63420" w:rsidP="0030336E">
      <w:pPr>
        <w:spacing w:line="360" w:lineRule="auto"/>
        <w:jc w:val="both"/>
        <w:rPr>
          <w:b/>
          <w:color w:val="auto"/>
          <w:sz w:val="24"/>
          <w:szCs w:val="24"/>
        </w:rPr>
      </w:pPr>
    </w:p>
    <w:p w14:paraId="447F7F5D" w14:textId="425A8128" w:rsidR="00D63420" w:rsidRPr="000E6D8D" w:rsidRDefault="00793048" w:rsidP="0030336E">
      <w:pPr>
        <w:spacing w:line="360" w:lineRule="auto"/>
        <w:ind w:firstLine="720"/>
        <w:jc w:val="both"/>
        <w:rPr>
          <w:bCs/>
          <w:color w:val="auto"/>
          <w:sz w:val="24"/>
          <w:szCs w:val="24"/>
        </w:rPr>
      </w:pPr>
      <w:r w:rsidRPr="000E6D8D">
        <w:rPr>
          <w:bCs/>
          <w:color w:val="auto"/>
          <w:sz w:val="24"/>
          <w:szCs w:val="24"/>
        </w:rPr>
        <w:t>Under</w:t>
      </w:r>
      <w:r w:rsidR="009B4627" w:rsidRPr="000E6D8D">
        <w:rPr>
          <w:bCs/>
          <w:color w:val="auto"/>
          <w:sz w:val="24"/>
          <w:szCs w:val="24"/>
        </w:rPr>
        <w:t xml:space="preserve"> </w:t>
      </w:r>
      <w:r w:rsidR="00DF36E8" w:rsidRPr="000E6D8D">
        <w:rPr>
          <w:bCs/>
          <w:color w:val="auto"/>
          <w:sz w:val="24"/>
          <w:szCs w:val="24"/>
        </w:rPr>
        <w:t>s</w:t>
      </w:r>
      <w:proofErr w:type="spellStart"/>
      <w:r w:rsidR="000510DA" w:rsidRPr="000E6D8D">
        <w:rPr>
          <w:rStyle w:val="Strong"/>
          <w:b w:val="0"/>
          <w:color w:val="auto"/>
          <w:sz w:val="24"/>
          <w:szCs w:val="24"/>
          <w:lang w:val="en-US"/>
        </w:rPr>
        <w:t>ections</w:t>
      </w:r>
      <w:proofErr w:type="spellEnd"/>
      <w:r w:rsidR="000510DA" w:rsidRPr="000E6D8D">
        <w:rPr>
          <w:rStyle w:val="Strong"/>
          <w:b w:val="0"/>
          <w:color w:val="auto"/>
          <w:sz w:val="24"/>
          <w:szCs w:val="24"/>
          <w:lang w:val="en-US"/>
        </w:rPr>
        <w:t xml:space="preserve"> 37-39</w:t>
      </w:r>
      <w:r w:rsidR="00DF36E8" w:rsidRPr="000E6D8D">
        <w:rPr>
          <w:rStyle w:val="Strong"/>
          <w:b w:val="0"/>
          <w:color w:val="auto"/>
          <w:sz w:val="24"/>
          <w:szCs w:val="24"/>
          <w:lang w:val="en-US"/>
        </w:rPr>
        <w:t>,</w:t>
      </w:r>
      <w:r w:rsidR="000510DA" w:rsidRPr="000E6D8D">
        <w:rPr>
          <w:rStyle w:val="Strong"/>
          <w:b w:val="0"/>
          <w:color w:val="auto"/>
          <w:sz w:val="24"/>
          <w:szCs w:val="24"/>
          <w:lang w:val="en-US"/>
        </w:rPr>
        <w:t xml:space="preserve"> Social Services and Well-being (Wales) Act 2014; Care and Support (Eligibility) (Wales) Regulations 2015 and Care and Support (Care Planning (Wales) Regulations 2015;</w:t>
      </w:r>
      <w:r w:rsidR="000510DA" w:rsidRPr="000E6D8D">
        <w:rPr>
          <w:rStyle w:val="Strong"/>
          <w:bCs w:val="0"/>
          <w:color w:val="auto"/>
          <w:sz w:val="24"/>
          <w:szCs w:val="24"/>
          <w:lang w:val="en-US"/>
        </w:rPr>
        <w:t xml:space="preserve"> </w:t>
      </w:r>
      <w:r w:rsidR="000510DA" w:rsidRPr="000E6D8D">
        <w:rPr>
          <w:rStyle w:val="Strong"/>
          <w:b w:val="0"/>
          <w:color w:val="auto"/>
          <w:sz w:val="24"/>
          <w:szCs w:val="24"/>
          <w:lang w:val="en-US"/>
        </w:rPr>
        <w:t>Part 4 Code of Guidance</w:t>
      </w:r>
      <w:r w:rsidRPr="000E6D8D">
        <w:rPr>
          <w:b/>
          <w:color w:val="auto"/>
          <w:sz w:val="24"/>
          <w:szCs w:val="24"/>
        </w:rPr>
        <w:t>,</w:t>
      </w:r>
      <w:r w:rsidRPr="000E6D8D">
        <w:rPr>
          <w:bCs/>
          <w:color w:val="auto"/>
          <w:sz w:val="24"/>
          <w:szCs w:val="24"/>
        </w:rPr>
        <w:t xml:space="preserve"> my initial involvement with this case comprised of supporting the family on a care and support plan basis.</w:t>
      </w:r>
      <w:r w:rsidR="006E6AD4" w:rsidRPr="000E6D8D">
        <w:rPr>
          <w:bCs/>
          <w:color w:val="auto"/>
          <w:sz w:val="24"/>
          <w:szCs w:val="24"/>
        </w:rPr>
        <w:t xml:space="preserve"> The aim of this plan was to </w:t>
      </w:r>
      <w:r w:rsidR="00A8769A" w:rsidRPr="000E6D8D">
        <w:rPr>
          <w:bCs/>
          <w:color w:val="auto"/>
          <w:sz w:val="24"/>
          <w:szCs w:val="24"/>
        </w:rPr>
        <w:t xml:space="preserve">plug the gaps of the parenting deficiencies and parental lack of insight which resulted </w:t>
      </w:r>
      <w:r w:rsidR="00EE0026" w:rsidRPr="000E6D8D">
        <w:rPr>
          <w:bCs/>
          <w:color w:val="auto"/>
          <w:sz w:val="24"/>
          <w:szCs w:val="24"/>
        </w:rPr>
        <w:t xml:space="preserve">in </w:t>
      </w:r>
      <w:r w:rsidR="00A8769A" w:rsidRPr="000E6D8D">
        <w:rPr>
          <w:bCs/>
          <w:color w:val="auto"/>
          <w:sz w:val="24"/>
          <w:szCs w:val="24"/>
        </w:rPr>
        <w:t>some of the children’s basic needs being unmet. A multi-</w:t>
      </w:r>
      <w:r w:rsidR="00FA017E" w:rsidRPr="000E6D8D">
        <w:rPr>
          <w:bCs/>
          <w:color w:val="auto"/>
          <w:sz w:val="24"/>
          <w:szCs w:val="24"/>
        </w:rPr>
        <w:t>disciplinary</w:t>
      </w:r>
      <w:r w:rsidR="00A8769A" w:rsidRPr="000E6D8D">
        <w:rPr>
          <w:bCs/>
          <w:color w:val="auto"/>
          <w:sz w:val="24"/>
          <w:szCs w:val="24"/>
        </w:rPr>
        <w:t xml:space="preserve"> </w:t>
      </w:r>
      <w:r w:rsidR="006E3EAA" w:rsidRPr="000E6D8D">
        <w:rPr>
          <w:bCs/>
          <w:color w:val="auto"/>
          <w:sz w:val="24"/>
          <w:szCs w:val="24"/>
        </w:rPr>
        <w:t>methodology</w:t>
      </w:r>
      <w:r w:rsidR="00A8769A" w:rsidRPr="000E6D8D">
        <w:rPr>
          <w:bCs/>
          <w:color w:val="auto"/>
          <w:sz w:val="24"/>
          <w:szCs w:val="24"/>
        </w:rPr>
        <w:t xml:space="preserve"> </w:t>
      </w:r>
      <w:r w:rsidR="00FA017E" w:rsidRPr="000E6D8D">
        <w:rPr>
          <w:bCs/>
          <w:color w:val="auto"/>
          <w:sz w:val="24"/>
          <w:szCs w:val="24"/>
        </w:rPr>
        <w:t xml:space="preserve">was </w:t>
      </w:r>
      <w:r w:rsidR="00BF6B90" w:rsidRPr="000E6D8D">
        <w:rPr>
          <w:bCs/>
          <w:color w:val="auto"/>
          <w:sz w:val="24"/>
          <w:szCs w:val="24"/>
        </w:rPr>
        <w:t xml:space="preserve">taken which incorporated support for both the </w:t>
      </w:r>
      <w:r w:rsidR="006E3EAA" w:rsidRPr="000E6D8D">
        <w:rPr>
          <w:bCs/>
          <w:color w:val="auto"/>
          <w:sz w:val="24"/>
          <w:szCs w:val="24"/>
        </w:rPr>
        <w:t xml:space="preserve">individual needs of the </w:t>
      </w:r>
      <w:r w:rsidR="00BF6B90" w:rsidRPr="000E6D8D">
        <w:rPr>
          <w:bCs/>
          <w:color w:val="auto"/>
          <w:sz w:val="24"/>
          <w:szCs w:val="24"/>
        </w:rPr>
        <w:t>children and individual needs of the parents</w:t>
      </w:r>
      <w:r w:rsidR="00D023B3" w:rsidRPr="000E6D8D">
        <w:rPr>
          <w:bCs/>
          <w:color w:val="auto"/>
          <w:sz w:val="24"/>
          <w:szCs w:val="24"/>
        </w:rPr>
        <w:t>. This is used t</w:t>
      </w:r>
      <w:r w:rsidR="00BF6B90" w:rsidRPr="000E6D8D">
        <w:rPr>
          <w:bCs/>
          <w:color w:val="auto"/>
          <w:sz w:val="24"/>
          <w:szCs w:val="24"/>
        </w:rPr>
        <w:t xml:space="preserve">o promote </w:t>
      </w:r>
      <w:r w:rsidR="00D023B3" w:rsidRPr="000E6D8D">
        <w:rPr>
          <w:bCs/>
          <w:color w:val="auto"/>
          <w:sz w:val="24"/>
          <w:szCs w:val="24"/>
        </w:rPr>
        <w:t xml:space="preserve">parents </w:t>
      </w:r>
      <w:r w:rsidR="00BF6B90" w:rsidRPr="000E6D8D">
        <w:rPr>
          <w:bCs/>
          <w:color w:val="auto"/>
          <w:sz w:val="24"/>
          <w:szCs w:val="24"/>
        </w:rPr>
        <w:t>own well-being</w:t>
      </w:r>
      <w:r w:rsidR="00EE0026" w:rsidRPr="000E6D8D">
        <w:rPr>
          <w:bCs/>
          <w:color w:val="auto"/>
          <w:sz w:val="24"/>
          <w:szCs w:val="24"/>
        </w:rPr>
        <w:t>,</w:t>
      </w:r>
      <w:r w:rsidR="00BF6B90" w:rsidRPr="000E6D8D">
        <w:rPr>
          <w:bCs/>
          <w:color w:val="auto"/>
          <w:sz w:val="24"/>
          <w:szCs w:val="24"/>
        </w:rPr>
        <w:t xml:space="preserve"> </w:t>
      </w:r>
      <w:r w:rsidR="007E14F2" w:rsidRPr="000E6D8D">
        <w:rPr>
          <w:bCs/>
          <w:color w:val="auto"/>
          <w:sz w:val="24"/>
          <w:szCs w:val="24"/>
        </w:rPr>
        <w:t xml:space="preserve">which in turn would </w:t>
      </w:r>
      <w:r w:rsidR="00D023B3" w:rsidRPr="000E6D8D">
        <w:rPr>
          <w:bCs/>
          <w:color w:val="auto"/>
          <w:sz w:val="24"/>
          <w:szCs w:val="24"/>
        </w:rPr>
        <w:t xml:space="preserve">hopefully </w:t>
      </w:r>
      <w:r w:rsidR="007E14F2" w:rsidRPr="000E6D8D">
        <w:rPr>
          <w:bCs/>
          <w:color w:val="auto"/>
          <w:sz w:val="24"/>
          <w:szCs w:val="24"/>
        </w:rPr>
        <w:t>impact on their capacity and ability to parent.</w:t>
      </w:r>
      <w:r w:rsidR="002128A6" w:rsidRPr="000E6D8D">
        <w:rPr>
          <w:bCs/>
          <w:color w:val="auto"/>
          <w:sz w:val="24"/>
          <w:szCs w:val="24"/>
        </w:rPr>
        <w:t xml:space="preserve"> </w:t>
      </w:r>
      <w:r w:rsidR="00EB100D" w:rsidRPr="000E6D8D">
        <w:rPr>
          <w:bCs/>
          <w:color w:val="auto"/>
          <w:sz w:val="24"/>
          <w:szCs w:val="24"/>
        </w:rPr>
        <w:t>More specifically,</w:t>
      </w:r>
      <w:r w:rsidR="00A75DF3" w:rsidRPr="000E6D8D">
        <w:rPr>
          <w:bCs/>
          <w:color w:val="auto"/>
          <w:sz w:val="24"/>
          <w:szCs w:val="24"/>
        </w:rPr>
        <w:t xml:space="preserve"> </w:t>
      </w:r>
      <w:r w:rsidR="00F00111" w:rsidRPr="000E6D8D">
        <w:rPr>
          <w:bCs/>
          <w:color w:val="auto"/>
          <w:sz w:val="24"/>
          <w:szCs w:val="24"/>
        </w:rPr>
        <w:t>A2</w:t>
      </w:r>
      <w:r w:rsidR="002128A6" w:rsidRPr="000E6D8D">
        <w:rPr>
          <w:bCs/>
          <w:color w:val="auto"/>
          <w:sz w:val="24"/>
          <w:szCs w:val="24"/>
        </w:rPr>
        <w:t xml:space="preserve"> in this case suffered with a hearing impairment, eyesight impairment and learning difficulties</w:t>
      </w:r>
      <w:r w:rsidR="007B3321" w:rsidRPr="000E6D8D">
        <w:rPr>
          <w:bCs/>
          <w:color w:val="auto"/>
          <w:sz w:val="24"/>
          <w:szCs w:val="24"/>
        </w:rPr>
        <w:t>. In order to promote anti-discriminatory and anti-oppressive practice, A2 was</w:t>
      </w:r>
      <w:r w:rsidR="00A75DF3" w:rsidRPr="000E6D8D">
        <w:rPr>
          <w:bCs/>
          <w:color w:val="auto"/>
          <w:sz w:val="24"/>
          <w:szCs w:val="24"/>
        </w:rPr>
        <w:t xml:space="preserve"> provided with a learning disability advocate and referred for further support from the learning disability team</w:t>
      </w:r>
      <w:r w:rsidR="006E3EAA" w:rsidRPr="000E6D8D">
        <w:rPr>
          <w:bCs/>
          <w:color w:val="auto"/>
          <w:sz w:val="24"/>
          <w:szCs w:val="24"/>
        </w:rPr>
        <w:t xml:space="preserve"> to aid his own vulnerabilities</w:t>
      </w:r>
      <w:r w:rsidR="00B6526A" w:rsidRPr="000E6D8D">
        <w:rPr>
          <w:bCs/>
          <w:color w:val="auto"/>
          <w:sz w:val="24"/>
          <w:szCs w:val="24"/>
        </w:rPr>
        <w:t xml:space="preserve"> and to ensure there were no barriers or discrimination against his own needs</w:t>
      </w:r>
      <w:r w:rsidR="006E3EAA" w:rsidRPr="000E6D8D">
        <w:rPr>
          <w:bCs/>
          <w:color w:val="auto"/>
          <w:sz w:val="24"/>
          <w:szCs w:val="24"/>
        </w:rPr>
        <w:t xml:space="preserve">. </w:t>
      </w:r>
      <w:r w:rsidR="00EE0026" w:rsidRPr="000E6D8D">
        <w:rPr>
          <w:bCs/>
          <w:color w:val="auto"/>
          <w:sz w:val="24"/>
          <w:szCs w:val="24"/>
        </w:rPr>
        <w:t xml:space="preserve">Significant chances were given for parents to take on and sustain the advice given to improve the outcomes for the children. At times, this </w:t>
      </w:r>
      <w:r w:rsidR="00EE0026" w:rsidRPr="000E6D8D">
        <w:rPr>
          <w:bCs/>
          <w:color w:val="auto"/>
          <w:sz w:val="24"/>
          <w:szCs w:val="24"/>
        </w:rPr>
        <w:lastRenderedPageBreak/>
        <w:t>did improve, h</w:t>
      </w:r>
      <w:r w:rsidR="00DF36E8" w:rsidRPr="000E6D8D">
        <w:rPr>
          <w:bCs/>
          <w:color w:val="auto"/>
          <w:sz w:val="24"/>
          <w:szCs w:val="24"/>
        </w:rPr>
        <w:t>owever, despite providing the family with numerous support services over time,</w:t>
      </w:r>
      <w:r w:rsidRPr="000E6D8D">
        <w:rPr>
          <w:bCs/>
          <w:color w:val="auto"/>
          <w:sz w:val="24"/>
          <w:szCs w:val="24"/>
        </w:rPr>
        <w:t xml:space="preserve"> ongoing</w:t>
      </w:r>
      <w:r w:rsidR="0044448C" w:rsidRPr="000E6D8D">
        <w:rPr>
          <w:bCs/>
          <w:color w:val="auto"/>
          <w:sz w:val="24"/>
          <w:szCs w:val="24"/>
        </w:rPr>
        <w:t xml:space="preserve"> risk </w:t>
      </w:r>
      <w:r w:rsidRPr="000E6D8D">
        <w:rPr>
          <w:bCs/>
          <w:color w:val="auto"/>
          <w:sz w:val="24"/>
          <w:szCs w:val="24"/>
        </w:rPr>
        <w:t xml:space="preserve">assessment measuring the progress of the current plan identified that the children </w:t>
      </w:r>
      <w:r w:rsidR="0044448C" w:rsidRPr="000E6D8D">
        <w:rPr>
          <w:bCs/>
          <w:color w:val="auto"/>
          <w:sz w:val="24"/>
          <w:szCs w:val="24"/>
        </w:rPr>
        <w:t xml:space="preserve">had met threshold and </w:t>
      </w:r>
      <w:r w:rsidRPr="000E6D8D">
        <w:rPr>
          <w:bCs/>
          <w:color w:val="auto"/>
          <w:sz w:val="24"/>
          <w:szCs w:val="24"/>
        </w:rPr>
        <w:t>were</w:t>
      </w:r>
      <w:r w:rsidR="0044448C" w:rsidRPr="000E6D8D">
        <w:rPr>
          <w:bCs/>
          <w:color w:val="auto"/>
          <w:sz w:val="24"/>
          <w:szCs w:val="24"/>
        </w:rPr>
        <w:t xml:space="preserve"> in fact</w:t>
      </w:r>
      <w:r w:rsidRPr="000E6D8D">
        <w:rPr>
          <w:bCs/>
          <w:color w:val="auto"/>
          <w:sz w:val="24"/>
          <w:szCs w:val="24"/>
        </w:rPr>
        <w:t xml:space="preserve"> at further risk of experiencing significant harm. </w:t>
      </w:r>
      <w:r w:rsidR="0044448C" w:rsidRPr="000E6D8D">
        <w:rPr>
          <w:bCs/>
          <w:color w:val="auto"/>
          <w:sz w:val="24"/>
          <w:szCs w:val="24"/>
        </w:rPr>
        <w:t xml:space="preserve"> </w:t>
      </w:r>
      <w:r w:rsidR="00D63420" w:rsidRPr="000E6D8D">
        <w:rPr>
          <w:bCs/>
          <w:color w:val="auto"/>
          <w:sz w:val="24"/>
          <w:szCs w:val="24"/>
        </w:rPr>
        <w:t>Such concerns</w:t>
      </w:r>
      <w:r w:rsidR="006E3EAA" w:rsidRPr="000E6D8D">
        <w:rPr>
          <w:bCs/>
          <w:color w:val="auto"/>
          <w:sz w:val="24"/>
          <w:szCs w:val="24"/>
        </w:rPr>
        <w:t xml:space="preserve"> therefore</w:t>
      </w:r>
      <w:r w:rsidR="00D63420" w:rsidRPr="000E6D8D">
        <w:rPr>
          <w:bCs/>
          <w:color w:val="auto"/>
          <w:sz w:val="24"/>
          <w:szCs w:val="24"/>
        </w:rPr>
        <w:t xml:space="preserve"> resulted i</w:t>
      </w:r>
      <w:r w:rsidR="00DF36E8" w:rsidRPr="000E6D8D">
        <w:rPr>
          <w:bCs/>
          <w:color w:val="auto"/>
          <w:sz w:val="24"/>
          <w:szCs w:val="24"/>
        </w:rPr>
        <w:t xml:space="preserve">n </w:t>
      </w:r>
      <w:r w:rsidRPr="000E6D8D">
        <w:rPr>
          <w:bCs/>
          <w:color w:val="auto"/>
          <w:sz w:val="24"/>
          <w:szCs w:val="24"/>
        </w:rPr>
        <w:t xml:space="preserve">an </w:t>
      </w:r>
      <w:r w:rsidR="00D63420" w:rsidRPr="000E6D8D">
        <w:rPr>
          <w:bCs/>
          <w:color w:val="auto"/>
          <w:sz w:val="24"/>
          <w:szCs w:val="24"/>
        </w:rPr>
        <w:t>escalation</w:t>
      </w:r>
      <w:r w:rsidR="00DF36E8" w:rsidRPr="000E6D8D">
        <w:rPr>
          <w:bCs/>
          <w:color w:val="auto"/>
          <w:sz w:val="24"/>
          <w:szCs w:val="24"/>
        </w:rPr>
        <w:t xml:space="preserve"> to a </w:t>
      </w:r>
      <w:r w:rsidR="00CC6C93" w:rsidRPr="000E6D8D">
        <w:rPr>
          <w:bCs/>
          <w:color w:val="auto"/>
          <w:sz w:val="24"/>
          <w:szCs w:val="24"/>
        </w:rPr>
        <w:t>c</w:t>
      </w:r>
      <w:r w:rsidRPr="000E6D8D">
        <w:rPr>
          <w:bCs/>
          <w:color w:val="auto"/>
          <w:sz w:val="24"/>
          <w:szCs w:val="24"/>
        </w:rPr>
        <w:t>are and support protection plan</w:t>
      </w:r>
      <w:r w:rsidR="00D63420" w:rsidRPr="000E6D8D">
        <w:rPr>
          <w:bCs/>
          <w:color w:val="auto"/>
          <w:sz w:val="24"/>
          <w:szCs w:val="24"/>
        </w:rPr>
        <w:t xml:space="preserve"> (All wales Safeguarding Procedures</w:t>
      </w:r>
      <w:r w:rsidR="009B4627" w:rsidRPr="000E6D8D">
        <w:rPr>
          <w:bCs/>
          <w:color w:val="auto"/>
          <w:sz w:val="24"/>
          <w:szCs w:val="24"/>
        </w:rPr>
        <w:t>, 2019</w:t>
      </w:r>
      <w:r w:rsidR="0007393C" w:rsidRPr="000E6D8D">
        <w:rPr>
          <w:bCs/>
          <w:color w:val="auto"/>
          <w:sz w:val="24"/>
          <w:szCs w:val="24"/>
        </w:rPr>
        <w:t>; Section 37 SSWBA,2014</w:t>
      </w:r>
      <w:r w:rsidR="00D63420" w:rsidRPr="000E6D8D">
        <w:rPr>
          <w:bCs/>
          <w:color w:val="auto"/>
          <w:sz w:val="24"/>
          <w:szCs w:val="24"/>
        </w:rPr>
        <w:t>)</w:t>
      </w:r>
      <w:r w:rsidR="00EE0026" w:rsidRPr="000E6D8D">
        <w:rPr>
          <w:bCs/>
          <w:color w:val="auto"/>
          <w:sz w:val="24"/>
          <w:szCs w:val="24"/>
        </w:rPr>
        <w:t xml:space="preserve"> through an initial Child Protection Conference</w:t>
      </w:r>
      <w:r w:rsidR="00C92127" w:rsidRPr="000E6D8D">
        <w:rPr>
          <w:bCs/>
          <w:color w:val="auto"/>
          <w:sz w:val="24"/>
          <w:szCs w:val="24"/>
        </w:rPr>
        <w:t xml:space="preserve"> </w:t>
      </w:r>
      <w:r w:rsidR="00B25B54" w:rsidRPr="000E6D8D">
        <w:rPr>
          <w:bCs/>
          <w:color w:val="auto"/>
          <w:sz w:val="24"/>
          <w:szCs w:val="24"/>
        </w:rPr>
        <w:t xml:space="preserve">(ICPCC) </w:t>
      </w:r>
      <w:r w:rsidR="00C92127" w:rsidRPr="000E6D8D">
        <w:rPr>
          <w:bCs/>
          <w:color w:val="auto"/>
          <w:sz w:val="24"/>
          <w:szCs w:val="24"/>
        </w:rPr>
        <w:t>and thus being placed on the Child Protection Register under the categories of emotional harm and neglect</w:t>
      </w:r>
      <w:r w:rsidRPr="000E6D8D">
        <w:rPr>
          <w:bCs/>
          <w:color w:val="auto"/>
          <w:sz w:val="24"/>
          <w:szCs w:val="24"/>
        </w:rPr>
        <w:t>.</w:t>
      </w:r>
    </w:p>
    <w:p w14:paraId="02CDF7CD" w14:textId="77777777" w:rsidR="006E3EAA" w:rsidRPr="000E6D8D" w:rsidRDefault="006E3EAA" w:rsidP="0030336E">
      <w:pPr>
        <w:spacing w:line="360" w:lineRule="auto"/>
        <w:jc w:val="both"/>
        <w:rPr>
          <w:bCs/>
          <w:color w:val="auto"/>
          <w:sz w:val="24"/>
          <w:szCs w:val="24"/>
        </w:rPr>
      </w:pPr>
    </w:p>
    <w:p w14:paraId="5CBF2F76" w14:textId="64986FD7" w:rsidR="00E14C66" w:rsidRPr="000E6D8D" w:rsidRDefault="006E3EAA" w:rsidP="0030336E">
      <w:pPr>
        <w:spacing w:line="360" w:lineRule="auto"/>
        <w:jc w:val="both"/>
        <w:rPr>
          <w:bCs/>
          <w:color w:val="auto"/>
          <w:sz w:val="24"/>
          <w:szCs w:val="24"/>
        </w:rPr>
      </w:pPr>
      <w:r w:rsidRPr="000E6D8D">
        <w:rPr>
          <w:bCs/>
          <w:color w:val="auto"/>
          <w:sz w:val="24"/>
          <w:szCs w:val="24"/>
        </w:rPr>
        <w:t xml:space="preserve">The aims of a Care and Support Protection Plan are designed to improve the children’s wellbeing under a robust, multi-disciplinary support plan. In this case, many support services were exhausted for a second time </w:t>
      </w:r>
      <w:proofErr w:type="gramStart"/>
      <w:r w:rsidRPr="000E6D8D">
        <w:rPr>
          <w:bCs/>
          <w:color w:val="auto"/>
          <w:sz w:val="24"/>
          <w:szCs w:val="24"/>
        </w:rPr>
        <w:t>in an attempt to</w:t>
      </w:r>
      <w:proofErr w:type="gramEnd"/>
      <w:r w:rsidRPr="000E6D8D">
        <w:rPr>
          <w:bCs/>
          <w:color w:val="auto"/>
          <w:sz w:val="24"/>
          <w:szCs w:val="24"/>
        </w:rPr>
        <w:t xml:space="preserve"> keep the family together</w:t>
      </w:r>
      <w:r w:rsidR="00785A47" w:rsidRPr="000E6D8D">
        <w:rPr>
          <w:bCs/>
          <w:color w:val="auto"/>
          <w:sz w:val="24"/>
          <w:szCs w:val="24"/>
        </w:rPr>
        <w:t>. As d</w:t>
      </w:r>
      <w:r w:rsidRPr="000E6D8D">
        <w:rPr>
          <w:bCs/>
          <w:color w:val="auto"/>
          <w:sz w:val="24"/>
          <w:szCs w:val="24"/>
        </w:rPr>
        <w:t>efined by Article 8 of the European Convention of Human Rights, all individuals have the right to a family life</w:t>
      </w:r>
      <w:r w:rsidR="00785A47" w:rsidRPr="000E6D8D">
        <w:rPr>
          <w:bCs/>
          <w:color w:val="auto"/>
          <w:sz w:val="24"/>
          <w:szCs w:val="24"/>
        </w:rPr>
        <w:t xml:space="preserve"> and all attempts would be made to keep children within their family in a safe way</w:t>
      </w:r>
      <w:r w:rsidRPr="000E6D8D">
        <w:rPr>
          <w:bCs/>
          <w:color w:val="auto"/>
          <w:sz w:val="24"/>
          <w:szCs w:val="24"/>
        </w:rPr>
        <w:t xml:space="preserve">. </w:t>
      </w:r>
      <w:r w:rsidR="00F33741" w:rsidRPr="000E6D8D">
        <w:rPr>
          <w:bCs/>
          <w:color w:val="auto"/>
          <w:sz w:val="24"/>
          <w:szCs w:val="24"/>
        </w:rPr>
        <w:t>The Signs of Safety Framework (</w:t>
      </w:r>
      <w:proofErr w:type="spellStart"/>
      <w:r w:rsidR="00F33741" w:rsidRPr="000E6D8D">
        <w:rPr>
          <w:bCs/>
          <w:color w:val="auto"/>
          <w:sz w:val="24"/>
          <w:szCs w:val="24"/>
        </w:rPr>
        <w:t>Turnell</w:t>
      </w:r>
      <w:proofErr w:type="spellEnd"/>
      <w:r w:rsidR="00F33741" w:rsidRPr="000E6D8D">
        <w:rPr>
          <w:bCs/>
          <w:color w:val="auto"/>
          <w:sz w:val="24"/>
          <w:szCs w:val="24"/>
        </w:rPr>
        <w:t xml:space="preserve"> &amp; Edwards, 1999) is</w:t>
      </w:r>
      <w:r w:rsidRPr="000E6D8D">
        <w:rPr>
          <w:bCs/>
          <w:color w:val="auto"/>
          <w:sz w:val="24"/>
          <w:szCs w:val="24"/>
        </w:rPr>
        <w:t xml:space="preserve"> also</w:t>
      </w:r>
      <w:r w:rsidR="00F33741" w:rsidRPr="000E6D8D">
        <w:rPr>
          <w:bCs/>
          <w:color w:val="auto"/>
          <w:sz w:val="24"/>
          <w:szCs w:val="24"/>
        </w:rPr>
        <w:t xml:space="preserve"> used within the team to help safeguard children on child protection plans through constructive working relationships between professionals and families and thinking at a more critical level. A significant amount of research suggests that the best outcomes for vulnerable children occur from effective relationships between both social worker and families and professionals working together (</w:t>
      </w:r>
      <w:r w:rsidR="002A591A" w:rsidRPr="000E6D8D">
        <w:rPr>
          <w:bCs/>
          <w:color w:val="auto"/>
          <w:sz w:val="24"/>
          <w:szCs w:val="24"/>
        </w:rPr>
        <w:t>C</w:t>
      </w:r>
      <w:r w:rsidR="00F33741" w:rsidRPr="000E6D8D">
        <w:rPr>
          <w:color w:val="auto"/>
          <w:sz w:val="24"/>
          <w:szCs w:val="24"/>
        </w:rPr>
        <w:t xml:space="preserve">ameron, and </w:t>
      </w:r>
      <w:proofErr w:type="spellStart"/>
      <w:r w:rsidR="00F33741" w:rsidRPr="000E6D8D">
        <w:rPr>
          <w:color w:val="auto"/>
          <w:sz w:val="24"/>
          <w:szCs w:val="24"/>
        </w:rPr>
        <w:t>Coady</w:t>
      </w:r>
      <w:proofErr w:type="spellEnd"/>
      <w:r w:rsidR="00F33741" w:rsidRPr="000E6D8D">
        <w:rPr>
          <w:color w:val="auto"/>
          <w:sz w:val="24"/>
          <w:szCs w:val="24"/>
        </w:rPr>
        <w:t xml:space="preserve">, 2007; Cashmore, 2002; de Boer and </w:t>
      </w:r>
      <w:proofErr w:type="spellStart"/>
      <w:r w:rsidR="00F33741" w:rsidRPr="000E6D8D">
        <w:rPr>
          <w:color w:val="auto"/>
          <w:sz w:val="24"/>
          <w:szCs w:val="24"/>
        </w:rPr>
        <w:t>Coady</w:t>
      </w:r>
      <w:proofErr w:type="spellEnd"/>
      <w:r w:rsidR="00F33741" w:rsidRPr="000E6D8D">
        <w:rPr>
          <w:color w:val="auto"/>
          <w:sz w:val="24"/>
          <w:szCs w:val="24"/>
        </w:rPr>
        <w:t>, 2007)</w:t>
      </w:r>
      <w:r w:rsidRPr="000E6D8D">
        <w:rPr>
          <w:color w:val="auto"/>
          <w:sz w:val="24"/>
          <w:szCs w:val="24"/>
        </w:rPr>
        <w:t xml:space="preserve"> </w:t>
      </w:r>
      <w:r w:rsidRPr="000E6D8D">
        <w:rPr>
          <w:bCs/>
          <w:color w:val="auto"/>
          <w:sz w:val="24"/>
          <w:szCs w:val="24"/>
        </w:rPr>
        <w:t xml:space="preserve">I worked with this </w:t>
      </w:r>
      <w:r w:rsidR="00EB100D" w:rsidRPr="000E6D8D">
        <w:rPr>
          <w:bCs/>
          <w:color w:val="auto"/>
          <w:sz w:val="24"/>
          <w:szCs w:val="24"/>
        </w:rPr>
        <w:t xml:space="preserve">specific </w:t>
      </w:r>
      <w:r w:rsidRPr="000E6D8D">
        <w:rPr>
          <w:bCs/>
          <w:color w:val="auto"/>
          <w:sz w:val="24"/>
          <w:szCs w:val="24"/>
        </w:rPr>
        <w:t>family over a long period, so felt I was awarded enough time to build a rapport with both the children and adults in an attempt to work alongside them to improve their outcomes as a family but from a child focussed approach.</w:t>
      </w:r>
      <w:r w:rsidR="00E14C66" w:rsidRPr="000E6D8D">
        <w:rPr>
          <w:bCs/>
          <w:color w:val="auto"/>
          <w:sz w:val="24"/>
          <w:szCs w:val="24"/>
        </w:rPr>
        <w:t xml:space="preserve"> My objective was not to oppress them by imposing my values and beliefs on to them by telling them what to do</w:t>
      </w:r>
      <w:r w:rsidR="008C1A1E" w:rsidRPr="000E6D8D">
        <w:rPr>
          <w:bCs/>
          <w:color w:val="auto"/>
          <w:sz w:val="24"/>
          <w:szCs w:val="24"/>
        </w:rPr>
        <w:t>,</w:t>
      </w:r>
      <w:r w:rsidR="00E14C66" w:rsidRPr="000E6D8D">
        <w:rPr>
          <w:bCs/>
          <w:color w:val="auto"/>
          <w:sz w:val="24"/>
          <w:szCs w:val="24"/>
        </w:rPr>
        <w:t xml:space="preserve"> but instead to aid their understanding and insight into making the right decisions for their children. </w:t>
      </w:r>
    </w:p>
    <w:p w14:paraId="0A2C532A" w14:textId="77777777" w:rsidR="00E14C66" w:rsidRPr="000E6D8D" w:rsidRDefault="00E14C66" w:rsidP="0030336E">
      <w:pPr>
        <w:spacing w:line="360" w:lineRule="auto"/>
        <w:jc w:val="both"/>
        <w:rPr>
          <w:bCs/>
          <w:color w:val="auto"/>
          <w:sz w:val="24"/>
          <w:szCs w:val="24"/>
        </w:rPr>
      </w:pPr>
    </w:p>
    <w:p w14:paraId="5F8EA1C9" w14:textId="59282092" w:rsidR="006E3EAA" w:rsidRPr="000E6D8D" w:rsidRDefault="006E3EAA" w:rsidP="0030336E">
      <w:pPr>
        <w:spacing w:line="360" w:lineRule="auto"/>
        <w:jc w:val="both"/>
        <w:rPr>
          <w:color w:val="auto"/>
          <w:sz w:val="24"/>
          <w:szCs w:val="24"/>
        </w:rPr>
      </w:pPr>
      <w:r w:rsidRPr="000E6D8D">
        <w:rPr>
          <w:bCs/>
          <w:color w:val="auto"/>
          <w:sz w:val="24"/>
          <w:szCs w:val="24"/>
        </w:rPr>
        <w:t xml:space="preserve">Additionally, due to the high level of individual complex issues surrounding this case, </w:t>
      </w:r>
      <w:r w:rsidR="00785A47" w:rsidRPr="000E6D8D">
        <w:rPr>
          <w:color w:val="auto"/>
          <w:sz w:val="24"/>
          <w:szCs w:val="24"/>
        </w:rPr>
        <w:t>a</w:t>
      </w:r>
      <w:r w:rsidRPr="000E6D8D">
        <w:rPr>
          <w:bCs/>
          <w:color w:val="auto"/>
          <w:sz w:val="24"/>
          <w:szCs w:val="24"/>
        </w:rPr>
        <w:t xml:space="preserve"> </w:t>
      </w:r>
      <w:r w:rsidR="0007393C" w:rsidRPr="000E6D8D">
        <w:rPr>
          <w:bCs/>
          <w:color w:val="auto"/>
          <w:sz w:val="24"/>
          <w:szCs w:val="24"/>
        </w:rPr>
        <w:t xml:space="preserve">systemic approach was utilised in using different professionals at different levels to support individual aspects of the family problems. </w:t>
      </w:r>
      <w:r w:rsidR="00A62E5E" w:rsidRPr="000E6D8D">
        <w:rPr>
          <w:bCs/>
          <w:color w:val="auto"/>
          <w:sz w:val="24"/>
          <w:szCs w:val="24"/>
        </w:rPr>
        <w:t xml:space="preserve">As defined by Bronfenbrenner, (1979), Children’s development is the centre of multi-layered systems which interact with </w:t>
      </w:r>
      <w:r w:rsidR="000F1050" w:rsidRPr="000E6D8D">
        <w:rPr>
          <w:bCs/>
          <w:color w:val="auto"/>
          <w:sz w:val="24"/>
          <w:szCs w:val="24"/>
        </w:rPr>
        <w:t>each other</w:t>
      </w:r>
      <w:r w:rsidR="00A62E5E" w:rsidRPr="000E6D8D">
        <w:rPr>
          <w:bCs/>
          <w:color w:val="auto"/>
          <w:sz w:val="24"/>
          <w:szCs w:val="24"/>
        </w:rPr>
        <w:t>, which influence the child.</w:t>
      </w:r>
      <w:r w:rsidR="00785A47" w:rsidRPr="000E6D8D">
        <w:rPr>
          <w:bCs/>
          <w:color w:val="auto"/>
          <w:sz w:val="24"/>
          <w:szCs w:val="24"/>
        </w:rPr>
        <w:t xml:space="preserve"> </w:t>
      </w:r>
      <w:r w:rsidR="0044448C" w:rsidRPr="000E6D8D">
        <w:rPr>
          <w:bCs/>
          <w:color w:val="auto"/>
          <w:sz w:val="24"/>
          <w:szCs w:val="24"/>
        </w:rPr>
        <w:t>As noted earlier, d</w:t>
      </w:r>
      <w:r w:rsidR="00770320" w:rsidRPr="000E6D8D">
        <w:rPr>
          <w:bCs/>
          <w:color w:val="auto"/>
          <w:sz w:val="24"/>
          <w:szCs w:val="24"/>
        </w:rPr>
        <w:t xml:space="preserve">espite the family living in an extremely rural area with limited access to transport and services, we supported the family as best we could in these circumstances in an </w:t>
      </w:r>
      <w:r w:rsidR="00770320" w:rsidRPr="000E6D8D">
        <w:rPr>
          <w:bCs/>
          <w:color w:val="auto"/>
          <w:sz w:val="24"/>
          <w:szCs w:val="24"/>
        </w:rPr>
        <w:lastRenderedPageBreak/>
        <w:t>attempt to prevent the welsh rurality of this case</w:t>
      </w:r>
      <w:r w:rsidR="00C92127" w:rsidRPr="000E6D8D">
        <w:rPr>
          <w:bCs/>
          <w:color w:val="auto"/>
          <w:sz w:val="24"/>
          <w:szCs w:val="24"/>
        </w:rPr>
        <w:t xml:space="preserve"> i.e. lack of local resources, funding issues, parental mental health and </w:t>
      </w:r>
      <w:r w:rsidR="000F1050" w:rsidRPr="000E6D8D">
        <w:rPr>
          <w:bCs/>
          <w:color w:val="auto"/>
          <w:sz w:val="24"/>
          <w:szCs w:val="24"/>
        </w:rPr>
        <w:t>loneliness</w:t>
      </w:r>
      <w:r w:rsidR="00770320" w:rsidRPr="000E6D8D">
        <w:rPr>
          <w:bCs/>
          <w:color w:val="auto"/>
          <w:sz w:val="24"/>
          <w:szCs w:val="24"/>
        </w:rPr>
        <w:t xml:space="preserve"> causing further impact on the children. </w:t>
      </w:r>
      <w:r w:rsidR="00785A47" w:rsidRPr="000E6D8D">
        <w:rPr>
          <w:bCs/>
          <w:color w:val="auto"/>
          <w:sz w:val="24"/>
          <w:szCs w:val="24"/>
        </w:rPr>
        <w:t xml:space="preserve">In this </w:t>
      </w:r>
      <w:proofErr w:type="gramStart"/>
      <w:r w:rsidR="00785A47" w:rsidRPr="000E6D8D">
        <w:rPr>
          <w:bCs/>
          <w:color w:val="auto"/>
          <w:sz w:val="24"/>
          <w:szCs w:val="24"/>
        </w:rPr>
        <w:t>particular case</w:t>
      </w:r>
      <w:proofErr w:type="gramEnd"/>
      <w:r w:rsidR="00785A47" w:rsidRPr="000E6D8D">
        <w:rPr>
          <w:bCs/>
          <w:color w:val="auto"/>
          <w:sz w:val="24"/>
          <w:szCs w:val="24"/>
        </w:rPr>
        <w:t>,</w:t>
      </w:r>
      <w:r w:rsidR="007B3321" w:rsidRPr="000E6D8D">
        <w:rPr>
          <w:bCs/>
          <w:color w:val="auto"/>
          <w:sz w:val="24"/>
          <w:szCs w:val="24"/>
        </w:rPr>
        <w:t xml:space="preserve"> a number of different professionals </w:t>
      </w:r>
      <w:r w:rsidR="00FD1404" w:rsidRPr="000E6D8D">
        <w:rPr>
          <w:bCs/>
          <w:color w:val="auto"/>
          <w:sz w:val="24"/>
          <w:szCs w:val="24"/>
        </w:rPr>
        <w:t xml:space="preserve">worked </w:t>
      </w:r>
      <w:r w:rsidR="00990A65" w:rsidRPr="000E6D8D">
        <w:rPr>
          <w:bCs/>
          <w:color w:val="auto"/>
          <w:sz w:val="24"/>
          <w:szCs w:val="24"/>
        </w:rPr>
        <w:t>with different levels of the family system</w:t>
      </w:r>
      <w:r w:rsidR="00FD1404" w:rsidRPr="000E6D8D">
        <w:rPr>
          <w:bCs/>
          <w:color w:val="auto"/>
          <w:sz w:val="24"/>
          <w:szCs w:val="24"/>
        </w:rPr>
        <w:t xml:space="preserve">, </w:t>
      </w:r>
      <w:r w:rsidR="00990A65" w:rsidRPr="000E6D8D">
        <w:rPr>
          <w:bCs/>
          <w:color w:val="auto"/>
          <w:sz w:val="24"/>
          <w:szCs w:val="24"/>
        </w:rPr>
        <w:t>covering wider systemic factors such as housing, education</w:t>
      </w:r>
      <w:r w:rsidR="00FD1404" w:rsidRPr="000E6D8D">
        <w:rPr>
          <w:bCs/>
          <w:color w:val="auto"/>
          <w:sz w:val="24"/>
          <w:szCs w:val="24"/>
        </w:rPr>
        <w:t xml:space="preserve">, finances, social care and health. </w:t>
      </w:r>
      <w:r w:rsidR="00785A47" w:rsidRPr="000E6D8D">
        <w:rPr>
          <w:bCs/>
          <w:color w:val="auto"/>
          <w:sz w:val="24"/>
          <w:szCs w:val="24"/>
        </w:rPr>
        <w:t xml:space="preserve">Such </w:t>
      </w:r>
      <w:r w:rsidR="00990A65" w:rsidRPr="000E6D8D">
        <w:rPr>
          <w:bCs/>
          <w:color w:val="auto"/>
          <w:sz w:val="24"/>
          <w:szCs w:val="24"/>
        </w:rPr>
        <w:t xml:space="preserve">a </w:t>
      </w:r>
      <w:r w:rsidR="007B3321" w:rsidRPr="000E6D8D">
        <w:rPr>
          <w:bCs/>
          <w:color w:val="auto"/>
          <w:sz w:val="24"/>
          <w:szCs w:val="24"/>
        </w:rPr>
        <w:t xml:space="preserve">high </w:t>
      </w:r>
      <w:r w:rsidR="00D115AC" w:rsidRPr="000E6D8D">
        <w:rPr>
          <w:bCs/>
          <w:color w:val="auto"/>
          <w:sz w:val="24"/>
          <w:szCs w:val="24"/>
        </w:rPr>
        <w:t>level of support service</w:t>
      </w:r>
      <w:r w:rsidR="00FD1404" w:rsidRPr="000E6D8D">
        <w:rPr>
          <w:bCs/>
          <w:color w:val="auto"/>
          <w:sz w:val="24"/>
          <w:szCs w:val="24"/>
        </w:rPr>
        <w:t>s</w:t>
      </w:r>
      <w:r w:rsidR="00990A65" w:rsidRPr="000E6D8D">
        <w:rPr>
          <w:bCs/>
          <w:color w:val="auto"/>
          <w:sz w:val="24"/>
          <w:szCs w:val="24"/>
        </w:rPr>
        <w:t xml:space="preserve"> being provided </w:t>
      </w:r>
      <w:r w:rsidR="00D115AC" w:rsidRPr="000E6D8D">
        <w:rPr>
          <w:bCs/>
          <w:color w:val="auto"/>
          <w:sz w:val="24"/>
          <w:szCs w:val="24"/>
        </w:rPr>
        <w:t xml:space="preserve">highlights the importance of collaboration and </w:t>
      </w:r>
      <w:r w:rsidR="007B3321" w:rsidRPr="000E6D8D">
        <w:rPr>
          <w:bCs/>
          <w:color w:val="auto"/>
          <w:sz w:val="24"/>
          <w:szCs w:val="24"/>
        </w:rPr>
        <w:t xml:space="preserve">effective </w:t>
      </w:r>
      <w:r w:rsidR="00D115AC" w:rsidRPr="000E6D8D">
        <w:rPr>
          <w:bCs/>
          <w:color w:val="auto"/>
          <w:sz w:val="24"/>
          <w:szCs w:val="24"/>
        </w:rPr>
        <w:t>multi-agency working</w:t>
      </w:r>
      <w:r w:rsidR="00990A65" w:rsidRPr="000E6D8D">
        <w:rPr>
          <w:bCs/>
          <w:color w:val="auto"/>
          <w:sz w:val="24"/>
          <w:szCs w:val="24"/>
        </w:rPr>
        <w:t>. All of</w:t>
      </w:r>
      <w:r w:rsidR="0097356B" w:rsidRPr="000E6D8D">
        <w:rPr>
          <w:bCs/>
          <w:color w:val="auto"/>
          <w:sz w:val="24"/>
          <w:szCs w:val="24"/>
        </w:rPr>
        <w:t xml:space="preserve"> </w:t>
      </w:r>
      <w:r w:rsidR="00990A65" w:rsidRPr="000E6D8D">
        <w:rPr>
          <w:bCs/>
          <w:color w:val="auto"/>
          <w:sz w:val="24"/>
          <w:szCs w:val="24"/>
        </w:rPr>
        <w:t>which</w:t>
      </w:r>
      <w:r w:rsidR="00D115AC" w:rsidRPr="000E6D8D">
        <w:rPr>
          <w:bCs/>
          <w:color w:val="auto"/>
          <w:sz w:val="24"/>
          <w:szCs w:val="24"/>
        </w:rPr>
        <w:t xml:space="preserve"> w</w:t>
      </w:r>
      <w:r w:rsidR="0097356B" w:rsidRPr="000E6D8D">
        <w:rPr>
          <w:bCs/>
          <w:color w:val="auto"/>
          <w:sz w:val="24"/>
          <w:szCs w:val="24"/>
        </w:rPr>
        <w:t>ere</w:t>
      </w:r>
      <w:r w:rsidR="00785A47" w:rsidRPr="000E6D8D">
        <w:rPr>
          <w:bCs/>
          <w:color w:val="auto"/>
          <w:sz w:val="24"/>
          <w:szCs w:val="24"/>
        </w:rPr>
        <w:t xml:space="preserve"> monitored and discussed on a frequent basis within 6 weekly </w:t>
      </w:r>
      <w:r w:rsidR="00D93B12" w:rsidRPr="000E6D8D">
        <w:rPr>
          <w:bCs/>
          <w:color w:val="auto"/>
          <w:sz w:val="24"/>
          <w:szCs w:val="24"/>
        </w:rPr>
        <w:t xml:space="preserve">Child Protection </w:t>
      </w:r>
      <w:r w:rsidR="00785A47" w:rsidRPr="000E6D8D">
        <w:rPr>
          <w:bCs/>
          <w:color w:val="auto"/>
          <w:sz w:val="24"/>
          <w:szCs w:val="24"/>
        </w:rPr>
        <w:t>Core group meetings which</w:t>
      </w:r>
      <w:r w:rsidR="008C1A1E" w:rsidRPr="000E6D8D">
        <w:rPr>
          <w:bCs/>
          <w:color w:val="auto"/>
          <w:sz w:val="24"/>
          <w:szCs w:val="24"/>
        </w:rPr>
        <w:t xml:space="preserve"> </w:t>
      </w:r>
      <w:r w:rsidR="00785A47" w:rsidRPr="000E6D8D">
        <w:rPr>
          <w:bCs/>
          <w:color w:val="auto"/>
          <w:sz w:val="24"/>
          <w:szCs w:val="24"/>
        </w:rPr>
        <w:t>I had the responsibility of organising, managing and chairing</w:t>
      </w:r>
      <w:r w:rsidR="0097356B" w:rsidRPr="000E6D8D">
        <w:rPr>
          <w:bCs/>
          <w:color w:val="auto"/>
          <w:sz w:val="24"/>
          <w:szCs w:val="24"/>
        </w:rPr>
        <w:t xml:space="preserve"> to devise the most up to date child protection plan and outcomes for the case. </w:t>
      </w:r>
    </w:p>
    <w:p w14:paraId="4D3CAD0D" w14:textId="77777777" w:rsidR="006E3EAA" w:rsidRPr="000E6D8D" w:rsidRDefault="006E3EAA" w:rsidP="0030336E">
      <w:pPr>
        <w:overflowPunct/>
        <w:spacing w:line="360" w:lineRule="auto"/>
        <w:textAlignment w:val="auto"/>
        <w:rPr>
          <w:bCs/>
          <w:color w:val="auto"/>
          <w:sz w:val="24"/>
          <w:szCs w:val="24"/>
        </w:rPr>
      </w:pPr>
    </w:p>
    <w:p w14:paraId="7FE1D425" w14:textId="2C989E88" w:rsidR="0095486F" w:rsidRPr="000E6D8D" w:rsidRDefault="00A75DF3" w:rsidP="00336101">
      <w:pPr>
        <w:overflowPunct/>
        <w:spacing w:line="360" w:lineRule="auto"/>
        <w:textAlignment w:val="auto"/>
        <w:rPr>
          <w:color w:val="auto"/>
          <w:sz w:val="24"/>
          <w:szCs w:val="24"/>
        </w:rPr>
      </w:pPr>
      <w:r w:rsidRPr="000E6D8D">
        <w:rPr>
          <w:bCs/>
          <w:color w:val="auto"/>
          <w:sz w:val="24"/>
          <w:szCs w:val="24"/>
        </w:rPr>
        <w:t xml:space="preserve"> </w:t>
      </w:r>
      <w:r w:rsidR="00F33741" w:rsidRPr="000E6D8D">
        <w:rPr>
          <w:bCs/>
          <w:color w:val="auto"/>
          <w:sz w:val="24"/>
          <w:szCs w:val="24"/>
        </w:rPr>
        <w:t>Whilst reflecting on the case, it became apparent that my first opinion of the case</w:t>
      </w:r>
      <w:r w:rsidR="00E14C66" w:rsidRPr="000E6D8D">
        <w:rPr>
          <w:bCs/>
          <w:color w:val="auto"/>
          <w:sz w:val="24"/>
          <w:szCs w:val="24"/>
        </w:rPr>
        <w:t xml:space="preserve"> was that i</w:t>
      </w:r>
      <w:r w:rsidR="00F33741" w:rsidRPr="000E6D8D">
        <w:rPr>
          <w:bCs/>
          <w:color w:val="auto"/>
          <w:sz w:val="24"/>
          <w:szCs w:val="24"/>
        </w:rPr>
        <w:t xml:space="preserve"> felt that I could manage the risks present</w:t>
      </w:r>
      <w:r w:rsidR="008C1A1E" w:rsidRPr="000E6D8D">
        <w:rPr>
          <w:bCs/>
          <w:color w:val="auto"/>
          <w:sz w:val="24"/>
          <w:szCs w:val="24"/>
        </w:rPr>
        <w:t>ed</w:t>
      </w:r>
      <w:r w:rsidR="007B3321" w:rsidRPr="000E6D8D">
        <w:rPr>
          <w:bCs/>
          <w:color w:val="auto"/>
          <w:sz w:val="24"/>
          <w:szCs w:val="24"/>
        </w:rPr>
        <w:t>. B</w:t>
      </w:r>
      <w:r w:rsidR="00F33741" w:rsidRPr="000E6D8D">
        <w:rPr>
          <w:bCs/>
          <w:color w:val="auto"/>
          <w:sz w:val="24"/>
          <w:szCs w:val="24"/>
        </w:rPr>
        <w:t xml:space="preserve">y working with the family on an intense basis </w:t>
      </w:r>
      <w:r w:rsidR="00B6526A" w:rsidRPr="000E6D8D">
        <w:rPr>
          <w:bCs/>
          <w:color w:val="auto"/>
          <w:sz w:val="24"/>
          <w:szCs w:val="24"/>
        </w:rPr>
        <w:t>alongside other professionals</w:t>
      </w:r>
      <w:r w:rsidR="007B3321" w:rsidRPr="000E6D8D">
        <w:rPr>
          <w:bCs/>
          <w:color w:val="auto"/>
          <w:sz w:val="24"/>
          <w:szCs w:val="24"/>
        </w:rPr>
        <w:t>, I hoped we could successfully improve the outcomes for the children</w:t>
      </w:r>
      <w:r w:rsidR="00F33741" w:rsidRPr="000E6D8D">
        <w:rPr>
          <w:bCs/>
          <w:color w:val="auto"/>
          <w:sz w:val="24"/>
          <w:szCs w:val="24"/>
        </w:rPr>
        <w:t>.</w:t>
      </w:r>
      <w:r w:rsidR="00C92127" w:rsidRPr="000E6D8D">
        <w:rPr>
          <w:bCs/>
          <w:color w:val="auto"/>
          <w:sz w:val="24"/>
          <w:szCs w:val="24"/>
        </w:rPr>
        <w:t xml:space="preserve"> In all, but most extreme cases, the birth family is seen as the best place for children to be nurtured (Munro, 2020).</w:t>
      </w:r>
      <w:r w:rsidR="00F33741" w:rsidRPr="000E6D8D">
        <w:rPr>
          <w:bCs/>
          <w:color w:val="auto"/>
          <w:sz w:val="24"/>
          <w:szCs w:val="24"/>
        </w:rPr>
        <w:t xml:space="preserve"> However, as defined by </w:t>
      </w:r>
      <w:r w:rsidR="00785A47" w:rsidRPr="000E6D8D">
        <w:rPr>
          <w:color w:val="auto"/>
          <w:sz w:val="24"/>
          <w:szCs w:val="24"/>
        </w:rPr>
        <w:t>M</w:t>
      </w:r>
      <w:r w:rsidR="00F33741" w:rsidRPr="000E6D8D">
        <w:rPr>
          <w:color w:val="auto"/>
          <w:sz w:val="24"/>
          <w:szCs w:val="24"/>
        </w:rPr>
        <w:t>unro (2002) ‘the single most important factor in minimizing error (in child protection practice) is to admit that you may be wrong</w:t>
      </w:r>
      <w:r w:rsidR="00990A65" w:rsidRPr="000E6D8D">
        <w:rPr>
          <w:color w:val="auto"/>
          <w:sz w:val="24"/>
          <w:szCs w:val="24"/>
        </w:rPr>
        <w:t>’</w:t>
      </w:r>
      <w:r w:rsidR="002A591A" w:rsidRPr="000E6D8D">
        <w:rPr>
          <w:color w:val="auto"/>
          <w:sz w:val="24"/>
          <w:szCs w:val="24"/>
        </w:rPr>
        <w:t xml:space="preserve">. Over time, it became more apparent that support services </w:t>
      </w:r>
      <w:r w:rsidR="006E3EAA" w:rsidRPr="000E6D8D">
        <w:rPr>
          <w:color w:val="auto"/>
          <w:sz w:val="24"/>
          <w:szCs w:val="24"/>
        </w:rPr>
        <w:t xml:space="preserve">may </w:t>
      </w:r>
      <w:r w:rsidR="002A591A" w:rsidRPr="000E6D8D">
        <w:rPr>
          <w:color w:val="auto"/>
          <w:sz w:val="24"/>
          <w:szCs w:val="24"/>
        </w:rPr>
        <w:t xml:space="preserve">not </w:t>
      </w:r>
      <w:r w:rsidR="006E3EAA" w:rsidRPr="000E6D8D">
        <w:rPr>
          <w:color w:val="auto"/>
          <w:sz w:val="24"/>
          <w:szCs w:val="24"/>
        </w:rPr>
        <w:t>be a</w:t>
      </w:r>
      <w:r w:rsidR="002A591A" w:rsidRPr="000E6D8D">
        <w:rPr>
          <w:color w:val="auto"/>
          <w:sz w:val="24"/>
          <w:szCs w:val="24"/>
        </w:rPr>
        <w:t xml:space="preserve"> sustainable way to protect these children</w:t>
      </w:r>
      <w:r w:rsidR="00785A47" w:rsidRPr="000E6D8D">
        <w:rPr>
          <w:color w:val="auto"/>
          <w:sz w:val="24"/>
          <w:szCs w:val="24"/>
        </w:rPr>
        <w:t xml:space="preserve"> and there were deeper levels to the problems which I was initially faced with</w:t>
      </w:r>
      <w:r w:rsidR="002A591A" w:rsidRPr="000E6D8D">
        <w:rPr>
          <w:color w:val="auto"/>
          <w:sz w:val="24"/>
          <w:szCs w:val="24"/>
        </w:rPr>
        <w:t>.</w:t>
      </w:r>
      <w:r w:rsidR="00D115AC" w:rsidRPr="000E6D8D">
        <w:rPr>
          <w:color w:val="auto"/>
          <w:sz w:val="24"/>
          <w:szCs w:val="24"/>
        </w:rPr>
        <w:t xml:space="preserve"> Whilst on times there were </w:t>
      </w:r>
      <w:proofErr w:type="gramStart"/>
      <w:r w:rsidR="00D115AC" w:rsidRPr="000E6D8D">
        <w:rPr>
          <w:color w:val="auto"/>
          <w:sz w:val="24"/>
          <w:szCs w:val="24"/>
        </w:rPr>
        <w:t>a number of</w:t>
      </w:r>
      <w:proofErr w:type="gramEnd"/>
      <w:r w:rsidR="00D115AC" w:rsidRPr="000E6D8D">
        <w:rPr>
          <w:color w:val="auto"/>
          <w:sz w:val="24"/>
          <w:szCs w:val="24"/>
        </w:rPr>
        <w:t xml:space="preserve"> positive factors within the case, the children’s needs were not consistently being met</w:t>
      </w:r>
      <w:r w:rsidR="007B3321" w:rsidRPr="000E6D8D">
        <w:rPr>
          <w:color w:val="auto"/>
          <w:sz w:val="24"/>
          <w:szCs w:val="24"/>
        </w:rPr>
        <w:t xml:space="preserve">. I found that ongoing neglect over time was very different to measure and evidence as a </w:t>
      </w:r>
      <w:r w:rsidR="00DD774C" w:rsidRPr="000E6D8D">
        <w:rPr>
          <w:color w:val="auto"/>
          <w:sz w:val="24"/>
          <w:szCs w:val="24"/>
        </w:rPr>
        <w:t>safeguarding</w:t>
      </w:r>
      <w:r w:rsidR="007B3321" w:rsidRPr="000E6D8D">
        <w:rPr>
          <w:color w:val="auto"/>
          <w:sz w:val="24"/>
          <w:szCs w:val="24"/>
        </w:rPr>
        <w:t xml:space="preserve"> concern compared to crisi</w:t>
      </w:r>
      <w:r w:rsidR="00DD774C" w:rsidRPr="000E6D8D">
        <w:rPr>
          <w:color w:val="auto"/>
          <w:sz w:val="24"/>
          <w:szCs w:val="24"/>
        </w:rPr>
        <w:t>s</w:t>
      </w:r>
      <w:r w:rsidR="007B3321" w:rsidRPr="000E6D8D">
        <w:rPr>
          <w:color w:val="auto"/>
          <w:sz w:val="24"/>
          <w:szCs w:val="24"/>
        </w:rPr>
        <w:t xml:space="preserve"> events such as direct</w:t>
      </w:r>
      <w:r w:rsidR="00C92127" w:rsidRPr="000E6D8D">
        <w:rPr>
          <w:color w:val="auto"/>
          <w:sz w:val="24"/>
          <w:szCs w:val="24"/>
        </w:rPr>
        <w:t>/ physical abuse</w:t>
      </w:r>
      <w:r w:rsidR="00D115AC" w:rsidRPr="000E6D8D">
        <w:rPr>
          <w:color w:val="auto"/>
          <w:sz w:val="24"/>
          <w:szCs w:val="24"/>
        </w:rPr>
        <w:t>.</w:t>
      </w:r>
      <w:r w:rsidR="000F1050" w:rsidRPr="000E6D8D">
        <w:rPr>
          <w:color w:val="auto"/>
          <w:sz w:val="24"/>
          <w:szCs w:val="24"/>
        </w:rPr>
        <w:t xml:space="preserve"> </w:t>
      </w:r>
      <w:r w:rsidR="0095486F" w:rsidRPr="000E6D8D">
        <w:rPr>
          <w:color w:val="auto"/>
          <w:sz w:val="24"/>
          <w:szCs w:val="24"/>
        </w:rPr>
        <w:t xml:space="preserve">Interestingly, </w:t>
      </w:r>
      <w:r w:rsidR="000F1050" w:rsidRPr="000E6D8D">
        <w:rPr>
          <w:sz w:val="24"/>
          <w:szCs w:val="24"/>
        </w:rPr>
        <w:t>Ofsted summaries of findings from serious case reviews highlight issues regarding inconsistency in the application of thresholds for neglect such as poor professional understanding of neglect, difficulties in engaging with hostile or avoiding families,  and professionals failing to provide sufficient challenge to parents in cases of neglect. (Ofsted, 2010). Such findings highlight the ethical dilemma for social workers to make professional judgements in support of their line managers regarding the assessment of neglect and risk</w:t>
      </w:r>
      <w:r w:rsidR="00A62D54" w:rsidRPr="000E6D8D">
        <w:rPr>
          <w:sz w:val="24"/>
          <w:szCs w:val="24"/>
        </w:rPr>
        <w:t xml:space="preserve"> i.e. how</w:t>
      </w:r>
      <w:r w:rsidR="0095486F" w:rsidRPr="000E6D8D">
        <w:rPr>
          <w:sz w:val="24"/>
          <w:szCs w:val="24"/>
        </w:rPr>
        <w:t xml:space="preserve"> can social workers effectively balance their </w:t>
      </w:r>
      <w:r w:rsidR="0018374D">
        <w:rPr>
          <w:sz w:val="24"/>
          <w:szCs w:val="24"/>
        </w:rPr>
        <w:t>d</w:t>
      </w:r>
      <w:r w:rsidR="0095486F" w:rsidRPr="000E6D8D">
        <w:rPr>
          <w:sz w:val="24"/>
          <w:szCs w:val="24"/>
        </w:rPr>
        <w:t>ecisions i</w:t>
      </w:r>
      <w:r w:rsidR="000F1050" w:rsidRPr="000E6D8D">
        <w:rPr>
          <w:sz w:val="24"/>
          <w:szCs w:val="24"/>
        </w:rPr>
        <w:t>n line with the child</w:t>
      </w:r>
      <w:r w:rsidR="00FD1404" w:rsidRPr="000E6D8D">
        <w:rPr>
          <w:sz w:val="24"/>
          <w:szCs w:val="24"/>
        </w:rPr>
        <w:t>’s</w:t>
      </w:r>
      <w:r w:rsidR="000F1050" w:rsidRPr="000E6D8D">
        <w:rPr>
          <w:sz w:val="24"/>
          <w:szCs w:val="24"/>
        </w:rPr>
        <w:t xml:space="preserve"> timeframe versus the strength based approach of supporting the family to take care of the child</w:t>
      </w:r>
      <w:r w:rsidR="0018374D">
        <w:rPr>
          <w:sz w:val="24"/>
          <w:szCs w:val="24"/>
        </w:rPr>
        <w:t xml:space="preserve">? </w:t>
      </w:r>
      <w:r w:rsidR="003D6F7A" w:rsidRPr="000E6D8D">
        <w:rPr>
          <w:sz w:val="24"/>
          <w:szCs w:val="24"/>
        </w:rPr>
        <w:t xml:space="preserve">Davies and Ward (2011) </w:t>
      </w:r>
      <w:r w:rsidR="0018374D">
        <w:rPr>
          <w:sz w:val="24"/>
          <w:szCs w:val="24"/>
        </w:rPr>
        <w:t xml:space="preserve">found </w:t>
      </w:r>
      <w:r w:rsidR="003D6F7A" w:rsidRPr="000E6D8D">
        <w:rPr>
          <w:sz w:val="24"/>
          <w:szCs w:val="24"/>
        </w:rPr>
        <w:t xml:space="preserve">evidence of thresholds for access to children’s social care being too high and of professionals giving parents ‘too many chances’ to demonstrate that they could </w:t>
      </w:r>
      <w:r w:rsidR="003D6F7A" w:rsidRPr="000E6D8D">
        <w:rPr>
          <w:sz w:val="24"/>
          <w:szCs w:val="24"/>
        </w:rPr>
        <w:lastRenderedPageBreak/>
        <w:t xml:space="preserve">look after a child. </w:t>
      </w:r>
      <w:r w:rsidR="0095486F" w:rsidRPr="000E6D8D">
        <w:rPr>
          <w:sz w:val="24"/>
          <w:szCs w:val="24"/>
        </w:rPr>
        <w:t xml:space="preserve">As </w:t>
      </w:r>
      <w:proofErr w:type="gramStart"/>
      <w:r w:rsidR="0095486F" w:rsidRPr="000E6D8D">
        <w:rPr>
          <w:color w:val="auto"/>
          <w:sz w:val="24"/>
          <w:szCs w:val="24"/>
        </w:rPr>
        <w:t>The</w:t>
      </w:r>
      <w:proofErr w:type="gramEnd"/>
      <w:r w:rsidR="0095486F" w:rsidRPr="000E6D8D">
        <w:rPr>
          <w:color w:val="auto"/>
          <w:sz w:val="24"/>
          <w:szCs w:val="24"/>
        </w:rPr>
        <w:t xml:space="preserve"> Children Act 1989 </w:t>
      </w:r>
      <w:r w:rsidR="00336101" w:rsidRPr="000E6D8D">
        <w:rPr>
          <w:color w:val="auto"/>
          <w:sz w:val="24"/>
          <w:szCs w:val="24"/>
        </w:rPr>
        <w:t xml:space="preserve">echoes </w:t>
      </w:r>
      <w:r w:rsidR="0095486F" w:rsidRPr="000E6D8D">
        <w:rPr>
          <w:color w:val="auto"/>
          <w:sz w:val="24"/>
          <w:szCs w:val="24"/>
        </w:rPr>
        <w:t xml:space="preserve">the principle </w:t>
      </w:r>
      <w:r w:rsidR="00336101" w:rsidRPr="000E6D8D">
        <w:rPr>
          <w:color w:val="auto"/>
          <w:sz w:val="24"/>
          <w:szCs w:val="24"/>
        </w:rPr>
        <w:t>highlighted</w:t>
      </w:r>
      <w:r w:rsidR="0095486F" w:rsidRPr="000E6D8D">
        <w:rPr>
          <w:color w:val="auto"/>
          <w:sz w:val="24"/>
          <w:szCs w:val="24"/>
        </w:rPr>
        <w:t xml:space="preserve"> in human rights legislation and policy that children are best brought up by their own families. Ward</w:t>
      </w:r>
      <w:r w:rsidR="00FC6B64" w:rsidRPr="000E6D8D">
        <w:rPr>
          <w:color w:val="auto"/>
          <w:sz w:val="24"/>
          <w:szCs w:val="24"/>
        </w:rPr>
        <w:t>, Brown and Westlake, (2012</w:t>
      </w:r>
      <w:r w:rsidR="0095486F" w:rsidRPr="000E6D8D">
        <w:rPr>
          <w:color w:val="auto"/>
          <w:sz w:val="24"/>
          <w:szCs w:val="24"/>
        </w:rPr>
        <w:t>)  found that the task of identifying the few children whose parents will not be able to overcome damaging behaviour</w:t>
      </w:r>
      <w:r w:rsidR="00A62D54" w:rsidRPr="000E6D8D">
        <w:rPr>
          <w:color w:val="auto"/>
          <w:sz w:val="24"/>
          <w:szCs w:val="24"/>
        </w:rPr>
        <w:t xml:space="preserve"> </w:t>
      </w:r>
      <w:r w:rsidR="0095486F" w:rsidRPr="000E6D8D">
        <w:rPr>
          <w:color w:val="auto"/>
          <w:sz w:val="24"/>
          <w:szCs w:val="24"/>
        </w:rPr>
        <w:t>patterns and meet their children’s needs within an appropriate timeframe requires professionals</w:t>
      </w:r>
      <w:r w:rsidR="00336101" w:rsidRPr="000E6D8D">
        <w:rPr>
          <w:color w:val="auto"/>
          <w:sz w:val="24"/>
          <w:szCs w:val="24"/>
        </w:rPr>
        <w:t xml:space="preserve">, </w:t>
      </w:r>
      <w:r w:rsidR="0095486F" w:rsidRPr="000E6D8D">
        <w:rPr>
          <w:color w:val="auto"/>
          <w:sz w:val="24"/>
          <w:szCs w:val="24"/>
        </w:rPr>
        <w:t>including social services and the courts, to set aside much of their training and practice, and this has led to such conclusions only being reached after lengthy, and sometimes excessively time-consuming, deliberations.</w:t>
      </w:r>
    </w:p>
    <w:p w14:paraId="0014EB75" w14:textId="77777777" w:rsidR="00336101" w:rsidRPr="000E6D8D" w:rsidRDefault="00336101" w:rsidP="0030336E">
      <w:pPr>
        <w:overflowPunct/>
        <w:spacing w:line="360" w:lineRule="auto"/>
        <w:textAlignment w:val="auto"/>
        <w:rPr>
          <w:color w:val="auto"/>
          <w:sz w:val="24"/>
          <w:szCs w:val="24"/>
        </w:rPr>
      </w:pPr>
    </w:p>
    <w:p w14:paraId="350D3963" w14:textId="708B6BBC" w:rsidR="00F33741" w:rsidRPr="000E6D8D" w:rsidRDefault="007B3321" w:rsidP="0030336E">
      <w:pPr>
        <w:overflowPunct/>
        <w:spacing w:line="360" w:lineRule="auto"/>
        <w:textAlignment w:val="auto"/>
        <w:rPr>
          <w:color w:val="auto"/>
          <w:sz w:val="24"/>
          <w:szCs w:val="24"/>
        </w:rPr>
      </w:pPr>
      <w:r w:rsidRPr="000E6D8D">
        <w:rPr>
          <w:color w:val="auto"/>
          <w:sz w:val="24"/>
          <w:szCs w:val="24"/>
        </w:rPr>
        <w:t>It is important to note that</w:t>
      </w:r>
      <w:r w:rsidR="005C4B81" w:rsidRPr="000E6D8D">
        <w:rPr>
          <w:color w:val="auto"/>
          <w:sz w:val="24"/>
          <w:szCs w:val="24"/>
        </w:rPr>
        <w:t xml:space="preserve"> despite the high level of support services that were being provided to the family</w:t>
      </w:r>
      <w:r w:rsidRPr="000E6D8D">
        <w:rPr>
          <w:color w:val="auto"/>
          <w:sz w:val="24"/>
          <w:szCs w:val="24"/>
        </w:rPr>
        <w:t xml:space="preserve">, I was mindful that it was important </w:t>
      </w:r>
      <w:r w:rsidR="005C4B81" w:rsidRPr="000E6D8D">
        <w:rPr>
          <w:color w:val="auto"/>
          <w:sz w:val="24"/>
          <w:szCs w:val="24"/>
        </w:rPr>
        <w:t>not to overwhelm them and work at a pace that was achievable for them</w:t>
      </w:r>
      <w:r w:rsidRPr="000E6D8D">
        <w:rPr>
          <w:color w:val="auto"/>
          <w:sz w:val="24"/>
          <w:szCs w:val="24"/>
        </w:rPr>
        <w:t xml:space="preserve">. We also wanted to avoid </w:t>
      </w:r>
      <w:r w:rsidR="005C4B81" w:rsidRPr="000E6D8D">
        <w:rPr>
          <w:color w:val="auto"/>
          <w:sz w:val="24"/>
          <w:szCs w:val="24"/>
        </w:rPr>
        <w:t>creating an over-reliance on support services</w:t>
      </w:r>
      <w:r w:rsidRPr="000E6D8D">
        <w:rPr>
          <w:color w:val="auto"/>
          <w:sz w:val="24"/>
          <w:szCs w:val="24"/>
        </w:rPr>
        <w:t xml:space="preserve"> for the family</w:t>
      </w:r>
      <w:r w:rsidR="00336101" w:rsidRPr="000E6D8D">
        <w:rPr>
          <w:color w:val="auto"/>
          <w:sz w:val="24"/>
          <w:szCs w:val="24"/>
        </w:rPr>
        <w:t xml:space="preserve"> and be able to assess if they could parent efficiently without constant support</w:t>
      </w:r>
      <w:r w:rsidR="005C4B81" w:rsidRPr="000E6D8D">
        <w:rPr>
          <w:color w:val="auto"/>
          <w:sz w:val="24"/>
          <w:szCs w:val="24"/>
        </w:rPr>
        <w:t xml:space="preserve">. One of the </w:t>
      </w:r>
      <w:proofErr w:type="gramStart"/>
      <w:r w:rsidR="005C4B81" w:rsidRPr="000E6D8D">
        <w:rPr>
          <w:color w:val="auto"/>
          <w:sz w:val="24"/>
          <w:szCs w:val="24"/>
        </w:rPr>
        <w:t>core</w:t>
      </w:r>
      <w:proofErr w:type="gramEnd"/>
      <w:r w:rsidR="005C4B81" w:rsidRPr="000E6D8D">
        <w:rPr>
          <w:color w:val="auto"/>
          <w:sz w:val="24"/>
          <w:szCs w:val="24"/>
        </w:rPr>
        <w:t xml:space="preserve"> aims of the Signs of Safety framework </w:t>
      </w:r>
      <w:r w:rsidR="007B612D" w:rsidRPr="000E6D8D">
        <w:rPr>
          <w:color w:val="auto"/>
          <w:sz w:val="24"/>
          <w:szCs w:val="24"/>
        </w:rPr>
        <w:t>(</w:t>
      </w:r>
      <w:proofErr w:type="spellStart"/>
      <w:r w:rsidR="007B612D" w:rsidRPr="000E6D8D">
        <w:rPr>
          <w:color w:val="auto"/>
          <w:sz w:val="24"/>
          <w:szCs w:val="24"/>
        </w:rPr>
        <w:t>Turnell</w:t>
      </w:r>
      <w:proofErr w:type="spellEnd"/>
      <w:r w:rsidR="007B612D" w:rsidRPr="000E6D8D">
        <w:rPr>
          <w:color w:val="auto"/>
          <w:sz w:val="24"/>
          <w:szCs w:val="24"/>
        </w:rPr>
        <w:t xml:space="preserve"> &amp; Edwards, 1999) </w:t>
      </w:r>
      <w:r w:rsidR="005C4B81" w:rsidRPr="000E6D8D">
        <w:rPr>
          <w:color w:val="auto"/>
          <w:sz w:val="24"/>
          <w:szCs w:val="24"/>
        </w:rPr>
        <w:t>is to motivate and empower families to want to achieve change for themselves and build on their strengths to improve their own outcomes. However</w:t>
      </w:r>
      <w:r w:rsidR="00A749EA" w:rsidRPr="000E6D8D">
        <w:rPr>
          <w:color w:val="auto"/>
          <w:sz w:val="24"/>
          <w:szCs w:val="24"/>
        </w:rPr>
        <w:t>,</w:t>
      </w:r>
      <w:r w:rsidR="005C4B81" w:rsidRPr="000E6D8D">
        <w:rPr>
          <w:color w:val="auto"/>
          <w:sz w:val="24"/>
          <w:szCs w:val="24"/>
        </w:rPr>
        <w:t xml:space="preserve"> this was not being achieved</w:t>
      </w:r>
      <w:r w:rsidR="00EE0026" w:rsidRPr="000E6D8D">
        <w:rPr>
          <w:color w:val="auto"/>
          <w:sz w:val="24"/>
          <w:szCs w:val="24"/>
        </w:rPr>
        <w:t xml:space="preserve"> and although improvement could be measured at times</w:t>
      </w:r>
      <w:r w:rsidR="007B612D" w:rsidRPr="000E6D8D">
        <w:rPr>
          <w:color w:val="auto"/>
          <w:sz w:val="24"/>
          <w:szCs w:val="24"/>
        </w:rPr>
        <w:t xml:space="preserve">, </w:t>
      </w:r>
      <w:r w:rsidR="00EE0026" w:rsidRPr="000E6D8D">
        <w:rPr>
          <w:color w:val="auto"/>
          <w:sz w:val="24"/>
          <w:szCs w:val="24"/>
        </w:rPr>
        <w:t>this was never sustained by the family for long enough to improve the circumstances</w:t>
      </w:r>
      <w:r w:rsidR="00F00111" w:rsidRPr="000E6D8D">
        <w:rPr>
          <w:color w:val="auto"/>
          <w:sz w:val="24"/>
          <w:szCs w:val="24"/>
        </w:rPr>
        <w:t xml:space="preserve"> for the children</w:t>
      </w:r>
      <w:r w:rsidR="00D023B3" w:rsidRPr="000E6D8D">
        <w:rPr>
          <w:color w:val="auto"/>
          <w:sz w:val="24"/>
          <w:szCs w:val="24"/>
        </w:rPr>
        <w:t xml:space="preserve"> in line with children’s timescales. </w:t>
      </w:r>
      <w:r w:rsidR="00FD1404" w:rsidRPr="000E6D8D">
        <w:rPr>
          <w:color w:val="auto"/>
          <w:sz w:val="24"/>
          <w:szCs w:val="24"/>
        </w:rPr>
        <w:t xml:space="preserve"> Using </w:t>
      </w:r>
      <w:r w:rsidR="007B612D" w:rsidRPr="000E6D8D">
        <w:rPr>
          <w:color w:val="auto"/>
          <w:sz w:val="24"/>
          <w:szCs w:val="24"/>
        </w:rPr>
        <w:t>G</w:t>
      </w:r>
      <w:r w:rsidR="00FD1404" w:rsidRPr="000E6D8D">
        <w:rPr>
          <w:color w:val="auto"/>
          <w:sz w:val="24"/>
          <w:szCs w:val="24"/>
        </w:rPr>
        <w:t>ibbs (</w:t>
      </w:r>
      <w:r w:rsidR="00880E15" w:rsidRPr="000E6D8D">
        <w:rPr>
          <w:color w:val="auto"/>
          <w:sz w:val="24"/>
          <w:szCs w:val="24"/>
        </w:rPr>
        <w:t>1988</w:t>
      </w:r>
      <w:r w:rsidR="00FD1404" w:rsidRPr="000E6D8D">
        <w:rPr>
          <w:color w:val="auto"/>
          <w:sz w:val="24"/>
          <w:szCs w:val="24"/>
        </w:rPr>
        <w:t xml:space="preserve">) reflective model, my evaluation and conclusion of the events was that maybe too many chances were given to these parents to maintain normal family life and that more draconian interventions were needed at a sooner date. Although supported by more experienced workers, I feel that my inexperience led me to believe that the parents had more of a capacity to change and my sense of wanting to help this family outweighed </w:t>
      </w:r>
      <w:r w:rsidR="007B612D" w:rsidRPr="000E6D8D">
        <w:rPr>
          <w:color w:val="auto"/>
          <w:sz w:val="24"/>
          <w:szCs w:val="24"/>
        </w:rPr>
        <w:t>the immediate</w:t>
      </w:r>
      <w:r w:rsidR="00FD1404" w:rsidRPr="000E6D8D">
        <w:rPr>
          <w:color w:val="auto"/>
          <w:sz w:val="24"/>
          <w:szCs w:val="24"/>
        </w:rPr>
        <w:t xml:space="preserve"> assessment of risk for the children. </w:t>
      </w:r>
    </w:p>
    <w:p w14:paraId="221494EE" w14:textId="77777777" w:rsidR="006E3EAA" w:rsidRPr="000E6D8D" w:rsidRDefault="006E3EAA" w:rsidP="0030336E">
      <w:pPr>
        <w:overflowPunct/>
        <w:spacing w:line="360" w:lineRule="auto"/>
        <w:textAlignment w:val="auto"/>
        <w:rPr>
          <w:bCs/>
          <w:color w:val="auto"/>
          <w:sz w:val="24"/>
          <w:szCs w:val="24"/>
        </w:rPr>
      </w:pPr>
    </w:p>
    <w:p w14:paraId="6F37FA66" w14:textId="556B6A0D" w:rsidR="000925B1" w:rsidRPr="000E6D8D" w:rsidRDefault="000925B1" w:rsidP="0030336E">
      <w:pPr>
        <w:overflowPunct/>
        <w:spacing w:line="360" w:lineRule="auto"/>
        <w:textAlignment w:val="auto"/>
        <w:rPr>
          <w:color w:val="auto"/>
          <w:sz w:val="24"/>
          <w:szCs w:val="24"/>
        </w:rPr>
      </w:pPr>
      <w:r w:rsidRPr="000E6D8D">
        <w:rPr>
          <w:bCs/>
          <w:color w:val="auto"/>
          <w:sz w:val="24"/>
          <w:szCs w:val="24"/>
        </w:rPr>
        <w:t>One of the forefront problems within t</w:t>
      </w:r>
      <w:r w:rsidR="00A75DF3" w:rsidRPr="000E6D8D">
        <w:rPr>
          <w:bCs/>
          <w:color w:val="auto"/>
          <w:sz w:val="24"/>
          <w:szCs w:val="24"/>
        </w:rPr>
        <w:t>his</w:t>
      </w:r>
      <w:r w:rsidRPr="000E6D8D">
        <w:rPr>
          <w:bCs/>
          <w:color w:val="auto"/>
          <w:sz w:val="24"/>
          <w:szCs w:val="24"/>
        </w:rPr>
        <w:t xml:space="preserve"> case</w:t>
      </w:r>
      <w:r w:rsidR="00785A47" w:rsidRPr="000E6D8D">
        <w:rPr>
          <w:bCs/>
          <w:color w:val="auto"/>
          <w:sz w:val="24"/>
          <w:szCs w:val="24"/>
        </w:rPr>
        <w:t xml:space="preserve">, </w:t>
      </w:r>
      <w:r w:rsidRPr="000E6D8D">
        <w:rPr>
          <w:bCs/>
          <w:color w:val="auto"/>
          <w:sz w:val="24"/>
          <w:szCs w:val="24"/>
        </w:rPr>
        <w:t xml:space="preserve">was the behaviour difficulties which the children were </w:t>
      </w:r>
      <w:r w:rsidR="007B3321" w:rsidRPr="000E6D8D">
        <w:rPr>
          <w:bCs/>
          <w:color w:val="auto"/>
          <w:sz w:val="24"/>
          <w:szCs w:val="24"/>
        </w:rPr>
        <w:t>displaying</w:t>
      </w:r>
      <w:r w:rsidRPr="000E6D8D">
        <w:rPr>
          <w:bCs/>
          <w:color w:val="auto"/>
          <w:sz w:val="24"/>
          <w:szCs w:val="24"/>
        </w:rPr>
        <w:t xml:space="preserve"> (specifically the eldest sibling). </w:t>
      </w:r>
      <w:r w:rsidR="00C11DAE" w:rsidRPr="000E6D8D">
        <w:rPr>
          <w:bCs/>
          <w:color w:val="auto"/>
          <w:sz w:val="24"/>
          <w:szCs w:val="24"/>
        </w:rPr>
        <w:t xml:space="preserve">When exploring this at a systemic level, it was unable to be clearly evidenced as the whether the children’s behaviours were stemming from biological, organic factors/issues or environmental factors (or both). Research suggests that Adverse Childhood experiences </w:t>
      </w:r>
      <w:r w:rsidR="00A058F4" w:rsidRPr="000E6D8D">
        <w:rPr>
          <w:color w:val="auto"/>
          <w:sz w:val="24"/>
          <w:szCs w:val="24"/>
        </w:rPr>
        <w:t xml:space="preserve">or chronic traumatic stress in early life alters how a child’s brain develops and can fundamentally alter nervous, </w:t>
      </w:r>
      <w:proofErr w:type="gramStart"/>
      <w:r w:rsidR="00A058F4" w:rsidRPr="000E6D8D">
        <w:rPr>
          <w:color w:val="auto"/>
          <w:sz w:val="24"/>
          <w:szCs w:val="24"/>
        </w:rPr>
        <w:t>hormonal</w:t>
      </w:r>
      <w:proofErr w:type="gramEnd"/>
      <w:r w:rsidR="00A058F4" w:rsidRPr="000E6D8D">
        <w:rPr>
          <w:color w:val="auto"/>
          <w:sz w:val="24"/>
          <w:szCs w:val="24"/>
        </w:rPr>
        <w:t xml:space="preserve"> and</w:t>
      </w:r>
      <w:r w:rsidR="00A62A5F" w:rsidRPr="000E6D8D">
        <w:rPr>
          <w:color w:val="auto"/>
          <w:sz w:val="24"/>
          <w:szCs w:val="24"/>
        </w:rPr>
        <w:t xml:space="preserve"> </w:t>
      </w:r>
      <w:r w:rsidR="00A058F4" w:rsidRPr="000E6D8D">
        <w:rPr>
          <w:color w:val="auto"/>
          <w:sz w:val="24"/>
          <w:szCs w:val="24"/>
        </w:rPr>
        <w:t xml:space="preserve">immunological system development (Anda, Butchart, </w:t>
      </w:r>
      <w:proofErr w:type="spellStart"/>
      <w:r w:rsidR="00A058F4" w:rsidRPr="000E6D8D">
        <w:rPr>
          <w:color w:val="auto"/>
          <w:sz w:val="24"/>
          <w:szCs w:val="24"/>
        </w:rPr>
        <w:t>Felitti</w:t>
      </w:r>
      <w:proofErr w:type="spellEnd"/>
      <w:r w:rsidR="00A058F4" w:rsidRPr="000E6D8D">
        <w:rPr>
          <w:color w:val="auto"/>
          <w:sz w:val="24"/>
          <w:szCs w:val="24"/>
        </w:rPr>
        <w:t xml:space="preserve"> &amp; Brown, 2010; </w:t>
      </w:r>
      <w:proofErr w:type="spellStart"/>
      <w:r w:rsidR="00A058F4" w:rsidRPr="000E6D8D">
        <w:rPr>
          <w:color w:val="auto"/>
          <w:sz w:val="24"/>
          <w:szCs w:val="24"/>
        </w:rPr>
        <w:t>Danese</w:t>
      </w:r>
      <w:proofErr w:type="spellEnd"/>
      <w:r w:rsidR="00A058F4" w:rsidRPr="000E6D8D">
        <w:rPr>
          <w:color w:val="auto"/>
          <w:sz w:val="24"/>
          <w:szCs w:val="24"/>
        </w:rPr>
        <w:t xml:space="preserve"> &amp; McEwen, 2012.)</w:t>
      </w:r>
      <w:r w:rsidR="00E22B38" w:rsidRPr="000E6D8D">
        <w:rPr>
          <w:color w:val="auto"/>
          <w:sz w:val="24"/>
          <w:szCs w:val="24"/>
        </w:rPr>
        <w:t xml:space="preserve"> Both children</w:t>
      </w:r>
      <w:r w:rsidR="003041FA" w:rsidRPr="000E6D8D">
        <w:rPr>
          <w:color w:val="auto"/>
          <w:sz w:val="24"/>
          <w:szCs w:val="24"/>
        </w:rPr>
        <w:t xml:space="preserve"> </w:t>
      </w:r>
      <w:r w:rsidR="003041FA" w:rsidRPr="000E6D8D">
        <w:rPr>
          <w:color w:val="auto"/>
          <w:sz w:val="24"/>
          <w:szCs w:val="24"/>
        </w:rPr>
        <w:lastRenderedPageBreak/>
        <w:t>at the time were</w:t>
      </w:r>
      <w:r w:rsidR="00E22B38" w:rsidRPr="000E6D8D">
        <w:rPr>
          <w:color w:val="auto"/>
          <w:sz w:val="24"/>
          <w:szCs w:val="24"/>
        </w:rPr>
        <w:t xml:space="preserve"> displaying </w:t>
      </w:r>
      <w:r w:rsidR="004B259B" w:rsidRPr="000E6D8D">
        <w:rPr>
          <w:color w:val="auto"/>
          <w:sz w:val="24"/>
          <w:szCs w:val="24"/>
        </w:rPr>
        <w:t xml:space="preserve">aspects of </w:t>
      </w:r>
      <w:r w:rsidR="003041FA" w:rsidRPr="000E6D8D">
        <w:rPr>
          <w:color w:val="auto"/>
          <w:sz w:val="24"/>
          <w:szCs w:val="24"/>
        </w:rPr>
        <w:t xml:space="preserve">global developmental delays, behavioural difficulties, attachment problems and attention difficulties which professionals felt were stemming from the trauma they had experienced from an early age including parental domestic violence, neglect of needs and emotional abuse. </w:t>
      </w:r>
    </w:p>
    <w:p w14:paraId="48828C35" w14:textId="77777777" w:rsidR="000925B1" w:rsidRPr="000E6D8D" w:rsidRDefault="000925B1" w:rsidP="0030336E">
      <w:pPr>
        <w:spacing w:line="360" w:lineRule="auto"/>
        <w:jc w:val="both"/>
        <w:rPr>
          <w:bCs/>
          <w:color w:val="auto"/>
          <w:sz w:val="24"/>
          <w:szCs w:val="24"/>
        </w:rPr>
      </w:pPr>
    </w:p>
    <w:p w14:paraId="713DDFA7" w14:textId="17F270C7" w:rsidR="004B259B" w:rsidRPr="000E6D8D" w:rsidRDefault="00A548C9" w:rsidP="0030336E">
      <w:pPr>
        <w:spacing w:line="360" w:lineRule="auto"/>
        <w:jc w:val="both"/>
        <w:rPr>
          <w:rStyle w:val="hlfld-contribauthor"/>
          <w:color w:val="auto"/>
          <w:sz w:val="24"/>
          <w:szCs w:val="24"/>
          <w:lang w:val="en"/>
        </w:rPr>
      </w:pPr>
      <w:r w:rsidRPr="000E6D8D">
        <w:rPr>
          <w:bCs/>
          <w:color w:val="auto"/>
          <w:sz w:val="24"/>
          <w:szCs w:val="24"/>
        </w:rPr>
        <w:t xml:space="preserve">Parents on the other hand were repeatedly blaming the difficulties they were experiencing as a family on the children’s behaviours, labelling these behaviours as </w:t>
      </w:r>
      <w:r w:rsidR="00EA7347" w:rsidRPr="000E6D8D">
        <w:rPr>
          <w:bCs/>
          <w:color w:val="auto"/>
          <w:sz w:val="24"/>
          <w:szCs w:val="24"/>
        </w:rPr>
        <w:t>Attention Deficit Hyperactivity Disorder (</w:t>
      </w:r>
      <w:r w:rsidRPr="000E6D8D">
        <w:rPr>
          <w:bCs/>
          <w:color w:val="auto"/>
          <w:sz w:val="24"/>
          <w:szCs w:val="24"/>
        </w:rPr>
        <w:t>ADHD</w:t>
      </w:r>
      <w:r w:rsidR="00EA7347" w:rsidRPr="000E6D8D">
        <w:rPr>
          <w:bCs/>
          <w:color w:val="auto"/>
          <w:sz w:val="24"/>
          <w:szCs w:val="24"/>
        </w:rPr>
        <w:t xml:space="preserve">)/ Oppositional </w:t>
      </w:r>
      <w:r w:rsidR="00560C73" w:rsidRPr="000E6D8D">
        <w:rPr>
          <w:bCs/>
          <w:color w:val="auto"/>
          <w:sz w:val="24"/>
          <w:szCs w:val="24"/>
        </w:rPr>
        <w:t>Defiant Disorder (</w:t>
      </w:r>
      <w:r w:rsidRPr="000E6D8D">
        <w:rPr>
          <w:bCs/>
          <w:color w:val="auto"/>
          <w:sz w:val="24"/>
          <w:szCs w:val="24"/>
        </w:rPr>
        <w:t>ODD</w:t>
      </w:r>
      <w:r w:rsidR="00560C73" w:rsidRPr="000E6D8D">
        <w:rPr>
          <w:bCs/>
          <w:color w:val="auto"/>
          <w:sz w:val="24"/>
          <w:szCs w:val="24"/>
        </w:rPr>
        <w:t>)</w:t>
      </w:r>
      <w:r w:rsidRPr="000E6D8D">
        <w:rPr>
          <w:bCs/>
          <w:color w:val="auto"/>
          <w:sz w:val="24"/>
          <w:szCs w:val="24"/>
        </w:rPr>
        <w:t xml:space="preserve"> or </w:t>
      </w:r>
      <w:r w:rsidR="00560C73" w:rsidRPr="000E6D8D">
        <w:rPr>
          <w:bCs/>
          <w:color w:val="auto"/>
          <w:sz w:val="24"/>
          <w:szCs w:val="24"/>
        </w:rPr>
        <w:t xml:space="preserve">other </w:t>
      </w:r>
      <w:r w:rsidRPr="000E6D8D">
        <w:rPr>
          <w:bCs/>
          <w:color w:val="auto"/>
          <w:sz w:val="24"/>
          <w:szCs w:val="24"/>
        </w:rPr>
        <w:t>biological problems. With support</w:t>
      </w:r>
      <w:r w:rsidR="00560C73" w:rsidRPr="000E6D8D">
        <w:rPr>
          <w:bCs/>
          <w:color w:val="auto"/>
          <w:sz w:val="24"/>
          <w:szCs w:val="24"/>
        </w:rPr>
        <w:t xml:space="preserve"> and assistance</w:t>
      </w:r>
      <w:r w:rsidRPr="000E6D8D">
        <w:rPr>
          <w:bCs/>
          <w:color w:val="auto"/>
          <w:sz w:val="24"/>
          <w:szCs w:val="24"/>
        </w:rPr>
        <w:t xml:space="preserve"> from a health perspective, the eldest sibling </w:t>
      </w:r>
      <w:r w:rsidR="00560C73" w:rsidRPr="000E6D8D">
        <w:rPr>
          <w:bCs/>
          <w:color w:val="auto"/>
          <w:sz w:val="24"/>
          <w:szCs w:val="24"/>
        </w:rPr>
        <w:t>did in</w:t>
      </w:r>
      <w:r w:rsidR="004F47EE" w:rsidRPr="000E6D8D">
        <w:rPr>
          <w:bCs/>
          <w:color w:val="auto"/>
          <w:sz w:val="24"/>
          <w:szCs w:val="24"/>
        </w:rPr>
        <w:t xml:space="preserve"> </w:t>
      </w:r>
      <w:r w:rsidR="00560C73" w:rsidRPr="000E6D8D">
        <w:rPr>
          <w:bCs/>
          <w:color w:val="auto"/>
          <w:sz w:val="24"/>
          <w:szCs w:val="24"/>
        </w:rPr>
        <w:t xml:space="preserve">fact get </w:t>
      </w:r>
      <w:r w:rsidRPr="000E6D8D">
        <w:rPr>
          <w:bCs/>
          <w:color w:val="auto"/>
          <w:sz w:val="24"/>
          <w:szCs w:val="24"/>
        </w:rPr>
        <w:t xml:space="preserve">diagnosed with ADHD at the age of </w:t>
      </w:r>
      <w:r w:rsidR="008C1A1E" w:rsidRPr="000E6D8D">
        <w:rPr>
          <w:bCs/>
          <w:color w:val="auto"/>
          <w:sz w:val="24"/>
          <w:szCs w:val="24"/>
        </w:rPr>
        <w:t>6</w:t>
      </w:r>
      <w:r w:rsidRPr="000E6D8D">
        <w:rPr>
          <w:bCs/>
          <w:color w:val="auto"/>
          <w:sz w:val="24"/>
          <w:szCs w:val="24"/>
        </w:rPr>
        <w:t xml:space="preserve"> years old and was prescribed medication to help improve this. However, despite being on such medication, his behaviours </w:t>
      </w:r>
      <w:r w:rsidR="00560C73" w:rsidRPr="000E6D8D">
        <w:rPr>
          <w:bCs/>
          <w:color w:val="auto"/>
          <w:sz w:val="24"/>
          <w:szCs w:val="24"/>
        </w:rPr>
        <w:t xml:space="preserve">continued to </w:t>
      </w:r>
      <w:r w:rsidR="00A75DF3" w:rsidRPr="000E6D8D">
        <w:rPr>
          <w:bCs/>
          <w:color w:val="auto"/>
          <w:sz w:val="24"/>
          <w:szCs w:val="24"/>
        </w:rPr>
        <w:t>deteriorate, and problems continued to escalate</w:t>
      </w:r>
      <w:r w:rsidRPr="000E6D8D">
        <w:rPr>
          <w:bCs/>
          <w:color w:val="auto"/>
          <w:sz w:val="24"/>
          <w:szCs w:val="24"/>
        </w:rPr>
        <w:t xml:space="preserve">. </w:t>
      </w:r>
      <w:r w:rsidR="00163D1D" w:rsidRPr="000E6D8D">
        <w:rPr>
          <w:bCs/>
          <w:color w:val="auto"/>
          <w:sz w:val="24"/>
          <w:szCs w:val="24"/>
        </w:rPr>
        <w:t>A</w:t>
      </w:r>
      <w:r w:rsidR="00560C73" w:rsidRPr="000E6D8D">
        <w:rPr>
          <w:bCs/>
          <w:color w:val="auto"/>
          <w:sz w:val="24"/>
          <w:szCs w:val="24"/>
        </w:rPr>
        <w:t>s</w:t>
      </w:r>
      <w:r w:rsidR="00163D1D" w:rsidRPr="000E6D8D">
        <w:rPr>
          <w:bCs/>
          <w:color w:val="auto"/>
          <w:sz w:val="24"/>
          <w:szCs w:val="24"/>
        </w:rPr>
        <w:t xml:space="preserve"> a practitioner who had no experience of working with children with ADHD, it became apparent how difficult it was for even health professionals to define the traits of ADHD, whilst ruling out other contributing factors. Research suggests that the label of ADHD on children can in fact have a detrimental effect on the child with diagnosis and knowledge of the disorder becoming increasingly popular (</w:t>
      </w:r>
      <w:proofErr w:type="spellStart"/>
      <w:r w:rsidR="00163D1D" w:rsidRPr="000E6D8D">
        <w:rPr>
          <w:bCs/>
          <w:color w:val="auto"/>
          <w:sz w:val="24"/>
          <w:szCs w:val="24"/>
        </w:rPr>
        <w:t>Timimi</w:t>
      </w:r>
      <w:proofErr w:type="spellEnd"/>
      <w:r w:rsidR="00163D1D" w:rsidRPr="000E6D8D">
        <w:rPr>
          <w:bCs/>
          <w:color w:val="auto"/>
          <w:sz w:val="24"/>
          <w:szCs w:val="24"/>
        </w:rPr>
        <w:t>, 2017)</w:t>
      </w:r>
      <w:r w:rsidR="00560C73" w:rsidRPr="000E6D8D">
        <w:rPr>
          <w:bCs/>
          <w:color w:val="auto"/>
          <w:sz w:val="24"/>
          <w:szCs w:val="24"/>
        </w:rPr>
        <w:t>. ‘</w:t>
      </w:r>
      <w:r w:rsidR="004B259B" w:rsidRPr="000E6D8D">
        <w:rPr>
          <w:color w:val="auto"/>
          <w:sz w:val="24"/>
          <w:szCs w:val="24"/>
          <w:lang w:val="en"/>
        </w:rPr>
        <w:t>In the UK prescribing of stimulant</w:t>
      </w:r>
      <w:r w:rsidR="00560C73" w:rsidRPr="000E6D8D">
        <w:rPr>
          <w:color w:val="auto"/>
          <w:sz w:val="24"/>
          <w:szCs w:val="24"/>
          <w:lang w:val="en"/>
        </w:rPr>
        <w:t xml:space="preserve"> drugs</w:t>
      </w:r>
      <w:r w:rsidR="004B259B" w:rsidRPr="000E6D8D">
        <w:rPr>
          <w:color w:val="auto"/>
          <w:sz w:val="24"/>
          <w:szCs w:val="24"/>
          <w:lang w:val="en"/>
        </w:rPr>
        <w:t xml:space="preserve"> rose from about 6000 prescriptions a year in 1994 to over 1 million by 2013; a staggering 17,000% rise in two decades</w:t>
      </w:r>
      <w:r w:rsidR="00560C73" w:rsidRPr="000E6D8D">
        <w:rPr>
          <w:color w:val="auto"/>
          <w:sz w:val="24"/>
          <w:szCs w:val="24"/>
          <w:lang w:val="en"/>
        </w:rPr>
        <w:t>’</w:t>
      </w:r>
      <w:r w:rsidR="004B259B" w:rsidRPr="000E6D8D">
        <w:rPr>
          <w:color w:val="auto"/>
          <w:sz w:val="24"/>
          <w:szCs w:val="24"/>
          <w:lang w:val="en"/>
        </w:rPr>
        <w:t xml:space="preserve"> (</w:t>
      </w:r>
      <w:proofErr w:type="spellStart"/>
      <w:r w:rsidR="004B259B" w:rsidRPr="000E6D8D">
        <w:rPr>
          <w:color w:val="auto"/>
          <w:sz w:val="24"/>
          <w:szCs w:val="24"/>
          <w:lang w:val="en"/>
        </w:rPr>
        <w:t>Timimi</w:t>
      </w:r>
      <w:proofErr w:type="spellEnd"/>
      <w:r w:rsidR="004B259B" w:rsidRPr="000E6D8D">
        <w:rPr>
          <w:color w:val="auto"/>
          <w:sz w:val="24"/>
          <w:szCs w:val="24"/>
          <w:lang w:val="en"/>
        </w:rPr>
        <w:t xml:space="preserve">, </w:t>
      </w:r>
      <w:hyperlink r:id="rId19" w:history="1">
        <w:r w:rsidR="004B259B" w:rsidRPr="00135C18">
          <w:rPr>
            <w:rStyle w:val="Hyperlink"/>
            <w:color w:val="auto"/>
            <w:sz w:val="24"/>
            <w:szCs w:val="24"/>
            <w:u w:val="none"/>
            <w:lang w:val="en"/>
          </w:rPr>
          <w:t>2015</w:t>
        </w:r>
      </w:hyperlink>
      <w:r w:rsidR="004B259B" w:rsidRPr="00135C18">
        <w:rPr>
          <w:rStyle w:val="hlfld-contribauthor"/>
          <w:color w:val="auto"/>
          <w:sz w:val="24"/>
          <w:szCs w:val="24"/>
          <w:lang w:val="en"/>
        </w:rPr>
        <w:t>)</w:t>
      </w:r>
      <w:r w:rsidR="00163D1D" w:rsidRPr="00135C18">
        <w:rPr>
          <w:rStyle w:val="hlfld-contribauthor"/>
          <w:color w:val="auto"/>
          <w:sz w:val="24"/>
          <w:szCs w:val="24"/>
          <w:lang w:val="en"/>
        </w:rPr>
        <w:t>.</w:t>
      </w:r>
      <w:r w:rsidR="00C82977" w:rsidRPr="000E6D8D">
        <w:rPr>
          <w:rStyle w:val="hlfld-contribauthor"/>
          <w:color w:val="auto"/>
          <w:sz w:val="24"/>
          <w:szCs w:val="24"/>
          <w:lang w:val="en"/>
        </w:rPr>
        <w:t xml:space="preserve"> </w:t>
      </w:r>
      <w:r w:rsidR="00A75DF3" w:rsidRPr="000E6D8D">
        <w:rPr>
          <w:rStyle w:val="hlfld-contribauthor"/>
          <w:color w:val="auto"/>
          <w:sz w:val="24"/>
          <w:szCs w:val="24"/>
          <w:lang w:val="en"/>
        </w:rPr>
        <w:t xml:space="preserve">Whilst in some cases I acknowledge that the diagnosis and receipt of medication can improve children’s </w:t>
      </w:r>
      <w:proofErr w:type="spellStart"/>
      <w:r w:rsidR="00A75DF3" w:rsidRPr="000E6D8D">
        <w:rPr>
          <w:rStyle w:val="hlfld-contribauthor"/>
          <w:color w:val="auto"/>
          <w:sz w:val="24"/>
          <w:szCs w:val="24"/>
          <w:lang w:val="en"/>
        </w:rPr>
        <w:t>behaviours</w:t>
      </w:r>
      <w:proofErr w:type="spellEnd"/>
      <w:r w:rsidR="00A75DF3" w:rsidRPr="000E6D8D">
        <w:rPr>
          <w:rStyle w:val="hlfld-contribauthor"/>
          <w:color w:val="auto"/>
          <w:sz w:val="24"/>
          <w:szCs w:val="24"/>
          <w:lang w:val="en"/>
        </w:rPr>
        <w:t>, i</w:t>
      </w:r>
      <w:r w:rsidR="00C82977" w:rsidRPr="000E6D8D">
        <w:rPr>
          <w:rStyle w:val="hlfld-contribauthor"/>
          <w:color w:val="auto"/>
          <w:sz w:val="24"/>
          <w:szCs w:val="24"/>
          <w:lang w:val="en"/>
        </w:rPr>
        <w:t xml:space="preserve">n this case, the label of such diagnosis allowed the parents to shift the blame of their actions and therefore this created even less motivation for parents to change their ways to improve the well-being of the children. </w:t>
      </w:r>
    </w:p>
    <w:p w14:paraId="4ADD498D" w14:textId="265B7619" w:rsidR="00A8503E" w:rsidRPr="000E6D8D" w:rsidRDefault="00A8503E" w:rsidP="0030336E">
      <w:pPr>
        <w:spacing w:line="360" w:lineRule="auto"/>
        <w:jc w:val="both"/>
        <w:rPr>
          <w:rStyle w:val="hlfld-contribauthor"/>
          <w:color w:val="auto"/>
          <w:sz w:val="24"/>
          <w:szCs w:val="24"/>
          <w:lang w:val="en"/>
        </w:rPr>
      </w:pPr>
    </w:p>
    <w:p w14:paraId="1292E5FB" w14:textId="484F44DF" w:rsidR="00A8503E" w:rsidRPr="000E6D8D" w:rsidRDefault="00A8503E" w:rsidP="00A8503E">
      <w:pPr>
        <w:spacing w:line="360" w:lineRule="auto"/>
        <w:jc w:val="both"/>
        <w:rPr>
          <w:color w:val="auto"/>
          <w:sz w:val="24"/>
          <w:szCs w:val="24"/>
        </w:rPr>
      </w:pPr>
      <w:r w:rsidRPr="000E6D8D">
        <w:rPr>
          <w:color w:val="auto"/>
          <w:sz w:val="24"/>
          <w:szCs w:val="24"/>
        </w:rPr>
        <w:t>As previously discussed, one of the main concerns within the case was the children’s development as a suspected result from the trauma they experienced. Article 12 of the United Nations Conventions of the Rights of the Child (UNCRC) provides a right for children to freely express their views. However, due to developmental delay of the children this was on times very difficult to gather. As defined by Ferguson</w:t>
      </w:r>
      <w:r w:rsidR="003B0197">
        <w:rPr>
          <w:color w:val="auto"/>
          <w:sz w:val="24"/>
          <w:szCs w:val="24"/>
        </w:rPr>
        <w:t>,</w:t>
      </w:r>
      <w:r w:rsidRPr="000E6D8D">
        <w:rPr>
          <w:color w:val="auto"/>
          <w:sz w:val="24"/>
          <w:szCs w:val="24"/>
        </w:rPr>
        <w:t xml:space="preserve"> (2016), practitioners must remain child focussed throughout their practice and avoid the phenomena of the ‘invisible child’. This can be easily done when striving to achieve good working relationships with the family and when the children find it difficult to express their views and emotions.  It was clear that both children had an attachment to their parents. However through multiple courses of direct work with B1 in both the </w:t>
      </w:r>
      <w:r w:rsidRPr="000E6D8D">
        <w:rPr>
          <w:color w:val="auto"/>
          <w:sz w:val="24"/>
          <w:szCs w:val="24"/>
        </w:rPr>
        <w:lastRenderedPageBreak/>
        <w:t>home and school environment as well as observations and direct work by other practitioners, it also became clear that this was an extremely insecure attachment (</w:t>
      </w:r>
      <w:r w:rsidR="007B612D" w:rsidRPr="000E6D8D">
        <w:rPr>
          <w:color w:val="auto"/>
          <w:sz w:val="24"/>
          <w:szCs w:val="24"/>
        </w:rPr>
        <w:t xml:space="preserve">Attachment Theory, </w:t>
      </w:r>
      <w:r w:rsidRPr="000E6D8D">
        <w:rPr>
          <w:color w:val="auto"/>
          <w:sz w:val="24"/>
          <w:szCs w:val="24"/>
        </w:rPr>
        <w:t>Ainsworth</w:t>
      </w:r>
      <w:r w:rsidR="007B612D" w:rsidRPr="000E6D8D">
        <w:rPr>
          <w:color w:val="auto"/>
          <w:sz w:val="24"/>
          <w:szCs w:val="24"/>
        </w:rPr>
        <w:t>, 1989</w:t>
      </w:r>
      <w:r w:rsidRPr="000E6D8D">
        <w:rPr>
          <w:color w:val="auto"/>
          <w:sz w:val="24"/>
          <w:szCs w:val="24"/>
        </w:rPr>
        <w:t>) which was surrounded by fear, insecurity and instability</w:t>
      </w:r>
      <w:r w:rsidRPr="000E6D8D">
        <w:rPr>
          <w:bCs/>
          <w:color w:val="auto"/>
          <w:sz w:val="24"/>
          <w:szCs w:val="24"/>
        </w:rPr>
        <w:t xml:space="preserve">. </w:t>
      </w:r>
    </w:p>
    <w:p w14:paraId="1DCE68B0" w14:textId="77777777" w:rsidR="00A8503E" w:rsidRPr="000E6D8D" w:rsidRDefault="00A8503E" w:rsidP="0030336E">
      <w:pPr>
        <w:spacing w:line="360" w:lineRule="auto"/>
        <w:jc w:val="both"/>
        <w:rPr>
          <w:rStyle w:val="hlfld-contribauthor"/>
          <w:color w:val="auto"/>
          <w:sz w:val="24"/>
          <w:szCs w:val="24"/>
          <w:lang w:val="en"/>
        </w:rPr>
      </w:pPr>
    </w:p>
    <w:p w14:paraId="0F8B1C8F" w14:textId="0C127B29" w:rsidR="00BE6250" w:rsidRPr="000E6D8D" w:rsidRDefault="00C312E6" w:rsidP="0030336E">
      <w:pPr>
        <w:spacing w:line="360" w:lineRule="auto"/>
        <w:jc w:val="both"/>
        <w:rPr>
          <w:bCs/>
          <w:color w:val="auto"/>
          <w:sz w:val="24"/>
          <w:szCs w:val="24"/>
        </w:rPr>
      </w:pPr>
      <w:r w:rsidRPr="000E6D8D">
        <w:rPr>
          <w:rStyle w:val="hlfld-contribauthor"/>
          <w:color w:val="auto"/>
          <w:sz w:val="24"/>
          <w:szCs w:val="24"/>
          <w:lang w:val="en"/>
        </w:rPr>
        <w:t>Whilst the case progressed, the lack of insight and motivation from parents alongside father’s learning difficulties, parental mental health difficulties and further domestics</w:t>
      </w:r>
      <w:r w:rsidR="00EE0026" w:rsidRPr="000E6D8D">
        <w:rPr>
          <w:rStyle w:val="hlfld-contribauthor"/>
          <w:color w:val="auto"/>
          <w:sz w:val="24"/>
          <w:szCs w:val="24"/>
          <w:lang w:val="en"/>
        </w:rPr>
        <w:t>,</w:t>
      </w:r>
      <w:r w:rsidRPr="000E6D8D">
        <w:rPr>
          <w:rStyle w:val="hlfld-contribauthor"/>
          <w:color w:val="auto"/>
          <w:sz w:val="24"/>
          <w:szCs w:val="24"/>
          <w:lang w:val="en"/>
        </w:rPr>
        <w:t xml:space="preserve"> </w:t>
      </w:r>
      <w:r w:rsidR="00EE0026" w:rsidRPr="000E6D8D">
        <w:rPr>
          <w:rStyle w:val="hlfld-contribauthor"/>
          <w:color w:val="auto"/>
          <w:sz w:val="24"/>
          <w:szCs w:val="24"/>
          <w:lang w:val="en"/>
        </w:rPr>
        <w:t>(</w:t>
      </w:r>
      <w:r w:rsidRPr="000E6D8D">
        <w:rPr>
          <w:rStyle w:val="hlfld-contribauthor"/>
          <w:color w:val="auto"/>
          <w:sz w:val="24"/>
          <w:szCs w:val="24"/>
          <w:lang w:val="en"/>
        </w:rPr>
        <w:t>which were blamed on the stress of the children</w:t>
      </w:r>
      <w:r w:rsidR="00EE0026" w:rsidRPr="000E6D8D">
        <w:rPr>
          <w:rStyle w:val="hlfld-contribauthor"/>
          <w:color w:val="auto"/>
          <w:sz w:val="24"/>
          <w:szCs w:val="24"/>
          <w:lang w:val="en"/>
        </w:rPr>
        <w:t>)</w:t>
      </w:r>
      <w:r w:rsidRPr="000E6D8D">
        <w:rPr>
          <w:rStyle w:val="hlfld-contribauthor"/>
          <w:color w:val="auto"/>
          <w:sz w:val="24"/>
          <w:szCs w:val="24"/>
          <w:lang w:val="en"/>
        </w:rPr>
        <w:t xml:space="preserve"> made it extremely difficult to identify any further support services that might mitigate the risks presented.</w:t>
      </w:r>
      <w:r w:rsidR="003C2359" w:rsidRPr="000E6D8D">
        <w:rPr>
          <w:rStyle w:val="hlfld-contribauthor"/>
          <w:color w:val="auto"/>
          <w:sz w:val="24"/>
          <w:szCs w:val="24"/>
          <w:lang w:val="en"/>
        </w:rPr>
        <w:t xml:space="preserve"> As defined in the All Wales Protection procedures, practitioners should raise concerns to their manager if they feel that a child is not being adequately protected on a Care and Support Protection Plan. </w:t>
      </w:r>
      <w:r w:rsidR="008E5301" w:rsidRPr="000E6D8D">
        <w:rPr>
          <w:rStyle w:val="hlfld-contribauthor"/>
          <w:color w:val="auto"/>
          <w:sz w:val="24"/>
          <w:szCs w:val="24"/>
          <w:lang w:val="en"/>
        </w:rPr>
        <w:t>Subsequently</w:t>
      </w:r>
      <w:r w:rsidR="003C2359" w:rsidRPr="000E6D8D">
        <w:rPr>
          <w:rStyle w:val="hlfld-contribauthor"/>
          <w:color w:val="auto"/>
          <w:sz w:val="24"/>
          <w:szCs w:val="24"/>
          <w:lang w:val="en"/>
        </w:rPr>
        <w:t xml:space="preserve"> in doing so,</w:t>
      </w:r>
      <w:r w:rsidR="008E5301" w:rsidRPr="000E6D8D">
        <w:rPr>
          <w:rStyle w:val="hlfld-contribauthor"/>
          <w:color w:val="auto"/>
          <w:sz w:val="24"/>
          <w:szCs w:val="24"/>
          <w:lang w:val="en"/>
        </w:rPr>
        <w:t xml:space="preserve"> </w:t>
      </w:r>
      <w:r w:rsidR="00C000AC" w:rsidRPr="000E6D8D">
        <w:rPr>
          <w:rStyle w:val="hlfld-contribauthor"/>
          <w:color w:val="auto"/>
          <w:sz w:val="24"/>
          <w:szCs w:val="24"/>
          <w:lang w:val="en"/>
        </w:rPr>
        <w:t xml:space="preserve">following a pre-proceedings meeting as part of the Public Law Outline Process, it was agreed that threshold was met and the case progressed to care proceedings where the LA applied for care order under Section 31 of the Child Act , 1989.  </w:t>
      </w:r>
      <w:r w:rsidR="00C000AC" w:rsidRPr="000E6D8D">
        <w:rPr>
          <w:bCs/>
          <w:color w:val="auto"/>
          <w:sz w:val="24"/>
          <w:szCs w:val="24"/>
        </w:rPr>
        <w:t xml:space="preserve">In order to achieve this it was my duty to prepare an initial statement for the Courts with assessment and analysis of why we as a LA felt that the children could no longer remain in the care of their parents until further assessments were undertaken as part of the Court Process. Following the Initial Court Hearing, the Judge </w:t>
      </w:r>
      <w:r w:rsidR="00C000AC" w:rsidRPr="000E6D8D">
        <w:rPr>
          <w:color w:val="auto"/>
          <w:sz w:val="24"/>
          <w:szCs w:val="24"/>
          <w:lang w:val="en-US"/>
        </w:rPr>
        <w:t>granted an interim care order (ICO) under section 38</w:t>
      </w:r>
      <w:r w:rsidR="00C000AC" w:rsidRPr="000E6D8D">
        <w:rPr>
          <w:rStyle w:val="hlfld-contribauthor"/>
          <w:color w:val="auto"/>
          <w:sz w:val="24"/>
          <w:szCs w:val="24"/>
          <w:lang w:val="en"/>
        </w:rPr>
        <w:t xml:space="preserve"> </w:t>
      </w:r>
      <w:r w:rsidR="008E5301" w:rsidRPr="000E6D8D">
        <w:rPr>
          <w:rStyle w:val="hlfld-contribauthor"/>
          <w:color w:val="auto"/>
          <w:sz w:val="24"/>
          <w:szCs w:val="24"/>
          <w:lang w:val="en"/>
        </w:rPr>
        <w:t xml:space="preserve">with the </w:t>
      </w:r>
      <w:r w:rsidR="008E5301" w:rsidRPr="000E6D8D">
        <w:rPr>
          <w:bCs/>
          <w:color w:val="auto"/>
          <w:sz w:val="24"/>
          <w:szCs w:val="24"/>
        </w:rPr>
        <w:t xml:space="preserve">consequent removal of </w:t>
      </w:r>
      <w:r w:rsidR="00EE0026" w:rsidRPr="000E6D8D">
        <w:rPr>
          <w:bCs/>
          <w:color w:val="auto"/>
          <w:sz w:val="24"/>
          <w:szCs w:val="24"/>
        </w:rPr>
        <w:t>B1</w:t>
      </w:r>
      <w:r w:rsidR="008E5301" w:rsidRPr="000E6D8D">
        <w:rPr>
          <w:bCs/>
          <w:color w:val="auto"/>
          <w:sz w:val="24"/>
          <w:szCs w:val="24"/>
        </w:rPr>
        <w:t xml:space="preserve"> </w:t>
      </w:r>
      <w:r w:rsidR="0005343C" w:rsidRPr="000E6D8D">
        <w:rPr>
          <w:bCs/>
          <w:color w:val="auto"/>
          <w:sz w:val="24"/>
          <w:szCs w:val="24"/>
        </w:rPr>
        <w:t xml:space="preserve">with placement in foster care and ICO placement at home for B2. </w:t>
      </w:r>
      <w:r w:rsidR="00EE3B61" w:rsidRPr="000E6D8D">
        <w:rPr>
          <w:bCs/>
          <w:color w:val="auto"/>
          <w:sz w:val="24"/>
          <w:szCs w:val="24"/>
        </w:rPr>
        <w:t>As defined by Article 19 and 20 of the United Nations Conventions of the Right of the child (UNCRC), the LA has the responsibility to protect children from violence, abuse and neglect and provide them with alternative care.</w:t>
      </w:r>
      <w:r w:rsidR="00C53254" w:rsidRPr="000E6D8D">
        <w:rPr>
          <w:bCs/>
          <w:color w:val="auto"/>
          <w:sz w:val="24"/>
          <w:szCs w:val="24"/>
        </w:rPr>
        <w:t xml:space="preserve"> </w:t>
      </w:r>
    </w:p>
    <w:p w14:paraId="6E85C687" w14:textId="77777777" w:rsidR="00336101" w:rsidRPr="000E6D8D" w:rsidRDefault="00336101" w:rsidP="0030336E">
      <w:pPr>
        <w:spacing w:line="360" w:lineRule="auto"/>
        <w:jc w:val="both"/>
        <w:rPr>
          <w:bCs/>
          <w:color w:val="auto"/>
          <w:sz w:val="24"/>
          <w:szCs w:val="24"/>
        </w:rPr>
      </w:pPr>
    </w:p>
    <w:p w14:paraId="573C7FAC" w14:textId="0787F8D5" w:rsidR="00B84B74" w:rsidRPr="000E6D8D" w:rsidRDefault="00B84B74" w:rsidP="00120BA8">
      <w:pPr>
        <w:overflowPunct/>
        <w:spacing w:line="360" w:lineRule="auto"/>
        <w:textAlignment w:val="auto"/>
        <w:rPr>
          <w:color w:val="auto"/>
          <w:sz w:val="24"/>
          <w:szCs w:val="24"/>
        </w:rPr>
      </w:pPr>
      <w:r w:rsidRPr="000E6D8D">
        <w:rPr>
          <w:bCs/>
          <w:color w:val="auto"/>
          <w:sz w:val="24"/>
          <w:szCs w:val="24"/>
        </w:rPr>
        <w:t xml:space="preserve"> The removal of children from their family is always a difficult and draconian measure which is utilised in the last resort if all other attempts to support the child to a family life fails. </w:t>
      </w:r>
      <w:r w:rsidR="00EE3B61" w:rsidRPr="000E6D8D">
        <w:rPr>
          <w:bCs/>
          <w:color w:val="auto"/>
          <w:sz w:val="24"/>
          <w:szCs w:val="24"/>
        </w:rPr>
        <w:t>Therefore,</w:t>
      </w:r>
      <w:r w:rsidRPr="000E6D8D">
        <w:rPr>
          <w:bCs/>
          <w:color w:val="auto"/>
          <w:sz w:val="24"/>
          <w:szCs w:val="24"/>
        </w:rPr>
        <w:t xml:space="preserve"> as a final last attempt to sustain family life, A1 was given the chance to see how she would cope with the sole parenting role of </w:t>
      </w:r>
      <w:r w:rsidR="00290E6C" w:rsidRPr="000E6D8D">
        <w:rPr>
          <w:bCs/>
          <w:color w:val="auto"/>
          <w:sz w:val="24"/>
          <w:szCs w:val="24"/>
        </w:rPr>
        <w:t>just one child</w:t>
      </w:r>
      <w:r w:rsidR="00932089" w:rsidRPr="000E6D8D">
        <w:rPr>
          <w:bCs/>
          <w:color w:val="auto"/>
          <w:sz w:val="24"/>
          <w:szCs w:val="24"/>
        </w:rPr>
        <w:t xml:space="preserve"> </w:t>
      </w:r>
      <w:r w:rsidR="00290E6C" w:rsidRPr="000E6D8D">
        <w:rPr>
          <w:bCs/>
          <w:color w:val="auto"/>
          <w:sz w:val="24"/>
          <w:szCs w:val="24"/>
        </w:rPr>
        <w:t>(</w:t>
      </w:r>
      <w:r w:rsidR="0049296C" w:rsidRPr="000E6D8D">
        <w:rPr>
          <w:bCs/>
          <w:color w:val="auto"/>
          <w:sz w:val="24"/>
          <w:szCs w:val="24"/>
        </w:rPr>
        <w:t>B</w:t>
      </w:r>
      <w:r w:rsidR="00290E6C" w:rsidRPr="000E6D8D">
        <w:rPr>
          <w:bCs/>
          <w:color w:val="auto"/>
          <w:sz w:val="24"/>
          <w:szCs w:val="24"/>
        </w:rPr>
        <w:t>2</w:t>
      </w:r>
      <w:r w:rsidR="00932089" w:rsidRPr="000E6D8D">
        <w:rPr>
          <w:bCs/>
          <w:color w:val="auto"/>
          <w:sz w:val="24"/>
          <w:szCs w:val="24"/>
        </w:rPr>
        <w:t xml:space="preserve">) with </w:t>
      </w:r>
      <w:r w:rsidR="00290E6C" w:rsidRPr="000E6D8D">
        <w:rPr>
          <w:bCs/>
          <w:color w:val="auto"/>
          <w:sz w:val="24"/>
          <w:szCs w:val="24"/>
        </w:rPr>
        <w:t>significantly less behaviour</w:t>
      </w:r>
      <w:r w:rsidR="00C97C64" w:rsidRPr="000E6D8D">
        <w:rPr>
          <w:bCs/>
          <w:color w:val="auto"/>
          <w:sz w:val="24"/>
          <w:szCs w:val="24"/>
        </w:rPr>
        <w:t>al</w:t>
      </w:r>
      <w:r w:rsidR="00290E6C" w:rsidRPr="000E6D8D">
        <w:rPr>
          <w:bCs/>
          <w:color w:val="auto"/>
          <w:sz w:val="24"/>
          <w:szCs w:val="24"/>
        </w:rPr>
        <w:t xml:space="preserve"> problems and without the added pressures of a domestically violent relationship</w:t>
      </w:r>
      <w:r w:rsidR="0005343C" w:rsidRPr="000E6D8D">
        <w:rPr>
          <w:bCs/>
          <w:color w:val="auto"/>
          <w:sz w:val="24"/>
          <w:szCs w:val="24"/>
        </w:rPr>
        <w:t xml:space="preserve"> but under an ICO</w:t>
      </w:r>
      <w:r w:rsidR="00290E6C" w:rsidRPr="000E6D8D">
        <w:rPr>
          <w:bCs/>
          <w:color w:val="auto"/>
          <w:sz w:val="24"/>
          <w:szCs w:val="24"/>
        </w:rPr>
        <w:t xml:space="preserve">. </w:t>
      </w:r>
      <w:r w:rsidR="00120BA8" w:rsidRPr="000E6D8D">
        <w:rPr>
          <w:color w:val="auto"/>
          <w:sz w:val="24"/>
          <w:szCs w:val="24"/>
        </w:rPr>
        <w:t xml:space="preserve">Rushton </w:t>
      </w:r>
      <w:r w:rsidR="00E3625A">
        <w:rPr>
          <w:color w:val="auto"/>
          <w:sz w:val="24"/>
          <w:szCs w:val="24"/>
        </w:rPr>
        <w:t xml:space="preserve">and Larkin, </w:t>
      </w:r>
      <w:r w:rsidR="00120BA8" w:rsidRPr="000E6D8D">
        <w:rPr>
          <w:color w:val="auto"/>
          <w:sz w:val="24"/>
          <w:szCs w:val="24"/>
        </w:rPr>
        <w:t>(2001)</w:t>
      </w:r>
      <w:r w:rsidR="00E3625A">
        <w:rPr>
          <w:color w:val="auto"/>
          <w:sz w:val="24"/>
          <w:szCs w:val="24"/>
        </w:rPr>
        <w:t>,</w:t>
      </w:r>
      <w:r w:rsidR="00120BA8" w:rsidRPr="000E6D8D">
        <w:rPr>
          <w:color w:val="auto"/>
          <w:sz w:val="24"/>
          <w:szCs w:val="24"/>
        </w:rPr>
        <w:t xml:space="preserve"> found that children who were separated from birth parents had a better outcome when placed with their siblings. </w:t>
      </w:r>
      <w:r w:rsidR="00290E6C" w:rsidRPr="000E6D8D">
        <w:rPr>
          <w:bCs/>
          <w:color w:val="auto"/>
          <w:sz w:val="24"/>
          <w:szCs w:val="24"/>
        </w:rPr>
        <w:t xml:space="preserve">Although this may seem </w:t>
      </w:r>
      <w:r w:rsidR="00120BA8" w:rsidRPr="000E6D8D">
        <w:rPr>
          <w:bCs/>
          <w:color w:val="auto"/>
          <w:sz w:val="24"/>
          <w:szCs w:val="24"/>
        </w:rPr>
        <w:t xml:space="preserve">unfair </w:t>
      </w:r>
      <w:r w:rsidR="00290E6C" w:rsidRPr="000E6D8D">
        <w:rPr>
          <w:bCs/>
          <w:color w:val="auto"/>
          <w:sz w:val="24"/>
          <w:szCs w:val="24"/>
        </w:rPr>
        <w:t>to separate siblings, in this case the risk assessment concluded that the sibling relationship was extremely negative, comprised of physical altercations against each other due to rivalry for attention.</w:t>
      </w:r>
      <w:r w:rsidR="00120BA8" w:rsidRPr="000E6D8D">
        <w:rPr>
          <w:bCs/>
          <w:color w:val="auto"/>
          <w:sz w:val="24"/>
          <w:szCs w:val="24"/>
        </w:rPr>
        <w:t xml:space="preserve"> As highlighted by Family futures research (200</w:t>
      </w:r>
      <w:r w:rsidR="0018374D">
        <w:rPr>
          <w:bCs/>
          <w:color w:val="auto"/>
          <w:sz w:val="24"/>
          <w:szCs w:val="24"/>
        </w:rPr>
        <w:t>7</w:t>
      </w:r>
      <w:r w:rsidR="00120BA8" w:rsidRPr="000E6D8D">
        <w:rPr>
          <w:bCs/>
          <w:color w:val="auto"/>
          <w:sz w:val="24"/>
          <w:szCs w:val="24"/>
        </w:rPr>
        <w:t xml:space="preserve">), </w:t>
      </w:r>
      <w:r w:rsidR="00120BA8" w:rsidRPr="000E6D8D">
        <w:rPr>
          <w:sz w:val="24"/>
          <w:szCs w:val="24"/>
        </w:rPr>
        <w:t xml:space="preserve">When assessing a sibling </w:t>
      </w:r>
      <w:r w:rsidR="00120BA8" w:rsidRPr="000E6D8D">
        <w:rPr>
          <w:sz w:val="24"/>
          <w:szCs w:val="24"/>
        </w:rPr>
        <w:lastRenderedPageBreak/>
        <w:t xml:space="preserve">relationship, the intensity of parenting required should be considered if the siblings were to be placed together. This needs to include not only an assessment of the individual needs of each child but also the sibling dynamic. </w:t>
      </w:r>
      <w:r w:rsidR="00290E6C" w:rsidRPr="000E6D8D">
        <w:rPr>
          <w:bCs/>
          <w:color w:val="auto"/>
          <w:sz w:val="24"/>
          <w:szCs w:val="24"/>
        </w:rPr>
        <w:t xml:space="preserve">Due to this, </w:t>
      </w:r>
      <w:r w:rsidR="0049296C" w:rsidRPr="000E6D8D">
        <w:rPr>
          <w:bCs/>
          <w:color w:val="auto"/>
          <w:sz w:val="24"/>
          <w:szCs w:val="24"/>
        </w:rPr>
        <w:t>B</w:t>
      </w:r>
      <w:r w:rsidR="00290E6C" w:rsidRPr="000E6D8D">
        <w:rPr>
          <w:bCs/>
          <w:color w:val="auto"/>
          <w:sz w:val="24"/>
          <w:szCs w:val="24"/>
        </w:rPr>
        <w:t xml:space="preserve">1 was placed in foster care whilst </w:t>
      </w:r>
      <w:r w:rsidR="0049296C" w:rsidRPr="000E6D8D">
        <w:rPr>
          <w:bCs/>
          <w:color w:val="auto"/>
          <w:sz w:val="24"/>
          <w:szCs w:val="24"/>
        </w:rPr>
        <w:t>B</w:t>
      </w:r>
      <w:r w:rsidR="00290E6C" w:rsidRPr="000E6D8D">
        <w:rPr>
          <w:bCs/>
          <w:color w:val="auto"/>
          <w:sz w:val="24"/>
          <w:szCs w:val="24"/>
        </w:rPr>
        <w:t xml:space="preserve">2 remained in the sole care of his mother for a period of assessment. </w:t>
      </w:r>
      <w:r w:rsidR="00932089" w:rsidRPr="000E6D8D">
        <w:rPr>
          <w:bCs/>
          <w:color w:val="auto"/>
          <w:sz w:val="24"/>
          <w:szCs w:val="24"/>
        </w:rPr>
        <w:t>In reflection of this event</w:t>
      </w:r>
      <w:r w:rsidR="00C97C64" w:rsidRPr="000E6D8D">
        <w:rPr>
          <w:bCs/>
          <w:color w:val="auto"/>
          <w:sz w:val="24"/>
          <w:szCs w:val="24"/>
        </w:rPr>
        <w:t>,</w:t>
      </w:r>
      <w:r w:rsidR="00932089" w:rsidRPr="000E6D8D">
        <w:rPr>
          <w:bCs/>
          <w:color w:val="auto"/>
          <w:sz w:val="24"/>
          <w:szCs w:val="24"/>
        </w:rPr>
        <w:t xml:space="preserve"> I held a lot of professional anxiety on the decision making of allowing B2 to remain home with mother at this time. Despite understanding the reasoning behind this decision making, on balance my professional opinion felt that B2 would have also been safer in foster care due to the historical nature and patterns of the case. </w:t>
      </w:r>
      <w:r w:rsidR="00823F5B" w:rsidRPr="000E6D8D">
        <w:rPr>
          <w:bCs/>
          <w:color w:val="auto"/>
          <w:sz w:val="24"/>
          <w:szCs w:val="24"/>
        </w:rPr>
        <w:t>Inte</w:t>
      </w:r>
      <w:r w:rsidR="00BA19DE" w:rsidRPr="000E6D8D">
        <w:rPr>
          <w:bCs/>
          <w:color w:val="auto"/>
          <w:sz w:val="24"/>
          <w:szCs w:val="24"/>
        </w:rPr>
        <w:t xml:space="preserve">restingly, through the LA’s ‘reclaiming social work model’ of ‘pod’ case discussions and supervision, there was a differing perspective of opinions from different professionals including senior workers, social </w:t>
      </w:r>
      <w:proofErr w:type="gramStart"/>
      <w:r w:rsidR="00BA19DE" w:rsidRPr="000E6D8D">
        <w:rPr>
          <w:bCs/>
          <w:color w:val="auto"/>
          <w:sz w:val="24"/>
          <w:szCs w:val="24"/>
        </w:rPr>
        <w:t>workers</w:t>
      </w:r>
      <w:proofErr w:type="gramEnd"/>
      <w:r w:rsidR="00BA19DE" w:rsidRPr="000E6D8D">
        <w:rPr>
          <w:bCs/>
          <w:color w:val="auto"/>
          <w:sz w:val="24"/>
          <w:szCs w:val="24"/>
        </w:rPr>
        <w:t xml:space="preserve"> and senior psychologists. Although normally, such POD discussions would help me feel confident in managing risk and safeguarding decisions, in this case, the differing of opinions increased my anxiety and my p</w:t>
      </w:r>
      <w:r w:rsidR="00C97C64" w:rsidRPr="000E6D8D">
        <w:rPr>
          <w:bCs/>
          <w:color w:val="auto"/>
          <w:sz w:val="24"/>
          <w:szCs w:val="24"/>
        </w:rPr>
        <w:t xml:space="preserve">rofessional </w:t>
      </w:r>
      <w:r w:rsidR="00BA19DE" w:rsidRPr="000E6D8D">
        <w:rPr>
          <w:bCs/>
          <w:color w:val="auto"/>
          <w:sz w:val="24"/>
          <w:szCs w:val="24"/>
        </w:rPr>
        <w:t>confidence in decision making</w:t>
      </w:r>
      <w:r w:rsidR="00A8503E" w:rsidRPr="000E6D8D">
        <w:rPr>
          <w:bCs/>
          <w:color w:val="auto"/>
          <w:sz w:val="24"/>
          <w:szCs w:val="24"/>
        </w:rPr>
        <w:t xml:space="preserve"> and therefore I had to seek support from service managers on how to move f</w:t>
      </w:r>
      <w:r w:rsidR="00C97C64" w:rsidRPr="000E6D8D">
        <w:rPr>
          <w:bCs/>
          <w:color w:val="auto"/>
          <w:sz w:val="24"/>
          <w:szCs w:val="24"/>
        </w:rPr>
        <w:t>or</w:t>
      </w:r>
      <w:r w:rsidR="00A8503E" w:rsidRPr="000E6D8D">
        <w:rPr>
          <w:bCs/>
          <w:color w:val="auto"/>
          <w:sz w:val="24"/>
          <w:szCs w:val="24"/>
        </w:rPr>
        <w:t>ward.</w:t>
      </w:r>
      <w:r w:rsidR="00C97C64" w:rsidRPr="000E6D8D">
        <w:rPr>
          <w:bCs/>
          <w:color w:val="auto"/>
          <w:sz w:val="24"/>
          <w:szCs w:val="24"/>
        </w:rPr>
        <w:t xml:space="preserve"> The British Association of Social Workers defines specific skills and interventions needed by social workers. One specific skill is the ability to ‘</w:t>
      </w:r>
      <w:r w:rsidR="00C97C64" w:rsidRPr="000E6D8D">
        <w:rPr>
          <w:color w:val="auto"/>
          <w:sz w:val="24"/>
          <w:szCs w:val="24"/>
          <w:lang w:val="en"/>
        </w:rPr>
        <w:t>demonstrate confident and effective judgement about risk and accountability in my decisions’. On reflection, I therefore feel I did not have the confidence to exert this skill in this case and needed support from more senior colleagues. </w:t>
      </w:r>
      <w:r w:rsidR="00C97C64" w:rsidRPr="000E6D8D">
        <w:rPr>
          <w:bCs/>
          <w:color w:val="auto"/>
          <w:sz w:val="24"/>
          <w:szCs w:val="24"/>
        </w:rPr>
        <w:t xml:space="preserve"> </w:t>
      </w:r>
      <w:r w:rsidR="00A8503E" w:rsidRPr="000E6D8D">
        <w:rPr>
          <w:bCs/>
          <w:color w:val="auto"/>
          <w:sz w:val="24"/>
          <w:szCs w:val="24"/>
        </w:rPr>
        <w:t>All decisions</w:t>
      </w:r>
      <w:r w:rsidR="0053331C" w:rsidRPr="000E6D8D">
        <w:rPr>
          <w:bCs/>
          <w:color w:val="auto"/>
          <w:sz w:val="24"/>
          <w:szCs w:val="24"/>
        </w:rPr>
        <w:t xml:space="preserve"> and opinions/hypothesis</w:t>
      </w:r>
      <w:r w:rsidR="00A8503E" w:rsidRPr="000E6D8D">
        <w:rPr>
          <w:bCs/>
          <w:color w:val="auto"/>
          <w:sz w:val="24"/>
          <w:szCs w:val="24"/>
        </w:rPr>
        <w:t xml:space="preserve"> were recorded and submitted to legal representatives for the Court Process. Such </w:t>
      </w:r>
      <w:r w:rsidR="0053331C" w:rsidRPr="000E6D8D">
        <w:rPr>
          <w:bCs/>
          <w:color w:val="auto"/>
          <w:sz w:val="24"/>
          <w:szCs w:val="24"/>
        </w:rPr>
        <w:t>high-risk decision-making highlights the need and importance for accurate and detailed recordings of discussions with different professionals and how decisions were made for not only the future care planning of the child but for analysis</w:t>
      </w:r>
      <w:r w:rsidR="00C97C64" w:rsidRPr="000E6D8D">
        <w:rPr>
          <w:bCs/>
          <w:color w:val="auto"/>
          <w:sz w:val="24"/>
          <w:szCs w:val="24"/>
        </w:rPr>
        <w:t xml:space="preserve">, accountability </w:t>
      </w:r>
      <w:r w:rsidR="0053331C" w:rsidRPr="000E6D8D">
        <w:rPr>
          <w:bCs/>
          <w:color w:val="auto"/>
          <w:sz w:val="24"/>
          <w:szCs w:val="24"/>
        </w:rPr>
        <w:t xml:space="preserve">and understanding </w:t>
      </w:r>
      <w:r w:rsidR="00616944" w:rsidRPr="000E6D8D">
        <w:rPr>
          <w:bCs/>
          <w:color w:val="auto"/>
          <w:sz w:val="24"/>
          <w:szCs w:val="24"/>
        </w:rPr>
        <w:t xml:space="preserve">of the case. </w:t>
      </w:r>
    </w:p>
    <w:p w14:paraId="0D64238B" w14:textId="77777777" w:rsidR="00342767" w:rsidRPr="000E6D8D" w:rsidRDefault="00342767" w:rsidP="0030336E">
      <w:pPr>
        <w:spacing w:line="360" w:lineRule="auto"/>
        <w:jc w:val="both"/>
        <w:rPr>
          <w:bCs/>
          <w:color w:val="auto"/>
          <w:sz w:val="24"/>
          <w:szCs w:val="24"/>
        </w:rPr>
      </w:pPr>
    </w:p>
    <w:p w14:paraId="3E680025" w14:textId="0BBC4E38" w:rsidR="00D778FF" w:rsidRPr="000E6D8D" w:rsidRDefault="007B3321" w:rsidP="00F62E78">
      <w:pPr>
        <w:overflowPunct/>
        <w:spacing w:line="360" w:lineRule="auto"/>
        <w:textAlignment w:val="auto"/>
        <w:rPr>
          <w:color w:val="auto"/>
          <w:sz w:val="24"/>
          <w:szCs w:val="24"/>
          <w:lang w:val="en"/>
        </w:rPr>
      </w:pPr>
      <w:r w:rsidRPr="000E6D8D">
        <w:rPr>
          <w:bCs/>
          <w:color w:val="auto"/>
          <w:sz w:val="24"/>
          <w:szCs w:val="24"/>
        </w:rPr>
        <w:t xml:space="preserve">Despite B1 now being </w:t>
      </w:r>
      <w:r w:rsidR="00616944" w:rsidRPr="000E6D8D">
        <w:rPr>
          <w:bCs/>
          <w:color w:val="auto"/>
          <w:sz w:val="24"/>
          <w:szCs w:val="24"/>
        </w:rPr>
        <w:t xml:space="preserve">placed </w:t>
      </w:r>
      <w:r w:rsidRPr="000E6D8D">
        <w:rPr>
          <w:bCs/>
          <w:color w:val="auto"/>
          <w:sz w:val="24"/>
          <w:szCs w:val="24"/>
        </w:rPr>
        <w:t>foster care,</w:t>
      </w:r>
      <w:r w:rsidR="00A8503E" w:rsidRPr="000E6D8D">
        <w:rPr>
          <w:bCs/>
          <w:color w:val="auto"/>
          <w:sz w:val="24"/>
          <w:szCs w:val="24"/>
        </w:rPr>
        <w:t xml:space="preserve"> unfortunately</w:t>
      </w:r>
      <w:r w:rsidRPr="000E6D8D">
        <w:rPr>
          <w:bCs/>
          <w:color w:val="auto"/>
          <w:sz w:val="24"/>
          <w:szCs w:val="24"/>
        </w:rPr>
        <w:t xml:space="preserve"> this did not end the safeguarding concerns</w:t>
      </w:r>
      <w:r w:rsidR="00A8503E" w:rsidRPr="000E6D8D">
        <w:rPr>
          <w:bCs/>
          <w:color w:val="auto"/>
          <w:sz w:val="24"/>
          <w:szCs w:val="24"/>
        </w:rPr>
        <w:t xml:space="preserve"> for </w:t>
      </w:r>
      <w:proofErr w:type="gramStart"/>
      <w:r w:rsidR="00A8503E" w:rsidRPr="000E6D8D">
        <w:rPr>
          <w:bCs/>
          <w:color w:val="auto"/>
          <w:sz w:val="24"/>
          <w:szCs w:val="24"/>
        </w:rPr>
        <w:t>B2</w:t>
      </w:r>
      <w:proofErr w:type="gramEnd"/>
      <w:r w:rsidR="00A8503E" w:rsidRPr="000E6D8D">
        <w:rPr>
          <w:bCs/>
          <w:color w:val="auto"/>
          <w:sz w:val="24"/>
          <w:szCs w:val="24"/>
        </w:rPr>
        <w:t xml:space="preserve"> and continued evidence of neglect and concern continued to arise for B2. Additionally, on top of this, due to the significant behavioural difficulties of </w:t>
      </w:r>
      <w:r w:rsidR="00616944" w:rsidRPr="000E6D8D">
        <w:rPr>
          <w:bCs/>
          <w:color w:val="auto"/>
          <w:sz w:val="24"/>
          <w:szCs w:val="24"/>
        </w:rPr>
        <w:t xml:space="preserve">B1, </w:t>
      </w:r>
      <w:proofErr w:type="gramStart"/>
      <w:r w:rsidR="00120BA8" w:rsidRPr="000E6D8D">
        <w:rPr>
          <w:bCs/>
          <w:color w:val="auto"/>
          <w:sz w:val="24"/>
          <w:szCs w:val="24"/>
        </w:rPr>
        <w:t>a</w:t>
      </w:r>
      <w:r w:rsidR="00616944" w:rsidRPr="000E6D8D">
        <w:rPr>
          <w:bCs/>
          <w:color w:val="auto"/>
          <w:sz w:val="24"/>
          <w:szCs w:val="24"/>
        </w:rPr>
        <w:t xml:space="preserve"> number of</w:t>
      </w:r>
      <w:proofErr w:type="gramEnd"/>
      <w:r w:rsidR="00616944" w:rsidRPr="000E6D8D">
        <w:rPr>
          <w:bCs/>
          <w:color w:val="auto"/>
          <w:sz w:val="24"/>
          <w:szCs w:val="24"/>
        </w:rPr>
        <w:t xml:space="preserve"> foster placements</w:t>
      </w:r>
      <w:r w:rsidR="00120BA8" w:rsidRPr="000E6D8D">
        <w:rPr>
          <w:bCs/>
          <w:color w:val="auto"/>
          <w:sz w:val="24"/>
          <w:szCs w:val="24"/>
        </w:rPr>
        <w:t xml:space="preserve"> were broken down,</w:t>
      </w:r>
      <w:r w:rsidR="00616944" w:rsidRPr="000E6D8D">
        <w:rPr>
          <w:bCs/>
          <w:color w:val="auto"/>
          <w:sz w:val="24"/>
          <w:szCs w:val="24"/>
        </w:rPr>
        <w:t xml:space="preserve"> resulting </w:t>
      </w:r>
      <w:r w:rsidR="00FA19DC" w:rsidRPr="000E6D8D">
        <w:rPr>
          <w:bCs/>
          <w:color w:val="auto"/>
          <w:sz w:val="24"/>
          <w:szCs w:val="24"/>
        </w:rPr>
        <w:t xml:space="preserve">in </w:t>
      </w:r>
      <w:r w:rsidR="00616944" w:rsidRPr="000E6D8D">
        <w:rPr>
          <w:bCs/>
          <w:color w:val="auto"/>
          <w:sz w:val="24"/>
          <w:szCs w:val="24"/>
        </w:rPr>
        <w:t>him being moved several times</w:t>
      </w:r>
      <w:r w:rsidR="00120BA8" w:rsidRPr="000E6D8D">
        <w:rPr>
          <w:bCs/>
          <w:color w:val="auto"/>
          <w:sz w:val="24"/>
          <w:szCs w:val="24"/>
        </w:rPr>
        <w:t>, thus</w:t>
      </w:r>
      <w:r w:rsidR="00616944" w:rsidRPr="000E6D8D">
        <w:rPr>
          <w:bCs/>
          <w:color w:val="auto"/>
          <w:sz w:val="24"/>
          <w:szCs w:val="24"/>
        </w:rPr>
        <w:t xml:space="preserve"> offer</w:t>
      </w:r>
      <w:r w:rsidR="00120BA8" w:rsidRPr="000E6D8D">
        <w:rPr>
          <w:bCs/>
          <w:color w:val="auto"/>
          <w:sz w:val="24"/>
          <w:szCs w:val="24"/>
        </w:rPr>
        <w:t xml:space="preserve">ing </w:t>
      </w:r>
      <w:r w:rsidR="00616944" w:rsidRPr="000E6D8D">
        <w:rPr>
          <w:bCs/>
          <w:color w:val="auto"/>
          <w:sz w:val="24"/>
          <w:szCs w:val="24"/>
        </w:rPr>
        <w:t xml:space="preserve">no security or stability. </w:t>
      </w:r>
      <w:r w:rsidR="00321319" w:rsidRPr="000E6D8D">
        <w:rPr>
          <w:color w:val="auto"/>
          <w:sz w:val="24"/>
          <w:szCs w:val="24"/>
          <w:lang w:val="en"/>
        </w:rPr>
        <w:t>Many previous studies highlight the negative psychological, social and academic consequences of placement breakdown for foster children (</w:t>
      </w:r>
      <w:r w:rsidR="00AB2129">
        <w:rPr>
          <w:color w:val="auto"/>
          <w:sz w:val="24"/>
          <w:szCs w:val="24"/>
          <w:lang w:val="en"/>
        </w:rPr>
        <w:t>Rock</w:t>
      </w:r>
      <w:r w:rsidR="00321319" w:rsidRPr="000E6D8D">
        <w:rPr>
          <w:color w:val="auto"/>
          <w:sz w:val="24"/>
          <w:szCs w:val="24"/>
          <w:lang w:val="en"/>
        </w:rPr>
        <w:t xml:space="preserve"> et al., 201</w:t>
      </w:r>
      <w:r w:rsidR="00880E15" w:rsidRPr="000E6D8D">
        <w:rPr>
          <w:color w:val="auto"/>
          <w:sz w:val="24"/>
          <w:szCs w:val="24"/>
          <w:lang w:val="en"/>
        </w:rPr>
        <w:t xml:space="preserve">3) and thus I felt that we were causing further harm to this child due to the lack of suitable resources to keep him safe from harm. </w:t>
      </w:r>
      <w:r w:rsidR="00880E15" w:rsidRPr="000E6D8D">
        <w:rPr>
          <w:color w:val="auto"/>
          <w:sz w:val="24"/>
          <w:szCs w:val="24"/>
        </w:rPr>
        <w:t xml:space="preserve">It has been found that insecure attachments can affect behaviour, </w:t>
      </w:r>
      <w:r w:rsidR="00880E15" w:rsidRPr="000E6D8D">
        <w:rPr>
          <w:color w:val="auto"/>
          <w:sz w:val="24"/>
          <w:szCs w:val="24"/>
        </w:rPr>
        <w:lastRenderedPageBreak/>
        <w:t>emotional regulation, and an ability to form new attachments with foster carers (Farmer et al., 2004; Sinclair, 2005).  Therefore, the continuation of frequently moving him to different placement</w:t>
      </w:r>
      <w:r w:rsidR="00FA19DC" w:rsidRPr="000E6D8D">
        <w:rPr>
          <w:color w:val="auto"/>
          <w:sz w:val="24"/>
          <w:szCs w:val="24"/>
        </w:rPr>
        <w:t>s</w:t>
      </w:r>
      <w:r w:rsidR="00880E15" w:rsidRPr="000E6D8D">
        <w:rPr>
          <w:color w:val="auto"/>
          <w:sz w:val="24"/>
          <w:szCs w:val="24"/>
        </w:rPr>
        <w:t xml:space="preserve"> was going to have a </w:t>
      </w:r>
      <w:r w:rsidR="00A547A8" w:rsidRPr="000E6D8D">
        <w:rPr>
          <w:color w:val="auto"/>
          <w:sz w:val="24"/>
          <w:szCs w:val="24"/>
        </w:rPr>
        <w:t xml:space="preserve">further effect on his already damaged emotional regulation, </w:t>
      </w:r>
      <w:proofErr w:type="gramStart"/>
      <w:r w:rsidR="00A547A8" w:rsidRPr="000E6D8D">
        <w:rPr>
          <w:color w:val="auto"/>
          <w:sz w:val="24"/>
          <w:szCs w:val="24"/>
        </w:rPr>
        <w:t>stability</w:t>
      </w:r>
      <w:proofErr w:type="gramEnd"/>
      <w:r w:rsidR="00A547A8" w:rsidRPr="000E6D8D">
        <w:rPr>
          <w:color w:val="auto"/>
          <w:sz w:val="24"/>
          <w:szCs w:val="24"/>
        </w:rPr>
        <w:t xml:space="preserve"> and ability to form attachments. </w:t>
      </w:r>
      <w:r w:rsidR="00880E15" w:rsidRPr="000E6D8D">
        <w:rPr>
          <w:color w:val="auto"/>
          <w:sz w:val="24"/>
          <w:szCs w:val="24"/>
          <w:lang w:val="en"/>
        </w:rPr>
        <w:t xml:space="preserve">Furthermore, due to the significant number of break downs, the LA fostering Team no longer had any available foster </w:t>
      </w:r>
      <w:proofErr w:type="spellStart"/>
      <w:r w:rsidR="00880E15" w:rsidRPr="000E6D8D">
        <w:rPr>
          <w:color w:val="auto"/>
          <w:sz w:val="24"/>
          <w:szCs w:val="24"/>
          <w:lang w:val="en"/>
        </w:rPr>
        <w:t>carers</w:t>
      </w:r>
      <w:proofErr w:type="spellEnd"/>
      <w:r w:rsidR="00880E15" w:rsidRPr="000E6D8D">
        <w:rPr>
          <w:color w:val="auto"/>
          <w:sz w:val="24"/>
          <w:szCs w:val="24"/>
          <w:lang w:val="en"/>
        </w:rPr>
        <w:t xml:space="preserve"> with the level of skill needed to nurture and safeguard B1. Due to this I was faced with another ethical dilemma as I was faced with the prospect of returning B1 to A1’s care despite the significant safeguarding concerns, due to a lack of available resources. </w:t>
      </w:r>
      <w:r w:rsidR="00D778FF" w:rsidRPr="000E6D8D">
        <w:rPr>
          <w:color w:val="auto"/>
          <w:sz w:val="24"/>
          <w:szCs w:val="24"/>
          <w:lang w:val="en"/>
        </w:rPr>
        <w:t xml:space="preserve">Additionally due to the ongoing court process and the need to promote family contact under Section 95 of the SSWB(W)A, 2014 and the need to keep B1 in the same school for consistency and stability, this further limited the amount of Foster </w:t>
      </w:r>
      <w:proofErr w:type="spellStart"/>
      <w:r w:rsidR="00D778FF" w:rsidRPr="000E6D8D">
        <w:rPr>
          <w:color w:val="auto"/>
          <w:sz w:val="24"/>
          <w:szCs w:val="24"/>
          <w:lang w:val="en"/>
        </w:rPr>
        <w:t>care</w:t>
      </w:r>
      <w:r w:rsidR="003E1F76" w:rsidRPr="000E6D8D">
        <w:rPr>
          <w:color w:val="auto"/>
          <w:sz w:val="24"/>
          <w:szCs w:val="24"/>
          <w:lang w:val="en"/>
        </w:rPr>
        <w:t>r</w:t>
      </w:r>
      <w:r w:rsidR="00D778FF" w:rsidRPr="000E6D8D">
        <w:rPr>
          <w:color w:val="auto"/>
          <w:sz w:val="24"/>
          <w:szCs w:val="24"/>
          <w:lang w:val="en"/>
        </w:rPr>
        <w:t>s</w:t>
      </w:r>
      <w:proofErr w:type="spellEnd"/>
      <w:r w:rsidR="00D778FF" w:rsidRPr="000E6D8D">
        <w:rPr>
          <w:color w:val="auto"/>
          <w:sz w:val="24"/>
          <w:szCs w:val="24"/>
          <w:lang w:val="en"/>
        </w:rPr>
        <w:t xml:space="preserve"> available within the geographical remit.</w:t>
      </w:r>
      <w:r w:rsidR="00880E15" w:rsidRPr="000E6D8D">
        <w:rPr>
          <w:color w:val="auto"/>
          <w:sz w:val="24"/>
          <w:szCs w:val="24"/>
          <w:lang w:val="en"/>
        </w:rPr>
        <w:t xml:space="preserve"> </w:t>
      </w:r>
      <w:proofErr w:type="gramStart"/>
      <w:r w:rsidR="00A547A8" w:rsidRPr="000E6D8D">
        <w:rPr>
          <w:color w:val="auto"/>
          <w:sz w:val="24"/>
          <w:szCs w:val="24"/>
          <w:lang w:val="en"/>
        </w:rPr>
        <w:t>In order to</w:t>
      </w:r>
      <w:proofErr w:type="gramEnd"/>
      <w:r w:rsidR="00A547A8" w:rsidRPr="000E6D8D">
        <w:rPr>
          <w:color w:val="auto"/>
          <w:sz w:val="24"/>
          <w:szCs w:val="24"/>
          <w:lang w:val="en"/>
        </w:rPr>
        <w:t xml:space="preserve"> overcome this problem, an intense package of support from key adults familiar to B1 </w:t>
      </w:r>
      <w:r w:rsidR="00637341" w:rsidRPr="000E6D8D">
        <w:rPr>
          <w:color w:val="auto"/>
          <w:sz w:val="24"/>
          <w:szCs w:val="24"/>
          <w:lang w:val="en"/>
        </w:rPr>
        <w:t xml:space="preserve">was put together to </w:t>
      </w:r>
      <w:r w:rsidR="00A547A8" w:rsidRPr="000E6D8D">
        <w:rPr>
          <w:color w:val="auto"/>
          <w:sz w:val="24"/>
          <w:szCs w:val="24"/>
          <w:lang w:val="en"/>
        </w:rPr>
        <w:t xml:space="preserve">support him returning to his home </w:t>
      </w:r>
      <w:r w:rsidR="00637341" w:rsidRPr="000E6D8D">
        <w:rPr>
          <w:color w:val="auto"/>
          <w:sz w:val="24"/>
          <w:szCs w:val="24"/>
          <w:lang w:val="en"/>
        </w:rPr>
        <w:t xml:space="preserve">until a Therapeutic independent foster placement could be sourced for B1. </w:t>
      </w:r>
      <w:r w:rsidR="00562574" w:rsidRPr="000E6D8D">
        <w:rPr>
          <w:color w:val="auto"/>
          <w:sz w:val="24"/>
          <w:szCs w:val="24"/>
          <w:lang w:val="en"/>
        </w:rPr>
        <w:t xml:space="preserve">This was an extremely difficult decision for the LA to make however, due to the lack of resources available, the LA were forced into supporting a placement at home with a </w:t>
      </w:r>
      <w:proofErr w:type="gramStart"/>
      <w:r w:rsidR="00562574" w:rsidRPr="000E6D8D">
        <w:rPr>
          <w:color w:val="auto"/>
          <w:sz w:val="24"/>
          <w:szCs w:val="24"/>
          <w:lang w:val="en"/>
        </w:rPr>
        <w:t>24 hour</w:t>
      </w:r>
      <w:proofErr w:type="gramEnd"/>
      <w:r w:rsidR="00562574" w:rsidRPr="000E6D8D">
        <w:rPr>
          <w:color w:val="auto"/>
          <w:sz w:val="24"/>
          <w:szCs w:val="24"/>
          <w:lang w:val="en"/>
        </w:rPr>
        <w:t xml:space="preserve"> support package. </w:t>
      </w:r>
      <w:r w:rsidR="00637341" w:rsidRPr="000E6D8D">
        <w:rPr>
          <w:color w:val="auto"/>
          <w:sz w:val="24"/>
          <w:szCs w:val="24"/>
          <w:lang w:val="en"/>
        </w:rPr>
        <w:t>A survey completed by Action for Children (2012) found that over half of the social workers taking part found they could not stop neglect due to lack of resources available.</w:t>
      </w:r>
      <w:r w:rsidR="00D778FF" w:rsidRPr="000E6D8D">
        <w:rPr>
          <w:color w:val="auto"/>
          <w:sz w:val="24"/>
          <w:szCs w:val="24"/>
          <w:lang w:val="en"/>
        </w:rPr>
        <w:t xml:space="preserve"> </w:t>
      </w:r>
      <w:r w:rsidR="00562574" w:rsidRPr="000E6D8D">
        <w:rPr>
          <w:color w:val="auto"/>
          <w:sz w:val="24"/>
          <w:szCs w:val="24"/>
          <w:lang w:val="en"/>
        </w:rPr>
        <w:t xml:space="preserve">On reflection of this event, if a LA foster placement was able to be sourced with the level of skill needed from the outset, a lot of the damage and upset may have been avoided. </w:t>
      </w:r>
    </w:p>
    <w:p w14:paraId="058657BC" w14:textId="1E4F8657" w:rsidR="00562574" w:rsidRPr="00562574" w:rsidRDefault="00F62E78" w:rsidP="003D2534">
      <w:pPr>
        <w:overflowPunct/>
        <w:spacing w:line="360" w:lineRule="auto"/>
        <w:textAlignment w:val="auto"/>
        <w:rPr>
          <w:color w:val="auto"/>
          <w:sz w:val="24"/>
          <w:szCs w:val="24"/>
        </w:rPr>
      </w:pPr>
      <w:r w:rsidRPr="000E6D8D">
        <w:rPr>
          <w:color w:val="auto"/>
          <w:sz w:val="24"/>
          <w:szCs w:val="24"/>
          <w:lang w:val="en"/>
        </w:rPr>
        <w:br/>
      </w:r>
      <w:r w:rsidR="00562574" w:rsidRPr="000E6D8D">
        <w:rPr>
          <w:color w:val="auto"/>
          <w:sz w:val="24"/>
          <w:szCs w:val="24"/>
          <w:lang w:val="en"/>
        </w:rPr>
        <w:t>Following further parent assessments completed on parents and ongoing risk assessment of the case, the judge granted full Care Orders on both children with long term care plans of full time foster care for the older sibling (B1) with the addition of a Placement Order for the younger sibling (B2). A Placement Order</w:t>
      </w:r>
      <w:r w:rsidR="00562574" w:rsidRPr="000E6D8D">
        <w:rPr>
          <w:color w:val="auto"/>
          <w:sz w:val="24"/>
          <w:szCs w:val="24"/>
        </w:rPr>
        <w:t xml:space="preserve"> suspends a</w:t>
      </w:r>
      <w:r w:rsidRPr="000E6D8D">
        <w:rPr>
          <w:color w:val="auto"/>
          <w:sz w:val="24"/>
          <w:szCs w:val="24"/>
        </w:rPr>
        <w:t xml:space="preserve"> </w:t>
      </w:r>
      <w:r w:rsidR="00562574" w:rsidRPr="000E6D8D">
        <w:rPr>
          <w:color w:val="auto"/>
          <w:sz w:val="24"/>
          <w:szCs w:val="24"/>
        </w:rPr>
        <w:t>Care Order,</w:t>
      </w:r>
      <w:r w:rsidRPr="000E6D8D">
        <w:rPr>
          <w:color w:val="auto"/>
          <w:sz w:val="24"/>
          <w:szCs w:val="24"/>
        </w:rPr>
        <w:t xml:space="preserve"> </w:t>
      </w:r>
      <w:r w:rsidR="00562574" w:rsidRPr="00562574">
        <w:rPr>
          <w:color w:val="auto"/>
          <w:sz w:val="24"/>
          <w:szCs w:val="24"/>
        </w:rPr>
        <w:t>authoris</w:t>
      </w:r>
      <w:r w:rsidRPr="000E6D8D">
        <w:rPr>
          <w:color w:val="auto"/>
          <w:sz w:val="24"/>
          <w:szCs w:val="24"/>
        </w:rPr>
        <w:t>ing</w:t>
      </w:r>
      <w:r w:rsidR="00562574" w:rsidRPr="00562574">
        <w:rPr>
          <w:color w:val="auto"/>
          <w:sz w:val="24"/>
          <w:szCs w:val="24"/>
        </w:rPr>
        <w:t xml:space="preserve"> a Local Authority to place a child for adoption with any prospective adopters it chooses</w:t>
      </w:r>
      <w:r w:rsidRPr="000E6D8D">
        <w:rPr>
          <w:color w:val="auto"/>
          <w:sz w:val="24"/>
          <w:szCs w:val="24"/>
        </w:rPr>
        <w:t xml:space="preserve">. </w:t>
      </w:r>
      <w:r w:rsidR="003E1F76" w:rsidRPr="000E6D8D">
        <w:rPr>
          <w:color w:val="auto"/>
          <w:sz w:val="24"/>
          <w:szCs w:val="24"/>
        </w:rPr>
        <w:t xml:space="preserve">Although both siblings </w:t>
      </w:r>
      <w:r w:rsidR="003D2534" w:rsidRPr="000E6D8D">
        <w:rPr>
          <w:color w:val="auto"/>
          <w:sz w:val="24"/>
          <w:szCs w:val="24"/>
        </w:rPr>
        <w:t>ultimate</w:t>
      </w:r>
      <w:r w:rsidR="003E1F76" w:rsidRPr="000E6D8D">
        <w:rPr>
          <w:color w:val="auto"/>
          <w:sz w:val="24"/>
          <w:szCs w:val="24"/>
        </w:rPr>
        <w:t xml:space="preserve"> need was permanency and </w:t>
      </w:r>
      <w:r w:rsidR="003D2534" w:rsidRPr="000E6D8D">
        <w:rPr>
          <w:color w:val="auto"/>
          <w:sz w:val="24"/>
          <w:szCs w:val="24"/>
        </w:rPr>
        <w:t>stability</w:t>
      </w:r>
      <w:r w:rsidR="003E1F76" w:rsidRPr="000E6D8D">
        <w:rPr>
          <w:color w:val="auto"/>
          <w:sz w:val="24"/>
          <w:szCs w:val="24"/>
        </w:rPr>
        <w:t xml:space="preserve"> as soon as possible. After careful analysis and consideration it was agreed that this could be best made for B1 by remaining in his current foster placement where he had formed good </w:t>
      </w:r>
      <w:r w:rsidR="003D2534" w:rsidRPr="000E6D8D">
        <w:rPr>
          <w:color w:val="auto"/>
          <w:sz w:val="24"/>
          <w:szCs w:val="24"/>
        </w:rPr>
        <w:t>attachments</w:t>
      </w:r>
      <w:r w:rsidR="003E1F76" w:rsidRPr="000E6D8D">
        <w:rPr>
          <w:color w:val="auto"/>
          <w:sz w:val="24"/>
          <w:szCs w:val="24"/>
        </w:rPr>
        <w:t xml:space="preserve"> with his carers, made developmental progress and where they could provide long term experienced care. On the Other </w:t>
      </w:r>
      <w:proofErr w:type="gramStart"/>
      <w:r w:rsidR="003E1F76" w:rsidRPr="000E6D8D">
        <w:rPr>
          <w:color w:val="auto"/>
          <w:sz w:val="24"/>
          <w:szCs w:val="24"/>
        </w:rPr>
        <w:t>hand</w:t>
      </w:r>
      <w:proofErr w:type="gramEnd"/>
      <w:r w:rsidR="003E1F76" w:rsidRPr="000E6D8D">
        <w:rPr>
          <w:color w:val="auto"/>
          <w:sz w:val="24"/>
          <w:szCs w:val="24"/>
        </w:rPr>
        <w:t xml:space="preserve"> B2 was granted a placement order where it was felt a search for adopters would offer the best chance of permanency and stability for him. </w:t>
      </w:r>
      <w:proofErr w:type="gramStart"/>
      <w:r w:rsidR="003E1F76" w:rsidRPr="000E6D8D">
        <w:rPr>
          <w:color w:val="auto"/>
          <w:sz w:val="24"/>
          <w:szCs w:val="24"/>
        </w:rPr>
        <w:t xml:space="preserve">Despite being </w:t>
      </w:r>
      <w:r w:rsidR="003D2534" w:rsidRPr="000E6D8D">
        <w:rPr>
          <w:color w:val="auto"/>
          <w:sz w:val="24"/>
          <w:szCs w:val="24"/>
        </w:rPr>
        <w:t>experienced carers,</w:t>
      </w:r>
      <w:r w:rsidR="003E1F76" w:rsidRPr="000E6D8D">
        <w:rPr>
          <w:color w:val="auto"/>
          <w:sz w:val="24"/>
          <w:szCs w:val="24"/>
        </w:rPr>
        <w:t xml:space="preserve"> it</w:t>
      </w:r>
      <w:proofErr w:type="gramEnd"/>
      <w:r w:rsidR="003E1F76" w:rsidRPr="000E6D8D">
        <w:rPr>
          <w:color w:val="auto"/>
          <w:sz w:val="24"/>
          <w:szCs w:val="24"/>
        </w:rPr>
        <w:t xml:space="preserve"> was felt that B2 could </w:t>
      </w:r>
      <w:r w:rsidR="003E1F76" w:rsidRPr="000E6D8D">
        <w:rPr>
          <w:color w:val="auto"/>
          <w:sz w:val="24"/>
          <w:szCs w:val="24"/>
        </w:rPr>
        <w:lastRenderedPageBreak/>
        <w:t>not join B1 in his placement and would be better placed apart. As highlighted by Family futures (2007) when a child’s development has been affected by early adversity</w:t>
      </w:r>
      <w:r w:rsidR="003D2534" w:rsidRPr="000E6D8D">
        <w:rPr>
          <w:color w:val="auto"/>
          <w:sz w:val="24"/>
          <w:szCs w:val="24"/>
        </w:rPr>
        <w:t>,</w:t>
      </w:r>
      <w:r w:rsidR="003E1F76" w:rsidRPr="000E6D8D">
        <w:rPr>
          <w:color w:val="auto"/>
          <w:sz w:val="24"/>
          <w:szCs w:val="24"/>
        </w:rPr>
        <w:t xml:space="preserve"> their demands and needs may be more extreme and displayed in diverse ways. In this situation it is difficult</w:t>
      </w:r>
      <w:r w:rsidR="003D2534" w:rsidRPr="000E6D8D">
        <w:rPr>
          <w:color w:val="auto"/>
          <w:sz w:val="24"/>
          <w:szCs w:val="24"/>
        </w:rPr>
        <w:t xml:space="preserve"> </w:t>
      </w:r>
      <w:r w:rsidR="003E1F76" w:rsidRPr="000E6D8D">
        <w:rPr>
          <w:color w:val="auto"/>
          <w:sz w:val="24"/>
          <w:szCs w:val="24"/>
        </w:rPr>
        <w:t>for a parent</w:t>
      </w:r>
      <w:r w:rsidR="003D2534" w:rsidRPr="000E6D8D">
        <w:rPr>
          <w:color w:val="auto"/>
          <w:sz w:val="24"/>
          <w:szCs w:val="24"/>
        </w:rPr>
        <w:t>/carer</w:t>
      </w:r>
      <w:r w:rsidR="003E1F76" w:rsidRPr="000E6D8D">
        <w:rPr>
          <w:color w:val="auto"/>
          <w:sz w:val="24"/>
          <w:szCs w:val="24"/>
        </w:rPr>
        <w:t xml:space="preserve"> to exercise one consistent style that will meet th</w:t>
      </w:r>
      <w:r w:rsidR="003D2534" w:rsidRPr="000E6D8D">
        <w:rPr>
          <w:color w:val="auto"/>
          <w:sz w:val="24"/>
          <w:szCs w:val="24"/>
        </w:rPr>
        <w:t>e</w:t>
      </w:r>
      <w:r w:rsidR="003E1F76" w:rsidRPr="000E6D8D">
        <w:rPr>
          <w:color w:val="auto"/>
          <w:sz w:val="24"/>
          <w:szCs w:val="24"/>
        </w:rPr>
        <w:t xml:space="preserve"> demands o</w:t>
      </w:r>
      <w:r w:rsidR="003D2534" w:rsidRPr="000E6D8D">
        <w:rPr>
          <w:color w:val="auto"/>
          <w:sz w:val="24"/>
          <w:szCs w:val="24"/>
        </w:rPr>
        <w:t xml:space="preserve">f children across a sibling group. Therefore, it was felt that both children’s individuals </w:t>
      </w:r>
      <w:proofErr w:type="gramStart"/>
      <w:r w:rsidR="003D2534" w:rsidRPr="000E6D8D">
        <w:rPr>
          <w:color w:val="auto"/>
          <w:sz w:val="24"/>
          <w:szCs w:val="24"/>
        </w:rPr>
        <w:t>needs</w:t>
      </w:r>
      <w:proofErr w:type="gramEnd"/>
      <w:r w:rsidR="003D2534" w:rsidRPr="000E6D8D">
        <w:rPr>
          <w:color w:val="auto"/>
          <w:sz w:val="24"/>
          <w:szCs w:val="24"/>
        </w:rPr>
        <w:t xml:space="preserve"> and safeguarding would be best met in separate placements.  </w:t>
      </w:r>
    </w:p>
    <w:p w14:paraId="06BB76E7" w14:textId="0DE08ABC" w:rsidR="00562574" w:rsidRPr="000E6D8D" w:rsidRDefault="00562574" w:rsidP="00FA19DC">
      <w:pPr>
        <w:overflowPunct/>
        <w:spacing w:line="360" w:lineRule="auto"/>
        <w:textAlignment w:val="auto"/>
        <w:rPr>
          <w:color w:val="auto"/>
          <w:sz w:val="24"/>
          <w:szCs w:val="24"/>
          <w:lang w:val="en"/>
        </w:rPr>
      </w:pPr>
    </w:p>
    <w:p w14:paraId="15035E2F" w14:textId="275147BE" w:rsidR="00562574" w:rsidRPr="000E6D8D" w:rsidRDefault="00562574" w:rsidP="00FA19DC">
      <w:pPr>
        <w:overflowPunct/>
        <w:spacing w:line="360" w:lineRule="auto"/>
        <w:textAlignment w:val="auto"/>
        <w:rPr>
          <w:color w:val="auto"/>
          <w:sz w:val="24"/>
          <w:szCs w:val="24"/>
        </w:rPr>
      </w:pPr>
      <w:r w:rsidRPr="000E6D8D">
        <w:rPr>
          <w:color w:val="auto"/>
          <w:sz w:val="24"/>
          <w:szCs w:val="24"/>
          <w:lang w:val="en"/>
        </w:rPr>
        <w:t xml:space="preserve">To conclude, </w:t>
      </w:r>
      <w:r w:rsidR="008233E0" w:rsidRPr="000E6D8D">
        <w:rPr>
          <w:color w:val="auto"/>
          <w:sz w:val="24"/>
          <w:szCs w:val="24"/>
          <w:lang w:val="en"/>
        </w:rPr>
        <w:t>I feel that I was able to gain a huge amount of knowledge and experience through working on this case</w:t>
      </w:r>
      <w:r w:rsidR="00E95440" w:rsidRPr="000E6D8D">
        <w:rPr>
          <w:color w:val="auto"/>
          <w:sz w:val="24"/>
          <w:szCs w:val="24"/>
          <w:lang w:val="en"/>
        </w:rPr>
        <w:t>, specifically in relation to the Court Process, Court Skills writing and Risk assessment</w:t>
      </w:r>
      <w:r w:rsidR="008233E0" w:rsidRPr="000E6D8D">
        <w:rPr>
          <w:color w:val="auto"/>
          <w:sz w:val="24"/>
          <w:szCs w:val="24"/>
          <w:lang w:val="en"/>
        </w:rPr>
        <w:t>.</w:t>
      </w:r>
      <w:r w:rsidR="006D163F" w:rsidRPr="000E6D8D">
        <w:rPr>
          <w:color w:val="auto"/>
          <w:sz w:val="24"/>
          <w:szCs w:val="24"/>
          <w:lang w:val="en"/>
        </w:rPr>
        <w:t xml:space="preserve"> Overall, with the </w:t>
      </w:r>
      <w:r w:rsidR="00E95440" w:rsidRPr="000E6D8D">
        <w:rPr>
          <w:color w:val="auto"/>
          <w:sz w:val="24"/>
          <w:szCs w:val="24"/>
          <w:lang w:val="en"/>
        </w:rPr>
        <w:t xml:space="preserve">fantastic support from my team, </w:t>
      </w:r>
      <w:proofErr w:type="gramStart"/>
      <w:r w:rsidR="00E95440" w:rsidRPr="000E6D8D">
        <w:rPr>
          <w:color w:val="auto"/>
          <w:sz w:val="24"/>
          <w:szCs w:val="24"/>
          <w:lang w:val="en"/>
        </w:rPr>
        <w:t>supervisors</w:t>
      </w:r>
      <w:proofErr w:type="gramEnd"/>
      <w:r w:rsidR="00E95440" w:rsidRPr="000E6D8D">
        <w:rPr>
          <w:color w:val="auto"/>
          <w:sz w:val="24"/>
          <w:szCs w:val="24"/>
          <w:lang w:val="en"/>
        </w:rPr>
        <w:t xml:space="preserve"> and managers, both children’s progress and outcomes has so far been positive and the risk levels from the subsequent removal of the children has been significantly decreased. </w:t>
      </w:r>
      <w:r w:rsidR="008233E0" w:rsidRPr="000E6D8D">
        <w:rPr>
          <w:color w:val="auto"/>
          <w:sz w:val="24"/>
          <w:szCs w:val="24"/>
          <w:lang w:val="en"/>
        </w:rPr>
        <w:t xml:space="preserve"> On reflection</w:t>
      </w:r>
      <w:r w:rsidR="00E95440" w:rsidRPr="000E6D8D">
        <w:rPr>
          <w:color w:val="auto"/>
          <w:sz w:val="24"/>
          <w:szCs w:val="24"/>
          <w:lang w:val="en"/>
        </w:rPr>
        <w:t xml:space="preserve">, despite being one of the most rewarding outcomes, it </w:t>
      </w:r>
      <w:r w:rsidR="008233E0" w:rsidRPr="000E6D8D">
        <w:rPr>
          <w:color w:val="auto"/>
          <w:sz w:val="24"/>
          <w:szCs w:val="24"/>
          <w:lang w:val="en"/>
        </w:rPr>
        <w:t xml:space="preserve">has been one of the most difficult and complex cases in which I have had to </w:t>
      </w:r>
      <w:r w:rsidR="006D163F" w:rsidRPr="000E6D8D">
        <w:rPr>
          <w:color w:val="auto"/>
          <w:sz w:val="24"/>
          <w:szCs w:val="24"/>
          <w:lang w:val="en"/>
        </w:rPr>
        <w:t>manage</w:t>
      </w:r>
      <w:r w:rsidR="0018374D">
        <w:rPr>
          <w:color w:val="auto"/>
          <w:sz w:val="24"/>
          <w:szCs w:val="24"/>
          <w:lang w:val="en"/>
        </w:rPr>
        <w:t xml:space="preserve"> through my career so far</w:t>
      </w:r>
      <w:r w:rsidR="00E95440" w:rsidRPr="000E6D8D">
        <w:rPr>
          <w:color w:val="auto"/>
          <w:sz w:val="24"/>
          <w:szCs w:val="24"/>
          <w:lang w:val="en"/>
        </w:rPr>
        <w:t xml:space="preserve">.  Due to the level of </w:t>
      </w:r>
      <w:r w:rsidR="0020320A" w:rsidRPr="000E6D8D">
        <w:rPr>
          <w:color w:val="auto"/>
          <w:sz w:val="24"/>
          <w:szCs w:val="24"/>
          <w:lang w:val="en"/>
        </w:rPr>
        <w:t>complexity</w:t>
      </w:r>
      <w:r w:rsidR="00E95440" w:rsidRPr="000E6D8D">
        <w:rPr>
          <w:color w:val="auto"/>
          <w:sz w:val="24"/>
          <w:szCs w:val="24"/>
          <w:lang w:val="en"/>
        </w:rPr>
        <w:t xml:space="preserve"> and needs in this case</w:t>
      </w:r>
      <w:r w:rsidR="00507D32" w:rsidRPr="000E6D8D">
        <w:rPr>
          <w:color w:val="auto"/>
          <w:sz w:val="24"/>
          <w:szCs w:val="24"/>
          <w:lang w:val="en"/>
        </w:rPr>
        <w:t xml:space="preserve"> alongside high risk decision making,  behavioral difficulties and developmental trauma of children, lack of resources, rurality and other challenging factors</w:t>
      </w:r>
      <w:r w:rsidR="00E95440" w:rsidRPr="000E6D8D">
        <w:rPr>
          <w:color w:val="auto"/>
          <w:sz w:val="24"/>
          <w:szCs w:val="24"/>
          <w:lang w:val="en"/>
        </w:rPr>
        <w:t xml:space="preserve">, I </w:t>
      </w:r>
      <w:r w:rsidR="0020320A" w:rsidRPr="000E6D8D">
        <w:rPr>
          <w:color w:val="auto"/>
          <w:sz w:val="24"/>
          <w:szCs w:val="24"/>
          <w:lang w:val="en"/>
        </w:rPr>
        <w:t>can acknowledge that it has</w:t>
      </w:r>
      <w:r w:rsidR="006D163F" w:rsidRPr="000E6D8D">
        <w:rPr>
          <w:color w:val="auto"/>
          <w:sz w:val="24"/>
          <w:szCs w:val="24"/>
          <w:lang w:val="en"/>
        </w:rPr>
        <w:t xml:space="preserve"> caused a lot of personal and </w:t>
      </w:r>
      <w:r w:rsidR="00E95440" w:rsidRPr="000E6D8D">
        <w:rPr>
          <w:color w:val="auto"/>
          <w:sz w:val="24"/>
          <w:szCs w:val="24"/>
          <w:lang w:val="en"/>
        </w:rPr>
        <w:t>professional</w:t>
      </w:r>
      <w:r w:rsidR="006D163F" w:rsidRPr="000E6D8D">
        <w:rPr>
          <w:color w:val="auto"/>
          <w:sz w:val="24"/>
          <w:szCs w:val="24"/>
          <w:lang w:val="en"/>
        </w:rPr>
        <w:t xml:space="preserve"> anxiety</w:t>
      </w:r>
      <w:r w:rsidR="00507D32" w:rsidRPr="000E6D8D">
        <w:rPr>
          <w:color w:val="auto"/>
          <w:sz w:val="24"/>
          <w:szCs w:val="24"/>
          <w:lang w:val="en"/>
        </w:rPr>
        <w:t xml:space="preserve">. </w:t>
      </w:r>
      <w:r w:rsidR="006D163F" w:rsidRPr="000E6D8D">
        <w:rPr>
          <w:color w:val="auto"/>
          <w:sz w:val="24"/>
          <w:szCs w:val="24"/>
          <w:lang w:val="en"/>
        </w:rPr>
        <w:t xml:space="preserve">On times, due to the high amount of </w:t>
      </w:r>
      <w:r w:rsidR="00E95440" w:rsidRPr="000E6D8D">
        <w:rPr>
          <w:color w:val="auto"/>
          <w:sz w:val="24"/>
          <w:szCs w:val="24"/>
          <w:lang w:val="en"/>
        </w:rPr>
        <w:t>crisis</w:t>
      </w:r>
      <w:r w:rsidR="006D163F" w:rsidRPr="000E6D8D">
        <w:rPr>
          <w:color w:val="auto"/>
          <w:sz w:val="24"/>
          <w:szCs w:val="24"/>
          <w:lang w:val="en"/>
        </w:rPr>
        <w:t xml:space="preserve"> intervention that was given to the family, I did experience </w:t>
      </w:r>
      <w:r w:rsidR="00E95440" w:rsidRPr="000E6D8D">
        <w:rPr>
          <w:color w:val="auto"/>
          <w:sz w:val="24"/>
          <w:szCs w:val="24"/>
          <w:lang w:val="en"/>
        </w:rPr>
        <w:t xml:space="preserve">burn out at times which is defined by </w:t>
      </w:r>
      <w:hyperlink r:id="rId20" w:history="1">
        <w:r w:rsidR="00E95440" w:rsidRPr="000E6D8D">
          <w:rPr>
            <w:rStyle w:val="Hyperlink"/>
            <w:color w:val="auto"/>
            <w:sz w:val="24"/>
            <w:szCs w:val="24"/>
            <w:u w:val="none"/>
            <w:lang w:val="en"/>
          </w:rPr>
          <w:t>Maslach and Jackson</w:t>
        </w:r>
        <w:r w:rsidR="001C67C2">
          <w:rPr>
            <w:rStyle w:val="Hyperlink"/>
            <w:color w:val="auto"/>
            <w:sz w:val="24"/>
            <w:szCs w:val="24"/>
            <w:u w:val="none"/>
            <w:lang w:val="en"/>
          </w:rPr>
          <w:t xml:space="preserve"> et al., </w:t>
        </w:r>
        <w:r w:rsidR="00E95440" w:rsidRPr="000E6D8D">
          <w:rPr>
            <w:rStyle w:val="Hyperlink"/>
            <w:color w:val="auto"/>
            <w:sz w:val="24"/>
            <w:szCs w:val="24"/>
            <w:u w:val="none"/>
            <w:lang w:val="en"/>
          </w:rPr>
          <w:t>(1986)</w:t>
        </w:r>
      </w:hyperlink>
      <w:r w:rsidR="001C67C2">
        <w:rPr>
          <w:rStyle w:val="Hyperlink"/>
          <w:color w:val="auto"/>
          <w:sz w:val="24"/>
          <w:szCs w:val="24"/>
          <w:u w:val="none"/>
          <w:lang w:val="en"/>
        </w:rPr>
        <w:t>,</w:t>
      </w:r>
      <w:r w:rsidR="00E95440" w:rsidRPr="000E6D8D">
        <w:rPr>
          <w:color w:val="auto"/>
          <w:sz w:val="24"/>
          <w:szCs w:val="24"/>
          <w:lang w:val="en"/>
        </w:rPr>
        <w:t xml:space="preserve"> as  ‘A syndrome of emotional exhaustion, depersonalization, and reduced personal accomplishment that can occur among individuals who do ‘people work’ of some kind’. However, through continued support, </w:t>
      </w:r>
      <w:proofErr w:type="gramStart"/>
      <w:r w:rsidR="00E95440" w:rsidRPr="000E6D8D">
        <w:rPr>
          <w:color w:val="auto"/>
          <w:sz w:val="24"/>
          <w:szCs w:val="24"/>
          <w:lang w:val="en"/>
        </w:rPr>
        <w:t>supervision</w:t>
      </w:r>
      <w:proofErr w:type="gramEnd"/>
      <w:r w:rsidR="00E95440" w:rsidRPr="000E6D8D">
        <w:rPr>
          <w:color w:val="auto"/>
          <w:sz w:val="24"/>
          <w:szCs w:val="24"/>
          <w:lang w:val="en"/>
        </w:rPr>
        <w:t xml:space="preserve"> and direction though ‘Pod’ meetings I feel I was able to maintain the level of support and intervention needed to successfully safeguard these children. </w:t>
      </w:r>
      <w:r w:rsidR="00507D32" w:rsidRPr="000E6D8D">
        <w:rPr>
          <w:color w:val="auto"/>
          <w:sz w:val="24"/>
          <w:szCs w:val="24"/>
          <w:lang w:val="en"/>
        </w:rPr>
        <w:t xml:space="preserve">Without such support, I would not have been able to maintain my level of professional input and resilience. </w:t>
      </w:r>
      <w:r w:rsidR="000E6D8D" w:rsidRPr="000E6D8D">
        <w:rPr>
          <w:color w:val="auto"/>
          <w:sz w:val="24"/>
          <w:szCs w:val="24"/>
          <w:lang w:val="en"/>
        </w:rPr>
        <w:t>I am thankful</w:t>
      </w:r>
      <w:r w:rsidR="0018374D">
        <w:rPr>
          <w:color w:val="auto"/>
          <w:sz w:val="24"/>
          <w:szCs w:val="24"/>
          <w:lang w:val="en"/>
        </w:rPr>
        <w:t xml:space="preserve"> however</w:t>
      </w:r>
      <w:r w:rsidR="000E6D8D" w:rsidRPr="000E6D8D">
        <w:rPr>
          <w:color w:val="auto"/>
          <w:sz w:val="24"/>
          <w:szCs w:val="24"/>
          <w:lang w:val="en"/>
        </w:rPr>
        <w:t xml:space="preserve"> for t</w:t>
      </w:r>
      <w:r w:rsidR="0018374D">
        <w:rPr>
          <w:color w:val="auto"/>
          <w:sz w:val="24"/>
          <w:szCs w:val="24"/>
          <w:lang w:val="en"/>
        </w:rPr>
        <w:t>he experience this</w:t>
      </w:r>
      <w:r w:rsidR="000E6D8D" w:rsidRPr="000E6D8D">
        <w:rPr>
          <w:color w:val="auto"/>
          <w:sz w:val="24"/>
          <w:szCs w:val="24"/>
          <w:lang w:val="en"/>
        </w:rPr>
        <w:t xml:space="preserve"> case </w:t>
      </w:r>
      <w:r w:rsidR="0018374D">
        <w:rPr>
          <w:color w:val="auto"/>
          <w:sz w:val="24"/>
          <w:szCs w:val="24"/>
          <w:lang w:val="en"/>
        </w:rPr>
        <w:t>has</w:t>
      </w:r>
      <w:r w:rsidR="000E6D8D" w:rsidRPr="000E6D8D">
        <w:rPr>
          <w:color w:val="auto"/>
          <w:sz w:val="24"/>
          <w:szCs w:val="24"/>
          <w:lang w:val="en"/>
        </w:rPr>
        <w:t xml:space="preserve"> provid</w:t>
      </w:r>
      <w:r w:rsidR="0018374D">
        <w:rPr>
          <w:color w:val="auto"/>
          <w:sz w:val="24"/>
          <w:szCs w:val="24"/>
          <w:lang w:val="en"/>
        </w:rPr>
        <w:t>ed</w:t>
      </w:r>
      <w:r w:rsidR="000E6D8D" w:rsidRPr="000E6D8D">
        <w:rPr>
          <w:color w:val="auto"/>
          <w:sz w:val="24"/>
          <w:szCs w:val="24"/>
          <w:lang w:val="en"/>
        </w:rPr>
        <w:t xml:space="preserve"> me </w:t>
      </w:r>
      <w:r w:rsidR="0018374D">
        <w:rPr>
          <w:color w:val="auto"/>
          <w:sz w:val="24"/>
          <w:szCs w:val="24"/>
          <w:lang w:val="en"/>
        </w:rPr>
        <w:t>for my</w:t>
      </w:r>
      <w:r w:rsidR="000E6D8D" w:rsidRPr="000E6D8D">
        <w:rPr>
          <w:color w:val="auto"/>
          <w:sz w:val="24"/>
          <w:szCs w:val="24"/>
          <w:lang w:val="en"/>
        </w:rPr>
        <w:t xml:space="preserve"> continued professional dev</w:t>
      </w:r>
      <w:r w:rsidR="000E6D8D">
        <w:rPr>
          <w:color w:val="auto"/>
          <w:sz w:val="24"/>
          <w:szCs w:val="24"/>
          <w:lang w:val="en"/>
        </w:rPr>
        <w:t>e</w:t>
      </w:r>
      <w:r w:rsidR="000E6D8D" w:rsidRPr="000E6D8D">
        <w:rPr>
          <w:color w:val="auto"/>
          <w:sz w:val="24"/>
          <w:szCs w:val="24"/>
          <w:lang w:val="en"/>
        </w:rPr>
        <w:t>lopment</w:t>
      </w:r>
      <w:r w:rsidR="000E6D8D">
        <w:rPr>
          <w:color w:val="auto"/>
          <w:sz w:val="24"/>
          <w:szCs w:val="24"/>
          <w:lang w:val="en"/>
        </w:rPr>
        <w:t xml:space="preserve"> and the challenges which I have learned from which will guide me for my future practice. </w:t>
      </w:r>
    </w:p>
    <w:p w14:paraId="64F69999" w14:textId="23F6AA99" w:rsidR="007E6553" w:rsidRDefault="007E6553" w:rsidP="00BC582B">
      <w:pPr>
        <w:spacing w:line="360" w:lineRule="auto"/>
        <w:jc w:val="both"/>
        <w:rPr>
          <w:bCs/>
          <w:color w:val="auto"/>
          <w:sz w:val="24"/>
          <w:szCs w:val="24"/>
        </w:rPr>
      </w:pPr>
    </w:p>
    <w:p w14:paraId="48FB6CF3" w14:textId="35303DBC" w:rsidR="007E6553" w:rsidRDefault="007E6553" w:rsidP="00BC582B">
      <w:pPr>
        <w:spacing w:line="360" w:lineRule="auto"/>
        <w:jc w:val="both"/>
        <w:rPr>
          <w:bCs/>
          <w:color w:val="auto"/>
          <w:sz w:val="24"/>
          <w:szCs w:val="24"/>
        </w:rPr>
      </w:pPr>
    </w:p>
    <w:p w14:paraId="1D0D91CE" w14:textId="118DA710" w:rsidR="000D0BB6" w:rsidRPr="00733586" w:rsidRDefault="007E6553" w:rsidP="00733586">
      <w:pPr>
        <w:spacing w:line="360" w:lineRule="auto"/>
        <w:jc w:val="both"/>
        <w:rPr>
          <w:bCs/>
          <w:color w:val="auto"/>
          <w:sz w:val="24"/>
          <w:szCs w:val="24"/>
        </w:rPr>
      </w:pPr>
      <w:r>
        <w:rPr>
          <w:bCs/>
          <w:color w:val="auto"/>
          <w:sz w:val="24"/>
          <w:szCs w:val="24"/>
        </w:rPr>
        <w:t xml:space="preserve">Word count: </w:t>
      </w:r>
      <w:r w:rsidR="000E6D8D">
        <w:rPr>
          <w:bCs/>
          <w:color w:val="auto"/>
          <w:sz w:val="24"/>
          <w:szCs w:val="24"/>
        </w:rPr>
        <w:t>4</w:t>
      </w:r>
      <w:r w:rsidR="00927257">
        <w:rPr>
          <w:bCs/>
          <w:color w:val="auto"/>
          <w:sz w:val="24"/>
          <w:szCs w:val="24"/>
        </w:rPr>
        <w:t>109</w:t>
      </w:r>
      <w:bookmarkEnd w:id="2"/>
      <w:r w:rsidR="00C93F8F"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proofErr w:type="gramStart"/>
      <w:r w:rsidR="00D60F88" w:rsidRPr="008B28E7">
        <w:rPr>
          <w:i/>
          <w:sz w:val="24"/>
          <w:szCs w:val="24"/>
        </w:rPr>
        <w:t>adults</w:t>
      </w:r>
      <w:proofErr w:type="gramEnd"/>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2E8E66C0" w14:textId="580B61A1" w:rsidR="0078258B" w:rsidRPr="009124E9" w:rsidRDefault="0078258B" w:rsidP="009124E9">
      <w:pPr>
        <w:pStyle w:val="Default"/>
        <w:spacing w:line="360" w:lineRule="auto"/>
        <w:rPr>
          <w:color w:val="auto"/>
          <w:shd w:val="clear" w:color="auto" w:fill="FFFFFF"/>
        </w:rPr>
      </w:pPr>
      <w:r w:rsidRPr="009124E9">
        <w:rPr>
          <w:color w:val="auto"/>
          <w:shd w:val="clear" w:color="auto" w:fill="FFFFFF"/>
        </w:rPr>
        <w:t xml:space="preserve">As defined in the Law Commissioning Report for Adult Care Law Reform, 2011, adult care in both England and Wales </w:t>
      </w:r>
      <w:r w:rsidR="00EE74A8">
        <w:rPr>
          <w:color w:val="auto"/>
          <w:shd w:val="clear" w:color="auto" w:fill="FFFFFF"/>
        </w:rPr>
        <w:t>has been</w:t>
      </w:r>
      <w:r w:rsidRPr="009124E9">
        <w:rPr>
          <w:color w:val="auto"/>
          <w:shd w:val="clear" w:color="auto" w:fill="FFFFFF"/>
        </w:rPr>
        <w:t xml:space="preserve"> a minefield of legislative framework which confuses both citizens and professionals. Therefore, one goal of legislative reform was to provide a core legislative framework which would provide the foundations for Local Authorities to understand and work together through a shared responsibility to promote well-being in Wales (Thomas, Explanatory Referendum, 2013). The Commission Report paved the way for the governing principle of adult social care to be to </w:t>
      </w:r>
      <w:r w:rsidR="00A72E0E" w:rsidRPr="009124E9">
        <w:rPr>
          <w:color w:val="auto"/>
          <w:shd w:val="clear" w:color="auto" w:fill="FFFFFF"/>
        </w:rPr>
        <w:t xml:space="preserve">safeguard and </w:t>
      </w:r>
      <w:r w:rsidRPr="009124E9">
        <w:rPr>
          <w:color w:val="auto"/>
          <w:shd w:val="clear" w:color="auto" w:fill="FFFFFF"/>
        </w:rPr>
        <w:t>promote the well-being of individu</w:t>
      </w:r>
      <w:r w:rsidR="00A72E0E" w:rsidRPr="009124E9">
        <w:rPr>
          <w:color w:val="auto"/>
          <w:shd w:val="clear" w:color="auto" w:fill="FFFFFF"/>
        </w:rPr>
        <w:t>als with their voices heard.</w:t>
      </w:r>
      <w:r w:rsidRPr="009124E9">
        <w:rPr>
          <w:color w:val="auto"/>
          <w:shd w:val="clear" w:color="auto" w:fill="FFFFFF"/>
        </w:rPr>
        <w:t xml:space="preserve"> Such concerns led the Welsh Government to  </w:t>
      </w:r>
      <w:r w:rsidR="002C281D" w:rsidRPr="009124E9">
        <w:rPr>
          <w:color w:val="auto"/>
          <w:shd w:val="clear" w:color="auto" w:fill="FFFFFF"/>
        </w:rPr>
        <w:t>r</w:t>
      </w:r>
      <w:r w:rsidRPr="009124E9">
        <w:rPr>
          <w:color w:val="auto"/>
        </w:rPr>
        <w:t>eform adult social care law and guidance in Wales with th</w:t>
      </w:r>
      <w:r w:rsidR="00A72E0E" w:rsidRPr="009124E9">
        <w:rPr>
          <w:color w:val="auto"/>
        </w:rPr>
        <w:t>e</w:t>
      </w:r>
      <w:r w:rsidRPr="009124E9">
        <w:rPr>
          <w:color w:val="auto"/>
        </w:rPr>
        <w:t xml:space="preserve"> introduction of the Social Services and Well-being (Wales) act, 2014, which has been described as the most significant legal change in Wales since devolution became law. </w:t>
      </w:r>
    </w:p>
    <w:p w14:paraId="6F0116A6" w14:textId="77777777" w:rsidR="0078258B" w:rsidRPr="009124E9" w:rsidRDefault="0078258B" w:rsidP="009124E9">
      <w:pPr>
        <w:pStyle w:val="Default"/>
        <w:spacing w:line="360" w:lineRule="auto"/>
        <w:rPr>
          <w:color w:val="auto"/>
        </w:rPr>
      </w:pPr>
    </w:p>
    <w:p w14:paraId="5BF054FF" w14:textId="268384E9" w:rsidR="008B28E7" w:rsidRPr="009124E9" w:rsidRDefault="00A72E0E" w:rsidP="009124E9">
      <w:pPr>
        <w:pStyle w:val="Default"/>
        <w:spacing w:line="360" w:lineRule="auto"/>
        <w:rPr>
          <w:color w:val="auto"/>
        </w:rPr>
      </w:pPr>
      <w:r w:rsidRPr="009124E9">
        <w:rPr>
          <w:color w:val="auto"/>
        </w:rPr>
        <w:t xml:space="preserve">Section 126 of the SSWB(W)A, 2014 </w:t>
      </w:r>
      <w:r w:rsidR="002C281D" w:rsidRPr="009124E9">
        <w:rPr>
          <w:color w:val="auto"/>
        </w:rPr>
        <w:t>specifically defines a</w:t>
      </w:r>
      <w:r w:rsidR="00BC4634" w:rsidRPr="009124E9">
        <w:rPr>
          <w:color w:val="auto"/>
        </w:rPr>
        <w:t xml:space="preserve">n ‘adult at risk’ </w:t>
      </w:r>
      <w:r w:rsidR="002C281D" w:rsidRPr="009124E9">
        <w:rPr>
          <w:color w:val="auto"/>
        </w:rPr>
        <w:t>as</w:t>
      </w:r>
      <w:r w:rsidR="00BC4634" w:rsidRPr="009124E9">
        <w:rPr>
          <w:color w:val="auto"/>
        </w:rPr>
        <w:t xml:space="preserve"> an </w:t>
      </w:r>
      <w:r w:rsidR="00797D30">
        <w:rPr>
          <w:color w:val="auto"/>
        </w:rPr>
        <w:t>‘</w:t>
      </w:r>
      <w:r w:rsidR="00BC4634" w:rsidRPr="009124E9">
        <w:rPr>
          <w:color w:val="auto"/>
        </w:rPr>
        <w:t>adult who is experiencing or is at risk of abuse or neglect; has needs for care and support (whether or not the authority is meeting any of those needs); and as a result of those needs is unable to protect himself or herself against the abuse or neglect or the risk of it</w:t>
      </w:r>
      <w:r w:rsidR="00C2062E" w:rsidRPr="009124E9">
        <w:rPr>
          <w:color w:val="auto"/>
        </w:rPr>
        <w:t xml:space="preserve">. </w:t>
      </w:r>
      <w:r w:rsidR="00BC4634" w:rsidRPr="009124E9">
        <w:rPr>
          <w:color w:val="auto"/>
        </w:rPr>
        <w:t>Adults who may</w:t>
      </w:r>
      <w:r w:rsidR="00BC4634" w:rsidRPr="009124E9">
        <w:rPr>
          <w:b/>
          <w:bCs/>
          <w:color w:val="auto"/>
        </w:rPr>
        <w:t xml:space="preserve"> </w:t>
      </w:r>
      <w:r w:rsidR="00BC4634" w:rsidRPr="009124E9">
        <w:rPr>
          <w:color w:val="auto"/>
        </w:rPr>
        <w:t>fall within this definition include adults with a learning disability or mental health problem, older people and disabled people, particularly when their situation is complicated by additional factors, such as physical frailty or chronic illness, sensory impairment, challenging behaviour, social or emotional problems, poverty or homelessness. It may be that they are unable to take care of themselves or protect themselves against harm and abuse</w:t>
      </w:r>
      <w:r w:rsidR="00797D30">
        <w:rPr>
          <w:color w:val="auto"/>
        </w:rPr>
        <w:t xml:space="preserve">’ </w:t>
      </w:r>
      <w:r w:rsidR="009124E9">
        <w:rPr>
          <w:color w:val="auto"/>
        </w:rPr>
        <w:t>(SSWBWA, 2014)</w:t>
      </w:r>
      <w:r w:rsidR="00BC4634" w:rsidRPr="009124E9">
        <w:rPr>
          <w:color w:val="auto"/>
        </w:rPr>
        <w:t>.</w:t>
      </w:r>
    </w:p>
    <w:p w14:paraId="273664BF" w14:textId="77777777" w:rsidR="00A72E0E" w:rsidRPr="009124E9" w:rsidRDefault="00A72E0E" w:rsidP="009124E9">
      <w:pPr>
        <w:spacing w:line="360" w:lineRule="auto"/>
        <w:jc w:val="both"/>
        <w:rPr>
          <w:color w:val="auto"/>
          <w:sz w:val="24"/>
          <w:szCs w:val="24"/>
        </w:rPr>
      </w:pPr>
    </w:p>
    <w:p w14:paraId="28E17D9E" w14:textId="49365165" w:rsidR="00B13F9A" w:rsidRPr="009124E9" w:rsidRDefault="00A72E0E" w:rsidP="009124E9">
      <w:pPr>
        <w:spacing w:line="360" w:lineRule="auto"/>
        <w:jc w:val="both"/>
        <w:rPr>
          <w:sz w:val="24"/>
          <w:szCs w:val="24"/>
        </w:rPr>
      </w:pPr>
      <w:r w:rsidRPr="009124E9">
        <w:rPr>
          <w:color w:val="auto"/>
          <w:sz w:val="24"/>
          <w:szCs w:val="24"/>
        </w:rPr>
        <w:t>A</w:t>
      </w:r>
      <w:r w:rsidR="0078258B" w:rsidRPr="009124E9">
        <w:rPr>
          <w:color w:val="auto"/>
          <w:sz w:val="24"/>
          <w:szCs w:val="24"/>
        </w:rPr>
        <w:t>s seen in Part 7, the SSWB</w:t>
      </w:r>
      <w:r w:rsidR="002C281D" w:rsidRPr="009124E9">
        <w:rPr>
          <w:color w:val="auto"/>
          <w:sz w:val="24"/>
          <w:szCs w:val="24"/>
        </w:rPr>
        <w:t>(W)</w:t>
      </w:r>
      <w:r w:rsidR="0078258B" w:rsidRPr="009124E9">
        <w:rPr>
          <w:color w:val="auto"/>
          <w:sz w:val="24"/>
          <w:szCs w:val="24"/>
        </w:rPr>
        <w:t>A</w:t>
      </w:r>
      <w:r w:rsidRPr="009124E9">
        <w:rPr>
          <w:color w:val="auto"/>
          <w:sz w:val="24"/>
          <w:szCs w:val="24"/>
        </w:rPr>
        <w:t>,</w:t>
      </w:r>
      <w:r w:rsidR="0078258B" w:rsidRPr="009124E9">
        <w:rPr>
          <w:color w:val="auto"/>
          <w:sz w:val="24"/>
          <w:szCs w:val="24"/>
        </w:rPr>
        <w:t xml:space="preserve"> 2014 has p</w:t>
      </w:r>
      <w:r w:rsidRPr="009124E9">
        <w:rPr>
          <w:color w:val="auto"/>
          <w:sz w:val="24"/>
          <w:szCs w:val="24"/>
        </w:rPr>
        <w:t xml:space="preserve">ut greater emphasis </w:t>
      </w:r>
      <w:r w:rsidR="0078258B" w:rsidRPr="009124E9">
        <w:rPr>
          <w:color w:val="auto"/>
          <w:sz w:val="24"/>
          <w:szCs w:val="24"/>
        </w:rPr>
        <w:t>on aspects of safeguarding procedures. It allows for welsh ministers to order the unification of adult’s safeguarding boards to combine with the children’s board to create a single safeguarding board. Furthermore, the Act has created a National Safeguarding Board which has the responsibility of overseeing all local safeguarding boar</w:t>
      </w:r>
      <w:r w:rsidR="00732DF6" w:rsidRPr="009124E9">
        <w:rPr>
          <w:color w:val="auto"/>
          <w:sz w:val="24"/>
          <w:szCs w:val="24"/>
        </w:rPr>
        <w:t xml:space="preserve">ds </w:t>
      </w:r>
      <w:r w:rsidRPr="009124E9">
        <w:rPr>
          <w:color w:val="auto"/>
          <w:sz w:val="24"/>
          <w:szCs w:val="24"/>
        </w:rPr>
        <w:t>and</w:t>
      </w:r>
      <w:r w:rsidR="00732DF6" w:rsidRPr="009124E9">
        <w:rPr>
          <w:color w:val="auto"/>
          <w:sz w:val="24"/>
          <w:szCs w:val="24"/>
        </w:rPr>
        <w:t xml:space="preserve"> created</w:t>
      </w:r>
      <w:r w:rsidRPr="009124E9">
        <w:rPr>
          <w:color w:val="auto"/>
          <w:sz w:val="24"/>
          <w:szCs w:val="24"/>
        </w:rPr>
        <w:t xml:space="preserve"> accompanying safeguarding guidance; </w:t>
      </w:r>
      <w:r w:rsidR="009124E9" w:rsidRPr="00797D30">
        <w:rPr>
          <w:color w:val="auto"/>
          <w:sz w:val="24"/>
          <w:szCs w:val="24"/>
        </w:rPr>
        <w:t>‘</w:t>
      </w:r>
      <w:r w:rsidRPr="00797D30">
        <w:rPr>
          <w:color w:val="auto"/>
          <w:sz w:val="24"/>
          <w:szCs w:val="24"/>
        </w:rPr>
        <w:t>working together to safeguard people</w:t>
      </w:r>
      <w:r w:rsidR="00797D30">
        <w:rPr>
          <w:color w:val="auto"/>
          <w:sz w:val="24"/>
          <w:szCs w:val="24"/>
        </w:rPr>
        <w:t>, 2019</w:t>
      </w:r>
      <w:r w:rsidR="009124E9" w:rsidRPr="00797D30">
        <w:rPr>
          <w:color w:val="auto"/>
          <w:sz w:val="24"/>
          <w:szCs w:val="24"/>
        </w:rPr>
        <w:t>’</w:t>
      </w:r>
      <w:r w:rsidRPr="009124E9">
        <w:rPr>
          <w:i/>
          <w:iCs/>
          <w:color w:val="auto"/>
          <w:sz w:val="24"/>
          <w:szCs w:val="24"/>
        </w:rPr>
        <w:t xml:space="preserve">. </w:t>
      </w:r>
      <w:r w:rsidR="00797D30">
        <w:rPr>
          <w:sz w:val="24"/>
          <w:szCs w:val="24"/>
        </w:rPr>
        <w:t>Such</w:t>
      </w:r>
      <w:r w:rsidR="00C2062E" w:rsidRPr="009124E9">
        <w:rPr>
          <w:sz w:val="24"/>
          <w:szCs w:val="24"/>
        </w:rPr>
        <w:t xml:space="preserve"> objectives are to prevent adults who have needs for care and support from becoming at risk of abuse or neglect and to protect them</w:t>
      </w:r>
      <w:r w:rsidR="009124E9" w:rsidRPr="009124E9">
        <w:rPr>
          <w:sz w:val="24"/>
          <w:szCs w:val="24"/>
        </w:rPr>
        <w:t xml:space="preserve"> by ensuring Local Authorities and partnering agencies assess</w:t>
      </w:r>
      <w:r w:rsidR="009B7414">
        <w:rPr>
          <w:sz w:val="24"/>
          <w:szCs w:val="24"/>
        </w:rPr>
        <w:t xml:space="preserve">, investigate and to report adults at risk. </w:t>
      </w:r>
    </w:p>
    <w:p w14:paraId="6869F581" w14:textId="77777777" w:rsidR="00B13F9A" w:rsidRPr="009124E9" w:rsidRDefault="00B13F9A" w:rsidP="009124E9">
      <w:pPr>
        <w:spacing w:line="360" w:lineRule="auto"/>
        <w:jc w:val="both"/>
        <w:rPr>
          <w:color w:val="auto"/>
          <w:sz w:val="24"/>
          <w:szCs w:val="24"/>
        </w:rPr>
      </w:pPr>
    </w:p>
    <w:p w14:paraId="765FFC67" w14:textId="7BD8C4A6" w:rsidR="00797D30" w:rsidRPr="00797D30" w:rsidRDefault="00732DF6" w:rsidP="009124E9">
      <w:pPr>
        <w:overflowPunct/>
        <w:spacing w:line="360" w:lineRule="auto"/>
        <w:textAlignment w:val="auto"/>
        <w:rPr>
          <w:color w:val="auto"/>
          <w:sz w:val="24"/>
          <w:szCs w:val="24"/>
        </w:rPr>
      </w:pPr>
      <w:r w:rsidRPr="00797D30">
        <w:rPr>
          <w:color w:val="auto"/>
          <w:sz w:val="24"/>
          <w:szCs w:val="24"/>
          <w:lang w:val="en"/>
        </w:rPr>
        <w:t>Section 127 of the SSW</w:t>
      </w:r>
      <w:r w:rsidR="009124E9" w:rsidRPr="00797D30">
        <w:rPr>
          <w:color w:val="auto"/>
          <w:sz w:val="24"/>
          <w:szCs w:val="24"/>
          <w:lang w:val="en"/>
        </w:rPr>
        <w:t>B(W)</w:t>
      </w:r>
      <w:r w:rsidRPr="00797D30">
        <w:rPr>
          <w:color w:val="auto"/>
          <w:sz w:val="24"/>
          <w:szCs w:val="24"/>
          <w:lang w:val="en"/>
        </w:rPr>
        <w:t>A</w:t>
      </w:r>
      <w:r w:rsidR="009124E9" w:rsidRPr="00797D30">
        <w:rPr>
          <w:color w:val="auto"/>
          <w:sz w:val="24"/>
          <w:szCs w:val="24"/>
          <w:lang w:val="en"/>
        </w:rPr>
        <w:t xml:space="preserve">, </w:t>
      </w:r>
      <w:r w:rsidRPr="00797D30">
        <w:rPr>
          <w:color w:val="auto"/>
          <w:sz w:val="24"/>
          <w:szCs w:val="24"/>
          <w:lang w:val="en"/>
        </w:rPr>
        <w:t xml:space="preserve">2014 </w:t>
      </w:r>
      <w:r w:rsidR="00EE74A8">
        <w:rPr>
          <w:color w:val="auto"/>
          <w:sz w:val="24"/>
          <w:szCs w:val="24"/>
          <w:lang w:val="en"/>
        </w:rPr>
        <w:t xml:space="preserve">also </w:t>
      </w:r>
      <w:r w:rsidRPr="00797D30">
        <w:rPr>
          <w:color w:val="auto"/>
          <w:sz w:val="24"/>
          <w:szCs w:val="24"/>
          <w:lang w:val="en"/>
        </w:rPr>
        <w:t>enables applications to be made to magistrates' courts for adult protection and support orders</w:t>
      </w:r>
      <w:r w:rsidR="009124E9" w:rsidRPr="00797D30">
        <w:rPr>
          <w:color w:val="auto"/>
          <w:sz w:val="24"/>
          <w:szCs w:val="24"/>
          <w:lang w:val="en"/>
        </w:rPr>
        <w:t xml:space="preserve"> (APSO’s). To do this it is important that there is</w:t>
      </w:r>
      <w:r w:rsidRPr="00797D30">
        <w:rPr>
          <w:color w:val="auto"/>
          <w:sz w:val="24"/>
          <w:szCs w:val="24"/>
          <w:lang w:val="en"/>
        </w:rPr>
        <w:t xml:space="preserve"> </w:t>
      </w:r>
      <w:r w:rsidR="009124E9" w:rsidRPr="00797D30">
        <w:rPr>
          <w:color w:val="auto"/>
          <w:sz w:val="24"/>
          <w:szCs w:val="24"/>
        </w:rPr>
        <w:t xml:space="preserve">an understanding of the legal framework which underpins APSO’s, including the implications of the Human Rights Act 1998, Equality Act </w:t>
      </w:r>
      <w:proofErr w:type="gramStart"/>
      <w:r w:rsidR="009124E9" w:rsidRPr="00797D30">
        <w:rPr>
          <w:color w:val="auto"/>
          <w:sz w:val="24"/>
          <w:szCs w:val="24"/>
        </w:rPr>
        <w:t>2010</w:t>
      </w:r>
      <w:proofErr w:type="gramEnd"/>
      <w:r w:rsidR="009124E9" w:rsidRPr="00797D30">
        <w:rPr>
          <w:color w:val="auto"/>
          <w:sz w:val="24"/>
          <w:szCs w:val="24"/>
        </w:rPr>
        <w:t xml:space="preserve"> and the need to respect diversity. Furthermore, consideration must be given to provisions of the Mental Capacity Act 2005 in relation to assessments of capacity, best interests assessment and the role of the Independent Mental Capacity Advocate.</w:t>
      </w:r>
      <w:r w:rsidR="00797D30" w:rsidRPr="00797D30">
        <w:rPr>
          <w:color w:val="auto"/>
          <w:sz w:val="24"/>
          <w:szCs w:val="24"/>
        </w:rPr>
        <w:t xml:space="preserve"> </w:t>
      </w:r>
      <w:r w:rsidR="00797D30" w:rsidRPr="00797D30">
        <w:rPr>
          <w:sz w:val="24"/>
          <w:szCs w:val="24"/>
        </w:rPr>
        <w:t>ASPO’s also come with ASPO (Authorised Officer) (Wales) Regulations 2015, which set restrictions on who can act as an authorised officer in these circumstances.</w:t>
      </w:r>
    </w:p>
    <w:p w14:paraId="41D4308F" w14:textId="77777777" w:rsidR="00797D30" w:rsidRPr="009124E9" w:rsidRDefault="00797D30" w:rsidP="009124E9">
      <w:pPr>
        <w:overflowPunct/>
        <w:spacing w:line="360" w:lineRule="auto"/>
        <w:textAlignment w:val="auto"/>
        <w:rPr>
          <w:color w:val="auto"/>
          <w:sz w:val="24"/>
          <w:szCs w:val="24"/>
        </w:rPr>
      </w:pPr>
    </w:p>
    <w:p w14:paraId="3B555499" w14:textId="15D3D17F" w:rsidR="00A72E0E" w:rsidRDefault="00A72E0E" w:rsidP="00FF7EBB">
      <w:pPr>
        <w:jc w:val="both"/>
      </w:pPr>
    </w:p>
    <w:p w14:paraId="7A18A191" w14:textId="42D7A890" w:rsidR="004A7F47" w:rsidRDefault="004A7F47" w:rsidP="00FF7EBB">
      <w:pPr>
        <w:jc w:val="both"/>
      </w:pPr>
      <w:r>
        <w:t>Word count: 474</w:t>
      </w:r>
    </w:p>
    <w:p w14:paraId="0892156F" w14:textId="77777777" w:rsidR="00A72E0E" w:rsidRDefault="00A72E0E"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0DCD62B1" w14:textId="6B0A8DC2" w:rsidR="001D483A" w:rsidRDefault="00EE74A8" w:rsidP="00CB07A1">
      <w:pPr>
        <w:pStyle w:val="NormalWeb"/>
        <w:spacing w:line="480" w:lineRule="atLeast"/>
        <w:rPr>
          <w:rFonts w:ascii="Arial" w:hAnsi="Arial" w:cs="Arial"/>
          <w:lang w:val="en"/>
        </w:rPr>
      </w:pPr>
      <w:r w:rsidRPr="009126D5">
        <w:rPr>
          <w:rFonts w:ascii="Arial" w:hAnsi="Arial" w:cs="Arial"/>
          <w:lang w:val="en"/>
        </w:rPr>
        <w:t>Although there are some similarities between the work including the policies and procedures behind safeguarding both adults and children at risk from abuse and neglect</w:t>
      </w:r>
      <w:r w:rsidR="009B7414" w:rsidRPr="009126D5">
        <w:rPr>
          <w:rFonts w:ascii="Arial" w:hAnsi="Arial" w:cs="Arial"/>
          <w:lang w:val="en"/>
        </w:rPr>
        <w:t xml:space="preserve"> with the same overarching duties under the Social Services Well-being Wales Act 2014</w:t>
      </w:r>
      <w:r w:rsidR="000259C5" w:rsidRPr="009126D5">
        <w:rPr>
          <w:rFonts w:ascii="Arial" w:hAnsi="Arial" w:cs="Arial"/>
          <w:lang w:val="en"/>
        </w:rPr>
        <w:t>, t</w:t>
      </w:r>
      <w:r w:rsidRPr="009126D5">
        <w:rPr>
          <w:rFonts w:ascii="Arial" w:hAnsi="Arial" w:cs="Arial"/>
          <w:lang w:val="en"/>
        </w:rPr>
        <w:t>here are some clear differences which will be explored in this essay.</w:t>
      </w:r>
      <w:r w:rsidR="00B26835" w:rsidRPr="009126D5">
        <w:rPr>
          <w:rFonts w:ascii="Arial" w:hAnsi="Arial" w:cs="Arial"/>
          <w:lang w:val="en"/>
        </w:rPr>
        <w:t xml:space="preserve"> </w:t>
      </w:r>
      <w:r w:rsidR="009126D5">
        <w:rPr>
          <w:rFonts w:ascii="Arial" w:hAnsi="Arial" w:cs="Arial"/>
          <w:lang w:val="en"/>
        </w:rPr>
        <w:t xml:space="preserve"> </w:t>
      </w:r>
      <w:r w:rsidR="009E59FB">
        <w:rPr>
          <w:rFonts w:ascii="Arial" w:hAnsi="Arial" w:cs="Arial"/>
          <w:lang w:val="en"/>
        </w:rPr>
        <w:t>A</w:t>
      </w:r>
      <w:r w:rsidR="001D483A">
        <w:rPr>
          <w:rFonts w:ascii="Arial" w:hAnsi="Arial" w:cs="Arial"/>
          <w:lang w:val="en"/>
        </w:rPr>
        <w:t>lthough sharing the same overarching legislation and guidance</w:t>
      </w:r>
      <w:r w:rsidR="009E59FB">
        <w:rPr>
          <w:rFonts w:ascii="Arial" w:hAnsi="Arial" w:cs="Arial"/>
          <w:lang w:val="en"/>
        </w:rPr>
        <w:t>,</w:t>
      </w:r>
      <w:r w:rsidR="001D483A">
        <w:rPr>
          <w:rFonts w:ascii="Arial" w:hAnsi="Arial" w:cs="Arial"/>
          <w:lang w:val="en"/>
        </w:rPr>
        <w:t xml:space="preserve"> there are key guidance documents specific to adult safeguarding and children safeguarding which need to be adhered too under the ‘Working Together to Safeguard people’ guidance. </w:t>
      </w:r>
    </w:p>
    <w:p w14:paraId="6A4033E7" w14:textId="770C7A85" w:rsidR="00CB07A1" w:rsidRPr="001A6236" w:rsidRDefault="00CB07A1" w:rsidP="00CB07A1">
      <w:pPr>
        <w:pStyle w:val="NormalWeb"/>
        <w:spacing w:line="480" w:lineRule="atLeast"/>
        <w:rPr>
          <w:rFonts w:ascii="Arial" w:hAnsi="Arial" w:cs="Arial"/>
          <w:lang w:val="en"/>
        </w:rPr>
      </w:pPr>
      <w:r w:rsidRPr="009126D5">
        <w:rPr>
          <w:rFonts w:ascii="Arial" w:hAnsi="Arial" w:cs="Arial"/>
        </w:rPr>
        <w:t>A</w:t>
      </w:r>
      <w:r w:rsidR="001D3ACB">
        <w:rPr>
          <w:rFonts w:ascii="Arial" w:hAnsi="Arial" w:cs="Arial"/>
        </w:rPr>
        <w:t>n additional k</w:t>
      </w:r>
      <w:r w:rsidRPr="009126D5">
        <w:rPr>
          <w:rFonts w:ascii="Arial" w:hAnsi="Arial" w:cs="Arial"/>
        </w:rPr>
        <w:t xml:space="preserve">ey difference is that there is a legal expectation </w:t>
      </w:r>
      <w:r w:rsidR="004A0991" w:rsidRPr="009126D5">
        <w:rPr>
          <w:rFonts w:ascii="Arial" w:hAnsi="Arial" w:cs="Arial"/>
        </w:rPr>
        <w:t xml:space="preserve">and duty from all professionals </w:t>
      </w:r>
      <w:r w:rsidRPr="009126D5">
        <w:rPr>
          <w:rFonts w:ascii="Arial" w:hAnsi="Arial" w:cs="Arial"/>
        </w:rPr>
        <w:t xml:space="preserve">that </w:t>
      </w:r>
      <w:r w:rsidR="004A0991" w:rsidRPr="009126D5">
        <w:rPr>
          <w:rFonts w:ascii="Arial" w:hAnsi="Arial" w:cs="Arial"/>
        </w:rPr>
        <w:t xml:space="preserve">we have a duty to investigate and thus </w:t>
      </w:r>
      <w:r w:rsidRPr="009126D5">
        <w:rPr>
          <w:rFonts w:ascii="Arial" w:hAnsi="Arial" w:cs="Arial"/>
        </w:rPr>
        <w:t>protec</w:t>
      </w:r>
      <w:r w:rsidR="004A0991" w:rsidRPr="009126D5">
        <w:rPr>
          <w:rFonts w:ascii="Arial" w:hAnsi="Arial" w:cs="Arial"/>
        </w:rPr>
        <w:t>t children who are at risk of</w:t>
      </w:r>
      <w:r w:rsidRPr="009126D5">
        <w:rPr>
          <w:rFonts w:ascii="Arial" w:hAnsi="Arial" w:cs="Arial"/>
        </w:rPr>
        <w:t xml:space="preserve"> </w:t>
      </w:r>
      <w:r w:rsidR="004A0991" w:rsidRPr="009126D5">
        <w:rPr>
          <w:rFonts w:ascii="Arial" w:hAnsi="Arial" w:cs="Arial"/>
        </w:rPr>
        <w:t xml:space="preserve">neglect or abuse. </w:t>
      </w:r>
      <w:r w:rsidR="000259C5" w:rsidRPr="009126D5">
        <w:rPr>
          <w:rFonts w:ascii="Arial" w:hAnsi="Arial" w:cs="Arial"/>
        </w:rPr>
        <w:t xml:space="preserve">In relation to adults, although as professionals there is the similar duty to investigate if there is suspicion that the adult could be at risk, unlike children, adults </w:t>
      </w:r>
      <w:r w:rsidRPr="009126D5">
        <w:rPr>
          <w:rFonts w:ascii="Arial" w:hAnsi="Arial" w:cs="Arial"/>
        </w:rPr>
        <w:t>are able to make decisions for themselves</w:t>
      </w:r>
      <w:r w:rsidR="000259C5" w:rsidRPr="009126D5">
        <w:rPr>
          <w:rFonts w:ascii="Arial" w:hAnsi="Arial" w:cs="Arial"/>
        </w:rPr>
        <w:t>. Therefore,</w:t>
      </w:r>
      <w:r w:rsidR="004A0991" w:rsidRPr="009126D5">
        <w:rPr>
          <w:rFonts w:ascii="Arial" w:hAnsi="Arial" w:cs="Arial"/>
        </w:rPr>
        <w:t xml:space="preserve"> </w:t>
      </w:r>
      <w:r w:rsidR="000259C5" w:rsidRPr="009126D5">
        <w:rPr>
          <w:rFonts w:ascii="Arial" w:hAnsi="Arial" w:cs="Arial"/>
        </w:rPr>
        <w:t xml:space="preserve">if they </w:t>
      </w:r>
      <w:r w:rsidR="004A0991" w:rsidRPr="009126D5">
        <w:rPr>
          <w:rFonts w:ascii="Arial" w:hAnsi="Arial" w:cs="Arial"/>
        </w:rPr>
        <w:t>obtain mental capacity for specific decisions,</w:t>
      </w:r>
      <w:r w:rsidRPr="009126D5">
        <w:rPr>
          <w:rFonts w:ascii="Arial" w:hAnsi="Arial" w:cs="Arial"/>
        </w:rPr>
        <w:t xml:space="preserve"> </w:t>
      </w:r>
      <w:r w:rsidR="004A0991" w:rsidRPr="009126D5">
        <w:rPr>
          <w:rFonts w:ascii="Arial" w:hAnsi="Arial" w:cs="Arial"/>
        </w:rPr>
        <w:t>under the Mental Capacity Act, 2005,</w:t>
      </w:r>
      <w:r w:rsidR="000259C5" w:rsidRPr="009126D5">
        <w:rPr>
          <w:rFonts w:ascii="Arial" w:hAnsi="Arial" w:cs="Arial"/>
        </w:rPr>
        <w:t xml:space="preserve"> they</w:t>
      </w:r>
      <w:r w:rsidR="004A0991" w:rsidRPr="009126D5">
        <w:rPr>
          <w:rFonts w:ascii="Arial" w:hAnsi="Arial" w:cs="Arial"/>
        </w:rPr>
        <w:t xml:space="preserve"> </w:t>
      </w:r>
      <w:r w:rsidRPr="009126D5">
        <w:rPr>
          <w:rFonts w:ascii="Arial" w:hAnsi="Arial" w:cs="Arial"/>
        </w:rPr>
        <w:t xml:space="preserve">have a right to make their own choices, take risks, be free from coercion and to be consulted and involved in their own safeguarding plans. </w:t>
      </w:r>
      <w:r w:rsidR="000259C5" w:rsidRPr="009126D5">
        <w:rPr>
          <w:rFonts w:ascii="Arial" w:hAnsi="Arial" w:cs="Arial"/>
        </w:rPr>
        <w:t xml:space="preserve"> </w:t>
      </w:r>
      <w:r w:rsidRPr="009126D5">
        <w:rPr>
          <w:rFonts w:ascii="Arial" w:hAnsi="Arial" w:cs="Arial"/>
        </w:rPr>
        <w:t>Adults without mental capacity who are unable to make important decisions for themselves</w:t>
      </w:r>
      <w:r w:rsidR="004A0991" w:rsidRPr="009126D5">
        <w:rPr>
          <w:rFonts w:ascii="Arial" w:hAnsi="Arial" w:cs="Arial"/>
        </w:rPr>
        <w:t xml:space="preserve"> also</w:t>
      </w:r>
      <w:r w:rsidRPr="009126D5">
        <w:rPr>
          <w:rFonts w:ascii="Arial" w:hAnsi="Arial" w:cs="Arial"/>
        </w:rPr>
        <w:t xml:space="preserve"> have legal safeguards under the Mental Capacity Act (2005).</w:t>
      </w:r>
      <w:r w:rsidR="004A0991" w:rsidRPr="009126D5">
        <w:rPr>
          <w:rFonts w:ascii="Arial" w:hAnsi="Arial" w:cs="Arial"/>
        </w:rPr>
        <w:t xml:space="preserve"> Only in extreme cases, where an adult is choosing not to protect themselves will the law enable intervention to take place. </w:t>
      </w:r>
      <w:r w:rsidR="009E59FB" w:rsidRPr="009E59FB">
        <w:rPr>
          <w:rFonts w:ascii="Arial" w:hAnsi="Arial" w:cs="Arial"/>
          <w:iCs/>
        </w:rPr>
        <w:t xml:space="preserve">When considering the mental health Act 1983 for children, the process </w:t>
      </w:r>
      <w:r w:rsidR="009E59FB">
        <w:rPr>
          <w:rFonts w:ascii="Arial" w:hAnsi="Arial" w:cs="Arial"/>
          <w:iCs/>
        </w:rPr>
        <w:t xml:space="preserve">differs as </w:t>
      </w:r>
      <w:r w:rsidR="009E59FB" w:rsidRPr="009E59FB">
        <w:rPr>
          <w:rFonts w:ascii="Arial" w:hAnsi="Arial" w:cs="Arial"/>
          <w:iCs/>
        </w:rPr>
        <w:t xml:space="preserve">Children assessed </w:t>
      </w:r>
      <w:r w:rsidR="009E59FB" w:rsidRPr="009E59FB">
        <w:rPr>
          <w:rFonts w:ascii="Arial" w:hAnsi="Arial" w:cs="Arial"/>
          <w:iCs/>
        </w:rPr>
        <w:lastRenderedPageBreak/>
        <w:t>under the Mental Health Act will need an assessment of ‘</w:t>
      </w:r>
      <w:r w:rsidR="009E59FB" w:rsidRPr="009E59FB">
        <w:rPr>
          <w:rFonts w:ascii="Arial" w:hAnsi="Arial" w:cs="Arial"/>
          <w:shd w:val="clear" w:color="auto" w:fill="FFFFFF"/>
        </w:rPr>
        <w:t>Gillick Competence to determine their capacity.</w:t>
      </w:r>
    </w:p>
    <w:p w14:paraId="5F3AE330" w14:textId="498F8BA3" w:rsidR="001D483A" w:rsidRDefault="00B26835" w:rsidP="00CB07A1">
      <w:pPr>
        <w:pStyle w:val="NormalWeb"/>
        <w:spacing w:line="480" w:lineRule="atLeast"/>
        <w:rPr>
          <w:rFonts w:ascii="Arial" w:hAnsi="Arial" w:cs="Arial"/>
          <w:lang w:val="en"/>
        </w:rPr>
      </w:pPr>
      <w:r w:rsidRPr="009126D5">
        <w:rPr>
          <w:rFonts w:ascii="Arial" w:hAnsi="Arial" w:cs="Arial"/>
        </w:rPr>
        <w:t>Overarching dutie</w:t>
      </w:r>
      <w:r w:rsidR="00682E52" w:rsidRPr="009126D5">
        <w:rPr>
          <w:rFonts w:ascii="Arial" w:hAnsi="Arial" w:cs="Arial"/>
        </w:rPr>
        <w:t>s</w:t>
      </w:r>
      <w:r w:rsidRPr="009126D5">
        <w:rPr>
          <w:rFonts w:ascii="Arial" w:hAnsi="Arial" w:cs="Arial"/>
        </w:rPr>
        <w:t xml:space="preserve"> under the </w:t>
      </w:r>
      <w:r w:rsidR="00682E52" w:rsidRPr="009126D5">
        <w:rPr>
          <w:rFonts w:ascii="Arial" w:hAnsi="Arial" w:cs="Arial"/>
        </w:rPr>
        <w:t>SSWBA</w:t>
      </w:r>
      <w:r w:rsidR="001D3ACB">
        <w:rPr>
          <w:rFonts w:ascii="Arial" w:hAnsi="Arial" w:cs="Arial"/>
        </w:rPr>
        <w:t xml:space="preserve"> (2014)</w:t>
      </w:r>
      <w:r w:rsidR="00682E52" w:rsidRPr="009126D5">
        <w:rPr>
          <w:rFonts w:ascii="Arial" w:hAnsi="Arial" w:cs="Arial"/>
        </w:rPr>
        <w:t xml:space="preserve"> </w:t>
      </w:r>
      <w:r w:rsidRPr="009126D5">
        <w:rPr>
          <w:rFonts w:ascii="Arial" w:hAnsi="Arial" w:cs="Arial"/>
        </w:rPr>
        <w:t xml:space="preserve">act also highlight the importance of promoting </w:t>
      </w:r>
      <w:r w:rsidR="00682E52" w:rsidRPr="009126D5">
        <w:rPr>
          <w:rFonts w:ascii="Arial" w:hAnsi="Arial" w:cs="Arial"/>
        </w:rPr>
        <w:t>impendence</w:t>
      </w:r>
      <w:r w:rsidRPr="009126D5">
        <w:rPr>
          <w:rFonts w:ascii="Arial" w:hAnsi="Arial" w:cs="Arial"/>
        </w:rPr>
        <w:t xml:space="preserve"> for adults and to gain the views wishes and feelings of adults </w:t>
      </w:r>
      <w:r w:rsidR="001D3ACB">
        <w:rPr>
          <w:rFonts w:ascii="Arial" w:hAnsi="Arial" w:cs="Arial"/>
        </w:rPr>
        <w:t>towards the implementation of</w:t>
      </w:r>
      <w:r w:rsidRPr="009126D5">
        <w:rPr>
          <w:rFonts w:ascii="Arial" w:hAnsi="Arial" w:cs="Arial"/>
        </w:rPr>
        <w:t xml:space="preserve"> their care and support plan. Whereas for children,</w:t>
      </w:r>
      <w:r w:rsidR="00682E52" w:rsidRPr="009126D5">
        <w:rPr>
          <w:rFonts w:ascii="Arial" w:hAnsi="Arial" w:cs="Arial"/>
        </w:rPr>
        <w:t xml:space="preserve"> although it is </w:t>
      </w:r>
      <w:r w:rsidR="009E59FB">
        <w:rPr>
          <w:rFonts w:ascii="Arial" w:hAnsi="Arial" w:cs="Arial"/>
        </w:rPr>
        <w:t xml:space="preserve">important </w:t>
      </w:r>
      <w:r w:rsidR="00682E52" w:rsidRPr="009126D5">
        <w:rPr>
          <w:rFonts w:ascii="Arial" w:hAnsi="Arial" w:cs="Arial"/>
        </w:rPr>
        <w:t>to gather the child’s views</w:t>
      </w:r>
      <w:r w:rsidR="001D3ACB">
        <w:rPr>
          <w:rFonts w:ascii="Arial" w:hAnsi="Arial" w:cs="Arial"/>
        </w:rPr>
        <w:t xml:space="preserve">, the overarching guidance is to try and maintain family life (when it’s safe to do so) and </w:t>
      </w:r>
      <w:r w:rsidRPr="009126D5">
        <w:rPr>
          <w:rFonts w:ascii="Arial" w:hAnsi="Arial" w:cs="Arial"/>
        </w:rPr>
        <w:t>gain the views</w:t>
      </w:r>
      <w:r w:rsidR="001D3ACB">
        <w:rPr>
          <w:rFonts w:ascii="Arial" w:hAnsi="Arial" w:cs="Arial"/>
        </w:rPr>
        <w:t>,</w:t>
      </w:r>
      <w:r w:rsidRPr="009126D5">
        <w:rPr>
          <w:rFonts w:ascii="Arial" w:hAnsi="Arial" w:cs="Arial"/>
        </w:rPr>
        <w:t xml:space="preserve"> wishes and feelings of those with parental </w:t>
      </w:r>
      <w:r w:rsidR="00682E52" w:rsidRPr="009126D5">
        <w:rPr>
          <w:rFonts w:ascii="Arial" w:hAnsi="Arial" w:cs="Arial"/>
        </w:rPr>
        <w:t>responsibility</w:t>
      </w:r>
      <w:r w:rsidRPr="009126D5">
        <w:rPr>
          <w:rFonts w:ascii="Arial" w:hAnsi="Arial" w:cs="Arial"/>
        </w:rPr>
        <w:t>.</w:t>
      </w:r>
      <w:r w:rsidR="00682E52" w:rsidRPr="009126D5">
        <w:rPr>
          <w:rFonts w:ascii="Arial" w:hAnsi="Arial" w:cs="Arial"/>
        </w:rPr>
        <w:t xml:space="preserve"> Although if significant concerns arise then the LA have the powers under the All Wales Child Protection Procedures, (2008) to </w:t>
      </w:r>
      <w:r w:rsidR="001D483A" w:rsidRPr="009126D5">
        <w:rPr>
          <w:rFonts w:ascii="Arial" w:hAnsi="Arial" w:cs="Arial"/>
        </w:rPr>
        <w:t>overr</w:t>
      </w:r>
      <w:r w:rsidR="001D483A">
        <w:rPr>
          <w:rFonts w:ascii="Arial" w:hAnsi="Arial" w:cs="Arial"/>
        </w:rPr>
        <w:t>i</w:t>
      </w:r>
      <w:r w:rsidR="001D483A" w:rsidRPr="009126D5">
        <w:rPr>
          <w:rFonts w:ascii="Arial" w:hAnsi="Arial" w:cs="Arial"/>
        </w:rPr>
        <w:t>de</w:t>
      </w:r>
      <w:r w:rsidR="00682E52" w:rsidRPr="009126D5">
        <w:rPr>
          <w:rFonts w:ascii="Arial" w:hAnsi="Arial" w:cs="Arial"/>
        </w:rPr>
        <w:t xml:space="preserve"> parental consent if the child is considered at risk of significant harm (</w:t>
      </w:r>
      <w:proofErr w:type="spellStart"/>
      <w:r w:rsidR="00682E52" w:rsidRPr="009126D5">
        <w:rPr>
          <w:rFonts w:ascii="Arial" w:hAnsi="Arial" w:cs="Arial"/>
        </w:rPr>
        <w:t>Brayne</w:t>
      </w:r>
      <w:proofErr w:type="spellEnd"/>
      <w:r w:rsidR="00682E52" w:rsidRPr="009126D5">
        <w:rPr>
          <w:rFonts w:ascii="Arial" w:hAnsi="Arial" w:cs="Arial"/>
        </w:rPr>
        <w:t xml:space="preserve"> &amp; </w:t>
      </w:r>
      <w:proofErr w:type="spellStart"/>
      <w:r w:rsidR="00682E52" w:rsidRPr="009126D5">
        <w:rPr>
          <w:rFonts w:ascii="Arial" w:hAnsi="Arial" w:cs="Arial"/>
        </w:rPr>
        <w:t>Carr</w:t>
      </w:r>
      <w:proofErr w:type="spellEnd"/>
      <w:r w:rsidR="00682E52" w:rsidRPr="009126D5">
        <w:rPr>
          <w:rFonts w:ascii="Arial" w:hAnsi="Arial" w:cs="Arial"/>
        </w:rPr>
        <w:t xml:space="preserve">, 2010). </w:t>
      </w:r>
      <w:r w:rsidR="001D3ACB">
        <w:rPr>
          <w:rFonts w:ascii="Arial" w:hAnsi="Arial" w:cs="Arial"/>
        </w:rPr>
        <w:t>This is further highlighted</w:t>
      </w:r>
      <w:r w:rsidR="009126D5" w:rsidRPr="009126D5">
        <w:rPr>
          <w:rFonts w:ascii="Arial" w:hAnsi="Arial" w:cs="Arial"/>
        </w:rPr>
        <w:t>, u</w:t>
      </w:r>
      <w:proofErr w:type="spellStart"/>
      <w:r w:rsidR="009126D5" w:rsidRPr="009126D5">
        <w:rPr>
          <w:rFonts w:ascii="Arial" w:hAnsi="Arial" w:cs="Arial"/>
          <w:lang w:val="en"/>
        </w:rPr>
        <w:t>nder</w:t>
      </w:r>
      <w:proofErr w:type="spellEnd"/>
      <w:r w:rsidR="009126D5" w:rsidRPr="009126D5">
        <w:rPr>
          <w:rFonts w:ascii="Arial" w:hAnsi="Arial" w:cs="Arial"/>
          <w:lang w:val="en"/>
        </w:rPr>
        <w:t xml:space="preserve"> the Code of Practice Part 10 (SSWB(W)A, 2014)</w:t>
      </w:r>
      <w:r w:rsidR="001D3ACB">
        <w:rPr>
          <w:rFonts w:ascii="Arial" w:hAnsi="Arial" w:cs="Arial"/>
          <w:lang w:val="en"/>
        </w:rPr>
        <w:t>, where i</w:t>
      </w:r>
      <w:r w:rsidR="009126D5" w:rsidRPr="009126D5">
        <w:rPr>
          <w:rFonts w:ascii="Arial" w:hAnsi="Arial" w:cs="Arial"/>
          <w:lang w:val="en"/>
        </w:rPr>
        <w:t>ndividuals must feel that they are an equal partner</w:t>
      </w:r>
      <w:r w:rsidR="001D3ACB">
        <w:rPr>
          <w:rFonts w:ascii="Arial" w:hAnsi="Arial" w:cs="Arial"/>
          <w:lang w:val="en"/>
        </w:rPr>
        <w:t xml:space="preserve"> and work in co-production with professionals</w:t>
      </w:r>
      <w:r w:rsidR="009126D5" w:rsidRPr="009126D5">
        <w:rPr>
          <w:rFonts w:ascii="Arial" w:hAnsi="Arial" w:cs="Arial"/>
          <w:lang w:val="en"/>
        </w:rPr>
        <w:t xml:space="preserve"> in achieving their personal outcomes. This </w:t>
      </w:r>
      <w:r w:rsidR="009E59FB">
        <w:rPr>
          <w:rFonts w:ascii="Arial" w:hAnsi="Arial" w:cs="Arial"/>
          <w:lang w:val="en"/>
        </w:rPr>
        <w:t xml:space="preserve">can be </w:t>
      </w:r>
      <w:r w:rsidR="009126D5" w:rsidRPr="009126D5">
        <w:rPr>
          <w:rFonts w:ascii="Arial" w:hAnsi="Arial" w:cs="Arial"/>
          <w:lang w:val="en"/>
        </w:rPr>
        <w:t xml:space="preserve">achieved </w:t>
      </w:r>
      <w:r w:rsidR="009E59FB">
        <w:rPr>
          <w:rFonts w:ascii="Arial" w:hAnsi="Arial" w:cs="Arial"/>
          <w:lang w:val="en"/>
        </w:rPr>
        <w:t xml:space="preserve">when </w:t>
      </w:r>
      <w:r w:rsidR="009126D5" w:rsidRPr="009126D5">
        <w:rPr>
          <w:rFonts w:ascii="Arial" w:hAnsi="Arial" w:cs="Arial"/>
          <w:lang w:val="en"/>
        </w:rPr>
        <w:t>working to safeguard adults</w:t>
      </w:r>
      <w:r w:rsidR="009E59FB">
        <w:rPr>
          <w:rFonts w:ascii="Arial" w:hAnsi="Arial" w:cs="Arial"/>
          <w:lang w:val="en"/>
        </w:rPr>
        <w:t>,</w:t>
      </w:r>
      <w:r w:rsidR="009126D5" w:rsidRPr="009126D5">
        <w:rPr>
          <w:rFonts w:ascii="Arial" w:hAnsi="Arial" w:cs="Arial"/>
          <w:lang w:val="en"/>
        </w:rPr>
        <w:t xml:space="preserve"> however</w:t>
      </w:r>
      <w:r w:rsidR="006D755D">
        <w:rPr>
          <w:rFonts w:ascii="Arial" w:hAnsi="Arial" w:cs="Arial"/>
          <w:lang w:val="en"/>
        </w:rPr>
        <w:t>,</w:t>
      </w:r>
      <w:r w:rsidR="009126D5" w:rsidRPr="009126D5">
        <w:rPr>
          <w:rFonts w:ascii="Arial" w:hAnsi="Arial" w:cs="Arial"/>
          <w:lang w:val="en"/>
        </w:rPr>
        <w:t xml:space="preserve"> must be consulted with family</w:t>
      </w:r>
      <w:r w:rsidR="001D3ACB">
        <w:rPr>
          <w:rFonts w:ascii="Arial" w:hAnsi="Arial" w:cs="Arial"/>
          <w:lang w:val="en"/>
        </w:rPr>
        <w:t xml:space="preserve"> and guided by professionals</w:t>
      </w:r>
      <w:r w:rsidR="009126D5" w:rsidRPr="009126D5">
        <w:rPr>
          <w:rFonts w:ascii="Arial" w:hAnsi="Arial" w:cs="Arial"/>
          <w:lang w:val="en"/>
        </w:rPr>
        <w:t xml:space="preserve"> in relation to safeguarding children. </w:t>
      </w:r>
    </w:p>
    <w:p w14:paraId="04E96C8C" w14:textId="77777777" w:rsidR="009E59FB" w:rsidRDefault="009E59FB" w:rsidP="00CB07A1">
      <w:pPr>
        <w:pStyle w:val="NormalWeb"/>
        <w:spacing w:line="480" w:lineRule="atLeast"/>
        <w:rPr>
          <w:rFonts w:ascii="Arial" w:hAnsi="Arial" w:cs="Arial"/>
          <w:lang w:val="en"/>
        </w:rPr>
      </w:pPr>
    </w:p>
    <w:p w14:paraId="075609A6" w14:textId="2506B890" w:rsidR="001D483A" w:rsidRPr="009126D5" w:rsidRDefault="001D483A" w:rsidP="00CB07A1">
      <w:pPr>
        <w:pStyle w:val="NormalWeb"/>
        <w:spacing w:line="480" w:lineRule="atLeast"/>
        <w:rPr>
          <w:rFonts w:ascii="Arial" w:hAnsi="Arial" w:cs="Arial"/>
          <w:lang w:val="en"/>
        </w:rPr>
      </w:pPr>
      <w:r>
        <w:rPr>
          <w:rFonts w:ascii="Arial" w:hAnsi="Arial" w:cs="Arial"/>
          <w:lang w:val="en"/>
        </w:rPr>
        <w:t>Word Count: 4</w:t>
      </w:r>
      <w:r w:rsidR="009E59FB">
        <w:rPr>
          <w:rFonts w:ascii="Arial" w:hAnsi="Arial" w:cs="Arial"/>
          <w:lang w:val="en"/>
        </w:rPr>
        <w:t>40</w:t>
      </w:r>
    </w:p>
    <w:p w14:paraId="3699C9D3" w14:textId="44E06477" w:rsidR="00732DF6" w:rsidRDefault="00732DF6" w:rsidP="00A72E0E">
      <w:pPr>
        <w:pStyle w:val="NormalWeb"/>
        <w:spacing w:line="480" w:lineRule="atLeast"/>
        <w:rPr>
          <w:rFonts w:ascii="Helvetica" w:hAnsi="Helvetica" w:cs="Arial"/>
          <w:color w:val="37394B"/>
          <w:sz w:val="29"/>
          <w:szCs w:val="29"/>
          <w:lang w:val="en"/>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6"/>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7FEE531" w14:textId="3599847C" w:rsidR="00AA666E" w:rsidRPr="00B2185F" w:rsidRDefault="00656163" w:rsidP="00B2185F">
      <w:pPr>
        <w:spacing w:line="360" w:lineRule="auto"/>
        <w:jc w:val="both"/>
        <w:rPr>
          <w:color w:val="auto"/>
          <w:sz w:val="24"/>
          <w:szCs w:val="24"/>
        </w:rPr>
      </w:pPr>
      <w:r w:rsidRPr="00B2185F">
        <w:rPr>
          <w:color w:val="auto"/>
          <w:sz w:val="24"/>
          <w:szCs w:val="24"/>
        </w:rPr>
        <w:t xml:space="preserve">My experience of social work practice so far has been </w:t>
      </w:r>
      <w:r w:rsidR="00344A8B" w:rsidRPr="00B2185F">
        <w:rPr>
          <w:color w:val="auto"/>
          <w:sz w:val="24"/>
          <w:szCs w:val="24"/>
        </w:rPr>
        <w:t xml:space="preserve">extremely </w:t>
      </w:r>
      <w:r w:rsidRPr="00B2185F">
        <w:rPr>
          <w:color w:val="auto"/>
          <w:sz w:val="24"/>
          <w:szCs w:val="24"/>
        </w:rPr>
        <w:t xml:space="preserve">versatile, allowing me to experience a range of different cases within the child safeguarding field. Having an array of different cases and experience has developed my knowledge and practical skills, which in turn has helped me to develop my professional practice, transferrable </w:t>
      </w:r>
      <w:proofErr w:type="gramStart"/>
      <w:r w:rsidRPr="00B2185F">
        <w:rPr>
          <w:color w:val="auto"/>
          <w:sz w:val="24"/>
          <w:szCs w:val="24"/>
        </w:rPr>
        <w:t>skills</w:t>
      </w:r>
      <w:proofErr w:type="gramEnd"/>
      <w:r w:rsidRPr="00B2185F">
        <w:rPr>
          <w:color w:val="auto"/>
          <w:sz w:val="24"/>
          <w:szCs w:val="24"/>
        </w:rPr>
        <w:t xml:space="preserve"> and knowledge since qualifying. I believe that I am a tactile learning and learn better through ‘doing’ and practicing my skills. Therefore, ensuring that I could experience as much as possible through my early years in practice has allowed me to progress my confidence and competence in social work practice.</w:t>
      </w:r>
    </w:p>
    <w:p w14:paraId="5D64E43B" w14:textId="02948700" w:rsidR="000B6EE2" w:rsidRPr="006D2F83" w:rsidRDefault="000B6EE2" w:rsidP="00B2185F">
      <w:pPr>
        <w:spacing w:line="360" w:lineRule="auto"/>
        <w:jc w:val="both"/>
        <w:rPr>
          <w:color w:val="auto"/>
          <w:sz w:val="24"/>
          <w:szCs w:val="24"/>
        </w:rPr>
      </w:pPr>
    </w:p>
    <w:p w14:paraId="06E4893D" w14:textId="0AF32CDB" w:rsidR="008F507C" w:rsidRPr="00B2185F" w:rsidRDefault="000B6EE2" w:rsidP="00B2185F">
      <w:pPr>
        <w:spacing w:line="360" w:lineRule="auto"/>
        <w:jc w:val="both"/>
        <w:rPr>
          <w:color w:val="auto"/>
          <w:sz w:val="24"/>
          <w:szCs w:val="24"/>
        </w:rPr>
      </w:pPr>
      <w:r w:rsidRPr="00B2185F">
        <w:rPr>
          <w:color w:val="auto"/>
          <w:sz w:val="24"/>
          <w:szCs w:val="24"/>
        </w:rPr>
        <w:t xml:space="preserve">In relation to working collaboratively with service users, carers and other professionals, </w:t>
      </w:r>
      <w:r w:rsidR="00C96DB4" w:rsidRPr="00B2185F">
        <w:rPr>
          <w:color w:val="auto"/>
          <w:sz w:val="24"/>
          <w:szCs w:val="24"/>
        </w:rPr>
        <w:t xml:space="preserve">I believe I have successfully developed my skills and expertise in this area through continued practice with new experiences ranging from direct work with families, </w:t>
      </w:r>
      <w:r w:rsidR="006D2F83" w:rsidRPr="00B2185F">
        <w:rPr>
          <w:color w:val="auto"/>
          <w:sz w:val="24"/>
          <w:szCs w:val="24"/>
        </w:rPr>
        <w:t xml:space="preserve">complex </w:t>
      </w:r>
      <w:r w:rsidR="00C96DB4" w:rsidRPr="00B2185F">
        <w:rPr>
          <w:color w:val="auto"/>
          <w:sz w:val="24"/>
          <w:szCs w:val="24"/>
        </w:rPr>
        <w:t xml:space="preserve">professional meetings and </w:t>
      </w:r>
      <w:r w:rsidR="00250397" w:rsidRPr="00B2185F">
        <w:rPr>
          <w:color w:val="auto"/>
          <w:sz w:val="24"/>
          <w:szCs w:val="24"/>
        </w:rPr>
        <w:t>multi-agency</w:t>
      </w:r>
      <w:r w:rsidR="00C96DB4" w:rsidRPr="00B2185F">
        <w:rPr>
          <w:color w:val="auto"/>
          <w:sz w:val="24"/>
          <w:szCs w:val="24"/>
        </w:rPr>
        <w:t xml:space="preserve"> working. </w:t>
      </w:r>
      <w:r w:rsidR="002D540B" w:rsidRPr="00B2185F">
        <w:rPr>
          <w:color w:val="auto"/>
          <w:sz w:val="24"/>
          <w:szCs w:val="24"/>
        </w:rPr>
        <w:t>Maintaining relationship</w:t>
      </w:r>
      <w:r w:rsidR="008F507C" w:rsidRPr="00B2185F">
        <w:rPr>
          <w:color w:val="auto"/>
          <w:sz w:val="24"/>
          <w:szCs w:val="24"/>
        </w:rPr>
        <w:t>s</w:t>
      </w:r>
      <w:r w:rsidR="002D540B" w:rsidRPr="00B2185F">
        <w:rPr>
          <w:color w:val="auto"/>
          <w:sz w:val="24"/>
          <w:szCs w:val="24"/>
        </w:rPr>
        <w:t xml:space="preserve"> with service users in a child protection team can on times be extremely difficult especially following removal of children or when addressing sensitive and difficult information. Although our main focus within a child protection team is to support the child, </w:t>
      </w:r>
      <w:r w:rsidR="008F507C" w:rsidRPr="00B2185F">
        <w:rPr>
          <w:color w:val="auto"/>
          <w:sz w:val="24"/>
          <w:szCs w:val="24"/>
        </w:rPr>
        <w:t>we work on a systemic basis, supporting the family as a whole</w:t>
      </w:r>
      <w:r w:rsidR="00933167" w:rsidRPr="00B2185F">
        <w:rPr>
          <w:color w:val="auto"/>
          <w:sz w:val="24"/>
          <w:szCs w:val="24"/>
        </w:rPr>
        <w:t xml:space="preserve"> and using a </w:t>
      </w:r>
      <w:r w:rsidR="006D38C4">
        <w:rPr>
          <w:color w:val="auto"/>
          <w:sz w:val="24"/>
          <w:szCs w:val="24"/>
        </w:rPr>
        <w:t xml:space="preserve">Signs of Safety, </w:t>
      </w:r>
      <w:r w:rsidR="00933167" w:rsidRPr="00B2185F">
        <w:rPr>
          <w:color w:val="auto"/>
          <w:sz w:val="24"/>
          <w:szCs w:val="24"/>
        </w:rPr>
        <w:t>strengths-based approach (</w:t>
      </w:r>
      <w:proofErr w:type="spellStart"/>
      <w:r w:rsidR="00933167" w:rsidRPr="00B2185F">
        <w:rPr>
          <w:color w:val="auto"/>
          <w:sz w:val="24"/>
          <w:szCs w:val="24"/>
        </w:rPr>
        <w:t>Turnell</w:t>
      </w:r>
      <w:proofErr w:type="spellEnd"/>
      <w:r w:rsidR="00933167" w:rsidRPr="00B2185F">
        <w:rPr>
          <w:color w:val="auto"/>
          <w:sz w:val="24"/>
          <w:szCs w:val="24"/>
        </w:rPr>
        <w:t xml:space="preserve"> and Edwards, 1997).</w:t>
      </w:r>
      <w:r w:rsidR="002D540B" w:rsidRPr="00B2185F">
        <w:rPr>
          <w:color w:val="auto"/>
          <w:sz w:val="24"/>
          <w:szCs w:val="24"/>
        </w:rPr>
        <w:t xml:space="preserve"> During my first years of practice I have been able to experience my first </w:t>
      </w:r>
      <w:r w:rsidR="006D38C4">
        <w:rPr>
          <w:color w:val="auto"/>
          <w:sz w:val="24"/>
          <w:szCs w:val="24"/>
        </w:rPr>
        <w:t>C</w:t>
      </w:r>
      <w:r w:rsidR="002D540B" w:rsidRPr="00B2185F">
        <w:rPr>
          <w:color w:val="auto"/>
          <w:sz w:val="24"/>
          <w:szCs w:val="24"/>
        </w:rPr>
        <w:t xml:space="preserve">hildcare </w:t>
      </w:r>
      <w:r w:rsidR="006D38C4">
        <w:rPr>
          <w:color w:val="auto"/>
          <w:sz w:val="24"/>
          <w:szCs w:val="24"/>
        </w:rPr>
        <w:t>C</w:t>
      </w:r>
      <w:r w:rsidR="002D540B" w:rsidRPr="00B2185F">
        <w:rPr>
          <w:color w:val="auto"/>
          <w:sz w:val="24"/>
          <w:szCs w:val="24"/>
        </w:rPr>
        <w:t xml:space="preserve">ourt </w:t>
      </w:r>
      <w:r w:rsidR="006D38C4">
        <w:rPr>
          <w:color w:val="auto"/>
          <w:sz w:val="24"/>
          <w:szCs w:val="24"/>
        </w:rPr>
        <w:t>P</w:t>
      </w:r>
      <w:r w:rsidR="002D540B" w:rsidRPr="00B2185F">
        <w:rPr>
          <w:color w:val="auto"/>
          <w:sz w:val="24"/>
          <w:szCs w:val="24"/>
        </w:rPr>
        <w:t>roceedings which resulted in</w:t>
      </w:r>
      <w:r w:rsidR="008F507C" w:rsidRPr="00B2185F">
        <w:rPr>
          <w:color w:val="auto"/>
          <w:sz w:val="24"/>
          <w:szCs w:val="24"/>
        </w:rPr>
        <w:t xml:space="preserve"> the</w:t>
      </w:r>
      <w:r w:rsidR="002D540B" w:rsidRPr="00B2185F">
        <w:rPr>
          <w:color w:val="auto"/>
          <w:sz w:val="24"/>
          <w:szCs w:val="24"/>
        </w:rPr>
        <w:t xml:space="preserve"> removal of two children. Following this outcome, </w:t>
      </w:r>
      <w:r w:rsidR="008F507C" w:rsidRPr="00B2185F">
        <w:rPr>
          <w:color w:val="auto"/>
          <w:sz w:val="24"/>
          <w:szCs w:val="24"/>
        </w:rPr>
        <w:t>despite facing frequent hostility I have managed to rebuild and maintain my relationship with parents</w:t>
      </w:r>
      <w:r w:rsidR="00797D45" w:rsidRPr="00B2185F">
        <w:rPr>
          <w:color w:val="auto"/>
          <w:sz w:val="24"/>
          <w:szCs w:val="24"/>
        </w:rPr>
        <w:t xml:space="preserve"> for identity purposes for the children. </w:t>
      </w:r>
      <w:r w:rsidR="00C45922" w:rsidRPr="00B2185F">
        <w:rPr>
          <w:color w:val="auto"/>
          <w:sz w:val="24"/>
          <w:szCs w:val="24"/>
        </w:rPr>
        <w:t xml:space="preserve">As identified by Schofield et al., (2011) </w:t>
      </w:r>
      <w:r w:rsidR="006D38C4">
        <w:rPr>
          <w:color w:val="auto"/>
          <w:sz w:val="24"/>
          <w:szCs w:val="24"/>
          <w:lang w:val="en-US"/>
        </w:rPr>
        <w:t>t</w:t>
      </w:r>
      <w:r w:rsidR="00C45922" w:rsidRPr="00B2185F">
        <w:rPr>
          <w:color w:val="auto"/>
          <w:sz w:val="24"/>
          <w:szCs w:val="24"/>
          <w:lang w:val="en-US"/>
        </w:rPr>
        <w:t xml:space="preserve">here is evidence to suggest that even families presenting resistance </w:t>
      </w:r>
      <w:proofErr w:type="gramStart"/>
      <w:r w:rsidR="00C45922" w:rsidRPr="00B2185F">
        <w:rPr>
          <w:color w:val="auto"/>
          <w:sz w:val="24"/>
          <w:szCs w:val="24"/>
          <w:lang w:val="en-US"/>
        </w:rPr>
        <w:t>are able to</w:t>
      </w:r>
      <w:proofErr w:type="gramEnd"/>
      <w:r w:rsidR="00C45922" w:rsidRPr="00B2185F">
        <w:rPr>
          <w:color w:val="auto"/>
          <w:sz w:val="24"/>
          <w:szCs w:val="24"/>
          <w:lang w:val="en-US"/>
        </w:rPr>
        <w:t xml:space="preserve"> change their attitudes over time given the right support. </w:t>
      </w:r>
      <w:r w:rsidR="00933167" w:rsidRPr="00B2185F">
        <w:rPr>
          <w:color w:val="auto"/>
          <w:sz w:val="24"/>
          <w:szCs w:val="24"/>
          <w:lang w:val="en-US"/>
        </w:rPr>
        <w:t xml:space="preserve">Birth </w:t>
      </w:r>
      <w:r w:rsidR="00933167" w:rsidRPr="00B2185F">
        <w:rPr>
          <w:color w:val="auto"/>
          <w:sz w:val="24"/>
          <w:szCs w:val="24"/>
          <w:lang w:val="en-US"/>
        </w:rPr>
        <w:lastRenderedPageBreak/>
        <w:t>parents want involvement, information and understanding from social workers following removal (Schofield et al</w:t>
      </w:r>
      <w:r w:rsidR="00D24729">
        <w:rPr>
          <w:color w:val="auto"/>
          <w:sz w:val="24"/>
          <w:szCs w:val="24"/>
          <w:lang w:val="en-US"/>
        </w:rPr>
        <w:t>.</w:t>
      </w:r>
      <w:r w:rsidR="00933167" w:rsidRPr="00B2185F">
        <w:rPr>
          <w:color w:val="auto"/>
          <w:sz w:val="24"/>
          <w:szCs w:val="24"/>
          <w:lang w:val="en-US"/>
        </w:rPr>
        <w:t>, 2011).  I feel that I achieved this through active listening</w:t>
      </w:r>
      <w:r w:rsidR="00C45922" w:rsidRPr="00B2185F">
        <w:rPr>
          <w:color w:val="auto"/>
          <w:sz w:val="24"/>
          <w:szCs w:val="24"/>
          <w:lang w:val="en-US"/>
        </w:rPr>
        <w:t xml:space="preserve">, time and </w:t>
      </w:r>
      <w:r w:rsidR="00933167" w:rsidRPr="00B2185F">
        <w:rPr>
          <w:color w:val="auto"/>
          <w:sz w:val="24"/>
          <w:szCs w:val="24"/>
          <w:lang w:val="en-US"/>
        </w:rPr>
        <w:t>empathy for parents</w:t>
      </w:r>
      <w:r w:rsidR="00C45922" w:rsidRPr="00B2185F">
        <w:rPr>
          <w:color w:val="auto"/>
          <w:sz w:val="24"/>
          <w:szCs w:val="24"/>
          <w:lang w:val="en-US"/>
        </w:rPr>
        <w:t xml:space="preserve"> and remained anti-oppressive in my manner, ensuring parents felt included and listened to. </w:t>
      </w:r>
      <w:r w:rsidR="00933167" w:rsidRPr="00B2185F">
        <w:rPr>
          <w:color w:val="auto"/>
          <w:sz w:val="15"/>
          <w:szCs w:val="15"/>
          <w:lang w:val="en-US"/>
        </w:rPr>
        <w:t xml:space="preserve"> </w:t>
      </w:r>
    </w:p>
    <w:p w14:paraId="649181E0" w14:textId="77777777" w:rsidR="002D540B" w:rsidRDefault="002D540B" w:rsidP="00B2185F">
      <w:pPr>
        <w:spacing w:line="360" w:lineRule="auto"/>
        <w:jc w:val="both"/>
        <w:rPr>
          <w:color w:val="auto"/>
          <w:sz w:val="24"/>
          <w:szCs w:val="24"/>
        </w:rPr>
      </w:pPr>
    </w:p>
    <w:p w14:paraId="0CFFD44E" w14:textId="1990AB53" w:rsidR="006D2F83" w:rsidRPr="00B2185F" w:rsidRDefault="006D2F83" w:rsidP="00B2185F">
      <w:pPr>
        <w:spacing w:line="360" w:lineRule="auto"/>
        <w:jc w:val="both"/>
        <w:rPr>
          <w:color w:val="auto"/>
          <w:sz w:val="24"/>
          <w:szCs w:val="24"/>
        </w:rPr>
      </w:pPr>
      <w:r w:rsidRPr="00B2185F">
        <w:rPr>
          <w:color w:val="auto"/>
          <w:sz w:val="24"/>
          <w:szCs w:val="24"/>
        </w:rPr>
        <w:t>One specific identified learning need was to develop my ability to share work with other professionals to ensure effective multi-agency working</w:t>
      </w:r>
      <w:r w:rsidR="00C45922" w:rsidRPr="00B2185F">
        <w:rPr>
          <w:color w:val="auto"/>
          <w:sz w:val="24"/>
          <w:szCs w:val="24"/>
        </w:rPr>
        <w:t xml:space="preserve"> (BASW, 2020)</w:t>
      </w:r>
      <w:r w:rsidRPr="00B2185F">
        <w:rPr>
          <w:color w:val="auto"/>
          <w:sz w:val="24"/>
          <w:szCs w:val="24"/>
        </w:rPr>
        <w:t xml:space="preserve"> and build my confidence to exercise professional judgement. I have been fortunate enough to conduct some joint work with more experienced practitioners and shadow some meetings </w:t>
      </w:r>
      <w:proofErr w:type="gramStart"/>
      <w:r w:rsidRPr="00B2185F">
        <w:rPr>
          <w:color w:val="auto"/>
          <w:sz w:val="24"/>
          <w:szCs w:val="24"/>
        </w:rPr>
        <w:t>in order to</w:t>
      </w:r>
      <w:proofErr w:type="gramEnd"/>
      <w:r w:rsidRPr="00B2185F">
        <w:rPr>
          <w:color w:val="auto"/>
          <w:sz w:val="24"/>
          <w:szCs w:val="24"/>
        </w:rPr>
        <w:t xml:space="preserve"> observe and ask questions on how they effectively conduct their professional judgement. Additionally</w:t>
      </w:r>
      <w:r w:rsidR="00685406" w:rsidRPr="00B2185F">
        <w:rPr>
          <w:color w:val="auto"/>
          <w:sz w:val="24"/>
          <w:szCs w:val="24"/>
        </w:rPr>
        <w:t>,</w:t>
      </w:r>
      <w:r w:rsidRPr="00B2185F">
        <w:rPr>
          <w:color w:val="auto"/>
          <w:sz w:val="24"/>
          <w:szCs w:val="24"/>
        </w:rPr>
        <w:t xml:space="preserve"> I have been given more complex cases of my own </w:t>
      </w:r>
      <w:r w:rsidR="002D540B" w:rsidRPr="00B2185F">
        <w:rPr>
          <w:color w:val="auto"/>
          <w:sz w:val="24"/>
          <w:szCs w:val="24"/>
        </w:rPr>
        <w:t xml:space="preserve">in which I have had to exercise my own professional judgement </w:t>
      </w:r>
      <w:r w:rsidR="00E86C9F" w:rsidRPr="00B2185F">
        <w:rPr>
          <w:color w:val="auto"/>
          <w:sz w:val="24"/>
          <w:szCs w:val="24"/>
        </w:rPr>
        <w:t xml:space="preserve">and analysis </w:t>
      </w:r>
      <w:r w:rsidR="002D540B" w:rsidRPr="00B2185F">
        <w:rPr>
          <w:color w:val="auto"/>
          <w:sz w:val="24"/>
          <w:szCs w:val="24"/>
        </w:rPr>
        <w:t>in increasingly complex and difficult situations</w:t>
      </w:r>
      <w:r w:rsidR="008F507C" w:rsidRPr="00B2185F">
        <w:rPr>
          <w:color w:val="auto"/>
          <w:sz w:val="24"/>
          <w:szCs w:val="24"/>
        </w:rPr>
        <w:t xml:space="preserve"> including court proceedings and child protection work</w:t>
      </w:r>
      <w:r w:rsidR="006A6AEF">
        <w:rPr>
          <w:color w:val="auto"/>
          <w:sz w:val="24"/>
          <w:szCs w:val="24"/>
        </w:rPr>
        <w:t>, where</w:t>
      </w:r>
      <w:r w:rsidR="00E86C9F" w:rsidRPr="00B2185F">
        <w:rPr>
          <w:color w:val="auto"/>
          <w:sz w:val="24"/>
          <w:szCs w:val="24"/>
        </w:rPr>
        <w:t xml:space="preserve"> I have</w:t>
      </w:r>
      <w:r w:rsidR="00C45922" w:rsidRPr="00B2185F">
        <w:rPr>
          <w:color w:val="auto"/>
          <w:sz w:val="24"/>
          <w:szCs w:val="24"/>
        </w:rPr>
        <w:t xml:space="preserve"> received positive feedback</w:t>
      </w:r>
      <w:r w:rsidR="00E86C9F" w:rsidRPr="00B2185F">
        <w:rPr>
          <w:color w:val="auto"/>
          <w:sz w:val="24"/>
          <w:szCs w:val="24"/>
        </w:rPr>
        <w:t xml:space="preserve"> from</w:t>
      </w:r>
      <w:r w:rsidR="00C45922" w:rsidRPr="00B2185F">
        <w:rPr>
          <w:color w:val="auto"/>
          <w:sz w:val="24"/>
          <w:szCs w:val="24"/>
        </w:rPr>
        <w:t xml:space="preserve"> during supervision</w:t>
      </w:r>
      <w:r w:rsidR="00E86C9F" w:rsidRPr="00B2185F">
        <w:rPr>
          <w:color w:val="auto"/>
          <w:sz w:val="24"/>
          <w:szCs w:val="24"/>
        </w:rPr>
        <w:t>s</w:t>
      </w:r>
      <w:r w:rsidR="008F507C" w:rsidRPr="00B2185F">
        <w:rPr>
          <w:color w:val="auto"/>
          <w:sz w:val="24"/>
          <w:szCs w:val="24"/>
        </w:rPr>
        <w:t>.</w:t>
      </w:r>
      <w:r w:rsidR="00C45922" w:rsidRPr="00B2185F">
        <w:rPr>
          <w:color w:val="auto"/>
          <w:sz w:val="24"/>
          <w:szCs w:val="24"/>
        </w:rPr>
        <w:t xml:space="preserve"> What has also been a huge learning curve, is the ability to work with other agencies through the Covid-19 pandemic. Despite facing extreme challenges </w:t>
      </w:r>
      <w:r w:rsidR="00E86C9F" w:rsidRPr="00B2185F">
        <w:rPr>
          <w:color w:val="auto"/>
          <w:sz w:val="24"/>
          <w:szCs w:val="24"/>
        </w:rPr>
        <w:t xml:space="preserve">from </w:t>
      </w:r>
      <w:r w:rsidR="00C45922" w:rsidRPr="00B2185F">
        <w:rPr>
          <w:color w:val="auto"/>
          <w:sz w:val="24"/>
          <w:szCs w:val="24"/>
        </w:rPr>
        <w:t xml:space="preserve">other services not being able to provide direct support, I feel that </w:t>
      </w:r>
      <w:r w:rsidR="006A6AEF">
        <w:rPr>
          <w:color w:val="auto"/>
          <w:sz w:val="24"/>
          <w:szCs w:val="24"/>
        </w:rPr>
        <w:t xml:space="preserve">I </w:t>
      </w:r>
      <w:r w:rsidR="00C45922" w:rsidRPr="00B2185F">
        <w:rPr>
          <w:color w:val="auto"/>
          <w:sz w:val="24"/>
          <w:szCs w:val="24"/>
        </w:rPr>
        <w:t xml:space="preserve">have managed to used creativity and other means of communication to effectively </w:t>
      </w:r>
      <w:r w:rsidR="00E86C9F" w:rsidRPr="00B2185F">
        <w:rPr>
          <w:color w:val="auto"/>
          <w:sz w:val="24"/>
          <w:szCs w:val="24"/>
        </w:rPr>
        <w:t>communicate and work with</w:t>
      </w:r>
      <w:r w:rsidR="00C45922" w:rsidRPr="00B2185F">
        <w:rPr>
          <w:color w:val="auto"/>
          <w:sz w:val="24"/>
          <w:szCs w:val="24"/>
        </w:rPr>
        <w:t xml:space="preserve"> other professionals in supporting the cases through other means i.e. video calls and telephone calls. </w:t>
      </w:r>
      <w:r w:rsidR="00E86C9F" w:rsidRPr="00B2185F">
        <w:rPr>
          <w:color w:val="auto"/>
          <w:sz w:val="24"/>
          <w:szCs w:val="24"/>
        </w:rPr>
        <w:t xml:space="preserve">Additionally, through experiencing more complex cases and an additional change of the way we work as professionals through the covid-19 pandemic, I have been able to improve my ability to ‘reflect in action’ and reflect on action’  (Schon, 1981), with the help of our systemic POD meetings (Reclaiming Social Work, Hackney Model, 2007) and supervision with my  supervisor. </w:t>
      </w:r>
    </w:p>
    <w:p w14:paraId="527D6D53" w14:textId="77777777" w:rsidR="009B5BBA" w:rsidRPr="00B2185F" w:rsidRDefault="009B5BBA" w:rsidP="00B2185F">
      <w:pPr>
        <w:spacing w:line="360" w:lineRule="auto"/>
        <w:jc w:val="both"/>
        <w:rPr>
          <w:color w:val="auto"/>
          <w:sz w:val="24"/>
          <w:szCs w:val="24"/>
        </w:rPr>
      </w:pPr>
    </w:p>
    <w:p w14:paraId="2B427F8D" w14:textId="4609BA62" w:rsidR="006D2F83" w:rsidRPr="00B2185F" w:rsidRDefault="006D2F83" w:rsidP="00B2185F">
      <w:pPr>
        <w:spacing w:line="360" w:lineRule="auto"/>
        <w:rPr>
          <w:sz w:val="24"/>
          <w:szCs w:val="24"/>
        </w:rPr>
      </w:pPr>
      <w:r w:rsidRPr="00B2185F">
        <w:rPr>
          <w:sz w:val="24"/>
          <w:szCs w:val="24"/>
        </w:rPr>
        <w:t xml:space="preserve">Continuing professional development is the process ‘through which professionals maintain and develop their knowledge and skills throughout their career to ensure that they retain their capacity to practice safely, effectively and legally within their evolving scope of practice,’ (The British Association of social workers, BASW, 2012). I have been fortunate enough to attend a number of different training days which have been beneficial to my practice, not just due to the </w:t>
      </w:r>
      <w:proofErr w:type="spellStart"/>
      <w:r w:rsidRPr="00B2185F">
        <w:rPr>
          <w:sz w:val="24"/>
          <w:szCs w:val="24"/>
        </w:rPr>
        <w:t>to</w:t>
      </w:r>
      <w:proofErr w:type="spellEnd"/>
      <w:r w:rsidRPr="00B2185F">
        <w:rPr>
          <w:sz w:val="24"/>
          <w:szCs w:val="24"/>
        </w:rPr>
        <w:t xml:space="preserve"> information provided by the trainer but also the views, opinion and practice experiences of other professionals attending the training. </w:t>
      </w:r>
      <w:r w:rsidR="00933167" w:rsidRPr="00B2185F">
        <w:rPr>
          <w:sz w:val="24"/>
          <w:szCs w:val="24"/>
        </w:rPr>
        <w:t xml:space="preserve">On times, time restraints, high work </w:t>
      </w:r>
      <w:proofErr w:type="gramStart"/>
      <w:r w:rsidR="00933167" w:rsidRPr="00B2185F">
        <w:rPr>
          <w:sz w:val="24"/>
          <w:szCs w:val="24"/>
        </w:rPr>
        <w:t>demands</w:t>
      </w:r>
      <w:proofErr w:type="gramEnd"/>
      <w:r w:rsidR="00933167" w:rsidRPr="00B2185F">
        <w:rPr>
          <w:sz w:val="24"/>
          <w:szCs w:val="24"/>
        </w:rPr>
        <w:t xml:space="preserve"> and the Covid-19 restrictions have made it difficult to attend all the training in which I feel would </w:t>
      </w:r>
      <w:r w:rsidR="00933167" w:rsidRPr="00B2185F">
        <w:rPr>
          <w:sz w:val="24"/>
          <w:szCs w:val="24"/>
        </w:rPr>
        <w:lastRenderedPageBreak/>
        <w:t xml:space="preserve">have been beneficial for my learning. However there has been many training </w:t>
      </w:r>
      <w:r w:rsidR="00B2185F" w:rsidRPr="00B2185F">
        <w:rPr>
          <w:sz w:val="24"/>
          <w:szCs w:val="24"/>
        </w:rPr>
        <w:t>opportunities</w:t>
      </w:r>
      <w:r w:rsidR="00933167" w:rsidRPr="00B2185F">
        <w:rPr>
          <w:sz w:val="24"/>
          <w:szCs w:val="24"/>
        </w:rPr>
        <w:t xml:space="preserve"> provided by the Local Authority which have been valuable for my practice, including the ‘Court skills’ training and ‘Moving Young children on to adoptive placements’ training. </w:t>
      </w:r>
    </w:p>
    <w:p w14:paraId="67EA5627" w14:textId="09B50F88" w:rsidR="00C45922" w:rsidRDefault="00C45922" w:rsidP="00B2185F">
      <w:pPr>
        <w:spacing w:line="360" w:lineRule="auto"/>
        <w:jc w:val="both"/>
        <w:rPr>
          <w:color w:val="auto"/>
          <w:sz w:val="24"/>
          <w:szCs w:val="24"/>
        </w:rPr>
      </w:pPr>
    </w:p>
    <w:p w14:paraId="02218B42" w14:textId="79E2857D" w:rsidR="00B2185F" w:rsidRPr="00B2185F" w:rsidRDefault="00B2185F" w:rsidP="00B2185F">
      <w:pPr>
        <w:spacing w:line="360" w:lineRule="auto"/>
        <w:jc w:val="both"/>
        <w:rPr>
          <w:color w:val="auto"/>
          <w:sz w:val="24"/>
          <w:szCs w:val="24"/>
        </w:rPr>
      </w:pPr>
      <w:r w:rsidRPr="00B2185F">
        <w:rPr>
          <w:color w:val="auto"/>
          <w:sz w:val="24"/>
          <w:szCs w:val="24"/>
        </w:rPr>
        <w:t xml:space="preserve">I have received general positive feedback off children, </w:t>
      </w:r>
      <w:proofErr w:type="gramStart"/>
      <w:r w:rsidRPr="00B2185F">
        <w:rPr>
          <w:color w:val="auto"/>
          <w:sz w:val="24"/>
          <w:szCs w:val="24"/>
        </w:rPr>
        <w:t>families</w:t>
      </w:r>
      <w:proofErr w:type="gramEnd"/>
      <w:r w:rsidRPr="00B2185F">
        <w:rPr>
          <w:color w:val="auto"/>
          <w:sz w:val="24"/>
          <w:szCs w:val="24"/>
        </w:rPr>
        <w:t xml:space="preserve"> and professionals for my efficiency in working and effective communication skills. Mainly my ability to forge lasting working relationships with the families I work with</w:t>
      </w:r>
      <w:r w:rsidR="0068797D">
        <w:rPr>
          <w:color w:val="auto"/>
          <w:sz w:val="24"/>
          <w:szCs w:val="24"/>
        </w:rPr>
        <w:t xml:space="preserve"> in difficult situations</w:t>
      </w:r>
      <w:r w:rsidRPr="00B2185F">
        <w:rPr>
          <w:color w:val="auto"/>
          <w:sz w:val="24"/>
          <w:szCs w:val="24"/>
        </w:rPr>
        <w:t xml:space="preserve">. </w:t>
      </w:r>
      <w:r w:rsidR="0068797D">
        <w:rPr>
          <w:color w:val="auto"/>
          <w:sz w:val="24"/>
          <w:szCs w:val="24"/>
        </w:rPr>
        <w:t>Previously I would have felt nervous to make quick decisions under pressure without guidance from my seniors. However, I feel through my valuable experience and knowledge gained through practice and training, I have been able to remain calm through hostile, difficult and emergency situations, allowing me to deal with situations more effectively.  I believe such experiences have built my confidence in analysis and decision making</w:t>
      </w:r>
      <w:r w:rsidR="006A6AEF">
        <w:rPr>
          <w:color w:val="auto"/>
          <w:sz w:val="24"/>
          <w:szCs w:val="24"/>
        </w:rPr>
        <w:t>, enabling</w:t>
      </w:r>
      <w:r w:rsidR="0068797D">
        <w:rPr>
          <w:color w:val="auto"/>
          <w:sz w:val="24"/>
          <w:szCs w:val="24"/>
        </w:rPr>
        <w:t xml:space="preserve"> me to transition into a</w:t>
      </w:r>
      <w:r w:rsidR="006A6AEF">
        <w:rPr>
          <w:color w:val="auto"/>
          <w:sz w:val="24"/>
          <w:szCs w:val="24"/>
        </w:rPr>
        <w:t>n</w:t>
      </w:r>
      <w:r w:rsidR="0068797D">
        <w:rPr>
          <w:color w:val="auto"/>
          <w:sz w:val="24"/>
          <w:szCs w:val="24"/>
        </w:rPr>
        <w:t xml:space="preserve"> experienced practitioner. </w:t>
      </w:r>
    </w:p>
    <w:p w14:paraId="6CE18939" w14:textId="77777777" w:rsidR="00B2185F" w:rsidRDefault="00B2185F" w:rsidP="006D2F83">
      <w:pPr>
        <w:spacing w:line="360" w:lineRule="auto"/>
        <w:jc w:val="both"/>
        <w:rPr>
          <w:color w:val="auto"/>
          <w:sz w:val="24"/>
          <w:szCs w:val="24"/>
        </w:rPr>
      </w:pPr>
    </w:p>
    <w:p w14:paraId="7AAB03CA" w14:textId="560B4E43" w:rsidR="00C45922" w:rsidRPr="006D2F83" w:rsidRDefault="00C45922" w:rsidP="006D2F83">
      <w:pPr>
        <w:spacing w:line="360" w:lineRule="auto"/>
        <w:jc w:val="both"/>
        <w:rPr>
          <w:color w:val="auto"/>
          <w:sz w:val="24"/>
          <w:szCs w:val="24"/>
        </w:rPr>
      </w:pPr>
      <w:r>
        <w:rPr>
          <w:color w:val="auto"/>
          <w:sz w:val="24"/>
          <w:szCs w:val="24"/>
        </w:rPr>
        <w:t xml:space="preserve">Word Count: </w:t>
      </w:r>
      <w:r w:rsidR="0068797D">
        <w:rPr>
          <w:color w:val="auto"/>
          <w:sz w:val="24"/>
          <w:szCs w:val="24"/>
        </w:rPr>
        <w:t>83</w:t>
      </w:r>
      <w:r w:rsidR="006A6AEF">
        <w:rPr>
          <w:color w:val="auto"/>
          <w:sz w:val="24"/>
          <w:szCs w:val="24"/>
        </w:rPr>
        <w:t>5</w:t>
      </w:r>
    </w:p>
    <w:p w14:paraId="6C547501" w14:textId="7F1991D5" w:rsidR="00C96DB4" w:rsidRPr="006D2F83" w:rsidRDefault="00C96DB4" w:rsidP="006D2F83">
      <w:pPr>
        <w:spacing w:line="360" w:lineRule="auto"/>
        <w:jc w:val="both"/>
        <w:rPr>
          <w:color w:val="auto"/>
          <w:sz w:val="24"/>
          <w:szCs w:val="24"/>
        </w:rPr>
      </w:pPr>
    </w:p>
    <w:p w14:paraId="656003DF" w14:textId="2F81801E" w:rsidR="00344A8B" w:rsidRDefault="00344A8B" w:rsidP="00FF7EBB">
      <w:pPr>
        <w:jc w:val="both"/>
        <w:rPr>
          <w:color w:val="FF0000"/>
          <w:sz w:val="24"/>
          <w:szCs w:val="24"/>
        </w:rPr>
      </w:pPr>
    </w:p>
    <w:p w14:paraId="161CCD47" w14:textId="77777777" w:rsidR="00344A8B" w:rsidRPr="008B28E7" w:rsidRDefault="00344A8B"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3040F2AF" w:rsidR="000E38C3" w:rsidRDefault="000E38C3" w:rsidP="00E559CE">
      <w:pPr>
        <w:jc w:val="both"/>
        <w:rPr>
          <w:sz w:val="24"/>
          <w:szCs w:val="24"/>
        </w:rPr>
      </w:pPr>
    </w:p>
    <w:p w14:paraId="46AAFBEA" w14:textId="288F1FC5" w:rsidR="009B5BBA" w:rsidRDefault="009B5BBA" w:rsidP="00E559CE">
      <w:pPr>
        <w:jc w:val="both"/>
        <w:rPr>
          <w:sz w:val="24"/>
          <w:szCs w:val="24"/>
        </w:rPr>
      </w:pPr>
    </w:p>
    <w:p w14:paraId="15C2814A" w14:textId="61E6BA9D" w:rsidR="009B5BBA" w:rsidRDefault="009B5BBA" w:rsidP="00E559CE">
      <w:pPr>
        <w:jc w:val="both"/>
        <w:rPr>
          <w:sz w:val="24"/>
          <w:szCs w:val="24"/>
        </w:rPr>
      </w:pPr>
    </w:p>
    <w:p w14:paraId="6B9204DB" w14:textId="5BD12E02" w:rsidR="009B5BBA" w:rsidRDefault="009B5BBA" w:rsidP="00E559CE">
      <w:pPr>
        <w:jc w:val="both"/>
        <w:rPr>
          <w:sz w:val="24"/>
          <w:szCs w:val="24"/>
        </w:rPr>
      </w:pPr>
    </w:p>
    <w:p w14:paraId="02DEE4A9" w14:textId="3BF6EA62" w:rsidR="009B5BBA" w:rsidRDefault="009B5BBA" w:rsidP="00E559CE">
      <w:pPr>
        <w:jc w:val="both"/>
        <w:rPr>
          <w:sz w:val="24"/>
          <w:szCs w:val="24"/>
        </w:rPr>
      </w:pPr>
    </w:p>
    <w:p w14:paraId="0A8A73EB" w14:textId="7C8DBF55" w:rsidR="009B5BBA" w:rsidRDefault="009B5BBA" w:rsidP="00E559CE">
      <w:pPr>
        <w:jc w:val="both"/>
        <w:rPr>
          <w:sz w:val="24"/>
          <w:szCs w:val="24"/>
        </w:rPr>
      </w:pPr>
    </w:p>
    <w:p w14:paraId="64F20C39" w14:textId="77777777" w:rsidR="009B5BBA" w:rsidRDefault="009B5BBA"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0C12DE2F" w14:textId="77777777" w:rsidR="000130EC" w:rsidRDefault="000130EC" w:rsidP="00E559CE">
      <w:pPr>
        <w:jc w:val="both"/>
        <w:rPr>
          <w:sz w:val="24"/>
          <w:szCs w:val="24"/>
        </w:rPr>
      </w:pPr>
    </w:p>
    <w:p w14:paraId="788743EA" w14:textId="77777777" w:rsidR="008969F0" w:rsidRDefault="008969F0" w:rsidP="00E559CE">
      <w:pPr>
        <w:jc w:val="both"/>
        <w:rPr>
          <w:sz w:val="24"/>
          <w:szCs w:val="24"/>
        </w:rPr>
      </w:pPr>
    </w:p>
    <w:p w14:paraId="182F0337" w14:textId="77777777" w:rsidR="008969F0" w:rsidRDefault="008969F0" w:rsidP="00E559CE">
      <w:pPr>
        <w:jc w:val="both"/>
        <w:rPr>
          <w:sz w:val="24"/>
          <w:szCs w:val="24"/>
        </w:rPr>
      </w:pPr>
    </w:p>
    <w:p w14:paraId="7C9A826E" w14:textId="77777777" w:rsidR="008969F0" w:rsidRDefault="008969F0" w:rsidP="00E559CE">
      <w:pPr>
        <w:jc w:val="both"/>
        <w:rPr>
          <w:sz w:val="24"/>
          <w:szCs w:val="24"/>
        </w:rPr>
      </w:pPr>
    </w:p>
    <w:p w14:paraId="3BA62D8E" w14:textId="77777777" w:rsidR="008969F0" w:rsidRDefault="008969F0" w:rsidP="00E559CE">
      <w:pPr>
        <w:jc w:val="both"/>
        <w:rPr>
          <w:sz w:val="24"/>
          <w:szCs w:val="24"/>
        </w:rPr>
      </w:pPr>
    </w:p>
    <w:p w14:paraId="1F189967" w14:textId="77777777" w:rsidR="008969F0" w:rsidRDefault="008969F0" w:rsidP="00E559CE">
      <w:pPr>
        <w:jc w:val="both"/>
        <w:rPr>
          <w:sz w:val="24"/>
          <w:szCs w:val="24"/>
        </w:rPr>
      </w:pPr>
    </w:p>
    <w:p w14:paraId="5C485765" w14:textId="77777777" w:rsidR="008969F0" w:rsidRDefault="008969F0" w:rsidP="00E559CE">
      <w:pPr>
        <w:jc w:val="both"/>
        <w:rPr>
          <w:sz w:val="24"/>
          <w:szCs w:val="24"/>
        </w:rPr>
      </w:pPr>
    </w:p>
    <w:p w14:paraId="65476536" w14:textId="77777777" w:rsidR="008969F0" w:rsidRDefault="008969F0" w:rsidP="00E559CE">
      <w:pPr>
        <w:jc w:val="both"/>
        <w:rPr>
          <w:sz w:val="24"/>
          <w:szCs w:val="24"/>
        </w:rPr>
      </w:pPr>
    </w:p>
    <w:p w14:paraId="06B4658B" w14:textId="5E4DAF35"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6"/>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1BFFB68B" w:rsidR="00E559CE" w:rsidRPr="00B17FA0" w:rsidRDefault="00E559CE" w:rsidP="00B94443">
            <w:pPr>
              <w:jc w:val="both"/>
              <w:rPr>
                <w:sz w:val="24"/>
                <w:szCs w:val="24"/>
              </w:rPr>
            </w:pPr>
            <w:r w:rsidRPr="00B17FA0">
              <w:rPr>
                <w:sz w:val="24"/>
                <w:szCs w:val="24"/>
              </w:rPr>
              <w:t>1</w:t>
            </w:r>
            <w:r w:rsidR="00C31436">
              <w:rPr>
                <w:sz w:val="24"/>
                <w:szCs w:val="24"/>
              </w:rPr>
              <w:t xml:space="preserve"> </w:t>
            </w:r>
          </w:p>
        </w:tc>
        <w:tc>
          <w:tcPr>
            <w:tcW w:w="5094" w:type="dxa"/>
          </w:tcPr>
          <w:p w14:paraId="517CD2CF" w14:textId="2B8CB88A" w:rsidR="00E559CE" w:rsidRPr="00B17FA0" w:rsidRDefault="00C31436"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44B9632" w:rsidR="00E559CE" w:rsidRPr="00B17FA0" w:rsidRDefault="00227709" w:rsidP="00B94443">
            <w:pPr>
              <w:jc w:val="both"/>
              <w:rPr>
                <w:sz w:val="24"/>
                <w:szCs w:val="24"/>
              </w:rPr>
            </w:pPr>
            <w:r>
              <w:rPr>
                <w:sz w:val="24"/>
                <w:szCs w:val="24"/>
              </w:rPr>
              <w:t>27/02/2020</w:t>
            </w:r>
            <w:r w:rsidR="00611D09">
              <w:rPr>
                <w:sz w:val="24"/>
                <w:szCs w:val="24"/>
              </w:rPr>
              <w:t xml:space="preserve"> (NPT)</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26687938" w:rsidR="00E559CE" w:rsidRPr="00B17FA0" w:rsidRDefault="000130EC" w:rsidP="00B94443">
            <w:pPr>
              <w:jc w:val="both"/>
              <w:rPr>
                <w:sz w:val="24"/>
                <w:szCs w:val="24"/>
              </w:rPr>
            </w:pPr>
            <w:r>
              <w:rPr>
                <w:sz w:val="24"/>
                <w:szCs w:val="24"/>
              </w:rPr>
              <w:t>20/07/20</w:t>
            </w:r>
            <w:r w:rsidR="00E47549">
              <w:rPr>
                <w:sz w:val="24"/>
                <w:szCs w:val="24"/>
              </w:rPr>
              <w:t>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D31FF65" w:rsidR="00E559CE" w:rsidRPr="00B17FA0" w:rsidRDefault="00E47549" w:rsidP="00B94443">
            <w:pPr>
              <w:jc w:val="both"/>
              <w:rPr>
                <w:sz w:val="24"/>
                <w:szCs w:val="24"/>
              </w:rPr>
            </w:pPr>
            <w:r>
              <w:rPr>
                <w:sz w:val="24"/>
                <w:szCs w:val="24"/>
              </w:rPr>
              <w:t>06/10/2020</w:t>
            </w:r>
          </w:p>
        </w:tc>
      </w:tr>
    </w:tbl>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1FBF6BB9"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0F4A71AD" w14:textId="77777777" w:rsidR="00C14E60" w:rsidRDefault="00C14E60" w:rsidP="00AE134C">
            <w:pPr>
              <w:jc w:val="both"/>
              <w:rPr>
                <w:color w:val="auto"/>
                <w:sz w:val="24"/>
                <w:szCs w:val="24"/>
              </w:rPr>
            </w:pPr>
          </w:p>
          <w:p w14:paraId="7D13F48A" w14:textId="77777777" w:rsidR="00C14E60" w:rsidRDefault="00C14E60" w:rsidP="00AE134C">
            <w:pPr>
              <w:jc w:val="both"/>
              <w:rPr>
                <w:color w:val="auto"/>
                <w:sz w:val="24"/>
                <w:szCs w:val="24"/>
              </w:rPr>
            </w:pPr>
          </w:p>
          <w:p w14:paraId="73123250" w14:textId="77777777" w:rsidR="00C14E60" w:rsidRDefault="00C14E60" w:rsidP="00AE134C">
            <w:pPr>
              <w:jc w:val="both"/>
              <w:rPr>
                <w:color w:val="auto"/>
                <w:sz w:val="24"/>
                <w:szCs w:val="24"/>
              </w:rPr>
            </w:pPr>
          </w:p>
          <w:p w14:paraId="3CDE3095" w14:textId="2E7C1D7E" w:rsidR="00C14E60" w:rsidRDefault="00C14E60" w:rsidP="00AE134C">
            <w:pPr>
              <w:jc w:val="both"/>
              <w:rPr>
                <w:color w:val="auto"/>
                <w:sz w:val="24"/>
                <w:szCs w:val="24"/>
              </w:rPr>
            </w:pPr>
            <w:r>
              <w:rPr>
                <w:color w:val="auto"/>
                <w:sz w:val="24"/>
                <w:szCs w:val="24"/>
              </w:rPr>
              <w:t>Hannah is a skilled and able social worker. She evidenced this well as a student (level 3) in the team, in f</w:t>
            </w:r>
            <w:r w:rsidR="00DD79A7">
              <w:rPr>
                <w:color w:val="auto"/>
                <w:sz w:val="24"/>
                <w:szCs w:val="24"/>
              </w:rPr>
              <w:t>irst</w:t>
            </w:r>
            <w:r>
              <w:rPr>
                <w:color w:val="auto"/>
                <w:sz w:val="24"/>
                <w:szCs w:val="24"/>
              </w:rPr>
              <w:t xml:space="preserve"> year in practice and now in the CPEL. Hannah comments in section 2 about lack of confidence and wanting</w:t>
            </w:r>
            <w:r w:rsidR="006C79D9">
              <w:rPr>
                <w:color w:val="auto"/>
                <w:sz w:val="24"/>
                <w:szCs w:val="24"/>
              </w:rPr>
              <w:t xml:space="preserve"> to develop her analytical skills. </w:t>
            </w:r>
          </w:p>
          <w:p w14:paraId="6A843B18" w14:textId="77777777" w:rsidR="00DD79A7" w:rsidRDefault="00DD79A7" w:rsidP="00AE134C">
            <w:pPr>
              <w:jc w:val="both"/>
              <w:rPr>
                <w:color w:val="auto"/>
                <w:sz w:val="24"/>
                <w:szCs w:val="24"/>
              </w:rPr>
            </w:pPr>
          </w:p>
          <w:p w14:paraId="515A7DFC" w14:textId="5D69E8A6" w:rsidR="00C14E60" w:rsidRDefault="006C79D9" w:rsidP="00AE134C">
            <w:pPr>
              <w:jc w:val="both"/>
              <w:rPr>
                <w:color w:val="auto"/>
                <w:sz w:val="24"/>
                <w:szCs w:val="24"/>
              </w:rPr>
            </w:pPr>
            <w:r>
              <w:rPr>
                <w:color w:val="auto"/>
                <w:sz w:val="24"/>
                <w:szCs w:val="24"/>
              </w:rPr>
              <w:t>Hannah has had an extremely complex case load which she has managed well in terms of the quality of work alongside families, multi-agency working, court reports and record keeping. Her analytical skills have developed, and she has demonstrated critical thinking</w:t>
            </w:r>
            <w:r w:rsidR="00E81E46">
              <w:rPr>
                <w:color w:val="auto"/>
                <w:sz w:val="24"/>
                <w:szCs w:val="24"/>
              </w:rPr>
              <w:t xml:space="preserve"> in</w:t>
            </w:r>
            <w:r>
              <w:rPr>
                <w:color w:val="auto"/>
                <w:sz w:val="24"/>
                <w:szCs w:val="24"/>
              </w:rPr>
              <w:t xml:space="preserve"> her reports and pod discussion</w:t>
            </w:r>
            <w:r w:rsidR="00E81E46">
              <w:rPr>
                <w:color w:val="auto"/>
                <w:sz w:val="24"/>
                <w:szCs w:val="24"/>
              </w:rPr>
              <w:t>s</w:t>
            </w:r>
            <w:r>
              <w:rPr>
                <w:color w:val="auto"/>
                <w:sz w:val="24"/>
                <w:szCs w:val="24"/>
              </w:rPr>
              <w:t xml:space="preserve">. </w:t>
            </w:r>
          </w:p>
          <w:p w14:paraId="4423E8C3" w14:textId="30A56120" w:rsidR="006C79D9" w:rsidRDefault="006C79D9" w:rsidP="00AE134C">
            <w:pPr>
              <w:jc w:val="both"/>
              <w:rPr>
                <w:color w:val="auto"/>
                <w:sz w:val="24"/>
                <w:szCs w:val="24"/>
              </w:rPr>
            </w:pPr>
          </w:p>
          <w:p w14:paraId="538BCBC3" w14:textId="0B35CBAC" w:rsidR="006C79D9" w:rsidRDefault="006C79D9" w:rsidP="00AE134C">
            <w:pPr>
              <w:jc w:val="both"/>
              <w:rPr>
                <w:color w:val="auto"/>
                <w:sz w:val="24"/>
                <w:szCs w:val="24"/>
              </w:rPr>
            </w:pPr>
            <w:r>
              <w:rPr>
                <w:color w:val="auto"/>
                <w:sz w:val="24"/>
                <w:szCs w:val="24"/>
              </w:rPr>
              <w:t xml:space="preserve">Of note Hannah has worked well with several parents who are hostile and at points aggressive. Hannah has remained calm and addressed the hostility with them so that they have been able to work together for the good of the children involved. </w:t>
            </w:r>
          </w:p>
          <w:p w14:paraId="29D34F37" w14:textId="2A92C0A2" w:rsidR="006C79D9" w:rsidRDefault="006C79D9" w:rsidP="00AE134C">
            <w:pPr>
              <w:jc w:val="both"/>
              <w:rPr>
                <w:color w:val="auto"/>
                <w:sz w:val="24"/>
                <w:szCs w:val="24"/>
              </w:rPr>
            </w:pPr>
          </w:p>
          <w:p w14:paraId="5AF4BD8C" w14:textId="69485263" w:rsidR="006C79D9" w:rsidRDefault="006C79D9" w:rsidP="00AE134C">
            <w:pPr>
              <w:jc w:val="both"/>
              <w:rPr>
                <w:color w:val="auto"/>
                <w:sz w:val="24"/>
                <w:szCs w:val="24"/>
              </w:rPr>
            </w:pPr>
            <w:r>
              <w:rPr>
                <w:color w:val="auto"/>
                <w:sz w:val="24"/>
                <w:szCs w:val="24"/>
              </w:rPr>
              <w:t xml:space="preserve">Professionally Hannah wishes to develop and has started to consider systemic practice and how this underpins her work. This is an area where further training will be offered by the local authority. </w:t>
            </w:r>
          </w:p>
          <w:p w14:paraId="168D7DEE" w14:textId="4D24BE65" w:rsidR="006C79D9" w:rsidRDefault="006C79D9" w:rsidP="00AE134C">
            <w:pPr>
              <w:jc w:val="both"/>
              <w:rPr>
                <w:color w:val="auto"/>
                <w:sz w:val="24"/>
                <w:szCs w:val="24"/>
              </w:rPr>
            </w:pPr>
          </w:p>
          <w:p w14:paraId="15A9059B" w14:textId="14CAF46B" w:rsidR="006C79D9" w:rsidRDefault="006C79D9" w:rsidP="00AE134C">
            <w:pPr>
              <w:jc w:val="both"/>
              <w:rPr>
                <w:color w:val="auto"/>
                <w:sz w:val="24"/>
                <w:szCs w:val="24"/>
              </w:rPr>
            </w:pPr>
            <w:r>
              <w:rPr>
                <w:color w:val="auto"/>
                <w:sz w:val="24"/>
                <w:szCs w:val="24"/>
              </w:rPr>
              <w:t xml:space="preserve">Hannah is an asset to the team and as seen in the feedback contained in the portfolio is valued by those that she works with. It has been a privilege to work alongside Hannah and watch an already very competent social worker develop further. </w:t>
            </w:r>
          </w:p>
          <w:p w14:paraId="70C2F9E7" w14:textId="490F776D" w:rsidR="00C14E60" w:rsidRDefault="00C14E60" w:rsidP="00AE134C">
            <w:pPr>
              <w:jc w:val="both"/>
              <w:rPr>
                <w:color w:val="auto"/>
                <w:sz w:val="24"/>
                <w:szCs w:val="24"/>
              </w:rPr>
            </w:pPr>
          </w:p>
          <w:p w14:paraId="7165602B" w14:textId="59274E13" w:rsidR="006C79D9" w:rsidRDefault="006C79D9" w:rsidP="00AE134C">
            <w:pPr>
              <w:jc w:val="both"/>
              <w:rPr>
                <w:color w:val="auto"/>
                <w:sz w:val="24"/>
                <w:szCs w:val="24"/>
              </w:rPr>
            </w:pPr>
          </w:p>
          <w:p w14:paraId="53EB23DD" w14:textId="59D28C55" w:rsidR="006C79D9" w:rsidRDefault="006C79D9" w:rsidP="00AE134C">
            <w:pPr>
              <w:jc w:val="both"/>
              <w:rPr>
                <w:color w:val="auto"/>
                <w:sz w:val="24"/>
                <w:szCs w:val="24"/>
              </w:rPr>
            </w:pPr>
            <w:r>
              <w:rPr>
                <w:color w:val="auto"/>
                <w:sz w:val="24"/>
                <w:szCs w:val="24"/>
              </w:rPr>
              <w:t xml:space="preserve">Sara Altman </w:t>
            </w:r>
          </w:p>
          <w:p w14:paraId="0CDF6545" w14:textId="37AF9759" w:rsidR="00C14E60" w:rsidRPr="008B28E7" w:rsidRDefault="00C14E60" w:rsidP="00AE134C">
            <w:pPr>
              <w:jc w:val="both"/>
              <w:rPr>
                <w:color w:val="auto"/>
                <w:sz w:val="24"/>
                <w:szCs w:val="24"/>
              </w:rPr>
            </w:pPr>
          </w:p>
        </w:tc>
      </w:tr>
    </w:tbl>
    <w:p w14:paraId="5833F593" w14:textId="77777777" w:rsidR="008B28E7" w:rsidRDefault="008B28E7" w:rsidP="00FF7EBB">
      <w:pPr>
        <w:jc w:val="both"/>
        <w:rPr>
          <w:sz w:val="24"/>
          <w:szCs w:val="24"/>
        </w:rPr>
      </w:pPr>
    </w:p>
    <w:p w14:paraId="06F2DFBC" w14:textId="77777777" w:rsidR="00555BD8" w:rsidRDefault="00555BD8" w:rsidP="00555BD8">
      <w:pPr>
        <w:keepNext/>
        <w:spacing w:before="240" w:after="60"/>
        <w:rPr>
          <w:b/>
          <w:sz w:val="24"/>
          <w:szCs w:val="24"/>
        </w:rPr>
      </w:pPr>
      <w:r>
        <w:rPr>
          <w:b/>
          <w:sz w:val="24"/>
          <w:szCs w:val="24"/>
        </w:rPr>
        <w:t>S</w:t>
      </w:r>
      <w:r w:rsidRPr="008B28E7">
        <w:rPr>
          <w:b/>
          <w:sz w:val="24"/>
          <w:szCs w:val="24"/>
        </w:rPr>
        <w:t xml:space="preserve">ection </w:t>
      </w:r>
      <w:r>
        <w:rPr>
          <w:b/>
          <w:sz w:val="24"/>
          <w:szCs w:val="24"/>
        </w:rPr>
        <w:t>7</w:t>
      </w:r>
    </w:p>
    <w:p w14:paraId="2E7DD690" w14:textId="77777777" w:rsidR="00555BD8" w:rsidRDefault="00555BD8" w:rsidP="00555BD8">
      <w:pPr>
        <w:keepNext/>
        <w:spacing w:before="240" w:after="60"/>
        <w:jc w:val="both"/>
        <w:rPr>
          <w:b/>
          <w:sz w:val="24"/>
          <w:szCs w:val="24"/>
        </w:rPr>
      </w:pPr>
      <w:r w:rsidRPr="008B28E7">
        <w:rPr>
          <w:b/>
          <w:sz w:val="24"/>
          <w:szCs w:val="24"/>
        </w:rPr>
        <w:t>Bibliography</w:t>
      </w:r>
    </w:p>
    <w:p w14:paraId="2C9D0CAF" w14:textId="77777777" w:rsidR="00555BD8" w:rsidRPr="008B28E7" w:rsidRDefault="00555BD8" w:rsidP="00555BD8">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FFC5C29" w14:textId="77777777" w:rsidR="00555BD8" w:rsidRDefault="00555BD8" w:rsidP="00555BD8">
      <w:pPr>
        <w:jc w:val="both"/>
        <w:rPr>
          <w:b/>
          <w:sz w:val="24"/>
          <w:szCs w:val="24"/>
        </w:rPr>
      </w:pPr>
    </w:p>
    <w:p w14:paraId="2F68486B" w14:textId="77777777" w:rsidR="00555BD8" w:rsidRDefault="00555BD8" w:rsidP="00555BD8">
      <w:pPr>
        <w:rPr>
          <w:sz w:val="24"/>
          <w:szCs w:val="24"/>
        </w:rPr>
      </w:pPr>
    </w:p>
    <w:p w14:paraId="4EAEFB33"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69423E">
        <w:rPr>
          <w:color w:val="auto"/>
          <w:sz w:val="24"/>
          <w:szCs w:val="24"/>
        </w:rPr>
        <w:t xml:space="preserve">Anda RF, Butchart A, </w:t>
      </w:r>
      <w:proofErr w:type="spellStart"/>
      <w:r w:rsidRPr="0069423E">
        <w:rPr>
          <w:color w:val="auto"/>
          <w:sz w:val="24"/>
          <w:szCs w:val="24"/>
        </w:rPr>
        <w:t>Felitti</w:t>
      </w:r>
      <w:proofErr w:type="spellEnd"/>
      <w:r w:rsidRPr="0069423E">
        <w:rPr>
          <w:color w:val="auto"/>
          <w:sz w:val="24"/>
          <w:szCs w:val="24"/>
        </w:rPr>
        <w:t xml:space="preserve"> VJ and Brown DW</w:t>
      </w:r>
      <w:r>
        <w:rPr>
          <w:color w:val="auto"/>
          <w:sz w:val="24"/>
          <w:szCs w:val="24"/>
        </w:rPr>
        <w:t>, (</w:t>
      </w:r>
      <w:r w:rsidRPr="0069423E">
        <w:rPr>
          <w:color w:val="auto"/>
          <w:sz w:val="24"/>
          <w:szCs w:val="24"/>
        </w:rPr>
        <w:t>2010</w:t>
      </w:r>
      <w:r>
        <w:rPr>
          <w:color w:val="auto"/>
          <w:sz w:val="24"/>
          <w:szCs w:val="24"/>
        </w:rPr>
        <w:t>)</w:t>
      </w:r>
      <w:r w:rsidRPr="0069423E">
        <w:rPr>
          <w:color w:val="auto"/>
          <w:sz w:val="24"/>
          <w:szCs w:val="24"/>
        </w:rPr>
        <w:t xml:space="preserve"> ‘Building a framework </w:t>
      </w:r>
      <w:r w:rsidRPr="001E1E44">
        <w:rPr>
          <w:color w:val="auto"/>
          <w:sz w:val="24"/>
          <w:szCs w:val="24"/>
        </w:rPr>
        <w:t>for global surveillance of the public health implications.</w:t>
      </w:r>
      <w:r w:rsidRPr="001E1E44">
        <w:rPr>
          <w:color w:val="auto"/>
          <w:sz w:val="24"/>
          <w:szCs w:val="24"/>
        </w:rPr>
        <w:br/>
      </w:r>
    </w:p>
    <w:p w14:paraId="29E7B490" w14:textId="77777777" w:rsidR="00555BD8" w:rsidRPr="001E1E44" w:rsidRDefault="00555BD8" w:rsidP="00555BD8">
      <w:pPr>
        <w:pStyle w:val="ListParagraph"/>
        <w:numPr>
          <w:ilvl w:val="0"/>
          <w:numId w:val="18"/>
        </w:numPr>
        <w:overflowPunct/>
        <w:autoSpaceDE/>
        <w:autoSpaceDN/>
        <w:adjustRightInd/>
        <w:spacing w:after="160" w:line="360" w:lineRule="auto"/>
        <w:textAlignment w:val="auto"/>
        <w:rPr>
          <w:rStyle w:val="Hyperlink"/>
          <w:rFonts w:eastAsiaTheme="minorHAnsi"/>
          <w:color w:val="auto"/>
          <w:sz w:val="24"/>
          <w:szCs w:val="24"/>
          <w:u w:val="none"/>
          <w:lang w:eastAsia="en-US"/>
        </w:rPr>
      </w:pPr>
      <w:r w:rsidRPr="001E1E44">
        <w:rPr>
          <w:rFonts w:eastAsiaTheme="minorHAnsi"/>
          <w:color w:val="auto"/>
          <w:sz w:val="24"/>
          <w:szCs w:val="24"/>
          <w:lang w:eastAsia="en-US"/>
        </w:rPr>
        <w:t xml:space="preserve">All Wales Safeguarding Procedures (2019). Available at: </w:t>
      </w:r>
      <w:hyperlink r:id="rId21" w:history="1">
        <w:r w:rsidRPr="001E1E44">
          <w:rPr>
            <w:rStyle w:val="Hyperlink"/>
            <w:rFonts w:eastAsiaTheme="minorHAnsi"/>
            <w:color w:val="auto"/>
            <w:sz w:val="24"/>
            <w:szCs w:val="24"/>
            <w:u w:val="none"/>
            <w:lang w:eastAsia="en-US"/>
          </w:rPr>
          <w:t>https://safeguarding.wales/adu/a2/a2.p1.html</w:t>
        </w:r>
      </w:hyperlink>
      <w:r w:rsidRPr="001E1E44">
        <w:rPr>
          <w:rFonts w:eastAsiaTheme="minorHAnsi"/>
          <w:color w:val="auto"/>
          <w:sz w:val="24"/>
          <w:szCs w:val="24"/>
          <w:lang w:eastAsia="en-US"/>
        </w:rPr>
        <w:t xml:space="preserve"> (Accessed December 2020)</w:t>
      </w:r>
    </w:p>
    <w:p w14:paraId="3906B468" w14:textId="77777777" w:rsidR="00555BD8" w:rsidRPr="001E1E44" w:rsidRDefault="00555BD8" w:rsidP="00555BD8">
      <w:pPr>
        <w:pStyle w:val="ListParagraph"/>
        <w:overflowPunct/>
        <w:autoSpaceDE/>
        <w:autoSpaceDN/>
        <w:adjustRightInd/>
        <w:spacing w:after="160" w:line="360" w:lineRule="auto"/>
        <w:textAlignment w:val="auto"/>
        <w:rPr>
          <w:rStyle w:val="Hyperlink"/>
          <w:rFonts w:eastAsiaTheme="minorHAnsi"/>
          <w:color w:val="auto"/>
          <w:sz w:val="24"/>
          <w:szCs w:val="24"/>
          <w:u w:val="none"/>
          <w:lang w:eastAsia="en-US"/>
        </w:rPr>
      </w:pPr>
    </w:p>
    <w:p w14:paraId="5143C72E" w14:textId="77777777" w:rsidR="00555BD8" w:rsidRPr="001E1E44" w:rsidRDefault="00555BD8" w:rsidP="00555BD8">
      <w:pPr>
        <w:pStyle w:val="ListParagraph"/>
        <w:numPr>
          <w:ilvl w:val="0"/>
          <w:numId w:val="18"/>
        </w:numPr>
        <w:overflowPunct/>
        <w:spacing w:line="360" w:lineRule="auto"/>
        <w:textAlignment w:val="auto"/>
        <w:rPr>
          <w:rStyle w:val="Hyperlink"/>
          <w:color w:val="auto"/>
          <w:sz w:val="24"/>
          <w:szCs w:val="24"/>
          <w:u w:val="none"/>
        </w:rPr>
      </w:pPr>
      <w:r w:rsidRPr="001E1E44">
        <w:rPr>
          <w:rStyle w:val="Hyperlink"/>
          <w:color w:val="auto"/>
          <w:sz w:val="24"/>
          <w:szCs w:val="24"/>
          <w:u w:val="none"/>
          <w:lang w:val="en"/>
        </w:rPr>
        <w:t xml:space="preserve">BASW. (2020). </w:t>
      </w:r>
      <w:r w:rsidRPr="001E1E44">
        <w:rPr>
          <w:rStyle w:val="Hyperlink"/>
          <w:i/>
          <w:color w:val="auto"/>
          <w:sz w:val="24"/>
          <w:szCs w:val="24"/>
          <w:u w:val="none"/>
          <w:lang w:val="en"/>
        </w:rPr>
        <w:t>Code of ethics for social work</w:t>
      </w:r>
      <w:r w:rsidRPr="001E1E44">
        <w:rPr>
          <w:rStyle w:val="Hyperlink"/>
          <w:color w:val="auto"/>
          <w:sz w:val="24"/>
          <w:szCs w:val="24"/>
          <w:u w:val="none"/>
          <w:lang w:val="en"/>
        </w:rPr>
        <w:t xml:space="preserve">. Available at: </w:t>
      </w:r>
      <w:hyperlink r:id="rId22" w:history="1">
        <w:r w:rsidRPr="001E1E44">
          <w:rPr>
            <w:rStyle w:val="Hyperlink"/>
            <w:color w:val="auto"/>
            <w:sz w:val="24"/>
            <w:szCs w:val="24"/>
            <w:u w:val="none"/>
          </w:rPr>
          <w:t>https://www.basw.co.uk/about-basw/code-ethics</w:t>
        </w:r>
      </w:hyperlink>
      <w:r w:rsidRPr="001E1E44">
        <w:rPr>
          <w:rStyle w:val="Hyperlink"/>
          <w:color w:val="auto"/>
          <w:sz w:val="24"/>
          <w:szCs w:val="24"/>
          <w:u w:val="none"/>
        </w:rPr>
        <w:t xml:space="preserve"> (Accessed 3</w:t>
      </w:r>
      <w:r w:rsidRPr="001E1E44">
        <w:rPr>
          <w:rStyle w:val="Hyperlink"/>
          <w:color w:val="auto"/>
          <w:sz w:val="24"/>
          <w:szCs w:val="24"/>
          <w:u w:val="none"/>
          <w:vertAlign w:val="superscript"/>
        </w:rPr>
        <w:t>rd</w:t>
      </w:r>
      <w:r w:rsidRPr="001E1E44">
        <w:rPr>
          <w:rStyle w:val="Hyperlink"/>
          <w:color w:val="auto"/>
          <w:sz w:val="24"/>
          <w:szCs w:val="24"/>
          <w:u w:val="none"/>
        </w:rPr>
        <w:t xml:space="preserve"> December 2020)</w:t>
      </w:r>
    </w:p>
    <w:p w14:paraId="303D21E7" w14:textId="77777777" w:rsidR="00555BD8" w:rsidRPr="001E1E44" w:rsidRDefault="00555BD8" w:rsidP="00555BD8">
      <w:pPr>
        <w:pStyle w:val="ListParagraph"/>
        <w:spacing w:line="360" w:lineRule="auto"/>
        <w:rPr>
          <w:rStyle w:val="Hyperlink"/>
          <w:color w:val="auto"/>
          <w:sz w:val="24"/>
          <w:szCs w:val="24"/>
          <w:u w:val="none"/>
        </w:rPr>
      </w:pPr>
    </w:p>
    <w:p w14:paraId="344A6DDD"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proofErr w:type="spellStart"/>
      <w:r w:rsidRPr="001E1E44">
        <w:rPr>
          <w:color w:val="auto"/>
          <w:sz w:val="24"/>
          <w:szCs w:val="24"/>
        </w:rPr>
        <w:t>Brayne</w:t>
      </w:r>
      <w:proofErr w:type="spellEnd"/>
      <w:r w:rsidRPr="001E1E44">
        <w:rPr>
          <w:color w:val="auto"/>
          <w:sz w:val="24"/>
          <w:szCs w:val="24"/>
        </w:rPr>
        <w:t xml:space="preserve">, H., </w:t>
      </w:r>
      <w:proofErr w:type="spellStart"/>
      <w:r w:rsidRPr="001E1E44">
        <w:rPr>
          <w:color w:val="auto"/>
          <w:sz w:val="24"/>
          <w:szCs w:val="24"/>
        </w:rPr>
        <w:t>Carr</w:t>
      </w:r>
      <w:proofErr w:type="spellEnd"/>
      <w:r w:rsidRPr="001E1E44">
        <w:rPr>
          <w:color w:val="auto"/>
          <w:sz w:val="24"/>
          <w:szCs w:val="24"/>
        </w:rPr>
        <w:t xml:space="preserve">, H., (2010). </w:t>
      </w:r>
      <w:r w:rsidRPr="001E1E44">
        <w:rPr>
          <w:i/>
          <w:iCs/>
          <w:color w:val="auto"/>
          <w:sz w:val="24"/>
          <w:szCs w:val="24"/>
        </w:rPr>
        <w:t>Law for social workers</w:t>
      </w:r>
      <w:r w:rsidRPr="001E1E44">
        <w:rPr>
          <w:color w:val="auto"/>
          <w:sz w:val="24"/>
          <w:szCs w:val="24"/>
        </w:rPr>
        <w:t>. Oxford University Press, USA.</w:t>
      </w:r>
      <w:r w:rsidRPr="001E1E44">
        <w:rPr>
          <w:rStyle w:val="Hyperlink"/>
          <w:color w:val="auto"/>
          <w:sz w:val="24"/>
          <w:szCs w:val="24"/>
          <w:u w:val="none"/>
        </w:rPr>
        <w:br/>
      </w:r>
    </w:p>
    <w:p w14:paraId="2665940C"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Bronfenbrenner, U., (1979). </w:t>
      </w:r>
      <w:r w:rsidRPr="001E1E44">
        <w:rPr>
          <w:i/>
          <w:iCs/>
          <w:color w:val="auto"/>
          <w:sz w:val="24"/>
          <w:szCs w:val="24"/>
        </w:rPr>
        <w:t>The ecology of human development</w:t>
      </w:r>
      <w:r w:rsidRPr="001E1E44">
        <w:rPr>
          <w:color w:val="auto"/>
          <w:sz w:val="24"/>
          <w:szCs w:val="24"/>
        </w:rPr>
        <w:t>. Harvard university press.</w:t>
      </w:r>
      <w:r w:rsidRPr="001E1E44">
        <w:rPr>
          <w:color w:val="auto"/>
          <w:sz w:val="24"/>
          <w:szCs w:val="24"/>
        </w:rPr>
        <w:br/>
      </w:r>
    </w:p>
    <w:p w14:paraId="21ED6541"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Butler, I., &amp; Williamson, H. (1994). </w:t>
      </w:r>
      <w:r w:rsidRPr="001E1E44">
        <w:rPr>
          <w:i/>
          <w:iCs/>
          <w:color w:val="auto"/>
          <w:sz w:val="24"/>
          <w:szCs w:val="24"/>
        </w:rPr>
        <w:t xml:space="preserve">Children speak: Children, </w:t>
      </w:r>
      <w:proofErr w:type="gramStart"/>
      <w:r w:rsidRPr="001E1E44">
        <w:rPr>
          <w:i/>
          <w:iCs/>
          <w:color w:val="auto"/>
          <w:sz w:val="24"/>
          <w:szCs w:val="24"/>
        </w:rPr>
        <w:t>trauma</w:t>
      </w:r>
      <w:proofErr w:type="gramEnd"/>
      <w:r w:rsidRPr="001E1E44">
        <w:rPr>
          <w:i/>
          <w:iCs/>
          <w:color w:val="auto"/>
          <w:sz w:val="24"/>
          <w:szCs w:val="24"/>
        </w:rPr>
        <w:t xml:space="preserve"> and social work</w:t>
      </w:r>
      <w:r w:rsidRPr="001E1E44">
        <w:rPr>
          <w:color w:val="auto"/>
          <w:sz w:val="24"/>
          <w:szCs w:val="24"/>
        </w:rPr>
        <w:t>. Longman Publishing Group.</w:t>
      </w:r>
      <w:r w:rsidRPr="001E1E44">
        <w:rPr>
          <w:color w:val="auto"/>
          <w:sz w:val="24"/>
          <w:szCs w:val="24"/>
        </w:rPr>
        <w:br/>
      </w:r>
    </w:p>
    <w:p w14:paraId="2B5240BC"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C Davies and H Ward., (2011). Safeguarding children across services: messages from research, Department for Education. Available at: www.gov.uk/government/publications/safeguarding-children-across-services-messages-from-research. (Accessed 3rd December 2020)</w:t>
      </w:r>
      <w:r w:rsidRPr="001E1E44">
        <w:rPr>
          <w:color w:val="auto"/>
          <w:sz w:val="24"/>
          <w:szCs w:val="24"/>
        </w:rPr>
        <w:br/>
      </w:r>
    </w:p>
    <w:p w14:paraId="0D8A4923"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lastRenderedPageBreak/>
        <w:t xml:space="preserve">Care Council for Wales (2015) </w:t>
      </w:r>
      <w:r w:rsidRPr="001E1E44">
        <w:rPr>
          <w:i/>
          <w:color w:val="auto"/>
          <w:sz w:val="24"/>
          <w:szCs w:val="24"/>
        </w:rPr>
        <w:t>Code of Practice for Social Workers</w:t>
      </w:r>
      <w:r w:rsidRPr="001E1E44">
        <w:rPr>
          <w:color w:val="auto"/>
          <w:sz w:val="24"/>
          <w:szCs w:val="24"/>
        </w:rPr>
        <w:t>. Cardiff: Care Council for Wales.</w:t>
      </w:r>
      <w:r w:rsidRPr="001E1E44">
        <w:rPr>
          <w:color w:val="auto"/>
          <w:sz w:val="24"/>
          <w:szCs w:val="24"/>
        </w:rPr>
        <w:br/>
      </w:r>
    </w:p>
    <w:p w14:paraId="0D247938"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Cameron, G. and </w:t>
      </w:r>
      <w:proofErr w:type="spellStart"/>
      <w:r w:rsidRPr="001E1E44">
        <w:rPr>
          <w:color w:val="auto"/>
          <w:sz w:val="24"/>
          <w:szCs w:val="24"/>
        </w:rPr>
        <w:t>Coady</w:t>
      </w:r>
      <w:proofErr w:type="spellEnd"/>
      <w:r w:rsidRPr="001E1E44">
        <w:rPr>
          <w:color w:val="auto"/>
          <w:sz w:val="24"/>
          <w:szCs w:val="24"/>
        </w:rPr>
        <w:t>. N. (2007), Moving toward positive systems of child and family welfare, Waterloo, Wilfred Laurier University Press.</w:t>
      </w:r>
      <w:r w:rsidRPr="001E1E44">
        <w:rPr>
          <w:color w:val="auto"/>
          <w:sz w:val="24"/>
          <w:szCs w:val="24"/>
        </w:rPr>
        <w:br/>
      </w:r>
    </w:p>
    <w:p w14:paraId="4B4B00FB"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Cashmore, J. (2002) Promoting the participation of children and young people in care. </w:t>
      </w:r>
      <w:r w:rsidRPr="001E1E44">
        <w:rPr>
          <w:i/>
          <w:iCs/>
          <w:color w:val="auto"/>
          <w:sz w:val="24"/>
          <w:szCs w:val="24"/>
        </w:rPr>
        <w:t xml:space="preserve">Child Abuse and Neglect, 26, </w:t>
      </w:r>
      <w:r w:rsidRPr="001E1E44">
        <w:rPr>
          <w:color w:val="auto"/>
          <w:sz w:val="24"/>
          <w:szCs w:val="24"/>
        </w:rPr>
        <w:t>837-847.</w:t>
      </w:r>
      <w:r w:rsidRPr="001E1E44">
        <w:rPr>
          <w:color w:val="auto"/>
          <w:sz w:val="24"/>
          <w:szCs w:val="24"/>
        </w:rPr>
        <w:br/>
      </w:r>
    </w:p>
    <w:p w14:paraId="17717A66"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Craig, G. and </w:t>
      </w:r>
      <w:proofErr w:type="spellStart"/>
      <w:r w:rsidRPr="001E1E44">
        <w:rPr>
          <w:color w:val="auto"/>
          <w:sz w:val="24"/>
          <w:szCs w:val="24"/>
        </w:rPr>
        <w:t>Manthorpe</w:t>
      </w:r>
      <w:proofErr w:type="spellEnd"/>
      <w:r w:rsidRPr="001E1E44">
        <w:rPr>
          <w:color w:val="auto"/>
          <w:sz w:val="24"/>
          <w:szCs w:val="24"/>
        </w:rPr>
        <w:t xml:space="preserve">, J., (2000). Fresh fields. </w:t>
      </w:r>
      <w:r w:rsidRPr="001E1E44">
        <w:rPr>
          <w:i/>
          <w:iCs/>
          <w:color w:val="auto"/>
          <w:sz w:val="24"/>
          <w:szCs w:val="24"/>
        </w:rPr>
        <w:t>Rural Social Care: Research Policy and Practice Agendas, York, Joseph Rowntree Foundation</w:t>
      </w:r>
      <w:r w:rsidRPr="001E1E44">
        <w:rPr>
          <w:color w:val="auto"/>
          <w:sz w:val="24"/>
          <w:szCs w:val="24"/>
        </w:rPr>
        <w:t>.</w:t>
      </w:r>
    </w:p>
    <w:p w14:paraId="77714D07" w14:textId="77777777" w:rsidR="00555BD8" w:rsidRPr="001E1E44" w:rsidRDefault="00555BD8" w:rsidP="00555BD8">
      <w:pPr>
        <w:pStyle w:val="ListParagraph"/>
        <w:spacing w:line="360" w:lineRule="auto"/>
        <w:rPr>
          <w:color w:val="auto"/>
          <w:sz w:val="24"/>
          <w:szCs w:val="24"/>
        </w:rPr>
      </w:pPr>
    </w:p>
    <w:p w14:paraId="50A50BAA"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Clutterbuck, D., (2005). Succession planning: a developmental approach. </w:t>
      </w:r>
      <w:r w:rsidRPr="001E1E44">
        <w:rPr>
          <w:i/>
          <w:iCs/>
          <w:color w:val="auto"/>
          <w:sz w:val="24"/>
          <w:szCs w:val="24"/>
        </w:rPr>
        <w:t>Development and Learning in Organizations: An International Journal</w:t>
      </w:r>
      <w:r w:rsidRPr="001E1E44">
        <w:rPr>
          <w:color w:val="auto"/>
          <w:sz w:val="24"/>
          <w:szCs w:val="24"/>
        </w:rPr>
        <w:t>.</w:t>
      </w:r>
      <w:r w:rsidRPr="001E1E44">
        <w:rPr>
          <w:color w:val="auto"/>
          <w:sz w:val="24"/>
          <w:szCs w:val="24"/>
        </w:rPr>
        <w:br/>
      </w:r>
    </w:p>
    <w:p w14:paraId="66BD57FD" w14:textId="77777777" w:rsidR="00555BD8" w:rsidRPr="001E1E44" w:rsidRDefault="00555BD8" w:rsidP="00555BD8">
      <w:pPr>
        <w:pStyle w:val="ListParagraph"/>
        <w:numPr>
          <w:ilvl w:val="0"/>
          <w:numId w:val="18"/>
        </w:numPr>
        <w:spacing w:line="360" w:lineRule="auto"/>
        <w:rPr>
          <w:color w:val="auto"/>
          <w:sz w:val="24"/>
          <w:szCs w:val="24"/>
        </w:rPr>
      </w:pPr>
      <w:proofErr w:type="spellStart"/>
      <w:r w:rsidRPr="001E1E44">
        <w:rPr>
          <w:color w:val="auto"/>
          <w:sz w:val="24"/>
          <w:szCs w:val="24"/>
        </w:rPr>
        <w:t>Cossar</w:t>
      </w:r>
      <w:proofErr w:type="spellEnd"/>
      <w:r w:rsidRPr="001E1E44">
        <w:rPr>
          <w:color w:val="auto"/>
          <w:sz w:val="24"/>
          <w:szCs w:val="24"/>
        </w:rPr>
        <w:t xml:space="preserve">, J., Brandon, M. and Jordan, P., (2016). ‘You've got to trust </w:t>
      </w:r>
      <w:proofErr w:type="gramStart"/>
      <w:r w:rsidRPr="001E1E44">
        <w:rPr>
          <w:color w:val="auto"/>
          <w:sz w:val="24"/>
          <w:szCs w:val="24"/>
        </w:rPr>
        <w:t>her</w:t>
      </w:r>
      <w:proofErr w:type="gramEnd"/>
      <w:r w:rsidRPr="001E1E44">
        <w:rPr>
          <w:color w:val="auto"/>
          <w:sz w:val="24"/>
          <w:szCs w:val="24"/>
        </w:rPr>
        <w:t xml:space="preserve"> and she's got to trust you’: children's views on participation in the child protection system. </w:t>
      </w:r>
      <w:r w:rsidRPr="001E1E44">
        <w:rPr>
          <w:i/>
          <w:iCs/>
          <w:color w:val="auto"/>
          <w:sz w:val="24"/>
          <w:szCs w:val="24"/>
        </w:rPr>
        <w:t>Child &amp; Family Social Work</w:t>
      </w:r>
      <w:r w:rsidRPr="001E1E44">
        <w:rPr>
          <w:color w:val="auto"/>
          <w:sz w:val="24"/>
          <w:szCs w:val="24"/>
        </w:rPr>
        <w:t xml:space="preserve">, </w:t>
      </w:r>
      <w:r w:rsidRPr="001E1E44">
        <w:rPr>
          <w:i/>
          <w:iCs/>
          <w:color w:val="auto"/>
          <w:sz w:val="24"/>
          <w:szCs w:val="24"/>
        </w:rPr>
        <w:t>21</w:t>
      </w:r>
      <w:r w:rsidRPr="001E1E44">
        <w:rPr>
          <w:color w:val="auto"/>
          <w:sz w:val="24"/>
          <w:szCs w:val="24"/>
        </w:rPr>
        <w:t>(1), pp.103-112.</w:t>
      </w:r>
    </w:p>
    <w:p w14:paraId="08E57FF2" w14:textId="77777777" w:rsidR="00555BD8" w:rsidRPr="001E1E44" w:rsidRDefault="00555BD8" w:rsidP="00555BD8">
      <w:pPr>
        <w:pStyle w:val="ListParagraph"/>
        <w:spacing w:line="360" w:lineRule="auto"/>
        <w:rPr>
          <w:color w:val="auto"/>
          <w:sz w:val="24"/>
          <w:szCs w:val="24"/>
        </w:rPr>
      </w:pPr>
    </w:p>
    <w:p w14:paraId="676A2421"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Crittenden, </w:t>
      </w:r>
      <w:proofErr w:type="gramStart"/>
      <w:r w:rsidRPr="001E1E44">
        <w:rPr>
          <w:color w:val="auto"/>
          <w:sz w:val="24"/>
          <w:szCs w:val="24"/>
        </w:rPr>
        <w:t>P.M.</w:t>
      </w:r>
      <w:proofErr w:type="gramEnd"/>
      <w:r w:rsidRPr="001E1E44">
        <w:rPr>
          <w:color w:val="auto"/>
          <w:sz w:val="24"/>
          <w:szCs w:val="24"/>
        </w:rPr>
        <w:t xml:space="preserve"> and Ainsworth, M.D., (1989). Child maltreatment and attachment theory. </w:t>
      </w:r>
      <w:r w:rsidRPr="001E1E44">
        <w:rPr>
          <w:i/>
          <w:iCs/>
          <w:color w:val="auto"/>
          <w:sz w:val="24"/>
          <w:szCs w:val="24"/>
        </w:rPr>
        <w:t>Child maltreatment: Theory and research on the causes and consequences of child abuse and neglect</w:t>
      </w:r>
      <w:r w:rsidRPr="001E1E44">
        <w:rPr>
          <w:color w:val="auto"/>
          <w:sz w:val="24"/>
          <w:szCs w:val="24"/>
        </w:rPr>
        <w:t>, pp.432-463.</w:t>
      </w:r>
      <w:r w:rsidRPr="001E1E44">
        <w:rPr>
          <w:color w:val="auto"/>
          <w:sz w:val="24"/>
          <w:szCs w:val="24"/>
        </w:rPr>
        <w:br/>
      </w:r>
    </w:p>
    <w:p w14:paraId="6DF8EF2F"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proofErr w:type="spellStart"/>
      <w:r w:rsidRPr="001E1E44">
        <w:rPr>
          <w:color w:val="auto"/>
          <w:sz w:val="24"/>
          <w:szCs w:val="24"/>
        </w:rPr>
        <w:t>Danese</w:t>
      </w:r>
      <w:proofErr w:type="spellEnd"/>
      <w:r w:rsidRPr="001E1E44">
        <w:rPr>
          <w:color w:val="auto"/>
          <w:sz w:val="24"/>
          <w:szCs w:val="24"/>
        </w:rPr>
        <w:t xml:space="preserve"> A and McEwen B. (2012). ‘Adverse childhood experiences, allostasis, allostatic load, and age-related disease’ </w:t>
      </w:r>
      <w:r w:rsidRPr="001E1E44">
        <w:rPr>
          <w:i/>
          <w:iCs/>
          <w:color w:val="auto"/>
          <w:sz w:val="24"/>
          <w:szCs w:val="24"/>
        </w:rPr>
        <w:t>Physiology and</w:t>
      </w:r>
      <w:r w:rsidRPr="001E1E44">
        <w:rPr>
          <w:color w:val="auto"/>
          <w:sz w:val="24"/>
          <w:szCs w:val="24"/>
        </w:rPr>
        <w:t xml:space="preserve"> </w:t>
      </w:r>
      <w:proofErr w:type="spellStart"/>
      <w:r w:rsidRPr="001E1E44">
        <w:rPr>
          <w:i/>
          <w:iCs/>
          <w:color w:val="auto"/>
          <w:sz w:val="24"/>
          <w:szCs w:val="24"/>
        </w:rPr>
        <w:t>Behavior</w:t>
      </w:r>
      <w:proofErr w:type="spellEnd"/>
      <w:r w:rsidRPr="001E1E44">
        <w:rPr>
          <w:i/>
          <w:iCs/>
          <w:color w:val="auto"/>
          <w:sz w:val="24"/>
          <w:szCs w:val="24"/>
        </w:rPr>
        <w:t xml:space="preserve"> </w:t>
      </w:r>
      <w:r w:rsidRPr="001E1E44">
        <w:rPr>
          <w:color w:val="auto"/>
          <w:sz w:val="24"/>
          <w:szCs w:val="24"/>
        </w:rPr>
        <w:t>106(1):29-39.</w:t>
      </w:r>
    </w:p>
    <w:p w14:paraId="01FCDF2E" w14:textId="77777777" w:rsidR="00555BD8" w:rsidRPr="001E1E44" w:rsidRDefault="00555BD8" w:rsidP="00555BD8">
      <w:pPr>
        <w:pStyle w:val="ListParagraph"/>
        <w:spacing w:line="360" w:lineRule="auto"/>
        <w:rPr>
          <w:color w:val="auto"/>
          <w:sz w:val="24"/>
          <w:szCs w:val="24"/>
        </w:rPr>
      </w:pPr>
    </w:p>
    <w:p w14:paraId="5D0A99FD"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De Boer, C. &amp; </w:t>
      </w:r>
      <w:proofErr w:type="spellStart"/>
      <w:r w:rsidRPr="001E1E44">
        <w:rPr>
          <w:color w:val="auto"/>
          <w:sz w:val="24"/>
          <w:szCs w:val="24"/>
        </w:rPr>
        <w:t>Coady</w:t>
      </w:r>
      <w:proofErr w:type="spellEnd"/>
      <w:r w:rsidRPr="001E1E44">
        <w:rPr>
          <w:color w:val="auto"/>
          <w:sz w:val="24"/>
          <w:szCs w:val="24"/>
        </w:rPr>
        <w:t>, N. (2007). Good helping relationships in child welfare: learning from</w:t>
      </w:r>
    </w:p>
    <w:p w14:paraId="7AC2542D" w14:textId="77777777" w:rsidR="00555BD8" w:rsidRPr="001E1E44" w:rsidRDefault="00555BD8" w:rsidP="00555BD8">
      <w:pPr>
        <w:spacing w:line="360" w:lineRule="auto"/>
        <w:ind w:left="360"/>
        <w:rPr>
          <w:color w:val="auto"/>
          <w:sz w:val="24"/>
          <w:szCs w:val="24"/>
        </w:rPr>
      </w:pPr>
    </w:p>
    <w:p w14:paraId="0C244E51"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Emmons, R.A., (1986). Personal strivings: An approach to personality and subjective well-being. </w:t>
      </w:r>
      <w:r w:rsidRPr="001E1E44">
        <w:rPr>
          <w:i/>
          <w:iCs/>
          <w:color w:val="auto"/>
          <w:sz w:val="24"/>
          <w:szCs w:val="24"/>
        </w:rPr>
        <w:t>Journal of Personality and Social psychology</w:t>
      </w:r>
      <w:r w:rsidRPr="001E1E44">
        <w:rPr>
          <w:color w:val="auto"/>
          <w:sz w:val="24"/>
          <w:szCs w:val="24"/>
        </w:rPr>
        <w:t xml:space="preserve">, </w:t>
      </w:r>
      <w:r w:rsidRPr="001E1E44">
        <w:rPr>
          <w:i/>
          <w:iCs/>
          <w:color w:val="auto"/>
          <w:sz w:val="24"/>
          <w:szCs w:val="24"/>
        </w:rPr>
        <w:t>51</w:t>
      </w:r>
      <w:r w:rsidRPr="001E1E44">
        <w:rPr>
          <w:color w:val="auto"/>
          <w:sz w:val="24"/>
          <w:szCs w:val="24"/>
        </w:rPr>
        <w:t>(5), p.1058.</w:t>
      </w:r>
    </w:p>
    <w:p w14:paraId="67DD3897" w14:textId="77777777" w:rsidR="00555BD8" w:rsidRPr="001E1E44" w:rsidRDefault="00555BD8" w:rsidP="00555BD8">
      <w:pPr>
        <w:pStyle w:val="ListParagraph"/>
        <w:spacing w:line="360" w:lineRule="auto"/>
        <w:rPr>
          <w:color w:val="auto"/>
          <w:sz w:val="24"/>
          <w:szCs w:val="24"/>
        </w:rPr>
      </w:pPr>
    </w:p>
    <w:p w14:paraId="2CD0D76B"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Family Futures., (2007). Together or Apart Practice Paper. Available at </w:t>
      </w:r>
      <w:hyperlink r:id="rId23" w:history="1">
        <w:r w:rsidRPr="001E1E44">
          <w:rPr>
            <w:rStyle w:val="Hyperlink"/>
            <w:color w:val="auto"/>
            <w:sz w:val="24"/>
            <w:szCs w:val="24"/>
            <w:u w:val="none"/>
          </w:rPr>
          <w:t>https://www.familyfutures.co.uk/wp-content/uploads/2015/05/Siblings-Together-or-Apart-Practice-Paper.compressed.pdf</w:t>
        </w:r>
      </w:hyperlink>
      <w:r w:rsidRPr="001E1E44">
        <w:rPr>
          <w:color w:val="auto"/>
          <w:sz w:val="24"/>
          <w:szCs w:val="24"/>
        </w:rPr>
        <w:t>. (Accessed on 5</w:t>
      </w:r>
      <w:r w:rsidRPr="001E1E44">
        <w:rPr>
          <w:color w:val="auto"/>
          <w:sz w:val="24"/>
          <w:szCs w:val="24"/>
          <w:vertAlign w:val="superscript"/>
        </w:rPr>
        <w:t>th</w:t>
      </w:r>
      <w:r w:rsidRPr="001E1E44">
        <w:rPr>
          <w:color w:val="auto"/>
          <w:sz w:val="24"/>
          <w:szCs w:val="24"/>
        </w:rPr>
        <w:t xml:space="preserve"> January 2021).</w:t>
      </w:r>
    </w:p>
    <w:p w14:paraId="62E4E030" w14:textId="77777777" w:rsidR="00555BD8" w:rsidRPr="001E1E44" w:rsidRDefault="00555BD8" w:rsidP="00555BD8">
      <w:pPr>
        <w:pStyle w:val="ListParagraph"/>
        <w:spacing w:line="360" w:lineRule="auto"/>
        <w:rPr>
          <w:color w:val="auto"/>
          <w:sz w:val="24"/>
          <w:szCs w:val="24"/>
        </w:rPr>
      </w:pPr>
    </w:p>
    <w:p w14:paraId="017973BF"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Farmer, E., Lipscombe, J &amp; Moyers, </w:t>
      </w:r>
      <w:proofErr w:type="gramStart"/>
      <w:r w:rsidRPr="001E1E44">
        <w:rPr>
          <w:color w:val="auto"/>
          <w:sz w:val="24"/>
          <w:szCs w:val="24"/>
        </w:rPr>
        <w:t>S.,.</w:t>
      </w:r>
      <w:proofErr w:type="gramEnd"/>
      <w:r w:rsidRPr="001E1E44">
        <w:rPr>
          <w:color w:val="auto"/>
          <w:sz w:val="24"/>
          <w:szCs w:val="24"/>
        </w:rPr>
        <w:t xml:space="preserve"> (2004). What changes in ‘parenting’</w:t>
      </w:r>
      <w:r>
        <w:rPr>
          <w:color w:val="auto"/>
          <w:sz w:val="24"/>
          <w:szCs w:val="24"/>
        </w:rPr>
        <w:t xml:space="preserve"> </w:t>
      </w:r>
      <w:r w:rsidRPr="001E1E44">
        <w:rPr>
          <w:color w:val="auto"/>
          <w:sz w:val="24"/>
          <w:szCs w:val="24"/>
        </w:rPr>
        <w:t xml:space="preserve">approaches occur over the course of adolescent foster care </w:t>
      </w:r>
      <w:proofErr w:type="gramStart"/>
      <w:r w:rsidRPr="001E1E44">
        <w:rPr>
          <w:color w:val="auto"/>
          <w:sz w:val="24"/>
          <w:szCs w:val="24"/>
        </w:rPr>
        <w:t>placements?.</w:t>
      </w:r>
      <w:proofErr w:type="gramEnd"/>
      <w:r w:rsidRPr="001E1E44">
        <w:rPr>
          <w:color w:val="auto"/>
          <w:sz w:val="24"/>
          <w:szCs w:val="24"/>
        </w:rPr>
        <w:t xml:space="preserve"> </w:t>
      </w:r>
      <w:r w:rsidRPr="001E1E44">
        <w:rPr>
          <w:i/>
          <w:iCs/>
          <w:color w:val="auto"/>
          <w:sz w:val="24"/>
          <w:szCs w:val="24"/>
        </w:rPr>
        <w:t>Child &amp; Family Social Work</w:t>
      </w:r>
      <w:r w:rsidRPr="001E1E44">
        <w:rPr>
          <w:color w:val="auto"/>
          <w:sz w:val="24"/>
          <w:szCs w:val="24"/>
        </w:rPr>
        <w:t xml:space="preserve">, </w:t>
      </w:r>
      <w:r w:rsidRPr="001E1E44">
        <w:rPr>
          <w:i/>
          <w:iCs/>
          <w:color w:val="auto"/>
          <w:sz w:val="24"/>
          <w:szCs w:val="24"/>
        </w:rPr>
        <w:t>9</w:t>
      </w:r>
      <w:r w:rsidRPr="001E1E44">
        <w:rPr>
          <w:color w:val="auto"/>
          <w:sz w:val="24"/>
          <w:szCs w:val="24"/>
        </w:rPr>
        <w:t>(4), 347-357.</w:t>
      </w:r>
    </w:p>
    <w:p w14:paraId="2B5A25DA" w14:textId="77777777" w:rsidR="00555BD8" w:rsidRPr="001E1E44" w:rsidRDefault="00555BD8" w:rsidP="00555BD8">
      <w:pPr>
        <w:spacing w:line="360" w:lineRule="auto"/>
        <w:rPr>
          <w:color w:val="auto"/>
          <w:sz w:val="24"/>
          <w:szCs w:val="24"/>
        </w:rPr>
      </w:pPr>
    </w:p>
    <w:p w14:paraId="3C6AF044"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Ferguson, C. J. (2016). An effect size primer: A guide for clinicians and researchers.</w:t>
      </w:r>
    </w:p>
    <w:p w14:paraId="6D903E66" w14:textId="77777777" w:rsidR="00555BD8" w:rsidRPr="001E1E44" w:rsidRDefault="00555BD8" w:rsidP="00555BD8">
      <w:pPr>
        <w:pStyle w:val="ListParagraph"/>
        <w:spacing w:line="360" w:lineRule="auto"/>
        <w:rPr>
          <w:color w:val="auto"/>
          <w:sz w:val="24"/>
          <w:szCs w:val="24"/>
        </w:rPr>
      </w:pPr>
    </w:p>
    <w:p w14:paraId="51B6C18B"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Gibbs, G. (1988). The reflective cycle. </w:t>
      </w:r>
      <w:r w:rsidRPr="001E1E44">
        <w:rPr>
          <w:i/>
          <w:iCs/>
          <w:color w:val="auto"/>
          <w:sz w:val="24"/>
          <w:szCs w:val="24"/>
        </w:rPr>
        <w:t xml:space="preserve">Kitchen S (1999) An appraisal of methods of reflection and clinical supervision. Br J Theatre </w:t>
      </w:r>
      <w:proofErr w:type="spellStart"/>
      <w:r w:rsidRPr="001E1E44">
        <w:rPr>
          <w:i/>
          <w:iCs/>
          <w:color w:val="auto"/>
          <w:sz w:val="24"/>
          <w:szCs w:val="24"/>
        </w:rPr>
        <w:t>Nurs</w:t>
      </w:r>
      <w:proofErr w:type="spellEnd"/>
      <w:r w:rsidRPr="001E1E44">
        <w:rPr>
          <w:color w:val="auto"/>
          <w:sz w:val="24"/>
          <w:szCs w:val="24"/>
        </w:rPr>
        <w:t xml:space="preserve">, </w:t>
      </w:r>
      <w:r w:rsidRPr="001E1E44">
        <w:rPr>
          <w:i/>
          <w:iCs/>
          <w:color w:val="auto"/>
          <w:sz w:val="24"/>
          <w:szCs w:val="24"/>
        </w:rPr>
        <w:t>9</w:t>
      </w:r>
      <w:r w:rsidRPr="001E1E44">
        <w:rPr>
          <w:color w:val="auto"/>
          <w:sz w:val="24"/>
          <w:szCs w:val="24"/>
        </w:rPr>
        <w:t>(7), 313-7.</w:t>
      </w:r>
    </w:p>
    <w:p w14:paraId="6B2BE050" w14:textId="77777777" w:rsidR="00555BD8" w:rsidRPr="001E1E44" w:rsidRDefault="00555BD8" w:rsidP="00555BD8">
      <w:pPr>
        <w:pStyle w:val="ListParagraph"/>
        <w:spacing w:line="360" w:lineRule="auto"/>
        <w:rPr>
          <w:color w:val="auto"/>
          <w:sz w:val="24"/>
          <w:szCs w:val="24"/>
        </w:rPr>
      </w:pPr>
    </w:p>
    <w:p w14:paraId="0D494FB5" w14:textId="77777777" w:rsidR="00555BD8" w:rsidRPr="001E1E44" w:rsidRDefault="00555BD8" w:rsidP="00555BD8">
      <w:pPr>
        <w:pStyle w:val="ListParagraph"/>
        <w:numPr>
          <w:ilvl w:val="0"/>
          <w:numId w:val="18"/>
        </w:numPr>
        <w:spacing w:line="360" w:lineRule="auto"/>
        <w:rPr>
          <w:color w:val="auto"/>
          <w:sz w:val="24"/>
          <w:szCs w:val="24"/>
        </w:rPr>
      </w:pPr>
      <w:r w:rsidRPr="001E1E44">
        <w:rPr>
          <w:color w:val="auto"/>
          <w:sz w:val="24"/>
          <w:szCs w:val="24"/>
        </w:rPr>
        <w:t xml:space="preserve">Gilligan, R. (2000). Adversity, </w:t>
      </w:r>
      <w:proofErr w:type="gramStart"/>
      <w:r w:rsidRPr="001E1E44">
        <w:rPr>
          <w:color w:val="auto"/>
          <w:sz w:val="24"/>
          <w:szCs w:val="24"/>
        </w:rPr>
        <w:t>resilience</w:t>
      </w:r>
      <w:proofErr w:type="gramEnd"/>
      <w:r w:rsidRPr="001E1E44">
        <w:rPr>
          <w:color w:val="auto"/>
          <w:sz w:val="24"/>
          <w:szCs w:val="24"/>
        </w:rPr>
        <w:t xml:space="preserve"> and young people: The protective value of positive school and spare time experiences. </w:t>
      </w:r>
      <w:r w:rsidRPr="001E1E44">
        <w:rPr>
          <w:i/>
          <w:iCs/>
          <w:color w:val="auto"/>
          <w:sz w:val="24"/>
          <w:szCs w:val="24"/>
        </w:rPr>
        <w:t>Children &amp; society</w:t>
      </w:r>
      <w:r w:rsidRPr="001E1E44">
        <w:rPr>
          <w:color w:val="auto"/>
          <w:sz w:val="24"/>
          <w:szCs w:val="24"/>
        </w:rPr>
        <w:t xml:space="preserve">, </w:t>
      </w:r>
      <w:r w:rsidRPr="001E1E44">
        <w:rPr>
          <w:i/>
          <w:iCs/>
          <w:color w:val="auto"/>
          <w:sz w:val="24"/>
          <w:szCs w:val="24"/>
        </w:rPr>
        <w:t>14</w:t>
      </w:r>
      <w:r w:rsidRPr="001E1E44">
        <w:rPr>
          <w:color w:val="auto"/>
          <w:sz w:val="24"/>
          <w:szCs w:val="24"/>
        </w:rPr>
        <w:t>(1), 37-47.</w:t>
      </w:r>
    </w:p>
    <w:p w14:paraId="508382EF" w14:textId="77777777" w:rsidR="00555BD8" w:rsidRPr="001E1E44" w:rsidRDefault="00555BD8" w:rsidP="00555BD8">
      <w:pPr>
        <w:spacing w:line="360" w:lineRule="auto"/>
        <w:rPr>
          <w:color w:val="auto"/>
          <w:sz w:val="24"/>
          <w:szCs w:val="24"/>
        </w:rPr>
      </w:pPr>
    </w:p>
    <w:p w14:paraId="6042DCCB"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Ofsted, (2010) Learning lessons from serious case reviews, 2009–2010. Available at: www.ofsted.gov.uk/resources/learning-lessons-serious-case-reviews-2009-2010.  (Accessed 3rd January 2021)</w:t>
      </w:r>
      <w:r w:rsidRPr="001E1E44">
        <w:rPr>
          <w:color w:val="auto"/>
          <w:sz w:val="24"/>
          <w:szCs w:val="24"/>
        </w:rPr>
        <w:br/>
      </w:r>
    </w:p>
    <w:p w14:paraId="001D4D03"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Martin, S.G., (2002). Children exposed to domestic violence: Psychological considerations for health care practitioners. </w:t>
      </w:r>
      <w:r w:rsidRPr="001E1E44">
        <w:rPr>
          <w:i/>
          <w:iCs/>
          <w:color w:val="auto"/>
          <w:sz w:val="24"/>
          <w:szCs w:val="24"/>
        </w:rPr>
        <w:t>Holistic nursing practice</w:t>
      </w:r>
      <w:r w:rsidRPr="001E1E44">
        <w:rPr>
          <w:color w:val="auto"/>
          <w:sz w:val="24"/>
          <w:szCs w:val="24"/>
        </w:rPr>
        <w:t xml:space="preserve">, </w:t>
      </w:r>
      <w:r w:rsidRPr="001E1E44">
        <w:rPr>
          <w:i/>
          <w:iCs/>
          <w:color w:val="auto"/>
          <w:sz w:val="24"/>
          <w:szCs w:val="24"/>
        </w:rPr>
        <w:t>16</w:t>
      </w:r>
      <w:r w:rsidRPr="001E1E44">
        <w:rPr>
          <w:color w:val="auto"/>
          <w:sz w:val="24"/>
          <w:szCs w:val="24"/>
        </w:rPr>
        <w:t>(3), pp.7-15.</w:t>
      </w:r>
      <w:r w:rsidRPr="001E1E44">
        <w:rPr>
          <w:color w:val="auto"/>
          <w:sz w:val="24"/>
          <w:szCs w:val="24"/>
        </w:rPr>
        <w:br/>
      </w:r>
    </w:p>
    <w:p w14:paraId="7F2029D4"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Maslach, C., Jackson, S. E., Leiter, M. P., Schaufeli, W. B., &amp; Schwab, R. L. (1986). </w:t>
      </w:r>
      <w:r w:rsidRPr="001E1E44">
        <w:rPr>
          <w:i/>
          <w:iCs/>
          <w:color w:val="auto"/>
          <w:sz w:val="24"/>
          <w:szCs w:val="24"/>
        </w:rPr>
        <w:t>Maslach burnout inventory</w:t>
      </w:r>
      <w:r w:rsidRPr="001E1E44">
        <w:rPr>
          <w:color w:val="auto"/>
          <w:sz w:val="24"/>
          <w:szCs w:val="24"/>
        </w:rPr>
        <w:t xml:space="preserve"> (Vol. 21, pp. 3463-3464). Palo Alto, CA: Consulting </w:t>
      </w:r>
      <w:proofErr w:type="gramStart"/>
      <w:r w:rsidRPr="001E1E44">
        <w:rPr>
          <w:color w:val="auto"/>
          <w:sz w:val="24"/>
          <w:szCs w:val="24"/>
        </w:rPr>
        <w:t>psychologists</w:t>
      </w:r>
      <w:proofErr w:type="gramEnd"/>
      <w:r w:rsidRPr="001E1E44">
        <w:rPr>
          <w:color w:val="auto"/>
          <w:sz w:val="24"/>
          <w:szCs w:val="24"/>
        </w:rPr>
        <w:t xml:space="preserve"> press.</w:t>
      </w:r>
      <w:r w:rsidRPr="001E1E44">
        <w:rPr>
          <w:color w:val="auto"/>
          <w:sz w:val="24"/>
          <w:szCs w:val="24"/>
        </w:rPr>
        <w:br/>
      </w:r>
    </w:p>
    <w:p w14:paraId="0FF19DA2"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McIntosh, J.E., (2002). Thought in the face of violence: A child’s need. </w:t>
      </w:r>
      <w:r w:rsidRPr="001E1E44">
        <w:rPr>
          <w:i/>
          <w:iCs/>
          <w:color w:val="auto"/>
          <w:sz w:val="24"/>
          <w:szCs w:val="24"/>
        </w:rPr>
        <w:t>Child abuse &amp; neglect</w:t>
      </w:r>
      <w:r w:rsidRPr="001E1E44">
        <w:rPr>
          <w:color w:val="auto"/>
          <w:sz w:val="24"/>
          <w:szCs w:val="24"/>
        </w:rPr>
        <w:t xml:space="preserve">, </w:t>
      </w:r>
      <w:r w:rsidRPr="001E1E44">
        <w:rPr>
          <w:i/>
          <w:iCs/>
          <w:color w:val="auto"/>
          <w:sz w:val="24"/>
          <w:szCs w:val="24"/>
        </w:rPr>
        <w:t>26</w:t>
      </w:r>
      <w:r w:rsidRPr="001E1E44">
        <w:rPr>
          <w:color w:val="auto"/>
          <w:sz w:val="24"/>
          <w:szCs w:val="24"/>
        </w:rPr>
        <w:t>(3), pp.229-241.</w:t>
      </w:r>
      <w:r w:rsidRPr="001E1E44">
        <w:rPr>
          <w:color w:val="auto"/>
          <w:sz w:val="24"/>
          <w:szCs w:val="24"/>
        </w:rPr>
        <w:br/>
      </w:r>
    </w:p>
    <w:p w14:paraId="43391C34"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lastRenderedPageBreak/>
        <w:t xml:space="preserve">Mental capacity Act (2005) Available at: </w:t>
      </w:r>
      <w:hyperlink r:id="rId24" w:history="1">
        <w:r w:rsidRPr="001E1E44">
          <w:rPr>
            <w:rStyle w:val="Hyperlink"/>
            <w:color w:val="auto"/>
            <w:sz w:val="24"/>
            <w:szCs w:val="24"/>
            <w:u w:val="none"/>
          </w:rPr>
          <w:t>http://www.legislation.gov.uk/ukpga/205/9/contents</w:t>
        </w:r>
      </w:hyperlink>
      <w:r w:rsidRPr="001E1E44">
        <w:rPr>
          <w:rStyle w:val="Hyperlink"/>
          <w:color w:val="auto"/>
          <w:sz w:val="24"/>
          <w:szCs w:val="24"/>
          <w:u w:val="none"/>
        </w:rPr>
        <w:t xml:space="preserve"> (</w:t>
      </w:r>
      <w:r w:rsidRPr="001E1E44">
        <w:rPr>
          <w:color w:val="auto"/>
          <w:sz w:val="24"/>
          <w:szCs w:val="24"/>
        </w:rPr>
        <w:t>Accessed on 5</w:t>
      </w:r>
      <w:r w:rsidRPr="001E1E44">
        <w:rPr>
          <w:color w:val="auto"/>
          <w:sz w:val="24"/>
          <w:szCs w:val="24"/>
          <w:vertAlign w:val="superscript"/>
        </w:rPr>
        <w:t>th</w:t>
      </w:r>
      <w:r w:rsidRPr="001E1E44">
        <w:rPr>
          <w:color w:val="auto"/>
          <w:sz w:val="24"/>
          <w:szCs w:val="24"/>
        </w:rPr>
        <w:t xml:space="preserve"> January 2021)</w:t>
      </w:r>
    </w:p>
    <w:p w14:paraId="00FBD441" w14:textId="77777777" w:rsidR="00555BD8" w:rsidRPr="001E1E44" w:rsidRDefault="00555BD8" w:rsidP="00555BD8">
      <w:pPr>
        <w:spacing w:line="360" w:lineRule="auto"/>
        <w:rPr>
          <w:color w:val="auto"/>
          <w:sz w:val="24"/>
          <w:szCs w:val="24"/>
        </w:rPr>
      </w:pPr>
    </w:p>
    <w:p w14:paraId="580A8187"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Munro, E. (1998). Improving social workers’ knowledge base in child protection work. </w:t>
      </w:r>
      <w:r w:rsidRPr="001E1E44">
        <w:rPr>
          <w:i/>
          <w:iCs/>
          <w:color w:val="auto"/>
          <w:sz w:val="24"/>
          <w:szCs w:val="24"/>
        </w:rPr>
        <w:t xml:space="preserve">British Journal of Social Work, 28: </w:t>
      </w:r>
      <w:r w:rsidRPr="001E1E44">
        <w:rPr>
          <w:color w:val="auto"/>
          <w:sz w:val="24"/>
          <w:szCs w:val="24"/>
        </w:rPr>
        <w:t xml:space="preserve">89- 105. </w:t>
      </w:r>
    </w:p>
    <w:p w14:paraId="2617EF90" w14:textId="77777777" w:rsidR="00555BD8" w:rsidRPr="001E1E44" w:rsidRDefault="00555BD8" w:rsidP="00555BD8">
      <w:pPr>
        <w:pStyle w:val="ListParagraph"/>
        <w:spacing w:line="360" w:lineRule="auto"/>
        <w:rPr>
          <w:color w:val="auto"/>
          <w:sz w:val="24"/>
          <w:szCs w:val="24"/>
        </w:rPr>
      </w:pPr>
    </w:p>
    <w:p w14:paraId="7F4E2C3E"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Munro, E. (2010). </w:t>
      </w:r>
      <w:r w:rsidRPr="001E1E44">
        <w:rPr>
          <w:i/>
          <w:iCs/>
          <w:color w:val="auto"/>
          <w:sz w:val="24"/>
          <w:szCs w:val="24"/>
        </w:rPr>
        <w:t>The Munro</w:t>
      </w:r>
      <w:r w:rsidRPr="001E1E44">
        <w:rPr>
          <w:color w:val="auto"/>
          <w:sz w:val="24"/>
          <w:szCs w:val="24"/>
        </w:rPr>
        <w:t xml:space="preserve"> </w:t>
      </w:r>
      <w:r w:rsidRPr="001E1E44">
        <w:rPr>
          <w:i/>
          <w:iCs/>
          <w:color w:val="auto"/>
          <w:sz w:val="24"/>
          <w:szCs w:val="24"/>
        </w:rPr>
        <w:t xml:space="preserve">review of child protection part one: a review </w:t>
      </w:r>
      <w:r w:rsidRPr="001E1E44">
        <w:rPr>
          <w:color w:val="auto"/>
          <w:sz w:val="24"/>
          <w:szCs w:val="24"/>
        </w:rPr>
        <w:t xml:space="preserve">of adverse childhood experiences.’ </w:t>
      </w:r>
      <w:r w:rsidRPr="001E1E44">
        <w:rPr>
          <w:i/>
          <w:iCs/>
          <w:color w:val="auto"/>
          <w:sz w:val="24"/>
          <w:szCs w:val="24"/>
        </w:rPr>
        <w:t xml:space="preserve">American Journal of Preventive Medicine </w:t>
      </w:r>
      <w:r w:rsidRPr="001E1E44">
        <w:rPr>
          <w:color w:val="auto"/>
          <w:sz w:val="24"/>
          <w:szCs w:val="24"/>
        </w:rPr>
        <w:t>39 (1): 93-98.</w:t>
      </w:r>
    </w:p>
    <w:p w14:paraId="75044AEB" w14:textId="77777777" w:rsidR="00555BD8" w:rsidRPr="001E1E44" w:rsidRDefault="00555BD8" w:rsidP="00555BD8">
      <w:pPr>
        <w:pStyle w:val="ListParagraph"/>
        <w:spacing w:line="360" w:lineRule="auto"/>
        <w:rPr>
          <w:color w:val="auto"/>
          <w:sz w:val="24"/>
          <w:szCs w:val="24"/>
        </w:rPr>
      </w:pPr>
    </w:p>
    <w:p w14:paraId="40BB1813"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Rushton, S., &amp; Larkin, E. (2001). Shaping the learning environment: Connecting developmentally appropriate practices to brain research. </w:t>
      </w:r>
      <w:r w:rsidRPr="001E1E44">
        <w:rPr>
          <w:i/>
          <w:iCs/>
          <w:color w:val="auto"/>
          <w:sz w:val="24"/>
          <w:szCs w:val="24"/>
        </w:rPr>
        <w:t>Early Childhood Education Journal</w:t>
      </w:r>
      <w:r w:rsidRPr="001E1E44">
        <w:rPr>
          <w:color w:val="auto"/>
          <w:sz w:val="24"/>
          <w:szCs w:val="24"/>
        </w:rPr>
        <w:t xml:space="preserve">, </w:t>
      </w:r>
      <w:r w:rsidRPr="001E1E44">
        <w:rPr>
          <w:i/>
          <w:iCs/>
          <w:color w:val="auto"/>
          <w:sz w:val="24"/>
          <w:szCs w:val="24"/>
        </w:rPr>
        <w:t>29</w:t>
      </w:r>
      <w:r w:rsidRPr="001E1E44">
        <w:rPr>
          <w:color w:val="auto"/>
          <w:sz w:val="24"/>
          <w:szCs w:val="24"/>
        </w:rPr>
        <w:t>(1), 25-33.</w:t>
      </w:r>
    </w:p>
    <w:p w14:paraId="649770BC" w14:textId="77777777" w:rsidR="00555BD8" w:rsidRPr="001E1E44" w:rsidRDefault="00555BD8" w:rsidP="00555BD8">
      <w:pPr>
        <w:pStyle w:val="ListParagraph"/>
        <w:spacing w:line="360" w:lineRule="auto"/>
        <w:rPr>
          <w:color w:val="auto"/>
          <w:sz w:val="24"/>
          <w:szCs w:val="24"/>
        </w:rPr>
      </w:pPr>
    </w:p>
    <w:p w14:paraId="20CCC25A"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Rutter, L. and Brown, K., (2019). </w:t>
      </w:r>
      <w:r w:rsidRPr="001E1E44">
        <w:rPr>
          <w:i/>
          <w:iCs/>
          <w:color w:val="auto"/>
          <w:sz w:val="24"/>
          <w:szCs w:val="24"/>
        </w:rPr>
        <w:t>Critical thinking and professional judgement for social work</w:t>
      </w:r>
      <w:r w:rsidRPr="001E1E44">
        <w:rPr>
          <w:color w:val="auto"/>
          <w:sz w:val="24"/>
          <w:szCs w:val="24"/>
        </w:rPr>
        <w:t>. Learning Matters.</w:t>
      </w:r>
    </w:p>
    <w:p w14:paraId="6A48B94E" w14:textId="77777777" w:rsidR="00555BD8" w:rsidRPr="001E1E44" w:rsidRDefault="00555BD8" w:rsidP="00555BD8">
      <w:pPr>
        <w:pStyle w:val="ListParagraph"/>
        <w:spacing w:line="360" w:lineRule="auto"/>
        <w:rPr>
          <w:color w:val="auto"/>
          <w:sz w:val="24"/>
          <w:szCs w:val="24"/>
          <w:lang w:val="en"/>
        </w:rPr>
      </w:pPr>
    </w:p>
    <w:p w14:paraId="02F9D189" w14:textId="77777777" w:rsidR="00555BD8" w:rsidRPr="001E1E44" w:rsidRDefault="00555BD8" w:rsidP="00555BD8">
      <w:pPr>
        <w:pStyle w:val="ListParagraph"/>
        <w:numPr>
          <w:ilvl w:val="0"/>
          <w:numId w:val="18"/>
        </w:numPr>
        <w:overflowPunct/>
        <w:spacing w:line="360" w:lineRule="auto"/>
        <w:textAlignment w:val="auto"/>
        <w:rPr>
          <w:rStyle w:val="Hyperlink"/>
          <w:color w:val="auto"/>
          <w:sz w:val="24"/>
          <w:szCs w:val="24"/>
          <w:u w:val="none"/>
        </w:rPr>
      </w:pPr>
      <w:r w:rsidRPr="001E1E44">
        <w:rPr>
          <w:color w:val="auto"/>
          <w:sz w:val="24"/>
          <w:szCs w:val="24"/>
          <w:lang w:val="en"/>
        </w:rPr>
        <w:t xml:space="preserve">Rock, S., Michelson, </w:t>
      </w:r>
      <w:proofErr w:type="spellStart"/>
      <w:proofErr w:type="gramStart"/>
      <w:r w:rsidRPr="001E1E44">
        <w:rPr>
          <w:color w:val="auto"/>
          <w:sz w:val="24"/>
          <w:szCs w:val="24"/>
          <w:lang w:val="en"/>
        </w:rPr>
        <w:t>D.,Thomson</w:t>
      </w:r>
      <w:proofErr w:type="spellEnd"/>
      <w:proofErr w:type="gramEnd"/>
      <w:r w:rsidRPr="001E1E44">
        <w:rPr>
          <w:color w:val="auto"/>
          <w:sz w:val="24"/>
          <w:szCs w:val="24"/>
          <w:lang w:val="en"/>
        </w:rPr>
        <w:t xml:space="preserve"> S., and Day C., (2015). Understanding Foster Placement Instability for Looked After Children: A Systematic Review and Narrative Synthesis of Quantitative and Qualitative Evidence, </w:t>
      </w:r>
      <w:r w:rsidRPr="001E1E44">
        <w:rPr>
          <w:rStyle w:val="Emphasis"/>
          <w:color w:val="auto"/>
          <w:sz w:val="24"/>
          <w:szCs w:val="24"/>
          <w:lang w:val="en"/>
        </w:rPr>
        <w:t>The British Journal of Social Work</w:t>
      </w:r>
      <w:r w:rsidRPr="001E1E44">
        <w:rPr>
          <w:color w:val="auto"/>
          <w:sz w:val="24"/>
          <w:szCs w:val="24"/>
          <w:lang w:val="en"/>
        </w:rPr>
        <w:t xml:space="preserve">, Volume 45, Issue 1.  Pages 177–203. Available on: </w:t>
      </w:r>
      <w:hyperlink r:id="rId25" w:history="1">
        <w:r w:rsidRPr="001E1E44">
          <w:rPr>
            <w:rStyle w:val="Hyperlink"/>
            <w:color w:val="auto"/>
            <w:sz w:val="24"/>
            <w:szCs w:val="24"/>
            <w:u w:val="none"/>
            <w:lang w:val="en"/>
          </w:rPr>
          <w:t>https://doi.org/10.1093/bjsw/bct084</w:t>
        </w:r>
      </w:hyperlink>
      <w:r w:rsidRPr="001E1E44">
        <w:rPr>
          <w:rStyle w:val="Hyperlink"/>
          <w:color w:val="auto"/>
          <w:sz w:val="24"/>
          <w:szCs w:val="24"/>
          <w:u w:val="none"/>
          <w:lang w:val="en"/>
        </w:rPr>
        <w:t>. (Accessed 29</w:t>
      </w:r>
      <w:r w:rsidRPr="001E1E44">
        <w:rPr>
          <w:rStyle w:val="Hyperlink"/>
          <w:color w:val="auto"/>
          <w:sz w:val="24"/>
          <w:szCs w:val="24"/>
          <w:u w:val="none"/>
          <w:vertAlign w:val="superscript"/>
          <w:lang w:val="en"/>
        </w:rPr>
        <w:t>th</w:t>
      </w:r>
      <w:r w:rsidRPr="001E1E44">
        <w:rPr>
          <w:rStyle w:val="Hyperlink"/>
          <w:color w:val="auto"/>
          <w:sz w:val="24"/>
          <w:szCs w:val="24"/>
          <w:u w:val="none"/>
          <w:lang w:val="en"/>
        </w:rPr>
        <w:t xml:space="preserve"> December 2020)</w:t>
      </w:r>
    </w:p>
    <w:p w14:paraId="44E83356" w14:textId="77777777" w:rsidR="00555BD8" w:rsidRPr="001E1E44" w:rsidRDefault="00555BD8" w:rsidP="00555BD8">
      <w:pPr>
        <w:pStyle w:val="ListParagraph"/>
        <w:spacing w:line="360" w:lineRule="auto"/>
        <w:rPr>
          <w:color w:val="auto"/>
          <w:sz w:val="24"/>
          <w:szCs w:val="24"/>
        </w:rPr>
      </w:pPr>
    </w:p>
    <w:p w14:paraId="1B06376C"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Schön, D.A. ed., (1991). The reflective turn: Case studies in and on educational practice. New York: Teachers College Press.</w:t>
      </w:r>
    </w:p>
    <w:p w14:paraId="5888F829" w14:textId="77777777" w:rsidR="00555BD8" w:rsidRPr="001E1E44" w:rsidRDefault="00555BD8" w:rsidP="00555BD8">
      <w:pPr>
        <w:pStyle w:val="ListParagraph"/>
        <w:spacing w:line="360" w:lineRule="auto"/>
        <w:rPr>
          <w:color w:val="auto"/>
          <w:sz w:val="24"/>
          <w:szCs w:val="24"/>
        </w:rPr>
      </w:pPr>
    </w:p>
    <w:p w14:paraId="19A51324"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Schofield, G., </w:t>
      </w:r>
      <w:proofErr w:type="spellStart"/>
      <w:r w:rsidRPr="001E1E44">
        <w:rPr>
          <w:color w:val="auto"/>
          <w:sz w:val="24"/>
          <w:szCs w:val="24"/>
        </w:rPr>
        <w:t>Moldestad</w:t>
      </w:r>
      <w:proofErr w:type="spellEnd"/>
      <w:r w:rsidRPr="001E1E44">
        <w:rPr>
          <w:color w:val="auto"/>
          <w:sz w:val="24"/>
          <w:szCs w:val="24"/>
        </w:rPr>
        <w:t xml:space="preserve">, B., </w:t>
      </w:r>
      <w:proofErr w:type="spellStart"/>
      <w:r w:rsidRPr="001E1E44">
        <w:rPr>
          <w:color w:val="auto"/>
          <w:sz w:val="24"/>
          <w:szCs w:val="24"/>
        </w:rPr>
        <w:t>Höjer</w:t>
      </w:r>
      <w:proofErr w:type="spellEnd"/>
      <w:r w:rsidRPr="001E1E44">
        <w:rPr>
          <w:color w:val="auto"/>
          <w:sz w:val="24"/>
          <w:szCs w:val="24"/>
        </w:rPr>
        <w:t xml:space="preserve">, I., Ward, E., </w:t>
      </w:r>
      <w:proofErr w:type="spellStart"/>
      <w:r w:rsidRPr="001E1E44">
        <w:rPr>
          <w:color w:val="auto"/>
          <w:sz w:val="24"/>
          <w:szCs w:val="24"/>
        </w:rPr>
        <w:t>Skilbred</w:t>
      </w:r>
      <w:proofErr w:type="spellEnd"/>
      <w:r w:rsidRPr="001E1E44">
        <w:rPr>
          <w:color w:val="auto"/>
          <w:sz w:val="24"/>
          <w:szCs w:val="24"/>
        </w:rPr>
        <w:t xml:space="preserve">, D., Young, J., &amp; </w:t>
      </w:r>
      <w:proofErr w:type="spellStart"/>
      <w:r w:rsidRPr="001E1E44">
        <w:rPr>
          <w:color w:val="auto"/>
          <w:sz w:val="24"/>
          <w:szCs w:val="24"/>
        </w:rPr>
        <w:t>Havik</w:t>
      </w:r>
      <w:proofErr w:type="spellEnd"/>
      <w:r w:rsidRPr="001E1E44">
        <w:rPr>
          <w:color w:val="auto"/>
          <w:sz w:val="24"/>
          <w:szCs w:val="24"/>
        </w:rPr>
        <w:t xml:space="preserve">, T. (2011). Managing loss and a threatened identity: Experiences of parents of children growing up in foster care, the perspectives of their social workers and implications for practice. </w:t>
      </w:r>
      <w:r w:rsidRPr="001E1E44">
        <w:rPr>
          <w:i/>
          <w:iCs/>
          <w:color w:val="auto"/>
          <w:sz w:val="24"/>
          <w:szCs w:val="24"/>
        </w:rPr>
        <w:t>British journal of social work</w:t>
      </w:r>
      <w:r w:rsidRPr="001E1E44">
        <w:rPr>
          <w:color w:val="auto"/>
          <w:sz w:val="24"/>
          <w:szCs w:val="24"/>
        </w:rPr>
        <w:t xml:space="preserve">, </w:t>
      </w:r>
      <w:r w:rsidRPr="001E1E44">
        <w:rPr>
          <w:i/>
          <w:iCs/>
          <w:color w:val="auto"/>
          <w:sz w:val="24"/>
          <w:szCs w:val="24"/>
        </w:rPr>
        <w:t>41</w:t>
      </w:r>
      <w:r w:rsidRPr="001E1E44">
        <w:rPr>
          <w:color w:val="auto"/>
          <w:sz w:val="24"/>
          <w:szCs w:val="24"/>
        </w:rPr>
        <w:t>(1), 74-92.</w:t>
      </w:r>
    </w:p>
    <w:p w14:paraId="6CDC022D" w14:textId="77777777" w:rsidR="00555BD8" w:rsidRPr="001E1E44" w:rsidRDefault="00555BD8" w:rsidP="00555BD8">
      <w:pPr>
        <w:pStyle w:val="ListParagraph"/>
        <w:spacing w:line="360" w:lineRule="auto"/>
        <w:rPr>
          <w:color w:val="auto"/>
          <w:sz w:val="24"/>
          <w:szCs w:val="24"/>
        </w:rPr>
      </w:pPr>
    </w:p>
    <w:p w14:paraId="4F4C57BB"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lastRenderedPageBreak/>
        <w:t xml:space="preserve">Social Care Wales (2020), Research on </w:t>
      </w:r>
      <w:proofErr w:type="spellStart"/>
      <w:r w:rsidRPr="001E1E44">
        <w:rPr>
          <w:color w:val="auto"/>
          <w:sz w:val="24"/>
          <w:szCs w:val="24"/>
        </w:rPr>
        <w:t>lonliness</w:t>
      </w:r>
      <w:proofErr w:type="spellEnd"/>
      <w:r w:rsidRPr="001E1E44">
        <w:rPr>
          <w:color w:val="auto"/>
          <w:sz w:val="24"/>
          <w:szCs w:val="24"/>
        </w:rPr>
        <w:t xml:space="preserve">. Available on: </w:t>
      </w:r>
      <w:hyperlink r:id="rId26" w:history="1">
        <w:r w:rsidRPr="001E1E44">
          <w:rPr>
            <w:rStyle w:val="Hyperlink"/>
            <w:color w:val="auto"/>
            <w:sz w:val="24"/>
            <w:szCs w:val="24"/>
            <w:u w:val="none"/>
          </w:rPr>
          <w:t>https://socialcare.wales/curated-research/research-on-loneliness</w:t>
        </w:r>
      </w:hyperlink>
      <w:r w:rsidRPr="001E1E44">
        <w:rPr>
          <w:color w:val="auto"/>
          <w:sz w:val="24"/>
          <w:szCs w:val="24"/>
        </w:rPr>
        <w:t>. (Accessed 5</w:t>
      </w:r>
      <w:r w:rsidRPr="001E1E44">
        <w:rPr>
          <w:color w:val="auto"/>
          <w:sz w:val="24"/>
          <w:szCs w:val="24"/>
          <w:vertAlign w:val="superscript"/>
        </w:rPr>
        <w:t>th</w:t>
      </w:r>
      <w:r w:rsidRPr="001E1E44">
        <w:rPr>
          <w:color w:val="auto"/>
          <w:sz w:val="24"/>
          <w:szCs w:val="24"/>
        </w:rPr>
        <w:t xml:space="preserve"> January 2021).</w:t>
      </w:r>
    </w:p>
    <w:p w14:paraId="3ECE839D" w14:textId="77777777" w:rsidR="00555BD8" w:rsidRPr="001E1E44" w:rsidRDefault="00555BD8" w:rsidP="00555BD8">
      <w:pPr>
        <w:pStyle w:val="ListParagraph"/>
        <w:spacing w:line="360" w:lineRule="auto"/>
        <w:rPr>
          <w:color w:val="auto"/>
          <w:sz w:val="24"/>
          <w:szCs w:val="24"/>
        </w:rPr>
      </w:pPr>
    </w:p>
    <w:p w14:paraId="139C0058"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Sinclair, I. (2005). </w:t>
      </w:r>
      <w:r w:rsidRPr="001E1E44">
        <w:rPr>
          <w:i/>
          <w:iCs/>
          <w:color w:val="auto"/>
          <w:sz w:val="24"/>
          <w:szCs w:val="24"/>
        </w:rPr>
        <w:t>Fostering now: Messages from research</w:t>
      </w:r>
      <w:r w:rsidRPr="001E1E44">
        <w:rPr>
          <w:color w:val="auto"/>
          <w:sz w:val="24"/>
          <w:szCs w:val="24"/>
        </w:rPr>
        <w:t>. Jessica Kingsley Publishers.</w:t>
      </w:r>
    </w:p>
    <w:p w14:paraId="62C5EF6E" w14:textId="77777777" w:rsidR="00555BD8" w:rsidRPr="001E1E44" w:rsidRDefault="00555BD8" w:rsidP="00555BD8">
      <w:pPr>
        <w:pStyle w:val="ListParagraph"/>
        <w:spacing w:line="360" w:lineRule="auto"/>
        <w:rPr>
          <w:color w:val="auto"/>
          <w:sz w:val="24"/>
          <w:szCs w:val="24"/>
        </w:rPr>
      </w:pPr>
    </w:p>
    <w:p w14:paraId="5E7F4964"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lang w:val="en"/>
        </w:rPr>
        <w:t xml:space="preserve">The National Child Traumatic Stress Network, </w:t>
      </w:r>
      <w:r w:rsidRPr="001E1E44">
        <w:rPr>
          <w:rStyle w:val="Emphasis"/>
          <w:color w:val="auto"/>
          <w:sz w:val="24"/>
          <w:szCs w:val="24"/>
          <w:lang w:val="en"/>
        </w:rPr>
        <w:t xml:space="preserve">Effects of Complex Trauma. Available on: </w:t>
      </w:r>
      <w:r w:rsidRPr="001E1E44">
        <w:rPr>
          <w:color w:val="auto"/>
          <w:sz w:val="24"/>
          <w:szCs w:val="24"/>
          <w:lang w:val="en"/>
        </w:rPr>
        <w:t xml:space="preserve"> </w:t>
      </w:r>
      <w:hyperlink r:id="rId27" w:history="1">
        <w:r w:rsidRPr="001E1E44">
          <w:rPr>
            <w:rStyle w:val="Hyperlink"/>
            <w:color w:val="auto"/>
            <w:sz w:val="24"/>
            <w:szCs w:val="24"/>
            <w:u w:val="none"/>
            <w:lang w:val="en"/>
          </w:rPr>
          <w:t>www.nctsn.org/trauma-types/complex-trauma/effects-of-complex-trauma. (Accessed on the 4</w:t>
        </w:r>
        <w:r w:rsidRPr="001E1E44">
          <w:rPr>
            <w:rStyle w:val="Hyperlink"/>
            <w:color w:val="auto"/>
            <w:sz w:val="24"/>
            <w:szCs w:val="24"/>
            <w:u w:val="none"/>
            <w:vertAlign w:val="superscript"/>
            <w:lang w:val="en"/>
          </w:rPr>
          <w:t>th</w:t>
        </w:r>
        <w:r w:rsidRPr="001E1E44">
          <w:rPr>
            <w:rStyle w:val="Hyperlink"/>
            <w:color w:val="auto"/>
            <w:sz w:val="24"/>
            <w:szCs w:val="24"/>
            <w:u w:val="none"/>
            <w:lang w:val="en"/>
          </w:rPr>
          <w:t xml:space="preserve"> October 2020</w:t>
        </w:r>
      </w:hyperlink>
      <w:r w:rsidRPr="001E1E44">
        <w:rPr>
          <w:color w:val="auto"/>
          <w:sz w:val="24"/>
          <w:szCs w:val="24"/>
          <w:lang w:val="en"/>
        </w:rPr>
        <w:t>)</w:t>
      </w:r>
    </w:p>
    <w:p w14:paraId="542F79E3" w14:textId="77777777" w:rsidR="00555BD8" w:rsidRPr="001E1E44" w:rsidRDefault="00555BD8" w:rsidP="00555BD8">
      <w:pPr>
        <w:pStyle w:val="ListParagraph"/>
        <w:spacing w:line="360" w:lineRule="auto"/>
        <w:rPr>
          <w:color w:val="auto"/>
          <w:sz w:val="24"/>
          <w:szCs w:val="24"/>
        </w:rPr>
      </w:pPr>
    </w:p>
    <w:p w14:paraId="3C63DD45"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Thompson</w:t>
      </w:r>
      <w:r w:rsidRPr="001E1E44">
        <w:rPr>
          <w:rFonts w:ascii="Cambria Math" w:hAnsi="Cambria Math" w:cs="Cambria Math"/>
          <w:color w:val="auto"/>
          <w:sz w:val="24"/>
          <w:szCs w:val="24"/>
        </w:rPr>
        <w:t>‐</w:t>
      </w:r>
      <w:r w:rsidRPr="001E1E44">
        <w:rPr>
          <w:color w:val="auto"/>
          <w:sz w:val="24"/>
          <w:szCs w:val="24"/>
        </w:rPr>
        <w:t xml:space="preserve">Walsh, C.A., Scott, K.L., Dyson, A. and </w:t>
      </w:r>
      <w:proofErr w:type="spellStart"/>
      <w:r w:rsidRPr="001E1E44">
        <w:rPr>
          <w:color w:val="auto"/>
          <w:sz w:val="24"/>
          <w:szCs w:val="24"/>
        </w:rPr>
        <w:t>Lishak</w:t>
      </w:r>
      <w:proofErr w:type="spellEnd"/>
      <w:r w:rsidRPr="001E1E44">
        <w:rPr>
          <w:color w:val="auto"/>
          <w:sz w:val="24"/>
          <w:szCs w:val="24"/>
        </w:rPr>
        <w:t>, V., (2018). Are we in this together? Post</w:t>
      </w:r>
      <w:r w:rsidRPr="001E1E44">
        <w:rPr>
          <w:rFonts w:ascii="Cambria Math" w:hAnsi="Cambria Math" w:cs="Cambria Math"/>
          <w:color w:val="auto"/>
          <w:sz w:val="24"/>
          <w:szCs w:val="24"/>
        </w:rPr>
        <w:t>‐</w:t>
      </w:r>
      <w:r w:rsidRPr="001E1E44">
        <w:rPr>
          <w:color w:val="auto"/>
          <w:sz w:val="24"/>
          <w:szCs w:val="24"/>
        </w:rPr>
        <w:t>separation co</w:t>
      </w:r>
      <w:r w:rsidRPr="001E1E44">
        <w:rPr>
          <w:rFonts w:ascii="Cambria Math" w:hAnsi="Cambria Math" w:cs="Cambria Math"/>
          <w:color w:val="auto"/>
          <w:sz w:val="24"/>
          <w:szCs w:val="24"/>
        </w:rPr>
        <w:t>‐</w:t>
      </w:r>
      <w:r w:rsidRPr="001E1E44">
        <w:rPr>
          <w:color w:val="auto"/>
          <w:sz w:val="24"/>
          <w:szCs w:val="24"/>
        </w:rPr>
        <w:t xml:space="preserve">parenting of fathers with and without a history of domestic violence. </w:t>
      </w:r>
      <w:r w:rsidRPr="001E1E44">
        <w:rPr>
          <w:i/>
          <w:iCs/>
          <w:color w:val="auto"/>
          <w:sz w:val="24"/>
          <w:szCs w:val="24"/>
        </w:rPr>
        <w:t>Child Abuse Review</w:t>
      </w:r>
      <w:r w:rsidRPr="001E1E44">
        <w:rPr>
          <w:color w:val="auto"/>
          <w:sz w:val="24"/>
          <w:szCs w:val="24"/>
        </w:rPr>
        <w:t xml:space="preserve">, </w:t>
      </w:r>
      <w:r w:rsidRPr="001E1E44">
        <w:rPr>
          <w:i/>
          <w:iCs/>
          <w:color w:val="auto"/>
          <w:sz w:val="24"/>
          <w:szCs w:val="24"/>
        </w:rPr>
        <w:t>27</w:t>
      </w:r>
      <w:r w:rsidRPr="001E1E44">
        <w:rPr>
          <w:color w:val="auto"/>
          <w:sz w:val="24"/>
          <w:szCs w:val="24"/>
        </w:rPr>
        <w:t>(2), pp.137-149.</w:t>
      </w:r>
    </w:p>
    <w:p w14:paraId="5E2C77CE" w14:textId="77777777" w:rsidR="00555BD8" w:rsidRPr="001E1E44" w:rsidRDefault="00555BD8" w:rsidP="00555BD8">
      <w:pPr>
        <w:pStyle w:val="ListParagraph"/>
        <w:spacing w:line="360" w:lineRule="auto"/>
        <w:rPr>
          <w:rStyle w:val="hlfld-contribauthor"/>
          <w:color w:val="auto"/>
          <w:sz w:val="24"/>
          <w:szCs w:val="24"/>
          <w:lang w:val="en"/>
        </w:rPr>
      </w:pPr>
    </w:p>
    <w:p w14:paraId="6AFD0E92" w14:textId="77777777" w:rsidR="00555BD8" w:rsidRPr="001E1E44" w:rsidRDefault="00555BD8" w:rsidP="00555BD8">
      <w:pPr>
        <w:pStyle w:val="ListParagraph"/>
        <w:numPr>
          <w:ilvl w:val="0"/>
          <w:numId w:val="18"/>
        </w:numPr>
        <w:overflowPunct/>
        <w:spacing w:line="360" w:lineRule="auto"/>
        <w:textAlignment w:val="auto"/>
        <w:rPr>
          <w:rStyle w:val="reflink-block2"/>
          <w:color w:val="auto"/>
          <w:sz w:val="24"/>
          <w:szCs w:val="24"/>
        </w:rPr>
      </w:pPr>
      <w:proofErr w:type="spellStart"/>
      <w:r w:rsidRPr="001E1E44">
        <w:rPr>
          <w:rStyle w:val="hlfld-contribauthor"/>
          <w:color w:val="auto"/>
          <w:sz w:val="24"/>
          <w:szCs w:val="24"/>
          <w:lang w:val="en"/>
        </w:rPr>
        <w:t>Timimi</w:t>
      </w:r>
      <w:proofErr w:type="spellEnd"/>
      <w:r w:rsidRPr="001E1E44">
        <w:rPr>
          <w:rStyle w:val="hlfld-contribauthor"/>
          <w:color w:val="auto"/>
          <w:sz w:val="24"/>
          <w:szCs w:val="24"/>
          <w:lang w:val="en"/>
        </w:rPr>
        <w:t xml:space="preserve">, </w:t>
      </w:r>
      <w:r w:rsidRPr="001E1E44">
        <w:rPr>
          <w:rStyle w:val="nlmgiven-names"/>
          <w:color w:val="auto"/>
          <w:sz w:val="24"/>
          <w:szCs w:val="24"/>
          <w:lang w:val="en"/>
        </w:rPr>
        <w:t>S.</w:t>
      </w:r>
      <w:r w:rsidRPr="001E1E44">
        <w:rPr>
          <w:rStyle w:val="ref-overlay2"/>
          <w:color w:val="auto"/>
          <w:sz w:val="24"/>
          <w:szCs w:val="24"/>
          <w:lang w:val="en"/>
        </w:rPr>
        <w:t xml:space="preserve"> (</w:t>
      </w:r>
      <w:r w:rsidRPr="001E1E44">
        <w:rPr>
          <w:rStyle w:val="nlmyear"/>
          <w:color w:val="auto"/>
          <w:sz w:val="24"/>
          <w:szCs w:val="24"/>
          <w:lang w:val="en"/>
        </w:rPr>
        <w:t>2015</w:t>
      </w:r>
      <w:r w:rsidRPr="001E1E44">
        <w:rPr>
          <w:rStyle w:val="ref-overlay2"/>
          <w:color w:val="auto"/>
          <w:sz w:val="24"/>
          <w:szCs w:val="24"/>
          <w:lang w:val="en"/>
        </w:rPr>
        <w:t xml:space="preserve">). </w:t>
      </w:r>
      <w:r w:rsidRPr="001E1E44">
        <w:rPr>
          <w:rStyle w:val="nlmarticle-title"/>
          <w:color w:val="auto"/>
          <w:sz w:val="24"/>
          <w:szCs w:val="24"/>
          <w:lang w:val="en"/>
        </w:rPr>
        <w:t>Children’s mental health: Time to stop using psychiatric diagnosis</w:t>
      </w:r>
      <w:r w:rsidRPr="001E1E44">
        <w:rPr>
          <w:rStyle w:val="ref-overlay2"/>
          <w:color w:val="auto"/>
          <w:sz w:val="24"/>
          <w:szCs w:val="24"/>
          <w:lang w:val="en"/>
        </w:rPr>
        <w:t xml:space="preserve">. </w:t>
      </w:r>
      <w:r w:rsidRPr="001E1E44">
        <w:rPr>
          <w:rStyle w:val="ref-overlay2"/>
          <w:i/>
          <w:iCs/>
          <w:color w:val="auto"/>
          <w:sz w:val="24"/>
          <w:szCs w:val="24"/>
          <w:lang w:val="en"/>
        </w:rPr>
        <w:t>European Journal of Psychotherapy &amp; Counselling</w:t>
      </w:r>
      <w:r w:rsidRPr="001E1E44">
        <w:rPr>
          <w:rStyle w:val="ref-overlay2"/>
          <w:color w:val="auto"/>
          <w:sz w:val="24"/>
          <w:szCs w:val="24"/>
          <w:lang w:val="en"/>
        </w:rPr>
        <w:t xml:space="preserve">, 17, </w:t>
      </w:r>
      <w:r w:rsidRPr="001E1E44">
        <w:rPr>
          <w:rStyle w:val="nlmfpage"/>
          <w:color w:val="auto"/>
          <w:sz w:val="24"/>
          <w:szCs w:val="24"/>
          <w:lang w:val="en"/>
        </w:rPr>
        <w:t>342</w:t>
      </w:r>
      <w:r w:rsidRPr="001E1E44">
        <w:rPr>
          <w:rStyle w:val="ref-overlay2"/>
          <w:color w:val="auto"/>
          <w:sz w:val="24"/>
          <w:szCs w:val="24"/>
          <w:lang w:val="en"/>
        </w:rPr>
        <w:t>–</w:t>
      </w:r>
      <w:r w:rsidRPr="001E1E44">
        <w:rPr>
          <w:rStyle w:val="nlmlpage"/>
          <w:color w:val="auto"/>
          <w:sz w:val="24"/>
          <w:szCs w:val="24"/>
          <w:lang w:val="en"/>
        </w:rPr>
        <w:t>358</w:t>
      </w:r>
      <w:r w:rsidRPr="001E1E44">
        <w:rPr>
          <w:rStyle w:val="ref-overlay2"/>
          <w:color w:val="auto"/>
          <w:sz w:val="24"/>
          <w:szCs w:val="24"/>
          <w:lang w:val="en"/>
        </w:rPr>
        <w:t>. doi:</w:t>
      </w:r>
      <w:r w:rsidRPr="001E1E44">
        <w:rPr>
          <w:rStyle w:val="nlmpub-id"/>
          <w:color w:val="auto"/>
          <w:sz w:val="24"/>
          <w:szCs w:val="24"/>
          <w:lang w:val="en"/>
        </w:rPr>
        <w:t>10.1080/13642537.2015.1094500</w:t>
      </w:r>
      <w:r w:rsidRPr="001E1E44">
        <w:rPr>
          <w:rStyle w:val="reflink-block2"/>
          <w:color w:val="auto"/>
          <w:sz w:val="24"/>
          <w:szCs w:val="24"/>
          <w:lang w:val="en"/>
        </w:rPr>
        <w:t>.</w:t>
      </w:r>
    </w:p>
    <w:p w14:paraId="0924F718" w14:textId="77777777" w:rsidR="00555BD8" w:rsidRPr="001E1E44" w:rsidRDefault="00555BD8" w:rsidP="00555BD8">
      <w:pPr>
        <w:pStyle w:val="ListParagraph"/>
        <w:spacing w:line="360" w:lineRule="auto"/>
        <w:rPr>
          <w:rStyle w:val="reflink-block2"/>
          <w:color w:val="auto"/>
          <w:sz w:val="24"/>
          <w:szCs w:val="24"/>
        </w:rPr>
      </w:pPr>
    </w:p>
    <w:p w14:paraId="6A281787" w14:textId="77777777" w:rsidR="00555BD8" w:rsidRPr="001E1E44" w:rsidRDefault="00555BD8" w:rsidP="00555BD8">
      <w:pPr>
        <w:pStyle w:val="ListParagraph"/>
        <w:numPr>
          <w:ilvl w:val="0"/>
          <w:numId w:val="18"/>
        </w:numPr>
        <w:overflowPunct/>
        <w:spacing w:line="360" w:lineRule="auto"/>
        <w:textAlignment w:val="auto"/>
        <w:rPr>
          <w:rStyle w:val="reflink-block2"/>
          <w:color w:val="auto"/>
          <w:sz w:val="24"/>
          <w:szCs w:val="24"/>
        </w:rPr>
      </w:pPr>
      <w:proofErr w:type="spellStart"/>
      <w:r w:rsidRPr="001E1E44">
        <w:rPr>
          <w:color w:val="auto"/>
          <w:sz w:val="24"/>
          <w:szCs w:val="24"/>
        </w:rPr>
        <w:t>Timimi</w:t>
      </w:r>
      <w:proofErr w:type="spellEnd"/>
      <w:r w:rsidRPr="001E1E44">
        <w:rPr>
          <w:color w:val="auto"/>
          <w:sz w:val="24"/>
          <w:szCs w:val="24"/>
        </w:rPr>
        <w:t xml:space="preserve">, S. (2017). Critical cultural theory. </w:t>
      </w:r>
      <w:r w:rsidRPr="001E1E44">
        <w:rPr>
          <w:i/>
          <w:iCs/>
          <w:color w:val="auto"/>
          <w:sz w:val="24"/>
          <w:szCs w:val="24"/>
        </w:rPr>
        <w:t>Handbook of critical theory and mental health. Aldershot: Ashgate</w:t>
      </w:r>
      <w:r w:rsidRPr="001E1E44">
        <w:rPr>
          <w:color w:val="auto"/>
          <w:sz w:val="24"/>
          <w:szCs w:val="24"/>
        </w:rPr>
        <w:t>.</w:t>
      </w:r>
    </w:p>
    <w:p w14:paraId="1F1B7EA5" w14:textId="77777777" w:rsidR="00555BD8" w:rsidRPr="001E1E44" w:rsidRDefault="00555BD8" w:rsidP="00555BD8">
      <w:pPr>
        <w:pStyle w:val="ListParagraph"/>
        <w:spacing w:line="360" w:lineRule="auto"/>
        <w:rPr>
          <w:color w:val="auto"/>
          <w:sz w:val="24"/>
          <w:szCs w:val="24"/>
        </w:rPr>
      </w:pPr>
    </w:p>
    <w:p w14:paraId="7CD6494B"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proofErr w:type="spellStart"/>
      <w:r w:rsidRPr="001E1E44">
        <w:rPr>
          <w:color w:val="auto"/>
          <w:sz w:val="24"/>
          <w:szCs w:val="24"/>
        </w:rPr>
        <w:t>Turnell</w:t>
      </w:r>
      <w:proofErr w:type="spellEnd"/>
      <w:r w:rsidRPr="001E1E44">
        <w:rPr>
          <w:color w:val="auto"/>
          <w:sz w:val="24"/>
          <w:szCs w:val="24"/>
        </w:rPr>
        <w:t xml:space="preserve">, A., &amp; Edwards, S. (1999). Signs of safety. </w:t>
      </w:r>
      <w:r w:rsidRPr="001E1E44">
        <w:rPr>
          <w:i/>
          <w:iCs/>
          <w:color w:val="auto"/>
          <w:sz w:val="24"/>
          <w:szCs w:val="24"/>
        </w:rPr>
        <w:t xml:space="preserve">A </w:t>
      </w:r>
      <w:proofErr w:type="gramStart"/>
      <w:r w:rsidRPr="001E1E44">
        <w:rPr>
          <w:i/>
          <w:iCs/>
          <w:color w:val="auto"/>
          <w:sz w:val="24"/>
          <w:szCs w:val="24"/>
        </w:rPr>
        <w:t>solution oriented</w:t>
      </w:r>
      <w:proofErr w:type="gramEnd"/>
      <w:r w:rsidRPr="001E1E44">
        <w:rPr>
          <w:i/>
          <w:iCs/>
          <w:color w:val="auto"/>
          <w:sz w:val="24"/>
          <w:szCs w:val="24"/>
        </w:rPr>
        <w:t xml:space="preserve"> approach to child protection casework</w:t>
      </w:r>
      <w:r w:rsidRPr="001E1E44">
        <w:rPr>
          <w:color w:val="auto"/>
          <w:sz w:val="24"/>
          <w:szCs w:val="24"/>
        </w:rPr>
        <w:t>.</w:t>
      </w:r>
    </w:p>
    <w:p w14:paraId="43C6BBC8" w14:textId="77777777" w:rsidR="00555BD8" w:rsidRPr="001E1E44" w:rsidRDefault="00555BD8" w:rsidP="00555BD8">
      <w:pPr>
        <w:pStyle w:val="ListParagraph"/>
        <w:spacing w:line="360" w:lineRule="auto"/>
        <w:rPr>
          <w:color w:val="auto"/>
          <w:sz w:val="24"/>
          <w:szCs w:val="24"/>
        </w:rPr>
      </w:pPr>
    </w:p>
    <w:p w14:paraId="3A1EB31C"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Ward, H., Brown, R. and Westlake, D., (2012). </w:t>
      </w:r>
      <w:r w:rsidRPr="001E1E44">
        <w:rPr>
          <w:i/>
          <w:iCs/>
          <w:color w:val="auto"/>
          <w:sz w:val="24"/>
          <w:szCs w:val="24"/>
        </w:rPr>
        <w:t>Safeguarding babies and very young children from abuse and neglect</w:t>
      </w:r>
      <w:r w:rsidRPr="001E1E44">
        <w:rPr>
          <w:color w:val="auto"/>
          <w:sz w:val="24"/>
          <w:szCs w:val="24"/>
        </w:rPr>
        <w:t>. Jessica Kingsley Publishers.</w:t>
      </w:r>
    </w:p>
    <w:p w14:paraId="46CA0FA4" w14:textId="77777777" w:rsidR="00555BD8" w:rsidRPr="001E1E44" w:rsidRDefault="00555BD8" w:rsidP="00555BD8">
      <w:pPr>
        <w:pStyle w:val="ListParagraph"/>
        <w:spacing w:line="360" w:lineRule="auto"/>
        <w:rPr>
          <w:color w:val="auto"/>
          <w:sz w:val="24"/>
          <w:szCs w:val="24"/>
        </w:rPr>
      </w:pPr>
    </w:p>
    <w:p w14:paraId="50C6D195" w14:textId="77777777" w:rsidR="00555BD8" w:rsidRPr="001E1E44" w:rsidRDefault="00555BD8" w:rsidP="00555BD8">
      <w:pPr>
        <w:pStyle w:val="ListParagraph"/>
        <w:numPr>
          <w:ilvl w:val="0"/>
          <w:numId w:val="18"/>
        </w:numPr>
        <w:overflowPunct/>
        <w:spacing w:line="360" w:lineRule="auto"/>
        <w:textAlignment w:val="auto"/>
        <w:rPr>
          <w:color w:val="auto"/>
          <w:sz w:val="24"/>
          <w:szCs w:val="24"/>
        </w:rPr>
      </w:pPr>
      <w:r w:rsidRPr="001E1E44">
        <w:rPr>
          <w:color w:val="auto"/>
          <w:sz w:val="24"/>
          <w:szCs w:val="24"/>
        </w:rPr>
        <w:t xml:space="preserve">Westcott, H. (1995). Perceptions of child protection casework: views from children, </w:t>
      </w:r>
      <w:proofErr w:type="gramStart"/>
      <w:r w:rsidRPr="001E1E44">
        <w:rPr>
          <w:color w:val="auto"/>
          <w:sz w:val="24"/>
          <w:szCs w:val="24"/>
        </w:rPr>
        <w:t>parents</w:t>
      </w:r>
      <w:proofErr w:type="gramEnd"/>
      <w:r w:rsidRPr="001E1E44">
        <w:rPr>
          <w:color w:val="auto"/>
          <w:sz w:val="24"/>
          <w:szCs w:val="24"/>
        </w:rPr>
        <w:t xml:space="preserve"> and practitioners. </w:t>
      </w:r>
      <w:r w:rsidRPr="001E1E44">
        <w:rPr>
          <w:i/>
          <w:iCs/>
          <w:color w:val="auto"/>
          <w:sz w:val="24"/>
          <w:szCs w:val="24"/>
        </w:rPr>
        <w:t>Participation and Empowerment in Child Protection</w:t>
      </w:r>
      <w:r w:rsidRPr="001E1E44">
        <w:rPr>
          <w:color w:val="auto"/>
          <w:sz w:val="24"/>
          <w:szCs w:val="24"/>
        </w:rPr>
        <w:t>, 170-205.</w:t>
      </w:r>
    </w:p>
    <w:p w14:paraId="5C60F7D2" w14:textId="77777777" w:rsidR="008B28E7" w:rsidRDefault="008B28E7" w:rsidP="00FF7EBB">
      <w:pPr>
        <w:jc w:val="both"/>
        <w:rPr>
          <w:sz w:val="24"/>
          <w:szCs w:val="24"/>
        </w:rPr>
      </w:pPr>
    </w:p>
    <w:p w14:paraId="4F66FBF1" w14:textId="2A82B3C8" w:rsidR="00500748" w:rsidRDefault="00500748" w:rsidP="00555BD8">
      <w:pPr>
        <w:keepNext/>
        <w:spacing w:before="240" w:after="60"/>
        <w:rPr>
          <w:b/>
          <w:sz w:val="24"/>
          <w:szCs w:val="24"/>
        </w:rPr>
      </w:pPr>
      <w:r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696B0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4F1AF8">
        <w:rPr>
          <w:b/>
          <w:sz w:val="24"/>
          <w:szCs w:val="24"/>
        </w:rPr>
        <w:t xml:space="preserve">: </w:t>
      </w:r>
      <w:r w:rsidR="000130EC">
        <w:rPr>
          <w:b/>
          <w:sz w:val="24"/>
          <w:szCs w:val="24"/>
        </w:rPr>
        <w:t>Hannah Shaddick</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7CFE97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951A2">
        <w:rPr>
          <w:b/>
          <w:sz w:val="24"/>
          <w:szCs w:val="24"/>
        </w:rPr>
        <w:t xml:space="preserve"> 1910348</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29D016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130EC">
        <w:rPr>
          <w:b/>
          <w:sz w:val="24"/>
          <w:szCs w:val="24"/>
        </w:rPr>
        <w:t xml:space="preserve"> 7 </w:t>
      </w:r>
      <w:proofErr w:type="spellStart"/>
      <w:r w:rsidR="000130EC">
        <w:rPr>
          <w:b/>
          <w:sz w:val="24"/>
          <w:szCs w:val="24"/>
        </w:rPr>
        <w:t>ffordd</w:t>
      </w:r>
      <w:proofErr w:type="spellEnd"/>
      <w:r w:rsidR="000130EC">
        <w:rPr>
          <w:b/>
          <w:sz w:val="24"/>
          <w:szCs w:val="24"/>
        </w:rPr>
        <w:t xml:space="preserve"> </w:t>
      </w:r>
      <w:proofErr w:type="spellStart"/>
      <w:r w:rsidR="000130EC">
        <w:rPr>
          <w:b/>
          <w:sz w:val="24"/>
          <w:szCs w:val="24"/>
        </w:rPr>
        <w:t>cynon</w:t>
      </w:r>
      <w:proofErr w:type="spellEnd"/>
      <w:r w:rsidR="000130EC">
        <w:rPr>
          <w:b/>
          <w:sz w:val="24"/>
          <w:szCs w:val="24"/>
        </w:rPr>
        <w:t xml:space="preserve">, </w:t>
      </w:r>
    </w:p>
    <w:p w14:paraId="2F02C79C" w14:textId="32808375" w:rsidR="000130EC" w:rsidRDefault="000130EC"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Rhos</w:t>
      </w:r>
      <w:proofErr w:type="spellEnd"/>
      <w:r>
        <w:rPr>
          <w:b/>
          <w:sz w:val="24"/>
          <w:szCs w:val="24"/>
        </w:rPr>
        <w:t xml:space="preserve"> </w:t>
      </w:r>
    </w:p>
    <w:p w14:paraId="073FF7D9" w14:textId="393A3409" w:rsidR="000130EC" w:rsidRDefault="000130EC"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Pontardawe</w:t>
      </w:r>
      <w:proofErr w:type="spellEnd"/>
    </w:p>
    <w:p w14:paraId="2B5F2EFD" w14:textId="5F5E1FFC" w:rsidR="004923DA" w:rsidRPr="008B28E7" w:rsidRDefault="000130E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3FB</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0429A3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130EC">
        <w:rPr>
          <w:b/>
          <w:sz w:val="24"/>
          <w:szCs w:val="24"/>
        </w:rPr>
        <w:t xml:space="preserve"> 07479259606</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9A36F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130EC">
        <w:rPr>
          <w:b/>
          <w:sz w:val="24"/>
          <w:szCs w:val="24"/>
        </w:rPr>
        <w:t xml:space="preserve"> Hshaddick@carmarthenshire.gov.uk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11E4AC1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43AFE">
        <w:rPr>
          <w:b/>
          <w:sz w:val="24"/>
          <w:szCs w:val="24"/>
        </w:rPr>
        <w:t>6</w:t>
      </w:r>
      <w:r w:rsidR="00B43AFE" w:rsidRPr="00B43AFE">
        <w:rPr>
          <w:b/>
          <w:sz w:val="24"/>
          <w:szCs w:val="24"/>
          <w:vertAlign w:val="superscript"/>
        </w:rPr>
        <w:t>th</w:t>
      </w:r>
      <w:r w:rsidR="00B43AFE">
        <w:rPr>
          <w:b/>
          <w:sz w:val="24"/>
          <w:szCs w:val="24"/>
        </w:rPr>
        <w:t xml:space="preserve"> August 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60FE55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43AFE">
        <w:rPr>
          <w:b/>
          <w:sz w:val="24"/>
          <w:szCs w:val="24"/>
        </w:rPr>
        <w:t xml:space="preserve"> 10</w:t>
      </w:r>
      <w:r w:rsidR="00B43AFE" w:rsidRPr="00B43AFE">
        <w:rPr>
          <w:b/>
          <w:sz w:val="24"/>
          <w:szCs w:val="24"/>
          <w:vertAlign w:val="superscript"/>
        </w:rPr>
        <w:t>th</w:t>
      </w:r>
      <w:r w:rsidR="00B43AFE">
        <w:rPr>
          <w:b/>
          <w:sz w:val="24"/>
          <w:szCs w:val="24"/>
        </w:rPr>
        <w:t xml:space="preserve"> August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6C9AEF5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FA3D97">
        <w:rPr>
          <w:b/>
          <w:sz w:val="24"/>
          <w:szCs w:val="24"/>
        </w:rPr>
        <w:t xml:space="preserve"> Carmarthen Child Care Team</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2CA0FD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F1AF8">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577705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F1AF8">
        <w:rPr>
          <w:b/>
          <w:sz w:val="24"/>
          <w:szCs w:val="24"/>
        </w:rPr>
        <w:t xml:space="preserve">  Karla Gorlach (Team Manager)</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5DC53F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F1AF8">
        <w:rPr>
          <w:b/>
          <w:sz w:val="24"/>
          <w:szCs w:val="24"/>
        </w:rPr>
        <w:t xml:space="preserve"> Block 1 Parc Myrddin, Richmond Terrace, </w:t>
      </w:r>
      <w:proofErr w:type="gramStart"/>
      <w:r w:rsidR="004F1AF8">
        <w:rPr>
          <w:b/>
          <w:sz w:val="24"/>
          <w:szCs w:val="24"/>
        </w:rPr>
        <w:t>Carmarthen,SA</w:t>
      </w:r>
      <w:proofErr w:type="gramEnd"/>
      <w:r w:rsidR="004F1AF8">
        <w:rPr>
          <w:b/>
          <w:sz w:val="24"/>
          <w:szCs w:val="24"/>
        </w:rPr>
        <w:t>31 1HQ</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45C4B8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F1AF8">
        <w:rPr>
          <w:b/>
          <w:sz w:val="24"/>
          <w:szCs w:val="24"/>
        </w:rPr>
        <w:t xml:space="preserve"> 01267 224410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279CD2B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F1AF8">
        <w:rPr>
          <w:b/>
          <w:sz w:val="24"/>
          <w:szCs w:val="24"/>
        </w:rPr>
        <w:t>KGorlach@carmarthenshire.gov.uk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187764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0130EC">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7978BF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130EC">
        <w:rPr>
          <w:b/>
          <w:sz w:val="24"/>
          <w:szCs w:val="24"/>
        </w:rPr>
        <w:t xml:space="preserve"> Sara Altman</w:t>
      </w:r>
    </w:p>
    <w:p w14:paraId="284A9775" w14:textId="5984D416" w:rsidR="00E81E46" w:rsidRPr="008B28E7" w:rsidRDefault="00E81E4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Assistant Team Manager.</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4E1E46" w14:textId="77777777" w:rsidR="00E81E46"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81E46">
        <w:rPr>
          <w:b/>
          <w:sz w:val="24"/>
          <w:szCs w:val="24"/>
        </w:rPr>
        <w:t xml:space="preserve"> Carmarthen Child Care Team, </w:t>
      </w:r>
    </w:p>
    <w:p w14:paraId="19B66549" w14:textId="77777777" w:rsidR="00E81E46" w:rsidRDefault="00FA3D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Block 1 Parc Myrddin, </w:t>
      </w:r>
    </w:p>
    <w:p w14:paraId="2AF4F2F6" w14:textId="77777777" w:rsidR="00E81E46" w:rsidRDefault="00FA3D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Richmond Terrace, </w:t>
      </w:r>
    </w:p>
    <w:p w14:paraId="41993772" w14:textId="055863AF" w:rsidR="00FA3D97" w:rsidRPr="008B28E7" w:rsidRDefault="00FA3D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 SA31 1HQ</w:t>
      </w: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2B62E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10750">
        <w:rPr>
          <w:b/>
          <w:sz w:val="24"/>
          <w:szCs w:val="24"/>
        </w:rPr>
        <w:t xml:space="preserve"> 01267 224435</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44BBDF7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10750">
        <w:rPr>
          <w:b/>
          <w:sz w:val="24"/>
          <w:szCs w:val="24"/>
        </w:rPr>
        <w:t xml:space="preserve"> </w:t>
      </w:r>
      <w:hyperlink r:id="rId28" w:history="1">
        <w:r w:rsidR="00610750" w:rsidRPr="00723F6B">
          <w:rPr>
            <w:rStyle w:val="Hyperlink"/>
            <w:b/>
            <w:sz w:val="24"/>
            <w:szCs w:val="24"/>
          </w:rPr>
          <w:t>SarAltman@carmarthenshire.gov.uk</w:t>
        </w:r>
      </w:hyperlink>
      <w:r w:rsidR="00610750">
        <w:rPr>
          <w:b/>
          <w:sz w:val="24"/>
          <w:szCs w:val="24"/>
        </w:rPr>
        <w:t xml:space="preserve"> </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C8663BD" w:rsidR="004923DA" w:rsidRDefault="004923DA" w:rsidP="00FF7EBB">
            <w:pPr>
              <w:jc w:val="both"/>
              <w:rPr>
                <w:b/>
                <w:sz w:val="24"/>
                <w:szCs w:val="24"/>
              </w:rPr>
            </w:pPr>
            <w:r w:rsidRPr="008B28E7">
              <w:rPr>
                <w:b/>
                <w:sz w:val="24"/>
                <w:szCs w:val="24"/>
              </w:rPr>
              <w:t>Name:</w:t>
            </w:r>
            <w:r w:rsidR="00FA3D97">
              <w:rPr>
                <w:b/>
                <w:sz w:val="24"/>
                <w:szCs w:val="24"/>
              </w:rPr>
              <w:t xml:space="preserve"> Rebecca Neale</w:t>
            </w:r>
          </w:p>
          <w:p w14:paraId="5CBE4365" w14:textId="77777777" w:rsidR="004923DA" w:rsidRPr="008B28E7" w:rsidRDefault="004923DA" w:rsidP="00FF7EBB">
            <w:pPr>
              <w:jc w:val="both"/>
              <w:rPr>
                <w:b/>
                <w:sz w:val="24"/>
                <w:szCs w:val="24"/>
              </w:rPr>
            </w:pPr>
          </w:p>
          <w:p w14:paraId="797BEE7F" w14:textId="77777777" w:rsidR="00E81E46" w:rsidRDefault="004923DA" w:rsidP="00FF7EBB">
            <w:pPr>
              <w:jc w:val="both"/>
              <w:rPr>
                <w:b/>
                <w:sz w:val="24"/>
                <w:szCs w:val="24"/>
              </w:rPr>
            </w:pPr>
            <w:r w:rsidRPr="008B28E7">
              <w:rPr>
                <w:b/>
                <w:sz w:val="24"/>
                <w:szCs w:val="24"/>
              </w:rPr>
              <w:t xml:space="preserve">Work Address: </w:t>
            </w:r>
            <w:proofErr w:type="spellStart"/>
            <w:r w:rsidR="00E81E46">
              <w:rPr>
                <w:b/>
                <w:sz w:val="24"/>
                <w:szCs w:val="24"/>
              </w:rPr>
              <w:t>Carmathen</w:t>
            </w:r>
            <w:proofErr w:type="spellEnd"/>
            <w:r w:rsidR="00E81E46">
              <w:rPr>
                <w:b/>
                <w:sz w:val="24"/>
                <w:szCs w:val="24"/>
              </w:rPr>
              <w:t xml:space="preserve"> Child Care Team</w:t>
            </w:r>
          </w:p>
          <w:p w14:paraId="0A2C73D5" w14:textId="5340D6C4" w:rsidR="004923DA" w:rsidRDefault="00FA3D97" w:rsidP="00FF7EBB">
            <w:pPr>
              <w:jc w:val="both"/>
              <w:rPr>
                <w:b/>
                <w:sz w:val="24"/>
                <w:szCs w:val="24"/>
              </w:rPr>
            </w:pPr>
            <w:r>
              <w:rPr>
                <w:b/>
                <w:sz w:val="24"/>
                <w:szCs w:val="24"/>
              </w:rPr>
              <w:t>Block 1 Parc Myrddin, Richmond Terrace, Carmarthen, SA31 1HQ</w:t>
            </w:r>
          </w:p>
          <w:p w14:paraId="66645957" w14:textId="77777777" w:rsidR="004923DA" w:rsidRPr="008B28E7" w:rsidRDefault="004923DA" w:rsidP="00FF7EBB">
            <w:pPr>
              <w:jc w:val="both"/>
              <w:rPr>
                <w:b/>
                <w:sz w:val="24"/>
                <w:szCs w:val="24"/>
              </w:rPr>
            </w:pPr>
          </w:p>
          <w:p w14:paraId="32C449D4" w14:textId="2279816A" w:rsidR="004923DA" w:rsidRDefault="004923DA" w:rsidP="00FF7EBB">
            <w:pPr>
              <w:jc w:val="both"/>
              <w:rPr>
                <w:b/>
                <w:sz w:val="24"/>
                <w:szCs w:val="24"/>
              </w:rPr>
            </w:pPr>
            <w:r w:rsidRPr="008B28E7">
              <w:rPr>
                <w:b/>
                <w:sz w:val="24"/>
                <w:szCs w:val="24"/>
              </w:rPr>
              <w:t>Professional Qualification and date of qualification:</w:t>
            </w:r>
          </w:p>
          <w:p w14:paraId="2A667BFA" w14:textId="5CFC839C" w:rsidR="00E81E46" w:rsidRDefault="00E81E46" w:rsidP="00FF7EBB">
            <w:pPr>
              <w:jc w:val="both"/>
              <w:rPr>
                <w:b/>
                <w:sz w:val="24"/>
                <w:szCs w:val="24"/>
              </w:rPr>
            </w:pPr>
            <w:r>
              <w:rPr>
                <w:b/>
                <w:sz w:val="24"/>
                <w:szCs w:val="24"/>
              </w:rPr>
              <w:t xml:space="preserve">Social worker </w:t>
            </w:r>
          </w:p>
          <w:p w14:paraId="5E51F0AE" w14:textId="178271F9" w:rsidR="00E81E46" w:rsidRPr="008B28E7" w:rsidRDefault="00E81E46" w:rsidP="00FF7EBB">
            <w:pPr>
              <w:jc w:val="both"/>
              <w:rPr>
                <w:b/>
                <w:sz w:val="24"/>
                <w:szCs w:val="24"/>
              </w:rPr>
            </w:pPr>
            <w:r>
              <w:rPr>
                <w:b/>
                <w:sz w:val="24"/>
                <w:szCs w:val="24"/>
              </w:rPr>
              <w:t xml:space="preserve">Date: </w:t>
            </w:r>
            <w:r w:rsidR="002951A2">
              <w:rPr>
                <w:b/>
                <w:sz w:val="24"/>
                <w:szCs w:val="24"/>
              </w:rPr>
              <w:t>August 2012</w:t>
            </w:r>
          </w:p>
          <w:p w14:paraId="2F512115" w14:textId="77777777" w:rsidR="004923DA" w:rsidRDefault="004923DA" w:rsidP="00FF7EBB">
            <w:pPr>
              <w:jc w:val="both"/>
              <w:rPr>
                <w:b/>
                <w:sz w:val="24"/>
                <w:szCs w:val="24"/>
              </w:rPr>
            </w:pPr>
          </w:p>
          <w:p w14:paraId="566EFF04" w14:textId="5D917515"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E81E46">
              <w:rPr>
                <w:b/>
                <w:sz w:val="24"/>
                <w:szCs w:val="24"/>
              </w:rPr>
              <w:t xml:space="preserve"> </w:t>
            </w:r>
            <w:hyperlink r:id="rId29" w:history="1">
              <w:r w:rsidR="00E81E46" w:rsidRPr="00FA2FF0">
                <w:rPr>
                  <w:rStyle w:val="Hyperlink"/>
                  <w:b/>
                  <w:sz w:val="24"/>
                  <w:szCs w:val="24"/>
                </w:rPr>
                <w:t>RNeale@carmarthenshire.gov.uk</w:t>
              </w:r>
            </w:hyperlink>
          </w:p>
          <w:p w14:paraId="720DD03E" w14:textId="1A9FA48F" w:rsidR="00E81E46" w:rsidRPr="008B28E7" w:rsidRDefault="00E81E46" w:rsidP="00FF7EBB">
            <w:pPr>
              <w:jc w:val="both"/>
              <w:rPr>
                <w:b/>
                <w:sz w:val="24"/>
                <w:szCs w:val="24"/>
              </w:rPr>
            </w:pPr>
            <w:r>
              <w:rPr>
                <w:b/>
                <w:sz w:val="24"/>
                <w:szCs w:val="24"/>
              </w:rPr>
              <w:t>01267 224417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 xml:space="preserve">an individual using services, their </w:t>
      </w:r>
      <w:proofErr w:type="gramStart"/>
      <w:r w:rsidR="000E0D51" w:rsidRPr="000E0D51">
        <w:rPr>
          <w:sz w:val="24"/>
          <w:szCs w:val="24"/>
        </w:rPr>
        <w:t>family</w:t>
      </w:r>
      <w:proofErr w:type="gramEnd"/>
      <w:r w:rsidR="000E0D51" w:rsidRPr="000E0D51">
        <w:rPr>
          <w:sz w:val="24"/>
          <w:szCs w:val="24"/>
        </w:rPr>
        <w:t xml:space="preserve">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EC90EB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9E59FB" w:rsidRPr="009E59FB">
        <w:rPr>
          <w:i/>
          <w:iCs/>
          <w:sz w:val="24"/>
          <w:szCs w:val="24"/>
        </w:rPr>
        <w:t>Rebecca Neale</w:t>
      </w:r>
      <w:r w:rsidR="009E59FB">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01878E3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E59FB">
        <w:rPr>
          <w:sz w:val="24"/>
          <w:szCs w:val="24"/>
        </w:rPr>
        <w:t>07/01/2021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C41C04">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19BDA7A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610750">
        <w:rPr>
          <w:caps/>
          <w:sz w:val="24"/>
          <w:szCs w:val="24"/>
        </w:rPr>
        <w:t xml:space="preserve">Sara Altman </w:t>
      </w:r>
    </w:p>
    <w:p w14:paraId="5D3F94F6" w14:textId="1FB880D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4F1AF8">
        <w:rPr>
          <w:sz w:val="24"/>
          <w:szCs w:val="24"/>
        </w:rPr>
        <w:t xml:space="preserve"> </w:t>
      </w:r>
      <w:r w:rsidR="00610750" w:rsidRPr="002951A2">
        <w:rPr>
          <w:i/>
          <w:iCs/>
          <w:sz w:val="24"/>
          <w:szCs w:val="24"/>
        </w:rPr>
        <w:t>Sara Altman</w:t>
      </w:r>
      <w:r w:rsidR="00610750">
        <w:rPr>
          <w:sz w:val="24"/>
          <w:szCs w:val="24"/>
        </w:rPr>
        <w:t xml:space="preserve"> </w:t>
      </w:r>
      <w:r w:rsidR="00B577D3" w:rsidRPr="00B577D3">
        <w:rPr>
          <w:sz w:val="24"/>
          <w:szCs w:val="24"/>
        </w:rPr>
        <w:t xml:space="preserve"> </w:t>
      </w:r>
    </w:p>
    <w:p w14:paraId="6B429009" w14:textId="7B283D0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4F1AF8">
        <w:rPr>
          <w:sz w:val="24"/>
          <w:szCs w:val="24"/>
        </w:rPr>
        <w:t>5</w:t>
      </w:r>
      <w:r w:rsidR="004F1AF8" w:rsidRPr="004F1AF8">
        <w:rPr>
          <w:sz w:val="24"/>
          <w:szCs w:val="24"/>
          <w:vertAlign w:val="superscript"/>
        </w:rPr>
        <w:t>th</w:t>
      </w:r>
      <w:r w:rsidR="004F1AF8">
        <w:rPr>
          <w:sz w:val="24"/>
          <w:szCs w:val="24"/>
        </w:rPr>
        <w:t xml:space="preserve"> </w:t>
      </w:r>
      <w:r w:rsidR="00610750">
        <w:rPr>
          <w:sz w:val="24"/>
          <w:szCs w:val="24"/>
        </w:rPr>
        <w:t>January 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CD009B4" w:rsidR="00986C0B" w:rsidRDefault="00E81E46">
            <w:pPr>
              <w:rPr>
                <w:sz w:val="24"/>
                <w:szCs w:val="24"/>
              </w:rPr>
            </w:pPr>
            <w:r>
              <w:rPr>
                <w:sz w:val="24"/>
                <w:szCs w:val="24"/>
              </w:rPr>
              <w:t>Hannah Shaddick</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6C58E389" w:rsidR="00986C0B" w:rsidRDefault="00E81E46">
            <w:pPr>
              <w:rPr>
                <w:sz w:val="24"/>
                <w:szCs w:val="24"/>
              </w:rPr>
            </w:pPr>
            <w:r>
              <w:rPr>
                <w:sz w:val="24"/>
                <w:szCs w:val="24"/>
              </w:rPr>
              <w:t>Carmarthen Child Care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362546D4" w:rsidR="00986C0B" w:rsidRDefault="00E81E46">
            <w:pPr>
              <w:rPr>
                <w:sz w:val="24"/>
                <w:szCs w:val="24"/>
              </w:rPr>
            </w:pPr>
            <w:r>
              <w:rPr>
                <w:sz w:val="24"/>
                <w:szCs w:val="24"/>
              </w:rPr>
              <w:t>Sara Altman</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CA24929" w:rsidR="00986C0B" w:rsidRDefault="002951A2">
            <w:pPr>
              <w:rPr>
                <w:sz w:val="24"/>
                <w:szCs w:val="24"/>
              </w:rPr>
            </w:pPr>
            <w:r>
              <w:rPr>
                <w:sz w:val="24"/>
                <w:szCs w:val="24"/>
              </w:rPr>
              <w:t>Sara Altman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C41C04">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C41C04">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C41C04">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C41C04">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C41C04">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C41C04">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C41C04">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C41C04">
      <w:pPr>
        <w:numPr>
          <w:ilvl w:val="1"/>
          <w:numId w:val="10"/>
        </w:numPr>
        <w:tabs>
          <w:tab w:val="left" w:pos="360"/>
        </w:tabs>
        <w:overflowPunct/>
        <w:autoSpaceDE/>
        <w:autoSpaceDN/>
        <w:adjustRightInd/>
        <w:textAlignment w:val="auto"/>
      </w:pPr>
      <w:r>
        <w:t xml:space="preserve">helping to resolve any programme difficulties encountered by the learner, </w:t>
      </w:r>
      <w:proofErr w:type="gramStart"/>
      <w:r>
        <w:t>mentor</w:t>
      </w:r>
      <w:proofErr w:type="gramEnd"/>
      <w:r>
        <w:t xml:space="preserve">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C41C04">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C41C04">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C41C04">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C41C04">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C41C04">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C41C04">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C41C04">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C41C04">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C41C04">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w:t>
      </w:r>
      <w:proofErr w:type="gramStart"/>
      <w:r>
        <w:t>research</w:t>
      </w:r>
      <w:proofErr w:type="gramEnd"/>
      <w:r>
        <w:t xml:space="preserve"> and portfolio preparation </w:t>
      </w:r>
    </w:p>
    <w:p w14:paraId="752745D4" w14:textId="77777777" w:rsidR="00986C0B" w:rsidRDefault="00986C0B" w:rsidP="00C41C04">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C41C04">
      <w:pPr>
        <w:numPr>
          <w:ilvl w:val="0"/>
          <w:numId w:val="11"/>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C41C04">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C41C04">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C41C04">
      <w:pPr>
        <w:numPr>
          <w:ilvl w:val="0"/>
          <w:numId w:val="12"/>
        </w:numPr>
        <w:overflowPunct/>
        <w:autoSpaceDE/>
        <w:autoSpaceDN/>
        <w:adjustRightInd/>
        <w:textAlignment w:val="auto"/>
      </w:pPr>
      <w:r>
        <w:t xml:space="preserve">provide or arrange to provide sufficient assessment opportunities </w:t>
      </w:r>
      <w:proofErr w:type="gramStart"/>
      <w:r>
        <w:t>in order for</w:t>
      </w:r>
      <w:proofErr w:type="gramEnd"/>
      <w:r>
        <w:t xml:space="preserve">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C41C04">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C41C04">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C41C04">
      <w:pPr>
        <w:numPr>
          <w:ilvl w:val="0"/>
          <w:numId w:val="12"/>
        </w:numPr>
        <w:overflowPunct/>
        <w:autoSpaceDE/>
        <w:autoSpaceDN/>
        <w:adjustRightInd/>
        <w:textAlignment w:val="auto"/>
      </w:pPr>
      <w:r>
        <w:t xml:space="preserve">agree with the learner, use of up to 3 additional paid leave days over the whole duration of the programme, as a contribution towards time needed for personal study, </w:t>
      </w:r>
      <w:proofErr w:type="gramStart"/>
      <w:r>
        <w:t>research</w:t>
      </w:r>
      <w:proofErr w:type="gramEnd"/>
      <w:r>
        <w:t xml:space="preserve"> or portfolio development</w:t>
      </w:r>
    </w:p>
    <w:p w14:paraId="1A95B88A" w14:textId="77777777" w:rsidR="00986C0B" w:rsidRDefault="00986C0B" w:rsidP="00C41C04">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197A49FD" w:rsidR="00986C0B" w:rsidRDefault="00986C0B" w:rsidP="00986C0B">
      <w:proofErr w:type="gramStart"/>
      <w:r>
        <w:t>Signed:…</w:t>
      </w:r>
      <w:proofErr w:type="gramEnd"/>
      <w:r>
        <w:t>…………………….. Print Name:</w:t>
      </w:r>
      <w:r w:rsidR="002951A2">
        <w:t xml:space="preserve"> Hannah </w:t>
      </w:r>
      <w:proofErr w:type="gramStart"/>
      <w:r w:rsidR="002951A2">
        <w:t xml:space="preserve">Shaddick </w:t>
      </w:r>
      <w:r>
        <w:t xml:space="preserve"> Date</w:t>
      </w:r>
      <w:proofErr w:type="gramEnd"/>
      <w:r w:rsidR="005C7E0A">
        <w:t>: 19/11/2019</w:t>
      </w:r>
    </w:p>
    <w:p w14:paraId="075388CD" w14:textId="77777777" w:rsidR="00986C0B" w:rsidRDefault="00986C0B" w:rsidP="00986C0B">
      <w:r>
        <w:t>(Learner)</w:t>
      </w:r>
    </w:p>
    <w:p w14:paraId="2AB3DED1" w14:textId="77777777" w:rsidR="00986C0B" w:rsidRDefault="00986C0B" w:rsidP="00986C0B"/>
    <w:p w14:paraId="5177B032" w14:textId="75A9E67A" w:rsidR="00986C0B" w:rsidRDefault="00986C0B" w:rsidP="00986C0B">
      <w:proofErr w:type="gramStart"/>
      <w:r>
        <w:t>Signed:…</w:t>
      </w:r>
      <w:proofErr w:type="gramEnd"/>
      <w:r w:rsidR="00610750">
        <w:t xml:space="preserve"> </w:t>
      </w:r>
      <w:r>
        <w:t>………………….. Print Name:</w:t>
      </w:r>
      <w:r w:rsidR="002951A2">
        <w:t xml:space="preserve"> </w:t>
      </w:r>
      <w:r w:rsidR="00197267">
        <w:t xml:space="preserve">Sara Altman </w:t>
      </w:r>
      <w:r>
        <w:t>Date</w:t>
      </w:r>
      <w:r w:rsidR="005C7E0A">
        <w:t>: 19/11/2019</w:t>
      </w:r>
    </w:p>
    <w:p w14:paraId="77AF57CF" w14:textId="77777777" w:rsidR="00986C0B" w:rsidRDefault="00986C0B" w:rsidP="00986C0B">
      <w:r>
        <w:t>(Line Manager/Mentor)</w:t>
      </w:r>
    </w:p>
    <w:p w14:paraId="1CC8A4C0" w14:textId="77777777" w:rsidR="00986C0B" w:rsidRDefault="00986C0B" w:rsidP="00986C0B"/>
    <w:p w14:paraId="586519AA" w14:textId="68F1008B" w:rsidR="00986C0B" w:rsidRDefault="00986C0B" w:rsidP="00986C0B">
      <w:proofErr w:type="gramStart"/>
      <w:r>
        <w:t>Signed:…</w:t>
      </w:r>
      <w:proofErr w:type="gramEnd"/>
      <w:r w:rsidR="009E59FB">
        <w:t>…………………….</w:t>
      </w:r>
      <w:r>
        <w:t xml:space="preserve"> Print </w:t>
      </w:r>
      <w:proofErr w:type="gramStart"/>
      <w:r>
        <w:t>Name:…</w:t>
      </w:r>
      <w:proofErr w:type="gramEnd"/>
      <w:r>
        <w:t>……………………….Date</w:t>
      </w:r>
      <w:r w:rsidR="009E59FB">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9E6BFE9" w:rsidR="00CC135E" w:rsidRDefault="00CC135E" w:rsidP="00090160">
      <w:pPr>
        <w:tabs>
          <w:tab w:val="left" w:pos="1590"/>
        </w:tabs>
        <w:rPr>
          <w:b/>
          <w:color w:val="auto"/>
          <w:sz w:val="24"/>
          <w:szCs w:val="24"/>
        </w:rPr>
      </w:pPr>
    </w:p>
    <w:p w14:paraId="245D39FE" w14:textId="278691ED" w:rsidR="007E0795" w:rsidRPr="007E0795" w:rsidRDefault="007E0795" w:rsidP="007E0795">
      <w:pPr>
        <w:rPr>
          <w:sz w:val="24"/>
          <w:szCs w:val="24"/>
        </w:rPr>
      </w:pPr>
    </w:p>
    <w:p w14:paraId="709903F7" w14:textId="393A16E3" w:rsidR="007E0795" w:rsidRPr="007E0795" w:rsidRDefault="007E0795" w:rsidP="007E0795">
      <w:pPr>
        <w:rPr>
          <w:sz w:val="24"/>
          <w:szCs w:val="24"/>
        </w:rPr>
      </w:pPr>
    </w:p>
    <w:p w14:paraId="048CDB8F" w14:textId="2ACFAF4D" w:rsidR="007E0795" w:rsidRPr="007E0795" w:rsidRDefault="007E0795" w:rsidP="007E0795">
      <w:pPr>
        <w:rPr>
          <w:sz w:val="24"/>
          <w:szCs w:val="24"/>
        </w:rPr>
      </w:pPr>
    </w:p>
    <w:p w14:paraId="7C84F935" w14:textId="14595719" w:rsidR="007E0795" w:rsidRPr="007E0795" w:rsidRDefault="007E0795" w:rsidP="007E0795">
      <w:pPr>
        <w:rPr>
          <w:sz w:val="24"/>
          <w:szCs w:val="24"/>
        </w:rPr>
      </w:pPr>
    </w:p>
    <w:p w14:paraId="426F22D6" w14:textId="3C9853E5" w:rsidR="007E0795" w:rsidRPr="007E0795" w:rsidRDefault="007E0795" w:rsidP="007E0795">
      <w:pPr>
        <w:rPr>
          <w:sz w:val="24"/>
          <w:szCs w:val="24"/>
        </w:rPr>
      </w:pPr>
    </w:p>
    <w:p w14:paraId="3AD73E1A" w14:textId="6E7630FA" w:rsidR="007E0795" w:rsidRPr="007E0795" w:rsidRDefault="007E0795" w:rsidP="007E0795">
      <w:pPr>
        <w:rPr>
          <w:sz w:val="24"/>
          <w:szCs w:val="24"/>
        </w:rPr>
      </w:pPr>
    </w:p>
    <w:p w14:paraId="4741D63D" w14:textId="43C4BFE5" w:rsidR="007E0795" w:rsidRPr="007E0795" w:rsidRDefault="007E0795" w:rsidP="007E0795">
      <w:pPr>
        <w:rPr>
          <w:sz w:val="24"/>
          <w:szCs w:val="24"/>
        </w:rPr>
      </w:pPr>
    </w:p>
    <w:p w14:paraId="6E0296F2" w14:textId="7465AB2F" w:rsidR="007E0795" w:rsidRPr="007E0795" w:rsidRDefault="007E0795" w:rsidP="007E0795">
      <w:pPr>
        <w:rPr>
          <w:sz w:val="24"/>
          <w:szCs w:val="24"/>
        </w:rPr>
      </w:pPr>
    </w:p>
    <w:p w14:paraId="7B653237" w14:textId="744469D4" w:rsidR="007E0795" w:rsidRPr="007E0795" w:rsidRDefault="007E0795" w:rsidP="007E0795">
      <w:pPr>
        <w:rPr>
          <w:sz w:val="24"/>
          <w:szCs w:val="24"/>
        </w:rPr>
      </w:pPr>
    </w:p>
    <w:p w14:paraId="7F9CE1F9" w14:textId="40960651" w:rsidR="007E0795" w:rsidRPr="007E0795" w:rsidRDefault="007E0795" w:rsidP="007E0795">
      <w:pPr>
        <w:rPr>
          <w:sz w:val="24"/>
          <w:szCs w:val="24"/>
        </w:rPr>
      </w:pPr>
    </w:p>
    <w:p w14:paraId="567D2AD0" w14:textId="1AE06227" w:rsidR="007E0795" w:rsidRPr="007E0795" w:rsidRDefault="007E0795" w:rsidP="007E0795">
      <w:pPr>
        <w:rPr>
          <w:sz w:val="24"/>
          <w:szCs w:val="24"/>
        </w:rPr>
      </w:pPr>
    </w:p>
    <w:p w14:paraId="2D223DEC" w14:textId="15AE52B7" w:rsidR="007E0795" w:rsidRPr="007E0795" w:rsidRDefault="007E0795" w:rsidP="007E0795">
      <w:pPr>
        <w:rPr>
          <w:sz w:val="24"/>
          <w:szCs w:val="24"/>
        </w:rPr>
      </w:pPr>
    </w:p>
    <w:p w14:paraId="5BA7F100" w14:textId="54D56185" w:rsidR="007E0795" w:rsidRPr="007E0795" w:rsidRDefault="007E0795" w:rsidP="007E0795">
      <w:pPr>
        <w:rPr>
          <w:sz w:val="24"/>
          <w:szCs w:val="24"/>
        </w:rPr>
      </w:pPr>
    </w:p>
    <w:p w14:paraId="190B00F6" w14:textId="5630A872" w:rsidR="007E0795" w:rsidRPr="007E0795" w:rsidRDefault="007E0795" w:rsidP="007E0795">
      <w:pPr>
        <w:rPr>
          <w:sz w:val="24"/>
          <w:szCs w:val="24"/>
        </w:rPr>
      </w:pPr>
    </w:p>
    <w:p w14:paraId="23BAF768" w14:textId="56B20A07" w:rsidR="007E0795" w:rsidRPr="007E0795" w:rsidRDefault="007E0795" w:rsidP="007E0795">
      <w:pPr>
        <w:rPr>
          <w:sz w:val="24"/>
          <w:szCs w:val="24"/>
        </w:rPr>
      </w:pPr>
    </w:p>
    <w:p w14:paraId="07377FB2" w14:textId="772A7846" w:rsidR="007E0795" w:rsidRPr="007E0795" w:rsidRDefault="007E0795" w:rsidP="007E0795">
      <w:pPr>
        <w:rPr>
          <w:sz w:val="24"/>
          <w:szCs w:val="24"/>
        </w:rPr>
      </w:pPr>
    </w:p>
    <w:p w14:paraId="33550081" w14:textId="5F011E11" w:rsidR="007E0795" w:rsidRPr="007E0795" w:rsidRDefault="007E0795" w:rsidP="007E0795">
      <w:pPr>
        <w:rPr>
          <w:sz w:val="24"/>
          <w:szCs w:val="24"/>
        </w:rPr>
      </w:pPr>
    </w:p>
    <w:p w14:paraId="48EB5DC6" w14:textId="0879487A" w:rsidR="007E0795" w:rsidRPr="007E0795" w:rsidRDefault="007E0795" w:rsidP="007E0795">
      <w:pPr>
        <w:rPr>
          <w:sz w:val="24"/>
          <w:szCs w:val="24"/>
        </w:rPr>
      </w:pPr>
    </w:p>
    <w:p w14:paraId="2FDE381A" w14:textId="7B1B17BB" w:rsidR="007E0795" w:rsidRPr="007E0795" w:rsidRDefault="007E0795" w:rsidP="007E0795">
      <w:pPr>
        <w:rPr>
          <w:sz w:val="24"/>
          <w:szCs w:val="24"/>
        </w:rPr>
      </w:pPr>
    </w:p>
    <w:p w14:paraId="596A5C6A" w14:textId="60683588" w:rsidR="007E0795" w:rsidRPr="007E0795" w:rsidRDefault="007E0795" w:rsidP="007E0795">
      <w:pPr>
        <w:rPr>
          <w:sz w:val="24"/>
          <w:szCs w:val="24"/>
        </w:rPr>
      </w:pPr>
    </w:p>
    <w:p w14:paraId="18DA993F" w14:textId="1535BC83" w:rsidR="007E0795" w:rsidRDefault="007E0795" w:rsidP="007E0795">
      <w:pPr>
        <w:rPr>
          <w:b/>
          <w:color w:val="auto"/>
          <w:sz w:val="24"/>
          <w:szCs w:val="24"/>
        </w:rPr>
      </w:pPr>
    </w:p>
    <w:p w14:paraId="498DB106" w14:textId="5BCD1F4D" w:rsidR="007E0795" w:rsidRDefault="007E0795" w:rsidP="007E0795">
      <w:pPr>
        <w:rPr>
          <w:b/>
          <w:color w:val="auto"/>
          <w:sz w:val="24"/>
          <w:szCs w:val="24"/>
        </w:rPr>
      </w:pPr>
    </w:p>
    <w:p w14:paraId="7180E4D0" w14:textId="78D6ED54" w:rsidR="007E0795" w:rsidRDefault="007E0795" w:rsidP="007E0795">
      <w:pPr>
        <w:rPr>
          <w:sz w:val="24"/>
          <w:szCs w:val="24"/>
        </w:rPr>
      </w:pPr>
    </w:p>
    <w:p w14:paraId="560A4F49" w14:textId="77777777" w:rsidR="007E0795" w:rsidRPr="007E0795" w:rsidRDefault="007E0795" w:rsidP="007E0795">
      <w:pPr>
        <w:rPr>
          <w:sz w:val="24"/>
          <w:szCs w:val="24"/>
        </w:rPr>
      </w:pPr>
    </w:p>
    <w:sectPr w:rsidR="007E0795" w:rsidRPr="007E0795" w:rsidSect="000A49D9">
      <w:headerReference w:type="default" r:id="rId30"/>
      <w:footerReference w:type="default" r:id="rId31"/>
      <w:pgSz w:w="12240" w:h="15840" w:code="1"/>
      <w:pgMar w:top="1440" w:right="1077" w:bottom="1440" w:left="1077"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0ADE6" w14:textId="77777777" w:rsidR="00C20B7E" w:rsidRDefault="00C20B7E">
      <w:r>
        <w:separator/>
      </w:r>
    </w:p>
  </w:endnote>
  <w:endnote w:type="continuationSeparator" w:id="0">
    <w:p w14:paraId="53240583" w14:textId="77777777" w:rsidR="00C20B7E" w:rsidRDefault="00C20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NexusSans-Regular">
    <w:altName w:val="Calibri"/>
    <w:panose1 w:val="00000000000000000000"/>
    <w:charset w:val="00"/>
    <w:family w:val="swiss"/>
    <w:notTrueType/>
    <w:pitch w:val="default"/>
    <w:sig w:usb0="00000003" w:usb1="00000000" w:usb2="00000000" w:usb3="00000000" w:csb0="00000001" w:csb1="00000000"/>
  </w:font>
  <w:font w:name="Roboto">
    <w:altName w:val="Arial"/>
    <w:charset w:val="00"/>
    <w:family w:val="auto"/>
    <w:pitch w:val="default"/>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2951A2" w:rsidRPr="00E60F42" w:rsidRDefault="002951A2"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CD95E4" w14:textId="77777777" w:rsidR="00C20B7E" w:rsidRDefault="00C20B7E">
      <w:r>
        <w:separator/>
      </w:r>
    </w:p>
  </w:footnote>
  <w:footnote w:type="continuationSeparator" w:id="0">
    <w:p w14:paraId="3A3E0E4E" w14:textId="77777777" w:rsidR="00C20B7E" w:rsidRDefault="00C20B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977134"/>
      <w:docPartObj>
        <w:docPartGallery w:val="Page Numbers (Top of Page)"/>
        <w:docPartUnique/>
      </w:docPartObj>
    </w:sdtPr>
    <w:sdtEndPr>
      <w:rPr>
        <w:noProof/>
      </w:rPr>
    </w:sdtEndPr>
    <w:sdtContent>
      <w:p w14:paraId="779E5717" w14:textId="1C4CF06C" w:rsidR="002951A2" w:rsidRDefault="002951A2">
        <w:pPr>
          <w:pStyle w:val="Header"/>
        </w:pPr>
        <w:r>
          <w:fldChar w:fldCharType="begin"/>
        </w:r>
        <w:r>
          <w:instrText xml:space="preserve"> PAGE   \* MERGEFORMAT </w:instrText>
        </w:r>
        <w:r>
          <w:fldChar w:fldCharType="separate"/>
        </w:r>
        <w:r>
          <w:rPr>
            <w:noProof/>
          </w:rPr>
          <w:t>2</w:t>
        </w:r>
        <w:r>
          <w:rPr>
            <w:noProof/>
          </w:rPr>
          <w:fldChar w:fldCharType="end"/>
        </w:r>
      </w:p>
    </w:sdtContent>
  </w:sdt>
  <w:p w14:paraId="4F945E11" w14:textId="77777777" w:rsidR="002951A2" w:rsidRDefault="00295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2AB0A5F"/>
    <w:multiLevelType w:val="hybridMultilevel"/>
    <w:tmpl w:val="4600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20383"/>
    <w:multiLevelType w:val="multilevel"/>
    <w:tmpl w:val="EEE8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AD314BE"/>
    <w:multiLevelType w:val="multilevel"/>
    <w:tmpl w:val="D944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3F520A"/>
    <w:multiLevelType w:val="hybridMultilevel"/>
    <w:tmpl w:val="E2F2ED24"/>
    <w:lvl w:ilvl="0" w:tplc="F40273FA">
      <w:start w:val="1"/>
      <w:numFmt w:val="decimal"/>
      <w:lvlText w:val="%1."/>
      <w:lvlJc w:val="left"/>
      <w:pPr>
        <w:ind w:left="720" w:hanging="360"/>
      </w:pPr>
      <w:rPr>
        <w:rFonts w:ascii="Arial" w:hAnsi="Arial" w:cs="Arial"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9"/>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3"/>
  </w:num>
  <w:num w:numId="6">
    <w:abstractNumId w:val="11"/>
  </w:num>
  <w:num w:numId="7">
    <w:abstractNumId w:val="12"/>
  </w:num>
  <w:num w:numId="8">
    <w:abstractNumId w:val="4"/>
  </w:num>
  <w:num w:numId="9">
    <w:abstractNumId w:val="15"/>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7"/>
  </w:num>
  <w:num w:numId="14">
    <w:abstractNumId w:val="2"/>
  </w:num>
  <w:num w:numId="15">
    <w:abstractNumId w:val="5"/>
  </w:num>
  <w:num w:numId="16">
    <w:abstractNumId w:val="1"/>
  </w:num>
  <w:num w:numId="17">
    <w:abstractNumId w:val="10"/>
  </w:num>
  <w:num w:numId="18">
    <w:abstractNumId w:val="1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9B7"/>
    <w:rsid w:val="00002C7A"/>
    <w:rsid w:val="000045B8"/>
    <w:rsid w:val="00012B16"/>
    <w:rsid w:val="000130EC"/>
    <w:rsid w:val="00020EEC"/>
    <w:rsid w:val="0002440E"/>
    <w:rsid w:val="000259C5"/>
    <w:rsid w:val="0002759A"/>
    <w:rsid w:val="00027B1F"/>
    <w:rsid w:val="0003088B"/>
    <w:rsid w:val="000325D9"/>
    <w:rsid w:val="000372B2"/>
    <w:rsid w:val="0004079F"/>
    <w:rsid w:val="00045B87"/>
    <w:rsid w:val="00045C07"/>
    <w:rsid w:val="00046861"/>
    <w:rsid w:val="000510DA"/>
    <w:rsid w:val="0005343C"/>
    <w:rsid w:val="00054A07"/>
    <w:rsid w:val="00055D43"/>
    <w:rsid w:val="00056FAC"/>
    <w:rsid w:val="00057751"/>
    <w:rsid w:val="00062E39"/>
    <w:rsid w:val="0006581A"/>
    <w:rsid w:val="0007393C"/>
    <w:rsid w:val="00074461"/>
    <w:rsid w:val="000766EC"/>
    <w:rsid w:val="00080E58"/>
    <w:rsid w:val="00083D99"/>
    <w:rsid w:val="00085699"/>
    <w:rsid w:val="00090160"/>
    <w:rsid w:val="00091F52"/>
    <w:rsid w:val="000925B1"/>
    <w:rsid w:val="00092970"/>
    <w:rsid w:val="00093720"/>
    <w:rsid w:val="000938E6"/>
    <w:rsid w:val="00093B3C"/>
    <w:rsid w:val="0009488C"/>
    <w:rsid w:val="00095C1B"/>
    <w:rsid w:val="00096DEA"/>
    <w:rsid w:val="000A3331"/>
    <w:rsid w:val="000A4240"/>
    <w:rsid w:val="000A469A"/>
    <w:rsid w:val="000A49D9"/>
    <w:rsid w:val="000A584A"/>
    <w:rsid w:val="000B0BE8"/>
    <w:rsid w:val="000B6EE2"/>
    <w:rsid w:val="000C378F"/>
    <w:rsid w:val="000C6892"/>
    <w:rsid w:val="000C6FFE"/>
    <w:rsid w:val="000D0BB6"/>
    <w:rsid w:val="000E0D51"/>
    <w:rsid w:val="000E26B0"/>
    <w:rsid w:val="000E38C3"/>
    <w:rsid w:val="000E6D8D"/>
    <w:rsid w:val="000F1050"/>
    <w:rsid w:val="000F1599"/>
    <w:rsid w:val="000F1769"/>
    <w:rsid w:val="000F6196"/>
    <w:rsid w:val="0010312C"/>
    <w:rsid w:val="0010582B"/>
    <w:rsid w:val="00105E1A"/>
    <w:rsid w:val="00106DC7"/>
    <w:rsid w:val="00110315"/>
    <w:rsid w:val="00112391"/>
    <w:rsid w:val="00114F52"/>
    <w:rsid w:val="00120BA8"/>
    <w:rsid w:val="00130119"/>
    <w:rsid w:val="0013083D"/>
    <w:rsid w:val="00132BB5"/>
    <w:rsid w:val="001347F8"/>
    <w:rsid w:val="00135C18"/>
    <w:rsid w:val="00137BB5"/>
    <w:rsid w:val="00137E05"/>
    <w:rsid w:val="00140BBF"/>
    <w:rsid w:val="001447F6"/>
    <w:rsid w:val="00147DE3"/>
    <w:rsid w:val="00150195"/>
    <w:rsid w:val="00150794"/>
    <w:rsid w:val="001608C4"/>
    <w:rsid w:val="00163D1D"/>
    <w:rsid w:val="00171418"/>
    <w:rsid w:val="001739C8"/>
    <w:rsid w:val="001772DE"/>
    <w:rsid w:val="0018374D"/>
    <w:rsid w:val="001961CF"/>
    <w:rsid w:val="00196ACF"/>
    <w:rsid w:val="00197267"/>
    <w:rsid w:val="001A08BA"/>
    <w:rsid w:val="001A59BB"/>
    <w:rsid w:val="001A6236"/>
    <w:rsid w:val="001A6A51"/>
    <w:rsid w:val="001A79C4"/>
    <w:rsid w:val="001B331A"/>
    <w:rsid w:val="001C0E74"/>
    <w:rsid w:val="001C3606"/>
    <w:rsid w:val="001C4B0D"/>
    <w:rsid w:val="001C4DB8"/>
    <w:rsid w:val="001C67C2"/>
    <w:rsid w:val="001D19E7"/>
    <w:rsid w:val="001D229F"/>
    <w:rsid w:val="001D3ACB"/>
    <w:rsid w:val="001D483A"/>
    <w:rsid w:val="001E1353"/>
    <w:rsid w:val="001E6316"/>
    <w:rsid w:val="001F4552"/>
    <w:rsid w:val="001F4E45"/>
    <w:rsid w:val="001F72FF"/>
    <w:rsid w:val="002019EB"/>
    <w:rsid w:val="0020320A"/>
    <w:rsid w:val="002042ED"/>
    <w:rsid w:val="00205051"/>
    <w:rsid w:val="00211F65"/>
    <w:rsid w:val="002128A6"/>
    <w:rsid w:val="0021792F"/>
    <w:rsid w:val="00220D06"/>
    <w:rsid w:val="002210A9"/>
    <w:rsid w:val="002246A0"/>
    <w:rsid w:val="002250F3"/>
    <w:rsid w:val="00227709"/>
    <w:rsid w:val="00230439"/>
    <w:rsid w:val="00235176"/>
    <w:rsid w:val="00236061"/>
    <w:rsid w:val="0024100E"/>
    <w:rsid w:val="00241C1B"/>
    <w:rsid w:val="0024288B"/>
    <w:rsid w:val="00250397"/>
    <w:rsid w:val="00250400"/>
    <w:rsid w:val="0025616C"/>
    <w:rsid w:val="002657E9"/>
    <w:rsid w:val="0026665E"/>
    <w:rsid w:val="0027147E"/>
    <w:rsid w:val="002761F4"/>
    <w:rsid w:val="002775E1"/>
    <w:rsid w:val="00277979"/>
    <w:rsid w:val="002833A1"/>
    <w:rsid w:val="00285065"/>
    <w:rsid w:val="00290E6C"/>
    <w:rsid w:val="00291ADD"/>
    <w:rsid w:val="002951A2"/>
    <w:rsid w:val="00295CA1"/>
    <w:rsid w:val="002A0E51"/>
    <w:rsid w:val="002A291A"/>
    <w:rsid w:val="002A5604"/>
    <w:rsid w:val="002A591A"/>
    <w:rsid w:val="002B1701"/>
    <w:rsid w:val="002B23C3"/>
    <w:rsid w:val="002B443A"/>
    <w:rsid w:val="002B5B35"/>
    <w:rsid w:val="002C2536"/>
    <w:rsid w:val="002C256A"/>
    <w:rsid w:val="002C281D"/>
    <w:rsid w:val="002C3031"/>
    <w:rsid w:val="002C4233"/>
    <w:rsid w:val="002C496D"/>
    <w:rsid w:val="002C67C4"/>
    <w:rsid w:val="002D05EB"/>
    <w:rsid w:val="002D11A8"/>
    <w:rsid w:val="002D2F29"/>
    <w:rsid w:val="002D540B"/>
    <w:rsid w:val="002D6B31"/>
    <w:rsid w:val="002E7017"/>
    <w:rsid w:val="002E7F2C"/>
    <w:rsid w:val="002F3312"/>
    <w:rsid w:val="002F4F6E"/>
    <w:rsid w:val="003015C3"/>
    <w:rsid w:val="0030336E"/>
    <w:rsid w:val="003041FA"/>
    <w:rsid w:val="003106DB"/>
    <w:rsid w:val="00311815"/>
    <w:rsid w:val="0031350A"/>
    <w:rsid w:val="00316815"/>
    <w:rsid w:val="003168CA"/>
    <w:rsid w:val="003205A4"/>
    <w:rsid w:val="00321255"/>
    <w:rsid w:val="00321319"/>
    <w:rsid w:val="0032230D"/>
    <w:rsid w:val="00322A0B"/>
    <w:rsid w:val="00332426"/>
    <w:rsid w:val="00335FC5"/>
    <w:rsid w:val="00336101"/>
    <w:rsid w:val="00342767"/>
    <w:rsid w:val="00342C1C"/>
    <w:rsid w:val="00344A8B"/>
    <w:rsid w:val="00345B57"/>
    <w:rsid w:val="00355210"/>
    <w:rsid w:val="00365DF9"/>
    <w:rsid w:val="003708EE"/>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0197"/>
    <w:rsid w:val="003B16C7"/>
    <w:rsid w:val="003C19F1"/>
    <w:rsid w:val="003C2359"/>
    <w:rsid w:val="003C4186"/>
    <w:rsid w:val="003C6185"/>
    <w:rsid w:val="003D0D2D"/>
    <w:rsid w:val="003D1885"/>
    <w:rsid w:val="003D20F1"/>
    <w:rsid w:val="003D2534"/>
    <w:rsid w:val="003D4710"/>
    <w:rsid w:val="003D6F7A"/>
    <w:rsid w:val="003D788F"/>
    <w:rsid w:val="003E16D7"/>
    <w:rsid w:val="003E197E"/>
    <w:rsid w:val="003E1F76"/>
    <w:rsid w:val="003E4B70"/>
    <w:rsid w:val="003E5FBA"/>
    <w:rsid w:val="003F1233"/>
    <w:rsid w:val="003F24B7"/>
    <w:rsid w:val="003F6B95"/>
    <w:rsid w:val="00400786"/>
    <w:rsid w:val="0040293D"/>
    <w:rsid w:val="00403E6D"/>
    <w:rsid w:val="004046F0"/>
    <w:rsid w:val="0040668F"/>
    <w:rsid w:val="00412677"/>
    <w:rsid w:val="004348AE"/>
    <w:rsid w:val="004376C0"/>
    <w:rsid w:val="0044223A"/>
    <w:rsid w:val="0044448C"/>
    <w:rsid w:val="00451851"/>
    <w:rsid w:val="00453343"/>
    <w:rsid w:val="0046048C"/>
    <w:rsid w:val="004608B9"/>
    <w:rsid w:val="00465947"/>
    <w:rsid w:val="004667B1"/>
    <w:rsid w:val="00467F66"/>
    <w:rsid w:val="00470461"/>
    <w:rsid w:val="00470BB1"/>
    <w:rsid w:val="00473153"/>
    <w:rsid w:val="004743AF"/>
    <w:rsid w:val="00482C17"/>
    <w:rsid w:val="00484CE3"/>
    <w:rsid w:val="0048705B"/>
    <w:rsid w:val="004911B4"/>
    <w:rsid w:val="0049196A"/>
    <w:rsid w:val="004923DA"/>
    <w:rsid w:val="0049296C"/>
    <w:rsid w:val="00493434"/>
    <w:rsid w:val="004968E2"/>
    <w:rsid w:val="004A0991"/>
    <w:rsid w:val="004A2A49"/>
    <w:rsid w:val="004A7F47"/>
    <w:rsid w:val="004B259B"/>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AF8"/>
    <w:rsid w:val="004F1E21"/>
    <w:rsid w:val="004F47EE"/>
    <w:rsid w:val="004F740D"/>
    <w:rsid w:val="004F7B8F"/>
    <w:rsid w:val="00500748"/>
    <w:rsid w:val="005011D6"/>
    <w:rsid w:val="00502A14"/>
    <w:rsid w:val="005042F1"/>
    <w:rsid w:val="0050481B"/>
    <w:rsid w:val="00507D32"/>
    <w:rsid w:val="005113D4"/>
    <w:rsid w:val="005116E9"/>
    <w:rsid w:val="0051287D"/>
    <w:rsid w:val="00513C7D"/>
    <w:rsid w:val="00521123"/>
    <w:rsid w:val="00521221"/>
    <w:rsid w:val="00521527"/>
    <w:rsid w:val="0052250B"/>
    <w:rsid w:val="0053331C"/>
    <w:rsid w:val="005414F4"/>
    <w:rsid w:val="0054397B"/>
    <w:rsid w:val="00546187"/>
    <w:rsid w:val="00547B11"/>
    <w:rsid w:val="005532E2"/>
    <w:rsid w:val="00555BD8"/>
    <w:rsid w:val="00557D77"/>
    <w:rsid w:val="00560C73"/>
    <w:rsid w:val="00562574"/>
    <w:rsid w:val="00562EAA"/>
    <w:rsid w:val="00563B58"/>
    <w:rsid w:val="005640C4"/>
    <w:rsid w:val="0056684C"/>
    <w:rsid w:val="00574A0C"/>
    <w:rsid w:val="0057780F"/>
    <w:rsid w:val="00581E0A"/>
    <w:rsid w:val="00583442"/>
    <w:rsid w:val="00586D89"/>
    <w:rsid w:val="0059283F"/>
    <w:rsid w:val="00594F9F"/>
    <w:rsid w:val="005A1B4C"/>
    <w:rsid w:val="005A48B2"/>
    <w:rsid w:val="005A545C"/>
    <w:rsid w:val="005A7AA5"/>
    <w:rsid w:val="005C1567"/>
    <w:rsid w:val="005C28D3"/>
    <w:rsid w:val="005C4B81"/>
    <w:rsid w:val="005C6CE5"/>
    <w:rsid w:val="005C7E0A"/>
    <w:rsid w:val="005D3F07"/>
    <w:rsid w:val="005E13EA"/>
    <w:rsid w:val="005F1B5C"/>
    <w:rsid w:val="005F5A5D"/>
    <w:rsid w:val="006014F6"/>
    <w:rsid w:val="00606E27"/>
    <w:rsid w:val="00610750"/>
    <w:rsid w:val="006108C9"/>
    <w:rsid w:val="00611D09"/>
    <w:rsid w:val="00612F43"/>
    <w:rsid w:val="00614DF7"/>
    <w:rsid w:val="00616944"/>
    <w:rsid w:val="0062158D"/>
    <w:rsid w:val="0062255E"/>
    <w:rsid w:val="006326D1"/>
    <w:rsid w:val="00632E0A"/>
    <w:rsid w:val="00633165"/>
    <w:rsid w:val="00637341"/>
    <w:rsid w:val="006447DE"/>
    <w:rsid w:val="0065276E"/>
    <w:rsid w:val="00654329"/>
    <w:rsid w:val="00654CEC"/>
    <w:rsid w:val="00655507"/>
    <w:rsid w:val="00656163"/>
    <w:rsid w:val="006635E3"/>
    <w:rsid w:val="006669F3"/>
    <w:rsid w:val="0066700C"/>
    <w:rsid w:val="006712A7"/>
    <w:rsid w:val="0067459D"/>
    <w:rsid w:val="00674FC2"/>
    <w:rsid w:val="00677E42"/>
    <w:rsid w:val="00682334"/>
    <w:rsid w:val="00682E52"/>
    <w:rsid w:val="00684732"/>
    <w:rsid w:val="00684B16"/>
    <w:rsid w:val="00685406"/>
    <w:rsid w:val="0068797D"/>
    <w:rsid w:val="0069625A"/>
    <w:rsid w:val="00696F65"/>
    <w:rsid w:val="00697572"/>
    <w:rsid w:val="006A6AEF"/>
    <w:rsid w:val="006B4496"/>
    <w:rsid w:val="006B5E67"/>
    <w:rsid w:val="006B6612"/>
    <w:rsid w:val="006C2EB5"/>
    <w:rsid w:val="006C79D9"/>
    <w:rsid w:val="006D163F"/>
    <w:rsid w:val="006D18A3"/>
    <w:rsid w:val="006D2F83"/>
    <w:rsid w:val="006D38C4"/>
    <w:rsid w:val="006D549B"/>
    <w:rsid w:val="006D5970"/>
    <w:rsid w:val="006D72AA"/>
    <w:rsid w:val="006D755D"/>
    <w:rsid w:val="006E3EAA"/>
    <w:rsid w:val="006E481E"/>
    <w:rsid w:val="006E6AD4"/>
    <w:rsid w:val="006E795F"/>
    <w:rsid w:val="006F2E6A"/>
    <w:rsid w:val="00700249"/>
    <w:rsid w:val="00701759"/>
    <w:rsid w:val="007028AB"/>
    <w:rsid w:val="00703150"/>
    <w:rsid w:val="007069CD"/>
    <w:rsid w:val="007122B7"/>
    <w:rsid w:val="0071231A"/>
    <w:rsid w:val="00712E90"/>
    <w:rsid w:val="007133FB"/>
    <w:rsid w:val="00713B7E"/>
    <w:rsid w:val="00724727"/>
    <w:rsid w:val="0072678F"/>
    <w:rsid w:val="007276E5"/>
    <w:rsid w:val="00727C4C"/>
    <w:rsid w:val="007310CD"/>
    <w:rsid w:val="00732DF6"/>
    <w:rsid w:val="00733586"/>
    <w:rsid w:val="00734809"/>
    <w:rsid w:val="007406E1"/>
    <w:rsid w:val="00743E40"/>
    <w:rsid w:val="0075031F"/>
    <w:rsid w:val="00751263"/>
    <w:rsid w:val="007544FC"/>
    <w:rsid w:val="0075673A"/>
    <w:rsid w:val="0075704F"/>
    <w:rsid w:val="00763B2D"/>
    <w:rsid w:val="00770320"/>
    <w:rsid w:val="007707B0"/>
    <w:rsid w:val="00772924"/>
    <w:rsid w:val="0078258B"/>
    <w:rsid w:val="00782C1D"/>
    <w:rsid w:val="00785A47"/>
    <w:rsid w:val="007872F2"/>
    <w:rsid w:val="007908E0"/>
    <w:rsid w:val="00793048"/>
    <w:rsid w:val="007937E8"/>
    <w:rsid w:val="00793EB3"/>
    <w:rsid w:val="00794205"/>
    <w:rsid w:val="00797D30"/>
    <w:rsid w:val="00797D45"/>
    <w:rsid w:val="007A1F6A"/>
    <w:rsid w:val="007A34FB"/>
    <w:rsid w:val="007B0DE3"/>
    <w:rsid w:val="007B1BFD"/>
    <w:rsid w:val="007B3321"/>
    <w:rsid w:val="007B612D"/>
    <w:rsid w:val="007B7191"/>
    <w:rsid w:val="007C1D94"/>
    <w:rsid w:val="007C556F"/>
    <w:rsid w:val="007C6A87"/>
    <w:rsid w:val="007D0A07"/>
    <w:rsid w:val="007D133D"/>
    <w:rsid w:val="007D3EB4"/>
    <w:rsid w:val="007D3F16"/>
    <w:rsid w:val="007E0795"/>
    <w:rsid w:val="007E14F2"/>
    <w:rsid w:val="007E6553"/>
    <w:rsid w:val="007F07B8"/>
    <w:rsid w:val="007F3F7E"/>
    <w:rsid w:val="007F4BA4"/>
    <w:rsid w:val="0080224B"/>
    <w:rsid w:val="00813CEC"/>
    <w:rsid w:val="008142F9"/>
    <w:rsid w:val="0081534C"/>
    <w:rsid w:val="008171E4"/>
    <w:rsid w:val="008208EA"/>
    <w:rsid w:val="008233E0"/>
    <w:rsid w:val="00823F5B"/>
    <w:rsid w:val="00824E67"/>
    <w:rsid w:val="00825A64"/>
    <w:rsid w:val="00826F48"/>
    <w:rsid w:val="008308AE"/>
    <w:rsid w:val="0083166E"/>
    <w:rsid w:val="00831DC3"/>
    <w:rsid w:val="008322C7"/>
    <w:rsid w:val="008340BA"/>
    <w:rsid w:val="00834F1D"/>
    <w:rsid w:val="00836FEC"/>
    <w:rsid w:val="00841F9D"/>
    <w:rsid w:val="008420E1"/>
    <w:rsid w:val="008420FE"/>
    <w:rsid w:val="00844D98"/>
    <w:rsid w:val="00846C20"/>
    <w:rsid w:val="00846D84"/>
    <w:rsid w:val="0085230E"/>
    <w:rsid w:val="008550A1"/>
    <w:rsid w:val="00861038"/>
    <w:rsid w:val="00865B58"/>
    <w:rsid w:val="00866B50"/>
    <w:rsid w:val="00867A63"/>
    <w:rsid w:val="008708F1"/>
    <w:rsid w:val="00871960"/>
    <w:rsid w:val="0087369F"/>
    <w:rsid w:val="00880539"/>
    <w:rsid w:val="00880E15"/>
    <w:rsid w:val="008859E8"/>
    <w:rsid w:val="0088737B"/>
    <w:rsid w:val="008916BD"/>
    <w:rsid w:val="00892716"/>
    <w:rsid w:val="00893067"/>
    <w:rsid w:val="008933DE"/>
    <w:rsid w:val="00895FCE"/>
    <w:rsid w:val="008969F0"/>
    <w:rsid w:val="00897F3E"/>
    <w:rsid w:val="008A21B4"/>
    <w:rsid w:val="008A58B2"/>
    <w:rsid w:val="008B07DE"/>
    <w:rsid w:val="008B28E7"/>
    <w:rsid w:val="008C0208"/>
    <w:rsid w:val="008C14C7"/>
    <w:rsid w:val="008C1A1E"/>
    <w:rsid w:val="008C2FFB"/>
    <w:rsid w:val="008C6EEA"/>
    <w:rsid w:val="008C7770"/>
    <w:rsid w:val="008C79C7"/>
    <w:rsid w:val="008D5813"/>
    <w:rsid w:val="008D634E"/>
    <w:rsid w:val="008D778A"/>
    <w:rsid w:val="008D78C9"/>
    <w:rsid w:val="008E24CA"/>
    <w:rsid w:val="008E5301"/>
    <w:rsid w:val="008E7B15"/>
    <w:rsid w:val="008E7BFC"/>
    <w:rsid w:val="008F2CF6"/>
    <w:rsid w:val="008F32D9"/>
    <w:rsid w:val="008F507C"/>
    <w:rsid w:val="00902A65"/>
    <w:rsid w:val="00905E30"/>
    <w:rsid w:val="009079BD"/>
    <w:rsid w:val="009124E9"/>
    <w:rsid w:val="009126D5"/>
    <w:rsid w:val="00912BD9"/>
    <w:rsid w:val="00913968"/>
    <w:rsid w:val="00920E5B"/>
    <w:rsid w:val="00926436"/>
    <w:rsid w:val="00927257"/>
    <w:rsid w:val="0093018C"/>
    <w:rsid w:val="00932089"/>
    <w:rsid w:val="00933167"/>
    <w:rsid w:val="0093784D"/>
    <w:rsid w:val="009544C0"/>
    <w:rsid w:val="0095486F"/>
    <w:rsid w:val="00954FA4"/>
    <w:rsid w:val="00956AE9"/>
    <w:rsid w:val="00964CC6"/>
    <w:rsid w:val="0097356B"/>
    <w:rsid w:val="00981D60"/>
    <w:rsid w:val="009830B8"/>
    <w:rsid w:val="0098427C"/>
    <w:rsid w:val="00986B43"/>
    <w:rsid w:val="00986C0B"/>
    <w:rsid w:val="00990A65"/>
    <w:rsid w:val="00991FDA"/>
    <w:rsid w:val="00997929"/>
    <w:rsid w:val="009A5F3B"/>
    <w:rsid w:val="009A6F87"/>
    <w:rsid w:val="009A7B8E"/>
    <w:rsid w:val="009B0B61"/>
    <w:rsid w:val="009B28C0"/>
    <w:rsid w:val="009B4627"/>
    <w:rsid w:val="009B5BBA"/>
    <w:rsid w:val="009B7136"/>
    <w:rsid w:val="009B7414"/>
    <w:rsid w:val="009C2A22"/>
    <w:rsid w:val="009C6092"/>
    <w:rsid w:val="009C6F5B"/>
    <w:rsid w:val="009D4365"/>
    <w:rsid w:val="009D4E3B"/>
    <w:rsid w:val="009D7BC9"/>
    <w:rsid w:val="009E122F"/>
    <w:rsid w:val="009E1982"/>
    <w:rsid w:val="009E4D2C"/>
    <w:rsid w:val="009E59FB"/>
    <w:rsid w:val="009F0978"/>
    <w:rsid w:val="009F3AEC"/>
    <w:rsid w:val="00A00081"/>
    <w:rsid w:val="00A058F4"/>
    <w:rsid w:val="00A06422"/>
    <w:rsid w:val="00A10D56"/>
    <w:rsid w:val="00A12AAE"/>
    <w:rsid w:val="00A12F22"/>
    <w:rsid w:val="00A16DD1"/>
    <w:rsid w:val="00A22441"/>
    <w:rsid w:val="00A23F3B"/>
    <w:rsid w:val="00A24406"/>
    <w:rsid w:val="00A25F64"/>
    <w:rsid w:val="00A303B9"/>
    <w:rsid w:val="00A34BA2"/>
    <w:rsid w:val="00A37416"/>
    <w:rsid w:val="00A40ED6"/>
    <w:rsid w:val="00A47621"/>
    <w:rsid w:val="00A479CD"/>
    <w:rsid w:val="00A50CFC"/>
    <w:rsid w:val="00A547A8"/>
    <w:rsid w:val="00A548C9"/>
    <w:rsid w:val="00A54D67"/>
    <w:rsid w:val="00A55A3F"/>
    <w:rsid w:val="00A55D47"/>
    <w:rsid w:val="00A62A5F"/>
    <w:rsid w:val="00A62D54"/>
    <w:rsid w:val="00A62E5E"/>
    <w:rsid w:val="00A652F6"/>
    <w:rsid w:val="00A65861"/>
    <w:rsid w:val="00A72E0E"/>
    <w:rsid w:val="00A732EA"/>
    <w:rsid w:val="00A7489E"/>
    <w:rsid w:val="00A749EA"/>
    <w:rsid w:val="00A75DF3"/>
    <w:rsid w:val="00A8015F"/>
    <w:rsid w:val="00A83A5D"/>
    <w:rsid w:val="00A85039"/>
    <w:rsid w:val="00A8503E"/>
    <w:rsid w:val="00A8769A"/>
    <w:rsid w:val="00A906AA"/>
    <w:rsid w:val="00A946F8"/>
    <w:rsid w:val="00A94C5E"/>
    <w:rsid w:val="00AA252C"/>
    <w:rsid w:val="00AA666E"/>
    <w:rsid w:val="00AA7A48"/>
    <w:rsid w:val="00AB2129"/>
    <w:rsid w:val="00AB5518"/>
    <w:rsid w:val="00AC4A04"/>
    <w:rsid w:val="00AD336F"/>
    <w:rsid w:val="00AE134C"/>
    <w:rsid w:val="00AE1868"/>
    <w:rsid w:val="00AE2564"/>
    <w:rsid w:val="00AE301F"/>
    <w:rsid w:val="00AE3302"/>
    <w:rsid w:val="00AE5BA6"/>
    <w:rsid w:val="00AE7077"/>
    <w:rsid w:val="00AF47F0"/>
    <w:rsid w:val="00AF61C2"/>
    <w:rsid w:val="00AF6CC6"/>
    <w:rsid w:val="00B0296A"/>
    <w:rsid w:val="00B07E79"/>
    <w:rsid w:val="00B12295"/>
    <w:rsid w:val="00B137BE"/>
    <w:rsid w:val="00B13F9A"/>
    <w:rsid w:val="00B17FA0"/>
    <w:rsid w:val="00B2185F"/>
    <w:rsid w:val="00B2292C"/>
    <w:rsid w:val="00B22C3C"/>
    <w:rsid w:val="00B23972"/>
    <w:rsid w:val="00B24344"/>
    <w:rsid w:val="00B25B54"/>
    <w:rsid w:val="00B26769"/>
    <w:rsid w:val="00B26835"/>
    <w:rsid w:val="00B274EB"/>
    <w:rsid w:val="00B2754B"/>
    <w:rsid w:val="00B27A78"/>
    <w:rsid w:val="00B31C91"/>
    <w:rsid w:val="00B33B28"/>
    <w:rsid w:val="00B3460A"/>
    <w:rsid w:val="00B3747F"/>
    <w:rsid w:val="00B42E76"/>
    <w:rsid w:val="00B43194"/>
    <w:rsid w:val="00B43AFE"/>
    <w:rsid w:val="00B47734"/>
    <w:rsid w:val="00B50FBA"/>
    <w:rsid w:val="00B54F8E"/>
    <w:rsid w:val="00B558EB"/>
    <w:rsid w:val="00B577D3"/>
    <w:rsid w:val="00B60466"/>
    <w:rsid w:val="00B6358A"/>
    <w:rsid w:val="00B6526A"/>
    <w:rsid w:val="00B6548F"/>
    <w:rsid w:val="00B71A32"/>
    <w:rsid w:val="00B7502A"/>
    <w:rsid w:val="00B77305"/>
    <w:rsid w:val="00B80659"/>
    <w:rsid w:val="00B82CC2"/>
    <w:rsid w:val="00B82DAD"/>
    <w:rsid w:val="00B84A89"/>
    <w:rsid w:val="00B84B74"/>
    <w:rsid w:val="00B9256C"/>
    <w:rsid w:val="00B92BEF"/>
    <w:rsid w:val="00B94443"/>
    <w:rsid w:val="00B9689A"/>
    <w:rsid w:val="00B97056"/>
    <w:rsid w:val="00BA19DE"/>
    <w:rsid w:val="00BA531E"/>
    <w:rsid w:val="00BA55B7"/>
    <w:rsid w:val="00BA7922"/>
    <w:rsid w:val="00BB06CB"/>
    <w:rsid w:val="00BB261F"/>
    <w:rsid w:val="00BB2887"/>
    <w:rsid w:val="00BB5EAA"/>
    <w:rsid w:val="00BB5F11"/>
    <w:rsid w:val="00BB6638"/>
    <w:rsid w:val="00BB7FD2"/>
    <w:rsid w:val="00BC04FA"/>
    <w:rsid w:val="00BC1C22"/>
    <w:rsid w:val="00BC2379"/>
    <w:rsid w:val="00BC2DBC"/>
    <w:rsid w:val="00BC460B"/>
    <w:rsid w:val="00BC4634"/>
    <w:rsid w:val="00BC5725"/>
    <w:rsid w:val="00BC582B"/>
    <w:rsid w:val="00BD30B1"/>
    <w:rsid w:val="00BE0F7B"/>
    <w:rsid w:val="00BE10C2"/>
    <w:rsid w:val="00BE3C75"/>
    <w:rsid w:val="00BE6250"/>
    <w:rsid w:val="00BF0D6C"/>
    <w:rsid w:val="00BF1B82"/>
    <w:rsid w:val="00BF6B90"/>
    <w:rsid w:val="00BF78FD"/>
    <w:rsid w:val="00C000AC"/>
    <w:rsid w:val="00C000B4"/>
    <w:rsid w:val="00C01D14"/>
    <w:rsid w:val="00C01D97"/>
    <w:rsid w:val="00C025B4"/>
    <w:rsid w:val="00C10C11"/>
    <w:rsid w:val="00C11DAE"/>
    <w:rsid w:val="00C14E60"/>
    <w:rsid w:val="00C161FD"/>
    <w:rsid w:val="00C2062E"/>
    <w:rsid w:val="00C20B7E"/>
    <w:rsid w:val="00C225B3"/>
    <w:rsid w:val="00C23F17"/>
    <w:rsid w:val="00C26D0D"/>
    <w:rsid w:val="00C27C95"/>
    <w:rsid w:val="00C300D2"/>
    <w:rsid w:val="00C312E6"/>
    <w:rsid w:val="00C31436"/>
    <w:rsid w:val="00C3270F"/>
    <w:rsid w:val="00C3278B"/>
    <w:rsid w:val="00C33375"/>
    <w:rsid w:val="00C34C23"/>
    <w:rsid w:val="00C41C04"/>
    <w:rsid w:val="00C42005"/>
    <w:rsid w:val="00C45922"/>
    <w:rsid w:val="00C4664D"/>
    <w:rsid w:val="00C472AA"/>
    <w:rsid w:val="00C50A05"/>
    <w:rsid w:val="00C53254"/>
    <w:rsid w:val="00C54AED"/>
    <w:rsid w:val="00C5695A"/>
    <w:rsid w:val="00C57D24"/>
    <w:rsid w:val="00C604D6"/>
    <w:rsid w:val="00C625A2"/>
    <w:rsid w:val="00C63D00"/>
    <w:rsid w:val="00C6441B"/>
    <w:rsid w:val="00C65921"/>
    <w:rsid w:val="00C7108B"/>
    <w:rsid w:val="00C75883"/>
    <w:rsid w:val="00C8089F"/>
    <w:rsid w:val="00C82977"/>
    <w:rsid w:val="00C836CC"/>
    <w:rsid w:val="00C87A74"/>
    <w:rsid w:val="00C92127"/>
    <w:rsid w:val="00C92C71"/>
    <w:rsid w:val="00C93F8F"/>
    <w:rsid w:val="00C96DB4"/>
    <w:rsid w:val="00C97C64"/>
    <w:rsid w:val="00CA3593"/>
    <w:rsid w:val="00CA5726"/>
    <w:rsid w:val="00CB07A1"/>
    <w:rsid w:val="00CB258E"/>
    <w:rsid w:val="00CB3C8F"/>
    <w:rsid w:val="00CC02F1"/>
    <w:rsid w:val="00CC11A6"/>
    <w:rsid w:val="00CC135E"/>
    <w:rsid w:val="00CC6C93"/>
    <w:rsid w:val="00CC7226"/>
    <w:rsid w:val="00CD0735"/>
    <w:rsid w:val="00CD5D3F"/>
    <w:rsid w:val="00CE7DA2"/>
    <w:rsid w:val="00CF2F8A"/>
    <w:rsid w:val="00CF3DB3"/>
    <w:rsid w:val="00D023B3"/>
    <w:rsid w:val="00D052BC"/>
    <w:rsid w:val="00D07026"/>
    <w:rsid w:val="00D113F7"/>
    <w:rsid w:val="00D115AC"/>
    <w:rsid w:val="00D144B2"/>
    <w:rsid w:val="00D22C8F"/>
    <w:rsid w:val="00D24729"/>
    <w:rsid w:val="00D24F5C"/>
    <w:rsid w:val="00D33491"/>
    <w:rsid w:val="00D3442D"/>
    <w:rsid w:val="00D344AC"/>
    <w:rsid w:val="00D44F8E"/>
    <w:rsid w:val="00D51FD5"/>
    <w:rsid w:val="00D55DE0"/>
    <w:rsid w:val="00D607EF"/>
    <w:rsid w:val="00D60F88"/>
    <w:rsid w:val="00D63420"/>
    <w:rsid w:val="00D646BD"/>
    <w:rsid w:val="00D71201"/>
    <w:rsid w:val="00D720C7"/>
    <w:rsid w:val="00D745BE"/>
    <w:rsid w:val="00D778FF"/>
    <w:rsid w:val="00D876E6"/>
    <w:rsid w:val="00D90958"/>
    <w:rsid w:val="00D93487"/>
    <w:rsid w:val="00D93B12"/>
    <w:rsid w:val="00D94073"/>
    <w:rsid w:val="00D9470D"/>
    <w:rsid w:val="00DA1025"/>
    <w:rsid w:val="00DA22EC"/>
    <w:rsid w:val="00DA5860"/>
    <w:rsid w:val="00DA6B4C"/>
    <w:rsid w:val="00DA7BB1"/>
    <w:rsid w:val="00DB2767"/>
    <w:rsid w:val="00DC1B10"/>
    <w:rsid w:val="00DC4729"/>
    <w:rsid w:val="00DC6B45"/>
    <w:rsid w:val="00DD774C"/>
    <w:rsid w:val="00DD79A7"/>
    <w:rsid w:val="00DF36E8"/>
    <w:rsid w:val="00E0524C"/>
    <w:rsid w:val="00E14C66"/>
    <w:rsid w:val="00E17160"/>
    <w:rsid w:val="00E21417"/>
    <w:rsid w:val="00E22B38"/>
    <w:rsid w:val="00E31506"/>
    <w:rsid w:val="00E31FEC"/>
    <w:rsid w:val="00E32872"/>
    <w:rsid w:val="00E35112"/>
    <w:rsid w:val="00E35BEC"/>
    <w:rsid w:val="00E3625A"/>
    <w:rsid w:val="00E4539C"/>
    <w:rsid w:val="00E46858"/>
    <w:rsid w:val="00E47549"/>
    <w:rsid w:val="00E50821"/>
    <w:rsid w:val="00E51F91"/>
    <w:rsid w:val="00E559CE"/>
    <w:rsid w:val="00E60F42"/>
    <w:rsid w:val="00E6746C"/>
    <w:rsid w:val="00E7086E"/>
    <w:rsid w:val="00E73C41"/>
    <w:rsid w:val="00E75911"/>
    <w:rsid w:val="00E7598F"/>
    <w:rsid w:val="00E76F60"/>
    <w:rsid w:val="00E812B5"/>
    <w:rsid w:val="00E81E46"/>
    <w:rsid w:val="00E83D90"/>
    <w:rsid w:val="00E83F91"/>
    <w:rsid w:val="00E86C9F"/>
    <w:rsid w:val="00E9107A"/>
    <w:rsid w:val="00E91F62"/>
    <w:rsid w:val="00E929FD"/>
    <w:rsid w:val="00E930FB"/>
    <w:rsid w:val="00E93240"/>
    <w:rsid w:val="00E9479B"/>
    <w:rsid w:val="00E94E22"/>
    <w:rsid w:val="00E95440"/>
    <w:rsid w:val="00E97171"/>
    <w:rsid w:val="00EA4D48"/>
    <w:rsid w:val="00EA7347"/>
    <w:rsid w:val="00EB100D"/>
    <w:rsid w:val="00EB2173"/>
    <w:rsid w:val="00EB62E6"/>
    <w:rsid w:val="00EC59A5"/>
    <w:rsid w:val="00ED1B30"/>
    <w:rsid w:val="00ED5D03"/>
    <w:rsid w:val="00EE0026"/>
    <w:rsid w:val="00EE1AC1"/>
    <w:rsid w:val="00EE39D6"/>
    <w:rsid w:val="00EE3B61"/>
    <w:rsid w:val="00EE52AD"/>
    <w:rsid w:val="00EE6FAB"/>
    <w:rsid w:val="00EE74A8"/>
    <w:rsid w:val="00EF2DAF"/>
    <w:rsid w:val="00F00111"/>
    <w:rsid w:val="00F01F92"/>
    <w:rsid w:val="00F04053"/>
    <w:rsid w:val="00F10A08"/>
    <w:rsid w:val="00F20124"/>
    <w:rsid w:val="00F22AC5"/>
    <w:rsid w:val="00F254D1"/>
    <w:rsid w:val="00F32B82"/>
    <w:rsid w:val="00F33741"/>
    <w:rsid w:val="00F4043E"/>
    <w:rsid w:val="00F41795"/>
    <w:rsid w:val="00F41BBC"/>
    <w:rsid w:val="00F444F0"/>
    <w:rsid w:val="00F50847"/>
    <w:rsid w:val="00F51877"/>
    <w:rsid w:val="00F53F27"/>
    <w:rsid w:val="00F546D1"/>
    <w:rsid w:val="00F61C1B"/>
    <w:rsid w:val="00F62E78"/>
    <w:rsid w:val="00F66272"/>
    <w:rsid w:val="00F709C0"/>
    <w:rsid w:val="00F73FCC"/>
    <w:rsid w:val="00F86B5A"/>
    <w:rsid w:val="00F927A1"/>
    <w:rsid w:val="00F92E4D"/>
    <w:rsid w:val="00F95D08"/>
    <w:rsid w:val="00FA017E"/>
    <w:rsid w:val="00FA19DC"/>
    <w:rsid w:val="00FA3764"/>
    <w:rsid w:val="00FA3D97"/>
    <w:rsid w:val="00FA56ED"/>
    <w:rsid w:val="00FA6D1F"/>
    <w:rsid w:val="00FB1B6B"/>
    <w:rsid w:val="00FB24EA"/>
    <w:rsid w:val="00FB5FA6"/>
    <w:rsid w:val="00FC0EAC"/>
    <w:rsid w:val="00FC1310"/>
    <w:rsid w:val="00FC2FF3"/>
    <w:rsid w:val="00FC3263"/>
    <w:rsid w:val="00FC51F9"/>
    <w:rsid w:val="00FC54FB"/>
    <w:rsid w:val="00FC5B40"/>
    <w:rsid w:val="00FC5FF8"/>
    <w:rsid w:val="00FC6B64"/>
    <w:rsid w:val="00FD1404"/>
    <w:rsid w:val="00FD271B"/>
    <w:rsid w:val="00FD3D7C"/>
    <w:rsid w:val="00FD4F8F"/>
    <w:rsid w:val="00FE0C16"/>
    <w:rsid w:val="00FE14B1"/>
    <w:rsid w:val="00FE36A3"/>
    <w:rsid w:val="00FF0070"/>
    <w:rsid w:val="00FF07C3"/>
    <w:rsid w:val="00FF5F6A"/>
    <w:rsid w:val="00FF7784"/>
    <w:rsid w:val="00FF78F0"/>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customStyle="1" w:styleId="Default">
    <w:name w:val="Default"/>
    <w:rsid w:val="00BC4634"/>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0510DA"/>
    <w:rPr>
      <w:b/>
      <w:bCs/>
    </w:rPr>
  </w:style>
  <w:style w:type="character" w:styleId="Emphasis">
    <w:name w:val="Emphasis"/>
    <w:basedOn w:val="DefaultParagraphFont"/>
    <w:uiPriority w:val="20"/>
    <w:qFormat/>
    <w:rsid w:val="00A058F4"/>
    <w:rPr>
      <w:i/>
      <w:iCs/>
    </w:rPr>
  </w:style>
  <w:style w:type="character" w:customStyle="1" w:styleId="ref-lnk">
    <w:name w:val="ref-lnk"/>
    <w:basedOn w:val="DefaultParagraphFont"/>
    <w:rsid w:val="004B259B"/>
  </w:style>
  <w:style w:type="character" w:customStyle="1" w:styleId="ref-overlay2">
    <w:name w:val="ref-overlay2"/>
    <w:basedOn w:val="DefaultParagraphFont"/>
    <w:rsid w:val="004B259B"/>
  </w:style>
  <w:style w:type="character" w:customStyle="1" w:styleId="hlfld-contribauthor">
    <w:name w:val="hlfld-contribauthor"/>
    <w:basedOn w:val="DefaultParagraphFont"/>
    <w:rsid w:val="004B259B"/>
  </w:style>
  <w:style w:type="character" w:customStyle="1" w:styleId="nlmgiven-names">
    <w:name w:val="nlm_given-names"/>
    <w:basedOn w:val="DefaultParagraphFont"/>
    <w:rsid w:val="004B259B"/>
  </w:style>
  <w:style w:type="character" w:customStyle="1" w:styleId="nlmyear">
    <w:name w:val="nlm_year"/>
    <w:basedOn w:val="DefaultParagraphFont"/>
    <w:rsid w:val="004B259B"/>
  </w:style>
  <w:style w:type="character" w:customStyle="1" w:styleId="nlmarticle-title">
    <w:name w:val="nlm_article-title"/>
    <w:basedOn w:val="DefaultParagraphFont"/>
    <w:rsid w:val="004B259B"/>
  </w:style>
  <w:style w:type="character" w:customStyle="1" w:styleId="nlmfpage">
    <w:name w:val="nlm_fpage"/>
    <w:basedOn w:val="DefaultParagraphFont"/>
    <w:rsid w:val="004B259B"/>
  </w:style>
  <w:style w:type="character" w:customStyle="1" w:styleId="nlmlpage">
    <w:name w:val="nlm_lpage"/>
    <w:basedOn w:val="DefaultParagraphFont"/>
    <w:rsid w:val="004B259B"/>
  </w:style>
  <w:style w:type="character" w:customStyle="1" w:styleId="nlmpub-id">
    <w:name w:val="nlm_pub-id"/>
    <w:basedOn w:val="DefaultParagraphFont"/>
    <w:rsid w:val="004B259B"/>
  </w:style>
  <w:style w:type="character" w:customStyle="1" w:styleId="reflink-block2">
    <w:name w:val="reflink-block2"/>
    <w:basedOn w:val="DefaultParagraphFont"/>
    <w:rsid w:val="004B259B"/>
  </w:style>
  <w:style w:type="character" w:customStyle="1" w:styleId="xlinks-container">
    <w:name w:val="xlinks-container"/>
    <w:basedOn w:val="DefaultParagraphFont"/>
    <w:rsid w:val="004B259B"/>
  </w:style>
  <w:style w:type="character" w:customStyle="1" w:styleId="googlescholar-container1">
    <w:name w:val="googlescholar-container1"/>
    <w:basedOn w:val="DefaultParagraphFont"/>
    <w:rsid w:val="004B259B"/>
    <w:rPr>
      <w:vanish w:val="0"/>
      <w:webHidden w:val="0"/>
      <w:specVanish w:val="0"/>
    </w:rPr>
  </w:style>
  <w:style w:type="character" w:styleId="UnresolvedMention">
    <w:name w:val="Unresolved Mention"/>
    <w:basedOn w:val="DefaultParagraphFont"/>
    <w:uiPriority w:val="99"/>
    <w:semiHidden/>
    <w:unhideWhenUsed/>
    <w:rsid w:val="00981D60"/>
    <w:rPr>
      <w:color w:val="605E5C"/>
      <w:shd w:val="clear" w:color="auto" w:fill="E1DFDD"/>
    </w:rPr>
  </w:style>
  <w:style w:type="paragraph" w:styleId="ListParagraph">
    <w:name w:val="List Paragraph"/>
    <w:basedOn w:val="Normal"/>
    <w:uiPriority w:val="34"/>
    <w:qFormat/>
    <w:rsid w:val="00B2185F"/>
    <w:pPr>
      <w:ind w:left="720"/>
      <w:contextualSpacing/>
    </w:pPr>
  </w:style>
  <w:style w:type="paragraph" w:styleId="NormalWeb">
    <w:name w:val="Normal (Web)"/>
    <w:basedOn w:val="Normal"/>
    <w:uiPriority w:val="99"/>
    <w:unhideWhenUsed/>
    <w:rsid w:val="00A72E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13F9A"/>
    <w:rPr>
      <w:color w:val="954F72" w:themeColor="followedHyperlink"/>
      <w:u w:val="single"/>
    </w:rPr>
  </w:style>
  <w:style w:type="character" w:customStyle="1" w:styleId="HeaderChar">
    <w:name w:val="Header Char"/>
    <w:basedOn w:val="DefaultParagraphFont"/>
    <w:link w:val="Header"/>
    <w:uiPriority w:val="99"/>
    <w:rsid w:val="004A7F47"/>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840998">
      <w:bodyDiv w:val="1"/>
      <w:marLeft w:val="0"/>
      <w:marRight w:val="0"/>
      <w:marTop w:val="0"/>
      <w:marBottom w:val="0"/>
      <w:divBdr>
        <w:top w:val="none" w:sz="0" w:space="0" w:color="auto"/>
        <w:left w:val="none" w:sz="0" w:space="0" w:color="auto"/>
        <w:bottom w:val="none" w:sz="0" w:space="0" w:color="auto"/>
        <w:right w:val="none" w:sz="0" w:space="0" w:color="auto"/>
      </w:divBdr>
      <w:divsChild>
        <w:div w:id="1840846072">
          <w:marLeft w:val="0"/>
          <w:marRight w:val="0"/>
          <w:marTop w:val="0"/>
          <w:marBottom w:val="0"/>
          <w:divBdr>
            <w:top w:val="none" w:sz="0" w:space="0" w:color="auto"/>
            <w:left w:val="none" w:sz="0" w:space="0" w:color="auto"/>
            <w:bottom w:val="none" w:sz="0" w:space="0" w:color="auto"/>
            <w:right w:val="none" w:sz="0" w:space="0" w:color="auto"/>
          </w:divBdr>
          <w:divsChild>
            <w:div w:id="116073197">
              <w:marLeft w:val="0"/>
              <w:marRight w:val="0"/>
              <w:marTop w:val="0"/>
              <w:marBottom w:val="0"/>
              <w:divBdr>
                <w:top w:val="none" w:sz="0" w:space="0" w:color="auto"/>
                <w:left w:val="none" w:sz="0" w:space="0" w:color="auto"/>
                <w:bottom w:val="none" w:sz="0" w:space="0" w:color="auto"/>
                <w:right w:val="none" w:sz="0" w:space="0" w:color="auto"/>
              </w:divBdr>
              <w:divsChild>
                <w:div w:id="1939942059">
                  <w:marLeft w:val="0"/>
                  <w:marRight w:val="0"/>
                  <w:marTop w:val="0"/>
                  <w:marBottom w:val="0"/>
                  <w:divBdr>
                    <w:top w:val="none" w:sz="0" w:space="0" w:color="auto"/>
                    <w:left w:val="none" w:sz="0" w:space="0" w:color="auto"/>
                    <w:bottom w:val="none" w:sz="0" w:space="0" w:color="auto"/>
                    <w:right w:val="none" w:sz="0" w:space="0" w:color="auto"/>
                  </w:divBdr>
                  <w:divsChild>
                    <w:div w:id="1644042885">
                      <w:marLeft w:val="0"/>
                      <w:marRight w:val="0"/>
                      <w:marTop w:val="0"/>
                      <w:marBottom w:val="0"/>
                      <w:divBdr>
                        <w:top w:val="none" w:sz="0" w:space="0" w:color="auto"/>
                        <w:left w:val="none" w:sz="0" w:space="0" w:color="auto"/>
                        <w:bottom w:val="none" w:sz="0" w:space="0" w:color="auto"/>
                        <w:right w:val="none" w:sz="0" w:space="0" w:color="auto"/>
                      </w:divBdr>
                      <w:divsChild>
                        <w:div w:id="737630857">
                          <w:marLeft w:val="0"/>
                          <w:marRight w:val="0"/>
                          <w:marTop w:val="0"/>
                          <w:marBottom w:val="0"/>
                          <w:divBdr>
                            <w:top w:val="none" w:sz="0" w:space="0" w:color="auto"/>
                            <w:left w:val="none" w:sz="0" w:space="0" w:color="auto"/>
                            <w:bottom w:val="none" w:sz="0" w:space="0" w:color="auto"/>
                            <w:right w:val="none" w:sz="0" w:space="0" w:color="auto"/>
                          </w:divBdr>
                          <w:divsChild>
                            <w:div w:id="917373513">
                              <w:marLeft w:val="0"/>
                              <w:marRight w:val="0"/>
                              <w:marTop w:val="0"/>
                              <w:marBottom w:val="0"/>
                              <w:divBdr>
                                <w:top w:val="none" w:sz="0" w:space="0" w:color="auto"/>
                                <w:left w:val="none" w:sz="0" w:space="0" w:color="auto"/>
                                <w:bottom w:val="none" w:sz="0" w:space="0" w:color="auto"/>
                                <w:right w:val="none" w:sz="0" w:space="0" w:color="auto"/>
                              </w:divBdr>
                              <w:divsChild>
                                <w:div w:id="1562254536">
                                  <w:marLeft w:val="-225"/>
                                  <w:marRight w:val="-225"/>
                                  <w:marTop w:val="0"/>
                                  <w:marBottom w:val="0"/>
                                  <w:divBdr>
                                    <w:top w:val="none" w:sz="0" w:space="0" w:color="auto"/>
                                    <w:left w:val="none" w:sz="0" w:space="0" w:color="auto"/>
                                    <w:bottom w:val="none" w:sz="0" w:space="0" w:color="auto"/>
                                    <w:right w:val="none" w:sz="0" w:space="0" w:color="auto"/>
                                  </w:divBdr>
                                  <w:divsChild>
                                    <w:div w:id="1419593385">
                                      <w:marLeft w:val="0"/>
                                      <w:marRight w:val="0"/>
                                      <w:marTop w:val="0"/>
                                      <w:marBottom w:val="0"/>
                                      <w:divBdr>
                                        <w:top w:val="none" w:sz="0" w:space="0" w:color="auto"/>
                                        <w:left w:val="none" w:sz="0" w:space="0" w:color="auto"/>
                                        <w:bottom w:val="none" w:sz="0" w:space="0" w:color="auto"/>
                                        <w:right w:val="none" w:sz="0" w:space="0" w:color="auto"/>
                                      </w:divBdr>
                                      <w:divsChild>
                                        <w:div w:id="1149244109">
                                          <w:marLeft w:val="0"/>
                                          <w:marRight w:val="0"/>
                                          <w:marTop w:val="0"/>
                                          <w:marBottom w:val="0"/>
                                          <w:divBdr>
                                            <w:top w:val="none" w:sz="0" w:space="0" w:color="auto"/>
                                            <w:left w:val="none" w:sz="0" w:space="0" w:color="auto"/>
                                            <w:bottom w:val="none" w:sz="0" w:space="0" w:color="auto"/>
                                            <w:right w:val="none" w:sz="0" w:space="0" w:color="auto"/>
                                          </w:divBdr>
                                          <w:divsChild>
                                            <w:div w:id="1276867647">
                                              <w:marLeft w:val="-225"/>
                                              <w:marRight w:val="-225"/>
                                              <w:marTop w:val="0"/>
                                              <w:marBottom w:val="0"/>
                                              <w:divBdr>
                                                <w:top w:val="none" w:sz="0" w:space="0" w:color="auto"/>
                                                <w:left w:val="none" w:sz="0" w:space="0" w:color="auto"/>
                                                <w:bottom w:val="none" w:sz="0" w:space="0" w:color="auto"/>
                                                <w:right w:val="none" w:sz="0" w:space="0" w:color="auto"/>
                                              </w:divBdr>
                                              <w:divsChild>
                                                <w:div w:id="451677654">
                                                  <w:marLeft w:val="0"/>
                                                  <w:marRight w:val="0"/>
                                                  <w:marTop w:val="0"/>
                                                  <w:marBottom w:val="0"/>
                                                  <w:divBdr>
                                                    <w:top w:val="none" w:sz="0" w:space="0" w:color="auto"/>
                                                    <w:left w:val="none" w:sz="0" w:space="0" w:color="auto"/>
                                                    <w:bottom w:val="none" w:sz="0" w:space="0" w:color="auto"/>
                                                    <w:right w:val="none" w:sz="0" w:space="0" w:color="auto"/>
                                                  </w:divBdr>
                                                  <w:divsChild>
                                                    <w:div w:id="1334916000">
                                                      <w:marLeft w:val="0"/>
                                                      <w:marRight w:val="0"/>
                                                      <w:marTop w:val="300"/>
                                                      <w:marBottom w:val="0"/>
                                                      <w:divBdr>
                                                        <w:top w:val="none" w:sz="0" w:space="0" w:color="auto"/>
                                                        <w:left w:val="none" w:sz="0" w:space="0" w:color="auto"/>
                                                        <w:bottom w:val="none" w:sz="0" w:space="0" w:color="auto"/>
                                                        <w:right w:val="none" w:sz="0" w:space="0" w:color="auto"/>
                                                      </w:divBdr>
                                                      <w:divsChild>
                                                        <w:div w:id="2060931029">
                                                          <w:marLeft w:val="0"/>
                                                          <w:marRight w:val="0"/>
                                                          <w:marTop w:val="0"/>
                                                          <w:marBottom w:val="0"/>
                                                          <w:divBdr>
                                                            <w:top w:val="none" w:sz="0" w:space="0" w:color="auto"/>
                                                            <w:left w:val="none" w:sz="0" w:space="0" w:color="auto"/>
                                                            <w:bottom w:val="none" w:sz="0" w:space="0" w:color="auto"/>
                                                            <w:right w:val="none" w:sz="0" w:space="0" w:color="auto"/>
                                                          </w:divBdr>
                                                          <w:divsChild>
                                                            <w:div w:id="1205024345">
                                                              <w:marLeft w:val="0"/>
                                                              <w:marRight w:val="0"/>
                                                              <w:marTop w:val="0"/>
                                                              <w:marBottom w:val="0"/>
                                                              <w:divBdr>
                                                                <w:top w:val="none" w:sz="0" w:space="0" w:color="auto"/>
                                                                <w:left w:val="none" w:sz="0" w:space="0" w:color="auto"/>
                                                                <w:bottom w:val="none" w:sz="0" w:space="0" w:color="auto"/>
                                                                <w:right w:val="none" w:sz="0" w:space="0" w:color="auto"/>
                                                              </w:divBdr>
                                                              <w:divsChild>
                                                                <w:div w:id="93089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16439719">
      <w:bodyDiv w:val="1"/>
      <w:marLeft w:val="0"/>
      <w:marRight w:val="0"/>
      <w:marTop w:val="0"/>
      <w:marBottom w:val="0"/>
      <w:divBdr>
        <w:top w:val="none" w:sz="0" w:space="0" w:color="auto"/>
        <w:left w:val="none" w:sz="0" w:space="0" w:color="auto"/>
        <w:bottom w:val="none" w:sz="0" w:space="0" w:color="auto"/>
        <w:right w:val="none" w:sz="0" w:space="0" w:color="auto"/>
      </w:divBdr>
      <w:divsChild>
        <w:div w:id="112477997">
          <w:marLeft w:val="0"/>
          <w:marRight w:val="0"/>
          <w:marTop w:val="0"/>
          <w:marBottom w:val="0"/>
          <w:divBdr>
            <w:top w:val="none" w:sz="0" w:space="0" w:color="auto"/>
            <w:left w:val="none" w:sz="0" w:space="0" w:color="auto"/>
            <w:bottom w:val="none" w:sz="0" w:space="0" w:color="auto"/>
            <w:right w:val="none" w:sz="0" w:space="0" w:color="auto"/>
          </w:divBdr>
          <w:divsChild>
            <w:div w:id="939681532">
              <w:marLeft w:val="0"/>
              <w:marRight w:val="0"/>
              <w:marTop w:val="0"/>
              <w:marBottom w:val="0"/>
              <w:divBdr>
                <w:top w:val="none" w:sz="0" w:space="0" w:color="auto"/>
                <w:left w:val="none" w:sz="0" w:space="0" w:color="auto"/>
                <w:bottom w:val="none" w:sz="0" w:space="0" w:color="auto"/>
                <w:right w:val="none" w:sz="0" w:space="0" w:color="auto"/>
              </w:divBdr>
              <w:divsChild>
                <w:div w:id="1202592481">
                  <w:marLeft w:val="-300"/>
                  <w:marRight w:val="0"/>
                  <w:marTop w:val="0"/>
                  <w:marBottom w:val="0"/>
                  <w:divBdr>
                    <w:top w:val="none" w:sz="0" w:space="0" w:color="auto"/>
                    <w:left w:val="none" w:sz="0" w:space="0" w:color="auto"/>
                    <w:bottom w:val="none" w:sz="0" w:space="0" w:color="auto"/>
                    <w:right w:val="none" w:sz="0" w:space="0" w:color="auto"/>
                  </w:divBdr>
                  <w:divsChild>
                    <w:div w:id="737629732">
                      <w:marLeft w:val="0"/>
                      <w:marRight w:val="0"/>
                      <w:marTop w:val="0"/>
                      <w:marBottom w:val="0"/>
                      <w:divBdr>
                        <w:top w:val="none" w:sz="0" w:space="0" w:color="auto"/>
                        <w:left w:val="none" w:sz="0" w:space="0" w:color="auto"/>
                        <w:bottom w:val="none" w:sz="0" w:space="0" w:color="auto"/>
                        <w:right w:val="none" w:sz="0" w:space="0" w:color="auto"/>
                      </w:divBdr>
                      <w:divsChild>
                        <w:div w:id="7242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55261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53388217">
      <w:bodyDiv w:val="1"/>
      <w:marLeft w:val="0"/>
      <w:marRight w:val="0"/>
      <w:marTop w:val="900"/>
      <w:marBottom w:val="0"/>
      <w:divBdr>
        <w:top w:val="none" w:sz="0" w:space="0" w:color="auto"/>
        <w:left w:val="none" w:sz="0" w:space="0" w:color="auto"/>
        <w:bottom w:val="none" w:sz="0" w:space="0" w:color="auto"/>
        <w:right w:val="none" w:sz="0" w:space="0" w:color="auto"/>
      </w:divBdr>
      <w:divsChild>
        <w:div w:id="704673982">
          <w:marLeft w:val="0"/>
          <w:marRight w:val="0"/>
          <w:marTop w:val="0"/>
          <w:marBottom w:val="0"/>
          <w:divBdr>
            <w:top w:val="none" w:sz="0" w:space="0" w:color="auto"/>
            <w:left w:val="none" w:sz="0" w:space="0" w:color="auto"/>
            <w:bottom w:val="none" w:sz="0" w:space="0" w:color="auto"/>
            <w:right w:val="none" w:sz="0" w:space="0" w:color="auto"/>
          </w:divBdr>
        </w:div>
      </w:divsChild>
    </w:div>
    <w:div w:id="1105617753">
      <w:bodyDiv w:val="1"/>
      <w:marLeft w:val="0"/>
      <w:marRight w:val="0"/>
      <w:marTop w:val="0"/>
      <w:marBottom w:val="0"/>
      <w:divBdr>
        <w:top w:val="none" w:sz="0" w:space="0" w:color="auto"/>
        <w:left w:val="none" w:sz="0" w:space="0" w:color="auto"/>
        <w:bottom w:val="none" w:sz="0" w:space="0" w:color="auto"/>
        <w:right w:val="none" w:sz="0" w:space="0" w:color="auto"/>
      </w:divBdr>
      <w:divsChild>
        <w:div w:id="7864539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5774794">
      <w:bodyDiv w:val="1"/>
      <w:marLeft w:val="0"/>
      <w:marRight w:val="0"/>
      <w:marTop w:val="0"/>
      <w:marBottom w:val="0"/>
      <w:divBdr>
        <w:top w:val="none" w:sz="0" w:space="0" w:color="auto"/>
        <w:left w:val="none" w:sz="0" w:space="0" w:color="auto"/>
        <w:bottom w:val="none" w:sz="0" w:space="0" w:color="auto"/>
        <w:right w:val="none" w:sz="0" w:space="0" w:color="auto"/>
      </w:divBdr>
      <w:divsChild>
        <w:div w:id="819856116">
          <w:marLeft w:val="0"/>
          <w:marRight w:val="0"/>
          <w:marTop w:val="0"/>
          <w:marBottom w:val="0"/>
          <w:divBdr>
            <w:top w:val="single" w:sz="6" w:space="0" w:color="666666"/>
            <w:left w:val="single" w:sz="6" w:space="0" w:color="666666"/>
            <w:bottom w:val="single" w:sz="6" w:space="0" w:color="666666"/>
            <w:right w:val="single" w:sz="6" w:space="0" w:color="666666"/>
          </w:divBdr>
          <w:divsChild>
            <w:div w:id="169680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866982">
      <w:bodyDiv w:val="1"/>
      <w:marLeft w:val="0"/>
      <w:marRight w:val="0"/>
      <w:marTop w:val="0"/>
      <w:marBottom w:val="0"/>
      <w:divBdr>
        <w:top w:val="none" w:sz="0" w:space="0" w:color="auto"/>
        <w:left w:val="none" w:sz="0" w:space="0" w:color="auto"/>
        <w:bottom w:val="none" w:sz="0" w:space="0" w:color="auto"/>
        <w:right w:val="none" w:sz="0" w:space="0" w:color="auto"/>
      </w:divBdr>
      <w:divsChild>
        <w:div w:id="728571465">
          <w:marLeft w:val="0"/>
          <w:marRight w:val="0"/>
          <w:marTop w:val="75"/>
          <w:marBottom w:val="0"/>
          <w:divBdr>
            <w:top w:val="none" w:sz="0" w:space="0" w:color="auto"/>
            <w:left w:val="none" w:sz="0" w:space="0" w:color="auto"/>
            <w:bottom w:val="none" w:sz="0" w:space="0" w:color="auto"/>
            <w:right w:val="none" w:sz="0" w:space="0" w:color="auto"/>
          </w:divBdr>
          <w:divsChild>
            <w:div w:id="1415205318">
              <w:marLeft w:val="0"/>
              <w:marRight w:val="0"/>
              <w:marTop w:val="0"/>
              <w:marBottom w:val="0"/>
              <w:divBdr>
                <w:top w:val="single" w:sz="6" w:space="8" w:color="CCCCCC"/>
                <w:left w:val="single" w:sz="6" w:space="11" w:color="CCCCCC"/>
                <w:bottom w:val="single" w:sz="18" w:space="19" w:color="999999"/>
                <w:right w:val="single" w:sz="18" w:space="8" w:color="999999"/>
              </w:divBdr>
              <w:divsChild>
                <w:div w:id="44507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i&amp;url=http%3A%2F%2Fclipart-library.com%2Fgreen-smiley-face.html&amp;psig=AOvVaw1shbUgs5KfOzansmzXUalZ&amp;ust=1605267342763000&amp;source=images&amp;cd=vfe&amp;ved=0CAIQjRxqFwoTCMjf9YD1_OwCFQAAAAAdAAAAABAD" TargetMode="External"/><Relationship Id="rId18" Type="http://schemas.openxmlformats.org/officeDocument/2006/relationships/hyperlink" Target="https://www.safeguarding.wales/" TargetMode="External"/><Relationship Id="rId26" Type="http://schemas.openxmlformats.org/officeDocument/2006/relationships/hyperlink" Target="https://socialcare.wales/curated-research/research-on-loneliness" TargetMode="External"/><Relationship Id="rId3" Type="http://schemas.openxmlformats.org/officeDocument/2006/relationships/styles" Target="styles.xml"/><Relationship Id="rId21" Type="http://schemas.openxmlformats.org/officeDocument/2006/relationships/hyperlink" Target="https://safeguarding.wales/adu/a2/a2.p1.html"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gov.wales/docs/statistics/2018/180213-national-survey-2016-17-loneliness-en.pdf" TargetMode="External"/><Relationship Id="rId25" Type="http://schemas.openxmlformats.org/officeDocument/2006/relationships/hyperlink" Target="https://doi.org/10.1093/bjsw/bct084"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journals.sagepub.com/doi/full/10.1177/0020872818788393" TargetMode="External"/><Relationship Id="rId29" Type="http://schemas.openxmlformats.org/officeDocument/2006/relationships/hyperlink" Target="mailto:RNeale@carmarthenshire.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i&amp;url=http%3A%2F%2Fwww.clker.com%2Fclipart-red-smiley-face.html&amp;psig=AOvVaw3JgXpNDXengx6PCXRxB9QW&amp;ust=1605267434766000&amp;source=images&amp;cd=vfe&amp;ved=0CAIQjRxqFwoTCIiw1LP1_OwCFQAAAAAdAAAAABAD" TargetMode="External"/><Relationship Id="rId24" Type="http://schemas.openxmlformats.org/officeDocument/2006/relationships/hyperlink" Target="http://www.legislation.gov.uk/ukpga/205/9/content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gle.com/url?sa=i&amp;url=https%3A%2F%2Fhotemoji.com%2Fstraight-face-emoji.html&amp;psig=AOvVaw1Pic5QUxKVdxgM0pCsTD6O&amp;ust=1605267389990000&amp;source=images&amp;cd=vfe&amp;ved=0CAIQjRxqFwoTCJD7n5f1_OwCFQAAAAAdAAAAABAM" TargetMode="External"/><Relationship Id="rId23" Type="http://schemas.openxmlformats.org/officeDocument/2006/relationships/hyperlink" Target="https://www.familyfutures.co.uk/wp-content/uploads/2015/05/Siblings-Together-or-Apart-Practice-Paper.compressed.pdf" TargetMode="External"/><Relationship Id="rId28" Type="http://schemas.openxmlformats.org/officeDocument/2006/relationships/hyperlink" Target="mailto:SarAltman@carmarthenshire.gov.uk" TargetMode="External"/><Relationship Id="rId10" Type="http://schemas.openxmlformats.org/officeDocument/2006/relationships/hyperlink" Target="https://www.safeguarding.wales/" TargetMode="External"/><Relationship Id="rId19" Type="http://schemas.openxmlformats.org/officeDocument/2006/relationships/hyperlink" Target="https://www.tandfonline.com/doi/full/10.1080/17482631.2017.129827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encedirect.com/science/article/pii/S0145213408001348" TargetMode="External"/><Relationship Id="rId14" Type="http://schemas.openxmlformats.org/officeDocument/2006/relationships/image" Target="media/image3.png"/><Relationship Id="rId22" Type="http://schemas.openxmlformats.org/officeDocument/2006/relationships/hyperlink" Target="https://www.basw.co.uk/about-basw/code-ethics" TargetMode="External"/><Relationship Id="rId27" Type="http://schemas.openxmlformats.org/officeDocument/2006/relationships/hyperlink" Target="http://www.nctsn.org/trauma-types/complex-trauma/effects-of-complex-trauma.%20(Accessed%20on%20the%204th%20October%202020"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E9231D-68F6-4AAE-B316-7E3CD29B6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46</Pages>
  <Words>12717</Words>
  <Characters>72488</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Shaddick</cp:lastModifiedBy>
  <cp:revision>24</cp:revision>
  <cp:lastPrinted>2021-01-07T12:51:00Z</cp:lastPrinted>
  <dcterms:created xsi:type="dcterms:W3CDTF">2021-01-05T20:12:00Z</dcterms:created>
  <dcterms:modified xsi:type="dcterms:W3CDTF">2021-01-10T10:51:00Z</dcterms:modified>
</cp:coreProperties>
</file>