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7ACBC5" w14:textId="4FD09EFF" w:rsidR="00673177" w:rsidRDefault="00A1229C" w:rsidP="00A1229C">
      <w:pPr>
        <w:jc w:val="center"/>
      </w:pPr>
      <w:r>
        <w:rPr>
          <w:noProof/>
        </w:rPr>
        <w:drawing>
          <wp:inline distT="0" distB="0" distL="0" distR="0" wp14:anchorId="03751434" wp14:editId="502C5549">
            <wp:extent cx="4371975" cy="2914650"/>
            <wp:effectExtent l="0" t="0" r="9525" b="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79013" cy="2919342"/>
                    </a:xfrm>
                    <a:prstGeom prst="rect">
                      <a:avLst/>
                    </a:prstGeom>
                    <a:noFill/>
                    <a:ln>
                      <a:noFill/>
                    </a:ln>
                  </pic:spPr>
                </pic:pic>
              </a:graphicData>
            </a:graphic>
          </wp:inline>
        </w:drawing>
      </w:r>
    </w:p>
    <w:p w14:paraId="11706F70" w14:textId="216FC427" w:rsidR="00A1229C" w:rsidRDefault="00A1229C" w:rsidP="00A1229C">
      <w:pPr>
        <w:jc w:val="center"/>
      </w:pPr>
    </w:p>
    <w:p w14:paraId="57C4C2F0" w14:textId="0850D57B" w:rsidR="00A1229C" w:rsidRPr="00A1229C" w:rsidRDefault="00A1229C" w:rsidP="00A1229C">
      <w:pPr>
        <w:jc w:val="center"/>
        <w:rPr>
          <w:b/>
          <w:bCs/>
          <w:i/>
          <w:iCs/>
          <w:sz w:val="32"/>
          <w:szCs w:val="32"/>
          <w:u w:val="single"/>
        </w:rPr>
      </w:pPr>
      <w:r w:rsidRPr="00A1229C">
        <w:rPr>
          <w:b/>
          <w:bCs/>
          <w:i/>
          <w:iCs/>
          <w:sz w:val="32"/>
          <w:szCs w:val="32"/>
          <w:u w:val="single"/>
        </w:rPr>
        <w:t>Thomas Barnett</w:t>
      </w:r>
    </w:p>
    <w:p w14:paraId="201A94B2" w14:textId="0971AB35" w:rsidR="00A1229C" w:rsidRPr="00A1229C" w:rsidRDefault="00A1229C" w:rsidP="00A1229C">
      <w:pPr>
        <w:jc w:val="center"/>
        <w:rPr>
          <w:b/>
          <w:bCs/>
          <w:i/>
          <w:iCs/>
          <w:sz w:val="32"/>
          <w:szCs w:val="32"/>
          <w:u w:val="single"/>
        </w:rPr>
      </w:pPr>
      <w:r w:rsidRPr="00A1229C">
        <w:rPr>
          <w:b/>
          <w:bCs/>
          <w:i/>
          <w:iCs/>
          <w:sz w:val="32"/>
          <w:szCs w:val="32"/>
          <w:u w:val="single"/>
        </w:rPr>
        <w:t>1902040</w:t>
      </w:r>
    </w:p>
    <w:p w14:paraId="68C1BD5C" w14:textId="52CDE617" w:rsidR="00A1229C" w:rsidRDefault="00A1229C" w:rsidP="00A1229C">
      <w:pPr>
        <w:jc w:val="center"/>
        <w:rPr>
          <w:b/>
          <w:bCs/>
          <w:i/>
          <w:iCs/>
          <w:sz w:val="32"/>
          <w:szCs w:val="32"/>
          <w:u w:val="single"/>
        </w:rPr>
      </w:pPr>
      <w:r w:rsidRPr="00A1229C">
        <w:rPr>
          <w:b/>
          <w:bCs/>
          <w:i/>
          <w:iCs/>
          <w:sz w:val="32"/>
          <w:szCs w:val="32"/>
          <w:u w:val="single"/>
        </w:rPr>
        <w:t>Critiquing and creating data visualisations</w:t>
      </w:r>
    </w:p>
    <w:p w14:paraId="4000DCBE" w14:textId="7C213D6F" w:rsidR="00A1229C" w:rsidRDefault="00A1229C" w:rsidP="00A1229C">
      <w:pPr>
        <w:jc w:val="center"/>
        <w:rPr>
          <w:b/>
          <w:bCs/>
          <w:i/>
          <w:iCs/>
          <w:sz w:val="32"/>
          <w:szCs w:val="32"/>
          <w:u w:val="single"/>
        </w:rPr>
      </w:pPr>
    </w:p>
    <w:p w14:paraId="223ED86B" w14:textId="6001358B" w:rsidR="00A1229C" w:rsidRDefault="00A1229C" w:rsidP="00A1229C">
      <w:pPr>
        <w:jc w:val="center"/>
        <w:rPr>
          <w:b/>
          <w:bCs/>
          <w:i/>
          <w:iCs/>
          <w:sz w:val="32"/>
          <w:szCs w:val="32"/>
          <w:u w:val="single"/>
        </w:rPr>
      </w:pPr>
    </w:p>
    <w:p w14:paraId="297009F0" w14:textId="4A39FA01" w:rsidR="00A1229C" w:rsidRDefault="00A1229C" w:rsidP="00A1229C">
      <w:pPr>
        <w:jc w:val="center"/>
        <w:rPr>
          <w:b/>
          <w:bCs/>
          <w:i/>
          <w:iCs/>
          <w:sz w:val="32"/>
          <w:szCs w:val="32"/>
          <w:u w:val="single"/>
        </w:rPr>
      </w:pPr>
    </w:p>
    <w:p w14:paraId="2D38CC96" w14:textId="770D5042" w:rsidR="00A1229C" w:rsidRDefault="00A1229C" w:rsidP="00A1229C">
      <w:pPr>
        <w:jc w:val="center"/>
        <w:rPr>
          <w:b/>
          <w:bCs/>
          <w:i/>
          <w:iCs/>
          <w:sz w:val="32"/>
          <w:szCs w:val="32"/>
          <w:u w:val="single"/>
        </w:rPr>
      </w:pPr>
    </w:p>
    <w:p w14:paraId="54CCF5E7" w14:textId="5602778F" w:rsidR="00A1229C" w:rsidRDefault="00A1229C" w:rsidP="00A1229C">
      <w:pPr>
        <w:jc w:val="center"/>
        <w:rPr>
          <w:b/>
          <w:bCs/>
          <w:i/>
          <w:iCs/>
          <w:sz w:val="32"/>
          <w:szCs w:val="32"/>
          <w:u w:val="single"/>
        </w:rPr>
      </w:pPr>
    </w:p>
    <w:p w14:paraId="37B17E38" w14:textId="2F43F8F2" w:rsidR="00A1229C" w:rsidRDefault="00A1229C" w:rsidP="00A1229C">
      <w:pPr>
        <w:jc w:val="center"/>
        <w:rPr>
          <w:b/>
          <w:bCs/>
          <w:i/>
          <w:iCs/>
          <w:sz w:val="32"/>
          <w:szCs w:val="32"/>
          <w:u w:val="single"/>
        </w:rPr>
      </w:pPr>
    </w:p>
    <w:p w14:paraId="5DB22425" w14:textId="16217D2E" w:rsidR="00A1229C" w:rsidRDefault="00A1229C" w:rsidP="00A1229C">
      <w:pPr>
        <w:jc w:val="center"/>
        <w:rPr>
          <w:b/>
          <w:bCs/>
          <w:i/>
          <w:iCs/>
          <w:sz w:val="32"/>
          <w:szCs w:val="32"/>
          <w:u w:val="single"/>
        </w:rPr>
      </w:pPr>
    </w:p>
    <w:p w14:paraId="2144A314" w14:textId="02C0F80F" w:rsidR="00A1229C" w:rsidRDefault="008F184C" w:rsidP="008F184C">
      <w:pPr>
        <w:jc w:val="center"/>
        <w:rPr>
          <w:b/>
          <w:bCs/>
          <w:i/>
          <w:iCs/>
          <w:sz w:val="32"/>
          <w:szCs w:val="32"/>
          <w:u w:val="single"/>
        </w:rPr>
      </w:pPr>
      <w:r>
        <w:rPr>
          <w:noProof/>
        </w:rPr>
        <w:lastRenderedPageBreak/>
        <w:drawing>
          <wp:inline distT="0" distB="0" distL="0" distR="0" wp14:anchorId="0B5804CA" wp14:editId="6D3F4559">
            <wp:extent cx="3878095" cy="5036024"/>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31427" cy="5105280"/>
                    </a:xfrm>
                    <a:prstGeom prst="rect">
                      <a:avLst/>
                    </a:prstGeom>
                    <a:noFill/>
                    <a:ln>
                      <a:noFill/>
                    </a:ln>
                  </pic:spPr>
                </pic:pic>
              </a:graphicData>
            </a:graphic>
          </wp:inline>
        </w:drawing>
      </w:r>
    </w:p>
    <w:p w14:paraId="2E91F808" w14:textId="5FF94A23" w:rsidR="00A1229C" w:rsidRDefault="00A1229C" w:rsidP="00A1229C">
      <w:pPr>
        <w:rPr>
          <w:b/>
          <w:bCs/>
          <w:i/>
          <w:iCs/>
          <w:u w:val="single"/>
        </w:rPr>
      </w:pPr>
      <w:r>
        <w:rPr>
          <w:b/>
          <w:bCs/>
          <w:i/>
          <w:iCs/>
          <w:u w:val="single"/>
        </w:rPr>
        <w:t>Colour</w:t>
      </w:r>
    </w:p>
    <w:p w14:paraId="409F6754" w14:textId="77777777" w:rsidR="006E022F" w:rsidRPr="001E6C7E" w:rsidRDefault="001E6C7E" w:rsidP="00A1229C">
      <w:r>
        <w:t xml:space="preserve">When looking at this poster the first thing that catches my eyes attention is the colour choices. When looking at it from a A3 piece of paper at around one foot away you can see the main objective of this poster is to compare three different things. I could tell this even before reading the poster because of the colours used. When they were choosing the colour, you could tell they were designing the poster with good colour contrast. This means they made each colour that certain colour to contrast against its background. For example, the colour choice for the text is black therefore they have used a much lighter colour for the background. This colour is almost a white buy an off white. This makes it easy for the user who is going to be reading this poster to easily read and understand what the poster is talking about. The colours I would change would be the three comparisons they are doing. To me from looking from a one-foot distance I had trouble understanding the colours a which colour was representing the certain subject. If I was to design this page, I would keep the background fully white and each of the colours would be the total opposite contrast of each other. Meaning that each colour does collide with each other. Making for an easier to read poster and maybe a </w:t>
      </w:r>
      <w:r w:rsidR="00B82F40">
        <w:t>better-looking</w:t>
      </w:r>
      <w:r>
        <w:t xml:space="preserve"> poser.</w:t>
      </w:r>
      <w:r w:rsidR="006E022F">
        <w:t xml:space="preserve"> Here is a quote I have found a website that I think helped a lot with understanding the reasons for certain colours.”</w:t>
      </w:r>
      <w:r w:rsidR="006E022F" w:rsidRPr="006E022F">
        <w:rPr>
          <w:rFonts w:ascii="Helvetica" w:hAnsi="Helvetica" w:cs="Helvetica"/>
          <w:color w:val="383838"/>
          <w:sz w:val="21"/>
          <w:szCs w:val="21"/>
          <w:shd w:val="clear" w:color="auto" w:fill="FFFFFF"/>
        </w:rPr>
        <w:t xml:space="preserve"> </w:t>
      </w:r>
      <w:r w:rsidR="006E022F" w:rsidRPr="006E022F">
        <w:t>Using colour is a very important aspect of poster design. Colours should capture attention and highlight important information but should not be distracting to the viewer. It’s generally a safe bet to use the colours associated with your school or organization, but this is typically not a requirement.</w:t>
      </w:r>
      <w:r w:rsidR="006E022F">
        <w:t>”</w:t>
      </w:r>
      <w:sdt>
        <w:sdtPr>
          <w:id w:val="-1842458377"/>
          <w:citation/>
        </w:sdtPr>
        <w:sdtEndPr/>
        <w:sdtContent>
          <w:r w:rsidR="006E022F">
            <w:fldChar w:fldCharType="begin"/>
          </w:r>
          <w:r w:rsidR="006E022F">
            <w:rPr>
              <w:lang w:val="en-US"/>
            </w:rPr>
            <w:instrText xml:space="preserve"> CITATION Mak20 \l 1033 </w:instrText>
          </w:r>
          <w:r w:rsidR="006E022F">
            <w:fldChar w:fldCharType="separate"/>
          </w:r>
          <w:r w:rsidR="006E022F">
            <w:rPr>
              <w:noProof/>
              <w:lang w:val="en-US"/>
            </w:rPr>
            <w:t xml:space="preserve"> </w:t>
          </w:r>
          <w:r w:rsidR="006E022F" w:rsidRPr="006E022F">
            <w:rPr>
              <w:noProof/>
              <w:lang w:val="en-US"/>
            </w:rPr>
            <w:t>[1]</w:t>
          </w:r>
          <w:r w:rsidR="006E022F">
            <w:fldChar w:fldCharType="end"/>
          </w:r>
        </w:sdtContent>
      </w:sdt>
    </w:p>
    <w:p w14:paraId="77927172" w14:textId="1C6D3E7A" w:rsidR="00A1229C" w:rsidRDefault="00A1229C" w:rsidP="00A1229C">
      <w:pPr>
        <w:rPr>
          <w:b/>
          <w:bCs/>
          <w:i/>
          <w:iCs/>
          <w:u w:val="single"/>
        </w:rPr>
      </w:pPr>
      <w:r>
        <w:rPr>
          <w:b/>
          <w:bCs/>
          <w:i/>
          <w:iCs/>
          <w:u w:val="single"/>
        </w:rPr>
        <w:lastRenderedPageBreak/>
        <w:t>Text</w:t>
      </w:r>
    </w:p>
    <w:p w14:paraId="260281B9" w14:textId="7C30CA1B" w:rsidR="001E6C7E" w:rsidRPr="001E6C7E" w:rsidRDefault="001E6C7E" w:rsidP="00A1229C">
      <w:r>
        <w:t xml:space="preserve">When looking at the poster to only text I could understand was the title. This can be an advantage but also a disadvantage. As it will allow people walking buy to look and understand that this poster is talking about “The Secret of Success”. But when trying to read the rest of the information on the board you would need to get closer and this often doesn’t happen as people may be needing to get somewhere or just simply don’t want to look at it for a long period of time. I understand why they are put the text smaller as the information they are putting onto this poser would be too much to have a large font size. Therefore, I don’t think there is much to change about the text unless the poster had less information and larger titles for each subject they are talking about. If I was to change this </w:t>
      </w:r>
      <w:r w:rsidR="00B82F40">
        <w:t>poster,</w:t>
      </w:r>
      <w:r>
        <w:t xml:space="preserve"> I would pick that option as If I was walking </w:t>
      </w:r>
      <w:r w:rsidR="00B82F40">
        <w:t>past,</w:t>
      </w:r>
      <w:r>
        <w:t xml:space="preserve"> I wouldn’t want to read the smaller text</w:t>
      </w:r>
      <w:r w:rsidR="00B82F40">
        <w:t xml:space="preserve"> that only can be seen when up close to the poster. Also, when looking at the text of this poster I was thinking about the text font and the places it is located on the page. I think the font is perfect as its easy to read and understand from close and from far away. But the location of the text of the page could be put in a better place. For example, the title could be put </w:t>
      </w:r>
      <w:r w:rsidR="006E022F">
        <w:t>in</w:t>
      </w:r>
      <w:r w:rsidR="00B82F40">
        <w:t xml:space="preserve"> the top middle of the page then putting the small paragraph along next to the colour identifying menu area. I think this as it gives more room for the title to be bigger and allows the user to understand what the poster is talking about. </w:t>
      </w:r>
      <w:r w:rsidR="006E022F">
        <w:t>“</w:t>
      </w:r>
      <w:r w:rsidR="006E022F" w:rsidRPr="006E022F">
        <w:t xml:space="preserve">The title and overall design must be clear to the reader at </w:t>
      </w:r>
      <w:proofErr w:type="gramStart"/>
      <w:r w:rsidR="006E022F" w:rsidRPr="006E022F">
        <w:t>a distance of 10-15</w:t>
      </w:r>
      <w:proofErr w:type="gramEnd"/>
      <w:r w:rsidR="006E022F" w:rsidRPr="006E022F">
        <w:t xml:space="preserve"> feet (Connor), i.e. approximately 3-4.5 meters. The text sections must also have an appropriate font size. </w:t>
      </w:r>
      <w:r w:rsidR="006E022F">
        <w:t>“</w:t>
      </w:r>
      <w:sdt>
        <w:sdtPr>
          <w:id w:val="-2126840386"/>
          <w:citation/>
        </w:sdtPr>
        <w:sdtEndPr/>
        <w:sdtContent>
          <w:r w:rsidR="006E022F">
            <w:fldChar w:fldCharType="begin"/>
          </w:r>
          <w:r w:rsidR="006E022F">
            <w:rPr>
              <w:lang w:val="en-US"/>
            </w:rPr>
            <w:instrText xml:space="preserve"> CITATION Lun17 \l 1033 </w:instrText>
          </w:r>
          <w:r w:rsidR="006E022F">
            <w:fldChar w:fldCharType="separate"/>
          </w:r>
          <w:r w:rsidR="006E022F">
            <w:rPr>
              <w:noProof/>
              <w:lang w:val="en-US"/>
            </w:rPr>
            <w:t xml:space="preserve"> </w:t>
          </w:r>
          <w:r w:rsidR="006E022F" w:rsidRPr="006E022F">
            <w:rPr>
              <w:noProof/>
              <w:lang w:val="en-US"/>
            </w:rPr>
            <w:t>[2]</w:t>
          </w:r>
          <w:r w:rsidR="006E022F">
            <w:fldChar w:fldCharType="end"/>
          </w:r>
        </w:sdtContent>
      </w:sdt>
    </w:p>
    <w:p w14:paraId="709F19A3" w14:textId="3CF9575C" w:rsidR="00A1229C" w:rsidRDefault="00A1229C" w:rsidP="00A1229C">
      <w:pPr>
        <w:rPr>
          <w:b/>
          <w:bCs/>
          <w:i/>
          <w:iCs/>
          <w:u w:val="single"/>
        </w:rPr>
      </w:pPr>
      <w:r>
        <w:rPr>
          <w:b/>
          <w:bCs/>
          <w:i/>
          <w:iCs/>
          <w:u w:val="single"/>
        </w:rPr>
        <w:t>Graphs</w:t>
      </w:r>
    </w:p>
    <w:p w14:paraId="449949CD" w14:textId="53374176" w:rsidR="00B82F40" w:rsidRPr="00B82F40" w:rsidRDefault="00B82F40" w:rsidP="00A1229C">
      <w:r>
        <w:t xml:space="preserve">The graph used to show the data is well made. I think this is the perfect poster to show the data they are showing on this poster. I think this because it looks appealing to the eye meaning more people will want to read the data being showed on the poster. Also, if you were to use a different graph such as a bar chart the data will be less readable and less will be known on the subject. Defeating the purpose of the effectiveness off the poster being able to give user the data. </w:t>
      </w:r>
      <w:sdt>
        <w:sdtPr>
          <w:id w:val="-701008214"/>
          <w:citation/>
        </w:sdtPr>
        <w:sdtEndPr/>
        <w:sdtContent>
          <w:r w:rsidR="006E022F">
            <w:fldChar w:fldCharType="begin"/>
          </w:r>
          <w:r w:rsidR="006E022F">
            <w:rPr>
              <w:lang w:val="en-US"/>
            </w:rPr>
            <w:instrText xml:space="preserve"> CITATION Mak201 \l 1033 </w:instrText>
          </w:r>
          <w:r w:rsidR="006E022F">
            <w:fldChar w:fldCharType="separate"/>
          </w:r>
          <w:r w:rsidR="006E022F" w:rsidRPr="006E022F">
            <w:rPr>
              <w:noProof/>
              <w:lang w:val="en-US"/>
            </w:rPr>
            <w:t>[2]</w:t>
          </w:r>
          <w:r w:rsidR="006E022F">
            <w:fldChar w:fldCharType="end"/>
          </w:r>
        </w:sdtContent>
      </w:sdt>
    </w:p>
    <w:p w14:paraId="705A08C2" w14:textId="0C4EECAB" w:rsidR="00A1229C" w:rsidRDefault="00A1229C" w:rsidP="00A1229C">
      <w:pPr>
        <w:rPr>
          <w:b/>
          <w:bCs/>
          <w:i/>
          <w:iCs/>
          <w:u w:val="single"/>
        </w:rPr>
      </w:pPr>
      <w:r>
        <w:rPr>
          <w:b/>
          <w:bCs/>
          <w:i/>
          <w:iCs/>
          <w:u w:val="single"/>
        </w:rPr>
        <w:t>Graphics</w:t>
      </w:r>
    </w:p>
    <w:p w14:paraId="4ADA1B6F" w14:textId="4139A924" w:rsidR="00B82F40" w:rsidRPr="00B82F40" w:rsidRDefault="00B82F40" w:rsidP="00A1229C">
      <w:r>
        <w:t xml:space="preserve">The graphics used to explain each of the different ways to success are well made and easy to understand what they are talking about. This means the user looking at the poster can glance over that image and tell what it is without needing to read the text next to it. I think the </w:t>
      </w:r>
      <w:r w:rsidR="00CB09F6">
        <w:t>graphics</w:t>
      </w:r>
      <w:r>
        <w:t xml:space="preserve"> also gives it a more </w:t>
      </w:r>
      <w:r w:rsidR="00CB09F6">
        <w:t>appealing</w:t>
      </w:r>
      <w:r>
        <w:t xml:space="preserve"> look to be read. Meaning more people will want to view this poster when walking past. The only thing I would change about these </w:t>
      </w:r>
      <w:r w:rsidR="00CB09F6">
        <w:t>graphics</w:t>
      </w:r>
      <w:r>
        <w:t xml:space="preserve"> would be the sizes. I think this as with most of the text on the page you are unable to identify what it is unless you are up close to the poster. If they were to increase the size of </w:t>
      </w:r>
      <w:r w:rsidR="00CB09F6">
        <w:t>images it would attract more people. Maybe even younger age users as they might not want to read the text on the page.</w:t>
      </w:r>
      <w:sdt>
        <w:sdtPr>
          <w:id w:val="1122657787"/>
          <w:citation/>
        </w:sdtPr>
        <w:sdtEndPr/>
        <w:sdtContent>
          <w:r w:rsidR="006E022F">
            <w:fldChar w:fldCharType="begin"/>
          </w:r>
          <w:r w:rsidR="006E022F">
            <w:rPr>
              <w:lang w:val="en-US"/>
            </w:rPr>
            <w:instrText xml:space="preserve"> CITATION Mak202 \l 1033 </w:instrText>
          </w:r>
          <w:r w:rsidR="006E022F">
            <w:fldChar w:fldCharType="separate"/>
          </w:r>
          <w:r w:rsidR="006E022F">
            <w:rPr>
              <w:noProof/>
              <w:lang w:val="en-US"/>
            </w:rPr>
            <w:t xml:space="preserve"> </w:t>
          </w:r>
          <w:r w:rsidR="006E022F" w:rsidRPr="006E022F">
            <w:rPr>
              <w:noProof/>
              <w:lang w:val="en-US"/>
            </w:rPr>
            <w:t>[3]</w:t>
          </w:r>
          <w:r w:rsidR="006E022F">
            <w:fldChar w:fldCharType="end"/>
          </w:r>
        </w:sdtContent>
      </w:sdt>
    </w:p>
    <w:p w14:paraId="56B825EF" w14:textId="436C8E33" w:rsidR="00A1229C" w:rsidRDefault="00A1229C" w:rsidP="00A1229C">
      <w:pPr>
        <w:rPr>
          <w:b/>
          <w:bCs/>
          <w:i/>
          <w:iCs/>
          <w:u w:val="single"/>
        </w:rPr>
      </w:pPr>
      <w:r>
        <w:rPr>
          <w:b/>
          <w:bCs/>
          <w:i/>
          <w:iCs/>
          <w:u w:val="single"/>
        </w:rPr>
        <w:t>Cognition</w:t>
      </w:r>
    </w:p>
    <w:p w14:paraId="36981292" w14:textId="76C66757" w:rsidR="00374F87" w:rsidRDefault="00374F87" w:rsidP="00A1229C">
      <w:r>
        <w:t xml:space="preserve">When looking at the poster it looks overwhelming to the viewer. This might be because of the type of graph they used or the colours they have used to show the data. But I think this can also become an advantage because it attracts the viewers eyes more. Maybe wondering why, it might look so colourful or different compared to anything else they might have noticed. Overall, I think it does have certain parts that are demanding on the user’s memory </w:t>
      </w:r>
      <w:r w:rsidR="006E022F">
        <w:t>load,</w:t>
      </w:r>
      <w:r>
        <w:t xml:space="preserve"> but it doesn’t have a very bad enough effect where the poster isn’t going to get attention.</w:t>
      </w:r>
    </w:p>
    <w:p w14:paraId="3477666C" w14:textId="63A113C6" w:rsidR="006E022F" w:rsidRDefault="006E022F" w:rsidP="00A1229C"/>
    <w:p w14:paraId="35808B44" w14:textId="77777777" w:rsidR="006E022F" w:rsidRPr="00374F87" w:rsidRDefault="006E022F" w:rsidP="00A1229C"/>
    <w:p w14:paraId="121858AC" w14:textId="07F75068" w:rsidR="00A1229C" w:rsidRDefault="00374F87" w:rsidP="00A1229C">
      <w:pPr>
        <w:tabs>
          <w:tab w:val="left" w:pos="5295"/>
        </w:tabs>
        <w:rPr>
          <w:b/>
          <w:bCs/>
          <w:i/>
          <w:iCs/>
          <w:u w:val="single"/>
        </w:rPr>
      </w:pPr>
      <w:r>
        <w:rPr>
          <w:b/>
          <w:bCs/>
          <w:i/>
          <w:iCs/>
          <w:u w:val="single"/>
        </w:rPr>
        <w:lastRenderedPageBreak/>
        <w:t>Improvements</w:t>
      </w:r>
    </w:p>
    <w:p w14:paraId="35D44A59" w14:textId="79E4BE0C" w:rsidR="00374F87" w:rsidRPr="00374F87" w:rsidRDefault="00374F87" w:rsidP="00A1229C">
      <w:pPr>
        <w:tabs>
          <w:tab w:val="left" w:pos="5295"/>
        </w:tabs>
      </w:pPr>
      <w:r>
        <w:t>Through talking about each section such as the colour, graphs, graphics and cognition. I have noticed improvement I would make on this poster. These improvements involve the look of the poster such as the first improvement I think I would change in this poster would be the colour contrast. I think if the colours were less vibrant and the background was a plain white the poster would have a better colour contrast and a less overwhelming look to it.</w:t>
      </w:r>
      <w:r w:rsidR="006E022F">
        <w:t xml:space="preserve"> Another improvement I would make would be the font size and maybe the font style. I think the font is put in the incorrect places and the font in certain areas needs to be bigger for people who might have seeing problems. Also, the font style could be changed do a bolder text for the title as it would make it even easier to read from a distance.</w:t>
      </w:r>
    </w:p>
    <w:p w14:paraId="606A1075" w14:textId="600653FC" w:rsidR="00A1229C" w:rsidRDefault="00A1229C" w:rsidP="00A1229C">
      <w:pPr>
        <w:tabs>
          <w:tab w:val="left" w:pos="5295"/>
        </w:tabs>
        <w:rPr>
          <w:b/>
          <w:bCs/>
          <w:i/>
          <w:iCs/>
          <w:u w:val="single"/>
        </w:rPr>
      </w:pPr>
    </w:p>
    <w:sdt>
      <w:sdtPr>
        <w:id w:val="89947971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9774D6F" w14:textId="3740DAC1" w:rsidR="00CE3818" w:rsidRDefault="00CE3818">
          <w:pPr>
            <w:pStyle w:val="Heading1"/>
          </w:pPr>
          <w:r>
            <w:t>References</w:t>
          </w:r>
        </w:p>
        <w:sdt>
          <w:sdtPr>
            <w:id w:val="-573587230"/>
            <w:bibliography/>
          </w:sdtPr>
          <w:sdtContent>
            <w:p w14:paraId="58DCBC8A" w14:textId="77777777" w:rsidR="00CE3818" w:rsidRDefault="00CE381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E3818" w14:paraId="7D73E682" w14:textId="77777777">
                <w:trPr>
                  <w:divId w:val="1397361073"/>
                  <w:tblCellSpacing w:w="15" w:type="dxa"/>
                </w:trPr>
                <w:tc>
                  <w:tcPr>
                    <w:tcW w:w="50" w:type="pct"/>
                    <w:hideMark/>
                  </w:tcPr>
                  <w:p w14:paraId="52E4DD62" w14:textId="2E359688" w:rsidR="00CE3818" w:rsidRDefault="00CE3818">
                    <w:pPr>
                      <w:pStyle w:val="Bibliography"/>
                      <w:rPr>
                        <w:noProof/>
                        <w:sz w:val="24"/>
                        <w:szCs w:val="24"/>
                        <w:lang w:val="en-US"/>
                      </w:rPr>
                    </w:pPr>
                    <w:r>
                      <w:rPr>
                        <w:noProof/>
                        <w:lang w:val="en-US"/>
                      </w:rPr>
                      <w:t xml:space="preserve">[1] </w:t>
                    </w:r>
                  </w:p>
                </w:tc>
                <w:tc>
                  <w:tcPr>
                    <w:tcW w:w="0" w:type="auto"/>
                    <w:hideMark/>
                  </w:tcPr>
                  <w:p w14:paraId="310DE76C" w14:textId="77777777" w:rsidR="00CE3818" w:rsidRDefault="00CE3818">
                    <w:pPr>
                      <w:pStyle w:val="Bibliography"/>
                      <w:rPr>
                        <w:noProof/>
                        <w:lang w:val="en-US"/>
                      </w:rPr>
                    </w:pPr>
                    <w:r>
                      <w:rPr>
                        <w:noProof/>
                        <w:lang w:val="en-US"/>
                      </w:rPr>
                      <w:t>MakeSigns, "MakeSigns," MakeSigns, [Online]. Available: https://www.makesigns.com/tutorials/poster-design-layout.aspx. [Accessed 16 02 2020].</w:t>
                    </w:r>
                  </w:p>
                </w:tc>
              </w:tr>
              <w:tr w:rsidR="00CE3818" w14:paraId="1AD70325" w14:textId="77777777">
                <w:trPr>
                  <w:divId w:val="1397361073"/>
                  <w:tblCellSpacing w:w="15" w:type="dxa"/>
                </w:trPr>
                <w:tc>
                  <w:tcPr>
                    <w:tcW w:w="50" w:type="pct"/>
                    <w:hideMark/>
                  </w:tcPr>
                  <w:p w14:paraId="625F05FB" w14:textId="77777777" w:rsidR="00CE3818" w:rsidRDefault="00CE3818">
                    <w:pPr>
                      <w:pStyle w:val="Bibliography"/>
                      <w:rPr>
                        <w:noProof/>
                        <w:lang w:val="en-US"/>
                      </w:rPr>
                    </w:pPr>
                    <w:r>
                      <w:rPr>
                        <w:noProof/>
                        <w:lang w:val="en-US"/>
                      </w:rPr>
                      <w:t xml:space="preserve">[2] </w:t>
                    </w:r>
                  </w:p>
                </w:tc>
                <w:tc>
                  <w:tcPr>
                    <w:tcW w:w="0" w:type="auto"/>
                    <w:hideMark/>
                  </w:tcPr>
                  <w:p w14:paraId="727558A7" w14:textId="77777777" w:rsidR="00CE3818" w:rsidRDefault="00CE3818">
                    <w:pPr>
                      <w:pStyle w:val="Bibliography"/>
                      <w:rPr>
                        <w:noProof/>
                        <w:lang w:val="en-US"/>
                      </w:rPr>
                    </w:pPr>
                    <w:r>
                      <w:rPr>
                        <w:noProof/>
                        <w:lang w:val="en-US"/>
                      </w:rPr>
                      <w:t>L. University, "Academic Writing in English," Lund University, 16 07 2017. [Online]. Available: https://awelu.srv.lu.se/genres-and-text-types/writing-in-academic-genres/posters/. [Accessed 13 02 2020].</w:t>
                    </w:r>
                  </w:p>
                </w:tc>
              </w:tr>
              <w:tr w:rsidR="00CE3818" w14:paraId="15494984" w14:textId="77777777">
                <w:trPr>
                  <w:divId w:val="1397361073"/>
                  <w:tblCellSpacing w:w="15" w:type="dxa"/>
                </w:trPr>
                <w:tc>
                  <w:tcPr>
                    <w:tcW w:w="50" w:type="pct"/>
                    <w:hideMark/>
                  </w:tcPr>
                  <w:p w14:paraId="45A05B50" w14:textId="77777777" w:rsidR="00CE3818" w:rsidRDefault="00CE3818">
                    <w:pPr>
                      <w:pStyle w:val="Bibliography"/>
                      <w:rPr>
                        <w:noProof/>
                        <w:lang w:val="en-US"/>
                      </w:rPr>
                    </w:pPr>
                    <w:r>
                      <w:rPr>
                        <w:noProof/>
                        <w:lang w:val="en-US"/>
                      </w:rPr>
                      <w:t xml:space="preserve">[3] </w:t>
                    </w:r>
                  </w:p>
                </w:tc>
                <w:tc>
                  <w:tcPr>
                    <w:tcW w:w="0" w:type="auto"/>
                    <w:hideMark/>
                  </w:tcPr>
                  <w:p w14:paraId="33DBE0BC" w14:textId="77777777" w:rsidR="00CE3818" w:rsidRDefault="00CE3818">
                    <w:pPr>
                      <w:pStyle w:val="Bibliography"/>
                      <w:rPr>
                        <w:noProof/>
                        <w:lang w:val="en-US"/>
                      </w:rPr>
                    </w:pPr>
                    <w:r>
                      <w:rPr>
                        <w:noProof/>
                        <w:lang w:val="en-US"/>
                      </w:rPr>
                      <w:t>MakeSigns, "MakeSigns," MakeSigns, [Online]. Available: https://www.makesigns.com/tutorials/images-graphs-colors.aspx. [Accessed 16 02 2020].</w:t>
                    </w:r>
                  </w:p>
                </w:tc>
              </w:tr>
              <w:tr w:rsidR="00CE3818" w14:paraId="7F60E4D3" w14:textId="77777777">
                <w:trPr>
                  <w:divId w:val="1397361073"/>
                  <w:tblCellSpacing w:w="15" w:type="dxa"/>
                </w:trPr>
                <w:tc>
                  <w:tcPr>
                    <w:tcW w:w="50" w:type="pct"/>
                    <w:hideMark/>
                  </w:tcPr>
                  <w:p w14:paraId="37960FCA" w14:textId="77777777" w:rsidR="00CE3818" w:rsidRDefault="00CE3818">
                    <w:pPr>
                      <w:pStyle w:val="Bibliography"/>
                      <w:rPr>
                        <w:noProof/>
                        <w:lang w:val="en-US"/>
                      </w:rPr>
                    </w:pPr>
                    <w:r>
                      <w:rPr>
                        <w:noProof/>
                        <w:lang w:val="en-US"/>
                      </w:rPr>
                      <w:t xml:space="preserve">[4] </w:t>
                    </w:r>
                  </w:p>
                </w:tc>
                <w:tc>
                  <w:tcPr>
                    <w:tcW w:w="0" w:type="auto"/>
                    <w:hideMark/>
                  </w:tcPr>
                  <w:p w14:paraId="12E89320" w14:textId="77777777" w:rsidR="00CE3818" w:rsidRDefault="00CE3818">
                    <w:pPr>
                      <w:pStyle w:val="Bibliography"/>
                      <w:rPr>
                        <w:noProof/>
                        <w:lang w:val="en-US"/>
                      </w:rPr>
                    </w:pPr>
                    <w:r>
                      <w:rPr>
                        <w:noProof/>
                        <w:lang w:val="en-US"/>
                      </w:rPr>
                      <w:t>MakeSigns, "MakeSigns," MakeSigns, [Online]. Available: https://www.makesigns.com/tutorials/images-graphs-colors.aspx. [Accessed 17 02 2020].</w:t>
                    </w:r>
                  </w:p>
                </w:tc>
              </w:tr>
            </w:tbl>
            <w:p w14:paraId="43376751" w14:textId="77777777" w:rsidR="00CE3818" w:rsidRDefault="00CE3818">
              <w:pPr>
                <w:divId w:val="1397361073"/>
                <w:rPr>
                  <w:rFonts w:eastAsia="Times New Roman"/>
                  <w:noProof/>
                </w:rPr>
              </w:pPr>
            </w:p>
            <w:p w14:paraId="10E267FB" w14:textId="7500B586" w:rsidR="00CE3818" w:rsidRDefault="00CE3818">
              <w:r>
                <w:rPr>
                  <w:b/>
                  <w:bCs/>
                  <w:noProof/>
                </w:rPr>
                <w:fldChar w:fldCharType="end"/>
              </w:r>
            </w:p>
          </w:sdtContent>
        </w:sdt>
      </w:sdtContent>
    </w:sdt>
    <w:p w14:paraId="6DD0D192" w14:textId="38DCEA76" w:rsidR="00A1229C" w:rsidRPr="00A1229C" w:rsidRDefault="00A1229C" w:rsidP="00A1229C">
      <w:pPr>
        <w:tabs>
          <w:tab w:val="left" w:pos="5295"/>
        </w:tabs>
        <w:rPr>
          <w:b/>
          <w:bCs/>
          <w:i/>
          <w:iCs/>
          <w:u w:val="single"/>
        </w:rPr>
      </w:pPr>
      <w:bookmarkStart w:id="0" w:name="_GoBack"/>
      <w:bookmarkEnd w:id="0"/>
    </w:p>
    <w:sectPr w:rsidR="00A1229C" w:rsidRPr="00A122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29C"/>
    <w:rsid w:val="001E0E5A"/>
    <w:rsid w:val="001E6C7E"/>
    <w:rsid w:val="00374F87"/>
    <w:rsid w:val="006E022F"/>
    <w:rsid w:val="008F184C"/>
    <w:rsid w:val="009E5859"/>
    <w:rsid w:val="00A1229C"/>
    <w:rsid w:val="00A21548"/>
    <w:rsid w:val="00B82F40"/>
    <w:rsid w:val="00CB09F6"/>
    <w:rsid w:val="00CE3818"/>
    <w:rsid w:val="00F23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6EBEB"/>
  <w15:chartTrackingRefBased/>
  <w15:docId w15:val="{65C880AC-DEA9-405A-B9D6-36AE66D0F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381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81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E38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335326">
      <w:bodyDiv w:val="1"/>
      <w:marLeft w:val="0"/>
      <w:marRight w:val="0"/>
      <w:marTop w:val="0"/>
      <w:marBottom w:val="0"/>
      <w:divBdr>
        <w:top w:val="none" w:sz="0" w:space="0" w:color="auto"/>
        <w:left w:val="none" w:sz="0" w:space="0" w:color="auto"/>
        <w:bottom w:val="none" w:sz="0" w:space="0" w:color="auto"/>
        <w:right w:val="none" w:sz="0" w:space="0" w:color="auto"/>
      </w:divBdr>
    </w:div>
    <w:div w:id="1338919100">
      <w:bodyDiv w:val="1"/>
      <w:marLeft w:val="0"/>
      <w:marRight w:val="0"/>
      <w:marTop w:val="0"/>
      <w:marBottom w:val="0"/>
      <w:divBdr>
        <w:top w:val="none" w:sz="0" w:space="0" w:color="auto"/>
        <w:left w:val="none" w:sz="0" w:space="0" w:color="auto"/>
        <w:bottom w:val="none" w:sz="0" w:space="0" w:color="auto"/>
        <w:right w:val="none" w:sz="0" w:space="0" w:color="auto"/>
      </w:divBdr>
    </w:div>
    <w:div w:id="1397361073">
      <w:bodyDiv w:val="1"/>
      <w:marLeft w:val="0"/>
      <w:marRight w:val="0"/>
      <w:marTop w:val="0"/>
      <w:marBottom w:val="0"/>
      <w:divBdr>
        <w:top w:val="none" w:sz="0" w:space="0" w:color="auto"/>
        <w:left w:val="none" w:sz="0" w:space="0" w:color="auto"/>
        <w:bottom w:val="none" w:sz="0" w:space="0" w:color="auto"/>
        <w:right w:val="none" w:sz="0" w:space="0" w:color="auto"/>
      </w:divBdr>
    </w:div>
    <w:div w:id="1579368768">
      <w:bodyDiv w:val="1"/>
      <w:marLeft w:val="0"/>
      <w:marRight w:val="0"/>
      <w:marTop w:val="0"/>
      <w:marBottom w:val="0"/>
      <w:divBdr>
        <w:top w:val="none" w:sz="0" w:space="0" w:color="auto"/>
        <w:left w:val="none" w:sz="0" w:space="0" w:color="auto"/>
        <w:bottom w:val="none" w:sz="0" w:space="0" w:color="auto"/>
        <w:right w:val="none" w:sz="0" w:space="0" w:color="auto"/>
      </w:divBdr>
    </w:div>
    <w:div w:id="1899978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Mak20</b:Tag>
    <b:SourceType>InternetSite</b:SourceType>
    <b:Guid>{4FA1131B-C4FA-4D82-9F7F-AC373CD517FD}</b:Guid>
    <b:Author>
      <b:Author>
        <b:NameList>
          <b:Person>
            <b:Last>MakeSigns</b:Last>
          </b:Person>
        </b:NameList>
      </b:Author>
    </b:Author>
    <b:Title>MakeSigns</b:Title>
    <b:ProductionCompany>MakeSigns</b:ProductionCompany>
    <b:YearAccessed>2020</b:YearAccessed>
    <b:MonthAccessed>02</b:MonthAccessed>
    <b:DayAccessed>16</b:DayAccessed>
    <b:URL>https://www.makesigns.com/tutorials/poster-design-layout.aspx</b:URL>
    <b:RefOrder>1</b:RefOrder>
  </b:Source>
  <b:Source>
    <b:Tag>Mak201</b:Tag>
    <b:SourceType>InternetSite</b:SourceType>
    <b:Guid>{7F7EC3E0-0809-4294-BE27-CC8E3773591A}</b:Guid>
    <b:Author>
      <b:Author>
        <b:NameList>
          <b:Person>
            <b:Last>MakeSigns</b:Last>
          </b:Person>
        </b:NameList>
      </b:Author>
    </b:Author>
    <b:Title>MakeSigns</b:Title>
    <b:ProductionCompany>MakeSigns</b:ProductionCompany>
    <b:YearAccessed>2020</b:YearAccessed>
    <b:MonthAccessed>02</b:MonthAccessed>
    <b:DayAccessed>16</b:DayAccessed>
    <b:URL>https://www.makesigns.com/tutorials/images-graphs-colors.aspx</b:URL>
    <b:RefOrder>3</b:RefOrder>
  </b:Source>
  <b:Source>
    <b:Tag>Mak202</b:Tag>
    <b:SourceType>InternetSite</b:SourceType>
    <b:Guid>{2BBAF44B-1C2D-4D73-A971-35CEFFCB37E7}</b:Guid>
    <b:Author>
      <b:Author>
        <b:NameList>
          <b:Person>
            <b:Last>MakeSigns</b:Last>
          </b:Person>
        </b:NameList>
      </b:Author>
    </b:Author>
    <b:Title>MakeSigns</b:Title>
    <b:ProductionCompany>MakeSigns</b:ProductionCompany>
    <b:YearAccessed>2020</b:YearAccessed>
    <b:MonthAccessed>02</b:MonthAccessed>
    <b:DayAccessed>17</b:DayAccessed>
    <b:URL>https://www.makesigns.com/tutorials/images-graphs-colors.aspx</b:URL>
    <b:RefOrder>4</b:RefOrder>
  </b:Source>
  <b:Source>
    <b:Tag>Lun17</b:Tag>
    <b:SourceType>InternetSite</b:SourceType>
    <b:Guid>{BB9C4E66-F62E-4C49-9596-31C4A8D362DC}</b:Guid>
    <b:Author>
      <b:Author>
        <b:NameList>
          <b:Person>
            <b:Last>University</b:Last>
            <b:First>Lund</b:First>
          </b:Person>
        </b:NameList>
      </b:Author>
    </b:Author>
    <b:Title>Academic Writing in English</b:Title>
    <b:ProductionCompany>Lund University</b:ProductionCompany>
    <b:Year>2017</b:Year>
    <b:Month>07</b:Month>
    <b:Day>16</b:Day>
    <b:YearAccessed>2020</b:YearAccessed>
    <b:MonthAccessed>02</b:MonthAccessed>
    <b:DayAccessed>13</b:DayAccessed>
    <b:URL>https://awelu.srv.lu.se/genres-and-text-types/writing-in-academic-genres/posters/</b:URL>
    <b:RefOrder>2</b:RefOrder>
  </b:Source>
</b:Sources>
</file>

<file path=customXml/itemProps1.xml><?xml version="1.0" encoding="utf-8"?>
<ds:datastoreItem xmlns:ds="http://schemas.openxmlformats.org/officeDocument/2006/customXml" ds:itemID="{4175AC68-1D49-454C-909F-B0DCA78E3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TotalTime>
  <Pages>4</Pages>
  <Words>1043</Words>
  <Characters>5946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Barnett (1902040)</dc:creator>
  <cp:keywords/>
  <dc:description/>
  <cp:lastModifiedBy>TJB</cp:lastModifiedBy>
  <cp:revision>6</cp:revision>
  <dcterms:created xsi:type="dcterms:W3CDTF">2020-02-16T14:27:00Z</dcterms:created>
  <dcterms:modified xsi:type="dcterms:W3CDTF">2020-02-21T13:14:00Z</dcterms:modified>
</cp:coreProperties>
</file>