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B82F7E" w14:textId="34FC6C62" w:rsidR="005C2290" w:rsidRDefault="005C2290" w:rsidP="005C2290">
      <w:pPr>
        <w:jc w:val="center"/>
        <w:rPr>
          <w:rFonts w:ascii="Arial" w:hAnsi="Arial" w:cs="Arial"/>
          <w:b/>
          <w:sz w:val="44"/>
          <w:szCs w:val="44"/>
        </w:rPr>
      </w:pPr>
      <w:r>
        <w:rPr>
          <w:noProof/>
          <w:sz w:val="32"/>
          <w:szCs w:val="32"/>
          <w:lang w:eastAsia="en-GB"/>
        </w:rPr>
        <w:drawing>
          <wp:anchor distT="0" distB="0" distL="114300" distR="114300" simplePos="0" relativeHeight="251659264" behindDoc="0" locked="0" layoutInCell="1" allowOverlap="1" wp14:anchorId="7C6D5A07" wp14:editId="6D56C625">
            <wp:simplePos x="0" y="0"/>
            <wp:positionH relativeFrom="page">
              <wp:posOffset>0</wp:posOffset>
            </wp:positionH>
            <wp:positionV relativeFrom="paragraph">
              <wp:posOffset>0</wp:posOffset>
            </wp:positionV>
            <wp:extent cx="7559675" cy="453580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_Logo-4_Column_Image.jpg"/>
                    <pic:cNvPicPr/>
                  </pic:nvPicPr>
                  <pic:blipFill>
                    <a:blip r:embed="rId6">
                      <a:extLst>
                        <a:ext uri="{28A0092B-C50C-407E-A947-70E740481C1C}">
                          <a14:useLocalDpi xmlns:a14="http://schemas.microsoft.com/office/drawing/2010/main" val="0"/>
                        </a:ext>
                      </a:extLst>
                    </a:blip>
                    <a:stretch>
                      <a:fillRect/>
                    </a:stretch>
                  </pic:blipFill>
                  <pic:spPr>
                    <a:xfrm>
                      <a:off x="0" y="0"/>
                      <a:ext cx="7559675" cy="453580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b/>
          <w:sz w:val="44"/>
          <w:szCs w:val="44"/>
        </w:rPr>
        <w:t>A</w:t>
      </w:r>
      <w:r>
        <w:rPr>
          <w:rFonts w:ascii="Arial" w:hAnsi="Arial" w:cs="Arial"/>
          <w:b/>
          <w:sz w:val="44"/>
          <w:szCs w:val="44"/>
        </w:rPr>
        <w:t>idan Chappell-Smith</w:t>
      </w:r>
    </w:p>
    <w:p w14:paraId="5602A746" w14:textId="571CD8D6" w:rsidR="005C2290" w:rsidRDefault="005C2290" w:rsidP="005C2290">
      <w:pPr>
        <w:jc w:val="center"/>
        <w:rPr>
          <w:rFonts w:ascii="Arial" w:hAnsi="Arial" w:cs="Arial"/>
          <w:b/>
          <w:sz w:val="44"/>
          <w:szCs w:val="44"/>
        </w:rPr>
      </w:pPr>
    </w:p>
    <w:p w14:paraId="3ED8129A" w14:textId="4D5528A4" w:rsidR="005C2290" w:rsidRDefault="005C2290" w:rsidP="005C2290">
      <w:pPr>
        <w:jc w:val="center"/>
        <w:rPr>
          <w:rFonts w:ascii="Arial" w:hAnsi="Arial" w:cs="Arial"/>
          <w:b/>
          <w:sz w:val="44"/>
          <w:szCs w:val="44"/>
        </w:rPr>
      </w:pPr>
      <w:r>
        <w:rPr>
          <w:rFonts w:ascii="Arial" w:hAnsi="Arial" w:cs="Arial"/>
          <w:b/>
          <w:sz w:val="44"/>
          <w:szCs w:val="44"/>
        </w:rPr>
        <w:t>P151655</w:t>
      </w:r>
    </w:p>
    <w:p w14:paraId="024E868D" w14:textId="761DE418" w:rsidR="005C2290" w:rsidRDefault="005C2290" w:rsidP="005C2290">
      <w:pPr>
        <w:jc w:val="center"/>
        <w:rPr>
          <w:rFonts w:ascii="Arial" w:hAnsi="Arial" w:cs="Arial"/>
          <w:b/>
          <w:sz w:val="44"/>
          <w:szCs w:val="44"/>
        </w:rPr>
      </w:pPr>
    </w:p>
    <w:p w14:paraId="198C7238" w14:textId="4A431705" w:rsidR="005C2290" w:rsidRDefault="005C2290" w:rsidP="005C2290">
      <w:pPr>
        <w:jc w:val="center"/>
        <w:rPr>
          <w:rFonts w:ascii="Arial" w:hAnsi="Arial" w:cs="Arial"/>
          <w:b/>
          <w:sz w:val="44"/>
          <w:szCs w:val="44"/>
        </w:rPr>
      </w:pPr>
      <w:r>
        <w:rPr>
          <w:rFonts w:ascii="Arial" w:hAnsi="Arial" w:cs="Arial"/>
          <w:b/>
          <w:sz w:val="44"/>
          <w:szCs w:val="44"/>
        </w:rPr>
        <w:t>ACBA5</w:t>
      </w:r>
      <w:r>
        <w:rPr>
          <w:rFonts w:ascii="Arial" w:hAnsi="Arial" w:cs="Arial"/>
          <w:b/>
          <w:sz w:val="44"/>
          <w:szCs w:val="44"/>
        </w:rPr>
        <w:t>012</w:t>
      </w:r>
    </w:p>
    <w:p w14:paraId="0AD701D9" w14:textId="77777777" w:rsidR="00A3458F" w:rsidRDefault="00A3458F" w:rsidP="00A3458F">
      <w:pPr>
        <w:rPr>
          <w:rFonts w:ascii="Arial" w:hAnsi="Arial" w:cs="Arial"/>
          <w:b/>
          <w:sz w:val="44"/>
          <w:szCs w:val="44"/>
        </w:rPr>
      </w:pPr>
    </w:p>
    <w:p w14:paraId="3C067B27" w14:textId="68732997" w:rsidR="005C2290" w:rsidRDefault="00A3458F" w:rsidP="005C2290">
      <w:pPr>
        <w:jc w:val="center"/>
        <w:rPr>
          <w:rFonts w:ascii="Arial" w:hAnsi="Arial" w:cs="Arial"/>
          <w:b/>
          <w:sz w:val="44"/>
          <w:szCs w:val="44"/>
        </w:rPr>
      </w:pPr>
      <w:r>
        <w:rPr>
          <w:rFonts w:ascii="Arial" w:hAnsi="Arial" w:cs="Arial"/>
          <w:b/>
          <w:sz w:val="44"/>
          <w:szCs w:val="44"/>
        </w:rPr>
        <w:t>Management of sustainable construction</w:t>
      </w:r>
    </w:p>
    <w:p w14:paraId="676E2CC8" w14:textId="093F06C5" w:rsidR="005C2290" w:rsidRDefault="005C2290" w:rsidP="005C2290">
      <w:pPr>
        <w:jc w:val="center"/>
        <w:rPr>
          <w:rFonts w:ascii="Arial" w:hAnsi="Arial" w:cs="Arial"/>
          <w:b/>
          <w:sz w:val="44"/>
          <w:szCs w:val="44"/>
        </w:rPr>
      </w:pPr>
    </w:p>
    <w:p w14:paraId="08B8EF18" w14:textId="5FC4302B" w:rsidR="005C2290" w:rsidRDefault="005C2290" w:rsidP="005C2290">
      <w:pPr>
        <w:jc w:val="center"/>
        <w:rPr>
          <w:rFonts w:ascii="Arial" w:hAnsi="Arial" w:cs="Arial"/>
          <w:b/>
          <w:sz w:val="44"/>
          <w:szCs w:val="44"/>
        </w:rPr>
      </w:pPr>
      <w:r>
        <w:rPr>
          <w:rFonts w:ascii="Arial" w:hAnsi="Arial" w:cs="Arial"/>
          <w:b/>
          <w:sz w:val="44"/>
          <w:szCs w:val="44"/>
        </w:rPr>
        <w:t xml:space="preserve">Lecturer: </w:t>
      </w:r>
      <w:r>
        <w:rPr>
          <w:rFonts w:ascii="Arial" w:hAnsi="Arial" w:cs="Arial"/>
          <w:b/>
          <w:sz w:val="44"/>
          <w:szCs w:val="44"/>
        </w:rPr>
        <w:t xml:space="preserve">Juan </w:t>
      </w:r>
      <w:proofErr w:type="spellStart"/>
      <w:r>
        <w:rPr>
          <w:rFonts w:ascii="Arial" w:hAnsi="Arial" w:cs="Arial"/>
          <w:b/>
          <w:sz w:val="44"/>
          <w:szCs w:val="44"/>
        </w:rPr>
        <w:t>Ferriz-Papi</w:t>
      </w:r>
      <w:proofErr w:type="spellEnd"/>
    </w:p>
    <w:p w14:paraId="0478BD30" w14:textId="26FE8C91" w:rsidR="005C2290" w:rsidRDefault="005C2290" w:rsidP="005C2290">
      <w:pPr>
        <w:jc w:val="center"/>
        <w:rPr>
          <w:rFonts w:ascii="Arial" w:hAnsi="Arial" w:cs="Arial"/>
          <w:b/>
          <w:sz w:val="44"/>
          <w:szCs w:val="44"/>
        </w:rPr>
      </w:pPr>
    </w:p>
    <w:p w14:paraId="0E635E03" w14:textId="151A4992" w:rsidR="005C2290" w:rsidRDefault="005C2290" w:rsidP="005C2290">
      <w:pPr>
        <w:jc w:val="center"/>
        <w:rPr>
          <w:rFonts w:ascii="Arial" w:hAnsi="Arial" w:cs="Arial"/>
          <w:b/>
          <w:sz w:val="44"/>
          <w:szCs w:val="44"/>
        </w:rPr>
      </w:pPr>
    </w:p>
    <w:p w14:paraId="2C852D86" w14:textId="0C302C19" w:rsidR="005C2290" w:rsidRDefault="005C2290" w:rsidP="005C2290">
      <w:pPr>
        <w:jc w:val="center"/>
        <w:rPr>
          <w:rFonts w:ascii="Arial" w:hAnsi="Arial" w:cs="Arial"/>
          <w:b/>
          <w:sz w:val="44"/>
          <w:szCs w:val="44"/>
        </w:rPr>
      </w:pPr>
    </w:p>
    <w:p w14:paraId="2F187A53" w14:textId="6A542A36" w:rsidR="005C2290" w:rsidRDefault="005C2290" w:rsidP="005C2290">
      <w:pPr>
        <w:jc w:val="center"/>
        <w:rPr>
          <w:rFonts w:ascii="Arial" w:hAnsi="Arial" w:cs="Arial"/>
          <w:b/>
          <w:sz w:val="44"/>
          <w:szCs w:val="44"/>
        </w:rPr>
      </w:pPr>
    </w:p>
    <w:p w14:paraId="1BB130FA" w14:textId="77777777" w:rsidR="00BA43C2" w:rsidRDefault="00BA43C2" w:rsidP="005C2290">
      <w:pPr>
        <w:rPr>
          <w:rFonts w:ascii="Arial" w:hAnsi="Arial" w:cs="Arial"/>
          <w:b/>
        </w:rPr>
      </w:pPr>
    </w:p>
    <w:p w14:paraId="4D16678A" w14:textId="77777777" w:rsidR="00BA43C2" w:rsidRDefault="00BA43C2" w:rsidP="005C2290">
      <w:pPr>
        <w:rPr>
          <w:rFonts w:ascii="Arial" w:hAnsi="Arial" w:cs="Arial"/>
          <w:b/>
        </w:rPr>
      </w:pPr>
    </w:p>
    <w:p w14:paraId="466EA4A6" w14:textId="77B09A25" w:rsidR="005C2290" w:rsidRPr="002D56CD" w:rsidRDefault="005C2290" w:rsidP="005C2290">
      <w:pPr>
        <w:rPr>
          <w:rFonts w:ascii="Arial" w:hAnsi="Arial" w:cs="Arial"/>
          <w:b/>
          <w:sz w:val="32"/>
          <w:szCs w:val="32"/>
        </w:rPr>
      </w:pPr>
      <w:r w:rsidRPr="002D56CD">
        <w:rPr>
          <w:rFonts w:ascii="Arial" w:hAnsi="Arial" w:cs="Arial"/>
          <w:b/>
          <w:sz w:val="32"/>
          <w:szCs w:val="32"/>
        </w:rPr>
        <w:t xml:space="preserve">Contexts </w:t>
      </w:r>
    </w:p>
    <w:p w14:paraId="67473EE5" w14:textId="0ADEBDFD" w:rsidR="008A3342" w:rsidRPr="002D56CD" w:rsidRDefault="008A3342" w:rsidP="005C2290">
      <w:pPr>
        <w:rPr>
          <w:rFonts w:ascii="Arial" w:hAnsi="Arial" w:cs="Arial"/>
          <w:b/>
          <w:sz w:val="32"/>
          <w:szCs w:val="32"/>
        </w:rPr>
      </w:pPr>
    </w:p>
    <w:p w14:paraId="6FFBA26F" w14:textId="0CF89C13" w:rsidR="008A3342" w:rsidRPr="002D56CD" w:rsidRDefault="00597EEB" w:rsidP="002D56CD">
      <w:pPr>
        <w:rPr>
          <w:rFonts w:ascii="Arial" w:hAnsi="Arial" w:cs="Arial"/>
          <w:b/>
          <w:sz w:val="32"/>
          <w:szCs w:val="32"/>
        </w:rPr>
      </w:pPr>
      <w:r>
        <w:rPr>
          <w:rFonts w:ascii="Arial" w:hAnsi="Arial" w:cs="Arial"/>
          <w:b/>
          <w:sz w:val="32"/>
          <w:szCs w:val="32"/>
        </w:rPr>
        <w:t xml:space="preserve">1.0 </w:t>
      </w:r>
      <w:r w:rsidR="008A3342" w:rsidRPr="002D56CD">
        <w:rPr>
          <w:rFonts w:ascii="Arial" w:hAnsi="Arial" w:cs="Arial"/>
          <w:b/>
          <w:sz w:val="32"/>
          <w:szCs w:val="32"/>
        </w:rPr>
        <w:t>All legislation</w:t>
      </w:r>
      <w:r w:rsidR="0005471F" w:rsidRPr="002D56CD">
        <w:rPr>
          <w:rFonts w:ascii="Arial" w:hAnsi="Arial" w:cs="Arial"/>
          <w:b/>
          <w:sz w:val="32"/>
          <w:szCs w:val="32"/>
        </w:rPr>
        <w:t xml:space="preserve"> and guidance</w:t>
      </w:r>
      <w:r w:rsidR="008A3342" w:rsidRPr="002D56CD">
        <w:rPr>
          <w:rFonts w:ascii="Arial" w:hAnsi="Arial" w:cs="Arial"/>
          <w:b/>
          <w:sz w:val="32"/>
          <w:szCs w:val="32"/>
        </w:rPr>
        <w:t xml:space="preserve"> applicable</w:t>
      </w:r>
    </w:p>
    <w:p w14:paraId="27D390DE" w14:textId="7A6966C4" w:rsidR="002D56CD" w:rsidRPr="002D56CD" w:rsidRDefault="002D56CD" w:rsidP="002D56CD">
      <w:pPr>
        <w:rPr>
          <w:rFonts w:ascii="Arial" w:hAnsi="Arial" w:cs="Arial"/>
          <w:b/>
          <w:sz w:val="32"/>
          <w:szCs w:val="32"/>
        </w:rPr>
      </w:pPr>
    </w:p>
    <w:p w14:paraId="38987067" w14:textId="1AF25155" w:rsidR="002D56CD" w:rsidRPr="002D56CD" w:rsidRDefault="00597EEB" w:rsidP="002D56CD">
      <w:pPr>
        <w:rPr>
          <w:rFonts w:ascii="Arial" w:hAnsi="Arial" w:cs="Arial"/>
          <w:b/>
          <w:sz w:val="32"/>
          <w:szCs w:val="32"/>
        </w:rPr>
      </w:pPr>
      <w:r>
        <w:rPr>
          <w:rFonts w:ascii="Arial" w:hAnsi="Arial" w:cs="Arial"/>
          <w:b/>
          <w:sz w:val="32"/>
          <w:szCs w:val="32"/>
        </w:rPr>
        <w:t xml:space="preserve">2.0 </w:t>
      </w:r>
      <w:r w:rsidR="002D56CD" w:rsidRPr="002D56CD">
        <w:rPr>
          <w:rFonts w:ascii="Arial" w:hAnsi="Arial" w:cs="Arial"/>
          <w:b/>
          <w:sz w:val="32"/>
          <w:szCs w:val="32"/>
        </w:rPr>
        <w:t>Introduction and project information</w:t>
      </w:r>
    </w:p>
    <w:p w14:paraId="55CD8F27" w14:textId="77777777" w:rsidR="002D56CD" w:rsidRPr="002D56CD" w:rsidRDefault="002D56CD" w:rsidP="002D56CD">
      <w:pPr>
        <w:rPr>
          <w:rFonts w:ascii="Arial" w:hAnsi="Arial" w:cs="Arial"/>
          <w:b/>
          <w:sz w:val="32"/>
          <w:szCs w:val="32"/>
        </w:rPr>
      </w:pPr>
    </w:p>
    <w:p w14:paraId="6E0D19B0" w14:textId="285634FA" w:rsidR="002D56CD" w:rsidRPr="002D56CD" w:rsidRDefault="00597EEB" w:rsidP="002D56CD">
      <w:pPr>
        <w:rPr>
          <w:rFonts w:ascii="Arial" w:hAnsi="Arial" w:cs="Arial"/>
          <w:b/>
          <w:sz w:val="32"/>
          <w:szCs w:val="32"/>
        </w:rPr>
      </w:pPr>
      <w:r>
        <w:rPr>
          <w:rFonts w:ascii="Arial" w:hAnsi="Arial" w:cs="Arial"/>
          <w:b/>
          <w:sz w:val="32"/>
          <w:szCs w:val="32"/>
        </w:rPr>
        <w:t xml:space="preserve">3.0 </w:t>
      </w:r>
      <w:r w:rsidR="002D56CD" w:rsidRPr="002D56CD">
        <w:rPr>
          <w:rFonts w:ascii="Arial" w:hAnsi="Arial" w:cs="Arial"/>
          <w:b/>
          <w:sz w:val="32"/>
          <w:szCs w:val="32"/>
        </w:rPr>
        <w:t>Roles and responsibilities</w:t>
      </w:r>
    </w:p>
    <w:p w14:paraId="5315FF20" w14:textId="0DE941E0" w:rsidR="002D56CD" w:rsidRPr="002D56CD" w:rsidRDefault="002D56CD" w:rsidP="002D56CD">
      <w:pPr>
        <w:rPr>
          <w:rFonts w:ascii="Arial" w:hAnsi="Arial" w:cs="Arial"/>
          <w:b/>
          <w:sz w:val="32"/>
          <w:szCs w:val="32"/>
        </w:rPr>
      </w:pPr>
    </w:p>
    <w:p w14:paraId="4890DA48" w14:textId="59580D55" w:rsidR="002D56CD" w:rsidRPr="002D56CD" w:rsidRDefault="00597EEB" w:rsidP="002D56CD">
      <w:pPr>
        <w:rPr>
          <w:rFonts w:ascii="Arial" w:hAnsi="Arial" w:cs="Arial"/>
          <w:b/>
          <w:sz w:val="32"/>
          <w:szCs w:val="32"/>
        </w:rPr>
      </w:pPr>
      <w:r>
        <w:rPr>
          <w:rFonts w:ascii="Arial" w:hAnsi="Arial" w:cs="Arial"/>
          <w:b/>
          <w:sz w:val="32"/>
          <w:szCs w:val="32"/>
        </w:rPr>
        <w:t xml:space="preserve">4.0 </w:t>
      </w:r>
      <w:r w:rsidR="002D56CD" w:rsidRPr="002D56CD">
        <w:rPr>
          <w:rFonts w:ascii="Arial" w:hAnsi="Arial" w:cs="Arial"/>
          <w:b/>
          <w:sz w:val="32"/>
          <w:szCs w:val="32"/>
        </w:rPr>
        <w:t>Identification of waste during construction phase</w:t>
      </w:r>
    </w:p>
    <w:p w14:paraId="3825671C" w14:textId="77777777" w:rsidR="00EF197D" w:rsidRDefault="00EF197D" w:rsidP="002D56CD">
      <w:pPr>
        <w:rPr>
          <w:rFonts w:ascii="Arial" w:hAnsi="Arial" w:cs="Arial"/>
          <w:b/>
          <w:sz w:val="32"/>
          <w:szCs w:val="32"/>
        </w:rPr>
      </w:pPr>
    </w:p>
    <w:p w14:paraId="5B7D3924" w14:textId="2ABCE2A6" w:rsidR="002D56CD" w:rsidRPr="002D56CD" w:rsidRDefault="00EF197D" w:rsidP="002D56CD">
      <w:pPr>
        <w:rPr>
          <w:rFonts w:ascii="Arial" w:hAnsi="Arial" w:cs="Arial"/>
          <w:b/>
          <w:sz w:val="32"/>
          <w:szCs w:val="32"/>
        </w:rPr>
      </w:pPr>
      <w:r>
        <w:rPr>
          <w:rFonts w:ascii="Arial" w:hAnsi="Arial" w:cs="Arial"/>
          <w:b/>
          <w:sz w:val="32"/>
          <w:szCs w:val="32"/>
        </w:rPr>
        <w:t>5.0</w:t>
      </w:r>
      <w:r w:rsidR="002D56CD" w:rsidRPr="002D56CD">
        <w:rPr>
          <w:rFonts w:ascii="Arial" w:hAnsi="Arial" w:cs="Arial"/>
          <w:b/>
          <w:sz w:val="32"/>
          <w:szCs w:val="32"/>
        </w:rPr>
        <w:t>Budget for waste management</w:t>
      </w:r>
    </w:p>
    <w:p w14:paraId="25A0E9B7" w14:textId="2932D4FE" w:rsidR="002D56CD" w:rsidRPr="002D56CD" w:rsidRDefault="002D56CD" w:rsidP="002D56CD">
      <w:pPr>
        <w:rPr>
          <w:rFonts w:ascii="Arial" w:hAnsi="Arial" w:cs="Arial"/>
          <w:b/>
          <w:sz w:val="32"/>
          <w:szCs w:val="32"/>
        </w:rPr>
      </w:pPr>
    </w:p>
    <w:p w14:paraId="1E21E101" w14:textId="2CA22520" w:rsidR="002D56CD" w:rsidRPr="002D56CD" w:rsidRDefault="00EF197D" w:rsidP="002D56CD">
      <w:pPr>
        <w:rPr>
          <w:rFonts w:ascii="Arial" w:hAnsi="Arial" w:cs="Arial"/>
          <w:b/>
          <w:sz w:val="32"/>
          <w:szCs w:val="32"/>
        </w:rPr>
      </w:pPr>
      <w:r>
        <w:rPr>
          <w:rFonts w:ascii="Arial" w:hAnsi="Arial" w:cs="Arial"/>
          <w:b/>
          <w:sz w:val="32"/>
          <w:szCs w:val="32"/>
        </w:rPr>
        <w:t>6</w:t>
      </w:r>
      <w:r w:rsidR="00597EEB">
        <w:rPr>
          <w:rFonts w:ascii="Arial" w:hAnsi="Arial" w:cs="Arial"/>
          <w:b/>
          <w:sz w:val="32"/>
          <w:szCs w:val="32"/>
        </w:rPr>
        <w:t xml:space="preserve">.0 </w:t>
      </w:r>
      <w:r w:rsidR="002D56CD" w:rsidRPr="002D56CD">
        <w:rPr>
          <w:rFonts w:ascii="Arial" w:hAnsi="Arial" w:cs="Arial"/>
          <w:b/>
          <w:sz w:val="32"/>
          <w:szCs w:val="32"/>
        </w:rPr>
        <w:t>Actions taken to reduce waste on site</w:t>
      </w:r>
    </w:p>
    <w:p w14:paraId="696B1179" w14:textId="4B8A3FCC" w:rsidR="002D56CD" w:rsidRPr="002D56CD" w:rsidRDefault="002D56CD" w:rsidP="002D56CD">
      <w:pPr>
        <w:rPr>
          <w:rFonts w:ascii="Arial" w:hAnsi="Arial" w:cs="Arial"/>
          <w:b/>
          <w:sz w:val="32"/>
          <w:szCs w:val="32"/>
        </w:rPr>
      </w:pPr>
    </w:p>
    <w:p w14:paraId="11BE6415" w14:textId="65AC3E31" w:rsidR="002D56CD" w:rsidRPr="002D56CD" w:rsidRDefault="00EF197D" w:rsidP="002D56CD">
      <w:pPr>
        <w:rPr>
          <w:rFonts w:ascii="Arial" w:hAnsi="Arial" w:cs="Arial"/>
          <w:b/>
          <w:sz w:val="32"/>
          <w:szCs w:val="32"/>
        </w:rPr>
      </w:pPr>
      <w:r>
        <w:rPr>
          <w:rFonts w:ascii="Arial" w:hAnsi="Arial" w:cs="Arial"/>
          <w:b/>
          <w:sz w:val="32"/>
          <w:szCs w:val="32"/>
        </w:rPr>
        <w:t>7</w:t>
      </w:r>
      <w:r w:rsidR="00597EEB">
        <w:rPr>
          <w:rFonts w:ascii="Arial" w:hAnsi="Arial" w:cs="Arial"/>
          <w:b/>
          <w:sz w:val="32"/>
          <w:szCs w:val="32"/>
        </w:rPr>
        <w:t xml:space="preserve">.0 </w:t>
      </w:r>
      <w:r w:rsidR="002D56CD" w:rsidRPr="002D56CD">
        <w:rPr>
          <w:rFonts w:ascii="Arial" w:hAnsi="Arial" w:cs="Arial"/>
          <w:b/>
          <w:sz w:val="32"/>
          <w:szCs w:val="32"/>
        </w:rPr>
        <w:t>Action for implementation, monitoring, review</w:t>
      </w:r>
    </w:p>
    <w:p w14:paraId="74EBF786" w14:textId="1B83C625" w:rsidR="002D56CD" w:rsidRPr="002D56CD" w:rsidRDefault="002D56CD" w:rsidP="002D56CD">
      <w:pPr>
        <w:rPr>
          <w:rFonts w:ascii="Arial" w:hAnsi="Arial" w:cs="Arial"/>
          <w:b/>
          <w:sz w:val="32"/>
          <w:szCs w:val="32"/>
        </w:rPr>
      </w:pPr>
    </w:p>
    <w:p w14:paraId="295533AA" w14:textId="3413DA1A" w:rsidR="002D56CD" w:rsidRPr="002D56CD" w:rsidRDefault="00EF197D" w:rsidP="002D56CD">
      <w:pPr>
        <w:rPr>
          <w:rFonts w:ascii="Arial" w:hAnsi="Arial" w:cs="Arial"/>
          <w:b/>
          <w:sz w:val="32"/>
          <w:szCs w:val="32"/>
        </w:rPr>
      </w:pPr>
      <w:r>
        <w:rPr>
          <w:rFonts w:ascii="Arial" w:hAnsi="Arial" w:cs="Arial"/>
          <w:b/>
          <w:sz w:val="32"/>
          <w:szCs w:val="32"/>
        </w:rPr>
        <w:t>8</w:t>
      </w:r>
      <w:r w:rsidR="00597EEB">
        <w:rPr>
          <w:rFonts w:ascii="Arial" w:hAnsi="Arial" w:cs="Arial"/>
          <w:b/>
          <w:sz w:val="32"/>
          <w:szCs w:val="32"/>
        </w:rPr>
        <w:t xml:space="preserve">.0 </w:t>
      </w:r>
      <w:r w:rsidR="002D56CD" w:rsidRPr="002D56CD">
        <w:rPr>
          <w:rFonts w:ascii="Arial" w:hAnsi="Arial" w:cs="Arial"/>
          <w:b/>
          <w:sz w:val="32"/>
          <w:szCs w:val="32"/>
        </w:rPr>
        <w:t>Appendix</w:t>
      </w:r>
    </w:p>
    <w:p w14:paraId="1ACB29DB" w14:textId="7F11811C" w:rsidR="002D56CD" w:rsidRDefault="002D56CD" w:rsidP="002D56CD">
      <w:pPr>
        <w:rPr>
          <w:rFonts w:ascii="Arial" w:hAnsi="Arial" w:cs="Arial"/>
          <w:b/>
        </w:rPr>
      </w:pPr>
    </w:p>
    <w:p w14:paraId="5D93051C" w14:textId="6C37D969" w:rsidR="002D56CD" w:rsidRDefault="002D56CD" w:rsidP="002D56CD">
      <w:pPr>
        <w:rPr>
          <w:rFonts w:ascii="Arial" w:hAnsi="Arial" w:cs="Arial"/>
          <w:b/>
        </w:rPr>
      </w:pPr>
    </w:p>
    <w:p w14:paraId="359C93F8" w14:textId="52E570A0" w:rsidR="002D56CD" w:rsidRDefault="002D56CD" w:rsidP="002D56CD">
      <w:pPr>
        <w:rPr>
          <w:rFonts w:ascii="Arial" w:hAnsi="Arial" w:cs="Arial"/>
          <w:b/>
        </w:rPr>
      </w:pPr>
    </w:p>
    <w:p w14:paraId="471E9AAB" w14:textId="7C206537" w:rsidR="002D56CD" w:rsidRDefault="002D56CD" w:rsidP="002D56CD">
      <w:pPr>
        <w:rPr>
          <w:rFonts w:ascii="Arial" w:hAnsi="Arial" w:cs="Arial"/>
          <w:b/>
        </w:rPr>
      </w:pPr>
    </w:p>
    <w:p w14:paraId="01D7D9AF" w14:textId="50C6B4DD" w:rsidR="002D56CD" w:rsidRDefault="002D56CD" w:rsidP="002D56CD">
      <w:pPr>
        <w:rPr>
          <w:rFonts w:ascii="Arial" w:hAnsi="Arial" w:cs="Arial"/>
          <w:b/>
        </w:rPr>
      </w:pPr>
    </w:p>
    <w:p w14:paraId="72155528" w14:textId="3770CC54" w:rsidR="002D56CD" w:rsidRDefault="002D56CD" w:rsidP="002D56CD">
      <w:pPr>
        <w:rPr>
          <w:rFonts w:ascii="Arial" w:hAnsi="Arial" w:cs="Arial"/>
          <w:b/>
        </w:rPr>
      </w:pPr>
    </w:p>
    <w:p w14:paraId="7D5B8276" w14:textId="3AA8E1CD" w:rsidR="002D56CD" w:rsidRDefault="002D56CD" w:rsidP="002D56CD">
      <w:pPr>
        <w:rPr>
          <w:rFonts w:ascii="Arial" w:hAnsi="Arial" w:cs="Arial"/>
          <w:b/>
        </w:rPr>
      </w:pPr>
    </w:p>
    <w:p w14:paraId="7BEB55E7" w14:textId="0E4B765B" w:rsidR="002D56CD" w:rsidRDefault="002D56CD" w:rsidP="002D56CD">
      <w:pPr>
        <w:rPr>
          <w:rFonts w:ascii="Arial" w:hAnsi="Arial" w:cs="Arial"/>
          <w:b/>
        </w:rPr>
      </w:pPr>
    </w:p>
    <w:p w14:paraId="00084938" w14:textId="58ED99BF" w:rsidR="002D56CD" w:rsidRDefault="002D56CD" w:rsidP="002D56CD">
      <w:pPr>
        <w:rPr>
          <w:rFonts w:ascii="Arial" w:hAnsi="Arial" w:cs="Arial"/>
          <w:b/>
        </w:rPr>
      </w:pPr>
    </w:p>
    <w:p w14:paraId="2E301B44" w14:textId="0692CFE1" w:rsidR="002D56CD" w:rsidRDefault="002D56CD" w:rsidP="002D56CD">
      <w:pPr>
        <w:rPr>
          <w:rFonts w:ascii="Arial" w:hAnsi="Arial" w:cs="Arial"/>
          <w:b/>
        </w:rPr>
      </w:pPr>
    </w:p>
    <w:p w14:paraId="493DABDA" w14:textId="5DF69E1D" w:rsidR="002D56CD" w:rsidRDefault="002D56CD" w:rsidP="002D56CD">
      <w:pPr>
        <w:rPr>
          <w:rFonts w:ascii="Arial" w:hAnsi="Arial" w:cs="Arial"/>
          <w:b/>
        </w:rPr>
      </w:pPr>
    </w:p>
    <w:p w14:paraId="591CA928" w14:textId="3B924F94" w:rsidR="002D56CD" w:rsidRDefault="002D56CD" w:rsidP="002D56CD">
      <w:pPr>
        <w:rPr>
          <w:rFonts w:ascii="Arial" w:hAnsi="Arial" w:cs="Arial"/>
          <w:b/>
        </w:rPr>
      </w:pPr>
    </w:p>
    <w:p w14:paraId="7703B7C1" w14:textId="64AD62E5" w:rsidR="002D56CD" w:rsidRDefault="002D56CD" w:rsidP="002D56CD">
      <w:pPr>
        <w:rPr>
          <w:rFonts w:ascii="Arial" w:hAnsi="Arial" w:cs="Arial"/>
          <w:b/>
        </w:rPr>
      </w:pPr>
    </w:p>
    <w:p w14:paraId="6AB7C7BA" w14:textId="277610ED" w:rsidR="002D56CD" w:rsidRDefault="002D56CD" w:rsidP="002D56CD">
      <w:pPr>
        <w:rPr>
          <w:rFonts w:ascii="Arial" w:hAnsi="Arial" w:cs="Arial"/>
          <w:b/>
        </w:rPr>
      </w:pPr>
    </w:p>
    <w:p w14:paraId="77740C37" w14:textId="3A059C0F" w:rsidR="002D56CD" w:rsidRDefault="002D56CD" w:rsidP="002D56CD">
      <w:pPr>
        <w:rPr>
          <w:rFonts w:ascii="Arial" w:hAnsi="Arial" w:cs="Arial"/>
          <w:b/>
        </w:rPr>
      </w:pPr>
    </w:p>
    <w:p w14:paraId="0440AB84" w14:textId="77777777" w:rsidR="002D56CD" w:rsidRPr="002D56CD" w:rsidRDefault="002D56CD" w:rsidP="002D56CD">
      <w:pPr>
        <w:rPr>
          <w:rFonts w:ascii="Arial" w:hAnsi="Arial" w:cs="Arial"/>
          <w:b/>
        </w:rPr>
      </w:pPr>
    </w:p>
    <w:p w14:paraId="1A03C3E1" w14:textId="1D7E546D" w:rsidR="00087B76" w:rsidRDefault="00087B76" w:rsidP="005C2290">
      <w:pPr>
        <w:rPr>
          <w:rFonts w:ascii="Arial" w:hAnsi="Arial" w:cs="Arial"/>
          <w:b/>
        </w:rPr>
      </w:pPr>
    </w:p>
    <w:p w14:paraId="03F7D918" w14:textId="77777777" w:rsidR="002D56CD" w:rsidRDefault="002D56CD" w:rsidP="005C2290">
      <w:pPr>
        <w:rPr>
          <w:rFonts w:ascii="Arial" w:hAnsi="Arial" w:cs="Arial"/>
          <w:b/>
        </w:rPr>
      </w:pPr>
    </w:p>
    <w:p w14:paraId="5CD99888" w14:textId="77777777" w:rsidR="002D56CD" w:rsidRDefault="002D56CD" w:rsidP="005C2290">
      <w:pPr>
        <w:rPr>
          <w:rFonts w:ascii="Arial" w:hAnsi="Arial" w:cs="Arial"/>
          <w:b/>
        </w:rPr>
      </w:pPr>
    </w:p>
    <w:p w14:paraId="59B02169" w14:textId="77777777" w:rsidR="002D56CD" w:rsidRDefault="002D56CD" w:rsidP="005C2290">
      <w:pPr>
        <w:rPr>
          <w:rFonts w:ascii="Arial" w:hAnsi="Arial" w:cs="Arial"/>
          <w:b/>
        </w:rPr>
      </w:pPr>
    </w:p>
    <w:p w14:paraId="469E709B" w14:textId="77777777" w:rsidR="002D56CD" w:rsidRDefault="002D56CD" w:rsidP="005C2290">
      <w:pPr>
        <w:rPr>
          <w:rFonts w:ascii="Arial" w:hAnsi="Arial" w:cs="Arial"/>
          <w:b/>
        </w:rPr>
      </w:pPr>
    </w:p>
    <w:p w14:paraId="4C5E616F" w14:textId="77777777" w:rsidR="002D56CD" w:rsidRDefault="002D56CD" w:rsidP="005C2290">
      <w:pPr>
        <w:rPr>
          <w:rFonts w:ascii="Arial" w:hAnsi="Arial" w:cs="Arial"/>
          <w:b/>
        </w:rPr>
      </w:pPr>
    </w:p>
    <w:p w14:paraId="5966A0BA" w14:textId="77777777" w:rsidR="002D56CD" w:rsidRDefault="002D56CD" w:rsidP="005C2290">
      <w:pPr>
        <w:rPr>
          <w:rFonts w:ascii="Arial" w:hAnsi="Arial" w:cs="Arial"/>
          <w:b/>
        </w:rPr>
      </w:pPr>
    </w:p>
    <w:p w14:paraId="5E195463" w14:textId="77777777" w:rsidR="002D56CD" w:rsidRDefault="002D56CD" w:rsidP="005C2290">
      <w:pPr>
        <w:rPr>
          <w:rFonts w:ascii="Arial" w:hAnsi="Arial" w:cs="Arial"/>
          <w:b/>
        </w:rPr>
      </w:pPr>
    </w:p>
    <w:p w14:paraId="538AFB71" w14:textId="77777777" w:rsidR="002D56CD" w:rsidRDefault="002D56CD" w:rsidP="005C2290">
      <w:pPr>
        <w:rPr>
          <w:rFonts w:ascii="Arial" w:hAnsi="Arial" w:cs="Arial"/>
          <w:b/>
        </w:rPr>
      </w:pPr>
    </w:p>
    <w:p w14:paraId="5D042A9F" w14:textId="77777777" w:rsidR="002D56CD" w:rsidRDefault="002D56CD" w:rsidP="005C2290">
      <w:pPr>
        <w:rPr>
          <w:rFonts w:ascii="Arial" w:hAnsi="Arial" w:cs="Arial"/>
          <w:b/>
        </w:rPr>
      </w:pPr>
    </w:p>
    <w:p w14:paraId="5E84E969" w14:textId="77777777" w:rsidR="002D56CD" w:rsidRDefault="002D56CD" w:rsidP="005C2290">
      <w:pPr>
        <w:rPr>
          <w:rFonts w:ascii="Arial" w:hAnsi="Arial" w:cs="Arial"/>
          <w:b/>
        </w:rPr>
      </w:pPr>
    </w:p>
    <w:p w14:paraId="648D939E" w14:textId="77777777" w:rsidR="002D56CD" w:rsidRDefault="002D56CD" w:rsidP="005C2290">
      <w:pPr>
        <w:rPr>
          <w:rFonts w:ascii="Arial" w:hAnsi="Arial" w:cs="Arial"/>
          <w:b/>
        </w:rPr>
      </w:pPr>
    </w:p>
    <w:p w14:paraId="12798A3B" w14:textId="09CA2D82" w:rsidR="00087B76" w:rsidRDefault="00597EEB" w:rsidP="005C2290">
      <w:pPr>
        <w:rPr>
          <w:rFonts w:ascii="Arial" w:hAnsi="Arial" w:cs="Arial"/>
          <w:b/>
        </w:rPr>
      </w:pPr>
      <w:r>
        <w:rPr>
          <w:rFonts w:ascii="Arial" w:hAnsi="Arial" w:cs="Arial"/>
          <w:b/>
        </w:rPr>
        <w:t xml:space="preserve">1.0 </w:t>
      </w:r>
      <w:r w:rsidR="00087B76">
        <w:rPr>
          <w:rFonts w:ascii="Arial" w:hAnsi="Arial" w:cs="Arial"/>
          <w:b/>
        </w:rPr>
        <w:t xml:space="preserve">Guidance </w:t>
      </w:r>
    </w:p>
    <w:p w14:paraId="6DB23129" w14:textId="77777777" w:rsidR="002D56CD" w:rsidRDefault="002D56CD" w:rsidP="005C2290">
      <w:pPr>
        <w:rPr>
          <w:rFonts w:ascii="Arial" w:hAnsi="Arial" w:cs="Arial"/>
          <w:b/>
        </w:rPr>
      </w:pPr>
    </w:p>
    <w:p w14:paraId="5DE814E3" w14:textId="5F6FE1C6" w:rsidR="00701C8B" w:rsidRPr="00701C8B" w:rsidRDefault="00701C8B" w:rsidP="005C2290">
      <w:pPr>
        <w:rPr>
          <w:rFonts w:ascii="Arial" w:hAnsi="Arial" w:cs="Arial"/>
          <w:bCs/>
        </w:rPr>
      </w:pPr>
      <w:r>
        <w:rPr>
          <w:rFonts w:ascii="Arial" w:hAnsi="Arial" w:cs="Arial"/>
          <w:bCs/>
        </w:rPr>
        <w:t>As a company we follow all appropriate guidance from WRAP and the BRE.</w:t>
      </w:r>
    </w:p>
    <w:p w14:paraId="27AE5BF7" w14:textId="670ADFE8" w:rsidR="002B714D" w:rsidRDefault="002B714D" w:rsidP="005C2290">
      <w:pPr>
        <w:rPr>
          <w:rFonts w:ascii="Arial" w:hAnsi="Arial" w:cs="Arial"/>
          <w:b/>
        </w:rPr>
      </w:pPr>
    </w:p>
    <w:p w14:paraId="273CA492" w14:textId="7864777D" w:rsidR="002B714D" w:rsidRDefault="002B714D" w:rsidP="005C2290">
      <w:pPr>
        <w:rPr>
          <w:rFonts w:ascii="Arial" w:hAnsi="Arial" w:cs="Arial"/>
          <w:b/>
        </w:rPr>
      </w:pPr>
      <w:r>
        <w:rPr>
          <w:rFonts w:ascii="Arial" w:hAnsi="Arial" w:cs="Arial"/>
          <w:b/>
        </w:rPr>
        <w:t>National</w:t>
      </w:r>
    </w:p>
    <w:p w14:paraId="164F39AE" w14:textId="77777777" w:rsidR="007A3902" w:rsidRDefault="007A3902" w:rsidP="005C2290">
      <w:pPr>
        <w:rPr>
          <w:rFonts w:ascii="Arial" w:hAnsi="Arial" w:cs="Arial"/>
          <w:b/>
        </w:rPr>
      </w:pPr>
    </w:p>
    <w:p w14:paraId="3975A251" w14:textId="4FDA2D58" w:rsidR="002B714D" w:rsidRDefault="002B714D" w:rsidP="005C2290">
      <w:pPr>
        <w:rPr>
          <w:rFonts w:ascii="Arial" w:hAnsi="Arial" w:cs="Arial"/>
          <w:bCs/>
        </w:rPr>
      </w:pPr>
      <w:r>
        <w:rPr>
          <w:rFonts w:ascii="Arial" w:hAnsi="Arial" w:cs="Arial"/>
          <w:bCs/>
        </w:rPr>
        <w:t>The list of wastes (</w:t>
      </w:r>
      <w:proofErr w:type="spellStart"/>
      <w:r>
        <w:rPr>
          <w:rFonts w:ascii="Arial" w:hAnsi="Arial" w:cs="Arial"/>
          <w:bCs/>
        </w:rPr>
        <w:t>LoW</w:t>
      </w:r>
      <w:proofErr w:type="spellEnd"/>
      <w:r>
        <w:rPr>
          <w:rFonts w:ascii="Arial" w:hAnsi="Arial" w:cs="Arial"/>
          <w:bCs/>
        </w:rPr>
        <w:t>) (England) Regulations 2005 and 2015 update guidance on the classification and assessment of waste. Technical Guidance WM3 (2015)</w:t>
      </w:r>
    </w:p>
    <w:p w14:paraId="000A6B34" w14:textId="2ABF6263" w:rsidR="002B714D" w:rsidRDefault="002B714D" w:rsidP="005C2290">
      <w:pPr>
        <w:rPr>
          <w:rFonts w:ascii="Arial" w:hAnsi="Arial" w:cs="Arial"/>
          <w:bCs/>
        </w:rPr>
      </w:pPr>
    </w:p>
    <w:p w14:paraId="0B2E4829" w14:textId="26EF84B9" w:rsidR="002B714D" w:rsidRDefault="002B714D" w:rsidP="005C2290">
      <w:pPr>
        <w:rPr>
          <w:rFonts w:ascii="Arial" w:hAnsi="Arial" w:cs="Arial"/>
          <w:bCs/>
        </w:rPr>
      </w:pPr>
      <w:r>
        <w:rPr>
          <w:rFonts w:ascii="Arial" w:hAnsi="Arial" w:cs="Arial"/>
          <w:bCs/>
        </w:rPr>
        <w:t>Waste</w:t>
      </w:r>
      <w:r w:rsidR="007A3902">
        <w:rPr>
          <w:rFonts w:ascii="Arial" w:hAnsi="Arial" w:cs="Arial"/>
          <w:bCs/>
        </w:rPr>
        <w:t xml:space="preserve"> (England and Wales) Regulations 2011 (Amended in 2012)</w:t>
      </w:r>
    </w:p>
    <w:p w14:paraId="7277C46E" w14:textId="77B7A419" w:rsidR="007A3902" w:rsidRDefault="007A3902" w:rsidP="005C2290">
      <w:pPr>
        <w:rPr>
          <w:rFonts w:ascii="Arial" w:hAnsi="Arial" w:cs="Arial"/>
          <w:bCs/>
        </w:rPr>
      </w:pPr>
    </w:p>
    <w:p w14:paraId="5B1F41E6" w14:textId="170E53A9" w:rsidR="007A3902" w:rsidRDefault="007A3902" w:rsidP="005C2290">
      <w:pPr>
        <w:rPr>
          <w:rFonts w:ascii="Arial" w:hAnsi="Arial" w:cs="Arial"/>
          <w:bCs/>
        </w:rPr>
      </w:pPr>
      <w:r>
        <w:rPr>
          <w:rFonts w:ascii="Arial" w:hAnsi="Arial" w:cs="Arial"/>
          <w:bCs/>
        </w:rPr>
        <w:t>Environmental Permitting (England and Wales) Regulations 2010</w:t>
      </w:r>
    </w:p>
    <w:p w14:paraId="11FD6AC5" w14:textId="41F5C04A" w:rsidR="007A3902" w:rsidRDefault="007A3902" w:rsidP="005C2290">
      <w:pPr>
        <w:rPr>
          <w:rFonts w:ascii="Arial" w:hAnsi="Arial" w:cs="Arial"/>
          <w:bCs/>
        </w:rPr>
      </w:pPr>
    </w:p>
    <w:p w14:paraId="0BDE9D9E" w14:textId="27BAAAC8" w:rsidR="007A3902" w:rsidRPr="002B714D" w:rsidRDefault="007A3902" w:rsidP="005C2290">
      <w:pPr>
        <w:rPr>
          <w:rFonts w:ascii="Arial" w:hAnsi="Arial" w:cs="Arial"/>
          <w:bCs/>
        </w:rPr>
      </w:pPr>
      <w:r>
        <w:rPr>
          <w:rFonts w:ascii="Arial" w:hAnsi="Arial" w:cs="Arial"/>
          <w:bCs/>
        </w:rPr>
        <w:t>Hazardous Waste (England and Wales) Regulations 2005 (Amended in 2009)</w:t>
      </w:r>
    </w:p>
    <w:p w14:paraId="6C9F2636" w14:textId="4148E7DA" w:rsidR="002B714D" w:rsidRDefault="002B714D" w:rsidP="005C2290">
      <w:pPr>
        <w:rPr>
          <w:rFonts w:ascii="Arial" w:hAnsi="Arial" w:cs="Arial"/>
          <w:b/>
        </w:rPr>
      </w:pPr>
    </w:p>
    <w:p w14:paraId="24F37056" w14:textId="2B1392F9" w:rsidR="007A3902" w:rsidRDefault="007A3902" w:rsidP="005C2290">
      <w:pPr>
        <w:rPr>
          <w:rFonts w:ascii="Arial" w:hAnsi="Arial" w:cs="Arial"/>
          <w:b/>
        </w:rPr>
      </w:pPr>
      <w:r>
        <w:rPr>
          <w:rFonts w:ascii="Arial" w:hAnsi="Arial" w:cs="Arial"/>
          <w:b/>
        </w:rPr>
        <w:t>European</w:t>
      </w:r>
    </w:p>
    <w:p w14:paraId="28FA2DB4" w14:textId="20B824AA" w:rsidR="007A3902" w:rsidRDefault="007A3902" w:rsidP="005C2290">
      <w:pPr>
        <w:rPr>
          <w:rFonts w:ascii="Arial" w:hAnsi="Arial" w:cs="Arial"/>
          <w:b/>
        </w:rPr>
      </w:pPr>
    </w:p>
    <w:p w14:paraId="5363522B" w14:textId="5F57B615" w:rsidR="007A3902" w:rsidRDefault="007A3902" w:rsidP="005C2290">
      <w:pPr>
        <w:rPr>
          <w:rFonts w:ascii="Arial" w:hAnsi="Arial" w:cs="Arial"/>
          <w:bCs/>
        </w:rPr>
      </w:pPr>
      <w:r>
        <w:rPr>
          <w:rFonts w:ascii="Arial" w:hAnsi="Arial" w:cs="Arial"/>
          <w:bCs/>
        </w:rPr>
        <w:t>Waste Framework Directive 2008/98 + 2018/851 update</w:t>
      </w:r>
    </w:p>
    <w:p w14:paraId="42F12FAE" w14:textId="39BEEDD8" w:rsidR="007A3902" w:rsidRDefault="007A3902" w:rsidP="005C2290">
      <w:pPr>
        <w:rPr>
          <w:rFonts w:ascii="Arial" w:hAnsi="Arial" w:cs="Arial"/>
          <w:bCs/>
        </w:rPr>
      </w:pPr>
    </w:p>
    <w:p w14:paraId="6CB743D1" w14:textId="3EDB646D" w:rsidR="007A3902" w:rsidRDefault="007A3902" w:rsidP="005C2290">
      <w:pPr>
        <w:rPr>
          <w:rFonts w:ascii="Arial" w:hAnsi="Arial" w:cs="Arial"/>
          <w:bCs/>
        </w:rPr>
      </w:pPr>
      <w:r>
        <w:rPr>
          <w:rFonts w:ascii="Arial" w:hAnsi="Arial" w:cs="Arial"/>
          <w:bCs/>
        </w:rPr>
        <w:t>Commission Decision 2014/955/EC about waste classification</w:t>
      </w:r>
    </w:p>
    <w:p w14:paraId="4573FC1F" w14:textId="0D9C051C" w:rsidR="007A3902" w:rsidRDefault="007A3902" w:rsidP="005C2290">
      <w:pPr>
        <w:rPr>
          <w:rFonts w:ascii="Arial" w:hAnsi="Arial" w:cs="Arial"/>
          <w:bCs/>
        </w:rPr>
      </w:pPr>
    </w:p>
    <w:p w14:paraId="357CC077" w14:textId="1F81F724" w:rsidR="007A3902" w:rsidRDefault="007A3902" w:rsidP="005C2290">
      <w:pPr>
        <w:rPr>
          <w:rFonts w:ascii="Arial" w:hAnsi="Arial" w:cs="Arial"/>
          <w:bCs/>
        </w:rPr>
      </w:pPr>
      <w:r>
        <w:rPr>
          <w:rFonts w:ascii="Arial" w:hAnsi="Arial" w:cs="Arial"/>
          <w:bCs/>
        </w:rPr>
        <w:t>Commission Notice on technical guidance on the classification of waste (2018/C 124/01)</w:t>
      </w:r>
    </w:p>
    <w:p w14:paraId="57F2DF8B" w14:textId="56D87D13" w:rsidR="00232BD4" w:rsidRPr="007A3902" w:rsidRDefault="00232BD4" w:rsidP="005C2290">
      <w:pPr>
        <w:rPr>
          <w:rFonts w:ascii="Arial" w:hAnsi="Arial" w:cs="Arial"/>
          <w:bCs/>
        </w:rPr>
      </w:pPr>
      <w:sdt>
        <w:sdtPr>
          <w:rPr>
            <w:rFonts w:ascii="Arial" w:hAnsi="Arial" w:cs="Arial"/>
            <w:bCs/>
          </w:rPr>
          <w:id w:val="1109626277"/>
          <w:citation/>
        </w:sdtPr>
        <w:sdtContent>
          <w:r>
            <w:rPr>
              <w:rFonts w:ascii="Arial" w:hAnsi="Arial" w:cs="Arial"/>
              <w:bCs/>
            </w:rPr>
            <w:fldChar w:fldCharType="begin"/>
          </w:r>
          <w:r>
            <w:rPr>
              <w:rFonts w:ascii="Arial" w:hAnsi="Arial" w:cs="Arial"/>
              <w:bCs/>
            </w:rPr>
            <w:instrText xml:space="preserve"> CITATION Leg20 \l 2057 </w:instrText>
          </w:r>
          <w:r>
            <w:rPr>
              <w:rFonts w:ascii="Arial" w:hAnsi="Arial" w:cs="Arial"/>
              <w:bCs/>
            </w:rPr>
            <w:fldChar w:fldCharType="separate"/>
          </w:r>
          <w:r w:rsidRPr="00232BD4">
            <w:rPr>
              <w:rFonts w:ascii="Arial" w:hAnsi="Arial" w:cs="Arial"/>
              <w:noProof/>
            </w:rPr>
            <w:t>(Legislation.gov.uk, n.d.)</w:t>
          </w:r>
          <w:r>
            <w:rPr>
              <w:rFonts w:ascii="Arial" w:hAnsi="Arial" w:cs="Arial"/>
              <w:bCs/>
            </w:rPr>
            <w:fldChar w:fldCharType="end"/>
          </w:r>
        </w:sdtContent>
      </w:sdt>
      <w:sdt>
        <w:sdtPr>
          <w:rPr>
            <w:rFonts w:ascii="Arial" w:hAnsi="Arial" w:cs="Arial"/>
            <w:bCs/>
          </w:rPr>
          <w:id w:val="1397172389"/>
          <w:citation/>
        </w:sdtPr>
        <w:sdtContent>
          <w:r>
            <w:rPr>
              <w:rFonts w:ascii="Arial" w:hAnsi="Arial" w:cs="Arial"/>
              <w:bCs/>
            </w:rPr>
            <w:fldChar w:fldCharType="begin"/>
          </w:r>
          <w:r>
            <w:rPr>
              <w:rFonts w:ascii="Arial" w:hAnsi="Arial" w:cs="Arial"/>
              <w:bCs/>
            </w:rPr>
            <w:instrText xml:space="preserve"> CITATION Nat15 \l 2057 </w:instrText>
          </w:r>
          <w:r>
            <w:rPr>
              <w:rFonts w:ascii="Arial" w:hAnsi="Arial" w:cs="Arial"/>
              <w:bCs/>
            </w:rPr>
            <w:fldChar w:fldCharType="separate"/>
          </w:r>
          <w:r>
            <w:rPr>
              <w:rFonts w:ascii="Arial" w:hAnsi="Arial" w:cs="Arial"/>
              <w:bCs/>
              <w:noProof/>
            </w:rPr>
            <w:t xml:space="preserve"> </w:t>
          </w:r>
          <w:r w:rsidRPr="00232BD4">
            <w:rPr>
              <w:rFonts w:ascii="Arial" w:hAnsi="Arial" w:cs="Arial"/>
              <w:noProof/>
            </w:rPr>
            <w:t>(Natural resources wales, 2015)</w:t>
          </w:r>
          <w:r>
            <w:rPr>
              <w:rFonts w:ascii="Arial" w:hAnsi="Arial" w:cs="Arial"/>
              <w:bCs/>
            </w:rPr>
            <w:fldChar w:fldCharType="end"/>
          </w:r>
        </w:sdtContent>
      </w:sdt>
      <w:r w:rsidR="00A3458F">
        <w:rPr>
          <w:rFonts w:ascii="Arial" w:hAnsi="Arial" w:cs="Arial"/>
          <w:bCs/>
        </w:rPr>
        <w:t xml:space="preserve"> </w:t>
      </w:r>
      <w:sdt>
        <w:sdtPr>
          <w:rPr>
            <w:rFonts w:ascii="Arial" w:hAnsi="Arial" w:cs="Arial"/>
            <w:bCs/>
          </w:rPr>
          <w:id w:val="-1033034161"/>
          <w:citation/>
        </w:sdtPr>
        <w:sdtContent>
          <w:r w:rsidR="00A3458F">
            <w:rPr>
              <w:rFonts w:ascii="Arial" w:hAnsi="Arial" w:cs="Arial"/>
              <w:bCs/>
            </w:rPr>
            <w:fldChar w:fldCharType="begin"/>
          </w:r>
          <w:r w:rsidR="00A3458F">
            <w:rPr>
              <w:rFonts w:ascii="Arial" w:hAnsi="Arial" w:cs="Arial"/>
              <w:bCs/>
            </w:rPr>
            <w:instrText xml:space="preserve"> CITATION EUR20 \l 2057 </w:instrText>
          </w:r>
          <w:r w:rsidR="00A3458F">
            <w:rPr>
              <w:rFonts w:ascii="Arial" w:hAnsi="Arial" w:cs="Arial"/>
              <w:bCs/>
            </w:rPr>
            <w:fldChar w:fldCharType="separate"/>
          </w:r>
          <w:r w:rsidR="00A3458F" w:rsidRPr="00A3458F">
            <w:rPr>
              <w:rFonts w:ascii="Arial" w:hAnsi="Arial" w:cs="Arial"/>
              <w:noProof/>
            </w:rPr>
            <w:t>(EUR-Lex, n.d.)</w:t>
          </w:r>
          <w:r w:rsidR="00A3458F">
            <w:rPr>
              <w:rFonts w:ascii="Arial" w:hAnsi="Arial" w:cs="Arial"/>
              <w:bCs/>
            </w:rPr>
            <w:fldChar w:fldCharType="end"/>
          </w:r>
        </w:sdtContent>
      </w:sdt>
    </w:p>
    <w:p w14:paraId="4D02B210" w14:textId="0EC05968" w:rsidR="002B714D" w:rsidRDefault="002B714D" w:rsidP="005C2290">
      <w:pPr>
        <w:rPr>
          <w:rFonts w:ascii="Arial" w:hAnsi="Arial" w:cs="Arial"/>
          <w:b/>
        </w:rPr>
      </w:pPr>
    </w:p>
    <w:p w14:paraId="4CA9E886" w14:textId="7F5D5C87" w:rsidR="005C2290" w:rsidRDefault="00597EEB" w:rsidP="005C2290">
      <w:pPr>
        <w:rPr>
          <w:rFonts w:ascii="Arial" w:hAnsi="Arial" w:cs="Arial"/>
          <w:b/>
        </w:rPr>
      </w:pPr>
      <w:r>
        <w:rPr>
          <w:rFonts w:ascii="Arial" w:hAnsi="Arial" w:cs="Arial"/>
          <w:b/>
        </w:rPr>
        <w:t xml:space="preserve">2.0 </w:t>
      </w:r>
      <w:r w:rsidR="005C2290">
        <w:rPr>
          <w:rFonts w:ascii="Arial" w:hAnsi="Arial" w:cs="Arial"/>
          <w:b/>
        </w:rPr>
        <w:t>Introductio</w:t>
      </w:r>
      <w:r w:rsidR="0011722E">
        <w:rPr>
          <w:rFonts w:ascii="Arial" w:hAnsi="Arial" w:cs="Arial"/>
          <w:b/>
        </w:rPr>
        <w:t xml:space="preserve">n </w:t>
      </w:r>
      <w:r w:rsidR="005C2290">
        <w:rPr>
          <w:rFonts w:ascii="Arial" w:hAnsi="Arial" w:cs="Arial"/>
          <w:b/>
        </w:rPr>
        <w:t>Project information</w:t>
      </w:r>
    </w:p>
    <w:p w14:paraId="7F833A21" w14:textId="6859FA00" w:rsidR="005C2290" w:rsidRDefault="005C2290" w:rsidP="005C2290">
      <w:pPr>
        <w:rPr>
          <w:rFonts w:ascii="Arial" w:hAnsi="Arial" w:cs="Arial"/>
          <w:b/>
        </w:rPr>
      </w:pPr>
    </w:p>
    <w:p w14:paraId="5ED8AF22" w14:textId="7B7DFA00" w:rsidR="005C2290" w:rsidRDefault="005C2290" w:rsidP="005C2290">
      <w:pPr>
        <w:rPr>
          <w:rFonts w:ascii="Arial" w:hAnsi="Arial" w:cs="Arial"/>
          <w:bCs/>
        </w:rPr>
      </w:pPr>
      <w:r>
        <w:rPr>
          <w:rFonts w:ascii="Arial" w:hAnsi="Arial" w:cs="Arial"/>
          <w:bCs/>
        </w:rPr>
        <w:t>Project name: 20-storey high rise building with 3 underground floors.</w:t>
      </w:r>
    </w:p>
    <w:p w14:paraId="2AECC684" w14:textId="05C22632" w:rsidR="005C2290" w:rsidRDefault="005C2290" w:rsidP="005C2290">
      <w:pPr>
        <w:rPr>
          <w:rFonts w:ascii="Arial" w:hAnsi="Arial" w:cs="Arial"/>
          <w:bCs/>
        </w:rPr>
      </w:pPr>
      <w:r>
        <w:rPr>
          <w:rFonts w:ascii="Arial" w:hAnsi="Arial" w:cs="Arial"/>
          <w:bCs/>
        </w:rPr>
        <w:t xml:space="preserve">Project Locations: Paxton </w:t>
      </w:r>
      <w:proofErr w:type="gramStart"/>
      <w:r>
        <w:rPr>
          <w:rFonts w:ascii="Arial" w:hAnsi="Arial" w:cs="Arial"/>
          <w:bCs/>
        </w:rPr>
        <w:t>street car</w:t>
      </w:r>
      <w:proofErr w:type="gramEnd"/>
      <w:r>
        <w:rPr>
          <w:rFonts w:ascii="Arial" w:hAnsi="Arial" w:cs="Arial"/>
          <w:bCs/>
        </w:rPr>
        <w:t xml:space="preserve"> park, Swansea, SA1 3SA</w:t>
      </w:r>
    </w:p>
    <w:p w14:paraId="043FF408" w14:textId="3698F701" w:rsidR="005C2290" w:rsidRDefault="005C2290" w:rsidP="005C2290">
      <w:pPr>
        <w:rPr>
          <w:rFonts w:ascii="Arial" w:hAnsi="Arial" w:cs="Arial"/>
          <w:bCs/>
        </w:rPr>
      </w:pPr>
      <w:r>
        <w:rPr>
          <w:rFonts w:ascii="Arial" w:hAnsi="Arial" w:cs="Arial"/>
          <w:bCs/>
        </w:rPr>
        <w:t xml:space="preserve">Projects cost: N/A </w:t>
      </w:r>
    </w:p>
    <w:p w14:paraId="2548B6DC" w14:textId="62354670" w:rsidR="005C2290" w:rsidRDefault="005C2290" w:rsidP="005C2290">
      <w:pPr>
        <w:rPr>
          <w:rFonts w:ascii="Arial" w:hAnsi="Arial" w:cs="Arial"/>
          <w:bCs/>
        </w:rPr>
      </w:pPr>
      <w:r>
        <w:rPr>
          <w:rFonts w:ascii="Arial" w:hAnsi="Arial" w:cs="Arial"/>
          <w:bCs/>
        </w:rPr>
        <w:t xml:space="preserve">Floor area </w:t>
      </w:r>
      <w:r w:rsidR="000B3444">
        <w:rPr>
          <w:rFonts w:ascii="Arial" w:hAnsi="Arial" w:cs="Arial"/>
          <w:bCs/>
        </w:rPr>
        <w:t>m2: 900m2</w:t>
      </w:r>
      <w:r w:rsidR="00701C8B">
        <w:rPr>
          <w:rFonts w:ascii="Arial" w:hAnsi="Arial" w:cs="Arial"/>
          <w:bCs/>
        </w:rPr>
        <w:t xml:space="preserve"> </w:t>
      </w:r>
    </w:p>
    <w:p w14:paraId="02ACDAE6" w14:textId="3C564BCC" w:rsidR="000B3444" w:rsidRDefault="000B3444" w:rsidP="005C2290">
      <w:pPr>
        <w:rPr>
          <w:rFonts w:ascii="Arial" w:hAnsi="Arial" w:cs="Arial"/>
          <w:bCs/>
        </w:rPr>
      </w:pPr>
    </w:p>
    <w:p w14:paraId="55A6AB53" w14:textId="0FD46080" w:rsidR="000B3444" w:rsidRDefault="000B3444" w:rsidP="005C2290">
      <w:pPr>
        <w:rPr>
          <w:rFonts w:ascii="Arial" w:hAnsi="Arial" w:cs="Arial"/>
          <w:bCs/>
        </w:rPr>
      </w:pPr>
      <w:r>
        <w:rPr>
          <w:rFonts w:ascii="Arial" w:hAnsi="Arial" w:cs="Arial"/>
          <w:bCs/>
        </w:rPr>
        <w:t>Project start date: October 2019</w:t>
      </w:r>
    </w:p>
    <w:p w14:paraId="60504EB3" w14:textId="03E80A83" w:rsidR="000B3444" w:rsidRDefault="000B3444" w:rsidP="005C2290">
      <w:pPr>
        <w:rPr>
          <w:rFonts w:ascii="Arial" w:hAnsi="Arial" w:cs="Arial"/>
          <w:bCs/>
        </w:rPr>
      </w:pPr>
    </w:p>
    <w:p w14:paraId="77E80320" w14:textId="080BF9AC" w:rsidR="000B3444" w:rsidRDefault="000B3444" w:rsidP="005C2290">
      <w:pPr>
        <w:rPr>
          <w:rFonts w:ascii="Arial" w:hAnsi="Arial" w:cs="Arial"/>
          <w:bCs/>
        </w:rPr>
      </w:pPr>
      <w:r>
        <w:rPr>
          <w:rFonts w:ascii="Arial" w:hAnsi="Arial" w:cs="Arial"/>
          <w:bCs/>
        </w:rPr>
        <w:t>Project end date: October 2020</w:t>
      </w:r>
    </w:p>
    <w:p w14:paraId="4E75E538" w14:textId="1BE775DB" w:rsidR="000B3444" w:rsidRDefault="000B3444" w:rsidP="005C2290">
      <w:pPr>
        <w:rPr>
          <w:rFonts w:ascii="Arial" w:hAnsi="Arial" w:cs="Arial"/>
          <w:bCs/>
        </w:rPr>
      </w:pPr>
    </w:p>
    <w:p w14:paraId="19A1043D" w14:textId="3A6681D6" w:rsidR="000B3444" w:rsidRDefault="000B3444" w:rsidP="005C2290">
      <w:pPr>
        <w:rPr>
          <w:rFonts w:ascii="Arial" w:hAnsi="Arial" w:cs="Arial"/>
          <w:bCs/>
        </w:rPr>
      </w:pPr>
      <w:r>
        <w:rPr>
          <w:rFonts w:ascii="Arial" w:hAnsi="Arial" w:cs="Arial"/>
          <w:bCs/>
        </w:rPr>
        <w:t>Site location and description:</w:t>
      </w:r>
      <w:r w:rsidR="00C0385E">
        <w:rPr>
          <w:rFonts w:ascii="Arial" w:hAnsi="Arial" w:cs="Arial"/>
          <w:bCs/>
        </w:rPr>
        <w:t xml:space="preserve"> </w:t>
      </w:r>
      <w:r w:rsidR="00AD7CB2">
        <w:rPr>
          <w:rFonts w:ascii="Arial" w:hAnsi="Arial" w:cs="Arial"/>
          <w:bCs/>
        </w:rPr>
        <w:t xml:space="preserve">Paxton </w:t>
      </w:r>
      <w:proofErr w:type="gramStart"/>
      <w:r w:rsidR="00AD7CB2">
        <w:rPr>
          <w:rFonts w:ascii="Arial" w:hAnsi="Arial" w:cs="Arial"/>
          <w:bCs/>
        </w:rPr>
        <w:t>street car</w:t>
      </w:r>
      <w:proofErr w:type="gramEnd"/>
      <w:r w:rsidR="00AD7CB2">
        <w:rPr>
          <w:rFonts w:ascii="Arial" w:hAnsi="Arial" w:cs="Arial"/>
          <w:bCs/>
        </w:rPr>
        <w:t xml:space="preserve"> par, SA1 3SP, opposite the civic centre near the beach front. The construction will be a 30x30 metre floor area with a 10 m excavation depth. Secant piling and a reinforced raft foundation will make up the sub structure. The super structure will be a </w:t>
      </w:r>
      <w:r w:rsidR="00232BD4">
        <w:rPr>
          <w:rFonts w:ascii="Arial" w:hAnsi="Arial" w:cs="Arial"/>
          <w:bCs/>
        </w:rPr>
        <w:t>prefabricated</w:t>
      </w:r>
      <w:r w:rsidR="00AD7CB2">
        <w:rPr>
          <w:rFonts w:ascii="Arial" w:hAnsi="Arial" w:cs="Arial"/>
          <w:bCs/>
        </w:rPr>
        <w:t xml:space="preserve"> steel frame with aluminium panel cladding</w:t>
      </w:r>
      <w:r w:rsidR="00162DC5">
        <w:rPr>
          <w:rFonts w:ascii="Arial" w:hAnsi="Arial" w:cs="Arial"/>
          <w:bCs/>
        </w:rPr>
        <w:t xml:space="preserve"> and insulation installed off site</w:t>
      </w:r>
      <w:r w:rsidR="00AD7CB2">
        <w:rPr>
          <w:rFonts w:ascii="Arial" w:hAnsi="Arial" w:cs="Arial"/>
          <w:bCs/>
        </w:rPr>
        <w:t>.</w:t>
      </w:r>
      <w:r w:rsidR="00162DC5">
        <w:rPr>
          <w:rFonts w:ascii="Arial" w:hAnsi="Arial" w:cs="Arial"/>
          <w:bCs/>
        </w:rPr>
        <w:t xml:space="preserve"> Concrete, steel, insulation and aluminium will be used in the construction.</w:t>
      </w:r>
      <w:r w:rsidR="001A20A3">
        <w:rPr>
          <w:rFonts w:ascii="Arial" w:hAnsi="Arial" w:cs="Arial"/>
          <w:bCs/>
        </w:rPr>
        <w:t xml:space="preserve"> </w:t>
      </w:r>
    </w:p>
    <w:p w14:paraId="4BFD4991" w14:textId="4EFC2EDE" w:rsidR="000B3444" w:rsidRDefault="000B3444" w:rsidP="005C2290">
      <w:pPr>
        <w:rPr>
          <w:rFonts w:ascii="Arial" w:hAnsi="Arial" w:cs="Arial"/>
          <w:bCs/>
        </w:rPr>
      </w:pPr>
    </w:p>
    <w:p w14:paraId="3B9EE9C5" w14:textId="22BE6F6F" w:rsidR="000B3444" w:rsidRDefault="000B3444" w:rsidP="005C2290">
      <w:pPr>
        <w:rPr>
          <w:rFonts w:ascii="Arial" w:hAnsi="Arial" w:cs="Arial"/>
          <w:bCs/>
        </w:rPr>
      </w:pPr>
      <w:r>
        <w:rPr>
          <w:rFonts w:ascii="Arial" w:hAnsi="Arial" w:cs="Arial"/>
          <w:bCs/>
        </w:rPr>
        <w:t>Client:</w:t>
      </w:r>
      <w:r w:rsidR="00162DC5">
        <w:rPr>
          <w:rFonts w:ascii="Arial" w:hAnsi="Arial" w:cs="Arial"/>
          <w:bCs/>
        </w:rPr>
        <w:t xml:space="preserve"> </w:t>
      </w:r>
      <w:proofErr w:type="spellStart"/>
      <w:proofErr w:type="gramStart"/>
      <w:r w:rsidR="00162DC5">
        <w:rPr>
          <w:rFonts w:ascii="Arial" w:hAnsi="Arial" w:cs="Arial"/>
          <w:bCs/>
        </w:rPr>
        <w:t>Mr.Jones</w:t>
      </w:r>
      <w:proofErr w:type="spellEnd"/>
      <w:proofErr w:type="gramEnd"/>
    </w:p>
    <w:p w14:paraId="70F8C9E8" w14:textId="77777777" w:rsidR="000B3444" w:rsidRDefault="000B3444" w:rsidP="005C2290">
      <w:pPr>
        <w:rPr>
          <w:rFonts w:ascii="Arial" w:hAnsi="Arial" w:cs="Arial"/>
          <w:bCs/>
        </w:rPr>
      </w:pPr>
    </w:p>
    <w:p w14:paraId="34CC24BB" w14:textId="29ED05E2" w:rsidR="000B3444" w:rsidRDefault="000B3444" w:rsidP="005C2290">
      <w:pPr>
        <w:rPr>
          <w:rFonts w:ascii="Arial" w:hAnsi="Arial" w:cs="Arial"/>
          <w:bCs/>
        </w:rPr>
      </w:pPr>
      <w:r>
        <w:rPr>
          <w:rFonts w:ascii="Arial" w:hAnsi="Arial" w:cs="Arial"/>
          <w:bCs/>
        </w:rPr>
        <w:t>Principal contractor:</w:t>
      </w:r>
      <w:r w:rsidR="00162DC5">
        <w:rPr>
          <w:rFonts w:ascii="Arial" w:hAnsi="Arial" w:cs="Arial"/>
          <w:bCs/>
        </w:rPr>
        <w:t xml:space="preserve"> Kier</w:t>
      </w:r>
    </w:p>
    <w:p w14:paraId="64DFDEBF" w14:textId="7B71322E" w:rsidR="000B3444" w:rsidRDefault="000B3444" w:rsidP="005C2290">
      <w:pPr>
        <w:rPr>
          <w:rFonts w:ascii="Arial" w:hAnsi="Arial" w:cs="Arial"/>
          <w:bCs/>
        </w:rPr>
      </w:pPr>
    </w:p>
    <w:p w14:paraId="46FF3949" w14:textId="77777777" w:rsidR="00597EEB" w:rsidRDefault="00597EEB" w:rsidP="005C2290">
      <w:pPr>
        <w:rPr>
          <w:rFonts w:ascii="Arial" w:hAnsi="Arial" w:cs="Arial"/>
          <w:b/>
        </w:rPr>
      </w:pPr>
    </w:p>
    <w:p w14:paraId="2CBB0387" w14:textId="77777777" w:rsidR="00597EEB" w:rsidRDefault="00597EEB" w:rsidP="005C2290">
      <w:pPr>
        <w:rPr>
          <w:rFonts w:ascii="Arial" w:hAnsi="Arial" w:cs="Arial"/>
          <w:b/>
        </w:rPr>
      </w:pPr>
    </w:p>
    <w:p w14:paraId="409F0506" w14:textId="24F032D4" w:rsidR="000B3444" w:rsidRDefault="00597EEB" w:rsidP="005C2290">
      <w:pPr>
        <w:rPr>
          <w:rFonts w:ascii="Arial" w:hAnsi="Arial" w:cs="Arial"/>
          <w:b/>
        </w:rPr>
      </w:pPr>
      <w:r>
        <w:rPr>
          <w:rFonts w:ascii="Arial" w:hAnsi="Arial" w:cs="Arial"/>
          <w:b/>
        </w:rPr>
        <w:t>3.0</w:t>
      </w:r>
      <w:r w:rsidR="00B957D1">
        <w:rPr>
          <w:rFonts w:ascii="Arial" w:hAnsi="Arial" w:cs="Arial"/>
          <w:b/>
        </w:rPr>
        <w:t xml:space="preserve"> </w:t>
      </w:r>
      <w:r w:rsidR="00EF197D">
        <w:rPr>
          <w:rFonts w:ascii="Arial" w:hAnsi="Arial" w:cs="Arial"/>
          <w:b/>
        </w:rPr>
        <w:t xml:space="preserve">roles and </w:t>
      </w:r>
      <w:r w:rsidR="000B3444">
        <w:rPr>
          <w:rFonts w:ascii="Arial" w:hAnsi="Arial" w:cs="Arial"/>
          <w:b/>
        </w:rPr>
        <w:t>Responsibilities</w:t>
      </w:r>
    </w:p>
    <w:p w14:paraId="5F233D63" w14:textId="65F6D954" w:rsidR="000B3444" w:rsidRDefault="000B3444" w:rsidP="005C2290">
      <w:pPr>
        <w:rPr>
          <w:rFonts w:ascii="Arial" w:hAnsi="Arial" w:cs="Arial"/>
          <w:b/>
        </w:rPr>
      </w:pPr>
    </w:p>
    <w:p w14:paraId="232239BC" w14:textId="77777777" w:rsidR="00E00B9C" w:rsidRDefault="000B3444" w:rsidP="005C2290">
      <w:pPr>
        <w:rPr>
          <w:rFonts w:ascii="Arial" w:hAnsi="Arial" w:cs="Arial"/>
          <w:bCs/>
        </w:rPr>
      </w:pPr>
      <w:r>
        <w:rPr>
          <w:rFonts w:ascii="Arial" w:hAnsi="Arial" w:cs="Arial"/>
          <w:bCs/>
        </w:rPr>
        <w:t>Who is responsible for the SWMP?</w:t>
      </w:r>
      <w:r w:rsidR="00E00B9C">
        <w:rPr>
          <w:rFonts w:ascii="Arial" w:hAnsi="Arial" w:cs="Arial"/>
          <w:bCs/>
        </w:rPr>
        <w:t xml:space="preserve">  </w:t>
      </w:r>
    </w:p>
    <w:p w14:paraId="706C63E9" w14:textId="77777777" w:rsidR="00E00B9C" w:rsidRDefault="00E00B9C" w:rsidP="005C2290">
      <w:pPr>
        <w:rPr>
          <w:rFonts w:ascii="Arial" w:hAnsi="Arial" w:cs="Arial"/>
          <w:bCs/>
        </w:rPr>
      </w:pPr>
    </w:p>
    <w:p w14:paraId="49FC479A" w14:textId="730DB883" w:rsidR="000B3444" w:rsidRDefault="00E00B9C" w:rsidP="005C2290">
      <w:pPr>
        <w:rPr>
          <w:rFonts w:ascii="Arial" w:hAnsi="Arial" w:cs="Arial"/>
          <w:bCs/>
        </w:rPr>
      </w:pPr>
      <w:r>
        <w:rPr>
          <w:rFonts w:ascii="Arial" w:hAnsi="Arial" w:cs="Arial"/>
          <w:bCs/>
        </w:rPr>
        <w:t>The Lead consultant will be responsible for the SWMP.</w:t>
      </w:r>
    </w:p>
    <w:p w14:paraId="355E8A6F" w14:textId="06F18178" w:rsidR="000B3444" w:rsidRDefault="000B3444" w:rsidP="005C2290">
      <w:pPr>
        <w:rPr>
          <w:rFonts w:ascii="Arial" w:hAnsi="Arial" w:cs="Arial"/>
          <w:bCs/>
        </w:rPr>
      </w:pPr>
    </w:p>
    <w:p w14:paraId="7A009475" w14:textId="0941D842" w:rsidR="000B3444" w:rsidRDefault="000B3444" w:rsidP="005C2290">
      <w:pPr>
        <w:rPr>
          <w:rFonts w:ascii="Arial" w:hAnsi="Arial" w:cs="Arial"/>
          <w:bCs/>
        </w:rPr>
      </w:pPr>
      <w:r>
        <w:rPr>
          <w:rFonts w:ascii="Arial" w:hAnsi="Arial" w:cs="Arial"/>
          <w:bCs/>
        </w:rPr>
        <w:t>Who is responsible for implementing the SWMP?</w:t>
      </w:r>
    </w:p>
    <w:p w14:paraId="3E122422" w14:textId="5901031E" w:rsidR="00E00B9C" w:rsidRDefault="00E00B9C" w:rsidP="005C2290">
      <w:pPr>
        <w:rPr>
          <w:rFonts w:ascii="Arial" w:hAnsi="Arial" w:cs="Arial"/>
          <w:bCs/>
        </w:rPr>
      </w:pPr>
    </w:p>
    <w:p w14:paraId="16E17CC7" w14:textId="21AC3522" w:rsidR="00E00B9C" w:rsidRDefault="00E00B9C" w:rsidP="005C2290">
      <w:pPr>
        <w:rPr>
          <w:rFonts w:ascii="Arial" w:hAnsi="Arial" w:cs="Arial"/>
          <w:bCs/>
        </w:rPr>
      </w:pPr>
      <w:r>
        <w:rPr>
          <w:rFonts w:ascii="Arial" w:hAnsi="Arial" w:cs="Arial"/>
          <w:bCs/>
        </w:rPr>
        <w:t>The principle Contractor is responsible for the implementation of the SWMP</w:t>
      </w:r>
    </w:p>
    <w:p w14:paraId="17F02839" w14:textId="7343C7AE" w:rsidR="000B3444" w:rsidRDefault="000B3444" w:rsidP="005C2290">
      <w:pPr>
        <w:rPr>
          <w:rFonts w:ascii="Arial" w:hAnsi="Arial" w:cs="Arial"/>
          <w:bCs/>
        </w:rPr>
      </w:pPr>
    </w:p>
    <w:p w14:paraId="0A50482A" w14:textId="667F2CD2" w:rsidR="000B3444" w:rsidRDefault="000B3444" w:rsidP="005C2290">
      <w:pPr>
        <w:rPr>
          <w:rFonts w:ascii="Arial" w:hAnsi="Arial" w:cs="Arial"/>
          <w:bCs/>
        </w:rPr>
      </w:pPr>
      <w:r>
        <w:rPr>
          <w:rFonts w:ascii="Arial" w:hAnsi="Arial" w:cs="Arial"/>
          <w:bCs/>
        </w:rPr>
        <w:t>Who is the designated waste champion?</w:t>
      </w:r>
    </w:p>
    <w:p w14:paraId="37E75B77" w14:textId="41ACC2A4" w:rsidR="00E00B9C" w:rsidRDefault="00E00B9C" w:rsidP="005C2290">
      <w:pPr>
        <w:rPr>
          <w:rFonts w:ascii="Arial" w:hAnsi="Arial" w:cs="Arial"/>
          <w:bCs/>
        </w:rPr>
      </w:pPr>
    </w:p>
    <w:p w14:paraId="1BB3E253" w14:textId="553C5A3C" w:rsidR="00E00B9C" w:rsidRDefault="00E00B9C" w:rsidP="005C2290">
      <w:pPr>
        <w:rPr>
          <w:rFonts w:ascii="Arial" w:hAnsi="Arial" w:cs="Arial"/>
          <w:bCs/>
        </w:rPr>
      </w:pPr>
      <w:r>
        <w:rPr>
          <w:rFonts w:ascii="Arial" w:hAnsi="Arial" w:cs="Arial"/>
          <w:bCs/>
        </w:rPr>
        <w:t>The principle Contractor.</w:t>
      </w:r>
    </w:p>
    <w:p w14:paraId="416E0401" w14:textId="349C6D76" w:rsidR="000B3444" w:rsidRDefault="000B3444" w:rsidP="005C2290">
      <w:pPr>
        <w:rPr>
          <w:rFonts w:ascii="Arial" w:hAnsi="Arial" w:cs="Arial"/>
          <w:bCs/>
        </w:rPr>
      </w:pPr>
    </w:p>
    <w:p w14:paraId="70200C33" w14:textId="1BAF6E62" w:rsidR="000B3444" w:rsidRDefault="000B3444" w:rsidP="005C2290">
      <w:pPr>
        <w:rPr>
          <w:rFonts w:ascii="Arial" w:hAnsi="Arial" w:cs="Arial"/>
          <w:bCs/>
        </w:rPr>
      </w:pPr>
      <w:r>
        <w:rPr>
          <w:rFonts w:ascii="Arial" w:hAnsi="Arial" w:cs="Arial"/>
          <w:bCs/>
        </w:rPr>
        <w:t>Where will the SWMP be kept?</w:t>
      </w:r>
    </w:p>
    <w:p w14:paraId="342A6FC8" w14:textId="075E9840" w:rsidR="000B3444" w:rsidRDefault="000B3444" w:rsidP="005C2290">
      <w:pPr>
        <w:rPr>
          <w:rFonts w:ascii="Arial" w:hAnsi="Arial" w:cs="Arial"/>
          <w:bCs/>
        </w:rPr>
      </w:pPr>
    </w:p>
    <w:p w14:paraId="53038AAB" w14:textId="2660A05B" w:rsidR="00E00B9C" w:rsidRDefault="00E00B9C" w:rsidP="005C2290">
      <w:pPr>
        <w:rPr>
          <w:rFonts w:ascii="Arial" w:hAnsi="Arial" w:cs="Arial"/>
          <w:bCs/>
        </w:rPr>
      </w:pPr>
      <w:r>
        <w:rPr>
          <w:rFonts w:ascii="Arial" w:hAnsi="Arial" w:cs="Arial"/>
          <w:bCs/>
        </w:rPr>
        <w:t xml:space="preserve">The SWMP will have a hard copy kept on site at all times, </w:t>
      </w:r>
      <w:r w:rsidR="001A3375">
        <w:rPr>
          <w:rFonts w:ascii="Arial" w:hAnsi="Arial" w:cs="Arial"/>
          <w:bCs/>
        </w:rPr>
        <w:t>the</w:t>
      </w:r>
      <w:r>
        <w:rPr>
          <w:rFonts w:ascii="Arial" w:hAnsi="Arial" w:cs="Arial"/>
          <w:bCs/>
        </w:rPr>
        <w:t xml:space="preserve"> plan will also be kept on the project file which will be easily accessed by the contractor and lead consultant.</w:t>
      </w:r>
    </w:p>
    <w:p w14:paraId="40EB120A" w14:textId="151FE5CC" w:rsidR="0006705A" w:rsidRDefault="0006705A" w:rsidP="005C2290">
      <w:pPr>
        <w:rPr>
          <w:rFonts w:ascii="Arial" w:hAnsi="Arial" w:cs="Arial"/>
          <w:bCs/>
        </w:rPr>
      </w:pPr>
    </w:p>
    <w:p w14:paraId="03BF86A0" w14:textId="49C9153E" w:rsidR="0006705A" w:rsidRDefault="00597EEB" w:rsidP="005C2290">
      <w:pPr>
        <w:rPr>
          <w:rFonts w:ascii="Arial" w:hAnsi="Arial" w:cs="Arial"/>
          <w:b/>
        </w:rPr>
      </w:pPr>
      <w:r>
        <w:rPr>
          <w:rFonts w:ascii="Arial" w:hAnsi="Arial" w:cs="Arial"/>
          <w:b/>
        </w:rPr>
        <w:t>4.0</w:t>
      </w:r>
      <w:r w:rsidR="00B957D1">
        <w:rPr>
          <w:rFonts w:ascii="Arial" w:hAnsi="Arial" w:cs="Arial"/>
          <w:b/>
        </w:rPr>
        <w:t xml:space="preserve"> </w:t>
      </w:r>
      <w:r w:rsidR="0006705A">
        <w:rPr>
          <w:rFonts w:ascii="Arial" w:hAnsi="Arial" w:cs="Arial"/>
          <w:b/>
        </w:rPr>
        <w:t>Identification of waste</w:t>
      </w:r>
      <w:r w:rsidR="001A3375">
        <w:rPr>
          <w:rFonts w:ascii="Arial" w:hAnsi="Arial" w:cs="Arial"/>
          <w:b/>
        </w:rPr>
        <w:t>s during construction phase</w:t>
      </w:r>
    </w:p>
    <w:p w14:paraId="253DCC69" w14:textId="4ED793C9" w:rsidR="0006705A" w:rsidRDefault="0006705A" w:rsidP="005C2290">
      <w:pPr>
        <w:rPr>
          <w:rFonts w:ascii="Arial" w:hAnsi="Arial" w:cs="Arial"/>
          <w:b/>
        </w:rPr>
      </w:pPr>
    </w:p>
    <w:p w14:paraId="59AEFB89" w14:textId="65DE0EFE" w:rsidR="00A05056" w:rsidRDefault="0006705A" w:rsidP="005C2290">
      <w:pPr>
        <w:rPr>
          <w:rFonts w:ascii="Arial" w:hAnsi="Arial" w:cs="Arial"/>
          <w:bCs/>
        </w:rPr>
      </w:pPr>
      <w:r>
        <w:rPr>
          <w:rFonts w:ascii="Arial" w:hAnsi="Arial" w:cs="Arial"/>
          <w:bCs/>
        </w:rPr>
        <w:t>Excavation</w:t>
      </w:r>
      <w:r w:rsidR="00A05056">
        <w:rPr>
          <w:rFonts w:ascii="Arial" w:hAnsi="Arial" w:cs="Arial"/>
          <w:bCs/>
        </w:rPr>
        <w:t xml:space="preserve"> – Soil</w:t>
      </w:r>
      <w:r w:rsidR="001A3375">
        <w:rPr>
          <w:rFonts w:ascii="Arial" w:hAnsi="Arial" w:cs="Arial"/>
          <w:bCs/>
        </w:rPr>
        <w:t xml:space="preserve"> (17.05.04)</w:t>
      </w:r>
    </w:p>
    <w:p w14:paraId="63C02203" w14:textId="6C28BA1E" w:rsidR="00A05056" w:rsidRDefault="00A05056" w:rsidP="005C2290">
      <w:pPr>
        <w:rPr>
          <w:rFonts w:ascii="Arial" w:hAnsi="Arial" w:cs="Arial"/>
          <w:bCs/>
        </w:rPr>
      </w:pPr>
    </w:p>
    <w:p w14:paraId="7179002A" w14:textId="0FBFF276" w:rsidR="00A05056" w:rsidRDefault="00A05056" w:rsidP="005C2290">
      <w:pPr>
        <w:rPr>
          <w:rFonts w:ascii="Arial" w:hAnsi="Arial" w:cs="Arial"/>
          <w:bCs/>
        </w:rPr>
      </w:pPr>
      <w:r>
        <w:rPr>
          <w:rFonts w:ascii="Arial" w:hAnsi="Arial" w:cs="Arial"/>
          <w:bCs/>
        </w:rPr>
        <w:t xml:space="preserve">Basement – Concrete </w:t>
      </w:r>
      <w:r w:rsidR="00DA1A18">
        <w:rPr>
          <w:rFonts w:ascii="Arial" w:hAnsi="Arial" w:cs="Arial"/>
          <w:bCs/>
        </w:rPr>
        <w:t>(17.01.01)</w:t>
      </w:r>
    </w:p>
    <w:p w14:paraId="3FA01A2D" w14:textId="155A166F" w:rsidR="00A05056" w:rsidRDefault="00A05056" w:rsidP="005C2290">
      <w:pPr>
        <w:rPr>
          <w:rFonts w:ascii="Arial" w:hAnsi="Arial" w:cs="Arial"/>
          <w:bCs/>
        </w:rPr>
      </w:pPr>
      <w:r>
        <w:rPr>
          <w:rFonts w:ascii="Arial" w:hAnsi="Arial" w:cs="Arial"/>
          <w:bCs/>
        </w:rPr>
        <w:t xml:space="preserve">                    Steel</w:t>
      </w:r>
      <w:r w:rsidR="00DA1A18">
        <w:rPr>
          <w:rFonts w:ascii="Arial" w:hAnsi="Arial" w:cs="Arial"/>
          <w:bCs/>
        </w:rPr>
        <w:t xml:space="preserve"> (17.04.05)</w:t>
      </w:r>
    </w:p>
    <w:p w14:paraId="1D29BB3A" w14:textId="77777777" w:rsidR="007A3902" w:rsidRDefault="007A3902" w:rsidP="005C2290">
      <w:pPr>
        <w:rPr>
          <w:rFonts w:ascii="Arial" w:hAnsi="Arial" w:cs="Arial"/>
          <w:bCs/>
        </w:rPr>
      </w:pPr>
    </w:p>
    <w:p w14:paraId="30159AF3" w14:textId="2E1600CE" w:rsidR="00A05056" w:rsidRDefault="00A05056" w:rsidP="005C2290">
      <w:pPr>
        <w:rPr>
          <w:rFonts w:ascii="Arial" w:hAnsi="Arial" w:cs="Arial"/>
          <w:bCs/>
        </w:rPr>
      </w:pPr>
      <w:r>
        <w:rPr>
          <w:rFonts w:ascii="Arial" w:hAnsi="Arial" w:cs="Arial"/>
          <w:bCs/>
        </w:rPr>
        <w:t xml:space="preserve">Foundation – Concrete </w:t>
      </w:r>
      <w:r w:rsidR="001A3375">
        <w:rPr>
          <w:rFonts w:ascii="Arial" w:hAnsi="Arial" w:cs="Arial"/>
          <w:bCs/>
        </w:rPr>
        <w:t>(17.01.01)</w:t>
      </w:r>
    </w:p>
    <w:p w14:paraId="4134900B" w14:textId="042E3575" w:rsidR="001A3375" w:rsidRDefault="00A05056" w:rsidP="001A3375">
      <w:pPr>
        <w:rPr>
          <w:rFonts w:ascii="Arial" w:hAnsi="Arial" w:cs="Arial"/>
          <w:bCs/>
        </w:rPr>
      </w:pPr>
      <w:r>
        <w:rPr>
          <w:rFonts w:ascii="Arial" w:hAnsi="Arial" w:cs="Arial"/>
          <w:bCs/>
        </w:rPr>
        <w:t xml:space="preserve">                      Steel</w:t>
      </w:r>
      <w:r w:rsidR="001A3375">
        <w:rPr>
          <w:rFonts w:ascii="Arial" w:hAnsi="Arial" w:cs="Arial"/>
          <w:bCs/>
        </w:rPr>
        <w:t xml:space="preserve"> </w:t>
      </w:r>
      <w:r w:rsidR="001A3375">
        <w:rPr>
          <w:rFonts w:ascii="Arial" w:hAnsi="Arial" w:cs="Arial"/>
          <w:bCs/>
        </w:rPr>
        <w:t>(17.04.05)</w:t>
      </w:r>
    </w:p>
    <w:p w14:paraId="59CD4DA5" w14:textId="1886BDDB" w:rsidR="00A05056" w:rsidRDefault="00A05056" w:rsidP="005C2290">
      <w:pPr>
        <w:rPr>
          <w:rFonts w:ascii="Arial" w:hAnsi="Arial" w:cs="Arial"/>
          <w:bCs/>
        </w:rPr>
      </w:pPr>
    </w:p>
    <w:p w14:paraId="7A00EAA2" w14:textId="10364323" w:rsidR="00A05056" w:rsidRDefault="00A05056" w:rsidP="005C2290">
      <w:pPr>
        <w:rPr>
          <w:rFonts w:ascii="Arial" w:hAnsi="Arial" w:cs="Arial"/>
          <w:bCs/>
        </w:rPr>
      </w:pPr>
    </w:p>
    <w:p w14:paraId="411C90D3" w14:textId="77777777" w:rsidR="001A3375" w:rsidRDefault="00A05056" w:rsidP="005C2290">
      <w:pPr>
        <w:rPr>
          <w:rFonts w:ascii="Arial" w:hAnsi="Arial" w:cs="Arial"/>
          <w:bCs/>
        </w:rPr>
      </w:pPr>
      <w:r>
        <w:rPr>
          <w:rFonts w:ascii="Arial" w:hAnsi="Arial" w:cs="Arial"/>
          <w:bCs/>
        </w:rPr>
        <w:t>Superstructure – Steel</w:t>
      </w:r>
      <w:r w:rsidR="001A3375">
        <w:rPr>
          <w:rFonts w:ascii="Arial" w:hAnsi="Arial" w:cs="Arial"/>
          <w:bCs/>
        </w:rPr>
        <w:t xml:space="preserve"> </w:t>
      </w:r>
      <w:r w:rsidR="001A3375">
        <w:rPr>
          <w:rFonts w:ascii="Arial" w:hAnsi="Arial" w:cs="Arial"/>
          <w:bCs/>
        </w:rPr>
        <w:t>(17.04.05</w:t>
      </w:r>
      <w:r w:rsidR="001A3375">
        <w:rPr>
          <w:rFonts w:ascii="Arial" w:hAnsi="Arial" w:cs="Arial"/>
          <w:bCs/>
        </w:rPr>
        <w:t>)</w:t>
      </w:r>
    </w:p>
    <w:p w14:paraId="160CEFCB" w14:textId="5161D78D" w:rsidR="00A05056" w:rsidRDefault="001A3375" w:rsidP="005C2290">
      <w:pPr>
        <w:rPr>
          <w:rFonts w:ascii="Arial" w:hAnsi="Arial" w:cs="Arial"/>
          <w:bCs/>
        </w:rPr>
      </w:pPr>
      <w:r>
        <w:rPr>
          <w:rFonts w:ascii="Arial" w:hAnsi="Arial" w:cs="Arial"/>
          <w:bCs/>
        </w:rPr>
        <w:t xml:space="preserve">                           </w:t>
      </w:r>
      <w:r w:rsidR="00A05056">
        <w:rPr>
          <w:rFonts w:ascii="Arial" w:hAnsi="Arial" w:cs="Arial"/>
          <w:bCs/>
        </w:rPr>
        <w:t>Concrete</w:t>
      </w:r>
      <w:r>
        <w:rPr>
          <w:rFonts w:ascii="Arial" w:hAnsi="Arial" w:cs="Arial"/>
          <w:bCs/>
        </w:rPr>
        <w:t xml:space="preserve"> </w:t>
      </w:r>
      <w:r>
        <w:rPr>
          <w:rFonts w:ascii="Arial" w:hAnsi="Arial" w:cs="Arial"/>
          <w:bCs/>
        </w:rPr>
        <w:t>(17.01.01)</w:t>
      </w:r>
    </w:p>
    <w:p w14:paraId="393F57A7" w14:textId="4E127D61" w:rsidR="00A05056" w:rsidRDefault="00A05056" w:rsidP="005C2290">
      <w:pPr>
        <w:rPr>
          <w:rFonts w:ascii="Arial" w:hAnsi="Arial" w:cs="Arial"/>
          <w:bCs/>
        </w:rPr>
      </w:pPr>
    </w:p>
    <w:p w14:paraId="3660D8AB" w14:textId="4CD2D407" w:rsidR="00A05056" w:rsidRPr="0006705A" w:rsidRDefault="00A05056" w:rsidP="005C2290">
      <w:pPr>
        <w:rPr>
          <w:rFonts w:ascii="Arial" w:hAnsi="Arial" w:cs="Arial"/>
          <w:bCs/>
        </w:rPr>
      </w:pPr>
      <w:r>
        <w:rPr>
          <w:rFonts w:ascii="Arial" w:hAnsi="Arial" w:cs="Arial"/>
          <w:bCs/>
        </w:rPr>
        <w:t xml:space="preserve">Cladding </w:t>
      </w:r>
      <w:r w:rsidR="00DA1A18">
        <w:rPr>
          <w:rFonts w:ascii="Arial" w:hAnsi="Arial" w:cs="Arial"/>
          <w:bCs/>
        </w:rPr>
        <w:t>–</w:t>
      </w:r>
      <w:r>
        <w:rPr>
          <w:rFonts w:ascii="Arial" w:hAnsi="Arial" w:cs="Arial"/>
          <w:bCs/>
        </w:rPr>
        <w:t xml:space="preserve"> </w:t>
      </w:r>
      <w:r w:rsidR="00DA1A18">
        <w:rPr>
          <w:rFonts w:ascii="Arial" w:hAnsi="Arial" w:cs="Arial"/>
          <w:bCs/>
        </w:rPr>
        <w:t xml:space="preserve">Aluminium </w:t>
      </w:r>
      <w:r w:rsidR="001A3375">
        <w:rPr>
          <w:rFonts w:ascii="Arial" w:hAnsi="Arial" w:cs="Arial"/>
          <w:bCs/>
        </w:rPr>
        <w:t xml:space="preserve">panels </w:t>
      </w:r>
      <w:r w:rsidR="00DA1A18">
        <w:rPr>
          <w:rFonts w:ascii="Arial" w:hAnsi="Arial" w:cs="Arial"/>
          <w:bCs/>
        </w:rPr>
        <w:t>(17.04.02)</w:t>
      </w:r>
    </w:p>
    <w:p w14:paraId="6E1B9672" w14:textId="123AECFC" w:rsidR="000B3444" w:rsidRDefault="008A3342" w:rsidP="005C2290">
      <w:pPr>
        <w:rPr>
          <w:rFonts w:ascii="Arial" w:hAnsi="Arial" w:cs="Arial"/>
          <w:bCs/>
        </w:rPr>
      </w:pPr>
      <w:r>
        <w:rPr>
          <w:rFonts w:ascii="Arial" w:hAnsi="Arial" w:cs="Arial"/>
          <w:bCs/>
        </w:rPr>
        <w:t xml:space="preserve">                  Insulation</w:t>
      </w:r>
      <w:r w:rsidR="007A3902">
        <w:rPr>
          <w:rFonts w:ascii="Arial" w:hAnsi="Arial" w:cs="Arial"/>
          <w:bCs/>
        </w:rPr>
        <w:t xml:space="preserve"> (17.</w:t>
      </w:r>
      <w:r w:rsidR="00955F63">
        <w:rPr>
          <w:rFonts w:ascii="Arial" w:hAnsi="Arial" w:cs="Arial"/>
          <w:bCs/>
        </w:rPr>
        <w:t>06.04)</w:t>
      </w:r>
    </w:p>
    <w:p w14:paraId="4B5D4E0F" w14:textId="3C7EBC99" w:rsidR="008A3342" w:rsidRDefault="008A3342" w:rsidP="005C2290">
      <w:pPr>
        <w:rPr>
          <w:rFonts w:ascii="Arial" w:hAnsi="Arial" w:cs="Arial"/>
          <w:bCs/>
        </w:rPr>
      </w:pPr>
      <w:r>
        <w:rPr>
          <w:rFonts w:ascii="Arial" w:hAnsi="Arial" w:cs="Arial"/>
          <w:bCs/>
        </w:rPr>
        <w:t xml:space="preserve">                  Pallets</w:t>
      </w:r>
      <w:r w:rsidR="0011722E">
        <w:rPr>
          <w:rFonts w:ascii="Arial" w:hAnsi="Arial" w:cs="Arial"/>
          <w:bCs/>
        </w:rPr>
        <w:t xml:space="preserve"> &amp; </w:t>
      </w:r>
      <w:r>
        <w:rPr>
          <w:rFonts w:ascii="Arial" w:hAnsi="Arial" w:cs="Arial"/>
          <w:bCs/>
        </w:rPr>
        <w:t>Plastic packages.</w:t>
      </w:r>
      <w:r w:rsidR="0011722E">
        <w:rPr>
          <w:rFonts w:ascii="Arial" w:hAnsi="Arial" w:cs="Arial"/>
          <w:bCs/>
        </w:rPr>
        <w:t xml:space="preserve"> (N/A within contract agreement)</w:t>
      </w:r>
    </w:p>
    <w:p w14:paraId="27277572" w14:textId="2FD16A09" w:rsidR="002C5769" w:rsidRDefault="002C5769" w:rsidP="005C2290">
      <w:pPr>
        <w:rPr>
          <w:rFonts w:ascii="Arial" w:hAnsi="Arial" w:cs="Arial"/>
          <w:bCs/>
        </w:rPr>
      </w:pPr>
    </w:p>
    <w:tbl>
      <w:tblPr>
        <w:tblStyle w:val="TableGrid"/>
        <w:tblW w:w="0" w:type="auto"/>
        <w:tblLook w:val="04A0" w:firstRow="1" w:lastRow="0" w:firstColumn="1" w:lastColumn="0" w:noHBand="0" w:noVBand="1"/>
      </w:tblPr>
      <w:tblGrid>
        <w:gridCol w:w="1802"/>
        <w:gridCol w:w="1802"/>
        <w:gridCol w:w="1802"/>
        <w:gridCol w:w="1802"/>
        <w:gridCol w:w="1802"/>
      </w:tblGrid>
      <w:tr w:rsidR="002C5769" w14:paraId="49055171" w14:textId="77777777" w:rsidTr="002C5769">
        <w:tc>
          <w:tcPr>
            <w:tcW w:w="1802" w:type="dxa"/>
          </w:tcPr>
          <w:p w14:paraId="1B2D611F" w14:textId="568C03BA" w:rsidR="002C5769" w:rsidRDefault="002C5769" w:rsidP="005C2290">
            <w:pPr>
              <w:rPr>
                <w:rFonts w:ascii="Arial" w:hAnsi="Arial" w:cs="Arial"/>
                <w:bCs/>
              </w:rPr>
            </w:pPr>
            <w:r>
              <w:rPr>
                <w:rFonts w:ascii="Arial" w:hAnsi="Arial" w:cs="Arial"/>
                <w:bCs/>
              </w:rPr>
              <w:t>Type of waste</w:t>
            </w:r>
          </w:p>
        </w:tc>
        <w:tc>
          <w:tcPr>
            <w:tcW w:w="1802" w:type="dxa"/>
          </w:tcPr>
          <w:p w14:paraId="36F3B416" w14:textId="7B166A00" w:rsidR="002C5769" w:rsidRDefault="002C5769" w:rsidP="005C2290">
            <w:pPr>
              <w:rPr>
                <w:rFonts w:ascii="Arial" w:hAnsi="Arial" w:cs="Arial"/>
                <w:bCs/>
              </w:rPr>
            </w:pPr>
            <w:r>
              <w:rPr>
                <w:rFonts w:ascii="Arial" w:hAnsi="Arial" w:cs="Arial"/>
                <w:bCs/>
              </w:rPr>
              <w:t xml:space="preserve">Total Volume </w:t>
            </w:r>
          </w:p>
        </w:tc>
        <w:tc>
          <w:tcPr>
            <w:tcW w:w="1802" w:type="dxa"/>
          </w:tcPr>
          <w:p w14:paraId="3E5070F5" w14:textId="12B39C6D" w:rsidR="002C5769" w:rsidRDefault="002C5769" w:rsidP="005C2290">
            <w:pPr>
              <w:rPr>
                <w:rFonts w:ascii="Arial" w:hAnsi="Arial" w:cs="Arial"/>
                <w:bCs/>
              </w:rPr>
            </w:pPr>
            <w:r>
              <w:rPr>
                <w:rFonts w:ascii="Arial" w:hAnsi="Arial" w:cs="Arial"/>
                <w:bCs/>
              </w:rPr>
              <w:t>Total Mass</w:t>
            </w:r>
          </w:p>
        </w:tc>
        <w:tc>
          <w:tcPr>
            <w:tcW w:w="1802" w:type="dxa"/>
          </w:tcPr>
          <w:p w14:paraId="2F0A2CFD" w14:textId="7DBAD494" w:rsidR="002C5769" w:rsidRDefault="002C5769" w:rsidP="005C2290">
            <w:pPr>
              <w:rPr>
                <w:rFonts w:ascii="Arial" w:hAnsi="Arial" w:cs="Arial"/>
                <w:bCs/>
              </w:rPr>
            </w:pPr>
            <w:r>
              <w:rPr>
                <w:rFonts w:ascii="Arial" w:hAnsi="Arial" w:cs="Arial"/>
                <w:bCs/>
              </w:rPr>
              <w:t>Dealer</w:t>
            </w:r>
          </w:p>
        </w:tc>
        <w:tc>
          <w:tcPr>
            <w:tcW w:w="1802" w:type="dxa"/>
          </w:tcPr>
          <w:p w14:paraId="346CB26A" w14:textId="3F6CEE35" w:rsidR="002C5769" w:rsidRDefault="002C5769" w:rsidP="005C2290">
            <w:pPr>
              <w:rPr>
                <w:rFonts w:ascii="Arial" w:hAnsi="Arial" w:cs="Arial"/>
                <w:bCs/>
              </w:rPr>
            </w:pPr>
            <w:r>
              <w:rPr>
                <w:rFonts w:ascii="Arial" w:hAnsi="Arial" w:cs="Arial"/>
                <w:bCs/>
              </w:rPr>
              <w:t>Final destination</w:t>
            </w:r>
          </w:p>
        </w:tc>
      </w:tr>
      <w:tr w:rsidR="002C5769" w14:paraId="2BBA8C41" w14:textId="77777777" w:rsidTr="002C5769">
        <w:tc>
          <w:tcPr>
            <w:tcW w:w="1802" w:type="dxa"/>
          </w:tcPr>
          <w:p w14:paraId="6C123A15" w14:textId="037C1A24" w:rsidR="002C5769" w:rsidRDefault="002C5769" w:rsidP="005C2290">
            <w:pPr>
              <w:rPr>
                <w:rFonts w:ascii="Arial" w:hAnsi="Arial" w:cs="Arial"/>
                <w:bCs/>
              </w:rPr>
            </w:pPr>
            <w:r>
              <w:rPr>
                <w:rFonts w:ascii="Arial" w:hAnsi="Arial" w:cs="Arial"/>
                <w:bCs/>
              </w:rPr>
              <w:t>Soil</w:t>
            </w:r>
          </w:p>
        </w:tc>
        <w:tc>
          <w:tcPr>
            <w:tcW w:w="1802" w:type="dxa"/>
          </w:tcPr>
          <w:p w14:paraId="124B3643" w14:textId="45B0BB63" w:rsidR="002C5769" w:rsidRDefault="002C5769" w:rsidP="005C2290">
            <w:pPr>
              <w:rPr>
                <w:rFonts w:ascii="Arial" w:hAnsi="Arial" w:cs="Arial"/>
                <w:bCs/>
              </w:rPr>
            </w:pPr>
            <w:r>
              <w:rPr>
                <w:rFonts w:ascii="Arial" w:hAnsi="Arial" w:cs="Arial"/>
                <w:bCs/>
              </w:rPr>
              <w:t>9000</w:t>
            </w:r>
            <w:r w:rsidR="00AA070E">
              <w:rPr>
                <w:rFonts w:ascii="Arial" w:hAnsi="Arial" w:cs="Arial"/>
                <w:bCs/>
              </w:rPr>
              <w:t xml:space="preserve"> m3</w:t>
            </w:r>
          </w:p>
        </w:tc>
        <w:tc>
          <w:tcPr>
            <w:tcW w:w="1802" w:type="dxa"/>
          </w:tcPr>
          <w:p w14:paraId="6A6D5AEA" w14:textId="3E5A0A31" w:rsidR="002C5769" w:rsidRDefault="00AA070E" w:rsidP="005C2290">
            <w:pPr>
              <w:rPr>
                <w:rFonts w:ascii="Arial" w:hAnsi="Arial" w:cs="Arial"/>
                <w:bCs/>
              </w:rPr>
            </w:pPr>
            <w:r>
              <w:rPr>
                <w:rFonts w:ascii="Arial" w:hAnsi="Arial" w:cs="Arial"/>
                <w:bCs/>
              </w:rPr>
              <w:t>11,250</w:t>
            </w:r>
            <w:r w:rsidR="00BB048B">
              <w:rPr>
                <w:rFonts w:ascii="Arial" w:hAnsi="Arial" w:cs="Arial"/>
                <w:bCs/>
              </w:rPr>
              <w:t xml:space="preserve"> kg </w:t>
            </w:r>
          </w:p>
        </w:tc>
        <w:tc>
          <w:tcPr>
            <w:tcW w:w="1802" w:type="dxa"/>
          </w:tcPr>
          <w:p w14:paraId="0045B427" w14:textId="2971FB48" w:rsidR="002C5769" w:rsidRDefault="00D81571" w:rsidP="005C2290">
            <w:pPr>
              <w:rPr>
                <w:rFonts w:ascii="Arial" w:hAnsi="Arial" w:cs="Arial"/>
                <w:bCs/>
              </w:rPr>
            </w:pPr>
            <w:r>
              <w:rPr>
                <w:rFonts w:ascii="Arial" w:hAnsi="Arial" w:cs="Arial"/>
                <w:bCs/>
              </w:rPr>
              <w:t>Take away waste experts.</w:t>
            </w:r>
          </w:p>
        </w:tc>
        <w:tc>
          <w:tcPr>
            <w:tcW w:w="1802" w:type="dxa"/>
          </w:tcPr>
          <w:p w14:paraId="0D1CFA49" w14:textId="65B497F3" w:rsidR="002C5769" w:rsidRDefault="00E315BE" w:rsidP="005C2290">
            <w:pPr>
              <w:rPr>
                <w:rFonts w:ascii="Arial" w:hAnsi="Arial" w:cs="Arial"/>
                <w:bCs/>
              </w:rPr>
            </w:pPr>
            <w:r>
              <w:rPr>
                <w:rFonts w:ascii="Arial" w:hAnsi="Arial" w:cs="Arial"/>
                <w:bCs/>
              </w:rPr>
              <w:t>25% will be used for onsite landscaping, 75% will be sent to landfill.</w:t>
            </w:r>
          </w:p>
        </w:tc>
      </w:tr>
      <w:tr w:rsidR="002C5769" w14:paraId="0ACBF7AD" w14:textId="77777777" w:rsidTr="002C5769">
        <w:tc>
          <w:tcPr>
            <w:tcW w:w="1802" w:type="dxa"/>
          </w:tcPr>
          <w:p w14:paraId="2EA35147" w14:textId="521186FA" w:rsidR="002C5769" w:rsidRDefault="002C5769" w:rsidP="005C2290">
            <w:pPr>
              <w:rPr>
                <w:rFonts w:ascii="Arial" w:hAnsi="Arial" w:cs="Arial"/>
                <w:bCs/>
              </w:rPr>
            </w:pPr>
            <w:r>
              <w:rPr>
                <w:rFonts w:ascii="Arial" w:hAnsi="Arial" w:cs="Arial"/>
                <w:bCs/>
              </w:rPr>
              <w:t>Concrete</w:t>
            </w:r>
          </w:p>
        </w:tc>
        <w:tc>
          <w:tcPr>
            <w:tcW w:w="1802" w:type="dxa"/>
          </w:tcPr>
          <w:p w14:paraId="4A71D9CF" w14:textId="4F89106C" w:rsidR="002C5769" w:rsidRPr="008B1CAD" w:rsidRDefault="00F422C4" w:rsidP="005C2290">
            <w:pPr>
              <w:rPr>
                <w:rFonts w:ascii="Arial" w:hAnsi="Arial" w:cs="Arial"/>
              </w:rPr>
            </w:pPr>
            <w:r w:rsidRPr="008B1CAD">
              <w:t>632.90 m3</w:t>
            </w:r>
          </w:p>
        </w:tc>
        <w:tc>
          <w:tcPr>
            <w:tcW w:w="1802" w:type="dxa"/>
          </w:tcPr>
          <w:p w14:paraId="0CBDC78F" w14:textId="62F0EFB7" w:rsidR="002C5769" w:rsidRPr="008B1CAD" w:rsidRDefault="00F422C4" w:rsidP="005C2290">
            <w:pPr>
              <w:rPr>
                <w:rFonts w:ascii="Arial" w:hAnsi="Arial" w:cs="Arial"/>
              </w:rPr>
            </w:pPr>
            <w:r w:rsidRPr="008B1CAD">
              <w:t>784.8 t</w:t>
            </w:r>
          </w:p>
        </w:tc>
        <w:tc>
          <w:tcPr>
            <w:tcW w:w="1802" w:type="dxa"/>
          </w:tcPr>
          <w:p w14:paraId="679D8393" w14:textId="7B5C0844" w:rsidR="002C5769" w:rsidRDefault="00D81571" w:rsidP="005C2290">
            <w:pPr>
              <w:rPr>
                <w:rFonts w:ascii="Arial" w:hAnsi="Arial" w:cs="Arial"/>
                <w:bCs/>
              </w:rPr>
            </w:pPr>
            <w:r>
              <w:rPr>
                <w:rFonts w:ascii="Arial" w:hAnsi="Arial" w:cs="Arial"/>
                <w:bCs/>
              </w:rPr>
              <w:t>Take away waste experts.</w:t>
            </w:r>
          </w:p>
        </w:tc>
        <w:tc>
          <w:tcPr>
            <w:tcW w:w="1802" w:type="dxa"/>
          </w:tcPr>
          <w:p w14:paraId="20CD9B4F" w14:textId="326F13EC" w:rsidR="002C5769" w:rsidRDefault="00D81571" w:rsidP="005C2290">
            <w:pPr>
              <w:rPr>
                <w:rFonts w:ascii="Arial" w:hAnsi="Arial" w:cs="Arial"/>
                <w:bCs/>
              </w:rPr>
            </w:pPr>
            <w:r>
              <w:rPr>
                <w:rFonts w:ascii="Arial" w:hAnsi="Arial" w:cs="Arial"/>
                <w:bCs/>
              </w:rPr>
              <w:t xml:space="preserve">Re- use 50% as crushed aggregates. </w:t>
            </w:r>
            <w:r>
              <w:rPr>
                <w:rFonts w:ascii="Arial" w:hAnsi="Arial" w:cs="Arial"/>
                <w:bCs/>
              </w:rPr>
              <w:lastRenderedPageBreak/>
              <w:t xml:space="preserve">50% </w:t>
            </w:r>
            <w:r w:rsidR="00C72DC0">
              <w:rPr>
                <w:rFonts w:ascii="Arial" w:hAnsi="Arial" w:cs="Arial"/>
                <w:bCs/>
              </w:rPr>
              <w:t>dealers’</w:t>
            </w:r>
            <w:r>
              <w:rPr>
                <w:rFonts w:ascii="Arial" w:hAnsi="Arial" w:cs="Arial"/>
                <w:bCs/>
              </w:rPr>
              <w:t xml:space="preserve"> yard.</w:t>
            </w:r>
          </w:p>
        </w:tc>
      </w:tr>
      <w:tr w:rsidR="002C5769" w14:paraId="388E4C94" w14:textId="77777777" w:rsidTr="002C5769">
        <w:tc>
          <w:tcPr>
            <w:tcW w:w="1802" w:type="dxa"/>
          </w:tcPr>
          <w:p w14:paraId="4DE95062" w14:textId="0F91B8B6" w:rsidR="002C5769" w:rsidRDefault="002C5769" w:rsidP="005C2290">
            <w:pPr>
              <w:rPr>
                <w:rFonts w:ascii="Arial" w:hAnsi="Arial" w:cs="Arial"/>
                <w:bCs/>
              </w:rPr>
            </w:pPr>
            <w:r>
              <w:rPr>
                <w:rFonts w:ascii="Arial" w:hAnsi="Arial" w:cs="Arial"/>
                <w:bCs/>
              </w:rPr>
              <w:lastRenderedPageBreak/>
              <w:t>Steel</w:t>
            </w:r>
          </w:p>
        </w:tc>
        <w:tc>
          <w:tcPr>
            <w:tcW w:w="1802" w:type="dxa"/>
          </w:tcPr>
          <w:p w14:paraId="0ABDA3B6" w14:textId="5D77890F" w:rsidR="002C5769" w:rsidRPr="008B1CAD" w:rsidRDefault="008B1CAD" w:rsidP="005C2290">
            <w:pPr>
              <w:rPr>
                <w:rFonts w:ascii="Arial" w:hAnsi="Arial" w:cs="Arial"/>
              </w:rPr>
            </w:pPr>
            <w:r w:rsidRPr="008B1CAD">
              <w:t>21.147 m3</w:t>
            </w:r>
          </w:p>
        </w:tc>
        <w:tc>
          <w:tcPr>
            <w:tcW w:w="1802" w:type="dxa"/>
          </w:tcPr>
          <w:p w14:paraId="283E2402" w14:textId="1F56B459" w:rsidR="002C5769" w:rsidRPr="008B1CAD" w:rsidRDefault="008B1CAD" w:rsidP="005C2290">
            <w:pPr>
              <w:rPr>
                <w:rFonts w:ascii="Arial" w:hAnsi="Arial" w:cs="Arial"/>
              </w:rPr>
            </w:pPr>
            <w:r w:rsidRPr="008B1CAD">
              <w:t>1.254 t</w:t>
            </w:r>
          </w:p>
        </w:tc>
        <w:tc>
          <w:tcPr>
            <w:tcW w:w="1802" w:type="dxa"/>
          </w:tcPr>
          <w:p w14:paraId="72F81E9D" w14:textId="53D35E23" w:rsidR="002C5769" w:rsidRDefault="00D81571" w:rsidP="005C2290">
            <w:pPr>
              <w:rPr>
                <w:rFonts w:ascii="Arial" w:hAnsi="Arial" w:cs="Arial"/>
                <w:bCs/>
              </w:rPr>
            </w:pPr>
            <w:r>
              <w:rPr>
                <w:rFonts w:ascii="Arial" w:hAnsi="Arial" w:cs="Arial"/>
                <w:bCs/>
              </w:rPr>
              <w:t xml:space="preserve">Take away waste experts </w:t>
            </w:r>
          </w:p>
        </w:tc>
        <w:tc>
          <w:tcPr>
            <w:tcW w:w="1802" w:type="dxa"/>
          </w:tcPr>
          <w:p w14:paraId="33BB6E96" w14:textId="6F4EAAC3" w:rsidR="002C5769" w:rsidRDefault="006802EA" w:rsidP="005C2290">
            <w:pPr>
              <w:rPr>
                <w:rFonts w:ascii="Arial" w:hAnsi="Arial" w:cs="Arial"/>
                <w:bCs/>
              </w:rPr>
            </w:pPr>
            <w:r>
              <w:rPr>
                <w:rFonts w:ascii="Arial" w:hAnsi="Arial" w:cs="Arial"/>
                <w:bCs/>
              </w:rPr>
              <w:t>Re-cycled</w:t>
            </w:r>
          </w:p>
        </w:tc>
      </w:tr>
      <w:tr w:rsidR="002C5769" w14:paraId="14B4DF2F" w14:textId="77777777" w:rsidTr="002C5769">
        <w:tc>
          <w:tcPr>
            <w:tcW w:w="1802" w:type="dxa"/>
          </w:tcPr>
          <w:p w14:paraId="461CACAC" w14:textId="688B59BD" w:rsidR="002C5769" w:rsidRDefault="002C5769" w:rsidP="005C2290">
            <w:pPr>
              <w:rPr>
                <w:rFonts w:ascii="Arial" w:hAnsi="Arial" w:cs="Arial"/>
                <w:bCs/>
              </w:rPr>
            </w:pPr>
            <w:r>
              <w:rPr>
                <w:rFonts w:ascii="Arial" w:hAnsi="Arial" w:cs="Arial"/>
                <w:bCs/>
              </w:rPr>
              <w:t>Aluminium</w:t>
            </w:r>
          </w:p>
        </w:tc>
        <w:tc>
          <w:tcPr>
            <w:tcW w:w="1802" w:type="dxa"/>
          </w:tcPr>
          <w:p w14:paraId="55191355" w14:textId="2BA8B5F1" w:rsidR="002C5769" w:rsidRDefault="005B3395" w:rsidP="005C2290">
            <w:pPr>
              <w:rPr>
                <w:rFonts w:ascii="Arial" w:hAnsi="Arial" w:cs="Arial"/>
                <w:bCs/>
              </w:rPr>
            </w:pPr>
            <w:r>
              <w:rPr>
                <w:rFonts w:ascii="Arial" w:hAnsi="Arial" w:cs="Arial"/>
                <w:bCs/>
              </w:rPr>
              <w:t>N/A</w:t>
            </w:r>
          </w:p>
        </w:tc>
        <w:tc>
          <w:tcPr>
            <w:tcW w:w="1802" w:type="dxa"/>
          </w:tcPr>
          <w:p w14:paraId="3E077D58" w14:textId="3AE8BC70" w:rsidR="002C5769" w:rsidRDefault="005B3395" w:rsidP="005C2290">
            <w:pPr>
              <w:rPr>
                <w:rFonts w:ascii="Arial" w:hAnsi="Arial" w:cs="Arial"/>
                <w:bCs/>
              </w:rPr>
            </w:pPr>
            <w:r>
              <w:rPr>
                <w:rFonts w:ascii="Arial" w:hAnsi="Arial" w:cs="Arial"/>
                <w:bCs/>
              </w:rPr>
              <w:t>N/A</w:t>
            </w:r>
          </w:p>
        </w:tc>
        <w:tc>
          <w:tcPr>
            <w:tcW w:w="1802" w:type="dxa"/>
          </w:tcPr>
          <w:p w14:paraId="40606E2A" w14:textId="22BD6891" w:rsidR="002C5769" w:rsidRDefault="005B3395" w:rsidP="005C2290">
            <w:pPr>
              <w:rPr>
                <w:rFonts w:ascii="Arial" w:hAnsi="Arial" w:cs="Arial"/>
                <w:bCs/>
              </w:rPr>
            </w:pPr>
            <w:r>
              <w:rPr>
                <w:rFonts w:ascii="Arial" w:hAnsi="Arial" w:cs="Arial"/>
                <w:bCs/>
              </w:rPr>
              <w:t>N/A</w:t>
            </w:r>
          </w:p>
        </w:tc>
        <w:tc>
          <w:tcPr>
            <w:tcW w:w="1802" w:type="dxa"/>
          </w:tcPr>
          <w:p w14:paraId="4E6F08E4" w14:textId="0427D1F1" w:rsidR="002C5769" w:rsidRDefault="005B3395" w:rsidP="005C2290">
            <w:pPr>
              <w:rPr>
                <w:rFonts w:ascii="Arial" w:hAnsi="Arial" w:cs="Arial"/>
                <w:bCs/>
              </w:rPr>
            </w:pPr>
            <w:r>
              <w:rPr>
                <w:rFonts w:ascii="Arial" w:hAnsi="Arial" w:cs="Arial"/>
                <w:bCs/>
              </w:rPr>
              <w:t>N/A</w:t>
            </w:r>
          </w:p>
        </w:tc>
      </w:tr>
      <w:tr w:rsidR="002C5769" w14:paraId="63554958" w14:textId="77777777" w:rsidTr="002C5769">
        <w:tc>
          <w:tcPr>
            <w:tcW w:w="1802" w:type="dxa"/>
          </w:tcPr>
          <w:p w14:paraId="79E2C512" w14:textId="0A6247D9" w:rsidR="002C5769" w:rsidRDefault="00E315BE" w:rsidP="00E315BE">
            <w:pPr>
              <w:rPr>
                <w:rFonts w:ascii="Arial" w:hAnsi="Arial" w:cs="Arial"/>
                <w:bCs/>
              </w:rPr>
            </w:pPr>
            <w:r>
              <w:rPr>
                <w:rFonts w:ascii="Arial" w:hAnsi="Arial" w:cs="Arial"/>
                <w:bCs/>
              </w:rPr>
              <w:t>Mixed</w:t>
            </w:r>
          </w:p>
        </w:tc>
        <w:tc>
          <w:tcPr>
            <w:tcW w:w="1802" w:type="dxa"/>
          </w:tcPr>
          <w:p w14:paraId="0BAF29D2" w14:textId="77777777" w:rsidR="002C5769" w:rsidRDefault="002C5769" w:rsidP="005C2290">
            <w:pPr>
              <w:rPr>
                <w:rFonts w:ascii="Arial" w:hAnsi="Arial" w:cs="Arial"/>
                <w:bCs/>
              </w:rPr>
            </w:pPr>
          </w:p>
        </w:tc>
        <w:tc>
          <w:tcPr>
            <w:tcW w:w="1802" w:type="dxa"/>
          </w:tcPr>
          <w:p w14:paraId="59E40E84" w14:textId="77777777" w:rsidR="002C5769" w:rsidRDefault="002C5769" w:rsidP="005C2290">
            <w:pPr>
              <w:rPr>
                <w:rFonts w:ascii="Arial" w:hAnsi="Arial" w:cs="Arial"/>
                <w:bCs/>
              </w:rPr>
            </w:pPr>
          </w:p>
        </w:tc>
        <w:tc>
          <w:tcPr>
            <w:tcW w:w="1802" w:type="dxa"/>
          </w:tcPr>
          <w:p w14:paraId="1D0DC4C2" w14:textId="77777777" w:rsidR="002C5769" w:rsidRDefault="002C5769" w:rsidP="005C2290">
            <w:pPr>
              <w:rPr>
                <w:rFonts w:ascii="Arial" w:hAnsi="Arial" w:cs="Arial"/>
                <w:bCs/>
              </w:rPr>
            </w:pPr>
          </w:p>
        </w:tc>
        <w:tc>
          <w:tcPr>
            <w:tcW w:w="1802" w:type="dxa"/>
          </w:tcPr>
          <w:p w14:paraId="3442020C" w14:textId="77777777" w:rsidR="002C5769" w:rsidRDefault="002C5769" w:rsidP="005C2290">
            <w:pPr>
              <w:rPr>
                <w:rFonts w:ascii="Arial" w:hAnsi="Arial" w:cs="Arial"/>
                <w:bCs/>
              </w:rPr>
            </w:pPr>
          </w:p>
        </w:tc>
      </w:tr>
      <w:tr w:rsidR="002C5769" w14:paraId="3818EE1E" w14:textId="77777777" w:rsidTr="002C5769">
        <w:tc>
          <w:tcPr>
            <w:tcW w:w="1802" w:type="dxa"/>
          </w:tcPr>
          <w:p w14:paraId="59EB9DA4" w14:textId="0897D4B3" w:rsidR="002C5769" w:rsidRDefault="009F50AD" w:rsidP="005C2290">
            <w:pPr>
              <w:rPr>
                <w:rFonts w:ascii="Arial" w:hAnsi="Arial" w:cs="Arial"/>
                <w:bCs/>
              </w:rPr>
            </w:pPr>
            <w:r>
              <w:rPr>
                <w:rFonts w:ascii="Arial" w:hAnsi="Arial" w:cs="Arial"/>
                <w:bCs/>
              </w:rPr>
              <w:t xml:space="preserve">Pallets </w:t>
            </w:r>
          </w:p>
        </w:tc>
        <w:tc>
          <w:tcPr>
            <w:tcW w:w="1802" w:type="dxa"/>
          </w:tcPr>
          <w:p w14:paraId="3F0B9344" w14:textId="562D0353" w:rsidR="002C5769" w:rsidRDefault="009F50AD" w:rsidP="005C2290">
            <w:pPr>
              <w:rPr>
                <w:rFonts w:ascii="Arial" w:hAnsi="Arial" w:cs="Arial"/>
                <w:bCs/>
              </w:rPr>
            </w:pPr>
            <w:r>
              <w:rPr>
                <w:rFonts w:ascii="Arial" w:hAnsi="Arial" w:cs="Arial"/>
                <w:bCs/>
              </w:rPr>
              <w:t>N/A</w:t>
            </w:r>
          </w:p>
        </w:tc>
        <w:tc>
          <w:tcPr>
            <w:tcW w:w="1802" w:type="dxa"/>
          </w:tcPr>
          <w:p w14:paraId="3A1D66C1" w14:textId="1535CCD9" w:rsidR="002C5769" w:rsidRDefault="009F50AD" w:rsidP="005C2290">
            <w:pPr>
              <w:rPr>
                <w:rFonts w:ascii="Arial" w:hAnsi="Arial" w:cs="Arial"/>
                <w:bCs/>
              </w:rPr>
            </w:pPr>
            <w:r>
              <w:rPr>
                <w:rFonts w:ascii="Arial" w:hAnsi="Arial" w:cs="Arial"/>
                <w:bCs/>
              </w:rPr>
              <w:t>N/A</w:t>
            </w:r>
          </w:p>
        </w:tc>
        <w:tc>
          <w:tcPr>
            <w:tcW w:w="1802" w:type="dxa"/>
          </w:tcPr>
          <w:p w14:paraId="14FBC5CB" w14:textId="64D14186" w:rsidR="002C5769" w:rsidRDefault="009F50AD" w:rsidP="005C2290">
            <w:pPr>
              <w:rPr>
                <w:rFonts w:ascii="Arial" w:hAnsi="Arial" w:cs="Arial"/>
                <w:bCs/>
              </w:rPr>
            </w:pPr>
            <w:r>
              <w:rPr>
                <w:rFonts w:ascii="Arial" w:hAnsi="Arial" w:cs="Arial"/>
                <w:bCs/>
              </w:rPr>
              <w:t>N/A</w:t>
            </w:r>
          </w:p>
        </w:tc>
        <w:tc>
          <w:tcPr>
            <w:tcW w:w="1802" w:type="dxa"/>
          </w:tcPr>
          <w:p w14:paraId="19DFC1C2" w14:textId="187BC24E" w:rsidR="002C5769" w:rsidRDefault="009F50AD" w:rsidP="005C2290">
            <w:pPr>
              <w:rPr>
                <w:rFonts w:ascii="Arial" w:hAnsi="Arial" w:cs="Arial"/>
                <w:bCs/>
              </w:rPr>
            </w:pPr>
            <w:r>
              <w:rPr>
                <w:rFonts w:ascii="Arial" w:hAnsi="Arial" w:cs="Arial"/>
                <w:bCs/>
              </w:rPr>
              <w:t>N/A</w:t>
            </w:r>
          </w:p>
        </w:tc>
      </w:tr>
      <w:tr w:rsidR="009F50AD" w14:paraId="15896C80" w14:textId="77777777" w:rsidTr="002C5769">
        <w:tc>
          <w:tcPr>
            <w:tcW w:w="1802" w:type="dxa"/>
          </w:tcPr>
          <w:p w14:paraId="03C22007" w14:textId="08390808" w:rsidR="009F50AD" w:rsidRDefault="009F50AD" w:rsidP="005C2290">
            <w:pPr>
              <w:rPr>
                <w:rFonts w:ascii="Arial" w:hAnsi="Arial" w:cs="Arial"/>
                <w:bCs/>
              </w:rPr>
            </w:pPr>
            <w:r>
              <w:rPr>
                <w:rFonts w:ascii="Arial" w:hAnsi="Arial" w:cs="Arial"/>
                <w:bCs/>
              </w:rPr>
              <w:t>Packaging</w:t>
            </w:r>
          </w:p>
        </w:tc>
        <w:tc>
          <w:tcPr>
            <w:tcW w:w="1802" w:type="dxa"/>
          </w:tcPr>
          <w:p w14:paraId="49535D52" w14:textId="453A3A2C" w:rsidR="009F50AD" w:rsidRDefault="006802EA" w:rsidP="005C2290">
            <w:pPr>
              <w:rPr>
                <w:rFonts w:ascii="Arial" w:hAnsi="Arial" w:cs="Arial"/>
                <w:bCs/>
              </w:rPr>
            </w:pPr>
            <w:r>
              <w:rPr>
                <w:rFonts w:ascii="Arial" w:hAnsi="Arial" w:cs="Arial"/>
                <w:bCs/>
              </w:rPr>
              <w:t>N/A</w:t>
            </w:r>
          </w:p>
        </w:tc>
        <w:tc>
          <w:tcPr>
            <w:tcW w:w="1802" w:type="dxa"/>
          </w:tcPr>
          <w:p w14:paraId="1E2FF625" w14:textId="4B23ABC8" w:rsidR="009F50AD" w:rsidRDefault="006802EA" w:rsidP="005C2290">
            <w:pPr>
              <w:rPr>
                <w:rFonts w:ascii="Arial" w:hAnsi="Arial" w:cs="Arial"/>
                <w:bCs/>
              </w:rPr>
            </w:pPr>
            <w:r>
              <w:rPr>
                <w:rFonts w:ascii="Arial" w:hAnsi="Arial" w:cs="Arial"/>
                <w:bCs/>
              </w:rPr>
              <w:t>N/A</w:t>
            </w:r>
          </w:p>
        </w:tc>
        <w:tc>
          <w:tcPr>
            <w:tcW w:w="1802" w:type="dxa"/>
          </w:tcPr>
          <w:p w14:paraId="3102BDBD" w14:textId="081A3BB8" w:rsidR="009F50AD" w:rsidRDefault="006802EA" w:rsidP="005C2290">
            <w:pPr>
              <w:rPr>
                <w:rFonts w:ascii="Arial" w:hAnsi="Arial" w:cs="Arial"/>
                <w:bCs/>
              </w:rPr>
            </w:pPr>
            <w:r>
              <w:rPr>
                <w:rFonts w:ascii="Arial" w:hAnsi="Arial" w:cs="Arial"/>
                <w:bCs/>
              </w:rPr>
              <w:t>N/A</w:t>
            </w:r>
          </w:p>
        </w:tc>
        <w:tc>
          <w:tcPr>
            <w:tcW w:w="1802" w:type="dxa"/>
          </w:tcPr>
          <w:p w14:paraId="5135BC66" w14:textId="3385E2E8" w:rsidR="009F50AD" w:rsidRDefault="006802EA" w:rsidP="005C2290">
            <w:pPr>
              <w:rPr>
                <w:rFonts w:ascii="Arial" w:hAnsi="Arial" w:cs="Arial"/>
                <w:bCs/>
              </w:rPr>
            </w:pPr>
            <w:r>
              <w:rPr>
                <w:rFonts w:ascii="Arial" w:hAnsi="Arial" w:cs="Arial"/>
                <w:bCs/>
              </w:rPr>
              <w:t>N/A</w:t>
            </w:r>
          </w:p>
        </w:tc>
      </w:tr>
    </w:tbl>
    <w:p w14:paraId="0FDDAA06" w14:textId="77777777" w:rsidR="002C5769" w:rsidRDefault="002C5769" w:rsidP="005C2290">
      <w:pPr>
        <w:rPr>
          <w:rFonts w:ascii="Arial" w:hAnsi="Arial" w:cs="Arial"/>
          <w:bCs/>
        </w:rPr>
      </w:pPr>
    </w:p>
    <w:p w14:paraId="1D192317" w14:textId="77777777" w:rsidR="002D56CD" w:rsidRDefault="002D56CD" w:rsidP="002D56CD">
      <w:pPr>
        <w:rPr>
          <w:rFonts w:ascii="Arial" w:hAnsi="Arial" w:cs="Arial"/>
          <w:b/>
        </w:rPr>
      </w:pPr>
    </w:p>
    <w:p w14:paraId="3AE94156" w14:textId="0C4CA220" w:rsidR="002D56CD" w:rsidRDefault="00597EEB" w:rsidP="002D56CD">
      <w:pPr>
        <w:rPr>
          <w:rFonts w:ascii="Arial" w:hAnsi="Arial" w:cs="Arial"/>
          <w:b/>
        </w:rPr>
      </w:pPr>
      <w:r>
        <w:rPr>
          <w:rFonts w:ascii="Arial" w:hAnsi="Arial" w:cs="Arial"/>
          <w:b/>
        </w:rPr>
        <w:t xml:space="preserve">5.0 </w:t>
      </w:r>
      <w:r w:rsidR="002D56CD">
        <w:rPr>
          <w:rFonts w:ascii="Arial" w:hAnsi="Arial" w:cs="Arial"/>
          <w:b/>
        </w:rPr>
        <w:t>Budget for waste management</w:t>
      </w:r>
    </w:p>
    <w:p w14:paraId="63F8EA8E" w14:textId="5F4B2D50" w:rsidR="00F42CC0" w:rsidRDefault="00F42CC0" w:rsidP="005C2290">
      <w:pPr>
        <w:rPr>
          <w:rFonts w:ascii="Arial" w:hAnsi="Arial" w:cs="Arial"/>
          <w:b/>
        </w:rPr>
      </w:pPr>
    </w:p>
    <w:tbl>
      <w:tblPr>
        <w:tblStyle w:val="TableGrid"/>
        <w:tblW w:w="0" w:type="auto"/>
        <w:tblLook w:val="04A0" w:firstRow="1" w:lastRow="0" w:firstColumn="1" w:lastColumn="0" w:noHBand="0" w:noVBand="1"/>
      </w:tblPr>
      <w:tblGrid>
        <w:gridCol w:w="1802"/>
        <w:gridCol w:w="1802"/>
        <w:gridCol w:w="1802"/>
        <w:gridCol w:w="1802"/>
        <w:gridCol w:w="1802"/>
      </w:tblGrid>
      <w:tr w:rsidR="00F42CC0" w14:paraId="146FE840" w14:textId="77777777" w:rsidTr="00F42CC0">
        <w:tc>
          <w:tcPr>
            <w:tcW w:w="1802" w:type="dxa"/>
          </w:tcPr>
          <w:p w14:paraId="3AA3A1F0" w14:textId="2576F4A8" w:rsidR="00F42CC0" w:rsidRPr="00F42CC0" w:rsidRDefault="00F42CC0" w:rsidP="005C2290">
            <w:pPr>
              <w:rPr>
                <w:rFonts w:ascii="Arial" w:hAnsi="Arial" w:cs="Arial"/>
                <w:bCs/>
              </w:rPr>
            </w:pPr>
            <w:r w:rsidRPr="00F42CC0">
              <w:rPr>
                <w:rFonts w:ascii="Arial" w:hAnsi="Arial" w:cs="Arial"/>
                <w:bCs/>
              </w:rPr>
              <w:t>Types of waste</w:t>
            </w:r>
          </w:p>
        </w:tc>
        <w:tc>
          <w:tcPr>
            <w:tcW w:w="1802" w:type="dxa"/>
          </w:tcPr>
          <w:p w14:paraId="32885512" w14:textId="3EAD28A8" w:rsidR="00F42CC0" w:rsidRPr="00F42CC0" w:rsidRDefault="00F42CC0" w:rsidP="005C2290">
            <w:pPr>
              <w:rPr>
                <w:rFonts w:ascii="Arial" w:hAnsi="Arial" w:cs="Arial"/>
                <w:bCs/>
              </w:rPr>
            </w:pPr>
            <w:r>
              <w:rPr>
                <w:rFonts w:ascii="Arial" w:hAnsi="Arial" w:cs="Arial"/>
                <w:bCs/>
              </w:rPr>
              <w:t>Volume</w:t>
            </w:r>
          </w:p>
        </w:tc>
        <w:tc>
          <w:tcPr>
            <w:tcW w:w="1802" w:type="dxa"/>
          </w:tcPr>
          <w:p w14:paraId="3334680F" w14:textId="687BDB7E" w:rsidR="00F42CC0" w:rsidRPr="00F42CC0" w:rsidRDefault="00F42CC0" w:rsidP="005C2290">
            <w:pPr>
              <w:rPr>
                <w:rFonts w:ascii="Arial" w:hAnsi="Arial" w:cs="Arial"/>
                <w:bCs/>
              </w:rPr>
            </w:pPr>
            <w:r>
              <w:rPr>
                <w:rFonts w:ascii="Arial" w:hAnsi="Arial" w:cs="Arial"/>
                <w:bCs/>
              </w:rPr>
              <w:t>Number of skips</w:t>
            </w:r>
          </w:p>
        </w:tc>
        <w:tc>
          <w:tcPr>
            <w:tcW w:w="1802" w:type="dxa"/>
          </w:tcPr>
          <w:p w14:paraId="7C88DD17" w14:textId="5D97CD7E" w:rsidR="00F42CC0" w:rsidRPr="00F42CC0" w:rsidRDefault="00F42CC0" w:rsidP="005C2290">
            <w:pPr>
              <w:rPr>
                <w:rFonts w:ascii="Arial" w:hAnsi="Arial" w:cs="Arial"/>
                <w:bCs/>
              </w:rPr>
            </w:pPr>
            <w:r>
              <w:rPr>
                <w:rFonts w:ascii="Arial" w:hAnsi="Arial" w:cs="Arial"/>
                <w:bCs/>
              </w:rPr>
              <w:t>Cost per skip</w:t>
            </w:r>
          </w:p>
        </w:tc>
        <w:tc>
          <w:tcPr>
            <w:tcW w:w="1802" w:type="dxa"/>
          </w:tcPr>
          <w:p w14:paraId="2996ACCC" w14:textId="7531596A" w:rsidR="00F42CC0" w:rsidRPr="00F42CC0" w:rsidRDefault="00F42CC0" w:rsidP="005C2290">
            <w:pPr>
              <w:rPr>
                <w:rFonts w:ascii="Arial" w:hAnsi="Arial" w:cs="Arial"/>
                <w:bCs/>
              </w:rPr>
            </w:pPr>
            <w:r>
              <w:rPr>
                <w:rFonts w:ascii="Arial" w:hAnsi="Arial" w:cs="Arial"/>
                <w:bCs/>
              </w:rPr>
              <w:t>Total cost</w:t>
            </w:r>
          </w:p>
        </w:tc>
      </w:tr>
      <w:tr w:rsidR="00F42CC0" w14:paraId="28C81F98" w14:textId="77777777" w:rsidTr="00F42CC0">
        <w:tc>
          <w:tcPr>
            <w:tcW w:w="1802" w:type="dxa"/>
          </w:tcPr>
          <w:p w14:paraId="242DA66F" w14:textId="70047989" w:rsidR="00F42CC0" w:rsidRPr="00F42CC0" w:rsidRDefault="00F42CC0" w:rsidP="005C2290">
            <w:pPr>
              <w:rPr>
                <w:rFonts w:ascii="Arial" w:hAnsi="Arial" w:cs="Arial"/>
                <w:bCs/>
              </w:rPr>
            </w:pPr>
            <w:r>
              <w:rPr>
                <w:rFonts w:ascii="Arial" w:hAnsi="Arial" w:cs="Arial"/>
                <w:bCs/>
              </w:rPr>
              <w:t>Concrete</w:t>
            </w:r>
          </w:p>
        </w:tc>
        <w:tc>
          <w:tcPr>
            <w:tcW w:w="1802" w:type="dxa"/>
          </w:tcPr>
          <w:p w14:paraId="0656B93C" w14:textId="444F4404" w:rsidR="00F42CC0" w:rsidRPr="008B1CAD" w:rsidRDefault="00F422C4" w:rsidP="005C2290">
            <w:pPr>
              <w:rPr>
                <w:rFonts w:ascii="Arial" w:hAnsi="Arial" w:cs="Arial"/>
              </w:rPr>
            </w:pPr>
            <w:r w:rsidRPr="008B1CAD">
              <w:t>632.90 m3</w:t>
            </w:r>
          </w:p>
        </w:tc>
        <w:tc>
          <w:tcPr>
            <w:tcW w:w="1802" w:type="dxa"/>
          </w:tcPr>
          <w:p w14:paraId="480CDC28" w14:textId="47F04C87" w:rsidR="00F42CC0" w:rsidRPr="008B1CAD" w:rsidRDefault="006802EA" w:rsidP="005C2290">
            <w:pPr>
              <w:rPr>
                <w:rFonts w:ascii="Arial" w:hAnsi="Arial" w:cs="Arial"/>
              </w:rPr>
            </w:pPr>
            <w:r>
              <w:rPr>
                <w:rFonts w:ascii="Arial" w:hAnsi="Arial" w:cs="Arial"/>
              </w:rPr>
              <w:t>69</w:t>
            </w:r>
          </w:p>
        </w:tc>
        <w:tc>
          <w:tcPr>
            <w:tcW w:w="1802" w:type="dxa"/>
          </w:tcPr>
          <w:p w14:paraId="3066CE90" w14:textId="1A09460C" w:rsidR="00F42CC0" w:rsidRPr="008B1CAD" w:rsidRDefault="008B1CAD" w:rsidP="005C2290">
            <w:pPr>
              <w:rPr>
                <w:rFonts w:ascii="Arial" w:hAnsi="Arial" w:cs="Arial"/>
                <w:bCs/>
              </w:rPr>
            </w:pPr>
            <w:r>
              <w:rPr>
                <w:rFonts w:ascii="Arial" w:hAnsi="Arial" w:cs="Arial"/>
                <w:bCs/>
              </w:rPr>
              <w:t>£350</w:t>
            </w:r>
          </w:p>
        </w:tc>
        <w:tc>
          <w:tcPr>
            <w:tcW w:w="1802" w:type="dxa"/>
          </w:tcPr>
          <w:p w14:paraId="730F3098" w14:textId="3214CC98" w:rsidR="00F42CC0" w:rsidRPr="006802EA" w:rsidRDefault="006802EA" w:rsidP="005C2290">
            <w:pPr>
              <w:rPr>
                <w:rFonts w:ascii="Arial" w:hAnsi="Arial" w:cs="Arial"/>
                <w:bCs/>
              </w:rPr>
            </w:pPr>
            <w:r w:rsidRPr="006802EA">
              <w:rPr>
                <w:rFonts w:ascii="Arial" w:hAnsi="Arial" w:cs="Arial"/>
                <w:bCs/>
              </w:rPr>
              <w:t>£27.600</w:t>
            </w:r>
          </w:p>
        </w:tc>
      </w:tr>
      <w:tr w:rsidR="00F42CC0" w14:paraId="1423C396" w14:textId="77777777" w:rsidTr="00F42CC0">
        <w:tc>
          <w:tcPr>
            <w:tcW w:w="1802" w:type="dxa"/>
          </w:tcPr>
          <w:p w14:paraId="2070E51C" w14:textId="4CDF2EE7" w:rsidR="00F42CC0" w:rsidRPr="00F42CC0" w:rsidRDefault="00F42CC0" w:rsidP="005C2290">
            <w:pPr>
              <w:rPr>
                <w:rFonts w:ascii="Arial" w:hAnsi="Arial" w:cs="Arial"/>
                <w:bCs/>
              </w:rPr>
            </w:pPr>
            <w:r w:rsidRPr="00F42CC0">
              <w:rPr>
                <w:rFonts w:ascii="Arial" w:hAnsi="Arial" w:cs="Arial"/>
                <w:bCs/>
              </w:rPr>
              <w:t>Steel</w:t>
            </w:r>
          </w:p>
        </w:tc>
        <w:tc>
          <w:tcPr>
            <w:tcW w:w="1802" w:type="dxa"/>
          </w:tcPr>
          <w:p w14:paraId="26122350" w14:textId="086341E2" w:rsidR="00F42CC0" w:rsidRPr="008B1CAD" w:rsidRDefault="008B1CAD" w:rsidP="005C2290">
            <w:pPr>
              <w:rPr>
                <w:rFonts w:ascii="Arial" w:hAnsi="Arial" w:cs="Arial"/>
              </w:rPr>
            </w:pPr>
            <w:r w:rsidRPr="008B1CAD">
              <w:t>21.147 m3</w:t>
            </w:r>
          </w:p>
        </w:tc>
        <w:tc>
          <w:tcPr>
            <w:tcW w:w="1802" w:type="dxa"/>
          </w:tcPr>
          <w:p w14:paraId="20E17A1F" w14:textId="68B4A51E" w:rsidR="00F42CC0" w:rsidRPr="008B1CAD" w:rsidRDefault="006802EA" w:rsidP="005C2290">
            <w:pPr>
              <w:rPr>
                <w:rFonts w:ascii="Arial" w:hAnsi="Arial" w:cs="Arial"/>
              </w:rPr>
            </w:pPr>
            <w:r>
              <w:rPr>
                <w:rFonts w:ascii="Arial" w:hAnsi="Arial" w:cs="Arial"/>
              </w:rPr>
              <w:t>3</w:t>
            </w:r>
          </w:p>
        </w:tc>
        <w:tc>
          <w:tcPr>
            <w:tcW w:w="1802" w:type="dxa"/>
          </w:tcPr>
          <w:p w14:paraId="0516CABC" w14:textId="785B8AD2" w:rsidR="00F42CC0" w:rsidRPr="006802EA" w:rsidRDefault="006802EA" w:rsidP="005C2290">
            <w:pPr>
              <w:rPr>
                <w:rFonts w:ascii="Arial" w:hAnsi="Arial" w:cs="Arial"/>
                <w:bCs/>
              </w:rPr>
            </w:pPr>
            <w:r w:rsidRPr="006802EA">
              <w:rPr>
                <w:rFonts w:ascii="Arial" w:hAnsi="Arial" w:cs="Arial"/>
                <w:bCs/>
              </w:rPr>
              <w:t>£350</w:t>
            </w:r>
          </w:p>
        </w:tc>
        <w:tc>
          <w:tcPr>
            <w:tcW w:w="1802" w:type="dxa"/>
          </w:tcPr>
          <w:p w14:paraId="566C4F1C" w14:textId="2DF57822" w:rsidR="00F42CC0" w:rsidRPr="006802EA" w:rsidRDefault="006802EA" w:rsidP="005C2290">
            <w:pPr>
              <w:rPr>
                <w:rFonts w:ascii="Arial" w:hAnsi="Arial" w:cs="Arial"/>
                <w:bCs/>
              </w:rPr>
            </w:pPr>
            <w:r w:rsidRPr="006802EA">
              <w:rPr>
                <w:rFonts w:ascii="Arial" w:hAnsi="Arial" w:cs="Arial"/>
                <w:bCs/>
              </w:rPr>
              <w:t>£1.050</w:t>
            </w:r>
          </w:p>
        </w:tc>
      </w:tr>
      <w:tr w:rsidR="00F42CC0" w14:paraId="2303E8F6" w14:textId="77777777" w:rsidTr="00F42CC0">
        <w:tc>
          <w:tcPr>
            <w:tcW w:w="1802" w:type="dxa"/>
          </w:tcPr>
          <w:p w14:paraId="3B12FFE0" w14:textId="7D81DD2D" w:rsidR="00F42CC0" w:rsidRPr="00F42CC0" w:rsidRDefault="00F42CC0" w:rsidP="005C2290">
            <w:pPr>
              <w:rPr>
                <w:rFonts w:ascii="Arial" w:hAnsi="Arial" w:cs="Arial"/>
                <w:bCs/>
              </w:rPr>
            </w:pPr>
            <w:r>
              <w:rPr>
                <w:rFonts w:ascii="Arial" w:hAnsi="Arial" w:cs="Arial"/>
                <w:bCs/>
              </w:rPr>
              <w:t>Aluminium</w:t>
            </w:r>
          </w:p>
        </w:tc>
        <w:tc>
          <w:tcPr>
            <w:tcW w:w="1802" w:type="dxa"/>
          </w:tcPr>
          <w:p w14:paraId="62EEF88F" w14:textId="699321A2" w:rsidR="00F42CC0" w:rsidRPr="005B3395" w:rsidRDefault="005B3395" w:rsidP="005C2290">
            <w:pPr>
              <w:rPr>
                <w:rFonts w:ascii="Arial" w:hAnsi="Arial" w:cs="Arial"/>
                <w:bCs/>
              </w:rPr>
            </w:pPr>
            <w:r>
              <w:rPr>
                <w:rFonts w:ascii="Arial" w:hAnsi="Arial" w:cs="Arial"/>
                <w:bCs/>
              </w:rPr>
              <w:t>N/A</w:t>
            </w:r>
          </w:p>
        </w:tc>
        <w:tc>
          <w:tcPr>
            <w:tcW w:w="1802" w:type="dxa"/>
          </w:tcPr>
          <w:p w14:paraId="04C26B08" w14:textId="4C7E4255" w:rsidR="00F42CC0" w:rsidRDefault="005B3395" w:rsidP="005C2290">
            <w:pPr>
              <w:rPr>
                <w:rFonts w:ascii="Arial" w:hAnsi="Arial" w:cs="Arial"/>
                <w:b/>
              </w:rPr>
            </w:pPr>
            <w:r>
              <w:rPr>
                <w:rFonts w:ascii="Arial" w:hAnsi="Arial" w:cs="Arial"/>
                <w:bCs/>
              </w:rPr>
              <w:t>N/A</w:t>
            </w:r>
          </w:p>
        </w:tc>
        <w:tc>
          <w:tcPr>
            <w:tcW w:w="1802" w:type="dxa"/>
          </w:tcPr>
          <w:p w14:paraId="3190C6A8" w14:textId="4154CE62" w:rsidR="00F42CC0" w:rsidRDefault="005B3395" w:rsidP="005C2290">
            <w:pPr>
              <w:rPr>
                <w:rFonts w:ascii="Arial" w:hAnsi="Arial" w:cs="Arial"/>
                <w:b/>
              </w:rPr>
            </w:pPr>
            <w:r>
              <w:rPr>
                <w:rFonts w:ascii="Arial" w:hAnsi="Arial" w:cs="Arial"/>
                <w:bCs/>
              </w:rPr>
              <w:t>N/A</w:t>
            </w:r>
          </w:p>
        </w:tc>
        <w:tc>
          <w:tcPr>
            <w:tcW w:w="1802" w:type="dxa"/>
          </w:tcPr>
          <w:p w14:paraId="1A21F014" w14:textId="211826A5" w:rsidR="00F42CC0" w:rsidRDefault="005B3395" w:rsidP="005C2290">
            <w:pPr>
              <w:rPr>
                <w:rFonts w:ascii="Arial" w:hAnsi="Arial" w:cs="Arial"/>
                <w:b/>
              </w:rPr>
            </w:pPr>
            <w:r>
              <w:rPr>
                <w:rFonts w:ascii="Arial" w:hAnsi="Arial" w:cs="Arial"/>
                <w:bCs/>
              </w:rPr>
              <w:t>N/A</w:t>
            </w:r>
          </w:p>
        </w:tc>
      </w:tr>
      <w:tr w:rsidR="00F42CC0" w14:paraId="5BDED9B2" w14:textId="77777777" w:rsidTr="00F42CC0">
        <w:tc>
          <w:tcPr>
            <w:tcW w:w="1802" w:type="dxa"/>
          </w:tcPr>
          <w:p w14:paraId="680CF9F6" w14:textId="01533159" w:rsidR="00F42CC0" w:rsidRPr="00F42CC0" w:rsidRDefault="00F42CC0" w:rsidP="005C2290">
            <w:pPr>
              <w:rPr>
                <w:rFonts w:ascii="Arial" w:hAnsi="Arial" w:cs="Arial"/>
                <w:bCs/>
              </w:rPr>
            </w:pPr>
            <w:r>
              <w:rPr>
                <w:rFonts w:ascii="Arial" w:hAnsi="Arial" w:cs="Arial"/>
                <w:bCs/>
              </w:rPr>
              <w:t>Mixed</w:t>
            </w:r>
          </w:p>
        </w:tc>
        <w:tc>
          <w:tcPr>
            <w:tcW w:w="1802" w:type="dxa"/>
          </w:tcPr>
          <w:p w14:paraId="54DE2EFA" w14:textId="77777777" w:rsidR="00F42CC0" w:rsidRDefault="00F42CC0" w:rsidP="005C2290">
            <w:pPr>
              <w:rPr>
                <w:rFonts w:ascii="Arial" w:hAnsi="Arial" w:cs="Arial"/>
                <w:b/>
              </w:rPr>
            </w:pPr>
          </w:p>
        </w:tc>
        <w:tc>
          <w:tcPr>
            <w:tcW w:w="1802" w:type="dxa"/>
          </w:tcPr>
          <w:p w14:paraId="6ABD1A23" w14:textId="77777777" w:rsidR="00F42CC0" w:rsidRDefault="00F42CC0" w:rsidP="005C2290">
            <w:pPr>
              <w:rPr>
                <w:rFonts w:ascii="Arial" w:hAnsi="Arial" w:cs="Arial"/>
                <w:b/>
              </w:rPr>
            </w:pPr>
          </w:p>
        </w:tc>
        <w:tc>
          <w:tcPr>
            <w:tcW w:w="1802" w:type="dxa"/>
          </w:tcPr>
          <w:p w14:paraId="73A0B170" w14:textId="77777777" w:rsidR="00F42CC0" w:rsidRDefault="00F42CC0" w:rsidP="005C2290">
            <w:pPr>
              <w:rPr>
                <w:rFonts w:ascii="Arial" w:hAnsi="Arial" w:cs="Arial"/>
                <w:b/>
              </w:rPr>
            </w:pPr>
          </w:p>
        </w:tc>
        <w:tc>
          <w:tcPr>
            <w:tcW w:w="1802" w:type="dxa"/>
          </w:tcPr>
          <w:p w14:paraId="76C41822" w14:textId="77777777" w:rsidR="00F42CC0" w:rsidRDefault="00F42CC0" w:rsidP="005C2290">
            <w:pPr>
              <w:rPr>
                <w:rFonts w:ascii="Arial" w:hAnsi="Arial" w:cs="Arial"/>
                <w:b/>
              </w:rPr>
            </w:pPr>
          </w:p>
        </w:tc>
      </w:tr>
      <w:tr w:rsidR="00F42CC0" w14:paraId="20189BDD" w14:textId="77777777" w:rsidTr="00F42CC0">
        <w:tc>
          <w:tcPr>
            <w:tcW w:w="1802" w:type="dxa"/>
          </w:tcPr>
          <w:p w14:paraId="0F52598F" w14:textId="6CA86B92" w:rsidR="00F42CC0" w:rsidRPr="006802EA" w:rsidRDefault="00C739E8" w:rsidP="005C2290">
            <w:pPr>
              <w:rPr>
                <w:rFonts w:ascii="Arial" w:hAnsi="Arial" w:cs="Arial"/>
                <w:bCs/>
              </w:rPr>
            </w:pPr>
            <w:r>
              <w:rPr>
                <w:rFonts w:ascii="Arial" w:hAnsi="Arial" w:cs="Arial"/>
                <w:bCs/>
              </w:rPr>
              <w:t>soil</w:t>
            </w:r>
          </w:p>
        </w:tc>
        <w:tc>
          <w:tcPr>
            <w:tcW w:w="1802" w:type="dxa"/>
          </w:tcPr>
          <w:p w14:paraId="654278E5" w14:textId="3AA15F71" w:rsidR="00F42CC0" w:rsidRPr="00C739E8" w:rsidRDefault="00E85EFF" w:rsidP="005C2290">
            <w:pPr>
              <w:rPr>
                <w:rFonts w:ascii="Arial" w:hAnsi="Arial" w:cs="Arial"/>
                <w:bCs/>
              </w:rPr>
            </w:pPr>
            <w:r>
              <w:rPr>
                <w:rFonts w:ascii="Arial" w:hAnsi="Arial" w:cs="Arial"/>
                <w:bCs/>
              </w:rPr>
              <w:t>270</w:t>
            </w:r>
            <w:r w:rsidR="00F471F5">
              <w:rPr>
                <w:rFonts w:ascii="Arial" w:hAnsi="Arial" w:cs="Arial"/>
                <w:bCs/>
              </w:rPr>
              <w:t>m3</w:t>
            </w:r>
          </w:p>
        </w:tc>
        <w:tc>
          <w:tcPr>
            <w:tcW w:w="1802" w:type="dxa"/>
          </w:tcPr>
          <w:p w14:paraId="4224E100" w14:textId="17973A19" w:rsidR="00F42CC0" w:rsidRPr="00F471F5" w:rsidRDefault="00F471F5" w:rsidP="005C2290">
            <w:pPr>
              <w:rPr>
                <w:rFonts w:ascii="Arial" w:hAnsi="Arial" w:cs="Arial"/>
                <w:bCs/>
              </w:rPr>
            </w:pPr>
            <w:r w:rsidRPr="00F471F5">
              <w:rPr>
                <w:rFonts w:ascii="Arial" w:hAnsi="Arial" w:cs="Arial"/>
                <w:bCs/>
              </w:rPr>
              <w:t>30</w:t>
            </w:r>
          </w:p>
        </w:tc>
        <w:tc>
          <w:tcPr>
            <w:tcW w:w="1802" w:type="dxa"/>
          </w:tcPr>
          <w:p w14:paraId="1BD8A7DA" w14:textId="23EFC32A" w:rsidR="00F42CC0" w:rsidRPr="00C739E8" w:rsidRDefault="00C739E8" w:rsidP="005C2290">
            <w:pPr>
              <w:rPr>
                <w:rFonts w:ascii="Arial" w:hAnsi="Arial" w:cs="Arial"/>
                <w:bCs/>
              </w:rPr>
            </w:pPr>
            <w:r w:rsidRPr="00C739E8">
              <w:rPr>
                <w:rFonts w:ascii="Arial" w:hAnsi="Arial" w:cs="Arial"/>
                <w:bCs/>
              </w:rPr>
              <w:t>£350</w:t>
            </w:r>
          </w:p>
        </w:tc>
        <w:tc>
          <w:tcPr>
            <w:tcW w:w="1802" w:type="dxa"/>
          </w:tcPr>
          <w:p w14:paraId="61AC0A6B" w14:textId="538C59DA" w:rsidR="00F42CC0" w:rsidRPr="006802EA" w:rsidRDefault="00F471F5" w:rsidP="005C2290">
            <w:pPr>
              <w:rPr>
                <w:rFonts w:ascii="Arial" w:hAnsi="Arial" w:cs="Arial"/>
                <w:bCs/>
              </w:rPr>
            </w:pPr>
            <w:r>
              <w:rPr>
                <w:rFonts w:ascii="Arial" w:hAnsi="Arial" w:cs="Arial"/>
                <w:bCs/>
              </w:rPr>
              <w:t>£10500</w:t>
            </w:r>
          </w:p>
        </w:tc>
      </w:tr>
    </w:tbl>
    <w:p w14:paraId="62164D32" w14:textId="4477A1CC" w:rsidR="00F42CC0" w:rsidRDefault="00F42CC0" w:rsidP="005C2290">
      <w:pPr>
        <w:rPr>
          <w:rFonts w:ascii="Arial" w:hAnsi="Arial" w:cs="Arial"/>
          <w:b/>
        </w:rPr>
      </w:pPr>
    </w:p>
    <w:p w14:paraId="3C86DC10" w14:textId="55EFB5FE" w:rsidR="00B957D1" w:rsidRDefault="00B957D1" w:rsidP="005C2290">
      <w:pPr>
        <w:rPr>
          <w:rFonts w:ascii="Arial" w:hAnsi="Arial" w:cs="Arial"/>
          <w:b/>
        </w:rPr>
      </w:pPr>
      <w:r>
        <w:rPr>
          <w:rFonts w:ascii="Arial" w:hAnsi="Arial" w:cs="Arial"/>
          <w:b/>
        </w:rPr>
        <w:t xml:space="preserve">Total = </w:t>
      </w:r>
      <w:r w:rsidR="006802EA">
        <w:rPr>
          <w:rFonts w:ascii="Arial" w:hAnsi="Arial" w:cs="Arial"/>
          <w:b/>
        </w:rPr>
        <w:t>£</w:t>
      </w:r>
      <w:r w:rsidR="00E85EFF">
        <w:rPr>
          <w:rFonts w:ascii="Arial" w:hAnsi="Arial" w:cs="Arial"/>
          <w:b/>
        </w:rPr>
        <w:t>40.800</w:t>
      </w:r>
      <w:bookmarkStart w:id="0" w:name="_GoBack"/>
      <w:bookmarkEnd w:id="0"/>
    </w:p>
    <w:p w14:paraId="6DDFB272" w14:textId="77777777" w:rsidR="00B957D1" w:rsidRDefault="00B957D1" w:rsidP="005C2290">
      <w:pPr>
        <w:rPr>
          <w:rFonts w:ascii="Arial" w:hAnsi="Arial" w:cs="Arial"/>
          <w:b/>
        </w:rPr>
      </w:pPr>
    </w:p>
    <w:p w14:paraId="3A712041" w14:textId="6DE9E884" w:rsidR="001A3375" w:rsidRDefault="00597EEB" w:rsidP="005C2290">
      <w:pPr>
        <w:rPr>
          <w:rFonts w:ascii="Arial" w:hAnsi="Arial" w:cs="Arial"/>
          <w:b/>
        </w:rPr>
      </w:pPr>
      <w:r>
        <w:rPr>
          <w:rFonts w:ascii="Arial" w:hAnsi="Arial" w:cs="Arial"/>
          <w:b/>
        </w:rPr>
        <w:t>6.0</w:t>
      </w:r>
      <w:r w:rsidR="00B957D1">
        <w:rPr>
          <w:rFonts w:ascii="Arial" w:hAnsi="Arial" w:cs="Arial"/>
          <w:b/>
        </w:rPr>
        <w:t xml:space="preserve"> </w:t>
      </w:r>
      <w:r w:rsidR="001A3375">
        <w:rPr>
          <w:rFonts w:ascii="Arial" w:hAnsi="Arial" w:cs="Arial"/>
          <w:b/>
        </w:rPr>
        <w:t>Actions taken to reduce</w:t>
      </w:r>
      <w:r w:rsidR="009F6E2C">
        <w:rPr>
          <w:rFonts w:ascii="Arial" w:hAnsi="Arial" w:cs="Arial"/>
          <w:b/>
        </w:rPr>
        <w:t xml:space="preserve"> waste on site</w:t>
      </w:r>
    </w:p>
    <w:p w14:paraId="5FD6CFFA" w14:textId="4EF59C16" w:rsidR="00955F63" w:rsidRDefault="00955F63" w:rsidP="005C2290">
      <w:pPr>
        <w:rPr>
          <w:rFonts w:ascii="Arial" w:hAnsi="Arial" w:cs="Arial"/>
          <w:b/>
        </w:rPr>
      </w:pPr>
    </w:p>
    <w:p w14:paraId="3F71D1E8" w14:textId="62D85044" w:rsidR="00955F63" w:rsidRDefault="002F5B6D" w:rsidP="005C2290">
      <w:pPr>
        <w:rPr>
          <w:rFonts w:ascii="Arial" w:hAnsi="Arial" w:cs="Arial"/>
          <w:b/>
        </w:rPr>
      </w:pPr>
      <w:r>
        <w:rPr>
          <w:rFonts w:ascii="Arial" w:hAnsi="Arial" w:cs="Arial"/>
          <w:b/>
        </w:rPr>
        <w:t>Design Considerations</w:t>
      </w:r>
    </w:p>
    <w:p w14:paraId="1F8C3093" w14:textId="1CC3F975" w:rsidR="002F5B6D" w:rsidRDefault="002F5B6D" w:rsidP="005C2290">
      <w:pPr>
        <w:rPr>
          <w:rFonts w:ascii="Arial" w:hAnsi="Arial" w:cs="Arial"/>
          <w:b/>
        </w:rPr>
      </w:pPr>
    </w:p>
    <w:p w14:paraId="2545B195" w14:textId="54279AD0" w:rsidR="00AD7CB2" w:rsidRDefault="00AD7CB2" w:rsidP="005C2290">
      <w:pPr>
        <w:rPr>
          <w:rFonts w:ascii="Arial" w:hAnsi="Arial" w:cs="Arial"/>
          <w:bCs/>
        </w:rPr>
      </w:pPr>
      <w:r>
        <w:rPr>
          <w:rFonts w:ascii="Arial" w:hAnsi="Arial" w:cs="Arial"/>
          <w:bCs/>
        </w:rPr>
        <w:t>Taking time to plan properly will have a big effect on reducing mistakes.</w:t>
      </w:r>
    </w:p>
    <w:p w14:paraId="0E6B0E55" w14:textId="3C119484" w:rsidR="00AD7CB2" w:rsidRDefault="00AD7CB2" w:rsidP="005C2290">
      <w:pPr>
        <w:rPr>
          <w:rFonts w:ascii="Arial" w:hAnsi="Arial" w:cs="Arial"/>
          <w:bCs/>
        </w:rPr>
      </w:pPr>
    </w:p>
    <w:p w14:paraId="097B6A4B" w14:textId="5C027BD5" w:rsidR="00AD7CB2" w:rsidRDefault="00AD7CB2" w:rsidP="005C2290">
      <w:pPr>
        <w:rPr>
          <w:rFonts w:ascii="Arial" w:hAnsi="Arial" w:cs="Arial"/>
          <w:bCs/>
        </w:rPr>
      </w:pPr>
      <w:r>
        <w:rPr>
          <w:rFonts w:ascii="Arial" w:hAnsi="Arial" w:cs="Arial"/>
          <w:bCs/>
        </w:rPr>
        <w:t>Ceiling heights and roofs being built in two-foot increments will help reduce waste.</w:t>
      </w:r>
    </w:p>
    <w:p w14:paraId="488B26DE" w14:textId="77777777" w:rsidR="00AD7CB2" w:rsidRPr="00AD7CB2" w:rsidRDefault="00AD7CB2" w:rsidP="005C2290">
      <w:pPr>
        <w:rPr>
          <w:rFonts w:ascii="Arial" w:hAnsi="Arial" w:cs="Arial"/>
          <w:bCs/>
        </w:rPr>
      </w:pPr>
    </w:p>
    <w:p w14:paraId="34009EDE" w14:textId="60FF993E" w:rsidR="002F5B6D" w:rsidRDefault="002F5B6D" w:rsidP="005C2290">
      <w:pPr>
        <w:rPr>
          <w:rFonts w:ascii="Arial" w:hAnsi="Arial" w:cs="Arial"/>
          <w:bCs/>
        </w:rPr>
      </w:pPr>
      <w:r>
        <w:rPr>
          <w:rFonts w:ascii="Arial" w:hAnsi="Arial" w:cs="Arial"/>
          <w:bCs/>
        </w:rPr>
        <w:t>When preparing the completed design, the construction should be sized as best as possible so that we can use standard material dimensions. This will reduce waste significantly as the number of off cuts will be reduced.</w:t>
      </w:r>
    </w:p>
    <w:p w14:paraId="48A6D34A" w14:textId="430489B6" w:rsidR="002F5B6D" w:rsidRDefault="002F5B6D" w:rsidP="005C2290">
      <w:pPr>
        <w:rPr>
          <w:rFonts w:ascii="Arial" w:hAnsi="Arial" w:cs="Arial"/>
          <w:bCs/>
        </w:rPr>
      </w:pPr>
    </w:p>
    <w:p w14:paraId="2023DE11" w14:textId="4CB1118C" w:rsidR="002F5B6D" w:rsidRDefault="002F5B6D" w:rsidP="005C2290">
      <w:pPr>
        <w:rPr>
          <w:rFonts w:ascii="Arial" w:hAnsi="Arial" w:cs="Arial"/>
          <w:bCs/>
        </w:rPr>
      </w:pPr>
      <w:r>
        <w:rPr>
          <w:rFonts w:ascii="Arial" w:hAnsi="Arial" w:cs="Arial"/>
          <w:bCs/>
        </w:rPr>
        <w:t>The design should be as simple as possible (within reason) this will reduce the need for special materials and fancy designs.</w:t>
      </w:r>
    </w:p>
    <w:p w14:paraId="3FFAFDE1" w14:textId="1AEA684C" w:rsidR="002F5B6D" w:rsidRDefault="002F5B6D" w:rsidP="005C2290">
      <w:pPr>
        <w:rPr>
          <w:rFonts w:ascii="Arial" w:hAnsi="Arial" w:cs="Arial"/>
          <w:bCs/>
        </w:rPr>
      </w:pPr>
    </w:p>
    <w:p w14:paraId="2DAFF0FF" w14:textId="3698D0DD" w:rsidR="002F5B6D" w:rsidRDefault="002F5B6D" w:rsidP="005C2290">
      <w:pPr>
        <w:rPr>
          <w:rFonts w:ascii="Arial" w:hAnsi="Arial" w:cs="Arial"/>
          <w:bCs/>
        </w:rPr>
      </w:pPr>
      <w:r>
        <w:rPr>
          <w:rFonts w:ascii="Arial" w:hAnsi="Arial" w:cs="Arial"/>
          <w:bCs/>
        </w:rPr>
        <w:t>The specification and the assembly of the materials used should be consistent with re-use and recycling.</w:t>
      </w:r>
    </w:p>
    <w:p w14:paraId="743A6E94" w14:textId="77777777" w:rsidR="00096C43" w:rsidRDefault="00096C43" w:rsidP="005C2290">
      <w:pPr>
        <w:rPr>
          <w:rFonts w:ascii="Arial" w:hAnsi="Arial" w:cs="Arial"/>
          <w:bCs/>
        </w:rPr>
      </w:pPr>
    </w:p>
    <w:p w14:paraId="1F917279" w14:textId="398F2EC5" w:rsidR="002F5B6D" w:rsidRDefault="00970C56" w:rsidP="005C2290">
      <w:pPr>
        <w:rPr>
          <w:rFonts w:ascii="Arial" w:hAnsi="Arial" w:cs="Arial"/>
          <w:bCs/>
        </w:rPr>
      </w:pPr>
      <w:r>
        <w:rPr>
          <w:rFonts w:ascii="Arial" w:hAnsi="Arial" w:cs="Arial"/>
          <w:bCs/>
        </w:rPr>
        <w:t>Prefabrication will help minimise cut off waste significantly, especially with the steel framed superstructure.</w:t>
      </w:r>
      <w:r w:rsidR="00096C43">
        <w:rPr>
          <w:rFonts w:ascii="Arial" w:hAnsi="Arial" w:cs="Arial"/>
          <w:bCs/>
        </w:rPr>
        <w:t xml:space="preserve"> Steel, aluminium and insulation will be designed off site so no waste will be applicable to these materials.</w:t>
      </w:r>
    </w:p>
    <w:p w14:paraId="3BB9B954" w14:textId="5F07976B" w:rsidR="00970C56" w:rsidRDefault="00970C56" w:rsidP="005C2290">
      <w:pPr>
        <w:rPr>
          <w:rFonts w:ascii="Arial" w:hAnsi="Arial" w:cs="Arial"/>
          <w:bCs/>
        </w:rPr>
      </w:pPr>
    </w:p>
    <w:p w14:paraId="4148BDC9" w14:textId="43E84767" w:rsidR="00970C56" w:rsidRDefault="00970C56" w:rsidP="005C2290">
      <w:pPr>
        <w:rPr>
          <w:rFonts w:ascii="Arial" w:hAnsi="Arial" w:cs="Arial"/>
          <w:bCs/>
        </w:rPr>
      </w:pPr>
      <w:r>
        <w:rPr>
          <w:rFonts w:ascii="Arial" w:hAnsi="Arial" w:cs="Arial"/>
          <w:bCs/>
        </w:rPr>
        <w:t>When possible, we will try to use multi-purpose materials so they can have sound and heat insulation in the same material. This will lead to less materials needed to be used.</w:t>
      </w:r>
    </w:p>
    <w:p w14:paraId="0F8523E8" w14:textId="32A105EF" w:rsidR="009F6E2C" w:rsidRDefault="009F6E2C" w:rsidP="005C2290">
      <w:pPr>
        <w:rPr>
          <w:rFonts w:ascii="Arial" w:hAnsi="Arial" w:cs="Arial"/>
          <w:bCs/>
        </w:rPr>
      </w:pPr>
    </w:p>
    <w:p w14:paraId="230C9978" w14:textId="356848CA" w:rsidR="00E564C2" w:rsidRDefault="00E564C2" w:rsidP="005C2290">
      <w:pPr>
        <w:rPr>
          <w:rFonts w:ascii="Arial" w:hAnsi="Arial" w:cs="Arial"/>
          <w:bCs/>
        </w:rPr>
      </w:pPr>
    </w:p>
    <w:p w14:paraId="6D6E171C" w14:textId="77777777" w:rsidR="00D81571" w:rsidRDefault="00D81571" w:rsidP="005C2290">
      <w:pPr>
        <w:rPr>
          <w:rFonts w:ascii="Arial" w:hAnsi="Arial" w:cs="Arial"/>
          <w:b/>
        </w:rPr>
      </w:pPr>
    </w:p>
    <w:p w14:paraId="59AFE7EE" w14:textId="77777777" w:rsidR="00D81571" w:rsidRDefault="00D81571" w:rsidP="005C2290">
      <w:pPr>
        <w:rPr>
          <w:rFonts w:ascii="Arial" w:hAnsi="Arial" w:cs="Arial"/>
          <w:b/>
        </w:rPr>
      </w:pPr>
    </w:p>
    <w:p w14:paraId="53843149" w14:textId="77777777" w:rsidR="00D81571" w:rsidRDefault="00D81571" w:rsidP="005C2290">
      <w:pPr>
        <w:rPr>
          <w:rFonts w:ascii="Arial" w:hAnsi="Arial" w:cs="Arial"/>
          <w:b/>
        </w:rPr>
      </w:pPr>
    </w:p>
    <w:p w14:paraId="7CBD500F" w14:textId="4C61804F" w:rsidR="00E564C2" w:rsidRDefault="00E564C2" w:rsidP="005C2290">
      <w:pPr>
        <w:rPr>
          <w:rFonts w:ascii="Arial" w:hAnsi="Arial" w:cs="Arial"/>
          <w:b/>
        </w:rPr>
      </w:pPr>
      <w:r>
        <w:rPr>
          <w:rFonts w:ascii="Arial" w:hAnsi="Arial" w:cs="Arial"/>
          <w:b/>
        </w:rPr>
        <w:t>Materials management</w:t>
      </w:r>
    </w:p>
    <w:p w14:paraId="522269F7" w14:textId="0D480FE9" w:rsidR="00E564C2" w:rsidRDefault="00E564C2" w:rsidP="005C2290">
      <w:pPr>
        <w:rPr>
          <w:rFonts w:ascii="Arial" w:hAnsi="Arial" w:cs="Arial"/>
          <w:b/>
        </w:rPr>
      </w:pPr>
    </w:p>
    <w:p w14:paraId="2357BF48" w14:textId="3A7F6F58" w:rsidR="00BA43C2" w:rsidRDefault="009F50AD" w:rsidP="005C2290">
      <w:pPr>
        <w:rPr>
          <w:rFonts w:ascii="Arial" w:hAnsi="Arial" w:cs="Arial"/>
          <w:bCs/>
        </w:rPr>
      </w:pPr>
      <w:r>
        <w:rPr>
          <w:rFonts w:ascii="Arial" w:hAnsi="Arial" w:cs="Arial"/>
          <w:bCs/>
        </w:rPr>
        <w:t xml:space="preserve">Within the contract the deliveries that are brought onsite </w:t>
      </w:r>
      <w:r w:rsidR="00587630">
        <w:rPr>
          <w:rFonts w:ascii="Arial" w:hAnsi="Arial" w:cs="Arial"/>
          <w:bCs/>
        </w:rPr>
        <w:t xml:space="preserve">on </w:t>
      </w:r>
      <w:r>
        <w:rPr>
          <w:rFonts w:ascii="Arial" w:hAnsi="Arial" w:cs="Arial"/>
          <w:bCs/>
        </w:rPr>
        <w:t xml:space="preserve">pallets and </w:t>
      </w:r>
      <w:r w:rsidR="00587630">
        <w:rPr>
          <w:rFonts w:ascii="Arial" w:hAnsi="Arial" w:cs="Arial"/>
          <w:bCs/>
        </w:rPr>
        <w:t xml:space="preserve">in </w:t>
      </w:r>
      <w:r>
        <w:rPr>
          <w:rFonts w:ascii="Arial" w:hAnsi="Arial" w:cs="Arial"/>
          <w:bCs/>
        </w:rPr>
        <w:t xml:space="preserve">packaging will be removed by the company who has delivered materials/packages onsite. </w:t>
      </w:r>
      <w:r w:rsidR="00BA43C2">
        <w:rPr>
          <w:rFonts w:ascii="Arial" w:hAnsi="Arial" w:cs="Arial"/>
          <w:bCs/>
        </w:rPr>
        <w:t xml:space="preserve">This means there will be no waste from pallets or packaging. </w:t>
      </w:r>
      <w:r w:rsidR="00587630">
        <w:rPr>
          <w:rFonts w:ascii="Arial" w:hAnsi="Arial" w:cs="Arial"/>
          <w:bCs/>
        </w:rPr>
        <w:t xml:space="preserve">This is a more expensive </w:t>
      </w:r>
      <w:proofErr w:type="gramStart"/>
      <w:r w:rsidR="00587630">
        <w:rPr>
          <w:rFonts w:ascii="Arial" w:hAnsi="Arial" w:cs="Arial"/>
          <w:bCs/>
        </w:rPr>
        <w:t>way</w:t>
      </w:r>
      <w:proofErr w:type="gramEnd"/>
      <w:r w:rsidR="00587630">
        <w:rPr>
          <w:rFonts w:ascii="Arial" w:hAnsi="Arial" w:cs="Arial"/>
          <w:bCs/>
        </w:rPr>
        <w:t xml:space="preserve"> but the reduction of waste is significant.</w:t>
      </w:r>
    </w:p>
    <w:p w14:paraId="7B6AD2C2" w14:textId="77777777" w:rsidR="00BA43C2" w:rsidRDefault="00BA43C2" w:rsidP="005C2290">
      <w:pPr>
        <w:rPr>
          <w:rFonts w:ascii="Arial" w:hAnsi="Arial" w:cs="Arial"/>
          <w:bCs/>
        </w:rPr>
      </w:pPr>
    </w:p>
    <w:p w14:paraId="209715B1" w14:textId="7851F682" w:rsidR="00E564C2" w:rsidRDefault="00BA43C2" w:rsidP="005C2290">
      <w:pPr>
        <w:rPr>
          <w:rFonts w:ascii="Arial" w:hAnsi="Arial" w:cs="Arial"/>
          <w:bCs/>
        </w:rPr>
      </w:pPr>
      <w:r>
        <w:rPr>
          <w:rFonts w:ascii="Arial" w:hAnsi="Arial" w:cs="Arial"/>
          <w:bCs/>
        </w:rPr>
        <w:t xml:space="preserve">When </w:t>
      </w:r>
      <w:r w:rsidR="00E564C2">
        <w:rPr>
          <w:rFonts w:ascii="Arial" w:hAnsi="Arial" w:cs="Arial"/>
          <w:bCs/>
        </w:rPr>
        <w:t>possible have materials delivered on site when they are needed for the construction.</w:t>
      </w:r>
    </w:p>
    <w:p w14:paraId="4546EC66" w14:textId="4CE7E5A3" w:rsidR="00E564C2" w:rsidRDefault="00E564C2" w:rsidP="005C2290">
      <w:pPr>
        <w:rPr>
          <w:rFonts w:ascii="Arial" w:hAnsi="Arial" w:cs="Arial"/>
          <w:bCs/>
        </w:rPr>
      </w:pPr>
    </w:p>
    <w:p w14:paraId="77617D39" w14:textId="2951449C" w:rsidR="00E564C2" w:rsidRDefault="00E564C2" w:rsidP="005C2290">
      <w:pPr>
        <w:rPr>
          <w:rFonts w:ascii="Arial" w:hAnsi="Arial" w:cs="Arial"/>
          <w:bCs/>
        </w:rPr>
      </w:pPr>
      <w:r>
        <w:rPr>
          <w:rFonts w:ascii="Arial" w:hAnsi="Arial" w:cs="Arial"/>
          <w:bCs/>
        </w:rPr>
        <w:t>Handle materials with care at all times, moving them as economically as possible. This will avoid damage and reduce waste.</w:t>
      </w:r>
    </w:p>
    <w:p w14:paraId="2DC1ED8A" w14:textId="03C28AF2" w:rsidR="004F1D85" w:rsidRDefault="004F1D85" w:rsidP="005C2290">
      <w:pPr>
        <w:rPr>
          <w:rFonts w:ascii="Arial" w:hAnsi="Arial" w:cs="Arial"/>
          <w:bCs/>
        </w:rPr>
      </w:pPr>
    </w:p>
    <w:p w14:paraId="30EB7D5E" w14:textId="5F22797E" w:rsidR="004F1D85" w:rsidRDefault="004F1D85" w:rsidP="005C2290">
      <w:pPr>
        <w:rPr>
          <w:rFonts w:ascii="Arial" w:hAnsi="Arial" w:cs="Arial"/>
          <w:bCs/>
        </w:rPr>
      </w:pPr>
      <w:r>
        <w:rPr>
          <w:rFonts w:ascii="Arial" w:hAnsi="Arial" w:cs="Arial"/>
          <w:bCs/>
        </w:rPr>
        <w:t>We will design for flexible usage.</w:t>
      </w:r>
    </w:p>
    <w:p w14:paraId="489BBBDA" w14:textId="73DD5AF4" w:rsidR="00287770" w:rsidRDefault="00287770" w:rsidP="005C2290">
      <w:pPr>
        <w:rPr>
          <w:rFonts w:ascii="Arial" w:hAnsi="Arial" w:cs="Arial"/>
          <w:bCs/>
        </w:rPr>
      </w:pPr>
      <w:r>
        <w:rPr>
          <w:rFonts w:ascii="Arial" w:hAnsi="Arial" w:cs="Arial"/>
          <w:bCs/>
        </w:rPr>
        <w:t>The specification and assembly of materials must be in line with the design to reduce material waste.</w:t>
      </w:r>
    </w:p>
    <w:p w14:paraId="6FF1F670" w14:textId="308812CF" w:rsidR="00982100" w:rsidRDefault="00982100" w:rsidP="005C2290">
      <w:pPr>
        <w:rPr>
          <w:rFonts w:ascii="Arial" w:hAnsi="Arial" w:cs="Arial"/>
          <w:bCs/>
        </w:rPr>
      </w:pPr>
    </w:p>
    <w:p w14:paraId="6F466D3B" w14:textId="77777777" w:rsidR="00982100" w:rsidRDefault="00982100" w:rsidP="005C2290">
      <w:pPr>
        <w:rPr>
          <w:rFonts w:ascii="Arial" w:hAnsi="Arial" w:cs="Arial"/>
          <w:bCs/>
        </w:rPr>
      </w:pPr>
    </w:p>
    <w:p w14:paraId="6BF27F8B" w14:textId="2BF2CD50" w:rsidR="00BB048B" w:rsidRDefault="00597EEB" w:rsidP="005C2290">
      <w:pPr>
        <w:rPr>
          <w:rFonts w:ascii="Arial" w:hAnsi="Arial" w:cs="Arial"/>
          <w:b/>
        </w:rPr>
      </w:pPr>
      <w:r>
        <w:rPr>
          <w:rFonts w:ascii="Arial" w:hAnsi="Arial" w:cs="Arial"/>
          <w:b/>
        </w:rPr>
        <w:t>7.0</w:t>
      </w:r>
      <w:r w:rsidR="00B957D1">
        <w:rPr>
          <w:rFonts w:ascii="Arial" w:hAnsi="Arial" w:cs="Arial"/>
          <w:b/>
        </w:rPr>
        <w:t xml:space="preserve"> </w:t>
      </w:r>
      <w:r w:rsidR="00BB048B">
        <w:rPr>
          <w:rFonts w:ascii="Arial" w:hAnsi="Arial" w:cs="Arial"/>
          <w:b/>
        </w:rPr>
        <w:t>Action for implementation, monitoring, review</w:t>
      </w:r>
    </w:p>
    <w:p w14:paraId="38725BAC" w14:textId="1633A2F7" w:rsidR="00BB048B" w:rsidRDefault="00BB048B" w:rsidP="005C2290">
      <w:pPr>
        <w:rPr>
          <w:rFonts w:ascii="Arial" w:hAnsi="Arial" w:cs="Arial"/>
          <w:b/>
        </w:rPr>
      </w:pPr>
    </w:p>
    <w:p w14:paraId="55FF8A29" w14:textId="1BD46C15" w:rsidR="00BB048B" w:rsidRDefault="00BB048B" w:rsidP="005C2290">
      <w:pPr>
        <w:rPr>
          <w:rFonts w:ascii="Arial" w:hAnsi="Arial" w:cs="Arial"/>
          <w:bCs/>
        </w:rPr>
      </w:pPr>
      <w:r>
        <w:rPr>
          <w:rFonts w:ascii="Arial" w:hAnsi="Arial" w:cs="Arial"/>
          <w:bCs/>
        </w:rPr>
        <w:t>Implementation will consist of communication between all parties involved to know what is going on and that everything is running on time.</w:t>
      </w:r>
    </w:p>
    <w:p w14:paraId="3F431D20" w14:textId="19154016" w:rsidR="00BB048B" w:rsidRDefault="00BB048B" w:rsidP="005C2290">
      <w:pPr>
        <w:rPr>
          <w:rFonts w:ascii="Arial" w:hAnsi="Arial" w:cs="Arial"/>
          <w:bCs/>
        </w:rPr>
      </w:pPr>
      <w:r>
        <w:rPr>
          <w:rFonts w:ascii="Arial" w:hAnsi="Arial" w:cs="Arial"/>
          <w:bCs/>
        </w:rPr>
        <w:t>Appropriate training will be provided to everyone.</w:t>
      </w:r>
    </w:p>
    <w:p w14:paraId="6E88C3E6" w14:textId="4F85A367" w:rsidR="00BB048B" w:rsidRDefault="00BB048B" w:rsidP="005C2290">
      <w:pPr>
        <w:rPr>
          <w:rFonts w:ascii="Arial" w:hAnsi="Arial" w:cs="Arial"/>
          <w:bCs/>
        </w:rPr>
      </w:pPr>
      <w:r>
        <w:rPr>
          <w:rFonts w:ascii="Arial" w:hAnsi="Arial" w:cs="Arial"/>
          <w:bCs/>
        </w:rPr>
        <w:t>Sub-contractors will be employed by the contractor.</w:t>
      </w:r>
    </w:p>
    <w:p w14:paraId="54DA95C3" w14:textId="479E7DF0" w:rsidR="00597EEB" w:rsidRDefault="00587630" w:rsidP="005C2290">
      <w:pPr>
        <w:rPr>
          <w:rFonts w:ascii="Arial" w:hAnsi="Arial" w:cs="Arial"/>
          <w:bCs/>
        </w:rPr>
      </w:pPr>
      <w:r>
        <w:rPr>
          <w:rFonts w:ascii="Arial" w:hAnsi="Arial" w:cs="Arial"/>
          <w:bCs/>
        </w:rPr>
        <w:t>Meetings</w:t>
      </w:r>
      <w:r w:rsidR="00597EEB">
        <w:rPr>
          <w:rFonts w:ascii="Arial" w:hAnsi="Arial" w:cs="Arial"/>
          <w:bCs/>
        </w:rPr>
        <w:t xml:space="preserve"> calls and emails will be used as a means of implementation to communicate with all the different parties.</w:t>
      </w:r>
    </w:p>
    <w:p w14:paraId="73587D83" w14:textId="24D3F43E" w:rsidR="00BB048B" w:rsidRDefault="00BB048B" w:rsidP="005C2290">
      <w:pPr>
        <w:rPr>
          <w:rFonts w:ascii="Arial" w:hAnsi="Arial" w:cs="Arial"/>
          <w:bCs/>
        </w:rPr>
      </w:pPr>
    </w:p>
    <w:p w14:paraId="724DA67E" w14:textId="0551B01B" w:rsidR="00BB048B" w:rsidRDefault="00BB048B" w:rsidP="005C2290">
      <w:pPr>
        <w:rPr>
          <w:rFonts w:ascii="Arial" w:hAnsi="Arial" w:cs="Arial"/>
          <w:bCs/>
        </w:rPr>
      </w:pPr>
      <w:r>
        <w:rPr>
          <w:rFonts w:ascii="Arial" w:hAnsi="Arial" w:cs="Arial"/>
          <w:bCs/>
        </w:rPr>
        <w:t>Monitoring all resources that come on and off of site</w:t>
      </w:r>
      <w:r w:rsidR="000F558B">
        <w:rPr>
          <w:rFonts w:ascii="Arial" w:hAnsi="Arial" w:cs="Arial"/>
          <w:bCs/>
        </w:rPr>
        <w:t>, including materials, workers and deliveries.</w:t>
      </w:r>
    </w:p>
    <w:p w14:paraId="29DDB7D4" w14:textId="40F7753F" w:rsidR="000F558B" w:rsidRDefault="000F558B" w:rsidP="005C2290">
      <w:pPr>
        <w:rPr>
          <w:rFonts w:ascii="Arial" w:hAnsi="Arial" w:cs="Arial"/>
          <w:bCs/>
        </w:rPr>
      </w:pPr>
      <w:r>
        <w:rPr>
          <w:rFonts w:ascii="Arial" w:hAnsi="Arial" w:cs="Arial"/>
          <w:bCs/>
        </w:rPr>
        <w:t>Monitoring what volume of materials are needed for the construction.</w:t>
      </w:r>
    </w:p>
    <w:p w14:paraId="7059D1DE" w14:textId="32BF341C" w:rsidR="000F558B" w:rsidRDefault="000F558B" w:rsidP="005C2290">
      <w:pPr>
        <w:rPr>
          <w:rFonts w:ascii="Arial" w:hAnsi="Arial" w:cs="Arial"/>
          <w:bCs/>
        </w:rPr>
      </w:pPr>
      <w:r>
        <w:rPr>
          <w:rFonts w:ascii="Arial" w:hAnsi="Arial" w:cs="Arial"/>
          <w:bCs/>
        </w:rPr>
        <w:t>Monitoring the number of skips needed, how many for segregation and what days/times they will be needed on site.</w:t>
      </w:r>
    </w:p>
    <w:p w14:paraId="6C3EE691" w14:textId="3A0AE87C" w:rsidR="00597EEB" w:rsidRDefault="00597EEB" w:rsidP="005C2290">
      <w:pPr>
        <w:rPr>
          <w:rFonts w:ascii="Arial" w:hAnsi="Arial" w:cs="Arial"/>
          <w:bCs/>
        </w:rPr>
      </w:pPr>
      <w:r>
        <w:rPr>
          <w:rFonts w:ascii="Arial" w:hAnsi="Arial" w:cs="Arial"/>
          <w:bCs/>
        </w:rPr>
        <w:t xml:space="preserve">We will have meetings constantly throughout the construction </w:t>
      </w:r>
      <w:proofErr w:type="gramStart"/>
      <w:r>
        <w:rPr>
          <w:rFonts w:ascii="Arial" w:hAnsi="Arial" w:cs="Arial"/>
          <w:bCs/>
        </w:rPr>
        <w:t>phase</w:t>
      </w:r>
      <w:proofErr w:type="gramEnd"/>
      <w:r>
        <w:rPr>
          <w:rFonts w:ascii="Arial" w:hAnsi="Arial" w:cs="Arial"/>
          <w:bCs/>
        </w:rPr>
        <w:t xml:space="preserve"> so everyone knows what is expected of them and that they are on task.</w:t>
      </w:r>
    </w:p>
    <w:p w14:paraId="74883192" w14:textId="27E2A254" w:rsidR="000F558B" w:rsidRDefault="000F558B" w:rsidP="005C2290">
      <w:pPr>
        <w:rPr>
          <w:rFonts w:ascii="Arial" w:hAnsi="Arial" w:cs="Arial"/>
          <w:bCs/>
        </w:rPr>
      </w:pPr>
    </w:p>
    <w:p w14:paraId="3C7A46C2" w14:textId="484DE3EC" w:rsidR="000F558B" w:rsidRDefault="000F558B" w:rsidP="005C2290">
      <w:pPr>
        <w:rPr>
          <w:rFonts w:ascii="Arial" w:hAnsi="Arial" w:cs="Arial"/>
          <w:bCs/>
        </w:rPr>
      </w:pPr>
      <w:r>
        <w:rPr>
          <w:rFonts w:ascii="Arial" w:hAnsi="Arial" w:cs="Arial"/>
          <w:bCs/>
        </w:rPr>
        <w:t>Reviewing – Did the site waste management plan work?</w:t>
      </w:r>
    </w:p>
    <w:p w14:paraId="6F2DAA3A" w14:textId="45E85693" w:rsidR="000F558B" w:rsidRDefault="000F558B" w:rsidP="005C2290">
      <w:pPr>
        <w:rPr>
          <w:rFonts w:ascii="Arial" w:hAnsi="Arial" w:cs="Arial"/>
          <w:bCs/>
        </w:rPr>
      </w:pPr>
    </w:p>
    <w:p w14:paraId="7D4E27A1" w14:textId="69360333" w:rsidR="000F558B" w:rsidRDefault="000F558B" w:rsidP="005C2290">
      <w:pPr>
        <w:rPr>
          <w:rFonts w:ascii="Arial" w:hAnsi="Arial" w:cs="Arial"/>
          <w:bCs/>
        </w:rPr>
      </w:pPr>
      <w:r>
        <w:rPr>
          <w:rFonts w:ascii="Arial" w:hAnsi="Arial" w:cs="Arial"/>
          <w:bCs/>
        </w:rPr>
        <w:t>Yes, we were able to calculate the volumes accurately and the amount of waste we should expect to have to remove off site.</w:t>
      </w:r>
      <w:r w:rsidR="00D81571">
        <w:rPr>
          <w:rFonts w:ascii="Arial" w:hAnsi="Arial" w:cs="Arial"/>
          <w:bCs/>
        </w:rPr>
        <w:t xml:space="preserve"> We also costed the waste management which was accurate.</w:t>
      </w:r>
    </w:p>
    <w:p w14:paraId="17BB4A06" w14:textId="07137DFB" w:rsidR="000F558B" w:rsidRDefault="000F558B" w:rsidP="005C2290">
      <w:pPr>
        <w:rPr>
          <w:rFonts w:ascii="Arial" w:hAnsi="Arial" w:cs="Arial"/>
          <w:bCs/>
        </w:rPr>
      </w:pPr>
    </w:p>
    <w:p w14:paraId="11D4C9B2" w14:textId="0579F52B" w:rsidR="000F558B" w:rsidRDefault="000F558B" w:rsidP="005C2290">
      <w:pPr>
        <w:rPr>
          <w:rFonts w:ascii="Arial" w:hAnsi="Arial" w:cs="Arial"/>
          <w:bCs/>
        </w:rPr>
      </w:pPr>
      <w:r>
        <w:rPr>
          <w:rFonts w:ascii="Arial" w:hAnsi="Arial" w:cs="Arial"/>
          <w:bCs/>
        </w:rPr>
        <w:t xml:space="preserve">We came across </w:t>
      </w:r>
      <w:r w:rsidR="00D81571">
        <w:rPr>
          <w:rFonts w:ascii="Arial" w:hAnsi="Arial" w:cs="Arial"/>
          <w:bCs/>
        </w:rPr>
        <w:t xml:space="preserve">very </w:t>
      </w:r>
      <w:r>
        <w:rPr>
          <w:rFonts w:ascii="Arial" w:hAnsi="Arial" w:cs="Arial"/>
          <w:bCs/>
        </w:rPr>
        <w:t xml:space="preserve">few problems, although getting accurate measurements of volumes was </w:t>
      </w:r>
      <w:r w:rsidR="00597EEB">
        <w:rPr>
          <w:rFonts w:ascii="Arial" w:hAnsi="Arial" w:cs="Arial"/>
          <w:bCs/>
        </w:rPr>
        <w:t>difficult,</w:t>
      </w:r>
      <w:r>
        <w:rPr>
          <w:rFonts w:ascii="Arial" w:hAnsi="Arial" w:cs="Arial"/>
          <w:bCs/>
        </w:rPr>
        <w:t xml:space="preserve"> we </w:t>
      </w:r>
      <w:proofErr w:type="gramStart"/>
      <w:r>
        <w:rPr>
          <w:rFonts w:ascii="Arial" w:hAnsi="Arial" w:cs="Arial"/>
          <w:bCs/>
        </w:rPr>
        <w:t>over estimates</w:t>
      </w:r>
      <w:proofErr w:type="gramEnd"/>
      <w:r>
        <w:rPr>
          <w:rFonts w:ascii="Arial" w:hAnsi="Arial" w:cs="Arial"/>
          <w:bCs/>
        </w:rPr>
        <w:t xml:space="preserve"> the volumes to make sure we had enough skips to remove all the waste.</w:t>
      </w:r>
    </w:p>
    <w:p w14:paraId="29CA1117" w14:textId="77777777" w:rsidR="00BB048B" w:rsidRPr="00BB048B" w:rsidRDefault="00BB048B" w:rsidP="005C2290">
      <w:pPr>
        <w:rPr>
          <w:rFonts w:ascii="Arial" w:hAnsi="Arial" w:cs="Arial"/>
          <w:bCs/>
        </w:rPr>
      </w:pPr>
    </w:p>
    <w:p w14:paraId="278F2AD2" w14:textId="3A6A909B" w:rsidR="00E564C2" w:rsidRDefault="00E564C2" w:rsidP="005C2290">
      <w:pPr>
        <w:rPr>
          <w:rFonts w:ascii="Arial" w:hAnsi="Arial" w:cs="Arial"/>
          <w:bCs/>
        </w:rPr>
      </w:pPr>
    </w:p>
    <w:p w14:paraId="253A6DBE" w14:textId="77777777" w:rsidR="00E564C2" w:rsidRPr="00E564C2" w:rsidRDefault="00E564C2" w:rsidP="005C2290">
      <w:pPr>
        <w:rPr>
          <w:rFonts w:ascii="Arial" w:hAnsi="Arial" w:cs="Arial"/>
          <w:bCs/>
        </w:rPr>
      </w:pPr>
    </w:p>
    <w:p w14:paraId="76B18B0E" w14:textId="14308569" w:rsidR="00FA65B0" w:rsidRDefault="00FA65B0" w:rsidP="005C2290">
      <w:pPr>
        <w:rPr>
          <w:rFonts w:ascii="Arial" w:hAnsi="Arial" w:cs="Arial"/>
          <w:bCs/>
        </w:rPr>
      </w:pPr>
    </w:p>
    <w:p w14:paraId="1570C227" w14:textId="77777777" w:rsidR="00EF197D" w:rsidRDefault="00EF197D"/>
    <w:p w14:paraId="675736A3" w14:textId="49DB0E7A" w:rsidR="00982100" w:rsidRDefault="00EF197D">
      <w:pPr>
        <w:rPr>
          <w:b/>
          <w:bCs/>
        </w:rPr>
      </w:pPr>
      <w:r>
        <w:t xml:space="preserve">8.0 </w:t>
      </w:r>
      <w:r w:rsidR="00F422C4">
        <w:rPr>
          <w:b/>
          <w:bCs/>
        </w:rPr>
        <w:t>Appendix</w:t>
      </w:r>
    </w:p>
    <w:p w14:paraId="54243199" w14:textId="77777777" w:rsidR="00982100" w:rsidRDefault="00982100">
      <w:pPr>
        <w:rPr>
          <w:b/>
          <w:bCs/>
        </w:rPr>
      </w:pPr>
    </w:p>
    <w:p w14:paraId="2612A9FA" w14:textId="17D7FD7C" w:rsidR="00287076" w:rsidRDefault="00287076">
      <w:pPr>
        <w:rPr>
          <w:b/>
          <w:bCs/>
        </w:rPr>
      </w:pPr>
      <w:r w:rsidRPr="00287076">
        <w:rPr>
          <w:b/>
          <w:bCs/>
        </w:rPr>
        <w:t>Concret</w:t>
      </w:r>
      <w:r>
        <w:rPr>
          <w:b/>
          <w:bCs/>
        </w:rPr>
        <w:t>e 17.04.05</w:t>
      </w:r>
    </w:p>
    <w:p w14:paraId="167F9302" w14:textId="546974FD" w:rsidR="009F50AD" w:rsidRPr="009F50AD" w:rsidRDefault="009F50AD">
      <w:r>
        <w:t>Secant pilling</w:t>
      </w:r>
    </w:p>
    <w:p w14:paraId="41825BA7" w14:textId="42969659" w:rsidR="006017F6" w:rsidRDefault="006017F6">
      <w:r>
        <w:t xml:space="preserve">Diameter </w:t>
      </w:r>
      <w:r w:rsidR="00701C8B">
        <w:t>6</w:t>
      </w:r>
      <w:r>
        <w:t>00mm</w:t>
      </w:r>
    </w:p>
    <w:p w14:paraId="3E1879D7" w14:textId="1F7CCE5C" w:rsidR="006017F6" w:rsidRDefault="006017F6">
      <w:r>
        <w:t>90 piles per side</w:t>
      </w:r>
      <w:r w:rsidR="00BA43C2">
        <w:t xml:space="preserve"> – 90x4 = 360 piles</w:t>
      </w:r>
    </w:p>
    <w:p w14:paraId="56C20FE5" w14:textId="5415CF72" w:rsidR="006017F6" w:rsidRDefault="006017F6">
      <w:r>
        <w:t xml:space="preserve">Pile 14m deep </w:t>
      </w:r>
    </w:p>
    <w:p w14:paraId="62266EA5" w14:textId="6AD53DB3" w:rsidR="0095271C" w:rsidRDefault="00761707">
      <w:r>
        <w:t>Pi x r2 – 3.14159265359x0.</w:t>
      </w:r>
      <w:r w:rsidR="000E3251">
        <w:t>3</w:t>
      </w:r>
      <w:r>
        <w:t xml:space="preserve"> squared =</w:t>
      </w:r>
      <w:r w:rsidR="000E3251">
        <w:t>0.282</w:t>
      </w:r>
    </w:p>
    <w:p w14:paraId="66F259CD" w14:textId="262C1724" w:rsidR="00701C8B" w:rsidRDefault="000E3251">
      <w:r>
        <w:t>0.282</w:t>
      </w:r>
      <w:r w:rsidR="00701C8B">
        <w:t>x14</w:t>
      </w:r>
      <w:r w:rsidR="005B3395">
        <w:t>=</w:t>
      </w:r>
      <w:r>
        <w:t>3.958</w:t>
      </w:r>
      <w:r w:rsidR="005B3395">
        <w:t>m3</w:t>
      </w:r>
    </w:p>
    <w:p w14:paraId="4D8DBD18" w14:textId="77777777" w:rsidR="005B3395" w:rsidRDefault="005B3395"/>
    <w:p w14:paraId="7F48E679" w14:textId="77777777" w:rsidR="000E3251" w:rsidRDefault="000E3251">
      <w:r>
        <w:t>3.958</w:t>
      </w:r>
      <w:r w:rsidR="00761707">
        <w:t xml:space="preserve">x </w:t>
      </w:r>
      <w:r w:rsidR="00040A7F">
        <w:t>360 =</w:t>
      </w:r>
      <w:r>
        <w:t>1425</w:t>
      </w:r>
      <w:r w:rsidR="005B3395">
        <w:t>m3</w:t>
      </w:r>
    </w:p>
    <w:p w14:paraId="09DB979C" w14:textId="1A20836A" w:rsidR="00AA070E" w:rsidRDefault="000E3251">
      <w:r>
        <w:t>1425m3 x 2.4 t/m3 =3420</w:t>
      </w:r>
      <w:r w:rsidR="00D631D8">
        <w:t xml:space="preserve"> t</w:t>
      </w:r>
      <w:r w:rsidR="00096C43">
        <w:t xml:space="preserve">             </w:t>
      </w:r>
    </w:p>
    <w:p w14:paraId="502006FF" w14:textId="6B2A2AE7" w:rsidR="000E3251" w:rsidRDefault="000E3251" w:rsidP="000E3251">
      <w:r>
        <w:t>3420</w:t>
      </w:r>
      <w:r w:rsidR="00D631D8">
        <w:t xml:space="preserve"> t /1.24t/m3 = 2758.1 m3</w:t>
      </w:r>
      <w:r>
        <w:t xml:space="preserve">         </w:t>
      </w:r>
    </w:p>
    <w:p w14:paraId="77B94F7B" w14:textId="77777777" w:rsidR="000E3251" w:rsidRDefault="000E3251" w:rsidP="000E3251"/>
    <w:p w14:paraId="535227A1" w14:textId="77777777" w:rsidR="00096C43" w:rsidRDefault="00096C43"/>
    <w:p w14:paraId="56F63761" w14:textId="4753DAF3" w:rsidR="00AA070E" w:rsidRDefault="00AA070E">
      <w:r>
        <w:t xml:space="preserve">+ raft foundation </w:t>
      </w:r>
      <w:r w:rsidR="009F50AD">
        <w:t>-0.</w:t>
      </w:r>
      <w:r w:rsidR="00D631D8">
        <w:t>8</w:t>
      </w:r>
      <w:r w:rsidR="009F50AD">
        <w:t>m thick. Steel quantity 10kg/m2</w:t>
      </w:r>
    </w:p>
    <w:p w14:paraId="15F774F6" w14:textId="43FB3E4B" w:rsidR="00AA070E" w:rsidRDefault="00AA070E">
      <w:r>
        <w:t>30x30 x 0.</w:t>
      </w:r>
      <w:r w:rsidR="00D631D8">
        <w:t>9</w:t>
      </w:r>
      <w:r>
        <w:t xml:space="preserve"> = </w:t>
      </w:r>
      <w:r w:rsidR="00D631D8">
        <w:t>810</w:t>
      </w:r>
      <w:r>
        <w:t xml:space="preserve"> m3 </w:t>
      </w:r>
    </w:p>
    <w:p w14:paraId="254E3546" w14:textId="594C5D06" w:rsidR="00D631D8" w:rsidRDefault="00D631D8">
      <w:r>
        <w:t>810m3 x 2.4 t/m3 = 1944 t</w:t>
      </w:r>
    </w:p>
    <w:p w14:paraId="5B332AAC" w14:textId="2BF97602" w:rsidR="00040A7F" w:rsidRDefault="00D631D8" w:rsidP="00A07126">
      <w:r>
        <w:t>1944t / 1.24 t/m3 = 1567.7m3</w:t>
      </w:r>
    </w:p>
    <w:p w14:paraId="3ED561F3" w14:textId="32577D15" w:rsidR="00040A7F" w:rsidRDefault="00040A7F"/>
    <w:p w14:paraId="61666E89" w14:textId="6D10C124" w:rsidR="00D631D8" w:rsidRDefault="00D631D8">
      <w:r>
        <w:t xml:space="preserve">Concrete </w:t>
      </w:r>
      <w:r w:rsidR="001C28B4">
        <w:t>s</w:t>
      </w:r>
      <w:r>
        <w:t>labs at 0.3m thick</w:t>
      </w:r>
    </w:p>
    <w:p w14:paraId="7174C102" w14:textId="3399D55E" w:rsidR="00287076" w:rsidRDefault="00D631D8">
      <w:r>
        <w:t>22 x 30 x 30 x 0.3 = 5940m3</w:t>
      </w:r>
    </w:p>
    <w:p w14:paraId="76C92FC4" w14:textId="4944247A" w:rsidR="00D631D8" w:rsidRDefault="00D631D8">
      <w:r>
        <w:t>5940m3 x 2.4 t/m3 = 14256 t</w:t>
      </w:r>
    </w:p>
    <w:p w14:paraId="56383868" w14:textId="57539121" w:rsidR="00D631D8" w:rsidRDefault="00D631D8">
      <w:r>
        <w:t>14256t / 1.24 t/m3 = 11496.77 m3</w:t>
      </w:r>
    </w:p>
    <w:p w14:paraId="3BF380FF" w14:textId="01EBE7DC" w:rsidR="00415B6F" w:rsidRDefault="00415B6F"/>
    <w:p w14:paraId="522A9BF1" w14:textId="431DE907" w:rsidR="00F422C4" w:rsidRDefault="00F422C4">
      <w:r>
        <w:t xml:space="preserve">Total waste is around 4% </w:t>
      </w:r>
    </w:p>
    <w:p w14:paraId="598F03DF" w14:textId="77777777" w:rsidR="00F422C4" w:rsidRDefault="00F422C4"/>
    <w:p w14:paraId="665A0568" w14:textId="12F9A892" w:rsidR="00415B6F" w:rsidRDefault="00415B6F">
      <w:r>
        <w:t xml:space="preserve">Total </w:t>
      </w:r>
      <w:r w:rsidR="0050512C">
        <w:t>volume</w:t>
      </w:r>
      <w:r>
        <w:t xml:space="preserve">= 2758.1 + 1567.7+11496.77 = </w:t>
      </w:r>
      <w:r w:rsidRPr="00415B6F">
        <w:rPr>
          <w:b/>
          <w:bCs/>
        </w:rPr>
        <w:t>15822.57</w:t>
      </w:r>
      <w:r>
        <w:rPr>
          <w:b/>
          <w:bCs/>
        </w:rPr>
        <w:t xml:space="preserve"> m3</w:t>
      </w:r>
      <w:r w:rsidR="00F422C4">
        <w:rPr>
          <w:b/>
          <w:bCs/>
        </w:rPr>
        <w:t xml:space="preserve"> /100 x 4 = 632.90 m3</w:t>
      </w:r>
    </w:p>
    <w:p w14:paraId="60C4FCAD" w14:textId="5DA1B143" w:rsidR="00D631D8" w:rsidRDefault="0050512C">
      <w:r>
        <w:t xml:space="preserve">Total mass = 3420+1944+14256= </w:t>
      </w:r>
      <w:r w:rsidRPr="0050512C">
        <w:rPr>
          <w:b/>
          <w:bCs/>
        </w:rPr>
        <w:t xml:space="preserve">19620 </w:t>
      </w:r>
      <w:proofErr w:type="gramStart"/>
      <w:r w:rsidRPr="0050512C">
        <w:rPr>
          <w:b/>
          <w:bCs/>
        </w:rPr>
        <w:t>tonnes</w:t>
      </w:r>
      <w:r>
        <w:t xml:space="preserve"> </w:t>
      </w:r>
      <w:r w:rsidR="00F422C4">
        <w:t xml:space="preserve"> </w:t>
      </w:r>
      <w:r w:rsidR="00F422C4" w:rsidRPr="00F422C4">
        <w:rPr>
          <w:b/>
          <w:bCs/>
        </w:rPr>
        <w:t>/</w:t>
      </w:r>
      <w:proofErr w:type="gramEnd"/>
      <w:r w:rsidR="00F422C4" w:rsidRPr="00F422C4">
        <w:rPr>
          <w:b/>
          <w:bCs/>
        </w:rPr>
        <w:t>100 x 4 =</w:t>
      </w:r>
      <w:r w:rsidR="00F422C4">
        <w:rPr>
          <w:b/>
          <w:bCs/>
        </w:rPr>
        <w:t xml:space="preserve"> 784.8 t</w:t>
      </w:r>
    </w:p>
    <w:p w14:paraId="704782E9" w14:textId="77777777" w:rsidR="000421E1" w:rsidRDefault="000421E1" w:rsidP="00982100">
      <w:pPr>
        <w:rPr>
          <w:b/>
          <w:bCs/>
        </w:rPr>
      </w:pPr>
    </w:p>
    <w:p w14:paraId="4EB678F7" w14:textId="1F4D3719" w:rsidR="00982100" w:rsidRDefault="00287076" w:rsidP="00982100">
      <w:pPr>
        <w:rPr>
          <w:rFonts w:ascii="Arial" w:hAnsi="Arial" w:cs="Arial"/>
          <w:bCs/>
        </w:rPr>
      </w:pPr>
      <w:r w:rsidRPr="00FA2B9D">
        <w:rPr>
          <w:b/>
          <w:bCs/>
        </w:rPr>
        <w:t xml:space="preserve">Steel </w:t>
      </w:r>
      <w:r w:rsidR="00982100" w:rsidRPr="00982100">
        <w:rPr>
          <w:rFonts w:ascii="Arial" w:hAnsi="Arial" w:cs="Arial"/>
          <w:b/>
        </w:rPr>
        <w:t>(17.04.05)</w:t>
      </w:r>
    </w:p>
    <w:p w14:paraId="29C9D702" w14:textId="494B7E90" w:rsidR="00287076" w:rsidRPr="00FA2B9D" w:rsidRDefault="00287076">
      <w:pPr>
        <w:rPr>
          <w:b/>
          <w:bCs/>
        </w:rPr>
      </w:pPr>
    </w:p>
    <w:p w14:paraId="64BD089A" w14:textId="4FB210A2" w:rsidR="00096C43" w:rsidRDefault="00FA2B9D">
      <w:r>
        <w:t>10kg/m2 steel reinforcement is assumed for the foundation and piles.</w:t>
      </w:r>
    </w:p>
    <w:p w14:paraId="616316EC" w14:textId="2D71709E" w:rsidR="00FA2B9D" w:rsidRDefault="00FA2B9D">
      <w:r>
        <w:t xml:space="preserve">Secant pile </w:t>
      </w:r>
    </w:p>
    <w:p w14:paraId="1090D0E5" w14:textId="39E685C5" w:rsidR="00415B6F" w:rsidRDefault="00A07126">
      <w:r>
        <w:t>1425</w:t>
      </w:r>
      <w:r w:rsidR="00415B6F">
        <w:t xml:space="preserve">m3 x 0.010 = 14.25 t </w:t>
      </w:r>
    </w:p>
    <w:p w14:paraId="5BA6B1D4" w14:textId="19B8FFC4" w:rsidR="00415B6F" w:rsidRDefault="00415B6F">
      <w:r>
        <w:t>14.25 / 0.42 = 33.92 m3</w:t>
      </w:r>
    </w:p>
    <w:p w14:paraId="0536B9CC" w14:textId="77777777" w:rsidR="001C28B4" w:rsidRDefault="001C28B4"/>
    <w:p w14:paraId="152446D4" w14:textId="50C73485" w:rsidR="00FA2B9D" w:rsidRDefault="00FA2B9D">
      <w:r>
        <w:t xml:space="preserve">Raft foundation </w:t>
      </w:r>
    </w:p>
    <w:p w14:paraId="37D46066" w14:textId="2CCAC4DB" w:rsidR="00FA2B9D" w:rsidRDefault="001C28B4">
      <w:r>
        <w:t>810m3 x 0.010</w:t>
      </w:r>
      <w:r w:rsidR="00A07126">
        <w:t xml:space="preserve"> = 8.1 t</w:t>
      </w:r>
    </w:p>
    <w:p w14:paraId="1477E64F" w14:textId="01032A76" w:rsidR="001C28B4" w:rsidRDefault="00A07126">
      <w:r>
        <w:t>8.1t / 0.42 = 19.3 m3</w:t>
      </w:r>
    </w:p>
    <w:p w14:paraId="70A624B3" w14:textId="77777777" w:rsidR="00A07126" w:rsidRDefault="00A07126"/>
    <w:p w14:paraId="615AE523" w14:textId="30DAC942" w:rsidR="00FA2B9D" w:rsidRDefault="00FA2B9D">
      <w:r>
        <w:t>22 floors</w:t>
      </w:r>
    </w:p>
    <w:p w14:paraId="1CBC5D74" w14:textId="77777777" w:rsidR="001C28B4" w:rsidRDefault="001C28B4" w:rsidP="001C28B4">
      <w:r>
        <w:t>30x 30m2 x 0.010 = 9 t.</w:t>
      </w:r>
    </w:p>
    <w:p w14:paraId="0159E059" w14:textId="6FC3F089" w:rsidR="001C28B4" w:rsidRDefault="001C28B4" w:rsidP="001C28B4">
      <w:r>
        <w:t>9t / 0.42 = 21.43 m3</w:t>
      </w:r>
      <w:r w:rsidR="00A07126">
        <w:t xml:space="preserve"> </w:t>
      </w:r>
    </w:p>
    <w:p w14:paraId="4AEF9F78" w14:textId="4F6A84A9" w:rsidR="00A07126" w:rsidRDefault="00A07126" w:rsidP="001C28B4">
      <w:r>
        <w:t>21.43 x 22 = 471.46 m3</w:t>
      </w:r>
    </w:p>
    <w:p w14:paraId="44702428" w14:textId="0D24BFC8" w:rsidR="00415B6F" w:rsidRDefault="00415B6F" w:rsidP="001C28B4"/>
    <w:p w14:paraId="45B1DD99" w14:textId="77777777" w:rsidR="00F422C4" w:rsidRPr="00F422C4" w:rsidRDefault="00F422C4" w:rsidP="00F422C4">
      <w:r>
        <w:t xml:space="preserve">Total waste is around 4% </w:t>
      </w:r>
    </w:p>
    <w:p w14:paraId="55DE2157" w14:textId="77777777" w:rsidR="00F422C4" w:rsidRDefault="00F422C4" w:rsidP="001C28B4"/>
    <w:p w14:paraId="1EE612B9" w14:textId="431118A9" w:rsidR="00415B6F" w:rsidRDefault="00415B6F" w:rsidP="001C28B4">
      <w:r>
        <w:t xml:space="preserve">Total </w:t>
      </w:r>
      <w:r w:rsidR="0050512C">
        <w:t>volume</w:t>
      </w:r>
      <w:r>
        <w:t xml:space="preserve">= 33.92+19.3+471.46= </w:t>
      </w:r>
      <w:r w:rsidRPr="00415B6F">
        <w:rPr>
          <w:b/>
          <w:bCs/>
        </w:rPr>
        <w:t>528.68</w:t>
      </w:r>
      <w:r>
        <w:rPr>
          <w:b/>
          <w:bCs/>
        </w:rPr>
        <w:t xml:space="preserve"> m3</w:t>
      </w:r>
      <w:r w:rsidR="00F422C4">
        <w:rPr>
          <w:b/>
          <w:bCs/>
        </w:rPr>
        <w:t xml:space="preserve"> /100 x 4 =21.147 m3</w:t>
      </w:r>
    </w:p>
    <w:p w14:paraId="22B4C094" w14:textId="4D602DC2" w:rsidR="00FA2B9D" w:rsidRDefault="0050512C">
      <w:pPr>
        <w:rPr>
          <w:b/>
          <w:bCs/>
        </w:rPr>
      </w:pPr>
      <w:r>
        <w:t>Total mass</w:t>
      </w:r>
      <w:r w:rsidR="000421E1">
        <w:t xml:space="preserve"> = 14.25+8.1+9 =</w:t>
      </w:r>
      <w:r w:rsidR="000421E1" w:rsidRPr="000421E1">
        <w:rPr>
          <w:b/>
          <w:bCs/>
        </w:rPr>
        <w:t>31.35 tonnes</w:t>
      </w:r>
      <w:r w:rsidR="00F422C4">
        <w:rPr>
          <w:b/>
          <w:bCs/>
        </w:rPr>
        <w:t xml:space="preserve"> /100 x 4 = 1.254 t</w:t>
      </w:r>
    </w:p>
    <w:p w14:paraId="167671D4" w14:textId="77777777" w:rsidR="00FA2B9D" w:rsidRDefault="00FA2B9D"/>
    <w:p w14:paraId="58672052" w14:textId="77777777" w:rsidR="00D81571" w:rsidRDefault="001E4B5E">
      <w:r>
        <w:t xml:space="preserve">Soil 30x30x10 </w:t>
      </w:r>
      <w:r w:rsidR="00A14C70">
        <w:t xml:space="preserve">= </w:t>
      </w:r>
      <w:r w:rsidR="001A20A3">
        <w:t>9000</w:t>
      </w:r>
      <w:r w:rsidR="00415B6F">
        <w:t xml:space="preserve"> m3</w:t>
      </w:r>
      <w:r w:rsidR="001A20A3">
        <w:t xml:space="preserve"> </w:t>
      </w:r>
      <w:r w:rsidR="00181350">
        <w:t>volume x</w:t>
      </w:r>
      <w:r>
        <w:t xml:space="preserve"> 1.25</w:t>
      </w:r>
      <w:r w:rsidR="00415B6F">
        <w:t xml:space="preserve"> (bulk factor)</w:t>
      </w:r>
      <w:r>
        <w:t xml:space="preserve"> = </w:t>
      </w:r>
      <w:r w:rsidR="001A20A3" w:rsidRPr="00F422C4">
        <w:rPr>
          <w:b/>
          <w:bCs/>
        </w:rPr>
        <w:t>11,250</w:t>
      </w:r>
      <w:r w:rsidR="00415B6F" w:rsidRPr="00F422C4">
        <w:rPr>
          <w:b/>
          <w:bCs/>
        </w:rPr>
        <w:t xml:space="preserve"> </w:t>
      </w:r>
      <w:r w:rsidR="00F422C4">
        <w:rPr>
          <w:b/>
          <w:bCs/>
        </w:rPr>
        <w:t>m3</w:t>
      </w:r>
    </w:p>
    <w:p w14:paraId="002743F3" w14:textId="382AAE22" w:rsidR="00D81571" w:rsidRDefault="00D81571">
      <w:r>
        <w:t>Budget for waste management</w:t>
      </w:r>
    </w:p>
    <w:p w14:paraId="1D9789BE" w14:textId="77777777" w:rsidR="00D81571" w:rsidRDefault="00D81571"/>
    <w:p w14:paraId="57DD5F13" w14:textId="3710E114" w:rsidR="008B1CAD" w:rsidRDefault="008B1CAD">
      <w:proofErr w:type="gramStart"/>
      <w:r>
        <w:t>12 yard</w:t>
      </w:r>
      <w:proofErr w:type="gramEnd"/>
      <w:r>
        <w:t xml:space="preserve"> skip = 9.18m3</w:t>
      </w:r>
    </w:p>
    <w:p w14:paraId="02E079A3" w14:textId="6865020B" w:rsidR="00F422C4" w:rsidRDefault="008B1CAD">
      <w:r>
        <w:t xml:space="preserve">Cost per skip + </w:t>
      </w:r>
      <w:r w:rsidR="006802EA">
        <w:t>lorry</w:t>
      </w:r>
      <w:r>
        <w:t xml:space="preserve"> to remove = £</w:t>
      </w:r>
      <w:r w:rsidR="006802EA">
        <w:t>400</w:t>
      </w:r>
    </w:p>
    <w:p w14:paraId="52882C63" w14:textId="32C420C9" w:rsidR="006802EA" w:rsidRDefault="006802EA">
      <w:r>
        <w:t xml:space="preserve">Concrete 623.9 / 9.18 = 69 skips </w:t>
      </w:r>
    </w:p>
    <w:p w14:paraId="292A7B7D" w14:textId="212D121D" w:rsidR="006802EA" w:rsidRDefault="006802EA">
      <w:proofErr w:type="gramStart"/>
      <w:r>
        <w:t>Steel  21.147</w:t>
      </w:r>
      <w:proofErr w:type="gramEnd"/>
      <w:r>
        <w:t xml:space="preserve"> /9.18 = 3 skips </w:t>
      </w:r>
    </w:p>
    <w:p w14:paraId="591CB508" w14:textId="5164AF3A" w:rsidR="00E85EFF" w:rsidRDefault="00E85EFF">
      <w:r>
        <w:t>Soil 900/100x3 = 270m3 = 30 skips</w:t>
      </w:r>
    </w:p>
    <w:p w14:paraId="228BF490" w14:textId="6E31FB12" w:rsidR="006802EA" w:rsidRDefault="006802EA"/>
    <w:p w14:paraId="0E79DBAD" w14:textId="6554F4D4" w:rsidR="006802EA" w:rsidRDefault="00E85EFF">
      <w:pPr>
        <w:rPr>
          <w:b/>
          <w:bCs/>
        </w:rPr>
      </w:pPr>
      <w:r>
        <w:t>102</w:t>
      </w:r>
      <w:r w:rsidR="006802EA">
        <w:t xml:space="preserve"> x 400 = </w:t>
      </w:r>
      <w:r w:rsidR="00D81571" w:rsidRPr="00D81571">
        <w:rPr>
          <w:b/>
          <w:bCs/>
        </w:rPr>
        <w:t>£</w:t>
      </w:r>
      <w:r>
        <w:rPr>
          <w:b/>
          <w:bCs/>
        </w:rPr>
        <w:t>40.800</w:t>
      </w:r>
    </w:p>
    <w:p w14:paraId="57BDA342" w14:textId="77777777" w:rsidR="00E85EFF" w:rsidRDefault="00E85EFF"/>
    <w:p w14:paraId="1F640F36" w14:textId="7B76C7B6" w:rsidR="006802EA" w:rsidRDefault="006802EA"/>
    <w:p w14:paraId="16D87945" w14:textId="09B11221" w:rsidR="00597EEB" w:rsidRDefault="00597EEB"/>
    <w:p w14:paraId="69112918" w14:textId="1BA6FC1C" w:rsidR="00597EEB" w:rsidRDefault="00597EEB">
      <w:pPr>
        <w:rPr>
          <w:b/>
          <w:bCs/>
        </w:rPr>
      </w:pPr>
      <w:r w:rsidRPr="00597EEB">
        <w:rPr>
          <w:b/>
          <w:bCs/>
        </w:rPr>
        <w:t>References</w:t>
      </w:r>
      <w:r>
        <w:rPr>
          <w:b/>
          <w:bCs/>
        </w:rPr>
        <w:t>:</w:t>
      </w:r>
    </w:p>
    <w:sdt>
      <w:sdtPr>
        <w:id w:val="158896427"/>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61C8AD8E" w14:textId="2120DC9E" w:rsidR="00597EEB" w:rsidRDefault="00597EEB">
          <w:pPr>
            <w:pStyle w:val="Heading1"/>
          </w:pPr>
          <w:r>
            <w:t>Bibliography</w:t>
          </w:r>
        </w:p>
        <w:sdt>
          <w:sdtPr>
            <w:id w:val="111145805"/>
            <w:bibliography/>
          </w:sdtPr>
          <w:sdtContent>
            <w:p w14:paraId="6632269A" w14:textId="77777777" w:rsidR="00597EEB" w:rsidRDefault="00597EEB" w:rsidP="00597EEB">
              <w:pPr>
                <w:pStyle w:val="Bibliography"/>
                <w:rPr>
                  <w:noProof/>
                  <w:lang w:val="en-US"/>
                </w:rPr>
              </w:pPr>
              <w:r>
                <w:fldChar w:fldCharType="begin"/>
              </w:r>
              <w:r>
                <w:instrText xml:space="preserve"> BIBLIOGRAPHY </w:instrText>
              </w:r>
              <w:r>
                <w:fldChar w:fldCharType="separate"/>
              </w:r>
              <w:r>
                <w:rPr>
                  <w:noProof/>
                  <w:lang w:val="en-US"/>
                </w:rPr>
                <w:t xml:space="preserve">EUR-Lex, n.d. </w:t>
              </w:r>
              <w:r>
                <w:rPr>
                  <w:i/>
                  <w:iCs/>
                  <w:noProof/>
                  <w:lang w:val="en-US"/>
                </w:rPr>
                <w:t xml:space="preserve">eur-lex.europa.eu. </w:t>
              </w:r>
              <w:r>
                <w:rPr>
                  <w:noProof/>
                  <w:lang w:val="en-US"/>
                </w:rPr>
                <w:t xml:space="preserve">[Online] </w:t>
              </w:r>
              <w:r>
                <w:rPr>
                  <w:noProof/>
                  <w:lang w:val="en-US"/>
                </w:rPr>
                <w:br/>
                <w:t xml:space="preserve">Available at: </w:t>
              </w:r>
              <w:r>
                <w:rPr>
                  <w:noProof/>
                  <w:u w:val="single"/>
                  <w:lang w:val="en-US"/>
                </w:rPr>
                <w:t>https://eur-lex.europa.eu/legal-content/EN/TXT/?toc=OJ:C:2018:124:TOC&amp;uri=uriserv:OJ.C_.2018.124.01.0001.01.ENG</w:t>
              </w:r>
              <w:r>
                <w:rPr>
                  <w:noProof/>
                  <w:lang w:val="en-US"/>
                </w:rPr>
                <w:br/>
                <w:t>[Accessed March 2020].</w:t>
              </w:r>
            </w:p>
            <w:p w14:paraId="2CFFDF3A" w14:textId="77777777" w:rsidR="00597EEB" w:rsidRDefault="00597EEB" w:rsidP="00597EEB">
              <w:pPr>
                <w:pStyle w:val="Bibliography"/>
                <w:rPr>
                  <w:noProof/>
                  <w:lang w:val="en-US"/>
                </w:rPr>
              </w:pPr>
              <w:r>
                <w:rPr>
                  <w:noProof/>
                  <w:lang w:val="en-US"/>
                </w:rPr>
                <w:t xml:space="preserve">Legislation.gov.uk, n.d. </w:t>
              </w:r>
              <w:r>
                <w:rPr>
                  <w:i/>
                  <w:iCs/>
                  <w:noProof/>
                  <w:lang w:val="en-US"/>
                </w:rPr>
                <w:t xml:space="preserve">legislation.gov.uk. </w:t>
              </w:r>
              <w:r>
                <w:rPr>
                  <w:noProof/>
                  <w:lang w:val="en-US"/>
                </w:rPr>
                <w:t xml:space="preserve">[Online] </w:t>
              </w:r>
              <w:r>
                <w:rPr>
                  <w:noProof/>
                  <w:lang w:val="en-US"/>
                </w:rPr>
                <w:br/>
                <w:t xml:space="preserve">Available at: </w:t>
              </w:r>
              <w:r>
                <w:rPr>
                  <w:noProof/>
                  <w:u w:val="single"/>
                  <w:lang w:val="en-US"/>
                </w:rPr>
                <w:t>http://www.legislation.gov.uk/uksi/2008/314/contents/made</w:t>
              </w:r>
              <w:r>
                <w:rPr>
                  <w:noProof/>
                  <w:lang w:val="en-US"/>
                </w:rPr>
                <w:br/>
                <w:t>[Accessed March 2020].</w:t>
              </w:r>
            </w:p>
            <w:p w14:paraId="6F238285" w14:textId="77777777" w:rsidR="00597EEB" w:rsidRDefault="00597EEB" w:rsidP="00597EEB">
              <w:pPr>
                <w:pStyle w:val="Bibliography"/>
                <w:rPr>
                  <w:noProof/>
                  <w:lang w:val="en-US"/>
                </w:rPr>
              </w:pPr>
              <w:r>
                <w:rPr>
                  <w:noProof/>
                  <w:lang w:val="en-US"/>
                </w:rPr>
                <w:t xml:space="preserve">Natural resources wales, 2015. [Online] </w:t>
              </w:r>
              <w:r>
                <w:rPr>
                  <w:noProof/>
                  <w:lang w:val="en-US"/>
                </w:rPr>
                <w:br/>
                <w:t xml:space="preserve">Available at: </w:t>
              </w:r>
              <w:r>
                <w:rPr>
                  <w:noProof/>
                  <w:u w:val="single"/>
                  <w:lang w:val="en-US"/>
                </w:rPr>
                <w:t>https://assets.publishing.service.gov.uk/government/uploads/system/uploads/attachment_data/file/719394/Waste-classification-technical-guidance-WM3.pdf</w:t>
              </w:r>
              <w:r>
                <w:rPr>
                  <w:noProof/>
                  <w:lang w:val="en-US"/>
                </w:rPr>
                <w:br/>
                <w:t>[Accessed march 2020].</w:t>
              </w:r>
            </w:p>
            <w:p w14:paraId="6AB71792" w14:textId="367E2A13" w:rsidR="00597EEB" w:rsidRDefault="00597EEB" w:rsidP="00597EEB">
              <w:r>
                <w:rPr>
                  <w:b/>
                  <w:bCs/>
                  <w:noProof/>
                </w:rPr>
                <w:fldChar w:fldCharType="end"/>
              </w:r>
            </w:p>
          </w:sdtContent>
        </w:sdt>
      </w:sdtContent>
    </w:sdt>
    <w:p w14:paraId="702281E8" w14:textId="77777777" w:rsidR="00597EEB" w:rsidRPr="00597EEB" w:rsidRDefault="00597EEB">
      <w:pPr>
        <w:rPr>
          <w:b/>
          <w:bCs/>
        </w:rPr>
      </w:pPr>
    </w:p>
    <w:p w14:paraId="30C94D0E" w14:textId="77777777" w:rsidR="00F422C4" w:rsidRDefault="00F422C4"/>
    <w:p w14:paraId="56E34241" w14:textId="188835F6" w:rsidR="004306A0" w:rsidRDefault="004306A0"/>
    <w:sectPr w:rsidR="004306A0" w:rsidSect="005A696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EC73CE2"/>
    <w:multiLevelType w:val="multilevel"/>
    <w:tmpl w:val="CA32926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6DBA5695"/>
    <w:multiLevelType w:val="multilevel"/>
    <w:tmpl w:val="A8507C34"/>
    <w:lvl w:ilvl="0">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2290"/>
    <w:rsid w:val="00040A7F"/>
    <w:rsid w:val="000421E1"/>
    <w:rsid w:val="0005471F"/>
    <w:rsid w:val="0006705A"/>
    <w:rsid w:val="00087B76"/>
    <w:rsid w:val="00096C43"/>
    <w:rsid w:val="000B3444"/>
    <w:rsid w:val="000C78DC"/>
    <w:rsid w:val="000E3251"/>
    <w:rsid w:val="000F558B"/>
    <w:rsid w:val="0011722E"/>
    <w:rsid w:val="00162DC5"/>
    <w:rsid w:val="00181350"/>
    <w:rsid w:val="001A20A3"/>
    <w:rsid w:val="001A3375"/>
    <w:rsid w:val="001C28B4"/>
    <w:rsid w:val="001E4B5E"/>
    <w:rsid w:val="00232BD4"/>
    <w:rsid w:val="00287076"/>
    <w:rsid w:val="00287770"/>
    <w:rsid w:val="002B714D"/>
    <w:rsid w:val="002C5769"/>
    <w:rsid w:val="002D56CD"/>
    <w:rsid w:val="002F5B6D"/>
    <w:rsid w:val="00322B17"/>
    <w:rsid w:val="00334150"/>
    <w:rsid w:val="00415B6F"/>
    <w:rsid w:val="004306A0"/>
    <w:rsid w:val="004F1D85"/>
    <w:rsid w:val="005021C6"/>
    <w:rsid w:val="0050512C"/>
    <w:rsid w:val="00587630"/>
    <w:rsid w:val="00597EEB"/>
    <w:rsid w:val="005A6969"/>
    <w:rsid w:val="005B3395"/>
    <w:rsid w:val="005C2290"/>
    <w:rsid w:val="006017F6"/>
    <w:rsid w:val="006802EA"/>
    <w:rsid w:val="00701C8B"/>
    <w:rsid w:val="00741CC1"/>
    <w:rsid w:val="007616A8"/>
    <w:rsid w:val="00761707"/>
    <w:rsid w:val="00790529"/>
    <w:rsid w:val="007A3902"/>
    <w:rsid w:val="00866E98"/>
    <w:rsid w:val="008A3342"/>
    <w:rsid w:val="008B1CAD"/>
    <w:rsid w:val="0095271C"/>
    <w:rsid w:val="00955F63"/>
    <w:rsid w:val="00970C56"/>
    <w:rsid w:val="00982100"/>
    <w:rsid w:val="009F50AD"/>
    <w:rsid w:val="009F6E2C"/>
    <w:rsid w:val="00A05056"/>
    <w:rsid w:val="00A07126"/>
    <w:rsid w:val="00A14C70"/>
    <w:rsid w:val="00A3458F"/>
    <w:rsid w:val="00AA070E"/>
    <w:rsid w:val="00AA414E"/>
    <w:rsid w:val="00AD7CB2"/>
    <w:rsid w:val="00B77D37"/>
    <w:rsid w:val="00B957D1"/>
    <w:rsid w:val="00BA43C2"/>
    <w:rsid w:val="00BB048B"/>
    <w:rsid w:val="00C0385E"/>
    <w:rsid w:val="00C713BB"/>
    <w:rsid w:val="00C72DC0"/>
    <w:rsid w:val="00C739E8"/>
    <w:rsid w:val="00D4780A"/>
    <w:rsid w:val="00D631D8"/>
    <w:rsid w:val="00D72F8A"/>
    <w:rsid w:val="00D81571"/>
    <w:rsid w:val="00DA1A18"/>
    <w:rsid w:val="00E00B9C"/>
    <w:rsid w:val="00E012C9"/>
    <w:rsid w:val="00E315BE"/>
    <w:rsid w:val="00E564C2"/>
    <w:rsid w:val="00E7199E"/>
    <w:rsid w:val="00E85EFF"/>
    <w:rsid w:val="00EF197D"/>
    <w:rsid w:val="00EF7108"/>
    <w:rsid w:val="00F422C4"/>
    <w:rsid w:val="00F42CC0"/>
    <w:rsid w:val="00F471F5"/>
    <w:rsid w:val="00FA2B9D"/>
    <w:rsid w:val="00FA65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B4BAE8"/>
  <w15:chartTrackingRefBased/>
  <w15:docId w15:val="{353CAFDB-678E-3D45-9885-15F48D00CE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5C2290"/>
    <w:rPr>
      <w:lang w:val="en-GB"/>
    </w:rPr>
  </w:style>
  <w:style w:type="paragraph" w:styleId="Heading1">
    <w:name w:val="heading 1"/>
    <w:basedOn w:val="Normal"/>
    <w:next w:val="Normal"/>
    <w:link w:val="Heading1Char"/>
    <w:uiPriority w:val="9"/>
    <w:qFormat/>
    <w:rsid w:val="00597EEB"/>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C576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D56CD"/>
    <w:pPr>
      <w:ind w:left="720"/>
      <w:contextualSpacing/>
    </w:pPr>
  </w:style>
  <w:style w:type="character" w:customStyle="1" w:styleId="Heading1Char">
    <w:name w:val="Heading 1 Char"/>
    <w:basedOn w:val="DefaultParagraphFont"/>
    <w:link w:val="Heading1"/>
    <w:uiPriority w:val="9"/>
    <w:rsid w:val="00597EEB"/>
    <w:rPr>
      <w:rFonts w:asciiTheme="majorHAnsi" w:eastAsiaTheme="majorEastAsia" w:hAnsiTheme="majorHAnsi" w:cstheme="majorBidi"/>
      <w:b/>
      <w:bCs/>
      <w:color w:val="2F5496" w:themeColor="accent1" w:themeShade="BF"/>
      <w:sz w:val="28"/>
      <w:szCs w:val="28"/>
      <w:lang w:bidi="en-US"/>
    </w:rPr>
  </w:style>
  <w:style w:type="paragraph" w:styleId="Bibliography">
    <w:name w:val="Bibliography"/>
    <w:basedOn w:val="Normal"/>
    <w:next w:val="Normal"/>
    <w:uiPriority w:val="37"/>
    <w:unhideWhenUsed/>
    <w:rsid w:val="00597E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9168692">
      <w:bodyDiv w:val="1"/>
      <w:marLeft w:val="0"/>
      <w:marRight w:val="0"/>
      <w:marTop w:val="0"/>
      <w:marBottom w:val="0"/>
      <w:divBdr>
        <w:top w:val="none" w:sz="0" w:space="0" w:color="auto"/>
        <w:left w:val="none" w:sz="0" w:space="0" w:color="auto"/>
        <w:bottom w:val="none" w:sz="0" w:space="0" w:color="auto"/>
        <w:right w:val="none" w:sz="0" w:space="0" w:color="auto"/>
      </w:divBdr>
    </w:div>
    <w:div w:id="549222581">
      <w:bodyDiv w:val="1"/>
      <w:marLeft w:val="0"/>
      <w:marRight w:val="0"/>
      <w:marTop w:val="0"/>
      <w:marBottom w:val="0"/>
      <w:divBdr>
        <w:top w:val="none" w:sz="0" w:space="0" w:color="auto"/>
        <w:left w:val="none" w:sz="0" w:space="0" w:color="auto"/>
        <w:bottom w:val="none" w:sz="0" w:space="0" w:color="auto"/>
        <w:right w:val="none" w:sz="0" w:space="0" w:color="auto"/>
      </w:divBdr>
    </w:div>
    <w:div w:id="1227495130">
      <w:bodyDiv w:val="1"/>
      <w:marLeft w:val="0"/>
      <w:marRight w:val="0"/>
      <w:marTop w:val="0"/>
      <w:marBottom w:val="0"/>
      <w:divBdr>
        <w:top w:val="none" w:sz="0" w:space="0" w:color="auto"/>
        <w:left w:val="none" w:sz="0" w:space="0" w:color="auto"/>
        <w:bottom w:val="none" w:sz="0" w:space="0" w:color="auto"/>
        <w:right w:val="none" w:sz="0" w:space="0" w:color="auto"/>
      </w:divBdr>
    </w:div>
    <w:div w:id="1782530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Leg20</b:Tag>
    <b:SourceType>InternetSite</b:SourceType>
    <b:Guid>{7BDB78AB-8B37-134F-8567-97137544F71D}</b:Guid>
    <b:Title>legislation.gov.uk</b:Title>
    <b:Author>
      <b:Author>
        <b:Corporate>Legislation.gov.uk</b:Corporate>
      </b:Author>
    </b:Author>
    <b:URL>http://www.legislation.gov.uk/uksi/2008/314/contents/made</b:URL>
    <b:YearAccessed>2020</b:YearAccessed>
    <b:MonthAccessed>March</b:MonthAccessed>
    <b:RefOrder>1</b:RefOrder>
  </b:Source>
  <b:Source>
    <b:Tag>Nat15</b:Tag>
    <b:SourceType>DocumentFromInternetSite</b:SourceType>
    <b:Guid>{0C52B17A-C339-6A40-9D33-6394D2DA34A3}</b:Guid>
    <b:URL>https://assets.publishing.service.gov.uk/government/uploads/system/uploads/attachment_data/file/719394/Waste-classification-technical-guidance-WM3.pdf</b:URL>
    <b:Year>2015</b:Year>
    <b:YearAccessed>2020</b:YearAccessed>
    <b:MonthAccessed>march</b:MonthAccessed>
    <b:Author>
      <b:Author>
        <b:Corporate>Natural resources wales</b:Corporate>
      </b:Author>
    </b:Author>
    <b:Month>may</b:Month>
    <b:RefOrder>2</b:RefOrder>
  </b:Source>
  <b:Source>
    <b:Tag>EUR20</b:Tag>
    <b:SourceType>InternetSite</b:SourceType>
    <b:Guid>{A4B48626-E0B3-5A47-888B-56A70C21D04F}</b:Guid>
    <b:Title>eur-lex.europa.eu</b:Title>
    <b:URL>https://eur-lex.europa.eu/legal-content/EN/TXT/?toc=OJ:C:2018:124:TOC&amp;uri=uriserv:OJ.C_.2018.124.01.0001.01.ENG</b:URL>
    <b:YearAccessed>2020</b:YearAccessed>
    <b:MonthAccessed>March</b:MonthAccessed>
    <b:Author>
      <b:Author>
        <b:Corporate>EUR-Lex</b:Corporate>
      </b:Author>
    </b:Author>
    <b:RefOrder>3</b:RefOrder>
  </b:Source>
</b:Sources>
</file>

<file path=customXml/itemProps1.xml><?xml version="1.0" encoding="utf-8"?>
<ds:datastoreItem xmlns:ds="http://schemas.openxmlformats.org/officeDocument/2006/customXml" ds:itemID="{77727D8B-E327-A141-A4C0-09E2B56202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8</Pages>
  <Words>1313</Words>
  <Characters>7488</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Chappell-Smith (P143899)</dc:creator>
  <cp:keywords/>
  <dc:description/>
  <cp:lastModifiedBy>Sarah Chappell-Smith (P143899)</cp:lastModifiedBy>
  <cp:revision>5</cp:revision>
  <dcterms:created xsi:type="dcterms:W3CDTF">2020-03-30T22:40:00Z</dcterms:created>
  <dcterms:modified xsi:type="dcterms:W3CDTF">2020-03-30T22:50:00Z</dcterms:modified>
</cp:coreProperties>
</file>