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07710710"/>
        <w:docPartObj>
          <w:docPartGallery w:val="Cover Pages"/>
          <w:docPartUnique/>
        </w:docPartObj>
      </w:sdtPr>
      <w:sdtEndPr>
        <w:rPr>
          <w:rFonts w:ascii="Trebuchet MS" w:eastAsia="Times New Roman" w:hAnsi="Trebuchet MS" w:cs="Times New Roman"/>
          <w:b/>
          <w:bCs/>
          <w:sz w:val="20"/>
          <w:lang w:eastAsia="en-GB"/>
        </w:rPr>
      </w:sdtEndPr>
      <w:sdtContent>
        <w:p w:rsidR="00D92057" w:rsidRDefault="00D92057" w:rsidP="00962007">
          <w:pPr>
            <w:spacing w:line="360" w:lineRule="auto"/>
          </w:pPr>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4AAA9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E17EE7" w:rsidRDefault="00E17EE7">
                                    <w:pPr>
                                      <w:pStyle w:val="NoSpacing"/>
                                      <w:jc w:val="right"/>
                                      <w:rPr>
                                        <w:color w:val="595959" w:themeColor="text1" w:themeTint="A6"/>
                                        <w:sz w:val="28"/>
                                        <w:szCs w:val="28"/>
                                      </w:rPr>
                                    </w:pPr>
                                    <w:r w:rsidRPr="00813FB6">
                                      <w:rPr>
                                        <w:color w:val="595959" w:themeColor="text1" w:themeTint="A6"/>
                                        <w:sz w:val="32"/>
                                        <w:szCs w:val="32"/>
                                      </w:rPr>
                                      <w:t>By Ceri Jones</w:t>
                                    </w:r>
                                  </w:p>
                                </w:sdtContent>
                              </w:sdt>
                              <w:p w:rsidR="00E17EE7" w:rsidRDefault="00E028EA">
                                <w:pPr>
                                  <w:pStyle w:val="NoSpacing"/>
                                  <w:jc w:val="right"/>
                                  <w:rPr>
                                    <w:color w:val="595959" w:themeColor="text1" w:themeTint="A6"/>
                                    <w:sz w:val="18"/>
                                    <w:szCs w:val="18"/>
                                  </w:rPr>
                                </w:pPr>
                                <w:sdt>
                                  <w:sdtPr>
                                    <w:rPr>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E17EE7" w:rsidRPr="00813FB6">
                                      <w:rPr>
                                        <w:color w:val="595959" w:themeColor="text1" w:themeTint="A6"/>
                                        <w:sz w:val="20"/>
                                        <w:szCs w:val="20"/>
                                      </w:rPr>
                                      <w:t>Student No P034043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E17EE7" w:rsidRDefault="00E17EE7">
                              <w:pPr>
                                <w:pStyle w:val="NoSpacing"/>
                                <w:jc w:val="right"/>
                                <w:rPr>
                                  <w:color w:val="595959" w:themeColor="text1" w:themeTint="A6"/>
                                  <w:sz w:val="28"/>
                                  <w:szCs w:val="28"/>
                                </w:rPr>
                              </w:pPr>
                              <w:r w:rsidRPr="00813FB6">
                                <w:rPr>
                                  <w:color w:val="595959" w:themeColor="text1" w:themeTint="A6"/>
                                  <w:sz w:val="32"/>
                                  <w:szCs w:val="32"/>
                                </w:rPr>
                                <w:t>By Ceri Jones</w:t>
                              </w:r>
                            </w:p>
                          </w:sdtContent>
                        </w:sdt>
                        <w:p w:rsidR="00E17EE7" w:rsidRDefault="00E028EA">
                          <w:pPr>
                            <w:pStyle w:val="NoSpacing"/>
                            <w:jc w:val="right"/>
                            <w:rPr>
                              <w:color w:val="595959" w:themeColor="text1" w:themeTint="A6"/>
                              <w:sz w:val="18"/>
                              <w:szCs w:val="18"/>
                            </w:rPr>
                          </w:pPr>
                          <w:sdt>
                            <w:sdtPr>
                              <w:rPr>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E17EE7" w:rsidRPr="00813FB6">
                                <w:rPr>
                                  <w:color w:val="595959" w:themeColor="text1" w:themeTint="A6"/>
                                  <w:sz w:val="20"/>
                                  <w:szCs w:val="20"/>
                                </w:rPr>
                                <w:t>Student No P034043</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7EE7" w:rsidRPr="00851ECA" w:rsidRDefault="00E17EE7">
                                <w:pPr>
                                  <w:pStyle w:val="NoSpacing"/>
                                  <w:jc w:val="right"/>
                                  <w:rPr>
                                    <w:color w:val="4F81BD" w:themeColor="accent1"/>
                                    <w:sz w:val="48"/>
                                    <w:szCs w:val="48"/>
                                  </w:rPr>
                                </w:pPr>
                                <w:r w:rsidRPr="00851ECA">
                                  <w:rPr>
                                    <w:sz w:val="48"/>
                                    <w:szCs w:val="48"/>
                                  </w:rPr>
                                  <w:t>STARBUCKS REPORT</w:t>
                                </w:r>
                                <w:r w:rsidRPr="00851ECA">
                                  <w:rPr>
                                    <w:color w:val="4F81BD" w:themeColor="accent1"/>
                                    <w:sz w:val="48"/>
                                    <w:szCs w:val="48"/>
                                  </w:rPr>
                                  <w:t xml:space="preserve"> </w:t>
                                </w:r>
                              </w:p>
                              <w:p w:rsidR="00E17EE7" w:rsidRDefault="00E17EE7">
                                <w:pPr>
                                  <w:pStyle w:val="NoSpacing"/>
                                  <w:jc w:val="right"/>
                                  <w:rPr>
                                    <w:color w:val="4F81BD" w:themeColor="accent1"/>
                                    <w:sz w:val="28"/>
                                    <w:szCs w:val="28"/>
                                  </w:rPr>
                                </w:pPr>
                                <w:r>
                                  <w:rPr>
                                    <w:color w:val="4F81BD" w:themeColor="accent1"/>
                                    <w:sz w:val="28"/>
                                    <w:szCs w:val="28"/>
                                  </w:rPr>
                                  <w:t>MODULE M3X9111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E17EE7" w:rsidRDefault="00E17EE7">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E17EE7" w:rsidRPr="00851ECA" w:rsidRDefault="00E17EE7">
                          <w:pPr>
                            <w:pStyle w:val="NoSpacing"/>
                            <w:jc w:val="right"/>
                            <w:rPr>
                              <w:color w:val="4F81BD" w:themeColor="accent1"/>
                              <w:sz w:val="48"/>
                              <w:szCs w:val="48"/>
                            </w:rPr>
                          </w:pPr>
                          <w:r w:rsidRPr="00851ECA">
                            <w:rPr>
                              <w:sz w:val="48"/>
                              <w:szCs w:val="48"/>
                            </w:rPr>
                            <w:t>STARBUCKS REPORT</w:t>
                          </w:r>
                          <w:r w:rsidRPr="00851ECA">
                            <w:rPr>
                              <w:color w:val="4F81BD" w:themeColor="accent1"/>
                              <w:sz w:val="48"/>
                              <w:szCs w:val="48"/>
                            </w:rPr>
                            <w:t xml:space="preserve"> </w:t>
                          </w:r>
                        </w:p>
                        <w:p w:rsidR="00E17EE7" w:rsidRDefault="00E17EE7">
                          <w:pPr>
                            <w:pStyle w:val="NoSpacing"/>
                            <w:jc w:val="right"/>
                            <w:rPr>
                              <w:color w:val="4F81BD" w:themeColor="accent1"/>
                              <w:sz w:val="28"/>
                              <w:szCs w:val="28"/>
                            </w:rPr>
                          </w:pPr>
                          <w:r>
                            <w:rPr>
                              <w:color w:val="4F81BD" w:themeColor="accent1"/>
                              <w:sz w:val="28"/>
                              <w:szCs w:val="28"/>
                            </w:rPr>
                            <w:t>MODULE M3X9111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E17EE7" w:rsidRDefault="00E17EE7">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7EE7" w:rsidRDefault="00E028EA">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17EE7">
                                      <w:rPr>
                                        <w:caps/>
                                        <w:color w:val="4F81BD" w:themeColor="accent1"/>
                                        <w:sz w:val="64"/>
                                        <w:szCs w:val="64"/>
                                      </w:rPr>
                                      <w:t>STRATEGIC MANAGEMENT &amp; SUSTAINABILITY</w:t>
                                    </w:r>
                                  </w:sdtContent>
                                </w:sdt>
                              </w:p>
                              <w:sdt>
                                <w:sdtPr>
                                  <w:rPr>
                                    <w:color w:val="404040" w:themeColor="text1" w:themeTint="BF"/>
                                    <w:sz w:val="48"/>
                                    <w:szCs w:val="48"/>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E17EE7" w:rsidRDefault="00E17EE7">
                                    <w:pPr>
                                      <w:jc w:val="right"/>
                                      <w:rPr>
                                        <w:smallCaps/>
                                        <w:color w:val="404040" w:themeColor="text1" w:themeTint="BF"/>
                                        <w:sz w:val="36"/>
                                        <w:szCs w:val="36"/>
                                      </w:rPr>
                                    </w:pPr>
                                    <w:r>
                                      <w:rPr>
                                        <w:color w:val="404040" w:themeColor="text1" w:themeTint="BF"/>
                                        <w:sz w:val="48"/>
                                        <w:szCs w:val="48"/>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E17EE7" w:rsidRDefault="00E028EA">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17EE7">
                                <w:rPr>
                                  <w:caps/>
                                  <w:color w:val="4F81BD" w:themeColor="accent1"/>
                                  <w:sz w:val="64"/>
                                  <w:szCs w:val="64"/>
                                </w:rPr>
                                <w:t>STRATEGIC MANAGEMENT &amp; SUSTAINABILITY</w:t>
                              </w:r>
                            </w:sdtContent>
                          </w:sdt>
                        </w:p>
                        <w:sdt>
                          <w:sdtPr>
                            <w:rPr>
                              <w:color w:val="404040" w:themeColor="text1" w:themeTint="BF"/>
                              <w:sz w:val="48"/>
                              <w:szCs w:val="48"/>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E17EE7" w:rsidRDefault="00E17EE7">
                              <w:pPr>
                                <w:jc w:val="right"/>
                                <w:rPr>
                                  <w:smallCaps/>
                                  <w:color w:val="404040" w:themeColor="text1" w:themeTint="BF"/>
                                  <w:sz w:val="36"/>
                                  <w:szCs w:val="36"/>
                                </w:rPr>
                              </w:pPr>
                              <w:r>
                                <w:rPr>
                                  <w:color w:val="404040" w:themeColor="text1" w:themeTint="BF"/>
                                  <w:sz w:val="48"/>
                                  <w:szCs w:val="48"/>
                                </w:rPr>
                                <w:t xml:space="preserve">     </w:t>
                              </w:r>
                            </w:p>
                          </w:sdtContent>
                        </w:sdt>
                      </w:txbxContent>
                    </v:textbox>
                    <w10:wrap type="square" anchorx="page" anchory="page"/>
                  </v:shape>
                </w:pict>
              </mc:Fallback>
            </mc:AlternateContent>
          </w:r>
        </w:p>
        <w:p w:rsidR="00D92057" w:rsidRDefault="00D92057">
          <w:pPr>
            <w:rPr>
              <w:rFonts w:ascii="Trebuchet MS" w:eastAsia="Times New Roman" w:hAnsi="Trebuchet MS" w:cs="Times New Roman"/>
              <w:b/>
              <w:bCs/>
              <w:sz w:val="20"/>
              <w:lang w:eastAsia="en-GB"/>
            </w:rPr>
          </w:pPr>
          <w:r>
            <w:rPr>
              <w:rFonts w:ascii="Trebuchet MS" w:eastAsia="Times New Roman" w:hAnsi="Trebuchet MS" w:cs="Times New Roman"/>
              <w:b/>
              <w:bCs/>
              <w:sz w:val="20"/>
              <w:lang w:eastAsia="en-GB"/>
            </w:rPr>
            <w:br w:type="page"/>
          </w:r>
        </w:p>
      </w:sdtContent>
    </w:sdt>
    <w:bookmarkStart w:id="0" w:name="Acknowledgements" w:displacedByCustomXml="next"/>
    <w:bookmarkEnd w:id="0" w:displacedByCustomXml="next"/>
    <w:sdt>
      <w:sdtPr>
        <w:rPr>
          <w:rFonts w:asciiTheme="minorHAnsi" w:eastAsiaTheme="minorHAnsi" w:hAnsiTheme="minorHAnsi" w:cstheme="minorBidi"/>
          <w:b w:val="0"/>
          <w:bCs w:val="0"/>
          <w:color w:val="auto"/>
          <w:sz w:val="22"/>
          <w:szCs w:val="22"/>
          <w:lang w:val="en-GB" w:eastAsia="en-US"/>
        </w:rPr>
        <w:id w:val="1996601948"/>
        <w:docPartObj>
          <w:docPartGallery w:val="Table of Contents"/>
          <w:docPartUnique/>
        </w:docPartObj>
      </w:sdtPr>
      <w:sdtEndPr>
        <w:rPr>
          <w:noProof/>
        </w:rPr>
      </w:sdtEndPr>
      <w:sdtContent>
        <w:p w:rsidR="00DE32F0" w:rsidRDefault="00DE32F0">
          <w:pPr>
            <w:pStyle w:val="TOCHeading"/>
          </w:pPr>
          <w:r>
            <w:t>Contents</w:t>
          </w:r>
        </w:p>
        <w:p w:rsidR="00813FB6" w:rsidRPr="00813FB6" w:rsidRDefault="005B53F8" w:rsidP="00FA03E4">
          <w:pPr>
            <w:tabs>
              <w:tab w:val="left" w:pos="6150"/>
              <w:tab w:val="left" w:pos="6900"/>
            </w:tabs>
            <w:rPr>
              <w:lang w:val="en-US" w:eastAsia="ja-JP"/>
            </w:rPr>
          </w:pPr>
          <w:r>
            <w:rPr>
              <w:lang w:val="en-US" w:eastAsia="ja-JP"/>
            </w:rPr>
            <w:tab/>
          </w:r>
          <w:r w:rsidR="00FA03E4">
            <w:rPr>
              <w:lang w:val="en-US" w:eastAsia="ja-JP"/>
            </w:rPr>
            <w:tab/>
          </w:r>
        </w:p>
        <w:p w:rsidR="005A3630" w:rsidRDefault="00DE32F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499241235" w:history="1">
            <w:r w:rsidR="005A3630" w:rsidRPr="00921256">
              <w:rPr>
                <w:rStyle w:val="Hyperlink"/>
                <w:rFonts w:ascii="Arial" w:eastAsia="Times New Roman" w:hAnsi="Arial" w:cs="Arial"/>
                <w:noProof/>
                <w:lang w:eastAsia="en-GB"/>
              </w:rPr>
              <w:t>1.</w:t>
            </w:r>
            <w:r w:rsidR="005A3630">
              <w:rPr>
                <w:rFonts w:eastAsiaTheme="minorEastAsia"/>
                <w:noProof/>
                <w:lang w:eastAsia="en-GB"/>
              </w:rPr>
              <w:tab/>
            </w:r>
            <w:r w:rsidR="005A3630" w:rsidRPr="00921256">
              <w:rPr>
                <w:rStyle w:val="Hyperlink"/>
                <w:rFonts w:eastAsia="Times New Roman"/>
                <w:noProof/>
                <w:lang w:eastAsia="en-GB"/>
              </w:rPr>
              <w:t>Executive Summary</w:t>
            </w:r>
            <w:r w:rsidR="005A3630">
              <w:rPr>
                <w:noProof/>
                <w:webHidden/>
              </w:rPr>
              <w:tab/>
            </w:r>
            <w:r w:rsidR="005A3630">
              <w:rPr>
                <w:noProof/>
                <w:webHidden/>
              </w:rPr>
              <w:fldChar w:fldCharType="begin"/>
            </w:r>
            <w:r w:rsidR="005A3630">
              <w:rPr>
                <w:noProof/>
                <w:webHidden/>
              </w:rPr>
              <w:instrText xml:space="preserve"> PAGEREF _Toc499241235 \h </w:instrText>
            </w:r>
            <w:r w:rsidR="005A3630">
              <w:rPr>
                <w:noProof/>
                <w:webHidden/>
              </w:rPr>
            </w:r>
            <w:r w:rsidR="005A3630">
              <w:rPr>
                <w:noProof/>
                <w:webHidden/>
              </w:rPr>
              <w:fldChar w:fldCharType="separate"/>
            </w:r>
            <w:r w:rsidR="005A3630">
              <w:rPr>
                <w:noProof/>
                <w:webHidden/>
              </w:rPr>
              <w:t>2</w:t>
            </w:r>
            <w:r w:rsidR="005A3630">
              <w:rPr>
                <w:noProof/>
                <w:webHidden/>
              </w:rPr>
              <w:fldChar w:fldCharType="end"/>
            </w:r>
          </w:hyperlink>
        </w:p>
        <w:p w:rsidR="005A3630" w:rsidRDefault="00E028EA">
          <w:pPr>
            <w:pStyle w:val="TOC1"/>
            <w:tabs>
              <w:tab w:val="left" w:pos="440"/>
              <w:tab w:val="right" w:leader="dot" w:pos="9016"/>
            </w:tabs>
            <w:rPr>
              <w:rFonts w:eastAsiaTheme="minorEastAsia"/>
              <w:noProof/>
              <w:lang w:eastAsia="en-GB"/>
            </w:rPr>
          </w:pPr>
          <w:hyperlink w:anchor="_Toc499241236" w:history="1">
            <w:r w:rsidR="005A3630" w:rsidRPr="00921256">
              <w:rPr>
                <w:rStyle w:val="Hyperlink"/>
                <w:rFonts w:ascii="Arial" w:eastAsia="Times New Roman" w:hAnsi="Arial" w:cs="Arial"/>
                <w:noProof/>
                <w:lang w:eastAsia="en-GB"/>
              </w:rPr>
              <w:t>2.</w:t>
            </w:r>
            <w:r w:rsidR="005A3630">
              <w:rPr>
                <w:rFonts w:eastAsiaTheme="minorEastAsia"/>
                <w:noProof/>
                <w:lang w:eastAsia="en-GB"/>
              </w:rPr>
              <w:tab/>
            </w:r>
            <w:r w:rsidR="005A3630" w:rsidRPr="00921256">
              <w:rPr>
                <w:rStyle w:val="Hyperlink"/>
                <w:noProof/>
                <w:lang w:eastAsia="en-GB"/>
              </w:rPr>
              <w:t>Introduction</w:t>
            </w:r>
            <w:r w:rsidR="005A3630">
              <w:rPr>
                <w:noProof/>
                <w:webHidden/>
              </w:rPr>
              <w:tab/>
            </w:r>
            <w:r w:rsidR="005A3630">
              <w:rPr>
                <w:noProof/>
                <w:webHidden/>
              </w:rPr>
              <w:fldChar w:fldCharType="begin"/>
            </w:r>
            <w:r w:rsidR="005A3630">
              <w:rPr>
                <w:noProof/>
                <w:webHidden/>
              </w:rPr>
              <w:instrText xml:space="preserve"> PAGEREF _Toc499241236 \h </w:instrText>
            </w:r>
            <w:r w:rsidR="005A3630">
              <w:rPr>
                <w:noProof/>
                <w:webHidden/>
              </w:rPr>
            </w:r>
            <w:r w:rsidR="005A3630">
              <w:rPr>
                <w:noProof/>
                <w:webHidden/>
              </w:rPr>
              <w:fldChar w:fldCharType="separate"/>
            </w:r>
            <w:r w:rsidR="005A3630">
              <w:rPr>
                <w:noProof/>
                <w:webHidden/>
              </w:rPr>
              <w:t>2</w:t>
            </w:r>
            <w:r w:rsidR="005A3630">
              <w:rPr>
                <w:noProof/>
                <w:webHidden/>
              </w:rPr>
              <w:fldChar w:fldCharType="end"/>
            </w:r>
          </w:hyperlink>
        </w:p>
        <w:p w:rsidR="005A3630" w:rsidRDefault="00E028EA" w:rsidP="00CD69EB">
          <w:pPr>
            <w:pStyle w:val="TOC1"/>
            <w:tabs>
              <w:tab w:val="right" w:leader="dot" w:pos="9016"/>
            </w:tabs>
            <w:ind w:left="720"/>
            <w:rPr>
              <w:rFonts w:eastAsiaTheme="minorEastAsia"/>
              <w:noProof/>
              <w:lang w:eastAsia="en-GB"/>
            </w:rPr>
          </w:pPr>
          <w:hyperlink w:anchor="_Toc499241237" w:history="1">
            <w:r w:rsidR="005A3630" w:rsidRPr="00921256">
              <w:rPr>
                <w:rStyle w:val="Hyperlink"/>
                <w:noProof/>
              </w:rPr>
              <w:t>2.1. Objectives</w:t>
            </w:r>
            <w:r w:rsidR="005A3630">
              <w:rPr>
                <w:noProof/>
                <w:webHidden/>
              </w:rPr>
              <w:tab/>
            </w:r>
            <w:r w:rsidR="005A3630">
              <w:rPr>
                <w:noProof/>
                <w:webHidden/>
              </w:rPr>
              <w:fldChar w:fldCharType="begin"/>
            </w:r>
            <w:r w:rsidR="005A3630">
              <w:rPr>
                <w:noProof/>
                <w:webHidden/>
              </w:rPr>
              <w:instrText xml:space="preserve"> PAGEREF _Toc499241237 \h </w:instrText>
            </w:r>
            <w:r w:rsidR="005A3630">
              <w:rPr>
                <w:noProof/>
                <w:webHidden/>
              </w:rPr>
            </w:r>
            <w:r w:rsidR="005A3630">
              <w:rPr>
                <w:noProof/>
                <w:webHidden/>
              </w:rPr>
              <w:fldChar w:fldCharType="separate"/>
            </w:r>
            <w:r w:rsidR="005A3630">
              <w:rPr>
                <w:noProof/>
                <w:webHidden/>
              </w:rPr>
              <w:t>3</w:t>
            </w:r>
            <w:r w:rsidR="005A3630">
              <w:rPr>
                <w:noProof/>
                <w:webHidden/>
              </w:rPr>
              <w:fldChar w:fldCharType="end"/>
            </w:r>
          </w:hyperlink>
        </w:p>
        <w:p w:rsidR="005A3630" w:rsidRDefault="00E028EA" w:rsidP="00CD69EB">
          <w:pPr>
            <w:pStyle w:val="TOC1"/>
            <w:tabs>
              <w:tab w:val="right" w:leader="dot" w:pos="9016"/>
            </w:tabs>
            <w:ind w:left="720"/>
            <w:rPr>
              <w:rFonts w:eastAsiaTheme="minorEastAsia"/>
              <w:noProof/>
              <w:lang w:eastAsia="en-GB"/>
            </w:rPr>
          </w:pPr>
          <w:hyperlink w:anchor="_Toc499241238" w:history="1">
            <w:r w:rsidR="005A3630" w:rsidRPr="00921256">
              <w:rPr>
                <w:rStyle w:val="Hyperlink"/>
                <w:noProof/>
              </w:rPr>
              <w:t>2.2. Starbucks’ business strategy</w:t>
            </w:r>
            <w:r w:rsidR="005A3630">
              <w:rPr>
                <w:noProof/>
                <w:webHidden/>
              </w:rPr>
              <w:tab/>
            </w:r>
            <w:r w:rsidR="005A3630">
              <w:rPr>
                <w:noProof/>
                <w:webHidden/>
              </w:rPr>
              <w:fldChar w:fldCharType="begin"/>
            </w:r>
            <w:r w:rsidR="005A3630">
              <w:rPr>
                <w:noProof/>
                <w:webHidden/>
              </w:rPr>
              <w:instrText xml:space="preserve"> PAGEREF _Toc499241238 \h </w:instrText>
            </w:r>
            <w:r w:rsidR="005A3630">
              <w:rPr>
                <w:noProof/>
                <w:webHidden/>
              </w:rPr>
            </w:r>
            <w:r w:rsidR="005A3630">
              <w:rPr>
                <w:noProof/>
                <w:webHidden/>
              </w:rPr>
              <w:fldChar w:fldCharType="separate"/>
            </w:r>
            <w:r w:rsidR="005A3630">
              <w:rPr>
                <w:noProof/>
                <w:webHidden/>
              </w:rPr>
              <w:t>3</w:t>
            </w:r>
            <w:r w:rsidR="005A3630">
              <w:rPr>
                <w:noProof/>
                <w:webHidden/>
              </w:rPr>
              <w:fldChar w:fldCharType="end"/>
            </w:r>
          </w:hyperlink>
        </w:p>
        <w:p w:rsidR="005A3630" w:rsidRDefault="00E028EA" w:rsidP="00CD69EB">
          <w:pPr>
            <w:pStyle w:val="TOC1"/>
            <w:tabs>
              <w:tab w:val="right" w:leader="dot" w:pos="9016"/>
            </w:tabs>
            <w:ind w:left="720"/>
            <w:rPr>
              <w:rFonts w:eastAsiaTheme="minorEastAsia"/>
              <w:noProof/>
              <w:lang w:eastAsia="en-GB"/>
            </w:rPr>
          </w:pPr>
          <w:hyperlink w:anchor="_Toc499241239" w:history="1">
            <w:r w:rsidR="005A3630" w:rsidRPr="00921256">
              <w:rPr>
                <w:rStyle w:val="Hyperlink"/>
                <w:noProof/>
              </w:rPr>
              <w:t>2.3. Competitive edge</w:t>
            </w:r>
            <w:r w:rsidR="005A3630">
              <w:rPr>
                <w:noProof/>
                <w:webHidden/>
              </w:rPr>
              <w:tab/>
            </w:r>
            <w:r w:rsidR="005A3630">
              <w:rPr>
                <w:noProof/>
                <w:webHidden/>
              </w:rPr>
              <w:fldChar w:fldCharType="begin"/>
            </w:r>
            <w:r w:rsidR="005A3630">
              <w:rPr>
                <w:noProof/>
                <w:webHidden/>
              </w:rPr>
              <w:instrText xml:space="preserve"> PAGEREF _Toc499241239 \h </w:instrText>
            </w:r>
            <w:r w:rsidR="005A3630">
              <w:rPr>
                <w:noProof/>
                <w:webHidden/>
              </w:rPr>
            </w:r>
            <w:r w:rsidR="005A3630">
              <w:rPr>
                <w:noProof/>
                <w:webHidden/>
              </w:rPr>
              <w:fldChar w:fldCharType="separate"/>
            </w:r>
            <w:r w:rsidR="005A3630">
              <w:rPr>
                <w:noProof/>
                <w:webHidden/>
              </w:rPr>
              <w:t>4</w:t>
            </w:r>
            <w:r w:rsidR="005A3630">
              <w:rPr>
                <w:noProof/>
                <w:webHidden/>
              </w:rPr>
              <w:fldChar w:fldCharType="end"/>
            </w:r>
          </w:hyperlink>
        </w:p>
        <w:p w:rsidR="005A3630" w:rsidRDefault="00E028EA" w:rsidP="00CD69EB">
          <w:pPr>
            <w:pStyle w:val="TOC1"/>
            <w:tabs>
              <w:tab w:val="right" w:leader="dot" w:pos="9016"/>
            </w:tabs>
            <w:ind w:left="720"/>
            <w:rPr>
              <w:rFonts w:eastAsiaTheme="minorEastAsia"/>
              <w:noProof/>
              <w:lang w:eastAsia="en-GB"/>
            </w:rPr>
          </w:pPr>
          <w:hyperlink w:anchor="_Toc499241240" w:history="1">
            <w:r w:rsidR="005A3630" w:rsidRPr="00921256">
              <w:rPr>
                <w:rStyle w:val="Hyperlink"/>
                <w:noProof/>
              </w:rPr>
              <w:t>2.4. Porter’s Generic Strategies</w:t>
            </w:r>
            <w:r w:rsidR="005A3630">
              <w:rPr>
                <w:noProof/>
                <w:webHidden/>
              </w:rPr>
              <w:tab/>
            </w:r>
            <w:r w:rsidR="005A3630">
              <w:rPr>
                <w:noProof/>
                <w:webHidden/>
              </w:rPr>
              <w:fldChar w:fldCharType="begin"/>
            </w:r>
            <w:r w:rsidR="005A3630">
              <w:rPr>
                <w:noProof/>
                <w:webHidden/>
              </w:rPr>
              <w:instrText xml:space="preserve"> PAGEREF _Toc499241240 \h </w:instrText>
            </w:r>
            <w:r w:rsidR="005A3630">
              <w:rPr>
                <w:noProof/>
                <w:webHidden/>
              </w:rPr>
            </w:r>
            <w:r w:rsidR="005A3630">
              <w:rPr>
                <w:noProof/>
                <w:webHidden/>
              </w:rPr>
              <w:fldChar w:fldCharType="separate"/>
            </w:r>
            <w:r w:rsidR="005A3630">
              <w:rPr>
                <w:noProof/>
                <w:webHidden/>
              </w:rPr>
              <w:t>4</w:t>
            </w:r>
            <w:r w:rsidR="005A3630">
              <w:rPr>
                <w:noProof/>
                <w:webHidden/>
              </w:rPr>
              <w:fldChar w:fldCharType="end"/>
            </w:r>
          </w:hyperlink>
        </w:p>
        <w:p w:rsidR="005A3630" w:rsidRDefault="00E028EA">
          <w:pPr>
            <w:pStyle w:val="TOC1"/>
            <w:tabs>
              <w:tab w:val="left" w:pos="440"/>
              <w:tab w:val="right" w:leader="dot" w:pos="9016"/>
            </w:tabs>
            <w:rPr>
              <w:rFonts w:eastAsiaTheme="minorEastAsia"/>
              <w:noProof/>
              <w:lang w:eastAsia="en-GB"/>
            </w:rPr>
          </w:pPr>
          <w:hyperlink w:anchor="_Toc499241241" w:history="1">
            <w:r w:rsidR="005A3630" w:rsidRPr="00921256">
              <w:rPr>
                <w:rStyle w:val="Hyperlink"/>
                <w:rFonts w:ascii="Arial" w:eastAsia="Times New Roman" w:hAnsi="Arial" w:cs="Arial"/>
                <w:noProof/>
                <w:lang w:eastAsia="en-GB"/>
              </w:rPr>
              <w:t>3.</w:t>
            </w:r>
            <w:r w:rsidR="005A3630">
              <w:rPr>
                <w:rFonts w:eastAsiaTheme="minorEastAsia"/>
                <w:noProof/>
                <w:lang w:eastAsia="en-GB"/>
              </w:rPr>
              <w:tab/>
            </w:r>
            <w:r w:rsidR="005A3630" w:rsidRPr="00921256">
              <w:rPr>
                <w:rStyle w:val="Hyperlink"/>
                <w:noProof/>
                <w:lang w:eastAsia="en-GB"/>
              </w:rPr>
              <w:t>Key Findings</w:t>
            </w:r>
            <w:r w:rsidR="005A3630">
              <w:rPr>
                <w:noProof/>
                <w:webHidden/>
              </w:rPr>
              <w:tab/>
            </w:r>
            <w:r w:rsidR="005A3630">
              <w:rPr>
                <w:noProof/>
                <w:webHidden/>
              </w:rPr>
              <w:fldChar w:fldCharType="begin"/>
            </w:r>
            <w:r w:rsidR="005A3630">
              <w:rPr>
                <w:noProof/>
                <w:webHidden/>
              </w:rPr>
              <w:instrText xml:space="preserve"> PAGEREF _Toc499241241 \h </w:instrText>
            </w:r>
            <w:r w:rsidR="005A3630">
              <w:rPr>
                <w:noProof/>
                <w:webHidden/>
              </w:rPr>
            </w:r>
            <w:r w:rsidR="005A3630">
              <w:rPr>
                <w:noProof/>
                <w:webHidden/>
              </w:rPr>
              <w:fldChar w:fldCharType="separate"/>
            </w:r>
            <w:r w:rsidR="005A3630">
              <w:rPr>
                <w:noProof/>
                <w:webHidden/>
              </w:rPr>
              <w:t>5</w:t>
            </w:r>
            <w:r w:rsidR="005A3630">
              <w:rPr>
                <w:noProof/>
                <w:webHidden/>
              </w:rPr>
              <w:fldChar w:fldCharType="end"/>
            </w:r>
          </w:hyperlink>
        </w:p>
        <w:p w:rsidR="005A3630" w:rsidRDefault="00CD69EB">
          <w:pPr>
            <w:pStyle w:val="TOC1"/>
            <w:tabs>
              <w:tab w:val="left" w:pos="660"/>
              <w:tab w:val="right" w:leader="dot" w:pos="9016"/>
            </w:tabs>
            <w:rPr>
              <w:rFonts w:eastAsiaTheme="minorEastAsia"/>
              <w:noProof/>
              <w:lang w:eastAsia="en-GB"/>
            </w:rPr>
          </w:pPr>
          <w:r>
            <w:t xml:space="preserve">              </w:t>
          </w:r>
          <w:hyperlink w:anchor="_Toc499241242" w:history="1">
            <w:r w:rsidR="005A3630" w:rsidRPr="00921256">
              <w:rPr>
                <w:rStyle w:val="Hyperlink"/>
                <w:noProof/>
              </w:rPr>
              <w:t>3.1.</w:t>
            </w:r>
            <w:r>
              <w:rPr>
                <w:rStyle w:val="Hyperlink"/>
                <w:noProof/>
              </w:rPr>
              <w:t xml:space="preserve"> Di</w:t>
            </w:r>
            <w:r w:rsidR="005A3630" w:rsidRPr="00921256">
              <w:rPr>
                <w:rStyle w:val="Hyperlink"/>
                <w:noProof/>
              </w:rPr>
              <w:t>fferentiation strategy</w:t>
            </w:r>
            <w:r w:rsidR="005A3630">
              <w:rPr>
                <w:noProof/>
                <w:webHidden/>
              </w:rPr>
              <w:tab/>
            </w:r>
            <w:r w:rsidR="005A3630">
              <w:rPr>
                <w:noProof/>
                <w:webHidden/>
              </w:rPr>
              <w:fldChar w:fldCharType="begin"/>
            </w:r>
            <w:r w:rsidR="005A3630">
              <w:rPr>
                <w:noProof/>
                <w:webHidden/>
              </w:rPr>
              <w:instrText xml:space="preserve"> PAGEREF _Toc499241242 \h </w:instrText>
            </w:r>
            <w:r w:rsidR="005A3630">
              <w:rPr>
                <w:noProof/>
                <w:webHidden/>
              </w:rPr>
            </w:r>
            <w:r w:rsidR="005A3630">
              <w:rPr>
                <w:noProof/>
                <w:webHidden/>
              </w:rPr>
              <w:fldChar w:fldCharType="separate"/>
            </w:r>
            <w:r w:rsidR="005A3630">
              <w:rPr>
                <w:noProof/>
                <w:webHidden/>
              </w:rPr>
              <w:t>6</w:t>
            </w:r>
            <w:r w:rsidR="005A3630">
              <w:rPr>
                <w:noProof/>
                <w:webHidden/>
              </w:rPr>
              <w:fldChar w:fldCharType="end"/>
            </w:r>
          </w:hyperlink>
        </w:p>
        <w:p w:rsidR="005A3630" w:rsidRDefault="00E028EA" w:rsidP="00CD69EB">
          <w:pPr>
            <w:pStyle w:val="TOC1"/>
            <w:tabs>
              <w:tab w:val="right" w:leader="dot" w:pos="9016"/>
            </w:tabs>
            <w:ind w:left="720"/>
            <w:rPr>
              <w:rFonts w:eastAsiaTheme="minorEastAsia"/>
              <w:noProof/>
              <w:lang w:eastAsia="en-GB"/>
            </w:rPr>
          </w:pPr>
          <w:hyperlink w:anchor="_Toc499241243" w:history="1">
            <w:r w:rsidR="005A3630" w:rsidRPr="00921256">
              <w:rPr>
                <w:rStyle w:val="Hyperlink"/>
                <w:noProof/>
              </w:rPr>
              <w:t>3.2. Generic strategies reviewed</w:t>
            </w:r>
            <w:r w:rsidR="005A3630">
              <w:rPr>
                <w:noProof/>
                <w:webHidden/>
              </w:rPr>
              <w:tab/>
            </w:r>
            <w:r w:rsidR="005A3630">
              <w:rPr>
                <w:noProof/>
                <w:webHidden/>
              </w:rPr>
              <w:fldChar w:fldCharType="begin"/>
            </w:r>
            <w:r w:rsidR="005A3630">
              <w:rPr>
                <w:noProof/>
                <w:webHidden/>
              </w:rPr>
              <w:instrText xml:space="preserve"> PAGEREF _Toc499241243 \h </w:instrText>
            </w:r>
            <w:r w:rsidR="005A3630">
              <w:rPr>
                <w:noProof/>
                <w:webHidden/>
              </w:rPr>
            </w:r>
            <w:r w:rsidR="005A3630">
              <w:rPr>
                <w:noProof/>
                <w:webHidden/>
              </w:rPr>
              <w:fldChar w:fldCharType="separate"/>
            </w:r>
            <w:r w:rsidR="005A3630">
              <w:rPr>
                <w:noProof/>
                <w:webHidden/>
              </w:rPr>
              <w:t>6</w:t>
            </w:r>
            <w:r w:rsidR="005A3630">
              <w:rPr>
                <w:noProof/>
                <w:webHidden/>
              </w:rPr>
              <w:fldChar w:fldCharType="end"/>
            </w:r>
          </w:hyperlink>
        </w:p>
        <w:p w:rsidR="005A3630" w:rsidRDefault="00E028EA" w:rsidP="00CD69EB">
          <w:pPr>
            <w:pStyle w:val="TOC1"/>
            <w:tabs>
              <w:tab w:val="right" w:leader="dot" w:pos="9016"/>
            </w:tabs>
            <w:ind w:left="720"/>
            <w:rPr>
              <w:rFonts w:eastAsiaTheme="minorEastAsia"/>
              <w:noProof/>
              <w:lang w:eastAsia="en-GB"/>
            </w:rPr>
          </w:pPr>
          <w:hyperlink w:anchor="_Toc499241244" w:history="1">
            <w:r w:rsidR="005A3630" w:rsidRPr="00921256">
              <w:rPr>
                <w:rStyle w:val="Hyperlink"/>
                <w:noProof/>
              </w:rPr>
              <w:t>3.3. Starbucks’ Differentiation strategy</w:t>
            </w:r>
            <w:r w:rsidR="005A3630">
              <w:rPr>
                <w:noProof/>
                <w:webHidden/>
              </w:rPr>
              <w:tab/>
            </w:r>
            <w:r w:rsidR="005A3630">
              <w:rPr>
                <w:noProof/>
                <w:webHidden/>
              </w:rPr>
              <w:fldChar w:fldCharType="begin"/>
            </w:r>
            <w:r w:rsidR="005A3630">
              <w:rPr>
                <w:noProof/>
                <w:webHidden/>
              </w:rPr>
              <w:instrText xml:space="preserve"> PAGEREF _Toc499241244 \h </w:instrText>
            </w:r>
            <w:r w:rsidR="005A3630">
              <w:rPr>
                <w:noProof/>
                <w:webHidden/>
              </w:rPr>
            </w:r>
            <w:r w:rsidR="005A3630">
              <w:rPr>
                <w:noProof/>
                <w:webHidden/>
              </w:rPr>
              <w:fldChar w:fldCharType="separate"/>
            </w:r>
            <w:r w:rsidR="005A3630">
              <w:rPr>
                <w:noProof/>
                <w:webHidden/>
              </w:rPr>
              <w:t>6</w:t>
            </w:r>
            <w:r w:rsidR="005A3630">
              <w:rPr>
                <w:noProof/>
                <w:webHidden/>
              </w:rPr>
              <w:fldChar w:fldCharType="end"/>
            </w:r>
          </w:hyperlink>
        </w:p>
        <w:p w:rsidR="005A3630" w:rsidRDefault="00E028EA" w:rsidP="00CD69EB">
          <w:pPr>
            <w:pStyle w:val="TOC1"/>
            <w:tabs>
              <w:tab w:val="right" w:leader="dot" w:pos="9016"/>
            </w:tabs>
            <w:ind w:left="720"/>
            <w:rPr>
              <w:rFonts w:eastAsiaTheme="minorEastAsia"/>
              <w:noProof/>
              <w:lang w:eastAsia="en-GB"/>
            </w:rPr>
          </w:pPr>
          <w:hyperlink w:anchor="_Toc499241245" w:history="1">
            <w:r w:rsidR="005A3630" w:rsidRPr="00921256">
              <w:rPr>
                <w:rStyle w:val="Hyperlink"/>
                <w:noProof/>
              </w:rPr>
              <w:t>3.4. Brand equity</w:t>
            </w:r>
            <w:r w:rsidR="005A3630">
              <w:rPr>
                <w:noProof/>
                <w:webHidden/>
              </w:rPr>
              <w:tab/>
            </w:r>
            <w:r w:rsidR="005A3630">
              <w:rPr>
                <w:noProof/>
                <w:webHidden/>
              </w:rPr>
              <w:fldChar w:fldCharType="begin"/>
            </w:r>
            <w:r w:rsidR="005A3630">
              <w:rPr>
                <w:noProof/>
                <w:webHidden/>
              </w:rPr>
              <w:instrText xml:space="preserve"> PAGEREF _Toc499241245 \h </w:instrText>
            </w:r>
            <w:r w:rsidR="005A3630">
              <w:rPr>
                <w:noProof/>
                <w:webHidden/>
              </w:rPr>
            </w:r>
            <w:r w:rsidR="005A3630">
              <w:rPr>
                <w:noProof/>
                <w:webHidden/>
              </w:rPr>
              <w:fldChar w:fldCharType="separate"/>
            </w:r>
            <w:r w:rsidR="005A3630">
              <w:rPr>
                <w:noProof/>
                <w:webHidden/>
              </w:rPr>
              <w:t>7</w:t>
            </w:r>
            <w:r w:rsidR="005A3630">
              <w:rPr>
                <w:noProof/>
                <w:webHidden/>
              </w:rPr>
              <w:fldChar w:fldCharType="end"/>
            </w:r>
          </w:hyperlink>
        </w:p>
        <w:p w:rsidR="005A3630" w:rsidRDefault="00E028EA" w:rsidP="00CD69EB">
          <w:pPr>
            <w:pStyle w:val="TOC1"/>
            <w:tabs>
              <w:tab w:val="right" w:leader="dot" w:pos="9016"/>
            </w:tabs>
            <w:ind w:left="720"/>
            <w:rPr>
              <w:rFonts w:eastAsiaTheme="minorEastAsia"/>
              <w:noProof/>
              <w:lang w:eastAsia="en-GB"/>
            </w:rPr>
          </w:pPr>
          <w:hyperlink w:anchor="_Toc499241246" w:history="1">
            <w:r w:rsidR="005A3630" w:rsidRPr="00921256">
              <w:rPr>
                <w:rStyle w:val="Hyperlink"/>
                <w:noProof/>
              </w:rPr>
              <w:t>3.5. Research &amp; Development</w:t>
            </w:r>
            <w:r w:rsidR="005A3630">
              <w:rPr>
                <w:noProof/>
                <w:webHidden/>
              </w:rPr>
              <w:tab/>
            </w:r>
            <w:r w:rsidR="005A3630">
              <w:rPr>
                <w:noProof/>
                <w:webHidden/>
              </w:rPr>
              <w:fldChar w:fldCharType="begin"/>
            </w:r>
            <w:r w:rsidR="005A3630">
              <w:rPr>
                <w:noProof/>
                <w:webHidden/>
              </w:rPr>
              <w:instrText xml:space="preserve"> PAGEREF _Toc499241246 \h </w:instrText>
            </w:r>
            <w:r w:rsidR="005A3630">
              <w:rPr>
                <w:noProof/>
                <w:webHidden/>
              </w:rPr>
            </w:r>
            <w:r w:rsidR="005A3630">
              <w:rPr>
                <w:noProof/>
                <w:webHidden/>
              </w:rPr>
              <w:fldChar w:fldCharType="separate"/>
            </w:r>
            <w:r w:rsidR="005A3630">
              <w:rPr>
                <w:noProof/>
                <w:webHidden/>
              </w:rPr>
              <w:t>7</w:t>
            </w:r>
            <w:r w:rsidR="005A3630">
              <w:rPr>
                <w:noProof/>
                <w:webHidden/>
              </w:rPr>
              <w:fldChar w:fldCharType="end"/>
            </w:r>
          </w:hyperlink>
        </w:p>
        <w:p w:rsidR="005A3630" w:rsidRDefault="00E028EA" w:rsidP="00CD69EB">
          <w:pPr>
            <w:pStyle w:val="TOC1"/>
            <w:tabs>
              <w:tab w:val="right" w:leader="dot" w:pos="9016"/>
            </w:tabs>
            <w:ind w:left="720"/>
            <w:rPr>
              <w:rFonts w:eastAsiaTheme="minorEastAsia"/>
              <w:noProof/>
              <w:lang w:eastAsia="en-GB"/>
            </w:rPr>
          </w:pPr>
          <w:hyperlink w:anchor="_Toc499241247" w:history="1">
            <w:r w:rsidR="005A3630" w:rsidRPr="00921256">
              <w:rPr>
                <w:rStyle w:val="Hyperlink"/>
                <w:noProof/>
              </w:rPr>
              <w:t>3.6. Sustainability, CSR and the Green agenda.</w:t>
            </w:r>
            <w:r w:rsidR="005A3630">
              <w:rPr>
                <w:noProof/>
                <w:webHidden/>
              </w:rPr>
              <w:tab/>
            </w:r>
            <w:r w:rsidR="005A3630">
              <w:rPr>
                <w:noProof/>
                <w:webHidden/>
              </w:rPr>
              <w:fldChar w:fldCharType="begin"/>
            </w:r>
            <w:r w:rsidR="005A3630">
              <w:rPr>
                <w:noProof/>
                <w:webHidden/>
              </w:rPr>
              <w:instrText xml:space="preserve"> PAGEREF _Toc499241247 \h </w:instrText>
            </w:r>
            <w:r w:rsidR="005A3630">
              <w:rPr>
                <w:noProof/>
                <w:webHidden/>
              </w:rPr>
            </w:r>
            <w:r w:rsidR="005A3630">
              <w:rPr>
                <w:noProof/>
                <w:webHidden/>
              </w:rPr>
              <w:fldChar w:fldCharType="separate"/>
            </w:r>
            <w:r w:rsidR="005A3630">
              <w:rPr>
                <w:noProof/>
                <w:webHidden/>
              </w:rPr>
              <w:t>8</w:t>
            </w:r>
            <w:r w:rsidR="005A3630">
              <w:rPr>
                <w:noProof/>
                <w:webHidden/>
              </w:rPr>
              <w:fldChar w:fldCharType="end"/>
            </w:r>
          </w:hyperlink>
        </w:p>
        <w:p w:rsidR="005A3630" w:rsidRDefault="00E028EA" w:rsidP="00CD69EB">
          <w:pPr>
            <w:pStyle w:val="TOC1"/>
            <w:tabs>
              <w:tab w:val="right" w:leader="dot" w:pos="9016"/>
            </w:tabs>
            <w:ind w:left="720"/>
            <w:rPr>
              <w:rFonts w:eastAsiaTheme="minorEastAsia"/>
              <w:noProof/>
              <w:lang w:eastAsia="en-GB"/>
            </w:rPr>
          </w:pPr>
          <w:hyperlink w:anchor="_Toc499241248" w:history="1">
            <w:r w:rsidR="005A3630" w:rsidRPr="00921256">
              <w:rPr>
                <w:rStyle w:val="Hyperlink"/>
                <w:noProof/>
              </w:rPr>
              <w:t>3.7. Differentiation strategy - strengths</w:t>
            </w:r>
            <w:r w:rsidR="005A3630">
              <w:rPr>
                <w:noProof/>
                <w:webHidden/>
              </w:rPr>
              <w:tab/>
            </w:r>
            <w:r w:rsidR="005A3630">
              <w:rPr>
                <w:noProof/>
                <w:webHidden/>
              </w:rPr>
              <w:fldChar w:fldCharType="begin"/>
            </w:r>
            <w:r w:rsidR="005A3630">
              <w:rPr>
                <w:noProof/>
                <w:webHidden/>
              </w:rPr>
              <w:instrText xml:space="preserve"> PAGEREF _Toc499241248 \h </w:instrText>
            </w:r>
            <w:r w:rsidR="005A3630">
              <w:rPr>
                <w:noProof/>
                <w:webHidden/>
              </w:rPr>
            </w:r>
            <w:r w:rsidR="005A3630">
              <w:rPr>
                <w:noProof/>
                <w:webHidden/>
              </w:rPr>
              <w:fldChar w:fldCharType="separate"/>
            </w:r>
            <w:r w:rsidR="005A3630">
              <w:rPr>
                <w:noProof/>
                <w:webHidden/>
              </w:rPr>
              <w:t>8</w:t>
            </w:r>
            <w:r w:rsidR="005A3630">
              <w:rPr>
                <w:noProof/>
                <w:webHidden/>
              </w:rPr>
              <w:fldChar w:fldCharType="end"/>
            </w:r>
          </w:hyperlink>
        </w:p>
        <w:p w:rsidR="005A3630" w:rsidRDefault="00CD69EB">
          <w:pPr>
            <w:pStyle w:val="TOC1"/>
            <w:tabs>
              <w:tab w:val="right" w:leader="dot" w:pos="9016"/>
            </w:tabs>
            <w:rPr>
              <w:rFonts w:eastAsiaTheme="minorEastAsia"/>
              <w:noProof/>
              <w:lang w:eastAsia="en-GB"/>
            </w:rPr>
          </w:pPr>
          <w:r>
            <w:t xml:space="preserve">                      </w:t>
          </w:r>
          <w:hyperlink w:anchor="_Toc499241249" w:history="1">
            <w:r w:rsidR="005A3630" w:rsidRPr="00921256">
              <w:rPr>
                <w:rStyle w:val="Hyperlink"/>
                <w:noProof/>
              </w:rPr>
              <w:t>3.7.1. Distinguishing itself from its competitors</w:t>
            </w:r>
            <w:r w:rsidR="005A3630">
              <w:rPr>
                <w:noProof/>
                <w:webHidden/>
              </w:rPr>
              <w:tab/>
            </w:r>
            <w:r w:rsidR="005A3630">
              <w:rPr>
                <w:noProof/>
                <w:webHidden/>
              </w:rPr>
              <w:fldChar w:fldCharType="begin"/>
            </w:r>
            <w:r w:rsidR="005A3630">
              <w:rPr>
                <w:noProof/>
                <w:webHidden/>
              </w:rPr>
              <w:instrText xml:space="preserve"> PAGEREF _Toc499241249 \h </w:instrText>
            </w:r>
            <w:r w:rsidR="005A3630">
              <w:rPr>
                <w:noProof/>
                <w:webHidden/>
              </w:rPr>
            </w:r>
            <w:r w:rsidR="005A3630">
              <w:rPr>
                <w:noProof/>
                <w:webHidden/>
              </w:rPr>
              <w:fldChar w:fldCharType="separate"/>
            </w:r>
            <w:r w:rsidR="005A3630">
              <w:rPr>
                <w:noProof/>
                <w:webHidden/>
              </w:rPr>
              <w:t>9</w:t>
            </w:r>
            <w:r w:rsidR="005A3630">
              <w:rPr>
                <w:noProof/>
                <w:webHidden/>
              </w:rPr>
              <w:fldChar w:fldCharType="end"/>
            </w:r>
          </w:hyperlink>
        </w:p>
        <w:p w:rsidR="005A3630" w:rsidRDefault="00CD69EB">
          <w:pPr>
            <w:pStyle w:val="TOC1"/>
            <w:tabs>
              <w:tab w:val="right" w:leader="dot" w:pos="9016"/>
            </w:tabs>
            <w:rPr>
              <w:rFonts w:eastAsiaTheme="minorEastAsia"/>
              <w:noProof/>
              <w:lang w:eastAsia="en-GB"/>
            </w:rPr>
          </w:pPr>
          <w:r>
            <w:t xml:space="preserve">              </w:t>
          </w:r>
          <w:hyperlink w:anchor="_Toc499241250" w:history="1">
            <w:r w:rsidR="005A3630" w:rsidRPr="00921256">
              <w:rPr>
                <w:rStyle w:val="Hyperlink"/>
                <w:noProof/>
              </w:rPr>
              <w:t>3.8. Gaining a competitive edge</w:t>
            </w:r>
            <w:r w:rsidR="005A3630">
              <w:rPr>
                <w:noProof/>
                <w:webHidden/>
              </w:rPr>
              <w:tab/>
            </w:r>
            <w:r w:rsidR="005A3630">
              <w:rPr>
                <w:noProof/>
                <w:webHidden/>
              </w:rPr>
              <w:fldChar w:fldCharType="begin"/>
            </w:r>
            <w:r w:rsidR="005A3630">
              <w:rPr>
                <w:noProof/>
                <w:webHidden/>
              </w:rPr>
              <w:instrText xml:space="preserve"> PAGEREF _Toc499241250 \h </w:instrText>
            </w:r>
            <w:r w:rsidR="005A3630">
              <w:rPr>
                <w:noProof/>
                <w:webHidden/>
              </w:rPr>
            </w:r>
            <w:r w:rsidR="005A3630">
              <w:rPr>
                <w:noProof/>
                <w:webHidden/>
              </w:rPr>
              <w:fldChar w:fldCharType="separate"/>
            </w:r>
            <w:r w:rsidR="005A3630">
              <w:rPr>
                <w:noProof/>
                <w:webHidden/>
              </w:rPr>
              <w:t>9</w:t>
            </w:r>
            <w:r w:rsidR="005A3630">
              <w:rPr>
                <w:noProof/>
                <w:webHidden/>
              </w:rPr>
              <w:fldChar w:fldCharType="end"/>
            </w:r>
          </w:hyperlink>
        </w:p>
        <w:p w:rsidR="005A3630" w:rsidRDefault="00CD69EB">
          <w:pPr>
            <w:pStyle w:val="TOC1"/>
            <w:tabs>
              <w:tab w:val="right" w:leader="dot" w:pos="9016"/>
            </w:tabs>
            <w:rPr>
              <w:rFonts w:eastAsiaTheme="minorEastAsia"/>
              <w:noProof/>
              <w:lang w:eastAsia="en-GB"/>
            </w:rPr>
          </w:pPr>
          <w:r>
            <w:t xml:space="preserve">                      </w:t>
          </w:r>
          <w:hyperlink w:anchor="_Toc499241251" w:history="1">
            <w:r w:rsidR="005A3630" w:rsidRPr="00921256">
              <w:rPr>
                <w:rStyle w:val="Hyperlink"/>
                <w:noProof/>
              </w:rPr>
              <w:t>3.8.1. Premium price for a premium product</w:t>
            </w:r>
            <w:r w:rsidR="005A3630">
              <w:rPr>
                <w:noProof/>
                <w:webHidden/>
              </w:rPr>
              <w:tab/>
            </w:r>
            <w:r w:rsidR="005A3630">
              <w:rPr>
                <w:noProof/>
                <w:webHidden/>
              </w:rPr>
              <w:fldChar w:fldCharType="begin"/>
            </w:r>
            <w:r w:rsidR="005A3630">
              <w:rPr>
                <w:noProof/>
                <w:webHidden/>
              </w:rPr>
              <w:instrText xml:space="preserve"> PAGEREF _Toc499241251 \h </w:instrText>
            </w:r>
            <w:r w:rsidR="005A3630">
              <w:rPr>
                <w:noProof/>
                <w:webHidden/>
              </w:rPr>
            </w:r>
            <w:r w:rsidR="005A3630">
              <w:rPr>
                <w:noProof/>
                <w:webHidden/>
              </w:rPr>
              <w:fldChar w:fldCharType="separate"/>
            </w:r>
            <w:r w:rsidR="005A3630">
              <w:rPr>
                <w:noProof/>
                <w:webHidden/>
              </w:rPr>
              <w:t>10</w:t>
            </w:r>
            <w:r w:rsidR="005A3630">
              <w:rPr>
                <w:noProof/>
                <w:webHidden/>
              </w:rPr>
              <w:fldChar w:fldCharType="end"/>
            </w:r>
          </w:hyperlink>
        </w:p>
        <w:p w:rsidR="005A3630" w:rsidRDefault="00CD69EB">
          <w:pPr>
            <w:pStyle w:val="TOC1"/>
            <w:tabs>
              <w:tab w:val="right" w:leader="dot" w:pos="9016"/>
            </w:tabs>
            <w:rPr>
              <w:rFonts w:eastAsiaTheme="minorEastAsia"/>
              <w:noProof/>
              <w:lang w:eastAsia="en-GB"/>
            </w:rPr>
          </w:pPr>
          <w:r>
            <w:t xml:space="preserve">              </w:t>
          </w:r>
          <w:hyperlink w:anchor="_Toc499241252" w:history="1">
            <w:r w:rsidR="005A3630" w:rsidRPr="00921256">
              <w:rPr>
                <w:rStyle w:val="Hyperlink"/>
                <w:noProof/>
              </w:rPr>
              <w:t>3.9. Differentiation strategy - weaknesses</w:t>
            </w:r>
            <w:r w:rsidR="005A3630">
              <w:rPr>
                <w:noProof/>
                <w:webHidden/>
              </w:rPr>
              <w:tab/>
            </w:r>
            <w:r w:rsidR="005A3630">
              <w:rPr>
                <w:noProof/>
                <w:webHidden/>
              </w:rPr>
              <w:fldChar w:fldCharType="begin"/>
            </w:r>
            <w:r w:rsidR="005A3630">
              <w:rPr>
                <w:noProof/>
                <w:webHidden/>
              </w:rPr>
              <w:instrText xml:space="preserve"> PAGEREF _Toc499241252 \h </w:instrText>
            </w:r>
            <w:r w:rsidR="005A3630">
              <w:rPr>
                <w:noProof/>
                <w:webHidden/>
              </w:rPr>
            </w:r>
            <w:r w:rsidR="005A3630">
              <w:rPr>
                <w:noProof/>
                <w:webHidden/>
              </w:rPr>
              <w:fldChar w:fldCharType="separate"/>
            </w:r>
            <w:r w:rsidR="005A3630">
              <w:rPr>
                <w:noProof/>
                <w:webHidden/>
              </w:rPr>
              <w:t>10</w:t>
            </w:r>
            <w:r w:rsidR="005A3630">
              <w:rPr>
                <w:noProof/>
                <w:webHidden/>
              </w:rPr>
              <w:fldChar w:fldCharType="end"/>
            </w:r>
          </w:hyperlink>
        </w:p>
        <w:p w:rsidR="005A3630" w:rsidRDefault="00CD69EB">
          <w:pPr>
            <w:pStyle w:val="TOC1"/>
            <w:tabs>
              <w:tab w:val="right" w:leader="dot" w:pos="9016"/>
            </w:tabs>
            <w:rPr>
              <w:rFonts w:eastAsiaTheme="minorEastAsia"/>
              <w:noProof/>
              <w:lang w:eastAsia="en-GB"/>
            </w:rPr>
          </w:pPr>
          <w:r>
            <w:t xml:space="preserve">                      </w:t>
          </w:r>
          <w:hyperlink w:anchor="_Toc499241253" w:history="1">
            <w:r w:rsidR="005A3630" w:rsidRPr="00921256">
              <w:rPr>
                <w:rStyle w:val="Hyperlink"/>
                <w:noProof/>
              </w:rPr>
              <w:t>3.9.1. Risk of replication</w:t>
            </w:r>
            <w:r w:rsidR="005A3630">
              <w:rPr>
                <w:noProof/>
                <w:webHidden/>
              </w:rPr>
              <w:tab/>
            </w:r>
            <w:r w:rsidR="005A3630">
              <w:rPr>
                <w:noProof/>
                <w:webHidden/>
              </w:rPr>
              <w:fldChar w:fldCharType="begin"/>
            </w:r>
            <w:r w:rsidR="005A3630">
              <w:rPr>
                <w:noProof/>
                <w:webHidden/>
              </w:rPr>
              <w:instrText xml:space="preserve"> PAGEREF _Toc499241253 \h </w:instrText>
            </w:r>
            <w:r w:rsidR="005A3630">
              <w:rPr>
                <w:noProof/>
                <w:webHidden/>
              </w:rPr>
            </w:r>
            <w:r w:rsidR="005A3630">
              <w:rPr>
                <w:noProof/>
                <w:webHidden/>
              </w:rPr>
              <w:fldChar w:fldCharType="separate"/>
            </w:r>
            <w:r w:rsidR="005A3630">
              <w:rPr>
                <w:noProof/>
                <w:webHidden/>
              </w:rPr>
              <w:t>10</w:t>
            </w:r>
            <w:r w:rsidR="005A3630">
              <w:rPr>
                <w:noProof/>
                <w:webHidden/>
              </w:rPr>
              <w:fldChar w:fldCharType="end"/>
            </w:r>
          </w:hyperlink>
        </w:p>
        <w:p w:rsidR="005A3630" w:rsidRDefault="00CD69EB">
          <w:pPr>
            <w:pStyle w:val="TOC1"/>
            <w:tabs>
              <w:tab w:val="right" w:leader="dot" w:pos="9016"/>
            </w:tabs>
            <w:rPr>
              <w:rFonts w:eastAsiaTheme="minorEastAsia"/>
              <w:noProof/>
              <w:lang w:eastAsia="en-GB"/>
            </w:rPr>
          </w:pPr>
          <w:r>
            <w:t xml:space="preserve">                      </w:t>
          </w:r>
          <w:hyperlink w:anchor="_Toc499241254" w:history="1">
            <w:r w:rsidR="005A3630" w:rsidRPr="00921256">
              <w:rPr>
                <w:rStyle w:val="Hyperlink"/>
                <w:noProof/>
              </w:rPr>
              <w:t>3.9.2. Spiralling costs and risks from substitutes</w:t>
            </w:r>
            <w:r w:rsidR="005A3630">
              <w:rPr>
                <w:noProof/>
                <w:webHidden/>
              </w:rPr>
              <w:tab/>
            </w:r>
            <w:r w:rsidR="005A3630">
              <w:rPr>
                <w:noProof/>
                <w:webHidden/>
              </w:rPr>
              <w:fldChar w:fldCharType="begin"/>
            </w:r>
            <w:r w:rsidR="005A3630">
              <w:rPr>
                <w:noProof/>
                <w:webHidden/>
              </w:rPr>
              <w:instrText xml:space="preserve"> PAGEREF _Toc499241254 \h </w:instrText>
            </w:r>
            <w:r w:rsidR="005A3630">
              <w:rPr>
                <w:noProof/>
                <w:webHidden/>
              </w:rPr>
            </w:r>
            <w:r w:rsidR="005A3630">
              <w:rPr>
                <w:noProof/>
                <w:webHidden/>
              </w:rPr>
              <w:fldChar w:fldCharType="separate"/>
            </w:r>
            <w:r w:rsidR="005A3630">
              <w:rPr>
                <w:noProof/>
                <w:webHidden/>
              </w:rPr>
              <w:t>11</w:t>
            </w:r>
            <w:r w:rsidR="005A3630">
              <w:rPr>
                <w:noProof/>
                <w:webHidden/>
              </w:rPr>
              <w:fldChar w:fldCharType="end"/>
            </w:r>
          </w:hyperlink>
        </w:p>
        <w:p w:rsidR="005A3630" w:rsidRDefault="00E028EA">
          <w:pPr>
            <w:pStyle w:val="TOC1"/>
            <w:tabs>
              <w:tab w:val="left" w:pos="440"/>
              <w:tab w:val="right" w:leader="dot" w:pos="9016"/>
            </w:tabs>
            <w:rPr>
              <w:rFonts w:eastAsiaTheme="minorEastAsia"/>
              <w:noProof/>
              <w:lang w:eastAsia="en-GB"/>
            </w:rPr>
          </w:pPr>
          <w:hyperlink w:anchor="_Toc499241255" w:history="1">
            <w:r w:rsidR="005A3630" w:rsidRPr="00921256">
              <w:rPr>
                <w:rStyle w:val="Hyperlink"/>
                <w:rFonts w:ascii="Arial" w:hAnsi="Arial" w:cs="Arial"/>
                <w:noProof/>
              </w:rPr>
              <w:t>4.</w:t>
            </w:r>
            <w:r w:rsidR="005A3630">
              <w:rPr>
                <w:rFonts w:eastAsiaTheme="minorEastAsia"/>
                <w:noProof/>
                <w:lang w:eastAsia="en-GB"/>
              </w:rPr>
              <w:tab/>
            </w:r>
            <w:r w:rsidR="005A3630" w:rsidRPr="00921256">
              <w:rPr>
                <w:rStyle w:val="Hyperlink"/>
                <w:noProof/>
                <w:lang w:eastAsia="en-GB"/>
              </w:rPr>
              <w:t>Conclusion</w:t>
            </w:r>
            <w:r w:rsidR="005A3630">
              <w:rPr>
                <w:noProof/>
                <w:webHidden/>
              </w:rPr>
              <w:tab/>
            </w:r>
            <w:r w:rsidR="005A3630">
              <w:rPr>
                <w:noProof/>
                <w:webHidden/>
              </w:rPr>
              <w:fldChar w:fldCharType="begin"/>
            </w:r>
            <w:r w:rsidR="005A3630">
              <w:rPr>
                <w:noProof/>
                <w:webHidden/>
              </w:rPr>
              <w:instrText xml:space="preserve"> PAGEREF _Toc499241255 \h </w:instrText>
            </w:r>
            <w:r w:rsidR="005A3630">
              <w:rPr>
                <w:noProof/>
                <w:webHidden/>
              </w:rPr>
            </w:r>
            <w:r w:rsidR="005A3630">
              <w:rPr>
                <w:noProof/>
                <w:webHidden/>
              </w:rPr>
              <w:fldChar w:fldCharType="separate"/>
            </w:r>
            <w:r w:rsidR="005A3630">
              <w:rPr>
                <w:noProof/>
                <w:webHidden/>
              </w:rPr>
              <w:t>11</w:t>
            </w:r>
            <w:r w:rsidR="005A3630">
              <w:rPr>
                <w:noProof/>
                <w:webHidden/>
              </w:rPr>
              <w:fldChar w:fldCharType="end"/>
            </w:r>
          </w:hyperlink>
        </w:p>
        <w:p w:rsidR="005A3630" w:rsidRDefault="00E028EA">
          <w:pPr>
            <w:pStyle w:val="TOC1"/>
            <w:tabs>
              <w:tab w:val="left" w:pos="440"/>
              <w:tab w:val="right" w:leader="dot" w:pos="9016"/>
            </w:tabs>
            <w:rPr>
              <w:rFonts w:eastAsiaTheme="minorEastAsia"/>
              <w:noProof/>
              <w:lang w:eastAsia="en-GB"/>
            </w:rPr>
          </w:pPr>
          <w:hyperlink w:anchor="_Toc499241256" w:history="1">
            <w:r w:rsidR="005A3630" w:rsidRPr="00921256">
              <w:rPr>
                <w:rStyle w:val="Hyperlink"/>
                <w:rFonts w:ascii="Arial" w:hAnsi="Arial" w:cs="Arial"/>
                <w:noProof/>
              </w:rPr>
              <w:t>5.</w:t>
            </w:r>
            <w:r w:rsidR="005A3630">
              <w:rPr>
                <w:rFonts w:eastAsiaTheme="minorEastAsia"/>
                <w:noProof/>
                <w:lang w:eastAsia="en-GB"/>
              </w:rPr>
              <w:tab/>
            </w:r>
            <w:r w:rsidR="005A3630" w:rsidRPr="00921256">
              <w:rPr>
                <w:rStyle w:val="Hyperlink"/>
                <w:noProof/>
                <w:lang w:eastAsia="en-GB"/>
              </w:rPr>
              <w:t>Recommendations</w:t>
            </w:r>
            <w:r w:rsidR="005A3630">
              <w:rPr>
                <w:noProof/>
                <w:webHidden/>
              </w:rPr>
              <w:tab/>
            </w:r>
            <w:r w:rsidR="005A3630">
              <w:rPr>
                <w:noProof/>
                <w:webHidden/>
              </w:rPr>
              <w:fldChar w:fldCharType="begin"/>
            </w:r>
            <w:r w:rsidR="005A3630">
              <w:rPr>
                <w:noProof/>
                <w:webHidden/>
              </w:rPr>
              <w:instrText xml:space="preserve"> PAGEREF _Toc499241256 \h </w:instrText>
            </w:r>
            <w:r w:rsidR="005A3630">
              <w:rPr>
                <w:noProof/>
                <w:webHidden/>
              </w:rPr>
            </w:r>
            <w:r w:rsidR="005A3630">
              <w:rPr>
                <w:noProof/>
                <w:webHidden/>
              </w:rPr>
              <w:fldChar w:fldCharType="separate"/>
            </w:r>
            <w:r w:rsidR="005A3630">
              <w:rPr>
                <w:noProof/>
                <w:webHidden/>
              </w:rPr>
              <w:t>12</w:t>
            </w:r>
            <w:r w:rsidR="005A3630">
              <w:rPr>
                <w:noProof/>
                <w:webHidden/>
              </w:rPr>
              <w:fldChar w:fldCharType="end"/>
            </w:r>
          </w:hyperlink>
        </w:p>
        <w:p w:rsidR="005A3630" w:rsidRDefault="00E028EA">
          <w:pPr>
            <w:pStyle w:val="TOC1"/>
            <w:tabs>
              <w:tab w:val="left" w:pos="440"/>
              <w:tab w:val="right" w:leader="dot" w:pos="9016"/>
            </w:tabs>
            <w:rPr>
              <w:rFonts w:eastAsiaTheme="minorEastAsia"/>
              <w:noProof/>
              <w:lang w:eastAsia="en-GB"/>
            </w:rPr>
          </w:pPr>
          <w:hyperlink w:anchor="_Toc499241257" w:history="1">
            <w:r w:rsidR="005A3630" w:rsidRPr="00921256">
              <w:rPr>
                <w:rStyle w:val="Hyperlink"/>
                <w:rFonts w:ascii="Arial" w:hAnsi="Arial" w:cs="Arial"/>
                <w:noProof/>
              </w:rPr>
              <w:t>6.</w:t>
            </w:r>
            <w:r w:rsidR="005A3630">
              <w:rPr>
                <w:rFonts w:eastAsiaTheme="minorEastAsia"/>
                <w:noProof/>
                <w:lang w:eastAsia="en-GB"/>
              </w:rPr>
              <w:tab/>
            </w:r>
            <w:r w:rsidR="005A3630" w:rsidRPr="00921256">
              <w:rPr>
                <w:rStyle w:val="Hyperlink"/>
                <w:noProof/>
                <w:lang w:eastAsia="en-GB"/>
              </w:rPr>
              <w:t>Bibliography</w:t>
            </w:r>
            <w:r w:rsidR="005A3630">
              <w:rPr>
                <w:noProof/>
                <w:webHidden/>
              </w:rPr>
              <w:tab/>
            </w:r>
            <w:r w:rsidR="005A3630">
              <w:rPr>
                <w:noProof/>
                <w:webHidden/>
              </w:rPr>
              <w:fldChar w:fldCharType="begin"/>
            </w:r>
            <w:r w:rsidR="005A3630">
              <w:rPr>
                <w:noProof/>
                <w:webHidden/>
              </w:rPr>
              <w:instrText xml:space="preserve"> PAGEREF _Toc499241257 \h </w:instrText>
            </w:r>
            <w:r w:rsidR="005A3630">
              <w:rPr>
                <w:noProof/>
                <w:webHidden/>
              </w:rPr>
            </w:r>
            <w:r w:rsidR="005A3630">
              <w:rPr>
                <w:noProof/>
                <w:webHidden/>
              </w:rPr>
              <w:fldChar w:fldCharType="separate"/>
            </w:r>
            <w:r w:rsidR="005A3630">
              <w:rPr>
                <w:noProof/>
                <w:webHidden/>
              </w:rPr>
              <w:t>13</w:t>
            </w:r>
            <w:r w:rsidR="005A3630">
              <w:rPr>
                <w:noProof/>
                <w:webHidden/>
              </w:rPr>
              <w:fldChar w:fldCharType="end"/>
            </w:r>
          </w:hyperlink>
        </w:p>
        <w:p w:rsidR="00517D87" w:rsidRDefault="00DE32F0" w:rsidP="00517D87">
          <w:pPr>
            <w:rPr>
              <w:noProof/>
            </w:rPr>
          </w:pPr>
          <w:r>
            <w:rPr>
              <w:b/>
              <w:bCs/>
              <w:noProof/>
            </w:rPr>
            <w:fldChar w:fldCharType="end"/>
          </w:r>
        </w:p>
      </w:sdtContent>
    </w:sdt>
    <w:p w:rsidR="00DE6CE4" w:rsidRPr="00A70596" w:rsidRDefault="00DE6CE4" w:rsidP="00DE6CE4">
      <w:pPr>
        <w:spacing w:before="100" w:beforeAutospacing="1" w:after="100" w:afterAutospacing="1" w:line="240" w:lineRule="auto"/>
        <w:rPr>
          <w:rFonts w:ascii="Arial" w:hAnsi="Arial" w:cs="Arial"/>
        </w:rPr>
      </w:pPr>
      <w:r w:rsidRPr="00A70596">
        <w:rPr>
          <w:rFonts w:ascii="Arial" w:hAnsi="Arial" w:cs="Arial"/>
          <w:b/>
        </w:rPr>
        <w:t>Table</w:t>
      </w:r>
      <w:r w:rsidRPr="00A70596">
        <w:rPr>
          <w:rFonts w:ascii="Arial" w:hAnsi="Arial" w:cs="Arial"/>
          <w:b/>
          <w:bCs/>
        </w:rPr>
        <w:t xml:space="preserve"> of figures</w:t>
      </w:r>
    </w:p>
    <w:p w:rsidR="00DE6CE4" w:rsidRPr="00A70596" w:rsidRDefault="00A70596" w:rsidP="00A70596">
      <w:pPr>
        <w:rPr>
          <w:rFonts w:ascii="Arial" w:hAnsi="Arial" w:cs="Arial"/>
        </w:rPr>
      </w:pPr>
      <w:r>
        <w:rPr>
          <w:b/>
        </w:rPr>
        <w:t>F</w:t>
      </w:r>
      <w:r w:rsidR="00DE6CE4" w:rsidRPr="00A70596">
        <w:rPr>
          <w:b/>
        </w:rPr>
        <w:t>igure 1</w:t>
      </w:r>
      <w:r w:rsidR="00DE6CE4" w:rsidRPr="00A70596">
        <w:rPr>
          <w:rFonts w:ascii="Arial" w:hAnsi="Arial" w:cs="Arial"/>
        </w:rPr>
        <w:t xml:space="preserve">    </w:t>
      </w:r>
      <w:r w:rsidR="00DE6CE4" w:rsidRPr="00A70596">
        <w:t>Hierarchical Levels of Strategy</w:t>
      </w:r>
      <w:r w:rsidR="00DE6CE4" w:rsidRPr="00A70596">
        <w:rPr>
          <w:rFonts w:ascii="Arial" w:hAnsi="Arial" w:cs="Arial"/>
        </w:rPr>
        <w:t xml:space="preserve"> </w:t>
      </w:r>
    </w:p>
    <w:p w:rsidR="00DE6CE4" w:rsidRPr="00A70596" w:rsidRDefault="00DE6CE4" w:rsidP="00A70596">
      <w:pPr>
        <w:rPr>
          <w:rFonts w:ascii="Arial" w:hAnsi="Arial" w:cs="Arial"/>
        </w:rPr>
      </w:pPr>
      <w:r w:rsidRPr="00A70596">
        <w:rPr>
          <w:b/>
        </w:rPr>
        <w:t>Figure 2</w:t>
      </w:r>
      <w:r w:rsidRPr="00A70596">
        <w:rPr>
          <w:rFonts w:ascii="Arial" w:hAnsi="Arial" w:cs="Arial"/>
        </w:rPr>
        <w:t xml:space="preserve">    </w:t>
      </w:r>
      <w:r w:rsidRPr="00A70596">
        <w:t>Porter’s Three Generic Strategies</w:t>
      </w:r>
      <w:r w:rsidRPr="00A70596">
        <w:rPr>
          <w:rFonts w:ascii="Arial" w:hAnsi="Arial" w:cs="Arial"/>
        </w:rPr>
        <w:t xml:space="preserve"> </w:t>
      </w:r>
    </w:p>
    <w:p w:rsidR="00DE6CE4" w:rsidRPr="00A70596" w:rsidRDefault="00DE6CE4" w:rsidP="00A70596">
      <w:pPr>
        <w:rPr>
          <w:b/>
        </w:rPr>
      </w:pPr>
      <w:r w:rsidRPr="00A70596">
        <w:rPr>
          <w:b/>
        </w:rPr>
        <w:t xml:space="preserve">Figure 3   </w:t>
      </w:r>
      <w:r w:rsidR="00A70596">
        <w:rPr>
          <w:b/>
        </w:rPr>
        <w:t xml:space="preserve">  </w:t>
      </w:r>
      <w:r w:rsidRPr="00A70596">
        <w:t>America</w:t>
      </w:r>
      <w:r w:rsidR="00F40755">
        <w:t>’</w:t>
      </w:r>
      <w:r w:rsidRPr="00A70596">
        <w:t>s Same-Store Sales Growth - Starbucks Company Filing</w:t>
      </w:r>
      <w:r w:rsidRPr="00A70596">
        <w:rPr>
          <w:b/>
        </w:rPr>
        <w:t xml:space="preserve"> </w:t>
      </w:r>
    </w:p>
    <w:p w:rsidR="00CF7602" w:rsidRPr="00A70596" w:rsidRDefault="00DE6CE4" w:rsidP="00A70596">
      <w:pPr>
        <w:rPr>
          <w:rFonts w:ascii="Arial" w:hAnsi="Arial" w:cs="Arial"/>
        </w:rPr>
      </w:pPr>
      <w:r w:rsidRPr="00A70596">
        <w:rPr>
          <w:b/>
        </w:rPr>
        <w:t xml:space="preserve">Figure 4   </w:t>
      </w:r>
      <w:r w:rsidR="00A70596">
        <w:rPr>
          <w:b/>
        </w:rPr>
        <w:t xml:space="preserve"> </w:t>
      </w:r>
      <w:r w:rsidRPr="00A70596">
        <w:t>Competitive Advantage Diagram</w:t>
      </w:r>
    </w:p>
    <w:p w:rsidR="006955D0" w:rsidRDefault="00FA03E4" w:rsidP="00CF7602">
      <w:pPr>
        <w:pStyle w:val="Heading1"/>
        <w:numPr>
          <w:ilvl w:val="0"/>
          <w:numId w:val="1"/>
        </w:numPr>
        <w:spacing w:line="360" w:lineRule="auto"/>
        <w:rPr>
          <w:rFonts w:eastAsia="Times New Roman"/>
          <w:lang w:eastAsia="en-GB"/>
        </w:rPr>
      </w:pPr>
      <w:bookmarkStart w:id="1" w:name="Contents"/>
      <w:bookmarkStart w:id="2" w:name="_Toc499241235"/>
      <w:bookmarkEnd w:id="1"/>
      <w:r>
        <w:rPr>
          <w:rFonts w:eastAsia="Times New Roman"/>
          <w:lang w:eastAsia="en-GB"/>
        </w:rPr>
        <w:lastRenderedPageBreak/>
        <w:t>E</w:t>
      </w:r>
      <w:r w:rsidR="00201054">
        <w:rPr>
          <w:rFonts w:eastAsia="Times New Roman"/>
          <w:lang w:eastAsia="en-GB"/>
        </w:rPr>
        <w:t xml:space="preserve">xecutive </w:t>
      </w:r>
      <w:r w:rsidR="006955D0" w:rsidRPr="006955D0">
        <w:rPr>
          <w:rFonts w:eastAsia="Times New Roman"/>
          <w:lang w:eastAsia="en-GB"/>
        </w:rPr>
        <w:t>Summary</w:t>
      </w:r>
      <w:bookmarkEnd w:id="2"/>
      <w:r w:rsidR="006955D0" w:rsidRPr="006955D0">
        <w:rPr>
          <w:rFonts w:eastAsia="Times New Roman"/>
          <w:lang w:eastAsia="en-GB"/>
        </w:rPr>
        <w:t> </w:t>
      </w:r>
    </w:p>
    <w:p w:rsidR="00A96D4E" w:rsidRDefault="00A96D4E" w:rsidP="00CF7602">
      <w:pPr>
        <w:spacing w:line="360" w:lineRule="auto"/>
        <w:rPr>
          <w:lang w:eastAsia="en-GB"/>
        </w:rPr>
      </w:pPr>
    </w:p>
    <w:p w:rsidR="00A96D4E" w:rsidRPr="00AF4CD7" w:rsidRDefault="00A96D4E" w:rsidP="00CF7602">
      <w:pPr>
        <w:spacing w:line="360" w:lineRule="auto"/>
        <w:rPr>
          <w:rFonts w:ascii="Arial" w:hAnsi="Arial" w:cs="Arial"/>
        </w:rPr>
      </w:pPr>
      <w:r w:rsidRPr="00AF4CD7">
        <w:rPr>
          <w:rFonts w:ascii="Arial" w:hAnsi="Arial" w:cs="Arial"/>
        </w:rPr>
        <w:t>The remit of this report is to identify, analyse, and evaluate Starbucks</w:t>
      </w:r>
      <w:r w:rsidR="00EF15BE">
        <w:rPr>
          <w:rFonts w:ascii="Arial" w:hAnsi="Arial" w:cs="Arial"/>
        </w:rPr>
        <w:t>’</w:t>
      </w:r>
      <w:r w:rsidRPr="00AF4CD7">
        <w:rPr>
          <w:rFonts w:ascii="Arial" w:hAnsi="Arial" w:cs="Arial"/>
        </w:rPr>
        <w:t xml:space="preserve"> strategy and propose recommendations for improving Starbucks</w:t>
      </w:r>
      <w:r w:rsidR="00EF15BE">
        <w:rPr>
          <w:rFonts w:ascii="Arial" w:hAnsi="Arial" w:cs="Arial"/>
        </w:rPr>
        <w:t>’</w:t>
      </w:r>
      <w:r w:rsidRPr="00AF4CD7">
        <w:rPr>
          <w:rFonts w:ascii="Arial" w:hAnsi="Arial" w:cs="Arial"/>
        </w:rPr>
        <w:t xml:space="preserve"> performance. Background information for this report was gathered from academic textbooks, journals, and Starbucks</w:t>
      </w:r>
      <w:r w:rsidR="00EF15BE">
        <w:rPr>
          <w:rFonts w:ascii="Arial" w:hAnsi="Arial" w:cs="Arial"/>
        </w:rPr>
        <w:t>’</w:t>
      </w:r>
      <w:r w:rsidRPr="00AF4CD7">
        <w:rPr>
          <w:rFonts w:ascii="Arial" w:hAnsi="Arial" w:cs="Arial"/>
        </w:rPr>
        <w:t xml:space="preserve"> own website. The report found that Starbucks</w:t>
      </w:r>
      <w:r w:rsidR="00EF15BE">
        <w:rPr>
          <w:rFonts w:ascii="Arial" w:hAnsi="Arial" w:cs="Arial"/>
        </w:rPr>
        <w:t>’</w:t>
      </w:r>
      <w:r w:rsidRPr="00AF4CD7">
        <w:rPr>
          <w:rFonts w:ascii="Arial" w:hAnsi="Arial" w:cs="Arial"/>
        </w:rPr>
        <w:t xml:space="preserve"> strategy is one of differentiation, as described in Porter’s Generic Strategies. Starbucks </w:t>
      </w:r>
      <w:r w:rsidRPr="00AF4CD7">
        <w:rPr>
          <w:rFonts w:ascii="Arial" w:hAnsi="Arial" w:cs="Arial"/>
          <w:noProof/>
        </w:rPr>
        <w:t>achieve</w:t>
      </w:r>
      <w:r w:rsidRPr="00AF4CD7">
        <w:rPr>
          <w:rFonts w:ascii="Arial" w:hAnsi="Arial" w:cs="Arial"/>
        </w:rPr>
        <w:t xml:space="preserve"> their differentiation strategy through brand equity, research and development (R&amp;D)</w:t>
      </w:r>
      <w:r w:rsidR="004A3DC2">
        <w:rPr>
          <w:rFonts w:ascii="Arial" w:hAnsi="Arial" w:cs="Arial"/>
        </w:rPr>
        <w:t>,</w:t>
      </w:r>
      <w:r w:rsidR="00F40755">
        <w:rPr>
          <w:rFonts w:ascii="Arial" w:hAnsi="Arial" w:cs="Arial"/>
        </w:rPr>
        <w:t xml:space="preserve"> and </w:t>
      </w:r>
      <w:r w:rsidRPr="00AF4CD7">
        <w:rPr>
          <w:rFonts w:ascii="Arial" w:hAnsi="Arial" w:cs="Arial"/>
        </w:rPr>
        <w:t>sustainability</w:t>
      </w:r>
      <w:r w:rsidR="00F40755">
        <w:rPr>
          <w:rFonts w:ascii="Arial" w:hAnsi="Arial" w:cs="Arial"/>
        </w:rPr>
        <w:t xml:space="preserve">, </w:t>
      </w:r>
      <w:r w:rsidRPr="00AF4CD7">
        <w:rPr>
          <w:rFonts w:ascii="Arial" w:hAnsi="Arial" w:cs="Arial"/>
        </w:rPr>
        <w:t>corporate social responsibility (CSR)</w:t>
      </w:r>
      <w:r w:rsidR="00F40755">
        <w:rPr>
          <w:rFonts w:ascii="Arial" w:hAnsi="Arial" w:cs="Arial"/>
        </w:rPr>
        <w:t xml:space="preserve"> and green agenda.</w:t>
      </w:r>
      <w:r w:rsidRPr="00AF4CD7">
        <w:rPr>
          <w:rFonts w:ascii="Arial" w:hAnsi="Arial" w:cs="Arial"/>
        </w:rPr>
        <w:t xml:space="preserve"> </w:t>
      </w:r>
    </w:p>
    <w:p w:rsidR="00A96D4E" w:rsidRPr="00AF4CD7" w:rsidRDefault="00A96D4E" w:rsidP="00CF7602">
      <w:pPr>
        <w:spacing w:line="360" w:lineRule="auto"/>
        <w:rPr>
          <w:rFonts w:ascii="Arial" w:hAnsi="Arial" w:cs="Arial"/>
        </w:rPr>
      </w:pPr>
      <w:r w:rsidRPr="00AF4CD7">
        <w:rPr>
          <w:rFonts w:ascii="Arial" w:hAnsi="Arial" w:cs="Arial"/>
        </w:rPr>
        <w:t>The advantage of Starbucks</w:t>
      </w:r>
      <w:r w:rsidR="00EF15BE">
        <w:rPr>
          <w:rFonts w:ascii="Arial" w:hAnsi="Arial" w:cs="Arial"/>
        </w:rPr>
        <w:t>’</w:t>
      </w:r>
      <w:r w:rsidRPr="00AF4CD7">
        <w:rPr>
          <w:rFonts w:ascii="Arial" w:hAnsi="Arial" w:cs="Arial"/>
        </w:rPr>
        <w:t xml:space="preserve"> differentiation policy is that it allows Starbucks to:</w:t>
      </w:r>
    </w:p>
    <w:p w:rsidR="00A96D4E" w:rsidRPr="00AF4CD7" w:rsidRDefault="00A96D4E" w:rsidP="00CF7602">
      <w:pPr>
        <w:pStyle w:val="ListParagraph"/>
        <w:numPr>
          <w:ilvl w:val="0"/>
          <w:numId w:val="2"/>
        </w:numPr>
        <w:spacing w:after="160" w:line="360" w:lineRule="auto"/>
        <w:rPr>
          <w:rFonts w:ascii="Arial" w:hAnsi="Arial" w:cs="Arial"/>
        </w:rPr>
      </w:pPr>
      <w:bookmarkStart w:id="3" w:name="_Hlk499031644"/>
      <w:r w:rsidRPr="00AF4CD7">
        <w:rPr>
          <w:rFonts w:ascii="Arial" w:hAnsi="Arial" w:cs="Arial"/>
        </w:rPr>
        <w:t>Distinguish itself from its competitors:</w:t>
      </w:r>
      <w:bookmarkEnd w:id="3"/>
      <w:r w:rsidRPr="00AF4CD7">
        <w:rPr>
          <w:rFonts w:ascii="Arial" w:hAnsi="Arial" w:cs="Arial"/>
        </w:rPr>
        <w:t xml:space="preserve"> By offering a superior product</w:t>
      </w:r>
      <w:r w:rsidR="001E33F0">
        <w:rPr>
          <w:rFonts w:ascii="Arial" w:hAnsi="Arial" w:cs="Arial"/>
        </w:rPr>
        <w:t xml:space="preserve"> and service</w:t>
      </w:r>
      <w:r w:rsidRPr="00AF4CD7">
        <w:rPr>
          <w:rFonts w:ascii="Arial" w:hAnsi="Arial" w:cs="Arial"/>
        </w:rPr>
        <w:t xml:space="preserve">, Starbucks </w:t>
      </w:r>
      <w:r w:rsidRPr="00AF4CD7">
        <w:rPr>
          <w:rFonts w:ascii="Arial" w:hAnsi="Arial" w:cs="Arial"/>
          <w:noProof/>
        </w:rPr>
        <w:t>is</w:t>
      </w:r>
      <w:r w:rsidRPr="00AF4CD7">
        <w:rPr>
          <w:rFonts w:ascii="Arial" w:hAnsi="Arial" w:cs="Arial"/>
        </w:rPr>
        <w:t xml:space="preserve"> able to distance </w:t>
      </w:r>
      <w:r w:rsidR="00EF15BE">
        <w:rPr>
          <w:rFonts w:ascii="Arial" w:hAnsi="Arial" w:cs="Arial"/>
        </w:rPr>
        <w:t xml:space="preserve">itself </w:t>
      </w:r>
      <w:r w:rsidRPr="00AF4CD7">
        <w:rPr>
          <w:rFonts w:ascii="Arial" w:hAnsi="Arial" w:cs="Arial"/>
        </w:rPr>
        <w:t>from the competition.</w:t>
      </w:r>
    </w:p>
    <w:p w:rsidR="00A96D4E" w:rsidRPr="00AF4CD7" w:rsidRDefault="00A96D4E" w:rsidP="00CF7602">
      <w:pPr>
        <w:pStyle w:val="ListParagraph"/>
        <w:numPr>
          <w:ilvl w:val="0"/>
          <w:numId w:val="2"/>
        </w:numPr>
        <w:spacing w:after="160" w:line="360" w:lineRule="auto"/>
        <w:rPr>
          <w:rFonts w:ascii="Arial" w:hAnsi="Arial" w:cs="Arial"/>
        </w:rPr>
      </w:pPr>
      <w:r w:rsidRPr="00AF4CD7">
        <w:rPr>
          <w:rFonts w:ascii="Arial" w:hAnsi="Arial" w:cs="Arial"/>
        </w:rPr>
        <w:t xml:space="preserve">Create a competitive </w:t>
      </w:r>
      <w:r w:rsidR="009026BC">
        <w:rPr>
          <w:rFonts w:ascii="Arial" w:hAnsi="Arial" w:cs="Arial"/>
        </w:rPr>
        <w:t>edge</w:t>
      </w:r>
      <w:r w:rsidRPr="00AF4CD7">
        <w:rPr>
          <w:rFonts w:ascii="Arial" w:hAnsi="Arial" w:cs="Arial"/>
        </w:rPr>
        <w:t>: Starbucks</w:t>
      </w:r>
      <w:r w:rsidR="00EF15BE">
        <w:rPr>
          <w:rFonts w:ascii="Arial" w:hAnsi="Arial" w:cs="Arial"/>
        </w:rPr>
        <w:t>’</w:t>
      </w:r>
      <w:r w:rsidRPr="00AF4CD7">
        <w:rPr>
          <w:rFonts w:ascii="Arial" w:hAnsi="Arial" w:cs="Arial"/>
        </w:rPr>
        <w:t xml:space="preserve"> differentiation strategy allows </w:t>
      </w:r>
      <w:r w:rsidR="00EF15BE">
        <w:rPr>
          <w:rFonts w:ascii="Arial" w:hAnsi="Arial" w:cs="Arial"/>
        </w:rPr>
        <w:t>it t</w:t>
      </w:r>
      <w:r w:rsidRPr="00AF4CD7">
        <w:rPr>
          <w:rFonts w:ascii="Arial" w:hAnsi="Arial" w:cs="Arial"/>
        </w:rPr>
        <w:t xml:space="preserve">o gain a competitive </w:t>
      </w:r>
      <w:r w:rsidR="00C94422">
        <w:rPr>
          <w:rFonts w:ascii="Arial" w:hAnsi="Arial" w:cs="Arial"/>
        </w:rPr>
        <w:t xml:space="preserve">edge </w:t>
      </w:r>
      <w:r w:rsidRPr="00AF4CD7">
        <w:rPr>
          <w:rFonts w:ascii="Arial" w:hAnsi="Arial" w:cs="Arial"/>
        </w:rPr>
        <w:t xml:space="preserve">over </w:t>
      </w:r>
      <w:r w:rsidR="00EF15BE">
        <w:rPr>
          <w:rFonts w:ascii="Arial" w:hAnsi="Arial" w:cs="Arial"/>
        </w:rPr>
        <w:t>its</w:t>
      </w:r>
      <w:r w:rsidRPr="00AF4CD7">
        <w:rPr>
          <w:rFonts w:ascii="Arial" w:hAnsi="Arial" w:cs="Arial"/>
        </w:rPr>
        <w:t xml:space="preserve"> competition, resulting in a strong market position. </w:t>
      </w:r>
    </w:p>
    <w:p w:rsidR="00A96D4E" w:rsidRPr="00AF4CD7" w:rsidRDefault="00A96D4E" w:rsidP="00CF7602">
      <w:pPr>
        <w:pStyle w:val="ListParagraph"/>
        <w:numPr>
          <w:ilvl w:val="0"/>
          <w:numId w:val="2"/>
        </w:numPr>
        <w:spacing w:after="160" w:line="360" w:lineRule="auto"/>
        <w:rPr>
          <w:rFonts w:ascii="Arial" w:hAnsi="Arial" w:cs="Arial"/>
        </w:rPr>
      </w:pPr>
      <w:r w:rsidRPr="00AF4CD7">
        <w:rPr>
          <w:rFonts w:ascii="Arial" w:hAnsi="Arial" w:cs="Arial"/>
        </w:rPr>
        <w:t xml:space="preserve">Charge a premium price for a premium product: By placing the highest importance on the quality of </w:t>
      </w:r>
      <w:r w:rsidR="00EF15BE">
        <w:rPr>
          <w:rFonts w:ascii="Arial" w:hAnsi="Arial" w:cs="Arial"/>
        </w:rPr>
        <w:t>its</w:t>
      </w:r>
      <w:r w:rsidRPr="00AF4CD7">
        <w:rPr>
          <w:rFonts w:ascii="Arial" w:hAnsi="Arial" w:cs="Arial"/>
        </w:rPr>
        <w:t xml:space="preserve"> products and services, Starbucks </w:t>
      </w:r>
      <w:r w:rsidR="00045387" w:rsidRPr="00AF4CD7">
        <w:rPr>
          <w:rFonts w:ascii="Arial" w:hAnsi="Arial" w:cs="Arial"/>
          <w:noProof/>
        </w:rPr>
        <w:t>is</w:t>
      </w:r>
      <w:r w:rsidRPr="00AF4CD7">
        <w:rPr>
          <w:rFonts w:ascii="Arial" w:hAnsi="Arial" w:cs="Arial"/>
        </w:rPr>
        <w:t xml:space="preserve"> able to </w:t>
      </w:r>
      <w:r w:rsidRPr="00AF4CD7">
        <w:rPr>
          <w:rFonts w:ascii="Arial" w:hAnsi="Arial" w:cs="Arial"/>
          <w:noProof/>
        </w:rPr>
        <w:t>charge</w:t>
      </w:r>
      <w:r w:rsidRPr="00AF4CD7">
        <w:rPr>
          <w:rFonts w:ascii="Arial" w:hAnsi="Arial" w:cs="Arial"/>
        </w:rPr>
        <w:t xml:space="preserve"> a premium price.      </w:t>
      </w:r>
    </w:p>
    <w:p w:rsidR="00A96D4E" w:rsidRPr="00AF4CD7" w:rsidRDefault="00A96D4E" w:rsidP="00CF7602">
      <w:pPr>
        <w:spacing w:line="360" w:lineRule="auto"/>
        <w:rPr>
          <w:rFonts w:ascii="Arial" w:hAnsi="Arial" w:cs="Arial"/>
        </w:rPr>
      </w:pPr>
      <w:r w:rsidRPr="00AF4CD7">
        <w:rPr>
          <w:rFonts w:ascii="Arial" w:hAnsi="Arial" w:cs="Arial"/>
        </w:rPr>
        <w:t>The disadvantage of Starbucks</w:t>
      </w:r>
      <w:r w:rsidR="00EF15BE">
        <w:rPr>
          <w:rFonts w:ascii="Arial" w:hAnsi="Arial" w:cs="Arial"/>
        </w:rPr>
        <w:t>’</w:t>
      </w:r>
      <w:r w:rsidRPr="00AF4CD7">
        <w:rPr>
          <w:rFonts w:ascii="Arial" w:hAnsi="Arial" w:cs="Arial"/>
        </w:rPr>
        <w:t xml:space="preserve"> policy is that it leads to:</w:t>
      </w:r>
    </w:p>
    <w:p w:rsidR="00A96D4E" w:rsidRPr="00AF4CD7" w:rsidRDefault="00A96D4E" w:rsidP="00CF7602">
      <w:pPr>
        <w:pStyle w:val="ListParagraph"/>
        <w:numPr>
          <w:ilvl w:val="0"/>
          <w:numId w:val="3"/>
        </w:numPr>
        <w:spacing w:after="160" w:line="360" w:lineRule="auto"/>
        <w:rPr>
          <w:rFonts w:ascii="Arial" w:hAnsi="Arial" w:cs="Arial"/>
        </w:rPr>
      </w:pPr>
      <w:r w:rsidRPr="00AF4CD7">
        <w:rPr>
          <w:rFonts w:ascii="Arial" w:hAnsi="Arial" w:cs="Arial"/>
        </w:rPr>
        <w:t xml:space="preserve">Risk of replication: </w:t>
      </w:r>
      <w:bookmarkStart w:id="4" w:name="_Hlk499031446"/>
      <w:r w:rsidRPr="00AF4CD7">
        <w:rPr>
          <w:rFonts w:ascii="Arial" w:hAnsi="Arial" w:cs="Arial"/>
        </w:rPr>
        <w:t xml:space="preserve">Starbucks </w:t>
      </w:r>
      <w:r w:rsidRPr="00AF4CD7">
        <w:rPr>
          <w:rFonts w:ascii="Arial" w:hAnsi="Arial" w:cs="Arial"/>
          <w:noProof/>
        </w:rPr>
        <w:t>has</w:t>
      </w:r>
      <w:r w:rsidRPr="00AF4CD7">
        <w:rPr>
          <w:rFonts w:ascii="Arial" w:hAnsi="Arial" w:cs="Arial"/>
        </w:rPr>
        <w:t xml:space="preserve"> a business model that if replicated could lead to competitors creating equally successful businesses.   </w:t>
      </w:r>
      <w:bookmarkEnd w:id="4"/>
    </w:p>
    <w:p w:rsidR="00A96D4E" w:rsidRPr="00AF4CD7" w:rsidRDefault="00A96D4E" w:rsidP="00CF7602">
      <w:pPr>
        <w:pStyle w:val="ListParagraph"/>
        <w:numPr>
          <w:ilvl w:val="0"/>
          <w:numId w:val="3"/>
        </w:numPr>
        <w:spacing w:line="360" w:lineRule="auto"/>
        <w:rPr>
          <w:rFonts w:ascii="Arial" w:hAnsi="Arial" w:cs="Arial"/>
          <w:lang w:eastAsia="en-GB"/>
        </w:rPr>
      </w:pPr>
      <w:r w:rsidRPr="00AF4CD7">
        <w:rPr>
          <w:rFonts w:ascii="Arial" w:hAnsi="Arial" w:cs="Arial"/>
        </w:rPr>
        <w:t>Spiralling costs:</w:t>
      </w:r>
      <w:r w:rsidR="00900701">
        <w:rPr>
          <w:rFonts w:ascii="Arial" w:hAnsi="Arial" w:cs="Arial"/>
        </w:rPr>
        <w:t xml:space="preserve"> </w:t>
      </w:r>
      <w:r w:rsidRPr="00AF4CD7">
        <w:rPr>
          <w:rFonts w:ascii="Arial" w:hAnsi="Arial" w:cs="Arial"/>
        </w:rPr>
        <w:t xml:space="preserve">If Starbucks are to provide products and services ethically, their costs will be much </w:t>
      </w:r>
      <w:r w:rsidR="002F73B4">
        <w:rPr>
          <w:rFonts w:ascii="Arial" w:hAnsi="Arial" w:cs="Arial"/>
        </w:rPr>
        <w:t>greater</w:t>
      </w:r>
      <w:r w:rsidRPr="00AF4CD7">
        <w:rPr>
          <w:rFonts w:ascii="Arial" w:hAnsi="Arial" w:cs="Arial"/>
        </w:rPr>
        <w:t xml:space="preserve"> than that of their competitors</w:t>
      </w:r>
      <w:r w:rsidR="00AF4CD7" w:rsidRPr="00AF4CD7">
        <w:rPr>
          <w:rFonts w:ascii="Arial" w:hAnsi="Arial" w:cs="Arial"/>
        </w:rPr>
        <w:t>.</w:t>
      </w:r>
    </w:p>
    <w:p w:rsidR="00A96D4E" w:rsidRPr="003B038C" w:rsidRDefault="003B038C" w:rsidP="00CF7602">
      <w:pPr>
        <w:spacing w:line="360" w:lineRule="auto"/>
        <w:rPr>
          <w:lang w:eastAsia="en-GB"/>
        </w:rPr>
      </w:pPr>
      <w:r>
        <w:rPr>
          <w:lang w:eastAsia="en-GB"/>
        </w:rPr>
        <w:t xml:space="preserve">       </w:t>
      </w:r>
    </w:p>
    <w:p w:rsidR="00F9068E" w:rsidRPr="00F9068E" w:rsidRDefault="006955D0" w:rsidP="00CF7602">
      <w:pPr>
        <w:pStyle w:val="ListParagraph"/>
        <w:numPr>
          <w:ilvl w:val="0"/>
          <w:numId w:val="1"/>
        </w:numPr>
        <w:tabs>
          <w:tab w:val="left" w:pos="142"/>
        </w:tabs>
        <w:spacing w:before="100" w:beforeAutospacing="1" w:after="100" w:afterAutospacing="1" w:line="360" w:lineRule="auto"/>
        <w:rPr>
          <w:rStyle w:val="Heading1Char"/>
          <w:rFonts w:ascii="Times New Roman" w:eastAsia="Times New Roman" w:hAnsi="Times New Roman" w:cs="Times New Roman"/>
          <w:b w:val="0"/>
          <w:bCs w:val="0"/>
          <w:color w:val="auto"/>
          <w:sz w:val="24"/>
          <w:szCs w:val="24"/>
          <w:lang w:eastAsia="en-GB"/>
        </w:rPr>
      </w:pPr>
      <w:bookmarkStart w:id="5" w:name="Terms"/>
      <w:bookmarkStart w:id="6" w:name="_Toc499241236"/>
      <w:bookmarkEnd w:id="5"/>
      <w:r w:rsidRPr="00DE32F0">
        <w:rPr>
          <w:rStyle w:val="Heading1Char"/>
          <w:lang w:eastAsia="en-GB"/>
        </w:rPr>
        <w:t>Introduction</w:t>
      </w:r>
      <w:bookmarkEnd w:id="6"/>
    </w:p>
    <w:p w:rsidR="00A96D4E" w:rsidRPr="00AF4CD7" w:rsidRDefault="00A96D4E" w:rsidP="00D57ACD">
      <w:pPr>
        <w:spacing w:line="360" w:lineRule="auto"/>
        <w:rPr>
          <w:rFonts w:ascii="Arial" w:hAnsi="Arial" w:cs="Arial"/>
        </w:rPr>
      </w:pPr>
      <w:r w:rsidRPr="00AF4CD7">
        <w:rPr>
          <w:rFonts w:ascii="Arial" w:hAnsi="Arial" w:cs="Arial"/>
        </w:rPr>
        <w:t>Starbucks Corporation is a premier roaster, marketer and retailer of speciality coffee. Through their company-operated and licensed stores, Starbucks offer a wide range of coffee and tea products, food, snacks, juices and bottled water</w:t>
      </w:r>
      <w:r w:rsidR="00517D87">
        <w:rPr>
          <w:rFonts w:ascii="Arial" w:hAnsi="Arial" w:cs="Arial"/>
        </w:rPr>
        <w:t xml:space="preserve"> (Starbucks, 2017)</w:t>
      </w:r>
      <w:r w:rsidRPr="00AF4CD7">
        <w:rPr>
          <w:rFonts w:ascii="Arial" w:hAnsi="Arial" w:cs="Arial"/>
        </w:rPr>
        <w:t>. Starbucks was founded in Seattle</w:t>
      </w:r>
      <w:r w:rsidR="00C8025A">
        <w:rPr>
          <w:rFonts w:ascii="Arial" w:hAnsi="Arial" w:cs="Arial"/>
        </w:rPr>
        <w:t>, America</w:t>
      </w:r>
      <w:r w:rsidR="00704094">
        <w:rPr>
          <w:rFonts w:ascii="Arial" w:hAnsi="Arial" w:cs="Arial"/>
        </w:rPr>
        <w:t>,</w:t>
      </w:r>
      <w:r w:rsidRPr="00AF4CD7">
        <w:rPr>
          <w:rFonts w:ascii="Arial" w:hAnsi="Arial" w:cs="Arial"/>
        </w:rPr>
        <w:t xml:space="preserve"> in 1971 and now operates in 75 countries worldwide. Known across the world as an ethical company for the way it treats its customers and suppliers</w:t>
      </w:r>
      <w:r w:rsidR="004A3DC2">
        <w:rPr>
          <w:rFonts w:ascii="Arial" w:hAnsi="Arial" w:cs="Arial"/>
        </w:rPr>
        <w:t xml:space="preserve">, </w:t>
      </w:r>
      <w:r w:rsidRPr="00AF4CD7">
        <w:rPr>
          <w:rFonts w:ascii="Arial" w:hAnsi="Arial" w:cs="Arial"/>
        </w:rPr>
        <w:t xml:space="preserve">Starbucks continues to expand into developing and emerging countries, such as India, with the goal of remaining the most respected and recognised coffee brand in the world (Starbucks, 2017).      </w:t>
      </w:r>
    </w:p>
    <w:p w:rsidR="00A96D4E" w:rsidRDefault="008E306E" w:rsidP="00CF7602">
      <w:pPr>
        <w:pStyle w:val="Heading1"/>
        <w:spacing w:line="360" w:lineRule="auto"/>
        <w:rPr>
          <w:sz w:val="24"/>
          <w:szCs w:val="24"/>
        </w:rPr>
      </w:pPr>
      <w:bookmarkStart w:id="7" w:name="_Toc499241237"/>
      <w:r>
        <w:rPr>
          <w:color w:val="auto"/>
          <w:sz w:val="24"/>
          <w:szCs w:val="24"/>
        </w:rPr>
        <w:lastRenderedPageBreak/>
        <w:t xml:space="preserve">2.1. </w:t>
      </w:r>
      <w:r w:rsidR="00A96D4E" w:rsidRPr="00704367">
        <w:rPr>
          <w:color w:val="auto"/>
          <w:sz w:val="24"/>
          <w:szCs w:val="24"/>
        </w:rPr>
        <w:t>Objectives</w:t>
      </w:r>
      <w:bookmarkEnd w:id="7"/>
      <w:r w:rsidR="00A96D4E" w:rsidRPr="00704367">
        <w:rPr>
          <w:sz w:val="24"/>
          <w:szCs w:val="24"/>
        </w:rPr>
        <w:t xml:space="preserve"> </w:t>
      </w:r>
    </w:p>
    <w:p w:rsidR="00E0547A" w:rsidRPr="00E0547A" w:rsidRDefault="00E0547A" w:rsidP="00CF7602">
      <w:pPr>
        <w:spacing w:line="360" w:lineRule="auto"/>
      </w:pPr>
    </w:p>
    <w:p w:rsidR="00A96D4E" w:rsidRPr="00AF4CD7" w:rsidRDefault="00A96D4E" w:rsidP="00CF7602">
      <w:pPr>
        <w:spacing w:line="360" w:lineRule="auto"/>
        <w:rPr>
          <w:rFonts w:ascii="Arial" w:hAnsi="Arial" w:cs="Arial"/>
        </w:rPr>
      </w:pPr>
      <w:r w:rsidRPr="00AF4CD7">
        <w:rPr>
          <w:rFonts w:ascii="Arial" w:hAnsi="Arial" w:cs="Arial"/>
        </w:rPr>
        <w:t>This report will analyse, identify, and evaluate Starbucks</w:t>
      </w:r>
      <w:r w:rsidR="00EF15BE">
        <w:rPr>
          <w:rFonts w:ascii="Arial" w:hAnsi="Arial" w:cs="Arial"/>
        </w:rPr>
        <w:t>’</w:t>
      </w:r>
      <w:r w:rsidRPr="00AF4CD7">
        <w:rPr>
          <w:rFonts w:ascii="Arial" w:hAnsi="Arial" w:cs="Arial"/>
        </w:rPr>
        <w:t xml:space="preserve"> strategy and propose recommendations for improving Starbuck</w:t>
      </w:r>
      <w:r w:rsidR="00AB0EAC">
        <w:rPr>
          <w:rFonts w:ascii="Arial" w:hAnsi="Arial" w:cs="Arial"/>
        </w:rPr>
        <w:t>’</w:t>
      </w:r>
      <w:r w:rsidRPr="00AF4CD7">
        <w:rPr>
          <w:rFonts w:ascii="Arial" w:hAnsi="Arial" w:cs="Arial"/>
        </w:rPr>
        <w:t>s performance.</w:t>
      </w:r>
    </w:p>
    <w:p w:rsidR="00A96D4E" w:rsidRDefault="008E306E" w:rsidP="00CF7602">
      <w:pPr>
        <w:pStyle w:val="Heading1"/>
        <w:spacing w:line="360" w:lineRule="auto"/>
        <w:rPr>
          <w:color w:val="auto"/>
          <w:sz w:val="24"/>
          <w:szCs w:val="24"/>
        </w:rPr>
      </w:pPr>
      <w:bookmarkStart w:id="8" w:name="_Toc499241238"/>
      <w:r>
        <w:rPr>
          <w:color w:val="auto"/>
          <w:sz w:val="24"/>
          <w:szCs w:val="24"/>
        </w:rPr>
        <w:t xml:space="preserve">2.2. </w:t>
      </w:r>
      <w:r w:rsidR="00A96D4E" w:rsidRPr="00704367">
        <w:rPr>
          <w:color w:val="auto"/>
          <w:sz w:val="24"/>
          <w:szCs w:val="24"/>
        </w:rPr>
        <w:t>Starbucks</w:t>
      </w:r>
      <w:r w:rsidR="00EF15BE">
        <w:rPr>
          <w:color w:val="auto"/>
          <w:sz w:val="24"/>
          <w:szCs w:val="24"/>
        </w:rPr>
        <w:t>’</w:t>
      </w:r>
      <w:r w:rsidR="00A96D4E" w:rsidRPr="00704367">
        <w:rPr>
          <w:color w:val="auto"/>
          <w:sz w:val="24"/>
          <w:szCs w:val="24"/>
        </w:rPr>
        <w:t xml:space="preserve"> business strategy</w:t>
      </w:r>
      <w:bookmarkEnd w:id="8"/>
    </w:p>
    <w:p w:rsidR="00E0547A" w:rsidRPr="00E0547A" w:rsidRDefault="00E0547A" w:rsidP="00CF7602">
      <w:pPr>
        <w:spacing w:line="360" w:lineRule="auto"/>
      </w:pPr>
    </w:p>
    <w:p w:rsidR="00BC4465" w:rsidRDefault="00A96D4E" w:rsidP="00CF7602">
      <w:pPr>
        <w:spacing w:line="360" w:lineRule="auto"/>
        <w:rPr>
          <w:rFonts w:ascii="Arial" w:hAnsi="Arial" w:cs="Arial"/>
        </w:rPr>
      </w:pPr>
      <w:r w:rsidRPr="00AF4CD7">
        <w:rPr>
          <w:rFonts w:ascii="Arial" w:hAnsi="Arial" w:cs="Arial"/>
        </w:rPr>
        <w:t xml:space="preserve">An organisation's core competencies should be focused on satisfying customer needs or preferences in order to achieve </w:t>
      </w:r>
      <w:r w:rsidRPr="00AF4CD7">
        <w:rPr>
          <w:rFonts w:ascii="Arial" w:hAnsi="Arial" w:cs="Arial"/>
          <w:noProof/>
        </w:rPr>
        <w:t>above-average</w:t>
      </w:r>
      <w:r w:rsidRPr="00AF4CD7">
        <w:rPr>
          <w:rFonts w:ascii="Arial" w:hAnsi="Arial" w:cs="Arial"/>
        </w:rPr>
        <w:t xml:space="preserve"> returns</w:t>
      </w:r>
      <w:r w:rsidR="00EC11F7">
        <w:rPr>
          <w:rFonts w:ascii="Arial" w:hAnsi="Arial" w:cs="Arial"/>
        </w:rPr>
        <w:t xml:space="preserve"> (Johnson et al, 2009)</w:t>
      </w:r>
      <w:r w:rsidRPr="00AF4CD7">
        <w:rPr>
          <w:rFonts w:ascii="Arial" w:hAnsi="Arial" w:cs="Arial"/>
        </w:rPr>
        <w:t xml:space="preserve">. This is done through </w:t>
      </w:r>
      <w:r w:rsidR="00EF15BE">
        <w:rPr>
          <w:rFonts w:ascii="Arial" w:hAnsi="Arial" w:cs="Arial"/>
        </w:rPr>
        <w:t>b</w:t>
      </w:r>
      <w:r w:rsidRPr="00AF4CD7">
        <w:rPr>
          <w:rFonts w:ascii="Arial" w:hAnsi="Arial" w:cs="Arial"/>
        </w:rPr>
        <w:t xml:space="preserve">usiness-level strategies. According to </w:t>
      </w:r>
      <w:r w:rsidR="008551B4">
        <w:rPr>
          <w:rFonts w:ascii="Arial" w:hAnsi="Arial" w:cs="Arial"/>
        </w:rPr>
        <w:t xml:space="preserve">Johnson </w:t>
      </w:r>
      <w:r w:rsidRPr="00AF4CD7">
        <w:rPr>
          <w:rFonts w:ascii="Arial" w:hAnsi="Arial" w:cs="Arial"/>
        </w:rPr>
        <w:t>et al (2009)</w:t>
      </w:r>
      <w:r w:rsidR="00EF15BE">
        <w:rPr>
          <w:rFonts w:ascii="Arial" w:hAnsi="Arial" w:cs="Arial"/>
        </w:rPr>
        <w:t>,</w:t>
      </w:r>
      <w:r w:rsidRPr="00AF4CD7">
        <w:rPr>
          <w:rFonts w:ascii="Arial" w:hAnsi="Arial" w:cs="Arial"/>
        </w:rPr>
        <w:t xml:space="preserve"> business-level strategy details actions taken to provide value to customers and gain a competitive advantage by exploiting core competencies in specific</w:t>
      </w:r>
      <w:r w:rsidR="004A3DC2">
        <w:rPr>
          <w:rFonts w:ascii="Arial" w:hAnsi="Arial" w:cs="Arial"/>
        </w:rPr>
        <w:t xml:space="preserve"> </w:t>
      </w:r>
      <w:r w:rsidRPr="00AF4CD7">
        <w:rPr>
          <w:rFonts w:ascii="Arial" w:hAnsi="Arial" w:cs="Arial"/>
        </w:rPr>
        <w:t xml:space="preserve">individual product or service markets. The other main levels at which companies operate </w:t>
      </w:r>
      <w:r w:rsidRPr="00AF4CD7">
        <w:rPr>
          <w:rFonts w:ascii="Arial" w:hAnsi="Arial" w:cs="Arial"/>
          <w:noProof/>
        </w:rPr>
        <w:t>are</w:t>
      </w:r>
      <w:r w:rsidRPr="00AF4CD7">
        <w:rPr>
          <w:rFonts w:ascii="Arial" w:hAnsi="Arial" w:cs="Arial"/>
        </w:rPr>
        <w:t xml:space="preserve"> corporate-level strategy and operational</w:t>
      </w:r>
      <w:r w:rsidR="00A34738">
        <w:rPr>
          <w:rFonts w:ascii="Arial" w:hAnsi="Arial" w:cs="Arial"/>
        </w:rPr>
        <w:t xml:space="preserve">/functional-level </w:t>
      </w:r>
      <w:r w:rsidRPr="00AF4CD7">
        <w:rPr>
          <w:rFonts w:ascii="Arial" w:hAnsi="Arial" w:cs="Arial"/>
        </w:rPr>
        <w:t>strategy</w:t>
      </w:r>
      <w:r w:rsidR="00EF15BE">
        <w:rPr>
          <w:rFonts w:ascii="Arial" w:hAnsi="Arial" w:cs="Arial"/>
        </w:rPr>
        <w:t xml:space="preserve"> as shown in fig 1</w:t>
      </w:r>
      <w:r w:rsidR="000249B6">
        <w:rPr>
          <w:rFonts w:ascii="Arial" w:hAnsi="Arial" w:cs="Arial"/>
        </w:rPr>
        <w:t xml:space="preserve"> (Hill &amp; Jones, 2013)</w:t>
      </w:r>
      <w:r w:rsidR="00EF15BE">
        <w:rPr>
          <w:rFonts w:ascii="Arial" w:hAnsi="Arial" w:cs="Arial"/>
        </w:rPr>
        <w:t>.</w:t>
      </w:r>
      <w:r w:rsidRPr="00AF4CD7">
        <w:rPr>
          <w:rFonts w:ascii="Arial" w:hAnsi="Arial" w:cs="Arial"/>
        </w:rPr>
        <w:t xml:space="preserve"> </w:t>
      </w:r>
    </w:p>
    <w:p w:rsidR="00A96D4E" w:rsidRPr="00AF4CD7" w:rsidRDefault="000D0D23" w:rsidP="00CF7602">
      <w:pPr>
        <w:spacing w:line="360" w:lineRule="auto"/>
        <w:rPr>
          <w:rFonts w:ascii="Arial" w:hAnsi="Arial" w:cs="Arial"/>
        </w:rPr>
      </w:pPr>
      <w:r>
        <w:rPr>
          <w:rFonts w:ascii="Arial" w:hAnsi="Arial" w:cs="Arial"/>
        </w:rPr>
        <w:t>To gain a competitive advantage, Sta</w:t>
      </w:r>
      <w:r w:rsidR="008E5F96">
        <w:rPr>
          <w:rFonts w:ascii="Arial" w:hAnsi="Arial" w:cs="Arial"/>
        </w:rPr>
        <w:t>r</w:t>
      </w:r>
      <w:r>
        <w:rPr>
          <w:rFonts w:ascii="Arial" w:hAnsi="Arial" w:cs="Arial"/>
        </w:rPr>
        <w:t>bucks</w:t>
      </w:r>
      <w:r w:rsidR="008E5F96">
        <w:rPr>
          <w:rFonts w:ascii="Arial" w:hAnsi="Arial" w:cs="Arial"/>
        </w:rPr>
        <w:t xml:space="preserve"> operates at a business-level strategy.</w:t>
      </w:r>
      <w:r>
        <w:rPr>
          <w:rFonts w:ascii="Arial" w:hAnsi="Arial" w:cs="Arial"/>
        </w:rPr>
        <w:t xml:space="preserve">  </w:t>
      </w:r>
    </w:p>
    <w:p w:rsidR="00A96D4E" w:rsidRDefault="00A96D4E" w:rsidP="00CF7602">
      <w:pPr>
        <w:spacing w:line="360" w:lineRule="auto"/>
      </w:pPr>
    </w:p>
    <w:p w:rsidR="005D327B" w:rsidRPr="00801EB8" w:rsidRDefault="003F53BB" w:rsidP="00CF7602">
      <w:pPr>
        <w:spacing w:line="360" w:lineRule="auto"/>
        <w:rPr>
          <w:rFonts w:ascii="Arial" w:hAnsi="Arial" w:cs="Arial"/>
          <w:color w:val="1F497D" w:themeColor="text2"/>
          <w:sz w:val="18"/>
          <w:szCs w:val="18"/>
        </w:rPr>
      </w:pPr>
      <w:r w:rsidRPr="00801EB8">
        <w:rPr>
          <w:rFonts w:ascii="Arial" w:hAnsi="Arial" w:cs="Arial"/>
          <w:color w:val="1F497D" w:themeColor="text2"/>
          <w:sz w:val="18"/>
          <w:szCs w:val="18"/>
        </w:rPr>
        <w:t xml:space="preserve">Figure 1 </w:t>
      </w:r>
    </w:p>
    <w:p w:rsidR="00A96D4E" w:rsidRDefault="00A96D4E" w:rsidP="00CF7602">
      <w:pPr>
        <w:spacing w:line="360" w:lineRule="auto"/>
        <w:jc w:val="center"/>
      </w:pPr>
      <w:r>
        <w:rPr>
          <w:noProof/>
        </w:rPr>
        <w:drawing>
          <wp:inline distT="0" distB="0" distL="0" distR="0" wp14:anchorId="5B9930A6" wp14:editId="1EEC2700">
            <wp:extent cx="3810000" cy="2857500"/>
            <wp:effectExtent l="0" t="0" r="0" b="0"/>
            <wp:docPr id="6" name="Picture 6" descr="Image result for hierarchical levels of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hierarchical levels of strate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p w:rsidR="002F73B4" w:rsidRPr="00235DC3" w:rsidRDefault="00235DC3" w:rsidP="00235DC3">
      <w:pPr>
        <w:spacing w:line="360" w:lineRule="auto"/>
        <w:rPr>
          <w:rFonts w:ascii="Arial" w:hAnsi="Arial" w:cs="Arial"/>
          <w:color w:val="1F497D" w:themeColor="text2"/>
          <w:sz w:val="18"/>
          <w:szCs w:val="18"/>
        </w:rPr>
      </w:pPr>
      <w:r>
        <w:t xml:space="preserve">                                                                                           </w:t>
      </w:r>
      <w:r w:rsidR="000E7B9B">
        <w:t xml:space="preserve">       </w:t>
      </w:r>
      <w:r>
        <w:t xml:space="preserve"> </w:t>
      </w:r>
      <w:r w:rsidRPr="00235DC3">
        <w:rPr>
          <w:rFonts w:ascii="Arial" w:hAnsi="Arial" w:cs="Arial"/>
          <w:color w:val="1F497D" w:themeColor="text2"/>
          <w:sz w:val="18"/>
          <w:szCs w:val="18"/>
        </w:rPr>
        <w:t xml:space="preserve">Source </w:t>
      </w:r>
      <w:r>
        <w:rPr>
          <w:rFonts w:ascii="Arial" w:hAnsi="Arial" w:cs="Arial"/>
          <w:color w:val="1F497D" w:themeColor="text2"/>
          <w:sz w:val="18"/>
          <w:szCs w:val="18"/>
        </w:rPr>
        <w:t>(</w:t>
      </w:r>
      <w:r w:rsidRPr="00235DC3">
        <w:rPr>
          <w:rFonts w:ascii="Arial" w:hAnsi="Arial" w:cs="Arial"/>
          <w:color w:val="1F497D" w:themeColor="text2"/>
          <w:sz w:val="18"/>
          <w:szCs w:val="18"/>
        </w:rPr>
        <w:t>All Answers Ltd</w:t>
      </w:r>
      <w:r>
        <w:rPr>
          <w:rFonts w:ascii="Arial" w:hAnsi="Arial" w:cs="Arial"/>
          <w:color w:val="1F497D" w:themeColor="text2"/>
          <w:sz w:val="18"/>
          <w:szCs w:val="18"/>
        </w:rPr>
        <w:t>,</w:t>
      </w:r>
      <w:r w:rsidRPr="00235DC3">
        <w:rPr>
          <w:rFonts w:ascii="Arial" w:hAnsi="Arial" w:cs="Arial"/>
          <w:color w:val="1F497D" w:themeColor="text2"/>
          <w:sz w:val="18"/>
          <w:szCs w:val="18"/>
        </w:rPr>
        <w:t xml:space="preserve"> 2017)</w:t>
      </w:r>
    </w:p>
    <w:p w:rsidR="00BA5F49" w:rsidRDefault="00BA5F49" w:rsidP="00CF7602">
      <w:pPr>
        <w:spacing w:line="360" w:lineRule="auto"/>
        <w:jc w:val="center"/>
      </w:pPr>
    </w:p>
    <w:p w:rsidR="00A96D4E" w:rsidRDefault="008E306E" w:rsidP="00CF7602">
      <w:pPr>
        <w:pStyle w:val="Heading1"/>
        <w:spacing w:line="360" w:lineRule="auto"/>
        <w:rPr>
          <w:color w:val="auto"/>
          <w:sz w:val="24"/>
          <w:szCs w:val="24"/>
        </w:rPr>
      </w:pPr>
      <w:bookmarkStart w:id="9" w:name="_Toc499241239"/>
      <w:r>
        <w:rPr>
          <w:color w:val="auto"/>
          <w:sz w:val="24"/>
          <w:szCs w:val="24"/>
        </w:rPr>
        <w:lastRenderedPageBreak/>
        <w:t xml:space="preserve">2.3. </w:t>
      </w:r>
      <w:r w:rsidR="00A96D4E" w:rsidRPr="00704367">
        <w:rPr>
          <w:color w:val="auto"/>
          <w:sz w:val="24"/>
          <w:szCs w:val="24"/>
        </w:rPr>
        <w:t xml:space="preserve">Competitive </w:t>
      </w:r>
      <w:r w:rsidR="009026BC">
        <w:rPr>
          <w:color w:val="auto"/>
          <w:sz w:val="24"/>
          <w:szCs w:val="24"/>
        </w:rPr>
        <w:t>edge</w:t>
      </w:r>
      <w:bookmarkEnd w:id="9"/>
    </w:p>
    <w:p w:rsidR="00704367" w:rsidRPr="00704367" w:rsidRDefault="00704367" w:rsidP="00CF7602">
      <w:pPr>
        <w:spacing w:line="360" w:lineRule="auto"/>
      </w:pPr>
    </w:p>
    <w:p w:rsidR="008A04BE" w:rsidRDefault="00500F12" w:rsidP="00CF7602">
      <w:pPr>
        <w:spacing w:line="360" w:lineRule="auto"/>
        <w:rPr>
          <w:rFonts w:ascii="Arial" w:hAnsi="Arial" w:cs="Arial"/>
          <w:color w:val="000000"/>
          <w:shd w:val="clear" w:color="auto" w:fill="FFFFFF"/>
        </w:rPr>
      </w:pPr>
      <w:r w:rsidRPr="00C9219B">
        <w:rPr>
          <w:rFonts w:ascii="Arial" w:hAnsi="Arial" w:cs="Arial"/>
        </w:rPr>
        <w:t>A</w:t>
      </w:r>
      <w:r w:rsidR="00A96D4E" w:rsidRPr="00C9219B">
        <w:rPr>
          <w:rFonts w:ascii="Arial" w:hAnsi="Arial" w:cs="Arial"/>
        </w:rPr>
        <w:t>ccording to Chacarbaghi</w:t>
      </w:r>
      <w:r w:rsidR="0063502E">
        <w:rPr>
          <w:rFonts w:ascii="Arial" w:hAnsi="Arial" w:cs="Arial"/>
        </w:rPr>
        <w:t xml:space="preserve"> &amp; </w:t>
      </w:r>
      <w:r w:rsidR="00A96D4E" w:rsidRPr="00C9219B">
        <w:rPr>
          <w:rFonts w:ascii="Arial" w:hAnsi="Arial" w:cs="Arial"/>
        </w:rPr>
        <w:t>Lynch (1999)</w:t>
      </w:r>
      <w:r w:rsidR="00045387" w:rsidRPr="00C9219B">
        <w:rPr>
          <w:rFonts w:ascii="Arial" w:hAnsi="Arial" w:cs="Arial"/>
        </w:rPr>
        <w:t>,</w:t>
      </w:r>
      <w:r w:rsidR="00770B87" w:rsidRPr="00C9219B">
        <w:rPr>
          <w:rFonts w:ascii="Arial" w:hAnsi="Arial" w:cs="Arial"/>
        </w:rPr>
        <w:t xml:space="preserve"> </w:t>
      </w:r>
      <w:r w:rsidR="008A04BE">
        <w:rPr>
          <w:rFonts w:ascii="Arial" w:hAnsi="Arial" w:cs="Arial"/>
        </w:rPr>
        <w:t>c</w:t>
      </w:r>
      <w:r w:rsidR="008A04BE" w:rsidRPr="002167A5">
        <w:rPr>
          <w:rFonts w:ascii="Arial" w:hAnsi="Arial" w:cs="Arial"/>
          <w:color w:val="000000"/>
          <w:shd w:val="clear" w:color="auto" w:fill="FFFFFF"/>
        </w:rPr>
        <w:t>ompetitive advantage</w:t>
      </w:r>
      <w:r w:rsidR="008A04BE">
        <w:rPr>
          <w:rFonts w:ascii="Arial" w:hAnsi="Arial" w:cs="Arial"/>
          <w:color w:val="000000"/>
          <w:shd w:val="clear" w:color="auto" w:fill="FFFFFF"/>
        </w:rPr>
        <w:t xml:space="preserve"> is </w:t>
      </w:r>
      <w:r w:rsidR="008A04BE" w:rsidRPr="002167A5">
        <w:rPr>
          <w:rFonts w:ascii="Arial" w:hAnsi="Arial" w:cs="Arial"/>
          <w:color w:val="000000"/>
          <w:shd w:val="clear" w:color="auto" w:fill="FFFFFF"/>
        </w:rPr>
        <w:t>a condition that allow</w:t>
      </w:r>
      <w:r w:rsidR="008A04BE">
        <w:rPr>
          <w:rFonts w:ascii="Arial" w:hAnsi="Arial" w:cs="Arial"/>
          <w:color w:val="000000"/>
          <w:shd w:val="clear" w:color="auto" w:fill="FFFFFF"/>
        </w:rPr>
        <w:t>s</w:t>
      </w:r>
      <w:r w:rsidR="008A04BE" w:rsidRPr="002167A5">
        <w:rPr>
          <w:rFonts w:ascii="Arial" w:hAnsi="Arial" w:cs="Arial"/>
          <w:color w:val="000000"/>
          <w:shd w:val="clear" w:color="auto" w:fill="FFFFFF"/>
        </w:rPr>
        <w:t xml:space="preserve"> a company to produce a good or service at a lower price or in a more desirable fashion for customers. These conditions allow the product</w:t>
      </w:r>
      <w:r w:rsidR="008A04BE">
        <w:rPr>
          <w:rFonts w:ascii="Arial" w:hAnsi="Arial" w:cs="Arial"/>
          <w:color w:val="000000"/>
          <w:shd w:val="clear" w:color="auto" w:fill="FFFFFF"/>
        </w:rPr>
        <w:t xml:space="preserve"> or service </w:t>
      </w:r>
      <w:r w:rsidR="008A04BE" w:rsidRPr="002167A5">
        <w:rPr>
          <w:rFonts w:ascii="Arial" w:hAnsi="Arial" w:cs="Arial"/>
          <w:color w:val="000000"/>
          <w:shd w:val="clear" w:color="auto" w:fill="FFFFFF"/>
        </w:rPr>
        <w:t>to generate more sales or superior margins than its competition.</w:t>
      </w:r>
      <w:r w:rsidR="008A04BE">
        <w:rPr>
          <w:rFonts w:ascii="Arial" w:hAnsi="Arial" w:cs="Arial"/>
          <w:color w:val="000000"/>
          <w:shd w:val="clear" w:color="auto" w:fill="FFFFFF"/>
        </w:rPr>
        <w:t xml:space="preserve"> </w:t>
      </w:r>
      <w:r w:rsidR="008A04BE" w:rsidRPr="00C70753">
        <w:rPr>
          <w:rFonts w:ascii="Arial" w:hAnsi="Arial" w:cs="Arial"/>
          <w:color w:val="000000"/>
          <w:shd w:val="clear" w:color="auto" w:fill="FFFFFF"/>
        </w:rPr>
        <w:t xml:space="preserve">Competitive advantages </w:t>
      </w:r>
      <w:r w:rsidR="008A04BE">
        <w:rPr>
          <w:rFonts w:ascii="Arial" w:hAnsi="Arial" w:cs="Arial"/>
          <w:color w:val="000000"/>
          <w:shd w:val="clear" w:color="auto" w:fill="FFFFFF"/>
        </w:rPr>
        <w:t xml:space="preserve">can be </w:t>
      </w:r>
      <w:r w:rsidR="008A04BE" w:rsidRPr="00C70753">
        <w:rPr>
          <w:rFonts w:ascii="Arial" w:hAnsi="Arial" w:cs="Arial"/>
          <w:color w:val="000000"/>
          <w:shd w:val="clear" w:color="auto" w:fill="FFFFFF"/>
        </w:rPr>
        <w:t xml:space="preserve">attributed to a variety of factors, including cost structure, brand, </w:t>
      </w:r>
      <w:r w:rsidR="00F97D80">
        <w:rPr>
          <w:rFonts w:ascii="Arial" w:hAnsi="Arial" w:cs="Arial"/>
          <w:color w:val="000000"/>
          <w:shd w:val="clear" w:color="auto" w:fill="FFFFFF"/>
        </w:rPr>
        <w:t xml:space="preserve">and </w:t>
      </w:r>
      <w:r w:rsidR="008A04BE" w:rsidRPr="00C70753">
        <w:rPr>
          <w:rFonts w:ascii="Arial" w:hAnsi="Arial" w:cs="Arial"/>
          <w:color w:val="000000"/>
          <w:shd w:val="clear" w:color="auto" w:fill="FFFFFF"/>
        </w:rPr>
        <w:t>quality of</w:t>
      </w:r>
      <w:r w:rsidR="00CB0976">
        <w:rPr>
          <w:rFonts w:ascii="Arial" w:hAnsi="Arial" w:cs="Arial"/>
          <w:color w:val="000000"/>
          <w:shd w:val="clear" w:color="auto" w:fill="FFFFFF"/>
        </w:rPr>
        <w:t xml:space="preserve"> the</w:t>
      </w:r>
      <w:r w:rsidR="008A04BE" w:rsidRPr="00C70753">
        <w:rPr>
          <w:rFonts w:ascii="Arial" w:hAnsi="Arial" w:cs="Arial"/>
          <w:color w:val="000000"/>
          <w:shd w:val="clear" w:color="auto" w:fill="FFFFFF"/>
        </w:rPr>
        <w:t xml:space="preserve"> </w:t>
      </w:r>
      <w:r w:rsidR="008A04BE" w:rsidRPr="00CB0976">
        <w:rPr>
          <w:rFonts w:ascii="Arial" w:hAnsi="Arial" w:cs="Arial"/>
          <w:noProof/>
          <w:color w:val="000000"/>
          <w:shd w:val="clear" w:color="auto" w:fill="FFFFFF"/>
        </w:rPr>
        <w:t>product</w:t>
      </w:r>
      <w:r w:rsidR="00245F75">
        <w:rPr>
          <w:rFonts w:ascii="Arial" w:hAnsi="Arial" w:cs="Arial"/>
          <w:noProof/>
          <w:color w:val="000000"/>
          <w:shd w:val="clear" w:color="auto" w:fill="FFFFFF"/>
        </w:rPr>
        <w:t xml:space="preserve"> (Hunt &amp; Morgan, 1995)</w:t>
      </w:r>
      <w:r w:rsidR="008A04BE">
        <w:rPr>
          <w:rFonts w:ascii="Arial" w:hAnsi="Arial" w:cs="Arial"/>
          <w:color w:val="000000"/>
          <w:shd w:val="clear" w:color="auto" w:fill="FFFFFF"/>
        </w:rPr>
        <w:t>.</w:t>
      </w:r>
      <w:r w:rsidR="00245F75">
        <w:rPr>
          <w:rFonts w:ascii="Arial" w:hAnsi="Arial" w:cs="Arial"/>
          <w:color w:val="000000"/>
          <w:shd w:val="clear" w:color="auto" w:fill="FFFFFF"/>
        </w:rPr>
        <w:t xml:space="preserve"> </w:t>
      </w:r>
      <w:r w:rsidR="008A04BE" w:rsidRPr="002167A5">
        <w:rPr>
          <w:rFonts w:ascii="Arial" w:hAnsi="Arial" w:cs="Arial"/>
          <w:color w:val="000000"/>
          <w:shd w:val="clear" w:color="auto" w:fill="FFFFFF"/>
        </w:rPr>
        <w:t>The more sustainable the competitive advantage, the more difficult it is for competitors to neutrali</w:t>
      </w:r>
      <w:r w:rsidR="008A04BE">
        <w:rPr>
          <w:rFonts w:ascii="Arial" w:hAnsi="Arial" w:cs="Arial"/>
          <w:color w:val="000000"/>
          <w:shd w:val="clear" w:color="auto" w:fill="FFFFFF"/>
        </w:rPr>
        <w:t>s</w:t>
      </w:r>
      <w:r w:rsidR="008A04BE" w:rsidRPr="002167A5">
        <w:rPr>
          <w:rFonts w:ascii="Arial" w:hAnsi="Arial" w:cs="Arial"/>
          <w:color w:val="000000"/>
          <w:shd w:val="clear" w:color="auto" w:fill="FFFFFF"/>
        </w:rPr>
        <w:t>e the advantage. The two main types of competitive advantages ar</w:t>
      </w:r>
      <w:r w:rsidR="008A04BE">
        <w:rPr>
          <w:rFonts w:ascii="Arial" w:hAnsi="Arial" w:cs="Arial"/>
          <w:color w:val="000000"/>
          <w:shd w:val="clear" w:color="auto" w:fill="FFFFFF"/>
        </w:rPr>
        <w:t>e comparative advantage and differential advantage</w:t>
      </w:r>
      <w:r w:rsidR="00517D87">
        <w:rPr>
          <w:rFonts w:ascii="Arial" w:hAnsi="Arial" w:cs="Arial"/>
          <w:color w:val="000000"/>
          <w:shd w:val="clear" w:color="auto" w:fill="FFFFFF"/>
        </w:rPr>
        <w:t xml:space="preserve"> (Hunt &amp; Morgan, 1995)</w:t>
      </w:r>
      <w:r w:rsidR="008A04BE" w:rsidRPr="002167A5">
        <w:rPr>
          <w:rFonts w:ascii="Arial" w:hAnsi="Arial" w:cs="Arial"/>
          <w:color w:val="000000"/>
          <w:shd w:val="clear" w:color="auto" w:fill="FFFFFF"/>
        </w:rPr>
        <w:t>.</w:t>
      </w:r>
      <w:r w:rsidR="008A04BE">
        <w:rPr>
          <w:rFonts w:ascii="Arial" w:hAnsi="Arial" w:cs="Arial"/>
          <w:color w:val="000000"/>
          <w:shd w:val="clear" w:color="auto" w:fill="FFFFFF"/>
        </w:rPr>
        <w:t xml:space="preserve"> </w:t>
      </w:r>
    </w:p>
    <w:p w:rsidR="00500F12" w:rsidRPr="00C9219B" w:rsidRDefault="00500F12" w:rsidP="00CF7602">
      <w:pPr>
        <w:spacing w:line="360" w:lineRule="auto"/>
        <w:rPr>
          <w:rFonts w:ascii="Arial" w:hAnsi="Arial" w:cs="Arial"/>
        </w:rPr>
      </w:pPr>
      <w:r w:rsidRPr="00C9219B">
        <w:rPr>
          <w:rFonts w:ascii="Arial" w:hAnsi="Arial" w:cs="Arial"/>
        </w:rPr>
        <w:t>Porter</w:t>
      </w:r>
      <w:r w:rsidR="00C9219B" w:rsidRPr="00C9219B">
        <w:rPr>
          <w:rFonts w:ascii="Arial" w:hAnsi="Arial" w:cs="Arial"/>
        </w:rPr>
        <w:t xml:space="preserve"> suggests</w:t>
      </w:r>
      <w:r w:rsidRPr="00C9219B">
        <w:rPr>
          <w:rFonts w:ascii="Arial" w:hAnsi="Arial" w:cs="Arial"/>
        </w:rPr>
        <w:t xml:space="preserve"> three generic</w:t>
      </w:r>
      <w:r w:rsidR="00EF15BE">
        <w:rPr>
          <w:rFonts w:ascii="Arial" w:hAnsi="Arial" w:cs="Arial"/>
        </w:rPr>
        <w:t xml:space="preserve"> </w:t>
      </w:r>
      <w:r w:rsidRPr="00C9219B">
        <w:rPr>
          <w:rFonts w:ascii="Arial" w:hAnsi="Arial" w:cs="Arial"/>
        </w:rPr>
        <w:t xml:space="preserve">business strategies that could be adopted in order to gain competitive advantage. </w:t>
      </w:r>
    </w:p>
    <w:p w:rsidR="00A96D4E" w:rsidRDefault="008E306E" w:rsidP="00CF7602">
      <w:pPr>
        <w:pStyle w:val="Heading1"/>
        <w:spacing w:line="360" w:lineRule="auto"/>
        <w:rPr>
          <w:color w:val="auto"/>
          <w:sz w:val="24"/>
          <w:szCs w:val="24"/>
        </w:rPr>
      </w:pPr>
      <w:bookmarkStart w:id="10" w:name="_Toc499241240"/>
      <w:r>
        <w:rPr>
          <w:color w:val="auto"/>
          <w:sz w:val="24"/>
          <w:szCs w:val="24"/>
        </w:rPr>
        <w:t xml:space="preserve">2.4. </w:t>
      </w:r>
      <w:r w:rsidR="00A96D4E" w:rsidRPr="00704367">
        <w:rPr>
          <w:color w:val="auto"/>
          <w:sz w:val="24"/>
          <w:szCs w:val="24"/>
        </w:rPr>
        <w:t>Porter</w:t>
      </w:r>
      <w:r>
        <w:rPr>
          <w:color w:val="auto"/>
          <w:sz w:val="24"/>
          <w:szCs w:val="24"/>
        </w:rPr>
        <w:t>’</w:t>
      </w:r>
      <w:r w:rsidR="00A96D4E" w:rsidRPr="00704367">
        <w:rPr>
          <w:color w:val="auto"/>
          <w:sz w:val="24"/>
          <w:szCs w:val="24"/>
        </w:rPr>
        <w:t>s Generic Strategies</w:t>
      </w:r>
      <w:bookmarkEnd w:id="10"/>
    </w:p>
    <w:p w:rsidR="00704367" w:rsidRPr="00704367" w:rsidRDefault="00704367" w:rsidP="00CF7602">
      <w:pPr>
        <w:spacing w:line="360" w:lineRule="auto"/>
      </w:pPr>
    </w:p>
    <w:p w:rsidR="003F53BB" w:rsidRPr="003F53BB" w:rsidRDefault="003F53BB" w:rsidP="00CF7602">
      <w:pPr>
        <w:spacing w:line="360" w:lineRule="auto"/>
        <w:rPr>
          <w:rFonts w:ascii="Arial" w:hAnsi="Arial" w:cs="Arial"/>
          <w:sz w:val="18"/>
          <w:szCs w:val="18"/>
        </w:rPr>
      </w:pPr>
      <w:r w:rsidRPr="00801EB8">
        <w:rPr>
          <w:rFonts w:ascii="Arial" w:hAnsi="Arial" w:cs="Arial"/>
          <w:color w:val="1F497D" w:themeColor="text2"/>
          <w:sz w:val="18"/>
          <w:szCs w:val="18"/>
        </w:rPr>
        <w:t>Figure 2</w:t>
      </w:r>
      <w:r w:rsidRPr="003F53BB">
        <w:rPr>
          <w:rFonts w:ascii="Arial" w:hAnsi="Arial" w:cs="Arial"/>
          <w:sz w:val="18"/>
          <w:szCs w:val="18"/>
        </w:rPr>
        <w:t xml:space="preserve"> </w:t>
      </w:r>
    </w:p>
    <w:p w:rsidR="00A96D4E" w:rsidRDefault="00A96D4E" w:rsidP="00CF7602">
      <w:pPr>
        <w:spacing w:line="360" w:lineRule="auto"/>
        <w:jc w:val="center"/>
        <w:rPr>
          <w:u w:val="single"/>
        </w:rPr>
      </w:pPr>
      <w:r>
        <w:rPr>
          <w:noProof/>
        </w:rPr>
        <w:drawing>
          <wp:inline distT="0" distB="0" distL="0" distR="0" wp14:anchorId="64A0E48B" wp14:editId="0B6C9585">
            <wp:extent cx="5796000" cy="3261600"/>
            <wp:effectExtent l="0" t="0" r="0" b="0"/>
            <wp:docPr id="1" name="Picture 1" descr="Image result for porter's generic strategies dia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orter's generic strategies diagram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6000" cy="3261600"/>
                    </a:xfrm>
                    <a:prstGeom prst="rect">
                      <a:avLst/>
                    </a:prstGeom>
                    <a:noFill/>
                    <a:ln>
                      <a:noFill/>
                    </a:ln>
                  </pic:spPr>
                </pic:pic>
              </a:graphicData>
            </a:graphic>
          </wp:inline>
        </w:drawing>
      </w:r>
    </w:p>
    <w:p w:rsidR="005D327B" w:rsidRDefault="00D13486" w:rsidP="00CF7602">
      <w:pPr>
        <w:spacing w:line="360" w:lineRule="auto"/>
        <w:rPr>
          <w:rFonts w:ascii="Arial" w:hAnsi="Arial" w:cs="Arial"/>
          <w:color w:val="1F497D" w:themeColor="text2"/>
          <w:sz w:val="18"/>
          <w:szCs w:val="18"/>
        </w:rPr>
      </w:pPr>
      <w:r>
        <w:rPr>
          <w:rFonts w:ascii="Arial" w:hAnsi="Arial" w:cs="Arial"/>
          <w:color w:val="1F497D" w:themeColor="text2"/>
          <w:sz w:val="18"/>
          <w:szCs w:val="18"/>
        </w:rPr>
        <w:t xml:space="preserve">                                                                                                                              </w:t>
      </w:r>
      <w:r w:rsidR="000E7B9B">
        <w:rPr>
          <w:rFonts w:ascii="Arial" w:hAnsi="Arial" w:cs="Arial"/>
          <w:color w:val="1F497D" w:themeColor="text2"/>
          <w:sz w:val="18"/>
          <w:szCs w:val="18"/>
        </w:rPr>
        <w:t xml:space="preserve"> </w:t>
      </w:r>
      <w:r>
        <w:rPr>
          <w:rFonts w:ascii="Arial" w:hAnsi="Arial" w:cs="Arial"/>
          <w:color w:val="1F497D" w:themeColor="text2"/>
          <w:sz w:val="18"/>
          <w:szCs w:val="18"/>
        </w:rPr>
        <w:t xml:space="preserve">   </w:t>
      </w:r>
      <w:r w:rsidRPr="00D13486">
        <w:rPr>
          <w:rFonts w:ascii="Arial" w:hAnsi="Arial" w:cs="Arial"/>
          <w:color w:val="1F497D" w:themeColor="text2"/>
          <w:sz w:val="18"/>
          <w:szCs w:val="18"/>
        </w:rPr>
        <w:t>Source (sideplayer.com, 2017)</w:t>
      </w:r>
      <w:r>
        <w:rPr>
          <w:rFonts w:ascii="Arial" w:hAnsi="Arial" w:cs="Arial"/>
          <w:color w:val="1F497D" w:themeColor="text2"/>
          <w:sz w:val="18"/>
          <w:szCs w:val="18"/>
        </w:rPr>
        <w:t>.</w:t>
      </w:r>
    </w:p>
    <w:p w:rsidR="00D13486" w:rsidRPr="00D13486" w:rsidRDefault="00D13486" w:rsidP="00CF7602">
      <w:pPr>
        <w:spacing w:line="360" w:lineRule="auto"/>
        <w:rPr>
          <w:rFonts w:ascii="Arial" w:hAnsi="Arial" w:cs="Arial"/>
          <w:color w:val="1F497D" w:themeColor="text2"/>
          <w:sz w:val="18"/>
          <w:szCs w:val="18"/>
        </w:rPr>
      </w:pPr>
    </w:p>
    <w:p w:rsidR="002C1526" w:rsidRDefault="002C1526" w:rsidP="00CF7602">
      <w:pPr>
        <w:spacing w:line="360" w:lineRule="auto"/>
        <w:rPr>
          <w:rFonts w:ascii="Arial" w:hAnsi="Arial" w:cs="Arial"/>
        </w:rPr>
      </w:pPr>
      <w:r w:rsidRPr="00C9219B">
        <w:rPr>
          <w:rFonts w:ascii="Arial" w:hAnsi="Arial" w:cs="Arial"/>
          <w:color w:val="202020"/>
        </w:rPr>
        <w:lastRenderedPageBreak/>
        <w:t>The strategies that Porter suggests</w:t>
      </w:r>
      <w:r w:rsidR="0063502E">
        <w:rPr>
          <w:rFonts w:ascii="Arial" w:hAnsi="Arial" w:cs="Arial"/>
          <w:color w:val="202020"/>
        </w:rPr>
        <w:t xml:space="preserve"> </w:t>
      </w:r>
      <w:r w:rsidRPr="00C9219B">
        <w:rPr>
          <w:rFonts w:ascii="Arial" w:hAnsi="Arial" w:cs="Arial"/>
          <w:color w:val="202020"/>
        </w:rPr>
        <w:t>are appropriate to seek a competitive edge are overall cost leadership,</w:t>
      </w:r>
      <w:r w:rsidR="00DA1BB2">
        <w:rPr>
          <w:rFonts w:ascii="Arial" w:hAnsi="Arial" w:cs="Arial"/>
          <w:color w:val="202020"/>
        </w:rPr>
        <w:t xml:space="preserve"> </w:t>
      </w:r>
      <w:r w:rsidRPr="00C9219B">
        <w:rPr>
          <w:rFonts w:ascii="Arial" w:hAnsi="Arial" w:cs="Arial"/>
          <w:color w:val="202020"/>
        </w:rPr>
        <w:t>differentiation</w:t>
      </w:r>
      <w:r w:rsidR="00DA1BB2">
        <w:rPr>
          <w:rFonts w:ascii="Arial" w:hAnsi="Arial" w:cs="Arial"/>
          <w:color w:val="202020"/>
        </w:rPr>
        <w:t xml:space="preserve"> and focus</w:t>
      </w:r>
      <w:r w:rsidR="0063502E">
        <w:rPr>
          <w:rFonts w:ascii="Arial" w:hAnsi="Arial" w:cs="Arial"/>
          <w:color w:val="202020"/>
        </w:rPr>
        <w:t xml:space="preserve"> (see fig 2)</w:t>
      </w:r>
      <w:r w:rsidR="00120584">
        <w:rPr>
          <w:rFonts w:ascii="Arial" w:hAnsi="Arial" w:cs="Arial"/>
          <w:color w:val="202020"/>
        </w:rPr>
        <w:t>.</w:t>
      </w:r>
      <w:r w:rsidR="00DA1BB2">
        <w:rPr>
          <w:rFonts w:ascii="Arial" w:hAnsi="Arial" w:cs="Arial"/>
          <w:color w:val="202020"/>
        </w:rPr>
        <w:t xml:space="preserve"> Focus strategy can be </w:t>
      </w:r>
      <w:r w:rsidR="00F137F6" w:rsidRPr="00F137F6">
        <w:rPr>
          <w:rFonts w:ascii="Arial" w:hAnsi="Arial" w:cs="Arial"/>
          <w:noProof/>
          <w:color w:val="202020"/>
        </w:rPr>
        <w:t>split i</w:t>
      </w:r>
      <w:r w:rsidR="00DA1BB2" w:rsidRPr="00F137F6">
        <w:rPr>
          <w:rFonts w:ascii="Arial" w:hAnsi="Arial" w:cs="Arial"/>
          <w:noProof/>
          <w:color w:val="202020"/>
        </w:rPr>
        <w:t>nto</w:t>
      </w:r>
      <w:r w:rsidR="00F137F6" w:rsidRPr="00F137F6">
        <w:rPr>
          <w:rFonts w:ascii="Arial" w:hAnsi="Arial" w:cs="Arial"/>
          <w:noProof/>
          <w:color w:val="202020"/>
        </w:rPr>
        <w:t xml:space="preserve"> </w:t>
      </w:r>
      <w:r w:rsidR="00DA1BB2">
        <w:rPr>
          <w:rFonts w:ascii="Arial" w:hAnsi="Arial" w:cs="Arial"/>
          <w:color w:val="202020"/>
        </w:rPr>
        <w:t>cost focus and differentiation focus.</w:t>
      </w:r>
      <w:r w:rsidR="00F137F6">
        <w:rPr>
          <w:rFonts w:ascii="Arial" w:hAnsi="Arial" w:cs="Arial"/>
          <w:color w:val="202020"/>
        </w:rPr>
        <w:t xml:space="preserve"> </w:t>
      </w:r>
      <w:r w:rsidRPr="00C9219B">
        <w:rPr>
          <w:rFonts w:ascii="Arial" w:hAnsi="Arial" w:cs="Arial"/>
        </w:rPr>
        <w:t>The strategies relate to the extent to which the scope of a business' activities is narrow versus broad, and the extent to which a business seeks to differentiate its products</w:t>
      </w:r>
      <w:r w:rsidR="00EF15BE">
        <w:rPr>
          <w:rFonts w:ascii="Arial" w:hAnsi="Arial" w:cs="Arial"/>
        </w:rPr>
        <w:t xml:space="preserve"> (Porter, 2008)</w:t>
      </w:r>
      <w:r w:rsidR="00120584">
        <w:rPr>
          <w:rFonts w:ascii="Arial" w:hAnsi="Arial" w:cs="Arial"/>
        </w:rPr>
        <w:t>.</w:t>
      </w:r>
      <w:r w:rsidRPr="00C9219B">
        <w:rPr>
          <w:rFonts w:ascii="Arial" w:hAnsi="Arial" w:cs="Arial"/>
          <w:color w:val="202020"/>
        </w:rPr>
        <w:t xml:space="preserve"> </w:t>
      </w:r>
      <w:r w:rsidRPr="00C9219B">
        <w:rPr>
          <w:rFonts w:ascii="Arial" w:hAnsi="Arial" w:cs="Arial"/>
        </w:rPr>
        <w:t xml:space="preserve">  </w:t>
      </w:r>
    </w:p>
    <w:p w:rsidR="00A679A2" w:rsidRPr="00C9219B" w:rsidRDefault="00A679A2" w:rsidP="00CF7602">
      <w:pPr>
        <w:spacing w:line="360" w:lineRule="auto"/>
        <w:rPr>
          <w:rFonts w:ascii="Arial" w:hAnsi="Arial" w:cs="Arial"/>
        </w:rPr>
      </w:pPr>
    </w:p>
    <w:p w:rsidR="006955D0" w:rsidRPr="00201054" w:rsidRDefault="00A96D4E" w:rsidP="00CF7602">
      <w:pPr>
        <w:pStyle w:val="ListParagraph"/>
        <w:numPr>
          <w:ilvl w:val="0"/>
          <w:numId w:val="1"/>
        </w:numPr>
        <w:spacing w:before="100" w:beforeAutospacing="1" w:after="100" w:afterAutospacing="1" w:line="360" w:lineRule="auto"/>
        <w:rPr>
          <w:rStyle w:val="Heading1Char"/>
          <w:rFonts w:ascii="Times New Roman" w:eastAsia="Times New Roman" w:hAnsi="Times New Roman" w:cs="Times New Roman"/>
          <w:b w:val="0"/>
          <w:bCs w:val="0"/>
          <w:color w:val="auto"/>
          <w:sz w:val="24"/>
          <w:szCs w:val="24"/>
          <w:lang w:eastAsia="en-GB"/>
        </w:rPr>
      </w:pPr>
      <w:bookmarkStart w:id="11" w:name="Procedure"/>
      <w:bookmarkStart w:id="12" w:name="_Toc499241241"/>
      <w:bookmarkEnd w:id="11"/>
      <w:r>
        <w:rPr>
          <w:rStyle w:val="Heading1Char"/>
          <w:lang w:eastAsia="en-GB"/>
        </w:rPr>
        <w:t>Key Findings</w:t>
      </w:r>
      <w:bookmarkEnd w:id="12"/>
      <w:r w:rsidR="006955D0" w:rsidRPr="00DE32F0">
        <w:rPr>
          <w:rStyle w:val="Heading1Char"/>
          <w:lang w:eastAsia="en-GB"/>
        </w:rPr>
        <w:t> </w:t>
      </w:r>
      <w:bookmarkStart w:id="13" w:name="Materials"/>
      <w:bookmarkEnd w:id="13"/>
    </w:p>
    <w:p w:rsidR="00842BEC" w:rsidRDefault="00A96D4E" w:rsidP="00CF7602">
      <w:pPr>
        <w:spacing w:line="360" w:lineRule="auto"/>
        <w:rPr>
          <w:rFonts w:ascii="Arial" w:hAnsi="Arial" w:cs="Arial"/>
        </w:rPr>
      </w:pPr>
      <w:r w:rsidRPr="00AF4CD7">
        <w:rPr>
          <w:rFonts w:ascii="Arial" w:hAnsi="Arial" w:cs="Arial"/>
        </w:rPr>
        <w:t xml:space="preserve">Starbucks was founded in </w:t>
      </w:r>
      <w:r w:rsidRPr="00AF4CD7">
        <w:rPr>
          <w:rFonts w:ascii="Arial" w:hAnsi="Arial" w:cs="Arial"/>
          <w:noProof/>
        </w:rPr>
        <w:t>1971</w:t>
      </w:r>
      <w:r w:rsidRPr="00AF4CD7">
        <w:rPr>
          <w:rFonts w:ascii="Arial" w:hAnsi="Arial" w:cs="Arial"/>
        </w:rPr>
        <w:t xml:space="preserve"> but did not start flourishing until 1984 when Howard Schultz, director of retail operations and marketing, convinced Starbucks to replicate the espresso coffee culture of Italy in its stores</w:t>
      </w:r>
      <w:r w:rsidR="00E1765D">
        <w:rPr>
          <w:rFonts w:ascii="Arial" w:hAnsi="Arial" w:cs="Arial"/>
        </w:rPr>
        <w:t xml:space="preserve"> (Starbucks, 2017)</w:t>
      </w:r>
      <w:r w:rsidRPr="00AF4CD7">
        <w:rPr>
          <w:rFonts w:ascii="Arial" w:hAnsi="Arial" w:cs="Arial"/>
        </w:rPr>
        <w:t>. By offering a large variety of coffees in numerous flavours, Starbucks differentiated from the more traditional coffee houses of the time and gained a competitive edge. Since it was founded in 1971, Starbucks has</w:t>
      </w:r>
      <w:r w:rsidR="00D744D7" w:rsidRPr="00D744D7">
        <w:rPr>
          <w:rFonts w:ascii="Arial" w:hAnsi="Arial" w:cs="Arial"/>
        </w:rPr>
        <w:t xml:space="preserve"> </w:t>
      </w:r>
      <w:r w:rsidR="00D744D7" w:rsidRPr="00AF4CD7">
        <w:rPr>
          <w:rFonts w:ascii="Arial" w:hAnsi="Arial" w:cs="Arial"/>
        </w:rPr>
        <w:t>aligned itself to coffee producers and suppliers</w:t>
      </w:r>
      <w:r w:rsidR="00D744D7">
        <w:rPr>
          <w:rFonts w:ascii="Arial" w:hAnsi="Arial" w:cs="Arial"/>
        </w:rPr>
        <w:t xml:space="preserve"> and</w:t>
      </w:r>
      <w:r w:rsidRPr="00AF4CD7">
        <w:rPr>
          <w:rFonts w:ascii="Arial" w:hAnsi="Arial" w:cs="Arial"/>
        </w:rPr>
        <w:t xml:space="preserve"> </w:t>
      </w:r>
      <w:r w:rsidR="004A3DC2">
        <w:rPr>
          <w:rFonts w:ascii="Arial" w:hAnsi="Arial" w:cs="Arial"/>
        </w:rPr>
        <w:t xml:space="preserve">increased its size significantly by </w:t>
      </w:r>
      <w:r w:rsidRPr="00AF4CD7">
        <w:rPr>
          <w:rFonts w:ascii="Arial" w:hAnsi="Arial" w:cs="Arial"/>
        </w:rPr>
        <w:t>acquir</w:t>
      </w:r>
      <w:r w:rsidR="004A3DC2">
        <w:rPr>
          <w:rFonts w:ascii="Arial" w:hAnsi="Arial" w:cs="Arial"/>
        </w:rPr>
        <w:t xml:space="preserve">ing </w:t>
      </w:r>
      <w:r w:rsidRPr="00AF4CD7">
        <w:rPr>
          <w:rFonts w:ascii="Arial" w:hAnsi="Arial" w:cs="Arial"/>
        </w:rPr>
        <w:t>a number of other co</w:t>
      </w:r>
      <w:r w:rsidR="004A3DC2">
        <w:rPr>
          <w:rFonts w:ascii="Arial" w:hAnsi="Arial" w:cs="Arial"/>
        </w:rPr>
        <w:t xml:space="preserve">ffee shops such </w:t>
      </w:r>
      <w:r w:rsidRPr="00AF4CD7">
        <w:rPr>
          <w:rFonts w:ascii="Arial" w:hAnsi="Arial" w:cs="Arial"/>
        </w:rPr>
        <w:t>as Seattle’s Best Coffee and Evolution Fresh</w:t>
      </w:r>
      <w:r w:rsidR="003016E5">
        <w:rPr>
          <w:rFonts w:ascii="Arial" w:hAnsi="Arial" w:cs="Arial"/>
        </w:rPr>
        <w:t>.</w:t>
      </w:r>
      <w:r w:rsidR="00D744D7">
        <w:rPr>
          <w:rFonts w:ascii="Arial" w:hAnsi="Arial" w:cs="Arial"/>
        </w:rPr>
        <w:t xml:space="preserve"> </w:t>
      </w:r>
      <w:r w:rsidR="003016E5">
        <w:rPr>
          <w:rFonts w:ascii="Arial" w:hAnsi="Arial" w:cs="Arial"/>
        </w:rPr>
        <w:t>According to Starbucks Annual Report of 2016,</w:t>
      </w:r>
      <w:r w:rsidR="008551B4">
        <w:rPr>
          <w:rFonts w:ascii="Arial" w:hAnsi="Arial" w:cs="Arial"/>
        </w:rPr>
        <w:t xml:space="preserve"> </w:t>
      </w:r>
      <w:r w:rsidR="003016E5">
        <w:rPr>
          <w:rFonts w:ascii="Arial" w:hAnsi="Arial" w:cs="Arial"/>
        </w:rPr>
        <w:t>it now has</w:t>
      </w:r>
      <w:r w:rsidR="00582F78">
        <w:rPr>
          <w:rFonts w:ascii="Arial" w:hAnsi="Arial" w:cs="Arial"/>
        </w:rPr>
        <w:t xml:space="preserve"> </w:t>
      </w:r>
      <w:r w:rsidR="003016E5">
        <w:rPr>
          <w:rFonts w:ascii="Arial" w:hAnsi="Arial" w:cs="Arial"/>
        </w:rPr>
        <w:t>25,085 retail outlets worldwide (Starbucks, 2017).</w:t>
      </w:r>
    </w:p>
    <w:p w:rsidR="00AE0B3C" w:rsidRDefault="00A96D4E" w:rsidP="00CF7602">
      <w:pPr>
        <w:spacing w:line="360" w:lineRule="auto"/>
        <w:rPr>
          <w:rFonts w:ascii="Arial" w:hAnsi="Arial" w:cs="Arial"/>
        </w:rPr>
      </w:pPr>
      <w:r w:rsidRPr="00AF4CD7">
        <w:rPr>
          <w:rFonts w:ascii="Arial" w:hAnsi="Arial" w:cs="Arial"/>
        </w:rPr>
        <w:t>In line with Porter’s Generic Strategies, Starbucks</w:t>
      </w:r>
      <w:r w:rsidR="00EF15BE">
        <w:rPr>
          <w:rFonts w:ascii="Arial" w:hAnsi="Arial" w:cs="Arial"/>
        </w:rPr>
        <w:t>’</w:t>
      </w:r>
      <w:r w:rsidRPr="00AF4CD7">
        <w:rPr>
          <w:rFonts w:ascii="Arial" w:hAnsi="Arial" w:cs="Arial"/>
        </w:rPr>
        <w:t xml:space="preserve"> differentiation strategy has proved to be a </w:t>
      </w:r>
      <w:r w:rsidRPr="00AF4CD7">
        <w:rPr>
          <w:rFonts w:ascii="Arial" w:hAnsi="Arial" w:cs="Arial"/>
          <w:noProof/>
        </w:rPr>
        <w:t>success</w:t>
      </w:r>
      <w:r w:rsidRPr="00AF4CD7">
        <w:rPr>
          <w:rFonts w:ascii="Arial" w:hAnsi="Arial" w:cs="Arial"/>
        </w:rPr>
        <w:t xml:space="preserve"> and is still proving successful today</w:t>
      </w:r>
      <w:r w:rsidR="00AE0B3C">
        <w:rPr>
          <w:rFonts w:ascii="Arial" w:hAnsi="Arial" w:cs="Arial"/>
        </w:rPr>
        <w:t xml:space="preserve"> (as is shown</w:t>
      </w:r>
      <w:r w:rsidR="00EF15BE">
        <w:rPr>
          <w:rFonts w:ascii="Arial" w:hAnsi="Arial" w:cs="Arial"/>
        </w:rPr>
        <w:t xml:space="preserve"> in fig 3</w:t>
      </w:r>
      <w:r w:rsidR="00AE0B3C">
        <w:rPr>
          <w:rFonts w:ascii="Arial" w:hAnsi="Arial" w:cs="Arial"/>
        </w:rPr>
        <w:t xml:space="preserve"> on </w:t>
      </w:r>
      <w:r w:rsidR="00852E1A">
        <w:rPr>
          <w:rFonts w:ascii="Arial" w:hAnsi="Arial" w:cs="Arial"/>
        </w:rPr>
        <w:t>the</w:t>
      </w:r>
      <w:r w:rsidR="005436F8" w:rsidRPr="00F137F6">
        <w:rPr>
          <w:rFonts w:ascii="Arial" w:hAnsi="Arial" w:cs="Arial"/>
          <w:noProof/>
        </w:rPr>
        <w:t xml:space="preserve"> </w:t>
      </w:r>
      <w:r w:rsidR="00AE0B3C" w:rsidRPr="00F137F6">
        <w:rPr>
          <w:rFonts w:ascii="Arial" w:hAnsi="Arial" w:cs="Arial"/>
          <w:noProof/>
        </w:rPr>
        <w:t>same-store growth</w:t>
      </w:r>
      <w:r w:rsidR="00AE0B3C">
        <w:rPr>
          <w:rFonts w:ascii="Arial" w:hAnsi="Arial" w:cs="Arial"/>
        </w:rPr>
        <w:t xml:space="preserve"> on growth figures for 2016) (Market Realist, 2016).</w:t>
      </w:r>
    </w:p>
    <w:p w:rsidR="00A96D4E" w:rsidRDefault="003F53BB" w:rsidP="00CF7602">
      <w:pPr>
        <w:spacing w:line="360" w:lineRule="auto"/>
        <w:rPr>
          <w:rFonts w:ascii="Arial" w:hAnsi="Arial" w:cs="Arial"/>
        </w:rPr>
      </w:pPr>
      <w:r w:rsidRPr="00801EB8">
        <w:rPr>
          <w:rFonts w:ascii="Arial" w:hAnsi="Arial" w:cs="Arial"/>
          <w:color w:val="1F497D" w:themeColor="text2"/>
          <w:sz w:val="18"/>
          <w:szCs w:val="18"/>
        </w:rPr>
        <w:t>Figure 3</w:t>
      </w:r>
      <w:r>
        <w:rPr>
          <w:rFonts w:ascii="Arial" w:hAnsi="Arial" w:cs="Arial"/>
        </w:rPr>
        <w:t xml:space="preserve"> </w:t>
      </w:r>
      <w:r w:rsidR="00A96D4E" w:rsidRPr="00AF4CD7">
        <w:rPr>
          <w:rFonts w:ascii="Arial" w:hAnsi="Arial" w:cs="Arial"/>
        </w:rPr>
        <w:t xml:space="preserve"> </w:t>
      </w:r>
      <w:r w:rsidR="00AE0B3C">
        <w:rPr>
          <w:noProof/>
        </w:rPr>
        <w:drawing>
          <wp:inline distT="0" distB="0" distL="0" distR="0" wp14:anchorId="0F989158" wp14:editId="347C5397">
            <wp:extent cx="5547600" cy="3272400"/>
            <wp:effectExtent l="0" t="0" r="0" b="4445"/>
            <wp:docPr id="2" name="Picture 2" descr="Image result for starbucks 2016 re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arbucks 2016 repor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47600" cy="3272400"/>
                    </a:xfrm>
                    <a:prstGeom prst="rect">
                      <a:avLst/>
                    </a:prstGeom>
                    <a:noFill/>
                    <a:ln>
                      <a:noFill/>
                    </a:ln>
                  </pic:spPr>
                </pic:pic>
              </a:graphicData>
            </a:graphic>
          </wp:inline>
        </w:drawing>
      </w:r>
      <w:r w:rsidR="00A96D4E" w:rsidRPr="00AF4CD7">
        <w:rPr>
          <w:rFonts w:ascii="Arial" w:hAnsi="Arial" w:cs="Arial"/>
        </w:rPr>
        <w:t xml:space="preserve">  </w:t>
      </w:r>
    </w:p>
    <w:p w:rsidR="00BA5F49" w:rsidRPr="002F13EA" w:rsidRDefault="002F13EA" w:rsidP="00E17EE7">
      <w:pPr>
        <w:spacing w:line="360" w:lineRule="auto"/>
        <w:rPr>
          <w:rFonts w:ascii="Arial" w:hAnsi="Arial" w:cs="Arial"/>
          <w:color w:val="1F497D" w:themeColor="text2"/>
          <w:sz w:val="18"/>
          <w:szCs w:val="18"/>
        </w:rPr>
      </w:pPr>
      <w:r>
        <w:rPr>
          <w:rFonts w:ascii="Arial" w:hAnsi="Arial" w:cs="Arial"/>
        </w:rPr>
        <w:lastRenderedPageBreak/>
        <w:t xml:space="preserve">                                                                           </w:t>
      </w:r>
      <w:r w:rsidR="007F3409">
        <w:rPr>
          <w:rFonts w:ascii="Arial" w:hAnsi="Arial" w:cs="Arial"/>
        </w:rPr>
        <w:t xml:space="preserve">  </w:t>
      </w:r>
    </w:p>
    <w:p w:rsidR="00A96D4E" w:rsidRPr="00704367" w:rsidRDefault="00E055C4" w:rsidP="00B0586C">
      <w:pPr>
        <w:pStyle w:val="Heading1"/>
        <w:numPr>
          <w:ilvl w:val="1"/>
          <w:numId w:val="1"/>
        </w:numPr>
        <w:spacing w:line="360" w:lineRule="auto"/>
        <w:rPr>
          <w:color w:val="auto"/>
          <w:sz w:val="24"/>
          <w:szCs w:val="24"/>
        </w:rPr>
      </w:pPr>
      <w:r>
        <w:rPr>
          <w:color w:val="auto"/>
          <w:sz w:val="24"/>
          <w:szCs w:val="24"/>
        </w:rPr>
        <w:t xml:space="preserve"> </w:t>
      </w:r>
      <w:bookmarkStart w:id="14" w:name="_Toc499241242"/>
      <w:r w:rsidR="00A96D4E" w:rsidRPr="00704367">
        <w:rPr>
          <w:color w:val="auto"/>
          <w:sz w:val="24"/>
          <w:szCs w:val="24"/>
        </w:rPr>
        <w:t>Differentiation strategy</w:t>
      </w:r>
      <w:bookmarkEnd w:id="14"/>
      <w:r w:rsidR="00A96D4E" w:rsidRPr="00704367">
        <w:rPr>
          <w:color w:val="auto"/>
          <w:sz w:val="24"/>
          <w:szCs w:val="24"/>
        </w:rPr>
        <w:t xml:space="preserve"> </w:t>
      </w:r>
    </w:p>
    <w:p w:rsidR="005436F8" w:rsidRDefault="005436F8" w:rsidP="00CF7602">
      <w:pPr>
        <w:spacing w:line="360" w:lineRule="auto"/>
        <w:rPr>
          <w:rFonts w:ascii="Arial" w:hAnsi="Arial" w:cs="Arial"/>
        </w:rPr>
      </w:pPr>
    </w:p>
    <w:p w:rsidR="00A96D4E" w:rsidRDefault="005436F8" w:rsidP="00CF7602">
      <w:pPr>
        <w:spacing w:line="360" w:lineRule="auto"/>
        <w:rPr>
          <w:rFonts w:ascii="Arial" w:hAnsi="Arial" w:cs="Arial"/>
        </w:rPr>
      </w:pPr>
      <w:bookmarkStart w:id="15" w:name="_Hlk499171987"/>
      <w:r>
        <w:rPr>
          <w:rFonts w:ascii="Arial" w:hAnsi="Arial" w:cs="Arial"/>
        </w:rPr>
        <w:t>Differentiation strategy calls for the development of a product or service that offers unique attributes that are valued by customers</w:t>
      </w:r>
      <w:r w:rsidR="001E64E7">
        <w:rPr>
          <w:rFonts w:ascii="Arial" w:hAnsi="Arial" w:cs="Arial"/>
        </w:rPr>
        <w:t>,</w:t>
      </w:r>
      <w:r>
        <w:rPr>
          <w:rFonts w:ascii="Arial" w:hAnsi="Arial" w:cs="Arial"/>
        </w:rPr>
        <w:t xml:space="preserve"> and that customers perceive to be better than</w:t>
      </w:r>
      <w:r w:rsidR="001E64E7">
        <w:rPr>
          <w:rFonts w:ascii="Arial" w:hAnsi="Arial" w:cs="Arial"/>
        </w:rPr>
        <w:t>,</w:t>
      </w:r>
      <w:r>
        <w:rPr>
          <w:rFonts w:ascii="Arial" w:hAnsi="Arial" w:cs="Arial"/>
        </w:rPr>
        <w:t xml:space="preserve"> or different from</w:t>
      </w:r>
      <w:r w:rsidR="001E64E7">
        <w:rPr>
          <w:rFonts w:ascii="Arial" w:hAnsi="Arial" w:cs="Arial"/>
        </w:rPr>
        <w:t>,</w:t>
      </w:r>
      <w:r>
        <w:rPr>
          <w:rFonts w:ascii="Arial" w:hAnsi="Arial" w:cs="Arial"/>
        </w:rPr>
        <w:t xml:space="preserve"> products of the competition</w:t>
      </w:r>
      <w:r w:rsidR="00245F75">
        <w:rPr>
          <w:rFonts w:ascii="Arial" w:hAnsi="Arial" w:cs="Arial"/>
        </w:rPr>
        <w:t xml:space="preserve"> (Porter, 2008)</w:t>
      </w:r>
      <w:r>
        <w:rPr>
          <w:rFonts w:ascii="Arial" w:hAnsi="Arial" w:cs="Arial"/>
        </w:rPr>
        <w:t xml:space="preserve">. The value added by the uniqueness of </w:t>
      </w:r>
      <w:r w:rsidR="001E64E7">
        <w:rPr>
          <w:rFonts w:ascii="Arial" w:hAnsi="Arial" w:cs="Arial"/>
        </w:rPr>
        <w:t>a</w:t>
      </w:r>
      <w:r>
        <w:rPr>
          <w:rFonts w:ascii="Arial" w:hAnsi="Arial" w:cs="Arial"/>
        </w:rPr>
        <w:t xml:space="preserve"> product may allow </w:t>
      </w:r>
      <w:r w:rsidR="001E64E7">
        <w:rPr>
          <w:rFonts w:ascii="Arial" w:hAnsi="Arial" w:cs="Arial"/>
        </w:rPr>
        <w:t>a</w:t>
      </w:r>
      <w:r>
        <w:rPr>
          <w:rFonts w:ascii="Arial" w:hAnsi="Arial" w:cs="Arial"/>
        </w:rPr>
        <w:t xml:space="preserve"> </w:t>
      </w:r>
      <w:r w:rsidR="00485DB7">
        <w:rPr>
          <w:rFonts w:ascii="Arial" w:hAnsi="Arial" w:cs="Arial"/>
        </w:rPr>
        <w:t xml:space="preserve">company </w:t>
      </w:r>
      <w:r>
        <w:rPr>
          <w:rFonts w:ascii="Arial" w:hAnsi="Arial" w:cs="Arial"/>
        </w:rPr>
        <w:t>to charge a premium price for a premium product.</w:t>
      </w:r>
      <w:bookmarkEnd w:id="15"/>
      <w:r>
        <w:rPr>
          <w:rFonts w:ascii="Arial" w:hAnsi="Arial" w:cs="Arial"/>
        </w:rPr>
        <w:t xml:space="preserve"> The </w:t>
      </w:r>
      <w:r w:rsidR="00485DB7">
        <w:rPr>
          <w:rFonts w:ascii="Arial" w:hAnsi="Arial" w:cs="Arial"/>
        </w:rPr>
        <w:t xml:space="preserve">business </w:t>
      </w:r>
      <w:r>
        <w:rPr>
          <w:rFonts w:ascii="Arial" w:hAnsi="Arial" w:cs="Arial"/>
        </w:rPr>
        <w:t>hopes that the higher price will exceed the extra costs incurred in offering the unique product.</w:t>
      </w:r>
      <w:r w:rsidR="001E64E7">
        <w:rPr>
          <w:rFonts w:ascii="Arial" w:hAnsi="Arial" w:cs="Arial"/>
        </w:rPr>
        <w:t xml:space="preserve"> Because of the product’s unique attributes, if suppliers increase their prices, the company may be able to pass on the costs to its customers</w:t>
      </w:r>
      <w:r w:rsidR="0063502E">
        <w:rPr>
          <w:rFonts w:ascii="Arial" w:hAnsi="Arial" w:cs="Arial"/>
        </w:rPr>
        <w:t xml:space="preserve"> </w:t>
      </w:r>
      <w:r w:rsidR="001E64E7">
        <w:rPr>
          <w:rFonts w:ascii="Arial" w:hAnsi="Arial" w:cs="Arial"/>
        </w:rPr>
        <w:t>who are unable to find substitute products easily</w:t>
      </w:r>
      <w:r w:rsidR="008F290D">
        <w:rPr>
          <w:rFonts w:ascii="Arial" w:hAnsi="Arial" w:cs="Arial"/>
        </w:rPr>
        <w:t xml:space="preserve"> (Porter, 2008)</w:t>
      </w:r>
      <w:r w:rsidR="001E64E7" w:rsidRPr="00BA5F49">
        <w:rPr>
          <w:rFonts w:ascii="Arial" w:hAnsi="Arial" w:cs="Arial"/>
        </w:rPr>
        <w:t>.</w:t>
      </w:r>
    </w:p>
    <w:p w:rsidR="00A96D4E" w:rsidRDefault="00B0586C" w:rsidP="00CF7602">
      <w:pPr>
        <w:pStyle w:val="Heading1"/>
        <w:spacing w:line="360" w:lineRule="auto"/>
        <w:rPr>
          <w:color w:val="auto"/>
          <w:sz w:val="24"/>
          <w:szCs w:val="24"/>
        </w:rPr>
      </w:pPr>
      <w:bookmarkStart w:id="16" w:name="_Toc499241243"/>
      <w:r>
        <w:rPr>
          <w:color w:val="auto"/>
          <w:sz w:val="24"/>
          <w:szCs w:val="24"/>
        </w:rPr>
        <w:t xml:space="preserve">3.2. </w:t>
      </w:r>
      <w:r w:rsidR="00A96D4E" w:rsidRPr="00704367">
        <w:rPr>
          <w:color w:val="auto"/>
          <w:sz w:val="24"/>
          <w:szCs w:val="24"/>
        </w:rPr>
        <w:t>Generic strategies reviewed</w:t>
      </w:r>
      <w:bookmarkEnd w:id="16"/>
    </w:p>
    <w:p w:rsidR="00F531AB" w:rsidRPr="000C09B0" w:rsidRDefault="00F531AB" w:rsidP="00CF7602">
      <w:pPr>
        <w:spacing w:line="360" w:lineRule="auto"/>
      </w:pPr>
    </w:p>
    <w:p w:rsidR="008C5E08" w:rsidRDefault="00593C61" w:rsidP="00CF7602">
      <w:pPr>
        <w:spacing w:line="360" w:lineRule="auto"/>
        <w:rPr>
          <w:rFonts w:ascii="Arial" w:hAnsi="Arial" w:cs="Arial"/>
        </w:rPr>
      </w:pPr>
      <w:r>
        <w:rPr>
          <w:rFonts w:ascii="Arial" w:hAnsi="Arial" w:cs="Arial"/>
        </w:rPr>
        <w:t>B</w:t>
      </w:r>
      <w:r w:rsidR="000C09B0" w:rsidRPr="000C09B0">
        <w:rPr>
          <w:rFonts w:ascii="Arial" w:hAnsi="Arial" w:cs="Arial"/>
        </w:rPr>
        <w:t>usinesses</w:t>
      </w:r>
      <w:r>
        <w:rPr>
          <w:rFonts w:ascii="Arial" w:hAnsi="Arial" w:cs="Arial"/>
        </w:rPr>
        <w:t xml:space="preserve"> that </w:t>
      </w:r>
      <w:r w:rsidR="00F531AB" w:rsidRPr="000C09B0">
        <w:rPr>
          <w:rFonts w:ascii="Arial" w:hAnsi="Arial" w:cs="Arial"/>
        </w:rPr>
        <w:t xml:space="preserve">fail to effectively pursue </w:t>
      </w:r>
      <w:r w:rsidR="000C09B0" w:rsidRPr="000C09B0">
        <w:rPr>
          <w:rFonts w:ascii="Arial" w:hAnsi="Arial" w:cs="Arial"/>
        </w:rPr>
        <w:t xml:space="preserve">Porter’s </w:t>
      </w:r>
      <w:r w:rsidR="008551B4">
        <w:rPr>
          <w:rFonts w:ascii="Arial" w:hAnsi="Arial" w:cs="Arial"/>
        </w:rPr>
        <w:t>g</w:t>
      </w:r>
      <w:r w:rsidR="00F531AB" w:rsidRPr="000C09B0">
        <w:rPr>
          <w:rFonts w:ascii="Arial" w:hAnsi="Arial" w:cs="Arial"/>
        </w:rPr>
        <w:t xml:space="preserve">eneric </w:t>
      </w:r>
      <w:r w:rsidR="008551B4">
        <w:rPr>
          <w:rFonts w:ascii="Arial" w:hAnsi="Arial" w:cs="Arial"/>
        </w:rPr>
        <w:t>s</w:t>
      </w:r>
      <w:r w:rsidR="00F531AB" w:rsidRPr="000C09B0">
        <w:rPr>
          <w:rFonts w:ascii="Arial" w:hAnsi="Arial" w:cs="Arial"/>
        </w:rPr>
        <w:t>trategies</w:t>
      </w:r>
      <w:r>
        <w:rPr>
          <w:rFonts w:ascii="Arial" w:hAnsi="Arial" w:cs="Arial"/>
        </w:rPr>
        <w:t xml:space="preserve"> are often </w:t>
      </w:r>
      <w:r w:rsidR="00F531AB" w:rsidRPr="000C09B0">
        <w:rPr>
          <w:rFonts w:ascii="Arial" w:hAnsi="Arial" w:cs="Arial"/>
        </w:rPr>
        <w:t>said to be </w:t>
      </w:r>
      <w:r w:rsidR="000C09B0" w:rsidRPr="000C09B0">
        <w:rPr>
          <w:rFonts w:ascii="Arial" w:hAnsi="Arial" w:cs="Arial"/>
        </w:rPr>
        <w:t>‘</w:t>
      </w:r>
      <w:r w:rsidR="00F531AB" w:rsidRPr="000C09B0">
        <w:rPr>
          <w:rFonts w:ascii="Arial" w:hAnsi="Arial" w:cs="Arial"/>
        </w:rPr>
        <w:t>stuck in the middle</w:t>
      </w:r>
      <w:r w:rsidR="000C09B0" w:rsidRPr="000C09B0">
        <w:rPr>
          <w:rFonts w:ascii="Arial" w:hAnsi="Arial" w:cs="Arial"/>
        </w:rPr>
        <w:t>’</w:t>
      </w:r>
      <w:r>
        <w:rPr>
          <w:rFonts w:ascii="Arial" w:hAnsi="Arial" w:cs="Arial"/>
        </w:rPr>
        <w:t xml:space="preserve">. </w:t>
      </w:r>
      <w:r w:rsidR="008C5E08">
        <w:rPr>
          <w:rFonts w:ascii="Arial" w:hAnsi="Arial" w:cs="Arial"/>
        </w:rPr>
        <w:t xml:space="preserve">This is when </w:t>
      </w:r>
      <w:r>
        <w:rPr>
          <w:rFonts w:ascii="Arial" w:hAnsi="Arial" w:cs="Arial"/>
        </w:rPr>
        <w:t xml:space="preserve">a company </w:t>
      </w:r>
      <w:r w:rsidR="008C5E08">
        <w:rPr>
          <w:rFonts w:ascii="Arial" w:hAnsi="Arial" w:cs="Arial"/>
        </w:rPr>
        <w:t>is unable to</w:t>
      </w:r>
      <w:r w:rsidR="00F531AB" w:rsidRPr="000C09B0">
        <w:rPr>
          <w:rFonts w:ascii="Arial" w:hAnsi="Arial" w:cs="Arial"/>
        </w:rPr>
        <w:t xml:space="preserve"> offer features that are unique enough to convince customers to buy its </w:t>
      </w:r>
      <w:r w:rsidR="000C09B0" w:rsidRPr="000C09B0">
        <w:rPr>
          <w:rFonts w:ascii="Arial" w:hAnsi="Arial" w:cs="Arial"/>
        </w:rPr>
        <w:t>products</w:t>
      </w:r>
      <w:r w:rsidR="00F531AB" w:rsidRPr="000C09B0">
        <w:rPr>
          <w:rFonts w:ascii="Arial" w:hAnsi="Arial" w:cs="Arial"/>
        </w:rPr>
        <w:t xml:space="preserve">, </w:t>
      </w:r>
      <w:r w:rsidR="008C5E08">
        <w:rPr>
          <w:rFonts w:ascii="Arial" w:hAnsi="Arial" w:cs="Arial"/>
        </w:rPr>
        <w:t xml:space="preserve">or when a company’s </w:t>
      </w:r>
      <w:r w:rsidR="00F531AB" w:rsidRPr="000C09B0">
        <w:rPr>
          <w:rFonts w:ascii="Arial" w:hAnsi="Arial" w:cs="Arial"/>
        </w:rPr>
        <w:t>prices are too high to compete effectively based on price</w:t>
      </w:r>
      <w:r w:rsidR="000C09B0" w:rsidRPr="000C09B0">
        <w:rPr>
          <w:rFonts w:ascii="Arial" w:hAnsi="Arial" w:cs="Arial"/>
        </w:rPr>
        <w:t>. Businesses</w:t>
      </w:r>
      <w:r w:rsidR="00F531AB" w:rsidRPr="000C09B0">
        <w:rPr>
          <w:rFonts w:ascii="Arial" w:hAnsi="Arial" w:cs="Arial"/>
        </w:rPr>
        <w:t xml:space="preserve"> that are </w:t>
      </w:r>
      <w:r w:rsidR="000C09B0" w:rsidRPr="000C09B0">
        <w:rPr>
          <w:rFonts w:ascii="Arial" w:hAnsi="Arial" w:cs="Arial"/>
        </w:rPr>
        <w:t>‘</w:t>
      </w:r>
      <w:r w:rsidR="00F531AB" w:rsidRPr="000C09B0">
        <w:rPr>
          <w:rFonts w:ascii="Arial" w:hAnsi="Arial" w:cs="Arial"/>
        </w:rPr>
        <w:t>stuck in the middle</w:t>
      </w:r>
      <w:r w:rsidR="000C09B0" w:rsidRPr="000C09B0">
        <w:rPr>
          <w:rFonts w:ascii="Arial" w:hAnsi="Arial" w:cs="Arial"/>
        </w:rPr>
        <w:t>’</w:t>
      </w:r>
      <w:r w:rsidR="00F531AB" w:rsidRPr="000C09B0">
        <w:rPr>
          <w:rFonts w:ascii="Arial" w:hAnsi="Arial" w:cs="Arial"/>
        </w:rPr>
        <w:t xml:space="preserve"> </w:t>
      </w:r>
      <w:r w:rsidR="008C5E08">
        <w:rPr>
          <w:rFonts w:ascii="Arial" w:hAnsi="Arial" w:cs="Arial"/>
        </w:rPr>
        <w:t xml:space="preserve">are often said to </w:t>
      </w:r>
      <w:r w:rsidR="00F531AB" w:rsidRPr="000C09B0">
        <w:rPr>
          <w:rFonts w:ascii="Arial" w:hAnsi="Arial" w:cs="Arial"/>
        </w:rPr>
        <w:t>perform poorly</w:t>
      </w:r>
      <w:r w:rsidR="008C5E08">
        <w:rPr>
          <w:rFonts w:ascii="Arial" w:hAnsi="Arial" w:cs="Arial"/>
        </w:rPr>
        <w:t xml:space="preserve"> </w:t>
      </w:r>
      <w:r w:rsidR="00DE3327" w:rsidRPr="000C09B0">
        <w:rPr>
          <w:rFonts w:ascii="Arial" w:hAnsi="Arial" w:cs="Arial"/>
        </w:rPr>
        <w:t>(Porter, 2008)</w:t>
      </w:r>
      <w:r w:rsidR="00E376A4" w:rsidRPr="000C09B0">
        <w:rPr>
          <w:rFonts w:ascii="Arial" w:hAnsi="Arial" w:cs="Arial"/>
        </w:rPr>
        <w:t>.</w:t>
      </w:r>
      <w:r w:rsidR="008C5E08">
        <w:rPr>
          <w:rFonts w:ascii="Arial" w:hAnsi="Arial" w:cs="Arial"/>
        </w:rPr>
        <w:t xml:space="preserve"> </w:t>
      </w:r>
    </w:p>
    <w:p w:rsidR="00593C61" w:rsidRPr="00AF4CD7" w:rsidRDefault="00593C61" w:rsidP="00CF7602">
      <w:pPr>
        <w:spacing w:line="360" w:lineRule="auto"/>
        <w:rPr>
          <w:rFonts w:ascii="Arial" w:hAnsi="Arial" w:cs="Arial"/>
        </w:rPr>
      </w:pPr>
      <w:r>
        <w:rPr>
          <w:rFonts w:ascii="Arial" w:hAnsi="Arial" w:cs="Arial"/>
        </w:rPr>
        <w:t xml:space="preserve">Businesses </w:t>
      </w:r>
      <w:r w:rsidR="008C5E08">
        <w:rPr>
          <w:rFonts w:ascii="Arial" w:hAnsi="Arial" w:cs="Arial"/>
        </w:rPr>
        <w:t>do however</w:t>
      </w:r>
      <w:r>
        <w:rPr>
          <w:rFonts w:ascii="Arial" w:hAnsi="Arial" w:cs="Arial"/>
        </w:rPr>
        <w:t xml:space="preserve"> have the option of using </w:t>
      </w:r>
      <w:r w:rsidRPr="00AF4CD7">
        <w:rPr>
          <w:rFonts w:ascii="Arial" w:hAnsi="Arial" w:cs="Arial"/>
        </w:rPr>
        <w:t>Bowman &amp; Faulkner’s Strategy Clock principle</w:t>
      </w:r>
      <w:r w:rsidR="008C5E08">
        <w:rPr>
          <w:rFonts w:ascii="Arial" w:hAnsi="Arial" w:cs="Arial"/>
        </w:rPr>
        <w:t>,</w:t>
      </w:r>
      <w:r w:rsidRPr="00AF4CD7">
        <w:rPr>
          <w:rFonts w:ascii="Arial" w:hAnsi="Arial" w:cs="Arial"/>
        </w:rPr>
        <w:t xml:space="preserve"> which</w:t>
      </w:r>
      <w:r w:rsidR="004F179B">
        <w:rPr>
          <w:rFonts w:ascii="Arial" w:hAnsi="Arial" w:cs="Arial"/>
        </w:rPr>
        <w:t xml:space="preserve"> </w:t>
      </w:r>
      <w:r w:rsidRPr="00AF4CD7">
        <w:rPr>
          <w:rFonts w:ascii="Arial" w:hAnsi="Arial" w:cs="Arial"/>
        </w:rPr>
        <w:t>bases strategy on the principle that competitive advantage</w:t>
      </w:r>
      <w:r w:rsidR="008C5E08">
        <w:rPr>
          <w:rFonts w:ascii="Arial" w:hAnsi="Arial" w:cs="Arial"/>
        </w:rPr>
        <w:t xml:space="preserve"> can be</w:t>
      </w:r>
      <w:r w:rsidRPr="00AF4CD7">
        <w:rPr>
          <w:rFonts w:ascii="Arial" w:hAnsi="Arial" w:cs="Arial"/>
        </w:rPr>
        <w:t xml:space="preserve"> achieved by providing customers with what they want or need (Johnson et al, 2011). </w:t>
      </w:r>
    </w:p>
    <w:p w:rsidR="00A96D4E" w:rsidRDefault="00B0586C" w:rsidP="00CF7602">
      <w:pPr>
        <w:pStyle w:val="Heading1"/>
        <w:spacing w:line="360" w:lineRule="auto"/>
        <w:rPr>
          <w:color w:val="auto"/>
          <w:sz w:val="24"/>
          <w:szCs w:val="24"/>
        </w:rPr>
      </w:pPr>
      <w:bookmarkStart w:id="17" w:name="_Toc499241244"/>
      <w:r>
        <w:rPr>
          <w:color w:val="auto"/>
          <w:sz w:val="24"/>
          <w:szCs w:val="24"/>
        </w:rPr>
        <w:t xml:space="preserve">3.3. </w:t>
      </w:r>
      <w:r w:rsidR="00A96D4E" w:rsidRPr="00704367">
        <w:rPr>
          <w:color w:val="auto"/>
          <w:sz w:val="24"/>
          <w:szCs w:val="24"/>
        </w:rPr>
        <w:t>Starbucks</w:t>
      </w:r>
      <w:r w:rsidR="00485DB7">
        <w:rPr>
          <w:color w:val="auto"/>
          <w:sz w:val="24"/>
          <w:szCs w:val="24"/>
        </w:rPr>
        <w:t>’</w:t>
      </w:r>
      <w:r w:rsidR="00A96D4E" w:rsidRPr="00704367">
        <w:rPr>
          <w:color w:val="auto"/>
          <w:sz w:val="24"/>
          <w:szCs w:val="24"/>
        </w:rPr>
        <w:t xml:space="preserve"> Differentiation strategy</w:t>
      </w:r>
      <w:bookmarkEnd w:id="17"/>
    </w:p>
    <w:p w:rsidR="00BB0DE5" w:rsidRDefault="00BB0DE5" w:rsidP="00CF7602">
      <w:pPr>
        <w:spacing w:line="360" w:lineRule="auto"/>
      </w:pPr>
    </w:p>
    <w:p w:rsidR="00A96D4E" w:rsidRDefault="00A96D4E" w:rsidP="00CF7602">
      <w:pPr>
        <w:spacing w:line="360" w:lineRule="auto"/>
        <w:rPr>
          <w:rFonts w:ascii="Arial" w:hAnsi="Arial" w:cs="Arial"/>
        </w:rPr>
      </w:pPr>
      <w:r w:rsidRPr="00AF4CD7">
        <w:rPr>
          <w:rFonts w:ascii="Arial" w:hAnsi="Arial" w:cs="Arial"/>
        </w:rPr>
        <w:t>S</w:t>
      </w:r>
      <w:r w:rsidR="00BB0DE5">
        <w:rPr>
          <w:rFonts w:ascii="Arial" w:hAnsi="Arial" w:cs="Arial"/>
        </w:rPr>
        <w:t>tarbucks use differentiation strategy by selling coff</w:t>
      </w:r>
      <w:r w:rsidR="000E3BA1">
        <w:rPr>
          <w:rFonts w:ascii="Arial" w:hAnsi="Arial" w:cs="Arial"/>
        </w:rPr>
        <w:t>e</w:t>
      </w:r>
      <w:r w:rsidR="00BB0DE5">
        <w:rPr>
          <w:rFonts w:ascii="Arial" w:hAnsi="Arial" w:cs="Arial"/>
        </w:rPr>
        <w:t>e</w:t>
      </w:r>
      <w:r w:rsidR="000E3BA1">
        <w:rPr>
          <w:rFonts w:ascii="Arial" w:hAnsi="Arial" w:cs="Arial"/>
        </w:rPr>
        <w:t xml:space="preserve"> </w:t>
      </w:r>
      <w:r w:rsidR="00BB0DE5">
        <w:rPr>
          <w:rFonts w:ascii="Arial" w:hAnsi="Arial" w:cs="Arial"/>
        </w:rPr>
        <w:t>of the finest quality</w:t>
      </w:r>
      <w:r w:rsidR="000E3BA1">
        <w:rPr>
          <w:rFonts w:ascii="Arial" w:hAnsi="Arial" w:cs="Arial"/>
        </w:rPr>
        <w:t xml:space="preserve"> to customers wanting the very best coffee house experience. </w:t>
      </w:r>
      <w:r w:rsidR="00BB0DE5">
        <w:rPr>
          <w:rFonts w:ascii="Arial" w:hAnsi="Arial" w:cs="Arial"/>
        </w:rPr>
        <w:t>Starbucks</w:t>
      </w:r>
      <w:r w:rsidR="000E3BA1">
        <w:rPr>
          <w:rFonts w:ascii="Arial" w:hAnsi="Arial" w:cs="Arial"/>
        </w:rPr>
        <w:t xml:space="preserve"> also use</w:t>
      </w:r>
      <w:r w:rsidRPr="00AF4CD7">
        <w:rPr>
          <w:rFonts w:ascii="Arial" w:hAnsi="Arial" w:cs="Arial"/>
        </w:rPr>
        <w:t xml:space="preserve"> differentiation strategy to gain brand equity</w:t>
      </w:r>
      <w:r w:rsidR="00245F75">
        <w:rPr>
          <w:rFonts w:ascii="Arial" w:hAnsi="Arial" w:cs="Arial"/>
        </w:rPr>
        <w:t xml:space="preserve"> (Kotler et al, 2002)</w:t>
      </w:r>
      <w:r w:rsidRPr="00AF4CD7">
        <w:rPr>
          <w:rFonts w:ascii="Arial" w:hAnsi="Arial" w:cs="Arial"/>
        </w:rPr>
        <w:t>.</w:t>
      </w:r>
    </w:p>
    <w:p w:rsidR="00E17EE7" w:rsidRPr="00AF4CD7" w:rsidRDefault="00E17EE7" w:rsidP="00CF7602">
      <w:pPr>
        <w:spacing w:line="360" w:lineRule="auto"/>
        <w:rPr>
          <w:rFonts w:ascii="Arial" w:hAnsi="Arial" w:cs="Arial"/>
        </w:rPr>
      </w:pPr>
    </w:p>
    <w:p w:rsidR="00A96D4E" w:rsidRDefault="00B0586C" w:rsidP="00CF7602">
      <w:pPr>
        <w:pStyle w:val="Heading1"/>
        <w:spacing w:line="360" w:lineRule="auto"/>
        <w:rPr>
          <w:color w:val="auto"/>
          <w:sz w:val="24"/>
          <w:szCs w:val="24"/>
        </w:rPr>
      </w:pPr>
      <w:bookmarkStart w:id="18" w:name="_Toc499241245"/>
      <w:r>
        <w:rPr>
          <w:color w:val="auto"/>
          <w:sz w:val="24"/>
          <w:szCs w:val="24"/>
        </w:rPr>
        <w:lastRenderedPageBreak/>
        <w:t xml:space="preserve">3.4. </w:t>
      </w:r>
      <w:r w:rsidR="00A96D4E" w:rsidRPr="00704367">
        <w:rPr>
          <w:color w:val="auto"/>
          <w:sz w:val="24"/>
          <w:szCs w:val="24"/>
        </w:rPr>
        <w:t>Brand equity</w:t>
      </w:r>
      <w:bookmarkEnd w:id="18"/>
    </w:p>
    <w:p w:rsidR="004F179B" w:rsidRPr="004F179B" w:rsidRDefault="004F179B" w:rsidP="00CF7602">
      <w:pPr>
        <w:spacing w:line="360" w:lineRule="auto"/>
      </w:pPr>
    </w:p>
    <w:p w:rsidR="00A96D4E" w:rsidRDefault="00A96D4E" w:rsidP="00CF7602">
      <w:pPr>
        <w:spacing w:line="360" w:lineRule="auto"/>
        <w:rPr>
          <w:rFonts w:ascii="Arial" w:hAnsi="Arial" w:cs="Arial"/>
        </w:rPr>
      </w:pPr>
      <w:r w:rsidRPr="00AF4CD7">
        <w:rPr>
          <w:rFonts w:ascii="Arial" w:hAnsi="Arial" w:cs="Arial"/>
        </w:rPr>
        <w:t>Brand equity is described as the way consumers think, feel, and act</w:t>
      </w:r>
      <w:r w:rsidR="005745ED">
        <w:rPr>
          <w:rFonts w:ascii="Arial" w:hAnsi="Arial" w:cs="Arial"/>
        </w:rPr>
        <w:t>,</w:t>
      </w:r>
      <w:r w:rsidRPr="00AF4CD7">
        <w:rPr>
          <w:rFonts w:ascii="Arial" w:hAnsi="Arial" w:cs="Arial"/>
        </w:rPr>
        <w:t xml:space="preserve"> with respect to the brand (Kotler et al, 2002). By offering their customers the unique ‘Starbucks Experience’</w:t>
      </w:r>
      <w:r w:rsidR="00CA700A">
        <w:rPr>
          <w:rFonts w:ascii="Arial" w:hAnsi="Arial" w:cs="Arial"/>
        </w:rPr>
        <w:t xml:space="preserve"> </w:t>
      </w:r>
      <w:r w:rsidRPr="00AF4CD7">
        <w:rPr>
          <w:rFonts w:ascii="Arial" w:hAnsi="Arial" w:cs="Arial"/>
        </w:rPr>
        <w:t xml:space="preserve">of </w:t>
      </w:r>
      <w:r w:rsidRPr="00AF4CD7">
        <w:rPr>
          <w:rFonts w:ascii="Arial" w:hAnsi="Arial" w:cs="Arial"/>
          <w:noProof/>
        </w:rPr>
        <w:t>high-quality</w:t>
      </w:r>
      <w:r w:rsidRPr="00AF4CD7">
        <w:rPr>
          <w:rFonts w:ascii="Arial" w:hAnsi="Arial" w:cs="Arial"/>
        </w:rPr>
        <w:t xml:space="preserve"> drinks and snacks served in a clean and friendly retail store, Starbucks </w:t>
      </w:r>
      <w:r w:rsidRPr="00AF4CD7">
        <w:rPr>
          <w:rFonts w:ascii="Arial" w:hAnsi="Arial" w:cs="Arial"/>
          <w:noProof/>
        </w:rPr>
        <w:t>has</w:t>
      </w:r>
      <w:r w:rsidRPr="00AF4CD7">
        <w:rPr>
          <w:rFonts w:ascii="Arial" w:hAnsi="Arial" w:cs="Arial"/>
        </w:rPr>
        <w:t xml:space="preserve"> grown their brand equity. As their stores also reflect the culture of the communities in which they operate, Starbucks </w:t>
      </w:r>
      <w:r w:rsidRPr="00AF4CD7">
        <w:rPr>
          <w:rFonts w:ascii="Arial" w:hAnsi="Arial" w:cs="Arial"/>
          <w:noProof/>
        </w:rPr>
        <w:t>has</w:t>
      </w:r>
      <w:r w:rsidRPr="00AF4CD7">
        <w:rPr>
          <w:rFonts w:ascii="Arial" w:hAnsi="Arial" w:cs="Arial"/>
        </w:rPr>
        <w:t xml:space="preserve"> built a loyal customer base.         </w:t>
      </w:r>
    </w:p>
    <w:p w:rsidR="008048CA" w:rsidRDefault="00A96D4E" w:rsidP="00CF7602">
      <w:pPr>
        <w:spacing w:line="360" w:lineRule="auto"/>
        <w:rPr>
          <w:rFonts w:ascii="Arial" w:hAnsi="Arial" w:cs="Arial"/>
        </w:rPr>
      </w:pPr>
      <w:r w:rsidRPr="00AF4CD7">
        <w:rPr>
          <w:rFonts w:ascii="Arial" w:hAnsi="Arial" w:cs="Arial"/>
        </w:rPr>
        <w:t>Keller et al (2011) describe brand equity as the commercial value that derives from consumer perception of the brand. Starbucks</w:t>
      </w:r>
      <w:r w:rsidR="00485DB7">
        <w:rPr>
          <w:rFonts w:ascii="Arial" w:hAnsi="Arial" w:cs="Arial"/>
        </w:rPr>
        <w:t>’</w:t>
      </w:r>
      <w:r w:rsidRPr="00AF4CD7">
        <w:rPr>
          <w:rFonts w:ascii="Arial" w:hAnsi="Arial" w:cs="Arial"/>
        </w:rPr>
        <w:t xml:space="preserve"> brand equity was damaged in 2012 by the revelation that it paid no corporation tax in the United Kingdom. Starbucks somewhat rebuilt its reputation by promising to pay back £10 million in taxes in each of the following years (The Guardian, 2012).     </w:t>
      </w:r>
    </w:p>
    <w:p w:rsidR="00A96D4E" w:rsidRPr="00AF4CD7" w:rsidRDefault="008048CA" w:rsidP="00CF7602">
      <w:pPr>
        <w:spacing w:line="360" w:lineRule="auto"/>
        <w:rPr>
          <w:rFonts w:ascii="Arial" w:hAnsi="Arial" w:cs="Arial"/>
        </w:rPr>
      </w:pPr>
      <w:r>
        <w:rPr>
          <w:rFonts w:ascii="Arial" w:hAnsi="Arial" w:cs="Arial"/>
        </w:rPr>
        <w:t>Starbucks has leveraged its brand equity by merchandising products and licensing its brand logo out to franchisees.</w:t>
      </w:r>
    </w:p>
    <w:p w:rsidR="00A96D4E" w:rsidRDefault="00B0586C" w:rsidP="00CF7602">
      <w:pPr>
        <w:pStyle w:val="Heading1"/>
        <w:spacing w:line="360" w:lineRule="auto"/>
        <w:rPr>
          <w:color w:val="auto"/>
          <w:sz w:val="24"/>
          <w:szCs w:val="24"/>
        </w:rPr>
      </w:pPr>
      <w:bookmarkStart w:id="19" w:name="_Toc499241246"/>
      <w:r>
        <w:rPr>
          <w:color w:val="auto"/>
          <w:sz w:val="24"/>
          <w:szCs w:val="24"/>
        </w:rPr>
        <w:t xml:space="preserve">3.5. </w:t>
      </w:r>
      <w:r w:rsidR="00A96D4E" w:rsidRPr="00704367">
        <w:rPr>
          <w:color w:val="auto"/>
          <w:sz w:val="24"/>
          <w:szCs w:val="24"/>
        </w:rPr>
        <w:t>R</w:t>
      </w:r>
      <w:r w:rsidR="004F179B">
        <w:rPr>
          <w:color w:val="auto"/>
          <w:sz w:val="24"/>
          <w:szCs w:val="24"/>
        </w:rPr>
        <w:t xml:space="preserve">esearch </w:t>
      </w:r>
      <w:r w:rsidR="00A96D4E" w:rsidRPr="00704367">
        <w:rPr>
          <w:color w:val="auto"/>
          <w:sz w:val="24"/>
          <w:szCs w:val="24"/>
        </w:rPr>
        <w:t>&amp;</w:t>
      </w:r>
      <w:r w:rsidR="004F179B">
        <w:rPr>
          <w:color w:val="auto"/>
          <w:sz w:val="24"/>
          <w:szCs w:val="24"/>
        </w:rPr>
        <w:t xml:space="preserve"> </w:t>
      </w:r>
      <w:r w:rsidR="00A96D4E" w:rsidRPr="00704367">
        <w:rPr>
          <w:color w:val="auto"/>
          <w:sz w:val="24"/>
          <w:szCs w:val="24"/>
        </w:rPr>
        <w:t>D</w:t>
      </w:r>
      <w:r w:rsidR="004F179B">
        <w:rPr>
          <w:color w:val="auto"/>
          <w:sz w:val="24"/>
          <w:szCs w:val="24"/>
        </w:rPr>
        <w:t>evelopment</w:t>
      </w:r>
      <w:bookmarkEnd w:id="19"/>
      <w:r w:rsidR="00A96D4E" w:rsidRPr="00704367">
        <w:rPr>
          <w:color w:val="auto"/>
          <w:sz w:val="24"/>
          <w:szCs w:val="24"/>
        </w:rPr>
        <w:t xml:space="preserve"> </w:t>
      </w:r>
    </w:p>
    <w:p w:rsidR="00D85393" w:rsidRPr="003016E5" w:rsidRDefault="00D85393" w:rsidP="00CF7602">
      <w:pPr>
        <w:spacing w:line="360" w:lineRule="auto"/>
        <w:rPr>
          <w:rFonts w:ascii="Arial" w:hAnsi="Arial" w:cs="Arial"/>
        </w:rPr>
      </w:pPr>
    </w:p>
    <w:p w:rsidR="00A96D4E" w:rsidRPr="00AF4CD7" w:rsidRDefault="00A96D4E" w:rsidP="00CF7602">
      <w:pPr>
        <w:spacing w:line="360" w:lineRule="auto"/>
        <w:rPr>
          <w:rFonts w:ascii="Arial" w:hAnsi="Arial" w:cs="Arial"/>
        </w:rPr>
      </w:pPr>
      <w:r w:rsidRPr="00AF4CD7">
        <w:rPr>
          <w:rFonts w:ascii="Arial" w:hAnsi="Arial" w:cs="Arial"/>
        </w:rPr>
        <w:t>R&amp;D is</w:t>
      </w:r>
      <w:r w:rsidR="00D85393">
        <w:rPr>
          <w:rFonts w:ascii="Arial" w:hAnsi="Arial" w:cs="Arial"/>
        </w:rPr>
        <w:t xml:space="preserve"> a valuable tool for growing and improving businesses. R&amp;D involves developing new and improved products.</w:t>
      </w:r>
      <w:r w:rsidR="00BA4DC8">
        <w:rPr>
          <w:rFonts w:ascii="Arial" w:hAnsi="Arial" w:cs="Arial"/>
        </w:rPr>
        <w:t xml:space="preserve"> </w:t>
      </w:r>
      <w:r w:rsidRPr="00AF4CD7">
        <w:rPr>
          <w:rFonts w:ascii="Arial" w:hAnsi="Arial" w:cs="Arial"/>
        </w:rPr>
        <w:t>Starbucks continues to</w:t>
      </w:r>
      <w:r w:rsidR="00A34738">
        <w:rPr>
          <w:rFonts w:ascii="Arial" w:hAnsi="Arial" w:cs="Arial"/>
        </w:rPr>
        <w:t xml:space="preserve"> develop </w:t>
      </w:r>
      <w:r w:rsidRPr="00AF4CD7">
        <w:rPr>
          <w:rFonts w:ascii="Arial" w:hAnsi="Arial" w:cs="Arial"/>
        </w:rPr>
        <w:t>its range of coffees, snacks and juices</w:t>
      </w:r>
      <w:r w:rsidR="003016E5">
        <w:rPr>
          <w:rFonts w:ascii="Arial" w:hAnsi="Arial" w:cs="Arial"/>
        </w:rPr>
        <w:t>. Starbucks currently has m</w:t>
      </w:r>
      <w:r w:rsidR="003016E5" w:rsidRPr="003016E5">
        <w:rPr>
          <w:rFonts w:ascii="Arial" w:hAnsi="Arial" w:cs="Arial"/>
        </w:rPr>
        <w:t xml:space="preserve">ore than 30 blends and single-origin premium coffees (Starbucks, 2017). </w:t>
      </w:r>
      <w:r w:rsidRPr="00AF4CD7">
        <w:rPr>
          <w:rFonts w:ascii="Arial" w:hAnsi="Arial" w:cs="Arial"/>
        </w:rPr>
        <w:t xml:space="preserve">By offering more products at a premium price, Starbucks can continue to be profitable.   </w:t>
      </w:r>
    </w:p>
    <w:p w:rsidR="00A96D4E" w:rsidRDefault="00A96D4E" w:rsidP="00CF7602">
      <w:pPr>
        <w:spacing w:line="360" w:lineRule="auto"/>
        <w:rPr>
          <w:rFonts w:ascii="Arial" w:hAnsi="Arial" w:cs="Arial"/>
        </w:rPr>
      </w:pPr>
      <w:r w:rsidRPr="00AF4CD7">
        <w:rPr>
          <w:rFonts w:ascii="Arial" w:hAnsi="Arial" w:cs="Arial"/>
        </w:rPr>
        <w:t xml:space="preserve">Starbucks </w:t>
      </w:r>
      <w:r w:rsidR="00BA4DC8">
        <w:rPr>
          <w:rFonts w:ascii="Arial" w:hAnsi="Arial" w:cs="Arial"/>
        </w:rPr>
        <w:t xml:space="preserve">also </w:t>
      </w:r>
      <w:r w:rsidRPr="00AF4CD7">
        <w:rPr>
          <w:rFonts w:ascii="Arial" w:hAnsi="Arial" w:cs="Arial"/>
        </w:rPr>
        <w:t xml:space="preserve">research and develop new and innovative ways in which to improve customer experience. As well as having a large social media presence, Starbucks have </w:t>
      </w:r>
      <w:r w:rsidRPr="00AF4CD7">
        <w:rPr>
          <w:rFonts w:ascii="Arial" w:hAnsi="Arial" w:cs="Arial"/>
          <w:noProof/>
        </w:rPr>
        <w:t>also introduced</w:t>
      </w:r>
      <w:r w:rsidRPr="00AF4CD7">
        <w:rPr>
          <w:rFonts w:ascii="Arial" w:hAnsi="Arial" w:cs="Arial"/>
        </w:rPr>
        <w:t xml:space="preserve"> a rewards system and ‘Starbucks Card’ in an attempt retain customer loyalty.</w:t>
      </w:r>
      <w:r w:rsidR="00A34738">
        <w:rPr>
          <w:rFonts w:ascii="Arial" w:hAnsi="Arial" w:cs="Arial"/>
        </w:rPr>
        <w:t xml:space="preserve"> </w:t>
      </w:r>
      <w:r w:rsidR="00BA4DC8">
        <w:rPr>
          <w:rFonts w:ascii="Arial" w:hAnsi="Arial" w:cs="Arial"/>
        </w:rPr>
        <w:t>B</w:t>
      </w:r>
      <w:r w:rsidR="00A34738">
        <w:rPr>
          <w:rFonts w:ascii="Arial" w:hAnsi="Arial" w:cs="Arial"/>
        </w:rPr>
        <w:t xml:space="preserve">eing </w:t>
      </w:r>
      <w:r w:rsidRPr="00AF4CD7">
        <w:rPr>
          <w:rFonts w:ascii="Arial" w:hAnsi="Arial" w:cs="Arial"/>
        </w:rPr>
        <w:t>the first coffee chain to carry out trials to integrate voice ordering technology into their stores</w:t>
      </w:r>
      <w:r w:rsidR="00BA4DC8">
        <w:rPr>
          <w:rFonts w:ascii="Arial" w:hAnsi="Arial" w:cs="Arial"/>
        </w:rPr>
        <w:t xml:space="preserve"> has also ensured </w:t>
      </w:r>
      <w:r w:rsidRPr="00AF4CD7">
        <w:rPr>
          <w:rFonts w:ascii="Arial" w:hAnsi="Arial" w:cs="Arial"/>
        </w:rPr>
        <w:t xml:space="preserve">Starbucks continue to have a </w:t>
      </w:r>
      <w:r w:rsidR="00E078D5">
        <w:rPr>
          <w:rFonts w:ascii="Arial" w:hAnsi="Arial" w:cs="Arial"/>
        </w:rPr>
        <w:t xml:space="preserve">sustainable </w:t>
      </w:r>
      <w:r w:rsidRPr="00AF4CD7">
        <w:rPr>
          <w:rFonts w:ascii="Arial" w:hAnsi="Arial" w:cs="Arial"/>
        </w:rPr>
        <w:t>competitive edge over</w:t>
      </w:r>
      <w:r w:rsidR="00BA4DC8">
        <w:rPr>
          <w:rFonts w:ascii="Arial" w:hAnsi="Arial" w:cs="Arial"/>
        </w:rPr>
        <w:t xml:space="preserve"> their </w:t>
      </w:r>
      <w:r w:rsidRPr="00AF4CD7">
        <w:rPr>
          <w:rFonts w:ascii="Arial" w:hAnsi="Arial" w:cs="Arial"/>
        </w:rPr>
        <w:t xml:space="preserve">rivals.      </w:t>
      </w:r>
    </w:p>
    <w:p w:rsidR="008048CA" w:rsidRDefault="008048CA" w:rsidP="00CF7602">
      <w:pPr>
        <w:spacing w:line="360" w:lineRule="auto"/>
        <w:rPr>
          <w:rFonts w:ascii="Arial" w:hAnsi="Arial" w:cs="Arial"/>
        </w:rPr>
      </w:pPr>
      <w:r>
        <w:rPr>
          <w:rFonts w:ascii="Arial" w:hAnsi="Arial" w:cs="Arial"/>
        </w:rPr>
        <w:t xml:space="preserve">Starbucks has leveraged its R&amp;D technology with its mobile application ‘Starbucks App’ in both apple and android software. </w:t>
      </w:r>
    </w:p>
    <w:p w:rsidR="00A96D4E" w:rsidRDefault="00B0586C" w:rsidP="00CF7602">
      <w:pPr>
        <w:pStyle w:val="Heading1"/>
        <w:spacing w:line="360" w:lineRule="auto"/>
        <w:rPr>
          <w:color w:val="auto"/>
          <w:sz w:val="24"/>
          <w:szCs w:val="24"/>
        </w:rPr>
      </w:pPr>
      <w:bookmarkStart w:id="20" w:name="_Toc499241247"/>
      <w:r>
        <w:rPr>
          <w:color w:val="auto"/>
          <w:sz w:val="24"/>
          <w:szCs w:val="24"/>
        </w:rPr>
        <w:lastRenderedPageBreak/>
        <w:t xml:space="preserve">3.6. </w:t>
      </w:r>
      <w:r w:rsidR="00A96D4E" w:rsidRPr="00704367">
        <w:rPr>
          <w:color w:val="auto"/>
          <w:sz w:val="24"/>
          <w:szCs w:val="24"/>
        </w:rPr>
        <w:t>Sustainability</w:t>
      </w:r>
      <w:r w:rsidR="00676C2E">
        <w:rPr>
          <w:color w:val="auto"/>
          <w:sz w:val="24"/>
          <w:szCs w:val="24"/>
        </w:rPr>
        <w:t>,</w:t>
      </w:r>
      <w:r w:rsidR="001138E4">
        <w:rPr>
          <w:color w:val="auto"/>
          <w:sz w:val="24"/>
          <w:szCs w:val="24"/>
        </w:rPr>
        <w:t xml:space="preserve"> </w:t>
      </w:r>
      <w:r w:rsidR="00A96D4E" w:rsidRPr="00704367">
        <w:rPr>
          <w:color w:val="auto"/>
          <w:sz w:val="24"/>
          <w:szCs w:val="24"/>
        </w:rPr>
        <w:t>C</w:t>
      </w:r>
      <w:r w:rsidR="007E5E0D">
        <w:rPr>
          <w:color w:val="auto"/>
          <w:sz w:val="24"/>
          <w:szCs w:val="24"/>
        </w:rPr>
        <w:t>SR</w:t>
      </w:r>
      <w:r w:rsidR="00676C2E">
        <w:rPr>
          <w:color w:val="auto"/>
          <w:sz w:val="24"/>
          <w:szCs w:val="24"/>
        </w:rPr>
        <w:t xml:space="preserve"> and the </w:t>
      </w:r>
      <w:r w:rsidR="00D66F62">
        <w:rPr>
          <w:color w:val="auto"/>
          <w:sz w:val="24"/>
          <w:szCs w:val="24"/>
        </w:rPr>
        <w:t>G</w:t>
      </w:r>
      <w:r w:rsidR="00676C2E">
        <w:rPr>
          <w:color w:val="auto"/>
          <w:sz w:val="24"/>
          <w:szCs w:val="24"/>
        </w:rPr>
        <w:t>reen agenda</w:t>
      </w:r>
      <w:r w:rsidR="001138E4">
        <w:rPr>
          <w:color w:val="auto"/>
          <w:sz w:val="24"/>
          <w:szCs w:val="24"/>
        </w:rPr>
        <w:t>.</w:t>
      </w:r>
      <w:bookmarkEnd w:id="20"/>
      <w:r w:rsidR="007E5E0D">
        <w:rPr>
          <w:color w:val="auto"/>
          <w:sz w:val="24"/>
          <w:szCs w:val="24"/>
        </w:rPr>
        <w:t xml:space="preserve"> </w:t>
      </w:r>
    </w:p>
    <w:p w:rsidR="00A50D93" w:rsidRPr="00A50D93" w:rsidRDefault="00A50D93" w:rsidP="00CF7602">
      <w:pPr>
        <w:spacing w:line="360" w:lineRule="auto"/>
      </w:pPr>
    </w:p>
    <w:p w:rsidR="00A96D4E" w:rsidRPr="00AF4CD7" w:rsidRDefault="00A96D4E" w:rsidP="00CF7602">
      <w:pPr>
        <w:spacing w:line="360" w:lineRule="auto"/>
        <w:rPr>
          <w:rFonts w:ascii="Arial" w:hAnsi="Arial" w:cs="Arial"/>
        </w:rPr>
      </w:pPr>
      <w:r w:rsidRPr="00AF4CD7">
        <w:rPr>
          <w:rFonts w:ascii="Arial" w:hAnsi="Arial" w:cs="Arial"/>
        </w:rPr>
        <w:t xml:space="preserve">Brundtland (1987) defines sustainability as meeting the needs of the present without compromising the ability of future generations to meet their needs. Starbucks </w:t>
      </w:r>
      <w:r w:rsidRPr="00AF4CD7">
        <w:rPr>
          <w:rFonts w:ascii="Arial" w:hAnsi="Arial" w:cs="Arial"/>
          <w:noProof/>
        </w:rPr>
        <w:t>was</w:t>
      </w:r>
      <w:r w:rsidRPr="00AF4CD7">
        <w:rPr>
          <w:rFonts w:ascii="Arial" w:hAnsi="Arial" w:cs="Arial"/>
        </w:rPr>
        <w:t xml:space="preserve"> the first company to include 10% recycled plastic in their cups and offer a discount to customers who brought in a reusable cup to their stores. By promoting the sustainability agenda, Starbucks </w:t>
      </w:r>
      <w:r w:rsidRPr="00AF4CD7">
        <w:rPr>
          <w:rFonts w:ascii="Arial" w:hAnsi="Arial" w:cs="Arial"/>
          <w:noProof/>
        </w:rPr>
        <w:t>is</w:t>
      </w:r>
      <w:r w:rsidRPr="00AF4CD7">
        <w:rPr>
          <w:rFonts w:ascii="Arial" w:hAnsi="Arial" w:cs="Arial"/>
        </w:rPr>
        <w:t xml:space="preserve"> seen as socially responsible by their customers who are</w:t>
      </w:r>
      <w:r w:rsidR="00A97C28">
        <w:rPr>
          <w:rFonts w:ascii="Arial" w:hAnsi="Arial" w:cs="Arial"/>
        </w:rPr>
        <w:t xml:space="preserve"> therefore</w:t>
      </w:r>
      <w:r w:rsidRPr="00AF4CD7">
        <w:rPr>
          <w:rFonts w:ascii="Arial" w:hAnsi="Arial" w:cs="Arial"/>
        </w:rPr>
        <w:t xml:space="preserve"> more likely to buy their products in return.</w:t>
      </w:r>
    </w:p>
    <w:p w:rsidR="00A96D4E" w:rsidRPr="00AF4CD7" w:rsidRDefault="00A96D4E" w:rsidP="00CF7602">
      <w:pPr>
        <w:spacing w:line="360" w:lineRule="auto"/>
        <w:rPr>
          <w:rFonts w:ascii="Arial" w:hAnsi="Arial" w:cs="Arial"/>
        </w:rPr>
      </w:pPr>
      <w:r w:rsidRPr="00AF4CD7">
        <w:rPr>
          <w:rFonts w:ascii="Arial" w:hAnsi="Arial" w:cs="Arial"/>
        </w:rPr>
        <w:t>Starbucks has also has created a policy called C.A.F.E (Coffee and Farmer Equity)</w:t>
      </w:r>
      <w:r w:rsidR="00080D65">
        <w:rPr>
          <w:rFonts w:ascii="Arial" w:hAnsi="Arial" w:cs="Arial"/>
        </w:rPr>
        <w:t xml:space="preserve"> </w:t>
      </w:r>
      <w:r w:rsidR="008048CA">
        <w:rPr>
          <w:rFonts w:ascii="Arial" w:hAnsi="Arial" w:cs="Arial"/>
        </w:rPr>
        <w:t xml:space="preserve">which is similar to </w:t>
      </w:r>
      <w:r w:rsidR="00080D65">
        <w:rPr>
          <w:rFonts w:ascii="Arial" w:hAnsi="Arial" w:cs="Arial"/>
        </w:rPr>
        <w:t>F</w:t>
      </w:r>
      <w:r w:rsidR="008048CA">
        <w:rPr>
          <w:rFonts w:ascii="Arial" w:hAnsi="Arial" w:cs="Arial"/>
        </w:rPr>
        <w:t xml:space="preserve">air </w:t>
      </w:r>
      <w:r w:rsidR="00080D65">
        <w:rPr>
          <w:rFonts w:ascii="Arial" w:hAnsi="Arial" w:cs="Arial"/>
        </w:rPr>
        <w:t>T</w:t>
      </w:r>
      <w:r w:rsidR="008048CA">
        <w:rPr>
          <w:rFonts w:ascii="Arial" w:hAnsi="Arial" w:cs="Arial"/>
        </w:rPr>
        <w:t xml:space="preserve">rade </w:t>
      </w:r>
      <w:r w:rsidR="00080D65">
        <w:rPr>
          <w:rFonts w:ascii="Arial" w:hAnsi="Arial" w:cs="Arial"/>
        </w:rPr>
        <w:t>p</w:t>
      </w:r>
      <w:r w:rsidR="008048CA">
        <w:rPr>
          <w:rFonts w:ascii="Arial" w:hAnsi="Arial" w:cs="Arial"/>
        </w:rPr>
        <w:t>olicy</w:t>
      </w:r>
      <w:r w:rsidR="00080D65">
        <w:rPr>
          <w:rFonts w:ascii="Arial" w:hAnsi="Arial" w:cs="Arial"/>
        </w:rPr>
        <w:t xml:space="preserve">. C.A.F.E. </w:t>
      </w:r>
      <w:r w:rsidRPr="00AF4CD7">
        <w:rPr>
          <w:rFonts w:ascii="Arial" w:hAnsi="Arial" w:cs="Arial"/>
        </w:rPr>
        <w:t>show</w:t>
      </w:r>
      <w:r w:rsidR="00080D65">
        <w:rPr>
          <w:rFonts w:ascii="Arial" w:hAnsi="Arial" w:cs="Arial"/>
        </w:rPr>
        <w:t>s</w:t>
      </w:r>
      <w:r w:rsidRPr="00AF4CD7">
        <w:rPr>
          <w:rFonts w:ascii="Arial" w:hAnsi="Arial" w:cs="Arial"/>
        </w:rPr>
        <w:t xml:space="preserve"> responsibility towards the moral, environmental and quality aspects of processing and selling coffee (Marques &amp; Utting, 2010).  Starbucks </w:t>
      </w:r>
      <w:r w:rsidRPr="00AF4CD7">
        <w:rPr>
          <w:rFonts w:ascii="Arial" w:hAnsi="Arial" w:cs="Arial"/>
          <w:noProof/>
        </w:rPr>
        <w:t>focuses</w:t>
      </w:r>
      <w:r w:rsidRPr="00AF4CD7">
        <w:rPr>
          <w:rFonts w:ascii="Arial" w:hAnsi="Arial" w:cs="Arial"/>
        </w:rPr>
        <w:t xml:space="preserve"> on farmers and stakeholders because they are sustainable to the company</w:t>
      </w:r>
      <w:r w:rsidR="00C274CA">
        <w:rPr>
          <w:rFonts w:ascii="Arial" w:hAnsi="Arial" w:cs="Arial"/>
        </w:rPr>
        <w:t xml:space="preserve"> (Freeman, 2010).</w:t>
      </w:r>
      <w:r w:rsidRPr="00AF4CD7">
        <w:rPr>
          <w:rFonts w:ascii="Arial" w:hAnsi="Arial" w:cs="Arial"/>
        </w:rPr>
        <w:t xml:space="preserve"> Johnson et al (2011) describe stakeholders as those individuals or groups who depend on an organisation to fulfil their own goals and on whom, in turn, the organisation depends. Stakeholders are also affected by CSR</w:t>
      </w:r>
      <w:r w:rsidR="000F498C">
        <w:rPr>
          <w:rFonts w:ascii="Arial" w:hAnsi="Arial" w:cs="Arial"/>
        </w:rPr>
        <w:t xml:space="preserve"> (Elkington, 2006).</w:t>
      </w:r>
      <w:r w:rsidRPr="00AF4CD7">
        <w:rPr>
          <w:rFonts w:ascii="Arial" w:hAnsi="Arial" w:cs="Arial"/>
        </w:rPr>
        <w:t xml:space="preserve"> </w:t>
      </w:r>
    </w:p>
    <w:p w:rsidR="001138E4" w:rsidRDefault="00A96D4E" w:rsidP="00CF7602">
      <w:pPr>
        <w:spacing w:after="0" w:line="360" w:lineRule="auto"/>
        <w:jc w:val="both"/>
        <w:rPr>
          <w:rFonts w:ascii="Arial" w:hAnsi="Arial" w:cs="Arial"/>
        </w:rPr>
      </w:pPr>
      <w:r w:rsidRPr="00AF4CD7">
        <w:rPr>
          <w:rFonts w:ascii="Arial" w:hAnsi="Arial" w:cs="Arial"/>
        </w:rPr>
        <w:t>CSR is a concept that was developed in the 1970’s which is concerned with the ways in which an organisation exceeds its minimum obligations to stakeholders specified through regulation (Johnson et al 2011). Customers are also more likely to buy the products of a company if they know it practices CS</w:t>
      </w:r>
      <w:r w:rsidR="001138E4">
        <w:rPr>
          <w:rFonts w:ascii="Arial" w:hAnsi="Arial" w:cs="Arial"/>
        </w:rPr>
        <w:t>R</w:t>
      </w:r>
      <w:r w:rsidR="00C274CA">
        <w:rPr>
          <w:rFonts w:ascii="Arial" w:hAnsi="Arial" w:cs="Arial"/>
        </w:rPr>
        <w:t xml:space="preserve"> (Drucker, 2014)</w:t>
      </w:r>
      <w:r w:rsidR="001138E4">
        <w:rPr>
          <w:rFonts w:ascii="Arial" w:hAnsi="Arial" w:cs="Arial"/>
        </w:rPr>
        <w:t>.</w:t>
      </w:r>
    </w:p>
    <w:p w:rsidR="00006198" w:rsidRDefault="00006198" w:rsidP="00CF7602">
      <w:pPr>
        <w:spacing w:after="0" w:line="360" w:lineRule="auto"/>
        <w:jc w:val="both"/>
        <w:rPr>
          <w:rFonts w:ascii="Arial" w:hAnsi="Arial" w:cs="Arial"/>
        </w:rPr>
      </w:pPr>
    </w:p>
    <w:p w:rsidR="00962007" w:rsidRDefault="00006198" w:rsidP="00CF7602">
      <w:pPr>
        <w:spacing w:after="0" w:line="360" w:lineRule="auto"/>
        <w:jc w:val="both"/>
        <w:rPr>
          <w:rFonts w:ascii="Arial" w:hAnsi="Arial" w:cs="Arial"/>
        </w:rPr>
      </w:pPr>
      <w:r>
        <w:rPr>
          <w:rFonts w:ascii="Arial" w:hAnsi="Arial" w:cs="Arial"/>
        </w:rPr>
        <w:t xml:space="preserve">Starbucks </w:t>
      </w:r>
      <w:r w:rsidR="00F137F6">
        <w:rPr>
          <w:rFonts w:ascii="Arial" w:hAnsi="Arial" w:cs="Arial"/>
          <w:noProof/>
        </w:rPr>
        <w:t>is</w:t>
      </w:r>
      <w:r>
        <w:rPr>
          <w:rFonts w:ascii="Arial" w:hAnsi="Arial" w:cs="Arial"/>
        </w:rPr>
        <w:t xml:space="preserve"> seen as a ‘green’ company</w:t>
      </w:r>
      <w:r w:rsidR="00676C2E">
        <w:rPr>
          <w:rFonts w:ascii="Arial" w:hAnsi="Arial" w:cs="Arial"/>
        </w:rPr>
        <w:t xml:space="preserve"> by their customers</w:t>
      </w:r>
      <w:r>
        <w:rPr>
          <w:rFonts w:ascii="Arial" w:hAnsi="Arial" w:cs="Arial"/>
        </w:rPr>
        <w:t xml:space="preserve"> for having energy efficient stores that use renewable energy.</w:t>
      </w:r>
      <w:r w:rsidR="00F1647D">
        <w:rPr>
          <w:rFonts w:ascii="Arial" w:hAnsi="Arial" w:cs="Arial"/>
        </w:rPr>
        <w:t xml:space="preserve"> These stores also focus on recycling and reducing waste.</w:t>
      </w:r>
      <w:r>
        <w:rPr>
          <w:rFonts w:ascii="Arial" w:hAnsi="Arial" w:cs="Arial"/>
        </w:rPr>
        <w:t xml:space="preserve"> </w:t>
      </w:r>
      <w:r w:rsidR="00676C2E">
        <w:rPr>
          <w:rFonts w:ascii="Arial" w:hAnsi="Arial" w:cs="Arial"/>
        </w:rPr>
        <w:t>Starbucks must continue to convince their customers that they</w:t>
      </w:r>
      <w:r w:rsidR="00E078D5">
        <w:rPr>
          <w:rFonts w:ascii="Arial" w:hAnsi="Arial" w:cs="Arial"/>
        </w:rPr>
        <w:t xml:space="preserve"> differentiate from their competitors by </w:t>
      </w:r>
      <w:r w:rsidR="00676C2E">
        <w:rPr>
          <w:rFonts w:ascii="Arial" w:hAnsi="Arial" w:cs="Arial"/>
        </w:rPr>
        <w:t>put</w:t>
      </w:r>
      <w:r w:rsidR="00E078D5">
        <w:rPr>
          <w:rFonts w:ascii="Arial" w:hAnsi="Arial" w:cs="Arial"/>
        </w:rPr>
        <w:t>ting</w:t>
      </w:r>
      <w:r w:rsidR="00676C2E">
        <w:rPr>
          <w:rFonts w:ascii="Arial" w:hAnsi="Arial" w:cs="Arial"/>
        </w:rPr>
        <w:t xml:space="preserve"> the </w:t>
      </w:r>
      <w:r w:rsidR="00676C2E" w:rsidRPr="005B53F8">
        <w:rPr>
          <w:rFonts w:ascii="Arial" w:hAnsi="Arial" w:cs="Arial"/>
          <w:noProof/>
        </w:rPr>
        <w:t>planet before</w:t>
      </w:r>
      <w:r w:rsidR="00676C2E">
        <w:rPr>
          <w:rFonts w:ascii="Arial" w:hAnsi="Arial" w:cs="Arial"/>
        </w:rPr>
        <w:t xml:space="preserve"> profit if they are not to be accused of greenwashing</w:t>
      </w:r>
      <w:r w:rsidR="00E078D5">
        <w:rPr>
          <w:rFonts w:ascii="Arial" w:hAnsi="Arial" w:cs="Arial"/>
        </w:rPr>
        <w:t xml:space="preserve"> </w:t>
      </w:r>
      <w:r w:rsidR="00676C2E">
        <w:rPr>
          <w:rFonts w:ascii="Arial" w:hAnsi="Arial" w:cs="Arial"/>
        </w:rPr>
        <w:t>(</w:t>
      </w:r>
      <w:r w:rsidR="00B22F1A">
        <w:rPr>
          <w:rFonts w:ascii="Arial" w:hAnsi="Arial" w:cs="Arial"/>
        </w:rPr>
        <w:t>Kolb, 2007</w:t>
      </w:r>
      <w:r w:rsidR="00676C2E">
        <w:rPr>
          <w:rFonts w:ascii="Arial" w:hAnsi="Arial" w:cs="Arial"/>
        </w:rPr>
        <w:t>).</w:t>
      </w:r>
      <w:r w:rsidR="00E078D5">
        <w:rPr>
          <w:rFonts w:ascii="Arial" w:hAnsi="Arial" w:cs="Arial"/>
        </w:rPr>
        <w:t xml:space="preserve"> </w:t>
      </w:r>
      <w:r w:rsidR="00676C2E">
        <w:rPr>
          <w:rFonts w:ascii="Arial" w:hAnsi="Arial" w:cs="Arial"/>
        </w:rPr>
        <w:t xml:space="preserve">    </w:t>
      </w:r>
    </w:p>
    <w:p w:rsidR="00D66F62" w:rsidRDefault="00B0586C" w:rsidP="00CF7602">
      <w:pPr>
        <w:pStyle w:val="Heading1"/>
        <w:spacing w:line="360" w:lineRule="auto"/>
        <w:rPr>
          <w:color w:val="auto"/>
          <w:sz w:val="24"/>
          <w:szCs w:val="24"/>
        </w:rPr>
      </w:pPr>
      <w:bookmarkStart w:id="21" w:name="_Toc499241248"/>
      <w:r w:rsidRPr="00B0586C">
        <w:rPr>
          <w:color w:val="auto"/>
          <w:sz w:val="24"/>
          <w:szCs w:val="24"/>
        </w:rPr>
        <w:t xml:space="preserve">3.7. </w:t>
      </w:r>
      <w:r w:rsidR="00A96D4E" w:rsidRPr="00B0586C">
        <w:rPr>
          <w:color w:val="auto"/>
          <w:sz w:val="24"/>
          <w:szCs w:val="24"/>
        </w:rPr>
        <w:t xml:space="preserve">Differentiation </w:t>
      </w:r>
      <w:r w:rsidR="009026BC">
        <w:rPr>
          <w:color w:val="auto"/>
          <w:sz w:val="24"/>
          <w:szCs w:val="24"/>
        </w:rPr>
        <w:t>strategy</w:t>
      </w:r>
      <w:r w:rsidR="00A96D4E" w:rsidRPr="00B0586C">
        <w:rPr>
          <w:color w:val="auto"/>
          <w:sz w:val="24"/>
          <w:szCs w:val="24"/>
        </w:rPr>
        <w:t xml:space="preserve"> - strengths</w:t>
      </w:r>
      <w:bookmarkEnd w:id="21"/>
      <w:r w:rsidR="00A96D4E" w:rsidRPr="00B0586C">
        <w:rPr>
          <w:color w:val="auto"/>
          <w:sz w:val="24"/>
          <w:szCs w:val="24"/>
        </w:rPr>
        <w:t xml:space="preserve"> </w:t>
      </w:r>
    </w:p>
    <w:p w:rsidR="009026BC" w:rsidRDefault="009026BC" w:rsidP="00245F75">
      <w:pPr>
        <w:spacing w:line="360" w:lineRule="auto"/>
      </w:pPr>
    </w:p>
    <w:p w:rsidR="008F1122" w:rsidRDefault="008F1122" w:rsidP="00245F75">
      <w:pPr>
        <w:spacing w:line="360" w:lineRule="auto"/>
        <w:rPr>
          <w:rFonts w:ascii="Arial" w:hAnsi="Arial" w:cs="Arial"/>
        </w:rPr>
      </w:pPr>
      <w:r w:rsidRPr="00AF4CD7">
        <w:rPr>
          <w:rFonts w:ascii="Arial" w:hAnsi="Arial" w:cs="Arial"/>
        </w:rPr>
        <w:t xml:space="preserve">The strength of differentiation </w:t>
      </w:r>
      <w:r>
        <w:rPr>
          <w:rFonts w:ascii="Arial" w:hAnsi="Arial" w:cs="Arial"/>
        </w:rPr>
        <w:t>strategy</w:t>
      </w:r>
      <w:r w:rsidRPr="00AF4CD7">
        <w:rPr>
          <w:rFonts w:ascii="Arial" w:hAnsi="Arial" w:cs="Arial"/>
        </w:rPr>
        <w:t xml:space="preserve"> is that it allows</w:t>
      </w:r>
      <w:r>
        <w:rPr>
          <w:rFonts w:ascii="Arial" w:hAnsi="Arial" w:cs="Arial"/>
        </w:rPr>
        <w:t xml:space="preserve"> a business </w:t>
      </w:r>
      <w:r w:rsidRPr="00AF4CD7">
        <w:rPr>
          <w:rFonts w:ascii="Arial" w:hAnsi="Arial" w:cs="Arial"/>
        </w:rPr>
        <w:t>to distinguish itself from its competitors</w:t>
      </w:r>
      <w:r>
        <w:rPr>
          <w:rFonts w:ascii="Arial" w:hAnsi="Arial" w:cs="Arial"/>
        </w:rPr>
        <w:t xml:space="preserve"> and gain a competitive advantage</w:t>
      </w:r>
      <w:r w:rsidR="00245F75">
        <w:rPr>
          <w:rFonts w:ascii="Arial" w:hAnsi="Arial" w:cs="Arial"/>
        </w:rPr>
        <w:t xml:space="preserve"> (Barney, 2014)</w:t>
      </w:r>
      <w:r w:rsidRPr="00AF4CD7">
        <w:rPr>
          <w:rFonts w:ascii="Arial" w:hAnsi="Arial" w:cs="Arial"/>
        </w:rPr>
        <w:t>.</w:t>
      </w:r>
    </w:p>
    <w:p w:rsidR="00E17EE7" w:rsidRPr="009026BC" w:rsidRDefault="00E17EE7" w:rsidP="00245F75">
      <w:pPr>
        <w:spacing w:line="360" w:lineRule="auto"/>
      </w:pPr>
    </w:p>
    <w:p w:rsidR="00A96D4E" w:rsidRDefault="00B0586C" w:rsidP="00990070">
      <w:pPr>
        <w:pStyle w:val="Heading1"/>
        <w:spacing w:line="360" w:lineRule="auto"/>
        <w:ind w:left="720"/>
        <w:rPr>
          <w:color w:val="auto"/>
          <w:sz w:val="24"/>
          <w:szCs w:val="24"/>
        </w:rPr>
      </w:pPr>
      <w:bookmarkStart w:id="22" w:name="_Toc499241249"/>
      <w:r>
        <w:rPr>
          <w:color w:val="auto"/>
          <w:sz w:val="24"/>
          <w:szCs w:val="24"/>
        </w:rPr>
        <w:lastRenderedPageBreak/>
        <w:t xml:space="preserve">3.7.1. </w:t>
      </w:r>
      <w:r w:rsidR="00A96D4E" w:rsidRPr="00704367">
        <w:rPr>
          <w:color w:val="auto"/>
          <w:sz w:val="24"/>
          <w:szCs w:val="24"/>
        </w:rPr>
        <w:t>Distinguishing itself from its competitors</w:t>
      </w:r>
      <w:bookmarkEnd w:id="22"/>
    </w:p>
    <w:p w:rsidR="00704367" w:rsidRPr="00704367" w:rsidRDefault="00704367" w:rsidP="00CF7602">
      <w:pPr>
        <w:spacing w:line="360" w:lineRule="auto"/>
      </w:pPr>
    </w:p>
    <w:p w:rsidR="00A96D4E" w:rsidRDefault="00A96D4E" w:rsidP="00CF7602">
      <w:pPr>
        <w:spacing w:line="360" w:lineRule="auto"/>
        <w:rPr>
          <w:rFonts w:ascii="Arial" w:hAnsi="Arial" w:cs="Arial"/>
        </w:rPr>
      </w:pPr>
      <w:r w:rsidRPr="00AF4CD7">
        <w:rPr>
          <w:rFonts w:ascii="Arial" w:hAnsi="Arial" w:cs="Arial"/>
        </w:rPr>
        <w:t xml:space="preserve">By offering a superior product, Starbucks </w:t>
      </w:r>
      <w:r w:rsidR="00045387" w:rsidRPr="00AF4CD7">
        <w:rPr>
          <w:rFonts w:ascii="Arial" w:hAnsi="Arial" w:cs="Arial"/>
          <w:noProof/>
        </w:rPr>
        <w:t>is</w:t>
      </w:r>
      <w:r w:rsidRPr="00AF4CD7">
        <w:rPr>
          <w:rFonts w:ascii="Arial" w:hAnsi="Arial" w:cs="Arial"/>
        </w:rPr>
        <w:t xml:space="preserve"> able to distance</w:t>
      </w:r>
      <w:r w:rsidR="00054907">
        <w:rPr>
          <w:rFonts w:ascii="Arial" w:hAnsi="Arial" w:cs="Arial"/>
        </w:rPr>
        <w:t xml:space="preserve"> itself </w:t>
      </w:r>
      <w:r w:rsidRPr="00AF4CD7">
        <w:rPr>
          <w:rFonts w:ascii="Arial" w:hAnsi="Arial" w:cs="Arial"/>
        </w:rPr>
        <w:t xml:space="preserve">from the competition. By offering differentiators such as a premium product mix, premium locations, and superior customer service, </w:t>
      </w:r>
      <w:r w:rsidR="00176095">
        <w:rPr>
          <w:rFonts w:ascii="Arial" w:hAnsi="Arial" w:cs="Arial"/>
        </w:rPr>
        <w:t xml:space="preserve">Starbucks has built itself into a </w:t>
      </w:r>
      <w:r w:rsidRPr="00AF4CD7">
        <w:rPr>
          <w:rFonts w:ascii="Arial" w:hAnsi="Arial" w:cs="Arial"/>
        </w:rPr>
        <w:t xml:space="preserve">premium valued brand which is costly to imitate for competitors. </w:t>
      </w:r>
    </w:p>
    <w:p w:rsidR="00F37B91" w:rsidRDefault="00F37B91" w:rsidP="00CF7602">
      <w:pPr>
        <w:spacing w:line="360" w:lineRule="auto"/>
        <w:rPr>
          <w:rFonts w:ascii="Arial" w:hAnsi="Arial" w:cs="Arial"/>
        </w:rPr>
      </w:pPr>
      <w:r>
        <w:rPr>
          <w:rFonts w:ascii="Arial" w:hAnsi="Arial" w:cs="Arial"/>
        </w:rPr>
        <w:t xml:space="preserve">Starbucks differentiation strategy has seen Starbucks build a strong market position within the coffee industry and global brand recognition. </w:t>
      </w:r>
      <w:r w:rsidR="002E1D47">
        <w:rPr>
          <w:rFonts w:ascii="Arial" w:hAnsi="Arial" w:cs="Arial"/>
        </w:rPr>
        <w:t xml:space="preserve">In 2016, </w:t>
      </w:r>
      <w:r>
        <w:rPr>
          <w:rFonts w:ascii="Arial" w:hAnsi="Arial" w:cs="Arial"/>
        </w:rPr>
        <w:t xml:space="preserve">Starbucks </w:t>
      </w:r>
      <w:r w:rsidR="002E1D47">
        <w:rPr>
          <w:rFonts w:ascii="Arial" w:hAnsi="Arial" w:cs="Arial"/>
        </w:rPr>
        <w:t>was 64</w:t>
      </w:r>
      <w:r w:rsidR="002E1D47" w:rsidRPr="002E1D47">
        <w:rPr>
          <w:rFonts w:ascii="Arial" w:hAnsi="Arial" w:cs="Arial"/>
          <w:vertAlign w:val="superscript"/>
        </w:rPr>
        <w:t>th</w:t>
      </w:r>
      <w:r w:rsidR="002E1D47">
        <w:rPr>
          <w:rFonts w:ascii="Arial" w:hAnsi="Arial" w:cs="Arial"/>
        </w:rPr>
        <w:t xml:space="preserve"> </w:t>
      </w:r>
      <w:r>
        <w:rPr>
          <w:rFonts w:ascii="Arial" w:hAnsi="Arial" w:cs="Arial"/>
        </w:rPr>
        <w:t>in the top 100 global brands in the world</w:t>
      </w:r>
      <w:r w:rsidR="002E1D47">
        <w:rPr>
          <w:rFonts w:ascii="Arial" w:hAnsi="Arial" w:cs="Arial"/>
        </w:rPr>
        <w:t xml:space="preserve"> (Starbucks, 2017)</w:t>
      </w:r>
      <w:r>
        <w:rPr>
          <w:rFonts w:ascii="Arial" w:hAnsi="Arial" w:cs="Arial"/>
        </w:rPr>
        <w:t xml:space="preserve">.      </w:t>
      </w:r>
    </w:p>
    <w:p w:rsidR="00A96D4E" w:rsidRDefault="003F726F" w:rsidP="00CF7602">
      <w:pPr>
        <w:spacing w:line="360" w:lineRule="auto"/>
        <w:rPr>
          <w:rFonts w:ascii="Arial" w:hAnsi="Arial" w:cs="Arial"/>
        </w:rPr>
      </w:pPr>
      <w:r w:rsidRPr="003F726F">
        <w:rPr>
          <w:rFonts w:ascii="Arial" w:hAnsi="Arial" w:cs="Arial"/>
        </w:rPr>
        <w:t>Companies can also become valued brands by following the v</w:t>
      </w:r>
      <w:r w:rsidR="00A96D4E" w:rsidRPr="003F726F">
        <w:rPr>
          <w:rFonts w:ascii="Arial" w:hAnsi="Arial" w:cs="Arial"/>
        </w:rPr>
        <w:t xml:space="preserve">alue </w:t>
      </w:r>
      <w:r w:rsidRPr="003F726F">
        <w:rPr>
          <w:rFonts w:ascii="Arial" w:hAnsi="Arial" w:cs="Arial"/>
        </w:rPr>
        <w:t>c</w:t>
      </w:r>
      <w:r w:rsidR="00A96D4E" w:rsidRPr="003F726F">
        <w:rPr>
          <w:rFonts w:ascii="Arial" w:hAnsi="Arial" w:cs="Arial"/>
        </w:rPr>
        <w:t>hain</w:t>
      </w:r>
      <w:r w:rsidR="00054907">
        <w:rPr>
          <w:rFonts w:ascii="Arial" w:hAnsi="Arial" w:cs="Arial"/>
        </w:rPr>
        <w:t xml:space="preserve">. The value chain is </w:t>
      </w:r>
      <w:r w:rsidRPr="003F726F">
        <w:rPr>
          <w:rFonts w:ascii="Arial" w:hAnsi="Arial" w:cs="Arial"/>
        </w:rPr>
        <w:t xml:space="preserve">a </w:t>
      </w:r>
      <w:r w:rsidR="00A96D4E" w:rsidRPr="003F726F">
        <w:rPr>
          <w:rFonts w:ascii="Arial" w:hAnsi="Arial" w:cs="Arial"/>
        </w:rPr>
        <w:t xml:space="preserve">framework that </w:t>
      </w:r>
      <w:r w:rsidRPr="003F726F">
        <w:rPr>
          <w:rFonts w:ascii="Arial" w:hAnsi="Arial" w:cs="Arial"/>
        </w:rPr>
        <w:t xml:space="preserve">businesses </w:t>
      </w:r>
      <w:r w:rsidR="00A96D4E" w:rsidRPr="003F726F">
        <w:rPr>
          <w:rFonts w:ascii="Arial" w:hAnsi="Arial" w:cs="Arial"/>
        </w:rPr>
        <w:t>can use to identify and evaluate the ways in which their resources and capabilities can add value</w:t>
      </w:r>
      <w:r>
        <w:rPr>
          <w:rFonts w:ascii="Arial" w:hAnsi="Arial" w:cs="Arial"/>
        </w:rPr>
        <w:t xml:space="preserve"> and competitive </w:t>
      </w:r>
      <w:r w:rsidR="00E078D5">
        <w:rPr>
          <w:rFonts w:ascii="Arial" w:hAnsi="Arial" w:cs="Arial"/>
        </w:rPr>
        <w:t>a</w:t>
      </w:r>
      <w:r>
        <w:rPr>
          <w:rFonts w:ascii="Arial" w:hAnsi="Arial" w:cs="Arial"/>
        </w:rPr>
        <w:t>d</w:t>
      </w:r>
      <w:r w:rsidR="00E078D5">
        <w:rPr>
          <w:rFonts w:ascii="Arial" w:hAnsi="Arial" w:cs="Arial"/>
        </w:rPr>
        <w:t>vanta</w:t>
      </w:r>
      <w:r>
        <w:rPr>
          <w:rFonts w:ascii="Arial" w:hAnsi="Arial" w:cs="Arial"/>
        </w:rPr>
        <w:t>ge</w:t>
      </w:r>
      <w:r w:rsidR="00903585">
        <w:rPr>
          <w:rFonts w:ascii="Arial" w:hAnsi="Arial" w:cs="Arial"/>
        </w:rPr>
        <w:t xml:space="preserve"> (Kaplinsky, 2000)</w:t>
      </w:r>
      <w:r>
        <w:rPr>
          <w:rFonts w:ascii="Arial" w:hAnsi="Arial" w:cs="Arial"/>
        </w:rPr>
        <w:t xml:space="preserve">.  </w:t>
      </w:r>
    </w:p>
    <w:p w:rsidR="00A96D4E" w:rsidRPr="00AE6A23" w:rsidRDefault="00B0586C" w:rsidP="00CF7602">
      <w:pPr>
        <w:pStyle w:val="Heading1"/>
        <w:spacing w:line="360" w:lineRule="auto"/>
        <w:rPr>
          <w:rFonts w:ascii="Arial" w:eastAsiaTheme="minorHAnsi" w:hAnsi="Arial" w:cs="Arial"/>
          <w:b w:val="0"/>
          <w:bCs w:val="0"/>
          <w:color w:val="auto"/>
          <w:sz w:val="22"/>
          <w:szCs w:val="22"/>
        </w:rPr>
      </w:pPr>
      <w:bookmarkStart w:id="23" w:name="_Toc499241250"/>
      <w:r w:rsidRPr="00B0586C">
        <w:rPr>
          <w:color w:val="auto"/>
          <w:sz w:val="24"/>
          <w:szCs w:val="24"/>
        </w:rPr>
        <w:t xml:space="preserve">3.8. </w:t>
      </w:r>
      <w:r w:rsidR="00A96D4E" w:rsidRPr="00B0586C">
        <w:rPr>
          <w:color w:val="auto"/>
          <w:sz w:val="24"/>
          <w:szCs w:val="24"/>
        </w:rPr>
        <w:t xml:space="preserve">Gaining a competitive </w:t>
      </w:r>
      <w:r w:rsidR="00090849">
        <w:rPr>
          <w:color w:val="auto"/>
          <w:sz w:val="24"/>
          <w:szCs w:val="24"/>
        </w:rPr>
        <w:t>edge</w:t>
      </w:r>
      <w:r w:rsidR="00A96D4E" w:rsidRPr="00B0586C">
        <w:rPr>
          <w:color w:val="auto"/>
          <w:sz w:val="24"/>
          <w:szCs w:val="24"/>
        </w:rPr>
        <w:t xml:space="preserve"> </w:t>
      </w:r>
      <w:r w:rsidR="00AE6A23" w:rsidRPr="00AE6A23">
        <w:rPr>
          <w:rFonts w:ascii="Arial" w:eastAsiaTheme="minorHAnsi" w:hAnsi="Arial" w:cs="Arial"/>
          <w:b w:val="0"/>
          <w:bCs w:val="0"/>
          <w:color w:val="auto"/>
          <w:sz w:val="22"/>
          <w:szCs w:val="22"/>
        </w:rPr>
        <w:t>(see fig 4)</w:t>
      </w:r>
      <w:bookmarkEnd w:id="23"/>
    </w:p>
    <w:p w:rsidR="00673EA5" w:rsidRDefault="00673EA5" w:rsidP="00673EA5"/>
    <w:p w:rsidR="00673EA5" w:rsidRPr="00673EA5" w:rsidRDefault="00673EA5" w:rsidP="00D57ACD">
      <w:pPr>
        <w:spacing w:line="360" w:lineRule="auto"/>
        <w:rPr>
          <w:rFonts w:ascii="Arial" w:hAnsi="Arial" w:cs="Arial"/>
        </w:rPr>
      </w:pPr>
      <w:r w:rsidRPr="00673EA5">
        <w:rPr>
          <w:rFonts w:ascii="Arial" w:hAnsi="Arial" w:cs="Arial"/>
        </w:rPr>
        <w:t>Starbucks</w:t>
      </w:r>
      <w:r>
        <w:rPr>
          <w:rFonts w:ascii="Arial" w:hAnsi="Arial" w:cs="Arial"/>
        </w:rPr>
        <w:t>’</w:t>
      </w:r>
      <w:r w:rsidRPr="00673EA5">
        <w:rPr>
          <w:rFonts w:ascii="Arial" w:hAnsi="Arial" w:cs="Arial"/>
        </w:rPr>
        <w:t xml:space="preserve"> </w:t>
      </w:r>
      <w:r>
        <w:rPr>
          <w:rFonts w:ascii="Arial" w:hAnsi="Arial" w:cs="Arial"/>
        </w:rPr>
        <w:t>strong market position and brand recognition worldwide allows it to gain</w:t>
      </w:r>
      <w:r w:rsidR="00CB0976">
        <w:rPr>
          <w:rFonts w:ascii="Arial" w:hAnsi="Arial" w:cs="Arial"/>
        </w:rPr>
        <w:t xml:space="preserve"> a</w:t>
      </w:r>
      <w:r>
        <w:rPr>
          <w:rFonts w:ascii="Arial" w:hAnsi="Arial" w:cs="Arial"/>
        </w:rPr>
        <w:t xml:space="preserve"> </w:t>
      </w:r>
      <w:r w:rsidRPr="00CB0976">
        <w:rPr>
          <w:rFonts w:ascii="Arial" w:hAnsi="Arial" w:cs="Arial"/>
          <w:noProof/>
        </w:rPr>
        <w:t>competitive</w:t>
      </w:r>
      <w:r>
        <w:rPr>
          <w:rFonts w:ascii="Arial" w:hAnsi="Arial" w:cs="Arial"/>
        </w:rPr>
        <w:t xml:space="preserve"> advantage </w:t>
      </w:r>
      <w:r w:rsidR="00FF6257">
        <w:rPr>
          <w:rFonts w:ascii="Arial" w:hAnsi="Arial" w:cs="Arial"/>
        </w:rPr>
        <w:t xml:space="preserve">(see fig 4) </w:t>
      </w:r>
      <w:r>
        <w:rPr>
          <w:rFonts w:ascii="Arial" w:hAnsi="Arial" w:cs="Arial"/>
        </w:rPr>
        <w:t xml:space="preserve">when expanding further into international markets. In recent years, Starbucks </w:t>
      </w:r>
      <w:r w:rsidRPr="00CB0976">
        <w:rPr>
          <w:rFonts w:ascii="Arial" w:hAnsi="Arial" w:cs="Arial"/>
          <w:noProof/>
        </w:rPr>
        <w:t>ha</w:t>
      </w:r>
      <w:r w:rsidR="00CB0976">
        <w:rPr>
          <w:rFonts w:ascii="Arial" w:hAnsi="Arial" w:cs="Arial"/>
          <w:noProof/>
        </w:rPr>
        <w:t>s</w:t>
      </w:r>
      <w:r>
        <w:rPr>
          <w:rFonts w:ascii="Arial" w:hAnsi="Arial" w:cs="Arial"/>
        </w:rPr>
        <w:t xml:space="preserve"> also gained</w:t>
      </w:r>
      <w:r w:rsidR="00CB0976">
        <w:rPr>
          <w:rFonts w:ascii="Arial" w:hAnsi="Arial" w:cs="Arial"/>
        </w:rPr>
        <w:t xml:space="preserve"> a</w:t>
      </w:r>
      <w:r>
        <w:rPr>
          <w:rFonts w:ascii="Arial" w:hAnsi="Arial" w:cs="Arial"/>
        </w:rPr>
        <w:t xml:space="preserve"> </w:t>
      </w:r>
      <w:r w:rsidRPr="00CB0976">
        <w:rPr>
          <w:rFonts w:ascii="Arial" w:hAnsi="Arial" w:cs="Arial"/>
          <w:noProof/>
        </w:rPr>
        <w:t>competitive</w:t>
      </w:r>
      <w:r>
        <w:rPr>
          <w:rFonts w:ascii="Arial" w:hAnsi="Arial" w:cs="Arial"/>
        </w:rPr>
        <w:t xml:space="preserve"> advantage from using superior distribution channels and supplier relationships to that of their rivals in the coffee industry. </w:t>
      </w:r>
    </w:p>
    <w:p w:rsidR="00D14A6E" w:rsidRPr="00D14A6E" w:rsidRDefault="00D14A6E" w:rsidP="00CF7602">
      <w:pPr>
        <w:spacing w:line="360" w:lineRule="auto"/>
        <w:rPr>
          <w:rFonts w:ascii="Arial" w:hAnsi="Arial" w:cs="Arial"/>
          <w:color w:val="1F497D" w:themeColor="text2"/>
          <w:sz w:val="18"/>
          <w:szCs w:val="18"/>
        </w:rPr>
      </w:pPr>
      <w:r w:rsidRPr="00D14A6E">
        <w:rPr>
          <w:rFonts w:ascii="Arial" w:hAnsi="Arial" w:cs="Arial"/>
          <w:color w:val="1F497D" w:themeColor="text2"/>
          <w:sz w:val="18"/>
          <w:szCs w:val="18"/>
        </w:rPr>
        <w:t xml:space="preserve">Figure 4  </w:t>
      </w:r>
    </w:p>
    <w:p w:rsidR="002F7EF1" w:rsidRDefault="00D14A6E" w:rsidP="002F7EF1">
      <w:pPr>
        <w:spacing w:line="360" w:lineRule="auto"/>
        <w:jc w:val="center"/>
        <w:rPr>
          <w:rFonts w:ascii="Arial" w:hAnsi="Arial" w:cs="Arial"/>
          <w:b/>
          <w:bCs/>
          <w:color w:val="1F497D" w:themeColor="text2"/>
          <w:sz w:val="18"/>
          <w:szCs w:val="18"/>
        </w:rPr>
      </w:pPr>
      <w:r>
        <w:rPr>
          <w:noProof/>
        </w:rPr>
        <w:drawing>
          <wp:inline distT="0" distB="0" distL="0" distR="0" wp14:anchorId="7F1A1BC1" wp14:editId="0105E936">
            <wp:extent cx="2901600" cy="2901600"/>
            <wp:effectExtent l="0" t="0" r="0" b="0"/>
            <wp:docPr id="3" name="Picture 3" descr="Image result for COMPETITIVE ADVANTAG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ETITIVE ADVANTAGE DIAGRA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1600" cy="2901600"/>
                    </a:xfrm>
                    <a:prstGeom prst="rect">
                      <a:avLst/>
                    </a:prstGeom>
                    <a:noFill/>
                    <a:ln>
                      <a:noFill/>
                    </a:ln>
                  </pic:spPr>
                </pic:pic>
              </a:graphicData>
            </a:graphic>
          </wp:inline>
        </w:drawing>
      </w:r>
      <w:r w:rsidR="002F7EF1">
        <w:rPr>
          <w:rFonts w:ascii="Arial" w:hAnsi="Arial" w:cs="Arial"/>
          <w:b/>
          <w:bCs/>
          <w:color w:val="1F497D" w:themeColor="text2"/>
          <w:sz w:val="18"/>
          <w:szCs w:val="18"/>
        </w:rPr>
        <w:t xml:space="preserve"> </w:t>
      </w:r>
      <w:r w:rsidR="000E7B9B">
        <w:rPr>
          <w:rFonts w:ascii="Arial" w:hAnsi="Arial" w:cs="Arial"/>
          <w:b/>
          <w:bCs/>
          <w:color w:val="1F497D" w:themeColor="text2"/>
          <w:sz w:val="18"/>
          <w:szCs w:val="18"/>
        </w:rPr>
        <w:t xml:space="preserve">                                                </w:t>
      </w:r>
      <w:bookmarkStart w:id="24" w:name="_Toc499237349"/>
      <w:r w:rsidR="002F7EF1">
        <w:rPr>
          <w:rFonts w:ascii="Arial" w:hAnsi="Arial" w:cs="Arial"/>
          <w:b/>
          <w:bCs/>
          <w:color w:val="1F497D" w:themeColor="text2"/>
          <w:sz w:val="18"/>
          <w:szCs w:val="18"/>
        </w:rPr>
        <w:t xml:space="preserve">     </w:t>
      </w:r>
    </w:p>
    <w:p w:rsidR="00AB0EAC" w:rsidRPr="002F7EF1" w:rsidRDefault="002F7EF1" w:rsidP="002F7EF1">
      <w:pPr>
        <w:spacing w:line="360" w:lineRule="auto"/>
        <w:jc w:val="center"/>
        <w:rPr>
          <w:rFonts w:ascii="Arial" w:hAnsi="Arial" w:cs="Arial"/>
          <w:b/>
          <w:bCs/>
          <w:color w:val="1F497D" w:themeColor="text2"/>
          <w:sz w:val="17"/>
          <w:szCs w:val="17"/>
        </w:rPr>
      </w:pPr>
      <w:r>
        <w:rPr>
          <w:rFonts w:ascii="Arial" w:hAnsi="Arial" w:cs="Arial"/>
          <w:b/>
          <w:bCs/>
          <w:color w:val="1F497D" w:themeColor="text2"/>
          <w:sz w:val="17"/>
          <w:szCs w:val="17"/>
        </w:rPr>
        <w:t xml:space="preserve">                                              </w:t>
      </w:r>
      <w:r w:rsidR="000E7B9B" w:rsidRPr="002F7EF1">
        <w:rPr>
          <w:rFonts w:ascii="Arial" w:hAnsi="Arial" w:cs="Arial"/>
          <w:b/>
          <w:bCs/>
          <w:color w:val="1F497D" w:themeColor="text2"/>
          <w:sz w:val="17"/>
          <w:szCs w:val="17"/>
        </w:rPr>
        <w:t>Source (Tronvig Group, 2017)</w:t>
      </w:r>
      <w:bookmarkEnd w:id="24"/>
    </w:p>
    <w:p w:rsidR="00A96D4E" w:rsidRDefault="00B0586C" w:rsidP="00990070">
      <w:pPr>
        <w:pStyle w:val="Heading1"/>
        <w:spacing w:line="360" w:lineRule="auto"/>
        <w:ind w:left="720"/>
        <w:rPr>
          <w:color w:val="auto"/>
          <w:sz w:val="24"/>
          <w:szCs w:val="24"/>
        </w:rPr>
      </w:pPr>
      <w:bookmarkStart w:id="25" w:name="_Toc499241251"/>
      <w:r>
        <w:rPr>
          <w:color w:val="auto"/>
          <w:sz w:val="24"/>
          <w:szCs w:val="24"/>
        </w:rPr>
        <w:lastRenderedPageBreak/>
        <w:t xml:space="preserve">3.8.1. </w:t>
      </w:r>
      <w:r w:rsidR="00A96D4E" w:rsidRPr="00704367">
        <w:rPr>
          <w:color w:val="auto"/>
          <w:sz w:val="24"/>
          <w:szCs w:val="24"/>
        </w:rPr>
        <w:t>Premium price for a premium product</w:t>
      </w:r>
      <w:bookmarkEnd w:id="25"/>
      <w:r w:rsidR="00A96D4E" w:rsidRPr="00704367">
        <w:rPr>
          <w:color w:val="auto"/>
          <w:sz w:val="24"/>
          <w:szCs w:val="24"/>
        </w:rPr>
        <w:t xml:space="preserve"> </w:t>
      </w:r>
    </w:p>
    <w:p w:rsidR="00737D47" w:rsidRPr="00737D47" w:rsidRDefault="00737D47" w:rsidP="00CF7602">
      <w:pPr>
        <w:spacing w:line="360" w:lineRule="auto"/>
      </w:pPr>
    </w:p>
    <w:p w:rsidR="005924CD" w:rsidRDefault="00673EA5" w:rsidP="00CF7602">
      <w:pPr>
        <w:spacing w:line="360" w:lineRule="auto"/>
        <w:rPr>
          <w:rFonts w:ascii="Arial" w:hAnsi="Arial" w:cs="Arial"/>
        </w:rPr>
      </w:pPr>
      <w:r>
        <w:rPr>
          <w:rFonts w:ascii="Arial" w:hAnsi="Arial" w:cs="Arial"/>
        </w:rPr>
        <w:t>Starbucks avoid</w:t>
      </w:r>
      <w:r w:rsidR="007E4890">
        <w:rPr>
          <w:rFonts w:ascii="Arial" w:hAnsi="Arial" w:cs="Arial"/>
        </w:rPr>
        <w:t>s</w:t>
      </w:r>
      <w:r>
        <w:rPr>
          <w:rFonts w:ascii="Arial" w:hAnsi="Arial" w:cs="Arial"/>
        </w:rPr>
        <w:t xml:space="preserve"> standardisation of </w:t>
      </w:r>
      <w:r w:rsidR="007E4890">
        <w:rPr>
          <w:rFonts w:ascii="Arial" w:hAnsi="Arial" w:cs="Arial"/>
        </w:rPr>
        <w:t>its</w:t>
      </w:r>
      <w:r>
        <w:rPr>
          <w:rFonts w:ascii="Arial" w:hAnsi="Arial" w:cs="Arial"/>
        </w:rPr>
        <w:t xml:space="preserve"> product</w:t>
      </w:r>
      <w:r w:rsidR="007E4890">
        <w:rPr>
          <w:rFonts w:ascii="Arial" w:hAnsi="Arial" w:cs="Arial"/>
        </w:rPr>
        <w:t>s</w:t>
      </w:r>
      <w:r>
        <w:rPr>
          <w:rFonts w:ascii="Arial" w:hAnsi="Arial" w:cs="Arial"/>
        </w:rPr>
        <w:t>, even when producing on a grand scale.</w:t>
      </w:r>
      <w:r w:rsidRPr="00AF4CD7">
        <w:rPr>
          <w:rFonts w:ascii="Arial" w:hAnsi="Arial" w:cs="Arial"/>
        </w:rPr>
        <w:t xml:space="preserve"> </w:t>
      </w:r>
      <w:r w:rsidR="00A96D4E" w:rsidRPr="00AF4CD7">
        <w:rPr>
          <w:rFonts w:ascii="Arial" w:hAnsi="Arial" w:cs="Arial"/>
        </w:rPr>
        <w:t xml:space="preserve">By placing the highest importance on the quality </w:t>
      </w:r>
      <w:r w:rsidR="007E4890">
        <w:rPr>
          <w:rFonts w:ascii="Arial" w:hAnsi="Arial" w:cs="Arial"/>
        </w:rPr>
        <w:t xml:space="preserve">of its </w:t>
      </w:r>
      <w:r w:rsidR="00A96D4E" w:rsidRPr="00AF4CD7">
        <w:rPr>
          <w:rFonts w:ascii="Arial" w:hAnsi="Arial" w:cs="Arial"/>
        </w:rPr>
        <w:t xml:space="preserve">products and services, Starbucks </w:t>
      </w:r>
      <w:r w:rsidR="00770B87">
        <w:rPr>
          <w:rFonts w:ascii="Arial" w:hAnsi="Arial" w:cs="Arial"/>
          <w:noProof/>
        </w:rPr>
        <w:t>is</w:t>
      </w:r>
      <w:r w:rsidR="00A96D4E" w:rsidRPr="00AF4CD7">
        <w:rPr>
          <w:rFonts w:ascii="Arial" w:hAnsi="Arial" w:cs="Arial"/>
        </w:rPr>
        <w:t xml:space="preserve"> able to </w:t>
      </w:r>
      <w:r w:rsidR="00A96D4E" w:rsidRPr="00AF4CD7">
        <w:rPr>
          <w:rFonts w:ascii="Arial" w:hAnsi="Arial" w:cs="Arial"/>
          <w:noProof/>
        </w:rPr>
        <w:t>charge</w:t>
      </w:r>
      <w:r w:rsidR="00A96D4E" w:rsidRPr="00AF4CD7">
        <w:rPr>
          <w:rFonts w:ascii="Arial" w:hAnsi="Arial" w:cs="Arial"/>
        </w:rPr>
        <w:t xml:space="preserve"> a premium price.  </w:t>
      </w:r>
    </w:p>
    <w:p w:rsidR="00A96D4E" w:rsidRPr="00AF4CD7" w:rsidRDefault="005924CD" w:rsidP="00CF7602">
      <w:pPr>
        <w:spacing w:line="360" w:lineRule="auto"/>
        <w:rPr>
          <w:rFonts w:ascii="Arial" w:hAnsi="Arial" w:cs="Arial"/>
          <w:u w:val="single"/>
        </w:rPr>
      </w:pPr>
      <w:r>
        <w:rPr>
          <w:rFonts w:ascii="Arial" w:hAnsi="Arial" w:cs="Arial"/>
        </w:rPr>
        <w:t>Starbucks is al</w:t>
      </w:r>
      <w:r w:rsidR="00765F37">
        <w:rPr>
          <w:rFonts w:ascii="Arial" w:hAnsi="Arial" w:cs="Arial"/>
        </w:rPr>
        <w:t>so able to charge a premium price for its products and service</w:t>
      </w:r>
      <w:r w:rsidR="00CF5F45">
        <w:rPr>
          <w:rFonts w:ascii="Arial" w:hAnsi="Arial" w:cs="Arial"/>
        </w:rPr>
        <w:t>s</w:t>
      </w:r>
      <w:r w:rsidR="00765F37">
        <w:rPr>
          <w:rFonts w:ascii="Arial" w:hAnsi="Arial" w:cs="Arial"/>
        </w:rPr>
        <w:t xml:space="preserve"> thanks to the loyalty of its customers. Brand loyalty is defined as a pattern of consumer behaviour where</w:t>
      </w:r>
      <w:r w:rsidR="0081654C">
        <w:rPr>
          <w:rFonts w:ascii="Arial" w:hAnsi="Arial" w:cs="Arial"/>
        </w:rPr>
        <w:t>by</w:t>
      </w:r>
      <w:r w:rsidR="00765F37">
        <w:rPr>
          <w:rFonts w:ascii="Arial" w:hAnsi="Arial" w:cs="Arial"/>
        </w:rPr>
        <w:t xml:space="preserve"> the consumer becomes committed to the brand and make</w:t>
      </w:r>
      <w:r w:rsidR="00A86046">
        <w:rPr>
          <w:rFonts w:ascii="Arial" w:hAnsi="Arial" w:cs="Arial"/>
        </w:rPr>
        <w:t>s</w:t>
      </w:r>
      <w:r w:rsidR="00765F37">
        <w:rPr>
          <w:rFonts w:ascii="Arial" w:hAnsi="Arial" w:cs="Arial"/>
        </w:rPr>
        <w:t xml:space="preserve"> repeat purchases from the same brand over time</w:t>
      </w:r>
      <w:r w:rsidR="00126893">
        <w:rPr>
          <w:rFonts w:ascii="Arial" w:hAnsi="Arial" w:cs="Arial"/>
        </w:rPr>
        <w:t xml:space="preserve"> (Kapferer, 2012)</w:t>
      </w:r>
      <w:r w:rsidR="00765F37">
        <w:rPr>
          <w:rFonts w:ascii="Arial" w:hAnsi="Arial" w:cs="Arial"/>
        </w:rPr>
        <w:t>. Loyal customers consistently purchase products from their preferred brand</w:t>
      </w:r>
      <w:r w:rsidR="005629FA">
        <w:rPr>
          <w:rFonts w:ascii="Arial" w:hAnsi="Arial" w:cs="Arial"/>
        </w:rPr>
        <w:t>,</w:t>
      </w:r>
      <w:r w:rsidR="00765F37">
        <w:rPr>
          <w:rFonts w:ascii="Arial" w:hAnsi="Arial" w:cs="Arial"/>
        </w:rPr>
        <w:t xml:space="preserve"> regardless of convenience or price. Companies often use different marketing strategies to cultivate the loyal customer</w:t>
      </w:r>
      <w:r w:rsidR="00A86046">
        <w:rPr>
          <w:rFonts w:ascii="Arial" w:hAnsi="Arial" w:cs="Arial"/>
        </w:rPr>
        <w:t>,</w:t>
      </w:r>
      <w:r w:rsidR="00765F37">
        <w:rPr>
          <w:rFonts w:ascii="Arial" w:hAnsi="Arial" w:cs="Arial"/>
        </w:rPr>
        <w:t xml:space="preserve"> including loyalty programs, trials and incentives.</w:t>
      </w:r>
      <w:r w:rsidR="00A86046">
        <w:rPr>
          <w:rFonts w:ascii="Arial" w:hAnsi="Arial" w:cs="Arial"/>
        </w:rPr>
        <w:t xml:space="preserve"> Starbucks have their own loyalty card that rewards customers with loyalty points for every time they visit one of their stores (Starbucks, 2017)</w:t>
      </w:r>
      <w:r w:rsidR="00586247">
        <w:rPr>
          <w:rFonts w:ascii="Arial" w:hAnsi="Arial" w:cs="Arial"/>
        </w:rPr>
        <w:t>.</w:t>
      </w:r>
      <w:r w:rsidR="00765F37">
        <w:rPr>
          <w:rFonts w:ascii="Arial" w:hAnsi="Arial" w:cs="Arial"/>
        </w:rPr>
        <w:t xml:space="preserve">         </w:t>
      </w:r>
      <w:r w:rsidR="00A96D4E" w:rsidRPr="00AF4CD7">
        <w:rPr>
          <w:rFonts w:ascii="Arial" w:hAnsi="Arial" w:cs="Arial"/>
        </w:rPr>
        <w:t xml:space="preserve">   </w:t>
      </w:r>
    </w:p>
    <w:p w:rsidR="003A3CA2" w:rsidRDefault="00B0586C" w:rsidP="00CF7602">
      <w:pPr>
        <w:pStyle w:val="Heading1"/>
        <w:spacing w:line="360" w:lineRule="auto"/>
        <w:rPr>
          <w:color w:val="auto"/>
          <w:sz w:val="24"/>
          <w:szCs w:val="24"/>
        </w:rPr>
      </w:pPr>
      <w:bookmarkStart w:id="26" w:name="_Toc499241252"/>
      <w:r w:rsidRPr="00B0586C">
        <w:rPr>
          <w:color w:val="auto"/>
          <w:sz w:val="24"/>
          <w:szCs w:val="24"/>
        </w:rPr>
        <w:t xml:space="preserve">3.9. </w:t>
      </w:r>
      <w:r w:rsidR="00A96D4E" w:rsidRPr="00B0586C">
        <w:rPr>
          <w:color w:val="auto"/>
          <w:sz w:val="24"/>
          <w:szCs w:val="24"/>
        </w:rPr>
        <w:t xml:space="preserve">Differentiation </w:t>
      </w:r>
      <w:r w:rsidR="008F1122">
        <w:rPr>
          <w:color w:val="auto"/>
          <w:sz w:val="24"/>
          <w:szCs w:val="24"/>
        </w:rPr>
        <w:t>strategy</w:t>
      </w:r>
      <w:r w:rsidR="00A96D4E" w:rsidRPr="00B0586C">
        <w:rPr>
          <w:color w:val="auto"/>
          <w:sz w:val="24"/>
          <w:szCs w:val="24"/>
        </w:rPr>
        <w:t xml:space="preserve"> - weaknesses</w:t>
      </w:r>
      <w:bookmarkEnd w:id="26"/>
      <w:r w:rsidR="00A96D4E" w:rsidRPr="00B0586C">
        <w:rPr>
          <w:color w:val="auto"/>
          <w:sz w:val="24"/>
          <w:szCs w:val="24"/>
        </w:rPr>
        <w:t xml:space="preserve">  </w:t>
      </w:r>
    </w:p>
    <w:p w:rsidR="00995517" w:rsidRDefault="00995517" w:rsidP="00995517"/>
    <w:p w:rsidR="00995517" w:rsidRPr="001310FB" w:rsidRDefault="00995517" w:rsidP="008551B4">
      <w:pPr>
        <w:spacing w:line="360" w:lineRule="auto"/>
        <w:rPr>
          <w:rFonts w:ascii="Arial" w:hAnsi="Arial" w:cs="Arial"/>
        </w:rPr>
      </w:pPr>
      <w:r w:rsidRPr="001310FB">
        <w:rPr>
          <w:rFonts w:ascii="Arial" w:hAnsi="Arial" w:cs="Arial"/>
        </w:rPr>
        <w:t xml:space="preserve">The weakness of differentiation strategy is that it </w:t>
      </w:r>
      <w:r w:rsidR="00E207FE">
        <w:rPr>
          <w:rFonts w:ascii="Arial" w:hAnsi="Arial" w:cs="Arial"/>
        </w:rPr>
        <w:t>does not take into account the risk of replication or the threat of spiralling costs and substitutes</w:t>
      </w:r>
      <w:r w:rsidR="00F90DCA">
        <w:rPr>
          <w:rFonts w:ascii="Arial" w:hAnsi="Arial" w:cs="Arial"/>
        </w:rPr>
        <w:t xml:space="preserve"> </w:t>
      </w:r>
      <w:r w:rsidR="00A04961">
        <w:rPr>
          <w:rFonts w:ascii="Arial" w:hAnsi="Arial" w:cs="Arial"/>
        </w:rPr>
        <w:t>(</w:t>
      </w:r>
      <w:r w:rsidR="00245F75">
        <w:rPr>
          <w:rFonts w:ascii="Arial" w:hAnsi="Arial" w:cs="Arial"/>
        </w:rPr>
        <w:t>Cleveland et al, 1989</w:t>
      </w:r>
      <w:r w:rsidR="00F90DCA">
        <w:rPr>
          <w:rFonts w:ascii="Arial" w:hAnsi="Arial" w:cs="Arial"/>
        </w:rPr>
        <w:t>)</w:t>
      </w:r>
      <w:r w:rsidR="00E207FE">
        <w:rPr>
          <w:rFonts w:ascii="Arial" w:hAnsi="Arial" w:cs="Arial"/>
        </w:rPr>
        <w:t>.</w:t>
      </w:r>
    </w:p>
    <w:p w:rsidR="00A96D4E" w:rsidRPr="00B0586C" w:rsidRDefault="00B0586C" w:rsidP="00990070">
      <w:pPr>
        <w:pStyle w:val="Heading1"/>
        <w:spacing w:line="360" w:lineRule="auto"/>
        <w:ind w:left="720"/>
        <w:rPr>
          <w:color w:val="auto"/>
          <w:sz w:val="24"/>
          <w:szCs w:val="24"/>
        </w:rPr>
      </w:pPr>
      <w:bookmarkStart w:id="27" w:name="_Toc499241253"/>
      <w:r>
        <w:rPr>
          <w:color w:val="auto"/>
          <w:sz w:val="24"/>
          <w:szCs w:val="24"/>
        </w:rPr>
        <w:t xml:space="preserve">3.9.1. </w:t>
      </w:r>
      <w:r w:rsidR="00A96D4E" w:rsidRPr="00B0586C">
        <w:rPr>
          <w:color w:val="auto"/>
          <w:sz w:val="24"/>
          <w:szCs w:val="24"/>
        </w:rPr>
        <w:t>Risk of replication</w:t>
      </w:r>
      <w:bookmarkEnd w:id="27"/>
      <w:r w:rsidR="00A96D4E" w:rsidRPr="00B0586C">
        <w:rPr>
          <w:color w:val="auto"/>
          <w:sz w:val="24"/>
          <w:szCs w:val="24"/>
        </w:rPr>
        <w:t xml:space="preserve"> </w:t>
      </w:r>
    </w:p>
    <w:p w:rsidR="00737D47" w:rsidRPr="00737D47" w:rsidRDefault="00737D47" w:rsidP="00CF7602">
      <w:pPr>
        <w:spacing w:line="360" w:lineRule="auto"/>
      </w:pPr>
    </w:p>
    <w:p w:rsidR="00782D1F" w:rsidRDefault="00A96D4E" w:rsidP="00CF7602">
      <w:pPr>
        <w:spacing w:line="360" w:lineRule="auto"/>
        <w:rPr>
          <w:rFonts w:ascii="Arial" w:hAnsi="Arial" w:cs="Arial"/>
        </w:rPr>
      </w:pPr>
      <w:r w:rsidRPr="00AF4CD7">
        <w:rPr>
          <w:rFonts w:ascii="Arial" w:hAnsi="Arial" w:cs="Arial"/>
        </w:rPr>
        <w:t xml:space="preserve">Starbucks </w:t>
      </w:r>
      <w:r w:rsidRPr="00AF4CD7">
        <w:rPr>
          <w:rFonts w:ascii="Arial" w:hAnsi="Arial" w:cs="Arial"/>
          <w:noProof/>
        </w:rPr>
        <w:t>has</w:t>
      </w:r>
      <w:r w:rsidRPr="00AF4CD7">
        <w:rPr>
          <w:rFonts w:ascii="Arial" w:hAnsi="Arial" w:cs="Arial"/>
        </w:rPr>
        <w:t xml:space="preserve"> a business model that if replicated could lead to competitors creating equally successful businesses.</w:t>
      </w:r>
      <w:r w:rsidR="00CE07BA">
        <w:rPr>
          <w:rFonts w:ascii="Arial" w:hAnsi="Arial" w:cs="Arial"/>
        </w:rPr>
        <w:t xml:space="preserve"> </w:t>
      </w:r>
      <w:r w:rsidR="00F82371">
        <w:rPr>
          <w:rFonts w:ascii="Arial" w:hAnsi="Arial" w:cs="Arial"/>
        </w:rPr>
        <w:t>There are few barriers to entry for companies wanting to copy Starbucks’ business model. The initial investment for a competitor wanting to start</w:t>
      </w:r>
      <w:r w:rsidR="000450CF">
        <w:rPr>
          <w:rFonts w:ascii="Arial" w:hAnsi="Arial" w:cs="Arial"/>
        </w:rPr>
        <w:t xml:space="preserve"> </w:t>
      </w:r>
      <w:r w:rsidR="00F82371">
        <w:rPr>
          <w:rFonts w:ascii="Arial" w:hAnsi="Arial" w:cs="Arial"/>
        </w:rPr>
        <w:t>up a coffee shop is relatively low</w:t>
      </w:r>
      <w:r w:rsidR="00F177AD">
        <w:rPr>
          <w:rFonts w:ascii="Arial" w:hAnsi="Arial" w:cs="Arial"/>
        </w:rPr>
        <w:t xml:space="preserve">, </w:t>
      </w:r>
      <w:r w:rsidR="00F82371">
        <w:rPr>
          <w:rFonts w:ascii="Arial" w:hAnsi="Arial" w:cs="Arial"/>
        </w:rPr>
        <w:t>and although the coffee industry is competitive</w:t>
      </w:r>
      <w:r w:rsidR="00F177AD">
        <w:rPr>
          <w:rFonts w:ascii="Arial" w:hAnsi="Arial" w:cs="Arial"/>
        </w:rPr>
        <w:t>,</w:t>
      </w:r>
      <w:r w:rsidR="00A679A2">
        <w:rPr>
          <w:rFonts w:ascii="Arial" w:hAnsi="Arial" w:cs="Arial"/>
        </w:rPr>
        <w:t xml:space="preserve"> </w:t>
      </w:r>
      <w:r w:rsidR="00F82371">
        <w:rPr>
          <w:rFonts w:ascii="Arial" w:hAnsi="Arial" w:cs="Arial"/>
        </w:rPr>
        <w:t>there is the chance to be successful</w:t>
      </w:r>
      <w:r w:rsidR="00782D1F">
        <w:rPr>
          <w:rFonts w:ascii="Arial" w:hAnsi="Arial" w:cs="Arial"/>
        </w:rPr>
        <w:t xml:space="preserve">, as coffee drinkers can switch </w:t>
      </w:r>
      <w:r w:rsidR="000A7529">
        <w:rPr>
          <w:rFonts w:ascii="Arial" w:hAnsi="Arial" w:cs="Arial"/>
        </w:rPr>
        <w:t xml:space="preserve">allegiance and </w:t>
      </w:r>
      <w:r w:rsidR="00782D1F">
        <w:rPr>
          <w:rFonts w:ascii="Arial" w:hAnsi="Arial" w:cs="Arial"/>
        </w:rPr>
        <w:t>brand loyalty</w:t>
      </w:r>
      <w:r w:rsidR="000A7529">
        <w:rPr>
          <w:rFonts w:ascii="Arial" w:hAnsi="Arial" w:cs="Arial"/>
        </w:rPr>
        <w:t xml:space="preserve"> from a company such as Starbucks</w:t>
      </w:r>
      <w:r w:rsidR="00782D1F">
        <w:rPr>
          <w:rFonts w:ascii="Arial" w:hAnsi="Arial" w:cs="Arial"/>
        </w:rPr>
        <w:t xml:space="preserve"> whenever they</w:t>
      </w:r>
      <w:r w:rsidR="00A679A2">
        <w:rPr>
          <w:rFonts w:ascii="Arial" w:hAnsi="Arial" w:cs="Arial"/>
        </w:rPr>
        <w:t xml:space="preserve"> desire.</w:t>
      </w:r>
      <w:r w:rsidR="00782D1F">
        <w:rPr>
          <w:rFonts w:ascii="Arial" w:hAnsi="Arial" w:cs="Arial"/>
        </w:rPr>
        <w:t xml:space="preserve"> </w:t>
      </w:r>
    </w:p>
    <w:p w:rsidR="002F7EF1" w:rsidRDefault="002F7EF1" w:rsidP="00CF7602">
      <w:pPr>
        <w:spacing w:line="360" w:lineRule="auto"/>
        <w:rPr>
          <w:rFonts w:ascii="Arial" w:hAnsi="Arial" w:cs="Arial"/>
        </w:rPr>
      </w:pPr>
    </w:p>
    <w:p w:rsidR="002F7EF1" w:rsidRDefault="002F7EF1" w:rsidP="00CF7602">
      <w:pPr>
        <w:spacing w:line="360" w:lineRule="auto"/>
        <w:rPr>
          <w:rFonts w:ascii="Arial" w:hAnsi="Arial" w:cs="Arial"/>
        </w:rPr>
      </w:pPr>
    </w:p>
    <w:p w:rsidR="002F7EF1" w:rsidRDefault="002F7EF1" w:rsidP="00CF7602">
      <w:pPr>
        <w:spacing w:line="360" w:lineRule="auto"/>
        <w:rPr>
          <w:rFonts w:ascii="Arial" w:hAnsi="Arial" w:cs="Arial"/>
        </w:rPr>
      </w:pPr>
    </w:p>
    <w:p w:rsidR="00A96D4E" w:rsidRPr="00704367" w:rsidRDefault="00B0586C" w:rsidP="00990070">
      <w:pPr>
        <w:pStyle w:val="Heading1"/>
        <w:spacing w:line="360" w:lineRule="auto"/>
        <w:ind w:left="720"/>
        <w:rPr>
          <w:color w:val="auto"/>
          <w:sz w:val="24"/>
          <w:szCs w:val="24"/>
        </w:rPr>
      </w:pPr>
      <w:bookmarkStart w:id="28" w:name="_Toc499241254"/>
      <w:r>
        <w:rPr>
          <w:color w:val="auto"/>
          <w:sz w:val="24"/>
          <w:szCs w:val="24"/>
        </w:rPr>
        <w:lastRenderedPageBreak/>
        <w:t xml:space="preserve">3.9.2. </w:t>
      </w:r>
      <w:r w:rsidR="00A96D4E" w:rsidRPr="00704367">
        <w:rPr>
          <w:color w:val="auto"/>
          <w:sz w:val="24"/>
          <w:szCs w:val="24"/>
        </w:rPr>
        <w:t>Spiralling costs</w:t>
      </w:r>
      <w:r w:rsidR="00F37B91">
        <w:rPr>
          <w:color w:val="auto"/>
          <w:sz w:val="24"/>
          <w:szCs w:val="24"/>
        </w:rPr>
        <w:t xml:space="preserve"> and risks from substitutes</w:t>
      </w:r>
      <w:bookmarkEnd w:id="28"/>
    </w:p>
    <w:p w:rsidR="00C14C25" w:rsidRPr="00C14C25" w:rsidRDefault="00C14C25" w:rsidP="00CF7602">
      <w:pPr>
        <w:spacing w:line="360" w:lineRule="auto"/>
      </w:pPr>
    </w:p>
    <w:p w:rsidR="00DE606E" w:rsidRDefault="008E69AF" w:rsidP="00CF7602">
      <w:pPr>
        <w:spacing w:line="360" w:lineRule="auto"/>
        <w:rPr>
          <w:rFonts w:ascii="Arial" w:hAnsi="Arial" w:cs="Arial"/>
        </w:rPr>
      </w:pPr>
      <w:r>
        <w:rPr>
          <w:rFonts w:ascii="Arial" w:hAnsi="Arial" w:cs="Arial"/>
        </w:rPr>
        <w:t>As</w:t>
      </w:r>
      <w:r w:rsidR="00A96D4E" w:rsidRPr="00AF4CD7">
        <w:rPr>
          <w:rFonts w:ascii="Arial" w:hAnsi="Arial" w:cs="Arial"/>
        </w:rPr>
        <w:t xml:space="preserve"> Starbucks provide</w:t>
      </w:r>
      <w:r>
        <w:rPr>
          <w:rFonts w:ascii="Arial" w:hAnsi="Arial" w:cs="Arial"/>
        </w:rPr>
        <w:t>s</w:t>
      </w:r>
      <w:r w:rsidR="00A96D4E" w:rsidRPr="00AF4CD7">
        <w:rPr>
          <w:rFonts w:ascii="Arial" w:hAnsi="Arial" w:cs="Arial"/>
        </w:rPr>
        <w:t xml:space="preserve"> products and services ethically, </w:t>
      </w:r>
      <w:r w:rsidR="00A679A2">
        <w:rPr>
          <w:rFonts w:ascii="Arial" w:hAnsi="Arial" w:cs="Arial"/>
        </w:rPr>
        <w:t>its</w:t>
      </w:r>
      <w:r w:rsidR="00A96D4E" w:rsidRPr="00AF4CD7">
        <w:rPr>
          <w:rFonts w:ascii="Arial" w:hAnsi="Arial" w:cs="Arial"/>
        </w:rPr>
        <w:t xml:space="preserve"> costs </w:t>
      </w:r>
      <w:r w:rsidR="00DE606E">
        <w:rPr>
          <w:rFonts w:ascii="Arial" w:hAnsi="Arial" w:cs="Arial"/>
        </w:rPr>
        <w:t xml:space="preserve">tend to be </w:t>
      </w:r>
      <w:r w:rsidR="00F137F6">
        <w:rPr>
          <w:rFonts w:ascii="Arial" w:hAnsi="Arial" w:cs="Arial"/>
        </w:rPr>
        <w:t>greater</w:t>
      </w:r>
      <w:r w:rsidR="00A96D4E" w:rsidRPr="00AF4CD7">
        <w:rPr>
          <w:rFonts w:ascii="Arial" w:hAnsi="Arial" w:cs="Arial"/>
        </w:rPr>
        <w:t xml:space="preserve"> than that of </w:t>
      </w:r>
      <w:r w:rsidR="00A679A2">
        <w:rPr>
          <w:rFonts w:ascii="Arial" w:hAnsi="Arial" w:cs="Arial"/>
        </w:rPr>
        <w:t>its</w:t>
      </w:r>
      <w:r w:rsidR="00A96D4E" w:rsidRPr="00AF4CD7">
        <w:rPr>
          <w:rFonts w:ascii="Arial" w:hAnsi="Arial" w:cs="Arial"/>
        </w:rPr>
        <w:t xml:space="preserve"> competitors</w:t>
      </w:r>
      <w:r w:rsidR="00F47C32">
        <w:rPr>
          <w:rFonts w:ascii="Arial" w:hAnsi="Arial" w:cs="Arial"/>
        </w:rPr>
        <w:t>.</w:t>
      </w:r>
      <w:r>
        <w:rPr>
          <w:rFonts w:ascii="Arial" w:hAnsi="Arial" w:cs="Arial"/>
        </w:rPr>
        <w:t xml:space="preserve"> </w:t>
      </w:r>
      <w:r w:rsidRPr="00CB0976">
        <w:rPr>
          <w:rFonts w:ascii="Arial" w:hAnsi="Arial" w:cs="Arial"/>
          <w:noProof/>
        </w:rPr>
        <w:t>This</w:t>
      </w:r>
      <w:r w:rsidR="00CB0976">
        <w:rPr>
          <w:rFonts w:ascii="Arial" w:hAnsi="Arial" w:cs="Arial"/>
          <w:noProof/>
        </w:rPr>
        <w:t>, in turn,</w:t>
      </w:r>
      <w:r>
        <w:rPr>
          <w:rFonts w:ascii="Arial" w:hAnsi="Arial" w:cs="Arial"/>
        </w:rPr>
        <w:t xml:space="preserve"> leads to </w:t>
      </w:r>
      <w:r w:rsidR="005B7C26">
        <w:rPr>
          <w:rFonts w:ascii="Arial" w:hAnsi="Arial" w:cs="Arial"/>
        </w:rPr>
        <w:t xml:space="preserve">its </w:t>
      </w:r>
      <w:r>
        <w:rPr>
          <w:rFonts w:ascii="Arial" w:hAnsi="Arial" w:cs="Arial"/>
        </w:rPr>
        <w:t xml:space="preserve">price for a cup of coffee </w:t>
      </w:r>
      <w:r w:rsidRPr="00A108C6">
        <w:rPr>
          <w:rFonts w:ascii="Arial" w:hAnsi="Arial" w:cs="Arial"/>
          <w:noProof/>
        </w:rPr>
        <w:t>being</w:t>
      </w:r>
      <w:r>
        <w:rPr>
          <w:rFonts w:ascii="Arial" w:hAnsi="Arial" w:cs="Arial"/>
        </w:rPr>
        <w:t xml:space="preserve"> higher than </w:t>
      </w:r>
      <w:r w:rsidR="005B7C26">
        <w:rPr>
          <w:rFonts w:ascii="Arial" w:hAnsi="Arial" w:cs="Arial"/>
        </w:rPr>
        <w:t>its</w:t>
      </w:r>
      <w:r>
        <w:rPr>
          <w:rFonts w:ascii="Arial" w:hAnsi="Arial" w:cs="Arial"/>
        </w:rPr>
        <w:t xml:space="preserve"> rivals. In times of economic downturn,</w:t>
      </w:r>
      <w:r w:rsidR="00216CC2">
        <w:rPr>
          <w:rFonts w:ascii="Arial" w:hAnsi="Arial" w:cs="Arial"/>
        </w:rPr>
        <w:t xml:space="preserve"> industries such as the coffee industry </w:t>
      </w:r>
      <w:r w:rsidR="00CB0976">
        <w:rPr>
          <w:rFonts w:ascii="Arial" w:hAnsi="Arial" w:cs="Arial"/>
          <w:noProof/>
        </w:rPr>
        <w:t>are</w:t>
      </w:r>
      <w:r w:rsidR="00216CC2">
        <w:rPr>
          <w:rFonts w:ascii="Arial" w:hAnsi="Arial" w:cs="Arial"/>
        </w:rPr>
        <w:t xml:space="preserve"> highly sensitive to the macroeconomic factors that affect the growth in household disposable income. C</w:t>
      </w:r>
      <w:r>
        <w:rPr>
          <w:rFonts w:ascii="Arial" w:hAnsi="Arial" w:cs="Arial"/>
        </w:rPr>
        <w:t>ustomers can easily move</w:t>
      </w:r>
      <w:r w:rsidR="00216CC2">
        <w:rPr>
          <w:rFonts w:ascii="Arial" w:hAnsi="Arial" w:cs="Arial"/>
        </w:rPr>
        <w:t xml:space="preserve"> from Starbucks </w:t>
      </w:r>
      <w:r>
        <w:rPr>
          <w:rFonts w:ascii="Arial" w:hAnsi="Arial" w:cs="Arial"/>
        </w:rPr>
        <w:t xml:space="preserve">to </w:t>
      </w:r>
      <w:r w:rsidR="00216CC2">
        <w:rPr>
          <w:rFonts w:ascii="Arial" w:hAnsi="Arial" w:cs="Arial"/>
        </w:rPr>
        <w:t xml:space="preserve">a </w:t>
      </w:r>
      <w:r>
        <w:rPr>
          <w:rFonts w:ascii="Arial" w:hAnsi="Arial" w:cs="Arial"/>
        </w:rPr>
        <w:t>cheaper</w:t>
      </w:r>
      <w:r w:rsidR="00216CC2">
        <w:rPr>
          <w:rFonts w:ascii="Arial" w:hAnsi="Arial" w:cs="Arial"/>
        </w:rPr>
        <w:t xml:space="preserve"> </w:t>
      </w:r>
      <w:r>
        <w:rPr>
          <w:rFonts w:ascii="Arial" w:hAnsi="Arial" w:cs="Arial"/>
        </w:rPr>
        <w:t>coffee chain who offer drinks at a lower price.</w:t>
      </w:r>
      <w:r w:rsidR="00DE606E">
        <w:rPr>
          <w:rFonts w:ascii="Arial" w:hAnsi="Arial" w:cs="Arial"/>
        </w:rPr>
        <w:t xml:space="preserve"> </w:t>
      </w:r>
    </w:p>
    <w:p w:rsidR="00DE606E" w:rsidRDefault="00DE606E" w:rsidP="00CF7602">
      <w:pPr>
        <w:spacing w:line="360" w:lineRule="auto"/>
        <w:rPr>
          <w:rFonts w:ascii="Arial" w:hAnsi="Arial" w:cs="Arial"/>
        </w:rPr>
      </w:pPr>
      <w:r>
        <w:rPr>
          <w:rFonts w:ascii="Arial" w:hAnsi="Arial" w:cs="Arial"/>
        </w:rPr>
        <w:t xml:space="preserve">Starbucks </w:t>
      </w:r>
      <w:r w:rsidR="00176CA5">
        <w:rPr>
          <w:rFonts w:ascii="Arial" w:hAnsi="Arial" w:cs="Arial"/>
        </w:rPr>
        <w:t>policy of</w:t>
      </w:r>
      <w:r>
        <w:rPr>
          <w:rFonts w:ascii="Arial" w:hAnsi="Arial" w:cs="Arial"/>
        </w:rPr>
        <w:t xml:space="preserve"> charg</w:t>
      </w:r>
      <w:r w:rsidR="00176CA5">
        <w:rPr>
          <w:rFonts w:ascii="Arial" w:hAnsi="Arial" w:cs="Arial"/>
        </w:rPr>
        <w:t>ing</w:t>
      </w:r>
      <w:r>
        <w:rPr>
          <w:rFonts w:ascii="Arial" w:hAnsi="Arial" w:cs="Arial"/>
        </w:rPr>
        <w:t xml:space="preserve"> premium prices to cover their costs could also mean their customers turn to </w:t>
      </w:r>
      <w:r w:rsidR="00176CA5">
        <w:rPr>
          <w:rFonts w:ascii="Arial" w:hAnsi="Arial" w:cs="Arial"/>
        </w:rPr>
        <w:t xml:space="preserve">cheaper </w:t>
      </w:r>
      <w:r>
        <w:rPr>
          <w:rFonts w:ascii="Arial" w:hAnsi="Arial" w:cs="Arial"/>
        </w:rPr>
        <w:t>substitute</w:t>
      </w:r>
      <w:r w:rsidR="00176CA5">
        <w:rPr>
          <w:rFonts w:ascii="Arial" w:hAnsi="Arial" w:cs="Arial"/>
        </w:rPr>
        <w:t>s</w:t>
      </w:r>
      <w:r w:rsidR="00A679A2">
        <w:rPr>
          <w:rFonts w:ascii="Arial" w:hAnsi="Arial" w:cs="Arial"/>
        </w:rPr>
        <w:t xml:space="preserve"> </w:t>
      </w:r>
      <w:r w:rsidR="00176CA5">
        <w:rPr>
          <w:rFonts w:ascii="Arial" w:hAnsi="Arial" w:cs="Arial"/>
        </w:rPr>
        <w:t>such as alcoholic drinks or energy drinks. Customers c</w:t>
      </w:r>
      <w:r w:rsidR="00A679A2">
        <w:rPr>
          <w:rFonts w:ascii="Arial" w:hAnsi="Arial" w:cs="Arial"/>
        </w:rPr>
        <w:t>an</w:t>
      </w:r>
      <w:r w:rsidR="00176CA5">
        <w:rPr>
          <w:rFonts w:ascii="Arial" w:hAnsi="Arial" w:cs="Arial"/>
        </w:rPr>
        <w:t xml:space="preserve"> also choose</w:t>
      </w:r>
      <w:r w:rsidR="00C56A82">
        <w:rPr>
          <w:rFonts w:ascii="Arial" w:hAnsi="Arial" w:cs="Arial"/>
        </w:rPr>
        <w:t xml:space="preserve"> to stay at home and make their own coffee</w:t>
      </w:r>
      <w:r w:rsidR="00176CA5">
        <w:rPr>
          <w:rFonts w:ascii="Arial" w:hAnsi="Arial" w:cs="Arial"/>
        </w:rPr>
        <w:t xml:space="preserve">, although Starbucks </w:t>
      </w:r>
      <w:r w:rsidR="002A7B71">
        <w:rPr>
          <w:rFonts w:ascii="Arial" w:hAnsi="Arial" w:cs="Arial"/>
          <w:noProof/>
        </w:rPr>
        <w:t>is</w:t>
      </w:r>
      <w:r w:rsidR="00176CA5">
        <w:rPr>
          <w:rFonts w:ascii="Arial" w:hAnsi="Arial" w:cs="Arial"/>
        </w:rPr>
        <w:t xml:space="preserve"> addressing this threat by selling coffee makers and premium coffee packs in grocery stores.</w:t>
      </w:r>
      <w:r w:rsidR="00C56A82">
        <w:rPr>
          <w:rFonts w:ascii="Arial" w:hAnsi="Arial" w:cs="Arial"/>
        </w:rPr>
        <w:t xml:space="preserve">  </w:t>
      </w:r>
      <w:r>
        <w:rPr>
          <w:rFonts w:ascii="Arial" w:hAnsi="Arial" w:cs="Arial"/>
        </w:rPr>
        <w:t xml:space="preserve">   </w:t>
      </w:r>
    </w:p>
    <w:p w:rsidR="00C56A82" w:rsidRDefault="00DE606E" w:rsidP="00CF7602">
      <w:pPr>
        <w:spacing w:line="360" w:lineRule="auto"/>
        <w:rPr>
          <w:rFonts w:ascii="Arial" w:hAnsi="Arial" w:cs="Arial"/>
        </w:rPr>
      </w:pPr>
      <w:r>
        <w:rPr>
          <w:rFonts w:ascii="Arial" w:hAnsi="Arial" w:cs="Arial"/>
        </w:rPr>
        <w:t>There is also the threat to Starbucks</w:t>
      </w:r>
      <w:r w:rsidR="00C56A82">
        <w:rPr>
          <w:rFonts w:ascii="Arial" w:hAnsi="Arial" w:cs="Arial"/>
        </w:rPr>
        <w:t>’ profit margin</w:t>
      </w:r>
      <w:r>
        <w:rPr>
          <w:rFonts w:ascii="Arial" w:hAnsi="Arial" w:cs="Arial"/>
        </w:rPr>
        <w:t xml:space="preserve"> from price volatility in the global market</w:t>
      </w:r>
      <w:r w:rsidR="00C56A82">
        <w:rPr>
          <w:rFonts w:ascii="Arial" w:hAnsi="Arial" w:cs="Arial"/>
        </w:rPr>
        <w:t>,</w:t>
      </w:r>
      <w:r>
        <w:rPr>
          <w:rFonts w:ascii="Arial" w:hAnsi="Arial" w:cs="Arial"/>
        </w:rPr>
        <w:t xml:space="preserve"> with significant fluctuations in the market prices of </w:t>
      </w:r>
      <w:r w:rsidRPr="002A7B71">
        <w:rPr>
          <w:rFonts w:ascii="Arial" w:hAnsi="Arial" w:cs="Arial"/>
          <w:noProof/>
        </w:rPr>
        <w:t>hi</w:t>
      </w:r>
      <w:r w:rsidR="00C56A82" w:rsidRPr="002A7B71">
        <w:rPr>
          <w:rFonts w:ascii="Arial" w:hAnsi="Arial" w:cs="Arial"/>
          <w:noProof/>
        </w:rPr>
        <w:t>g</w:t>
      </w:r>
      <w:r w:rsidRPr="002A7B71">
        <w:rPr>
          <w:rFonts w:ascii="Arial" w:hAnsi="Arial" w:cs="Arial"/>
          <w:noProof/>
        </w:rPr>
        <w:t>h</w:t>
      </w:r>
      <w:r w:rsidR="002A7B71">
        <w:rPr>
          <w:rFonts w:ascii="Arial" w:hAnsi="Arial" w:cs="Arial"/>
          <w:noProof/>
        </w:rPr>
        <w:t>-</w:t>
      </w:r>
      <w:r w:rsidRPr="002A7B71">
        <w:rPr>
          <w:rFonts w:ascii="Arial" w:hAnsi="Arial" w:cs="Arial"/>
          <w:noProof/>
        </w:rPr>
        <w:t>quality</w:t>
      </w:r>
      <w:r>
        <w:rPr>
          <w:rFonts w:ascii="Arial" w:hAnsi="Arial" w:cs="Arial"/>
        </w:rPr>
        <w:t xml:space="preserve"> coffee beans</w:t>
      </w:r>
      <w:r w:rsidR="00176CA5">
        <w:rPr>
          <w:rFonts w:ascii="Arial" w:hAnsi="Arial" w:cs="Arial"/>
        </w:rPr>
        <w:t>.</w:t>
      </w:r>
      <w:r>
        <w:rPr>
          <w:rFonts w:ascii="Arial" w:hAnsi="Arial" w:cs="Arial"/>
        </w:rPr>
        <w:t xml:space="preserve">    </w:t>
      </w:r>
    </w:p>
    <w:p w:rsidR="00F04695" w:rsidRDefault="00C56A82" w:rsidP="00CF7602">
      <w:pPr>
        <w:spacing w:line="360" w:lineRule="auto"/>
        <w:rPr>
          <w:rFonts w:ascii="Arial" w:hAnsi="Arial" w:cs="Arial"/>
        </w:rPr>
      </w:pPr>
      <w:r>
        <w:rPr>
          <w:rFonts w:ascii="Arial" w:hAnsi="Arial" w:cs="Arial"/>
        </w:rPr>
        <w:t xml:space="preserve">Starbucks </w:t>
      </w:r>
      <w:r w:rsidR="00DE606E">
        <w:rPr>
          <w:rFonts w:ascii="Arial" w:hAnsi="Arial" w:cs="Arial"/>
        </w:rPr>
        <w:t>policy of charging premium prices</w:t>
      </w:r>
      <w:r>
        <w:rPr>
          <w:rFonts w:ascii="Arial" w:hAnsi="Arial" w:cs="Arial"/>
        </w:rPr>
        <w:t xml:space="preserve"> </w:t>
      </w:r>
      <w:r w:rsidR="00DE606E">
        <w:rPr>
          <w:rFonts w:ascii="Arial" w:hAnsi="Arial" w:cs="Arial"/>
        </w:rPr>
        <w:t xml:space="preserve">could </w:t>
      </w:r>
      <w:r w:rsidR="00E767F3">
        <w:rPr>
          <w:rFonts w:ascii="Arial" w:hAnsi="Arial" w:cs="Arial"/>
        </w:rPr>
        <w:t xml:space="preserve">also </w:t>
      </w:r>
      <w:r w:rsidR="00DE606E">
        <w:rPr>
          <w:rFonts w:ascii="Arial" w:hAnsi="Arial" w:cs="Arial"/>
        </w:rPr>
        <w:t>pose some weakness for it to succeed in developing countries</w:t>
      </w:r>
      <w:r w:rsidR="00F177AD">
        <w:rPr>
          <w:rFonts w:ascii="Arial" w:hAnsi="Arial" w:cs="Arial"/>
        </w:rPr>
        <w:t xml:space="preserve"> </w:t>
      </w:r>
      <w:r w:rsidR="00E767F3">
        <w:rPr>
          <w:rFonts w:ascii="Arial" w:hAnsi="Arial" w:cs="Arial"/>
        </w:rPr>
        <w:t>where customers cannot afford to pay top-end prices for coffe</w:t>
      </w:r>
      <w:r w:rsidR="00F04695">
        <w:rPr>
          <w:rFonts w:ascii="Arial" w:hAnsi="Arial" w:cs="Arial"/>
        </w:rPr>
        <w:t>e</w:t>
      </w:r>
      <w:r w:rsidR="00F177AD">
        <w:rPr>
          <w:rFonts w:ascii="Arial" w:hAnsi="Arial" w:cs="Arial"/>
        </w:rPr>
        <w:t>.</w:t>
      </w:r>
    </w:p>
    <w:p w:rsidR="002000D7" w:rsidRDefault="002000D7" w:rsidP="00CF7602">
      <w:pPr>
        <w:spacing w:line="360" w:lineRule="auto"/>
        <w:rPr>
          <w:rFonts w:ascii="Arial" w:hAnsi="Arial" w:cs="Arial"/>
        </w:rPr>
      </w:pPr>
    </w:p>
    <w:p w:rsidR="00A96D4E" w:rsidRPr="0071146D" w:rsidRDefault="00A96D4E" w:rsidP="00CF7602">
      <w:pPr>
        <w:pStyle w:val="ListParagraph"/>
        <w:numPr>
          <w:ilvl w:val="0"/>
          <w:numId w:val="1"/>
        </w:numPr>
        <w:spacing w:before="100" w:beforeAutospacing="1" w:after="100" w:afterAutospacing="1" w:line="360" w:lineRule="auto"/>
        <w:rPr>
          <w:rStyle w:val="Heading1Char"/>
          <w:rFonts w:asciiTheme="minorHAnsi" w:eastAsiaTheme="minorHAnsi" w:hAnsiTheme="minorHAnsi" w:cstheme="minorBidi"/>
          <w:b w:val="0"/>
          <w:bCs w:val="0"/>
          <w:color w:val="auto"/>
          <w:sz w:val="22"/>
          <w:szCs w:val="22"/>
        </w:rPr>
      </w:pPr>
      <w:bookmarkStart w:id="29" w:name="_Toc499241255"/>
      <w:r>
        <w:rPr>
          <w:rStyle w:val="Heading1Char"/>
          <w:lang w:eastAsia="en-GB"/>
        </w:rPr>
        <w:t>Conclusion</w:t>
      </w:r>
      <w:bookmarkEnd w:id="29"/>
    </w:p>
    <w:p w:rsidR="002000D7" w:rsidRDefault="00934F3E" w:rsidP="0071146D">
      <w:pPr>
        <w:spacing w:before="100" w:beforeAutospacing="1" w:after="100" w:afterAutospacing="1" w:line="360" w:lineRule="auto"/>
        <w:rPr>
          <w:rFonts w:ascii="Arial" w:hAnsi="Arial" w:cs="Arial"/>
        </w:rPr>
      </w:pPr>
      <w:bookmarkStart w:id="30" w:name="_Hlk499237684"/>
      <w:r w:rsidRPr="0063116A">
        <w:rPr>
          <w:rFonts w:ascii="Arial" w:hAnsi="Arial" w:cs="Arial"/>
        </w:rPr>
        <w:t>Starbucks</w:t>
      </w:r>
      <w:r w:rsidR="00BD41D6" w:rsidRPr="0063116A">
        <w:rPr>
          <w:rFonts w:ascii="Arial" w:hAnsi="Arial" w:cs="Arial"/>
        </w:rPr>
        <w:t>’</w:t>
      </w:r>
      <w:r w:rsidRPr="0063116A">
        <w:rPr>
          <w:rFonts w:ascii="Arial" w:hAnsi="Arial" w:cs="Arial"/>
        </w:rPr>
        <w:t xml:space="preserve"> successful use of d</w:t>
      </w:r>
      <w:r w:rsidR="005B72BC" w:rsidRPr="0063116A">
        <w:rPr>
          <w:rFonts w:ascii="Arial" w:hAnsi="Arial" w:cs="Arial"/>
        </w:rPr>
        <w:t>ifferentiation strategy</w:t>
      </w:r>
      <w:r w:rsidRPr="0063116A">
        <w:rPr>
          <w:rFonts w:ascii="Arial" w:hAnsi="Arial" w:cs="Arial"/>
        </w:rPr>
        <w:t xml:space="preserve"> has </w:t>
      </w:r>
      <w:r w:rsidR="00BD41D6" w:rsidRPr="0063116A">
        <w:rPr>
          <w:rFonts w:ascii="Arial" w:hAnsi="Arial" w:cs="Arial"/>
        </w:rPr>
        <w:t xml:space="preserve">allowed </w:t>
      </w:r>
      <w:r w:rsidRPr="0063116A">
        <w:rPr>
          <w:rFonts w:ascii="Arial" w:hAnsi="Arial" w:cs="Arial"/>
        </w:rPr>
        <w:t>it to</w:t>
      </w:r>
      <w:r w:rsidR="00005B23">
        <w:rPr>
          <w:rFonts w:ascii="Arial" w:hAnsi="Arial" w:cs="Arial"/>
        </w:rPr>
        <w:t xml:space="preserve"> distinguish itself from its competitors by</w:t>
      </w:r>
      <w:r w:rsidRPr="0063116A">
        <w:rPr>
          <w:rFonts w:ascii="Arial" w:hAnsi="Arial" w:cs="Arial"/>
        </w:rPr>
        <w:t xml:space="preserve"> </w:t>
      </w:r>
      <w:r w:rsidR="005B72BC" w:rsidRPr="0063116A">
        <w:rPr>
          <w:rFonts w:ascii="Arial" w:hAnsi="Arial" w:cs="Arial"/>
        </w:rPr>
        <w:t>develop</w:t>
      </w:r>
      <w:r w:rsidR="00005B23">
        <w:rPr>
          <w:rFonts w:ascii="Arial" w:hAnsi="Arial" w:cs="Arial"/>
        </w:rPr>
        <w:t>ing</w:t>
      </w:r>
      <w:r w:rsidRPr="0063116A">
        <w:rPr>
          <w:rFonts w:ascii="Arial" w:hAnsi="Arial" w:cs="Arial"/>
        </w:rPr>
        <w:t xml:space="preserve"> unique </w:t>
      </w:r>
      <w:r w:rsidR="005B72BC" w:rsidRPr="0063116A">
        <w:rPr>
          <w:rFonts w:ascii="Arial" w:hAnsi="Arial" w:cs="Arial"/>
        </w:rPr>
        <w:t>product</w:t>
      </w:r>
      <w:r w:rsidRPr="0063116A">
        <w:rPr>
          <w:rFonts w:ascii="Arial" w:hAnsi="Arial" w:cs="Arial"/>
        </w:rPr>
        <w:t xml:space="preserve">s and </w:t>
      </w:r>
      <w:r w:rsidR="005B72BC" w:rsidRPr="0063116A">
        <w:rPr>
          <w:rFonts w:ascii="Arial" w:hAnsi="Arial" w:cs="Arial"/>
        </w:rPr>
        <w:t>service</w:t>
      </w:r>
      <w:r w:rsidRPr="0063116A">
        <w:rPr>
          <w:rFonts w:ascii="Arial" w:hAnsi="Arial" w:cs="Arial"/>
        </w:rPr>
        <w:t>s</w:t>
      </w:r>
      <w:r w:rsidR="005B72BC" w:rsidRPr="0063116A">
        <w:rPr>
          <w:rFonts w:ascii="Arial" w:hAnsi="Arial" w:cs="Arial"/>
        </w:rPr>
        <w:t xml:space="preserve"> that </w:t>
      </w:r>
      <w:r w:rsidRPr="0063116A">
        <w:rPr>
          <w:rFonts w:ascii="Arial" w:hAnsi="Arial" w:cs="Arial"/>
        </w:rPr>
        <w:t xml:space="preserve">are </w:t>
      </w:r>
      <w:r w:rsidR="005B72BC" w:rsidRPr="0063116A">
        <w:rPr>
          <w:rFonts w:ascii="Arial" w:hAnsi="Arial" w:cs="Arial"/>
        </w:rPr>
        <w:t xml:space="preserve">valued by </w:t>
      </w:r>
      <w:r w:rsidRPr="0063116A">
        <w:rPr>
          <w:rFonts w:ascii="Arial" w:hAnsi="Arial" w:cs="Arial"/>
        </w:rPr>
        <w:t xml:space="preserve">its </w:t>
      </w:r>
      <w:r w:rsidR="005B72BC" w:rsidRPr="0063116A">
        <w:rPr>
          <w:rFonts w:ascii="Arial" w:hAnsi="Arial" w:cs="Arial"/>
        </w:rPr>
        <w:t>customers</w:t>
      </w:r>
      <w:r w:rsidRPr="0063116A">
        <w:rPr>
          <w:rFonts w:ascii="Arial" w:hAnsi="Arial" w:cs="Arial"/>
        </w:rPr>
        <w:t>. By gaining a competitive advantage,</w:t>
      </w:r>
      <w:bookmarkEnd w:id="30"/>
      <w:r w:rsidR="0086504B" w:rsidRPr="0063116A">
        <w:rPr>
          <w:rFonts w:ascii="Arial" w:hAnsi="Arial" w:cs="Arial"/>
        </w:rPr>
        <w:t xml:space="preserve"> Starbucks </w:t>
      </w:r>
      <w:r w:rsidR="00BD41D6" w:rsidRPr="0063116A">
        <w:rPr>
          <w:rFonts w:ascii="Arial" w:hAnsi="Arial" w:cs="Arial"/>
        </w:rPr>
        <w:t xml:space="preserve">has been </w:t>
      </w:r>
      <w:r w:rsidRPr="0063116A">
        <w:rPr>
          <w:rFonts w:ascii="Arial" w:hAnsi="Arial" w:cs="Arial"/>
        </w:rPr>
        <w:t xml:space="preserve">able to </w:t>
      </w:r>
      <w:r w:rsidR="005B72BC" w:rsidRPr="0063116A">
        <w:rPr>
          <w:rFonts w:ascii="Arial" w:hAnsi="Arial" w:cs="Arial"/>
        </w:rPr>
        <w:t>charge a premium price for</w:t>
      </w:r>
      <w:r w:rsidR="00BD41D6" w:rsidRPr="0063116A">
        <w:rPr>
          <w:rFonts w:ascii="Arial" w:hAnsi="Arial" w:cs="Arial"/>
        </w:rPr>
        <w:t xml:space="preserve"> a</w:t>
      </w:r>
      <w:r w:rsidRPr="0063116A">
        <w:rPr>
          <w:rFonts w:ascii="Arial" w:hAnsi="Arial" w:cs="Arial"/>
        </w:rPr>
        <w:t xml:space="preserve"> pr</w:t>
      </w:r>
      <w:r w:rsidR="005B72BC" w:rsidRPr="0063116A">
        <w:rPr>
          <w:rFonts w:ascii="Arial" w:hAnsi="Arial" w:cs="Arial"/>
        </w:rPr>
        <w:t>emium product.</w:t>
      </w:r>
      <w:r w:rsidR="00BD41D6" w:rsidRPr="0063116A">
        <w:rPr>
          <w:rFonts w:ascii="Arial" w:hAnsi="Arial" w:cs="Arial"/>
        </w:rPr>
        <w:t xml:space="preserve"> By using Porter’s </w:t>
      </w:r>
      <w:r w:rsidR="00BE261E">
        <w:rPr>
          <w:rFonts w:ascii="Arial" w:hAnsi="Arial" w:cs="Arial"/>
        </w:rPr>
        <w:t>d</w:t>
      </w:r>
      <w:r w:rsidR="00BD41D6" w:rsidRPr="0063116A">
        <w:rPr>
          <w:rFonts w:ascii="Arial" w:hAnsi="Arial" w:cs="Arial"/>
        </w:rPr>
        <w:t xml:space="preserve">ifferentiation </w:t>
      </w:r>
      <w:r w:rsidR="00BE261E">
        <w:rPr>
          <w:rFonts w:ascii="Arial" w:hAnsi="Arial" w:cs="Arial"/>
        </w:rPr>
        <w:t>s</w:t>
      </w:r>
      <w:r w:rsidR="00BD41D6" w:rsidRPr="0063116A">
        <w:rPr>
          <w:rFonts w:ascii="Arial" w:hAnsi="Arial" w:cs="Arial"/>
        </w:rPr>
        <w:t>trategy</w:t>
      </w:r>
      <w:r w:rsidR="00BE261E">
        <w:rPr>
          <w:rFonts w:ascii="Arial" w:hAnsi="Arial" w:cs="Arial"/>
        </w:rPr>
        <w:t xml:space="preserve">, </w:t>
      </w:r>
      <w:r w:rsidR="00BD41D6" w:rsidRPr="0063116A">
        <w:rPr>
          <w:rFonts w:ascii="Arial" w:hAnsi="Arial" w:cs="Arial"/>
        </w:rPr>
        <w:t xml:space="preserve">Starbucks has been able to build brand equity, continue </w:t>
      </w:r>
      <w:r w:rsidR="00BE261E">
        <w:rPr>
          <w:rFonts w:ascii="Arial" w:hAnsi="Arial" w:cs="Arial"/>
        </w:rPr>
        <w:t xml:space="preserve">research and development </w:t>
      </w:r>
      <w:r w:rsidR="00BD41D6" w:rsidRPr="0063116A">
        <w:rPr>
          <w:rFonts w:ascii="Arial" w:hAnsi="Arial" w:cs="Arial"/>
        </w:rPr>
        <w:t>and promote sustainability</w:t>
      </w:r>
      <w:r w:rsidR="00B61AC6">
        <w:rPr>
          <w:rFonts w:ascii="Arial" w:hAnsi="Arial" w:cs="Arial"/>
        </w:rPr>
        <w:t>.</w:t>
      </w:r>
      <w:r w:rsidR="00BE261E">
        <w:rPr>
          <w:rFonts w:ascii="Arial" w:hAnsi="Arial" w:cs="Arial"/>
        </w:rPr>
        <w:t xml:space="preserve"> </w:t>
      </w:r>
    </w:p>
    <w:p w:rsidR="00474889" w:rsidRDefault="00474889" w:rsidP="0071146D">
      <w:pPr>
        <w:spacing w:before="100" w:beforeAutospacing="1" w:after="100" w:afterAutospacing="1" w:line="360" w:lineRule="auto"/>
        <w:rPr>
          <w:rFonts w:ascii="Arial" w:hAnsi="Arial" w:cs="Arial"/>
        </w:rPr>
      </w:pPr>
      <w:r>
        <w:rPr>
          <w:rFonts w:ascii="Arial" w:hAnsi="Arial" w:cs="Arial"/>
        </w:rPr>
        <w:t>The disadvantage of Starbucks differentiation strategy is that it does not stop competitors</w:t>
      </w:r>
      <w:r w:rsidR="004724FE">
        <w:rPr>
          <w:rFonts w:ascii="Arial" w:hAnsi="Arial" w:cs="Arial"/>
        </w:rPr>
        <w:t xml:space="preserve"> from attempting to </w:t>
      </w:r>
      <w:r>
        <w:rPr>
          <w:rFonts w:ascii="Arial" w:hAnsi="Arial" w:cs="Arial"/>
        </w:rPr>
        <w:t>replicat</w:t>
      </w:r>
      <w:r w:rsidR="004724FE">
        <w:rPr>
          <w:rFonts w:ascii="Arial" w:hAnsi="Arial" w:cs="Arial"/>
        </w:rPr>
        <w:t xml:space="preserve">e Starbucks’ </w:t>
      </w:r>
      <w:r>
        <w:rPr>
          <w:rFonts w:ascii="Arial" w:hAnsi="Arial" w:cs="Arial"/>
        </w:rPr>
        <w:t xml:space="preserve">business model and </w:t>
      </w:r>
      <w:r w:rsidR="004724FE">
        <w:rPr>
          <w:rFonts w:ascii="Arial" w:hAnsi="Arial" w:cs="Arial"/>
        </w:rPr>
        <w:t xml:space="preserve">it </w:t>
      </w:r>
      <w:r>
        <w:rPr>
          <w:rFonts w:ascii="Arial" w:hAnsi="Arial" w:cs="Arial"/>
        </w:rPr>
        <w:t>can lead to spiralling costs</w:t>
      </w:r>
      <w:r w:rsidR="004724FE">
        <w:rPr>
          <w:rFonts w:ascii="Arial" w:hAnsi="Arial" w:cs="Arial"/>
        </w:rPr>
        <w:t xml:space="preserve">. </w:t>
      </w:r>
      <w:r>
        <w:rPr>
          <w:rFonts w:ascii="Arial" w:hAnsi="Arial" w:cs="Arial"/>
        </w:rPr>
        <w:t xml:space="preserve">    </w:t>
      </w:r>
    </w:p>
    <w:p w:rsidR="002000D7" w:rsidRDefault="002000D7" w:rsidP="0071146D">
      <w:pPr>
        <w:spacing w:before="100" w:beforeAutospacing="1" w:after="100" w:afterAutospacing="1" w:line="360" w:lineRule="auto"/>
        <w:rPr>
          <w:rFonts w:ascii="Arial" w:hAnsi="Arial" w:cs="Arial"/>
        </w:rPr>
      </w:pPr>
    </w:p>
    <w:p w:rsidR="002F7EF1" w:rsidRDefault="002F7EF1" w:rsidP="0071146D">
      <w:pPr>
        <w:spacing w:before="100" w:beforeAutospacing="1" w:after="100" w:afterAutospacing="1" w:line="360" w:lineRule="auto"/>
        <w:rPr>
          <w:rFonts w:ascii="Arial" w:hAnsi="Arial" w:cs="Arial"/>
        </w:rPr>
      </w:pPr>
    </w:p>
    <w:p w:rsidR="002F7EF1" w:rsidRDefault="002F7EF1" w:rsidP="0071146D">
      <w:pPr>
        <w:spacing w:before="100" w:beforeAutospacing="1" w:after="100" w:afterAutospacing="1" w:line="360" w:lineRule="auto"/>
        <w:rPr>
          <w:rFonts w:ascii="Arial" w:hAnsi="Arial" w:cs="Arial"/>
        </w:rPr>
      </w:pPr>
    </w:p>
    <w:p w:rsidR="00B61AC6" w:rsidRPr="00B61AC6" w:rsidRDefault="006955D0" w:rsidP="0081654C">
      <w:pPr>
        <w:pStyle w:val="ListParagraph"/>
        <w:numPr>
          <w:ilvl w:val="0"/>
          <w:numId w:val="1"/>
        </w:numPr>
        <w:spacing w:before="100" w:beforeAutospacing="1" w:after="160" w:afterAutospacing="1" w:line="360" w:lineRule="auto"/>
        <w:rPr>
          <w:rStyle w:val="Heading1Char"/>
          <w:rFonts w:ascii="Arial" w:eastAsiaTheme="minorHAnsi" w:hAnsi="Arial" w:cs="Arial"/>
          <w:b w:val="0"/>
          <w:bCs w:val="0"/>
          <w:color w:val="auto"/>
          <w:sz w:val="22"/>
          <w:szCs w:val="22"/>
        </w:rPr>
      </w:pPr>
      <w:bookmarkStart w:id="31" w:name="_Toc499241256"/>
      <w:r w:rsidRPr="00F9068E">
        <w:rPr>
          <w:rStyle w:val="Heading1Char"/>
          <w:lang w:eastAsia="en-GB"/>
        </w:rPr>
        <w:lastRenderedPageBreak/>
        <w:t>Recommendation</w:t>
      </w:r>
      <w:r w:rsidR="000E759E">
        <w:rPr>
          <w:rStyle w:val="Heading1Char"/>
          <w:lang w:eastAsia="en-GB"/>
        </w:rPr>
        <w:t>s</w:t>
      </w:r>
      <w:bookmarkEnd w:id="31"/>
    </w:p>
    <w:p w:rsidR="00484F69" w:rsidRDefault="00C42E9C" w:rsidP="00B61AC6">
      <w:pPr>
        <w:spacing w:before="100" w:beforeAutospacing="1" w:after="160" w:afterAutospacing="1" w:line="360" w:lineRule="auto"/>
        <w:rPr>
          <w:rFonts w:ascii="Arial" w:hAnsi="Arial" w:cs="Arial"/>
        </w:rPr>
      </w:pPr>
      <w:r w:rsidRPr="00B61AC6">
        <w:rPr>
          <w:rFonts w:ascii="Arial" w:hAnsi="Arial" w:cs="Arial"/>
        </w:rPr>
        <w:t xml:space="preserve"> </w:t>
      </w:r>
      <w:r w:rsidR="00484F69">
        <w:rPr>
          <w:rFonts w:ascii="Arial" w:hAnsi="Arial" w:cs="Arial"/>
        </w:rPr>
        <w:t>Going forward, Starbucks has the opportunity to:</w:t>
      </w:r>
    </w:p>
    <w:p w:rsidR="00484F69" w:rsidRDefault="00C42E9C" w:rsidP="00484F69">
      <w:pPr>
        <w:pStyle w:val="ListParagraph"/>
        <w:numPr>
          <w:ilvl w:val="0"/>
          <w:numId w:val="5"/>
        </w:numPr>
        <w:spacing w:after="160" w:line="360" w:lineRule="auto"/>
        <w:rPr>
          <w:rFonts w:ascii="Arial" w:hAnsi="Arial" w:cs="Arial"/>
        </w:rPr>
      </w:pPr>
      <w:r w:rsidRPr="00B61AC6">
        <w:rPr>
          <w:rFonts w:ascii="Arial" w:hAnsi="Arial" w:cs="Arial"/>
        </w:rPr>
        <w:t xml:space="preserve"> </w:t>
      </w:r>
      <w:r w:rsidR="00484F69">
        <w:rPr>
          <w:rFonts w:ascii="Arial" w:hAnsi="Arial" w:cs="Arial"/>
        </w:rPr>
        <w:t>Take advantage of its brand equity to expand into emerging and developing markets.</w:t>
      </w:r>
    </w:p>
    <w:p w:rsidR="00484F69" w:rsidRDefault="00484F69" w:rsidP="00484F69">
      <w:pPr>
        <w:pStyle w:val="ListParagraph"/>
        <w:numPr>
          <w:ilvl w:val="0"/>
          <w:numId w:val="5"/>
        </w:numPr>
        <w:spacing w:after="160" w:line="360" w:lineRule="auto"/>
        <w:rPr>
          <w:rFonts w:ascii="Arial" w:hAnsi="Arial" w:cs="Arial"/>
        </w:rPr>
      </w:pPr>
      <w:r>
        <w:rPr>
          <w:rFonts w:ascii="Arial" w:hAnsi="Arial" w:cs="Arial"/>
        </w:rPr>
        <w:t>Continue to research and develop its fresh fruit juice drinks to take advantage of the demand for healthier products by today’s consumer.</w:t>
      </w:r>
    </w:p>
    <w:p w:rsidR="00484F69" w:rsidRDefault="00484F69" w:rsidP="00484F69">
      <w:pPr>
        <w:pStyle w:val="ListParagraph"/>
        <w:numPr>
          <w:ilvl w:val="0"/>
          <w:numId w:val="5"/>
        </w:numPr>
        <w:spacing w:after="160" w:line="360" w:lineRule="auto"/>
        <w:rPr>
          <w:rFonts w:ascii="Arial" w:hAnsi="Arial" w:cs="Arial"/>
        </w:rPr>
      </w:pPr>
      <w:r w:rsidRPr="00C42E9C">
        <w:rPr>
          <w:rFonts w:ascii="Arial" w:hAnsi="Arial" w:cs="Arial"/>
        </w:rPr>
        <w:t>Continue to expand its retail operations</w:t>
      </w:r>
      <w:r w:rsidR="000404E9">
        <w:rPr>
          <w:rFonts w:ascii="Arial" w:hAnsi="Arial" w:cs="Arial"/>
        </w:rPr>
        <w:t xml:space="preserve"> </w:t>
      </w:r>
      <w:r w:rsidRPr="00C42E9C">
        <w:rPr>
          <w:rFonts w:ascii="Arial" w:hAnsi="Arial" w:cs="Arial"/>
        </w:rPr>
        <w:t xml:space="preserve">with the introduction of new </w:t>
      </w:r>
      <w:r w:rsidRPr="00E1765D">
        <w:rPr>
          <w:rFonts w:ascii="Arial" w:hAnsi="Arial" w:cs="Arial"/>
          <w:noProof/>
        </w:rPr>
        <w:t>innovative outlets</w:t>
      </w:r>
      <w:r w:rsidRPr="00C42E9C">
        <w:rPr>
          <w:rFonts w:ascii="Arial" w:hAnsi="Arial" w:cs="Arial"/>
        </w:rPr>
        <w:t>,</w:t>
      </w:r>
      <w:r>
        <w:rPr>
          <w:rFonts w:ascii="Arial" w:hAnsi="Arial" w:cs="Arial"/>
        </w:rPr>
        <w:t xml:space="preserve"> such as their new 24-hour </w:t>
      </w:r>
      <w:r w:rsidRPr="00E1765D">
        <w:rPr>
          <w:rFonts w:ascii="Arial" w:hAnsi="Arial" w:cs="Arial"/>
          <w:noProof/>
        </w:rPr>
        <w:t>drive</w:t>
      </w:r>
      <w:r>
        <w:rPr>
          <w:rFonts w:ascii="Arial" w:hAnsi="Arial" w:cs="Arial"/>
          <w:noProof/>
        </w:rPr>
        <w:t>-</w:t>
      </w:r>
      <w:r w:rsidRPr="00E1765D">
        <w:rPr>
          <w:rFonts w:ascii="Arial" w:hAnsi="Arial" w:cs="Arial"/>
          <w:noProof/>
        </w:rPr>
        <w:t>throughs</w:t>
      </w:r>
      <w:r>
        <w:rPr>
          <w:rFonts w:ascii="Arial" w:hAnsi="Arial" w:cs="Arial"/>
        </w:rPr>
        <w:t>.</w:t>
      </w:r>
      <w:r w:rsidRPr="00C42E9C">
        <w:rPr>
          <w:rFonts w:ascii="Arial" w:hAnsi="Arial" w:cs="Arial"/>
        </w:rPr>
        <w:t xml:space="preserve">  </w:t>
      </w:r>
    </w:p>
    <w:p w:rsidR="00484F69" w:rsidRPr="00484F69" w:rsidRDefault="00484F69" w:rsidP="00484F69">
      <w:pPr>
        <w:spacing w:after="160" w:line="360" w:lineRule="auto"/>
        <w:ind w:left="360"/>
        <w:rPr>
          <w:rFonts w:ascii="Arial" w:hAnsi="Arial" w:cs="Arial"/>
        </w:rPr>
      </w:pPr>
    </w:p>
    <w:p w:rsidR="00484F69" w:rsidRDefault="00484F69" w:rsidP="00484F69">
      <w:pPr>
        <w:spacing w:after="160" w:line="360" w:lineRule="auto"/>
        <w:rPr>
          <w:rFonts w:ascii="Arial" w:hAnsi="Arial" w:cs="Arial"/>
        </w:rPr>
      </w:pPr>
      <w:r>
        <w:rPr>
          <w:rFonts w:ascii="Arial" w:hAnsi="Arial" w:cs="Arial"/>
        </w:rPr>
        <w:t>Starbucks must be alert to the threat of:</w:t>
      </w:r>
    </w:p>
    <w:p w:rsidR="00484F69" w:rsidRDefault="00484F69" w:rsidP="00484F69">
      <w:pPr>
        <w:pStyle w:val="ListParagraph"/>
        <w:numPr>
          <w:ilvl w:val="0"/>
          <w:numId w:val="5"/>
        </w:numPr>
        <w:spacing w:after="160" w:line="360" w:lineRule="auto"/>
        <w:rPr>
          <w:rFonts w:ascii="Arial" w:hAnsi="Arial" w:cs="Arial"/>
        </w:rPr>
      </w:pPr>
      <w:r>
        <w:rPr>
          <w:rFonts w:ascii="Arial" w:hAnsi="Arial" w:cs="Arial"/>
        </w:rPr>
        <w:t>Increased competition.</w:t>
      </w:r>
    </w:p>
    <w:p w:rsidR="00484F69" w:rsidRDefault="00484F69" w:rsidP="00484F69">
      <w:pPr>
        <w:pStyle w:val="ListParagraph"/>
        <w:numPr>
          <w:ilvl w:val="0"/>
          <w:numId w:val="5"/>
        </w:numPr>
        <w:spacing w:after="160" w:line="360" w:lineRule="auto"/>
        <w:rPr>
          <w:rFonts w:ascii="Arial" w:hAnsi="Arial" w:cs="Arial"/>
        </w:rPr>
      </w:pPr>
      <w:r>
        <w:rPr>
          <w:rFonts w:ascii="Arial" w:hAnsi="Arial" w:cs="Arial"/>
        </w:rPr>
        <w:t>Market saturation within developed countries</w:t>
      </w:r>
      <w:r w:rsidRPr="00AF4CD7">
        <w:rPr>
          <w:rFonts w:ascii="Arial" w:hAnsi="Arial" w:cs="Arial"/>
        </w:rPr>
        <w:t xml:space="preserve">. </w:t>
      </w:r>
    </w:p>
    <w:p w:rsidR="00484F69" w:rsidRPr="00AF4CD7" w:rsidRDefault="00484F69" w:rsidP="00484F69">
      <w:pPr>
        <w:pStyle w:val="ListParagraph"/>
        <w:numPr>
          <w:ilvl w:val="0"/>
          <w:numId w:val="5"/>
        </w:numPr>
        <w:spacing w:after="160" w:line="360" w:lineRule="auto"/>
        <w:rPr>
          <w:rFonts w:ascii="Arial" w:hAnsi="Arial" w:cs="Arial"/>
        </w:rPr>
      </w:pPr>
      <w:r>
        <w:rPr>
          <w:rFonts w:ascii="Arial" w:hAnsi="Arial" w:cs="Arial"/>
        </w:rPr>
        <w:t xml:space="preserve">Changing consumer tastes moving towards a healthier lifestyle. </w:t>
      </w:r>
    </w:p>
    <w:p w:rsidR="00484F69" w:rsidRDefault="00484F69" w:rsidP="00484F69">
      <w:pPr>
        <w:spacing w:after="160" w:line="360" w:lineRule="auto"/>
        <w:rPr>
          <w:rFonts w:ascii="Arial" w:hAnsi="Arial" w:cs="Arial"/>
        </w:rPr>
      </w:pPr>
    </w:p>
    <w:p w:rsidR="00484F69" w:rsidRDefault="00484F69" w:rsidP="00484F69">
      <w:pPr>
        <w:spacing w:after="160" w:line="360" w:lineRule="auto"/>
        <w:rPr>
          <w:rFonts w:ascii="Arial" w:hAnsi="Arial" w:cs="Arial"/>
        </w:rPr>
      </w:pPr>
    </w:p>
    <w:p w:rsidR="00484F69" w:rsidRDefault="00484F69" w:rsidP="00484F69">
      <w:pPr>
        <w:spacing w:after="160" w:line="360" w:lineRule="auto"/>
        <w:rPr>
          <w:rFonts w:ascii="Arial" w:hAnsi="Arial" w:cs="Arial"/>
        </w:rPr>
      </w:pPr>
    </w:p>
    <w:p w:rsidR="00484F69" w:rsidRDefault="00484F69" w:rsidP="00484F69">
      <w:pPr>
        <w:spacing w:after="160" w:line="360" w:lineRule="auto"/>
        <w:ind w:left="360"/>
        <w:rPr>
          <w:rFonts w:ascii="Arial" w:hAnsi="Arial" w:cs="Arial"/>
        </w:rPr>
      </w:pPr>
    </w:p>
    <w:p w:rsidR="002F7EF1" w:rsidRDefault="002F7EF1" w:rsidP="00484F69">
      <w:pPr>
        <w:spacing w:after="160" w:line="360" w:lineRule="auto"/>
        <w:ind w:left="360"/>
        <w:rPr>
          <w:rFonts w:ascii="Arial" w:hAnsi="Arial" w:cs="Arial"/>
        </w:rPr>
      </w:pPr>
    </w:p>
    <w:p w:rsidR="002F7EF1" w:rsidRDefault="002F7EF1" w:rsidP="00484F69">
      <w:pPr>
        <w:spacing w:after="160" w:line="360" w:lineRule="auto"/>
        <w:ind w:left="360"/>
        <w:rPr>
          <w:rFonts w:ascii="Arial" w:hAnsi="Arial" w:cs="Arial"/>
        </w:rPr>
      </w:pPr>
    </w:p>
    <w:p w:rsidR="002F7EF1" w:rsidRDefault="002F7EF1" w:rsidP="00484F69">
      <w:pPr>
        <w:spacing w:after="160" w:line="360" w:lineRule="auto"/>
        <w:ind w:left="360"/>
        <w:rPr>
          <w:rFonts w:ascii="Arial" w:hAnsi="Arial" w:cs="Arial"/>
        </w:rPr>
      </w:pPr>
    </w:p>
    <w:p w:rsidR="002F7EF1" w:rsidRDefault="002F7EF1" w:rsidP="00484F69">
      <w:pPr>
        <w:spacing w:after="160" w:line="360" w:lineRule="auto"/>
        <w:ind w:left="360"/>
        <w:rPr>
          <w:rFonts w:ascii="Arial" w:hAnsi="Arial" w:cs="Arial"/>
        </w:rPr>
      </w:pPr>
    </w:p>
    <w:p w:rsidR="002F7EF1" w:rsidRDefault="002F7EF1" w:rsidP="00484F69">
      <w:pPr>
        <w:spacing w:after="160" w:line="360" w:lineRule="auto"/>
        <w:ind w:left="360"/>
        <w:rPr>
          <w:rFonts w:ascii="Arial" w:hAnsi="Arial" w:cs="Arial"/>
        </w:rPr>
      </w:pPr>
    </w:p>
    <w:p w:rsidR="002F7EF1" w:rsidRDefault="002F7EF1" w:rsidP="00484F69">
      <w:pPr>
        <w:spacing w:after="160" w:line="360" w:lineRule="auto"/>
        <w:ind w:left="360"/>
        <w:rPr>
          <w:rFonts w:ascii="Arial" w:hAnsi="Arial" w:cs="Arial"/>
        </w:rPr>
      </w:pPr>
    </w:p>
    <w:p w:rsidR="002F7EF1" w:rsidRDefault="002F7EF1" w:rsidP="00484F69">
      <w:pPr>
        <w:spacing w:after="160" w:line="360" w:lineRule="auto"/>
        <w:ind w:left="360"/>
        <w:rPr>
          <w:rFonts w:ascii="Arial" w:hAnsi="Arial" w:cs="Arial"/>
        </w:rPr>
      </w:pPr>
    </w:p>
    <w:p w:rsidR="002F7EF1" w:rsidRDefault="002F7EF1" w:rsidP="00484F69">
      <w:pPr>
        <w:spacing w:after="160" w:line="360" w:lineRule="auto"/>
        <w:ind w:left="360"/>
        <w:rPr>
          <w:rFonts w:ascii="Arial" w:hAnsi="Arial" w:cs="Arial"/>
        </w:rPr>
      </w:pPr>
    </w:p>
    <w:p w:rsidR="002F7EF1" w:rsidRDefault="002F7EF1" w:rsidP="00484F69">
      <w:pPr>
        <w:spacing w:after="160" w:line="360" w:lineRule="auto"/>
        <w:ind w:left="360"/>
        <w:rPr>
          <w:rFonts w:ascii="Arial" w:hAnsi="Arial" w:cs="Arial"/>
        </w:rPr>
      </w:pPr>
    </w:p>
    <w:p w:rsidR="002F7EF1" w:rsidRPr="00484F69" w:rsidRDefault="002F7EF1" w:rsidP="00484F69">
      <w:pPr>
        <w:spacing w:after="160" w:line="360" w:lineRule="auto"/>
        <w:ind w:left="360"/>
        <w:rPr>
          <w:rFonts w:ascii="Arial" w:hAnsi="Arial" w:cs="Arial"/>
        </w:rPr>
      </w:pPr>
    </w:p>
    <w:p w:rsidR="0068020D" w:rsidRPr="002F7EF1" w:rsidRDefault="002F7EF1" w:rsidP="002F7EF1">
      <w:pPr>
        <w:pStyle w:val="ListParagraph"/>
        <w:numPr>
          <w:ilvl w:val="0"/>
          <w:numId w:val="1"/>
        </w:numPr>
        <w:spacing w:before="100" w:beforeAutospacing="1" w:after="160" w:afterAutospacing="1" w:line="360" w:lineRule="auto"/>
        <w:rPr>
          <w:rStyle w:val="Heading1Char"/>
          <w:rFonts w:asciiTheme="minorHAnsi" w:eastAsiaTheme="minorHAnsi" w:hAnsiTheme="minorHAnsi" w:cstheme="minorBidi"/>
          <w:b w:val="0"/>
          <w:bCs w:val="0"/>
          <w:color w:val="auto"/>
          <w:sz w:val="22"/>
          <w:szCs w:val="22"/>
        </w:rPr>
      </w:pPr>
      <w:bookmarkStart w:id="32" w:name="_Toc499241257"/>
      <w:r>
        <w:rPr>
          <w:rStyle w:val="Heading1Char"/>
          <w:lang w:eastAsia="en-GB"/>
        </w:rPr>
        <w:lastRenderedPageBreak/>
        <w:t>B</w:t>
      </w:r>
      <w:r w:rsidR="00737D47">
        <w:rPr>
          <w:rStyle w:val="Heading1Char"/>
          <w:lang w:eastAsia="en-GB"/>
        </w:rPr>
        <w:t>ibliography</w:t>
      </w:r>
      <w:bookmarkStart w:id="33" w:name="_GoBack"/>
      <w:bookmarkEnd w:id="32"/>
      <w:bookmarkEnd w:id="33"/>
    </w:p>
    <w:p w:rsidR="00A04961" w:rsidRDefault="00A04961" w:rsidP="0068020D">
      <w:pPr>
        <w:spacing w:before="100" w:beforeAutospacing="1" w:after="100" w:afterAutospacing="1" w:line="240" w:lineRule="auto"/>
        <w:rPr>
          <w:rFonts w:ascii="Arial" w:hAnsi="Arial" w:cs="Arial"/>
        </w:rPr>
      </w:pPr>
      <w:r w:rsidRPr="00A04961">
        <w:rPr>
          <w:rFonts w:ascii="Arial" w:hAnsi="Arial" w:cs="Arial"/>
        </w:rPr>
        <w:t>Barney, J.B.</w:t>
      </w:r>
      <w:r>
        <w:rPr>
          <w:rFonts w:ascii="Arial" w:hAnsi="Arial" w:cs="Arial"/>
        </w:rPr>
        <w:t xml:space="preserve"> </w:t>
      </w:r>
      <w:r w:rsidRPr="00A04961">
        <w:rPr>
          <w:rFonts w:ascii="Arial" w:hAnsi="Arial" w:cs="Arial"/>
        </w:rPr>
        <w:t>(2014). </w:t>
      </w:r>
      <w:r w:rsidRPr="00A04961">
        <w:rPr>
          <w:rFonts w:ascii="Arial" w:hAnsi="Arial" w:cs="Arial"/>
          <w:i/>
        </w:rPr>
        <w:t>Gaining and sustaining competitive advantage</w:t>
      </w:r>
      <w:r w:rsidRPr="00A04961">
        <w:rPr>
          <w:rFonts w:ascii="Arial" w:hAnsi="Arial" w:cs="Arial"/>
        </w:rPr>
        <w:t>. Pearson Higher Education.</w:t>
      </w:r>
    </w:p>
    <w:p w:rsidR="0068020D" w:rsidRPr="0090460C" w:rsidRDefault="00B22F1A" w:rsidP="0068020D">
      <w:pPr>
        <w:spacing w:before="100" w:beforeAutospacing="1" w:after="100" w:afterAutospacing="1" w:line="240" w:lineRule="auto"/>
        <w:rPr>
          <w:rFonts w:ascii="Arial" w:hAnsi="Arial" w:cs="Arial"/>
        </w:rPr>
      </w:pPr>
      <w:r w:rsidRPr="0090460C">
        <w:rPr>
          <w:rFonts w:ascii="Arial" w:hAnsi="Arial" w:cs="Arial"/>
        </w:rPr>
        <w:t xml:space="preserve">Baumgartner, R.J. and Ebner, D. </w:t>
      </w:r>
      <w:r w:rsidR="000249B6">
        <w:rPr>
          <w:rFonts w:ascii="Arial" w:hAnsi="Arial" w:cs="Arial"/>
        </w:rPr>
        <w:t>(</w:t>
      </w:r>
      <w:r w:rsidRPr="0090460C">
        <w:rPr>
          <w:rFonts w:ascii="Arial" w:hAnsi="Arial" w:cs="Arial"/>
        </w:rPr>
        <w:t>2010</w:t>
      </w:r>
      <w:r w:rsidR="000249B6">
        <w:rPr>
          <w:rFonts w:ascii="Arial" w:hAnsi="Arial" w:cs="Arial"/>
        </w:rPr>
        <w:t>)</w:t>
      </w:r>
      <w:r w:rsidRPr="0090460C">
        <w:rPr>
          <w:rFonts w:ascii="Arial" w:hAnsi="Arial" w:cs="Arial"/>
        </w:rPr>
        <w:t xml:space="preserve">. Corporate sustainability strategies: </w:t>
      </w:r>
      <w:r w:rsidRPr="0090460C">
        <w:rPr>
          <w:rFonts w:ascii="Arial" w:hAnsi="Arial" w:cs="Arial"/>
          <w:i/>
        </w:rPr>
        <w:t>sustainability profiles and maturity levels</w:t>
      </w:r>
      <w:r w:rsidRPr="0090460C">
        <w:rPr>
          <w:rFonts w:ascii="Arial" w:hAnsi="Arial" w:cs="Arial"/>
        </w:rPr>
        <w:t>. Sustainable Development</w:t>
      </w:r>
      <w:r w:rsidR="00E034F2">
        <w:rPr>
          <w:rFonts w:ascii="Arial" w:hAnsi="Arial" w:cs="Arial"/>
        </w:rPr>
        <w:t>.</w:t>
      </w:r>
    </w:p>
    <w:p w:rsidR="0068020D" w:rsidRDefault="0068020D" w:rsidP="0068020D">
      <w:pPr>
        <w:spacing w:before="100" w:beforeAutospacing="1" w:after="100" w:afterAutospacing="1" w:line="240" w:lineRule="auto"/>
        <w:rPr>
          <w:rFonts w:ascii="Arial" w:hAnsi="Arial" w:cs="Arial"/>
        </w:rPr>
      </w:pPr>
      <w:r w:rsidRPr="0068020D">
        <w:rPr>
          <w:rFonts w:ascii="Arial" w:hAnsi="Arial" w:cs="Arial"/>
        </w:rPr>
        <w:t xml:space="preserve">Chacarbaghi, K. and Lynch, R. (1999). </w:t>
      </w:r>
      <w:r w:rsidRPr="0090460C">
        <w:rPr>
          <w:rFonts w:ascii="Arial" w:hAnsi="Arial" w:cs="Arial"/>
          <w:i/>
        </w:rPr>
        <w:t>Sustainable competitive advantage: towards a dynamic resource-based strategy</w:t>
      </w:r>
      <w:r w:rsidRPr="0068020D">
        <w:rPr>
          <w:rFonts w:ascii="Arial" w:hAnsi="Arial" w:cs="Arial"/>
        </w:rPr>
        <w:t>. Management Decision.</w:t>
      </w:r>
    </w:p>
    <w:p w:rsidR="00C274CA" w:rsidRDefault="00C274CA" w:rsidP="0068020D">
      <w:pPr>
        <w:spacing w:before="100" w:beforeAutospacing="1" w:after="100" w:afterAutospacing="1" w:line="240" w:lineRule="auto"/>
        <w:rPr>
          <w:rFonts w:ascii="Arial" w:hAnsi="Arial" w:cs="Arial"/>
        </w:rPr>
      </w:pPr>
      <w:r>
        <w:rPr>
          <w:rFonts w:ascii="Arial" w:hAnsi="Arial" w:cs="Arial"/>
        </w:rPr>
        <w:t xml:space="preserve">Chartered </w:t>
      </w:r>
      <w:r w:rsidR="005B7C26">
        <w:rPr>
          <w:rFonts w:ascii="Arial" w:hAnsi="Arial" w:cs="Arial"/>
          <w:noProof/>
        </w:rPr>
        <w:t>I</w:t>
      </w:r>
      <w:r w:rsidRPr="005B7C26">
        <w:rPr>
          <w:rFonts w:ascii="Arial" w:hAnsi="Arial" w:cs="Arial"/>
          <w:noProof/>
        </w:rPr>
        <w:t>nstitute</w:t>
      </w:r>
      <w:r>
        <w:rPr>
          <w:rFonts w:ascii="Arial" w:hAnsi="Arial" w:cs="Arial"/>
        </w:rPr>
        <w:t xml:space="preserve"> of </w:t>
      </w:r>
      <w:r w:rsidR="005B7C26">
        <w:rPr>
          <w:rFonts w:ascii="Arial" w:hAnsi="Arial" w:cs="Arial"/>
        </w:rPr>
        <w:t>M</w:t>
      </w:r>
      <w:r>
        <w:rPr>
          <w:rFonts w:ascii="Arial" w:hAnsi="Arial" w:cs="Arial"/>
        </w:rPr>
        <w:t>arketing.com (2017)</w:t>
      </w:r>
      <w:r w:rsidR="003375F8">
        <w:rPr>
          <w:rFonts w:ascii="Arial" w:hAnsi="Arial" w:cs="Arial"/>
        </w:rPr>
        <w:t xml:space="preserve">. </w:t>
      </w:r>
      <w:r>
        <w:rPr>
          <w:rFonts w:ascii="Arial" w:hAnsi="Arial" w:cs="Arial"/>
        </w:rPr>
        <w:t xml:space="preserve"> </w:t>
      </w:r>
      <w:r w:rsidR="00221142">
        <w:rPr>
          <w:rFonts w:ascii="Arial" w:hAnsi="Arial" w:cs="Arial"/>
        </w:rPr>
        <w:t xml:space="preserve">[Online] </w:t>
      </w:r>
      <w:r w:rsidR="003375F8">
        <w:rPr>
          <w:rFonts w:ascii="Arial" w:hAnsi="Arial" w:cs="Arial"/>
        </w:rPr>
        <w:t xml:space="preserve">Available </w:t>
      </w:r>
      <w:r w:rsidR="003375F8" w:rsidRPr="005B7C26">
        <w:rPr>
          <w:rFonts w:ascii="Arial" w:hAnsi="Arial" w:cs="Arial"/>
          <w:noProof/>
        </w:rPr>
        <w:t>at:</w:t>
      </w:r>
      <w:r w:rsidR="003375F8">
        <w:rPr>
          <w:rFonts w:ascii="Arial" w:hAnsi="Arial" w:cs="Arial"/>
        </w:rPr>
        <w:t xml:space="preserve"> </w:t>
      </w:r>
      <w:hyperlink r:id="rId15" w:history="1">
        <w:r w:rsidR="003375F8" w:rsidRPr="004B1B69">
          <w:rPr>
            <w:rStyle w:val="Hyperlink"/>
            <w:rFonts w:ascii="Arial" w:hAnsi="Arial" w:cs="Arial"/>
          </w:rPr>
          <w:t>https://www.cim.co.uk</w:t>
        </w:r>
      </w:hyperlink>
      <w:r w:rsidR="003375F8">
        <w:rPr>
          <w:rFonts w:ascii="Arial" w:hAnsi="Arial" w:cs="Arial"/>
        </w:rPr>
        <w:t xml:space="preserve"> </w:t>
      </w:r>
      <w:r w:rsidR="00D13486">
        <w:rPr>
          <w:rFonts w:ascii="Arial" w:hAnsi="Arial" w:cs="Arial"/>
        </w:rPr>
        <w:t>(</w:t>
      </w:r>
      <w:r w:rsidR="003375F8">
        <w:rPr>
          <w:rFonts w:ascii="Arial" w:hAnsi="Arial" w:cs="Arial"/>
        </w:rPr>
        <w:t>Accessed 19 October 2017</w:t>
      </w:r>
      <w:r w:rsidR="00D13486">
        <w:rPr>
          <w:rFonts w:ascii="Arial" w:hAnsi="Arial" w:cs="Arial"/>
        </w:rPr>
        <w:t>)</w:t>
      </w:r>
      <w:r w:rsidR="003375F8">
        <w:rPr>
          <w:rFonts w:ascii="Arial" w:hAnsi="Arial" w:cs="Arial"/>
        </w:rPr>
        <w:t xml:space="preserve">. </w:t>
      </w:r>
    </w:p>
    <w:p w:rsidR="00245F75" w:rsidRPr="0068020D" w:rsidRDefault="00245F75" w:rsidP="0068020D">
      <w:pPr>
        <w:spacing w:before="100" w:beforeAutospacing="1" w:after="100" w:afterAutospacing="1" w:line="240" w:lineRule="auto"/>
        <w:rPr>
          <w:rFonts w:ascii="Arial" w:hAnsi="Arial" w:cs="Arial"/>
        </w:rPr>
      </w:pPr>
      <w:r w:rsidRPr="00245F75">
        <w:rPr>
          <w:rFonts w:ascii="Arial" w:hAnsi="Arial" w:cs="Arial"/>
        </w:rPr>
        <w:t xml:space="preserve">Cleveland, G., Schroeder, R.G. and Anderson, J.C. </w:t>
      </w:r>
      <w:r>
        <w:rPr>
          <w:rFonts w:ascii="Arial" w:hAnsi="Arial" w:cs="Arial"/>
        </w:rPr>
        <w:t>(</w:t>
      </w:r>
      <w:r w:rsidRPr="00245F75">
        <w:rPr>
          <w:rFonts w:ascii="Arial" w:hAnsi="Arial" w:cs="Arial"/>
        </w:rPr>
        <w:t>1989</w:t>
      </w:r>
      <w:r>
        <w:rPr>
          <w:rFonts w:ascii="Arial" w:hAnsi="Arial" w:cs="Arial"/>
        </w:rPr>
        <w:t>)</w:t>
      </w:r>
      <w:r w:rsidRPr="00245F75">
        <w:rPr>
          <w:rFonts w:ascii="Arial" w:hAnsi="Arial" w:cs="Arial"/>
        </w:rPr>
        <w:t>. A theory of production competence. </w:t>
      </w:r>
    </w:p>
    <w:p w:rsidR="0068020D" w:rsidRDefault="0068020D" w:rsidP="0068020D">
      <w:pPr>
        <w:rPr>
          <w:rFonts w:ascii="Arial" w:hAnsi="Arial" w:cs="Arial"/>
        </w:rPr>
      </w:pPr>
      <w:r w:rsidRPr="0068020D">
        <w:rPr>
          <w:rFonts w:ascii="Arial" w:hAnsi="Arial" w:cs="Arial"/>
        </w:rPr>
        <w:t>Dibb, S. and Simkin, L. (1996). </w:t>
      </w:r>
      <w:r w:rsidRPr="0090460C">
        <w:rPr>
          <w:rFonts w:ascii="Arial" w:hAnsi="Arial" w:cs="Arial"/>
          <w:i/>
        </w:rPr>
        <w:t>The marketing planning workbook: effective marketing for marketing managers</w:t>
      </w:r>
      <w:r w:rsidRPr="0068020D">
        <w:rPr>
          <w:rFonts w:ascii="Arial" w:hAnsi="Arial" w:cs="Arial"/>
        </w:rPr>
        <w:t>. Cengage Learning EMEA.</w:t>
      </w:r>
    </w:p>
    <w:p w:rsidR="00C274CA" w:rsidRPr="0068020D" w:rsidRDefault="00C274CA" w:rsidP="0068020D">
      <w:pPr>
        <w:rPr>
          <w:rFonts w:ascii="Arial" w:hAnsi="Arial" w:cs="Arial"/>
        </w:rPr>
      </w:pPr>
      <w:r w:rsidRPr="00C274CA">
        <w:rPr>
          <w:rFonts w:ascii="Arial" w:hAnsi="Arial" w:cs="Arial"/>
        </w:rPr>
        <w:t>Drucker, P.</w:t>
      </w:r>
      <w:r>
        <w:rPr>
          <w:rFonts w:ascii="Arial" w:hAnsi="Arial" w:cs="Arial"/>
        </w:rPr>
        <w:t xml:space="preserve"> (</w:t>
      </w:r>
      <w:r w:rsidRPr="00C274CA">
        <w:rPr>
          <w:rFonts w:ascii="Arial" w:hAnsi="Arial" w:cs="Arial"/>
        </w:rPr>
        <w:t>2014</w:t>
      </w:r>
      <w:r>
        <w:rPr>
          <w:rFonts w:ascii="Arial" w:hAnsi="Arial" w:cs="Arial"/>
        </w:rPr>
        <w:t>)</w:t>
      </w:r>
      <w:r w:rsidRPr="00C274CA">
        <w:rPr>
          <w:rFonts w:ascii="Arial" w:hAnsi="Arial" w:cs="Arial"/>
        </w:rPr>
        <w:t>. Innovation and entrepreneurship. Routledge.</w:t>
      </w:r>
    </w:p>
    <w:p w:rsidR="0068020D" w:rsidRDefault="0068020D" w:rsidP="0068020D">
      <w:pPr>
        <w:rPr>
          <w:rFonts w:ascii="Arial" w:hAnsi="Arial" w:cs="Arial"/>
        </w:rPr>
      </w:pPr>
      <w:r w:rsidRPr="0068020D">
        <w:rPr>
          <w:rFonts w:ascii="Arial" w:hAnsi="Arial" w:cs="Arial"/>
        </w:rPr>
        <w:t>Drummond, G., Ensor, J. and Ashford, R. (2010). </w:t>
      </w:r>
      <w:r w:rsidRPr="0090460C">
        <w:rPr>
          <w:rFonts w:ascii="Arial" w:hAnsi="Arial" w:cs="Arial"/>
          <w:i/>
        </w:rPr>
        <w:t>Strategic marketing</w:t>
      </w:r>
      <w:r w:rsidRPr="0068020D">
        <w:rPr>
          <w:rFonts w:ascii="Arial" w:hAnsi="Arial" w:cs="Arial"/>
        </w:rPr>
        <w:t>. Routledge.</w:t>
      </w:r>
    </w:p>
    <w:p w:rsidR="00FE172B" w:rsidRDefault="00FE172B" w:rsidP="0068020D">
      <w:pPr>
        <w:rPr>
          <w:rFonts w:ascii="Arial" w:hAnsi="Arial" w:cs="Arial"/>
        </w:rPr>
      </w:pPr>
      <w:r w:rsidRPr="00FE172B">
        <w:rPr>
          <w:rFonts w:ascii="Arial" w:hAnsi="Arial" w:cs="Arial"/>
        </w:rPr>
        <w:t>Elkington, J.</w:t>
      </w:r>
      <w:r>
        <w:rPr>
          <w:rFonts w:ascii="Arial" w:hAnsi="Arial" w:cs="Arial"/>
        </w:rPr>
        <w:t xml:space="preserve"> (</w:t>
      </w:r>
      <w:r w:rsidRPr="00FE172B">
        <w:rPr>
          <w:rFonts w:ascii="Arial" w:hAnsi="Arial" w:cs="Arial"/>
        </w:rPr>
        <w:t>2006</w:t>
      </w:r>
      <w:r>
        <w:rPr>
          <w:rFonts w:ascii="Arial" w:hAnsi="Arial" w:cs="Arial"/>
        </w:rPr>
        <w:t>)</w:t>
      </w:r>
      <w:r w:rsidRPr="00FE172B">
        <w:rPr>
          <w:rFonts w:ascii="Arial" w:hAnsi="Arial" w:cs="Arial"/>
        </w:rPr>
        <w:t>. Governance for sustainability. Corporate Governance: An International Review.</w:t>
      </w:r>
    </w:p>
    <w:p w:rsidR="00C274CA" w:rsidRDefault="00C274CA" w:rsidP="0068020D">
      <w:pPr>
        <w:rPr>
          <w:rFonts w:ascii="Arial" w:hAnsi="Arial" w:cs="Arial"/>
        </w:rPr>
      </w:pPr>
      <w:r w:rsidRPr="00C274CA">
        <w:rPr>
          <w:rFonts w:ascii="Arial" w:hAnsi="Arial" w:cs="Arial"/>
        </w:rPr>
        <w:t>Freeman, R.E.</w:t>
      </w:r>
      <w:r>
        <w:rPr>
          <w:rFonts w:ascii="Arial" w:hAnsi="Arial" w:cs="Arial"/>
        </w:rPr>
        <w:t xml:space="preserve"> (</w:t>
      </w:r>
      <w:r w:rsidRPr="00C274CA">
        <w:rPr>
          <w:rFonts w:ascii="Arial" w:hAnsi="Arial" w:cs="Arial"/>
        </w:rPr>
        <w:t>2010</w:t>
      </w:r>
      <w:r>
        <w:rPr>
          <w:rFonts w:ascii="Arial" w:hAnsi="Arial" w:cs="Arial"/>
        </w:rPr>
        <w:t>)</w:t>
      </w:r>
      <w:r w:rsidRPr="00C274CA">
        <w:rPr>
          <w:rFonts w:ascii="Arial" w:hAnsi="Arial" w:cs="Arial"/>
        </w:rPr>
        <w:t>. Strategic management: A stakeholder approach. Cambridge university press.</w:t>
      </w:r>
    </w:p>
    <w:p w:rsidR="000249B6" w:rsidRPr="0068020D" w:rsidRDefault="000249B6" w:rsidP="0068020D">
      <w:pPr>
        <w:rPr>
          <w:rFonts w:ascii="Arial" w:hAnsi="Arial" w:cs="Arial"/>
        </w:rPr>
      </w:pPr>
      <w:r w:rsidRPr="000249B6">
        <w:rPr>
          <w:rFonts w:ascii="Arial" w:hAnsi="Arial" w:cs="Arial"/>
        </w:rPr>
        <w:t xml:space="preserve">Hill, C.W. and Jones, G.R. </w:t>
      </w:r>
      <w:r>
        <w:rPr>
          <w:rFonts w:ascii="Arial" w:hAnsi="Arial" w:cs="Arial"/>
        </w:rPr>
        <w:t>(</w:t>
      </w:r>
      <w:r w:rsidRPr="000249B6">
        <w:rPr>
          <w:rFonts w:ascii="Arial" w:hAnsi="Arial" w:cs="Arial"/>
        </w:rPr>
        <w:t>2013</w:t>
      </w:r>
      <w:r>
        <w:rPr>
          <w:rFonts w:ascii="Arial" w:hAnsi="Arial" w:cs="Arial"/>
        </w:rPr>
        <w:t>)</w:t>
      </w:r>
      <w:r w:rsidRPr="000249B6">
        <w:rPr>
          <w:rFonts w:ascii="Arial" w:hAnsi="Arial" w:cs="Arial"/>
        </w:rPr>
        <w:t>. Strategic management theory. South-Western/Cengage Learning.</w:t>
      </w:r>
    </w:p>
    <w:p w:rsidR="0068020D" w:rsidRDefault="0068020D" w:rsidP="0068020D">
      <w:pPr>
        <w:rPr>
          <w:rFonts w:ascii="Arial" w:hAnsi="Arial" w:cs="Arial"/>
        </w:rPr>
      </w:pPr>
      <w:r w:rsidRPr="0068020D">
        <w:rPr>
          <w:rFonts w:ascii="Arial" w:hAnsi="Arial" w:cs="Arial"/>
        </w:rPr>
        <w:t xml:space="preserve">Hooley, G. and Piercy, N.F., I Nicoulaud, B. </w:t>
      </w:r>
      <w:r w:rsidRPr="0090460C">
        <w:rPr>
          <w:rFonts w:ascii="Arial" w:hAnsi="Arial" w:cs="Arial"/>
        </w:rPr>
        <w:t>(2008</w:t>
      </w:r>
      <w:r w:rsidRPr="0068020D">
        <w:rPr>
          <w:rFonts w:ascii="Arial" w:hAnsi="Arial" w:cs="Arial"/>
        </w:rPr>
        <w:t>). </w:t>
      </w:r>
      <w:r w:rsidRPr="0090460C">
        <w:rPr>
          <w:rFonts w:ascii="Arial" w:hAnsi="Arial" w:cs="Arial"/>
          <w:i/>
        </w:rPr>
        <w:t>Marketing Strategy and Competitive Positioning</w:t>
      </w:r>
      <w:r w:rsidRPr="0068020D">
        <w:rPr>
          <w:rFonts w:ascii="Arial" w:hAnsi="Arial" w:cs="Arial"/>
        </w:rPr>
        <w:t>. Harlow: Pearson Education.</w:t>
      </w:r>
    </w:p>
    <w:p w:rsidR="00517D87" w:rsidRPr="00517D87" w:rsidRDefault="00517D87" w:rsidP="0068020D">
      <w:pPr>
        <w:rPr>
          <w:rFonts w:ascii="Arial" w:hAnsi="Arial" w:cs="Arial"/>
          <w:i/>
        </w:rPr>
      </w:pPr>
      <w:r w:rsidRPr="00517D87">
        <w:rPr>
          <w:rFonts w:ascii="Arial" w:hAnsi="Arial" w:cs="Arial"/>
        </w:rPr>
        <w:t xml:space="preserve">Hunt, S.D. and Morgan, R.M. </w:t>
      </w:r>
      <w:r>
        <w:rPr>
          <w:rFonts w:ascii="Arial" w:hAnsi="Arial" w:cs="Arial"/>
        </w:rPr>
        <w:t>(</w:t>
      </w:r>
      <w:r w:rsidRPr="00517D87">
        <w:rPr>
          <w:rFonts w:ascii="Arial" w:hAnsi="Arial" w:cs="Arial"/>
        </w:rPr>
        <w:t>1995</w:t>
      </w:r>
      <w:r>
        <w:rPr>
          <w:rFonts w:ascii="Arial" w:hAnsi="Arial" w:cs="Arial"/>
        </w:rPr>
        <w:t>)</w:t>
      </w:r>
      <w:r w:rsidRPr="00517D87">
        <w:rPr>
          <w:rFonts w:ascii="Arial" w:hAnsi="Arial" w:cs="Arial"/>
        </w:rPr>
        <w:t>. The comparative advantage theory of competition. </w:t>
      </w:r>
      <w:r w:rsidRPr="00517D87">
        <w:rPr>
          <w:rFonts w:ascii="Arial" w:hAnsi="Arial" w:cs="Arial"/>
          <w:i/>
        </w:rPr>
        <w:t>The Journal of Marketing</w:t>
      </w:r>
      <w:r w:rsidR="003375F8">
        <w:rPr>
          <w:rFonts w:ascii="Arial" w:hAnsi="Arial" w:cs="Arial"/>
          <w:i/>
        </w:rPr>
        <w:t>.</w:t>
      </w:r>
    </w:p>
    <w:p w:rsidR="0068020D" w:rsidRPr="0068020D" w:rsidRDefault="0068020D" w:rsidP="0068020D">
      <w:pPr>
        <w:rPr>
          <w:rFonts w:ascii="Arial" w:hAnsi="Arial" w:cs="Arial"/>
        </w:rPr>
      </w:pPr>
      <w:r w:rsidRPr="0068020D">
        <w:rPr>
          <w:rFonts w:ascii="Arial" w:hAnsi="Arial" w:cs="Arial"/>
        </w:rPr>
        <w:t>Johnson, G., Scholes, K. and Whittington, R. (2008). </w:t>
      </w:r>
      <w:r w:rsidRPr="0090460C">
        <w:rPr>
          <w:rFonts w:ascii="Arial" w:hAnsi="Arial" w:cs="Arial"/>
          <w:i/>
        </w:rPr>
        <w:t>Exploring corporate strategy: text &amp; cases.</w:t>
      </w:r>
      <w:r w:rsidRPr="0068020D">
        <w:rPr>
          <w:rFonts w:ascii="Arial" w:hAnsi="Arial" w:cs="Arial"/>
        </w:rPr>
        <w:t xml:space="preserve"> Pearson Education.</w:t>
      </w:r>
    </w:p>
    <w:p w:rsidR="0068020D" w:rsidRDefault="0068020D" w:rsidP="0068020D">
      <w:pPr>
        <w:rPr>
          <w:rFonts w:ascii="Arial" w:hAnsi="Arial" w:cs="Arial"/>
        </w:rPr>
      </w:pPr>
      <w:r w:rsidRPr="0068020D">
        <w:rPr>
          <w:rFonts w:ascii="Arial" w:hAnsi="Arial" w:cs="Arial"/>
        </w:rPr>
        <w:t>Johnson, G., Scholes, K. and Whittington, R., (2009). </w:t>
      </w:r>
      <w:r w:rsidRPr="0090460C">
        <w:rPr>
          <w:rFonts w:ascii="Arial" w:hAnsi="Arial" w:cs="Arial"/>
          <w:i/>
        </w:rPr>
        <w:t>Fundamentals of strategy</w:t>
      </w:r>
      <w:r w:rsidRPr="0068020D">
        <w:rPr>
          <w:rFonts w:ascii="Arial" w:hAnsi="Arial" w:cs="Arial"/>
        </w:rPr>
        <w:t>. Pearson Education.</w:t>
      </w:r>
    </w:p>
    <w:p w:rsidR="00126893" w:rsidRPr="00126893" w:rsidRDefault="00126893" w:rsidP="0068020D">
      <w:pPr>
        <w:rPr>
          <w:rFonts w:ascii="Arial" w:hAnsi="Arial" w:cs="Arial"/>
        </w:rPr>
      </w:pPr>
      <w:r w:rsidRPr="00126893">
        <w:rPr>
          <w:rFonts w:ascii="Arial" w:hAnsi="Arial" w:cs="Arial"/>
          <w:color w:val="222222"/>
          <w:shd w:val="clear" w:color="auto" w:fill="FFFFFF"/>
        </w:rPr>
        <w:t>Kapferer, J.N. (2012). </w:t>
      </w:r>
      <w:r w:rsidRPr="00126893">
        <w:rPr>
          <w:rFonts w:ascii="Arial" w:hAnsi="Arial" w:cs="Arial"/>
          <w:i/>
          <w:iCs/>
          <w:color w:val="222222"/>
          <w:shd w:val="clear" w:color="auto" w:fill="FFFFFF"/>
        </w:rPr>
        <w:t>The new strategic brand management: Advanced insights and strategic thinking</w:t>
      </w:r>
      <w:r w:rsidRPr="00126893">
        <w:rPr>
          <w:rFonts w:ascii="Arial" w:hAnsi="Arial" w:cs="Arial"/>
          <w:color w:val="222222"/>
          <w:shd w:val="clear" w:color="auto" w:fill="FFFFFF"/>
        </w:rPr>
        <w:t>. Kogan page publishers.</w:t>
      </w:r>
    </w:p>
    <w:p w:rsidR="003903E2" w:rsidRPr="0068020D" w:rsidRDefault="003903E2" w:rsidP="0068020D">
      <w:pPr>
        <w:rPr>
          <w:rFonts w:ascii="Arial" w:hAnsi="Arial" w:cs="Arial"/>
        </w:rPr>
      </w:pPr>
      <w:r w:rsidRPr="003903E2">
        <w:rPr>
          <w:rFonts w:ascii="Arial" w:hAnsi="Arial" w:cs="Arial"/>
        </w:rPr>
        <w:t>Kaplinsky, R.</w:t>
      </w:r>
      <w:r>
        <w:rPr>
          <w:rFonts w:ascii="Arial" w:hAnsi="Arial" w:cs="Arial"/>
        </w:rPr>
        <w:t xml:space="preserve"> (</w:t>
      </w:r>
      <w:r w:rsidRPr="003903E2">
        <w:rPr>
          <w:rFonts w:ascii="Arial" w:hAnsi="Arial" w:cs="Arial"/>
        </w:rPr>
        <w:t>2000</w:t>
      </w:r>
      <w:r>
        <w:rPr>
          <w:rFonts w:ascii="Arial" w:hAnsi="Arial" w:cs="Arial"/>
        </w:rPr>
        <w:t>)</w:t>
      </w:r>
      <w:r w:rsidRPr="003903E2">
        <w:rPr>
          <w:rFonts w:ascii="Arial" w:hAnsi="Arial" w:cs="Arial"/>
        </w:rPr>
        <w:t xml:space="preserve">. </w:t>
      </w:r>
      <w:r w:rsidRPr="003903E2">
        <w:rPr>
          <w:rFonts w:ascii="Arial" w:hAnsi="Arial" w:cs="Arial"/>
          <w:i/>
        </w:rPr>
        <w:t>Globalisation and un-equalisation: What can be learned from value chain analysis?</w:t>
      </w:r>
      <w:r>
        <w:rPr>
          <w:rFonts w:ascii="Arial" w:hAnsi="Arial" w:cs="Arial"/>
        </w:rPr>
        <w:t xml:space="preserve"> </w:t>
      </w:r>
      <w:r w:rsidRPr="003903E2">
        <w:rPr>
          <w:rFonts w:ascii="Arial" w:hAnsi="Arial" w:cs="Arial"/>
        </w:rPr>
        <w:t>Journal of development studies</w:t>
      </w:r>
      <w:r w:rsidR="00E034F2">
        <w:rPr>
          <w:rFonts w:ascii="Arial" w:hAnsi="Arial" w:cs="Arial"/>
        </w:rPr>
        <w:t>.</w:t>
      </w:r>
    </w:p>
    <w:p w:rsidR="0068020D" w:rsidRDefault="0068020D" w:rsidP="0068020D">
      <w:pPr>
        <w:rPr>
          <w:rFonts w:ascii="Arial" w:hAnsi="Arial" w:cs="Arial"/>
        </w:rPr>
      </w:pPr>
      <w:r w:rsidRPr="0068020D">
        <w:rPr>
          <w:rFonts w:ascii="Arial" w:hAnsi="Arial" w:cs="Arial"/>
        </w:rPr>
        <w:lastRenderedPageBreak/>
        <w:t>Keller, K.L., Parameswaran, M.G. and Jacob, I. (2011). </w:t>
      </w:r>
      <w:r w:rsidRPr="0090460C">
        <w:rPr>
          <w:rFonts w:ascii="Arial" w:hAnsi="Arial" w:cs="Arial"/>
          <w:i/>
        </w:rPr>
        <w:t>Strategic brand management: Building, measuring, and managing brand equity</w:t>
      </w:r>
      <w:r w:rsidRPr="0068020D">
        <w:rPr>
          <w:rFonts w:ascii="Arial" w:hAnsi="Arial" w:cs="Arial"/>
        </w:rPr>
        <w:t>. Pearson Education India.</w:t>
      </w:r>
    </w:p>
    <w:p w:rsidR="00B22F1A" w:rsidRPr="0068020D" w:rsidRDefault="00B22F1A" w:rsidP="0068020D">
      <w:pPr>
        <w:rPr>
          <w:rFonts w:ascii="Arial" w:hAnsi="Arial" w:cs="Arial"/>
        </w:rPr>
      </w:pPr>
      <w:r w:rsidRPr="00B22F1A">
        <w:rPr>
          <w:rFonts w:ascii="Arial" w:hAnsi="Arial" w:cs="Arial"/>
        </w:rPr>
        <w:t xml:space="preserve">Kolb, R.W. </w:t>
      </w:r>
      <w:r>
        <w:rPr>
          <w:rFonts w:ascii="Arial" w:hAnsi="Arial" w:cs="Arial"/>
        </w:rPr>
        <w:t>(</w:t>
      </w:r>
      <w:r w:rsidRPr="00B22F1A">
        <w:rPr>
          <w:rFonts w:ascii="Arial" w:hAnsi="Arial" w:cs="Arial"/>
        </w:rPr>
        <w:t>2007</w:t>
      </w:r>
      <w:r>
        <w:rPr>
          <w:rFonts w:ascii="Arial" w:hAnsi="Arial" w:cs="Arial"/>
        </w:rPr>
        <w:t>)</w:t>
      </w:r>
      <w:r w:rsidRPr="00B22F1A">
        <w:rPr>
          <w:rFonts w:ascii="Arial" w:hAnsi="Arial" w:cs="Arial"/>
        </w:rPr>
        <w:t>. </w:t>
      </w:r>
      <w:r w:rsidRPr="0090460C">
        <w:rPr>
          <w:rFonts w:ascii="Arial" w:hAnsi="Arial" w:cs="Arial"/>
          <w:i/>
        </w:rPr>
        <w:t>Encyclopaedia of business ethics and society</w:t>
      </w:r>
      <w:r w:rsidRPr="00B22F1A">
        <w:rPr>
          <w:rFonts w:ascii="Arial" w:hAnsi="Arial" w:cs="Arial"/>
        </w:rPr>
        <w:t>. Sage Publications.</w:t>
      </w:r>
    </w:p>
    <w:p w:rsidR="0068020D" w:rsidRDefault="0068020D" w:rsidP="0068020D">
      <w:pPr>
        <w:rPr>
          <w:rFonts w:ascii="Arial" w:hAnsi="Arial" w:cs="Arial"/>
        </w:rPr>
      </w:pPr>
      <w:r w:rsidRPr="0068020D">
        <w:rPr>
          <w:rFonts w:ascii="Arial" w:hAnsi="Arial" w:cs="Arial"/>
        </w:rPr>
        <w:t xml:space="preserve">Kotler, P. and Gertner, D. (2002). </w:t>
      </w:r>
      <w:r w:rsidRPr="0090460C">
        <w:rPr>
          <w:rFonts w:ascii="Arial" w:hAnsi="Arial" w:cs="Arial"/>
          <w:i/>
        </w:rPr>
        <w:t>The country as a brand, product, and beyond: A place marketing and brand management perspective</w:t>
      </w:r>
      <w:r w:rsidRPr="0068020D">
        <w:rPr>
          <w:rFonts w:ascii="Arial" w:hAnsi="Arial" w:cs="Arial"/>
        </w:rPr>
        <w:t>. Journal of brand management.</w:t>
      </w:r>
    </w:p>
    <w:p w:rsidR="001F189C" w:rsidRDefault="00E6247F" w:rsidP="0068020D">
      <w:pPr>
        <w:rPr>
          <w:rFonts w:ascii="Arial" w:hAnsi="Arial" w:cs="Arial"/>
        </w:rPr>
      </w:pPr>
      <w:r>
        <w:rPr>
          <w:rFonts w:ascii="Arial" w:hAnsi="Arial" w:cs="Arial"/>
        </w:rPr>
        <w:t>Marketline</w:t>
      </w:r>
      <w:r w:rsidR="003375F8">
        <w:rPr>
          <w:rFonts w:ascii="Arial" w:hAnsi="Arial" w:cs="Arial"/>
        </w:rPr>
        <w:t xml:space="preserve">.com </w:t>
      </w:r>
      <w:r>
        <w:rPr>
          <w:rFonts w:ascii="Arial" w:hAnsi="Arial" w:cs="Arial"/>
        </w:rPr>
        <w:t>(</w:t>
      </w:r>
      <w:r w:rsidR="001F189C">
        <w:rPr>
          <w:rFonts w:ascii="Arial" w:hAnsi="Arial" w:cs="Arial"/>
        </w:rPr>
        <w:t>2017</w:t>
      </w:r>
      <w:r>
        <w:rPr>
          <w:rFonts w:ascii="Arial" w:hAnsi="Arial" w:cs="Arial"/>
        </w:rPr>
        <w:t>)</w:t>
      </w:r>
      <w:r w:rsidR="00221142">
        <w:rPr>
          <w:rFonts w:ascii="Arial" w:hAnsi="Arial" w:cs="Arial"/>
        </w:rPr>
        <w:t>. [Online]</w:t>
      </w:r>
      <w:r w:rsidR="003375F8">
        <w:rPr>
          <w:rFonts w:ascii="Arial" w:hAnsi="Arial" w:cs="Arial"/>
        </w:rPr>
        <w:t xml:space="preserve"> Available </w:t>
      </w:r>
      <w:r w:rsidR="003375F8" w:rsidRPr="005B7C26">
        <w:rPr>
          <w:rFonts w:ascii="Arial" w:hAnsi="Arial" w:cs="Arial"/>
          <w:noProof/>
        </w:rPr>
        <w:t>at:</w:t>
      </w:r>
      <w:r w:rsidR="003375F8">
        <w:rPr>
          <w:rFonts w:ascii="Arial" w:hAnsi="Arial" w:cs="Arial"/>
        </w:rPr>
        <w:t xml:space="preserve"> </w:t>
      </w:r>
      <w:hyperlink r:id="rId16" w:history="1">
        <w:r w:rsidR="003375F8" w:rsidRPr="004B1B69">
          <w:rPr>
            <w:rStyle w:val="Hyperlink"/>
            <w:rFonts w:ascii="Arial" w:hAnsi="Arial" w:cs="Arial"/>
          </w:rPr>
          <w:t>https://ezproxy.uwtsd.ac.uk/login?url=http://advantage.marketline.com</w:t>
        </w:r>
      </w:hyperlink>
      <w:r w:rsidR="003375F8">
        <w:rPr>
          <w:rFonts w:ascii="Arial" w:hAnsi="Arial" w:cs="Arial"/>
        </w:rPr>
        <w:t xml:space="preserve"> </w:t>
      </w:r>
      <w:r w:rsidR="00D13486">
        <w:rPr>
          <w:rFonts w:ascii="Arial" w:hAnsi="Arial" w:cs="Arial"/>
        </w:rPr>
        <w:t>(</w:t>
      </w:r>
      <w:r w:rsidR="003375F8">
        <w:rPr>
          <w:rFonts w:ascii="Arial" w:hAnsi="Arial" w:cs="Arial"/>
        </w:rPr>
        <w:t>Accessed 19 October</w:t>
      </w:r>
      <w:r w:rsidR="00D13486">
        <w:rPr>
          <w:rFonts w:ascii="Arial" w:hAnsi="Arial" w:cs="Arial"/>
        </w:rPr>
        <w:t>)</w:t>
      </w:r>
      <w:r w:rsidR="003375F8">
        <w:rPr>
          <w:rFonts w:ascii="Arial" w:hAnsi="Arial" w:cs="Arial"/>
        </w:rPr>
        <w:t>.</w:t>
      </w:r>
    </w:p>
    <w:p w:rsidR="0068020D" w:rsidRPr="0068020D" w:rsidRDefault="0068020D" w:rsidP="0068020D">
      <w:pPr>
        <w:rPr>
          <w:rFonts w:ascii="Arial" w:hAnsi="Arial" w:cs="Arial"/>
        </w:rPr>
      </w:pPr>
      <w:r w:rsidRPr="0068020D">
        <w:rPr>
          <w:rFonts w:ascii="Arial" w:hAnsi="Arial" w:cs="Arial"/>
        </w:rPr>
        <w:t xml:space="preserve">MarketRealist.com (2016). </w:t>
      </w:r>
      <w:r w:rsidRPr="00AB0D6C">
        <w:rPr>
          <w:rFonts w:ascii="Arial" w:hAnsi="Arial" w:cs="Arial"/>
        </w:rPr>
        <w:t>Available at:</w:t>
      </w:r>
      <w:r w:rsidR="00297810" w:rsidRPr="00297810">
        <w:t xml:space="preserve"> </w:t>
      </w:r>
      <w:hyperlink r:id="rId17" w:history="1">
        <w:r w:rsidR="00297810" w:rsidRPr="004B1B69">
          <w:rPr>
            <w:rStyle w:val="Hyperlink"/>
            <w:rFonts w:ascii="Arial" w:hAnsi="Arial" w:cs="Arial"/>
          </w:rPr>
          <w:t>https://beta.marketrealist.com/2015/10/expect-starbucks-store-sales-growth-4q15?utm_source=redirect5&amp;utm_medium=auto</w:t>
        </w:r>
      </w:hyperlink>
      <w:r w:rsidR="00297810">
        <w:rPr>
          <w:rFonts w:ascii="Arial" w:hAnsi="Arial" w:cs="Arial"/>
        </w:rPr>
        <w:t xml:space="preserve"> </w:t>
      </w:r>
      <w:r w:rsidRPr="00AB0D6C">
        <w:rPr>
          <w:rFonts w:ascii="Arial" w:hAnsi="Arial" w:cs="Arial"/>
        </w:rPr>
        <w:t xml:space="preserve"> </w:t>
      </w:r>
      <w:r w:rsidR="00D13486">
        <w:rPr>
          <w:rFonts w:ascii="Arial" w:hAnsi="Arial" w:cs="Arial"/>
        </w:rPr>
        <w:t>(</w:t>
      </w:r>
      <w:r w:rsidRPr="0068020D">
        <w:rPr>
          <w:rFonts w:ascii="Arial" w:hAnsi="Arial" w:cs="Arial"/>
        </w:rPr>
        <w:t>Accessed 29 October 2017</w:t>
      </w:r>
      <w:r w:rsidR="00D13486">
        <w:rPr>
          <w:rFonts w:ascii="Arial" w:hAnsi="Arial" w:cs="Arial"/>
        </w:rPr>
        <w:t>)</w:t>
      </w:r>
      <w:r w:rsidRPr="0068020D">
        <w:rPr>
          <w:rFonts w:ascii="Arial" w:hAnsi="Arial" w:cs="Arial"/>
        </w:rPr>
        <w:t>.</w:t>
      </w:r>
    </w:p>
    <w:p w:rsidR="0068020D" w:rsidRDefault="0068020D" w:rsidP="0068020D">
      <w:pPr>
        <w:rPr>
          <w:rFonts w:ascii="Arial" w:hAnsi="Arial" w:cs="Arial"/>
        </w:rPr>
      </w:pPr>
      <w:r w:rsidRPr="0068020D">
        <w:rPr>
          <w:rFonts w:ascii="Arial" w:hAnsi="Arial" w:cs="Arial"/>
        </w:rPr>
        <w:t>Marques, J. and Utting, P. (2010). </w:t>
      </w:r>
      <w:r w:rsidRPr="0090460C">
        <w:rPr>
          <w:rFonts w:ascii="Arial" w:hAnsi="Arial" w:cs="Arial"/>
          <w:i/>
        </w:rPr>
        <w:t>Business, politics and public policy: Implications for inclusive development</w:t>
      </w:r>
      <w:r w:rsidRPr="0068020D">
        <w:rPr>
          <w:rFonts w:ascii="Arial" w:hAnsi="Arial" w:cs="Arial"/>
        </w:rPr>
        <w:t>. Springer.</w:t>
      </w:r>
    </w:p>
    <w:p w:rsidR="00844DF7" w:rsidRPr="0068020D" w:rsidRDefault="00844DF7" w:rsidP="00844DF7">
      <w:pPr>
        <w:rPr>
          <w:rFonts w:ascii="Arial" w:hAnsi="Arial" w:cs="Arial"/>
        </w:rPr>
      </w:pPr>
      <w:r>
        <w:rPr>
          <w:rFonts w:ascii="Arial" w:hAnsi="Arial" w:cs="Arial"/>
        </w:rPr>
        <w:t>Moodle.com (2017).</w:t>
      </w:r>
      <w:r w:rsidRPr="00221142">
        <w:rPr>
          <w:rFonts w:ascii="Arial" w:hAnsi="Arial" w:cs="Arial"/>
        </w:rPr>
        <w:t xml:space="preserve"> [Online] Available </w:t>
      </w:r>
      <w:r w:rsidRPr="005B7C26">
        <w:rPr>
          <w:rFonts w:ascii="Arial" w:hAnsi="Arial" w:cs="Arial"/>
          <w:noProof/>
        </w:rPr>
        <w:t>at:</w:t>
      </w:r>
      <w:r>
        <w:t xml:space="preserve"> </w:t>
      </w:r>
      <w:hyperlink r:id="rId18" w:history="1">
        <w:r w:rsidRPr="004B1B69">
          <w:rPr>
            <w:rStyle w:val="Hyperlink"/>
            <w:rFonts w:ascii="Arial" w:hAnsi="Arial" w:cs="Arial"/>
          </w:rPr>
          <w:t>https://moodle.swanseamet.uwtsd.ac.uk/login/index.php</w:t>
        </w:r>
      </w:hyperlink>
      <w:r>
        <w:rPr>
          <w:rFonts w:ascii="Arial" w:hAnsi="Arial" w:cs="Arial"/>
        </w:rPr>
        <w:t xml:space="preserve"> </w:t>
      </w:r>
      <w:r w:rsidR="00D13486">
        <w:rPr>
          <w:rFonts w:ascii="Arial" w:hAnsi="Arial" w:cs="Arial"/>
        </w:rPr>
        <w:t>(</w:t>
      </w:r>
      <w:r>
        <w:rPr>
          <w:rFonts w:ascii="Arial" w:hAnsi="Arial" w:cs="Arial"/>
        </w:rPr>
        <w:t>Accessed 20 October 2017</w:t>
      </w:r>
      <w:r w:rsidR="00D13486">
        <w:rPr>
          <w:rFonts w:ascii="Arial" w:hAnsi="Arial" w:cs="Arial"/>
        </w:rPr>
        <w:t>)</w:t>
      </w:r>
      <w:r>
        <w:rPr>
          <w:rFonts w:ascii="Arial" w:hAnsi="Arial" w:cs="Arial"/>
        </w:rPr>
        <w:t>.</w:t>
      </w:r>
    </w:p>
    <w:p w:rsidR="0068020D" w:rsidRDefault="0068020D" w:rsidP="0068020D">
      <w:pPr>
        <w:rPr>
          <w:rFonts w:ascii="Arial" w:hAnsi="Arial" w:cs="Arial"/>
        </w:rPr>
      </w:pPr>
      <w:r w:rsidRPr="0068020D">
        <w:rPr>
          <w:rFonts w:ascii="Arial" w:hAnsi="Arial" w:cs="Arial"/>
        </w:rPr>
        <w:t>Porter, M.E. (2008). </w:t>
      </w:r>
      <w:r w:rsidRPr="0090460C">
        <w:rPr>
          <w:rFonts w:ascii="Arial" w:hAnsi="Arial" w:cs="Arial"/>
        </w:rPr>
        <w:t xml:space="preserve">Competitive strategy: </w:t>
      </w:r>
      <w:r w:rsidRPr="0090460C">
        <w:rPr>
          <w:rFonts w:ascii="Arial" w:hAnsi="Arial" w:cs="Arial"/>
          <w:i/>
        </w:rPr>
        <w:t>Techniques for analysing industries and competitors</w:t>
      </w:r>
      <w:r w:rsidRPr="0068020D">
        <w:rPr>
          <w:rFonts w:ascii="Arial" w:hAnsi="Arial" w:cs="Arial"/>
        </w:rPr>
        <w:t>. Simon and Schuster.</w:t>
      </w:r>
    </w:p>
    <w:p w:rsidR="00D13486" w:rsidRPr="0068020D" w:rsidRDefault="00D13486" w:rsidP="0068020D">
      <w:pPr>
        <w:rPr>
          <w:rFonts w:ascii="Arial" w:hAnsi="Arial" w:cs="Arial"/>
        </w:rPr>
      </w:pPr>
      <w:r>
        <w:rPr>
          <w:rFonts w:ascii="Arial" w:hAnsi="Arial" w:cs="Arial"/>
        </w:rPr>
        <w:t xml:space="preserve">Sideplayer.com (2017). [Online] Available at: </w:t>
      </w:r>
      <w:hyperlink r:id="rId19" w:history="1">
        <w:r w:rsidRPr="00C24529">
          <w:rPr>
            <w:rStyle w:val="Hyperlink"/>
            <w:rFonts w:ascii="Arial" w:hAnsi="Arial" w:cs="Arial"/>
          </w:rPr>
          <w:t>http://slideplayer.com/slide/8976871/</w:t>
        </w:r>
      </w:hyperlink>
      <w:r>
        <w:rPr>
          <w:rFonts w:ascii="Arial" w:hAnsi="Arial" w:cs="Arial"/>
        </w:rPr>
        <w:t xml:space="preserve"> (Accessed 20 October 2017)</w:t>
      </w:r>
      <w:r w:rsidR="00E034F2">
        <w:rPr>
          <w:rFonts w:ascii="Arial" w:hAnsi="Arial" w:cs="Arial"/>
        </w:rPr>
        <w:t>.</w:t>
      </w:r>
    </w:p>
    <w:p w:rsidR="0068020D" w:rsidRPr="006F38D9" w:rsidRDefault="0068020D" w:rsidP="0068020D">
      <w:pPr>
        <w:rPr>
          <w:rFonts w:ascii="Arial" w:hAnsi="Arial" w:cs="Arial"/>
        </w:rPr>
      </w:pPr>
      <w:r w:rsidRPr="0068020D">
        <w:rPr>
          <w:rFonts w:ascii="Arial" w:hAnsi="Arial" w:cs="Arial"/>
        </w:rPr>
        <w:t xml:space="preserve">Starbucks.com (2017). </w:t>
      </w:r>
      <w:r w:rsidR="00221142">
        <w:rPr>
          <w:rFonts w:ascii="Arial" w:hAnsi="Arial" w:cs="Arial"/>
        </w:rPr>
        <w:t xml:space="preserve">[Online] </w:t>
      </w:r>
      <w:r w:rsidRPr="0068020D">
        <w:rPr>
          <w:rFonts w:ascii="Arial" w:hAnsi="Arial" w:cs="Arial"/>
        </w:rPr>
        <w:t>Available at</w:t>
      </w:r>
      <w:r w:rsidRPr="006F38D9">
        <w:rPr>
          <w:rFonts w:ascii="Arial" w:hAnsi="Arial" w:cs="Arial"/>
        </w:rPr>
        <w:t xml:space="preserve">: </w:t>
      </w:r>
      <w:hyperlink r:id="rId20" w:history="1">
        <w:r w:rsidRPr="006F38D9">
          <w:rPr>
            <w:rFonts w:ascii="Arial" w:hAnsi="Arial" w:cs="Arial"/>
          </w:rPr>
          <w:t>https://www.starbucks.com/</w:t>
        </w:r>
      </w:hyperlink>
      <w:r w:rsidRPr="006F38D9">
        <w:rPr>
          <w:rFonts w:ascii="Arial" w:hAnsi="Arial" w:cs="Arial"/>
        </w:rPr>
        <w:t xml:space="preserve">  </w:t>
      </w:r>
      <w:r w:rsidR="00D13486">
        <w:rPr>
          <w:rFonts w:ascii="Arial" w:hAnsi="Arial" w:cs="Arial"/>
        </w:rPr>
        <w:t>(</w:t>
      </w:r>
      <w:r w:rsidRPr="006F38D9">
        <w:rPr>
          <w:rFonts w:ascii="Arial" w:hAnsi="Arial" w:cs="Arial"/>
        </w:rPr>
        <w:t>Accessed 2 November 2017</w:t>
      </w:r>
      <w:r w:rsidR="00D13486">
        <w:rPr>
          <w:rFonts w:ascii="Arial" w:hAnsi="Arial" w:cs="Arial"/>
        </w:rPr>
        <w:t>).</w:t>
      </w:r>
    </w:p>
    <w:p w:rsidR="0068020D" w:rsidRPr="0068020D" w:rsidRDefault="0068020D" w:rsidP="0068020D">
      <w:pPr>
        <w:rPr>
          <w:rFonts w:ascii="Arial" w:hAnsi="Arial" w:cs="Arial"/>
        </w:rPr>
      </w:pPr>
      <w:r w:rsidRPr="0068020D">
        <w:rPr>
          <w:rFonts w:ascii="Arial" w:hAnsi="Arial" w:cs="Arial"/>
        </w:rPr>
        <w:t xml:space="preserve">The Guardian.com (2017). </w:t>
      </w:r>
      <w:r w:rsidR="00221142" w:rsidRPr="00221142">
        <w:rPr>
          <w:rFonts w:ascii="Arial" w:hAnsi="Arial" w:cs="Arial"/>
          <w:i/>
        </w:rPr>
        <w:t xml:space="preserve">Starbucks To Pay £10m </w:t>
      </w:r>
      <w:r w:rsidR="00221142" w:rsidRPr="006F38D9">
        <w:rPr>
          <w:rFonts w:ascii="Arial" w:hAnsi="Arial" w:cs="Arial"/>
          <w:i/>
        </w:rPr>
        <w:t>corporation tax</w:t>
      </w:r>
      <w:r w:rsidR="00221142">
        <w:rPr>
          <w:rFonts w:ascii="Arial" w:hAnsi="Arial" w:cs="Arial"/>
        </w:rPr>
        <w:t xml:space="preserve"> [Online] </w:t>
      </w:r>
      <w:r w:rsidRPr="0068020D">
        <w:rPr>
          <w:rFonts w:ascii="Arial" w:hAnsi="Arial" w:cs="Arial"/>
        </w:rPr>
        <w:t xml:space="preserve">Available </w:t>
      </w:r>
      <w:r w:rsidRPr="005B7C26">
        <w:rPr>
          <w:rFonts w:ascii="Arial" w:hAnsi="Arial" w:cs="Arial"/>
          <w:noProof/>
        </w:rPr>
        <w:t>a</w:t>
      </w:r>
      <w:r w:rsidR="00221142" w:rsidRPr="005B7C26">
        <w:rPr>
          <w:rFonts w:ascii="Arial" w:hAnsi="Arial" w:cs="Arial"/>
          <w:noProof/>
        </w:rPr>
        <w:t>t</w:t>
      </w:r>
      <w:r w:rsidRPr="005B7C26">
        <w:rPr>
          <w:rFonts w:ascii="Arial" w:hAnsi="Arial" w:cs="Arial"/>
          <w:noProof/>
        </w:rPr>
        <w:t>:</w:t>
      </w:r>
      <w:r w:rsidRPr="0068020D">
        <w:rPr>
          <w:rFonts w:ascii="Arial" w:hAnsi="Arial" w:cs="Arial"/>
        </w:rPr>
        <w:t xml:space="preserve"> </w:t>
      </w:r>
      <w:hyperlink r:id="rId21" w:history="1">
        <w:r w:rsidRPr="006F38D9">
          <w:rPr>
            <w:rFonts w:ascii="Arial" w:hAnsi="Arial" w:cs="Arial"/>
          </w:rPr>
          <w:t>https://www.theguardian.com/business/2012/dec/06/starbucks-to-pay-10m-corporation-tax</w:t>
        </w:r>
      </w:hyperlink>
      <w:r w:rsidRPr="0090460C">
        <w:rPr>
          <w:rFonts w:ascii="Arial" w:hAnsi="Arial" w:cs="Arial"/>
        </w:rPr>
        <w:t xml:space="preserve"> </w:t>
      </w:r>
      <w:r w:rsidR="00D13486">
        <w:rPr>
          <w:rFonts w:ascii="Arial" w:hAnsi="Arial" w:cs="Arial"/>
        </w:rPr>
        <w:t>(</w:t>
      </w:r>
      <w:r w:rsidRPr="0068020D">
        <w:rPr>
          <w:rFonts w:ascii="Arial" w:hAnsi="Arial" w:cs="Arial"/>
        </w:rPr>
        <w:t>Accessed 30 October 2017</w:t>
      </w:r>
      <w:r w:rsidR="00D13486">
        <w:rPr>
          <w:rFonts w:ascii="Arial" w:hAnsi="Arial" w:cs="Arial"/>
        </w:rPr>
        <w:t>)</w:t>
      </w:r>
      <w:r w:rsidRPr="0068020D">
        <w:rPr>
          <w:rFonts w:ascii="Arial" w:hAnsi="Arial" w:cs="Arial"/>
        </w:rPr>
        <w:t xml:space="preserve">. </w:t>
      </w:r>
    </w:p>
    <w:p w:rsidR="0068020D" w:rsidRDefault="0068020D" w:rsidP="0068020D">
      <w:pPr>
        <w:spacing w:before="100" w:beforeAutospacing="1" w:after="100" w:afterAutospacing="1" w:line="240" w:lineRule="auto"/>
        <w:rPr>
          <w:rFonts w:ascii="Arial" w:hAnsi="Arial" w:cs="Arial"/>
        </w:rPr>
      </w:pPr>
      <w:r w:rsidRPr="0068020D">
        <w:rPr>
          <w:rFonts w:ascii="Arial" w:hAnsi="Arial" w:cs="Arial"/>
        </w:rPr>
        <w:t>Thompson, J.L. and Martin, F. (2010). </w:t>
      </w:r>
      <w:r w:rsidRPr="0090460C">
        <w:rPr>
          <w:rFonts w:ascii="Arial" w:hAnsi="Arial" w:cs="Arial"/>
          <w:i/>
        </w:rPr>
        <w:t>Strategic management: Awareness &amp; change</w:t>
      </w:r>
      <w:r w:rsidRPr="0068020D">
        <w:rPr>
          <w:rFonts w:ascii="Arial" w:hAnsi="Arial" w:cs="Arial"/>
        </w:rPr>
        <w:t>. Cengage Learning EMEA.</w:t>
      </w:r>
    </w:p>
    <w:p w:rsidR="002F3E65" w:rsidRDefault="002F3E65" w:rsidP="0068020D">
      <w:pPr>
        <w:spacing w:before="100" w:beforeAutospacing="1" w:after="100" w:afterAutospacing="1" w:line="240" w:lineRule="auto"/>
        <w:rPr>
          <w:rFonts w:ascii="Arial" w:hAnsi="Arial" w:cs="Arial"/>
        </w:rPr>
      </w:pPr>
      <w:r>
        <w:rPr>
          <w:rFonts w:ascii="Arial" w:hAnsi="Arial" w:cs="Arial"/>
        </w:rPr>
        <w:t xml:space="preserve">TronvigGroup.com (2017). [Online] Accessed </w:t>
      </w:r>
      <w:r w:rsidRPr="005B7C26">
        <w:rPr>
          <w:rFonts w:ascii="Arial" w:hAnsi="Arial" w:cs="Arial"/>
          <w:noProof/>
        </w:rPr>
        <w:t>at:</w:t>
      </w:r>
      <w:r>
        <w:rPr>
          <w:rFonts w:ascii="Arial" w:hAnsi="Arial" w:cs="Arial"/>
        </w:rPr>
        <w:t xml:space="preserve"> </w:t>
      </w:r>
      <w:hyperlink r:id="rId22" w:history="1">
        <w:r w:rsidRPr="00C24529">
          <w:rPr>
            <w:rStyle w:val="Hyperlink"/>
            <w:rFonts w:ascii="Arial" w:hAnsi="Arial" w:cs="Arial"/>
          </w:rPr>
          <w:t>http://www.tronviggroup.com/competitive-advantage-diagram/</w:t>
        </w:r>
      </w:hyperlink>
      <w:r>
        <w:rPr>
          <w:rFonts w:ascii="Arial" w:hAnsi="Arial" w:cs="Arial"/>
        </w:rPr>
        <w:t xml:space="preserve"> (Accessed 31 </w:t>
      </w:r>
      <w:r w:rsidRPr="005B7C26">
        <w:rPr>
          <w:rFonts w:ascii="Arial" w:hAnsi="Arial" w:cs="Arial"/>
          <w:noProof/>
        </w:rPr>
        <w:t>October</w:t>
      </w:r>
      <w:r>
        <w:rPr>
          <w:rFonts w:ascii="Arial" w:hAnsi="Arial" w:cs="Arial"/>
        </w:rPr>
        <w:t xml:space="preserve"> 2017).</w:t>
      </w:r>
    </w:p>
    <w:sectPr w:rsidR="002F3E65" w:rsidSect="00E0547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8EA" w:rsidRDefault="00E028EA" w:rsidP="00D92057">
      <w:pPr>
        <w:spacing w:after="0" w:line="240" w:lineRule="auto"/>
      </w:pPr>
      <w:r>
        <w:separator/>
      </w:r>
    </w:p>
  </w:endnote>
  <w:endnote w:type="continuationSeparator" w:id="0">
    <w:p w:rsidR="00E028EA" w:rsidRDefault="00E028EA" w:rsidP="00D92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5760062"/>
      <w:docPartObj>
        <w:docPartGallery w:val="Page Numbers (Bottom of Page)"/>
        <w:docPartUnique/>
      </w:docPartObj>
    </w:sdtPr>
    <w:sdtEndPr>
      <w:rPr>
        <w:noProof/>
      </w:rPr>
    </w:sdtEndPr>
    <w:sdtContent>
      <w:p w:rsidR="00E17EE7" w:rsidRDefault="00E17EE7">
        <w:pPr>
          <w:pStyle w:val="Footer"/>
          <w:jc w:val="center"/>
        </w:pPr>
        <w:r>
          <w:fldChar w:fldCharType="begin"/>
        </w:r>
        <w:r>
          <w:instrText xml:space="preserve"> PAGE   \* MERGEFORMAT </w:instrText>
        </w:r>
        <w:r>
          <w:fldChar w:fldCharType="separate"/>
        </w:r>
        <w:r w:rsidR="00822326">
          <w:rPr>
            <w:noProof/>
          </w:rPr>
          <w:t>14</w:t>
        </w:r>
        <w:r>
          <w:rPr>
            <w:noProof/>
          </w:rPr>
          <w:fldChar w:fldCharType="end"/>
        </w:r>
      </w:p>
    </w:sdtContent>
  </w:sdt>
  <w:p w:rsidR="00E17EE7" w:rsidRDefault="00E17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8EA" w:rsidRDefault="00E028EA" w:rsidP="00D92057">
      <w:pPr>
        <w:spacing w:after="0" w:line="240" w:lineRule="auto"/>
      </w:pPr>
      <w:r>
        <w:separator/>
      </w:r>
    </w:p>
  </w:footnote>
  <w:footnote w:type="continuationSeparator" w:id="0">
    <w:p w:rsidR="00E028EA" w:rsidRDefault="00E028EA" w:rsidP="00D92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B5738"/>
    <w:multiLevelType w:val="hybridMultilevel"/>
    <w:tmpl w:val="C6EA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300D8"/>
    <w:multiLevelType w:val="hybridMultilevel"/>
    <w:tmpl w:val="A3BC0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824BF"/>
    <w:multiLevelType w:val="hybridMultilevel"/>
    <w:tmpl w:val="2AF42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96460"/>
    <w:multiLevelType w:val="multilevel"/>
    <w:tmpl w:val="1D4C3BAA"/>
    <w:lvl w:ilvl="0">
      <w:start w:val="3"/>
      <w:numFmt w:val="decimal"/>
      <w:lvlText w:val="%1"/>
      <w:lvlJc w:val="left"/>
      <w:pPr>
        <w:ind w:left="510" w:hanging="510"/>
      </w:pPr>
      <w:rPr>
        <w:rFonts w:hint="default"/>
      </w:rPr>
    </w:lvl>
    <w:lvl w:ilvl="1">
      <w:start w:val="10"/>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1F5695"/>
    <w:multiLevelType w:val="multilevel"/>
    <w:tmpl w:val="8912F01C"/>
    <w:lvl w:ilvl="0">
      <w:start w:val="1"/>
      <w:numFmt w:val="decimal"/>
      <w:lvlText w:val="%1."/>
      <w:lvlJc w:val="left"/>
      <w:pPr>
        <w:ind w:left="360" w:hanging="360"/>
      </w:pPr>
      <w:rPr>
        <w:rFonts w:ascii="Arial" w:hAnsi="Arial" w:cs="Arial" w:hint="default"/>
        <w:b/>
        <w:color w:val="auto"/>
        <w:sz w:val="24"/>
        <w:szCs w:val="24"/>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3F90F29"/>
    <w:multiLevelType w:val="hybridMultilevel"/>
    <w:tmpl w:val="BDB44D9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A407F2"/>
    <w:multiLevelType w:val="hybridMultilevel"/>
    <w:tmpl w:val="BDB44D9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U3MTG0sDA1NzUyMTdX0lEKTi0uzszPAykwNqgFAOKYs8QtAAAA"/>
  </w:docVars>
  <w:rsids>
    <w:rsidRoot w:val="006955D0"/>
    <w:rsid w:val="00005B23"/>
    <w:rsid w:val="00006198"/>
    <w:rsid w:val="00021A6F"/>
    <w:rsid w:val="000249B6"/>
    <w:rsid w:val="00027562"/>
    <w:rsid w:val="000404E9"/>
    <w:rsid w:val="0004274B"/>
    <w:rsid w:val="000450CF"/>
    <w:rsid w:val="00045387"/>
    <w:rsid w:val="00054907"/>
    <w:rsid w:val="00055D5B"/>
    <w:rsid w:val="00074105"/>
    <w:rsid w:val="00076962"/>
    <w:rsid w:val="00080D65"/>
    <w:rsid w:val="00090849"/>
    <w:rsid w:val="0009792B"/>
    <w:rsid w:val="000A7529"/>
    <w:rsid w:val="000C09B0"/>
    <w:rsid w:val="000C753B"/>
    <w:rsid w:val="000C7EF8"/>
    <w:rsid w:val="000D0D23"/>
    <w:rsid w:val="000E3BA1"/>
    <w:rsid w:val="000E759E"/>
    <w:rsid w:val="000E7B9B"/>
    <w:rsid w:val="000F2D51"/>
    <w:rsid w:val="000F498C"/>
    <w:rsid w:val="001138E4"/>
    <w:rsid w:val="00120584"/>
    <w:rsid w:val="00126893"/>
    <w:rsid w:val="001310FB"/>
    <w:rsid w:val="00157146"/>
    <w:rsid w:val="0016151D"/>
    <w:rsid w:val="00176095"/>
    <w:rsid w:val="00176CA5"/>
    <w:rsid w:val="0018148B"/>
    <w:rsid w:val="00197140"/>
    <w:rsid w:val="001B0C02"/>
    <w:rsid w:val="001D71B0"/>
    <w:rsid w:val="001E33F0"/>
    <w:rsid w:val="001E64E7"/>
    <w:rsid w:val="001F189C"/>
    <w:rsid w:val="002000D7"/>
    <w:rsid w:val="00201054"/>
    <w:rsid w:val="002049AF"/>
    <w:rsid w:val="002167A5"/>
    <w:rsid w:val="00216CC2"/>
    <w:rsid w:val="00221142"/>
    <w:rsid w:val="0022631F"/>
    <w:rsid w:val="00235DC3"/>
    <w:rsid w:val="00242C00"/>
    <w:rsid w:val="00245F75"/>
    <w:rsid w:val="0025129D"/>
    <w:rsid w:val="002620D0"/>
    <w:rsid w:val="00285123"/>
    <w:rsid w:val="002938E9"/>
    <w:rsid w:val="00297810"/>
    <w:rsid w:val="002A73A0"/>
    <w:rsid w:val="002A7B71"/>
    <w:rsid w:val="002C1526"/>
    <w:rsid w:val="002C17DC"/>
    <w:rsid w:val="002C2887"/>
    <w:rsid w:val="002C3183"/>
    <w:rsid w:val="002D37F0"/>
    <w:rsid w:val="002D73E8"/>
    <w:rsid w:val="002E1D47"/>
    <w:rsid w:val="002E5C38"/>
    <w:rsid w:val="002F13EA"/>
    <w:rsid w:val="002F3E65"/>
    <w:rsid w:val="002F73B4"/>
    <w:rsid w:val="002F7EF1"/>
    <w:rsid w:val="003016E5"/>
    <w:rsid w:val="0031542E"/>
    <w:rsid w:val="0032111F"/>
    <w:rsid w:val="003265A3"/>
    <w:rsid w:val="003375F8"/>
    <w:rsid w:val="00350541"/>
    <w:rsid w:val="0035186D"/>
    <w:rsid w:val="00363177"/>
    <w:rsid w:val="003759FD"/>
    <w:rsid w:val="003903E2"/>
    <w:rsid w:val="003A3CA2"/>
    <w:rsid w:val="003B038C"/>
    <w:rsid w:val="003D215B"/>
    <w:rsid w:val="003F0193"/>
    <w:rsid w:val="003F53BB"/>
    <w:rsid w:val="003F726F"/>
    <w:rsid w:val="00451467"/>
    <w:rsid w:val="00453111"/>
    <w:rsid w:val="004724FE"/>
    <w:rsid w:val="004734BE"/>
    <w:rsid w:val="00474889"/>
    <w:rsid w:val="00474E83"/>
    <w:rsid w:val="004834F4"/>
    <w:rsid w:val="00484F69"/>
    <w:rsid w:val="00485DB7"/>
    <w:rsid w:val="004A3DC2"/>
    <w:rsid w:val="004E236C"/>
    <w:rsid w:val="004F179B"/>
    <w:rsid w:val="004F20AF"/>
    <w:rsid w:val="00500F12"/>
    <w:rsid w:val="00517D87"/>
    <w:rsid w:val="00535DFD"/>
    <w:rsid w:val="00540D0B"/>
    <w:rsid w:val="005436F8"/>
    <w:rsid w:val="005629FA"/>
    <w:rsid w:val="005745ED"/>
    <w:rsid w:val="00582F78"/>
    <w:rsid w:val="00586247"/>
    <w:rsid w:val="005924CD"/>
    <w:rsid w:val="00593C61"/>
    <w:rsid w:val="0059616B"/>
    <w:rsid w:val="005A3630"/>
    <w:rsid w:val="005B0BF5"/>
    <w:rsid w:val="005B1376"/>
    <w:rsid w:val="005B53F8"/>
    <w:rsid w:val="005B72BC"/>
    <w:rsid w:val="005B7C26"/>
    <w:rsid w:val="005C02EB"/>
    <w:rsid w:val="005D327B"/>
    <w:rsid w:val="005D6B07"/>
    <w:rsid w:val="005E3CD8"/>
    <w:rsid w:val="0061332B"/>
    <w:rsid w:val="00626858"/>
    <w:rsid w:val="0063116A"/>
    <w:rsid w:val="0063502E"/>
    <w:rsid w:val="00657C80"/>
    <w:rsid w:val="00662881"/>
    <w:rsid w:val="00670031"/>
    <w:rsid w:val="00673EA5"/>
    <w:rsid w:val="00676C2E"/>
    <w:rsid w:val="0068020D"/>
    <w:rsid w:val="00686CCC"/>
    <w:rsid w:val="006955D0"/>
    <w:rsid w:val="006A070A"/>
    <w:rsid w:val="006A743A"/>
    <w:rsid w:val="006C1067"/>
    <w:rsid w:val="006D011D"/>
    <w:rsid w:val="006F38D9"/>
    <w:rsid w:val="00704094"/>
    <w:rsid w:val="00704367"/>
    <w:rsid w:val="0071146D"/>
    <w:rsid w:val="00737D47"/>
    <w:rsid w:val="00765F37"/>
    <w:rsid w:val="00770B87"/>
    <w:rsid w:val="00782D1F"/>
    <w:rsid w:val="0078469E"/>
    <w:rsid w:val="007A0DBA"/>
    <w:rsid w:val="007B3771"/>
    <w:rsid w:val="007E4890"/>
    <w:rsid w:val="007E5E0D"/>
    <w:rsid w:val="007F3409"/>
    <w:rsid w:val="00801EB8"/>
    <w:rsid w:val="008048CA"/>
    <w:rsid w:val="00813FB6"/>
    <w:rsid w:val="0081654C"/>
    <w:rsid w:val="00822326"/>
    <w:rsid w:val="008271A8"/>
    <w:rsid w:val="00842BEC"/>
    <w:rsid w:val="00844DF7"/>
    <w:rsid w:val="00851ECA"/>
    <w:rsid w:val="00852E1A"/>
    <w:rsid w:val="008551B4"/>
    <w:rsid w:val="00861D49"/>
    <w:rsid w:val="0086504B"/>
    <w:rsid w:val="00882889"/>
    <w:rsid w:val="00892526"/>
    <w:rsid w:val="008A04BE"/>
    <w:rsid w:val="008B4579"/>
    <w:rsid w:val="008C2E1B"/>
    <w:rsid w:val="008C5E08"/>
    <w:rsid w:val="008D2663"/>
    <w:rsid w:val="008E306E"/>
    <w:rsid w:val="008E5F96"/>
    <w:rsid w:val="008E69AF"/>
    <w:rsid w:val="008E7900"/>
    <w:rsid w:val="008F1122"/>
    <w:rsid w:val="008F290D"/>
    <w:rsid w:val="00900701"/>
    <w:rsid w:val="009026BC"/>
    <w:rsid w:val="00903585"/>
    <w:rsid w:val="0090460C"/>
    <w:rsid w:val="00913C05"/>
    <w:rsid w:val="00914F93"/>
    <w:rsid w:val="0091590A"/>
    <w:rsid w:val="00932A6B"/>
    <w:rsid w:val="00934F3E"/>
    <w:rsid w:val="00952F58"/>
    <w:rsid w:val="00954704"/>
    <w:rsid w:val="00962007"/>
    <w:rsid w:val="0098024D"/>
    <w:rsid w:val="00990070"/>
    <w:rsid w:val="00995517"/>
    <w:rsid w:val="009B3B17"/>
    <w:rsid w:val="009D332C"/>
    <w:rsid w:val="009D3673"/>
    <w:rsid w:val="009E0772"/>
    <w:rsid w:val="00A04961"/>
    <w:rsid w:val="00A108C6"/>
    <w:rsid w:val="00A13F89"/>
    <w:rsid w:val="00A22300"/>
    <w:rsid w:val="00A33009"/>
    <w:rsid w:val="00A34738"/>
    <w:rsid w:val="00A363D6"/>
    <w:rsid w:val="00A50D93"/>
    <w:rsid w:val="00A65D05"/>
    <w:rsid w:val="00A66EFD"/>
    <w:rsid w:val="00A679A2"/>
    <w:rsid w:val="00A70596"/>
    <w:rsid w:val="00A847AF"/>
    <w:rsid w:val="00A85362"/>
    <w:rsid w:val="00A86046"/>
    <w:rsid w:val="00A96D4E"/>
    <w:rsid w:val="00A97C28"/>
    <w:rsid w:val="00AA2F61"/>
    <w:rsid w:val="00AB0D6C"/>
    <w:rsid w:val="00AB0EAC"/>
    <w:rsid w:val="00AB7091"/>
    <w:rsid w:val="00AC5F91"/>
    <w:rsid w:val="00AD3491"/>
    <w:rsid w:val="00AE0B3C"/>
    <w:rsid w:val="00AE6A23"/>
    <w:rsid w:val="00AF4CD7"/>
    <w:rsid w:val="00B0586C"/>
    <w:rsid w:val="00B2196C"/>
    <w:rsid w:val="00B22F1A"/>
    <w:rsid w:val="00B26417"/>
    <w:rsid w:val="00B56A98"/>
    <w:rsid w:val="00B61AC6"/>
    <w:rsid w:val="00B940B1"/>
    <w:rsid w:val="00BA4DC8"/>
    <w:rsid w:val="00BA5F49"/>
    <w:rsid w:val="00BA7146"/>
    <w:rsid w:val="00BB0DE5"/>
    <w:rsid w:val="00BC0829"/>
    <w:rsid w:val="00BC4465"/>
    <w:rsid w:val="00BD3DC3"/>
    <w:rsid w:val="00BD41D6"/>
    <w:rsid w:val="00BE261E"/>
    <w:rsid w:val="00BF3CF8"/>
    <w:rsid w:val="00BF76BD"/>
    <w:rsid w:val="00C14C25"/>
    <w:rsid w:val="00C274CA"/>
    <w:rsid w:val="00C42E9C"/>
    <w:rsid w:val="00C56A82"/>
    <w:rsid w:val="00C70753"/>
    <w:rsid w:val="00C8025A"/>
    <w:rsid w:val="00C9219B"/>
    <w:rsid w:val="00C94422"/>
    <w:rsid w:val="00CA15F2"/>
    <w:rsid w:val="00CA700A"/>
    <w:rsid w:val="00CB0976"/>
    <w:rsid w:val="00CB4B30"/>
    <w:rsid w:val="00CC1270"/>
    <w:rsid w:val="00CD206C"/>
    <w:rsid w:val="00CD336B"/>
    <w:rsid w:val="00CD5417"/>
    <w:rsid w:val="00CD69EB"/>
    <w:rsid w:val="00CE07BA"/>
    <w:rsid w:val="00CF5F45"/>
    <w:rsid w:val="00CF7602"/>
    <w:rsid w:val="00D019AE"/>
    <w:rsid w:val="00D13486"/>
    <w:rsid w:val="00D14A6E"/>
    <w:rsid w:val="00D36A70"/>
    <w:rsid w:val="00D57ACD"/>
    <w:rsid w:val="00D66F62"/>
    <w:rsid w:val="00D744D7"/>
    <w:rsid w:val="00D80114"/>
    <w:rsid w:val="00D85393"/>
    <w:rsid w:val="00D92057"/>
    <w:rsid w:val="00DA1BB2"/>
    <w:rsid w:val="00DA60A4"/>
    <w:rsid w:val="00DA7AC5"/>
    <w:rsid w:val="00DD47B3"/>
    <w:rsid w:val="00DE32F0"/>
    <w:rsid w:val="00DE3327"/>
    <w:rsid w:val="00DE606E"/>
    <w:rsid w:val="00DE6CE4"/>
    <w:rsid w:val="00E028EA"/>
    <w:rsid w:val="00E034F2"/>
    <w:rsid w:val="00E0492F"/>
    <w:rsid w:val="00E0547A"/>
    <w:rsid w:val="00E055C4"/>
    <w:rsid w:val="00E078D5"/>
    <w:rsid w:val="00E1765D"/>
    <w:rsid w:val="00E1795E"/>
    <w:rsid w:val="00E17EE7"/>
    <w:rsid w:val="00E207FE"/>
    <w:rsid w:val="00E21C90"/>
    <w:rsid w:val="00E376A4"/>
    <w:rsid w:val="00E51B82"/>
    <w:rsid w:val="00E521F8"/>
    <w:rsid w:val="00E614C8"/>
    <w:rsid w:val="00E6247F"/>
    <w:rsid w:val="00E767F3"/>
    <w:rsid w:val="00EC11F7"/>
    <w:rsid w:val="00ED2156"/>
    <w:rsid w:val="00EE52ED"/>
    <w:rsid w:val="00EE76D3"/>
    <w:rsid w:val="00EF15BE"/>
    <w:rsid w:val="00EF20EE"/>
    <w:rsid w:val="00F00211"/>
    <w:rsid w:val="00F04695"/>
    <w:rsid w:val="00F137F6"/>
    <w:rsid w:val="00F13A02"/>
    <w:rsid w:val="00F1647D"/>
    <w:rsid w:val="00F177AD"/>
    <w:rsid w:val="00F21948"/>
    <w:rsid w:val="00F37B91"/>
    <w:rsid w:val="00F40755"/>
    <w:rsid w:val="00F44741"/>
    <w:rsid w:val="00F47C32"/>
    <w:rsid w:val="00F531AB"/>
    <w:rsid w:val="00F63216"/>
    <w:rsid w:val="00F67FFC"/>
    <w:rsid w:val="00F706FE"/>
    <w:rsid w:val="00F82371"/>
    <w:rsid w:val="00F9068E"/>
    <w:rsid w:val="00F90DCA"/>
    <w:rsid w:val="00F97D80"/>
    <w:rsid w:val="00FA03E4"/>
    <w:rsid w:val="00FA7249"/>
    <w:rsid w:val="00FC4FF0"/>
    <w:rsid w:val="00FD1295"/>
    <w:rsid w:val="00FD6AB8"/>
    <w:rsid w:val="00FD76BB"/>
    <w:rsid w:val="00FE172B"/>
    <w:rsid w:val="00FE376E"/>
    <w:rsid w:val="00FF61CC"/>
    <w:rsid w:val="00FF6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97442E"/>
  <w15:docId w15:val="{0CC7461E-BD01-4D93-89D4-372778BEE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55D0"/>
  </w:style>
  <w:style w:type="paragraph" w:styleId="Heading1">
    <w:name w:val="heading 1"/>
    <w:basedOn w:val="Normal"/>
    <w:next w:val="Normal"/>
    <w:link w:val="Heading1Char"/>
    <w:uiPriority w:val="9"/>
    <w:qFormat/>
    <w:rsid w:val="00DE32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47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5D0"/>
    <w:pPr>
      <w:ind w:left="720"/>
      <w:contextualSpacing/>
    </w:pPr>
  </w:style>
  <w:style w:type="character" w:customStyle="1" w:styleId="Heading1Char">
    <w:name w:val="Heading 1 Char"/>
    <w:basedOn w:val="DefaultParagraphFont"/>
    <w:link w:val="Heading1"/>
    <w:uiPriority w:val="9"/>
    <w:rsid w:val="00DE32F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E32F0"/>
    <w:pPr>
      <w:outlineLvl w:val="9"/>
    </w:pPr>
    <w:rPr>
      <w:lang w:val="en-US" w:eastAsia="ja-JP"/>
    </w:rPr>
  </w:style>
  <w:style w:type="paragraph" w:styleId="TOC1">
    <w:name w:val="toc 1"/>
    <w:basedOn w:val="Normal"/>
    <w:next w:val="Normal"/>
    <w:autoRedefine/>
    <w:uiPriority w:val="39"/>
    <w:unhideWhenUsed/>
    <w:rsid w:val="00DE32F0"/>
    <w:pPr>
      <w:spacing w:after="100"/>
    </w:pPr>
  </w:style>
  <w:style w:type="character" w:styleId="Hyperlink">
    <w:name w:val="Hyperlink"/>
    <w:basedOn w:val="DefaultParagraphFont"/>
    <w:uiPriority w:val="99"/>
    <w:unhideWhenUsed/>
    <w:rsid w:val="00DE32F0"/>
    <w:rPr>
      <w:color w:val="0000FF" w:themeColor="hyperlink"/>
      <w:u w:val="single"/>
    </w:rPr>
  </w:style>
  <w:style w:type="paragraph" w:styleId="BalloonText">
    <w:name w:val="Balloon Text"/>
    <w:basedOn w:val="Normal"/>
    <w:link w:val="BalloonTextChar"/>
    <w:uiPriority w:val="99"/>
    <w:semiHidden/>
    <w:unhideWhenUsed/>
    <w:rsid w:val="00DE3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2F0"/>
    <w:rPr>
      <w:rFonts w:ascii="Tahoma" w:hAnsi="Tahoma" w:cs="Tahoma"/>
      <w:sz w:val="16"/>
      <w:szCs w:val="16"/>
    </w:rPr>
  </w:style>
  <w:style w:type="paragraph" w:styleId="NoSpacing">
    <w:name w:val="No Spacing"/>
    <w:link w:val="NoSpacingChar"/>
    <w:uiPriority w:val="1"/>
    <w:qFormat/>
    <w:rsid w:val="009547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4704"/>
    <w:rPr>
      <w:rFonts w:eastAsiaTheme="minorEastAsia"/>
      <w:lang w:val="en-US"/>
    </w:rPr>
  </w:style>
  <w:style w:type="character" w:customStyle="1" w:styleId="Heading2Char">
    <w:name w:val="Heading 2 Char"/>
    <w:basedOn w:val="DefaultParagraphFont"/>
    <w:link w:val="Heading2"/>
    <w:uiPriority w:val="9"/>
    <w:rsid w:val="00954704"/>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54704"/>
    <w:pPr>
      <w:spacing w:after="100"/>
      <w:ind w:left="220"/>
    </w:pPr>
  </w:style>
  <w:style w:type="paragraph" w:styleId="Header">
    <w:name w:val="header"/>
    <w:basedOn w:val="Normal"/>
    <w:link w:val="HeaderChar"/>
    <w:uiPriority w:val="99"/>
    <w:unhideWhenUsed/>
    <w:rsid w:val="00D920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057"/>
  </w:style>
  <w:style w:type="paragraph" w:styleId="Footer">
    <w:name w:val="footer"/>
    <w:basedOn w:val="Normal"/>
    <w:link w:val="FooterChar"/>
    <w:uiPriority w:val="99"/>
    <w:unhideWhenUsed/>
    <w:rsid w:val="00D92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057"/>
  </w:style>
  <w:style w:type="character" w:styleId="UnresolvedMention">
    <w:name w:val="Unresolved Mention"/>
    <w:basedOn w:val="DefaultParagraphFont"/>
    <w:uiPriority w:val="99"/>
    <w:semiHidden/>
    <w:unhideWhenUsed/>
    <w:rsid w:val="00AE0B3C"/>
    <w:rPr>
      <w:color w:val="808080"/>
      <w:shd w:val="clear" w:color="auto" w:fill="E6E6E6"/>
    </w:rPr>
  </w:style>
  <w:style w:type="paragraph" w:styleId="NormalWeb">
    <w:name w:val="Normal (Web)"/>
    <w:basedOn w:val="Normal"/>
    <w:uiPriority w:val="99"/>
    <w:unhideWhenUsed/>
    <w:rsid w:val="00500F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00F12"/>
    <w:rPr>
      <w:b/>
      <w:bCs/>
    </w:rPr>
  </w:style>
  <w:style w:type="character" w:styleId="CommentReference">
    <w:name w:val="annotation reference"/>
    <w:basedOn w:val="DefaultParagraphFont"/>
    <w:uiPriority w:val="99"/>
    <w:semiHidden/>
    <w:unhideWhenUsed/>
    <w:rsid w:val="00765F37"/>
    <w:rPr>
      <w:sz w:val="16"/>
      <w:szCs w:val="16"/>
    </w:rPr>
  </w:style>
  <w:style w:type="paragraph" w:styleId="CommentText">
    <w:name w:val="annotation text"/>
    <w:basedOn w:val="Normal"/>
    <w:link w:val="CommentTextChar"/>
    <w:uiPriority w:val="99"/>
    <w:semiHidden/>
    <w:unhideWhenUsed/>
    <w:rsid w:val="00765F37"/>
    <w:pPr>
      <w:spacing w:line="240" w:lineRule="auto"/>
    </w:pPr>
    <w:rPr>
      <w:sz w:val="20"/>
      <w:szCs w:val="20"/>
    </w:rPr>
  </w:style>
  <w:style w:type="character" w:customStyle="1" w:styleId="CommentTextChar">
    <w:name w:val="Comment Text Char"/>
    <w:basedOn w:val="DefaultParagraphFont"/>
    <w:link w:val="CommentText"/>
    <w:uiPriority w:val="99"/>
    <w:semiHidden/>
    <w:rsid w:val="00765F37"/>
    <w:rPr>
      <w:sz w:val="20"/>
      <w:szCs w:val="20"/>
    </w:rPr>
  </w:style>
  <w:style w:type="paragraph" w:styleId="CommentSubject">
    <w:name w:val="annotation subject"/>
    <w:basedOn w:val="CommentText"/>
    <w:next w:val="CommentText"/>
    <w:link w:val="CommentSubjectChar"/>
    <w:uiPriority w:val="99"/>
    <w:semiHidden/>
    <w:unhideWhenUsed/>
    <w:rsid w:val="00765F37"/>
    <w:rPr>
      <w:b/>
      <w:bCs/>
    </w:rPr>
  </w:style>
  <w:style w:type="character" w:customStyle="1" w:styleId="CommentSubjectChar">
    <w:name w:val="Comment Subject Char"/>
    <w:basedOn w:val="CommentTextChar"/>
    <w:link w:val="CommentSubject"/>
    <w:uiPriority w:val="99"/>
    <w:semiHidden/>
    <w:rsid w:val="00765F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67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yperlink" Target="https://moodle.swanseamet.uwtsd.ac.uk/login/index.php" TargetMode="External"/><Relationship Id="rId3" Type="http://schemas.openxmlformats.org/officeDocument/2006/relationships/numbering" Target="numbering.xml"/><Relationship Id="rId21" Type="http://schemas.openxmlformats.org/officeDocument/2006/relationships/hyperlink" Target="https://www.theguardian.com/business/2012/dec/06/starbucks-to-pay-10m-corporation-tax"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beta.marketrealist.com/2015/10/expect-starbucks-store-sales-growth-4q15?utm_source=redirect5&amp;utm_medium=auto"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zproxy.uwtsd.ac.uk/login?url=http://advantage.marketline.com" TargetMode="External"/><Relationship Id="rId20" Type="http://schemas.openxmlformats.org/officeDocument/2006/relationships/hyperlink" Target="https://www.starbucks.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cim.co.uk"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lideplayer.com/slide/897687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www.tronviggroup.com/competitive-advantage-dia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No P034043</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4EB958E-7755-484F-B751-3ABB11924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1532</TotalTime>
  <Pages>15</Pages>
  <Words>3552</Words>
  <Characters>20248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STRATEGIC MANAGEMENT &amp; SUSTAINABILITY</vt:lpstr>
    </vt:vector>
  </TitlesOfParts>
  <Company/>
  <LinksUpToDate>false</LinksUpToDate>
  <CharactersWithSpaces>23753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&amp; SUSTAINABILITY</dc:title>
  <dc:creator>By Ceri Jones</dc:creator>
  <cp:lastModifiedBy>user</cp:lastModifiedBy>
  <cp:revision>204</cp:revision>
  <cp:lastPrinted>2017-11-23T22:02:00Z</cp:lastPrinted>
  <dcterms:created xsi:type="dcterms:W3CDTF">2017-11-21T14:01:00Z</dcterms:created>
  <dcterms:modified xsi:type="dcterms:W3CDTF">2017-11-23T23:35:00Z</dcterms:modified>
</cp:coreProperties>
</file>