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928D5" w14:textId="77777777" w:rsidR="00063503" w:rsidRDefault="00063503" w:rsidP="00063503">
      <w:r>
        <w:t xml:space="preserve">The first competency of the </w:t>
      </w:r>
      <w:proofErr w:type="spellStart"/>
      <w:r>
        <w:t>Entrecomp</w:t>
      </w:r>
      <w:proofErr w:type="spellEnd"/>
      <w:r>
        <w:t xml:space="preserve"> Framework which I will discuss is creativity. Creativity is a trait that can be valuable for teachers; teachers in all stages of their careers need to allow time to assess their own creativity (Loveless, 2009). There are many authors who believe that teachers possessing creative skills is very important to the development of their learners. Jeffrey and Woods (2009) write that creative teaching leads to creative learning but many teachers claim that they are not creative (Desailly, 2012) and it can be argued that unless the teacher is creative as an individual, creative teaching cannot occur (Ofsted, 2003; </w:t>
      </w:r>
      <w:proofErr w:type="spellStart"/>
      <w:r>
        <w:t>Cremin</w:t>
      </w:r>
      <w:proofErr w:type="spellEnd"/>
      <w:r>
        <w:t>, 2009). Woods (1994) states that creative teaching can lead to significant breakthroughs in a child’s learning and furthermore, Hayes (2009) suggests that a creative approach to teaching can contribute towards higher quality of work from the teacher’s class of pupils and a heightened focus towards this work from all within the classroom.</w:t>
      </w:r>
    </w:p>
    <w:p w14:paraId="43504354" w14:textId="77777777" w:rsidR="00063503" w:rsidRDefault="00063503" w:rsidP="00063503">
      <w:proofErr w:type="spellStart"/>
      <w:r>
        <w:t>Cremin</w:t>
      </w:r>
      <w:proofErr w:type="spellEnd"/>
      <w:r>
        <w:t xml:space="preserve"> (2009) writes that in order to become a more creative teacher, you should deepen your understanding of your current level of creativity and methods of how to progress.</w:t>
      </w:r>
    </w:p>
    <w:p w14:paraId="7933C015" w14:textId="77777777" w:rsidR="00063503" w:rsidRDefault="00063503" w:rsidP="00063503">
      <w:r>
        <w:t>Many student teachers find difficulty with taking risks and moving away from the lesson plan during lessons (Grigg, 2010) and I believe that this is how I am when I teach. I believe the fear of leaving the lesson plan greatly affects how creative I could be within the classroom, as I am always trying to stick to rigid timings and learning objectives. I can improve my creativity as well as my enterprising skills by taking risks in order to solve problems and reach success (Lowe and Marriott, 2006; Smidt, 2013)  A recommendation I would set for myself for my future teaching practice to improve my creativity would be to take more risks when teaching and follow my instinct if I feel I can adapt a lesson as it is happening.  I believe that this would allow for more creative teaching and more valuable learning for my students.</w:t>
      </w:r>
    </w:p>
    <w:p w14:paraId="515CEC46" w14:textId="77777777" w:rsidR="00063503" w:rsidRDefault="00063503" w:rsidP="00063503">
      <w:r>
        <w:t>Learning through experience</w:t>
      </w:r>
    </w:p>
    <w:p w14:paraId="74E12300" w14:textId="77777777" w:rsidR="00063503" w:rsidRDefault="00063503" w:rsidP="00063503">
      <w:r>
        <w:t xml:space="preserve">The second competence which I am going to evaluate myself against is ‘learning through experience’. As a teacher, I believe I am always learning and developing with every lesson I teach. Learning through experience is one of the most authentic methods of learning (Beard and Wilson, 2006) and I believe that I learn the most when reflecting upon what has happened in the past. Currently, I believe I am at level three of the </w:t>
      </w:r>
      <w:proofErr w:type="spellStart"/>
      <w:r>
        <w:t>EntreComp</w:t>
      </w:r>
      <w:proofErr w:type="spellEnd"/>
      <w:r>
        <w:t xml:space="preserve"> framework when analysing my ability to learn through experience. An example of this can be seen in a formative assessment I received from a previous placement (APPENDIX</w:t>
      </w:r>
    </w:p>
    <w:p w14:paraId="7C08B494" w14:textId="77777777" w:rsidR="00063503" w:rsidRDefault="00063503" w:rsidP="00063503"/>
    <w:p w14:paraId="75047C16" w14:textId="77777777" w:rsidR="00063503" w:rsidRDefault="00063503" w:rsidP="00063503">
      <w:r>
        <w:t xml:space="preserve">Reflective practice can allow professionals to identify </w:t>
      </w:r>
      <w:proofErr w:type="gramStart"/>
      <w:r>
        <w:t>strengths</w:t>
      </w:r>
      <w:proofErr w:type="gramEnd"/>
      <w:r>
        <w:t xml:space="preserve"> but it also allows an opportunity to identify how to develop weaker aspects of practice (Tarrant, 2013). </w:t>
      </w:r>
    </w:p>
    <w:p w14:paraId="48194E9A" w14:textId="77777777" w:rsidR="00063503" w:rsidRDefault="00063503" w:rsidP="00063503">
      <w:proofErr w:type="spellStart"/>
      <w:r>
        <w:t>Entrecomp</w:t>
      </w:r>
      <w:proofErr w:type="spellEnd"/>
    </w:p>
    <w:p w14:paraId="0DE95878" w14:textId="77777777" w:rsidR="00063503" w:rsidRDefault="00063503" w:rsidP="00063503">
      <w:r>
        <w:t>Pros</w:t>
      </w:r>
    </w:p>
    <w:p w14:paraId="4BF3A3FF" w14:textId="77777777" w:rsidR="00063503" w:rsidRDefault="00063503" w:rsidP="00063503">
      <w:r>
        <w:t>Cons</w:t>
      </w:r>
    </w:p>
    <w:p w14:paraId="5CE75483" w14:textId="77777777" w:rsidR="00063503" w:rsidRDefault="00063503" w:rsidP="00063503">
      <w:r>
        <w:t>Offer Recommendations - possible</w:t>
      </w:r>
    </w:p>
    <w:p w14:paraId="7E26E6A3" w14:textId="3112B6A4" w:rsidR="00063503" w:rsidRDefault="00063503" w:rsidP="00063503">
      <w:r>
        <w:t xml:space="preserve">Although the framework does provide progression steps for valuable </w:t>
      </w:r>
      <w:proofErr w:type="gramStart"/>
      <w:r>
        <w:t>contribution</w:t>
      </w:r>
      <w:proofErr w:type="gramEnd"/>
      <w:r>
        <w:t xml:space="preserve"> but the framework does not show how to develop these competencies (</w:t>
      </w:r>
      <w:proofErr w:type="spellStart"/>
      <w:r>
        <w:t>Gustovo</w:t>
      </w:r>
      <w:proofErr w:type="spellEnd"/>
      <w:r>
        <w:t xml:space="preserve"> et al., 2017) and I believe that it would be very beneficial for all users if a clearer development pathway for all competencies was provided. Furthermore, it can be argued that the </w:t>
      </w:r>
      <w:proofErr w:type="spellStart"/>
      <w:r>
        <w:t>EntreComp</w:t>
      </w:r>
      <w:proofErr w:type="spellEnd"/>
      <w:r>
        <w:t xml:space="preserve"> framework is more suited for the use in the business sector. Although</w:t>
      </w:r>
    </w:p>
    <w:p w14:paraId="7A83D7D0" w14:textId="77777777" w:rsidR="00063503" w:rsidRDefault="00063503" w:rsidP="00063503">
      <w:r>
        <w:lastRenderedPageBreak/>
        <w:t xml:space="preserve">This essay has discussed creativity and enterprise within education. The development of these skills can be very important for the overall development of a child. Now more than ever, the needs of the twenty-first century world </w:t>
      </w:r>
      <w:proofErr w:type="gramStart"/>
      <w:r>
        <w:t>requires</w:t>
      </w:r>
      <w:proofErr w:type="gramEnd"/>
      <w:r>
        <w:t xml:space="preserve"> children to possess these skills (Craft, 2000; Donaldson, 2015). Despite this, there is still not as much of a focus upon the development of these skills as there should be within the education system, due to the pressures placed upon teachers by assessment and standardised testing (Lucas et al, 2013). However, the importance of developing these skills cannot be ignored. Through the development of enterprise, pupils have been seen to become more motivated, feel a higher sense of self-esteem </w:t>
      </w:r>
      <w:proofErr w:type="gramStart"/>
      <w:r>
        <w:t>and also</w:t>
      </w:r>
      <w:proofErr w:type="gramEnd"/>
      <w:r>
        <w:t xml:space="preserve"> studies show that through enterprise education, a child’s behaviour may increase (QAA, 2018). Through the development of creative skills, children can enjoy their time within their classroom more (Jordan </w:t>
      </w:r>
      <w:proofErr w:type="spellStart"/>
      <w:r>
        <w:t>Starko</w:t>
      </w:r>
      <w:proofErr w:type="spellEnd"/>
      <w:r>
        <w:t>, 2011) as well as be better prepared for their future.</w:t>
      </w:r>
    </w:p>
    <w:p w14:paraId="35F57444" w14:textId="781047F2" w:rsidR="00063503" w:rsidRDefault="00063503" w:rsidP="00063503">
      <w:r>
        <w:t>Within Wales, the soon-to-be implemented curriculum states that learners developed in Wales should be creative and enterprising contributors (RLSP, 2018) and from a personal point of view I believe it is great that creativity and enterprise skills are becoming a main aim of the new curriculum. The role of a teacher is to prepare their pupils for their life outside of education and it can be argued that without developing these twenty-first century skills, the teacher is not fully preparing their children for the future.</w:t>
      </w:r>
    </w:p>
    <w:p w14:paraId="515ABC4E" w14:textId="77777777" w:rsidR="00063503" w:rsidRDefault="00063503" w:rsidP="00063503">
      <w:r>
        <w:t>NACCCE (1999) state that all humans have creative capacities and Robinson (2011) writes that creativity is possible during all aspects of human life. Creativity was once seen as an ability which was possessed by a select few, but it is now seen as an ability which is present in us all, especially within children (</w:t>
      </w:r>
      <w:proofErr w:type="spellStart"/>
      <w:r>
        <w:t>Fumoto</w:t>
      </w:r>
      <w:proofErr w:type="spellEnd"/>
      <w:r>
        <w:t xml:space="preserve"> et al., 2012). Every child is capable of being creative and every subject area can be approached creatively (Hayes, 2009) and it is the duty of the teacher to foster creativity and enterprise within their classroom (Young, 2014).  However, some would argue that you cannot teach creativity and a person is either creative or not creative (Thorne, 2007). I believe the ability to be creative is something which can be developed and nurtured from an early age through exposure to effective pedagogies which enhance the way pupils think. Fostering creativity within the classroom does not mean adopting an ‘anything goes’ attitude within the classroom (Grigg, 2010) but instead it means adopting different teaching styles and methods to allow children to fully express themselves. Teachers should make pupil’s aware that being creative and thinking creatively are valued qualities (</w:t>
      </w:r>
      <w:proofErr w:type="spellStart"/>
      <w:r>
        <w:t>Brookheart</w:t>
      </w:r>
      <w:proofErr w:type="spellEnd"/>
      <w:r>
        <w:t xml:space="preserve">, 2013) and this can be done within the classroom if the learning environment is effective for this type of learner development. </w:t>
      </w:r>
    </w:p>
    <w:p w14:paraId="20F6CD30" w14:textId="77777777" w:rsidR="00063503" w:rsidRDefault="00063503" w:rsidP="00063503">
      <w:r>
        <w:t xml:space="preserve">There are many benefits of teaching enterprise skills within schools. Donaldson (2015) suggests that through teaching skills and not knowledge, teachers will prepare their learners for their future employment. Egan (2017) writes that through enterprise education learners become more ambitious and successful in their future careers. Learners also become more motivated within class and schools also see a rise in overall attendance percentages when enterprise skills are taught (Foundation for Young Australians, 2016) The positive impact that the teaching of enterprise skills can have cannot be argued. However, the teaching of enterprise skills is lacking within the primary sector (Egan, 2017) as there is more of a focus upon other aspects of the curriculum, such as the development of literacy, numeracy and digital competence (Welsh Government, 2017). </w:t>
      </w:r>
    </w:p>
    <w:p w14:paraId="372A5D8A" w14:textId="77777777" w:rsidR="00063503" w:rsidRDefault="00063503" w:rsidP="00063503">
      <w:proofErr w:type="spellStart"/>
      <w:r>
        <w:t>Treffinger</w:t>
      </w:r>
      <w:proofErr w:type="spellEnd"/>
      <w:r>
        <w:t xml:space="preserve"> et al. (2002) write that a creative person is someone who listens to their inner voice and generates and explores ideas.</w:t>
      </w:r>
    </w:p>
    <w:p w14:paraId="6F534C53" w14:textId="77777777" w:rsidR="00063503" w:rsidRDefault="00063503" w:rsidP="00063503">
      <w:r>
        <w:t>Teachers must use their own creative skills to inspire their learners (Ofsted, 2006).</w:t>
      </w:r>
    </w:p>
    <w:p w14:paraId="69A3FA25" w14:textId="77777777" w:rsidR="00063503" w:rsidRDefault="00063503" w:rsidP="00063503">
      <w:r>
        <w:lastRenderedPageBreak/>
        <w:t xml:space="preserve">Teaching these skills within schools may also </w:t>
      </w:r>
      <w:proofErr w:type="gramStart"/>
      <w:r>
        <w:t>be seen as</w:t>
      </w:r>
      <w:proofErr w:type="gramEnd"/>
      <w:r>
        <w:t xml:space="preserve"> a challenge for many teachers (Thorne, 2007). Teachers may see the development of creative and enterprise skills as a secondary objective as there is more of a focus towards preparing children for testing and making sure their learners attain the required curriculum knowledge (William et al., 2004 in Lucas et al., 2013).</w:t>
      </w:r>
    </w:p>
    <w:p w14:paraId="52C05028" w14:textId="77777777" w:rsidR="00063503" w:rsidRDefault="00063503" w:rsidP="00063503">
      <w:r>
        <w:t xml:space="preserve">DIALOGUE </w:t>
      </w:r>
    </w:p>
    <w:p w14:paraId="36CFEBE5" w14:textId="77777777" w:rsidR="00063503" w:rsidRDefault="00063503" w:rsidP="00063503">
      <w:r>
        <w:t xml:space="preserve">TEACHING CHILDREN HOW TO THINK </w:t>
      </w:r>
    </w:p>
    <w:p w14:paraId="6199701B" w14:textId="77777777" w:rsidR="00063503" w:rsidRDefault="00063503" w:rsidP="00063503"/>
    <w:p w14:paraId="566E9353" w14:textId="77777777" w:rsidR="00063503" w:rsidRDefault="00063503" w:rsidP="00063503">
      <w:r>
        <w:t>DWECK - MINDSET</w:t>
      </w:r>
    </w:p>
    <w:p w14:paraId="6B16B6FC" w14:textId="77777777" w:rsidR="00063503" w:rsidRDefault="00063503" w:rsidP="00063503">
      <w:r>
        <w:t xml:space="preserve">As previously mentioned, the style in which a teacher teaches can have a direct impact upon the creativity which occurs within the classroom (Woods, 1994; Jeffrey and Woods, 2009). </w:t>
      </w:r>
    </w:p>
    <w:p w14:paraId="6176C799" w14:textId="77777777" w:rsidR="00063503" w:rsidRDefault="00063503" w:rsidP="00063503">
      <w:r>
        <w:t xml:space="preserve">The environment where learning occurs can also positively affect creative thinking.  within the classroom can have a major impact upon </w:t>
      </w:r>
    </w:p>
    <w:p w14:paraId="24D421B5" w14:textId="77777777" w:rsidR="00063503" w:rsidRDefault="00063503" w:rsidP="00063503">
      <w:r>
        <w:t xml:space="preserve">The processes of creativity </w:t>
      </w:r>
      <w:proofErr w:type="spellStart"/>
      <w:r>
        <w:t>parrell</w:t>
      </w:r>
      <w:proofErr w:type="spellEnd"/>
      <w:r>
        <w:t xml:space="preserve"> those of learning (Jordan </w:t>
      </w:r>
      <w:proofErr w:type="spellStart"/>
      <w:r>
        <w:t>Starko</w:t>
      </w:r>
      <w:proofErr w:type="spellEnd"/>
      <w:r>
        <w:t>, 2010)</w:t>
      </w:r>
    </w:p>
    <w:p w14:paraId="791DF085" w14:textId="77777777" w:rsidR="00063503" w:rsidRDefault="00063503" w:rsidP="00063503">
      <w:r>
        <w:t xml:space="preserve">Being creative within the classroom should come naturally for learners, but an effective learning climate should be created by the teacher for creativity to thrive (Jeffrey and Woods, 2009). </w:t>
      </w:r>
    </w:p>
    <w:p w14:paraId="0CA1215F" w14:textId="77777777" w:rsidR="00063503" w:rsidRDefault="00063503" w:rsidP="00063503">
      <w:r>
        <w:t>Creativity occurs when children decide to try something new or make something happen (Desailly, 2012)</w:t>
      </w:r>
    </w:p>
    <w:p w14:paraId="1C89E127" w14:textId="77777777" w:rsidR="00063503" w:rsidRDefault="00063503" w:rsidP="00063503">
      <w:r>
        <w:t xml:space="preserve">Classrooms developed to promote creativity become areas where pupils can feel a sense of wonder through learning (Jordan </w:t>
      </w:r>
      <w:proofErr w:type="spellStart"/>
      <w:r>
        <w:t>Starko</w:t>
      </w:r>
      <w:proofErr w:type="spellEnd"/>
      <w:r>
        <w:t>, 2010).</w:t>
      </w:r>
    </w:p>
    <w:p w14:paraId="708F4C03" w14:textId="77777777" w:rsidR="00063503" w:rsidRDefault="00063503" w:rsidP="00063503">
      <w:r>
        <w:t xml:space="preserve">Creating an innovative culture within a classroom can be </w:t>
      </w:r>
      <w:proofErr w:type="gramStart"/>
      <w:r>
        <w:t>seen  as</w:t>
      </w:r>
      <w:proofErr w:type="gramEnd"/>
      <w:r>
        <w:t xml:space="preserve"> important to class teachers as it is to corporate business owners, however creating this type of environment can be difficult (Thorne, 2007).</w:t>
      </w:r>
    </w:p>
    <w:p w14:paraId="44640DCB" w14:textId="77777777" w:rsidR="00063503" w:rsidRDefault="00063503" w:rsidP="00063503">
      <w:r>
        <w:t xml:space="preserve">In order to develop creativity and enterprise within the classroom, the teacher should encourage to learners to believe in their own creative potential (NACCCE, 1999). </w:t>
      </w:r>
    </w:p>
    <w:p w14:paraId="4D720494" w14:textId="77777777" w:rsidR="00063503" w:rsidRDefault="00063503" w:rsidP="00063503">
      <w:r>
        <w:t xml:space="preserve">Creating an environment where children learn to think in more ways than one may contribute significantly to the development of their creative and enterprising skills. Jordan </w:t>
      </w:r>
      <w:proofErr w:type="spellStart"/>
      <w:r>
        <w:t>Starko</w:t>
      </w:r>
      <w:proofErr w:type="spellEnd"/>
      <w:r>
        <w:t xml:space="preserve"> (2010) cites learning methods such as problem solving and learning through enquiry are beneficial when tasking children to think differently.</w:t>
      </w:r>
    </w:p>
    <w:p w14:paraId="2A2687D2" w14:textId="77777777" w:rsidR="00063503" w:rsidRDefault="00063503" w:rsidP="00063503">
      <w:r>
        <w:t xml:space="preserve">Encouraging children to talk about their ideas is a method which could be used to foster a creative learning environment.  Vygotsky (1986) believed that dialogue was a successful method for to children to developed and express their ideas. </w:t>
      </w:r>
    </w:p>
    <w:p w14:paraId="233545E7" w14:textId="77777777" w:rsidR="00063503" w:rsidRDefault="00063503" w:rsidP="00063503"/>
    <w:p w14:paraId="4DC774C0" w14:textId="77777777" w:rsidR="00063503" w:rsidRDefault="00063503" w:rsidP="00063503">
      <w:r>
        <w:t>Many learners do not have a lot of experience of conceptual thinking, therefore their exposure to the creative thought process is limited (</w:t>
      </w:r>
      <w:proofErr w:type="spellStart"/>
      <w:r>
        <w:t>Kwo</w:t>
      </w:r>
      <w:proofErr w:type="spellEnd"/>
      <w:r>
        <w:t xml:space="preserve"> et al., 2007). It can be argued that this is </w:t>
      </w:r>
      <w:proofErr w:type="gramStart"/>
      <w:r>
        <w:t>due to the fact that</w:t>
      </w:r>
      <w:proofErr w:type="gramEnd"/>
      <w:r>
        <w:t xml:space="preserve"> in the past, teachers have been restricted to</w:t>
      </w:r>
    </w:p>
    <w:p w14:paraId="77D6CEAD" w14:textId="77777777" w:rsidR="00063503" w:rsidRDefault="00063503" w:rsidP="00063503">
      <w:r>
        <w:t>Academic standards rise when creativity is viewed as an attribute rather than a technique (Hayes, 2009; Jeffrey and Craft, 2004).</w:t>
      </w:r>
    </w:p>
    <w:p w14:paraId="06C3B664" w14:textId="77777777" w:rsidR="00063503" w:rsidRDefault="00063503" w:rsidP="00063503"/>
    <w:p w14:paraId="1D38D167" w14:textId="77777777" w:rsidR="00063503" w:rsidRDefault="00063503" w:rsidP="00063503">
      <w:r>
        <w:lastRenderedPageBreak/>
        <w:t>However, it is argued that visual aids can suppress imaginative thought (Hayes, 2009)</w:t>
      </w:r>
    </w:p>
    <w:p w14:paraId="27C6234D" w14:textId="77777777" w:rsidR="00063503" w:rsidRDefault="00063503" w:rsidP="00063503">
      <w:r>
        <w:t xml:space="preserve">A creative learning environment allows children to be fully immersed within their work and in turn allows these children to achieve a higher level of attainment (Hayes, 2009) </w:t>
      </w:r>
    </w:p>
    <w:p w14:paraId="7745145D" w14:textId="77777777" w:rsidR="00063503" w:rsidRDefault="00063503" w:rsidP="00063503">
      <w:r>
        <w:t>Children should develop their creativity across the curriculum through engagement in various activities (Welsh Government, 2008)</w:t>
      </w:r>
    </w:p>
    <w:p w14:paraId="302B3A5C" w14:textId="77777777" w:rsidR="00063503" w:rsidRDefault="00063503" w:rsidP="00063503">
      <w:r>
        <w:t>Encouraging a climate of creativity can encourage motivation and collaboration between learners (Craft et al., 2001).</w:t>
      </w:r>
    </w:p>
    <w:p w14:paraId="23A5060D" w14:textId="65465039" w:rsidR="00063503" w:rsidRDefault="00063503" w:rsidP="00063503">
      <w:proofErr w:type="gramStart"/>
      <w:r>
        <w:t>In order for</w:t>
      </w:r>
      <w:proofErr w:type="gramEnd"/>
      <w:r>
        <w:t xml:space="preserve"> learners to develop their creative and enterprising skills, the teacher must provide opportunities for this to happen. This may include tasking their class with problems which may not have a certain answer or correct outcome (Ofsted, 2003).</w:t>
      </w:r>
    </w:p>
    <w:p w14:paraId="747A6388" w14:textId="77777777" w:rsidR="005A7312" w:rsidRDefault="005A7312" w:rsidP="005A7312">
      <w:r>
        <w:t>Since the beginning of the twenty-first century, creativity has increasingly become a focus of the curriculum within primary education as it has become a core part of education in many places around the world. (Craft, 2009). Alongside this, there has also been a growing interest in the development of enterprise skills within schools as these skills are becoming increasingly recognised as essential skills which should be fostered and developed throughout a pupil’s education (Ofsted, 2016). Promoting and developing creativity, innovation and creative thought is a persistent theme around the globe (</w:t>
      </w:r>
      <w:proofErr w:type="spellStart"/>
      <w:r>
        <w:t>Kwo</w:t>
      </w:r>
      <w:proofErr w:type="spellEnd"/>
      <w:r>
        <w:t xml:space="preserve"> et al., 2007) and the development of creativity and enterprise is also coming to the fore of Welsh education, as the Welsh Government (2017) has stated that the education system in Wales is aiming to produce learners who are creative and enterprising. This essay will be separated into three areas of discussion, each tackling different aspects of creativity and enterprise. The first will focus upon the defining creativity and enterprise while discussing their ever-growing significance within education and the real-world. Following this, I will make use of a framework which will allow myself to evaluate where I am currently in terms of my own creativity and enterprise skills. I will analyse my current skill-set and identify how I can improve personally and professionally by creating aims and offering recommendations. The final part of this essay will identify how creativity and enterprise skills of learners can be developed within the classroom.</w:t>
      </w:r>
    </w:p>
    <w:p w14:paraId="1649408F" w14:textId="77777777" w:rsidR="005A7312" w:rsidRDefault="005A7312" w:rsidP="005A7312">
      <w:r>
        <w:t xml:space="preserve">However, before creativity and enterprise can be discussed further, it is important to define what these terms mean.  Creativity is difficult to define due to the vast use of the term (Hayes, 2009) and the understanding of the word ‘creativity’ can have a very different meaning for different people (Desailly, 2012). Across the world, there is no agreed or universally used definition of the term (Lucas et al., 2013) and creativity is a term which can be a ‘grey area’ as there are many different definitions. Within education, there are </w:t>
      </w:r>
      <w:proofErr w:type="gramStart"/>
      <w:r>
        <w:t>a number of</w:t>
      </w:r>
      <w:proofErr w:type="gramEnd"/>
      <w:r>
        <w:t xml:space="preserve"> authors who define creative in a similar manner. For example, NACCCE (1999) define creativity as imaginative activity which produces outcomes that are valued and original and Thorne (2007) states that creativity is an original thought with an outcome which is useful to the individual.  </w:t>
      </w:r>
    </w:p>
    <w:p w14:paraId="133E7403" w14:textId="77777777" w:rsidR="005A7312" w:rsidRDefault="005A7312" w:rsidP="005A7312">
      <w:r>
        <w:t xml:space="preserve">It is a common opinion within the population that the word ‘enterprise’ is centred around the business world, however this term means significantly more than becoming successful within business (Young, 2014).  The term ‘enterprise’ is the application of ideas which are creative and innovative. Enterprise is related to having the will to succeed and be innovative (Lowe and Marriott, 2006) whereas the term ‘enterprise education’ can be defined as allowing learners to be curious and open-minded and developing their ability to generate ideas and make these ideas happen (QAA, 2018). Enterprise education allows teachers to through foster innovation and ambition within their lessons (Universities Scotland, 2018).  The aim of enterprise education can develop learners who may become valuable to employers when they enter the world, outside of education (Ofsted, 2016) </w:t>
      </w:r>
      <w:r>
        <w:lastRenderedPageBreak/>
        <w:t>as learners have an opportunity to utilise and build upon critical thinking and enquiry skills (QAA, 2018).</w:t>
      </w:r>
    </w:p>
    <w:p w14:paraId="5DF54432" w14:textId="77777777" w:rsidR="005A7312" w:rsidRDefault="005A7312" w:rsidP="005A7312">
      <w:r>
        <w:t xml:space="preserve">As briefly mentioned earlier, the development of creativity and enterprise within schools is an aspect of education which is coming to the fore within Wales and around the world. The new curriculum advocates the development of these skills. Donaldson (2015) writes that creativity and enterprise skills should be developed throughout a pupil’s school career as they are essential skills in twenty-first century life. Craft (2000) mirrors Donaldson’s view about creativity, stating that it is a fundamental aspect of twenty-first century learning and is important in the social development of the world. Furthermore, many governments around the world acknowledge enterprise education as a key to a growth in their future economy (Lowe and Marriott, 2006).  In addition to this, Jordan </w:t>
      </w:r>
      <w:proofErr w:type="spellStart"/>
      <w:r>
        <w:t>Starko</w:t>
      </w:r>
      <w:proofErr w:type="spellEnd"/>
      <w:r>
        <w:t xml:space="preserve"> (2010) and Robinson (2005) state the importance of developing creativity in preparing children for the future, with the latter writing that creative experiences are the only way to prepare our young generation for the future. The ability to be creative is important for individuals and the nation, as the ever-evolving world requires people to adaptive and flexible (Jeffrey and Woods, 2009). The future success of our economy in post-Brexit Britain relies heavily on the education system’s ability to produce learners who are creative and enterprising (Ofsted, 2016). Possessing enterprising skills allows children to have a positive outlook on life (Young, 2014) and in our current political and economic environment, this be a very useful trait.</w:t>
      </w:r>
    </w:p>
    <w:p w14:paraId="558088C7" w14:textId="77655732" w:rsidR="00063503" w:rsidRDefault="005A7312" w:rsidP="005A7312">
      <w:r>
        <w:t>Despite the obvious positive impact that the development of creativity and enterprise skills can have, the development of these skills is currently lacking within primary schools in Wales (Egan, 2017). Some may argue that this is because the focus within schools is to teach children to succeed in tests, which does not require development of enterprise and creativity skills (Craft et al., 2001). In addition to this, there is not currently a curriculum requirement for teaching professionals to assess these skills (Lucas et al., 2013) but this is soon to change within Wales. The new Welsh curriculum will provide guidance for teaching professionals about how these skills can be embedded and fostered (Donaldson, 2015) much alike the curriculum within Scotland (Scottish Government, 2009). It is believed that this guidance will support teachers and allow them to nurture creativity and develop enterprise. However, to develop a child’s creativity, teachers must do a lot more than follow guidelines (Craft, 2000).</w:t>
      </w:r>
      <w:r>
        <w:t xml:space="preserve"> </w:t>
      </w:r>
    </w:p>
    <w:p w14:paraId="4172F7F3" w14:textId="77777777" w:rsidR="005A7312" w:rsidRDefault="005A7312" w:rsidP="005A7312">
      <w:r>
        <w:t xml:space="preserve">JRC (2016), </w:t>
      </w:r>
      <w:proofErr w:type="spellStart"/>
      <w:r>
        <w:t>EntreComp</w:t>
      </w:r>
      <w:proofErr w:type="spellEnd"/>
      <w:r>
        <w:t>: The Entrepreneurship Competence Framework. Luxembourg: Publication Office of the European Union.</w:t>
      </w:r>
    </w:p>
    <w:p w14:paraId="729EEBDB" w14:textId="77777777" w:rsidR="005A7312" w:rsidRDefault="005A7312" w:rsidP="005A7312">
      <w:r>
        <w:t>Craft, A. (2000) Creativity across the Primary Curriculum. Available at: https://content.taylorfrancis.com/books/download?dac=C2004-0-21380-9&amp;isbn=9781134635719&amp;format=googlePreviewPdf [Accessed 19 January 2019].</w:t>
      </w:r>
    </w:p>
    <w:p w14:paraId="55CB34CE" w14:textId="77777777" w:rsidR="005A7312" w:rsidRDefault="005A7312" w:rsidP="005A7312">
      <w:r>
        <w:t xml:space="preserve">Craft, A. (2009) Changes in the landscape for creativity in education, in Wilson, A. (ed) Creativity in Primary Education. 2nd </w:t>
      </w:r>
      <w:proofErr w:type="spellStart"/>
      <w:r>
        <w:t>edn</w:t>
      </w:r>
      <w:proofErr w:type="spellEnd"/>
      <w:r>
        <w:t>. Exeter: Learning Matters.</w:t>
      </w:r>
    </w:p>
    <w:p w14:paraId="6FB5B39A" w14:textId="77777777" w:rsidR="005A7312" w:rsidRDefault="005A7312" w:rsidP="005A7312">
      <w:r>
        <w:t>Craft, A. et al. (2001) Creativity in Education. London: Continuum.</w:t>
      </w:r>
    </w:p>
    <w:p w14:paraId="28B802F3" w14:textId="77777777" w:rsidR="005A7312" w:rsidRDefault="005A7312" w:rsidP="005A7312">
      <w:proofErr w:type="spellStart"/>
      <w:r>
        <w:t>Cremin</w:t>
      </w:r>
      <w:proofErr w:type="spellEnd"/>
      <w:r>
        <w:t xml:space="preserve">, T. (2009) Creative teachers and creative teaching, in in Wilson, A. (ed) Creativity in Primary Education. 2nd </w:t>
      </w:r>
      <w:proofErr w:type="spellStart"/>
      <w:r>
        <w:t>edn</w:t>
      </w:r>
      <w:proofErr w:type="spellEnd"/>
      <w:r>
        <w:t>. Exeter: Learning Matters.</w:t>
      </w:r>
    </w:p>
    <w:p w14:paraId="3655DC40" w14:textId="77777777" w:rsidR="005A7312" w:rsidRDefault="005A7312" w:rsidP="005A7312">
      <w:r>
        <w:t>Desailly, J. (2012) Creativity in the Primary Classroom. London: Sage Publications.</w:t>
      </w:r>
    </w:p>
    <w:p w14:paraId="16EF5107" w14:textId="77777777" w:rsidR="005A7312" w:rsidRDefault="005A7312" w:rsidP="005A7312">
      <w:r>
        <w:t>Donaldson, G. (2015) Successful Futures: Independent Review of Curriculum and Assessment Arrangements in Wales. Cardiff: Welsh Assembly Government.</w:t>
      </w:r>
    </w:p>
    <w:p w14:paraId="760441D9" w14:textId="77777777" w:rsidR="005A7312" w:rsidRDefault="005A7312" w:rsidP="005A7312">
      <w:r>
        <w:lastRenderedPageBreak/>
        <w:t>Grigg</w:t>
      </w:r>
    </w:p>
    <w:p w14:paraId="1C5F068A" w14:textId="77777777" w:rsidR="005A7312" w:rsidRDefault="005A7312" w:rsidP="005A7312">
      <w:proofErr w:type="spellStart"/>
      <w:r>
        <w:t>Gustomo</w:t>
      </w:r>
      <w:proofErr w:type="spellEnd"/>
      <w:r>
        <w:t>, A et al. (2017) Building a Conceptual Framework of Entrepreneurial Competencies: The Ontological, Epistemological, and Methodological View. International Journal of Applied Business and Economic Research. 15(10) p193-201.</w:t>
      </w:r>
    </w:p>
    <w:p w14:paraId="048A9468" w14:textId="77777777" w:rsidR="005A7312" w:rsidRDefault="005A7312" w:rsidP="005A7312">
      <w:r>
        <w:t>Hayes, D. (2009) Learning and Teaching in Primary Schools. Exeter: Learning Matters</w:t>
      </w:r>
    </w:p>
    <w:p w14:paraId="536C1D11" w14:textId="77777777" w:rsidR="005A7312" w:rsidRDefault="005A7312" w:rsidP="005A7312">
      <w:r>
        <w:t xml:space="preserve">Jeffrey, B. &amp; Woods, P. (2009) Creative Learning in the Primary School. London: Routledge. </w:t>
      </w:r>
    </w:p>
    <w:p w14:paraId="75A3F35C" w14:textId="77777777" w:rsidR="005A7312" w:rsidRDefault="005A7312" w:rsidP="005A7312">
      <w:r>
        <w:t>Johnston, J. et al. (2007) Developing teaching skills in the primary school. Berkshire: Open University Press.</w:t>
      </w:r>
    </w:p>
    <w:p w14:paraId="2DBBF6A0" w14:textId="77777777" w:rsidR="005A7312" w:rsidRDefault="005A7312" w:rsidP="005A7312">
      <w:r>
        <w:t xml:space="preserve">Jordan </w:t>
      </w:r>
      <w:proofErr w:type="spellStart"/>
      <w:r>
        <w:t>Starko</w:t>
      </w:r>
      <w:proofErr w:type="spellEnd"/>
      <w:r>
        <w:t xml:space="preserve">, A. (2010) Creativity in the Classroom. 4th </w:t>
      </w:r>
      <w:proofErr w:type="spellStart"/>
      <w:r>
        <w:t>edn</w:t>
      </w:r>
      <w:proofErr w:type="spellEnd"/>
      <w:r>
        <w:t>. London: Routledge.</w:t>
      </w:r>
    </w:p>
    <w:p w14:paraId="1EF128AD" w14:textId="77777777" w:rsidR="005A7312" w:rsidRDefault="005A7312" w:rsidP="005A7312">
      <w:proofErr w:type="spellStart"/>
      <w:r>
        <w:t>Kwo</w:t>
      </w:r>
      <w:proofErr w:type="spellEnd"/>
      <w:r>
        <w:t>, O. et al. (2007) Developing Learning Environments. Hong Kong: Hong Kong University Press.</w:t>
      </w:r>
    </w:p>
    <w:p w14:paraId="24B23271" w14:textId="77777777" w:rsidR="005A7312" w:rsidRDefault="005A7312" w:rsidP="005A7312">
      <w:r>
        <w:t xml:space="preserve">Loveless, A (2009) Thinking about creativity: developing ideas, making things happen, in Wilson, A. (ed) Creativity in Primary Education. 2nd </w:t>
      </w:r>
      <w:proofErr w:type="spellStart"/>
      <w:r>
        <w:t>edn</w:t>
      </w:r>
      <w:proofErr w:type="spellEnd"/>
      <w:r>
        <w:t>. Exeter: Learning Matters.</w:t>
      </w:r>
    </w:p>
    <w:p w14:paraId="6345D85D" w14:textId="77777777" w:rsidR="005A7312" w:rsidRDefault="005A7312" w:rsidP="005A7312">
      <w:r>
        <w:t>Lucas, B. (2018) The Value of Creative Thinking. Available at: https://www.artsprofessional.co.uk/magazine/article/value-creative-thinking [Accessed 20 January 2019].</w:t>
      </w:r>
    </w:p>
    <w:p w14:paraId="098A5449" w14:textId="77777777" w:rsidR="005A7312" w:rsidRDefault="005A7312" w:rsidP="005A7312"/>
    <w:p w14:paraId="1AD02899" w14:textId="77777777" w:rsidR="005A7312" w:rsidRDefault="005A7312" w:rsidP="005A7312">
      <w:r>
        <w:t xml:space="preserve">McCallum, E. et al. (2018) </w:t>
      </w:r>
      <w:proofErr w:type="spellStart"/>
      <w:r>
        <w:t>EntreComp</w:t>
      </w:r>
      <w:proofErr w:type="spellEnd"/>
      <w:r>
        <w:t xml:space="preserve"> into Action. Available at: http://publications.jrc.ec.europa.eu/repository/handle/JRC109128 [Accessed 18 January 2019].</w:t>
      </w:r>
    </w:p>
    <w:p w14:paraId="3EB23246" w14:textId="77777777" w:rsidR="005A7312" w:rsidRDefault="005A7312" w:rsidP="005A7312">
      <w:r>
        <w:t xml:space="preserve">NACCCE (1999) All of Our Futures. Available at: http://sirkenrobinson.com/pdf/allourfutures.pdf [Accessed 23 January 2019]. </w:t>
      </w:r>
    </w:p>
    <w:p w14:paraId="553F8637" w14:textId="77777777" w:rsidR="005A7312" w:rsidRDefault="005A7312" w:rsidP="005A7312">
      <w:r>
        <w:t>Robinson, K. (2005) How creativity, education and the arts shape a modern economy. Denver: Education Commission of the States.</w:t>
      </w:r>
    </w:p>
    <w:p w14:paraId="010CBD35" w14:textId="77777777" w:rsidR="005A7312" w:rsidRDefault="005A7312" w:rsidP="005A7312">
      <w:r>
        <w:t xml:space="preserve">Robinson, K. (2011) Out of Our Minds, 2nd </w:t>
      </w:r>
      <w:proofErr w:type="spellStart"/>
      <w:r>
        <w:t>edn</w:t>
      </w:r>
      <w:proofErr w:type="spellEnd"/>
      <w:r>
        <w:t>. West Sussex: Capstone Publishing Ltd.</w:t>
      </w:r>
    </w:p>
    <w:p w14:paraId="60C349D5" w14:textId="77777777" w:rsidR="005A7312" w:rsidRDefault="005A7312" w:rsidP="005A7312">
      <w:r>
        <w:t xml:space="preserve">Smidt, S. (2013) The Developing Child in the 21st Century. 2nd </w:t>
      </w:r>
      <w:proofErr w:type="spellStart"/>
      <w:r>
        <w:t>edn</w:t>
      </w:r>
      <w:proofErr w:type="spellEnd"/>
      <w:r>
        <w:t>. London: Routledge.</w:t>
      </w:r>
    </w:p>
    <w:p w14:paraId="3EF45755" w14:textId="77777777" w:rsidR="005A7312" w:rsidRDefault="005A7312" w:rsidP="005A7312">
      <w:r>
        <w:t>Woods, P. (1994) Critical students: Breakthroughs in Learning. International Studies in the Sociology of Education 4(2), p123-146.</w:t>
      </w:r>
    </w:p>
    <w:p w14:paraId="3EC72CD9" w14:textId="77777777" w:rsidR="005A7312" w:rsidRDefault="005A7312" w:rsidP="005A7312">
      <w:r>
        <w:t>Young, L. (2014) Enterprise for All: The relevance of enterprise in education. Available at: https://assets.publishing.service.gov.uk/government/uploads/system/uploads/attachment_data/file/338749/EnterpriseforAll-lowres-200614.pdf [Accessed 23 January 2019].</w:t>
      </w:r>
    </w:p>
    <w:p w14:paraId="7A1059EB" w14:textId="77777777" w:rsidR="005A7312" w:rsidRDefault="005A7312" w:rsidP="005A7312">
      <w:r>
        <w:t xml:space="preserve">Lowe, R. &amp; Marriott, S. (2006) Enterprise: Entrepreneurship and Innovation. Oxford: Elsevier. </w:t>
      </w:r>
    </w:p>
    <w:p w14:paraId="60568B73" w14:textId="77777777" w:rsidR="005A7312" w:rsidRDefault="005A7312" w:rsidP="005A7312">
      <w:r>
        <w:t>QAA (2018) Enterprise and Entrepreneurship Education. Available at: https://www.qaa.ac.uk/scotland/development-projects/enterprise-and-entrepreneurship [Accessed 18 January 2019].</w:t>
      </w:r>
    </w:p>
    <w:p w14:paraId="73309703" w14:textId="77777777" w:rsidR="005A7312" w:rsidRDefault="005A7312" w:rsidP="005A7312"/>
    <w:p w14:paraId="2A1E3EEF" w14:textId="77777777" w:rsidR="005A7312" w:rsidRDefault="005A7312" w:rsidP="005A7312">
      <w:r>
        <w:t xml:space="preserve">Lucas, B. et al. (2013) Progression in Student Creativity in School: First Steps Towards New Forms of Formative Assessments. Available at: http://dx.doi.org/10.1787/5k4dp59msdwk-en </w:t>
      </w:r>
    </w:p>
    <w:p w14:paraId="65611F94" w14:textId="77777777" w:rsidR="005A7312" w:rsidRDefault="005A7312" w:rsidP="005A7312">
      <w:r>
        <w:lastRenderedPageBreak/>
        <w:t>Tarrant, P. (2013) Reflective Practice and Professional Development. London: Sage Publications.</w:t>
      </w:r>
    </w:p>
    <w:p w14:paraId="5A0558EA" w14:textId="77777777" w:rsidR="005A7312" w:rsidRDefault="005A7312" w:rsidP="005A7312">
      <w:r>
        <w:t xml:space="preserve">Thorne, K. (2007) Essential Creativity in the Classroom. London: Routledge. </w:t>
      </w:r>
    </w:p>
    <w:p w14:paraId="1A30F548" w14:textId="77777777" w:rsidR="005A7312" w:rsidRDefault="005A7312" w:rsidP="005A7312">
      <w:r>
        <w:t xml:space="preserve">Ofsted (2016) Getting ready for work. Available at: https://assets.publishing.service.gov.uk/government/uploads/system/uploads/attachment_data/file/577236/Getting_ready_for_work.pdf [Accessed 21 January 2019]. </w:t>
      </w:r>
    </w:p>
    <w:p w14:paraId="633E90B0" w14:textId="77777777" w:rsidR="005A7312" w:rsidRDefault="005A7312" w:rsidP="005A7312">
      <w:r>
        <w:t xml:space="preserve">Ofsted (2011) Economics, business and enterprise education. Available at: https://assets.publishing.service.gov.uk/government/uploads/system/uploads/attachment_data/file/413567/Economics_business_and_enterprise_education.pdf [Accessed 21 January 2019]. </w:t>
      </w:r>
    </w:p>
    <w:p w14:paraId="72419F5A" w14:textId="77777777" w:rsidR="005A7312" w:rsidRDefault="005A7312" w:rsidP="005A7312">
      <w:r>
        <w:t xml:space="preserve">Egan, D. (2017) A National Ambition: Enterprise Education, Schools and the Welsh Economy. Available </w:t>
      </w:r>
    </w:p>
    <w:p w14:paraId="5A8B43B8" w14:textId="77777777" w:rsidR="005A7312" w:rsidRDefault="005A7312" w:rsidP="005A7312">
      <w:r>
        <w:t>RLSP (2018) Regional Employment &amp; Skills Plan - South West &amp; Mid Wales 2018. Available at: http://www.rlp.org.uk/wp-content/uploads/Skills-Plan-2018-6.pdf [Accessed 18 January 2019].</w:t>
      </w:r>
    </w:p>
    <w:p w14:paraId="2BB1C5C8" w14:textId="77777777" w:rsidR="005A7312" w:rsidRDefault="005A7312" w:rsidP="005A7312">
      <w:proofErr w:type="spellStart"/>
      <w:r>
        <w:t>Fumoto</w:t>
      </w:r>
      <w:proofErr w:type="spellEnd"/>
      <w:r>
        <w:t xml:space="preserve">, H. et al. (2012) Young Children’s Creative </w:t>
      </w:r>
      <w:proofErr w:type="gramStart"/>
      <w:r>
        <w:t>Thinking  London</w:t>
      </w:r>
      <w:proofErr w:type="gramEnd"/>
      <w:r>
        <w:t>: Sage Publications.</w:t>
      </w:r>
    </w:p>
    <w:p w14:paraId="5DFD5EA0" w14:textId="77777777" w:rsidR="005A7312" w:rsidRDefault="005A7312" w:rsidP="005A7312">
      <w:r>
        <w:t>Vygotsky, L (1986) Thought and Language. Cambridge, MA: MIT Press.</w:t>
      </w:r>
    </w:p>
    <w:p w14:paraId="5C23F937" w14:textId="77777777" w:rsidR="005A7312" w:rsidRDefault="005A7312" w:rsidP="005A7312">
      <w:r>
        <w:t>Ofsted (2003) Expecting the Unexpected. Available at: https://dera.ioe.ac.uk/4766/1/Expecting_the_unexpected_%28PDF_format%29.pdf [Accessed 18 January 2019].</w:t>
      </w:r>
    </w:p>
    <w:p w14:paraId="6B1C8BB1" w14:textId="77777777" w:rsidR="005A7312" w:rsidRDefault="005A7312" w:rsidP="005A7312">
      <w:r>
        <w:t xml:space="preserve">Welsh Government (2008) Creative Development. Cardiff: Welsh Government. </w:t>
      </w:r>
    </w:p>
    <w:p w14:paraId="412807E7" w14:textId="77777777" w:rsidR="005A7312" w:rsidRDefault="005A7312" w:rsidP="005A7312">
      <w:r>
        <w:t xml:space="preserve">Welsh Government (2017) Education in Wales: Our National Mission. Cardiff: Welsh Government. </w:t>
      </w:r>
    </w:p>
    <w:p w14:paraId="37C3F379" w14:textId="77777777" w:rsidR="005A7312" w:rsidRDefault="005A7312" w:rsidP="005A7312">
      <w:proofErr w:type="spellStart"/>
      <w:r>
        <w:t>Treffinger</w:t>
      </w:r>
      <w:proofErr w:type="spellEnd"/>
      <w:r>
        <w:t>, D. et al. (2002) Assessing Creativity: A Guide for Educators. The National Research Centre on the Gifted and Talented, Connecticut: University of Connecticut.</w:t>
      </w:r>
    </w:p>
    <w:p w14:paraId="73603887" w14:textId="77777777" w:rsidR="005A7312" w:rsidRDefault="005A7312" w:rsidP="005A7312">
      <w:proofErr w:type="spellStart"/>
      <w:r>
        <w:t>Brookheart</w:t>
      </w:r>
      <w:proofErr w:type="spellEnd"/>
      <w:r>
        <w:t>, S. (2013) Assessing Creativity. Creativity Now! 70 (5) p28-34.</w:t>
      </w:r>
    </w:p>
    <w:p w14:paraId="4D658F80" w14:textId="77777777" w:rsidR="005A7312" w:rsidRDefault="005A7312" w:rsidP="005A7312">
      <w:r>
        <w:t xml:space="preserve">Scottish Government (2009). Building the Curriculum 4: Skills for learning, skills for life and skills for work. Edinburgh: Scottish Government. </w:t>
      </w:r>
    </w:p>
    <w:p w14:paraId="4C3EF019" w14:textId="77777777" w:rsidR="005A7312" w:rsidRDefault="005A7312" w:rsidP="005A7312">
      <w:r>
        <w:t xml:space="preserve">Universities Scotland (2018) Making it Happen: Enterprise and Entrepreneurship Education. Available at: https://www.universities-scotland.ac.uk/wp-content/uploads/2016/03/US_MIH2_FINAL_16MAR16.pdf [Accessed 19 January 2019]. </w:t>
      </w:r>
    </w:p>
    <w:p w14:paraId="258DDDAE" w14:textId="77777777" w:rsidR="005A7312" w:rsidRDefault="005A7312" w:rsidP="005A7312">
      <w:r>
        <w:t>Grigg, R. (2010) Becoming an Outstanding Primary School Teacher. Harlow: Pearson Education.</w:t>
      </w:r>
    </w:p>
    <w:p w14:paraId="05CF03B7" w14:textId="4E7E1395" w:rsidR="005A7312" w:rsidRDefault="005A7312" w:rsidP="005A7312">
      <w:r>
        <w:t xml:space="preserve">Beard, C. &amp; Wilson, J. P. (2006) Experiential learning. 2nd </w:t>
      </w:r>
      <w:proofErr w:type="spellStart"/>
      <w:r>
        <w:t>edn</w:t>
      </w:r>
      <w:proofErr w:type="spellEnd"/>
      <w:r>
        <w:t>. London: Kogan Page</w:t>
      </w:r>
      <w:bookmarkStart w:id="0" w:name="_GoBack"/>
      <w:bookmarkEnd w:id="0"/>
    </w:p>
    <w:sectPr w:rsidR="005A73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503"/>
    <w:rsid w:val="00063503"/>
    <w:rsid w:val="005A7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F4095"/>
  <w15:chartTrackingRefBased/>
  <w15:docId w15:val="{E89C6FE9-6E50-40CF-8E76-F7098DDC5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3304</Words>
  <Characters>18835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Jones (1601639)</dc:creator>
  <cp:keywords/>
  <dc:description/>
  <cp:lastModifiedBy>Joseph Jones (1601639)</cp:lastModifiedBy>
  <cp:revision>1</cp:revision>
  <dcterms:created xsi:type="dcterms:W3CDTF">2019-01-28T15:42:00Z</dcterms:created>
  <dcterms:modified xsi:type="dcterms:W3CDTF">2019-01-28T15:45:00Z</dcterms:modified>
</cp:coreProperties>
</file>