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B5D018" w14:textId="5F3669DC" w:rsidR="7FC8A30C" w:rsidRPr="00866252" w:rsidRDefault="042ACB9C" w:rsidP="008A1428">
      <w:pPr>
        <w:spacing w:line="360" w:lineRule="auto"/>
        <w:rPr>
          <w:rFonts w:ascii="Times New Roman" w:eastAsia="Times New Roman" w:hAnsi="Times New Roman" w:cs="Times New Roman"/>
          <w:sz w:val="24"/>
          <w:szCs w:val="24"/>
        </w:rPr>
      </w:pPr>
      <w:r w:rsidRPr="00866252">
        <w:rPr>
          <w:rFonts w:ascii="Times New Roman" w:eastAsia="Times New Roman" w:hAnsi="Times New Roman" w:cs="Times New Roman"/>
          <w:sz w:val="24"/>
          <w:szCs w:val="24"/>
        </w:rPr>
        <w:t>Critically explore whether advocates should join the British Association of Social Work and Social Workers</w:t>
      </w:r>
      <w:r w:rsidR="3177F19B" w:rsidRPr="00866252">
        <w:rPr>
          <w:rFonts w:ascii="Times New Roman" w:eastAsia="Times New Roman" w:hAnsi="Times New Roman" w:cs="Times New Roman"/>
          <w:sz w:val="24"/>
          <w:szCs w:val="24"/>
        </w:rPr>
        <w:t>.</w:t>
      </w:r>
    </w:p>
    <w:p w14:paraId="58B4877D" w14:textId="146DEA56" w:rsidR="42BF4CD4" w:rsidRPr="00866252" w:rsidRDefault="4DC10DDF" w:rsidP="008A1428">
      <w:pPr>
        <w:spacing w:line="360" w:lineRule="auto"/>
        <w:rPr>
          <w:rFonts w:ascii="Times New Roman" w:eastAsia="Times New Roman" w:hAnsi="Times New Roman" w:cs="Times New Roman"/>
          <w:sz w:val="24"/>
          <w:szCs w:val="24"/>
        </w:rPr>
      </w:pPr>
      <w:r w:rsidRPr="00866252">
        <w:rPr>
          <w:rFonts w:ascii="Times New Roman" w:eastAsia="Times New Roman" w:hAnsi="Times New Roman" w:cs="Times New Roman"/>
          <w:sz w:val="24"/>
          <w:szCs w:val="24"/>
        </w:rPr>
        <w:t xml:space="preserve">This assignment will explore what an advocate is, </w:t>
      </w:r>
      <w:r w:rsidR="2E3595E4" w:rsidRPr="00866252">
        <w:rPr>
          <w:rFonts w:ascii="Times New Roman" w:eastAsia="Times New Roman" w:hAnsi="Times New Roman" w:cs="Times New Roman"/>
          <w:sz w:val="24"/>
          <w:szCs w:val="24"/>
        </w:rPr>
        <w:t xml:space="preserve">what a social worker is and </w:t>
      </w:r>
      <w:r w:rsidRPr="00866252">
        <w:rPr>
          <w:rFonts w:ascii="Times New Roman" w:eastAsia="Times New Roman" w:hAnsi="Times New Roman" w:cs="Times New Roman"/>
          <w:sz w:val="24"/>
          <w:szCs w:val="24"/>
        </w:rPr>
        <w:t xml:space="preserve">whether </w:t>
      </w:r>
      <w:r w:rsidR="3A511C45" w:rsidRPr="00866252">
        <w:rPr>
          <w:rFonts w:ascii="Times New Roman" w:eastAsia="Times New Roman" w:hAnsi="Times New Roman" w:cs="Times New Roman"/>
          <w:sz w:val="24"/>
          <w:szCs w:val="24"/>
        </w:rPr>
        <w:t>advocates</w:t>
      </w:r>
      <w:r w:rsidRPr="00866252">
        <w:rPr>
          <w:rFonts w:ascii="Times New Roman" w:eastAsia="Times New Roman" w:hAnsi="Times New Roman" w:cs="Times New Roman"/>
          <w:sz w:val="24"/>
          <w:szCs w:val="24"/>
        </w:rPr>
        <w:t xml:space="preserve"> should join the British </w:t>
      </w:r>
      <w:r w:rsidR="00704EE3" w:rsidRPr="00866252">
        <w:rPr>
          <w:rFonts w:ascii="Times New Roman" w:eastAsia="Times New Roman" w:hAnsi="Times New Roman" w:cs="Times New Roman"/>
          <w:sz w:val="24"/>
          <w:szCs w:val="24"/>
        </w:rPr>
        <w:t>Association of Social Work</w:t>
      </w:r>
      <w:r w:rsidR="36555536" w:rsidRPr="00866252">
        <w:rPr>
          <w:rFonts w:ascii="Times New Roman" w:eastAsia="Times New Roman" w:hAnsi="Times New Roman" w:cs="Times New Roman"/>
          <w:sz w:val="24"/>
          <w:szCs w:val="24"/>
        </w:rPr>
        <w:t>. This assignment will evaluate</w:t>
      </w:r>
      <w:r w:rsidR="00704EE3" w:rsidRPr="00866252">
        <w:rPr>
          <w:rFonts w:ascii="Times New Roman" w:eastAsia="Times New Roman" w:hAnsi="Times New Roman" w:cs="Times New Roman"/>
          <w:sz w:val="24"/>
          <w:szCs w:val="24"/>
        </w:rPr>
        <w:t xml:space="preserve"> </w:t>
      </w:r>
      <w:r w:rsidR="2E3E0189" w:rsidRPr="00866252">
        <w:rPr>
          <w:rFonts w:ascii="Times New Roman" w:eastAsia="Times New Roman" w:hAnsi="Times New Roman" w:cs="Times New Roman"/>
          <w:sz w:val="24"/>
          <w:szCs w:val="24"/>
        </w:rPr>
        <w:t>what professional standards</w:t>
      </w:r>
      <w:r w:rsidRPr="00866252">
        <w:rPr>
          <w:rFonts w:ascii="Times New Roman" w:eastAsia="Times New Roman" w:hAnsi="Times New Roman" w:cs="Times New Roman"/>
          <w:sz w:val="24"/>
          <w:szCs w:val="24"/>
        </w:rPr>
        <w:t xml:space="preserve"> </w:t>
      </w:r>
      <w:r w:rsidR="20E2DA44" w:rsidRPr="00866252">
        <w:rPr>
          <w:rFonts w:ascii="Times New Roman" w:eastAsia="Times New Roman" w:hAnsi="Times New Roman" w:cs="Times New Roman"/>
          <w:sz w:val="24"/>
          <w:szCs w:val="24"/>
        </w:rPr>
        <w:t>and legislations</w:t>
      </w:r>
      <w:r w:rsidR="30101E7A" w:rsidRPr="00866252">
        <w:rPr>
          <w:rFonts w:ascii="Times New Roman" w:eastAsia="Times New Roman" w:hAnsi="Times New Roman" w:cs="Times New Roman"/>
          <w:sz w:val="24"/>
          <w:szCs w:val="24"/>
        </w:rPr>
        <w:t xml:space="preserve"> </w:t>
      </w:r>
      <w:r w:rsidR="49E13C50" w:rsidRPr="00866252">
        <w:rPr>
          <w:rFonts w:ascii="Times New Roman" w:eastAsia="Times New Roman" w:hAnsi="Times New Roman" w:cs="Times New Roman"/>
          <w:sz w:val="24"/>
          <w:szCs w:val="24"/>
        </w:rPr>
        <w:t>advocates</w:t>
      </w:r>
      <w:r w:rsidR="30101E7A" w:rsidRPr="00866252">
        <w:rPr>
          <w:rFonts w:ascii="Times New Roman" w:eastAsia="Times New Roman" w:hAnsi="Times New Roman" w:cs="Times New Roman"/>
          <w:sz w:val="24"/>
          <w:szCs w:val="24"/>
        </w:rPr>
        <w:t xml:space="preserve"> must follow while they are safeguarding the</w:t>
      </w:r>
      <w:r w:rsidR="5B635FE0" w:rsidRPr="00866252">
        <w:rPr>
          <w:rFonts w:ascii="Times New Roman" w:eastAsia="Times New Roman" w:hAnsi="Times New Roman" w:cs="Times New Roman"/>
          <w:sz w:val="24"/>
          <w:szCs w:val="24"/>
        </w:rPr>
        <w:t xml:space="preserve"> service user and themselves.</w:t>
      </w:r>
      <w:r w:rsidR="20E2DA44" w:rsidRPr="00866252">
        <w:rPr>
          <w:rFonts w:ascii="Times New Roman" w:eastAsia="Times New Roman" w:hAnsi="Times New Roman" w:cs="Times New Roman"/>
          <w:sz w:val="24"/>
          <w:szCs w:val="24"/>
        </w:rPr>
        <w:t xml:space="preserve"> </w:t>
      </w:r>
      <w:r w:rsidR="00CD4CB7" w:rsidRPr="00866252">
        <w:rPr>
          <w:rFonts w:ascii="Times New Roman" w:eastAsia="Times New Roman" w:hAnsi="Times New Roman" w:cs="Times New Roman"/>
          <w:sz w:val="24"/>
          <w:szCs w:val="24"/>
        </w:rPr>
        <w:t>It</w:t>
      </w:r>
      <w:r w:rsidR="4E957E76" w:rsidRPr="00866252">
        <w:rPr>
          <w:rFonts w:ascii="Times New Roman" w:eastAsia="Times New Roman" w:hAnsi="Times New Roman" w:cs="Times New Roman"/>
          <w:sz w:val="24"/>
          <w:szCs w:val="24"/>
        </w:rPr>
        <w:t xml:space="preserve"> will also </w:t>
      </w:r>
      <w:r w:rsidR="00CD4CB7" w:rsidRPr="00866252">
        <w:rPr>
          <w:rFonts w:ascii="Times New Roman" w:eastAsia="Times New Roman" w:hAnsi="Times New Roman" w:cs="Times New Roman"/>
          <w:sz w:val="24"/>
          <w:szCs w:val="24"/>
        </w:rPr>
        <w:t>see some good points  and some bad points</w:t>
      </w:r>
      <w:r w:rsidR="4E957E76" w:rsidRPr="00866252">
        <w:rPr>
          <w:rFonts w:ascii="Times New Roman" w:eastAsia="Times New Roman" w:hAnsi="Times New Roman" w:cs="Times New Roman"/>
          <w:sz w:val="24"/>
          <w:szCs w:val="24"/>
        </w:rPr>
        <w:t xml:space="preserve"> of</w:t>
      </w:r>
      <w:r w:rsidR="00CD4CB7" w:rsidRPr="00866252">
        <w:rPr>
          <w:rFonts w:ascii="Times New Roman" w:eastAsia="Times New Roman" w:hAnsi="Times New Roman" w:cs="Times New Roman"/>
          <w:sz w:val="24"/>
          <w:szCs w:val="24"/>
        </w:rPr>
        <w:t xml:space="preserve"> advocacy and whether or not advocates should join the British Association of Social Work.</w:t>
      </w:r>
    </w:p>
    <w:p w14:paraId="75C75BBF" w14:textId="5E3BCAC8" w:rsidR="2E97C065" w:rsidRPr="00866252" w:rsidRDefault="6794D6E8" w:rsidP="008A1428">
      <w:pPr>
        <w:spacing w:line="360" w:lineRule="auto"/>
        <w:rPr>
          <w:rFonts w:ascii="Times New Roman" w:eastAsia="Times New Roman" w:hAnsi="Times New Roman" w:cs="Times New Roman"/>
          <w:sz w:val="24"/>
          <w:szCs w:val="24"/>
        </w:rPr>
      </w:pPr>
      <w:r w:rsidRPr="00866252">
        <w:rPr>
          <w:rFonts w:ascii="Times New Roman" w:eastAsia="Times New Roman" w:hAnsi="Times New Roman" w:cs="Times New Roman"/>
          <w:sz w:val="24"/>
          <w:szCs w:val="24"/>
        </w:rPr>
        <w:t>The British Association of Social Workers (BASW) is the United Kin</w:t>
      </w:r>
      <w:r w:rsidR="6A82528D" w:rsidRPr="00866252">
        <w:rPr>
          <w:rFonts w:ascii="Times New Roman" w:eastAsia="Times New Roman" w:hAnsi="Times New Roman" w:cs="Times New Roman"/>
          <w:sz w:val="24"/>
          <w:szCs w:val="24"/>
        </w:rPr>
        <w:t>gdoms (UK) professional membership organisation for social work. BASW are the independent voi</w:t>
      </w:r>
      <w:r w:rsidR="3FB1EC32" w:rsidRPr="00866252">
        <w:rPr>
          <w:rFonts w:ascii="Times New Roman" w:eastAsia="Times New Roman" w:hAnsi="Times New Roman" w:cs="Times New Roman"/>
          <w:sz w:val="24"/>
          <w:szCs w:val="24"/>
        </w:rPr>
        <w:t xml:space="preserve">ce for social work in the UK. BASW help their members achieve the highest of </w:t>
      </w:r>
      <w:r w:rsidR="20E5C76B" w:rsidRPr="00866252">
        <w:rPr>
          <w:rFonts w:ascii="Times New Roman" w:eastAsia="Times New Roman" w:hAnsi="Times New Roman" w:cs="Times New Roman"/>
          <w:sz w:val="24"/>
          <w:szCs w:val="24"/>
        </w:rPr>
        <w:t>professional</w:t>
      </w:r>
      <w:r w:rsidR="3FB1EC32" w:rsidRPr="00866252">
        <w:rPr>
          <w:rFonts w:ascii="Times New Roman" w:eastAsia="Times New Roman" w:hAnsi="Times New Roman" w:cs="Times New Roman"/>
          <w:sz w:val="24"/>
          <w:szCs w:val="24"/>
        </w:rPr>
        <w:t xml:space="preserve"> standards to individuals</w:t>
      </w:r>
      <w:r w:rsidR="4F91BA75" w:rsidRPr="00866252">
        <w:rPr>
          <w:rFonts w:ascii="Times New Roman" w:eastAsia="Times New Roman" w:hAnsi="Times New Roman" w:cs="Times New Roman"/>
          <w:sz w:val="24"/>
          <w:szCs w:val="24"/>
        </w:rPr>
        <w:t xml:space="preserve">, </w:t>
      </w:r>
      <w:r w:rsidR="3FB1EC32" w:rsidRPr="00866252">
        <w:rPr>
          <w:rFonts w:ascii="Times New Roman" w:eastAsia="Times New Roman" w:hAnsi="Times New Roman" w:cs="Times New Roman"/>
          <w:sz w:val="24"/>
          <w:szCs w:val="24"/>
        </w:rPr>
        <w:t>clients</w:t>
      </w:r>
      <w:r w:rsidR="3239AA48" w:rsidRPr="00866252">
        <w:rPr>
          <w:rFonts w:ascii="Times New Roman" w:eastAsia="Times New Roman" w:hAnsi="Times New Roman" w:cs="Times New Roman"/>
          <w:sz w:val="24"/>
          <w:szCs w:val="24"/>
        </w:rPr>
        <w:t xml:space="preserve"> and</w:t>
      </w:r>
      <w:r w:rsidR="5BC7BA8D" w:rsidRPr="00866252">
        <w:rPr>
          <w:rFonts w:ascii="Times New Roman" w:eastAsia="Times New Roman" w:hAnsi="Times New Roman" w:cs="Times New Roman"/>
          <w:sz w:val="24"/>
          <w:szCs w:val="24"/>
        </w:rPr>
        <w:t xml:space="preserve"> service </w:t>
      </w:r>
      <w:r w:rsidR="0EE1ED32" w:rsidRPr="00866252">
        <w:rPr>
          <w:rFonts w:ascii="Times New Roman" w:eastAsia="Times New Roman" w:hAnsi="Times New Roman" w:cs="Times New Roman"/>
          <w:sz w:val="24"/>
          <w:szCs w:val="24"/>
        </w:rPr>
        <w:t>users,</w:t>
      </w:r>
      <w:r w:rsidR="5BC7BA8D" w:rsidRPr="00866252">
        <w:rPr>
          <w:rFonts w:ascii="Times New Roman" w:eastAsia="Times New Roman" w:hAnsi="Times New Roman" w:cs="Times New Roman"/>
          <w:sz w:val="24"/>
          <w:szCs w:val="24"/>
        </w:rPr>
        <w:t xml:space="preserve"> they are helping</w:t>
      </w:r>
      <w:r w:rsidR="511E57AB" w:rsidRPr="00866252">
        <w:rPr>
          <w:rFonts w:ascii="Times New Roman" w:eastAsia="Times New Roman" w:hAnsi="Times New Roman" w:cs="Times New Roman"/>
          <w:sz w:val="24"/>
          <w:szCs w:val="24"/>
        </w:rPr>
        <w:t xml:space="preserve"> and supporting</w:t>
      </w:r>
      <w:r w:rsidR="0DEB3203" w:rsidRPr="00866252">
        <w:rPr>
          <w:rFonts w:ascii="Times New Roman" w:eastAsia="Times New Roman" w:hAnsi="Times New Roman" w:cs="Times New Roman"/>
          <w:sz w:val="24"/>
          <w:szCs w:val="24"/>
        </w:rPr>
        <w:t xml:space="preserve"> (About BASW, 2020) </w:t>
      </w:r>
    </w:p>
    <w:p w14:paraId="59CB849D" w14:textId="7BFDF27F" w:rsidR="7541030C" w:rsidRPr="00866252" w:rsidRDefault="64183FD7" w:rsidP="008A1428">
      <w:pPr>
        <w:spacing w:line="360" w:lineRule="auto"/>
        <w:rPr>
          <w:rFonts w:ascii="Times New Roman" w:hAnsi="Times New Roman" w:cs="Times New Roman"/>
          <w:sz w:val="24"/>
          <w:szCs w:val="24"/>
        </w:rPr>
      </w:pPr>
      <w:r w:rsidRPr="00866252">
        <w:rPr>
          <w:rFonts w:ascii="Times New Roman" w:eastAsia="Times New Roman" w:hAnsi="Times New Roman" w:cs="Times New Roman"/>
          <w:sz w:val="24"/>
          <w:szCs w:val="24"/>
          <w:lang w:val="en-US"/>
        </w:rPr>
        <w:t xml:space="preserve">An advocate is described  perfectly by </w:t>
      </w:r>
      <w:proofErr w:type="spellStart"/>
      <w:r w:rsidRPr="00866252">
        <w:rPr>
          <w:rFonts w:ascii="Times New Roman" w:eastAsia="Times New Roman" w:hAnsi="Times New Roman" w:cs="Times New Roman"/>
          <w:sz w:val="24"/>
          <w:szCs w:val="24"/>
          <w:lang w:val="en-US"/>
        </w:rPr>
        <w:t>Hnederson</w:t>
      </w:r>
      <w:proofErr w:type="spellEnd"/>
      <w:r w:rsidRPr="00866252">
        <w:rPr>
          <w:rFonts w:ascii="Times New Roman" w:eastAsia="Times New Roman" w:hAnsi="Times New Roman" w:cs="Times New Roman"/>
          <w:sz w:val="24"/>
          <w:szCs w:val="24"/>
          <w:lang w:val="en-US"/>
        </w:rPr>
        <w:t xml:space="preserve"> and </w:t>
      </w:r>
      <w:proofErr w:type="spellStart"/>
      <w:r w:rsidRPr="00866252">
        <w:rPr>
          <w:rFonts w:ascii="Times New Roman" w:eastAsia="Times New Roman" w:hAnsi="Times New Roman" w:cs="Times New Roman"/>
          <w:sz w:val="24"/>
          <w:szCs w:val="24"/>
          <w:lang w:val="en-US"/>
        </w:rPr>
        <w:t>Pochin</w:t>
      </w:r>
      <w:proofErr w:type="spellEnd"/>
      <w:r w:rsidRPr="00866252">
        <w:rPr>
          <w:rFonts w:ascii="Times New Roman" w:eastAsia="Times New Roman" w:hAnsi="Times New Roman" w:cs="Times New Roman"/>
          <w:sz w:val="24"/>
          <w:szCs w:val="24"/>
          <w:lang w:val="en-US"/>
        </w:rPr>
        <w:t xml:space="preserve"> “The process of identifying with and representing a person’s views and concerns, in order to secure enhanced rights and entitlements, undertaken by someone who has little or no conflict of interest” (Henderson &amp; </w:t>
      </w:r>
      <w:proofErr w:type="spellStart"/>
      <w:r w:rsidRPr="00866252">
        <w:rPr>
          <w:rFonts w:ascii="Times New Roman" w:eastAsia="Times New Roman" w:hAnsi="Times New Roman" w:cs="Times New Roman"/>
          <w:sz w:val="24"/>
          <w:szCs w:val="24"/>
          <w:lang w:val="en-US"/>
        </w:rPr>
        <w:t>Pochin</w:t>
      </w:r>
      <w:proofErr w:type="spellEnd"/>
      <w:r w:rsidRPr="00866252">
        <w:rPr>
          <w:rFonts w:ascii="Times New Roman" w:eastAsia="Times New Roman" w:hAnsi="Times New Roman" w:cs="Times New Roman"/>
          <w:sz w:val="24"/>
          <w:szCs w:val="24"/>
          <w:lang w:val="en-US"/>
        </w:rPr>
        <w:t>, 2001, p. 1</w:t>
      </w:r>
      <w:r w:rsidR="7EBF746D" w:rsidRPr="00866252">
        <w:rPr>
          <w:rFonts w:ascii="Times New Roman" w:eastAsia="Times New Roman" w:hAnsi="Times New Roman" w:cs="Times New Roman"/>
          <w:sz w:val="24"/>
          <w:szCs w:val="24"/>
          <w:lang w:val="en-US"/>
        </w:rPr>
        <w:t>.</w:t>
      </w:r>
      <w:r w:rsidR="00BB7ECB" w:rsidRPr="00866252">
        <w:rPr>
          <w:rFonts w:ascii="Times New Roman" w:eastAsia="Times New Roman" w:hAnsi="Times New Roman" w:cs="Times New Roman"/>
          <w:sz w:val="24"/>
          <w:szCs w:val="24"/>
          <w:lang w:val="en-US"/>
        </w:rPr>
        <w:t xml:space="preserve">) (Also cited in </w:t>
      </w:r>
      <w:r w:rsidR="00BB7ECB" w:rsidRPr="00866252">
        <w:rPr>
          <w:rFonts w:ascii="Times New Roman" w:hAnsi="Times New Roman" w:cs="Times New Roman"/>
          <w:sz w:val="24"/>
          <w:szCs w:val="24"/>
          <w:shd w:val="clear" w:color="auto" w:fill="FFFFFF"/>
        </w:rPr>
        <w:t>SHEP Advocacy Training, 2020)</w:t>
      </w:r>
      <w:r w:rsidR="00BB7ECB" w:rsidRPr="00866252">
        <w:rPr>
          <w:rFonts w:ascii="Times New Roman" w:hAnsi="Times New Roman" w:cs="Times New Roman"/>
          <w:sz w:val="24"/>
          <w:szCs w:val="24"/>
          <w:shd w:val="clear" w:color="auto" w:fill="FFFFFF"/>
        </w:rPr>
        <w:t>.</w:t>
      </w:r>
      <w:r w:rsidRPr="00866252">
        <w:rPr>
          <w:rFonts w:ascii="Times New Roman" w:eastAsia="Times New Roman" w:hAnsi="Times New Roman" w:cs="Times New Roman"/>
          <w:sz w:val="24"/>
          <w:szCs w:val="24"/>
        </w:rPr>
        <w:t xml:space="preserve"> </w:t>
      </w:r>
      <w:r w:rsidR="2E97C065" w:rsidRPr="00866252">
        <w:rPr>
          <w:rFonts w:ascii="Times New Roman" w:eastAsia="Times New Roman" w:hAnsi="Times New Roman" w:cs="Times New Roman"/>
          <w:sz w:val="24"/>
          <w:szCs w:val="24"/>
        </w:rPr>
        <w:t>An advocate is an individual or p</w:t>
      </w:r>
      <w:r w:rsidR="74F9833A" w:rsidRPr="00866252">
        <w:rPr>
          <w:rFonts w:ascii="Times New Roman" w:eastAsia="Times New Roman" w:hAnsi="Times New Roman" w:cs="Times New Roman"/>
          <w:sz w:val="24"/>
          <w:szCs w:val="24"/>
        </w:rPr>
        <w:t xml:space="preserve">rofessional who seeks or writes in support or </w:t>
      </w:r>
      <w:r w:rsidR="5BC8C2BA" w:rsidRPr="00866252">
        <w:rPr>
          <w:rFonts w:ascii="Times New Roman" w:eastAsia="Times New Roman" w:hAnsi="Times New Roman" w:cs="Times New Roman"/>
          <w:sz w:val="24"/>
          <w:szCs w:val="24"/>
        </w:rPr>
        <w:t>defence</w:t>
      </w:r>
      <w:r w:rsidR="74F9833A" w:rsidRPr="00866252">
        <w:rPr>
          <w:rFonts w:ascii="Times New Roman" w:eastAsia="Times New Roman" w:hAnsi="Times New Roman" w:cs="Times New Roman"/>
          <w:sz w:val="24"/>
          <w:szCs w:val="24"/>
        </w:rPr>
        <w:t xml:space="preserve"> of a person, group or cause. There are many different types of</w:t>
      </w:r>
      <w:r w:rsidR="1E8104C3" w:rsidRPr="00866252">
        <w:rPr>
          <w:rFonts w:ascii="Times New Roman" w:eastAsia="Times New Roman" w:hAnsi="Times New Roman" w:cs="Times New Roman"/>
          <w:sz w:val="24"/>
          <w:szCs w:val="24"/>
        </w:rPr>
        <w:t xml:space="preserve"> advocacy</w:t>
      </w:r>
      <w:r w:rsidR="002C3994">
        <w:rPr>
          <w:rFonts w:ascii="Times New Roman" w:eastAsia="Times New Roman" w:hAnsi="Times New Roman" w:cs="Times New Roman"/>
          <w:sz w:val="24"/>
          <w:szCs w:val="24"/>
        </w:rPr>
        <w:t xml:space="preserve"> around to help benefit individuals</w:t>
      </w:r>
      <w:r w:rsidR="1E8104C3" w:rsidRPr="00866252">
        <w:rPr>
          <w:rFonts w:ascii="Times New Roman" w:eastAsia="Times New Roman" w:hAnsi="Times New Roman" w:cs="Times New Roman"/>
          <w:sz w:val="24"/>
          <w:szCs w:val="24"/>
        </w:rPr>
        <w:t xml:space="preserve"> these </w:t>
      </w:r>
      <w:r w:rsidR="4BBBD858" w:rsidRPr="00866252">
        <w:rPr>
          <w:rFonts w:ascii="Times New Roman" w:eastAsia="Times New Roman" w:hAnsi="Times New Roman" w:cs="Times New Roman"/>
          <w:sz w:val="24"/>
          <w:szCs w:val="24"/>
        </w:rPr>
        <w:t>include</w:t>
      </w:r>
      <w:r w:rsidR="1E8104C3" w:rsidRPr="00866252">
        <w:rPr>
          <w:rFonts w:ascii="Times New Roman" w:eastAsia="Times New Roman" w:hAnsi="Times New Roman" w:cs="Times New Roman"/>
          <w:sz w:val="24"/>
          <w:szCs w:val="24"/>
        </w:rPr>
        <w:t xml:space="preserve">, </w:t>
      </w:r>
      <w:r w:rsidR="7EB171BB" w:rsidRPr="00866252">
        <w:rPr>
          <w:rFonts w:ascii="Times New Roman" w:eastAsia="Times New Roman" w:hAnsi="Times New Roman" w:cs="Times New Roman"/>
          <w:sz w:val="24"/>
          <w:szCs w:val="24"/>
        </w:rPr>
        <w:t>self-advocacy, citizen advocacy, professional advocacy, group advocacy, peer advocacy</w:t>
      </w:r>
      <w:r w:rsidR="03577359" w:rsidRPr="00866252">
        <w:rPr>
          <w:rFonts w:ascii="Times New Roman" w:eastAsia="Times New Roman" w:hAnsi="Times New Roman" w:cs="Times New Roman"/>
          <w:sz w:val="24"/>
          <w:szCs w:val="24"/>
        </w:rPr>
        <w:t xml:space="preserve"> and non-instructed advocacy. </w:t>
      </w:r>
      <w:r w:rsidR="0BE0657B" w:rsidRPr="00866252">
        <w:rPr>
          <w:rFonts w:ascii="Times New Roman" w:eastAsia="Times New Roman" w:hAnsi="Times New Roman" w:cs="Times New Roman"/>
          <w:sz w:val="24"/>
          <w:szCs w:val="24"/>
        </w:rPr>
        <w:t xml:space="preserve">Advocates work with people and groups as partners and are </w:t>
      </w:r>
      <w:r w:rsidR="384F460F" w:rsidRPr="00866252">
        <w:rPr>
          <w:rFonts w:ascii="Times New Roman" w:eastAsia="Times New Roman" w:hAnsi="Times New Roman" w:cs="Times New Roman"/>
          <w:sz w:val="24"/>
          <w:szCs w:val="24"/>
        </w:rPr>
        <w:t>always</w:t>
      </w:r>
      <w:r w:rsidR="0BE0657B" w:rsidRPr="00866252">
        <w:rPr>
          <w:rFonts w:ascii="Times New Roman" w:eastAsia="Times New Roman" w:hAnsi="Times New Roman" w:cs="Times New Roman"/>
          <w:sz w:val="24"/>
          <w:szCs w:val="24"/>
        </w:rPr>
        <w:t xml:space="preserve"> on the </w:t>
      </w:r>
      <w:r w:rsidR="5E90EA59" w:rsidRPr="00866252">
        <w:rPr>
          <w:rFonts w:ascii="Times New Roman" w:eastAsia="Times New Roman" w:hAnsi="Times New Roman" w:cs="Times New Roman"/>
          <w:sz w:val="24"/>
          <w:szCs w:val="24"/>
        </w:rPr>
        <w:t>service</w:t>
      </w:r>
      <w:r w:rsidR="2D001BEC" w:rsidRPr="00866252">
        <w:rPr>
          <w:rFonts w:ascii="Times New Roman" w:eastAsia="Times New Roman" w:hAnsi="Times New Roman" w:cs="Times New Roman"/>
          <w:sz w:val="24"/>
          <w:szCs w:val="24"/>
        </w:rPr>
        <w:t xml:space="preserve"> </w:t>
      </w:r>
      <w:r w:rsidR="65EC53C5" w:rsidRPr="00866252">
        <w:rPr>
          <w:rFonts w:ascii="Times New Roman" w:eastAsia="Times New Roman" w:hAnsi="Times New Roman" w:cs="Times New Roman"/>
          <w:sz w:val="24"/>
          <w:szCs w:val="24"/>
        </w:rPr>
        <w:t>users'</w:t>
      </w:r>
      <w:r w:rsidR="2D001BEC" w:rsidRPr="00866252">
        <w:rPr>
          <w:rFonts w:ascii="Times New Roman" w:eastAsia="Times New Roman" w:hAnsi="Times New Roman" w:cs="Times New Roman"/>
          <w:sz w:val="24"/>
          <w:szCs w:val="24"/>
        </w:rPr>
        <w:t xml:space="preserve"> side.</w:t>
      </w:r>
      <w:r w:rsidR="45D4BA84" w:rsidRPr="00866252">
        <w:rPr>
          <w:rFonts w:ascii="Times New Roman" w:eastAsia="Times New Roman" w:hAnsi="Times New Roman" w:cs="Times New Roman"/>
          <w:sz w:val="24"/>
          <w:szCs w:val="24"/>
        </w:rPr>
        <w:t xml:space="preserve"> They help them in general to live happily together</w:t>
      </w:r>
      <w:r w:rsidR="7F6C20FE" w:rsidRPr="00866252">
        <w:rPr>
          <w:rFonts w:ascii="Times New Roman" w:eastAsia="Times New Roman" w:hAnsi="Times New Roman" w:cs="Times New Roman"/>
          <w:sz w:val="24"/>
          <w:szCs w:val="24"/>
        </w:rPr>
        <w:t xml:space="preserve">, be part of things and be equal </w:t>
      </w:r>
      <w:r w:rsidR="1624D9E0" w:rsidRPr="00866252">
        <w:rPr>
          <w:rFonts w:ascii="Times New Roman" w:eastAsia="Times New Roman" w:hAnsi="Times New Roman" w:cs="Times New Roman"/>
          <w:sz w:val="24"/>
          <w:szCs w:val="24"/>
        </w:rPr>
        <w:t xml:space="preserve">with others and to get </w:t>
      </w:r>
      <w:r w:rsidR="7541030C" w:rsidRPr="00866252">
        <w:rPr>
          <w:rFonts w:ascii="Times New Roman" w:eastAsia="Times New Roman" w:hAnsi="Times New Roman" w:cs="Times New Roman"/>
          <w:sz w:val="24"/>
          <w:szCs w:val="24"/>
        </w:rPr>
        <w:t>their</w:t>
      </w:r>
      <w:r w:rsidR="7F6C20FE" w:rsidRPr="00866252">
        <w:rPr>
          <w:rFonts w:ascii="Times New Roman" w:eastAsia="Times New Roman" w:hAnsi="Times New Roman" w:cs="Times New Roman"/>
          <w:sz w:val="24"/>
          <w:szCs w:val="24"/>
        </w:rPr>
        <w:t xml:space="preserve"> </w:t>
      </w:r>
      <w:r w:rsidR="7541030C" w:rsidRPr="00866252">
        <w:rPr>
          <w:rFonts w:ascii="Times New Roman" w:eastAsia="Times New Roman" w:hAnsi="Times New Roman" w:cs="Times New Roman"/>
          <w:sz w:val="24"/>
          <w:szCs w:val="24"/>
        </w:rPr>
        <w:t>voice and rights heard.</w:t>
      </w:r>
      <w:r w:rsidR="00936320" w:rsidRPr="00866252">
        <w:rPr>
          <w:rFonts w:ascii="Times New Roman" w:eastAsia="Times New Roman" w:hAnsi="Times New Roman" w:cs="Times New Roman"/>
          <w:sz w:val="24"/>
          <w:szCs w:val="24"/>
        </w:rPr>
        <w:t xml:space="preserve"> Rick describes the role of an advocate as</w:t>
      </w:r>
      <w:r w:rsidR="405CCCE2" w:rsidRPr="00866252">
        <w:rPr>
          <w:rFonts w:ascii="Times New Roman" w:eastAsia="Times New Roman" w:hAnsi="Times New Roman" w:cs="Times New Roman"/>
          <w:sz w:val="24"/>
          <w:szCs w:val="24"/>
        </w:rPr>
        <w:t xml:space="preserve"> </w:t>
      </w:r>
      <w:r w:rsidR="00080539" w:rsidRPr="00866252">
        <w:rPr>
          <w:rFonts w:ascii="Times New Roman" w:eastAsia="Helvetica" w:hAnsi="Times New Roman" w:cs="Times New Roman"/>
          <w:kern w:val="24"/>
          <w:sz w:val="24"/>
          <w:szCs w:val="24"/>
          <w:lang w:val="en-US"/>
        </w:rPr>
        <w:t>“Creates a relationship with a person who is at risk of social exclusion and chooses one or several of many ways to understand, respond to and represent that person’s interests as if they were the advocate’s own”</w:t>
      </w:r>
      <w:r w:rsidR="00080539" w:rsidRPr="00866252">
        <w:rPr>
          <w:rFonts w:ascii="Times New Roman" w:hAnsi="Times New Roman" w:cs="Times New Roman"/>
          <w:sz w:val="24"/>
          <w:szCs w:val="24"/>
        </w:rPr>
        <w:t xml:space="preserve"> (</w:t>
      </w:r>
      <w:proofErr w:type="spellStart"/>
      <w:r w:rsidR="00D22F7F" w:rsidRPr="00866252">
        <w:rPr>
          <w:rFonts w:ascii="Times New Roman" w:hAnsi="Times New Roman" w:cs="Times New Roman"/>
          <w:sz w:val="24"/>
          <w:szCs w:val="24"/>
        </w:rPr>
        <w:t>gov.scot</w:t>
      </w:r>
      <w:proofErr w:type="spellEnd"/>
      <w:r w:rsidR="00D22F7F" w:rsidRPr="00866252">
        <w:rPr>
          <w:rFonts w:ascii="Times New Roman" w:hAnsi="Times New Roman" w:cs="Times New Roman"/>
          <w:sz w:val="24"/>
          <w:szCs w:val="24"/>
        </w:rPr>
        <w:t xml:space="preserve"> 2020</w:t>
      </w:r>
      <w:r w:rsidR="00080539" w:rsidRPr="00866252">
        <w:rPr>
          <w:rFonts w:ascii="Times New Roman" w:eastAsia="Helvetica" w:hAnsi="Times New Roman" w:cs="Times New Roman"/>
          <w:kern w:val="24"/>
          <w:sz w:val="24"/>
          <w:szCs w:val="24"/>
          <w:lang w:val="en-US"/>
        </w:rPr>
        <w:t>)</w:t>
      </w:r>
    </w:p>
    <w:p w14:paraId="7507F56B" w14:textId="6E5B8BD7" w:rsidR="00017D39" w:rsidRPr="00866252" w:rsidRDefault="59F5BD67" w:rsidP="008A1428">
      <w:pPr>
        <w:spacing w:line="360" w:lineRule="auto"/>
        <w:rPr>
          <w:rFonts w:ascii="Times New Roman" w:hAnsi="Times New Roman" w:cs="Times New Roman"/>
          <w:sz w:val="24"/>
          <w:szCs w:val="24"/>
          <w:shd w:val="clear" w:color="auto" w:fill="FFFFFF"/>
        </w:rPr>
      </w:pPr>
      <w:r w:rsidRPr="00866252">
        <w:rPr>
          <w:rFonts w:ascii="Times New Roman" w:eastAsia="Times New Roman" w:hAnsi="Times New Roman" w:cs="Times New Roman"/>
          <w:sz w:val="24"/>
          <w:szCs w:val="24"/>
        </w:rPr>
        <w:t>A social worker aims to protect vulnerable individuals from abuse,</w:t>
      </w:r>
      <w:r w:rsidR="002C3994">
        <w:rPr>
          <w:rFonts w:ascii="Times New Roman" w:eastAsia="Times New Roman" w:hAnsi="Times New Roman" w:cs="Times New Roman"/>
          <w:sz w:val="24"/>
          <w:szCs w:val="24"/>
        </w:rPr>
        <w:t xml:space="preserve"> discrimination,</w:t>
      </w:r>
      <w:r w:rsidRPr="00866252">
        <w:rPr>
          <w:rFonts w:ascii="Times New Roman" w:eastAsia="Times New Roman" w:hAnsi="Times New Roman" w:cs="Times New Roman"/>
          <w:sz w:val="24"/>
          <w:szCs w:val="24"/>
        </w:rPr>
        <w:t xml:space="preserve"> neglect or </w:t>
      </w:r>
      <w:r w:rsidR="7B4A4A73" w:rsidRPr="00866252">
        <w:rPr>
          <w:rFonts w:ascii="Times New Roman" w:eastAsia="Times New Roman" w:hAnsi="Times New Roman" w:cs="Times New Roman"/>
          <w:sz w:val="24"/>
          <w:szCs w:val="24"/>
        </w:rPr>
        <w:t>self-harm</w:t>
      </w:r>
      <w:r w:rsidR="002C3994">
        <w:rPr>
          <w:rFonts w:ascii="Times New Roman" w:eastAsia="Times New Roman" w:hAnsi="Times New Roman" w:cs="Times New Roman"/>
          <w:sz w:val="24"/>
          <w:szCs w:val="24"/>
        </w:rPr>
        <w:t xml:space="preserve"> from themselves and others</w:t>
      </w:r>
      <w:r w:rsidRPr="00866252">
        <w:rPr>
          <w:rFonts w:ascii="Times New Roman" w:eastAsia="Times New Roman" w:hAnsi="Times New Roman" w:cs="Times New Roman"/>
          <w:sz w:val="24"/>
          <w:szCs w:val="24"/>
        </w:rPr>
        <w:t xml:space="preserve">. Social workers </w:t>
      </w:r>
      <w:r w:rsidR="7B76D38C" w:rsidRPr="00866252">
        <w:rPr>
          <w:rFonts w:ascii="Times New Roman" w:eastAsia="Times New Roman" w:hAnsi="Times New Roman" w:cs="Times New Roman"/>
          <w:sz w:val="24"/>
          <w:szCs w:val="24"/>
        </w:rPr>
        <w:t>aim to promote positive</w:t>
      </w:r>
      <w:r w:rsidR="002C3994">
        <w:rPr>
          <w:rFonts w:ascii="Times New Roman" w:eastAsia="Times New Roman" w:hAnsi="Times New Roman" w:cs="Times New Roman"/>
          <w:sz w:val="24"/>
          <w:szCs w:val="24"/>
        </w:rPr>
        <w:t xml:space="preserve"> change including</w:t>
      </w:r>
      <w:r w:rsidR="7B76D38C" w:rsidRPr="00866252">
        <w:rPr>
          <w:rFonts w:ascii="Times New Roman" w:eastAsia="Times New Roman" w:hAnsi="Times New Roman" w:cs="Times New Roman"/>
          <w:sz w:val="24"/>
          <w:szCs w:val="24"/>
        </w:rPr>
        <w:t xml:space="preserve"> individual and social change and to help enhance</w:t>
      </w:r>
      <w:r w:rsidR="002C3994">
        <w:rPr>
          <w:rFonts w:ascii="Times New Roman" w:eastAsia="Times New Roman" w:hAnsi="Times New Roman" w:cs="Times New Roman"/>
          <w:sz w:val="24"/>
          <w:szCs w:val="24"/>
        </w:rPr>
        <w:t xml:space="preserve"> individuals qualities and wishes </w:t>
      </w:r>
      <w:r w:rsidR="002C3994">
        <w:rPr>
          <w:rFonts w:ascii="Times New Roman" w:eastAsia="Times New Roman" w:hAnsi="Times New Roman" w:cs="Times New Roman"/>
          <w:sz w:val="24"/>
          <w:szCs w:val="24"/>
        </w:rPr>
        <w:lastRenderedPageBreak/>
        <w:t xml:space="preserve">and </w:t>
      </w:r>
      <w:proofErr w:type="spellStart"/>
      <w:r w:rsidR="002C3994">
        <w:rPr>
          <w:rFonts w:ascii="Times New Roman" w:eastAsia="Times New Roman" w:hAnsi="Times New Roman" w:cs="Times New Roman"/>
          <w:sz w:val="24"/>
          <w:szCs w:val="24"/>
        </w:rPr>
        <w:t>thier</w:t>
      </w:r>
      <w:proofErr w:type="spellEnd"/>
      <w:r w:rsidR="7B76D38C" w:rsidRPr="00866252">
        <w:rPr>
          <w:rFonts w:ascii="Times New Roman" w:eastAsia="Times New Roman" w:hAnsi="Times New Roman" w:cs="Times New Roman"/>
          <w:sz w:val="24"/>
          <w:szCs w:val="24"/>
        </w:rPr>
        <w:t xml:space="preserve"> </w:t>
      </w:r>
      <w:r w:rsidR="52D70690" w:rsidRPr="00866252">
        <w:rPr>
          <w:rFonts w:ascii="Times New Roman" w:eastAsia="Times New Roman" w:hAnsi="Times New Roman" w:cs="Times New Roman"/>
          <w:sz w:val="24"/>
          <w:szCs w:val="24"/>
        </w:rPr>
        <w:t>well-being and quality of life.</w:t>
      </w:r>
      <w:r w:rsidR="00CC2EDE" w:rsidRPr="00866252">
        <w:rPr>
          <w:rFonts w:ascii="Times New Roman" w:hAnsi="Times New Roman" w:cs="Times New Roman"/>
          <w:sz w:val="24"/>
          <w:szCs w:val="24"/>
          <w:shd w:val="clear" w:color="auto" w:fill="FFFFFF"/>
        </w:rPr>
        <w:t xml:space="preserve"> </w:t>
      </w:r>
      <w:r w:rsidR="003E1B4F" w:rsidRPr="00866252">
        <w:rPr>
          <w:rFonts w:ascii="Times New Roman" w:hAnsi="Times New Roman" w:cs="Times New Roman"/>
          <w:sz w:val="24"/>
          <w:szCs w:val="24"/>
          <w:shd w:val="clear" w:color="auto" w:fill="FFFFFF"/>
        </w:rPr>
        <w:t>The International Federation of Social Workers describes social work as</w:t>
      </w:r>
      <w:r w:rsidR="00017D39" w:rsidRPr="00866252">
        <w:rPr>
          <w:rFonts w:ascii="Times New Roman" w:hAnsi="Times New Roman" w:cs="Times New Roman"/>
          <w:sz w:val="24"/>
          <w:szCs w:val="24"/>
          <w:shd w:val="clear" w:color="auto" w:fill="FFFFFF"/>
        </w:rPr>
        <w:t xml:space="preserve"> </w:t>
      </w:r>
    </w:p>
    <w:p w14:paraId="48E725BE" w14:textId="4835BAE3" w:rsidR="00017D39" w:rsidRPr="00866252" w:rsidRDefault="00CD4CB7" w:rsidP="008A1428">
      <w:pPr>
        <w:spacing w:line="240" w:lineRule="auto"/>
        <w:ind w:left="720"/>
        <w:jc w:val="both"/>
        <w:rPr>
          <w:rFonts w:ascii="Times New Roman" w:hAnsi="Times New Roman" w:cs="Times New Roman"/>
          <w:sz w:val="24"/>
          <w:szCs w:val="24"/>
          <w:shd w:val="clear" w:color="auto" w:fill="FFFFFF"/>
        </w:rPr>
      </w:pPr>
      <w:r w:rsidRPr="00866252">
        <w:rPr>
          <w:rFonts w:ascii="Times New Roman" w:hAnsi="Times New Roman" w:cs="Times New Roman"/>
          <w:sz w:val="24"/>
          <w:szCs w:val="24"/>
          <w:shd w:val="clear" w:color="auto" w:fill="FFFFFF"/>
        </w:rPr>
        <w:t>‘</w:t>
      </w:r>
      <w:r w:rsidR="00CC2EDE" w:rsidRPr="00866252">
        <w:rPr>
          <w:rFonts w:ascii="Times New Roman" w:hAnsi="Times New Roman" w:cs="Times New Roman"/>
          <w:sz w:val="24"/>
          <w:szCs w:val="24"/>
          <w:shd w:val="clear" w:color="auto" w:fill="FFFFFF"/>
        </w:rPr>
        <w:t>The social work profession promotes social change, problem solving in</w:t>
      </w:r>
      <w:r w:rsidR="00017D39" w:rsidRPr="00866252">
        <w:rPr>
          <w:rFonts w:ascii="Times New Roman" w:hAnsi="Times New Roman" w:cs="Times New Roman"/>
          <w:sz w:val="24"/>
          <w:szCs w:val="24"/>
          <w:shd w:val="clear" w:color="auto" w:fill="FFFFFF"/>
        </w:rPr>
        <w:t xml:space="preserve"> </w:t>
      </w:r>
    </w:p>
    <w:p w14:paraId="7CE350DE" w14:textId="77777777" w:rsidR="002F03F2" w:rsidRPr="00866252" w:rsidRDefault="00CC2EDE" w:rsidP="008A1428">
      <w:pPr>
        <w:spacing w:line="240" w:lineRule="auto"/>
        <w:ind w:left="720"/>
        <w:jc w:val="both"/>
        <w:rPr>
          <w:rFonts w:ascii="Times New Roman" w:hAnsi="Times New Roman" w:cs="Times New Roman"/>
          <w:sz w:val="24"/>
          <w:szCs w:val="24"/>
          <w:shd w:val="clear" w:color="auto" w:fill="FFFFFF"/>
        </w:rPr>
      </w:pPr>
      <w:r w:rsidRPr="00866252">
        <w:rPr>
          <w:rFonts w:ascii="Times New Roman" w:hAnsi="Times New Roman" w:cs="Times New Roman"/>
          <w:sz w:val="24"/>
          <w:szCs w:val="24"/>
          <w:shd w:val="clear" w:color="auto" w:fill="FFFFFF"/>
        </w:rPr>
        <w:t xml:space="preserve">hu- man </w:t>
      </w:r>
      <w:r w:rsidR="00017D39" w:rsidRPr="00866252">
        <w:rPr>
          <w:rFonts w:ascii="Times New Roman" w:hAnsi="Times New Roman" w:cs="Times New Roman"/>
          <w:sz w:val="24"/>
          <w:szCs w:val="24"/>
          <w:shd w:val="clear" w:color="auto" w:fill="FFFFFF"/>
        </w:rPr>
        <w:t>relationships</w:t>
      </w:r>
      <w:r w:rsidRPr="00866252">
        <w:rPr>
          <w:rFonts w:ascii="Times New Roman" w:hAnsi="Times New Roman" w:cs="Times New Roman"/>
          <w:sz w:val="24"/>
          <w:szCs w:val="24"/>
          <w:shd w:val="clear" w:color="auto" w:fill="FFFFFF"/>
        </w:rPr>
        <w:t xml:space="preserve"> and the empowerment and liberation of people to </w:t>
      </w:r>
    </w:p>
    <w:p w14:paraId="6981423C" w14:textId="77777777" w:rsidR="002F03F2" w:rsidRPr="00866252" w:rsidRDefault="00CC2EDE" w:rsidP="008A1428">
      <w:pPr>
        <w:spacing w:line="240" w:lineRule="auto"/>
        <w:ind w:left="720"/>
        <w:jc w:val="both"/>
        <w:rPr>
          <w:rFonts w:ascii="Times New Roman" w:hAnsi="Times New Roman" w:cs="Times New Roman"/>
          <w:sz w:val="24"/>
          <w:szCs w:val="24"/>
          <w:shd w:val="clear" w:color="auto" w:fill="FFFFFF"/>
        </w:rPr>
      </w:pPr>
      <w:r w:rsidRPr="00866252">
        <w:rPr>
          <w:rFonts w:ascii="Times New Roman" w:hAnsi="Times New Roman" w:cs="Times New Roman"/>
          <w:sz w:val="24"/>
          <w:szCs w:val="24"/>
          <w:shd w:val="clear" w:color="auto" w:fill="FFFFFF"/>
        </w:rPr>
        <w:t>enhanc</w:t>
      </w:r>
      <w:r w:rsidR="00017D39" w:rsidRPr="00866252">
        <w:rPr>
          <w:rFonts w:ascii="Times New Roman" w:hAnsi="Times New Roman" w:cs="Times New Roman"/>
          <w:sz w:val="24"/>
          <w:szCs w:val="24"/>
          <w:shd w:val="clear" w:color="auto" w:fill="FFFFFF"/>
        </w:rPr>
        <w:t xml:space="preserve">e </w:t>
      </w:r>
      <w:r w:rsidRPr="00866252">
        <w:rPr>
          <w:rFonts w:ascii="Times New Roman" w:hAnsi="Times New Roman" w:cs="Times New Roman"/>
          <w:sz w:val="24"/>
          <w:szCs w:val="24"/>
          <w:shd w:val="clear" w:color="auto" w:fill="FFFFFF"/>
        </w:rPr>
        <w:t xml:space="preserve">well-being. Utilising theories of human behaviour and social </w:t>
      </w:r>
    </w:p>
    <w:p w14:paraId="339C7BB9" w14:textId="77777777" w:rsidR="002F03F2" w:rsidRPr="00866252" w:rsidRDefault="00CC2EDE" w:rsidP="008A1428">
      <w:pPr>
        <w:spacing w:line="240" w:lineRule="auto"/>
        <w:ind w:left="720"/>
        <w:jc w:val="both"/>
        <w:rPr>
          <w:rFonts w:ascii="Times New Roman" w:hAnsi="Times New Roman" w:cs="Times New Roman"/>
          <w:sz w:val="24"/>
          <w:szCs w:val="24"/>
          <w:shd w:val="clear" w:color="auto" w:fill="FFFFFF"/>
        </w:rPr>
      </w:pPr>
      <w:r w:rsidRPr="00866252">
        <w:rPr>
          <w:rFonts w:ascii="Times New Roman" w:hAnsi="Times New Roman" w:cs="Times New Roman"/>
          <w:sz w:val="24"/>
          <w:szCs w:val="24"/>
          <w:shd w:val="clear" w:color="auto" w:fill="FFFFFF"/>
        </w:rPr>
        <w:t xml:space="preserve">systems, social work intervenes at the points where people interact </w:t>
      </w:r>
    </w:p>
    <w:p w14:paraId="4DC2D521" w14:textId="77777777" w:rsidR="002F03F2" w:rsidRPr="00866252" w:rsidRDefault="00CC2EDE" w:rsidP="008A1428">
      <w:pPr>
        <w:spacing w:line="240" w:lineRule="auto"/>
        <w:ind w:left="720"/>
        <w:jc w:val="both"/>
        <w:rPr>
          <w:rFonts w:ascii="Times New Roman" w:hAnsi="Times New Roman" w:cs="Times New Roman"/>
          <w:sz w:val="24"/>
          <w:szCs w:val="24"/>
          <w:shd w:val="clear" w:color="auto" w:fill="FFFFFF"/>
        </w:rPr>
      </w:pPr>
      <w:r w:rsidRPr="00866252">
        <w:rPr>
          <w:rFonts w:ascii="Times New Roman" w:hAnsi="Times New Roman" w:cs="Times New Roman"/>
          <w:sz w:val="24"/>
          <w:szCs w:val="24"/>
          <w:shd w:val="clear" w:color="auto" w:fill="FFFFFF"/>
        </w:rPr>
        <w:t xml:space="preserve">with their environments. Principles of human rights and social justice are </w:t>
      </w:r>
    </w:p>
    <w:p w14:paraId="4F88A9E0" w14:textId="2892FE99" w:rsidR="00017D39" w:rsidRPr="00866252" w:rsidRDefault="00CC2EDE" w:rsidP="008A1428">
      <w:pPr>
        <w:spacing w:line="240" w:lineRule="auto"/>
        <w:ind w:left="720"/>
        <w:jc w:val="both"/>
        <w:rPr>
          <w:rFonts w:ascii="Times New Roman" w:hAnsi="Times New Roman" w:cs="Times New Roman"/>
          <w:sz w:val="24"/>
          <w:szCs w:val="24"/>
          <w:shd w:val="clear" w:color="auto" w:fill="FFFFFF"/>
        </w:rPr>
      </w:pPr>
      <w:r w:rsidRPr="00866252">
        <w:rPr>
          <w:rFonts w:ascii="Times New Roman" w:hAnsi="Times New Roman" w:cs="Times New Roman"/>
          <w:sz w:val="24"/>
          <w:szCs w:val="24"/>
          <w:shd w:val="clear" w:color="auto" w:fill="FFFFFF"/>
        </w:rPr>
        <w:t>fundamental to social work</w:t>
      </w:r>
      <w:r w:rsidR="00CD4CB7" w:rsidRPr="00866252">
        <w:rPr>
          <w:rFonts w:ascii="Times New Roman" w:hAnsi="Times New Roman" w:cs="Times New Roman"/>
          <w:sz w:val="24"/>
          <w:szCs w:val="24"/>
          <w:shd w:val="clear" w:color="auto" w:fill="FFFFFF"/>
        </w:rPr>
        <w:t>’</w:t>
      </w:r>
      <w:r w:rsidR="002F03F2" w:rsidRPr="00866252">
        <w:rPr>
          <w:rFonts w:ascii="Times New Roman" w:hAnsi="Times New Roman" w:cs="Times New Roman"/>
          <w:sz w:val="24"/>
          <w:szCs w:val="24"/>
          <w:shd w:val="clear" w:color="auto" w:fill="FFFFFF"/>
        </w:rPr>
        <w:t xml:space="preserve"> </w:t>
      </w:r>
      <w:r w:rsidRPr="00866252">
        <w:rPr>
          <w:rFonts w:ascii="Times New Roman" w:hAnsi="Times New Roman" w:cs="Times New Roman"/>
          <w:sz w:val="24"/>
          <w:szCs w:val="24"/>
          <w:shd w:val="clear" w:color="auto" w:fill="FFFFFF"/>
        </w:rPr>
        <w:t xml:space="preserve"> (IFSW 2000)</w:t>
      </w:r>
      <w:r w:rsidR="002F03F2" w:rsidRPr="00866252">
        <w:rPr>
          <w:rFonts w:ascii="Times New Roman" w:hAnsi="Times New Roman" w:cs="Times New Roman"/>
          <w:sz w:val="24"/>
          <w:szCs w:val="24"/>
          <w:shd w:val="clear" w:color="auto" w:fill="FFFFFF"/>
        </w:rPr>
        <w:t>.</w:t>
      </w:r>
    </w:p>
    <w:p w14:paraId="637F0EE2" w14:textId="34B376FD" w:rsidR="63541762" w:rsidRPr="00866252" w:rsidRDefault="52D70690" w:rsidP="008A1428">
      <w:pPr>
        <w:spacing w:line="360" w:lineRule="auto"/>
        <w:rPr>
          <w:rFonts w:ascii="Times New Roman" w:eastAsia="Times New Roman" w:hAnsi="Times New Roman" w:cs="Times New Roman"/>
          <w:sz w:val="24"/>
          <w:szCs w:val="24"/>
        </w:rPr>
      </w:pPr>
      <w:r w:rsidRPr="00866252">
        <w:rPr>
          <w:rFonts w:ascii="Times New Roman" w:eastAsia="Times New Roman" w:hAnsi="Times New Roman" w:cs="Times New Roman"/>
          <w:sz w:val="24"/>
          <w:szCs w:val="24"/>
        </w:rPr>
        <w:t xml:space="preserve">There are many different types of social work these </w:t>
      </w:r>
      <w:r w:rsidR="4D62BBA3" w:rsidRPr="00866252">
        <w:rPr>
          <w:rFonts w:ascii="Times New Roman" w:eastAsia="Times New Roman" w:hAnsi="Times New Roman" w:cs="Times New Roman"/>
          <w:sz w:val="24"/>
          <w:szCs w:val="24"/>
        </w:rPr>
        <w:t>include</w:t>
      </w:r>
      <w:r w:rsidRPr="00866252">
        <w:rPr>
          <w:rFonts w:ascii="Times New Roman" w:eastAsia="Times New Roman" w:hAnsi="Times New Roman" w:cs="Times New Roman"/>
          <w:sz w:val="24"/>
          <w:szCs w:val="24"/>
        </w:rPr>
        <w:t>, administratio</w:t>
      </w:r>
      <w:r w:rsidR="65CB7BF2" w:rsidRPr="00866252">
        <w:rPr>
          <w:rFonts w:ascii="Times New Roman" w:eastAsia="Times New Roman" w:hAnsi="Times New Roman" w:cs="Times New Roman"/>
          <w:sz w:val="24"/>
          <w:szCs w:val="24"/>
        </w:rPr>
        <w:t>n and management, advocacy and community organisation, ageing, chil</w:t>
      </w:r>
      <w:r w:rsidR="3A2E5736" w:rsidRPr="00866252">
        <w:rPr>
          <w:rFonts w:ascii="Times New Roman" w:eastAsia="Times New Roman" w:hAnsi="Times New Roman" w:cs="Times New Roman"/>
          <w:sz w:val="24"/>
          <w:szCs w:val="24"/>
        </w:rPr>
        <w:t xml:space="preserve">d welfare, development disabilities, healthcare, international social work, justice </w:t>
      </w:r>
      <w:r w:rsidR="06908D9A" w:rsidRPr="00866252">
        <w:rPr>
          <w:rFonts w:ascii="Times New Roman" w:eastAsia="Times New Roman" w:hAnsi="Times New Roman" w:cs="Times New Roman"/>
          <w:sz w:val="24"/>
          <w:szCs w:val="24"/>
        </w:rPr>
        <w:t xml:space="preserve">and corrections, mental health and </w:t>
      </w:r>
      <w:r w:rsidR="0E0BECCA" w:rsidRPr="00866252">
        <w:rPr>
          <w:rFonts w:ascii="Times New Roman" w:eastAsia="Times New Roman" w:hAnsi="Times New Roman" w:cs="Times New Roman"/>
          <w:sz w:val="24"/>
          <w:szCs w:val="24"/>
        </w:rPr>
        <w:t xml:space="preserve">clinical social work, mental health and </w:t>
      </w:r>
      <w:r w:rsidR="06908D9A" w:rsidRPr="00866252">
        <w:rPr>
          <w:rFonts w:ascii="Times New Roman" w:eastAsia="Times New Roman" w:hAnsi="Times New Roman" w:cs="Times New Roman"/>
          <w:sz w:val="24"/>
          <w:szCs w:val="24"/>
        </w:rPr>
        <w:t>substance abuse social work</w:t>
      </w:r>
      <w:r w:rsidR="0502C4AC" w:rsidRPr="00866252">
        <w:rPr>
          <w:rFonts w:ascii="Times New Roman" w:eastAsia="Times New Roman" w:hAnsi="Times New Roman" w:cs="Times New Roman"/>
          <w:sz w:val="24"/>
          <w:szCs w:val="24"/>
        </w:rPr>
        <w:t>,</w:t>
      </w:r>
      <w:r w:rsidR="6D32D13D" w:rsidRPr="00866252">
        <w:rPr>
          <w:rFonts w:ascii="Times New Roman" w:eastAsia="Times New Roman" w:hAnsi="Times New Roman" w:cs="Times New Roman"/>
          <w:sz w:val="24"/>
          <w:szCs w:val="24"/>
        </w:rPr>
        <w:t xml:space="preserve"> </w:t>
      </w:r>
      <w:r w:rsidR="41509E44" w:rsidRPr="00866252">
        <w:rPr>
          <w:rFonts w:ascii="Times New Roman" w:eastAsia="Times New Roman" w:hAnsi="Times New Roman" w:cs="Times New Roman"/>
          <w:sz w:val="24"/>
          <w:szCs w:val="24"/>
        </w:rPr>
        <w:t>occupational</w:t>
      </w:r>
      <w:r w:rsidR="6D32D13D" w:rsidRPr="00866252">
        <w:rPr>
          <w:rFonts w:ascii="Times New Roman" w:eastAsia="Times New Roman" w:hAnsi="Times New Roman" w:cs="Times New Roman"/>
          <w:sz w:val="24"/>
          <w:szCs w:val="24"/>
        </w:rPr>
        <w:t xml:space="preserve"> and employee </w:t>
      </w:r>
      <w:r w:rsidR="087C19AF" w:rsidRPr="00866252">
        <w:rPr>
          <w:rFonts w:ascii="Times New Roman" w:eastAsia="Times New Roman" w:hAnsi="Times New Roman" w:cs="Times New Roman"/>
          <w:sz w:val="24"/>
          <w:szCs w:val="24"/>
        </w:rPr>
        <w:t>assistance</w:t>
      </w:r>
      <w:r w:rsidR="6D32D13D" w:rsidRPr="00866252">
        <w:rPr>
          <w:rFonts w:ascii="Times New Roman" w:eastAsia="Times New Roman" w:hAnsi="Times New Roman" w:cs="Times New Roman"/>
          <w:sz w:val="24"/>
          <w:szCs w:val="24"/>
        </w:rPr>
        <w:t xml:space="preserve"> </w:t>
      </w:r>
      <w:r w:rsidR="5B7C1799" w:rsidRPr="00866252">
        <w:rPr>
          <w:rFonts w:ascii="Times New Roman" w:eastAsia="Times New Roman" w:hAnsi="Times New Roman" w:cs="Times New Roman"/>
          <w:sz w:val="24"/>
          <w:szCs w:val="24"/>
        </w:rPr>
        <w:t>programme</w:t>
      </w:r>
      <w:r w:rsidR="161412A5" w:rsidRPr="00866252">
        <w:rPr>
          <w:rFonts w:ascii="Times New Roman" w:eastAsia="Times New Roman" w:hAnsi="Times New Roman" w:cs="Times New Roman"/>
          <w:sz w:val="24"/>
          <w:szCs w:val="24"/>
        </w:rPr>
        <w:t xml:space="preserve"> </w:t>
      </w:r>
      <w:r w:rsidR="6D32D13D" w:rsidRPr="00866252">
        <w:rPr>
          <w:rFonts w:ascii="Times New Roman" w:eastAsia="Times New Roman" w:hAnsi="Times New Roman" w:cs="Times New Roman"/>
          <w:sz w:val="24"/>
          <w:szCs w:val="24"/>
        </w:rPr>
        <w:t>soci</w:t>
      </w:r>
      <w:r w:rsidR="459949FE" w:rsidRPr="00866252">
        <w:rPr>
          <w:rFonts w:ascii="Times New Roman" w:eastAsia="Times New Roman" w:hAnsi="Times New Roman" w:cs="Times New Roman"/>
          <w:sz w:val="24"/>
          <w:szCs w:val="24"/>
        </w:rPr>
        <w:t>a</w:t>
      </w:r>
      <w:r w:rsidR="6D32D13D" w:rsidRPr="00866252">
        <w:rPr>
          <w:rFonts w:ascii="Times New Roman" w:eastAsia="Times New Roman" w:hAnsi="Times New Roman" w:cs="Times New Roman"/>
          <w:sz w:val="24"/>
          <w:szCs w:val="24"/>
        </w:rPr>
        <w:t>l w</w:t>
      </w:r>
      <w:r w:rsidR="48C9D8EF" w:rsidRPr="00866252">
        <w:rPr>
          <w:rFonts w:ascii="Times New Roman" w:eastAsia="Times New Roman" w:hAnsi="Times New Roman" w:cs="Times New Roman"/>
          <w:sz w:val="24"/>
          <w:szCs w:val="24"/>
        </w:rPr>
        <w:t>o</w:t>
      </w:r>
      <w:r w:rsidR="6D32D13D" w:rsidRPr="00866252">
        <w:rPr>
          <w:rFonts w:ascii="Times New Roman" w:eastAsia="Times New Roman" w:hAnsi="Times New Roman" w:cs="Times New Roman"/>
          <w:sz w:val="24"/>
          <w:szCs w:val="24"/>
        </w:rPr>
        <w:t>rk</w:t>
      </w:r>
      <w:r w:rsidR="10784029" w:rsidRPr="00866252">
        <w:rPr>
          <w:rFonts w:ascii="Times New Roman" w:eastAsia="Times New Roman" w:hAnsi="Times New Roman" w:cs="Times New Roman"/>
          <w:sz w:val="24"/>
          <w:szCs w:val="24"/>
        </w:rPr>
        <w:t>, public welfare, research and school social work.</w:t>
      </w:r>
      <w:r w:rsidR="2073B74A" w:rsidRPr="00866252">
        <w:rPr>
          <w:rFonts w:ascii="Times New Roman" w:eastAsia="Times New Roman" w:hAnsi="Times New Roman" w:cs="Times New Roman"/>
          <w:sz w:val="24"/>
          <w:szCs w:val="24"/>
        </w:rPr>
        <w:t xml:space="preserve"> Schneider and</w:t>
      </w:r>
      <w:r w:rsidR="79D8E184" w:rsidRPr="00866252">
        <w:rPr>
          <w:rFonts w:ascii="Times New Roman" w:eastAsia="Times New Roman" w:hAnsi="Times New Roman" w:cs="Times New Roman"/>
          <w:sz w:val="24"/>
          <w:szCs w:val="24"/>
        </w:rPr>
        <w:t xml:space="preserve"> </w:t>
      </w:r>
      <w:r w:rsidR="2073B74A" w:rsidRPr="00866252">
        <w:rPr>
          <w:rFonts w:ascii="Times New Roman" w:eastAsia="Times New Roman" w:hAnsi="Times New Roman" w:cs="Times New Roman"/>
          <w:sz w:val="24"/>
          <w:szCs w:val="24"/>
        </w:rPr>
        <w:t>Lester</w:t>
      </w:r>
      <w:r w:rsidR="68084B8E" w:rsidRPr="00866252">
        <w:rPr>
          <w:rFonts w:ascii="Times New Roman" w:eastAsia="Times New Roman" w:hAnsi="Times New Roman" w:cs="Times New Roman"/>
          <w:sz w:val="24"/>
          <w:szCs w:val="24"/>
        </w:rPr>
        <w:t xml:space="preserve"> see social work as</w:t>
      </w:r>
      <w:r w:rsidR="2073B74A" w:rsidRPr="00866252">
        <w:rPr>
          <w:rFonts w:ascii="Times New Roman" w:eastAsia="Times New Roman" w:hAnsi="Times New Roman" w:cs="Times New Roman"/>
          <w:sz w:val="24"/>
          <w:szCs w:val="24"/>
        </w:rPr>
        <w:t xml:space="preserve"> </w:t>
      </w:r>
      <w:r w:rsidR="4E129485" w:rsidRPr="00866252">
        <w:rPr>
          <w:rFonts w:ascii="Times New Roman" w:eastAsia="Times New Roman" w:hAnsi="Times New Roman" w:cs="Times New Roman"/>
          <w:sz w:val="24"/>
          <w:szCs w:val="24"/>
        </w:rPr>
        <w:t>“</w:t>
      </w:r>
      <w:r w:rsidR="2073B74A" w:rsidRPr="00866252">
        <w:rPr>
          <w:rFonts w:ascii="Times New Roman" w:eastAsia="Times New Roman" w:hAnsi="Times New Roman" w:cs="Times New Roman"/>
          <w:sz w:val="24"/>
          <w:szCs w:val="24"/>
        </w:rPr>
        <w:t>Social work advocacy is the exclusive and mutual representation of clients or a cause in a forum attempting to systematically influence decision making in an unjust or unresponsive system. (Schneider and Lester 2001 p65)</w:t>
      </w:r>
      <w:r w:rsidR="3B8F80BC" w:rsidRPr="00866252">
        <w:rPr>
          <w:rFonts w:ascii="Times New Roman" w:eastAsia="Times New Roman" w:hAnsi="Times New Roman" w:cs="Times New Roman"/>
          <w:sz w:val="24"/>
          <w:szCs w:val="24"/>
        </w:rPr>
        <w:t>.</w:t>
      </w:r>
    </w:p>
    <w:p w14:paraId="5EFDC3FE" w14:textId="5C8B1C47" w:rsidR="058B6375" w:rsidRPr="00866252" w:rsidRDefault="33BEFC7B" w:rsidP="008A1428">
      <w:pPr>
        <w:spacing w:line="360" w:lineRule="auto"/>
        <w:jc w:val="both"/>
        <w:rPr>
          <w:rFonts w:ascii="Times New Roman" w:eastAsia="Times New Roman" w:hAnsi="Times New Roman" w:cs="Times New Roman"/>
          <w:sz w:val="24"/>
          <w:szCs w:val="24"/>
        </w:rPr>
      </w:pPr>
      <w:r w:rsidRPr="00866252">
        <w:rPr>
          <w:rFonts w:ascii="Times New Roman" w:eastAsia="Times New Roman" w:hAnsi="Times New Roman" w:cs="Times New Roman"/>
          <w:sz w:val="24"/>
          <w:szCs w:val="24"/>
        </w:rPr>
        <w:t xml:space="preserve">Whether you are an advocate or a </w:t>
      </w:r>
      <w:r w:rsidR="5C22C6E0" w:rsidRPr="00866252">
        <w:rPr>
          <w:rFonts w:ascii="Times New Roman" w:eastAsia="Times New Roman" w:hAnsi="Times New Roman" w:cs="Times New Roman"/>
          <w:sz w:val="24"/>
          <w:szCs w:val="24"/>
        </w:rPr>
        <w:t>social</w:t>
      </w:r>
      <w:r w:rsidRPr="00866252">
        <w:rPr>
          <w:rFonts w:ascii="Times New Roman" w:eastAsia="Times New Roman" w:hAnsi="Times New Roman" w:cs="Times New Roman"/>
          <w:sz w:val="24"/>
          <w:szCs w:val="24"/>
        </w:rPr>
        <w:t xml:space="preserve"> worker you can join BASW if you </w:t>
      </w:r>
      <w:r w:rsidR="2673A408" w:rsidRPr="00866252">
        <w:rPr>
          <w:rFonts w:ascii="Times New Roman" w:eastAsia="Times New Roman" w:hAnsi="Times New Roman" w:cs="Times New Roman"/>
          <w:sz w:val="24"/>
          <w:szCs w:val="24"/>
        </w:rPr>
        <w:t xml:space="preserve">feel it will </w:t>
      </w:r>
      <w:r w:rsidR="5145F1A6" w:rsidRPr="00866252">
        <w:rPr>
          <w:rFonts w:ascii="Times New Roman" w:eastAsia="Times New Roman" w:hAnsi="Times New Roman" w:cs="Times New Roman"/>
          <w:sz w:val="24"/>
          <w:szCs w:val="24"/>
        </w:rPr>
        <w:t>benefit</w:t>
      </w:r>
      <w:r w:rsidR="2673A408" w:rsidRPr="00866252">
        <w:rPr>
          <w:rFonts w:ascii="Times New Roman" w:eastAsia="Times New Roman" w:hAnsi="Times New Roman" w:cs="Times New Roman"/>
          <w:sz w:val="24"/>
          <w:szCs w:val="24"/>
        </w:rPr>
        <w:t xml:space="preserve"> you.</w:t>
      </w:r>
      <w:r w:rsidR="69BD0677" w:rsidRPr="00866252">
        <w:rPr>
          <w:rFonts w:ascii="Times New Roman" w:eastAsia="Times New Roman" w:hAnsi="Times New Roman" w:cs="Times New Roman"/>
          <w:sz w:val="24"/>
          <w:szCs w:val="24"/>
        </w:rPr>
        <w:t xml:space="preserve"> BASW can be joined</w:t>
      </w:r>
      <w:r w:rsidR="790E6C61" w:rsidRPr="00866252">
        <w:rPr>
          <w:rFonts w:ascii="Times New Roman" w:eastAsia="Times New Roman" w:hAnsi="Times New Roman" w:cs="Times New Roman"/>
          <w:sz w:val="24"/>
          <w:szCs w:val="24"/>
        </w:rPr>
        <w:t xml:space="preserve"> easily and quickly, once joined you can be </w:t>
      </w:r>
      <w:r w:rsidR="5A1AA3D4" w:rsidRPr="00866252">
        <w:rPr>
          <w:rFonts w:ascii="Times New Roman" w:eastAsia="Times New Roman" w:hAnsi="Times New Roman" w:cs="Times New Roman"/>
          <w:sz w:val="24"/>
          <w:szCs w:val="24"/>
        </w:rPr>
        <w:t>p</w:t>
      </w:r>
      <w:r w:rsidR="790E6C61" w:rsidRPr="00866252">
        <w:rPr>
          <w:rFonts w:ascii="Times New Roman" w:eastAsia="Times New Roman" w:hAnsi="Times New Roman" w:cs="Times New Roman"/>
          <w:sz w:val="24"/>
          <w:szCs w:val="24"/>
        </w:rPr>
        <w:t xml:space="preserve">rotected </w:t>
      </w:r>
      <w:r w:rsidR="408AB5A8" w:rsidRPr="00866252">
        <w:rPr>
          <w:rFonts w:ascii="Times New Roman" w:eastAsia="Times New Roman" w:hAnsi="Times New Roman" w:cs="Times New Roman"/>
          <w:sz w:val="24"/>
          <w:szCs w:val="24"/>
        </w:rPr>
        <w:t>with insurance cover, be represented when</w:t>
      </w:r>
      <w:r w:rsidR="04A825CA" w:rsidRPr="00866252">
        <w:rPr>
          <w:rFonts w:ascii="Times New Roman" w:eastAsia="Times New Roman" w:hAnsi="Times New Roman" w:cs="Times New Roman"/>
          <w:sz w:val="24"/>
          <w:szCs w:val="24"/>
        </w:rPr>
        <w:t xml:space="preserve"> </w:t>
      </w:r>
      <w:r w:rsidR="681ED1F7" w:rsidRPr="00866252">
        <w:rPr>
          <w:rFonts w:ascii="Times New Roman" w:eastAsia="Times New Roman" w:hAnsi="Times New Roman" w:cs="Times New Roman"/>
          <w:sz w:val="24"/>
          <w:szCs w:val="24"/>
        </w:rPr>
        <w:t>you need</w:t>
      </w:r>
      <w:r w:rsidR="20D648FF" w:rsidRPr="00866252">
        <w:rPr>
          <w:rFonts w:ascii="Times New Roman" w:eastAsia="Times New Roman" w:hAnsi="Times New Roman" w:cs="Times New Roman"/>
          <w:sz w:val="24"/>
          <w:szCs w:val="24"/>
        </w:rPr>
        <w:t xml:space="preserve"> support with employment troubles, be informed,</w:t>
      </w:r>
      <w:r w:rsidR="19DA74A4" w:rsidRPr="00866252">
        <w:rPr>
          <w:rFonts w:ascii="Times New Roman" w:eastAsia="Times New Roman" w:hAnsi="Times New Roman" w:cs="Times New Roman"/>
          <w:sz w:val="24"/>
          <w:szCs w:val="24"/>
        </w:rPr>
        <w:t xml:space="preserve"> </w:t>
      </w:r>
      <w:r w:rsidR="24DEA3CF" w:rsidRPr="00866252">
        <w:rPr>
          <w:rFonts w:ascii="Times New Roman" w:eastAsia="Times New Roman" w:hAnsi="Times New Roman" w:cs="Times New Roman"/>
          <w:sz w:val="24"/>
          <w:szCs w:val="24"/>
        </w:rPr>
        <w:t>be recognised, be ethical</w:t>
      </w:r>
      <w:r w:rsidR="36B226FC" w:rsidRPr="00866252">
        <w:rPr>
          <w:rFonts w:ascii="Times New Roman" w:eastAsia="Times New Roman" w:hAnsi="Times New Roman" w:cs="Times New Roman"/>
          <w:sz w:val="24"/>
          <w:szCs w:val="24"/>
        </w:rPr>
        <w:t>, be connected but also independent, be h</w:t>
      </w:r>
      <w:r w:rsidR="39FB192D" w:rsidRPr="00866252">
        <w:rPr>
          <w:rFonts w:ascii="Times New Roman" w:eastAsia="Times New Roman" w:hAnsi="Times New Roman" w:cs="Times New Roman"/>
          <w:sz w:val="24"/>
          <w:szCs w:val="24"/>
        </w:rPr>
        <w:t>eard, be supported and being offered l</w:t>
      </w:r>
      <w:r w:rsidR="1AC06A2D" w:rsidRPr="00866252">
        <w:rPr>
          <w:rFonts w:ascii="Times New Roman" w:eastAsia="Times New Roman" w:hAnsi="Times New Roman" w:cs="Times New Roman"/>
          <w:sz w:val="24"/>
          <w:szCs w:val="24"/>
        </w:rPr>
        <w:t>ots of savings from a range of high street retailers</w:t>
      </w:r>
      <w:r w:rsidR="4C7B2902" w:rsidRPr="00866252">
        <w:rPr>
          <w:rFonts w:ascii="Times New Roman" w:eastAsia="Times New Roman" w:hAnsi="Times New Roman" w:cs="Times New Roman"/>
          <w:sz w:val="24"/>
          <w:szCs w:val="24"/>
        </w:rPr>
        <w:t>,</w:t>
      </w:r>
      <w:r w:rsidR="49299143" w:rsidRPr="00866252">
        <w:rPr>
          <w:rFonts w:ascii="Times New Roman" w:eastAsia="Times New Roman" w:hAnsi="Times New Roman" w:cs="Times New Roman"/>
          <w:sz w:val="24"/>
          <w:szCs w:val="24"/>
        </w:rPr>
        <w:t xml:space="preserve"> get well-being lifestyle plans and earn reward</w:t>
      </w:r>
      <w:r w:rsidR="18071284" w:rsidRPr="00866252">
        <w:rPr>
          <w:rFonts w:ascii="Times New Roman" w:eastAsia="Times New Roman" w:hAnsi="Times New Roman" w:cs="Times New Roman"/>
          <w:sz w:val="24"/>
          <w:szCs w:val="24"/>
        </w:rPr>
        <w:t>s to use on travel</w:t>
      </w:r>
      <w:r w:rsidR="6AFD54C6" w:rsidRPr="00866252">
        <w:rPr>
          <w:rFonts w:ascii="Times New Roman" w:eastAsia="Times New Roman" w:hAnsi="Times New Roman" w:cs="Times New Roman"/>
          <w:sz w:val="24"/>
          <w:szCs w:val="24"/>
        </w:rPr>
        <w:t xml:space="preserve"> </w:t>
      </w:r>
      <w:r w:rsidR="18071284" w:rsidRPr="00866252">
        <w:rPr>
          <w:rFonts w:ascii="Times New Roman" w:eastAsia="Times New Roman" w:hAnsi="Times New Roman" w:cs="Times New Roman"/>
          <w:sz w:val="24"/>
          <w:szCs w:val="24"/>
        </w:rPr>
        <w:t>and hotels.</w:t>
      </w:r>
      <w:r w:rsidR="1BC9925D" w:rsidRPr="00866252">
        <w:rPr>
          <w:rFonts w:ascii="Times New Roman" w:eastAsia="Times New Roman" w:hAnsi="Times New Roman" w:cs="Times New Roman"/>
          <w:sz w:val="24"/>
          <w:szCs w:val="24"/>
        </w:rPr>
        <w:t xml:space="preserve"> Looking </w:t>
      </w:r>
      <w:r w:rsidR="72E9C1BB" w:rsidRPr="00866252">
        <w:rPr>
          <w:rFonts w:ascii="Times New Roman" w:eastAsia="Times New Roman" w:hAnsi="Times New Roman" w:cs="Times New Roman"/>
          <w:sz w:val="24"/>
          <w:szCs w:val="24"/>
        </w:rPr>
        <w:t xml:space="preserve">closer </w:t>
      </w:r>
      <w:r w:rsidR="1BC9925D" w:rsidRPr="00866252">
        <w:rPr>
          <w:rFonts w:ascii="Times New Roman" w:eastAsia="Times New Roman" w:hAnsi="Times New Roman" w:cs="Times New Roman"/>
          <w:sz w:val="24"/>
          <w:szCs w:val="24"/>
        </w:rPr>
        <w:t>at wh</w:t>
      </w:r>
      <w:r w:rsidR="221325A8" w:rsidRPr="00866252">
        <w:rPr>
          <w:rFonts w:ascii="Times New Roman" w:eastAsia="Times New Roman" w:hAnsi="Times New Roman" w:cs="Times New Roman"/>
          <w:sz w:val="24"/>
          <w:szCs w:val="24"/>
        </w:rPr>
        <w:t>at t</w:t>
      </w:r>
      <w:r w:rsidR="2B9DE432" w:rsidRPr="00866252">
        <w:rPr>
          <w:rFonts w:ascii="Times New Roman" w:eastAsia="Times New Roman" w:hAnsi="Times New Roman" w:cs="Times New Roman"/>
          <w:sz w:val="24"/>
          <w:szCs w:val="24"/>
        </w:rPr>
        <w:t xml:space="preserve">hese benefits are will help an advocate </w:t>
      </w:r>
      <w:r w:rsidR="00D77EAF" w:rsidRPr="00866252">
        <w:rPr>
          <w:rFonts w:ascii="Times New Roman" w:eastAsia="Times New Roman" w:hAnsi="Times New Roman" w:cs="Times New Roman"/>
          <w:sz w:val="24"/>
          <w:szCs w:val="24"/>
        </w:rPr>
        <w:t xml:space="preserve">decide whether joining BASW </w:t>
      </w:r>
      <w:r w:rsidR="44C2F5F6" w:rsidRPr="00866252">
        <w:rPr>
          <w:rFonts w:ascii="Times New Roman" w:eastAsia="Times New Roman" w:hAnsi="Times New Roman" w:cs="Times New Roman"/>
          <w:sz w:val="24"/>
          <w:szCs w:val="24"/>
        </w:rPr>
        <w:t>woul</w:t>
      </w:r>
      <w:r w:rsidR="13C27418" w:rsidRPr="00866252">
        <w:rPr>
          <w:rFonts w:ascii="Times New Roman" w:eastAsia="Times New Roman" w:hAnsi="Times New Roman" w:cs="Times New Roman"/>
          <w:sz w:val="24"/>
          <w:szCs w:val="24"/>
        </w:rPr>
        <w:t xml:space="preserve">d </w:t>
      </w:r>
      <w:r w:rsidR="44C2F5F6" w:rsidRPr="00866252">
        <w:rPr>
          <w:rFonts w:ascii="Times New Roman" w:eastAsia="Times New Roman" w:hAnsi="Times New Roman" w:cs="Times New Roman"/>
          <w:sz w:val="24"/>
          <w:szCs w:val="24"/>
        </w:rPr>
        <w:t xml:space="preserve">be </w:t>
      </w:r>
      <w:r w:rsidR="46CB2EC8" w:rsidRPr="00866252">
        <w:rPr>
          <w:rFonts w:ascii="Times New Roman" w:eastAsia="Times New Roman" w:hAnsi="Times New Roman" w:cs="Times New Roman"/>
          <w:sz w:val="24"/>
          <w:szCs w:val="24"/>
        </w:rPr>
        <w:t>beneficial</w:t>
      </w:r>
      <w:r w:rsidR="44C2F5F6" w:rsidRPr="00866252">
        <w:rPr>
          <w:rFonts w:ascii="Times New Roman" w:eastAsia="Times New Roman" w:hAnsi="Times New Roman" w:cs="Times New Roman"/>
          <w:sz w:val="24"/>
          <w:szCs w:val="24"/>
        </w:rPr>
        <w:t xml:space="preserve"> for </w:t>
      </w:r>
      <w:r w:rsidR="003A2E01" w:rsidRPr="00866252">
        <w:rPr>
          <w:rFonts w:ascii="Times New Roman" w:eastAsia="Times New Roman" w:hAnsi="Times New Roman" w:cs="Times New Roman"/>
          <w:sz w:val="24"/>
          <w:szCs w:val="24"/>
        </w:rPr>
        <w:t>their</w:t>
      </w:r>
      <w:r w:rsidR="44C2F5F6" w:rsidRPr="00866252">
        <w:rPr>
          <w:rFonts w:ascii="Times New Roman" w:eastAsia="Times New Roman" w:hAnsi="Times New Roman" w:cs="Times New Roman"/>
          <w:sz w:val="24"/>
          <w:szCs w:val="24"/>
        </w:rPr>
        <w:t xml:space="preserve"> career</w:t>
      </w:r>
      <w:r w:rsidR="03F8BEC1" w:rsidRPr="00866252">
        <w:rPr>
          <w:rFonts w:ascii="Times New Roman" w:eastAsia="Times New Roman" w:hAnsi="Times New Roman" w:cs="Times New Roman"/>
          <w:sz w:val="24"/>
          <w:szCs w:val="24"/>
        </w:rPr>
        <w:t xml:space="preserve"> and if </w:t>
      </w:r>
      <w:r w:rsidR="45CF7559" w:rsidRPr="00866252">
        <w:rPr>
          <w:rFonts w:ascii="Times New Roman" w:eastAsia="Times New Roman" w:hAnsi="Times New Roman" w:cs="Times New Roman"/>
          <w:sz w:val="24"/>
          <w:szCs w:val="24"/>
        </w:rPr>
        <w:t xml:space="preserve">they will be useful in </w:t>
      </w:r>
      <w:r w:rsidR="003A2E01" w:rsidRPr="00866252">
        <w:rPr>
          <w:rFonts w:ascii="Times New Roman" w:eastAsia="Times New Roman" w:hAnsi="Times New Roman" w:cs="Times New Roman"/>
          <w:sz w:val="24"/>
          <w:szCs w:val="24"/>
        </w:rPr>
        <w:t>their</w:t>
      </w:r>
      <w:r w:rsidR="45CF7559" w:rsidRPr="00866252">
        <w:rPr>
          <w:rFonts w:ascii="Times New Roman" w:eastAsia="Times New Roman" w:hAnsi="Times New Roman" w:cs="Times New Roman"/>
          <w:sz w:val="24"/>
          <w:szCs w:val="24"/>
        </w:rPr>
        <w:t xml:space="preserve"> everyday work life </w:t>
      </w:r>
      <w:r w:rsidR="44C2F5F6" w:rsidRPr="00866252">
        <w:rPr>
          <w:rFonts w:ascii="Times New Roman" w:eastAsia="Times New Roman" w:hAnsi="Times New Roman" w:cs="Times New Roman"/>
          <w:sz w:val="24"/>
          <w:szCs w:val="24"/>
        </w:rPr>
        <w:t>or not.</w:t>
      </w:r>
      <w:r w:rsidR="1E804BF0" w:rsidRPr="00866252">
        <w:rPr>
          <w:rFonts w:ascii="Times New Roman" w:eastAsia="Times New Roman" w:hAnsi="Times New Roman" w:cs="Times New Roman"/>
          <w:sz w:val="24"/>
          <w:szCs w:val="24"/>
        </w:rPr>
        <w:t xml:space="preserve"> </w:t>
      </w:r>
      <w:r w:rsidR="3C95478A" w:rsidRPr="00866252">
        <w:rPr>
          <w:rFonts w:ascii="Times New Roman" w:eastAsia="Times New Roman" w:hAnsi="Times New Roman" w:cs="Times New Roman"/>
          <w:sz w:val="24"/>
          <w:szCs w:val="24"/>
        </w:rPr>
        <w:t>Be protected means the</w:t>
      </w:r>
      <w:r w:rsidR="06FE6DFB" w:rsidRPr="00866252">
        <w:rPr>
          <w:rFonts w:ascii="Times New Roman" w:eastAsia="Times New Roman" w:hAnsi="Times New Roman" w:cs="Times New Roman"/>
          <w:sz w:val="24"/>
          <w:szCs w:val="24"/>
        </w:rPr>
        <w:t xml:space="preserve">y include insurance cover and tailor it to </w:t>
      </w:r>
      <w:r w:rsidR="003A2E01" w:rsidRPr="00866252">
        <w:rPr>
          <w:rFonts w:ascii="Times New Roman" w:eastAsia="Times New Roman" w:hAnsi="Times New Roman" w:cs="Times New Roman"/>
          <w:sz w:val="24"/>
          <w:szCs w:val="24"/>
        </w:rPr>
        <w:t>your</w:t>
      </w:r>
      <w:r w:rsidR="06FE6DFB" w:rsidRPr="00866252">
        <w:rPr>
          <w:rFonts w:ascii="Times New Roman" w:eastAsia="Times New Roman" w:hAnsi="Times New Roman" w:cs="Times New Roman"/>
          <w:sz w:val="24"/>
          <w:szCs w:val="24"/>
        </w:rPr>
        <w:t xml:space="preserve"> specific needs.</w:t>
      </w:r>
      <w:r w:rsidR="2D1CE496" w:rsidRPr="00866252">
        <w:rPr>
          <w:rFonts w:ascii="Times New Roman" w:eastAsia="Times New Roman" w:hAnsi="Times New Roman" w:cs="Times New Roman"/>
          <w:sz w:val="24"/>
          <w:szCs w:val="24"/>
        </w:rPr>
        <w:t xml:space="preserve"> Being </w:t>
      </w:r>
      <w:r w:rsidR="1A4F3B8E" w:rsidRPr="00866252">
        <w:rPr>
          <w:rFonts w:ascii="Times New Roman" w:eastAsia="Times New Roman" w:hAnsi="Times New Roman" w:cs="Times New Roman"/>
          <w:sz w:val="24"/>
          <w:szCs w:val="24"/>
        </w:rPr>
        <w:t>represented</w:t>
      </w:r>
      <w:r w:rsidR="2D1CE496" w:rsidRPr="00866252">
        <w:rPr>
          <w:rFonts w:ascii="Times New Roman" w:eastAsia="Times New Roman" w:hAnsi="Times New Roman" w:cs="Times New Roman"/>
          <w:sz w:val="24"/>
          <w:szCs w:val="24"/>
        </w:rPr>
        <w:t xml:space="preserve"> by BASW</w:t>
      </w:r>
      <w:r w:rsidR="651B007B" w:rsidRPr="00866252">
        <w:rPr>
          <w:rFonts w:ascii="Times New Roman" w:eastAsia="Times New Roman" w:hAnsi="Times New Roman" w:cs="Times New Roman"/>
          <w:sz w:val="24"/>
          <w:szCs w:val="24"/>
        </w:rPr>
        <w:t xml:space="preserve"> </w:t>
      </w:r>
      <w:r w:rsidR="729A27C4" w:rsidRPr="00866252">
        <w:rPr>
          <w:rFonts w:ascii="Times New Roman" w:eastAsia="Times New Roman" w:hAnsi="Times New Roman" w:cs="Times New Roman"/>
          <w:sz w:val="24"/>
          <w:szCs w:val="24"/>
        </w:rPr>
        <w:t>gives peace of mind</w:t>
      </w:r>
      <w:r w:rsidR="27C39585" w:rsidRPr="00866252">
        <w:rPr>
          <w:rFonts w:ascii="Times New Roman" w:eastAsia="Times New Roman" w:hAnsi="Times New Roman" w:cs="Times New Roman"/>
          <w:sz w:val="24"/>
          <w:szCs w:val="24"/>
        </w:rPr>
        <w:t xml:space="preserve"> when faced with employment issues such as discrimination. BASW will gi</w:t>
      </w:r>
      <w:r w:rsidR="5A6B4F84" w:rsidRPr="00866252">
        <w:rPr>
          <w:rFonts w:ascii="Times New Roman" w:eastAsia="Times New Roman" w:hAnsi="Times New Roman" w:cs="Times New Roman"/>
          <w:sz w:val="24"/>
          <w:szCs w:val="24"/>
        </w:rPr>
        <w:t>ve you help, advice</w:t>
      </w:r>
      <w:r w:rsidR="204C6F0D" w:rsidRPr="00866252">
        <w:rPr>
          <w:rFonts w:ascii="Times New Roman" w:eastAsia="Times New Roman" w:hAnsi="Times New Roman" w:cs="Times New Roman"/>
          <w:sz w:val="24"/>
          <w:szCs w:val="24"/>
        </w:rPr>
        <w:t xml:space="preserve"> and representation by a team of qualified social workers and they give you the option to </w:t>
      </w:r>
      <w:r w:rsidR="59B60834" w:rsidRPr="00866252">
        <w:rPr>
          <w:rFonts w:ascii="Times New Roman" w:eastAsia="Times New Roman" w:hAnsi="Times New Roman" w:cs="Times New Roman"/>
          <w:sz w:val="24"/>
          <w:szCs w:val="24"/>
        </w:rPr>
        <w:t>j</w:t>
      </w:r>
      <w:r w:rsidR="204C6F0D" w:rsidRPr="00866252">
        <w:rPr>
          <w:rFonts w:ascii="Times New Roman" w:eastAsia="Times New Roman" w:hAnsi="Times New Roman" w:cs="Times New Roman"/>
          <w:sz w:val="24"/>
          <w:szCs w:val="24"/>
        </w:rPr>
        <w:t>oin</w:t>
      </w:r>
      <w:r w:rsidR="3CD05A33" w:rsidRPr="00866252">
        <w:rPr>
          <w:rFonts w:ascii="Times New Roman" w:eastAsia="Times New Roman" w:hAnsi="Times New Roman" w:cs="Times New Roman"/>
          <w:sz w:val="24"/>
          <w:szCs w:val="24"/>
        </w:rPr>
        <w:t xml:space="preserve"> the</w:t>
      </w:r>
      <w:r w:rsidR="204C6F0D" w:rsidRPr="00866252">
        <w:rPr>
          <w:rFonts w:ascii="Times New Roman" w:eastAsia="Times New Roman" w:hAnsi="Times New Roman" w:cs="Times New Roman"/>
          <w:sz w:val="24"/>
          <w:szCs w:val="24"/>
        </w:rPr>
        <w:t xml:space="preserve"> </w:t>
      </w:r>
      <w:r w:rsidR="402986BA" w:rsidRPr="00866252">
        <w:rPr>
          <w:rFonts w:ascii="Times New Roman" w:eastAsia="Times New Roman" w:hAnsi="Times New Roman" w:cs="Times New Roman"/>
          <w:sz w:val="24"/>
          <w:szCs w:val="24"/>
        </w:rPr>
        <w:t>Social Wor</w:t>
      </w:r>
      <w:r w:rsidR="3E175261" w:rsidRPr="00866252">
        <w:rPr>
          <w:rFonts w:ascii="Times New Roman" w:eastAsia="Times New Roman" w:hAnsi="Times New Roman" w:cs="Times New Roman"/>
          <w:sz w:val="24"/>
          <w:szCs w:val="24"/>
        </w:rPr>
        <w:t>k</w:t>
      </w:r>
      <w:r w:rsidR="402986BA" w:rsidRPr="00866252">
        <w:rPr>
          <w:rFonts w:ascii="Times New Roman" w:eastAsia="Times New Roman" w:hAnsi="Times New Roman" w:cs="Times New Roman"/>
          <w:sz w:val="24"/>
          <w:szCs w:val="24"/>
        </w:rPr>
        <w:t>ers Union (SWU)</w:t>
      </w:r>
      <w:r w:rsidR="6673001A" w:rsidRPr="00866252">
        <w:rPr>
          <w:rFonts w:ascii="Times New Roman" w:eastAsia="Times New Roman" w:hAnsi="Times New Roman" w:cs="Times New Roman"/>
          <w:sz w:val="24"/>
          <w:szCs w:val="24"/>
        </w:rPr>
        <w:t xml:space="preserve"> </w:t>
      </w:r>
      <w:r w:rsidR="40C13179" w:rsidRPr="00866252">
        <w:rPr>
          <w:rFonts w:ascii="Times New Roman" w:eastAsia="Times New Roman" w:hAnsi="Times New Roman" w:cs="Times New Roman"/>
          <w:sz w:val="24"/>
          <w:szCs w:val="24"/>
        </w:rPr>
        <w:t xml:space="preserve">meaning </w:t>
      </w:r>
      <w:r w:rsidR="7051DABC" w:rsidRPr="00866252">
        <w:rPr>
          <w:rFonts w:ascii="Times New Roman" w:eastAsia="Times New Roman" w:hAnsi="Times New Roman" w:cs="Times New Roman"/>
          <w:sz w:val="24"/>
          <w:szCs w:val="24"/>
        </w:rPr>
        <w:t>guaranteed</w:t>
      </w:r>
      <w:r w:rsidR="40C13179" w:rsidRPr="00866252">
        <w:rPr>
          <w:rFonts w:ascii="Times New Roman" w:eastAsia="Times New Roman" w:hAnsi="Times New Roman" w:cs="Times New Roman"/>
          <w:sz w:val="24"/>
          <w:szCs w:val="24"/>
        </w:rPr>
        <w:t xml:space="preserve"> protection </w:t>
      </w:r>
      <w:r w:rsidR="75E04767" w:rsidRPr="00866252">
        <w:rPr>
          <w:rFonts w:ascii="Times New Roman" w:eastAsia="Times New Roman" w:hAnsi="Times New Roman" w:cs="Times New Roman"/>
          <w:sz w:val="24"/>
          <w:szCs w:val="24"/>
        </w:rPr>
        <w:t xml:space="preserve">at </w:t>
      </w:r>
      <w:r w:rsidR="215D0B66" w:rsidRPr="00866252">
        <w:rPr>
          <w:rFonts w:ascii="Times New Roman" w:eastAsia="Times New Roman" w:hAnsi="Times New Roman" w:cs="Times New Roman"/>
          <w:sz w:val="24"/>
          <w:szCs w:val="24"/>
        </w:rPr>
        <w:t xml:space="preserve">employer </w:t>
      </w:r>
      <w:r w:rsidR="0F2AEADD" w:rsidRPr="00866252">
        <w:rPr>
          <w:rFonts w:ascii="Times New Roman" w:eastAsia="Times New Roman" w:hAnsi="Times New Roman" w:cs="Times New Roman"/>
          <w:sz w:val="24"/>
          <w:szCs w:val="24"/>
        </w:rPr>
        <w:t>hearings</w:t>
      </w:r>
      <w:r w:rsidR="215D0B66" w:rsidRPr="00866252">
        <w:rPr>
          <w:rFonts w:ascii="Times New Roman" w:eastAsia="Times New Roman" w:hAnsi="Times New Roman" w:cs="Times New Roman"/>
          <w:sz w:val="24"/>
          <w:szCs w:val="24"/>
        </w:rPr>
        <w:t xml:space="preserve"> are followed and supported.</w:t>
      </w:r>
      <w:r w:rsidR="496FAC38" w:rsidRPr="00866252">
        <w:rPr>
          <w:rFonts w:ascii="Times New Roman" w:eastAsia="Times New Roman" w:hAnsi="Times New Roman" w:cs="Times New Roman"/>
          <w:sz w:val="24"/>
          <w:szCs w:val="24"/>
        </w:rPr>
        <w:t xml:space="preserve"> </w:t>
      </w:r>
      <w:r w:rsidR="7B5D35E4" w:rsidRPr="00866252">
        <w:rPr>
          <w:rFonts w:ascii="Times New Roman" w:eastAsia="Times New Roman" w:hAnsi="Times New Roman" w:cs="Times New Roman"/>
          <w:sz w:val="24"/>
          <w:szCs w:val="24"/>
        </w:rPr>
        <w:t>Developing</w:t>
      </w:r>
      <w:r w:rsidR="496FAC38" w:rsidRPr="00866252">
        <w:rPr>
          <w:rFonts w:ascii="Times New Roman" w:eastAsia="Times New Roman" w:hAnsi="Times New Roman" w:cs="Times New Roman"/>
          <w:sz w:val="24"/>
          <w:szCs w:val="24"/>
        </w:rPr>
        <w:t xml:space="preserve"> your </w:t>
      </w:r>
      <w:r w:rsidR="09A2340A" w:rsidRPr="00866252">
        <w:rPr>
          <w:rFonts w:ascii="Times New Roman" w:eastAsia="Times New Roman" w:hAnsi="Times New Roman" w:cs="Times New Roman"/>
          <w:sz w:val="24"/>
          <w:szCs w:val="24"/>
        </w:rPr>
        <w:t>car</w:t>
      </w:r>
      <w:r w:rsidR="496FAC38" w:rsidRPr="00866252">
        <w:rPr>
          <w:rFonts w:ascii="Times New Roman" w:eastAsia="Times New Roman" w:hAnsi="Times New Roman" w:cs="Times New Roman"/>
          <w:sz w:val="24"/>
          <w:szCs w:val="24"/>
        </w:rPr>
        <w:t xml:space="preserve">eer with BASW means </w:t>
      </w:r>
      <w:r w:rsidR="4B33266E" w:rsidRPr="00866252">
        <w:rPr>
          <w:rFonts w:ascii="Times New Roman" w:eastAsia="Times New Roman" w:hAnsi="Times New Roman" w:cs="Times New Roman"/>
          <w:sz w:val="24"/>
          <w:szCs w:val="24"/>
        </w:rPr>
        <w:t>y</w:t>
      </w:r>
      <w:r w:rsidR="496FAC38" w:rsidRPr="00866252">
        <w:rPr>
          <w:rFonts w:ascii="Times New Roman" w:eastAsia="Times New Roman" w:hAnsi="Times New Roman" w:cs="Times New Roman"/>
          <w:sz w:val="24"/>
          <w:szCs w:val="24"/>
        </w:rPr>
        <w:t xml:space="preserve">ou get access to </w:t>
      </w:r>
      <w:r w:rsidR="6794C332" w:rsidRPr="00866252">
        <w:rPr>
          <w:rFonts w:ascii="Times New Roman" w:eastAsia="Times New Roman" w:hAnsi="Times New Roman" w:cs="Times New Roman"/>
          <w:sz w:val="24"/>
          <w:szCs w:val="24"/>
        </w:rPr>
        <w:t>relevant</w:t>
      </w:r>
      <w:r w:rsidR="496FAC38" w:rsidRPr="00866252">
        <w:rPr>
          <w:rFonts w:ascii="Times New Roman" w:eastAsia="Times New Roman" w:hAnsi="Times New Roman" w:cs="Times New Roman"/>
          <w:sz w:val="24"/>
          <w:szCs w:val="24"/>
        </w:rPr>
        <w:t xml:space="preserve"> articles and journals</w:t>
      </w:r>
      <w:r w:rsidR="165C4BB5" w:rsidRPr="00866252">
        <w:rPr>
          <w:rFonts w:ascii="Times New Roman" w:eastAsia="Times New Roman" w:hAnsi="Times New Roman" w:cs="Times New Roman"/>
          <w:sz w:val="24"/>
          <w:szCs w:val="24"/>
        </w:rPr>
        <w:t xml:space="preserve"> and offered discounted </w:t>
      </w:r>
      <w:r w:rsidR="07C89872" w:rsidRPr="00866252">
        <w:rPr>
          <w:rFonts w:ascii="Times New Roman" w:eastAsia="Times New Roman" w:hAnsi="Times New Roman" w:cs="Times New Roman"/>
          <w:sz w:val="24"/>
          <w:szCs w:val="24"/>
        </w:rPr>
        <w:t>tra</w:t>
      </w:r>
      <w:r w:rsidR="165C4BB5" w:rsidRPr="00866252">
        <w:rPr>
          <w:rFonts w:ascii="Times New Roman" w:eastAsia="Times New Roman" w:hAnsi="Times New Roman" w:cs="Times New Roman"/>
          <w:sz w:val="24"/>
          <w:szCs w:val="24"/>
        </w:rPr>
        <w:t xml:space="preserve">ining </w:t>
      </w:r>
      <w:r w:rsidR="7328DA4F" w:rsidRPr="00866252">
        <w:rPr>
          <w:rFonts w:ascii="Times New Roman" w:eastAsia="Times New Roman" w:hAnsi="Times New Roman" w:cs="Times New Roman"/>
          <w:sz w:val="24"/>
          <w:szCs w:val="24"/>
        </w:rPr>
        <w:t>t</w:t>
      </w:r>
      <w:r w:rsidR="165C4BB5" w:rsidRPr="00866252">
        <w:rPr>
          <w:rFonts w:ascii="Times New Roman" w:eastAsia="Times New Roman" w:hAnsi="Times New Roman" w:cs="Times New Roman"/>
          <w:sz w:val="24"/>
          <w:szCs w:val="24"/>
        </w:rPr>
        <w:t xml:space="preserve">o help </w:t>
      </w:r>
      <w:r w:rsidR="7AFDA836" w:rsidRPr="00866252">
        <w:rPr>
          <w:rFonts w:ascii="Times New Roman" w:eastAsia="Times New Roman" w:hAnsi="Times New Roman" w:cs="Times New Roman"/>
          <w:sz w:val="24"/>
          <w:szCs w:val="24"/>
        </w:rPr>
        <w:t>e</w:t>
      </w:r>
      <w:r w:rsidR="165C4BB5" w:rsidRPr="00866252">
        <w:rPr>
          <w:rFonts w:ascii="Times New Roman" w:eastAsia="Times New Roman" w:hAnsi="Times New Roman" w:cs="Times New Roman"/>
          <w:sz w:val="24"/>
          <w:szCs w:val="24"/>
        </w:rPr>
        <w:t>ncourag</w:t>
      </w:r>
      <w:r w:rsidR="6D136C66" w:rsidRPr="00866252">
        <w:rPr>
          <w:rFonts w:ascii="Times New Roman" w:eastAsia="Times New Roman" w:hAnsi="Times New Roman" w:cs="Times New Roman"/>
          <w:sz w:val="24"/>
          <w:szCs w:val="24"/>
        </w:rPr>
        <w:t>e</w:t>
      </w:r>
      <w:r w:rsidR="165C4BB5" w:rsidRPr="00866252">
        <w:rPr>
          <w:rFonts w:ascii="Times New Roman" w:eastAsia="Times New Roman" w:hAnsi="Times New Roman" w:cs="Times New Roman"/>
          <w:sz w:val="24"/>
          <w:szCs w:val="24"/>
        </w:rPr>
        <w:t xml:space="preserve"> further</w:t>
      </w:r>
      <w:r w:rsidR="4265DB34" w:rsidRPr="00866252">
        <w:rPr>
          <w:rFonts w:ascii="Times New Roman" w:eastAsia="Times New Roman" w:hAnsi="Times New Roman" w:cs="Times New Roman"/>
          <w:sz w:val="24"/>
          <w:szCs w:val="24"/>
        </w:rPr>
        <w:t xml:space="preserve"> </w:t>
      </w:r>
      <w:r w:rsidR="165C4BB5" w:rsidRPr="00866252">
        <w:rPr>
          <w:rFonts w:ascii="Times New Roman" w:eastAsia="Times New Roman" w:hAnsi="Times New Roman" w:cs="Times New Roman"/>
          <w:sz w:val="24"/>
          <w:szCs w:val="24"/>
        </w:rPr>
        <w:t>learni</w:t>
      </w:r>
      <w:r w:rsidR="0FED9CDD" w:rsidRPr="00866252">
        <w:rPr>
          <w:rFonts w:ascii="Times New Roman" w:eastAsia="Times New Roman" w:hAnsi="Times New Roman" w:cs="Times New Roman"/>
          <w:sz w:val="24"/>
          <w:szCs w:val="24"/>
        </w:rPr>
        <w:t>n</w:t>
      </w:r>
      <w:r w:rsidR="165C4BB5" w:rsidRPr="00866252">
        <w:rPr>
          <w:rFonts w:ascii="Times New Roman" w:eastAsia="Times New Roman" w:hAnsi="Times New Roman" w:cs="Times New Roman"/>
          <w:sz w:val="24"/>
          <w:szCs w:val="24"/>
        </w:rPr>
        <w:t>g.</w:t>
      </w:r>
      <w:r w:rsidR="2B650D9C" w:rsidRPr="00866252">
        <w:rPr>
          <w:rFonts w:ascii="Times New Roman" w:eastAsia="Times New Roman" w:hAnsi="Times New Roman" w:cs="Times New Roman"/>
          <w:sz w:val="24"/>
          <w:szCs w:val="24"/>
        </w:rPr>
        <w:t xml:space="preserve"> </w:t>
      </w:r>
      <w:r w:rsidR="60CDC556" w:rsidRPr="00866252">
        <w:rPr>
          <w:rFonts w:ascii="Times New Roman" w:eastAsia="Times New Roman" w:hAnsi="Times New Roman" w:cs="Times New Roman"/>
          <w:sz w:val="24"/>
          <w:szCs w:val="24"/>
        </w:rPr>
        <w:t xml:space="preserve">Be </w:t>
      </w:r>
      <w:r w:rsidR="60CDC556" w:rsidRPr="00866252">
        <w:rPr>
          <w:rFonts w:ascii="Times New Roman" w:eastAsia="Times New Roman" w:hAnsi="Times New Roman" w:cs="Times New Roman"/>
          <w:sz w:val="24"/>
          <w:szCs w:val="24"/>
        </w:rPr>
        <w:lastRenderedPageBreak/>
        <w:t>ethical ensures that</w:t>
      </w:r>
      <w:r w:rsidR="50EC76C7" w:rsidRPr="00866252">
        <w:rPr>
          <w:rFonts w:ascii="Times New Roman" w:eastAsia="Times New Roman" w:hAnsi="Times New Roman" w:cs="Times New Roman"/>
          <w:sz w:val="24"/>
          <w:szCs w:val="24"/>
        </w:rPr>
        <w:t xml:space="preserve"> </w:t>
      </w:r>
      <w:r w:rsidR="60CDC556" w:rsidRPr="00866252">
        <w:rPr>
          <w:rFonts w:ascii="Times New Roman" w:eastAsia="Times New Roman" w:hAnsi="Times New Roman" w:cs="Times New Roman"/>
          <w:sz w:val="24"/>
          <w:szCs w:val="24"/>
        </w:rPr>
        <w:t xml:space="preserve">a full range of </w:t>
      </w:r>
      <w:r w:rsidR="0D29BD73" w:rsidRPr="00866252">
        <w:rPr>
          <w:rFonts w:ascii="Times New Roman" w:eastAsia="Times New Roman" w:hAnsi="Times New Roman" w:cs="Times New Roman"/>
          <w:sz w:val="24"/>
          <w:szCs w:val="24"/>
        </w:rPr>
        <w:t>guidance</w:t>
      </w:r>
      <w:r w:rsidR="2CF8FCC2" w:rsidRPr="00866252">
        <w:rPr>
          <w:rFonts w:ascii="Times New Roman" w:eastAsia="Times New Roman" w:hAnsi="Times New Roman" w:cs="Times New Roman"/>
          <w:sz w:val="24"/>
          <w:szCs w:val="24"/>
        </w:rPr>
        <w:t>, policies, professional</w:t>
      </w:r>
      <w:r w:rsidR="631BE7AF" w:rsidRPr="00866252">
        <w:rPr>
          <w:rFonts w:ascii="Times New Roman" w:eastAsia="Times New Roman" w:hAnsi="Times New Roman" w:cs="Times New Roman"/>
          <w:sz w:val="24"/>
          <w:szCs w:val="24"/>
        </w:rPr>
        <w:t xml:space="preserve"> </w:t>
      </w:r>
      <w:r w:rsidR="2CF8FCC2" w:rsidRPr="00866252">
        <w:rPr>
          <w:rFonts w:ascii="Times New Roman" w:eastAsia="Times New Roman" w:hAnsi="Times New Roman" w:cs="Times New Roman"/>
          <w:sz w:val="24"/>
          <w:szCs w:val="24"/>
        </w:rPr>
        <w:t>standards and practice are uphel</w:t>
      </w:r>
      <w:r w:rsidR="55B79A42" w:rsidRPr="00866252">
        <w:rPr>
          <w:rFonts w:ascii="Times New Roman" w:eastAsia="Times New Roman" w:hAnsi="Times New Roman" w:cs="Times New Roman"/>
          <w:sz w:val="24"/>
          <w:szCs w:val="24"/>
        </w:rPr>
        <w:t>d</w:t>
      </w:r>
      <w:r w:rsidR="2CF8FCC2" w:rsidRPr="00866252">
        <w:rPr>
          <w:rFonts w:ascii="Times New Roman" w:eastAsia="Times New Roman" w:hAnsi="Times New Roman" w:cs="Times New Roman"/>
          <w:sz w:val="24"/>
          <w:szCs w:val="24"/>
        </w:rPr>
        <w:t xml:space="preserve"> and followed b</w:t>
      </w:r>
      <w:r w:rsidR="3E937980" w:rsidRPr="00866252">
        <w:rPr>
          <w:rFonts w:ascii="Times New Roman" w:eastAsia="Times New Roman" w:hAnsi="Times New Roman" w:cs="Times New Roman"/>
          <w:sz w:val="24"/>
          <w:szCs w:val="24"/>
        </w:rPr>
        <w:t>y</w:t>
      </w:r>
      <w:r w:rsidR="2CF8FCC2" w:rsidRPr="00866252">
        <w:rPr>
          <w:rFonts w:ascii="Times New Roman" w:eastAsia="Times New Roman" w:hAnsi="Times New Roman" w:cs="Times New Roman"/>
          <w:sz w:val="24"/>
          <w:szCs w:val="24"/>
        </w:rPr>
        <w:t xml:space="preserve"> all members</w:t>
      </w:r>
      <w:r w:rsidR="7A8B21B1" w:rsidRPr="00866252">
        <w:rPr>
          <w:rFonts w:ascii="Times New Roman" w:eastAsia="Times New Roman" w:hAnsi="Times New Roman" w:cs="Times New Roman"/>
          <w:sz w:val="24"/>
          <w:szCs w:val="24"/>
        </w:rPr>
        <w:t>.</w:t>
      </w:r>
      <w:r w:rsidR="0D29BD73" w:rsidRPr="00866252">
        <w:rPr>
          <w:rFonts w:ascii="Times New Roman" w:eastAsia="Times New Roman" w:hAnsi="Times New Roman" w:cs="Times New Roman"/>
          <w:sz w:val="24"/>
          <w:szCs w:val="24"/>
        </w:rPr>
        <w:t xml:space="preserve"> </w:t>
      </w:r>
      <w:r w:rsidR="203C4606" w:rsidRPr="00866252">
        <w:rPr>
          <w:rFonts w:ascii="Times New Roman" w:eastAsia="Times New Roman" w:hAnsi="Times New Roman" w:cs="Times New Roman"/>
          <w:sz w:val="24"/>
          <w:szCs w:val="24"/>
        </w:rPr>
        <w:t xml:space="preserve">BASW </w:t>
      </w:r>
      <w:r w:rsidR="19D4DD9D" w:rsidRPr="00866252">
        <w:rPr>
          <w:rFonts w:ascii="Times New Roman" w:eastAsia="Times New Roman" w:hAnsi="Times New Roman" w:cs="Times New Roman"/>
          <w:sz w:val="24"/>
          <w:szCs w:val="24"/>
        </w:rPr>
        <w:t>encourages</w:t>
      </w:r>
      <w:r w:rsidR="203C4606" w:rsidRPr="00866252">
        <w:rPr>
          <w:rFonts w:ascii="Times New Roman" w:eastAsia="Times New Roman" w:hAnsi="Times New Roman" w:cs="Times New Roman"/>
          <w:sz w:val="24"/>
          <w:szCs w:val="24"/>
        </w:rPr>
        <w:t xml:space="preserve"> m</w:t>
      </w:r>
      <w:r w:rsidR="21546181" w:rsidRPr="00866252">
        <w:rPr>
          <w:rFonts w:ascii="Times New Roman" w:eastAsia="Times New Roman" w:hAnsi="Times New Roman" w:cs="Times New Roman"/>
          <w:sz w:val="24"/>
          <w:szCs w:val="24"/>
        </w:rPr>
        <w:t>e</w:t>
      </w:r>
      <w:r w:rsidR="203C4606" w:rsidRPr="00866252">
        <w:rPr>
          <w:rFonts w:ascii="Times New Roman" w:eastAsia="Times New Roman" w:hAnsi="Times New Roman" w:cs="Times New Roman"/>
          <w:sz w:val="24"/>
          <w:szCs w:val="24"/>
        </w:rPr>
        <w:t>mbers to me</w:t>
      </w:r>
      <w:r w:rsidR="426B89FB" w:rsidRPr="00866252">
        <w:rPr>
          <w:rFonts w:ascii="Times New Roman" w:eastAsia="Times New Roman" w:hAnsi="Times New Roman" w:cs="Times New Roman"/>
          <w:sz w:val="24"/>
          <w:szCs w:val="24"/>
        </w:rPr>
        <w:t>e</w:t>
      </w:r>
      <w:r w:rsidR="203C4606" w:rsidRPr="00866252">
        <w:rPr>
          <w:rFonts w:ascii="Times New Roman" w:eastAsia="Times New Roman" w:hAnsi="Times New Roman" w:cs="Times New Roman"/>
          <w:sz w:val="24"/>
          <w:szCs w:val="24"/>
        </w:rPr>
        <w:t xml:space="preserve">t </w:t>
      </w:r>
      <w:r w:rsidR="4D7B77C9" w:rsidRPr="00866252">
        <w:rPr>
          <w:rFonts w:ascii="Times New Roman" w:eastAsia="Times New Roman" w:hAnsi="Times New Roman" w:cs="Times New Roman"/>
          <w:sz w:val="24"/>
          <w:szCs w:val="24"/>
        </w:rPr>
        <w:t>like-minded</w:t>
      </w:r>
      <w:r w:rsidR="203C4606" w:rsidRPr="00866252">
        <w:rPr>
          <w:rFonts w:ascii="Times New Roman" w:eastAsia="Times New Roman" w:hAnsi="Times New Roman" w:cs="Times New Roman"/>
          <w:sz w:val="24"/>
          <w:szCs w:val="24"/>
        </w:rPr>
        <w:t xml:space="preserve"> individuals </w:t>
      </w:r>
      <w:r w:rsidR="51F10E53" w:rsidRPr="00866252">
        <w:rPr>
          <w:rFonts w:ascii="Times New Roman" w:eastAsia="Times New Roman" w:hAnsi="Times New Roman" w:cs="Times New Roman"/>
          <w:sz w:val="24"/>
          <w:szCs w:val="24"/>
        </w:rPr>
        <w:t>a</w:t>
      </w:r>
      <w:r w:rsidR="203C4606" w:rsidRPr="00866252">
        <w:rPr>
          <w:rFonts w:ascii="Times New Roman" w:eastAsia="Times New Roman" w:hAnsi="Times New Roman" w:cs="Times New Roman"/>
          <w:sz w:val="24"/>
          <w:szCs w:val="24"/>
        </w:rPr>
        <w:t xml:space="preserve">nd </w:t>
      </w:r>
      <w:r w:rsidR="7CD8EC25" w:rsidRPr="00866252">
        <w:rPr>
          <w:rFonts w:ascii="Times New Roman" w:eastAsia="Times New Roman" w:hAnsi="Times New Roman" w:cs="Times New Roman"/>
          <w:sz w:val="24"/>
          <w:szCs w:val="24"/>
        </w:rPr>
        <w:t>colleagues</w:t>
      </w:r>
      <w:r w:rsidR="203C4606" w:rsidRPr="00866252">
        <w:rPr>
          <w:rFonts w:ascii="Times New Roman" w:eastAsia="Times New Roman" w:hAnsi="Times New Roman" w:cs="Times New Roman"/>
          <w:sz w:val="24"/>
          <w:szCs w:val="24"/>
        </w:rPr>
        <w:t xml:space="preserve"> to share ideas</w:t>
      </w:r>
      <w:r w:rsidR="1CA03888" w:rsidRPr="00866252">
        <w:rPr>
          <w:rFonts w:ascii="Times New Roman" w:eastAsia="Times New Roman" w:hAnsi="Times New Roman" w:cs="Times New Roman"/>
          <w:sz w:val="24"/>
          <w:szCs w:val="24"/>
        </w:rPr>
        <w:t>, discuss pra</w:t>
      </w:r>
      <w:r w:rsidR="0714F750" w:rsidRPr="00866252">
        <w:rPr>
          <w:rFonts w:ascii="Times New Roman" w:eastAsia="Times New Roman" w:hAnsi="Times New Roman" w:cs="Times New Roman"/>
          <w:sz w:val="24"/>
          <w:szCs w:val="24"/>
        </w:rPr>
        <w:t>ctice, polices and interes</w:t>
      </w:r>
      <w:r w:rsidR="73A68AF0" w:rsidRPr="00866252">
        <w:rPr>
          <w:rFonts w:ascii="Times New Roman" w:eastAsia="Times New Roman" w:hAnsi="Times New Roman" w:cs="Times New Roman"/>
          <w:sz w:val="24"/>
          <w:szCs w:val="24"/>
        </w:rPr>
        <w:t>t</w:t>
      </w:r>
      <w:r w:rsidR="0714F750" w:rsidRPr="00866252">
        <w:rPr>
          <w:rFonts w:ascii="Times New Roman" w:eastAsia="Times New Roman" w:hAnsi="Times New Roman" w:cs="Times New Roman"/>
          <w:sz w:val="24"/>
          <w:szCs w:val="24"/>
        </w:rPr>
        <w:t>s to</w:t>
      </w:r>
      <w:r w:rsidR="7CA5C7D3" w:rsidRPr="00866252">
        <w:rPr>
          <w:rFonts w:ascii="Times New Roman" w:eastAsia="Times New Roman" w:hAnsi="Times New Roman" w:cs="Times New Roman"/>
          <w:sz w:val="24"/>
          <w:szCs w:val="24"/>
        </w:rPr>
        <w:t>g</w:t>
      </w:r>
      <w:r w:rsidR="0714F750" w:rsidRPr="00866252">
        <w:rPr>
          <w:rFonts w:ascii="Times New Roman" w:eastAsia="Times New Roman" w:hAnsi="Times New Roman" w:cs="Times New Roman"/>
          <w:sz w:val="24"/>
          <w:szCs w:val="24"/>
        </w:rPr>
        <w:t>et</w:t>
      </w:r>
      <w:r w:rsidR="0B8AE88B" w:rsidRPr="00866252">
        <w:rPr>
          <w:rFonts w:ascii="Times New Roman" w:eastAsia="Times New Roman" w:hAnsi="Times New Roman" w:cs="Times New Roman"/>
          <w:sz w:val="24"/>
          <w:szCs w:val="24"/>
        </w:rPr>
        <w:t>h</w:t>
      </w:r>
      <w:r w:rsidR="0714F750" w:rsidRPr="00866252">
        <w:rPr>
          <w:rFonts w:ascii="Times New Roman" w:eastAsia="Times New Roman" w:hAnsi="Times New Roman" w:cs="Times New Roman"/>
          <w:sz w:val="24"/>
          <w:szCs w:val="24"/>
        </w:rPr>
        <w:t>er.</w:t>
      </w:r>
      <w:r w:rsidR="0075EA17" w:rsidRPr="00866252">
        <w:rPr>
          <w:rFonts w:ascii="Times New Roman" w:eastAsia="Times New Roman" w:hAnsi="Times New Roman" w:cs="Times New Roman"/>
          <w:sz w:val="24"/>
          <w:szCs w:val="24"/>
        </w:rPr>
        <w:t xml:space="preserve"> Tak</w:t>
      </w:r>
      <w:r w:rsidR="37DD76A3" w:rsidRPr="00866252">
        <w:rPr>
          <w:rFonts w:ascii="Times New Roman" w:eastAsia="Times New Roman" w:hAnsi="Times New Roman" w:cs="Times New Roman"/>
          <w:sz w:val="24"/>
          <w:szCs w:val="24"/>
        </w:rPr>
        <w:t>ing</w:t>
      </w:r>
      <w:r w:rsidR="0075EA17" w:rsidRPr="00866252">
        <w:rPr>
          <w:rFonts w:ascii="Times New Roman" w:eastAsia="Times New Roman" w:hAnsi="Times New Roman" w:cs="Times New Roman"/>
          <w:sz w:val="24"/>
          <w:szCs w:val="24"/>
        </w:rPr>
        <w:t xml:space="preserve"> action to be hear</w:t>
      </w:r>
      <w:r w:rsidR="159C13CB" w:rsidRPr="00866252">
        <w:rPr>
          <w:rFonts w:ascii="Times New Roman" w:eastAsia="Times New Roman" w:hAnsi="Times New Roman" w:cs="Times New Roman"/>
          <w:sz w:val="24"/>
          <w:szCs w:val="24"/>
        </w:rPr>
        <w:t>d</w:t>
      </w:r>
      <w:r w:rsidR="0075EA17" w:rsidRPr="00866252">
        <w:rPr>
          <w:rFonts w:ascii="Times New Roman" w:eastAsia="Times New Roman" w:hAnsi="Times New Roman" w:cs="Times New Roman"/>
          <w:sz w:val="24"/>
          <w:szCs w:val="24"/>
        </w:rPr>
        <w:t xml:space="preserve"> mea</w:t>
      </w:r>
      <w:r w:rsidR="56380675" w:rsidRPr="00866252">
        <w:rPr>
          <w:rFonts w:ascii="Times New Roman" w:eastAsia="Times New Roman" w:hAnsi="Times New Roman" w:cs="Times New Roman"/>
          <w:sz w:val="24"/>
          <w:szCs w:val="24"/>
        </w:rPr>
        <w:t>n</w:t>
      </w:r>
      <w:r w:rsidR="0075EA17" w:rsidRPr="00866252">
        <w:rPr>
          <w:rFonts w:ascii="Times New Roman" w:eastAsia="Times New Roman" w:hAnsi="Times New Roman" w:cs="Times New Roman"/>
          <w:sz w:val="24"/>
          <w:szCs w:val="24"/>
        </w:rPr>
        <w:t>s</w:t>
      </w:r>
      <w:r w:rsidR="57F00269" w:rsidRPr="00866252">
        <w:rPr>
          <w:rFonts w:ascii="Times New Roman" w:eastAsia="Times New Roman" w:hAnsi="Times New Roman" w:cs="Times New Roman"/>
          <w:sz w:val="24"/>
          <w:szCs w:val="24"/>
        </w:rPr>
        <w:t xml:space="preserve"> that BASW are campaig</w:t>
      </w:r>
      <w:r w:rsidR="34C23AC2" w:rsidRPr="00866252">
        <w:rPr>
          <w:rFonts w:ascii="Times New Roman" w:eastAsia="Times New Roman" w:hAnsi="Times New Roman" w:cs="Times New Roman"/>
          <w:sz w:val="24"/>
          <w:szCs w:val="24"/>
        </w:rPr>
        <w:t>n</w:t>
      </w:r>
      <w:r w:rsidR="57F00269" w:rsidRPr="00866252">
        <w:rPr>
          <w:rFonts w:ascii="Times New Roman" w:eastAsia="Times New Roman" w:hAnsi="Times New Roman" w:cs="Times New Roman"/>
          <w:sz w:val="24"/>
          <w:szCs w:val="24"/>
        </w:rPr>
        <w:t xml:space="preserve">ing for </w:t>
      </w:r>
      <w:r w:rsidR="78A0561C" w:rsidRPr="00866252">
        <w:rPr>
          <w:rFonts w:ascii="Times New Roman" w:eastAsia="Times New Roman" w:hAnsi="Times New Roman" w:cs="Times New Roman"/>
          <w:sz w:val="24"/>
          <w:szCs w:val="24"/>
        </w:rPr>
        <w:t>im</w:t>
      </w:r>
      <w:r w:rsidR="57F00269" w:rsidRPr="00866252">
        <w:rPr>
          <w:rFonts w:ascii="Times New Roman" w:eastAsia="Times New Roman" w:hAnsi="Times New Roman" w:cs="Times New Roman"/>
          <w:sz w:val="24"/>
          <w:szCs w:val="24"/>
        </w:rPr>
        <w:t>proved</w:t>
      </w:r>
      <w:r w:rsidR="0075EA17" w:rsidRPr="00866252">
        <w:rPr>
          <w:rFonts w:ascii="Times New Roman" w:eastAsia="Times New Roman" w:hAnsi="Times New Roman" w:cs="Times New Roman"/>
          <w:sz w:val="24"/>
          <w:szCs w:val="24"/>
        </w:rPr>
        <w:t xml:space="preserve"> </w:t>
      </w:r>
      <w:r w:rsidR="11CCD8A4" w:rsidRPr="00866252">
        <w:rPr>
          <w:rFonts w:ascii="Times New Roman" w:eastAsia="Times New Roman" w:hAnsi="Times New Roman" w:cs="Times New Roman"/>
          <w:sz w:val="24"/>
          <w:szCs w:val="24"/>
        </w:rPr>
        <w:t>professional</w:t>
      </w:r>
      <w:r w:rsidR="24E3CD15" w:rsidRPr="00866252">
        <w:rPr>
          <w:rFonts w:ascii="Times New Roman" w:eastAsia="Times New Roman" w:hAnsi="Times New Roman" w:cs="Times New Roman"/>
          <w:sz w:val="24"/>
          <w:szCs w:val="24"/>
        </w:rPr>
        <w:t xml:space="preserve"> working cond</w:t>
      </w:r>
      <w:r w:rsidR="1986D5C9" w:rsidRPr="00866252">
        <w:rPr>
          <w:rFonts w:ascii="Times New Roman" w:eastAsia="Times New Roman" w:hAnsi="Times New Roman" w:cs="Times New Roman"/>
          <w:sz w:val="24"/>
          <w:szCs w:val="24"/>
        </w:rPr>
        <w:t>i</w:t>
      </w:r>
      <w:r w:rsidR="24E3CD15" w:rsidRPr="00866252">
        <w:rPr>
          <w:rFonts w:ascii="Times New Roman" w:eastAsia="Times New Roman" w:hAnsi="Times New Roman" w:cs="Times New Roman"/>
          <w:sz w:val="24"/>
          <w:szCs w:val="24"/>
        </w:rPr>
        <w:t xml:space="preserve">tions and </w:t>
      </w:r>
      <w:r w:rsidR="66CC9A4C" w:rsidRPr="00866252">
        <w:rPr>
          <w:rFonts w:ascii="Times New Roman" w:eastAsia="Times New Roman" w:hAnsi="Times New Roman" w:cs="Times New Roman"/>
          <w:sz w:val="24"/>
          <w:szCs w:val="24"/>
        </w:rPr>
        <w:t>t</w:t>
      </w:r>
      <w:r w:rsidR="24E3CD15" w:rsidRPr="00866252">
        <w:rPr>
          <w:rFonts w:ascii="Times New Roman" w:eastAsia="Times New Roman" w:hAnsi="Times New Roman" w:cs="Times New Roman"/>
          <w:sz w:val="24"/>
          <w:szCs w:val="24"/>
        </w:rPr>
        <w:t>o pu</w:t>
      </w:r>
      <w:r w:rsidR="24F4E787" w:rsidRPr="00866252">
        <w:rPr>
          <w:rFonts w:ascii="Times New Roman" w:eastAsia="Times New Roman" w:hAnsi="Times New Roman" w:cs="Times New Roman"/>
          <w:sz w:val="24"/>
          <w:szCs w:val="24"/>
        </w:rPr>
        <w:t>t</w:t>
      </w:r>
      <w:r w:rsidR="24E3CD15" w:rsidRPr="00866252">
        <w:rPr>
          <w:rFonts w:ascii="Times New Roman" w:eastAsia="Times New Roman" w:hAnsi="Times New Roman" w:cs="Times New Roman"/>
          <w:sz w:val="24"/>
          <w:szCs w:val="24"/>
        </w:rPr>
        <w:t xml:space="preserve"> an</w:t>
      </w:r>
      <w:r w:rsidR="0ACABB43" w:rsidRPr="00866252">
        <w:rPr>
          <w:rFonts w:ascii="Times New Roman" w:eastAsia="Times New Roman" w:hAnsi="Times New Roman" w:cs="Times New Roman"/>
          <w:sz w:val="24"/>
          <w:szCs w:val="24"/>
        </w:rPr>
        <w:t xml:space="preserve"> </w:t>
      </w:r>
      <w:r w:rsidR="24E3CD15" w:rsidRPr="00866252">
        <w:rPr>
          <w:rFonts w:ascii="Times New Roman" w:eastAsia="Times New Roman" w:hAnsi="Times New Roman" w:cs="Times New Roman"/>
          <w:sz w:val="24"/>
          <w:szCs w:val="24"/>
        </w:rPr>
        <w:t xml:space="preserve">end </w:t>
      </w:r>
      <w:r w:rsidR="4EE72981" w:rsidRPr="00866252">
        <w:rPr>
          <w:rFonts w:ascii="Times New Roman" w:eastAsia="Times New Roman" w:hAnsi="Times New Roman" w:cs="Times New Roman"/>
          <w:sz w:val="24"/>
          <w:szCs w:val="24"/>
        </w:rPr>
        <w:t>to</w:t>
      </w:r>
      <w:r w:rsidR="24E3CD15" w:rsidRPr="00866252">
        <w:rPr>
          <w:rFonts w:ascii="Times New Roman" w:eastAsia="Times New Roman" w:hAnsi="Times New Roman" w:cs="Times New Roman"/>
          <w:sz w:val="24"/>
          <w:szCs w:val="24"/>
        </w:rPr>
        <w:t xml:space="preserve"> poverty.</w:t>
      </w:r>
      <w:r w:rsidR="232A4D47" w:rsidRPr="00866252">
        <w:rPr>
          <w:rFonts w:ascii="Times New Roman" w:eastAsia="Times New Roman" w:hAnsi="Times New Roman" w:cs="Times New Roman"/>
          <w:sz w:val="24"/>
          <w:szCs w:val="24"/>
        </w:rPr>
        <w:t xml:space="preserve"> With </w:t>
      </w:r>
      <w:r w:rsidR="1A83F39D" w:rsidRPr="00866252">
        <w:rPr>
          <w:rFonts w:ascii="Times New Roman" w:eastAsia="Times New Roman" w:hAnsi="Times New Roman" w:cs="Times New Roman"/>
          <w:sz w:val="24"/>
          <w:szCs w:val="24"/>
        </w:rPr>
        <w:t>twenty-one</w:t>
      </w:r>
      <w:r w:rsidR="232A4D47" w:rsidRPr="00866252">
        <w:rPr>
          <w:rFonts w:ascii="Times New Roman" w:eastAsia="Times New Roman" w:hAnsi="Times New Roman" w:cs="Times New Roman"/>
          <w:sz w:val="24"/>
          <w:szCs w:val="24"/>
        </w:rPr>
        <w:t xml:space="preserve"> thou</w:t>
      </w:r>
      <w:r w:rsidR="120E2EF7" w:rsidRPr="00866252">
        <w:rPr>
          <w:rFonts w:ascii="Times New Roman" w:eastAsia="Times New Roman" w:hAnsi="Times New Roman" w:cs="Times New Roman"/>
          <w:sz w:val="24"/>
          <w:szCs w:val="24"/>
        </w:rPr>
        <w:t>s</w:t>
      </w:r>
      <w:r w:rsidR="232A4D47" w:rsidRPr="00866252">
        <w:rPr>
          <w:rFonts w:ascii="Times New Roman" w:eastAsia="Times New Roman" w:hAnsi="Times New Roman" w:cs="Times New Roman"/>
          <w:sz w:val="24"/>
          <w:szCs w:val="24"/>
        </w:rPr>
        <w:t>and m</w:t>
      </w:r>
      <w:r w:rsidR="6580DC83" w:rsidRPr="00866252">
        <w:rPr>
          <w:rFonts w:ascii="Times New Roman" w:eastAsia="Times New Roman" w:hAnsi="Times New Roman" w:cs="Times New Roman"/>
          <w:sz w:val="24"/>
          <w:szCs w:val="24"/>
        </w:rPr>
        <w:t>em</w:t>
      </w:r>
      <w:r w:rsidR="232A4D47" w:rsidRPr="00866252">
        <w:rPr>
          <w:rFonts w:ascii="Times New Roman" w:eastAsia="Times New Roman" w:hAnsi="Times New Roman" w:cs="Times New Roman"/>
          <w:sz w:val="24"/>
          <w:szCs w:val="24"/>
        </w:rPr>
        <w:t xml:space="preserve">bers seeking </w:t>
      </w:r>
      <w:r w:rsidR="028E64F3" w:rsidRPr="00866252">
        <w:rPr>
          <w:rFonts w:ascii="Times New Roman" w:eastAsia="Times New Roman" w:hAnsi="Times New Roman" w:cs="Times New Roman"/>
          <w:sz w:val="24"/>
          <w:szCs w:val="24"/>
        </w:rPr>
        <w:t>h</w:t>
      </w:r>
      <w:r w:rsidR="232A4D47" w:rsidRPr="00866252">
        <w:rPr>
          <w:rFonts w:ascii="Times New Roman" w:eastAsia="Times New Roman" w:hAnsi="Times New Roman" w:cs="Times New Roman"/>
          <w:sz w:val="24"/>
          <w:szCs w:val="24"/>
        </w:rPr>
        <w:t>elp a</w:t>
      </w:r>
      <w:r w:rsidR="361C8E21" w:rsidRPr="00866252">
        <w:rPr>
          <w:rFonts w:ascii="Times New Roman" w:eastAsia="Times New Roman" w:hAnsi="Times New Roman" w:cs="Times New Roman"/>
          <w:sz w:val="24"/>
          <w:szCs w:val="24"/>
        </w:rPr>
        <w:t>n</w:t>
      </w:r>
      <w:r w:rsidR="232A4D47" w:rsidRPr="00866252">
        <w:rPr>
          <w:rFonts w:ascii="Times New Roman" w:eastAsia="Times New Roman" w:hAnsi="Times New Roman" w:cs="Times New Roman"/>
          <w:sz w:val="24"/>
          <w:szCs w:val="24"/>
        </w:rPr>
        <w:t>d</w:t>
      </w:r>
      <w:r w:rsidR="3FC6EF92" w:rsidRPr="00866252">
        <w:rPr>
          <w:rFonts w:ascii="Times New Roman" w:eastAsia="Times New Roman" w:hAnsi="Times New Roman" w:cs="Times New Roman"/>
          <w:sz w:val="24"/>
          <w:szCs w:val="24"/>
        </w:rPr>
        <w:t xml:space="preserve"> </w:t>
      </w:r>
      <w:r w:rsidR="232A4D47" w:rsidRPr="00866252">
        <w:rPr>
          <w:rFonts w:ascii="Times New Roman" w:eastAsia="Times New Roman" w:hAnsi="Times New Roman" w:cs="Times New Roman"/>
          <w:sz w:val="24"/>
          <w:szCs w:val="24"/>
        </w:rPr>
        <w:t>support</w:t>
      </w:r>
      <w:r w:rsidR="4C61CA16" w:rsidRPr="00866252">
        <w:rPr>
          <w:rFonts w:ascii="Times New Roman" w:eastAsia="Times New Roman" w:hAnsi="Times New Roman" w:cs="Times New Roman"/>
          <w:sz w:val="24"/>
          <w:szCs w:val="24"/>
        </w:rPr>
        <w:t xml:space="preserve"> </w:t>
      </w:r>
      <w:r w:rsidR="232A4D47" w:rsidRPr="00866252">
        <w:rPr>
          <w:rFonts w:ascii="Times New Roman" w:eastAsia="Times New Roman" w:hAnsi="Times New Roman" w:cs="Times New Roman"/>
          <w:sz w:val="24"/>
          <w:szCs w:val="24"/>
        </w:rPr>
        <w:t>about iss</w:t>
      </w:r>
      <w:r w:rsidR="287E192A" w:rsidRPr="00866252">
        <w:rPr>
          <w:rFonts w:ascii="Times New Roman" w:eastAsia="Times New Roman" w:hAnsi="Times New Roman" w:cs="Times New Roman"/>
          <w:sz w:val="24"/>
          <w:szCs w:val="24"/>
        </w:rPr>
        <w:t>u</w:t>
      </w:r>
      <w:r w:rsidR="232A4D47" w:rsidRPr="00866252">
        <w:rPr>
          <w:rFonts w:ascii="Times New Roman" w:eastAsia="Times New Roman" w:hAnsi="Times New Roman" w:cs="Times New Roman"/>
          <w:sz w:val="24"/>
          <w:szCs w:val="24"/>
        </w:rPr>
        <w:t>es and</w:t>
      </w:r>
      <w:r w:rsidR="44596CD8" w:rsidRPr="00866252">
        <w:rPr>
          <w:rFonts w:ascii="Times New Roman" w:eastAsia="Times New Roman" w:hAnsi="Times New Roman" w:cs="Times New Roman"/>
          <w:sz w:val="24"/>
          <w:szCs w:val="24"/>
        </w:rPr>
        <w:t xml:space="preserve"> </w:t>
      </w:r>
      <w:r w:rsidR="232A4D47" w:rsidRPr="00866252">
        <w:rPr>
          <w:rFonts w:ascii="Times New Roman" w:eastAsia="Times New Roman" w:hAnsi="Times New Roman" w:cs="Times New Roman"/>
          <w:sz w:val="24"/>
          <w:szCs w:val="24"/>
        </w:rPr>
        <w:t>matt</w:t>
      </w:r>
      <w:r w:rsidR="31428491" w:rsidRPr="00866252">
        <w:rPr>
          <w:rFonts w:ascii="Times New Roman" w:eastAsia="Times New Roman" w:hAnsi="Times New Roman" w:cs="Times New Roman"/>
          <w:sz w:val="24"/>
          <w:szCs w:val="24"/>
        </w:rPr>
        <w:t>ers</w:t>
      </w:r>
      <w:r w:rsidR="232A4D47" w:rsidRPr="00866252">
        <w:rPr>
          <w:rFonts w:ascii="Times New Roman" w:eastAsia="Times New Roman" w:hAnsi="Times New Roman" w:cs="Times New Roman"/>
          <w:sz w:val="24"/>
          <w:szCs w:val="24"/>
        </w:rPr>
        <w:t xml:space="preserve"> </w:t>
      </w:r>
      <w:r w:rsidR="05802D4A" w:rsidRPr="00866252">
        <w:rPr>
          <w:rFonts w:ascii="Times New Roman" w:eastAsia="Times New Roman" w:hAnsi="Times New Roman" w:cs="Times New Roman"/>
          <w:sz w:val="24"/>
          <w:szCs w:val="24"/>
        </w:rPr>
        <w:t>t</w:t>
      </w:r>
      <w:r w:rsidR="232A4D47" w:rsidRPr="00866252">
        <w:rPr>
          <w:rFonts w:ascii="Times New Roman" w:eastAsia="Times New Roman" w:hAnsi="Times New Roman" w:cs="Times New Roman"/>
          <w:sz w:val="24"/>
          <w:szCs w:val="24"/>
        </w:rPr>
        <w:t xml:space="preserve">hat really </w:t>
      </w:r>
      <w:r w:rsidR="0AE3304D" w:rsidRPr="00866252">
        <w:rPr>
          <w:rFonts w:ascii="Times New Roman" w:eastAsia="Times New Roman" w:hAnsi="Times New Roman" w:cs="Times New Roman"/>
          <w:sz w:val="24"/>
          <w:szCs w:val="24"/>
        </w:rPr>
        <w:t>ma</w:t>
      </w:r>
      <w:r w:rsidR="59768014" w:rsidRPr="00866252">
        <w:rPr>
          <w:rFonts w:ascii="Times New Roman" w:eastAsia="Times New Roman" w:hAnsi="Times New Roman" w:cs="Times New Roman"/>
          <w:sz w:val="24"/>
          <w:szCs w:val="24"/>
        </w:rPr>
        <w:t xml:space="preserve">ke </w:t>
      </w:r>
      <w:r w:rsidR="0658892E" w:rsidRPr="00866252">
        <w:rPr>
          <w:rFonts w:ascii="Times New Roman" w:eastAsia="Times New Roman" w:hAnsi="Times New Roman" w:cs="Times New Roman"/>
          <w:sz w:val="24"/>
          <w:szCs w:val="24"/>
        </w:rPr>
        <w:t>difference,</w:t>
      </w:r>
      <w:r w:rsidR="56F59E44" w:rsidRPr="00866252">
        <w:rPr>
          <w:rFonts w:ascii="Times New Roman" w:eastAsia="Times New Roman" w:hAnsi="Times New Roman" w:cs="Times New Roman"/>
          <w:sz w:val="24"/>
          <w:szCs w:val="24"/>
        </w:rPr>
        <w:t xml:space="preserve"> becoming a member</w:t>
      </w:r>
      <w:r w:rsidR="0658892E" w:rsidRPr="00866252">
        <w:rPr>
          <w:rFonts w:ascii="Times New Roman" w:eastAsia="Times New Roman" w:hAnsi="Times New Roman" w:cs="Times New Roman"/>
          <w:sz w:val="24"/>
          <w:szCs w:val="24"/>
        </w:rPr>
        <w:t xml:space="preserve"> </w:t>
      </w:r>
      <w:r w:rsidR="310F04F2" w:rsidRPr="00866252">
        <w:rPr>
          <w:rFonts w:ascii="Times New Roman" w:eastAsia="Times New Roman" w:hAnsi="Times New Roman" w:cs="Times New Roman"/>
          <w:sz w:val="24"/>
          <w:szCs w:val="24"/>
        </w:rPr>
        <w:t>is beneficial in the way</w:t>
      </w:r>
      <w:r w:rsidR="404CDCF0" w:rsidRPr="00866252">
        <w:rPr>
          <w:rFonts w:ascii="Times New Roman" w:eastAsia="Times New Roman" w:hAnsi="Times New Roman" w:cs="Times New Roman"/>
          <w:sz w:val="24"/>
          <w:szCs w:val="24"/>
        </w:rPr>
        <w:t xml:space="preserve"> of</w:t>
      </w:r>
      <w:r w:rsidR="310F04F2" w:rsidRPr="00866252">
        <w:rPr>
          <w:rFonts w:ascii="Times New Roman" w:eastAsia="Times New Roman" w:hAnsi="Times New Roman" w:cs="Times New Roman"/>
          <w:sz w:val="24"/>
          <w:szCs w:val="24"/>
        </w:rPr>
        <w:t xml:space="preserve"> </w:t>
      </w:r>
      <w:r w:rsidR="0658892E" w:rsidRPr="00866252">
        <w:rPr>
          <w:rFonts w:ascii="Times New Roman" w:eastAsia="Times New Roman" w:hAnsi="Times New Roman" w:cs="Times New Roman"/>
          <w:sz w:val="24"/>
          <w:szCs w:val="24"/>
        </w:rPr>
        <w:t xml:space="preserve">being a UK </w:t>
      </w:r>
      <w:r w:rsidR="5E3C2CD2" w:rsidRPr="00866252">
        <w:rPr>
          <w:rFonts w:ascii="Times New Roman" w:eastAsia="Times New Roman" w:hAnsi="Times New Roman" w:cs="Times New Roman"/>
          <w:sz w:val="24"/>
          <w:szCs w:val="24"/>
        </w:rPr>
        <w:t>taxpayer</w:t>
      </w:r>
      <w:r w:rsidR="0658892E" w:rsidRPr="00866252">
        <w:rPr>
          <w:rFonts w:ascii="Times New Roman" w:eastAsia="Times New Roman" w:hAnsi="Times New Roman" w:cs="Times New Roman"/>
          <w:sz w:val="24"/>
          <w:szCs w:val="24"/>
        </w:rPr>
        <w:t xml:space="preserve"> </w:t>
      </w:r>
      <w:r w:rsidR="3F88E264" w:rsidRPr="00866252">
        <w:rPr>
          <w:rFonts w:ascii="Times New Roman" w:eastAsia="Times New Roman" w:hAnsi="Times New Roman" w:cs="Times New Roman"/>
          <w:sz w:val="24"/>
          <w:szCs w:val="24"/>
        </w:rPr>
        <w:t>as you may be abl</w:t>
      </w:r>
      <w:r w:rsidR="677C69C9" w:rsidRPr="00866252">
        <w:rPr>
          <w:rFonts w:ascii="Times New Roman" w:eastAsia="Times New Roman" w:hAnsi="Times New Roman" w:cs="Times New Roman"/>
          <w:sz w:val="24"/>
          <w:szCs w:val="24"/>
        </w:rPr>
        <w:t>e</w:t>
      </w:r>
      <w:r w:rsidR="3F88E264" w:rsidRPr="00866252">
        <w:rPr>
          <w:rFonts w:ascii="Times New Roman" w:eastAsia="Times New Roman" w:hAnsi="Times New Roman" w:cs="Times New Roman"/>
          <w:sz w:val="24"/>
          <w:szCs w:val="24"/>
        </w:rPr>
        <w:t xml:space="preserve"> to c</w:t>
      </w:r>
      <w:r w:rsidR="51A81516" w:rsidRPr="00866252">
        <w:rPr>
          <w:rFonts w:ascii="Times New Roman" w:eastAsia="Times New Roman" w:hAnsi="Times New Roman" w:cs="Times New Roman"/>
          <w:sz w:val="24"/>
          <w:szCs w:val="24"/>
        </w:rPr>
        <w:t>l</w:t>
      </w:r>
      <w:r w:rsidR="3F88E264" w:rsidRPr="00866252">
        <w:rPr>
          <w:rFonts w:ascii="Times New Roman" w:eastAsia="Times New Roman" w:hAnsi="Times New Roman" w:cs="Times New Roman"/>
          <w:sz w:val="24"/>
          <w:szCs w:val="24"/>
        </w:rPr>
        <w:t>aim ta</w:t>
      </w:r>
      <w:r w:rsidR="50535BF8" w:rsidRPr="00866252">
        <w:rPr>
          <w:rFonts w:ascii="Times New Roman" w:eastAsia="Times New Roman" w:hAnsi="Times New Roman" w:cs="Times New Roman"/>
          <w:sz w:val="24"/>
          <w:szCs w:val="24"/>
        </w:rPr>
        <w:t>x</w:t>
      </w:r>
      <w:r w:rsidR="1F7C1D21" w:rsidRPr="00866252">
        <w:rPr>
          <w:rFonts w:ascii="Times New Roman" w:eastAsia="Times New Roman" w:hAnsi="Times New Roman" w:cs="Times New Roman"/>
          <w:sz w:val="24"/>
          <w:szCs w:val="24"/>
        </w:rPr>
        <w:t xml:space="preserve"> rel</w:t>
      </w:r>
      <w:r w:rsidR="5AF492AD" w:rsidRPr="00866252">
        <w:rPr>
          <w:rFonts w:ascii="Times New Roman" w:eastAsia="Times New Roman" w:hAnsi="Times New Roman" w:cs="Times New Roman"/>
          <w:sz w:val="24"/>
          <w:szCs w:val="24"/>
        </w:rPr>
        <w:t>i</w:t>
      </w:r>
      <w:r w:rsidR="1F7C1D21" w:rsidRPr="00866252">
        <w:rPr>
          <w:rFonts w:ascii="Times New Roman" w:eastAsia="Times New Roman" w:hAnsi="Times New Roman" w:cs="Times New Roman"/>
          <w:sz w:val="24"/>
          <w:szCs w:val="24"/>
        </w:rPr>
        <w:t>ef</w:t>
      </w:r>
      <w:r w:rsidR="09B3761E" w:rsidRPr="00866252">
        <w:rPr>
          <w:rFonts w:ascii="Times New Roman" w:eastAsia="Times New Roman" w:hAnsi="Times New Roman" w:cs="Times New Roman"/>
          <w:sz w:val="24"/>
          <w:szCs w:val="24"/>
        </w:rPr>
        <w:t xml:space="preserve">. All </w:t>
      </w:r>
      <w:r w:rsidR="7909D230" w:rsidRPr="00866252">
        <w:rPr>
          <w:rFonts w:ascii="Times New Roman" w:eastAsia="Times New Roman" w:hAnsi="Times New Roman" w:cs="Times New Roman"/>
          <w:sz w:val="24"/>
          <w:szCs w:val="24"/>
        </w:rPr>
        <w:t>t</w:t>
      </w:r>
      <w:r w:rsidR="09B3761E" w:rsidRPr="00866252">
        <w:rPr>
          <w:rFonts w:ascii="Times New Roman" w:eastAsia="Times New Roman" w:hAnsi="Times New Roman" w:cs="Times New Roman"/>
          <w:sz w:val="24"/>
          <w:szCs w:val="24"/>
        </w:rPr>
        <w:t>hese be</w:t>
      </w:r>
      <w:r w:rsidR="790AE19D" w:rsidRPr="00866252">
        <w:rPr>
          <w:rFonts w:ascii="Times New Roman" w:eastAsia="Times New Roman" w:hAnsi="Times New Roman" w:cs="Times New Roman"/>
          <w:sz w:val="24"/>
          <w:szCs w:val="24"/>
        </w:rPr>
        <w:t>n</w:t>
      </w:r>
      <w:r w:rsidR="09B3761E" w:rsidRPr="00866252">
        <w:rPr>
          <w:rFonts w:ascii="Times New Roman" w:eastAsia="Times New Roman" w:hAnsi="Times New Roman" w:cs="Times New Roman"/>
          <w:sz w:val="24"/>
          <w:szCs w:val="24"/>
        </w:rPr>
        <w:t>efits will encourage you to j</w:t>
      </w:r>
      <w:r w:rsidR="52DCFB8A" w:rsidRPr="00866252">
        <w:rPr>
          <w:rFonts w:ascii="Times New Roman" w:eastAsia="Times New Roman" w:hAnsi="Times New Roman" w:cs="Times New Roman"/>
          <w:sz w:val="24"/>
          <w:szCs w:val="24"/>
        </w:rPr>
        <w:t>o</w:t>
      </w:r>
      <w:r w:rsidR="09B3761E" w:rsidRPr="00866252">
        <w:rPr>
          <w:rFonts w:ascii="Times New Roman" w:eastAsia="Times New Roman" w:hAnsi="Times New Roman" w:cs="Times New Roman"/>
          <w:sz w:val="24"/>
          <w:szCs w:val="24"/>
        </w:rPr>
        <w:t>in BASW</w:t>
      </w:r>
      <w:r w:rsidR="2BD0C5B0" w:rsidRPr="00866252">
        <w:rPr>
          <w:rFonts w:ascii="Times New Roman" w:eastAsia="Times New Roman" w:hAnsi="Times New Roman" w:cs="Times New Roman"/>
          <w:sz w:val="24"/>
          <w:szCs w:val="24"/>
        </w:rPr>
        <w:t xml:space="preserve"> </w:t>
      </w:r>
      <w:r w:rsidR="09B3761E" w:rsidRPr="00866252">
        <w:rPr>
          <w:rFonts w:ascii="Times New Roman" w:eastAsia="Times New Roman" w:hAnsi="Times New Roman" w:cs="Times New Roman"/>
          <w:sz w:val="24"/>
          <w:szCs w:val="24"/>
        </w:rPr>
        <w:t>but wh</w:t>
      </w:r>
      <w:r w:rsidR="66C1A49E" w:rsidRPr="00866252">
        <w:rPr>
          <w:rFonts w:ascii="Times New Roman" w:eastAsia="Times New Roman" w:hAnsi="Times New Roman" w:cs="Times New Roman"/>
          <w:sz w:val="24"/>
          <w:szCs w:val="24"/>
        </w:rPr>
        <w:t>a</w:t>
      </w:r>
      <w:r w:rsidR="09B3761E" w:rsidRPr="00866252">
        <w:rPr>
          <w:rFonts w:ascii="Times New Roman" w:eastAsia="Times New Roman" w:hAnsi="Times New Roman" w:cs="Times New Roman"/>
          <w:sz w:val="24"/>
          <w:szCs w:val="24"/>
        </w:rPr>
        <w:t>t a</w:t>
      </w:r>
      <w:r w:rsidR="48E64FC0" w:rsidRPr="00866252">
        <w:rPr>
          <w:rFonts w:ascii="Times New Roman" w:eastAsia="Times New Roman" w:hAnsi="Times New Roman" w:cs="Times New Roman"/>
          <w:sz w:val="24"/>
          <w:szCs w:val="24"/>
        </w:rPr>
        <w:t>b</w:t>
      </w:r>
      <w:r w:rsidR="09B3761E" w:rsidRPr="00866252">
        <w:rPr>
          <w:rFonts w:ascii="Times New Roman" w:eastAsia="Times New Roman" w:hAnsi="Times New Roman" w:cs="Times New Roman"/>
          <w:sz w:val="24"/>
          <w:szCs w:val="24"/>
        </w:rPr>
        <w:t>out</w:t>
      </w:r>
      <w:r w:rsidR="513D015D" w:rsidRPr="00866252">
        <w:rPr>
          <w:rFonts w:ascii="Times New Roman" w:eastAsia="Times New Roman" w:hAnsi="Times New Roman" w:cs="Times New Roman"/>
          <w:sz w:val="24"/>
          <w:szCs w:val="24"/>
        </w:rPr>
        <w:t xml:space="preserve"> </w:t>
      </w:r>
      <w:r w:rsidR="0102A19A" w:rsidRPr="00866252">
        <w:rPr>
          <w:rFonts w:ascii="Times New Roman" w:eastAsia="Times New Roman" w:hAnsi="Times New Roman" w:cs="Times New Roman"/>
          <w:sz w:val="24"/>
          <w:szCs w:val="24"/>
        </w:rPr>
        <w:t xml:space="preserve">their </w:t>
      </w:r>
      <w:r w:rsidR="5207633C" w:rsidRPr="00866252">
        <w:rPr>
          <w:rFonts w:ascii="Times New Roman" w:eastAsia="Times New Roman" w:hAnsi="Times New Roman" w:cs="Times New Roman"/>
          <w:sz w:val="24"/>
          <w:szCs w:val="24"/>
        </w:rPr>
        <w:t>polices</w:t>
      </w:r>
      <w:r w:rsidR="3B6DFD71" w:rsidRPr="00866252">
        <w:rPr>
          <w:rFonts w:ascii="Times New Roman" w:eastAsia="Times New Roman" w:hAnsi="Times New Roman" w:cs="Times New Roman"/>
          <w:sz w:val="24"/>
          <w:szCs w:val="24"/>
        </w:rPr>
        <w:t xml:space="preserve"> and </w:t>
      </w:r>
      <w:r w:rsidR="17A61B92" w:rsidRPr="00866252">
        <w:rPr>
          <w:rFonts w:ascii="Times New Roman" w:eastAsia="Times New Roman" w:hAnsi="Times New Roman" w:cs="Times New Roman"/>
          <w:sz w:val="24"/>
          <w:szCs w:val="24"/>
        </w:rPr>
        <w:t xml:space="preserve">legislations, are they all </w:t>
      </w:r>
      <w:r w:rsidR="7EC1E788" w:rsidRPr="00866252">
        <w:rPr>
          <w:rFonts w:ascii="Times New Roman" w:eastAsia="Times New Roman" w:hAnsi="Times New Roman" w:cs="Times New Roman"/>
          <w:sz w:val="24"/>
          <w:szCs w:val="24"/>
        </w:rPr>
        <w:t>beneficial</w:t>
      </w:r>
      <w:r w:rsidR="2626B823" w:rsidRPr="00866252">
        <w:rPr>
          <w:rFonts w:ascii="Times New Roman" w:eastAsia="Times New Roman" w:hAnsi="Times New Roman" w:cs="Times New Roman"/>
          <w:sz w:val="24"/>
          <w:szCs w:val="24"/>
        </w:rPr>
        <w:t xml:space="preserve"> </w:t>
      </w:r>
      <w:r w:rsidR="2B8CABC1" w:rsidRPr="00866252">
        <w:rPr>
          <w:rFonts w:ascii="Times New Roman" w:eastAsia="Times New Roman" w:hAnsi="Times New Roman" w:cs="Times New Roman"/>
          <w:sz w:val="24"/>
          <w:szCs w:val="24"/>
        </w:rPr>
        <w:t>(Why become a member?, 2020)</w:t>
      </w:r>
      <w:r w:rsidR="67A81089" w:rsidRPr="00866252">
        <w:rPr>
          <w:rFonts w:ascii="Times New Roman" w:eastAsia="Times New Roman" w:hAnsi="Times New Roman" w:cs="Times New Roman"/>
          <w:sz w:val="24"/>
          <w:szCs w:val="24"/>
        </w:rPr>
        <w:t>.</w:t>
      </w:r>
    </w:p>
    <w:p w14:paraId="6C594F83" w14:textId="417291F9" w:rsidR="00694379" w:rsidRPr="00866252" w:rsidRDefault="4EE79217" w:rsidP="008A1428">
      <w:pPr>
        <w:pStyle w:val="NormalWeb"/>
        <w:spacing w:line="360" w:lineRule="auto"/>
        <w:jc w:val="both"/>
      </w:pPr>
      <w:r w:rsidRPr="00866252">
        <w:t>The theory</w:t>
      </w:r>
      <w:r w:rsidR="15554942" w:rsidRPr="00866252">
        <w:t xml:space="preserve"> of social work is</w:t>
      </w:r>
      <w:r w:rsidR="002C3994">
        <w:t xml:space="preserve"> mainly</w:t>
      </w:r>
      <w:r w:rsidR="15554942" w:rsidRPr="00866252">
        <w:t xml:space="preserve"> based on the body of evidence and informed </w:t>
      </w:r>
      <w:r w:rsidR="7CC91367" w:rsidRPr="00866252">
        <w:t xml:space="preserve">knowledge collected by research and </w:t>
      </w:r>
      <w:r w:rsidR="1025D071" w:rsidRPr="00866252">
        <w:t>practice evaluation and</w:t>
      </w:r>
      <w:r w:rsidR="0C97F6CF" w:rsidRPr="00866252">
        <w:t xml:space="preserve"> the</w:t>
      </w:r>
      <w:r w:rsidR="1025D071" w:rsidRPr="00866252">
        <w:t xml:space="preserve"> </w:t>
      </w:r>
      <w:r w:rsidR="1D7329AE" w:rsidRPr="00866252">
        <w:t>knowledge</w:t>
      </w:r>
      <w:r w:rsidR="1025D071" w:rsidRPr="00866252">
        <w:t xml:space="preserve"> gained by specific </w:t>
      </w:r>
      <w:r w:rsidR="7A5563C9" w:rsidRPr="00866252">
        <w:t xml:space="preserve">context. </w:t>
      </w:r>
      <w:r w:rsidR="0F1138B9" w:rsidRPr="00866252">
        <w:t xml:space="preserve">The evidence </w:t>
      </w:r>
      <w:r w:rsidR="6AB8B5ED" w:rsidRPr="00866252">
        <w:t xml:space="preserve">ensures we know the complexity of interactions between humans and the environment we live in </w:t>
      </w:r>
      <w:r w:rsidR="2234794E" w:rsidRPr="00866252">
        <w:t xml:space="preserve">and how the </w:t>
      </w:r>
      <w:r w:rsidR="0236AD47" w:rsidRPr="00866252">
        <w:t>number</w:t>
      </w:r>
      <w:r w:rsidR="2234794E" w:rsidRPr="00866252">
        <w:t xml:space="preserve"> of humans to be </w:t>
      </w:r>
      <w:r w:rsidR="3C5200BF" w:rsidRPr="00866252">
        <w:t>affected</w:t>
      </w:r>
      <w:r w:rsidR="2234794E" w:rsidRPr="00866252">
        <w:t xml:space="preserve"> by the many influences on them from </w:t>
      </w:r>
      <w:r w:rsidR="63BE7447" w:rsidRPr="00866252">
        <w:t>what's</w:t>
      </w:r>
      <w:r w:rsidR="2234794E" w:rsidRPr="00866252">
        <w:t xml:space="preserve"> going on around them. The pract</w:t>
      </w:r>
      <w:r w:rsidR="5F8FB5F1" w:rsidRPr="00866252">
        <w:t xml:space="preserve">ice of social work </w:t>
      </w:r>
      <w:r w:rsidR="42F48D0E" w:rsidRPr="00866252">
        <w:t xml:space="preserve">is based on the barriers, inequalities and </w:t>
      </w:r>
      <w:r w:rsidR="247BD23B" w:rsidRPr="00866252">
        <w:t>injustices</w:t>
      </w:r>
      <w:r w:rsidR="42F48D0E" w:rsidRPr="00866252">
        <w:t xml:space="preserve"> that </w:t>
      </w:r>
      <w:r w:rsidR="147AAFE0" w:rsidRPr="00866252">
        <w:t>exist</w:t>
      </w:r>
      <w:r w:rsidR="42F48D0E" w:rsidRPr="00866252">
        <w:t xml:space="preserve"> in society. It ensures that</w:t>
      </w:r>
      <w:r w:rsidR="14C5064A" w:rsidRPr="00866252">
        <w:t xml:space="preserve"> every day personal and social problems are addressed as well as the </w:t>
      </w:r>
      <w:r w:rsidR="5DFA62BD" w:rsidRPr="00866252">
        <w:t>crisis and emergencies that we may face. Agency</w:t>
      </w:r>
      <w:r w:rsidR="00A06645" w:rsidRPr="00866252">
        <w:t xml:space="preserve"> administration, community organisation and engaging in social and family treatment and therapy are all part of their practice procedures. The holistic focus of social work is used all over the universe, but the priorities of the social work practice will change and vary from country to country as each country has a different culture, history, legal and socio-economic issues and conditions</w:t>
      </w:r>
      <w:r w:rsidR="002D526F" w:rsidRPr="00866252">
        <w:rPr>
          <w:shd w:val="clear" w:color="auto" w:fill="FFFFFF"/>
        </w:rPr>
        <w:t xml:space="preserve"> </w:t>
      </w:r>
      <w:r w:rsidR="002D526F" w:rsidRPr="00866252">
        <w:rPr>
          <w:shd w:val="clear" w:color="auto" w:fill="FFFFFF"/>
        </w:rPr>
        <w:t>(About Social Work, 2020)</w:t>
      </w:r>
      <w:r w:rsidR="00A06645" w:rsidRPr="00866252">
        <w:t xml:space="preserve">. </w:t>
      </w:r>
    </w:p>
    <w:p w14:paraId="0CCC962B" w14:textId="5D838267" w:rsidR="00694379" w:rsidRPr="00866252" w:rsidRDefault="009670D8" w:rsidP="008A1428">
      <w:pPr>
        <w:pStyle w:val="NormalWeb"/>
        <w:spacing w:line="360" w:lineRule="auto"/>
        <w:jc w:val="both"/>
      </w:pPr>
      <w:r w:rsidRPr="00866252">
        <w:t xml:space="preserve">The </w:t>
      </w:r>
      <w:r w:rsidR="00A06645" w:rsidRPr="00866252">
        <w:t xml:space="preserve">Professional </w:t>
      </w:r>
      <w:r w:rsidRPr="00866252">
        <w:t>S</w:t>
      </w:r>
      <w:r w:rsidR="00A06645" w:rsidRPr="00866252">
        <w:t>tandards</w:t>
      </w:r>
      <w:r w:rsidRPr="00866252">
        <w:t xml:space="preserve"> Guidance</w:t>
      </w:r>
      <w:r w:rsidR="00A06645" w:rsidRPr="00866252">
        <w:t xml:space="preserve"> are the main standards set out to ensure safety and effective practice are upheld while undertaking the role of a social worker. In order to maintain their registration, all social workers must maintain and abide by the professional standards. These standards apply to all roles in all settings in this line of work.</w:t>
      </w:r>
      <w:r w:rsidRPr="00866252">
        <w:t xml:space="preserve"> They set out what a social worker in England must know, understand and be able to do after completing their social work education or training</w:t>
      </w:r>
      <w:r w:rsidR="001743AD" w:rsidRPr="00866252">
        <w:t>.</w:t>
      </w:r>
      <w:r w:rsidR="00F9250A" w:rsidRPr="00866252">
        <w:t xml:space="preserve"> </w:t>
      </w:r>
      <w:r w:rsidR="00C554A8" w:rsidRPr="00866252">
        <w:t xml:space="preserve">Social workers support individuals and help them to be in control </w:t>
      </w:r>
      <w:r w:rsidR="00061CC7" w:rsidRPr="00866252">
        <w:t xml:space="preserve">of their lives and to advocate for themselves if they can. However </w:t>
      </w:r>
      <w:r w:rsidR="007F1204" w:rsidRPr="00866252">
        <w:t xml:space="preserve">some individuals are unable to do this so it is the role of the </w:t>
      </w:r>
      <w:r w:rsidR="00FB494E" w:rsidRPr="00866252">
        <w:t>of the social worker</w:t>
      </w:r>
      <w:r w:rsidR="000E049F" w:rsidRPr="00866252">
        <w:t xml:space="preserve"> to find a suitable person whether </w:t>
      </w:r>
      <w:r w:rsidR="007F70AC" w:rsidRPr="00866252">
        <w:t xml:space="preserve">a family member </w:t>
      </w:r>
      <w:r w:rsidR="007F70AC" w:rsidRPr="00866252">
        <w:lastRenderedPageBreak/>
        <w:t xml:space="preserve">or a professional to advocate </w:t>
      </w:r>
      <w:r w:rsidR="0033316C">
        <w:t>o</w:t>
      </w:r>
      <w:r w:rsidR="007F70AC" w:rsidRPr="00866252">
        <w:t>n behalf of them</w:t>
      </w:r>
      <w:r w:rsidR="007C1BCF" w:rsidRPr="00866252">
        <w:t>. The social worker and appointed advocate can then work together to agree a way forward (</w:t>
      </w:r>
      <w:r w:rsidR="007C1BCF" w:rsidRPr="00866252">
        <w:rPr>
          <w:shd w:val="clear" w:color="auto" w:fill="FFFFFF"/>
        </w:rPr>
        <w:t xml:space="preserve">Social Work England 2020) </w:t>
      </w:r>
      <w:r w:rsidR="000E049F" w:rsidRPr="00866252">
        <w:t xml:space="preserve"> </w:t>
      </w:r>
    </w:p>
    <w:p w14:paraId="4D3B6137" w14:textId="77777777" w:rsidR="00694379" w:rsidRPr="00866252" w:rsidRDefault="00A06645" w:rsidP="008A1428">
      <w:pPr>
        <w:pStyle w:val="NormalWeb"/>
        <w:spacing w:line="360" w:lineRule="auto"/>
        <w:jc w:val="both"/>
      </w:pPr>
      <w:r w:rsidRPr="00866252">
        <w:t>The Advocacy Charter was published in 2002 by Action for Advocacy. The charter outlines what advocacy is and what constitutes effective advocacy. The Advocacy Code of Practice is about providing clarity, support and boundaries for advocates and their managers through a set of guidelines. It gives an advocate a clear description of what to expect in their day to day roll and what is not expected.</w:t>
      </w:r>
      <w:r w:rsidR="001D28BD" w:rsidRPr="00866252">
        <w:rPr>
          <w:shd w:val="clear" w:color="auto" w:fill="FFFFFF"/>
        </w:rPr>
        <w:t xml:space="preserve"> </w:t>
      </w:r>
      <w:r w:rsidR="00A57871" w:rsidRPr="00866252">
        <w:rPr>
          <w:shd w:val="clear" w:color="auto" w:fill="FFFFFF"/>
        </w:rPr>
        <w:t xml:space="preserve">Advocates should be clear about the nature and extent of their role. They should understand the boundaries of their own advocacy role and nonadvocacy roles such as mediation and advice giving </w:t>
      </w:r>
      <w:r w:rsidR="001D28BD" w:rsidRPr="00866252">
        <w:rPr>
          <w:shd w:val="clear" w:color="auto" w:fill="FFFFFF"/>
        </w:rPr>
        <w:t>(Qualityadvocacy.org.uk.2020</w:t>
      </w:r>
      <w:r w:rsidR="00A57871" w:rsidRPr="00866252">
        <w:rPr>
          <w:shd w:val="clear" w:color="auto" w:fill="FFFFFF"/>
        </w:rPr>
        <w:t xml:space="preserve"> p.7</w:t>
      </w:r>
      <w:r w:rsidR="001D28BD" w:rsidRPr="00866252">
        <w:rPr>
          <w:shd w:val="clear" w:color="auto" w:fill="FFFFFF"/>
        </w:rPr>
        <w:t xml:space="preserve">). </w:t>
      </w:r>
      <w:r w:rsidRPr="00866252">
        <w:t xml:space="preserve"> </w:t>
      </w:r>
    </w:p>
    <w:p w14:paraId="2808704F" w14:textId="21FFD2E4" w:rsidR="003A2E01" w:rsidRPr="00866252" w:rsidRDefault="00A06645" w:rsidP="008A1428">
      <w:pPr>
        <w:pStyle w:val="NormalWeb"/>
        <w:spacing w:line="360" w:lineRule="auto"/>
      </w:pPr>
      <w:r w:rsidRPr="00866252">
        <w:t>Whether you are a social worker or an advocate there are always many acts of parliament that must be adhered to. Human Rights Act 1998 gives effect to human rights, the right to life, the right to respect private and family life and the right to freedom and belief, The Equality Act 2010 provides the legal framework to protect the rights of individuals and to ensure everybody has equal opportunities. Immigration Act 2014 is an act to make prevision about immigration law, to limit and make provision about services, facilities and employment. The Children Act 1989 is to protect children and amend the law in respect of children’s homes, voluntary homes and organisations and to protect children with regards to day care, child minding, fostering and adoption. The Children’s Act 2004 is an act for making provision when providing services by the local authority to children and young people. Child Poverty Act 2010 was set up to set targets relating to the eradication of child poverty and to make other provisions relating to and about poverty in children. Children and Families Act 2014 was established to ensure children, families and individuals with special needs or disabilities have the right to request flexible working to improve the services and support they need. An act to make provision about looked after children and their welfare and the regulation of social work was brought in 27th April 2017 under the children and Social Work Act 2017. The Mental Capacity Act 2007 is an amended version of the Mental Health Act 1983, the Domestic Violence, Crime and Victims Act 2004 and the Mental Capacity Act 2005 relating to mentally disordered individuals</w:t>
      </w:r>
      <w:r w:rsidR="00B242C8" w:rsidRPr="00866252">
        <w:t xml:space="preserve"> </w:t>
      </w:r>
      <w:r w:rsidR="00B242C8" w:rsidRPr="00866252">
        <w:rPr>
          <w:rStyle w:val="selectable"/>
        </w:rPr>
        <w:t>(Mental Capacity Act 2005, 2020)</w:t>
      </w:r>
      <w:r w:rsidRPr="00866252">
        <w:t xml:space="preserve">. The Act to reform the law relating to care and support for adults and careers with regards to safeguarding, abuse and neglect is known as the Care Act 2014. The Health and Social Care Act 2012 was made to </w:t>
      </w:r>
      <w:r w:rsidRPr="00866252">
        <w:lastRenderedPageBreak/>
        <w:t>make provision about the National Health Service Commission Board to make decisions about the NHS in England. The Social Services and Wellbeing (Wales) Act 2014 provides the legal framework for improving the wellbeing of individuals who need support and care and for the careers who also need help and support while they work and transform social work in Wales. The Data Protection Act 2018 is an act to control how personal data is used and stored by organisations, businesses and the government</w:t>
      </w:r>
      <w:r w:rsidR="00B242C8" w:rsidRPr="00866252">
        <w:t xml:space="preserve"> </w:t>
      </w:r>
      <w:r w:rsidR="00B242C8" w:rsidRPr="00866252">
        <w:rPr>
          <w:rStyle w:val="selectable"/>
        </w:rPr>
        <w:t>(Legislation.gov.uk, 2020)</w:t>
      </w:r>
      <w:r w:rsidR="00034D80" w:rsidRPr="00866252">
        <w:rPr>
          <w:rStyle w:val="selectable"/>
        </w:rPr>
        <w:t>.</w:t>
      </w:r>
    </w:p>
    <w:p w14:paraId="0437CDBF" w14:textId="5BECB219" w:rsidR="009137F2" w:rsidRPr="00866252" w:rsidRDefault="00C65A79" w:rsidP="008A1428">
      <w:pPr>
        <w:spacing w:after="0" w:line="360" w:lineRule="auto"/>
        <w:textAlignment w:val="baseline"/>
        <w:rPr>
          <w:rFonts w:ascii="Times New Roman" w:hAnsi="Times New Roman" w:cs="Times New Roman"/>
          <w:sz w:val="24"/>
          <w:szCs w:val="24"/>
          <w:shd w:val="clear" w:color="auto" w:fill="FFFFFF"/>
        </w:rPr>
      </w:pPr>
      <w:r w:rsidRPr="00866252">
        <w:rPr>
          <w:rFonts w:ascii="Times New Roman" w:hAnsi="Times New Roman" w:cs="Times New Roman"/>
          <w:sz w:val="24"/>
          <w:szCs w:val="24"/>
        </w:rPr>
        <w:t>Advocates a</w:t>
      </w:r>
      <w:r w:rsidR="00901C59" w:rsidRPr="00866252">
        <w:rPr>
          <w:rFonts w:ascii="Times New Roman" w:hAnsi="Times New Roman" w:cs="Times New Roman"/>
          <w:sz w:val="24"/>
          <w:szCs w:val="24"/>
        </w:rPr>
        <w:t xml:space="preserve">nd social workers </w:t>
      </w:r>
      <w:r w:rsidR="00E043A3" w:rsidRPr="00866252">
        <w:rPr>
          <w:rFonts w:ascii="Times New Roman" w:hAnsi="Times New Roman" w:cs="Times New Roman"/>
          <w:sz w:val="24"/>
          <w:szCs w:val="24"/>
        </w:rPr>
        <w:t>h</w:t>
      </w:r>
      <w:r w:rsidR="00901C59" w:rsidRPr="00866252">
        <w:rPr>
          <w:rFonts w:ascii="Times New Roman" w:hAnsi="Times New Roman" w:cs="Times New Roman"/>
          <w:sz w:val="24"/>
          <w:szCs w:val="24"/>
        </w:rPr>
        <w:t xml:space="preserve">are different roles although it can be argued that </w:t>
      </w:r>
      <w:r w:rsidR="006C2E9C" w:rsidRPr="00866252">
        <w:rPr>
          <w:rFonts w:ascii="Times New Roman" w:hAnsi="Times New Roman" w:cs="Times New Roman"/>
          <w:sz w:val="24"/>
          <w:szCs w:val="24"/>
        </w:rPr>
        <w:t>advocacy is a</w:t>
      </w:r>
      <w:r w:rsidR="00A166F3" w:rsidRPr="00866252">
        <w:rPr>
          <w:rFonts w:ascii="Times New Roman" w:hAnsi="Times New Roman" w:cs="Times New Roman"/>
          <w:sz w:val="24"/>
          <w:szCs w:val="24"/>
        </w:rPr>
        <w:t>n</w:t>
      </w:r>
      <w:r w:rsidR="006C2E9C" w:rsidRPr="00866252">
        <w:rPr>
          <w:rFonts w:ascii="Times New Roman" w:hAnsi="Times New Roman" w:cs="Times New Roman"/>
          <w:sz w:val="24"/>
          <w:szCs w:val="24"/>
        </w:rPr>
        <w:t xml:space="preserve"> </w:t>
      </w:r>
      <w:r w:rsidR="00A166F3" w:rsidRPr="00866252">
        <w:rPr>
          <w:rFonts w:ascii="Times New Roman" w:hAnsi="Times New Roman" w:cs="Times New Roman"/>
          <w:sz w:val="24"/>
          <w:szCs w:val="24"/>
        </w:rPr>
        <w:t xml:space="preserve">essential </w:t>
      </w:r>
      <w:r w:rsidR="00C80D40" w:rsidRPr="00866252">
        <w:rPr>
          <w:rFonts w:ascii="Times New Roman" w:hAnsi="Times New Roman" w:cs="Times New Roman"/>
          <w:sz w:val="24"/>
          <w:szCs w:val="24"/>
        </w:rPr>
        <w:t>part of</w:t>
      </w:r>
      <w:r w:rsidR="006C2E9C" w:rsidRPr="00866252">
        <w:rPr>
          <w:rFonts w:ascii="Times New Roman" w:hAnsi="Times New Roman" w:cs="Times New Roman"/>
          <w:sz w:val="24"/>
          <w:szCs w:val="24"/>
        </w:rPr>
        <w:t xml:space="preserve"> a social workers role</w:t>
      </w:r>
      <w:r w:rsidR="00C80D40" w:rsidRPr="00866252">
        <w:rPr>
          <w:rFonts w:ascii="Times New Roman" w:hAnsi="Times New Roman" w:cs="Times New Roman"/>
          <w:sz w:val="24"/>
          <w:szCs w:val="24"/>
        </w:rPr>
        <w:t xml:space="preserve">. </w:t>
      </w:r>
      <w:r w:rsidR="00E043A3" w:rsidRPr="00866252">
        <w:rPr>
          <w:rFonts w:ascii="Times New Roman" w:hAnsi="Times New Roman" w:cs="Times New Roman"/>
          <w:sz w:val="24"/>
          <w:szCs w:val="24"/>
        </w:rPr>
        <w:t>There are arguments for and against the idea of advocates being an important part of social work</w:t>
      </w:r>
      <w:r w:rsidR="009137F2" w:rsidRPr="00866252">
        <w:rPr>
          <w:rFonts w:ascii="Times New Roman" w:hAnsi="Times New Roman" w:cs="Times New Roman"/>
          <w:sz w:val="24"/>
          <w:szCs w:val="24"/>
        </w:rPr>
        <w:t>.</w:t>
      </w:r>
      <w:r w:rsidR="00E043A3" w:rsidRPr="00866252">
        <w:rPr>
          <w:rFonts w:ascii="Times New Roman" w:hAnsi="Times New Roman" w:cs="Times New Roman"/>
          <w:sz w:val="24"/>
          <w:szCs w:val="24"/>
        </w:rPr>
        <w:t xml:space="preserve"> </w:t>
      </w:r>
      <w:r w:rsidR="003E1989" w:rsidRPr="00866252">
        <w:rPr>
          <w:rFonts w:ascii="Times New Roman" w:hAnsi="Times New Roman" w:cs="Times New Roman"/>
          <w:sz w:val="24"/>
          <w:szCs w:val="24"/>
        </w:rPr>
        <w:t>Scourfield (2010)</w:t>
      </w:r>
      <w:r w:rsidR="003E1989" w:rsidRPr="00866252">
        <w:rPr>
          <w:rFonts w:ascii="Times New Roman" w:hAnsi="Times New Roman" w:cs="Times New Roman"/>
          <w:sz w:val="24"/>
          <w:szCs w:val="24"/>
          <w:shd w:val="clear" w:color="auto" w:fill="FFFFFF"/>
        </w:rPr>
        <w:t xml:space="preserve"> has reported a confusion and unease on the part of social workers faced with the increasing role of advocacy services.</w:t>
      </w:r>
      <w:r w:rsidR="00E53B06" w:rsidRPr="00866252">
        <w:rPr>
          <w:rFonts w:ascii="Times New Roman" w:hAnsi="Times New Roman" w:cs="Times New Roman"/>
          <w:sz w:val="24"/>
          <w:szCs w:val="24"/>
          <w:shd w:val="clear" w:color="auto" w:fill="FFFFFF"/>
        </w:rPr>
        <w:t xml:space="preserve"> </w:t>
      </w:r>
      <w:r w:rsidR="003E1989" w:rsidRPr="00866252">
        <w:rPr>
          <w:rFonts w:ascii="Times New Roman" w:hAnsi="Times New Roman" w:cs="Times New Roman"/>
          <w:sz w:val="24"/>
          <w:szCs w:val="24"/>
          <w:shd w:val="clear" w:color="auto" w:fill="FFFFFF"/>
        </w:rPr>
        <w:t xml:space="preserve">He speculates that this relates in </w:t>
      </w:r>
      <w:r w:rsidR="002C3994">
        <w:rPr>
          <w:rFonts w:ascii="Times New Roman" w:hAnsi="Times New Roman" w:cs="Times New Roman"/>
          <w:sz w:val="24"/>
          <w:szCs w:val="24"/>
          <w:shd w:val="clear" w:color="auto" w:fill="FFFFFF"/>
        </w:rPr>
        <w:t>‘</w:t>
      </w:r>
      <w:r w:rsidR="003E1989" w:rsidRPr="00866252">
        <w:rPr>
          <w:rFonts w:ascii="Times New Roman" w:hAnsi="Times New Roman" w:cs="Times New Roman"/>
          <w:sz w:val="24"/>
          <w:szCs w:val="24"/>
          <w:shd w:val="clear" w:color="auto" w:fill="FFFFFF"/>
        </w:rPr>
        <w:t>part to the de</w:t>
      </w:r>
      <w:r w:rsidR="000E3895" w:rsidRPr="00866252">
        <w:rPr>
          <w:rFonts w:ascii="Times New Roman" w:hAnsi="Times New Roman" w:cs="Times New Roman"/>
          <w:sz w:val="24"/>
          <w:szCs w:val="24"/>
          <w:shd w:val="clear" w:color="auto" w:fill="FFFFFF"/>
        </w:rPr>
        <w:t xml:space="preserve">skilling </w:t>
      </w:r>
      <w:r w:rsidR="00990C36" w:rsidRPr="00866252">
        <w:rPr>
          <w:rFonts w:ascii="Times New Roman" w:hAnsi="Times New Roman" w:cs="Times New Roman"/>
          <w:sz w:val="24"/>
          <w:szCs w:val="24"/>
          <w:shd w:val="clear" w:color="auto" w:fill="FFFFFF"/>
        </w:rPr>
        <w:t xml:space="preserve">of professional positions </w:t>
      </w:r>
      <w:r w:rsidR="003E1989" w:rsidRPr="00866252">
        <w:rPr>
          <w:rFonts w:ascii="Times New Roman" w:hAnsi="Times New Roman" w:cs="Times New Roman"/>
          <w:sz w:val="24"/>
          <w:szCs w:val="24"/>
          <w:shd w:val="clear" w:color="auto" w:fill="FFFFFF"/>
        </w:rPr>
        <w:t>that social workers have suffered over the last twenty years</w:t>
      </w:r>
      <w:r w:rsidR="00112C3B" w:rsidRPr="00866252">
        <w:rPr>
          <w:rFonts w:ascii="Times New Roman" w:hAnsi="Times New Roman" w:cs="Times New Roman"/>
          <w:sz w:val="24"/>
          <w:szCs w:val="24"/>
          <w:shd w:val="clear" w:color="auto" w:fill="FFFFFF"/>
        </w:rPr>
        <w:t xml:space="preserve">, which </w:t>
      </w:r>
      <w:r w:rsidR="003E1989" w:rsidRPr="00866252">
        <w:rPr>
          <w:rFonts w:ascii="Times New Roman" w:hAnsi="Times New Roman" w:cs="Times New Roman"/>
          <w:sz w:val="24"/>
          <w:szCs w:val="24"/>
          <w:shd w:val="clear" w:color="auto" w:fill="FFFFFF"/>
        </w:rPr>
        <w:t xml:space="preserve">relates to this shift-over of </w:t>
      </w:r>
      <w:r w:rsidR="00E53B06" w:rsidRPr="00866252">
        <w:rPr>
          <w:rFonts w:ascii="Times New Roman" w:hAnsi="Times New Roman" w:cs="Times New Roman"/>
          <w:sz w:val="24"/>
          <w:szCs w:val="24"/>
          <w:shd w:val="clear" w:color="auto" w:fill="FFFFFF"/>
        </w:rPr>
        <w:t>certain roles</w:t>
      </w:r>
      <w:r w:rsidR="003E1989" w:rsidRPr="00866252">
        <w:rPr>
          <w:rFonts w:ascii="Times New Roman" w:hAnsi="Times New Roman" w:cs="Times New Roman"/>
          <w:sz w:val="24"/>
          <w:szCs w:val="24"/>
          <w:shd w:val="clear" w:color="auto" w:fill="FFFFFF"/>
        </w:rPr>
        <w:t xml:space="preserve"> of welfare provision to the</w:t>
      </w:r>
      <w:r w:rsidR="00112C3B" w:rsidRPr="00866252">
        <w:rPr>
          <w:rFonts w:ascii="Times New Roman" w:hAnsi="Times New Roman" w:cs="Times New Roman"/>
          <w:sz w:val="24"/>
          <w:szCs w:val="24"/>
          <w:shd w:val="clear" w:color="auto" w:fill="FFFFFF"/>
        </w:rPr>
        <w:t xml:space="preserve"> Voluntary and Community Sector</w:t>
      </w:r>
      <w:r w:rsidR="003E1989" w:rsidRPr="00866252">
        <w:rPr>
          <w:rFonts w:ascii="Times New Roman" w:hAnsi="Times New Roman" w:cs="Times New Roman"/>
          <w:sz w:val="24"/>
          <w:szCs w:val="24"/>
          <w:shd w:val="clear" w:color="auto" w:fill="FFFFFF"/>
        </w:rPr>
        <w:t xml:space="preserve"> </w:t>
      </w:r>
      <w:r w:rsidR="00112C3B" w:rsidRPr="00866252">
        <w:rPr>
          <w:rFonts w:ascii="Times New Roman" w:hAnsi="Times New Roman" w:cs="Times New Roman"/>
          <w:sz w:val="24"/>
          <w:szCs w:val="24"/>
          <w:shd w:val="clear" w:color="auto" w:fill="FFFFFF"/>
        </w:rPr>
        <w:t>(</w:t>
      </w:r>
      <w:r w:rsidR="003E1989" w:rsidRPr="00866252">
        <w:rPr>
          <w:rFonts w:ascii="Times New Roman" w:hAnsi="Times New Roman" w:cs="Times New Roman"/>
          <w:sz w:val="24"/>
          <w:szCs w:val="24"/>
          <w:shd w:val="clear" w:color="auto" w:fill="FFFFFF"/>
        </w:rPr>
        <w:t>VCS</w:t>
      </w:r>
      <w:r w:rsidR="00112C3B" w:rsidRPr="00866252">
        <w:rPr>
          <w:rFonts w:ascii="Times New Roman" w:hAnsi="Times New Roman" w:cs="Times New Roman"/>
          <w:sz w:val="24"/>
          <w:szCs w:val="24"/>
          <w:shd w:val="clear" w:color="auto" w:fill="FFFFFF"/>
        </w:rPr>
        <w:t>)</w:t>
      </w:r>
      <w:r w:rsidR="002C3994">
        <w:rPr>
          <w:rFonts w:ascii="Times New Roman" w:hAnsi="Times New Roman" w:cs="Times New Roman"/>
          <w:sz w:val="24"/>
          <w:szCs w:val="24"/>
          <w:shd w:val="clear" w:color="auto" w:fill="FFFFFF"/>
        </w:rPr>
        <w:t>’</w:t>
      </w:r>
      <w:r w:rsidR="00E53B06" w:rsidRPr="00866252">
        <w:rPr>
          <w:rFonts w:ascii="Times New Roman" w:hAnsi="Times New Roman" w:cs="Times New Roman"/>
          <w:sz w:val="24"/>
          <w:szCs w:val="24"/>
          <w:shd w:val="clear" w:color="auto" w:fill="FFFFFF"/>
        </w:rPr>
        <w:t xml:space="preserve">. </w:t>
      </w:r>
      <w:r w:rsidR="006C539E" w:rsidRPr="00866252">
        <w:rPr>
          <w:rFonts w:ascii="Times New Roman" w:hAnsi="Times New Roman" w:cs="Times New Roman"/>
          <w:sz w:val="24"/>
          <w:szCs w:val="24"/>
          <w:shd w:val="clear" w:color="auto" w:fill="FFFFFF"/>
        </w:rPr>
        <w:t>Scourfield argues that advocacy is taking away some of the role of social worker. This is due to the two roles being different and as advocacy is not very well heard of, individuals are being empowered by their social workers when they should have access both</w:t>
      </w:r>
      <w:r w:rsidR="00C50F86" w:rsidRPr="00866252">
        <w:rPr>
          <w:rFonts w:ascii="Times New Roman" w:hAnsi="Times New Roman" w:cs="Times New Roman"/>
          <w:sz w:val="24"/>
          <w:szCs w:val="24"/>
          <w:shd w:val="clear" w:color="auto" w:fill="FFFFFF"/>
        </w:rPr>
        <w:t xml:space="preserve"> which will ease the work load</w:t>
      </w:r>
      <w:r w:rsidR="006C539E" w:rsidRPr="00866252">
        <w:rPr>
          <w:rFonts w:ascii="Times New Roman" w:hAnsi="Times New Roman" w:cs="Times New Roman"/>
          <w:sz w:val="24"/>
          <w:szCs w:val="24"/>
          <w:shd w:val="clear" w:color="auto" w:fill="FFFFFF"/>
        </w:rPr>
        <w:t xml:space="preserve">. </w:t>
      </w:r>
      <w:r w:rsidR="002C3994">
        <w:rPr>
          <w:rFonts w:ascii="Times New Roman" w:hAnsi="Times New Roman" w:cs="Times New Roman"/>
          <w:sz w:val="24"/>
          <w:szCs w:val="24"/>
          <w:shd w:val="clear" w:color="auto" w:fill="FFFFFF"/>
        </w:rPr>
        <w:t>‘I</w:t>
      </w:r>
      <w:r w:rsidR="003E1989" w:rsidRPr="00866252">
        <w:rPr>
          <w:rFonts w:ascii="Times New Roman" w:hAnsi="Times New Roman" w:cs="Times New Roman"/>
          <w:sz w:val="24"/>
          <w:szCs w:val="24"/>
          <w:shd w:val="clear" w:color="auto" w:fill="FFFFFF"/>
        </w:rPr>
        <w:t>t would appear that there is a strong suspicion of statutory services from certain social groups. This mistrust by marginalised groups of mainstream services has been noted in research as a key priority for advocacy services, in order to plug the gap</w:t>
      </w:r>
      <w:r w:rsidR="00284178" w:rsidRPr="00866252">
        <w:rPr>
          <w:rFonts w:ascii="Times New Roman" w:hAnsi="Times New Roman" w:cs="Times New Roman"/>
          <w:sz w:val="24"/>
          <w:szCs w:val="24"/>
          <w:shd w:val="clear" w:color="auto" w:fill="FFFFFF"/>
        </w:rPr>
        <w:t>’</w:t>
      </w:r>
      <w:r w:rsidR="003E1989" w:rsidRPr="00866252">
        <w:rPr>
          <w:rFonts w:ascii="Times New Roman" w:hAnsi="Times New Roman" w:cs="Times New Roman"/>
          <w:sz w:val="24"/>
          <w:szCs w:val="24"/>
          <w:shd w:val="clear" w:color="auto" w:fill="FFFFFF"/>
        </w:rPr>
        <w:t xml:space="preserve"> (</w:t>
      </w:r>
      <w:r w:rsidR="003E1989" w:rsidRPr="00866252">
        <w:rPr>
          <w:rFonts w:ascii="Times New Roman" w:hAnsi="Times New Roman" w:cs="Times New Roman"/>
          <w:sz w:val="24"/>
          <w:szCs w:val="24"/>
        </w:rPr>
        <w:t>Chase, 2010</w:t>
      </w:r>
      <w:r w:rsidR="003E1989" w:rsidRPr="00866252">
        <w:rPr>
          <w:rFonts w:ascii="Times New Roman" w:hAnsi="Times New Roman" w:cs="Times New Roman"/>
          <w:sz w:val="24"/>
          <w:szCs w:val="24"/>
          <w:shd w:val="clear" w:color="auto" w:fill="FFFFFF"/>
        </w:rPr>
        <w:t xml:space="preserve">). </w:t>
      </w:r>
      <w:proofErr w:type="spellStart"/>
      <w:r w:rsidR="00284178" w:rsidRPr="00866252">
        <w:rPr>
          <w:rFonts w:ascii="Times New Roman" w:hAnsi="Times New Roman" w:cs="Times New Roman"/>
          <w:sz w:val="24"/>
          <w:szCs w:val="24"/>
          <w:shd w:val="clear" w:color="auto" w:fill="FFFFFF"/>
        </w:rPr>
        <w:t>Honeyman</w:t>
      </w:r>
      <w:proofErr w:type="spellEnd"/>
      <w:r w:rsidR="00284178" w:rsidRPr="00866252">
        <w:rPr>
          <w:rFonts w:ascii="Times New Roman" w:hAnsi="Times New Roman" w:cs="Times New Roman"/>
          <w:sz w:val="24"/>
          <w:szCs w:val="24"/>
          <w:shd w:val="clear" w:color="auto" w:fill="FFFFFF"/>
        </w:rPr>
        <w:t xml:space="preserve"> says that social workers also feel threatened by the role of an advocate when he argues ‘w</w:t>
      </w:r>
      <w:r w:rsidR="003E1989" w:rsidRPr="00866252">
        <w:rPr>
          <w:rFonts w:ascii="Times New Roman" w:hAnsi="Times New Roman" w:cs="Times New Roman"/>
          <w:sz w:val="24"/>
          <w:szCs w:val="24"/>
          <w:shd w:val="clear" w:color="auto" w:fill="FFFFFF"/>
        </w:rPr>
        <w:t>ith advocacy being a relatively new activity</w:t>
      </w:r>
      <w:r w:rsidR="00826D57" w:rsidRPr="00866252">
        <w:rPr>
          <w:rFonts w:ascii="Times New Roman" w:hAnsi="Times New Roman" w:cs="Times New Roman"/>
          <w:sz w:val="24"/>
          <w:szCs w:val="24"/>
          <w:shd w:val="clear" w:color="auto" w:fill="FFFFFF"/>
        </w:rPr>
        <w:t xml:space="preserve"> or role</w:t>
      </w:r>
      <w:r w:rsidR="003E1989" w:rsidRPr="00866252">
        <w:rPr>
          <w:rFonts w:ascii="Times New Roman" w:hAnsi="Times New Roman" w:cs="Times New Roman"/>
          <w:sz w:val="24"/>
          <w:szCs w:val="24"/>
          <w:shd w:val="clear" w:color="auto" w:fill="FFFFFF"/>
        </w:rPr>
        <w:t>, together with the increased</w:t>
      </w:r>
      <w:r w:rsidR="008B088B" w:rsidRPr="00866252">
        <w:rPr>
          <w:rFonts w:ascii="Times New Roman" w:hAnsi="Times New Roman" w:cs="Times New Roman"/>
          <w:sz w:val="24"/>
          <w:szCs w:val="24"/>
          <w:shd w:val="clear" w:color="auto" w:fill="FFFFFF"/>
        </w:rPr>
        <w:t xml:space="preserve"> help and support from</w:t>
      </w:r>
      <w:r w:rsidR="003E1989" w:rsidRPr="00866252">
        <w:rPr>
          <w:rFonts w:ascii="Times New Roman" w:hAnsi="Times New Roman" w:cs="Times New Roman"/>
          <w:sz w:val="24"/>
          <w:szCs w:val="24"/>
          <w:shd w:val="clear" w:color="auto" w:fill="FFFFFF"/>
        </w:rPr>
        <w:t xml:space="preserve"> role</w:t>
      </w:r>
      <w:r w:rsidR="008B088B" w:rsidRPr="00866252">
        <w:rPr>
          <w:rFonts w:ascii="Times New Roman" w:hAnsi="Times New Roman" w:cs="Times New Roman"/>
          <w:sz w:val="24"/>
          <w:szCs w:val="24"/>
          <w:shd w:val="clear" w:color="auto" w:fill="FFFFFF"/>
        </w:rPr>
        <w:t>s</w:t>
      </w:r>
      <w:r w:rsidR="003E1989" w:rsidRPr="00866252">
        <w:rPr>
          <w:rFonts w:ascii="Times New Roman" w:hAnsi="Times New Roman" w:cs="Times New Roman"/>
          <w:sz w:val="24"/>
          <w:szCs w:val="24"/>
          <w:shd w:val="clear" w:color="auto" w:fill="FFFFFF"/>
        </w:rPr>
        <w:t xml:space="preserve"> </w:t>
      </w:r>
      <w:r w:rsidR="008B088B" w:rsidRPr="00866252">
        <w:rPr>
          <w:rFonts w:ascii="Times New Roman" w:hAnsi="Times New Roman" w:cs="Times New Roman"/>
          <w:sz w:val="24"/>
          <w:szCs w:val="24"/>
          <w:shd w:val="clear" w:color="auto" w:fill="FFFFFF"/>
        </w:rPr>
        <w:t>such as</w:t>
      </w:r>
      <w:r w:rsidR="003E1989" w:rsidRPr="00866252">
        <w:rPr>
          <w:rFonts w:ascii="Times New Roman" w:hAnsi="Times New Roman" w:cs="Times New Roman"/>
          <w:sz w:val="24"/>
          <w:szCs w:val="24"/>
          <w:shd w:val="clear" w:color="auto" w:fill="FFFFFF"/>
        </w:rPr>
        <w:t xml:space="preserve"> the VCS, NHS professionals and the private and informal sectors, there has </w:t>
      </w:r>
      <w:r w:rsidR="008B088B" w:rsidRPr="00866252">
        <w:rPr>
          <w:rFonts w:ascii="Times New Roman" w:hAnsi="Times New Roman" w:cs="Times New Roman"/>
          <w:sz w:val="24"/>
          <w:szCs w:val="24"/>
          <w:shd w:val="clear" w:color="auto" w:fill="FFFFFF"/>
        </w:rPr>
        <w:t>obviously</w:t>
      </w:r>
      <w:r w:rsidR="003E1989" w:rsidRPr="00866252">
        <w:rPr>
          <w:rFonts w:ascii="Times New Roman" w:hAnsi="Times New Roman" w:cs="Times New Roman"/>
          <w:sz w:val="24"/>
          <w:szCs w:val="24"/>
          <w:shd w:val="clear" w:color="auto" w:fill="FFFFFF"/>
        </w:rPr>
        <w:t xml:space="preserve"> been a </w:t>
      </w:r>
      <w:r w:rsidR="008B088B" w:rsidRPr="00866252">
        <w:rPr>
          <w:rFonts w:ascii="Times New Roman" w:hAnsi="Times New Roman" w:cs="Times New Roman"/>
          <w:sz w:val="24"/>
          <w:szCs w:val="24"/>
          <w:shd w:val="clear" w:color="auto" w:fill="FFFFFF"/>
        </w:rPr>
        <w:t>change in</w:t>
      </w:r>
      <w:r w:rsidR="003E1989" w:rsidRPr="00866252">
        <w:rPr>
          <w:rFonts w:ascii="Times New Roman" w:hAnsi="Times New Roman" w:cs="Times New Roman"/>
          <w:sz w:val="24"/>
          <w:szCs w:val="24"/>
          <w:shd w:val="clear" w:color="auto" w:fill="FFFFFF"/>
        </w:rPr>
        <w:t xml:space="preserve"> professional boundaries and territories of practice for social workers</w:t>
      </w:r>
      <w:r w:rsidR="008B088B" w:rsidRPr="00866252">
        <w:rPr>
          <w:rFonts w:ascii="Times New Roman" w:hAnsi="Times New Roman" w:cs="Times New Roman"/>
          <w:sz w:val="24"/>
          <w:szCs w:val="24"/>
          <w:shd w:val="clear" w:color="auto" w:fill="FFFFFF"/>
        </w:rPr>
        <w:t xml:space="preserve">, </w:t>
      </w:r>
      <w:r w:rsidR="003E1989" w:rsidRPr="00866252">
        <w:rPr>
          <w:rFonts w:ascii="Times New Roman" w:hAnsi="Times New Roman" w:cs="Times New Roman"/>
          <w:sz w:val="24"/>
          <w:szCs w:val="24"/>
          <w:shd w:val="clear" w:color="auto" w:fill="FFFFFF"/>
        </w:rPr>
        <w:t xml:space="preserve">a </w:t>
      </w:r>
      <w:r w:rsidR="008B088B" w:rsidRPr="00866252">
        <w:rPr>
          <w:rFonts w:ascii="Times New Roman" w:hAnsi="Times New Roman" w:cs="Times New Roman"/>
          <w:sz w:val="24"/>
          <w:szCs w:val="24"/>
          <w:shd w:val="clear" w:color="auto" w:fill="FFFFFF"/>
        </w:rPr>
        <w:t>change</w:t>
      </w:r>
      <w:r w:rsidR="003E1989" w:rsidRPr="00866252">
        <w:rPr>
          <w:rFonts w:ascii="Times New Roman" w:hAnsi="Times New Roman" w:cs="Times New Roman"/>
          <w:sz w:val="24"/>
          <w:szCs w:val="24"/>
          <w:shd w:val="clear" w:color="auto" w:fill="FFFFFF"/>
        </w:rPr>
        <w:t xml:space="preserve"> characterised by loss of role. This</w:t>
      </w:r>
      <w:r w:rsidR="008B088B" w:rsidRPr="00866252">
        <w:rPr>
          <w:rFonts w:ascii="Times New Roman" w:hAnsi="Times New Roman" w:cs="Times New Roman"/>
          <w:sz w:val="24"/>
          <w:szCs w:val="24"/>
          <w:shd w:val="clear" w:color="auto" w:fill="FFFFFF"/>
        </w:rPr>
        <w:t xml:space="preserve"> leads to a</w:t>
      </w:r>
      <w:r w:rsidR="003E1989" w:rsidRPr="00866252">
        <w:rPr>
          <w:rFonts w:ascii="Times New Roman" w:hAnsi="Times New Roman" w:cs="Times New Roman"/>
          <w:sz w:val="24"/>
          <w:szCs w:val="24"/>
          <w:shd w:val="clear" w:color="auto" w:fill="FFFFFF"/>
        </w:rPr>
        <w:t xml:space="preserve"> ‘considerable feeling of threat to people's professional and personal identities’ (</w:t>
      </w:r>
      <w:proofErr w:type="spellStart"/>
      <w:r w:rsidR="003E1989" w:rsidRPr="00866252">
        <w:rPr>
          <w:rFonts w:ascii="Times New Roman" w:hAnsi="Times New Roman" w:cs="Times New Roman"/>
          <w:sz w:val="24"/>
          <w:szCs w:val="24"/>
        </w:rPr>
        <w:t>Honeyman</w:t>
      </w:r>
      <w:proofErr w:type="spellEnd"/>
      <w:r w:rsidR="003E1989" w:rsidRPr="00866252">
        <w:rPr>
          <w:rFonts w:ascii="Times New Roman" w:hAnsi="Times New Roman" w:cs="Times New Roman"/>
          <w:sz w:val="24"/>
          <w:szCs w:val="24"/>
        </w:rPr>
        <w:t>, 2004</w:t>
      </w:r>
      <w:r w:rsidR="003E1989" w:rsidRPr="00866252">
        <w:rPr>
          <w:rFonts w:ascii="Times New Roman" w:hAnsi="Times New Roman" w:cs="Times New Roman"/>
          <w:sz w:val="24"/>
          <w:szCs w:val="24"/>
          <w:shd w:val="clear" w:color="auto" w:fill="FFFFFF"/>
        </w:rPr>
        <w:t>, p. 262).</w:t>
      </w:r>
      <w:r w:rsidR="005B5363" w:rsidRPr="00866252">
        <w:rPr>
          <w:rFonts w:ascii="Times New Roman" w:hAnsi="Times New Roman" w:cs="Times New Roman"/>
          <w:sz w:val="24"/>
          <w:szCs w:val="24"/>
          <w:shd w:val="clear" w:color="auto" w:fill="FFFFFF"/>
        </w:rPr>
        <w:t xml:space="preserve"> </w:t>
      </w:r>
      <w:r w:rsidR="008A1428" w:rsidRPr="00866252">
        <w:rPr>
          <w:rFonts w:ascii="Times New Roman" w:hAnsi="Times New Roman" w:cs="Times New Roman"/>
          <w:sz w:val="24"/>
          <w:szCs w:val="24"/>
          <w:shd w:val="clear" w:color="auto" w:fill="FFFFFF"/>
        </w:rPr>
        <w:t>The advocates role is to challenge decisions even though the best route to take is not always straight forward. It is important that the advocate knows what options there are and that the social worker understands the advocates role as a representor and not as an enemy</w:t>
      </w:r>
      <w:r w:rsidR="008A1428" w:rsidRPr="00866252">
        <w:rPr>
          <w:rStyle w:val="TableGrid"/>
          <w:rFonts w:ascii="Times New Roman" w:hAnsi="Times New Roman" w:cs="Times New Roman"/>
          <w:sz w:val="24"/>
          <w:szCs w:val="24"/>
        </w:rPr>
        <w:t xml:space="preserve"> </w:t>
      </w:r>
      <w:r w:rsidR="008A1428" w:rsidRPr="00866252">
        <w:rPr>
          <w:rStyle w:val="selectable"/>
          <w:rFonts w:ascii="Times New Roman" w:hAnsi="Times New Roman" w:cs="Times New Roman"/>
          <w:sz w:val="24"/>
          <w:szCs w:val="24"/>
        </w:rPr>
        <w:t>(Why social workers must engage with advocates who challenge their decisions - Community Care, 2020)</w:t>
      </w:r>
      <w:r w:rsidR="008A1428" w:rsidRPr="00866252">
        <w:rPr>
          <w:rStyle w:val="selectable"/>
          <w:rFonts w:ascii="Times New Roman" w:hAnsi="Times New Roman" w:cs="Times New Roman"/>
          <w:sz w:val="24"/>
          <w:szCs w:val="24"/>
        </w:rPr>
        <w:t>.</w:t>
      </w:r>
      <w:r w:rsidR="008A1428" w:rsidRPr="00866252">
        <w:rPr>
          <w:rFonts w:ascii="Times New Roman" w:hAnsi="Times New Roman" w:cs="Times New Roman"/>
          <w:sz w:val="24"/>
          <w:szCs w:val="24"/>
          <w:shd w:val="clear" w:color="auto" w:fill="FFFFFF"/>
        </w:rPr>
        <w:t xml:space="preserve"> </w:t>
      </w:r>
      <w:r w:rsidR="0099417C">
        <w:rPr>
          <w:rFonts w:ascii="Times New Roman" w:hAnsi="Times New Roman" w:cs="Times New Roman"/>
          <w:sz w:val="24"/>
          <w:szCs w:val="24"/>
          <w:shd w:val="clear" w:color="auto" w:fill="FFFFFF"/>
        </w:rPr>
        <w:t xml:space="preserve">Due to the number of high case tragedies, social workers have been given the job of </w:t>
      </w:r>
      <w:r w:rsidR="0099417C">
        <w:rPr>
          <w:rFonts w:ascii="Times New Roman" w:hAnsi="Times New Roman" w:cs="Times New Roman"/>
          <w:sz w:val="24"/>
          <w:szCs w:val="24"/>
          <w:shd w:val="clear" w:color="auto" w:fill="FFFFFF"/>
        </w:rPr>
        <w:lastRenderedPageBreak/>
        <w:t xml:space="preserve">record keeping of every meeting they attend, which means their work load has increased leaving them less time to focus on the service users which is never a good thing. </w:t>
      </w:r>
    </w:p>
    <w:p w14:paraId="75604150" w14:textId="4F49068E" w:rsidR="00E043A3" w:rsidRPr="00866252" w:rsidRDefault="008F0E39" w:rsidP="008A1428">
      <w:pPr>
        <w:spacing w:after="0" w:line="360" w:lineRule="auto"/>
        <w:textAlignment w:val="baseline"/>
        <w:rPr>
          <w:rFonts w:ascii="Times New Roman" w:hAnsi="Times New Roman" w:cs="Times New Roman"/>
          <w:sz w:val="24"/>
          <w:szCs w:val="24"/>
          <w:shd w:val="clear" w:color="auto" w:fill="FFFFFF"/>
        </w:rPr>
      </w:pPr>
      <w:r w:rsidRPr="00866252">
        <w:rPr>
          <w:rFonts w:ascii="Times New Roman" w:hAnsi="Times New Roman" w:cs="Times New Roman"/>
          <w:sz w:val="24"/>
          <w:szCs w:val="24"/>
          <w:shd w:val="clear" w:color="auto" w:fill="FFFFFF"/>
        </w:rPr>
        <w:t>Althou</w:t>
      </w:r>
      <w:r w:rsidR="00D85D8D" w:rsidRPr="00866252">
        <w:rPr>
          <w:rFonts w:ascii="Times New Roman" w:hAnsi="Times New Roman" w:cs="Times New Roman"/>
          <w:sz w:val="24"/>
          <w:szCs w:val="24"/>
          <w:shd w:val="clear" w:color="auto" w:fill="FFFFFF"/>
        </w:rPr>
        <w:t xml:space="preserve">gh social workers may feel </w:t>
      </w:r>
      <w:r w:rsidR="0084389B" w:rsidRPr="00866252">
        <w:rPr>
          <w:rFonts w:ascii="Times New Roman" w:hAnsi="Times New Roman" w:cs="Times New Roman"/>
          <w:sz w:val="24"/>
          <w:szCs w:val="24"/>
          <w:shd w:val="clear" w:color="auto" w:fill="FFFFFF"/>
        </w:rPr>
        <w:t>like they have lost a role</w:t>
      </w:r>
      <w:r w:rsidR="000515A3" w:rsidRPr="00866252">
        <w:rPr>
          <w:rFonts w:ascii="Times New Roman" w:hAnsi="Times New Roman" w:cs="Times New Roman"/>
          <w:sz w:val="24"/>
          <w:szCs w:val="24"/>
          <w:shd w:val="clear" w:color="auto" w:fill="FFFFFF"/>
        </w:rPr>
        <w:t>,</w:t>
      </w:r>
      <w:r w:rsidR="008B088B" w:rsidRPr="00866252">
        <w:rPr>
          <w:rFonts w:ascii="Times New Roman" w:hAnsi="Times New Roman" w:cs="Times New Roman"/>
          <w:sz w:val="24"/>
          <w:szCs w:val="24"/>
          <w:shd w:val="clear" w:color="auto" w:fill="FFFFFF"/>
        </w:rPr>
        <w:t xml:space="preserve"> the</w:t>
      </w:r>
      <w:r w:rsidR="0084389B" w:rsidRPr="00866252">
        <w:rPr>
          <w:rFonts w:ascii="Times New Roman" w:hAnsi="Times New Roman" w:cs="Times New Roman"/>
          <w:sz w:val="24"/>
          <w:szCs w:val="24"/>
          <w:shd w:val="clear" w:color="auto" w:fill="FFFFFF"/>
        </w:rPr>
        <w:t xml:space="preserve"> </w:t>
      </w:r>
      <w:r w:rsidR="00DC0578" w:rsidRPr="00866252">
        <w:rPr>
          <w:rFonts w:ascii="Times New Roman" w:hAnsi="Times New Roman" w:cs="Times New Roman"/>
          <w:sz w:val="24"/>
          <w:szCs w:val="24"/>
          <w:shd w:val="clear" w:color="auto" w:fill="FFFFFF"/>
        </w:rPr>
        <w:t xml:space="preserve">IFSW have </w:t>
      </w:r>
      <w:r w:rsidR="002A67FE" w:rsidRPr="00866252">
        <w:rPr>
          <w:rFonts w:ascii="Times New Roman" w:hAnsi="Times New Roman" w:cs="Times New Roman"/>
          <w:sz w:val="24"/>
          <w:szCs w:val="24"/>
          <w:shd w:val="clear" w:color="auto" w:fill="FFFFFF"/>
        </w:rPr>
        <w:t xml:space="preserve">found a benefit </w:t>
      </w:r>
      <w:r w:rsidR="000515A3" w:rsidRPr="00866252">
        <w:rPr>
          <w:rFonts w:ascii="Times New Roman" w:hAnsi="Times New Roman" w:cs="Times New Roman"/>
          <w:sz w:val="24"/>
          <w:szCs w:val="24"/>
          <w:shd w:val="clear" w:color="auto" w:fill="FFFFFF"/>
        </w:rPr>
        <w:t>of how advocacy is important to help and support social workers, they say</w:t>
      </w:r>
      <w:r w:rsidR="002A67FE" w:rsidRPr="00866252">
        <w:rPr>
          <w:rFonts w:ascii="Times New Roman" w:hAnsi="Times New Roman" w:cs="Times New Roman"/>
          <w:sz w:val="24"/>
          <w:szCs w:val="24"/>
          <w:shd w:val="clear" w:color="auto" w:fill="FFFFFF"/>
        </w:rPr>
        <w:t xml:space="preserve"> ‘</w:t>
      </w:r>
      <w:r w:rsidR="005427D8" w:rsidRPr="00866252">
        <w:rPr>
          <w:rFonts w:ascii="Times New Roman" w:hAnsi="Times New Roman" w:cs="Times New Roman"/>
          <w:sz w:val="24"/>
          <w:szCs w:val="24"/>
          <w:shd w:val="clear" w:color="auto" w:fill="FFFFFF"/>
        </w:rPr>
        <w:t>advocates</w:t>
      </w:r>
      <w:r w:rsidR="002A67FE" w:rsidRPr="00866252">
        <w:rPr>
          <w:rFonts w:ascii="Times New Roman" w:hAnsi="Times New Roman" w:cs="Times New Roman"/>
          <w:sz w:val="24"/>
          <w:szCs w:val="24"/>
          <w:shd w:val="clear" w:color="auto" w:fill="FFFFFF"/>
        </w:rPr>
        <w:t xml:space="preserve"> allow social workers to address issues of rights and social justice and to support efforts to help people obtain services and resources in the community’ (IFSW 2000)</w:t>
      </w:r>
      <w:r w:rsidR="00640C8C" w:rsidRPr="00866252">
        <w:rPr>
          <w:rFonts w:ascii="Times New Roman" w:hAnsi="Times New Roman" w:cs="Times New Roman"/>
          <w:sz w:val="24"/>
          <w:szCs w:val="24"/>
          <w:shd w:val="clear" w:color="auto" w:fill="FFFFFF"/>
        </w:rPr>
        <w:t xml:space="preserve">. </w:t>
      </w:r>
      <w:r w:rsidR="00034D80" w:rsidRPr="00866252">
        <w:rPr>
          <w:rFonts w:ascii="Times New Roman" w:hAnsi="Times New Roman" w:cs="Times New Roman"/>
          <w:sz w:val="24"/>
          <w:szCs w:val="24"/>
          <w:shd w:val="clear" w:color="auto" w:fill="FFFFFF"/>
        </w:rPr>
        <w:t>(</w:t>
      </w:r>
      <w:r w:rsidR="00E043A3" w:rsidRPr="00866252">
        <w:rPr>
          <w:rFonts w:ascii="Times New Roman" w:hAnsi="Times New Roman" w:cs="Times New Roman"/>
          <w:sz w:val="24"/>
          <w:szCs w:val="24"/>
          <w:shd w:val="clear" w:color="auto" w:fill="FFFFFF"/>
        </w:rPr>
        <w:t>Thompson 2002 p302), looking at social work with adults, views advocacy as ‘an important form of empowerment in which relatively powerless individuals or groups are supported in their attempts to influence or challenge more powerful elements in society’.</w:t>
      </w:r>
    </w:p>
    <w:p w14:paraId="5DFFEA9F" w14:textId="77777777" w:rsidR="005427D8" w:rsidRPr="00866252" w:rsidRDefault="005427D8" w:rsidP="008A1428">
      <w:pPr>
        <w:spacing w:after="0" w:line="360" w:lineRule="auto"/>
        <w:textAlignment w:val="baseline"/>
        <w:rPr>
          <w:rFonts w:ascii="Times New Roman" w:hAnsi="Times New Roman" w:cs="Times New Roman"/>
          <w:sz w:val="24"/>
          <w:szCs w:val="24"/>
          <w:shd w:val="clear" w:color="auto" w:fill="FFFFFF"/>
        </w:rPr>
      </w:pPr>
    </w:p>
    <w:p w14:paraId="56261354" w14:textId="19BEBB62" w:rsidR="00A06645" w:rsidRPr="00E64898" w:rsidRDefault="00A06645" w:rsidP="00E64898">
      <w:pPr>
        <w:spacing w:after="0" w:line="360" w:lineRule="auto"/>
        <w:textAlignment w:val="baseline"/>
        <w:rPr>
          <w:rFonts w:ascii="Times New Roman" w:hAnsi="Times New Roman" w:cs="Times New Roman"/>
          <w:sz w:val="24"/>
          <w:szCs w:val="24"/>
          <w:shd w:val="clear" w:color="auto" w:fill="FFFFFF"/>
        </w:rPr>
      </w:pPr>
      <w:r w:rsidRPr="00866252">
        <w:rPr>
          <w:rFonts w:ascii="Times New Roman" w:hAnsi="Times New Roman" w:cs="Times New Roman"/>
          <w:sz w:val="24"/>
          <w:szCs w:val="24"/>
        </w:rPr>
        <w:t xml:space="preserve">The General Social Care Council (GSCC) was the regularity body for social care workforce in England established in October 2001 it had control of the social care register and has the power to refuse an </w:t>
      </w:r>
      <w:r w:rsidR="00CC3F52" w:rsidRPr="00866252">
        <w:rPr>
          <w:rFonts w:ascii="Times New Roman" w:hAnsi="Times New Roman" w:cs="Times New Roman"/>
          <w:sz w:val="24"/>
          <w:szCs w:val="24"/>
        </w:rPr>
        <w:t>applicant’s</w:t>
      </w:r>
      <w:r w:rsidRPr="00866252">
        <w:rPr>
          <w:rFonts w:ascii="Times New Roman" w:hAnsi="Times New Roman" w:cs="Times New Roman"/>
          <w:sz w:val="24"/>
          <w:szCs w:val="24"/>
        </w:rPr>
        <w:t xml:space="preserve"> entry and to remove applicants if they have committed misconduct. BASW were however concerned that staff with disabilities or medical problems </w:t>
      </w:r>
      <w:r w:rsidR="00DA05E6" w:rsidRPr="00866252">
        <w:rPr>
          <w:rFonts w:ascii="Times New Roman" w:hAnsi="Times New Roman" w:cs="Times New Roman"/>
          <w:sz w:val="24"/>
          <w:szCs w:val="24"/>
        </w:rPr>
        <w:t>may be</w:t>
      </w:r>
      <w:r w:rsidRPr="00866252">
        <w:rPr>
          <w:rFonts w:ascii="Times New Roman" w:hAnsi="Times New Roman" w:cs="Times New Roman"/>
          <w:sz w:val="24"/>
          <w:szCs w:val="24"/>
        </w:rPr>
        <w:t xml:space="preserve"> discriminated against on the ground they were unfit to carry out their duties, which would then mean they would not be able to register with GSCC. BASW called upon the council to ensure that staff stress and false allegations were investigated.</w:t>
      </w:r>
      <w:r w:rsidR="00683FC1" w:rsidRPr="00866252">
        <w:rPr>
          <w:rFonts w:ascii="Times New Roman" w:hAnsi="Times New Roman" w:cs="Times New Roman"/>
          <w:sz w:val="24"/>
          <w:szCs w:val="24"/>
        </w:rPr>
        <w:t xml:space="preserve"> </w:t>
      </w:r>
      <w:r w:rsidR="00DA05E6" w:rsidRPr="00866252">
        <w:rPr>
          <w:rFonts w:ascii="Times New Roman" w:hAnsi="Times New Roman" w:cs="Times New Roman"/>
          <w:sz w:val="24"/>
          <w:szCs w:val="24"/>
        </w:rPr>
        <w:t xml:space="preserve">This gives members of BASW </w:t>
      </w:r>
      <w:r w:rsidR="00D12799" w:rsidRPr="00866252">
        <w:rPr>
          <w:rFonts w:ascii="Times New Roman" w:hAnsi="Times New Roman" w:cs="Times New Roman"/>
          <w:sz w:val="24"/>
          <w:szCs w:val="24"/>
        </w:rPr>
        <w:t xml:space="preserve">piece of mind that they are constantly keeping up to date with what </w:t>
      </w:r>
      <w:r w:rsidR="005B4F46" w:rsidRPr="00866252">
        <w:rPr>
          <w:rFonts w:ascii="Times New Roman" w:hAnsi="Times New Roman" w:cs="Times New Roman"/>
          <w:sz w:val="24"/>
          <w:szCs w:val="24"/>
        </w:rPr>
        <w:t>the government and other</w:t>
      </w:r>
      <w:r w:rsidR="00D12799" w:rsidRPr="00866252">
        <w:rPr>
          <w:rFonts w:ascii="Times New Roman" w:hAnsi="Times New Roman" w:cs="Times New Roman"/>
          <w:sz w:val="24"/>
          <w:szCs w:val="24"/>
        </w:rPr>
        <w:t xml:space="preserve"> companies are doing</w:t>
      </w:r>
      <w:r w:rsidR="007B4074" w:rsidRPr="00866252">
        <w:rPr>
          <w:rFonts w:ascii="Times New Roman" w:hAnsi="Times New Roman" w:cs="Times New Roman"/>
          <w:sz w:val="24"/>
          <w:szCs w:val="24"/>
        </w:rPr>
        <w:t xml:space="preserve"> and also proving that they are </w:t>
      </w:r>
      <w:r w:rsidR="00D44FA4" w:rsidRPr="00866252">
        <w:rPr>
          <w:rFonts w:ascii="Times New Roman" w:hAnsi="Times New Roman" w:cs="Times New Roman"/>
          <w:sz w:val="24"/>
          <w:szCs w:val="24"/>
        </w:rPr>
        <w:t>fully supporting their members</w:t>
      </w:r>
      <w:r w:rsidR="00E64898">
        <w:rPr>
          <w:rFonts w:ascii="Times New Roman" w:hAnsi="Times New Roman" w:cs="Times New Roman"/>
          <w:sz w:val="24"/>
          <w:szCs w:val="24"/>
        </w:rPr>
        <w:t xml:space="preserve"> (</w:t>
      </w:r>
      <w:r w:rsidR="00E64898" w:rsidRPr="00E64898">
        <w:rPr>
          <w:rStyle w:val="selectable"/>
          <w:rFonts w:ascii="Times New Roman" w:hAnsi="Times New Roman" w:cs="Times New Roman"/>
          <w:color w:val="000000"/>
          <w:sz w:val="24"/>
          <w:szCs w:val="24"/>
        </w:rPr>
        <w:t>Assets.publishing.service.gov.uk. 2020</w:t>
      </w:r>
      <w:r w:rsidR="00E64898">
        <w:rPr>
          <w:rStyle w:val="selectable"/>
          <w:rFonts w:ascii="Times New Roman" w:hAnsi="Times New Roman" w:cs="Times New Roman"/>
          <w:color w:val="000000"/>
          <w:sz w:val="24"/>
          <w:szCs w:val="24"/>
        </w:rPr>
        <w:t>)</w:t>
      </w:r>
      <w:r w:rsidR="003F2AED" w:rsidRPr="00E64898">
        <w:rPr>
          <w:rFonts w:ascii="Times New Roman" w:hAnsi="Times New Roman" w:cs="Times New Roman"/>
          <w:sz w:val="24"/>
          <w:szCs w:val="24"/>
        </w:rPr>
        <w:t>.</w:t>
      </w:r>
    </w:p>
    <w:p w14:paraId="2CE7D96E" w14:textId="642D586F" w:rsidR="005427D8" w:rsidRPr="00866252" w:rsidRDefault="00A06645" w:rsidP="008A1428">
      <w:pPr>
        <w:pStyle w:val="NormalWeb"/>
        <w:spacing w:line="360" w:lineRule="auto"/>
        <w:jc w:val="both"/>
      </w:pPr>
      <w:r w:rsidRPr="00866252">
        <w:t>The GSCC Code of Practice stated that social workers must not ‘form inappropriate personal relationships with service users. By forming a relationship with the service user or their children it is usually clear that boundaries have been crossed and the social worker will be subsequently removed from the register. This is also the case for BASW who’s Code of Ethics states ‘not to enter into an</w:t>
      </w:r>
      <w:r w:rsidR="00935191" w:rsidRPr="00866252">
        <w:t xml:space="preserve"> </w:t>
      </w:r>
      <w:r w:rsidRPr="00866252">
        <w:t>intimate or sexual relationship with a current or former service user without careful consideration and taking advice as appropriate’</w:t>
      </w:r>
      <w:r w:rsidR="001B0775" w:rsidRPr="00866252">
        <w:rPr>
          <w:shd w:val="clear" w:color="auto" w:fill="FFFFFF"/>
        </w:rPr>
        <w:t xml:space="preserve"> (</w:t>
      </w:r>
      <w:r w:rsidR="001B0775" w:rsidRPr="00866252">
        <w:rPr>
          <w:shd w:val="clear" w:color="auto" w:fill="FFFFFF"/>
        </w:rPr>
        <w:t>The Social Worker versus the General Social Care Council</w:t>
      </w:r>
      <w:r w:rsidR="001B0775" w:rsidRPr="00866252">
        <w:rPr>
          <w:shd w:val="clear" w:color="auto" w:fill="FFFFFF"/>
        </w:rPr>
        <w:t>).</w:t>
      </w:r>
      <w:r w:rsidR="001B0775" w:rsidRPr="00866252">
        <w:t xml:space="preserve"> </w:t>
      </w:r>
      <w:r w:rsidRPr="00866252">
        <w:t>Although the GSCC and BASW are both similar companies it is GSCC ha</w:t>
      </w:r>
      <w:r w:rsidR="00CC3F52" w:rsidRPr="00866252">
        <w:t>d</w:t>
      </w:r>
      <w:r w:rsidRPr="00866252">
        <w:t xml:space="preserve"> far more social workers signed up to them than BASW but</w:t>
      </w:r>
      <w:r w:rsidR="00CC3F52" w:rsidRPr="00866252">
        <w:t>,</w:t>
      </w:r>
      <w:r w:rsidRPr="00866252">
        <w:t xml:space="preserve"> this is down to the reason that in England social workers have to sign up to be able to work were as with BASW it is down to the individuals choice. In 2012 GSCC closed and the regulations of social work was taken over by the Health and Care Professions Council.</w:t>
      </w:r>
      <w:r w:rsidR="005427D8" w:rsidRPr="00866252">
        <w:t xml:space="preserve"> </w:t>
      </w:r>
    </w:p>
    <w:p w14:paraId="6D3DA6F3" w14:textId="7E7E0143" w:rsidR="00EB1F3E" w:rsidRPr="00866252" w:rsidRDefault="00A06645" w:rsidP="008A1428">
      <w:pPr>
        <w:pStyle w:val="NormalWeb"/>
        <w:spacing w:line="360" w:lineRule="auto"/>
        <w:jc w:val="both"/>
      </w:pPr>
      <w:r w:rsidRPr="00866252">
        <w:lastRenderedPageBreak/>
        <w:t>BASW issued a statement in 2018 offering support to social workers who opted in to the governments pilot of accreditation, which was underway at five councils at that time, they offered ‘support and advice’ to practitioners who choose to participate in the National Assessment and Accreditation System. However, Unison contrasts with that as it discouraged members from involvement in NASS. The Union argued that ‘will heap more pressure on social workers and potentially create a two-tier workforce</w:t>
      </w:r>
      <w:r w:rsidR="00C35FBD" w:rsidRPr="00866252">
        <w:t xml:space="preserve"> </w:t>
      </w:r>
      <w:r w:rsidR="00C35FBD" w:rsidRPr="00866252">
        <w:rPr>
          <w:shd w:val="clear" w:color="auto" w:fill="FFFFFF"/>
        </w:rPr>
        <w:t>(Turner, 2020)</w:t>
      </w:r>
      <w:r w:rsidR="00406B36" w:rsidRPr="00866252">
        <w:t xml:space="preserve"> Councils have important roles when making sure their policies support careers, advocates, social workers and others in that line of work </w:t>
      </w:r>
    </w:p>
    <w:p w14:paraId="5A6D49FB" w14:textId="693C8E0B" w:rsidR="00715353" w:rsidRPr="00866252" w:rsidRDefault="00406B36" w:rsidP="008A1428">
      <w:pPr>
        <w:pStyle w:val="NormalWeb"/>
        <w:spacing w:line="360" w:lineRule="auto"/>
        <w:ind w:left="720"/>
        <w:jc w:val="both"/>
        <w:rPr>
          <w:shd w:val="clear" w:color="auto" w:fill="FFFFFF"/>
        </w:rPr>
      </w:pPr>
      <w:r w:rsidRPr="00866252">
        <w:t>‘</w:t>
      </w:r>
      <w:r w:rsidRPr="00866252">
        <w:rPr>
          <w:shd w:val="clear" w:color="auto" w:fill="FFFFFF"/>
        </w:rPr>
        <w:t>they are charged with improving efficiency and targeting resources effectively and</w:t>
      </w:r>
      <w:r w:rsidR="00EB1F3E" w:rsidRPr="00866252">
        <w:rPr>
          <w:shd w:val="clear" w:color="auto" w:fill="FFFFFF"/>
        </w:rPr>
        <w:t xml:space="preserve"> </w:t>
      </w:r>
      <w:r w:rsidRPr="00866252">
        <w:rPr>
          <w:shd w:val="clear" w:color="auto" w:fill="FFFFFF"/>
        </w:rPr>
        <w:t>are consequently restricting eligibility to services. But at the same time they are</w:t>
      </w:r>
      <w:r w:rsidR="00EB1F3E" w:rsidRPr="00866252">
        <w:rPr>
          <w:shd w:val="clear" w:color="auto" w:fill="FFFFFF"/>
        </w:rPr>
        <w:t xml:space="preserve"> </w:t>
      </w:r>
      <w:r w:rsidRPr="00866252">
        <w:rPr>
          <w:shd w:val="clear" w:color="auto" w:fill="FFFFFF"/>
        </w:rPr>
        <w:t>looking to support carers, recognising the risk that without support many carers</w:t>
      </w:r>
      <w:r w:rsidR="00852B60" w:rsidRPr="00866252">
        <w:rPr>
          <w:shd w:val="clear" w:color="auto" w:fill="FFFFFF"/>
        </w:rPr>
        <w:t>’</w:t>
      </w:r>
      <w:r w:rsidR="00EB1F3E" w:rsidRPr="00866252">
        <w:rPr>
          <w:shd w:val="clear" w:color="auto" w:fill="FFFFFF"/>
        </w:rPr>
        <w:t xml:space="preserve"> </w:t>
      </w:r>
      <w:r w:rsidRPr="00866252">
        <w:rPr>
          <w:shd w:val="clear" w:color="auto" w:fill="FFFFFF"/>
        </w:rPr>
        <w:t>own health and well-being may suffer and they, too, will need help in their own right. The danger, as ever, is that carers are only seen as a ‘resource’</w:t>
      </w:r>
      <w:r w:rsidR="006270B2" w:rsidRPr="00866252">
        <w:rPr>
          <w:shd w:val="clear" w:color="auto" w:fill="FFFFFF"/>
        </w:rPr>
        <w:t>(</w:t>
      </w:r>
      <w:r w:rsidR="006270B2" w:rsidRPr="00866252">
        <w:t>CSCI, 2006</w:t>
      </w:r>
      <w:r w:rsidR="006270B2" w:rsidRPr="00866252">
        <w:rPr>
          <w:shd w:val="clear" w:color="auto" w:fill="FFFFFF"/>
        </w:rPr>
        <w:t xml:space="preserve">, cited in </w:t>
      </w:r>
      <w:r w:rsidR="006270B2" w:rsidRPr="00866252">
        <w:t>Clements, 2011</w:t>
      </w:r>
      <w:r w:rsidR="006270B2" w:rsidRPr="00866252">
        <w:rPr>
          <w:shd w:val="clear" w:color="auto" w:fill="FFFFFF"/>
        </w:rPr>
        <w:t>, p. 7).</w:t>
      </w:r>
      <w:r w:rsidR="006270B2" w:rsidRPr="00866252">
        <w:rPr>
          <w:highlight w:val="yellow"/>
          <w:shd w:val="clear" w:color="auto" w:fill="FFFFFF"/>
        </w:rPr>
        <w:t xml:space="preserve"> </w:t>
      </w:r>
    </w:p>
    <w:p w14:paraId="00B0FF07" w14:textId="5725BE78" w:rsidR="009B5687" w:rsidRPr="00866252" w:rsidRDefault="000515A3" w:rsidP="008A1428">
      <w:pPr>
        <w:spacing w:after="0" w:line="360" w:lineRule="auto"/>
        <w:jc w:val="both"/>
        <w:textAlignment w:val="baseline"/>
        <w:rPr>
          <w:rFonts w:ascii="Times New Roman" w:eastAsia="+mn-ea" w:hAnsi="Times New Roman" w:cs="Times New Roman"/>
          <w:kern w:val="24"/>
          <w:sz w:val="24"/>
          <w:szCs w:val="24"/>
          <w:lang w:val="en-US"/>
        </w:rPr>
      </w:pPr>
      <w:r w:rsidRPr="00866252">
        <w:rPr>
          <w:rFonts w:ascii="Times New Roman" w:hAnsi="Times New Roman" w:cs="Times New Roman"/>
          <w:sz w:val="24"/>
          <w:szCs w:val="24"/>
        </w:rPr>
        <w:t>To</w:t>
      </w:r>
      <w:r w:rsidR="009B5687" w:rsidRPr="00866252">
        <w:rPr>
          <w:rFonts w:ascii="Times New Roman" w:hAnsi="Times New Roman" w:cs="Times New Roman"/>
          <w:sz w:val="24"/>
          <w:szCs w:val="24"/>
        </w:rPr>
        <w:t xml:space="preserve"> conclude this assignment, advocate</w:t>
      </w:r>
      <w:r w:rsidR="003F2AED" w:rsidRPr="00866252">
        <w:rPr>
          <w:rFonts w:ascii="Times New Roman" w:hAnsi="Times New Roman" w:cs="Times New Roman"/>
          <w:sz w:val="24"/>
          <w:szCs w:val="24"/>
        </w:rPr>
        <w:t>s</w:t>
      </w:r>
      <w:r w:rsidR="009B5687" w:rsidRPr="00866252">
        <w:rPr>
          <w:rFonts w:ascii="Times New Roman" w:hAnsi="Times New Roman" w:cs="Times New Roman"/>
          <w:sz w:val="24"/>
          <w:szCs w:val="24"/>
        </w:rPr>
        <w:t xml:space="preserve"> should join BASW if they feel it will benefit their career. </w:t>
      </w:r>
      <w:r w:rsidR="00D015FA" w:rsidRPr="00866252">
        <w:rPr>
          <w:rFonts w:ascii="Times New Roman" w:hAnsi="Times New Roman" w:cs="Times New Roman"/>
          <w:sz w:val="24"/>
          <w:szCs w:val="24"/>
        </w:rPr>
        <w:t xml:space="preserve">With BASW offering so many </w:t>
      </w:r>
      <w:r w:rsidR="00566411" w:rsidRPr="00866252">
        <w:rPr>
          <w:rFonts w:ascii="Times New Roman" w:hAnsi="Times New Roman" w:cs="Times New Roman"/>
          <w:sz w:val="24"/>
          <w:szCs w:val="24"/>
        </w:rPr>
        <w:t xml:space="preserve">benefits and </w:t>
      </w:r>
      <w:r w:rsidR="00E457F6" w:rsidRPr="00866252">
        <w:rPr>
          <w:rFonts w:ascii="Times New Roman" w:hAnsi="Times New Roman" w:cs="Times New Roman"/>
          <w:sz w:val="24"/>
          <w:szCs w:val="24"/>
        </w:rPr>
        <w:t xml:space="preserve">having so many </w:t>
      </w:r>
      <w:r w:rsidR="00566411" w:rsidRPr="00866252">
        <w:rPr>
          <w:rFonts w:ascii="Times New Roman" w:hAnsi="Times New Roman" w:cs="Times New Roman"/>
          <w:sz w:val="24"/>
          <w:szCs w:val="24"/>
        </w:rPr>
        <w:t>advantages</w:t>
      </w:r>
      <w:r w:rsidR="00E457F6" w:rsidRPr="00866252">
        <w:rPr>
          <w:rFonts w:ascii="Times New Roman" w:hAnsi="Times New Roman" w:cs="Times New Roman"/>
          <w:sz w:val="24"/>
          <w:szCs w:val="24"/>
        </w:rPr>
        <w:t xml:space="preserve"> to joining them</w:t>
      </w:r>
      <w:r w:rsidR="001802D7" w:rsidRPr="00866252">
        <w:rPr>
          <w:rFonts w:ascii="Times New Roman" w:hAnsi="Times New Roman" w:cs="Times New Roman"/>
          <w:sz w:val="24"/>
          <w:szCs w:val="24"/>
        </w:rPr>
        <w:t>, it is difficult to find</w:t>
      </w:r>
      <w:r w:rsidR="008B088B" w:rsidRPr="00866252">
        <w:rPr>
          <w:rFonts w:ascii="Times New Roman" w:hAnsi="Times New Roman" w:cs="Times New Roman"/>
          <w:sz w:val="24"/>
          <w:szCs w:val="24"/>
        </w:rPr>
        <w:t xml:space="preserve"> adequate</w:t>
      </w:r>
      <w:r w:rsidR="001802D7" w:rsidRPr="00866252">
        <w:rPr>
          <w:rFonts w:ascii="Times New Roman" w:hAnsi="Times New Roman" w:cs="Times New Roman"/>
          <w:sz w:val="24"/>
          <w:szCs w:val="24"/>
        </w:rPr>
        <w:t xml:space="preserve"> reasons not to join them.</w:t>
      </w:r>
      <w:r w:rsidR="00566411" w:rsidRPr="00866252">
        <w:rPr>
          <w:rFonts w:ascii="Times New Roman" w:hAnsi="Times New Roman" w:cs="Times New Roman"/>
          <w:sz w:val="24"/>
          <w:szCs w:val="24"/>
        </w:rPr>
        <w:t xml:space="preserve"> </w:t>
      </w:r>
      <w:r w:rsidR="009B5687" w:rsidRPr="00866252">
        <w:rPr>
          <w:rFonts w:ascii="Times New Roman" w:hAnsi="Times New Roman" w:cs="Times New Roman"/>
          <w:sz w:val="24"/>
          <w:szCs w:val="24"/>
        </w:rPr>
        <w:t xml:space="preserve">Advocates and social workers have different roles but they are similar in the service that they provide to individuals. If advocates and social workers joined BASW they would benefit and learn from each other, understand the boundaries of each other’s roles and be able to work together to help empower and support each other and the service users they are helping. Multi agency working is an important role when dealing with service users. </w:t>
      </w:r>
      <w:proofErr w:type="spellStart"/>
      <w:r w:rsidR="009B5687" w:rsidRPr="00866252">
        <w:rPr>
          <w:rFonts w:ascii="Times New Roman" w:hAnsi="Times New Roman" w:cs="Times New Roman"/>
          <w:sz w:val="24"/>
          <w:szCs w:val="24"/>
        </w:rPr>
        <w:t>Duncann</w:t>
      </w:r>
      <w:proofErr w:type="spellEnd"/>
      <w:r w:rsidR="009B5687" w:rsidRPr="00866252">
        <w:rPr>
          <w:rFonts w:ascii="Times New Roman" w:hAnsi="Times New Roman" w:cs="Times New Roman"/>
          <w:sz w:val="24"/>
          <w:szCs w:val="24"/>
        </w:rPr>
        <w:t xml:space="preserve"> emphasises this by saying </w:t>
      </w:r>
      <w:r w:rsidR="009B5687" w:rsidRPr="00866252">
        <w:rPr>
          <w:rFonts w:ascii="Times New Roman" w:eastAsia="+mn-ea" w:hAnsi="Times New Roman" w:cs="Times New Roman"/>
          <w:kern w:val="24"/>
          <w:sz w:val="24"/>
          <w:szCs w:val="24"/>
        </w:rPr>
        <w:t xml:space="preserve">‘Developing and sustaining a working relationship between one or more public body and one or more community group, to help them both to understand and act on the needs or issues that the community experiences’ </w:t>
      </w:r>
      <w:r w:rsidR="009B5687" w:rsidRPr="00866252">
        <w:rPr>
          <w:rFonts w:ascii="Times New Roman" w:eastAsia="+mn-ea" w:hAnsi="Times New Roman" w:cs="Times New Roman"/>
          <w:kern w:val="24"/>
          <w:sz w:val="24"/>
          <w:szCs w:val="24"/>
          <w:lang w:val="en-US"/>
        </w:rPr>
        <w:t xml:space="preserve">(Ducann,2007). If advocates and social workers were both members of BASW then their working relationship would make multi agency working much simpler and easier. Both roles would have a clear understanding of the </w:t>
      </w:r>
      <w:r w:rsidR="00E043A3" w:rsidRPr="00866252">
        <w:rPr>
          <w:rFonts w:ascii="Times New Roman" w:eastAsia="+mn-ea" w:hAnsi="Times New Roman" w:cs="Times New Roman"/>
          <w:kern w:val="24"/>
          <w:sz w:val="24"/>
          <w:szCs w:val="24"/>
          <w:lang w:val="en-US"/>
        </w:rPr>
        <w:t>guidelines to follow. Working together would be far more beneficial than working separately and against each other.</w:t>
      </w:r>
      <w:r w:rsidR="000E14B5" w:rsidRPr="00866252">
        <w:rPr>
          <w:rFonts w:ascii="Times New Roman" w:eastAsia="+mn-ea" w:hAnsi="Times New Roman" w:cs="Times New Roman"/>
          <w:kern w:val="24"/>
          <w:sz w:val="24"/>
          <w:szCs w:val="24"/>
          <w:lang w:val="en-US"/>
        </w:rPr>
        <w:t xml:space="preserve"> </w:t>
      </w:r>
      <w:r w:rsidR="008B088B" w:rsidRPr="00866252">
        <w:rPr>
          <w:rFonts w:ascii="Times New Roman" w:eastAsia="+mn-ea" w:hAnsi="Times New Roman" w:cs="Times New Roman"/>
          <w:kern w:val="24"/>
          <w:sz w:val="24"/>
          <w:szCs w:val="24"/>
          <w:lang w:val="en-US"/>
        </w:rPr>
        <w:t xml:space="preserve">As an advocate being a member of BASW, having their help and support and their guidance when </w:t>
      </w:r>
      <w:r w:rsidR="008B088B" w:rsidRPr="00866252">
        <w:rPr>
          <w:rFonts w:ascii="Times New Roman" w:eastAsia="+mn-ea" w:hAnsi="Times New Roman" w:cs="Times New Roman"/>
          <w:kern w:val="24"/>
          <w:sz w:val="24"/>
          <w:szCs w:val="24"/>
          <w:lang w:val="en-US"/>
        </w:rPr>
        <w:lastRenderedPageBreak/>
        <w:t xml:space="preserve">you feel you want or maybe need it will ensure </w:t>
      </w:r>
      <w:r w:rsidR="00CC0679" w:rsidRPr="00866252">
        <w:rPr>
          <w:rFonts w:ascii="Times New Roman" w:eastAsia="+mn-ea" w:hAnsi="Times New Roman" w:cs="Times New Roman"/>
          <w:kern w:val="24"/>
          <w:sz w:val="24"/>
          <w:szCs w:val="24"/>
          <w:lang w:val="en-US"/>
        </w:rPr>
        <w:t>peace of mind and hopefully help you feel more confident in your role.</w:t>
      </w:r>
    </w:p>
    <w:p w14:paraId="5E08EB17" w14:textId="172FC7F8" w:rsidR="00866252" w:rsidRPr="00866252" w:rsidRDefault="00866252" w:rsidP="008A1428">
      <w:pPr>
        <w:spacing w:after="0" w:line="360" w:lineRule="auto"/>
        <w:jc w:val="both"/>
        <w:textAlignment w:val="baseline"/>
        <w:rPr>
          <w:rFonts w:ascii="Times New Roman" w:eastAsia="+mn-ea" w:hAnsi="Times New Roman" w:cs="Times New Roman"/>
          <w:kern w:val="24"/>
          <w:sz w:val="24"/>
          <w:szCs w:val="24"/>
          <w:lang w:val="en-US"/>
        </w:rPr>
      </w:pPr>
    </w:p>
    <w:p w14:paraId="1F173D2D" w14:textId="5992B725" w:rsidR="00866252" w:rsidRPr="00866252" w:rsidRDefault="00866252" w:rsidP="008A1428">
      <w:pPr>
        <w:spacing w:after="0" w:line="360" w:lineRule="auto"/>
        <w:jc w:val="both"/>
        <w:textAlignment w:val="baseline"/>
        <w:rPr>
          <w:rFonts w:ascii="Times New Roman" w:eastAsia="+mn-ea" w:hAnsi="Times New Roman" w:cs="Times New Roman"/>
          <w:kern w:val="24"/>
          <w:sz w:val="24"/>
          <w:szCs w:val="24"/>
          <w:lang w:val="en-US"/>
        </w:rPr>
      </w:pPr>
    </w:p>
    <w:p w14:paraId="6C88F170" w14:textId="5CA33E36" w:rsidR="00866252" w:rsidRPr="00866252" w:rsidRDefault="00866252" w:rsidP="008A1428">
      <w:pPr>
        <w:spacing w:after="0" w:line="360" w:lineRule="auto"/>
        <w:jc w:val="both"/>
        <w:textAlignment w:val="baseline"/>
        <w:rPr>
          <w:rFonts w:ascii="Times New Roman" w:eastAsia="+mn-ea" w:hAnsi="Times New Roman" w:cs="Times New Roman"/>
          <w:kern w:val="24"/>
          <w:sz w:val="24"/>
          <w:szCs w:val="24"/>
          <w:lang w:val="en-US"/>
        </w:rPr>
      </w:pPr>
    </w:p>
    <w:p w14:paraId="7D968670" w14:textId="12B07B50" w:rsidR="00866252" w:rsidRPr="00866252" w:rsidRDefault="00866252" w:rsidP="008A1428">
      <w:pPr>
        <w:spacing w:after="0" w:line="360" w:lineRule="auto"/>
        <w:jc w:val="both"/>
        <w:textAlignment w:val="baseline"/>
        <w:rPr>
          <w:rFonts w:ascii="Times New Roman" w:eastAsia="+mn-ea" w:hAnsi="Times New Roman" w:cs="Times New Roman"/>
          <w:kern w:val="24"/>
          <w:sz w:val="24"/>
          <w:szCs w:val="24"/>
          <w:lang w:val="en-US"/>
        </w:rPr>
      </w:pPr>
    </w:p>
    <w:p w14:paraId="17777306" w14:textId="5C84612E" w:rsidR="00866252" w:rsidRPr="00866252" w:rsidRDefault="00866252" w:rsidP="008A1428">
      <w:pPr>
        <w:spacing w:after="0" w:line="360" w:lineRule="auto"/>
        <w:jc w:val="both"/>
        <w:textAlignment w:val="baseline"/>
        <w:rPr>
          <w:rFonts w:ascii="Times New Roman" w:eastAsia="+mn-ea" w:hAnsi="Times New Roman" w:cs="Times New Roman"/>
          <w:kern w:val="24"/>
          <w:sz w:val="24"/>
          <w:szCs w:val="24"/>
          <w:lang w:val="en-US"/>
        </w:rPr>
      </w:pPr>
    </w:p>
    <w:p w14:paraId="73225EB8" w14:textId="77777777" w:rsidR="00E64898" w:rsidRDefault="00E64898" w:rsidP="00866252">
      <w:pPr>
        <w:spacing w:line="360" w:lineRule="auto"/>
        <w:rPr>
          <w:rFonts w:ascii="Times New Roman" w:hAnsi="Times New Roman" w:cs="Times New Roman"/>
          <w:sz w:val="24"/>
          <w:szCs w:val="24"/>
          <w:u w:val="single"/>
        </w:rPr>
      </w:pPr>
    </w:p>
    <w:p w14:paraId="658FB813" w14:textId="77777777" w:rsidR="00E64898" w:rsidRDefault="00E64898" w:rsidP="00866252">
      <w:pPr>
        <w:spacing w:line="360" w:lineRule="auto"/>
        <w:rPr>
          <w:rFonts w:ascii="Times New Roman" w:hAnsi="Times New Roman" w:cs="Times New Roman"/>
          <w:sz w:val="24"/>
          <w:szCs w:val="24"/>
          <w:u w:val="single"/>
        </w:rPr>
      </w:pPr>
    </w:p>
    <w:p w14:paraId="65FE00ED" w14:textId="77777777" w:rsidR="00E64898" w:rsidRDefault="00E64898" w:rsidP="00866252">
      <w:pPr>
        <w:spacing w:line="360" w:lineRule="auto"/>
        <w:rPr>
          <w:rFonts w:ascii="Times New Roman" w:hAnsi="Times New Roman" w:cs="Times New Roman"/>
          <w:sz w:val="24"/>
          <w:szCs w:val="24"/>
          <w:u w:val="single"/>
        </w:rPr>
      </w:pPr>
    </w:p>
    <w:p w14:paraId="4537E3C3" w14:textId="77777777" w:rsidR="00E64898" w:rsidRDefault="00E64898" w:rsidP="00866252">
      <w:pPr>
        <w:spacing w:line="360" w:lineRule="auto"/>
        <w:rPr>
          <w:rFonts w:ascii="Times New Roman" w:hAnsi="Times New Roman" w:cs="Times New Roman"/>
          <w:sz w:val="24"/>
          <w:szCs w:val="24"/>
          <w:u w:val="single"/>
        </w:rPr>
      </w:pPr>
    </w:p>
    <w:p w14:paraId="322EB764" w14:textId="77777777" w:rsidR="00E64898" w:rsidRDefault="00E64898" w:rsidP="00866252">
      <w:pPr>
        <w:spacing w:line="360" w:lineRule="auto"/>
        <w:rPr>
          <w:rFonts w:ascii="Times New Roman" w:hAnsi="Times New Roman" w:cs="Times New Roman"/>
          <w:sz w:val="24"/>
          <w:szCs w:val="24"/>
          <w:u w:val="single"/>
        </w:rPr>
      </w:pPr>
    </w:p>
    <w:p w14:paraId="0097A900" w14:textId="77777777" w:rsidR="00E64898" w:rsidRDefault="00E64898" w:rsidP="00866252">
      <w:pPr>
        <w:spacing w:line="360" w:lineRule="auto"/>
        <w:rPr>
          <w:rFonts w:ascii="Times New Roman" w:hAnsi="Times New Roman" w:cs="Times New Roman"/>
          <w:sz w:val="24"/>
          <w:szCs w:val="24"/>
          <w:u w:val="single"/>
        </w:rPr>
      </w:pPr>
    </w:p>
    <w:p w14:paraId="544F92B6" w14:textId="77777777" w:rsidR="00E64898" w:rsidRDefault="00E64898" w:rsidP="00866252">
      <w:pPr>
        <w:spacing w:line="360" w:lineRule="auto"/>
        <w:rPr>
          <w:rFonts w:ascii="Times New Roman" w:hAnsi="Times New Roman" w:cs="Times New Roman"/>
          <w:sz w:val="24"/>
          <w:szCs w:val="24"/>
          <w:u w:val="single"/>
        </w:rPr>
      </w:pPr>
    </w:p>
    <w:p w14:paraId="4F4E8EE5" w14:textId="77777777" w:rsidR="00E64898" w:rsidRDefault="00E64898" w:rsidP="00866252">
      <w:pPr>
        <w:spacing w:line="360" w:lineRule="auto"/>
        <w:rPr>
          <w:rFonts w:ascii="Times New Roman" w:hAnsi="Times New Roman" w:cs="Times New Roman"/>
          <w:sz w:val="24"/>
          <w:szCs w:val="24"/>
          <w:u w:val="single"/>
        </w:rPr>
      </w:pPr>
    </w:p>
    <w:p w14:paraId="338305A5" w14:textId="77777777" w:rsidR="00E64898" w:rsidRDefault="00E64898" w:rsidP="00866252">
      <w:pPr>
        <w:spacing w:line="360" w:lineRule="auto"/>
        <w:rPr>
          <w:rFonts w:ascii="Times New Roman" w:hAnsi="Times New Roman" w:cs="Times New Roman"/>
          <w:sz w:val="24"/>
          <w:szCs w:val="24"/>
          <w:u w:val="single"/>
        </w:rPr>
      </w:pPr>
    </w:p>
    <w:p w14:paraId="71F6EC8D" w14:textId="77777777" w:rsidR="00E64898" w:rsidRDefault="00E64898" w:rsidP="00866252">
      <w:pPr>
        <w:spacing w:line="360" w:lineRule="auto"/>
        <w:rPr>
          <w:rFonts w:ascii="Times New Roman" w:hAnsi="Times New Roman" w:cs="Times New Roman"/>
          <w:sz w:val="24"/>
          <w:szCs w:val="24"/>
          <w:u w:val="single"/>
        </w:rPr>
      </w:pPr>
    </w:p>
    <w:p w14:paraId="6164FD46" w14:textId="77777777" w:rsidR="00E64898" w:rsidRDefault="00E64898" w:rsidP="00866252">
      <w:pPr>
        <w:spacing w:line="360" w:lineRule="auto"/>
        <w:rPr>
          <w:rFonts w:ascii="Times New Roman" w:hAnsi="Times New Roman" w:cs="Times New Roman"/>
          <w:sz w:val="24"/>
          <w:szCs w:val="24"/>
          <w:u w:val="single"/>
        </w:rPr>
      </w:pPr>
    </w:p>
    <w:p w14:paraId="38CDCC58" w14:textId="77777777" w:rsidR="00E64898" w:rsidRDefault="00E64898" w:rsidP="00866252">
      <w:pPr>
        <w:spacing w:line="360" w:lineRule="auto"/>
        <w:rPr>
          <w:rFonts w:ascii="Times New Roman" w:hAnsi="Times New Roman" w:cs="Times New Roman"/>
          <w:sz w:val="24"/>
          <w:szCs w:val="24"/>
          <w:u w:val="single"/>
        </w:rPr>
      </w:pPr>
    </w:p>
    <w:p w14:paraId="0D259384" w14:textId="77777777" w:rsidR="00E64898" w:rsidRDefault="00E64898" w:rsidP="00866252">
      <w:pPr>
        <w:spacing w:line="360" w:lineRule="auto"/>
        <w:rPr>
          <w:rFonts w:ascii="Times New Roman" w:hAnsi="Times New Roman" w:cs="Times New Roman"/>
          <w:sz w:val="24"/>
          <w:szCs w:val="24"/>
          <w:u w:val="single"/>
        </w:rPr>
      </w:pPr>
    </w:p>
    <w:p w14:paraId="03397E66" w14:textId="77777777" w:rsidR="00E64898" w:rsidRDefault="00E64898" w:rsidP="00866252">
      <w:pPr>
        <w:spacing w:line="360" w:lineRule="auto"/>
        <w:rPr>
          <w:rFonts w:ascii="Times New Roman" w:hAnsi="Times New Roman" w:cs="Times New Roman"/>
          <w:sz w:val="24"/>
          <w:szCs w:val="24"/>
          <w:u w:val="single"/>
        </w:rPr>
      </w:pPr>
    </w:p>
    <w:p w14:paraId="174833CF" w14:textId="77777777" w:rsidR="00E64898" w:rsidRDefault="00E64898" w:rsidP="00866252">
      <w:pPr>
        <w:spacing w:line="360" w:lineRule="auto"/>
        <w:rPr>
          <w:rFonts w:ascii="Times New Roman" w:hAnsi="Times New Roman" w:cs="Times New Roman"/>
          <w:sz w:val="24"/>
          <w:szCs w:val="24"/>
          <w:u w:val="single"/>
        </w:rPr>
      </w:pPr>
    </w:p>
    <w:p w14:paraId="1AAF7603" w14:textId="77777777" w:rsidR="00E64898" w:rsidRDefault="00E64898" w:rsidP="00866252">
      <w:pPr>
        <w:spacing w:line="360" w:lineRule="auto"/>
        <w:rPr>
          <w:rFonts w:ascii="Times New Roman" w:hAnsi="Times New Roman" w:cs="Times New Roman"/>
          <w:sz w:val="24"/>
          <w:szCs w:val="24"/>
          <w:u w:val="single"/>
        </w:rPr>
      </w:pPr>
    </w:p>
    <w:p w14:paraId="6CE48406" w14:textId="77777777" w:rsidR="00E64898" w:rsidRDefault="00E64898" w:rsidP="00866252">
      <w:pPr>
        <w:spacing w:line="360" w:lineRule="auto"/>
        <w:rPr>
          <w:rFonts w:ascii="Times New Roman" w:hAnsi="Times New Roman" w:cs="Times New Roman"/>
          <w:sz w:val="24"/>
          <w:szCs w:val="24"/>
          <w:u w:val="single"/>
        </w:rPr>
      </w:pPr>
    </w:p>
    <w:p w14:paraId="2D1536D7" w14:textId="77777777" w:rsidR="00E64898" w:rsidRDefault="00E64898" w:rsidP="00866252">
      <w:pPr>
        <w:spacing w:line="360" w:lineRule="auto"/>
        <w:rPr>
          <w:rFonts w:ascii="Times New Roman" w:hAnsi="Times New Roman" w:cs="Times New Roman"/>
          <w:sz w:val="24"/>
          <w:szCs w:val="24"/>
          <w:u w:val="single"/>
        </w:rPr>
      </w:pPr>
    </w:p>
    <w:p w14:paraId="382239BC" w14:textId="21E59DE4" w:rsidR="00866252" w:rsidRPr="00866252" w:rsidRDefault="00866252" w:rsidP="00866252">
      <w:pPr>
        <w:spacing w:line="360" w:lineRule="auto"/>
        <w:rPr>
          <w:rFonts w:ascii="Times New Roman" w:hAnsi="Times New Roman" w:cs="Times New Roman"/>
          <w:sz w:val="24"/>
          <w:szCs w:val="24"/>
          <w:u w:val="single"/>
        </w:rPr>
      </w:pPr>
      <w:r w:rsidRPr="00866252">
        <w:rPr>
          <w:rFonts w:ascii="Times New Roman" w:hAnsi="Times New Roman" w:cs="Times New Roman"/>
          <w:sz w:val="24"/>
          <w:szCs w:val="24"/>
          <w:u w:val="single"/>
        </w:rPr>
        <w:lastRenderedPageBreak/>
        <w:t>Reference List</w:t>
      </w:r>
    </w:p>
    <w:p w14:paraId="140DADA7" w14:textId="45276243" w:rsidR="00866252" w:rsidRDefault="00866252" w:rsidP="00866252">
      <w:pPr>
        <w:spacing w:line="360" w:lineRule="auto"/>
        <w:rPr>
          <w:rStyle w:val="selectable"/>
          <w:rFonts w:ascii="Times New Roman" w:hAnsi="Times New Roman" w:cs="Times New Roman"/>
          <w:sz w:val="24"/>
          <w:szCs w:val="24"/>
        </w:rPr>
      </w:pPr>
      <w:r w:rsidRPr="00866252">
        <w:rPr>
          <w:rStyle w:val="selectable"/>
          <w:rFonts w:ascii="Times New Roman" w:hAnsi="Times New Roman" w:cs="Times New Roman"/>
          <w:sz w:val="24"/>
          <w:szCs w:val="24"/>
        </w:rPr>
        <w:t>Academic-oup-com.ezproxy.uwtsd.ac.uk. 2020. [online] Available at: &lt;https://academic-oup-com.ezproxy.uwtsd.ac.uk/bjsw/article/44/7/1700/1722786?searchresult=1&gt; [Accessed 5 February 2020].</w:t>
      </w:r>
    </w:p>
    <w:p w14:paraId="12F17F02" w14:textId="1C5C2756" w:rsidR="00E64898" w:rsidRPr="00E64898" w:rsidRDefault="00E64898" w:rsidP="00866252">
      <w:pPr>
        <w:spacing w:line="360" w:lineRule="auto"/>
        <w:rPr>
          <w:rStyle w:val="selectable"/>
          <w:rFonts w:ascii="Times New Roman" w:hAnsi="Times New Roman" w:cs="Times New Roman"/>
          <w:sz w:val="24"/>
          <w:szCs w:val="24"/>
        </w:rPr>
      </w:pPr>
      <w:r w:rsidRPr="00E64898">
        <w:rPr>
          <w:rStyle w:val="selectable"/>
          <w:rFonts w:ascii="Times New Roman" w:hAnsi="Times New Roman" w:cs="Times New Roman"/>
          <w:color w:val="000000"/>
          <w:sz w:val="24"/>
          <w:szCs w:val="24"/>
        </w:rPr>
        <w:t>Assets.publishing.service.gov.uk. 2020. [online] Available at: &lt;https://assets.publishing.service.gov.uk/government/uploads/system/uploads/attachment_data/file/229049/0234.pdf&gt; [Accessed 7 May 2020].</w:t>
      </w:r>
    </w:p>
    <w:p w14:paraId="6BCB96AA" w14:textId="77777777" w:rsidR="00866252" w:rsidRPr="00866252" w:rsidRDefault="00866252" w:rsidP="00866252">
      <w:pPr>
        <w:spacing w:line="360" w:lineRule="auto"/>
        <w:rPr>
          <w:rFonts w:ascii="Times New Roman" w:hAnsi="Times New Roman" w:cs="Times New Roman"/>
          <w:sz w:val="24"/>
          <w:szCs w:val="24"/>
          <w:shd w:val="clear" w:color="auto" w:fill="FFFFFF"/>
        </w:rPr>
      </w:pPr>
      <w:r w:rsidRPr="00866252">
        <w:rPr>
          <w:rFonts w:ascii="Times New Roman" w:hAnsi="Times New Roman" w:cs="Times New Roman"/>
          <w:sz w:val="24"/>
          <w:szCs w:val="24"/>
          <w:shd w:val="clear" w:color="auto" w:fill="FFFFFF"/>
        </w:rPr>
        <w:t xml:space="preserve">BASW. 2020. </w:t>
      </w:r>
      <w:r w:rsidRPr="00866252">
        <w:rPr>
          <w:rFonts w:ascii="Times New Roman" w:hAnsi="Times New Roman" w:cs="Times New Roman"/>
          <w:i/>
          <w:iCs/>
          <w:sz w:val="24"/>
          <w:szCs w:val="24"/>
        </w:rPr>
        <w:t>About BASW</w:t>
      </w:r>
      <w:r w:rsidRPr="00866252">
        <w:rPr>
          <w:rFonts w:ascii="Times New Roman" w:hAnsi="Times New Roman" w:cs="Times New Roman"/>
          <w:sz w:val="24"/>
          <w:szCs w:val="24"/>
          <w:shd w:val="clear" w:color="auto" w:fill="FFFFFF"/>
        </w:rPr>
        <w:t>. [online] Available at: &lt;https://www.basw.co.uk/about-basw&gt; [Accessed 6 March 2020].</w:t>
      </w:r>
    </w:p>
    <w:p w14:paraId="7C5FDE08" w14:textId="77777777" w:rsidR="00866252" w:rsidRPr="00866252" w:rsidRDefault="00866252" w:rsidP="00866252">
      <w:pPr>
        <w:spacing w:line="360" w:lineRule="auto"/>
        <w:rPr>
          <w:rFonts w:ascii="Times New Roman" w:hAnsi="Times New Roman" w:cs="Times New Roman"/>
          <w:sz w:val="24"/>
          <w:szCs w:val="24"/>
          <w:shd w:val="clear" w:color="auto" w:fill="FFFFFF"/>
        </w:rPr>
      </w:pPr>
      <w:r w:rsidRPr="00866252">
        <w:rPr>
          <w:rFonts w:ascii="Times New Roman" w:hAnsi="Times New Roman" w:cs="Times New Roman"/>
          <w:sz w:val="24"/>
          <w:szCs w:val="24"/>
          <w:shd w:val="clear" w:color="auto" w:fill="FFFFFF"/>
        </w:rPr>
        <w:t xml:space="preserve">BASW. 2020. </w:t>
      </w:r>
      <w:r w:rsidRPr="00866252">
        <w:rPr>
          <w:rFonts w:ascii="Times New Roman" w:hAnsi="Times New Roman" w:cs="Times New Roman"/>
          <w:i/>
          <w:iCs/>
          <w:sz w:val="24"/>
          <w:szCs w:val="24"/>
        </w:rPr>
        <w:t>Mental Capacity Act 2005</w:t>
      </w:r>
      <w:r w:rsidRPr="00866252">
        <w:rPr>
          <w:rFonts w:ascii="Times New Roman" w:hAnsi="Times New Roman" w:cs="Times New Roman"/>
          <w:sz w:val="24"/>
          <w:szCs w:val="24"/>
          <w:shd w:val="clear" w:color="auto" w:fill="FFFFFF"/>
        </w:rPr>
        <w:t>. [online] Available at: &lt;https://www.basw.co.uk/resources/mental-capacity-act-2005&gt; [Accessed 6 April 2020].</w:t>
      </w:r>
    </w:p>
    <w:p w14:paraId="04D5D6DD" w14:textId="77777777" w:rsidR="00866252" w:rsidRPr="00866252" w:rsidRDefault="00866252" w:rsidP="00866252">
      <w:pPr>
        <w:spacing w:line="360" w:lineRule="auto"/>
        <w:rPr>
          <w:rStyle w:val="selectable"/>
          <w:rFonts w:ascii="Times New Roman" w:hAnsi="Times New Roman" w:cs="Times New Roman"/>
          <w:sz w:val="24"/>
          <w:szCs w:val="24"/>
        </w:rPr>
      </w:pPr>
      <w:r w:rsidRPr="00866252">
        <w:rPr>
          <w:rFonts w:ascii="Times New Roman" w:hAnsi="Times New Roman" w:cs="Times New Roman"/>
          <w:sz w:val="24"/>
          <w:szCs w:val="24"/>
          <w:shd w:val="clear" w:color="auto" w:fill="FFFFFF"/>
        </w:rPr>
        <w:t xml:space="preserve">BASW. 2020. </w:t>
      </w:r>
      <w:r w:rsidRPr="00866252">
        <w:rPr>
          <w:rFonts w:ascii="Times New Roman" w:hAnsi="Times New Roman" w:cs="Times New Roman"/>
          <w:i/>
          <w:iCs/>
          <w:sz w:val="24"/>
          <w:szCs w:val="24"/>
        </w:rPr>
        <w:t>Why Become A Member?</w:t>
      </w:r>
      <w:r w:rsidRPr="00866252">
        <w:rPr>
          <w:rFonts w:ascii="Times New Roman" w:hAnsi="Times New Roman" w:cs="Times New Roman"/>
          <w:sz w:val="24"/>
          <w:szCs w:val="24"/>
          <w:shd w:val="clear" w:color="auto" w:fill="FFFFFF"/>
        </w:rPr>
        <w:t>. [online] Available at: &lt;https://www.basw.co.uk/membership/why-become-member&gt; [Accessed 6 May 2020].</w:t>
      </w:r>
    </w:p>
    <w:p w14:paraId="1AA09CCD" w14:textId="77777777" w:rsidR="00866252" w:rsidRPr="00866252" w:rsidRDefault="00866252" w:rsidP="00866252">
      <w:pPr>
        <w:spacing w:after="0" w:line="360" w:lineRule="auto"/>
        <w:textAlignment w:val="baseline"/>
        <w:rPr>
          <w:rFonts w:ascii="Times New Roman" w:eastAsia="Times New Roman" w:hAnsi="Times New Roman" w:cs="Times New Roman"/>
          <w:sz w:val="24"/>
          <w:szCs w:val="24"/>
          <w:lang w:eastAsia="en-GB"/>
        </w:rPr>
      </w:pPr>
      <w:r w:rsidRPr="00866252">
        <w:rPr>
          <w:rFonts w:ascii="Times New Roman" w:eastAsia="Times New Roman" w:hAnsi="Times New Roman" w:cs="Times New Roman"/>
          <w:sz w:val="24"/>
          <w:szCs w:val="24"/>
          <w:bdr w:val="none" w:sz="0" w:space="0" w:color="auto" w:frame="1"/>
          <w:lang w:eastAsia="en-GB"/>
        </w:rPr>
        <w:t xml:space="preserve">Chase E. </w:t>
      </w:r>
      <w:r w:rsidRPr="00866252">
        <w:rPr>
          <w:rFonts w:ascii="Times New Roman" w:eastAsia="Times New Roman" w:hAnsi="Times New Roman" w:cs="Times New Roman"/>
          <w:sz w:val="24"/>
          <w:szCs w:val="24"/>
          <w:lang w:eastAsia="en-GB"/>
        </w:rPr>
        <w:t>Agency and silence: Young people seeking asylum alone in the UK</w:t>
      </w:r>
      <w:r w:rsidRPr="00866252">
        <w:rPr>
          <w:rFonts w:ascii="Times New Roman" w:eastAsia="Times New Roman" w:hAnsi="Times New Roman" w:cs="Times New Roman"/>
          <w:sz w:val="24"/>
          <w:szCs w:val="24"/>
          <w:shd w:val="clear" w:color="auto" w:fill="FFFFFF"/>
          <w:lang w:eastAsia="en-GB"/>
        </w:rPr>
        <w:t xml:space="preserve">, </w:t>
      </w:r>
      <w:r w:rsidRPr="00866252">
        <w:rPr>
          <w:rFonts w:ascii="Times New Roman" w:eastAsia="Times New Roman" w:hAnsi="Times New Roman" w:cs="Times New Roman"/>
          <w:i/>
          <w:iCs/>
          <w:sz w:val="24"/>
          <w:szCs w:val="24"/>
          <w:lang w:eastAsia="en-GB"/>
        </w:rPr>
        <w:t>British Journal of Social Work</w:t>
      </w:r>
      <w:r w:rsidRPr="00866252">
        <w:rPr>
          <w:rFonts w:ascii="Times New Roman" w:eastAsia="Times New Roman" w:hAnsi="Times New Roman" w:cs="Times New Roman"/>
          <w:sz w:val="24"/>
          <w:szCs w:val="24"/>
          <w:shd w:val="clear" w:color="auto" w:fill="FFFFFF"/>
          <w:lang w:eastAsia="en-GB"/>
        </w:rPr>
        <w:t>, </w:t>
      </w:r>
      <w:r w:rsidRPr="00866252">
        <w:rPr>
          <w:rFonts w:ascii="Times New Roman" w:eastAsia="Times New Roman" w:hAnsi="Times New Roman" w:cs="Times New Roman"/>
          <w:sz w:val="24"/>
          <w:szCs w:val="24"/>
          <w:lang w:eastAsia="en-GB"/>
        </w:rPr>
        <w:t>2010</w:t>
      </w:r>
      <w:r w:rsidRPr="00866252">
        <w:rPr>
          <w:rFonts w:ascii="Times New Roman" w:eastAsia="Times New Roman" w:hAnsi="Times New Roman" w:cs="Times New Roman"/>
          <w:sz w:val="24"/>
          <w:szCs w:val="24"/>
          <w:shd w:val="clear" w:color="auto" w:fill="FFFFFF"/>
          <w:lang w:eastAsia="en-GB"/>
        </w:rPr>
        <w:t>, vol. </w:t>
      </w:r>
      <w:r w:rsidRPr="00866252">
        <w:rPr>
          <w:rFonts w:ascii="Times New Roman" w:eastAsia="Times New Roman" w:hAnsi="Times New Roman" w:cs="Times New Roman"/>
          <w:sz w:val="24"/>
          <w:szCs w:val="24"/>
          <w:lang w:eastAsia="en-GB"/>
        </w:rPr>
        <w:t>40</w:t>
      </w:r>
      <w:r w:rsidRPr="00866252">
        <w:rPr>
          <w:rFonts w:ascii="Times New Roman" w:eastAsia="Times New Roman" w:hAnsi="Times New Roman" w:cs="Times New Roman"/>
          <w:sz w:val="24"/>
          <w:szCs w:val="24"/>
          <w:bdr w:val="none" w:sz="0" w:space="0" w:color="auto" w:frame="1"/>
          <w:lang w:eastAsia="en-GB"/>
        </w:rPr>
        <w:t xml:space="preserve"> </w:t>
      </w:r>
      <w:r w:rsidRPr="00866252">
        <w:rPr>
          <w:rFonts w:ascii="Times New Roman" w:eastAsia="Times New Roman" w:hAnsi="Times New Roman" w:cs="Times New Roman"/>
          <w:sz w:val="24"/>
          <w:szCs w:val="24"/>
          <w:lang w:eastAsia="en-GB"/>
        </w:rPr>
        <w:t>pp. 2050–68.</w:t>
      </w:r>
    </w:p>
    <w:p w14:paraId="1EAC2703" w14:textId="77777777" w:rsidR="00866252" w:rsidRPr="00866252" w:rsidRDefault="00866252" w:rsidP="00866252">
      <w:pPr>
        <w:spacing w:after="0" w:line="360" w:lineRule="auto"/>
        <w:textAlignment w:val="baseline"/>
        <w:rPr>
          <w:rFonts w:ascii="Times New Roman" w:eastAsia="Times New Roman" w:hAnsi="Times New Roman" w:cs="Times New Roman"/>
          <w:sz w:val="24"/>
          <w:szCs w:val="24"/>
          <w:lang w:eastAsia="en-GB"/>
        </w:rPr>
      </w:pPr>
      <w:r w:rsidRPr="00866252">
        <w:rPr>
          <w:rFonts w:ascii="Times New Roman" w:eastAsia="Times New Roman" w:hAnsi="Times New Roman" w:cs="Times New Roman"/>
          <w:sz w:val="24"/>
          <w:szCs w:val="24"/>
          <w:lang w:eastAsia="en-GB"/>
        </w:rPr>
        <w:t>Commission for Social Care Inspection (CSCI) The State of Social Care in England 2005–06</w:t>
      </w:r>
      <w:r w:rsidRPr="00866252">
        <w:rPr>
          <w:rFonts w:ascii="Times New Roman" w:eastAsia="Times New Roman" w:hAnsi="Times New Roman" w:cs="Times New Roman"/>
          <w:sz w:val="24"/>
          <w:szCs w:val="24"/>
          <w:shd w:val="clear" w:color="auto" w:fill="FFFFFF"/>
          <w:lang w:eastAsia="en-GB"/>
        </w:rPr>
        <w:t>, </w:t>
      </w:r>
      <w:r w:rsidRPr="00866252">
        <w:rPr>
          <w:rFonts w:ascii="Times New Roman" w:eastAsia="Times New Roman" w:hAnsi="Times New Roman" w:cs="Times New Roman"/>
          <w:i/>
          <w:iCs/>
          <w:sz w:val="24"/>
          <w:szCs w:val="24"/>
          <w:bdr w:val="none" w:sz="0" w:space="0" w:color="auto" w:frame="1"/>
          <w:lang w:eastAsia="en-GB"/>
        </w:rPr>
        <w:t>Carers and Their Rights: The Law Relating to Carers</w:t>
      </w:r>
      <w:r w:rsidRPr="00866252">
        <w:rPr>
          <w:rFonts w:ascii="Times New Roman" w:eastAsia="Times New Roman" w:hAnsi="Times New Roman" w:cs="Times New Roman"/>
          <w:i/>
          <w:iCs/>
          <w:sz w:val="24"/>
          <w:szCs w:val="24"/>
          <w:lang w:eastAsia="en-GB"/>
        </w:rPr>
        <w:t xml:space="preserve">, 4th </w:t>
      </w:r>
      <w:proofErr w:type="spellStart"/>
      <w:r w:rsidRPr="00866252">
        <w:rPr>
          <w:rFonts w:ascii="Times New Roman" w:eastAsia="Times New Roman" w:hAnsi="Times New Roman" w:cs="Times New Roman"/>
          <w:i/>
          <w:iCs/>
          <w:sz w:val="24"/>
          <w:szCs w:val="24"/>
          <w:lang w:eastAsia="en-GB"/>
        </w:rPr>
        <w:t>edn</w:t>
      </w:r>
      <w:proofErr w:type="spellEnd"/>
      <w:r w:rsidRPr="00866252">
        <w:rPr>
          <w:rFonts w:ascii="Times New Roman" w:eastAsia="Times New Roman" w:hAnsi="Times New Roman" w:cs="Times New Roman"/>
          <w:i/>
          <w:iCs/>
          <w:sz w:val="24"/>
          <w:szCs w:val="24"/>
          <w:lang w:eastAsia="en-GB"/>
        </w:rPr>
        <w:t>, Carers UK</w:t>
      </w:r>
      <w:r w:rsidRPr="00866252">
        <w:rPr>
          <w:rFonts w:ascii="Times New Roman" w:eastAsia="Times New Roman" w:hAnsi="Times New Roman" w:cs="Times New Roman"/>
          <w:sz w:val="24"/>
          <w:szCs w:val="24"/>
          <w:shd w:val="clear" w:color="auto" w:fill="FFFFFF"/>
          <w:lang w:eastAsia="en-GB"/>
        </w:rPr>
        <w:t>, </w:t>
      </w:r>
      <w:r w:rsidRPr="00866252">
        <w:rPr>
          <w:rFonts w:ascii="Times New Roman" w:eastAsia="Times New Roman" w:hAnsi="Times New Roman" w:cs="Times New Roman"/>
          <w:sz w:val="24"/>
          <w:szCs w:val="24"/>
          <w:lang w:eastAsia="en-GB"/>
        </w:rPr>
        <w:t xml:space="preserve">2006 London CSCI paragraph 7.106, cited in Clements, L. (2011) available online at </w:t>
      </w:r>
      <w:hyperlink r:id="rId9" w:history="1">
        <w:r w:rsidRPr="00866252">
          <w:rPr>
            <w:rStyle w:val="Hyperlink"/>
            <w:rFonts w:ascii="Times New Roman" w:eastAsia="Times New Roman" w:hAnsi="Times New Roman" w:cs="Times New Roman"/>
            <w:i/>
            <w:iCs/>
            <w:color w:val="auto"/>
            <w:sz w:val="24"/>
            <w:szCs w:val="24"/>
            <w:bdr w:val="none" w:sz="0" w:space="0" w:color="auto" w:frame="1"/>
            <w:lang w:eastAsia="en-GB"/>
          </w:rPr>
          <w:t>http://www.lukeclements.co.uk/downloads/update1-jan2011.pdf</w:t>
        </w:r>
      </w:hyperlink>
      <w:r w:rsidRPr="00866252">
        <w:rPr>
          <w:rFonts w:ascii="Times New Roman" w:eastAsia="Times New Roman" w:hAnsi="Times New Roman" w:cs="Times New Roman"/>
          <w:sz w:val="24"/>
          <w:szCs w:val="24"/>
          <w:lang w:eastAsia="en-GB"/>
        </w:rPr>
        <w:t>. (Accessed February 2020)</w:t>
      </w:r>
    </w:p>
    <w:p w14:paraId="4D615CF4" w14:textId="77777777" w:rsidR="00866252" w:rsidRPr="00866252" w:rsidRDefault="00866252" w:rsidP="00866252">
      <w:pPr>
        <w:spacing w:line="360" w:lineRule="auto"/>
        <w:rPr>
          <w:rFonts w:ascii="Times New Roman" w:eastAsia="+mn-ea" w:hAnsi="Times New Roman" w:cs="Times New Roman"/>
          <w:kern w:val="24"/>
          <w:sz w:val="24"/>
          <w:szCs w:val="24"/>
        </w:rPr>
      </w:pPr>
      <w:r w:rsidRPr="00866252">
        <w:rPr>
          <w:rStyle w:val="selectable"/>
          <w:rFonts w:ascii="Times New Roman" w:hAnsi="Times New Roman" w:cs="Times New Roman"/>
          <w:sz w:val="24"/>
          <w:szCs w:val="24"/>
        </w:rPr>
        <w:t xml:space="preserve">Community Care. 2020. </w:t>
      </w:r>
      <w:r w:rsidRPr="00866252">
        <w:rPr>
          <w:rStyle w:val="selectable"/>
          <w:rFonts w:ascii="Times New Roman" w:hAnsi="Times New Roman" w:cs="Times New Roman"/>
          <w:i/>
          <w:iCs/>
          <w:sz w:val="24"/>
          <w:szCs w:val="24"/>
        </w:rPr>
        <w:t>Why Social Workers Must Engage With Advocates Who Challenge Their Decisions - Community Care</w:t>
      </w:r>
      <w:r w:rsidRPr="00866252">
        <w:rPr>
          <w:rStyle w:val="selectable"/>
          <w:rFonts w:ascii="Times New Roman" w:hAnsi="Times New Roman" w:cs="Times New Roman"/>
          <w:sz w:val="24"/>
          <w:szCs w:val="24"/>
        </w:rPr>
        <w:t>. [online] Available at: &lt;https://www.communitycare.co.uk/2015/08/17/social-workers-must-engage-advocates-challenge-decisions/&gt; [Accessed 6 May 2020].</w:t>
      </w:r>
    </w:p>
    <w:p w14:paraId="2B37E5B1" w14:textId="77777777" w:rsidR="00866252" w:rsidRPr="00866252" w:rsidRDefault="00866252" w:rsidP="00866252">
      <w:pPr>
        <w:spacing w:line="360" w:lineRule="auto"/>
        <w:rPr>
          <w:rFonts w:ascii="Times New Roman" w:eastAsia="+mn-ea" w:hAnsi="Times New Roman" w:cs="Times New Roman"/>
          <w:kern w:val="24"/>
          <w:sz w:val="24"/>
          <w:szCs w:val="24"/>
        </w:rPr>
      </w:pPr>
      <w:r w:rsidRPr="00866252">
        <w:rPr>
          <w:rFonts w:ascii="Times New Roman" w:eastAsia="+mn-ea" w:hAnsi="Times New Roman" w:cs="Times New Roman"/>
          <w:kern w:val="24"/>
          <w:sz w:val="24"/>
          <w:szCs w:val="24"/>
        </w:rPr>
        <w:t>Duncan, B. (2007). </w:t>
      </w:r>
      <w:r w:rsidRPr="00866252">
        <w:rPr>
          <w:rFonts w:ascii="Times New Roman" w:eastAsia="+mn-ea" w:hAnsi="Times New Roman" w:cs="Times New Roman"/>
          <w:i/>
          <w:iCs/>
          <w:kern w:val="24"/>
          <w:sz w:val="24"/>
          <w:szCs w:val="24"/>
        </w:rPr>
        <w:t>Conference Papers: Participation in Policy:</w:t>
      </w:r>
      <w:r w:rsidRPr="00866252">
        <w:rPr>
          <w:rFonts w:ascii="Times New Roman" w:eastAsia="+mn-ea" w:hAnsi="Times New Roman" w:cs="Times New Roman"/>
          <w:kern w:val="24"/>
          <w:sz w:val="24"/>
          <w:szCs w:val="24"/>
        </w:rPr>
        <w:t>. 1st ed. Dublin: Combat Poverty Agency.</w:t>
      </w:r>
    </w:p>
    <w:p w14:paraId="1A73841B" w14:textId="77777777" w:rsidR="00866252" w:rsidRPr="00866252" w:rsidRDefault="00866252" w:rsidP="00866252">
      <w:pPr>
        <w:spacing w:line="360" w:lineRule="auto"/>
        <w:rPr>
          <w:rFonts w:ascii="Times New Roman" w:eastAsia="+mn-ea" w:hAnsi="Times New Roman" w:cs="Times New Roman"/>
          <w:kern w:val="24"/>
          <w:sz w:val="24"/>
          <w:szCs w:val="24"/>
        </w:rPr>
      </w:pPr>
      <w:r w:rsidRPr="00866252">
        <w:rPr>
          <w:rFonts w:ascii="Times New Roman" w:eastAsia="+mn-ea" w:hAnsi="Times New Roman" w:cs="Times New Roman"/>
          <w:kern w:val="24"/>
          <w:sz w:val="24"/>
          <w:szCs w:val="24"/>
        </w:rPr>
        <w:t xml:space="preserve">Henderson, R. &amp; </w:t>
      </w:r>
      <w:proofErr w:type="spellStart"/>
      <w:r w:rsidRPr="00866252">
        <w:rPr>
          <w:rFonts w:ascii="Times New Roman" w:eastAsia="+mn-ea" w:hAnsi="Times New Roman" w:cs="Times New Roman"/>
          <w:kern w:val="24"/>
          <w:sz w:val="24"/>
          <w:szCs w:val="24"/>
        </w:rPr>
        <w:t>Pochin</w:t>
      </w:r>
      <w:proofErr w:type="spellEnd"/>
      <w:r w:rsidRPr="00866252">
        <w:rPr>
          <w:rFonts w:ascii="Times New Roman" w:eastAsia="+mn-ea" w:hAnsi="Times New Roman" w:cs="Times New Roman"/>
          <w:kern w:val="24"/>
          <w:sz w:val="24"/>
          <w:szCs w:val="24"/>
        </w:rPr>
        <w:t xml:space="preserve">, M. (2001) </w:t>
      </w:r>
      <w:r w:rsidRPr="00866252">
        <w:rPr>
          <w:rFonts w:ascii="Times New Roman" w:eastAsia="+mn-ea" w:hAnsi="Times New Roman" w:cs="Times New Roman"/>
          <w:i/>
          <w:iCs/>
          <w:kern w:val="24"/>
          <w:sz w:val="24"/>
          <w:szCs w:val="24"/>
        </w:rPr>
        <w:t xml:space="preserve"> A Right Result? Advocacy, justice and empowerment. </w:t>
      </w:r>
      <w:r w:rsidRPr="00866252">
        <w:rPr>
          <w:rFonts w:ascii="Times New Roman" w:eastAsia="+mn-ea" w:hAnsi="Times New Roman" w:cs="Times New Roman"/>
          <w:kern w:val="24"/>
          <w:sz w:val="24"/>
          <w:szCs w:val="24"/>
        </w:rPr>
        <w:t>Bristol: Polity Press.</w:t>
      </w:r>
    </w:p>
    <w:p w14:paraId="5C9FBA40" w14:textId="77777777" w:rsidR="00866252" w:rsidRPr="00866252" w:rsidRDefault="00866252" w:rsidP="00866252">
      <w:pPr>
        <w:spacing w:line="360" w:lineRule="auto"/>
        <w:rPr>
          <w:rFonts w:ascii="Times New Roman" w:eastAsia="+mn-ea" w:hAnsi="Times New Roman" w:cs="Times New Roman"/>
          <w:kern w:val="24"/>
          <w:sz w:val="24"/>
          <w:szCs w:val="24"/>
        </w:rPr>
      </w:pPr>
      <w:proofErr w:type="spellStart"/>
      <w:r w:rsidRPr="00866252">
        <w:rPr>
          <w:rFonts w:ascii="Times New Roman" w:eastAsia="Times New Roman" w:hAnsi="Times New Roman" w:cs="Times New Roman"/>
          <w:sz w:val="24"/>
          <w:szCs w:val="24"/>
          <w:bdr w:val="none" w:sz="0" w:space="0" w:color="auto" w:frame="1"/>
          <w:lang w:eastAsia="en-GB"/>
        </w:rPr>
        <w:lastRenderedPageBreak/>
        <w:t>Honeyman</w:t>
      </w:r>
      <w:proofErr w:type="spellEnd"/>
      <w:r w:rsidRPr="00866252">
        <w:rPr>
          <w:rFonts w:ascii="Times New Roman" w:eastAsia="Times New Roman" w:hAnsi="Times New Roman" w:cs="Times New Roman"/>
          <w:sz w:val="24"/>
          <w:szCs w:val="24"/>
          <w:bdr w:val="none" w:sz="0" w:space="0" w:color="auto" w:frame="1"/>
          <w:lang w:eastAsia="en-GB"/>
        </w:rPr>
        <w:t xml:space="preserve"> A. </w:t>
      </w:r>
      <w:proofErr w:type="spellStart"/>
      <w:r w:rsidRPr="00866252">
        <w:rPr>
          <w:rFonts w:ascii="Times New Roman" w:eastAsia="Times New Roman" w:hAnsi="Times New Roman" w:cs="Times New Roman"/>
          <w:sz w:val="24"/>
          <w:szCs w:val="24"/>
          <w:bdr w:val="none" w:sz="0" w:space="0" w:color="auto" w:frame="1"/>
          <w:lang w:eastAsia="en-GB"/>
        </w:rPr>
        <w:t>KernickD</w:t>
      </w:r>
      <w:proofErr w:type="spellEnd"/>
      <w:r w:rsidRPr="00866252">
        <w:rPr>
          <w:rFonts w:ascii="Times New Roman" w:eastAsia="Times New Roman" w:hAnsi="Times New Roman" w:cs="Times New Roman"/>
          <w:sz w:val="24"/>
          <w:szCs w:val="24"/>
          <w:bdr w:val="none" w:sz="0" w:space="0" w:color="auto" w:frame="1"/>
          <w:lang w:eastAsia="en-GB"/>
        </w:rPr>
        <w:t>. </w:t>
      </w:r>
      <w:r w:rsidRPr="00866252">
        <w:rPr>
          <w:rFonts w:ascii="Times New Roman" w:eastAsia="Times New Roman" w:hAnsi="Times New Roman" w:cs="Times New Roman"/>
          <w:sz w:val="24"/>
          <w:szCs w:val="24"/>
          <w:lang w:eastAsia="en-GB"/>
        </w:rPr>
        <w:t>‘Organization and communities of practice</w:t>
      </w:r>
      <w:r w:rsidRPr="00866252">
        <w:rPr>
          <w:rFonts w:ascii="Times New Roman" w:eastAsia="Times New Roman" w:hAnsi="Times New Roman" w:cs="Times New Roman"/>
          <w:sz w:val="24"/>
          <w:szCs w:val="24"/>
          <w:shd w:val="clear" w:color="auto" w:fill="FFFFFF"/>
          <w:lang w:eastAsia="en-GB"/>
        </w:rPr>
        <w:t>, </w:t>
      </w:r>
      <w:r w:rsidRPr="00866252">
        <w:rPr>
          <w:rFonts w:ascii="Times New Roman" w:eastAsia="Times New Roman" w:hAnsi="Times New Roman" w:cs="Times New Roman"/>
          <w:i/>
          <w:iCs/>
          <w:sz w:val="24"/>
          <w:szCs w:val="24"/>
          <w:lang w:eastAsia="en-GB"/>
        </w:rPr>
        <w:t>Complexity and Healthcare Organization</w:t>
      </w:r>
      <w:r w:rsidRPr="00866252">
        <w:rPr>
          <w:rFonts w:ascii="Times New Roman" w:eastAsia="Times New Roman" w:hAnsi="Times New Roman" w:cs="Times New Roman"/>
          <w:sz w:val="24"/>
          <w:szCs w:val="24"/>
          <w:shd w:val="clear" w:color="auto" w:fill="FFFFFF"/>
          <w:lang w:eastAsia="en-GB"/>
        </w:rPr>
        <w:t>, </w:t>
      </w:r>
      <w:r w:rsidRPr="00866252">
        <w:rPr>
          <w:rFonts w:ascii="Times New Roman" w:eastAsia="Times New Roman" w:hAnsi="Times New Roman" w:cs="Times New Roman"/>
          <w:sz w:val="24"/>
          <w:szCs w:val="24"/>
          <w:lang w:eastAsia="en-GB"/>
        </w:rPr>
        <w:t>2004</w:t>
      </w:r>
      <w:r w:rsidRPr="00866252">
        <w:rPr>
          <w:rFonts w:ascii="Times New Roman" w:eastAsia="Times New Roman" w:hAnsi="Times New Roman" w:cs="Times New Roman"/>
          <w:sz w:val="24"/>
          <w:szCs w:val="24"/>
          <w:bdr w:val="none" w:sz="0" w:space="0" w:color="auto" w:frame="1"/>
          <w:lang w:eastAsia="en-GB"/>
        </w:rPr>
        <w:t xml:space="preserve"> </w:t>
      </w:r>
      <w:r w:rsidRPr="00866252">
        <w:rPr>
          <w:rFonts w:ascii="Times New Roman" w:eastAsia="Times New Roman" w:hAnsi="Times New Roman" w:cs="Times New Roman"/>
          <w:sz w:val="24"/>
          <w:szCs w:val="24"/>
          <w:lang w:eastAsia="en-GB"/>
        </w:rPr>
        <w:t>Oxford</w:t>
      </w:r>
      <w:r w:rsidRPr="00866252">
        <w:rPr>
          <w:rFonts w:ascii="Times New Roman" w:eastAsia="Times New Roman" w:hAnsi="Times New Roman" w:cs="Times New Roman"/>
          <w:sz w:val="24"/>
          <w:szCs w:val="24"/>
          <w:bdr w:val="none" w:sz="0" w:space="0" w:color="auto" w:frame="1"/>
          <w:lang w:eastAsia="en-GB"/>
        </w:rPr>
        <w:t xml:space="preserve"> </w:t>
      </w:r>
      <w:r w:rsidRPr="00866252">
        <w:rPr>
          <w:rFonts w:ascii="Times New Roman" w:eastAsia="Times New Roman" w:hAnsi="Times New Roman" w:cs="Times New Roman"/>
          <w:sz w:val="24"/>
          <w:szCs w:val="24"/>
          <w:lang w:eastAsia="en-GB"/>
        </w:rPr>
        <w:t>Radcliffe Medical Press</w:t>
      </w:r>
    </w:p>
    <w:p w14:paraId="76B91D29" w14:textId="77777777" w:rsidR="00866252" w:rsidRPr="00866252" w:rsidRDefault="00866252" w:rsidP="00866252">
      <w:pPr>
        <w:spacing w:after="0" w:line="360" w:lineRule="auto"/>
        <w:textAlignment w:val="baseline"/>
        <w:rPr>
          <w:rFonts w:ascii="Times New Roman" w:hAnsi="Times New Roman" w:cs="Times New Roman"/>
          <w:sz w:val="24"/>
          <w:szCs w:val="24"/>
          <w:shd w:val="clear" w:color="auto" w:fill="FFFFFF"/>
        </w:rPr>
      </w:pPr>
      <w:r w:rsidRPr="00866252">
        <w:rPr>
          <w:rFonts w:ascii="Times New Roman" w:hAnsi="Times New Roman" w:cs="Times New Roman"/>
          <w:sz w:val="24"/>
          <w:szCs w:val="24"/>
          <w:shd w:val="clear" w:color="auto" w:fill="FFFFFF"/>
        </w:rPr>
        <w:t>International Federation of Social Workers (2000) IFSW Definition of Social Work, Montreal, IFSW</w:t>
      </w:r>
    </w:p>
    <w:p w14:paraId="36A0AE06" w14:textId="77777777" w:rsidR="00866252" w:rsidRPr="00866252" w:rsidRDefault="00866252" w:rsidP="00866252">
      <w:pPr>
        <w:spacing w:after="0" w:line="360" w:lineRule="auto"/>
        <w:textAlignment w:val="baseline"/>
        <w:rPr>
          <w:rStyle w:val="selectable"/>
          <w:rFonts w:ascii="Times New Roman" w:hAnsi="Times New Roman" w:cs="Times New Roman"/>
          <w:sz w:val="24"/>
          <w:szCs w:val="24"/>
          <w:shd w:val="clear" w:color="auto" w:fill="FFFFFF"/>
        </w:rPr>
      </w:pPr>
      <w:r w:rsidRPr="00866252">
        <w:rPr>
          <w:rStyle w:val="selectable"/>
          <w:rFonts w:ascii="Times New Roman" w:hAnsi="Times New Roman" w:cs="Times New Roman"/>
          <w:sz w:val="24"/>
          <w:szCs w:val="24"/>
        </w:rPr>
        <w:t>Is.muni.cz. 2020. [online] Available at: &lt;https://is.muni.cz/el/1423/jaro2017/SPR820/um/Social_work_skills_-_Cournoyer_Barry_R._-_OCR1-kniha.pdf&gt; [Accessed 6 April 2020].</w:t>
      </w:r>
    </w:p>
    <w:p w14:paraId="4D40E708" w14:textId="77777777" w:rsidR="00866252" w:rsidRPr="00866252" w:rsidRDefault="00866252" w:rsidP="00866252">
      <w:pPr>
        <w:spacing w:line="360" w:lineRule="auto"/>
        <w:rPr>
          <w:rStyle w:val="selectable"/>
          <w:rFonts w:ascii="Times New Roman" w:hAnsi="Times New Roman" w:cs="Times New Roman"/>
          <w:sz w:val="24"/>
          <w:szCs w:val="24"/>
        </w:rPr>
      </w:pPr>
      <w:r w:rsidRPr="00866252">
        <w:rPr>
          <w:rStyle w:val="selectable"/>
          <w:rFonts w:ascii="Times New Roman" w:hAnsi="Times New Roman" w:cs="Times New Roman"/>
          <w:sz w:val="24"/>
          <w:szCs w:val="24"/>
        </w:rPr>
        <w:t xml:space="preserve">Legislation.gov.uk. 2020. </w:t>
      </w:r>
      <w:r w:rsidRPr="00866252">
        <w:rPr>
          <w:rStyle w:val="selectable"/>
          <w:rFonts w:ascii="Times New Roman" w:hAnsi="Times New Roman" w:cs="Times New Roman"/>
          <w:i/>
          <w:iCs/>
          <w:sz w:val="24"/>
          <w:szCs w:val="24"/>
        </w:rPr>
        <w:t>Legislation.Gov.Uk</w:t>
      </w:r>
      <w:r w:rsidRPr="00866252">
        <w:rPr>
          <w:rStyle w:val="selectable"/>
          <w:rFonts w:ascii="Times New Roman" w:hAnsi="Times New Roman" w:cs="Times New Roman"/>
          <w:sz w:val="24"/>
          <w:szCs w:val="24"/>
        </w:rPr>
        <w:t>. [online] Available at: &lt;http://www.legislation.gov.uk/all?title=children%20act&gt; [Accessed 6 May 2020].</w:t>
      </w:r>
    </w:p>
    <w:p w14:paraId="4DEC095A" w14:textId="77777777" w:rsidR="00866252" w:rsidRPr="00866252" w:rsidRDefault="00866252" w:rsidP="00866252">
      <w:pPr>
        <w:spacing w:line="360" w:lineRule="auto"/>
        <w:rPr>
          <w:rStyle w:val="selectable"/>
          <w:rFonts w:ascii="Times New Roman" w:hAnsi="Times New Roman" w:cs="Times New Roman"/>
          <w:sz w:val="24"/>
          <w:szCs w:val="24"/>
        </w:rPr>
      </w:pPr>
      <w:r w:rsidRPr="00866252">
        <w:rPr>
          <w:rStyle w:val="selectable"/>
          <w:rFonts w:ascii="Times New Roman" w:hAnsi="Times New Roman" w:cs="Times New Roman"/>
          <w:sz w:val="24"/>
          <w:szCs w:val="24"/>
        </w:rPr>
        <w:t xml:space="preserve">Legislation.gov.uk. 2020. </w:t>
      </w:r>
      <w:r w:rsidRPr="00866252">
        <w:rPr>
          <w:rStyle w:val="selectable"/>
          <w:rFonts w:ascii="Times New Roman" w:hAnsi="Times New Roman" w:cs="Times New Roman"/>
          <w:i/>
          <w:iCs/>
          <w:sz w:val="24"/>
          <w:szCs w:val="24"/>
        </w:rPr>
        <w:t>Legislation.Gov.Uk</w:t>
      </w:r>
      <w:r w:rsidRPr="00866252">
        <w:rPr>
          <w:rStyle w:val="selectable"/>
          <w:rFonts w:ascii="Times New Roman" w:hAnsi="Times New Roman" w:cs="Times New Roman"/>
          <w:sz w:val="24"/>
          <w:szCs w:val="24"/>
        </w:rPr>
        <w:t>. [online] Available at: &lt;https://www.legislation.gov.uk/uksi/protection%20of%20vulnerable%20adults%2C%20england%20and%20wales&gt; [Accessed 6 April 2020]</w:t>
      </w:r>
    </w:p>
    <w:p w14:paraId="732FADAA" w14:textId="77777777" w:rsidR="00866252" w:rsidRPr="00866252" w:rsidRDefault="00866252" w:rsidP="00866252">
      <w:pPr>
        <w:spacing w:line="360" w:lineRule="auto"/>
        <w:rPr>
          <w:rFonts w:ascii="Times New Roman" w:hAnsi="Times New Roman" w:cs="Times New Roman"/>
          <w:sz w:val="24"/>
          <w:szCs w:val="24"/>
          <w:shd w:val="clear" w:color="auto" w:fill="FFFFFF"/>
        </w:rPr>
      </w:pPr>
      <w:r w:rsidRPr="00866252">
        <w:rPr>
          <w:rFonts w:ascii="Times New Roman" w:hAnsi="Times New Roman" w:cs="Times New Roman"/>
          <w:sz w:val="24"/>
          <w:szCs w:val="24"/>
          <w:shd w:val="clear" w:color="auto" w:fill="FFFFFF"/>
        </w:rPr>
        <w:t>Qualityadvocacy.org.uk. 2020. [online] Available at: &lt;https://qualityadvocacy.org.uk/wp-content/uploads/2018/05/Code-of-Practice-1.pdf&gt; [Accessed 6 March 2020].</w:t>
      </w:r>
    </w:p>
    <w:p w14:paraId="07264926" w14:textId="77777777" w:rsidR="00866252" w:rsidRPr="00866252" w:rsidRDefault="00866252" w:rsidP="00866252">
      <w:pPr>
        <w:spacing w:line="360" w:lineRule="auto"/>
        <w:rPr>
          <w:rFonts w:ascii="Times New Roman" w:hAnsi="Times New Roman" w:cs="Times New Roman"/>
          <w:sz w:val="24"/>
          <w:szCs w:val="24"/>
          <w:shd w:val="clear" w:color="auto" w:fill="FFFFFF"/>
        </w:rPr>
      </w:pPr>
      <w:r w:rsidRPr="00866252">
        <w:rPr>
          <w:rStyle w:val="selectable"/>
          <w:rFonts w:ascii="Times New Roman" w:hAnsi="Times New Roman" w:cs="Times New Roman"/>
          <w:sz w:val="24"/>
          <w:szCs w:val="24"/>
        </w:rPr>
        <w:t xml:space="preserve">Sasw.org.sg. 2020. </w:t>
      </w:r>
      <w:r w:rsidRPr="00866252">
        <w:rPr>
          <w:rStyle w:val="selectable"/>
          <w:rFonts w:ascii="Times New Roman" w:hAnsi="Times New Roman" w:cs="Times New Roman"/>
          <w:i/>
          <w:iCs/>
          <w:sz w:val="24"/>
          <w:szCs w:val="24"/>
        </w:rPr>
        <w:t>About Social Work</w:t>
      </w:r>
      <w:r w:rsidRPr="00866252">
        <w:rPr>
          <w:rStyle w:val="selectable"/>
          <w:rFonts w:ascii="Times New Roman" w:hAnsi="Times New Roman" w:cs="Times New Roman"/>
          <w:sz w:val="24"/>
          <w:szCs w:val="24"/>
        </w:rPr>
        <w:t>. [online] Available at: &lt;https://www.sasw.org.sg/index.php?Itemid=223&amp;id=210&amp;option=com_content&amp;view=article&gt; [Accessed 6 May 2020].</w:t>
      </w:r>
    </w:p>
    <w:p w14:paraId="62D0E9FB" w14:textId="77777777" w:rsidR="00866252" w:rsidRPr="00866252" w:rsidRDefault="00866252" w:rsidP="00866252">
      <w:pPr>
        <w:spacing w:line="360" w:lineRule="auto"/>
        <w:rPr>
          <w:rFonts w:ascii="Arial" w:hAnsi="Arial" w:cs="Arial"/>
          <w:sz w:val="21"/>
          <w:szCs w:val="21"/>
          <w:shd w:val="clear" w:color="auto" w:fill="FFFFFF"/>
        </w:rPr>
      </w:pPr>
      <w:r w:rsidRPr="00866252">
        <w:rPr>
          <w:rFonts w:ascii="Arial" w:hAnsi="Arial" w:cs="Arial"/>
          <w:sz w:val="21"/>
          <w:szCs w:val="21"/>
          <w:shd w:val="clear" w:color="auto" w:fill="FFFFFF"/>
        </w:rPr>
        <w:t xml:space="preserve">Schneider, R. and Lester, L. (2001) </w:t>
      </w:r>
      <w:r w:rsidRPr="00866252">
        <w:rPr>
          <w:rFonts w:ascii="Arial" w:hAnsi="Arial" w:cs="Arial"/>
          <w:i/>
          <w:iCs/>
          <w:sz w:val="21"/>
          <w:szCs w:val="21"/>
          <w:shd w:val="clear" w:color="auto" w:fill="FFFFFF"/>
        </w:rPr>
        <w:t>Social Work Advocacy: A New Framework for Action,</w:t>
      </w:r>
      <w:r w:rsidRPr="00866252">
        <w:rPr>
          <w:rFonts w:ascii="Arial" w:hAnsi="Arial" w:cs="Arial"/>
          <w:sz w:val="21"/>
          <w:szCs w:val="21"/>
          <w:shd w:val="clear" w:color="auto" w:fill="FFFFFF"/>
        </w:rPr>
        <w:t xml:space="preserve"> Belmont CA, Brooks Cole</w:t>
      </w:r>
    </w:p>
    <w:p w14:paraId="03AD1E59" w14:textId="77777777" w:rsidR="00866252" w:rsidRPr="00866252" w:rsidRDefault="00866252" w:rsidP="00866252">
      <w:pPr>
        <w:spacing w:after="0" w:line="360" w:lineRule="auto"/>
        <w:textAlignment w:val="baseline"/>
        <w:rPr>
          <w:rFonts w:ascii="Times New Roman" w:eastAsia="Times New Roman" w:hAnsi="Times New Roman" w:cs="Times New Roman"/>
          <w:sz w:val="24"/>
          <w:szCs w:val="24"/>
          <w:shd w:val="clear" w:color="auto" w:fill="FFFFFF"/>
          <w:lang w:eastAsia="en-GB"/>
        </w:rPr>
      </w:pPr>
      <w:r w:rsidRPr="00866252">
        <w:rPr>
          <w:rFonts w:ascii="Times New Roman" w:eastAsia="Times New Roman" w:hAnsi="Times New Roman" w:cs="Times New Roman"/>
          <w:sz w:val="24"/>
          <w:szCs w:val="24"/>
          <w:bdr w:val="none" w:sz="0" w:space="0" w:color="auto" w:frame="1"/>
          <w:lang w:eastAsia="en-GB"/>
        </w:rPr>
        <w:t>Scourfield P. </w:t>
      </w:r>
      <w:r w:rsidRPr="00866252">
        <w:rPr>
          <w:rFonts w:ascii="Times New Roman" w:eastAsia="Times New Roman" w:hAnsi="Times New Roman" w:cs="Times New Roman"/>
          <w:sz w:val="24"/>
          <w:szCs w:val="24"/>
          <w:lang w:eastAsia="en-GB"/>
        </w:rPr>
        <w:t>Going for brokerage: A task of “independent support” or social work?</w:t>
      </w:r>
      <w:r w:rsidRPr="00866252">
        <w:rPr>
          <w:rFonts w:ascii="Times New Roman" w:eastAsia="Times New Roman" w:hAnsi="Times New Roman" w:cs="Times New Roman"/>
          <w:sz w:val="24"/>
          <w:szCs w:val="24"/>
          <w:shd w:val="clear" w:color="auto" w:fill="FFFFFF"/>
          <w:lang w:eastAsia="en-GB"/>
        </w:rPr>
        <w:t>,</w:t>
      </w:r>
      <w:r w:rsidRPr="00866252">
        <w:rPr>
          <w:rFonts w:ascii="Times New Roman" w:eastAsia="Times New Roman" w:hAnsi="Times New Roman" w:cs="Times New Roman"/>
          <w:sz w:val="24"/>
          <w:szCs w:val="24"/>
          <w:bdr w:val="none" w:sz="0" w:space="0" w:color="auto" w:frame="1"/>
          <w:lang w:eastAsia="en-GB"/>
        </w:rPr>
        <w:t xml:space="preserve"> </w:t>
      </w:r>
      <w:r w:rsidRPr="00866252">
        <w:rPr>
          <w:rFonts w:ascii="Times New Roman" w:eastAsia="Times New Roman" w:hAnsi="Times New Roman" w:cs="Times New Roman"/>
          <w:i/>
          <w:iCs/>
          <w:sz w:val="24"/>
          <w:szCs w:val="24"/>
          <w:lang w:eastAsia="en-GB"/>
        </w:rPr>
        <w:t>British Journal of Social Work</w:t>
      </w:r>
      <w:r w:rsidRPr="00866252">
        <w:rPr>
          <w:rFonts w:ascii="Times New Roman" w:eastAsia="Times New Roman" w:hAnsi="Times New Roman" w:cs="Times New Roman"/>
          <w:sz w:val="24"/>
          <w:szCs w:val="24"/>
          <w:shd w:val="clear" w:color="auto" w:fill="FFFFFF"/>
          <w:lang w:eastAsia="en-GB"/>
        </w:rPr>
        <w:t>, </w:t>
      </w:r>
      <w:r w:rsidRPr="00866252">
        <w:rPr>
          <w:rFonts w:ascii="Times New Roman" w:eastAsia="Times New Roman" w:hAnsi="Times New Roman" w:cs="Times New Roman"/>
          <w:sz w:val="24"/>
          <w:szCs w:val="24"/>
          <w:lang w:eastAsia="en-GB"/>
        </w:rPr>
        <w:t>2010</w:t>
      </w:r>
      <w:r w:rsidRPr="00866252">
        <w:rPr>
          <w:rFonts w:ascii="Times New Roman" w:eastAsia="Times New Roman" w:hAnsi="Times New Roman" w:cs="Times New Roman"/>
          <w:sz w:val="24"/>
          <w:szCs w:val="24"/>
          <w:shd w:val="clear" w:color="auto" w:fill="FFFFFF"/>
          <w:lang w:eastAsia="en-GB"/>
        </w:rPr>
        <w:t>, vol. </w:t>
      </w:r>
      <w:r w:rsidRPr="00866252">
        <w:rPr>
          <w:rFonts w:ascii="Times New Roman" w:eastAsia="Times New Roman" w:hAnsi="Times New Roman" w:cs="Times New Roman"/>
          <w:sz w:val="24"/>
          <w:szCs w:val="24"/>
          <w:lang w:eastAsia="en-GB"/>
        </w:rPr>
        <w:t>40</w:t>
      </w:r>
      <w:r w:rsidRPr="00866252">
        <w:rPr>
          <w:rFonts w:ascii="Times New Roman" w:eastAsia="Times New Roman" w:hAnsi="Times New Roman" w:cs="Times New Roman"/>
          <w:sz w:val="24"/>
          <w:szCs w:val="24"/>
          <w:shd w:val="clear" w:color="auto" w:fill="FFFFFF"/>
          <w:lang w:eastAsia="en-GB"/>
        </w:rPr>
        <w:t> (pg. </w:t>
      </w:r>
      <w:r w:rsidRPr="00866252">
        <w:rPr>
          <w:rFonts w:ascii="Times New Roman" w:eastAsia="Times New Roman" w:hAnsi="Times New Roman" w:cs="Times New Roman"/>
          <w:sz w:val="24"/>
          <w:szCs w:val="24"/>
          <w:lang w:eastAsia="en-GB"/>
        </w:rPr>
        <w:t>858</w:t>
      </w:r>
      <w:r w:rsidRPr="00866252">
        <w:rPr>
          <w:rFonts w:ascii="Times New Roman" w:eastAsia="Times New Roman" w:hAnsi="Times New Roman" w:cs="Times New Roman"/>
          <w:sz w:val="24"/>
          <w:szCs w:val="24"/>
          <w:shd w:val="clear" w:color="auto" w:fill="FFFFFF"/>
          <w:lang w:eastAsia="en-GB"/>
        </w:rPr>
        <w:t>-</w:t>
      </w:r>
      <w:r w:rsidRPr="00866252">
        <w:rPr>
          <w:rFonts w:ascii="Times New Roman" w:eastAsia="Times New Roman" w:hAnsi="Times New Roman" w:cs="Times New Roman"/>
          <w:sz w:val="24"/>
          <w:szCs w:val="24"/>
          <w:lang w:eastAsia="en-GB"/>
        </w:rPr>
        <w:t>77</w:t>
      </w:r>
      <w:r w:rsidRPr="00866252">
        <w:rPr>
          <w:rFonts w:ascii="Times New Roman" w:eastAsia="Times New Roman" w:hAnsi="Times New Roman" w:cs="Times New Roman"/>
          <w:sz w:val="24"/>
          <w:szCs w:val="24"/>
          <w:shd w:val="clear" w:color="auto" w:fill="FFFFFF"/>
          <w:lang w:eastAsia="en-GB"/>
        </w:rPr>
        <w:t>)</w:t>
      </w:r>
    </w:p>
    <w:p w14:paraId="2371FFD8" w14:textId="77777777" w:rsidR="00866252" w:rsidRPr="00866252" w:rsidRDefault="00866252" w:rsidP="00866252">
      <w:pPr>
        <w:spacing w:after="0" w:line="360" w:lineRule="auto"/>
        <w:textAlignment w:val="baseline"/>
        <w:rPr>
          <w:rFonts w:ascii="Times New Roman" w:eastAsia="Times New Roman" w:hAnsi="Times New Roman" w:cs="Times New Roman"/>
          <w:sz w:val="24"/>
          <w:szCs w:val="24"/>
          <w:shd w:val="clear" w:color="auto" w:fill="FFFFFF"/>
          <w:lang w:eastAsia="en-GB"/>
        </w:rPr>
      </w:pPr>
      <w:r w:rsidRPr="00866252">
        <w:rPr>
          <w:rFonts w:ascii="Times New Roman" w:hAnsi="Times New Roman" w:cs="Times New Roman"/>
          <w:sz w:val="24"/>
          <w:szCs w:val="24"/>
          <w:shd w:val="clear" w:color="auto" w:fill="FFFFFF"/>
        </w:rPr>
        <w:t xml:space="preserve">Social Health Education Project. 2020. </w:t>
      </w:r>
      <w:r w:rsidRPr="00866252">
        <w:rPr>
          <w:rFonts w:ascii="Times New Roman" w:hAnsi="Times New Roman" w:cs="Times New Roman"/>
          <w:i/>
          <w:iCs/>
          <w:sz w:val="24"/>
          <w:szCs w:val="24"/>
        </w:rPr>
        <w:t>SHEP Advocacy Training</w:t>
      </w:r>
      <w:r w:rsidRPr="00866252">
        <w:rPr>
          <w:rFonts w:ascii="Times New Roman" w:hAnsi="Times New Roman" w:cs="Times New Roman"/>
          <w:sz w:val="24"/>
          <w:szCs w:val="24"/>
          <w:shd w:val="clear" w:color="auto" w:fill="FFFFFF"/>
        </w:rPr>
        <w:t>. [online] Available at: &lt;https://www.socialandhealth.com/cork-advocacy-service/shep-advocacy-training/&gt; [Accessed 6 May 2020].</w:t>
      </w:r>
    </w:p>
    <w:p w14:paraId="6770CE31" w14:textId="77777777" w:rsidR="00866252" w:rsidRPr="00866252" w:rsidRDefault="00866252" w:rsidP="00866252">
      <w:pPr>
        <w:spacing w:after="0" w:line="360" w:lineRule="auto"/>
        <w:textAlignment w:val="baseline"/>
        <w:rPr>
          <w:rFonts w:ascii="Times New Roman" w:eastAsia="Times New Roman" w:hAnsi="Times New Roman" w:cs="Times New Roman"/>
          <w:sz w:val="24"/>
          <w:szCs w:val="24"/>
          <w:shd w:val="clear" w:color="auto" w:fill="FFFFFF"/>
          <w:lang w:eastAsia="en-GB"/>
        </w:rPr>
      </w:pPr>
    </w:p>
    <w:p w14:paraId="6DA32E00" w14:textId="77777777" w:rsidR="00866252" w:rsidRPr="00866252" w:rsidRDefault="00866252" w:rsidP="00866252">
      <w:pPr>
        <w:spacing w:after="0" w:line="360" w:lineRule="auto"/>
        <w:textAlignment w:val="baseline"/>
        <w:rPr>
          <w:rStyle w:val="selectable"/>
          <w:rFonts w:ascii="Times New Roman" w:hAnsi="Times New Roman" w:cs="Times New Roman"/>
          <w:sz w:val="24"/>
          <w:szCs w:val="24"/>
        </w:rPr>
      </w:pPr>
      <w:r w:rsidRPr="00866252">
        <w:rPr>
          <w:rStyle w:val="selectable"/>
          <w:rFonts w:ascii="Times New Roman" w:hAnsi="Times New Roman" w:cs="Times New Roman"/>
          <w:sz w:val="24"/>
          <w:szCs w:val="24"/>
        </w:rPr>
        <w:t>Socialworkengland.org.uk. 2020. [online] Available at: &lt;https://www.socialworkengland.org.uk/media/3074/professional-standards-guidance-designed_april-final.pdf&gt; [Accessed 6 April 2020].</w:t>
      </w:r>
    </w:p>
    <w:p w14:paraId="2828AE09" w14:textId="77777777" w:rsidR="00866252" w:rsidRPr="00866252" w:rsidRDefault="00866252" w:rsidP="00866252">
      <w:pPr>
        <w:spacing w:after="0" w:line="360" w:lineRule="auto"/>
        <w:textAlignment w:val="baseline"/>
        <w:rPr>
          <w:rStyle w:val="selectable"/>
          <w:rFonts w:ascii="Times New Roman" w:hAnsi="Times New Roman" w:cs="Times New Roman"/>
          <w:sz w:val="24"/>
          <w:szCs w:val="24"/>
        </w:rPr>
      </w:pPr>
    </w:p>
    <w:p w14:paraId="3BA968CF" w14:textId="77777777" w:rsidR="00866252" w:rsidRPr="00866252" w:rsidRDefault="00866252" w:rsidP="00866252">
      <w:pPr>
        <w:spacing w:after="0" w:line="360" w:lineRule="auto"/>
        <w:textAlignment w:val="baseline"/>
        <w:rPr>
          <w:rFonts w:ascii="Times New Roman" w:eastAsia="Times New Roman" w:hAnsi="Times New Roman" w:cs="Times New Roman"/>
          <w:sz w:val="24"/>
          <w:szCs w:val="24"/>
          <w:shd w:val="clear" w:color="auto" w:fill="FFFFFF"/>
          <w:lang w:eastAsia="en-GB"/>
        </w:rPr>
      </w:pPr>
      <w:bookmarkStart w:id="0" w:name="_Hlk39701144"/>
      <w:r w:rsidRPr="00866252">
        <w:rPr>
          <w:rFonts w:ascii="Times New Roman" w:hAnsi="Times New Roman" w:cs="Times New Roman"/>
          <w:sz w:val="24"/>
          <w:szCs w:val="24"/>
          <w:shd w:val="clear" w:color="auto" w:fill="FFFFFF"/>
        </w:rPr>
        <w:lastRenderedPageBreak/>
        <w:t>The Social Worker versus the General Social Care Council</w:t>
      </w:r>
      <w:bookmarkEnd w:id="0"/>
      <w:r w:rsidRPr="00866252">
        <w:rPr>
          <w:rFonts w:ascii="Times New Roman" w:hAnsi="Times New Roman" w:cs="Times New Roman"/>
          <w:sz w:val="24"/>
          <w:szCs w:val="24"/>
          <w:shd w:val="clear" w:color="auto" w:fill="FFFFFF"/>
        </w:rPr>
        <w:t xml:space="preserve">: An Analysis of Care Standards Tribunal Hearings and Decisions. Online available at: </w:t>
      </w:r>
      <w:hyperlink r:id="rId10" w:history="1">
        <w:r w:rsidRPr="00866252">
          <w:rPr>
            <w:rStyle w:val="Hyperlink"/>
            <w:rFonts w:ascii="Times New Roman" w:hAnsi="Times New Roman" w:cs="Times New Roman"/>
            <w:color w:val="auto"/>
            <w:sz w:val="24"/>
            <w:szCs w:val="24"/>
            <w:shd w:val="clear" w:color="auto" w:fill="FFFFFF"/>
          </w:rPr>
          <w:t>https://academic.oup.com/bjsw/article/40/1/311/1636023</w:t>
        </w:r>
      </w:hyperlink>
      <w:r w:rsidRPr="00866252">
        <w:rPr>
          <w:rFonts w:ascii="Times New Roman" w:hAnsi="Times New Roman" w:cs="Times New Roman"/>
          <w:sz w:val="24"/>
          <w:szCs w:val="24"/>
          <w:shd w:val="clear" w:color="auto" w:fill="FFFFFF"/>
        </w:rPr>
        <w:t xml:space="preserve"> (Accessed 03 April 2020)</w:t>
      </w:r>
    </w:p>
    <w:p w14:paraId="6D26A95C" w14:textId="77777777" w:rsidR="00866252" w:rsidRPr="00866252" w:rsidRDefault="00866252" w:rsidP="00866252">
      <w:pPr>
        <w:spacing w:after="0" w:line="360" w:lineRule="auto"/>
        <w:textAlignment w:val="baseline"/>
        <w:rPr>
          <w:rFonts w:ascii="Times New Roman" w:eastAsia="Times New Roman" w:hAnsi="Times New Roman" w:cs="Times New Roman"/>
          <w:sz w:val="24"/>
          <w:szCs w:val="24"/>
          <w:bdr w:val="none" w:sz="0" w:space="0" w:color="auto" w:frame="1"/>
          <w:lang w:eastAsia="en-GB"/>
        </w:rPr>
      </w:pPr>
    </w:p>
    <w:p w14:paraId="7F3C184B" w14:textId="77777777" w:rsidR="00866252" w:rsidRPr="00866252" w:rsidRDefault="00866252" w:rsidP="00866252">
      <w:pPr>
        <w:spacing w:after="0" w:line="360" w:lineRule="auto"/>
        <w:textAlignment w:val="baseline"/>
        <w:rPr>
          <w:rFonts w:ascii="Times New Roman" w:hAnsi="Times New Roman" w:cs="Times New Roman"/>
          <w:sz w:val="24"/>
          <w:szCs w:val="24"/>
          <w:shd w:val="clear" w:color="auto" w:fill="FFFFFF"/>
        </w:rPr>
      </w:pPr>
      <w:r w:rsidRPr="00866252">
        <w:rPr>
          <w:rFonts w:ascii="Times New Roman" w:hAnsi="Times New Roman" w:cs="Times New Roman"/>
          <w:sz w:val="24"/>
          <w:szCs w:val="24"/>
          <w:shd w:val="clear" w:color="auto" w:fill="FFFFFF"/>
        </w:rPr>
        <w:t xml:space="preserve">Thompson, N. (2002) Social Work with Adults, in Adams, R., </w:t>
      </w:r>
      <w:proofErr w:type="spellStart"/>
      <w:r w:rsidRPr="00866252">
        <w:rPr>
          <w:rFonts w:ascii="Times New Roman" w:hAnsi="Times New Roman" w:cs="Times New Roman"/>
          <w:sz w:val="24"/>
          <w:szCs w:val="24"/>
          <w:shd w:val="clear" w:color="auto" w:fill="FFFFFF"/>
        </w:rPr>
        <w:t>Dominelli</w:t>
      </w:r>
      <w:proofErr w:type="spellEnd"/>
      <w:r w:rsidRPr="00866252">
        <w:rPr>
          <w:rFonts w:ascii="Times New Roman" w:hAnsi="Times New Roman" w:cs="Times New Roman"/>
          <w:sz w:val="24"/>
          <w:szCs w:val="24"/>
          <w:shd w:val="clear" w:color="auto" w:fill="FFFFFF"/>
        </w:rPr>
        <w:t xml:space="preserve">, L. and Payne, M. Social Work: Themes, Issues and Critical Debates (2nd </w:t>
      </w:r>
      <w:proofErr w:type="spellStart"/>
      <w:r w:rsidRPr="00866252">
        <w:rPr>
          <w:rFonts w:ascii="Times New Roman" w:hAnsi="Times New Roman" w:cs="Times New Roman"/>
          <w:sz w:val="24"/>
          <w:szCs w:val="24"/>
          <w:shd w:val="clear" w:color="auto" w:fill="FFFFFF"/>
        </w:rPr>
        <w:t>edn</w:t>
      </w:r>
      <w:proofErr w:type="spellEnd"/>
      <w:r w:rsidRPr="00866252">
        <w:rPr>
          <w:rFonts w:ascii="Times New Roman" w:hAnsi="Times New Roman" w:cs="Times New Roman"/>
          <w:sz w:val="24"/>
          <w:szCs w:val="24"/>
          <w:shd w:val="clear" w:color="auto" w:fill="FFFFFF"/>
        </w:rPr>
        <w:t>), Basingstoke, Palgrave</w:t>
      </w:r>
    </w:p>
    <w:p w14:paraId="3F7CE869" w14:textId="77777777" w:rsidR="00866252" w:rsidRPr="00866252" w:rsidRDefault="00866252" w:rsidP="00866252">
      <w:pPr>
        <w:spacing w:after="0" w:line="360" w:lineRule="auto"/>
        <w:textAlignment w:val="baseline"/>
        <w:rPr>
          <w:rFonts w:ascii="Times New Roman" w:hAnsi="Times New Roman" w:cs="Times New Roman"/>
          <w:sz w:val="24"/>
          <w:szCs w:val="24"/>
          <w:shd w:val="clear" w:color="auto" w:fill="FFFFFF"/>
        </w:rPr>
      </w:pPr>
    </w:p>
    <w:p w14:paraId="35ECE507" w14:textId="77777777" w:rsidR="00866252" w:rsidRPr="00866252" w:rsidRDefault="00866252" w:rsidP="00866252">
      <w:pPr>
        <w:spacing w:after="0" w:line="360" w:lineRule="auto"/>
        <w:textAlignment w:val="baseline"/>
        <w:rPr>
          <w:rFonts w:ascii="Times New Roman" w:hAnsi="Times New Roman" w:cs="Times New Roman"/>
          <w:sz w:val="24"/>
          <w:szCs w:val="24"/>
          <w:shd w:val="clear" w:color="auto" w:fill="FFFFFF"/>
        </w:rPr>
      </w:pPr>
      <w:r w:rsidRPr="00866252">
        <w:rPr>
          <w:rFonts w:ascii="Times New Roman" w:hAnsi="Times New Roman" w:cs="Times New Roman"/>
          <w:sz w:val="24"/>
          <w:szCs w:val="24"/>
          <w:shd w:val="clear" w:color="auto" w:fill="FFFFFF"/>
        </w:rPr>
        <w:t xml:space="preserve">Turner, A., 2020. </w:t>
      </w:r>
      <w:r w:rsidRPr="00866252">
        <w:rPr>
          <w:rFonts w:ascii="Times New Roman" w:hAnsi="Times New Roman" w:cs="Times New Roman"/>
          <w:i/>
          <w:iCs/>
          <w:sz w:val="24"/>
          <w:szCs w:val="24"/>
        </w:rPr>
        <w:t>BASW To Support Social Workers Who Take Accreditation Tests</w:t>
      </w:r>
      <w:r w:rsidRPr="00866252">
        <w:rPr>
          <w:rFonts w:ascii="Times New Roman" w:hAnsi="Times New Roman" w:cs="Times New Roman"/>
          <w:sz w:val="24"/>
          <w:szCs w:val="24"/>
          <w:shd w:val="clear" w:color="auto" w:fill="FFFFFF"/>
        </w:rPr>
        <w:t>. [online] Community Care. Available at: &lt;https://www.communitycare.co.uk/2018/07/23/social-work-accreditation-gets-qualified-backing-basw/&gt; [Accessed 6 May 2020].</w:t>
      </w:r>
    </w:p>
    <w:p w14:paraId="5C1B1210" w14:textId="77777777" w:rsidR="00866252" w:rsidRPr="00866252" w:rsidRDefault="00866252" w:rsidP="00866252">
      <w:pPr>
        <w:spacing w:after="0" w:line="360" w:lineRule="auto"/>
        <w:textAlignment w:val="baseline"/>
        <w:rPr>
          <w:rFonts w:ascii="Times New Roman" w:eastAsia="Times New Roman" w:hAnsi="Times New Roman" w:cs="Times New Roman"/>
          <w:sz w:val="24"/>
          <w:szCs w:val="24"/>
          <w:bdr w:val="none" w:sz="0" w:space="0" w:color="auto" w:frame="1"/>
          <w:lang w:eastAsia="en-GB"/>
        </w:rPr>
      </w:pPr>
    </w:p>
    <w:p w14:paraId="1590C575" w14:textId="77777777" w:rsidR="00866252" w:rsidRPr="00866252" w:rsidRDefault="00866252" w:rsidP="00866252">
      <w:pPr>
        <w:spacing w:after="0" w:line="360" w:lineRule="auto"/>
        <w:textAlignment w:val="baseline"/>
        <w:rPr>
          <w:rFonts w:ascii="Times New Roman" w:eastAsia="Times New Roman" w:hAnsi="Times New Roman" w:cs="Times New Roman"/>
          <w:sz w:val="24"/>
          <w:szCs w:val="24"/>
          <w:bdr w:val="none" w:sz="0" w:space="0" w:color="auto" w:frame="1"/>
          <w:lang w:eastAsia="en-GB"/>
        </w:rPr>
      </w:pPr>
      <w:r w:rsidRPr="00866252">
        <w:rPr>
          <w:rStyle w:val="selectable"/>
          <w:rFonts w:ascii="Times New Roman" w:hAnsi="Times New Roman" w:cs="Times New Roman"/>
          <w:sz w:val="24"/>
          <w:szCs w:val="24"/>
        </w:rPr>
        <w:t>Www2.gov.scot. 2020. [online] Available at: &lt;https://www2.gov.scot/Resource/Doc/111931/0027266.pdf&gt; [Accessed 6 April 2020].</w:t>
      </w:r>
    </w:p>
    <w:p w14:paraId="5D90FDCC" w14:textId="1E655E04" w:rsidR="00866252" w:rsidRPr="00866252" w:rsidRDefault="00866252" w:rsidP="008A1428">
      <w:pPr>
        <w:spacing w:after="0" w:line="360" w:lineRule="auto"/>
        <w:jc w:val="both"/>
        <w:textAlignment w:val="baseline"/>
        <w:rPr>
          <w:rFonts w:ascii="Times New Roman" w:eastAsia="+mn-ea" w:hAnsi="Times New Roman" w:cs="Times New Roman"/>
          <w:kern w:val="24"/>
          <w:sz w:val="24"/>
          <w:szCs w:val="24"/>
          <w:lang w:val="en-US"/>
        </w:rPr>
      </w:pPr>
    </w:p>
    <w:p w14:paraId="0FE0A4E2" w14:textId="77777777" w:rsidR="00866252" w:rsidRPr="00866252" w:rsidRDefault="00866252" w:rsidP="008A1428">
      <w:pPr>
        <w:spacing w:after="0" w:line="360" w:lineRule="auto"/>
        <w:jc w:val="both"/>
        <w:textAlignment w:val="baseline"/>
        <w:rPr>
          <w:rFonts w:ascii="Times New Roman" w:hAnsi="Times New Roman" w:cs="Times New Roman"/>
          <w:sz w:val="24"/>
          <w:szCs w:val="24"/>
          <w:shd w:val="clear" w:color="auto" w:fill="FFFFFF"/>
        </w:rPr>
      </w:pPr>
    </w:p>
    <w:p w14:paraId="278ACD09" w14:textId="39B5D10D" w:rsidR="00D77EAF" w:rsidRPr="00866252" w:rsidRDefault="5DFA62BD" w:rsidP="19DA74A4">
      <w:pPr>
        <w:spacing w:line="360" w:lineRule="auto"/>
        <w:rPr>
          <w:rFonts w:ascii="Times New Roman" w:eastAsia="Times New Roman" w:hAnsi="Times New Roman" w:cs="Times New Roman"/>
          <w:sz w:val="24"/>
          <w:szCs w:val="24"/>
        </w:rPr>
      </w:pPr>
      <w:r w:rsidRPr="00866252">
        <w:rPr>
          <w:rFonts w:ascii="Times New Roman" w:eastAsia="Times New Roman" w:hAnsi="Times New Roman" w:cs="Times New Roman"/>
          <w:sz w:val="24"/>
          <w:szCs w:val="24"/>
        </w:rPr>
        <w:t xml:space="preserve">   </w:t>
      </w:r>
      <w:r w:rsidR="14C5064A" w:rsidRPr="00866252">
        <w:rPr>
          <w:rFonts w:ascii="Times New Roman" w:eastAsia="Times New Roman" w:hAnsi="Times New Roman" w:cs="Times New Roman"/>
          <w:sz w:val="24"/>
          <w:szCs w:val="24"/>
        </w:rPr>
        <w:t xml:space="preserve"> </w:t>
      </w:r>
    </w:p>
    <w:p w14:paraId="42FFC12F" w14:textId="462EB565" w:rsidR="19DA74A4" w:rsidRPr="00866252" w:rsidRDefault="19DA74A4" w:rsidP="19DA74A4">
      <w:pPr>
        <w:rPr>
          <w:rFonts w:ascii="Times New Roman" w:eastAsia="Times New Roman" w:hAnsi="Times New Roman" w:cs="Times New Roman"/>
          <w:sz w:val="24"/>
          <w:szCs w:val="24"/>
        </w:rPr>
      </w:pPr>
    </w:p>
    <w:p w14:paraId="44AABF65" w14:textId="34AFAB48" w:rsidR="19DA74A4" w:rsidRPr="00866252" w:rsidRDefault="19DA74A4" w:rsidP="19DA74A4">
      <w:pPr>
        <w:spacing w:line="360" w:lineRule="auto"/>
        <w:rPr>
          <w:rFonts w:ascii="Times New Roman" w:eastAsia="Times New Roman" w:hAnsi="Times New Roman" w:cs="Times New Roman"/>
          <w:sz w:val="24"/>
          <w:szCs w:val="24"/>
        </w:rPr>
      </w:pPr>
    </w:p>
    <w:sectPr w:rsidR="19DA74A4" w:rsidRPr="00866252">
      <w:headerReference w:type="default" r:id="rId11"/>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1AADEE" w14:textId="77777777" w:rsidR="000E5F0D" w:rsidRDefault="000E5F0D">
      <w:pPr>
        <w:spacing w:after="0" w:line="240" w:lineRule="auto"/>
      </w:pPr>
      <w:r>
        <w:separator/>
      </w:r>
    </w:p>
  </w:endnote>
  <w:endnote w:type="continuationSeparator" w:id="0">
    <w:p w14:paraId="6AC661FC" w14:textId="77777777" w:rsidR="000E5F0D" w:rsidRDefault="000E5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7DA9FFC9" w14:paraId="3FC03C64" w14:textId="77777777" w:rsidTr="7DA9FFC9">
      <w:tc>
        <w:tcPr>
          <w:tcW w:w="3009" w:type="dxa"/>
        </w:tcPr>
        <w:p w14:paraId="424E2197" w14:textId="54AA8590" w:rsidR="7DA9FFC9" w:rsidRDefault="7DA9FFC9" w:rsidP="7DA9FFC9">
          <w:pPr>
            <w:pStyle w:val="Header"/>
            <w:ind w:left="-115"/>
          </w:pPr>
        </w:p>
      </w:tc>
      <w:tc>
        <w:tcPr>
          <w:tcW w:w="3009" w:type="dxa"/>
        </w:tcPr>
        <w:p w14:paraId="4B7EF32B" w14:textId="57F9CF5E" w:rsidR="7DA9FFC9" w:rsidRDefault="7DA9FFC9" w:rsidP="7DA9FFC9">
          <w:pPr>
            <w:pStyle w:val="Header"/>
            <w:jc w:val="center"/>
          </w:pPr>
        </w:p>
      </w:tc>
      <w:tc>
        <w:tcPr>
          <w:tcW w:w="3009" w:type="dxa"/>
        </w:tcPr>
        <w:p w14:paraId="65E8FEDA" w14:textId="55D66C5D" w:rsidR="7DA9FFC9" w:rsidRDefault="7DA9FFC9" w:rsidP="7DA9FFC9">
          <w:pPr>
            <w:pStyle w:val="Header"/>
            <w:ind w:right="-115"/>
            <w:jc w:val="right"/>
          </w:pPr>
        </w:p>
      </w:tc>
    </w:tr>
  </w:tbl>
  <w:p w14:paraId="60ADA77F" w14:textId="76E2DB89" w:rsidR="7DA9FFC9" w:rsidRDefault="7DA9FFC9" w:rsidP="7DA9FF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ADEFF4" w14:textId="77777777" w:rsidR="000E5F0D" w:rsidRDefault="000E5F0D">
      <w:pPr>
        <w:spacing w:after="0" w:line="240" w:lineRule="auto"/>
      </w:pPr>
      <w:r>
        <w:separator/>
      </w:r>
    </w:p>
  </w:footnote>
  <w:footnote w:type="continuationSeparator" w:id="0">
    <w:p w14:paraId="67FA5086" w14:textId="77777777" w:rsidR="000E5F0D" w:rsidRDefault="000E5F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7DA9FFC9" w14:paraId="14A793E4" w14:textId="77777777" w:rsidTr="7DA9FFC9">
      <w:tc>
        <w:tcPr>
          <w:tcW w:w="3009" w:type="dxa"/>
        </w:tcPr>
        <w:p w14:paraId="4072D156" w14:textId="02490F1F" w:rsidR="7DA9FFC9" w:rsidRDefault="7DA9FFC9" w:rsidP="7DA9FFC9">
          <w:pPr>
            <w:pStyle w:val="Header"/>
            <w:ind w:left="-115"/>
            <w:jc w:val="center"/>
            <w:rPr>
              <w:rFonts w:ascii="Times New Roman" w:eastAsia="Times New Roman" w:hAnsi="Times New Roman" w:cs="Times New Roman"/>
              <w:sz w:val="24"/>
              <w:szCs w:val="24"/>
            </w:rPr>
          </w:pPr>
        </w:p>
      </w:tc>
      <w:tc>
        <w:tcPr>
          <w:tcW w:w="3009" w:type="dxa"/>
        </w:tcPr>
        <w:p w14:paraId="10F826AF" w14:textId="2C205131" w:rsidR="7DA9FFC9" w:rsidRDefault="7DA9FFC9" w:rsidP="7DA9FFC9">
          <w:pPr>
            <w:pStyle w:val="Header"/>
            <w:ind w:left="-115"/>
            <w:jc w:val="center"/>
            <w:rPr>
              <w:rFonts w:ascii="Times New Roman" w:eastAsia="Times New Roman" w:hAnsi="Times New Roman" w:cs="Times New Roman"/>
              <w:sz w:val="24"/>
              <w:szCs w:val="24"/>
            </w:rPr>
          </w:pPr>
        </w:p>
        <w:p w14:paraId="7F961562" w14:textId="641D69A5" w:rsidR="7DA9FFC9" w:rsidRDefault="7DA9FFC9" w:rsidP="7DA9FFC9">
          <w:pPr>
            <w:pStyle w:val="Header"/>
            <w:ind w:left="-115"/>
            <w:jc w:val="center"/>
            <w:rPr>
              <w:rFonts w:ascii="Times New Roman" w:eastAsia="Times New Roman" w:hAnsi="Times New Roman" w:cs="Times New Roman"/>
              <w:sz w:val="24"/>
              <w:szCs w:val="24"/>
            </w:rPr>
          </w:pPr>
          <w:r w:rsidRPr="7DA9FFC9">
            <w:rPr>
              <w:rFonts w:ascii="Times New Roman" w:eastAsia="Times New Roman" w:hAnsi="Times New Roman" w:cs="Times New Roman"/>
              <w:sz w:val="24"/>
              <w:szCs w:val="24"/>
            </w:rPr>
            <w:t>18043281</w:t>
          </w:r>
        </w:p>
        <w:p w14:paraId="2C761479" w14:textId="60D18DF0" w:rsidR="7DA9FFC9" w:rsidRDefault="7DA9FFC9" w:rsidP="7DA9FFC9">
          <w:pPr>
            <w:pStyle w:val="Header"/>
            <w:ind w:left="-115"/>
            <w:jc w:val="center"/>
            <w:rPr>
              <w:rFonts w:ascii="Times New Roman" w:eastAsia="Times New Roman" w:hAnsi="Times New Roman" w:cs="Times New Roman"/>
              <w:sz w:val="24"/>
              <w:szCs w:val="24"/>
            </w:rPr>
          </w:pPr>
          <w:r w:rsidRPr="7DA9FFC9">
            <w:rPr>
              <w:rFonts w:ascii="Times New Roman" w:eastAsia="Times New Roman" w:hAnsi="Times New Roman" w:cs="Times New Roman"/>
              <w:sz w:val="24"/>
              <w:szCs w:val="24"/>
            </w:rPr>
            <w:t>ECAY5002</w:t>
          </w:r>
        </w:p>
        <w:p w14:paraId="4440D24C" w14:textId="3A71B8A6" w:rsidR="7DA9FFC9" w:rsidRDefault="7DA9FFC9" w:rsidP="7DA9FFC9">
          <w:pPr>
            <w:pStyle w:val="Header"/>
            <w:ind w:left="-115"/>
            <w:jc w:val="center"/>
            <w:rPr>
              <w:rFonts w:ascii="Times New Roman" w:eastAsia="Times New Roman" w:hAnsi="Times New Roman" w:cs="Times New Roman"/>
              <w:sz w:val="24"/>
              <w:szCs w:val="24"/>
            </w:rPr>
          </w:pPr>
          <w:r w:rsidRPr="7DA9FFC9">
            <w:rPr>
              <w:rFonts w:ascii="Times New Roman" w:eastAsia="Times New Roman" w:hAnsi="Times New Roman" w:cs="Times New Roman"/>
              <w:sz w:val="24"/>
              <w:szCs w:val="24"/>
            </w:rPr>
            <w:t>ASSIGNMENT 1</w:t>
          </w:r>
        </w:p>
        <w:p w14:paraId="3B8B7BA5" w14:textId="6149FE35" w:rsidR="7DA9FFC9" w:rsidRDefault="7DA9FFC9" w:rsidP="7DA9FFC9">
          <w:pPr>
            <w:pStyle w:val="Header"/>
            <w:jc w:val="center"/>
          </w:pPr>
          <w:r>
            <w:t xml:space="preserve"> </w:t>
          </w:r>
        </w:p>
      </w:tc>
      <w:tc>
        <w:tcPr>
          <w:tcW w:w="3009" w:type="dxa"/>
        </w:tcPr>
        <w:p w14:paraId="1F559CDD" w14:textId="2CD568D3" w:rsidR="7DA9FFC9" w:rsidRDefault="7DA9FFC9" w:rsidP="7DA9FFC9">
          <w:pPr>
            <w:pStyle w:val="Header"/>
            <w:ind w:right="-115"/>
            <w:jc w:val="right"/>
          </w:pPr>
        </w:p>
      </w:tc>
    </w:tr>
  </w:tbl>
  <w:p w14:paraId="18558B69" w14:textId="68A73235" w:rsidR="7DA9FFC9" w:rsidRDefault="7DA9FFC9" w:rsidP="7DA9FFC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10AE211"/>
    <w:rsid w:val="00017D39"/>
    <w:rsid w:val="00034D80"/>
    <w:rsid w:val="000515A3"/>
    <w:rsid w:val="00061CC7"/>
    <w:rsid w:val="00080539"/>
    <w:rsid w:val="000D48F6"/>
    <w:rsid w:val="000E049F"/>
    <w:rsid w:val="000E14B5"/>
    <w:rsid w:val="000E3895"/>
    <w:rsid w:val="000E5F0D"/>
    <w:rsid w:val="00112C3B"/>
    <w:rsid w:val="00113220"/>
    <w:rsid w:val="001245C3"/>
    <w:rsid w:val="001743AD"/>
    <w:rsid w:val="001802D7"/>
    <w:rsid w:val="001B0775"/>
    <w:rsid w:val="001D28BD"/>
    <w:rsid w:val="00204F75"/>
    <w:rsid w:val="00267D75"/>
    <w:rsid w:val="00284178"/>
    <w:rsid w:val="00287E24"/>
    <w:rsid w:val="002A67FE"/>
    <w:rsid w:val="002C3994"/>
    <w:rsid w:val="002D526F"/>
    <w:rsid w:val="002F03F2"/>
    <w:rsid w:val="0033316C"/>
    <w:rsid w:val="003A043E"/>
    <w:rsid w:val="003A116F"/>
    <w:rsid w:val="003A2E01"/>
    <w:rsid w:val="003C3DA7"/>
    <w:rsid w:val="003E1989"/>
    <w:rsid w:val="003E1B4F"/>
    <w:rsid w:val="003F2AED"/>
    <w:rsid w:val="00406B36"/>
    <w:rsid w:val="00505513"/>
    <w:rsid w:val="005427D8"/>
    <w:rsid w:val="00566411"/>
    <w:rsid w:val="005B4F46"/>
    <w:rsid w:val="005B5363"/>
    <w:rsid w:val="00603512"/>
    <w:rsid w:val="006270B2"/>
    <w:rsid w:val="00640C8C"/>
    <w:rsid w:val="00653D7F"/>
    <w:rsid w:val="00683FC1"/>
    <w:rsid w:val="00694379"/>
    <w:rsid w:val="006C2E9C"/>
    <w:rsid w:val="006C539E"/>
    <w:rsid w:val="006C6EB5"/>
    <w:rsid w:val="006E7607"/>
    <w:rsid w:val="00704EE3"/>
    <w:rsid w:val="00715353"/>
    <w:rsid w:val="007239FC"/>
    <w:rsid w:val="0075EA17"/>
    <w:rsid w:val="007B2AB1"/>
    <w:rsid w:val="007B4074"/>
    <w:rsid w:val="007C1BCF"/>
    <w:rsid w:val="007D17E3"/>
    <w:rsid w:val="007F1204"/>
    <w:rsid w:val="007F70AC"/>
    <w:rsid w:val="00826D57"/>
    <w:rsid w:val="0084389B"/>
    <w:rsid w:val="00852B60"/>
    <w:rsid w:val="00866252"/>
    <w:rsid w:val="00867FBF"/>
    <w:rsid w:val="008A1428"/>
    <w:rsid w:val="008B088B"/>
    <w:rsid w:val="008C60F4"/>
    <w:rsid w:val="008D729B"/>
    <w:rsid w:val="008F0E39"/>
    <w:rsid w:val="00901C59"/>
    <w:rsid w:val="009137F2"/>
    <w:rsid w:val="00935191"/>
    <w:rsid w:val="00936320"/>
    <w:rsid w:val="009670D8"/>
    <w:rsid w:val="00990C36"/>
    <w:rsid w:val="0099417C"/>
    <w:rsid w:val="009B5687"/>
    <w:rsid w:val="00A06645"/>
    <w:rsid w:val="00A166F3"/>
    <w:rsid w:val="00A57871"/>
    <w:rsid w:val="00A764A8"/>
    <w:rsid w:val="00AA1EDD"/>
    <w:rsid w:val="00AF1873"/>
    <w:rsid w:val="00B242C8"/>
    <w:rsid w:val="00B25C82"/>
    <w:rsid w:val="00B57866"/>
    <w:rsid w:val="00BB7ECB"/>
    <w:rsid w:val="00C35FBD"/>
    <w:rsid w:val="00C50F86"/>
    <w:rsid w:val="00C554A8"/>
    <w:rsid w:val="00C65A79"/>
    <w:rsid w:val="00C80D40"/>
    <w:rsid w:val="00CC0679"/>
    <w:rsid w:val="00CC2EDE"/>
    <w:rsid w:val="00CC3F52"/>
    <w:rsid w:val="00CD4CB7"/>
    <w:rsid w:val="00D00E51"/>
    <w:rsid w:val="00D015FA"/>
    <w:rsid w:val="00D12799"/>
    <w:rsid w:val="00D15FD5"/>
    <w:rsid w:val="00D22F7F"/>
    <w:rsid w:val="00D44FA4"/>
    <w:rsid w:val="00D77EAF"/>
    <w:rsid w:val="00D85D8D"/>
    <w:rsid w:val="00D90E9F"/>
    <w:rsid w:val="00DA05E6"/>
    <w:rsid w:val="00DC0578"/>
    <w:rsid w:val="00E043A3"/>
    <w:rsid w:val="00E457F6"/>
    <w:rsid w:val="00E51AB0"/>
    <w:rsid w:val="00E53B06"/>
    <w:rsid w:val="00E64898"/>
    <w:rsid w:val="00E663B7"/>
    <w:rsid w:val="00EB1F3E"/>
    <w:rsid w:val="00F9250A"/>
    <w:rsid w:val="00FB494E"/>
    <w:rsid w:val="0102A19A"/>
    <w:rsid w:val="018DD61C"/>
    <w:rsid w:val="0236AD47"/>
    <w:rsid w:val="028E64F3"/>
    <w:rsid w:val="02C6A313"/>
    <w:rsid w:val="03066462"/>
    <w:rsid w:val="03513049"/>
    <w:rsid w:val="03577359"/>
    <w:rsid w:val="03F8BEC1"/>
    <w:rsid w:val="041D95AD"/>
    <w:rsid w:val="042ACB9C"/>
    <w:rsid w:val="04A825CA"/>
    <w:rsid w:val="0502C4AC"/>
    <w:rsid w:val="057197B3"/>
    <w:rsid w:val="05724886"/>
    <w:rsid w:val="05802D4A"/>
    <w:rsid w:val="058B6375"/>
    <w:rsid w:val="059B67EE"/>
    <w:rsid w:val="0658892E"/>
    <w:rsid w:val="068D420E"/>
    <w:rsid w:val="06908D9A"/>
    <w:rsid w:val="06FE6DFB"/>
    <w:rsid w:val="0714F750"/>
    <w:rsid w:val="07C89872"/>
    <w:rsid w:val="084C0B6E"/>
    <w:rsid w:val="087C19AF"/>
    <w:rsid w:val="09A2340A"/>
    <w:rsid w:val="09B3761E"/>
    <w:rsid w:val="09C68049"/>
    <w:rsid w:val="09CDD158"/>
    <w:rsid w:val="0A8B3D05"/>
    <w:rsid w:val="0ACABB43"/>
    <w:rsid w:val="0AE3304D"/>
    <w:rsid w:val="0B0209A8"/>
    <w:rsid w:val="0B036F43"/>
    <w:rsid w:val="0B8AE88B"/>
    <w:rsid w:val="0BE0657B"/>
    <w:rsid w:val="0C1D547C"/>
    <w:rsid w:val="0C5BB4B2"/>
    <w:rsid w:val="0C97F6CF"/>
    <w:rsid w:val="0D229428"/>
    <w:rsid w:val="0D29BD73"/>
    <w:rsid w:val="0D2C8B14"/>
    <w:rsid w:val="0DEB3203"/>
    <w:rsid w:val="0E0BECCA"/>
    <w:rsid w:val="0E98F9C6"/>
    <w:rsid w:val="0EC9A63E"/>
    <w:rsid w:val="0ECB1BCC"/>
    <w:rsid w:val="0EE1ED32"/>
    <w:rsid w:val="0F1138B9"/>
    <w:rsid w:val="0F2AEADD"/>
    <w:rsid w:val="0FABF6BF"/>
    <w:rsid w:val="0FC500EE"/>
    <w:rsid w:val="0FE6FA55"/>
    <w:rsid w:val="0FED9CDD"/>
    <w:rsid w:val="1025D071"/>
    <w:rsid w:val="10784029"/>
    <w:rsid w:val="10A51F60"/>
    <w:rsid w:val="11CCD8A4"/>
    <w:rsid w:val="120E2EF7"/>
    <w:rsid w:val="1249AE19"/>
    <w:rsid w:val="134982E6"/>
    <w:rsid w:val="13C27418"/>
    <w:rsid w:val="147AAFE0"/>
    <w:rsid w:val="14C5064A"/>
    <w:rsid w:val="14ED5616"/>
    <w:rsid w:val="15554942"/>
    <w:rsid w:val="159C13CB"/>
    <w:rsid w:val="15B06779"/>
    <w:rsid w:val="15DFD80B"/>
    <w:rsid w:val="161412A5"/>
    <w:rsid w:val="1624D9E0"/>
    <w:rsid w:val="165C4BB5"/>
    <w:rsid w:val="1774D906"/>
    <w:rsid w:val="177B4167"/>
    <w:rsid w:val="17A61B92"/>
    <w:rsid w:val="18071284"/>
    <w:rsid w:val="19053068"/>
    <w:rsid w:val="1936D17B"/>
    <w:rsid w:val="1986D5C9"/>
    <w:rsid w:val="19D4DD9D"/>
    <w:rsid w:val="19DA74A4"/>
    <w:rsid w:val="1A4F3B8E"/>
    <w:rsid w:val="1A71CDA0"/>
    <w:rsid w:val="1A83F39D"/>
    <w:rsid w:val="1AC06A2D"/>
    <w:rsid w:val="1B86660E"/>
    <w:rsid w:val="1B891FBC"/>
    <w:rsid w:val="1BC9925D"/>
    <w:rsid w:val="1BF845B9"/>
    <w:rsid w:val="1C1B7FE7"/>
    <w:rsid w:val="1C850572"/>
    <w:rsid w:val="1CA03888"/>
    <w:rsid w:val="1D574A5D"/>
    <w:rsid w:val="1D7329AE"/>
    <w:rsid w:val="1E4050EC"/>
    <w:rsid w:val="1E804BF0"/>
    <w:rsid w:val="1E8104C3"/>
    <w:rsid w:val="1F7C1D21"/>
    <w:rsid w:val="2003E1DB"/>
    <w:rsid w:val="203C4606"/>
    <w:rsid w:val="204C6F0D"/>
    <w:rsid w:val="2073B74A"/>
    <w:rsid w:val="20D648FF"/>
    <w:rsid w:val="20E2DA44"/>
    <w:rsid w:val="20E5C76B"/>
    <w:rsid w:val="210AE211"/>
    <w:rsid w:val="21546181"/>
    <w:rsid w:val="215D0B66"/>
    <w:rsid w:val="216D651E"/>
    <w:rsid w:val="221325A8"/>
    <w:rsid w:val="2234794E"/>
    <w:rsid w:val="223E0FB4"/>
    <w:rsid w:val="232A4D47"/>
    <w:rsid w:val="240EAF2D"/>
    <w:rsid w:val="247880D2"/>
    <w:rsid w:val="247BD23B"/>
    <w:rsid w:val="24DEA3CF"/>
    <w:rsid w:val="24E3CD15"/>
    <w:rsid w:val="24F4E787"/>
    <w:rsid w:val="24F9E5F1"/>
    <w:rsid w:val="25941AC1"/>
    <w:rsid w:val="25A63511"/>
    <w:rsid w:val="260826B7"/>
    <w:rsid w:val="261122EB"/>
    <w:rsid w:val="2626B823"/>
    <w:rsid w:val="26452859"/>
    <w:rsid w:val="2673A408"/>
    <w:rsid w:val="2753285F"/>
    <w:rsid w:val="27C39585"/>
    <w:rsid w:val="287459DE"/>
    <w:rsid w:val="287E192A"/>
    <w:rsid w:val="28D44A99"/>
    <w:rsid w:val="28F7B60F"/>
    <w:rsid w:val="29969B4F"/>
    <w:rsid w:val="29C7031D"/>
    <w:rsid w:val="2A28DF77"/>
    <w:rsid w:val="2B650D9C"/>
    <w:rsid w:val="2B8CABC1"/>
    <w:rsid w:val="2B9DE432"/>
    <w:rsid w:val="2BD0C5B0"/>
    <w:rsid w:val="2BEF74F9"/>
    <w:rsid w:val="2CF8FCC2"/>
    <w:rsid w:val="2D001BEC"/>
    <w:rsid w:val="2D1CE496"/>
    <w:rsid w:val="2DCB7B65"/>
    <w:rsid w:val="2E3595E4"/>
    <w:rsid w:val="2E3E0189"/>
    <w:rsid w:val="2E97C065"/>
    <w:rsid w:val="2E99488D"/>
    <w:rsid w:val="2ED5A7EF"/>
    <w:rsid w:val="2FB49916"/>
    <w:rsid w:val="2FEC3DDA"/>
    <w:rsid w:val="30101E7A"/>
    <w:rsid w:val="304A9AD2"/>
    <w:rsid w:val="309BA238"/>
    <w:rsid w:val="30F9CD3C"/>
    <w:rsid w:val="310F04F2"/>
    <w:rsid w:val="31428491"/>
    <w:rsid w:val="3177F19B"/>
    <w:rsid w:val="319EA104"/>
    <w:rsid w:val="31E9868B"/>
    <w:rsid w:val="3239AA48"/>
    <w:rsid w:val="325C4747"/>
    <w:rsid w:val="3271AD24"/>
    <w:rsid w:val="32D71134"/>
    <w:rsid w:val="334AF526"/>
    <w:rsid w:val="33BEFC7B"/>
    <w:rsid w:val="34C23AC2"/>
    <w:rsid w:val="34D8B67E"/>
    <w:rsid w:val="35A8FE6F"/>
    <w:rsid w:val="361C8E21"/>
    <w:rsid w:val="36555536"/>
    <w:rsid w:val="365797A2"/>
    <w:rsid w:val="36B226FC"/>
    <w:rsid w:val="37DD76A3"/>
    <w:rsid w:val="3805ED73"/>
    <w:rsid w:val="38257199"/>
    <w:rsid w:val="384F460F"/>
    <w:rsid w:val="390A03E8"/>
    <w:rsid w:val="39FB192D"/>
    <w:rsid w:val="3A2E5736"/>
    <w:rsid w:val="3A511C45"/>
    <w:rsid w:val="3B1037A1"/>
    <w:rsid w:val="3B6D08F9"/>
    <w:rsid w:val="3B6DFD71"/>
    <w:rsid w:val="3B8A4E28"/>
    <w:rsid w:val="3B8F80BC"/>
    <w:rsid w:val="3BCD6F72"/>
    <w:rsid w:val="3C5200BF"/>
    <w:rsid w:val="3C95478A"/>
    <w:rsid w:val="3CD05A33"/>
    <w:rsid w:val="3D188715"/>
    <w:rsid w:val="3E175261"/>
    <w:rsid w:val="3E1F6A62"/>
    <w:rsid w:val="3E4564D1"/>
    <w:rsid w:val="3E602D9E"/>
    <w:rsid w:val="3E937980"/>
    <w:rsid w:val="3EB5A9FA"/>
    <w:rsid w:val="3F88E264"/>
    <w:rsid w:val="3FB1EC32"/>
    <w:rsid w:val="3FC6EF92"/>
    <w:rsid w:val="402986BA"/>
    <w:rsid w:val="404CDCF0"/>
    <w:rsid w:val="405CCCE2"/>
    <w:rsid w:val="405F5028"/>
    <w:rsid w:val="408AB5A8"/>
    <w:rsid w:val="40AF2AD2"/>
    <w:rsid w:val="40C13179"/>
    <w:rsid w:val="40E24207"/>
    <w:rsid w:val="41509E44"/>
    <w:rsid w:val="417C5D8A"/>
    <w:rsid w:val="4216AF00"/>
    <w:rsid w:val="4265DB34"/>
    <w:rsid w:val="426B89FB"/>
    <w:rsid w:val="42BF4CD4"/>
    <w:rsid w:val="42F48D0E"/>
    <w:rsid w:val="431BE6C7"/>
    <w:rsid w:val="435ABA31"/>
    <w:rsid w:val="43B0F7DE"/>
    <w:rsid w:val="4452F1ED"/>
    <w:rsid w:val="44596CD8"/>
    <w:rsid w:val="447C8E26"/>
    <w:rsid w:val="44C2F5F6"/>
    <w:rsid w:val="450123A8"/>
    <w:rsid w:val="450D7FB7"/>
    <w:rsid w:val="459949FE"/>
    <w:rsid w:val="45CF7559"/>
    <w:rsid w:val="45D4BA84"/>
    <w:rsid w:val="464DC9FA"/>
    <w:rsid w:val="46624527"/>
    <w:rsid w:val="4672FA2C"/>
    <w:rsid w:val="46CB2EC8"/>
    <w:rsid w:val="4712F3DD"/>
    <w:rsid w:val="48C9D8EF"/>
    <w:rsid w:val="48E64FC0"/>
    <w:rsid w:val="48F592A8"/>
    <w:rsid w:val="49299143"/>
    <w:rsid w:val="496FAC38"/>
    <w:rsid w:val="49809E88"/>
    <w:rsid w:val="49E13C50"/>
    <w:rsid w:val="4A1349F8"/>
    <w:rsid w:val="4A2B1986"/>
    <w:rsid w:val="4AB7CE4B"/>
    <w:rsid w:val="4AE60E2E"/>
    <w:rsid w:val="4B33266E"/>
    <w:rsid w:val="4B86B4D7"/>
    <w:rsid w:val="4BBBD858"/>
    <w:rsid w:val="4C1C4B45"/>
    <w:rsid w:val="4C61CA16"/>
    <w:rsid w:val="4C7B2902"/>
    <w:rsid w:val="4C89C3AC"/>
    <w:rsid w:val="4D3F87A3"/>
    <w:rsid w:val="4D62BBA3"/>
    <w:rsid w:val="4D7B77C9"/>
    <w:rsid w:val="4DA8AFF7"/>
    <w:rsid w:val="4DC10DDF"/>
    <w:rsid w:val="4DDAF43C"/>
    <w:rsid w:val="4DEF096B"/>
    <w:rsid w:val="4E00372D"/>
    <w:rsid w:val="4E129485"/>
    <w:rsid w:val="4E6C42A7"/>
    <w:rsid w:val="4E957E76"/>
    <w:rsid w:val="4E98626F"/>
    <w:rsid w:val="4EE72981"/>
    <w:rsid w:val="4EE79217"/>
    <w:rsid w:val="4F91BA75"/>
    <w:rsid w:val="4F939BF0"/>
    <w:rsid w:val="4FA9BDE0"/>
    <w:rsid w:val="4FE82D10"/>
    <w:rsid w:val="4FEBF300"/>
    <w:rsid w:val="50402FD6"/>
    <w:rsid w:val="504E47F8"/>
    <w:rsid w:val="50535BF8"/>
    <w:rsid w:val="5057FDFF"/>
    <w:rsid w:val="50EC76C7"/>
    <w:rsid w:val="50F33BA1"/>
    <w:rsid w:val="511E57AB"/>
    <w:rsid w:val="51277B04"/>
    <w:rsid w:val="513D015D"/>
    <w:rsid w:val="5145F1A6"/>
    <w:rsid w:val="516D09CB"/>
    <w:rsid w:val="51A81516"/>
    <w:rsid w:val="51BEEB38"/>
    <w:rsid w:val="51EA5983"/>
    <w:rsid w:val="51F10E53"/>
    <w:rsid w:val="5207633C"/>
    <w:rsid w:val="52D70690"/>
    <w:rsid w:val="52DCFB8A"/>
    <w:rsid w:val="540AF5B5"/>
    <w:rsid w:val="542D104B"/>
    <w:rsid w:val="55393E02"/>
    <w:rsid w:val="559C9894"/>
    <w:rsid w:val="55AE9ED0"/>
    <w:rsid w:val="55B79A42"/>
    <w:rsid w:val="56380675"/>
    <w:rsid w:val="56B7AD5C"/>
    <w:rsid w:val="56C3C9A4"/>
    <w:rsid w:val="56F59E44"/>
    <w:rsid w:val="57F00269"/>
    <w:rsid w:val="59549388"/>
    <w:rsid w:val="59768014"/>
    <w:rsid w:val="598BAC7E"/>
    <w:rsid w:val="59B60834"/>
    <w:rsid w:val="59CEF0EB"/>
    <w:rsid w:val="59F5BD67"/>
    <w:rsid w:val="5A028028"/>
    <w:rsid w:val="5A1AA3D4"/>
    <w:rsid w:val="5A6B4F84"/>
    <w:rsid w:val="5A7F6E8F"/>
    <w:rsid w:val="5AD73F66"/>
    <w:rsid w:val="5AF492AD"/>
    <w:rsid w:val="5B16CC2E"/>
    <w:rsid w:val="5B635FE0"/>
    <w:rsid w:val="5B659B8F"/>
    <w:rsid w:val="5B7C1799"/>
    <w:rsid w:val="5B961592"/>
    <w:rsid w:val="5B990BC7"/>
    <w:rsid w:val="5BC7BA8D"/>
    <w:rsid w:val="5BC8C2BA"/>
    <w:rsid w:val="5C22C6E0"/>
    <w:rsid w:val="5C32A0E5"/>
    <w:rsid w:val="5C3514F0"/>
    <w:rsid w:val="5D276298"/>
    <w:rsid w:val="5DFA62BD"/>
    <w:rsid w:val="5E3C2CD2"/>
    <w:rsid w:val="5E90EA59"/>
    <w:rsid w:val="5EF4752A"/>
    <w:rsid w:val="5F296ACA"/>
    <w:rsid w:val="5F74189D"/>
    <w:rsid w:val="5F7F094E"/>
    <w:rsid w:val="5F8FB5F1"/>
    <w:rsid w:val="60C76B2B"/>
    <w:rsid w:val="60CDC556"/>
    <w:rsid w:val="60D1C84C"/>
    <w:rsid w:val="60F810C7"/>
    <w:rsid w:val="61434AC4"/>
    <w:rsid w:val="61C52EB9"/>
    <w:rsid w:val="62190ADF"/>
    <w:rsid w:val="62A1615F"/>
    <w:rsid w:val="62A292AD"/>
    <w:rsid w:val="63091A76"/>
    <w:rsid w:val="63155B60"/>
    <w:rsid w:val="63184F05"/>
    <w:rsid w:val="631BE7AF"/>
    <w:rsid w:val="6328DDEC"/>
    <w:rsid w:val="63541762"/>
    <w:rsid w:val="6385D8E0"/>
    <w:rsid w:val="63BE7447"/>
    <w:rsid w:val="64183FD7"/>
    <w:rsid w:val="651B007B"/>
    <w:rsid w:val="6580DC83"/>
    <w:rsid w:val="658FFDB4"/>
    <w:rsid w:val="65CB7BF2"/>
    <w:rsid w:val="65EC53C5"/>
    <w:rsid w:val="6659BEF8"/>
    <w:rsid w:val="6673001A"/>
    <w:rsid w:val="669A362D"/>
    <w:rsid w:val="66C1A49E"/>
    <w:rsid w:val="66CC9A4C"/>
    <w:rsid w:val="677C69C9"/>
    <w:rsid w:val="677CAA07"/>
    <w:rsid w:val="67908995"/>
    <w:rsid w:val="6794C332"/>
    <w:rsid w:val="6794D6E8"/>
    <w:rsid w:val="67A81089"/>
    <w:rsid w:val="68084B8E"/>
    <w:rsid w:val="681ED1F7"/>
    <w:rsid w:val="6856B9F1"/>
    <w:rsid w:val="6867741A"/>
    <w:rsid w:val="686A902A"/>
    <w:rsid w:val="6883CA40"/>
    <w:rsid w:val="693EE3D8"/>
    <w:rsid w:val="69BD0677"/>
    <w:rsid w:val="6A016539"/>
    <w:rsid w:val="6A10E7EA"/>
    <w:rsid w:val="6A82528D"/>
    <w:rsid w:val="6AAE7C44"/>
    <w:rsid w:val="6AB8B5ED"/>
    <w:rsid w:val="6AFD54C6"/>
    <w:rsid w:val="6B2687B0"/>
    <w:rsid w:val="6B55AFE6"/>
    <w:rsid w:val="6B980FC1"/>
    <w:rsid w:val="6C927745"/>
    <w:rsid w:val="6CDC749E"/>
    <w:rsid w:val="6D136C66"/>
    <w:rsid w:val="6D32D13D"/>
    <w:rsid w:val="6DA1DE52"/>
    <w:rsid w:val="6E85BFA7"/>
    <w:rsid w:val="6E8E4EE1"/>
    <w:rsid w:val="6E9B83B0"/>
    <w:rsid w:val="7051DABC"/>
    <w:rsid w:val="705C5730"/>
    <w:rsid w:val="7117B552"/>
    <w:rsid w:val="71190651"/>
    <w:rsid w:val="725134BE"/>
    <w:rsid w:val="7277FB1B"/>
    <w:rsid w:val="729A27C4"/>
    <w:rsid w:val="72E9C1BB"/>
    <w:rsid w:val="7320F395"/>
    <w:rsid w:val="73279123"/>
    <w:rsid w:val="7328DA4F"/>
    <w:rsid w:val="739A49AC"/>
    <w:rsid w:val="73A4D874"/>
    <w:rsid w:val="73A68AF0"/>
    <w:rsid w:val="73B40E01"/>
    <w:rsid w:val="740F771D"/>
    <w:rsid w:val="744C0DF6"/>
    <w:rsid w:val="74BAA23B"/>
    <w:rsid w:val="74F9833A"/>
    <w:rsid w:val="74FFAA48"/>
    <w:rsid w:val="7541030C"/>
    <w:rsid w:val="75E04767"/>
    <w:rsid w:val="76F7FFB7"/>
    <w:rsid w:val="788FCD0F"/>
    <w:rsid w:val="78A0561C"/>
    <w:rsid w:val="79016FD0"/>
    <w:rsid w:val="7909D230"/>
    <w:rsid w:val="790AE19D"/>
    <w:rsid w:val="790E6C61"/>
    <w:rsid w:val="796A585D"/>
    <w:rsid w:val="7979715B"/>
    <w:rsid w:val="79D8E184"/>
    <w:rsid w:val="7A5563C9"/>
    <w:rsid w:val="7A706686"/>
    <w:rsid w:val="7A8B21B1"/>
    <w:rsid w:val="7AC41AE0"/>
    <w:rsid w:val="7AFDA836"/>
    <w:rsid w:val="7B257D76"/>
    <w:rsid w:val="7B4A4A73"/>
    <w:rsid w:val="7B5D35E4"/>
    <w:rsid w:val="7B76D38C"/>
    <w:rsid w:val="7BCBC736"/>
    <w:rsid w:val="7C72BE80"/>
    <w:rsid w:val="7C939BDF"/>
    <w:rsid w:val="7CA5C7D3"/>
    <w:rsid w:val="7CC91367"/>
    <w:rsid w:val="7CD8EC25"/>
    <w:rsid w:val="7CF871F6"/>
    <w:rsid w:val="7D36666E"/>
    <w:rsid w:val="7D843792"/>
    <w:rsid w:val="7D8A6B07"/>
    <w:rsid w:val="7DA9FFC9"/>
    <w:rsid w:val="7DB2A94B"/>
    <w:rsid w:val="7DDBDC96"/>
    <w:rsid w:val="7E26B3BF"/>
    <w:rsid w:val="7EB171BB"/>
    <w:rsid w:val="7EBF746D"/>
    <w:rsid w:val="7EC1E788"/>
    <w:rsid w:val="7F6C20FE"/>
    <w:rsid w:val="7FC8A3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AE211"/>
  <w15:chartTrackingRefBased/>
  <w15:docId w15:val="{CB9A828A-33F2-4A34-AE62-AC0D60F0C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rmalWeb">
    <w:name w:val="Normal (Web)"/>
    <w:basedOn w:val="Normal"/>
    <w:uiPriority w:val="99"/>
    <w:unhideWhenUsed/>
    <w:rsid w:val="00A066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B242C8"/>
  </w:style>
  <w:style w:type="character" w:styleId="Hyperlink">
    <w:name w:val="Hyperlink"/>
    <w:basedOn w:val="DefaultParagraphFont"/>
    <w:uiPriority w:val="99"/>
    <w:unhideWhenUsed/>
    <w:rsid w:val="0086625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3066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academic.oup.com/bjsw/article/40/1/311/1636023" TargetMode="External"/><Relationship Id="rId4" Type="http://schemas.openxmlformats.org/officeDocument/2006/relationships/styles" Target="styles.xml"/><Relationship Id="rId9" Type="http://schemas.openxmlformats.org/officeDocument/2006/relationships/hyperlink" Target="http://www.lukeclements.co.uk/downloads/update1-jan2011.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5" ma:contentTypeDescription="Create a new document." ma:contentTypeScope="" ma:versionID="6a35cf1a0cce9415f8be79e8055a0090">
  <xsd:schema xmlns:xsd="http://www.w3.org/2001/XMLSchema" xmlns:xs="http://www.w3.org/2001/XMLSchema" xmlns:p="http://schemas.microsoft.com/office/2006/metadata/properties" xmlns:ns3="ed25a739-d205-4a8f-b117-2566f909cb60" targetNamespace="http://schemas.microsoft.com/office/2006/metadata/properties" ma:root="true" ma:fieldsID="ed465527859ee13f40b44bc1055cd762" ns3:_="">
    <xsd:import namespace="ed25a739-d205-4a8f-b117-2566f909cb6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8DF3C8-F6F7-463A-B7EE-AE01AC49825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1186ACA-BF5F-430E-BAB0-BDC9E20922E1}">
  <ds:schemaRefs>
    <ds:schemaRef ds:uri="http://schemas.microsoft.com/sharepoint/v3/contenttype/forms"/>
  </ds:schemaRefs>
</ds:datastoreItem>
</file>

<file path=customXml/itemProps3.xml><?xml version="1.0" encoding="utf-8"?>
<ds:datastoreItem xmlns:ds="http://schemas.openxmlformats.org/officeDocument/2006/customXml" ds:itemID="{4720BE00-AF23-43EB-BA9A-F71B0CBBAC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3347</Words>
  <Characters>19079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Smith (1804381)</dc:creator>
  <cp:keywords/>
  <dc:description/>
  <cp:lastModifiedBy>Kirsty Smith (1804381)</cp:lastModifiedBy>
  <cp:revision>2</cp:revision>
  <dcterms:created xsi:type="dcterms:W3CDTF">2020-05-07T22:12:00Z</dcterms:created>
  <dcterms:modified xsi:type="dcterms:W3CDTF">2020-05-07T22:12:00Z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