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67E26" w14:textId="6BECAE8B" w:rsidR="00A6528D" w:rsidRPr="00370A02" w:rsidRDefault="00A6528D" w:rsidP="003B197C">
      <w:pPr>
        <w:spacing w:line="360" w:lineRule="auto"/>
        <w:jc w:val="center"/>
        <w:rPr>
          <w:rFonts w:cs="Arial"/>
          <w:lang/>
        </w:rPr>
      </w:pPr>
    </w:p>
    <w:p w14:paraId="03926760" w14:textId="77777777" w:rsidR="00A6528D" w:rsidRPr="00370A02" w:rsidRDefault="00A6528D" w:rsidP="003B197C">
      <w:pPr>
        <w:spacing w:line="360" w:lineRule="auto"/>
        <w:rPr>
          <w:rFonts w:cs="Arial"/>
        </w:rPr>
      </w:pPr>
    </w:p>
    <w:p w14:paraId="2294931C" w14:textId="798948AF" w:rsidR="00A6528D" w:rsidRPr="00370A02" w:rsidRDefault="00524B0B" w:rsidP="003B197C">
      <w:pPr>
        <w:spacing w:line="360" w:lineRule="auto"/>
        <w:jc w:val="center"/>
        <w:rPr>
          <w:rFonts w:cs="Arial"/>
          <w:lang/>
        </w:rPr>
      </w:pPr>
      <w:r w:rsidRPr="00370A02">
        <w:rPr>
          <w:rFonts w:cs="Arial"/>
          <w:b/>
        </w:rPr>
        <w:t>RESEARCH PROPOSAL:</w:t>
      </w:r>
      <w:r w:rsidRPr="00370A02">
        <w:rPr>
          <w:rFonts w:cs="Arial"/>
          <w:b/>
        </w:rPr>
        <w:br/>
      </w:r>
      <w:r w:rsidR="00BA46DD" w:rsidRPr="00370A02">
        <w:rPr>
          <w:rFonts w:cs="Arial"/>
          <w:b/>
        </w:rPr>
        <w:t xml:space="preserve">OBESITY IN CHILDHOOD IN </w:t>
      </w:r>
      <w:r w:rsidR="00370A02" w:rsidRPr="00370A02">
        <w:rPr>
          <w:rFonts w:cs="Arial"/>
          <w:b/>
          <w:lang/>
        </w:rPr>
        <w:t>WEST MIDLANDS UK</w:t>
      </w:r>
    </w:p>
    <w:p w14:paraId="60E678BB" w14:textId="77777777" w:rsidR="00BA46DD" w:rsidRPr="00370A02" w:rsidRDefault="00BA46DD" w:rsidP="003B197C">
      <w:pPr>
        <w:pStyle w:val="ListBullet"/>
        <w:numPr>
          <w:ilvl w:val="0"/>
          <w:numId w:val="0"/>
        </w:numPr>
        <w:spacing w:line="360" w:lineRule="auto"/>
        <w:jc w:val="both"/>
        <w:rPr>
          <w:rFonts w:cs="Arial"/>
        </w:rPr>
      </w:pPr>
    </w:p>
    <w:p w14:paraId="449F2485" w14:textId="77777777" w:rsidR="00BA46DD" w:rsidRPr="00370A02" w:rsidRDefault="00BA46DD" w:rsidP="003B197C">
      <w:pPr>
        <w:pStyle w:val="ListBullet"/>
        <w:numPr>
          <w:ilvl w:val="0"/>
          <w:numId w:val="0"/>
        </w:numPr>
        <w:spacing w:line="360" w:lineRule="auto"/>
        <w:jc w:val="both"/>
        <w:rPr>
          <w:rFonts w:cs="Arial"/>
        </w:rPr>
      </w:pPr>
    </w:p>
    <w:p w14:paraId="0D80843A" w14:textId="77777777" w:rsidR="00BA46DD" w:rsidRPr="00370A02" w:rsidRDefault="00BA46DD" w:rsidP="003B197C">
      <w:pPr>
        <w:pStyle w:val="ListBullet"/>
        <w:numPr>
          <w:ilvl w:val="0"/>
          <w:numId w:val="0"/>
        </w:numPr>
        <w:spacing w:line="360" w:lineRule="auto"/>
        <w:jc w:val="both"/>
        <w:rPr>
          <w:rFonts w:cs="Arial"/>
        </w:rPr>
      </w:pPr>
    </w:p>
    <w:p w14:paraId="14155BD0" w14:textId="77777777" w:rsidR="00BA46DD" w:rsidRPr="00370A02" w:rsidRDefault="00BA46DD" w:rsidP="003B197C">
      <w:pPr>
        <w:pStyle w:val="ListBullet"/>
        <w:numPr>
          <w:ilvl w:val="0"/>
          <w:numId w:val="0"/>
        </w:numPr>
        <w:spacing w:line="360" w:lineRule="auto"/>
        <w:jc w:val="both"/>
        <w:rPr>
          <w:rFonts w:cs="Arial"/>
        </w:rPr>
      </w:pPr>
    </w:p>
    <w:p w14:paraId="6CE8F1D6" w14:textId="77777777" w:rsidR="00BA46DD" w:rsidRPr="00370A02" w:rsidRDefault="00BA46DD" w:rsidP="003B197C">
      <w:pPr>
        <w:pStyle w:val="ListBullet"/>
        <w:numPr>
          <w:ilvl w:val="0"/>
          <w:numId w:val="0"/>
        </w:numPr>
        <w:spacing w:line="360" w:lineRule="auto"/>
        <w:jc w:val="both"/>
        <w:rPr>
          <w:rFonts w:cs="Arial"/>
        </w:rPr>
      </w:pPr>
    </w:p>
    <w:p w14:paraId="720EB387" w14:textId="77777777" w:rsidR="00BA46DD" w:rsidRPr="00370A02" w:rsidRDefault="00BA46DD" w:rsidP="003B197C">
      <w:pPr>
        <w:pStyle w:val="ListBullet"/>
        <w:numPr>
          <w:ilvl w:val="0"/>
          <w:numId w:val="0"/>
        </w:numPr>
        <w:spacing w:line="360" w:lineRule="auto"/>
        <w:jc w:val="both"/>
        <w:rPr>
          <w:rFonts w:cs="Arial"/>
        </w:rPr>
      </w:pPr>
    </w:p>
    <w:p w14:paraId="572C789F" w14:textId="77777777" w:rsidR="00BA46DD" w:rsidRPr="00370A02" w:rsidRDefault="00BA46DD" w:rsidP="003B197C">
      <w:pPr>
        <w:pStyle w:val="ListBullet"/>
        <w:numPr>
          <w:ilvl w:val="0"/>
          <w:numId w:val="0"/>
        </w:numPr>
        <w:spacing w:line="360" w:lineRule="auto"/>
        <w:jc w:val="both"/>
        <w:rPr>
          <w:rFonts w:cs="Arial"/>
        </w:rPr>
      </w:pPr>
    </w:p>
    <w:p w14:paraId="37A78EA9" w14:textId="6B9E3D88" w:rsidR="009C7FA7" w:rsidRPr="00370A02" w:rsidRDefault="009C7FA7" w:rsidP="003B197C">
      <w:pPr>
        <w:pStyle w:val="ListBullet"/>
        <w:numPr>
          <w:ilvl w:val="0"/>
          <w:numId w:val="0"/>
        </w:numPr>
        <w:spacing w:line="360" w:lineRule="auto"/>
        <w:jc w:val="both"/>
        <w:rPr>
          <w:rFonts w:cs="Arial"/>
        </w:rPr>
      </w:pPr>
      <w:r w:rsidRPr="00370A02">
        <w:rPr>
          <w:rFonts w:cs="Arial"/>
          <w:b/>
          <w:bCs/>
        </w:rPr>
        <w:t>Student Name</w:t>
      </w:r>
      <w:r w:rsidRPr="00370A02">
        <w:rPr>
          <w:rFonts w:cs="Arial"/>
        </w:rPr>
        <w:t xml:space="preserve">: </w:t>
      </w:r>
      <w:r w:rsidR="004A03C4" w:rsidRPr="00370A02">
        <w:rPr>
          <w:rFonts w:cs="Arial"/>
        </w:rPr>
        <w:t xml:space="preserve">Nabila Noreen </w:t>
      </w:r>
    </w:p>
    <w:p w14:paraId="791DFC73" w14:textId="630D5C74" w:rsidR="009C7FA7" w:rsidRPr="00370A02" w:rsidRDefault="009C7FA7" w:rsidP="003B197C">
      <w:pPr>
        <w:pStyle w:val="ListBullet"/>
        <w:numPr>
          <w:ilvl w:val="0"/>
          <w:numId w:val="0"/>
        </w:numPr>
        <w:spacing w:line="360" w:lineRule="auto"/>
        <w:jc w:val="both"/>
        <w:rPr>
          <w:rFonts w:cs="Arial"/>
        </w:rPr>
      </w:pPr>
      <w:r w:rsidRPr="00370A02">
        <w:rPr>
          <w:rFonts w:cs="Arial"/>
          <w:b/>
          <w:bCs/>
        </w:rPr>
        <w:t>Student ID</w:t>
      </w:r>
      <w:r w:rsidRPr="00370A02">
        <w:rPr>
          <w:rFonts w:cs="Arial"/>
        </w:rPr>
        <w:t>: 242543</w:t>
      </w:r>
      <w:r w:rsidR="00FD3477" w:rsidRPr="00370A02">
        <w:rPr>
          <w:rFonts w:cs="Arial"/>
        </w:rPr>
        <w:t>0</w:t>
      </w:r>
    </w:p>
    <w:p w14:paraId="32F6A961" w14:textId="6B6A386C" w:rsidR="009C7FA7" w:rsidRPr="00370A02" w:rsidRDefault="009C7FA7" w:rsidP="003B197C">
      <w:pPr>
        <w:pStyle w:val="ListBullet"/>
        <w:numPr>
          <w:ilvl w:val="0"/>
          <w:numId w:val="0"/>
        </w:numPr>
        <w:spacing w:line="360" w:lineRule="auto"/>
        <w:jc w:val="both"/>
        <w:rPr>
          <w:rFonts w:cs="Arial"/>
        </w:rPr>
      </w:pPr>
      <w:proofErr w:type="spellStart"/>
      <w:r w:rsidRPr="00370A02">
        <w:rPr>
          <w:rFonts w:cs="Arial"/>
          <w:b/>
          <w:bCs/>
        </w:rPr>
        <w:t>Programme</w:t>
      </w:r>
      <w:proofErr w:type="spellEnd"/>
      <w:r w:rsidRPr="00370A02">
        <w:rPr>
          <w:rFonts w:cs="Arial"/>
        </w:rPr>
        <w:t>: BSc Health and Social Care</w:t>
      </w:r>
    </w:p>
    <w:p w14:paraId="36CEBF59" w14:textId="743CC022" w:rsidR="009C7FA7" w:rsidRPr="00370A02" w:rsidRDefault="009C7FA7" w:rsidP="003B197C">
      <w:pPr>
        <w:pStyle w:val="ListBullet"/>
        <w:numPr>
          <w:ilvl w:val="0"/>
          <w:numId w:val="0"/>
        </w:numPr>
        <w:spacing w:line="360" w:lineRule="auto"/>
        <w:jc w:val="both"/>
        <w:rPr>
          <w:rFonts w:cs="Arial"/>
        </w:rPr>
      </w:pPr>
      <w:r w:rsidRPr="00370A02">
        <w:rPr>
          <w:rFonts w:cs="Arial"/>
          <w:b/>
          <w:bCs/>
        </w:rPr>
        <w:t>Module</w:t>
      </w:r>
      <w:r w:rsidRPr="00370A02">
        <w:rPr>
          <w:rFonts w:cs="Arial"/>
        </w:rPr>
        <w:t xml:space="preserve">: </w:t>
      </w:r>
      <w:r w:rsidR="00B049A4" w:rsidRPr="00370A02">
        <w:rPr>
          <w:rFonts w:cs="Arial"/>
        </w:rPr>
        <w:t>Introduction to Independent Research Skills</w:t>
      </w:r>
    </w:p>
    <w:p w14:paraId="530E864F" w14:textId="68A75460" w:rsidR="004A03C4" w:rsidRPr="00370A02" w:rsidRDefault="009C7FA7" w:rsidP="003B197C">
      <w:pPr>
        <w:pStyle w:val="ListBullet"/>
        <w:numPr>
          <w:ilvl w:val="0"/>
          <w:numId w:val="0"/>
        </w:numPr>
        <w:spacing w:line="360" w:lineRule="auto"/>
        <w:jc w:val="both"/>
        <w:rPr>
          <w:rFonts w:cs="Arial"/>
        </w:rPr>
      </w:pPr>
      <w:r w:rsidRPr="00370A02">
        <w:rPr>
          <w:rFonts w:cs="Arial"/>
          <w:b/>
          <w:bCs/>
        </w:rPr>
        <w:t>Module Code</w:t>
      </w:r>
      <w:r w:rsidRPr="00370A02">
        <w:rPr>
          <w:rFonts w:cs="Arial"/>
        </w:rPr>
        <w:t>: BMHP50</w:t>
      </w:r>
      <w:r w:rsidR="004A03C4" w:rsidRPr="00370A02">
        <w:rPr>
          <w:rFonts w:cs="Arial"/>
        </w:rPr>
        <w:t>19</w:t>
      </w:r>
    </w:p>
    <w:p w14:paraId="06502498" w14:textId="7BFCF761" w:rsidR="00BA46DD" w:rsidRPr="00370A02" w:rsidRDefault="00BA46DD" w:rsidP="003B197C">
      <w:pPr>
        <w:pStyle w:val="ListBullet"/>
        <w:numPr>
          <w:ilvl w:val="0"/>
          <w:numId w:val="0"/>
        </w:numPr>
        <w:spacing w:line="360" w:lineRule="auto"/>
        <w:jc w:val="both"/>
        <w:rPr>
          <w:rFonts w:cs="Arial"/>
        </w:rPr>
      </w:pPr>
      <w:r w:rsidRPr="00370A02">
        <w:rPr>
          <w:rFonts w:cs="Arial"/>
          <w:b/>
          <w:bCs/>
        </w:rPr>
        <w:t>Title</w:t>
      </w:r>
      <w:r w:rsidRPr="00370A02">
        <w:rPr>
          <w:rFonts w:cs="Arial"/>
        </w:rPr>
        <w:t xml:space="preserve">: </w:t>
      </w:r>
      <w:r w:rsidR="007A6B98" w:rsidRPr="00370A02">
        <w:rPr>
          <w:rFonts w:cs="Arial"/>
        </w:rPr>
        <w:t>​A Scoping Review of Community-Based Childhood Obesity Interventions in the West Midlands: Identifying Themes Using Aveyard’s Simplified Thematic Analysis</w:t>
      </w:r>
    </w:p>
    <w:p w14:paraId="4B9883C1" w14:textId="3696FE03" w:rsidR="00BA46DD" w:rsidRPr="00370A02" w:rsidRDefault="00BA46DD" w:rsidP="003B197C">
      <w:pPr>
        <w:pStyle w:val="ListBullet"/>
        <w:numPr>
          <w:ilvl w:val="0"/>
          <w:numId w:val="0"/>
        </w:numPr>
        <w:spacing w:line="360" w:lineRule="auto"/>
        <w:ind w:left="360" w:hanging="360"/>
        <w:jc w:val="both"/>
        <w:rPr>
          <w:rFonts w:cs="Arial"/>
        </w:rPr>
      </w:pPr>
      <w:r w:rsidRPr="00370A02">
        <w:rPr>
          <w:rFonts w:cs="Arial"/>
        </w:rPr>
        <w:t>​</w:t>
      </w:r>
    </w:p>
    <w:p w14:paraId="3F32B3B6" w14:textId="77777777" w:rsidR="00522666" w:rsidRPr="00370A02" w:rsidRDefault="00522666" w:rsidP="003B197C">
      <w:pPr>
        <w:pStyle w:val="ListBullet"/>
        <w:numPr>
          <w:ilvl w:val="0"/>
          <w:numId w:val="0"/>
        </w:numPr>
        <w:spacing w:line="360" w:lineRule="auto"/>
        <w:ind w:left="360" w:hanging="360"/>
        <w:jc w:val="both"/>
        <w:rPr>
          <w:rFonts w:cs="Arial"/>
        </w:rPr>
      </w:pPr>
    </w:p>
    <w:p w14:paraId="08DE24F6" w14:textId="77777777" w:rsidR="00522666" w:rsidRPr="00370A02" w:rsidRDefault="00522666" w:rsidP="003B197C">
      <w:pPr>
        <w:pStyle w:val="ListBullet"/>
        <w:numPr>
          <w:ilvl w:val="0"/>
          <w:numId w:val="0"/>
        </w:numPr>
        <w:spacing w:line="360" w:lineRule="auto"/>
        <w:ind w:left="360" w:hanging="360"/>
        <w:jc w:val="both"/>
        <w:rPr>
          <w:rFonts w:cs="Arial"/>
        </w:rPr>
      </w:pPr>
    </w:p>
    <w:p w14:paraId="2C1C522A" w14:textId="77777777" w:rsidR="00522666" w:rsidRPr="00370A02" w:rsidRDefault="00522666" w:rsidP="003B197C">
      <w:pPr>
        <w:pStyle w:val="ListBullet"/>
        <w:numPr>
          <w:ilvl w:val="0"/>
          <w:numId w:val="0"/>
        </w:numPr>
        <w:spacing w:line="360" w:lineRule="auto"/>
        <w:ind w:left="360" w:hanging="360"/>
        <w:jc w:val="both"/>
        <w:rPr>
          <w:rFonts w:cs="Arial"/>
        </w:rPr>
      </w:pPr>
    </w:p>
    <w:p w14:paraId="019CC002" w14:textId="77777777" w:rsidR="00522666" w:rsidRPr="00370A02" w:rsidRDefault="00522666" w:rsidP="003B197C">
      <w:pPr>
        <w:pStyle w:val="ListBullet"/>
        <w:numPr>
          <w:ilvl w:val="0"/>
          <w:numId w:val="0"/>
        </w:numPr>
        <w:spacing w:line="360" w:lineRule="auto"/>
        <w:ind w:left="360" w:hanging="360"/>
        <w:jc w:val="both"/>
        <w:rPr>
          <w:rFonts w:cs="Arial"/>
        </w:rPr>
      </w:pPr>
    </w:p>
    <w:p w14:paraId="19E584F9" w14:textId="77777777" w:rsidR="00522666" w:rsidRPr="00370A02" w:rsidRDefault="00522666" w:rsidP="003B197C">
      <w:pPr>
        <w:pStyle w:val="ListBullet"/>
        <w:numPr>
          <w:ilvl w:val="0"/>
          <w:numId w:val="0"/>
        </w:numPr>
        <w:spacing w:line="360" w:lineRule="auto"/>
        <w:ind w:left="360" w:hanging="360"/>
        <w:jc w:val="both"/>
        <w:rPr>
          <w:rFonts w:cs="Arial"/>
        </w:rPr>
      </w:pPr>
    </w:p>
    <w:p w14:paraId="2E030BA7" w14:textId="77777777" w:rsidR="00522666" w:rsidRPr="00370A02" w:rsidRDefault="00522666" w:rsidP="003B197C">
      <w:pPr>
        <w:pStyle w:val="ListBullet"/>
        <w:numPr>
          <w:ilvl w:val="0"/>
          <w:numId w:val="0"/>
        </w:numPr>
        <w:spacing w:line="360" w:lineRule="auto"/>
        <w:ind w:left="360" w:hanging="360"/>
        <w:jc w:val="both"/>
        <w:rPr>
          <w:rFonts w:cs="Arial"/>
        </w:rPr>
      </w:pPr>
    </w:p>
    <w:p w14:paraId="26D70740" w14:textId="77777777" w:rsidR="00522666" w:rsidRPr="00370A02" w:rsidRDefault="00522666" w:rsidP="003B197C">
      <w:pPr>
        <w:pStyle w:val="ListBullet"/>
        <w:numPr>
          <w:ilvl w:val="0"/>
          <w:numId w:val="0"/>
        </w:numPr>
        <w:spacing w:line="360" w:lineRule="auto"/>
        <w:ind w:left="360" w:hanging="360"/>
        <w:jc w:val="both"/>
        <w:rPr>
          <w:rFonts w:cs="Arial"/>
        </w:rPr>
      </w:pPr>
    </w:p>
    <w:p w14:paraId="0DEC7C67" w14:textId="77777777" w:rsidR="00522666" w:rsidRPr="00370A02" w:rsidRDefault="00522666" w:rsidP="003B197C">
      <w:pPr>
        <w:pStyle w:val="ListBullet"/>
        <w:numPr>
          <w:ilvl w:val="0"/>
          <w:numId w:val="0"/>
        </w:numPr>
        <w:spacing w:line="360" w:lineRule="auto"/>
        <w:ind w:left="360" w:hanging="360"/>
        <w:jc w:val="both"/>
        <w:rPr>
          <w:rFonts w:cs="Arial"/>
        </w:rPr>
      </w:pPr>
    </w:p>
    <w:p w14:paraId="2D5085FC" w14:textId="77777777" w:rsidR="00522666" w:rsidRPr="00370A02" w:rsidRDefault="00522666" w:rsidP="003B197C">
      <w:pPr>
        <w:pStyle w:val="ListBullet"/>
        <w:numPr>
          <w:ilvl w:val="0"/>
          <w:numId w:val="0"/>
        </w:numPr>
        <w:spacing w:line="360" w:lineRule="auto"/>
        <w:ind w:left="360" w:hanging="360"/>
        <w:jc w:val="both"/>
        <w:rPr>
          <w:rFonts w:cs="Arial"/>
        </w:rPr>
      </w:pPr>
    </w:p>
    <w:p w14:paraId="3D36CBAD" w14:textId="77777777" w:rsidR="00522666" w:rsidRPr="00370A02" w:rsidRDefault="00522666" w:rsidP="003B197C">
      <w:pPr>
        <w:pStyle w:val="ListBullet"/>
        <w:numPr>
          <w:ilvl w:val="0"/>
          <w:numId w:val="0"/>
        </w:numPr>
        <w:spacing w:line="360" w:lineRule="auto"/>
        <w:ind w:left="360" w:hanging="360"/>
        <w:jc w:val="both"/>
        <w:rPr>
          <w:rFonts w:cs="Arial"/>
        </w:rPr>
      </w:pPr>
    </w:p>
    <w:p w14:paraId="33D8B35A" w14:textId="77777777" w:rsidR="00522666" w:rsidRPr="00370A02" w:rsidRDefault="00522666" w:rsidP="003B197C">
      <w:pPr>
        <w:pStyle w:val="ListBullet"/>
        <w:numPr>
          <w:ilvl w:val="0"/>
          <w:numId w:val="0"/>
        </w:numPr>
        <w:spacing w:line="360" w:lineRule="auto"/>
        <w:ind w:left="360" w:hanging="360"/>
        <w:jc w:val="both"/>
        <w:rPr>
          <w:rFonts w:cs="Arial"/>
        </w:rPr>
      </w:pPr>
    </w:p>
    <w:p w14:paraId="16CE4FF8" w14:textId="77777777" w:rsidR="00522666" w:rsidRPr="00370A02" w:rsidRDefault="00522666" w:rsidP="003B197C">
      <w:pPr>
        <w:pStyle w:val="ListBullet"/>
        <w:numPr>
          <w:ilvl w:val="0"/>
          <w:numId w:val="0"/>
        </w:numPr>
        <w:spacing w:line="360" w:lineRule="auto"/>
        <w:ind w:left="360" w:hanging="360"/>
        <w:jc w:val="both"/>
        <w:rPr>
          <w:rFonts w:cs="Arial"/>
        </w:rPr>
      </w:pPr>
    </w:p>
    <w:p w14:paraId="64BC5A2C" w14:textId="77777777" w:rsidR="00370A02" w:rsidRPr="00370A02" w:rsidRDefault="00370A02" w:rsidP="00370A02">
      <w:pPr>
        <w:pStyle w:val="ListBullet"/>
        <w:numPr>
          <w:ilvl w:val="0"/>
          <w:numId w:val="0"/>
        </w:numPr>
        <w:spacing w:line="360" w:lineRule="auto"/>
        <w:jc w:val="both"/>
        <w:rPr>
          <w:rFonts w:cs="Arial"/>
          <w:lang/>
        </w:rPr>
      </w:pPr>
    </w:p>
    <w:p w14:paraId="35036738" w14:textId="69D9D48F" w:rsidR="00BA46DD" w:rsidRPr="00370A02" w:rsidRDefault="000904EE" w:rsidP="00370A02">
      <w:pPr>
        <w:pStyle w:val="ListBullet"/>
        <w:numPr>
          <w:ilvl w:val="0"/>
          <w:numId w:val="0"/>
        </w:numPr>
        <w:spacing w:line="360" w:lineRule="auto"/>
        <w:jc w:val="both"/>
        <w:rPr>
          <w:rFonts w:cs="Arial"/>
          <w:b/>
          <w:bCs/>
          <w:lang/>
        </w:rPr>
      </w:pPr>
      <w:r w:rsidRPr="00370A02">
        <w:rPr>
          <w:rFonts w:cs="Arial"/>
          <w:b/>
          <w:bCs/>
        </w:rPr>
        <w:lastRenderedPageBreak/>
        <w:t>Topic, review question and objectives</w:t>
      </w:r>
    </w:p>
    <w:p w14:paraId="66F856E8" w14:textId="529C59C7" w:rsidR="000904EE" w:rsidRPr="00370A02" w:rsidRDefault="00A86666" w:rsidP="003B197C">
      <w:pPr>
        <w:pStyle w:val="ListBullet"/>
        <w:numPr>
          <w:ilvl w:val="0"/>
          <w:numId w:val="0"/>
        </w:numPr>
        <w:spacing w:line="360" w:lineRule="auto"/>
        <w:jc w:val="both"/>
        <w:rPr>
          <w:rFonts w:cs="Arial"/>
          <w:lang/>
        </w:rPr>
      </w:pPr>
      <w:r w:rsidRPr="00370A02">
        <w:rPr>
          <w:rFonts w:cs="Arial"/>
          <w:lang/>
        </w:rPr>
        <w:t>This secondary research is targeted at the interventions on public health and social care aspects of childhood obesity within the WM region. The question for the review is: What are the main challenges and opportunities to community-based childhood obesity prevention programmes in socioeconomically disadvantaged regions of the West Midlands? The goals are to: Identify and identify the existing peer-reviewed literature; Assess family and practitioner involvement; and review and combine qualitative evidence on intervention sustainability.</w:t>
      </w:r>
    </w:p>
    <w:p w14:paraId="5E9B9C98" w14:textId="6FBF9E2E" w:rsidR="00BA46DD" w:rsidRPr="00370A02" w:rsidRDefault="00BA46DD" w:rsidP="003B197C">
      <w:pPr>
        <w:pStyle w:val="ListBullet"/>
        <w:numPr>
          <w:ilvl w:val="0"/>
          <w:numId w:val="0"/>
        </w:numPr>
        <w:spacing w:line="360" w:lineRule="auto"/>
        <w:ind w:left="360" w:hanging="360"/>
        <w:jc w:val="both"/>
        <w:rPr>
          <w:rFonts w:cs="Arial"/>
        </w:rPr>
      </w:pPr>
      <w:r w:rsidRPr="00370A02">
        <w:rPr>
          <w:rFonts w:cs="Arial"/>
        </w:rPr>
        <w:t>​</w:t>
      </w:r>
      <w:r w:rsidR="000904EE" w:rsidRPr="00370A02">
        <w:rPr>
          <w:rFonts w:cs="Arial"/>
          <w:b/>
          <w:bCs/>
        </w:rPr>
        <w:t>Rationale</w:t>
      </w:r>
      <w:r w:rsidR="000904EE" w:rsidRPr="00370A02">
        <w:rPr>
          <w:rFonts w:cs="Arial"/>
        </w:rPr>
        <w:t xml:space="preserve"> </w:t>
      </w:r>
    </w:p>
    <w:p w14:paraId="1C45B117" w14:textId="3B797BDA" w:rsidR="00216E00" w:rsidRPr="00216E00" w:rsidRDefault="00216E00" w:rsidP="003B197C">
      <w:pPr>
        <w:pStyle w:val="ListBullet"/>
        <w:numPr>
          <w:ilvl w:val="0"/>
          <w:numId w:val="0"/>
        </w:numPr>
        <w:spacing w:line="360" w:lineRule="auto"/>
        <w:jc w:val="both"/>
        <w:rPr>
          <w:rFonts w:cs="Arial"/>
          <w:lang/>
        </w:rPr>
      </w:pPr>
      <w:r>
        <w:rPr>
          <w:rFonts w:cs="Arial"/>
          <w:lang/>
        </w:rPr>
        <w:t>Childhood obesity is a major public health problem in England, with the West Midlands having higher than average rates for Year 6 children</w:t>
      </w:r>
      <w:r w:rsidR="009B402B">
        <w:rPr>
          <w:rFonts w:cs="Arial"/>
          <w:lang/>
        </w:rPr>
        <w:t xml:space="preserve"> (NHS Digital, 2023)</w:t>
      </w:r>
      <w:r>
        <w:rPr>
          <w:rFonts w:cs="Arial"/>
          <w:lang/>
        </w:rPr>
        <w:t>. Early obesity is a root cause of chronic disease and health inequalities due to structural deprivation, poor diet, and limited green space (PHE, 2021; WHO, 2021). Aligned with national multi-sectoral priorities (DHSC, 2022), evaluating current evidence is vital to design effective school, community, and public health interventions that reduce disparities and long-term disease burden.</w:t>
      </w:r>
    </w:p>
    <w:p w14:paraId="50CF9825" w14:textId="26AD2E7D" w:rsidR="00BA46DD" w:rsidRPr="00370A02" w:rsidRDefault="00BA46DD" w:rsidP="003B197C">
      <w:pPr>
        <w:pStyle w:val="ListBullet"/>
        <w:numPr>
          <w:ilvl w:val="0"/>
          <w:numId w:val="0"/>
        </w:numPr>
        <w:spacing w:line="360" w:lineRule="auto"/>
        <w:ind w:left="360" w:hanging="360"/>
        <w:jc w:val="both"/>
        <w:rPr>
          <w:rFonts w:cs="Arial"/>
          <w:b/>
          <w:bCs/>
        </w:rPr>
      </w:pPr>
      <w:r w:rsidRPr="00370A02">
        <w:rPr>
          <w:rFonts w:cs="Arial"/>
        </w:rPr>
        <w:t>​</w:t>
      </w:r>
      <w:r w:rsidR="00E01309" w:rsidRPr="00370A02">
        <w:rPr>
          <w:rFonts w:cs="Arial"/>
          <w:b/>
          <w:bCs/>
        </w:rPr>
        <w:t xml:space="preserve">Methodology and </w:t>
      </w:r>
      <w:r w:rsidR="00B3241B" w:rsidRPr="00370A02">
        <w:rPr>
          <w:rFonts w:cs="Arial"/>
          <w:b/>
          <w:bCs/>
        </w:rPr>
        <w:t xml:space="preserve">data analysis </w:t>
      </w:r>
    </w:p>
    <w:p w14:paraId="1C327588" w14:textId="77777777" w:rsidR="00CA73F1" w:rsidRPr="00370A02" w:rsidRDefault="00CA73F1" w:rsidP="003B197C">
      <w:pPr>
        <w:pStyle w:val="ListBullet"/>
        <w:numPr>
          <w:ilvl w:val="0"/>
          <w:numId w:val="0"/>
        </w:numPr>
        <w:spacing w:line="360" w:lineRule="auto"/>
        <w:jc w:val="both"/>
        <w:rPr>
          <w:rFonts w:cs="Arial"/>
          <w:lang/>
        </w:rPr>
      </w:pPr>
      <w:r w:rsidRPr="00370A02">
        <w:rPr>
          <w:rFonts w:cs="Arial"/>
          <w:lang/>
        </w:rPr>
        <w:t>The scoping review will be carried out based on the Joanna Briggs Institute (JBI) framework. In-depth searches will be carried out on electronic databases (PubMed, CINAHL, Medline) for the key words: childhood obesity, West Midlands, public health interventions, community care. Research reporting in English from 2019 to 2025 in West Midlands health, school or social care contexts will be included.</w:t>
      </w:r>
    </w:p>
    <w:p w14:paraId="307ABB0E" w14:textId="735E3695" w:rsidR="00B3241B" w:rsidRPr="00540570" w:rsidRDefault="00CA73F1" w:rsidP="003B197C">
      <w:pPr>
        <w:pStyle w:val="ListBullet"/>
        <w:numPr>
          <w:ilvl w:val="0"/>
          <w:numId w:val="0"/>
        </w:numPr>
        <w:spacing w:line="360" w:lineRule="auto"/>
        <w:jc w:val="both"/>
        <w:rPr>
          <w:rFonts w:cs="Arial"/>
          <w:lang/>
        </w:rPr>
      </w:pPr>
      <w:r w:rsidRPr="00370A02">
        <w:rPr>
          <w:rFonts w:cs="Arial"/>
          <w:lang/>
        </w:rPr>
        <w:t>Simplified thematic analysis methodology of Aveyard (2019) will be followed for data synthesis. Qualitative and descriptive data will be coded line-by-line, categorized broadly and further refined through an iterative process to generate themes and categories across the areas of community engagement, socio-economic barriers, and interagency collaboration.</w:t>
      </w:r>
    </w:p>
    <w:p w14:paraId="2D8C313C" w14:textId="023A1417" w:rsidR="00BA46DD" w:rsidRPr="00370A02" w:rsidRDefault="00B3241B" w:rsidP="003B197C">
      <w:pPr>
        <w:pStyle w:val="ListBullet"/>
        <w:numPr>
          <w:ilvl w:val="0"/>
          <w:numId w:val="0"/>
        </w:numPr>
        <w:spacing w:line="360" w:lineRule="auto"/>
        <w:ind w:left="360" w:hanging="360"/>
        <w:jc w:val="both"/>
        <w:rPr>
          <w:rFonts w:cs="Arial"/>
          <w:b/>
          <w:bCs/>
        </w:rPr>
      </w:pPr>
      <w:r w:rsidRPr="00370A02">
        <w:rPr>
          <w:rFonts w:cs="Arial"/>
          <w:b/>
          <w:bCs/>
        </w:rPr>
        <w:t xml:space="preserve">Ethical considerations </w:t>
      </w:r>
    </w:p>
    <w:p w14:paraId="78CAF542" w14:textId="59A96410" w:rsidR="00B3241B" w:rsidRPr="00370A02" w:rsidRDefault="003B197C" w:rsidP="003B197C">
      <w:pPr>
        <w:pStyle w:val="ListBullet"/>
        <w:numPr>
          <w:ilvl w:val="0"/>
          <w:numId w:val="0"/>
        </w:numPr>
        <w:spacing w:line="360" w:lineRule="auto"/>
        <w:jc w:val="both"/>
        <w:rPr>
          <w:rFonts w:cs="Arial"/>
        </w:rPr>
      </w:pPr>
      <w:r w:rsidRPr="00370A02">
        <w:rPr>
          <w:rFonts w:cs="Arial"/>
          <w:lang/>
        </w:rPr>
        <w:t>This study does not require direct approval for interaction with human participants as it is based on secondary data obtained from published literature. Ethical standards will be followed through with accurate representation of the findings of the original authors, avoiding selective reporting, respecting copyright, and clear documentation of search and selection processes.</w:t>
      </w:r>
    </w:p>
    <w:p w14:paraId="04FC55CB" w14:textId="77777777" w:rsidR="00540570" w:rsidRDefault="00540570" w:rsidP="00540570">
      <w:pPr>
        <w:pStyle w:val="ListBullet"/>
        <w:numPr>
          <w:ilvl w:val="0"/>
          <w:numId w:val="0"/>
        </w:numPr>
        <w:spacing w:line="360" w:lineRule="auto"/>
        <w:jc w:val="both"/>
        <w:rPr>
          <w:rFonts w:cs="Arial"/>
          <w:lang/>
        </w:rPr>
      </w:pPr>
    </w:p>
    <w:p w14:paraId="0221142F" w14:textId="5556FB87" w:rsidR="00BA46DD" w:rsidRPr="00370A02" w:rsidRDefault="00B3241B" w:rsidP="00540570">
      <w:pPr>
        <w:pStyle w:val="ListBullet"/>
        <w:numPr>
          <w:ilvl w:val="0"/>
          <w:numId w:val="0"/>
        </w:numPr>
        <w:spacing w:line="360" w:lineRule="auto"/>
        <w:jc w:val="both"/>
        <w:rPr>
          <w:rFonts w:cs="Arial"/>
          <w:b/>
          <w:bCs/>
        </w:rPr>
      </w:pPr>
      <w:r w:rsidRPr="00370A02">
        <w:rPr>
          <w:rFonts w:cs="Arial"/>
          <w:b/>
          <w:bCs/>
        </w:rPr>
        <w:lastRenderedPageBreak/>
        <w:t xml:space="preserve">References </w:t>
      </w:r>
    </w:p>
    <w:p w14:paraId="4A1004F3" w14:textId="4EC581A5" w:rsidR="00BA46DD" w:rsidRPr="00370A02" w:rsidRDefault="00F73F06" w:rsidP="003B197C">
      <w:pPr>
        <w:pStyle w:val="ListBullet"/>
        <w:numPr>
          <w:ilvl w:val="0"/>
          <w:numId w:val="0"/>
        </w:numPr>
        <w:spacing w:line="360" w:lineRule="auto"/>
        <w:jc w:val="both"/>
        <w:rPr>
          <w:rFonts w:cs="Arial"/>
        </w:rPr>
      </w:pPr>
      <w:r w:rsidRPr="00370A02">
        <w:rPr>
          <w:rFonts w:cs="Arial"/>
        </w:rPr>
        <w:t xml:space="preserve">Aveyard, H. (2014) Doing a Literature Review in Health and Social Care. A Practical Guide. 3rd Edition, Open University Press, London. – References – Scientific Research Publishing. Available at: </w:t>
      </w:r>
      <w:hyperlink r:id="rId6" w:history="1">
        <w:r w:rsidRPr="00370A02">
          <w:rPr>
            <w:rStyle w:val="Hyperlink"/>
            <w:rFonts w:cs="Arial"/>
          </w:rPr>
          <w:t>https://share.google/ridoBqaMA2KevkvHM</w:t>
        </w:r>
      </w:hyperlink>
      <w:r w:rsidRPr="00370A02">
        <w:rPr>
          <w:rFonts w:cs="Arial"/>
        </w:rPr>
        <w:t xml:space="preserve"> (Accessed: 3 October 2026)</w:t>
      </w:r>
    </w:p>
    <w:p w14:paraId="6E962325" w14:textId="4027B946" w:rsidR="003E516A" w:rsidRPr="003E516A" w:rsidRDefault="00BA46DD" w:rsidP="003B197C">
      <w:pPr>
        <w:pStyle w:val="ListBullet"/>
        <w:numPr>
          <w:ilvl w:val="0"/>
          <w:numId w:val="0"/>
        </w:numPr>
        <w:spacing w:line="360" w:lineRule="auto"/>
        <w:jc w:val="both"/>
        <w:rPr>
          <w:rFonts w:cs="Arial"/>
          <w:lang/>
        </w:rPr>
      </w:pPr>
      <w:r w:rsidRPr="00370A02">
        <w:rPr>
          <w:rFonts w:cs="Arial"/>
        </w:rPr>
        <w:t>Department of Health and Social Care, 2022. A plan for digital health and social care. London: DHSC.</w:t>
      </w:r>
      <w:r w:rsidR="009B402B">
        <w:rPr>
          <w:rFonts w:cs="Arial"/>
          <w:lang/>
        </w:rPr>
        <w:t xml:space="preserve"> </w:t>
      </w:r>
      <w:r w:rsidRPr="00370A02">
        <w:rPr>
          <w:rFonts w:cs="Arial"/>
        </w:rPr>
        <w:t xml:space="preserve">Available at: </w:t>
      </w:r>
      <w:hyperlink r:id="rId7" w:history="1">
        <w:r w:rsidRPr="00370A02">
          <w:rPr>
            <w:rStyle w:val="Hyperlink"/>
            <w:rFonts w:cs="Arial"/>
          </w:rPr>
          <w:t>https://www.gov.uk/government/publications/a-plan-for-digital-health-and-social-care</w:t>
        </w:r>
      </w:hyperlink>
      <w:r w:rsidRPr="00370A02">
        <w:rPr>
          <w:rFonts w:cs="Arial"/>
        </w:rPr>
        <w:t xml:space="preserve"> </w:t>
      </w:r>
      <w:r w:rsidR="001C1D1F" w:rsidRPr="00370A02">
        <w:rPr>
          <w:rFonts w:cs="Arial"/>
        </w:rPr>
        <w:t>(</w:t>
      </w:r>
      <w:r w:rsidRPr="00370A02">
        <w:rPr>
          <w:rFonts w:cs="Arial"/>
        </w:rPr>
        <w:t>Accessed</w:t>
      </w:r>
      <w:r w:rsidR="003E516A">
        <w:rPr>
          <w:rFonts w:cs="Arial"/>
          <w:lang/>
        </w:rPr>
        <w:t xml:space="preserve">: </w:t>
      </w:r>
      <w:r w:rsidR="00F73F06" w:rsidRPr="00370A02">
        <w:rPr>
          <w:rFonts w:cs="Arial"/>
        </w:rPr>
        <w:t>4</w:t>
      </w:r>
      <w:r w:rsidRPr="00370A02">
        <w:rPr>
          <w:rFonts w:cs="Arial"/>
        </w:rPr>
        <w:t xml:space="preserve"> October 2026</w:t>
      </w:r>
      <w:r w:rsidR="001C1D1F" w:rsidRPr="00370A02">
        <w:rPr>
          <w:rFonts w:cs="Arial"/>
        </w:rPr>
        <w:t>)</w:t>
      </w:r>
    </w:p>
    <w:p w14:paraId="5EB2BB76" w14:textId="12F2504B" w:rsidR="00F73F06" w:rsidRPr="00370A02" w:rsidRDefault="00BA46DD" w:rsidP="003B197C">
      <w:pPr>
        <w:pStyle w:val="ListBullet"/>
        <w:numPr>
          <w:ilvl w:val="0"/>
          <w:numId w:val="0"/>
        </w:numPr>
        <w:spacing w:line="360" w:lineRule="auto"/>
        <w:jc w:val="both"/>
        <w:rPr>
          <w:rFonts w:cs="Arial"/>
        </w:rPr>
      </w:pPr>
      <w:r w:rsidRPr="00370A02">
        <w:rPr>
          <w:rFonts w:cs="Arial"/>
        </w:rPr>
        <w:t xml:space="preserve">NHS Digital, </w:t>
      </w:r>
      <w:r w:rsidR="009B402B">
        <w:rPr>
          <w:rFonts w:cs="Arial"/>
          <w:lang/>
        </w:rPr>
        <w:t>(</w:t>
      </w:r>
      <w:r w:rsidRPr="00370A02">
        <w:rPr>
          <w:rFonts w:cs="Arial"/>
        </w:rPr>
        <w:t>2023</w:t>
      </w:r>
      <w:r w:rsidR="009B402B">
        <w:rPr>
          <w:rFonts w:cs="Arial"/>
          <w:lang/>
        </w:rPr>
        <w:t xml:space="preserve">). </w:t>
      </w:r>
      <w:r w:rsidRPr="00370A02">
        <w:rPr>
          <w:rFonts w:cs="Arial"/>
        </w:rPr>
        <w:t xml:space="preserve">National Child Measurement </w:t>
      </w:r>
      <w:proofErr w:type="spellStart"/>
      <w:r w:rsidRPr="00370A02">
        <w:rPr>
          <w:rFonts w:cs="Arial"/>
        </w:rPr>
        <w:t>Programme</w:t>
      </w:r>
      <w:proofErr w:type="spellEnd"/>
      <w:r w:rsidRPr="00370A02">
        <w:rPr>
          <w:rFonts w:cs="Arial"/>
        </w:rPr>
        <w:t xml:space="preserve">, England 2022/23 school year. Leeds: NHS Digital. Available at: </w:t>
      </w:r>
      <w:hyperlink r:id="rId8" w:history="1">
        <w:r w:rsidRPr="00370A02">
          <w:rPr>
            <w:rStyle w:val="Hyperlink"/>
            <w:rFonts w:cs="Arial"/>
          </w:rPr>
          <w:t>https://digital.nhs.uk/data-and-information/publications/statistical/national-child-measurement-programme</w:t>
        </w:r>
      </w:hyperlink>
      <w:r w:rsidRPr="00370A02">
        <w:rPr>
          <w:rFonts w:cs="Arial"/>
        </w:rPr>
        <w:t xml:space="preserve"> </w:t>
      </w:r>
      <w:r w:rsidR="001C1D1F" w:rsidRPr="00370A02">
        <w:rPr>
          <w:rFonts w:cs="Arial"/>
        </w:rPr>
        <w:t>(A</w:t>
      </w:r>
      <w:r w:rsidRPr="00370A02">
        <w:rPr>
          <w:rFonts w:cs="Arial"/>
        </w:rPr>
        <w:t>ccessed</w:t>
      </w:r>
      <w:r w:rsidR="003E516A">
        <w:rPr>
          <w:rFonts w:cs="Arial"/>
          <w:lang/>
        </w:rPr>
        <w:t>:</w:t>
      </w:r>
      <w:r w:rsidRPr="00370A02">
        <w:rPr>
          <w:rFonts w:cs="Arial"/>
        </w:rPr>
        <w:t xml:space="preserve"> </w:t>
      </w:r>
      <w:r w:rsidR="00F73F06" w:rsidRPr="00370A02">
        <w:rPr>
          <w:rFonts w:cs="Arial"/>
        </w:rPr>
        <w:t xml:space="preserve">5 </w:t>
      </w:r>
      <w:r w:rsidRPr="00370A02">
        <w:rPr>
          <w:rFonts w:cs="Arial"/>
        </w:rPr>
        <w:t>October 2026</w:t>
      </w:r>
      <w:r w:rsidR="001C1D1F" w:rsidRPr="00370A02">
        <w:rPr>
          <w:rFonts w:cs="Arial"/>
        </w:rPr>
        <w:t>)</w:t>
      </w:r>
    </w:p>
    <w:p w14:paraId="3C7908EE" w14:textId="34966094" w:rsidR="001C1D1F" w:rsidRPr="00370A02" w:rsidRDefault="00BA46DD" w:rsidP="003B197C">
      <w:pPr>
        <w:pStyle w:val="ListBullet"/>
        <w:numPr>
          <w:ilvl w:val="0"/>
          <w:numId w:val="0"/>
        </w:numPr>
        <w:spacing w:line="360" w:lineRule="auto"/>
        <w:jc w:val="both"/>
        <w:rPr>
          <w:rFonts w:cs="Arial"/>
        </w:rPr>
      </w:pPr>
      <w:r w:rsidRPr="00370A02">
        <w:rPr>
          <w:rFonts w:cs="Arial"/>
        </w:rPr>
        <w:t xml:space="preserve">Public Health England, </w:t>
      </w:r>
      <w:r w:rsidR="009B402B">
        <w:rPr>
          <w:rFonts w:cs="Arial"/>
          <w:lang/>
        </w:rPr>
        <w:t>(</w:t>
      </w:r>
      <w:r w:rsidRPr="00370A02">
        <w:rPr>
          <w:rFonts w:cs="Arial"/>
        </w:rPr>
        <w:t>2020</w:t>
      </w:r>
      <w:r w:rsidR="009B402B">
        <w:rPr>
          <w:rFonts w:cs="Arial"/>
          <w:lang/>
        </w:rPr>
        <w:t>).</w:t>
      </w:r>
      <w:r w:rsidRPr="00370A02">
        <w:rPr>
          <w:rFonts w:cs="Arial"/>
        </w:rPr>
        <w:t xml:space="preserve"> Promoting healthy weight in children, young people and families. London: Public Health England.</w:t>
      </w:r>
      <w:r w:rsidR="00F73F06" w:rsidRPr="00370A02">
        <w:rPr>
          <w:rFonts w:cs="Arial"/>
        </w:rPr>
        <w:t xml:space="preserve"> Available at: </w:t>
      </w:r>
      <w:hyperlink r:id="rId9" w:history="1">
        <w:r w:rsidR="00960226" w:rsidRPr="00370A02">
          <w:rPr>
            <w:rStyle w:val="Hyperlink"/>
            <w:rFonts w:cs="Arial"/>
          </w:rPr>
          <w:t>https://www.gov.uk/government/publications/promoting-healthy-weight-in-children-young-people-and-families</w:t>
        </w:r>
      </w:hyperlink>
      <w:r w:rsidRPr="00370A02">
        <w:rPr>
          <w:rFonts w:cs="Arial"/>
        </w:rPr>
        <w:t xml:space="preserve"> </w:t>
      </w:r>
      <w:r w:rsidR="001C1D1F" w:rsidRPr="00370A02">
        <w:rPr>
          <w:rFonts w:cs="Arial"/>
        </w:rPr>
        <w:t>(</w:t>
      </w:r>
      <w:r w:rsidRPr="00370A02">
        <w:rPr>
          <w:rFonts w:cs="Arial"/>
        </w:rPr>
        <w:t>Accessed</w:t>
      </w:r>
      <w:r w:rsidR="003E516A">
        <w:rPr>
          <w:rFonts w:cs="Arial"/>
          <w:lang/>
        </w:rPr>
        <w:t>:</w:t>
      </w:r>
      <w:r w:rsidRPr="00370A02">
        <w:rPr>
          <w:rFonts w:cs="Arial"/>
        </w:rPr>
        <w:t xml:space="preserve"> 6 October 2026</w:t>
      </w:r>
      <w:r w:rsidR="001C1D1F" w:rsidRPr="00370A02">
        <w:rPr>
          <w:rFonts w:cs="Arial"/>
        </w:rPr>
        <w:t>)</w:t>
      </w:r>
    </w:p>
    <w:p w14:paraId="6B19070D" w14:textId="1E58DFA1" w:rsidR="00BA46DD" w:rsidRPr="00370A02" w:rsidRDefault="00BA46DD" w:rsidP="003B197C">
      <w:pPr>
        <w:pStyle w:val="ListBullet"/>
        <w:numPr>
          <w:ilvl w:val="0"/>
          <w:numId w:val="0"/>
        </w:numPr>
        <w:spacing w:line="360" w:lineRule="auto"/>
        <w:jc w:val="both"/>
        <w:rPr>
          <w:rFonts w:cs="Arial"/>
        </w:rPr>
      </w:pPr>
      <w:r w:rsidRPr="00370A02">
        <w:rPr>
          <w:rFonts w:cs="Arial"/>
        </w:rPr>
        <w:t xml:space="preserve">World Health Organization, </w:t>
      </w:r>
      <w:r w:rsidR="009B402B">
        <w:rPr>
          <w:rFonts w:cs="Arial"/>
          <w:lang/>
        </w:rPr>
        <w:t>(2020)</w:t>
      </w:r>
      <w:r w:rsidRPr="00370A02">
        <w:rPr>
          <w:rFonts w:cs="Arial"/>
        </w:rPr>
        <w:t>. Report of the commission on ending childhood obesity. Geneva: World Health Organizatio</w:t>
      </w:r>
      <w:r w:rsidR="001C1D1F" w:rsidRPr="00370A02">
        <w:rPr>
          <w:rFonts w:cs="Arial"/>
        </w:rPr>
        <w:t xml:space="preserve">n. </w:t>
      </w:r>
      <w:r w:rsidRPr="00370A02">
        <w:rPr>
          <w:rFonts w:cs="Arial"/>
        </w:rPr>
        <w:t xml:space="preserve">Available at: </w:t>
      </w:r>
      <w:hyperlink r:id="rId10" w:history="1">
        <w:r w:rsidRPr="00370A02">
          <w:rPr>
            <w:rStyle w:val="Hyperlink"/>
            <w:rFonts w:cs="Arial"/>
          </w:rPr>
          <w:t>https://www.who.int/publications/i/item/9789241510066</w:t>
        </w:r>
      </w:hyperlink>
      <w:r w:rsidRPr="00370A02">
        <w:rPr>
          <w:rFonts w:cs="Arial"/>
        </w:rPr>
        <w:t xml:space="preserve"> </w:t>
      </w:r>
      <w:r w:rsidR="001C1D1F" w:rsidRPr="00370A02">
        <w:rPr>
          <w:rFonts w:cs="Arial"/>
        </w:rPr>
        <w:t>(</w:t>
      </w:r>
      <w:r w:rsidRPr="00370A02">
        <w:rPr>
          <w:rFonts w:cs="Arial"/>
        </w:rPr>
        <w:t>Accessed</w:t>
      </w:r>
      <w:r w:rsidR="003E516A">
        <w:rPr>
          <w:rFonts w:cs="Arial"/>
          <w:lang/>
        </w:rPr>
        <w:t>:</w:t>
      </w:r>
      <w:r w:rsidRPr="00370A02">
        <w:rPr>
          <w:rFonts w:cs="Arial"/>
        </w:rPr>
        <w:t xml:space="preserve"> 6 October 2026</w:t>
      </w:r>
      <w:r w:rsidR="001C1D1F" w:rsidRPr="00370A02">
        <w:rPr>
          <w:rFonts w:cs="Arial"/>
        </w:rPr>
        <w:t>)</w:t>
      </w:r>
    </w:p>
    <w:p w14:paraId="7C7FB1B3" w14:textId="13C647BA" w:rsidR="00A6528D" w:rsidRPr="00370A02" w:rsidRDefault="00A6528D" w:rsidP="003B197C">
      <w:pPr>
        <w:pStyle w:val="ListBullet"/>
        <w:numPr>
          <w:ilvl w:val="0"/>
          <w:numId w:val="0"/>
        </w:numPr>
        <w:spacing w:line="360" w:lineRule="auto"/>
        <w:ind w:left="360" w:hanging="360"/>
        <w:jc w:val="both"/>
        <w:rPr>
          <w:rFonts w:cs="Arial"/>
        </w:rPr>
      </w:pPr>
    </w:p>
    <w:sectPr w:rsidR="00A6528D" w:rsidRPr="00370A0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B026E2E"/>
    <w:lvl w:ilvl="0">
      <w:start w:val="1"/>
      <w:numFmt w:val="bullet"/>
      <w:pStyle w:val="ListBullet"/>
      <w:lvlText w:val=""/>
      <w:lvlJc w:val="left"/>
      <w:pPr>
        <w:tabs>
          <w:tab w:val="num" w:pos="360"/>
        </w:tabs>
        <w:ind w:left="360" w:hanging="360"/>
      </w:pPr>
      <w:rPr>
        <w:rFonts w:ascii="Symbol" w:hAnsi="Symbol" w:hint="default"/>
      </w:rPr>
    </w:lvl>
  </w:abstractNum>
  <w:num w:numId="1" w16cid:durableId="1859003329">
    <w:abstractNumId w:val="8"/>
  </w:num>
  <w:num w:numId="2" w16cid:durableId="395207030">
    <w:abstractNumId w:val="6"/>
  </w:num>
  <w:num w:numId="3" w16cid:durableId="1553729021">
    <w:abstractNumId w:val="5"/>
  </w:num>
  <w:num w:numId="4" w16cid:durableId="383024882">
    <w:abstractNumId w:val="4"/>
  </w:num>
  <w:num w:numId="5" w16cid:durableId="1510674011">
    <w:abstractNumId w:val="7"/>
  </w:num>
  <w:num w:numId="6" w16cid:durableId="479615421">
    <w:abstractNumId w:val="3"/>
  </w:num>
  <w:num w:numId="7" w16cid:durableId="1768574565">
    <w:abstractNumId w:val="2"/>
  </w:num>
  <w:num w:numId="8" w16cid:durableId="1562523536">
    <w:abstractNumId w:val="1"/>
  </w:num>
  <w:num w:numId="9" w16cid:durableId="1134903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04EE"/>
    <w:rsid w:val="0015074B"/>
    <w:rsid w:val="00177689"/>
    <w:rsid w:val="001C1D1F"/>
    <w:rsid w:val="00216E00"/>
    <w:rsid w:val="0029639D"/>
    <w:rsid w:val="00326F90"/>
    <w:rsid w:val="00335FE6"/>
    <w:rsid w:val="00370A02"/>
    <w:rsid w:val="003B197C"/>
    <w:rsid w:val="003E516A"/>
    <w:rsid w:val="00485858"/>
    <w:rsid w:val="004A03C4"/>
    <w:rsid w:val="004A244A"/>
    <w:rsid w:val="004B5114"/>
    <w:rsid w:val="005124A3"/>
    <w:rsid w:val="00522666"/>
    <w:rsid w:val="00524B0B"/>
    <w:rsid w:val="00540570"/>
    <w:rsid w:val="005B2BDE"/>
    <w:rsid w:val="0076430A"/>
    <w:rsid w:val="007A6B98"/>
    <w:rsid w:val="00960226"/>
    <w:rsid w:val="009B402B"/>
    <w:rsid w:val="009C7FA7"/>
    <w:rsid w:val="009D437E"/>
    <w:rsid w:val="00A6528D"/>
    <w:rsid w:val="00A86666"/>
    <w:rsid w:val="00AA1D8D"/>
    <w:rsid w:val="00AF4BE2"/>
    <w:rsid w:val="00B049A4"/>
    <w:rsid w:val="00B3241B"/>
    <w:rsid w:val="00B46A39"/>
    <w:rsid w:val="00B47730"/>
    <w:rsid w:val="00BA46DD"/>
    <w:rsid w:val="00C06CEE"/>
    <w:rsid w:val="00C8278D"/>
    <w:rsid w:val="00CA73F1"/>
    <w:rsid w:val="00CB0664"/>
    <w:rsid w:val="00E01309"/>
    <w:rsid w:val="00F73F06"/>
    <w:rsid w:val="00FC693F"/>
    <w:rsid w:val="00FD34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4D8B1B"/>
  <w14:defaultImageDpi w14:val="300"/>
  <w15:docId w15:val="{7D0A8854-5FE7-9D4B-B62C-339A3F4DB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BA46DD"/>
    <w:rPr>
      <w:color w:val="0000FF" w:themeColor="hyperlink"/>
      <w:u w:val="single"/>
    </w:rPr>
  </w:style>
  <w:style w:type="character" w:styleId="UnresolvedMention">
    <w:name w:val="Unresolved Mention"/>
    <w:basedOn w:val="DefaultParagraphFont"/>
    <w:uiPriority w:val="99"/>
    <w:semiHidden/>
    <w:unhideWhenUsed/>
    <w:rsid w:val="00BA46DD"/>
    <w:rPr>
      <w:color w:val="605E5C"/>
      <w:shd w:val="clear" w:color="auto" w:fill="E1DFDD"/>
    </w:rPr>
  </w:style>
  <w:style w:type="character" w:styleId="FollowedHyperlink">
    <w:name w:val="FollowedHyperlink"/>
    <w:basedOn w:val="DefaultParagraphFont"/>
    <w:uiPriority w:val="99"/>
    <w:semiHidden/>
    <w:unhideWhenUsed/>
    <w:rsid w:val="00C06CE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data-and-information/publications/statistical/national-child-measurement-programme" TargetMode="External" /><Relationship Id="rId3" Type="http://schemas.openxmlformats.org/officeDocument/2006/relationships/styles" Target="styles.xml" /><Relationship Id="rId7" Type="http://schemas.openxmlformats.org/officeDocument/2006/relationships/hyperlink" Target="https://www.gov.uk/government/publications/a-plan-for-digital-health-and-social-care" TargetMode="Externa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hyperlink" Target="https://share.google/ridoBqaMA2KevkvHM" TargetMode="Externa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yperlink" Target="https://www.who.int/publications/i/item/9789241510066" TargetMode="External" /><Relationship Id="rId4" Type="http://schemas.openxmlformats.org/officeDocument/2006/relationships/settings" Target="settings.xml" /><Relationship Id="rId9" Type="http://schemas.openxmlformats.org/officeDocument/2006/relationships/hyperlink" Target="https://www.gov.uk/government/publications/promoting-healthy-weight-in-children-young-people-and-famil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664</Words>
  <Characters>3791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Hajra Asim</cp:lastModifiedBy>
  <cp:revision>2</cp:revision>
  <dcterms:created xsi:type="dcterms:W3CDTF">2026-10-07T02:44:00Z</dcterms:created>
  <dcterms:modified xsi:type="dcterms:W3CDTF">2026-10-07T02:44:00Z</dcterms:modified>
  <cp:category/>
</cp:coreProperties>
</file>