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2A538A" w14:textId="77777777" w:rsidR="00993E86" w:rsidRPr="00270EEB" w:rsidRDefault="00993E86" w:rsidP="00993E86">
      <w:pPr>
        <w:ind w:right="237"/>
        <w:rPr>
          <w:sz w:val="24"/>
          <w:szCs w:val="24"/>
        </w:rPr>
      </w:pPr>
      <w:r>
        <w:rPr>
          <w:noProof/>
        </w:rPr>
        <w:drawing>
          <wp:inline distT="0" distB="0" distL="0" distR="0" wp14:anchorId="73AC3A05" wp14:editId="313ACDF9">
            <wp:extent cx="2045368" cy="714179"/>
            <wp:effectExtent l="0" t="0" r="0" b="0"/>
            <wp:docPr id="17" name="Picture 17"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Black text on a white background&#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1BD39712" w14:textId="77777777" w:rsidR="00993E86" w:rsidRPr="00270EEB" w:rsidRDefault="00993E86" w:rsidP="00993E86">
      <w:pPr>
        <w:ind w:right="237"/>
        <w:rPr>
          <w:sz w:val="24"/>
          <w:szCs w:val="24"/>
        </w:rPr>
      </w:pPr>
    </w:p>
    <w:p w14:paraId="1F576163" w14:textId="77777777" w:rsidR="00993E86" w:rsidRPr="00270EEB" w:rsidRDefault="00993E86" w:rsidP="00993E86">
      <w:pPr>
        <w:ind w:right="237"/>
        <w:rPr>
          <w:sz w:val="24"/>
          <w:szCs w:val="24"/>
        </w:rPr>
      </w:pPr>
    </w:p>
    <w:p w14:paraId="763FD041" w14:textId="77777777" w:rsidR="00993E86" w:rsidRPr="007B491F" w:rsidRDefault="00993E86" w:rsidP="00993E86">
      <w:pPr>
        <w:ind w:right="237"/>
        <w:rPr>
          <w:b/>
          <w:sz w:val="36"/>
          <w:szCs w:val="40"/>
        </w:rPr>
      </w:pPr>
      <w:r w:rsidRPr="007B491F">
        <w:rPr>
          <w:b/>
          <w:sz w:val="36"/>
          <w:szCs w:val="40"/>
        </w:rPr>
        <w:t xml:space="preserve">BSc (Hons) Professional Police Practice </w:t>
      </w:r>
    </w:p>
    <w:p w14:paraId="09253DC9" w14:textId="77777777" w:rsidR="00993E86" w:rsidRPr="007B491F" w:rsidRDefault="00993E86" w:rsidP="00993E86">
      <w:pPr>
        <w:overflowPunct/>
        <w:autoSpaceDE/>
        <w:autoSpaceDN/>
        <w:adjustRightInd/>
        <w:ind w:right="237"/>
        <w:textAlignment w:val="auto"/>
        <w:rPr>
          <w:b/>
          <w:color w:val="auto"/>
          <w:sz w:val="44"/>
        </w:rPr>
      </w:pPr>
    </w:p>
    <w:p w14:paraId="74BFF858" w14:textId="77777777" w:rsidR="00993E86" w:rsidRPr="007B491F" w:rsidRDefault="00993E86" w:rsidP="00993E86">
      <w:pPr>
        <w:overflowPunct/>
        <w:autoSpaceDE/>
        <w:autoSpaceDN/>
        <w:adjustRightInd/>
        <w:ind w:right="237"/>
        <w:textAlignment w:val="auto"/>
        <w:rPr>
          <w:b/>
          <w:color w:val="auto"/>
          <w:sz w:val="44"/>
        </w:rPr>
      </w:pPr>
      <w:r w:rsidRPr="007B491F">
        <w:rPr>
          <w:b/>
          <w:color w:val="auto"/>
          <w:sz w:val="44"/>
        </w:rPr>
        <w:t xml:space="preserve">LEVEL </w:t>
      </w:r>
      <w:r>
        <w:rPr>
          <w:b/>
          <w:color w:val="auto"/>
          <w:sz w:val="44"/>
        </w:rPr>
        <w:t>5</w:t>
      </w:r>
      <w:r w:rsidRPr="007B491F">
        <w:rPr>
          <w:b/>
          <w:color w:val="auto"/>
          <w:sz w:val="44"/>
        </w:rPr>
        <w:t xml:space="preserve"> - 40 Credits</w:t>
      </w:r>
    </w:p>
    <w:p w14:paraId="03A74E3F" w14:textId="77777777" w:rsidR="00993E86" w:rsidRPr="007B491F" w:rsidRDefault="00993E86" w:rsidP="00993E86">
      <w:pPr>
        <w:overflowPunct/>
        <w:autoSpaceDE/>
        <w:autoSpaceDN/>
        <w:adjustRightInd/>
        <w:ind w:right="237"/>
        <w:textAlignment w:val="auto"/>
        <w:rPr>
          <w:b/>
          <w:color w:val="auto"/>
          <w:sz w:val="44"/>
        </w:rPr>
      </w:pPr>
    </w:p>
    <w:p w14:paraId="4471672E" w14:textId="77777777" w:rsidR="00993E86" w:rsidRDefault="00993E86" w:rsidP="00993E86">
      <w:pPr>
        <w:overflowPunct/>
        <w:autoSpaceDE/>
        <w:autoSpaceDN/>
        <w:adjustRightInd/>
        <w:ind w:right="237"/>
        <w:textAlignment w:val="auto"/>
        <w:rPr>
          <w:b/>
          <w:color w:val="auto"/>
          <w:sz w:val="44"/>
        </w:rPr>
      </w:pPr>
    </w:p>
    <w:p w14:paraId="4D903490" w14:textId="77777777" w:rsidR="00993E86" w:rsidRPr="00190913" w:rsidRDefault="00993E86" w:rsidP="00993E86">
      <w:pPr>
        <w:overflowPunct/>
        <w:autoSpaceDE/>
        <w:autoSpaceDN/>
        <w:adjustRightInd/>
        <w:ind w:right="237"/>
        <w:textAlignment w:val="auto"/>
        <w:rPr>
          <w:b/>
          <w:bCs/>
          <w:color w:val="auto"/>
          <w:sz w:val="40"/>
          <w:szCs w:val="40"/>
        </w:rPr>
      </w:pPr>
      <w:r w:rsidRPr="3E6442E9">
        <w:rPr>
          <w:b/>
          <w:bCs/>
          <w:color w:val="auto"/>
          <w:sz w:val="40"/>
          <w:szCs w:val="40"/>
        </w:rPr>
        <w:t>Workbook title: Competency Based Workbook 2 (PCDA)</w:t>
      </w:r>
    </w:p>
    <w:p w14:paraId="303D64E3" w14:textId="77777777" w:rsidR="00993E86" w:rsidRDefault="00993E86" w:rsidP="00993E86">
      <w:pPr>
        <w:overflowPunct/>
        <w:autoSpaceDE/>
        <w:autoSpaceDN/>
        <w:adjustRightInd/>
        <w:ind w:right="237"/>
        <w:textAlignment w:val="auto"/>
        <w:rPr>
          <w:b/>
          <w:color w:val="auto"/>
          <w:sz w:val="36"/>
        </w:rPr>
      </w:pPr>
    </w:p>
    <w:p w14:paraId="3E541382" w14:textId="77777777" w:rsidR="00993E86" w:rsidRPr="007B491F" w:rsidRDefault="00993E86" w:rsidP="00993E86">
      <w:pPr>
        <w:overflowPunct/>
        <w:autoSpaceDE/>
        <w:autoSpaceDN/>
        <w:adjustRightInd/>
        <w:ind w:right="237"/>
        <w:textAlignment w:val="auto"/>
        <w:rPr>
          <w:b/>
          <w:color w:val="auto"/>
          <w:sz w:val="36"/>
        </w:rPr>
      </w:pPr>
      <w:r w:rsidRPr="007B491F">
        <w:rPr>
          <w:b/>
          <w:color w:val="auto"/>
          <w:sz w:val="36"/>
        </w:rPr>
        <w:t>(SOUTH WALES POLICE, GWENT POLICE AND UWTSD)</w:t>
      </w:r>
    </w:p>
    <w:p w14:paraId="3A7D4129" w14:textId="77777777" w:rsidR="00993E86" w:rsidRPr="007B491F" w:rsidRDefault="00993E86" w:rsidP="00993E86">
      <w:pPr>
        <w:overflowPunct/>
        <w:autoSpaceDE/>
        <w:autoSpaceDN/>
        <w:adjustRightInd/>
        <w:ind w:right="237"/>
        <w:textAlignment w:val="auto"/>
        <w:rPr>
          <w:b/>
          <w:color w:val="auto"/>
          <w:sz w:val="44"/>
        </w:rPr>
      </w:pPr>
    </w:p>
    <w:p w14:paraId="7239A10D" w14:textId="77777777" w:rsidR="00993E86" w:rsidRPr="007B491F" w:rsidRDefault="00993E86" w:rsidP="00993E86">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993E86" w:rsidRPr="009927A1" w14:paraId="13783047" w14:textId="77777777" w:rsidTr="00B77D10">
        <w:tc>
          <w:tcPr>
            <w:tcW w:w="8500" w:type="dxa"/>
            <w:shd w:val="clear" w:color="auto" w:fill="auto"/>
          </w:tcPr>
          <w:p w14:paraId="27E463CA" w14:textId="2F04DD94" w:rsidR="00993E86" w:rsidRPr="008F22BD" w:rsidRDefault="00993E86" w:rsidP="00B77D10">
            <w:pPr>
              <w:overflowPunct/>
              <w:autoSpaceDE/>
              <w:autoSpaceDN/>
              <w:adjustRightInd/>
              <w:ind w:right="237"/>
              <w:textAlignment w:val="auto"/>
              <w:rPr>
                <w:b/>
                <w:color w:val="auto"/>
                <w:sz w:val="32"/>
              </w:rPr>
            </w:pPr>
            <w:r w:rsidRPr="008F22BD">
              <w:rPr>
                <w:b/>
                <w:color w:val="auto"/>
                <w:sz w:val="32"/>
              </w:rPr>
              <w:t>Learner name</w:t>
            </w:r>
            <w:r>
              <w:rPr>
                <w:b/>
                <w:color w:val="auto"/>
                <w:sz w:val="32"/>
              </w:rPr>
              <w:t>: Garry Jones</w:t>
            </w:r>
          </w:p>
          <w:p w14:paraId="7FD4FDCB" w14:textId="77777777" w:rsidR="00993E86" w:rsidRDefault="00993E86" w:rsidP="00B77D10">
            <w:pPr>
              <w:overflowPunct/>
              <w:autoSpaceDE/>
              <w:autoSpaceDN/>
              <w:adjustRightInd/>
              <w:ind w:right="237"/>
              <w:textAlignment w:val="auto"/>
              <w:rPr>
                <w:b/>
                <w:color w:val="auto"/>
                <w:sz w:val="32"/>
              </w:rPr>
            </w:pPr>
          </w:p>
          <w:p w14:paraId="2919448A" w14:textId="77777777" w:rsidR="00993E86" w:rsidRPr="008F22BD" w:rsidRDefault="00993E86" w:rsidP="00B77D10">
            <w:pPr>
              <w:overflowPunct/>
              <w:autoSpaceDE/>
              <w:autoSpaceDN/>
              <w:adjustRightInd/>
              <w:ind w:right="237"/>
              <w:textAlignment w:val="auto"/>
              <w:rPr>
                <w:b/>
                <w:color w:val="auto"/>
                <w:sz w:val="32"/>
              </w:rPr>
            </w:pPr>
            <w:r w:rsidRPr="008F22BD">
              <w:rPr>
                <w:b/>
                <w:color w:val="auto"/>
                <w:sz w:val="32"/>
              </w:rPr>
              <w:t>Learner’s University Registration Number:</w:t>
            </w:r>
          </w:p>
          <w:p w14:paraId="49673C45" w14:textId="32DE8C8F" w:rsidR="00993E86" w:rsidRDefault="00993E86" w:rsidP="00B77D10">
            <w:pPr>
              <w:overflowPunct/>
              <w:autoSpaceDE/>
              <w:autoSpaceDN/>
              <w:adjustRightInd/>
              <w:ind w:right="237"/>
              <w:textAlignment w:val="auto"/>
              <w:rPr>
                <w:b/>
                <w:color w:val="auto"/>
                <w:sz w:val="32"/>
              </w:rPr>
            </w:pPr>
            <w:r>
              <w:rPr>
                <w:b/>
                <w:color w:val="auto"/>
                <w:sz w:val="32"/>
              </w:rPr>
              <w:t>2134515</w:t>
            </w:r>
          </w:p>
          <w:p w14:paraId="1880109D" w14:textId="77777777" w:rsidR="00993E86" w:rsidRDefault="00993E86" w:rsidP="00B77D10">
            <w:pPr>
              <w:overflowPunct/>
              <w:autoSpaceDE/>
              <w:autoSpaceDN/>
              <w:adjustRightInd/>
              <w:ind w:right="237"/>
              <w:textAlignment w:val="auto"/>
              <w:rPr>
                <w:b/>
                <w:color w:val="auto"/>
                <w:sz w:val="32"/>
              </w:rPr>
            </w:pPr>
          </w:p>
          <w:p w14:paraId="040A1FF2" w14:textId="77777777" w:rsidR="00993E86" w:rsidRPr="008F22BD" w:rsidRDefault="00993E86" w:rsidP="00B77D10">
            <w:pPr>
              <w:overflowPunct/>
              <w:autoSpaceDE/>
              <w:autoSpaceDN/>
              <w:adjustRightInd/>
              <w:ind w:right="237"/>
              <w:textAlignment w:val="auto"/>
              <w:rPr>
                <w:b/>
                <w:color w:val="auto"/>
                <w:sz w:val="32"/>
              </w:rPr>
            </w:pPr>
          </w:p>
        </w:tc>
      </w:tr>
    </w:tbl>
    <w:p w14:paraId="04E0D176" w14:textId="77777777" w:rsidR="00993E86" w:rsidRDefault="00993E86" w:rsidP="00993E86">
      <w:pPr>
        <w:overflowPunct/>
        <w:autoSpaceDE/>
        <w:autoSpaceDN/>
        <w:adjustRightInd/>
        <w:ind w:right="237"/>
        <w:textAlignment w:val="auto"/>
        <w:rPr>
          <w:b/>
          <w:color w:val="auto"/>
          <w:sz w:val="36"/>
        </w:rPr>
      </w:pPr>
    </w:p>
    <w:p w14:paraId="3FD06226" w14:textId="77777777" w:rsidR="00993E86" w:rsidRDefault="00993E86" w:rsidP="00993E86">
      <w:pPr>
        <w:overflowPunct/>
        <w:autoSpaceDE/>
        <w:autoSpaceDN/>
        <w:adjustRightInd/>
        <w:ind w:right="237"/>
        <w:textAlignment w:val="auto"/>
        <w:rPr>
          <w:b/>
          <w:color w:val="auto"/>
          <w:sz w:val="36"/>
        </w:rPr>
      </w:pPr>
    </w:p>
    <w:p w14:paraId="3852342E" w14:textId="77777777" w:rsidR="00993E86" w:rsidRPr="00E7374A" w:rsidRDefault="00993E86" w:rsidP="00993E86">
      <w:pPr>
        <w:overflowPunct/>
        <w:autoSpaceDE/>
        <w:autoSpaceDN/>
        <w:adjustRightInd/>
        <w:ind w:right="237"/>
        <w:textAlignment w:val="auto"/>
        <w:rPr>
          <w:b/>
          <w:color w:val="auto"/>
          <w:sz w:val="36"/>
        </w:rPr>
      </w:pPr>
    </w:p>
    <w:p w14:paraId="44A8A386" w14:textId="77777777" w:rsidR="00993E86" w:rsidRDefault="00993E86" w:rsidP="00993E86">
      <w:pPr>
        <w:overflowPunct/>
        <w:autoSpaceDE/>
        <w:autoSpaceDN/>
        <w:adjustRightInd/>
        <w:ind w:right="237"/>
        <w:textAlignment w:val="auto"/>
        <w:rPr>
          <w:b/>
          <w:color w:val="auto"/>
          <w:sz w:val="40"/>
          <w:szCs w:val="56"/>
        </w:rPr>
      </w:pPr>
      <w:r>
        <w:rPr>
          <w:b/>
          <w:color w:val="auto"/>
          <w:sz w:val="40"/>
          <w:szCs w:val="56"/>
        </w:rPr>
        <w:t>FACULTY OF BUSINESS AND MANAGEMENT</w:t>
      </w:r>
    </w:p>
    <w:p w14:paraId="14962B37" w14:textId="77777777" w:rsidR="00993E86" w:rsidRPr="00190913" w:rsidRDefault="00993E86" w:rsidP="00993E86">
      <w:pPr>
        <w:overflowPunct/>
        <w:autoSpaceDE/>
        <w:autoSpaceDN/>
        <w:adjustRightInd/>
        <w:ind w:right="237"/>
        <w:textAlignment w:val="auto"/>
        <w:rPr>
          <w:b/>
          <w:color w:val="auto"/>
          <w:sz w:val="40"/>
          <w:szCs w:val="56"/>
        </w:rPr>
      </w:pPr>
      <w:r>
        <w:rPr>
          <w:b/>
          <w:color w:val="auto"/>
          <w:sz w:val="40"/>
          <w:szCs w:val="56"/>
        </w:rPr>
        <w:t>PUBLIC SERVICE PROGRAMME</w:t>
      </w:r>
    </w:p>
    <w:p w14:paraId="6004A728" w14:textId="77777777" w:rsidR="00993E86" w:rsidRDefault="00993E86" w:rsidP="00993E86">
      <w:pPr>
        <w:overflowPunct/>
        <w:autoSpaceDE/>
        <w:autoSpaceDN/>
        <w:adjustRightInd/>
        <w:ind w:right="237"/>
        <w:textAlignment w:val="auto"/>
        <w:rPr>
          <w:b/>
          <w:i/>
          <w:color w:val="auto"/>
          <w:sz w:val="24"/>
        </w:rPr>
      </w:pPr>
    </w:p>
    <w:p w14:paraId="2D8DA2FE" w14:textId="77777777" w:rsidR="00993E86" w:rsidRPr="00932CCA" w:rsidRDefault="00993E86" w:rsidP="00993E86">
      <w:pPr>
        <w:overflowPunct/>
        <w:autoSpaceDE/>
        <w:autoSpaceDN/>
        <w:adjustRightInd/>
        <w:ind w:right="237"/>
        <w:textAlignment w:val="auto"/>
        <w:rPr>
          <w:b/>
          <w:bCs/>
          <w:i/>
          <w:iCs/>
          <w:color w:val="auto"/>
          <w:sz w:val="24"/>
          <w:szCs w:val="24"/>
        </w:rPr>
      </w:pPr>
      <w:r w:rsidRPr="09B7B47E">
        <w:rPr>
          <w:b/>
          <w:bCs/>
          <w:i/>
          <w:iCs/>
          <w:color w:val="auto"/>
          <w:sz w:val="24"/>
          <w:szCs w:val="24"/>
        </w:rPr>
        <w:t>Module title: Professional Police Practice 2 (PCDA) BMPP5000D</w:t>
      </w:r>
    </w:p>
    <w:p w14:paraId="2DB2AE9C" w14:textId="77777777" w:rsidR="00993E86" w:rsidRPr="00270EEB" w:rsidRDefault="00993E86" w:rsidP="00993E86">
      <w:pPr>
        <w:overflowPunct/>
        <w:autoSpaceDE/>
        <w:autoSpaceDN/>
        <w:adjustRightInd/>
        <w:ind w:right="237"/>
        <w:textAlignment w:val="auto"/>
        <w:rPr>
          <w:b/>
          <w:color w:val="auto"/>
          <w:sz w:val="36"/>
          <w:szCs w:val="56"/>
        </w:rPr>
      </w:pPr>
    </w:p>
    <w:p w14:paraId="62DDE7C4" w14:textId="77777777" w:rsidR="00D161A1" w:rsidRPr="00D161A1" w:rsidRDefault="00993E86" w:rsidP="00D161A1">
      <w:pPr>
        <w:spacing w:line="480" w:lineRule="auto"/>
        <w:jc w:val="center"/>
        <w:rPr>
          <w:rFonts w:ascii="Times New Roman" w:eastAsiaTheme="minorHAnsi" w:hAnsi="Times New Roman" w:cs="Times New Roman"/>
          <w:b/>
          <w:bCs/>
          <w:color w:val="auto"/>
          <w:kern w:val="2"/>
          <w:sz w:val="22"/>
          <w:szCs w:val="22"/>
          <w:u w:val="single"/>
          <w:lang w:eastAsia="en-US"/>
          <w14:ligatures w14:val="standardContextual"/>
        </w:rPr>
      </w:pPr>
      <w:r w:rsidRPr="00270EEB">
        <w:rPr>
          <w:color w:val="auto"/>
          <w:sz w:val="24"/>
        </w:rPr>
        <w:br w:type="page"/>
      </w:r>
      <w:r w:rsidR="00D161A1" w:rsidRPr="00D161A1">
        <w:rPr>
          <w:rFonts w:ascii="Times New Roman" w:eastAsiaTheme="minorHAnsi" w:hAnsi="Times New Roman" w:cs="Times New Roman"/>
          <w:b/>
          <w:bCs/>
          <w:color w:val="auto"/>
          <w:kern w:val="2"/>
          <w:sz w:val="22"/>
          <w:szCs w:val="22"/>
          <w:u w:val="single"/>
          <w:lang w:eastAsia="en-US"/>
          <w14:ligatures w14:val="standardContextual"/>
        </w:rPr>
        <w:lastRenderedPageBreak/>
        <w:t>Task 1</w:t>
      </w:r>
    </w:p>
    <w:p w14:paraId="761146A8" w14:textId="77777777" w:rsidR="00D161A1" w:rsidRPr="00D161A1" w:rsidRDefault="00D161A1" w:rsidP="00D161A1">
      <w:pPr>
        <w:overflowPunct/>
        <w:autoSpaceDE/>
        <w:autoSpaceDN/>
        <w:adjustRightInd/>
        <w:spacing w:after="160" w:line="480" w:lineRule="auto"/>
        <w:jc w:val="center"/>
        <w:textAlignment w:val="auto"/>
        <w:rPr>
          <w:rFonts w:ascii="Times New Roman" w:eastAsiaTheme="minorHAnsi" w:hAnsi="Times New Roman" w:cs="Times New Roman"/>
          <w:b/>
          <w:bCs/>
          <w:color w:val="auto"/>
          <w:kern w:val="2"/>
          <w:sz w:val="22"/>
          <w:szCs w:val="22"/>
          <w:u w:val="single"/>
          <w:lang w:eastAsia="en-US"/>
          <w14:ligatures w14:val="standardContextual"/>
        </w:rPr>
      </w:pPr>
    </w:p>
    <w:p w14:paraId="0FD08FEC" w14:textId="77777777" w:rsidR="00D161A1" w:rsidRPr="00D161A1" w:rsidRDefault="00D161A1" w:rsidP="00D161A1">
      <w:pPr>
        <w:overflowPunct/>
        <w:autoSpaceDE/>
        <w:autoSpaceDN/>
        <w:adjustRightInd/>
        <w:spacing w:after="160" w:line="480" w:lineRule="auto"/>
        <w:jc w:val="both"/>
        <w:textAlignment w:val="auto"/>
        <w:rPr>
          <w:rFonts w:ascii="Times New Roman" w:hAnsi="Times New Roman" w:cs="Times New Roman"/>
          <w:color w:val="000000" w:themeColor="text1"/>
          <w:kern w:val="2"/>
          <w:sz w:val="22"/>
          <w:szCs w:val="22"/>
          <w14:ligatures w14:val="standardContextual"/>
        </w:rPr>
      </w:pPr>
      <w:r w:rsidRPr="00D161A1">
        <w:rPr>
          <w:rFonts w:ascii="Times New Roman" w:hAnsi="Times New Roman" w:cs="Times New Roman"/>
          <w:color w:val="000000" w:themeColor="text1"/>
          <w:kern w:val="2"/>
          <w:sz w:val="22"/>
          <w:szCs w:val="22"/>
          <w14:ligatures w14:val="standardContextual"/>
        </w:rPr>
        <w:t>Regarding the impact of organisational culture within policing on my wellbeing and resilience, the organisational culture at my workplace is dominated by a culture of silence, is male-</w:t>
      </w:r>
      <w:proofErr w:type="gramStart"/>
      <w:r w:rsidRPr="00D161A1">
        <w:rPr>
          <w:rFonts w:ascii="Times New Roman" w:hAnsi="Times New Roman" w:cs="Times New Roman"/>
          <w:color w:val="000000" w:themeColor="text1"/>
          <w:kern w:val="2"/>
          <w:sz w:val="22"/>
          <w:szCs w:val="22"/>
          <w14:ligatures w14:val="standardContextual"/>
        </w:rPr>
        <w:t>dominated</w:t>
      </w:r>
      <w:proofErr w:type="gramEnd"/>
      <w:r w:rsidRPr="00D161A1">
        <w:rPr>
          <w:rFonts w:ascii="Times New Roman" w:hAnsi="Times New Roman" w:cs="Times New Roman"/>
          <w:color w:val="000000" w:themeColor="text1"/>
          <w:kern w:val="2"/>
          <w:sz w:val="22"/>
          <w:szCs w:val="22"/>
          <w14:ligatures w14:val="standardContextual"/>
        </w:rPr>
        <w:t xml:space="preserve"> and is also dominated by a mentality that can veer towards a lack of understanding and a lack of empathy with potential victims and offenders. This can make it easy to engage in behaviours that are not conducive to maintaining the professional and ethical standards of the police service (</w:t>
      </w:r>
      <w:proofErr w:type="spellStart"/>
      <w:r w:rsidRPr="00D161A1">
        <w:rPr>
          <w:rFonts w:ascii="Times New Roman" w:hAnsi="Times New Roman" w:cs="Times New Roman"/>
          <w:color w:val="000000" w:themeColor="text1"/>
          <w:kern w:val="2"/>
          <w:sz w:val="22"/>
          <w:szCs w:val="22"/>
          <w14:ligatures w14:val="standardContextual"/>
        </w:rPr>
        <w:t>Westmarland</w:t>
      </w:r>
      <w:proofErr w:type="spellEnd"/>
      <w:r w:rsidRPr="00D161A1">
        <w:rPr>
          <w:rFonts w:ascii="Times New Roman" w:hAnsi="Times New Roman" w:cs="Times New Roman"/>
          <w:color w:val="000000" w:themeColor="text1"/>
          <w:kern w:val="2"/>
          <w:sz w:val="22"/>
          <w:szCs w:val="22"/>
          <w14:ligatures w14:val="standardContextual"/>
        </w:rPr>
        <w:t xml:space="preserve">, 2005). </w:t>
      </w:r>
    </w:p>
    <w:p w14:paraId="4F2E11FF" w14:textId="77777777" w:rsidR="00D161A1" w:rsidRPr="00D161A1" w:rsidRDefault="00D161A1" w:rsidP="00D161A1">
      <w:pPr>
        <w:overflowPunct/>
        <w:autoSpaceDE/>
        <w:autoSpaceDN/>
        <w:adjustRightInd/>
        <w:spacing w:after="160" w:line="480" w:lineRule="auto"/>
        <w:jc w:val="both"/>
        <w:textAlignment w:val="auto"/>
        <w:rPr>
          <w:rFonts w:ascii="Times New Roman" w:hAnsi="Times New Roman" w:cs="Times New Roman"/>
          <w:color w:val="000000" w:themeColor="text1"/>
          <w:kern w:val="2"/>
          <w:sz w:val="22"/>
          <w:szCs w:val="22"/>
          <w14:ligatures w14:val="standardContextual"/>
        </w:rPr>
      </w:pPr>
    </w:p>
    <w:p w14:paraId="3575457E" w14:textId="35A8C577" w:rsidR="00D161A1" w:rsidRPr="00D161A1" w:rsidRDefault="00D161A1" w:rsidP="00D161A1">
      <w:pPr>
        <w:overflowPunct/>
        <w:autoSpaceDE/>
        <w:autoSpaceDN/>
        <w:adjustRightInd/>
        <w:spacing w:after="160" w:line="480" w:lineRule="auto"/>
        <w:jc w:val="both"/>
        <w:textAlignment w:val="auto"/>
        <w:rPr>
          <w:rFonts w:ascii="Times New Roman" w:hAnsi="Times New Roman" w:cs="Times New Roman"/>
          <w:color w:val="000000" w:themeColor="text1"/>
          <w:kern w:val="2"/>
          <w:sz w:val="22"/>
          <w:szCs w:val="22"/>
          <w14:ligatures w14:val="standardContextual"/>
        </w:rPr>
      </w:pPr>
      <w:r w:rsidRPr="00D161A1">
        <w:rPr>
          <w:rFonts w:ascii="Times New Roman" w:hAnsi="Times New Roman" w:cs="Times New Roman"/>
          <w:color w:val="000000" w:themeColor="text1"/>
          <w:kern w:val="2"/>
          <w:sz w:val="22"/>
          <w:szCs w:val="22"/>
          <w14:ligatures w14:val="standardContextual"/>
        </w:rPr>
        <w:t>This means that it is important to be aware of one’s own personal values and professional and ethical standards, so that even if colleagues are engaging in behaviours that are not acceptable, and there is peer pressure to do the same, these values and standards act as a guidepost for one’s own behaviour. Using this approach can help to avoid misconduct and to avoid descending to the level of colleagues who engage in discriminatory comments (and worse). It can also help to contribute to changing the organisational culture</w:t>
      </w:r>
      <w:r w:rsidR="00C45045">
        <w:rPr>
          <w:rFonts w:ascii="Times New Roman" w:hAnsi="Times New Roman" w:cs="Times New Roman"/>
          <w:color w:val="000000" w:themeColor="text1"/>
          <w:kern w:val="2"/>
          <w:sz w:val="22"/>
          <w:szCs w:val="22"/>
          <w14:ligatures w14:val="standardContextual"/>
        </w:rPr>
        <w:t>.</w:t>
      </w:r>
      <w:r w:rsidRPr="00D161A1">
        <w:rPr>
          <w:rFonts w:ascii="Times New Roman" w:hAnsi="Times New Roman" w:cs="Times New Roman"/>
          <w:color w:val="000000" w:themeColor="text1"/>
          <w:kern w:val="2"/>
          <w:sz w:val="22"/>
          <w:szCs w:val="22"/>
          <w14:ligatures w14:val="standardContextual"/>
        </w:rPr>
        <w:t xml:space="preserve"> </w:t>
      </w:r>
      <w:r w:rsidR="00C45045">
        <w:rPr>
          <w:rFonts w:ascii="Times New Roman" w:hAnsi="Times New Roman" w:cs="Times New Roman"/>
          <w:color w:val="000000" w:themeColor="text1"/>
          <w:kern w:val="2"/>
          <w:sz w:val="22"/>
          <w:szCs w:val="22"/>
          <w14:ligatures w14:val="standardContextual"/>
        </w:rPr>
        <w:t>Whilst speaking out about the malpractice is always best, I have also found that</w:t>
      </w:r>
      <w:r w:rsidRPr="00D161A1">
        <w:rPr>
          <w:rFonts w:ascii="Times New Roman" w:hAnsi="Times New Roman" w:cs="Times New Roman"/>
          <w:color w:val="000000" w:themeColor="text1"/>
          <w:kern w:val="2"/>
          <w:sz w:val="22"/>
          <w:szCs w:val="22"/>
          <w14:ligatures w14:val="standardContextual"/>
        </w:rPr>
        <w:t xml:space="preserve"> acting in an impeccable manner can provide a role model for other police officers which can, iteratively, have the effect of changing the workplace culture. </w:t>
      </w:r>
    </w:p>
    <w:p w14:paraId="6EF7D527" w14:textId="77777777" w:rsidR="00D161A1" w:rsidRPr="00D161A1" w:rsidRDefault="00D161A1" w:rsidP="00D161A1">
      <w:pPr>
        <w:overflowPunct/>
        <w:autoSpaceDE/>
        <w:autoSpaceDN/>
        <w:adjustRightInd/>
        <w:spacing w:after="160" w:line="480" w:lineRule="auto"/>
        <w:jc w:val="both"/>
        <w:textAlignment w:val="auto"/>
        <w:rPr>
          <w:rFonts w:ascii="Times New Roman" w:hAnsi="Times New Roman" w:cs="Times New Roman"/>
          <w:color w:val="000000" w:themeColor="text1"/>
          <w:kern w:val="2"/>
          <w:sz w:val="22"/>
          <w:szCs w:val="22"/>
          <w14:ligatures w14:val="standardContextual"/>
        </w:rPr>
      </w:pPr>
    </w:p>
    <w:p w14:paraId="34B925F7" w14:textId="77777777" w:rsidR="00D161A1" w:rsidRPr="00D161A1" w:rsidRDefault="00D161A1" w:rsidP="00D161A1">
      <w:pPr>
        <w:overflowPunct/>
        <w:autoSpaceDE/>
        <w:autoSpaceDN/>
        <w:adjustRightInd/>
        <w:spacing w:after="160" w:line="480" w:lineRule="auto"/>
        <w:jc w:val="both"/>
        <w:textAlignment w:val="auto"/>
        <w:rPr>
          <w:rFonts w:ascii="Times New Roman" w:hAnsi="Times New Roman" w:cs="Times New Roman"/>
          <w:color w:val="000000" w:themeColor="text1"/>
          <w:kern w:val="2"/>
          <w:sz w:val="22"/>
          <w:szCs w:val="22"/>
          <w14:ligatures w14:val="standardContextual"/>
        </w:rPr>
      </w:pPr>
      <w:r w:rsidRPr="00D161A1">
        <w:rPr>
          <w:rFonts w:ascii="Times New Roman" w:hAnsi="Times New Roman" w:cs="Times New Roman"/>
          <w:color w:val="000000" w:themeColor="text1"/>
          <w:kern w:val="2"/>
          <w:sz w:val="22"/>
          <w:szCs w:val="22"/>
          <w14:ligatures w14:val="standardContextual"/>
        </w:rPr>
        <w:t xml:space="preserve">The impact of this organisational culture on my wellbeing is usually moderate but has, at times, had drastic effects on my wellbeing, depending on the severity of the infraction and the proximity of the infraction to me (which might mean that I might get pulled into the fallout from the infraction). Seeing colleagues behaving in ways that are unprofessional and at times unethical is difficult to witness, and difficult to process. This can impact mental health and has, at times, led to bouts of anxiety and insomnia. This has obviously negatively affected my wellbeing. </w:t>
      </w:r>
    </w:p>
    <w:p w14:paraId="3DF244AE" w14:textId="77777777" w:rsidR="00D161A1" w:rsidRPr="00D161A1" w:rsidRDefault="00D161A1" w:rsidP="00D161A1">
      <w:pPr>
        <w:overflowPunct/>
        <w:autoSpaceDE/>
        <w:autoSpaceDN/>
        <w:adjustRightInd/>
        <w:spacing w:after="160" w:line="480" w:lineRule="auto"/>
        <w:jc w:val="both"/>
        <w:textAlignment w:val="auto"/>
        <w:rPr>
          <w:rFonts w:ascii="Times New Roman" w:hAnsi="Times New Roman" w:cs="Times New Roman"/>
          <w:color w:val="000000" w:themeColor="text1"/>
          <w:kern w:val="2"/>
          <w:sz w:val="22"/>
          <w:szCs w:val="22"/>
          <w14:ligatures w14:val="standardContextual"/>
        </w:rPr>
      </w:pPr>
      <w:r w:rsidRPr="00D161A1">
        <w:rPr>
          <w:rFonts w:ascii="Times New Roman" w:hAnsi="Times New Roman" w:cs="Times New Roman"/>
          <w:color w:val="000000" w:themeColor="text1"/>
          <w:kern w:val="2"/>
          <w:sz w:val="22"/>
          <w:szCs w:val="22"/>
          <w14:ligatures w14:val="standardContextual"/>
        </w:rPr>
        <w:t xml:space="preserve">On reflection, I tend to use self-regulation as a technique to help me manage my emotional responses to these issues, and I feel that my high level of emotional intelligence allows me to effectively process the emotions these issues elicit. I have learnt to objectively assess the impacts of organisational culture </w:t>
      </w:r>
      <w:r w:rsidRPr="00D161A1">
        <w:rPr>
          <w:rFonts w:ascii="Times New Roman" w:hAnsi="Times New Roman" w:cs="Times New Roman"/>
          <w:color w:val="000000" w:themeColor="text1"/>
          <w:kern w:val="2"/>
          <w:sz w:val="22"/>
          <w:szCs w:val="22"/>
          <w14:ligatures w14:val="standardContextual"/>
        </w:rPr>
        <w:lastRenderedPageBreak/>
        <w:t xml:space="preserve">on instances of unethical behaviour and realise that I do not have to let myself be deeply affected by this: it is not my job to change the organisational culture and I am not charged with overseeing disciplinary procedures for colleagues however it is my duty to report such behaviour. I therefore tend to try to be as unaffected as possible by such incidents. </w:t>
      </w:r>
    </w:p>
    <w:p w14:paraId="124199C9" w14:textId="77777777" w:rsidR="00D161A1" w:rsidRPr="00D161A1" w:rsidRDefault="00D161A1" w:rsidP="00D161A1">
      <w:pPr>
        <w:overflowPunct/>
        <w:autoSpaceDE/>
        <w:autoSpaceDN/>
        <w:adjustRightInd/>
        <w:spacing w:after="160" w:line="480" w:lineRule="auto"/>
        <w:jc w:val="both"/>
        <w:textAlignment w:val="auto"/>
        <w:rPr>
          <w:rFonts w:ascii="Times New Roman" w:hAnsi="Times New Roman" w:cs="Times New Roman"/>
          <w:color w:val="000000" w:themeColor="text1"/>
          <w:kern w:val="2"/>
          <w:sz w:val="22"/>
          <w:szCs w:val="22"/>
          <w14:ligatures w14:val="standardContextual"/>
        </w:rPr>
      </w:pPr>
    </w:p>
    <w:p w14:paraId="79B56DF0" w14:textId="6824F547" w:rsidR="00D161A1" w:rsidRPr="00D161A1" w:rsidRDefault="00D161A1" w:rsidP="00D161A1">
      <w:pPr>
        <w:overflowPunct/>
        <w:autoSpaceDE/>
        <w:autoSpaceDN/>
        <w:adjustRightInd/>
        <w:spacing w:after="160" w:line="480" w:lineRule="auto"/>
        <w:jc w:val="both"/>
        <w:textAlignment w:val="auto"/>
        <w:rPr>
          <w:rFonts w:ascii="Times New Roman" w:hAnsi="Times New Roman" w:cs="Times New Roman"/>
          <w:color w:val="000000" w:themeColor="text1"/>
          <w:kern w:val="2"/>
          <w:sz w:val="22"/>
          <w:szCs w:val="22"/>
          <w14:ligatures w14:val="standardContextual"/>
        </w:rPr>
      </w:pPr>
      <w:r w:rsidRPr="00D161A1">
        <w:rPr>
          <w:rFonts w:ascii="Times New Roman" w:hAnsi="Times New Roman" w:cs="Times New Roman"/>
          <w:color w:val="000000" w:themeColor="text1"/>
          <w:kern w:val="2"/>
          <w:sz w:val="22"/>
          <w:szCs w:val="22"/>
          <w14:ligatures w14:val="standardContextual"/>
        </w:rPr>
        <w:t xml:space="preserve">The impact of this organisational culture on my resilience has been to increase my resilience. At first, I was disappointed by some of the behaviours of my colleagues. I became very depressed at one point as I realised that I was stuck within an organisational culture that was unable to discourage such behaviours and realised that this meant that I was compromising my </w:t>
      </w:r>
      <w:r w:rsidR="00C45045">
        <w:rPr>
          <w:rFonts w:ascii="Times New Roman" w:hAnsi="Times New Roman" w:cs="Times New Roman"/>
          <w:color w:val="000000" w:themeColor="text1"/>
          <w:kern w:val="2"/>
          <w:sz w:val="22"/>
          <w:szCs w:val="22"/>
          <w14:ligatures w14:val="standardContextual"/>
        </w:rPr>
        <w:t xml:space="preserve">own </w:t>
      </w:r>
      <w:r w:rsidRPr="00D161A1">
        <w:rPr>
          <w:rFonts w:ascii="Times New Roman" w:hAnsi="Times New Roman" w:cs="Times New Roman"/>
          <w:color w:val="000000" w:themeColor="text1"/>
          <w:kern w:val="2"/>
          <w:sz w:val="22"/>
          <w:szCs w:val="22"/>
          <w14:ligatures w14:val="standardContextual"/>
        </w:rPr>
        <w:t>personal integrity (</w:t>
      </w:r>
      <w:proofErr w:type="spellStart"/>
      <w:r w:rsidRPr="00D161A1">
        <w:rPr>
          <w:rFonts w:ascii="Times New Roman" w:hAnsi="Times New Roman" w:cs="Times New Roman"/>
          <w:color w:val="000000" w:themeColor="text1"/>
          <w:kern w:val="2"/>
          <w:sz w:val="22"/>
          <w:szCs w:val="22"/>
          <w14:ligatures w14:val="standardContextual"/>
        </w:rPr>
        <w:t>Westmarland</w:t>
      </w:r>
      <w:proofErr w:type="spellEnd"/>
      <w:r w:rsidRPr="00D161A1">
        <w:rPr>
          <w:rFonts w:ascii="Times New Roman" w:hAnsi="Times New Roman" w:cs="Times New Roman"/>
          <w:color w:val="000000" w:themeColor="text1"/>
          <w:kern w:val="2"/>
          <w:sz w:val="22"/>
          <w:szCs w:val="22"/>
          <w14:ligatures w14:val="standardContextual"/>
        </w:rPr>
        <w:t xml:space="preserve">, 2005). Once I realised this was the </w:t>
      </w:r>
      <w:proofErr w:type="gramStart"/>
      <w:r w:rsidRPr="00D161A1">
        <w:rPr>
          <w:rFonts w:ascii="Times New Roman" w:hAnsi="Times New Roman" w:cs="Times New Roman"/>
          <w:color w:val="000000" w:themeColor="text1"/>
          <w:kern w:val="2"/>
          <w:sz w:val="22"/>
          <w:szCs w:val="22"/>
          <w14:ligatures w14:val="standardContextual"/>
        </w:rPr>
        <w:t>case, and</w:t>
      </w:r>
      <w:proofErr w:type="gramEnd"/>
      <w:r w:rsidRPr="00D161A1">
        <w:rPr>
          <w:rFonts w:ascii="Times New Roman" w:hAnsi="Times New Roman" w:cs="Times New Roman"/>
          <w:color w:val="000000" w:themeColor="text1"/>
          <w:kern w:val="2"/>
          <w:sz w:val="22"/>
          <w:szCs w:val="22"/>
          <w14:ligatures w14:val="standardContextual"/>
        </w:rPr>
        <w:t xml:space="preserve"> realised that despite this I wanted to remain doing my upmost to improve my job, and implemented techniques to regulate my emotional responses to these situations, I was able to become more resilient. I realised that if I behave impeccably, this will – in however small a way – have a ripple effect on the colleagues around me and encourage them to behave more professionally, within ethical boundaries. This increased my resilience. </w:t>
      </w:r>
    </w:p>
    <w:p w14:paraId="404779B0" w14:textId="77777777" w:rsidR="00D161A1" w:rsidRPr="00D161A1" w:rsidRDefault="00D161A1" w:rsidP="00D161A1">
      <w:pPr>
        <w:overflowPunct/>
        <w:autoSpaceDE/>
        <w:autoSpaceDN/>
        <w:adjustRightInd/>
        <w:spacing w:after="160" w:line="480" w:lineRule="auto"/>
        <w:jc w:val="both"/>
        <w:textAlignment w:val="auto"/>
        <w:rPr>
          <w:rFonts w:ascii="Times New Roman" w:hAnsi="Times New Roman" w:cs="Times New Roman"/>
          <w:color w:val="000000" w:themeColor="text1"/>
          <w:kern w:val="2"/>
          <w:sz w:val="22"/>
          <w:szCs w:val="22"/>
          <w14:ligatures w14:val="standardContextual"/>
        </w:rPr>
      </w:pPr>
    </w:p>
    <w:p w14:paraId="11142530" w14:textId="77777777" w:rsidR="00D161A1" w:rsidRPr="00D161A1" w:rsidRDefault="00D161A1" w:rsidP="00D161A1">
      <w:pPr>
        <w:overflowPunct/>
        <w:autoSpaceDE/>
        <w:autoSpaceDN/>
        <w:adjustRightInd/>
        <w:spacing w:after="160" w:line="480" w:lineRule="auto"/>
        <w:jc w:val="both"/>
        <w:textAlignment w:val="auto"/>
        <w:rPr>
          <w:rFonts w:ascii="Times New Roman" w:hAnsi="Times New Roman" w:cs="Times New Roman"/>
          <w:color w:val="000000" w:themeColor="text1"/>
          <w:kern w:val="2"/>
          <w:sz w:val="22"/>
          <w:szCs w:val="22"/>
          <w14:ligatures w14:val="standardContextual"/>
        </w:rPr>
      </w:pPr>
      <w:r w:rsidRPr="00D161A1">
        <w:rPr>
          <w:rFonts w:ascii="Times New Roman" w:hAnsi="Times New Roman" w:cs="Times New Roman"/>
          <w:color w:val="000000" w:themeColor="text1"/>
          <w:kern w:val="2"/>
          <w:sz w:val="22"/>
          <w:szCs w:val="22"/>
          <w14:ligatures w14:val="standardContextual"/>
        </w:rPr>
        <w:t xml:space="preserve">Organisational change is slow to occur, even in light of reports such as the McPherson report (McPherson, 1999) and recent news items including the jailing for life of David Carrick for abusing his position as a police officer and sexually assaulting multiple women (Dodd and </w:t>
      </w:r>
      <w:proofErr w:type="spellStart"/>
      <w:r w:rsidRPr="00D161A1">
        <w:rPr>
          <w:rFonts w:ascii="Times New Roman" w:hAnsi="Times New Roman" w:cs="Times New Roman"/>
          <w:color w:val="000000" w:themeColor="text1"/>
          <w:kern w:val="2"/>
          <w:sz w:val="22"/>
          <w:szCs w:val="22"/>
          <w14:ligatures w14:val="standardContextual"/>
        </w:rPr>
        <w:t>Sinmaz</w:t>
      </w:r>
      <w:proofErr w:type="spellEnd"/>
      <w:r w:rsidRPr="00D161A1">
        <w:rPr>
          <w:rFonts w:ascii="Times New Roman" w:hAnsi="Times New Roman" w:cs="Times New Roman"/>
          <w:color w:val="000000" w:themeColor="text1"/>
          <w:kern w:val="2"/>
          <w:sz w:val="22"/>
          <w:szCs w:val="22"/>
          <w14:ligatures w14:val="standardContextual"/>
        </w:rPr>
        <w:t xml:space="preserve">, 2023) and the report that 80% of police officers accused of domestic abuse keep their jobs (Dodd and Haque, 2022). </w:t>
      </w:r>
      <w:proofErr w:type="gramStart"/>
      <w:r w:rsidRPr="00D161A1">
        <w:rPr>
          <w:rFonts w:ascii="Times New Roman" w:hAnsi="Times New Roman" w:cs="Times New Roman"/>
          <w:color w:val="000000" w:themeColor="text1"/>
          <w:kern w:val="2"/>
          <w:sz w:val="22"/>
          <w:szCs w:val="22"/>
          <w14:ligatures w14:val="standardContextual"/>
        </w:rPr>
        <w:t>In order to</w:t>
      </w:r>
      <w:proofErr w:type="gramEnd"/>
      <w:r w:rsidRPr="00D161A1">
        <w:rPr>
          <w:rFonts w:ascii="Times New Roman" w:hAnsi="Times New Roman" w:cs="Times New Roman"/>
          <w:color w:val="000000" w:themeColor="text1"/>
          <w:kern w:val="2"/>
          <w:sz w:val="22"/>
          <w:szCs w:val="22"/>
          <w14:ligatures w14:val="standardContextual"/>
        </w:rPr>
        <w:t xml:space="preserve"> be able to maintain emotional and psychological wellbeing, and to maintain resilience levels, it is important to realise that organisational change takes time and that, by being impeccable with one’s own actions, you are contributing to organisational change, in however small a manner and however slowly this will occur. </w:t>
      </w:r>
    </w:p>
    <w:p w14:paraId="4CE36A85" w14:textId="77777777" w:rsidR="00D161A1" w:rsidRPr="00D161A1" w:rsidRDefault="00D161A1" w:rsidP="00D161A1">
      <w:pPr>
        <w:overflowPunct/>
        <w:autoSpaceDE/>
        <w:autoSpaceDN/>
        <w:adjustRightInd/>
        <w:spacing w:after="160" w:line="480" w:lineRule="auto"/>
        <w:jc w:val="both"/>
        <w:textAlignment w:val="auto"/>
        <w:rPr>
          <w:rFonts w:ascii="Times New Roman" w:hAnsi="Times New Roman" w:cs="Times New Roman"/>
          <w:color w:val="000000" w:themeColor="text1"/>
          <w:kern w:val="2"/>
          <w:sz w:val="22"/>
          <w:szCs w:val="22"/>
          <w:shd w:val="clear" w:color="auto" w:fill="FFFFFF"/>
          <w14:ligatures w14:val="standardContextual"/>
        </w:rPr>
      </w:pPr>
      <w:r w:rsidRPr="00D161A1">
        <w:rPr>
          <w:rFonts w:ascii="Times New Roman" w:hAnsi="Times New Roman" w:cs="Times New Roman"/>
          <w:color w:val="000000" w:themeColor="text1"/>
          <w:kern w:val="2"/>
          <w:sz w:val="22"/>
          <w:szCs w:val="22"/>
          <w14:ligatures w14:val="standardContextual"/>
        </w:rPr>
        <w:br/>
      </w:r>
      <w:r w:rsidRPr="00D161A1">
        <w:rPr>
          <w:rFonts w:ascii="Times New Roman" w:hAnsi="Times New Roman" w:cs="Times New Roman"/>
          <w:color w:val="000000" w:themeColor="text1"/>
          <w:kern w:val="2"/>
          <w:sz w:val="22"/>
          <w:szCs w:val="22"/>
          <w:shd w:val="clear" w:color="auto" w:fill="FFFFFF"/>
          <w14:ligatures w14:val="standardContextual"/>
        </w:rPr>
        <w:t xml:space="preserve">Regarding the risks of conforming to organisational culture, these include being disciplined within the organisation and outside of the organisation. I am aware that police officers are regularly reported to </w:t>
      </w:r>
      <w:r w:rsidRPr="00D161A1">
        <w:rPr>
          <w:rFonts w:ascii="Times New Roman" w:hAnsi="Times New Roman" w:cs="Times New Roman"/>
          <w:color w:val="000000" w:themeColor="text1"/>
          <w:kern w:val="2"/>
          <w:sz w:val="22"/>
          <w:szCs w:val="22"/>
          <w:shd w:val="clear" w:color="auto" w:fill="FFFFFF"/>
          <w14:ligatures w14:val="standardContextual"/>
        </w:rPr>
        <w:lastRenderedPageBreak/>
        <w:t xml:space="preserve">the Independent Office for Police Conduct, as a direct result of conforming to the expectations of the inadequate organisational culture. Internal or external disciplinary procedures are a reality for police officers and although not as many disciplinary procedures occur as are necessary (to foment change to the inadequate organisational culture), there is this risk present, constantly: that if you conform to the inadequate organisational culture, then you are at risk of being disciplined. In the worst cases, this could lead to a loss of employment and/or to imprisonment. </w:t>
      </w:r>
    </w:p>
    <w:p w14:paraId="4B7A401D" w14:textId="77777777" w:rsidR="00D161A1" w:rsidRPr="00D161A1" w:rsidRDefault="00D161A1" w:rsidP="00D161A1">
      <w:pPr>
        <w:overflowPunct/>
        <w:autoSpaceDE/>
        <w:autoSpaceDN/>
        <w:adjustRightInd/>
        <w:spacing w:after="160" w:line="480" w:lineRule="auto"/>
        <w:jc w:val="both"/>
        <w:textAlignment w:val="auto"/>
        <w:rPr>
          <w:rFonts w:ascii="Times New Roman" w:hAnsi="Times New Roman" w:cs="Times New Roman"/>
          <w:color w:val="000000" w:themeColor="text1"/>
          <w:kern w:val="2"/>
          <w:sz w:val="22"/>
          <w:szCs w:val="22"/>
          <w:shd w:val="clear" w:color="auto" w:fill="FFFFFF"/>
          <w14:ligatures w14:val="standardContextual"/>
        </w:rPr>
      </w:pPr>
    </w:p>
    <w:p w14:paraId="2BFA8389" w14:textId="77777777" w:rsidR="00D161A1" w:rsidRPr="00D161A1" w:rsidRDefault="00D161A1" w:rsidP="00D161A1">
      <w:pPr>
        <w:overflowPunct/>
        <w:autoSpaceDE/>
        <w:autoSpaceDN/>
        <w:adjustRightInd/>
        <w:spacing w:after="160" w:line="480" w:lineRule="auto"/>
        <w:jc w:val="both"/>
        <w:textAlignment w:val="auto"/>
        <w:rPr>
          <w:rFonts w:ascii="Times New Roman" w:hAnsi="Times New Roman" w:cs="Times New Roman"/>
          <w:color w:val="000000" w:themeColor="text1"/>
          <w:kern w:val="2"/>
          <w:sz w:val="22"/>
          <w:szCs w:val="22"/>
          <w:shd w:val="clear" w:color="auto" w:fill="FFFFFF"/>
          <w14:ligatures w14:val="standardContextual"/>
        </w:rPr>
      </w:pPr>
      <w:r w:rsidRPr="00D161A1">
        <w:rPr>
          <w:rFonts w:ascii="Times New Roman" w:hAnsi="Times New Roman" w:cs="Times New Roman"/>
          <w:color w:val="000000" w:themeColor="text1"/>
          <w:kern w:val="2"/>
          <w:sz w:val="22"/>
          <w:szCs w:val="22"/>
          <w:shd w:val="clear" w:color="auto" w:fill="FFFFFF"/>
          <w14:ligatures w14:val="standardContextual"/>
        </w:rPr>
        <w:t xml:space="preserve">As </w:t>
      </w:r>
      <w:proofErr w:type="spellStart"/>
      <w:r w:rsidRPr="00D161A1">
        <w:rPr>
          <w:rFonts w:ascii="Times New Roman" w:hAnsi="Times New Roman" w:cs="Times New Roman"/>
          <w:color w:val="000000" w:themeColor="text1"/>
          <w:kern w:val="2"/>
          <w:sz w:val="22"/>
          <w:szCs w:val="22"/>
          <w:shd w:val="clear" w:color="auto" w:fill="FFFFFF"/>
          <w14:ligatures w14:val="standardContextual"/>
        </w:rPr>
        <w:t>Torrible</w:t>
      </w:r>
      <w:proofErr w:type="spellEnd"/>
      <w:r w:rsidRPr="00D161A1">
        <w:rPr>
          <w:rFonts w:ascii="Times New Roman" w:hAnsi="Times New Roman" w:cs="Times New Roman"/>
          <w:color w:val="000000" w:themeColor="text1"/>
          <w:kern w:val="2"/>
          <w:sz w:val="22"/>
          <w:szCs w:val="22"/>
          <w:shd w:val="clear" w:color="auto" w:fill="FFFFFF"/>
          <w14:ligatures w14:val="standardContextual"/>
        </w:rPr>
        <w:t xml:space="preserve"> (2021) discusses, police complaints to the Independent Office for Police Conduct are generally due to failures of integrity and discipline and lead to improvements in accountability, as they stand as a lesson to the individual police officers, </w:t>
      </w:r>
      <w:proofErr w:type="gramStart"/>
      <w:r w:rsidRPr="00D161A1">
        <w:rPr>
          <w:rFonts w:ascii="Times New Roman" w:hAnsi="Times New Roman" w:cs="Times New Roman"/>
          <w:color w:val="000000" w:themeColor="text1"/>
          <w:kern w:val="2"/>
          <w:sz w:val="22"/>
          <w:szCs w:val="22"/>
          <w:shd w:val="clear" w:color="auto" w:fill="FFFFFF"/>
          <w14:ligatures w14:val="standardContextual"/>
        </w:rPr>
        <w:t>and also</w:t>
      </w:r>
      <w:proofErr w:type="gramEnd"/>
      <w:r w:rsidRPr="00D161A1">
        <w:rPr>
          <w:rFonts w:ascii="Times New Roman" w:hAnsi="Times New Roman" w:cs="Times New Roman"/>
          <w:color w:val="000000" w:themeColor="text1"/>
          <w:kern w:val="2"/>
          <w:sz w:val="22"/>
          <w:szCs w:val="22"/>
          <w:shd w:val="clear" w:color="auto" w:fill="FFFFFF"/>
          <w14:ligatures w14:val="standardContextual"/>
        </w:rPr>
        <w:t xml:space="preserve"> their employer, that something is wrong with the organisational culture and that changes need to be implemented. By learning from the fact that a police officer was reported to the Independent Office for Police Conduct, and from the specific recommendations following the investigation, this form of external scrutiny can lead to changes in organisational culture through changes in local policy and in the ways in which local policy is adhered to (</w:t>
      </w:r>
      <w:proofErr w:type="spellStart"/>
      <w:r w:rsidRPr="00D161A1">
        <w:rPr>
          <w:rFonts w:ascii="Times New Roman" w:hAnsi="Times New Roman" w:cs="Times New Roman"/>
          <w:color w:val="000000" w:themeColor="text1"/>
          <w:kern w:val="2"/>
          <w:sz w:val="22"/>
          <w:szCs w:val="22"/>
          <w:shd w:val="clear" w:color="auto" w:fill="FFFFFF"/>
          <w14:ligatures w14:val="standardContextual"/>
        </w:rPr>
        <w:t>Torrible</w:t>
      </w:r>
      <w:proofErr w:type="spellEnd"/>
      <w:r w:rsidRPr="00D161A1">
        <w:rPr>
          <w:rFonts w:ascii="Times New Roman" w:hAnsi="Times New Roman" w:cs="Times New Roman"/>
          <w:color w:val="000000" w:themeColor="text1"/>
          <w:kern w:val="2"/>
          <w:sz w:val="22"/>
          <w:szCs w:val="22"/>
          <w:shd w:val="clear" w:color="auto" w:fill="FFFFFF"/>
          <w14:ligatures w14:val="standardContextual"/>
        </w:rPr>
        <w:t xml:space="preserve">, 2021). </w:t>
      </w:r>
    </w:p>
    <w:p w14:paraId="4494E0EE" w14:textId="77777777" w:rsidR="00D161A1" w:rsidRPr="00D161A1" w:rsidRDefault="00D161A1" w:rsidP="00D161A1">
      <w:pPr>
        <w:overflowPunct/>
        <w:autoSpaceDE/>
        <w:autoSpaceDN/>
        <w:adjustRightInd/>
        <w:spacing w:after="160" w:line="480" w:lineRule="auto"/>
        <w:jc w:val="both"/>
        <w:textAlignment w:val="auto"/>
        <w:rPr>
          <w:rFonts w:ascii="Times New Roman" w:hAnsi="Times New Roman" w:cs="Times New Roman"/>
          <w:color w:val="000000" w:themeColor="text1"/>
          <w:kern w:val="2"/>
          <w:sz w:val="22"/>
          <w:szCs w:val="22"/>
          <w:shd w:val="clear" w:color="auto" w:fill="FFFFFF"/>
          <w14:ligatures w14:val="standardContextual"/>
        </w:rPr>
      </w:pPr>
    </w:p>
    <w:p w14:paraId="1E85F337" w14:textId="77777777" w:rsidR="00D161A1" w:rsidRPr="00D161A1" w:rsidRDefault="00D161A1" w:rsidP="00D161A1">
      <w:pPr>
        <w:overflowPunct/>
        <w:autoSpaceDE/>
        <w:autoSpaceDN/>
        <w:adjustRightInd/>
        <w:spacing w:after="160" w:line="480" w:lineRule="auto"/>
        <w:jc w:val="both"/>
        <w:textAlignment w:val="auto"/>
        <w:rPr>
          <w:rFonts w:ascii="Times New Roman" w:hAnsi="Times New Roman" w:cs="Times New Roman"/>
          <w:color w:val="000000" w:themeColor="text1"/>
          <w:kern w:val="2"/>
          <w:sz w:val="22"/>
          <w:szCs w:val="22"/>
          <w:shd w:val="clear" w:color="auto" w:fill="FFFFFF"/>
          <w14:ligatures w14:val="standardContextual"/>
        </w:rPr>
      </w:pPr>
      <w:r w:rsidRPr="00D161A1">
        <w:rPr>
          <w:rFonts w:ascii="Times New Roman" w:hAnsi="Times New Roman" w:cs="Times New Roman"/>
          <w:color w:val="000000" w:themeColor="text1"/>
          <w:kern w:val="2"/>
          <w:sz w:val="22"/>
          <w:szCs w:val="22"/>
          <w:shd w:val="clear" w:color="auto" w:fill="FFFFFF"/>
          <w14:ligatures w14:val="standardContextual"/>
        </w:rPr>
        <w:t xml:space="preserve">As Fridell et al. (2021) discuss, there is a relationship between organisational justice and the attitudes of police officers towards misconduct. Traditionally, external controls have monitored and punished unacceptable behaviours in the police service, via complaints dealt with by the Independent Office for Police Conduct. However, internal controls have been shown to be more effective at smoothing out the unacceptable parts of organisational culture and, through this, decreasing incidents of misconduct from police officers (Fridell et al., 2021). </w:t>
      </w:r>
    </w:p>
    <w:p w14:paraId="13D035E9" w14:textId="77777777" w:rsidR="00D161A1" w:rsidRPr="00D161A1" w:rsidRDefault="00D161A1" w:rsidP="00D161A1">
      <w:pPr>
        <w:overflowPunct/>
        <w:autoSpaceDE/>
        <w:autoSpaceDN/>
        <w:adjustRightInd/>
        <w:spacing w:after="160" w:line="480" w:lineRule="auto"/>
        <w:jc w:val="both"/>
        <w:textAlignment w:val="auto"/>
        <w:rPr>
          <w:rFonts w:ascii="Times New Roman" w:hAnsi="Times New Roman" w:cs="Times New Roman"/>
          <w:color w:val="000000" w:themeColor="text1"/>
          <w:kern w:val="2"/>
          <w:sz w:val="22"/>
          <w:szCs w:val="22"/>
          <w:shd w:val="clear" w:color="auto" w:fill="FFFFFF"/>
          <w14:ligatures w14:val="standardContextual"/>
        </w:rPr>
      </w:pPr>
    </w:p>
    <w:p w14:paraId="35B0F693" w14:textId="77777777" w:rsidR="00D161A1" w:rsidRPr="00D161A1" w:rsidRDefault="00D161A1" w:rsidP="00D161A1">
      <w:pPr>
        <w:overflowPunct/>
        <w:autoSpaceDE/>
        <w:autoSpaceDN/>
        <w:adjustRightInd/>
        <w:spacing w:after="160" w:line="480" w:lineRule="auto"/>
        <w:jc w:val="both"/>
        <w:textAlignment w:val="auto"/>
        <w:rPr>
          <w:rFonts w:ascii="Times New Roman" w:hAnsi="Times New Roman" w:cs="Times New Roman"/>
          <w:color w:val="000000" w:themeColor="text1"/>
          <w:kern w:val="2"/>
          <w:sz w:val="22"/>
          <w:szCs w:val="22"/>
          <w:shd w:val="clear" w:color="auto" w:fill="FFFFFF"/>
          <w14:ligatures w14:val="standardContextual"/>
        </w:rPr>
      </w:pPr>
      <w:r w:rsidRPr="00D161A1">
        <w:rPr>
          <w:rFonts w:ascii="Times New Roman" w:hAnsi="Times New Roman" w:cs="Times New Roman"/>
          <w:color w:val="000000" w:themeColor="text1"/>
          <w:kern w:val="2"/>
          <w:sz w:val="22"/>
          <w:szCs w:val="22"/>
          <w:shd w:val="clear" w:color="auto" w:fill="FFFFFF"/>
          <w14:ligatures w14:val="standardContextual"/>
        </w:rPr>
        <w:t xml:space="preserve">Organisational justice, built into the organisational culture, can have direct and indirect effects on police officer behaviour, reducing incidents of misconduct through increasing commitment to the desired organisational culture and to the change process implemented </w:t>
      </w:r>
      <w:proofErr w:type="gramStart"/>
      <w:r w:rsidRPr="00D161A1">
        <w:rPr>
          <w:rFonts w:ascii="Times New Roman" w:hAnsi="Times New Roman" w:cs="Times New Roman"/>
          <w:color w:val="000000" w:themeColor="text1"/>
          <w:kern w:val="2"/>
          <w:sz w:val="22"/>
          <w:szCs w:val="22"/>
          <w:shd w:val="clear" w:color="auto" w:fill="FFFFFF"/>
          <w14:ligatures w14:val="standardContextual"/>
        </w:rPr>
        <w:t>in an attempt to</w:t>
      </w:r>
      <w:proofErr w:type="gramEnd"/>
      <w:r w:rsidRPr="00D161A1">
        <w:rPr>
          <w:rFonts w:ascii="Times New Roman" w:hAnsi="Times New Roman" w:cs="Times New Roman"/>
          <w:color w:val="000000" w:themeColor="text1"/>
          <w:kern w:val="2"/>
          <w:sz w:val="22"/>
          <w:szCs w:val="22"/>
          <w:shd w:val="clear" w:color="auto" w:fill="FFFFFF"/>
          <w14:ligatures w14:val="standardContextual"/>
        </w:rPr>
        <w:t xml:space="preserve"> modify the organisational </w:t>
      </w:r>
      <w:r w:rsidRPr="00D161A1">
        <w:rPr>
          <w:rFonts w:ascii="Times New Roman" w:hAnsi="Times New Roman" w:cs="Times New Roman"/>
          <w:color w:val="000000" w:themeColor="text1"/>
          <w:kern w:val="2"/>
          <w:sz w:val="22"/>
          <w:szCs w:val="22"/>
          <w:shd w:val="clear" w:color="auto" w:fill="FFFFFF"/>
          <w14:ligatures w14:val="standardContextual"/>
        </w:rPr>
        <w:lastRenderedPageBreak/>
        <w:t xml:space="preserve">culture (Beckley, 2014).  As </w:t>
      </w:r>
      <w:proofErr w:type="spellStart"/>
      <w:r w:rsidRPr="00D161A1">
        <w:rPr>
          <w:rFonts w:ascii="Times New Roman" w:hAnsi="Times New Roman" w:cs="Times New Roman"/>
          <w:color w:val="000000" w:themeColor="text1"/>
          <w:kern w:val="2"/>
          <w:sz w:val="22"/>
          <w:szCs w:val="22"/>
          <w:shd w:val="clear" w:color="auto" w:fill="FFFFFF"/>
          <w14:ligatures w14:val="standardContextual"/>
        </w:rPr>
        <w:t>Westmarland</w:t>
      </w:r>
      <w:proofErr w:type="spellEnd"/>
      <w:r w:rsidRPr="00D161A1">
        <w:rPr>
          <w:rFonts w:ascii="Times New Roman" w:hAnsi="Times New Roman" w:cs="Times New Roman"/>
          <w:color w:val="000000" w:themeColor="text1"/>
          <w:kern w:val="2"/>
          <w:sz w:val="22"/>
          <w:szCs w:val="22"/>
          <w:shd w:val="clear" w:color="auto" w:fill="FFFFFF"/>
          <w14:ligatures w14:val="standardContextual"/>
        </w:rPr>
        <w:t xml:space="preserve"> and Rowe (2018) note, however, new policies, codes and guidelines have little effect on changing organisational culture if perceptions of the seriousness of misconduct, and the reporting of unethical behaviours and actions are not improved at the organisational level. </w:t>
      </w:r>
    </w:p>
    <w:p w14:paraId="60F03174" w14:textId="77777777" w:rsidR="00D161A1" w:rsidRPr="00D161A1" w:rsidRDefault="00D161A1" w:rsidP="00D161A1">
      <w:pPr>
        <w:overflowPunct/>
        <w:autoSpaceDE/>
        <w:autoSpaceDN/>
        <w:adjustRightInd/>
        <w:spacing w:after="160" w:line="480" w:lineRule="auto"/>
        <w:jc w:val="both"/>
        <w:textAlignment w:val="auto"/>
        <w:rPr>
          <w:rFonts w:ascii="Times New Roman" w:hAnsi="Times New Roman" w:cs="Times New Roman"/>
          <w:color w:val="000000" w:themeColor="text1"/>
          <w:kern w:val="2"/>
          <w:sz w:val="22"/>
          <w:szCs w:val="22"/>
          <w:shd w:val="clear" w:color="auto" w:fill="FFFFFF"/>
          <w14:ligatures w14:val="standardContextual"/>
        </w:rPr>
      </w:pPr>
      <w:r w:rsidRPr="00D161A1">
        <w:rPr>
          <w:rFonts w:ascii="Times New Roman" w:hAnsi="Times New Roman" w:cs="Times New Roman"/>
          <w:color w:val="000000" w:themeColor="text1"/>
          <w:kern w:val="2"/>
          <w:sz w:val="22"/>
          <w:szCs w:val="22"/>
          <w:shd w:val="clear" w:color="auto" w:fill="FFFFFF"/>
          <w14:ligatures w14:val="standardContextual"/>
        </w:rPr>
        <w:t xml:space="preserve">As </w:t>
      </w:r>
      <w:proofErr w:type="spellStart"/>
      <w:r w:rsidRPr="00D161A1">
        <w:rPr>
          <w:rFonts w:ascii="Times New Roman" w:hAnsi="Times New Roman" w:cs="Times New Roman"/>
          <w:color w:val="000000" w:themeColor="text1"/>
          <w:kern w:val="2"/>
          <w:sz w:val="22"/>
          <w:szCs w:val="22"/>
          <w:shd w:val="clear" w:color="auto" w:fill="FFFFFF"/>
          <w14:ligatures w14:val="standardContextual"/>
        </w:rPr>
        <w:t>Westmarland</w:t>
      </w:r>
      <w:proofErr w:type="spellEnd"/>
      <w:r w:rsidRPr="00D161A1">
        <w:rPr>
          <w:rFonts w:ascii="Times New Roman" w:hAnsi="Times New Roman" w:cs="Times New Roman"/>
          <w:color w:val="000000" w:themeColor="text1"/>
          <w:kern w:val="2"/>
          <w:sz w:val="22"/>
          <w:szCs w:val="22"/>
          <w:shd w:val="clear" w:color="auto" w:fill="FFFFFF"/>
          <w14:ligatures w14:val="standardContextual"/>
        </w:rPr>
        <w:t xml:space="preserve"> and Rowe (2018) discuss, however, the ways in which police culture operates can make it difficult for the organisational culture to change, meaning that reporting of misconduct is not as high as it should be, as colleagues protect each other in cases of unethical behaviours and actions. This was found to be replicated across all ranks and roles and across all types of police forces irrespective of size, rurality, population density and policing priorities, which suggests that organisational culture has a major impact on the degree to which unethical behaviours are accepted (</w:t>
      </w:r>
      <w:proofErr w:type="spellStart"/>
      <w:r w:rsidRPr="00D161A1">
        <w:rPr>
          <w:rFonts w:ascii="Times New Roman" w:hAnsi="Times New Roman" w:cs="Times New Roman"/>
          <w:color w:val="000000" w:themeColor="text1"/>
          <w:kern w:val="2"/>
          <w:sz w:val="22"/>
          <w:szCs w:val="22"/>
          <w:shd w:val="clear" w:color="auto" w:fill="FFFFFF"/>
          <w14:ligatures w14:val="standardContextual"/>
        </w:rPr>
        <w:t>Westmarland</w:t>
      </w:r>
      <w:proofErr w:type="spellEnd"/>
      <w:r w:rsidRPr="00D161A1">
        <w:rPr>
          <w:rFonts w:ascii="Times New Roman" w:hAnsi="Times New Roman" w:cs="Times New Roman"/>
          <w:color w:val="000000" w:themeColor="text1"/>
          <w:kern w:val="2"/>
          <w:sz w:val="22"/>
          <w:szCs w:val="22"/>
          <w:shd w:val="clear" w:color="auto" w:fill="FFFFFF"/>
          <w14:ligatures w14:val="standardContextual"/>
        </w:rPr>
        <w:t xml:space="preserve"> and Rowe, 2018) and, indeed, institutionalised (Montgomery, 2022). </w:t>
      </w:r>
    </w:p>
    <w:p w14:paraId="79A616FD" w14:textId="77777777" w:rsidR="00D161A1" w:rsidRPr="00D161A1" w:rsidRDefault="00D161A1" w:rsidP="00D161A1">
      <w:pPr>
        <w:overflowPunct/>
        <w:autoSpaceDE/>
        <w:autoSpaceDN/>
        <w:adjustRightInd/>
        <w:spacing w:after="160" w:line="480" w:lineRule="auto"/>
        <w:jc w:val="both"/>
        <w:textAlignment w:val="auto"/>
        <w:rPr>
          <w:rFonts w:ascii="Times New Roman" w:hAnsi="Times New Roman" w:cs="Times New Roman"/>
          <w:color w:val="000000" w:themeColor="text1"/>
          <w:kern w:val="2"/>
          <w:sz w:val="22"/>
          <w:szCs w:val="22"/>
          <w:shd w:val="clear" w:color="auto" w:fill="FFFFFF"/>
          <w14:ligatures w14:val="standardContextual"/>
        </w:rPr>
      </w:pPr>
      <w:r w:rsidRPr="00D161A1">
        <w:rPr>
          <w:rFonts w:ascii="Times New Roman" w:hAnsi="Times New Roman" w:cs="Times New Roman"/>
          <w:color w:val="000000" w:themeColor="text1"/>
          <w:kern w:val="2"/>
          <w:sz w:val="22"/>
          <w:szCs w:val="22"/>
          <w14:ligatures w14:val="standardContextual"/>
        </w:rPr>
        <w:br/>
      </w:r>
      <w:r w:rsidRPr="00D161A1">
        <w:rPr>
          <w:rFonts w:ascii="Times New Roman" w:hAnsi="Times New Roman" w:cs="Times New Roman"/>
          <w:color w:val="000000" w:themeColor="text1"/>
          <w:kern w:val="2"/>
          <w:sz w:val="22"/>
          <w:szCs w:val="22"/>
          <w:shd w:val="clear" w:color="auto" w:fill="FFFFFF"/>
          <w14:ligatures w14:val="standardContextual"/>
        </w:rPr>
        <w:t xml:space="preserve">My strategies for maintaining wellbeing and resilience are to have, early on in my career in the police service, identified my own values and then to use these values as an internal compass so that I never act in a way that is contrary, or in opposition, to my core values. These core values include honesty, openness, integrity, impeccability of my word, </w:t>
      </w:r>
      <w:proofErr w:type="gramStart"/>
      <w:r w:rsidRPr="00D161A1">
        <w:rPr>
          <w:rFonts w:ascii="Times New Roman" w:hAnsi="Times New Roman" w:cs="Times New Roman"/>
          <w:color w:val="000000" w:themeColor="text1"/>
          <w:kern w:val="2"/>
          <w:sz w:val="22"/>
          <w:szCs w:val="22"/>
          <w:shd w:val="clear" w:color="auto" w:fill="FFFFFF"/>
          <w14:ligatures w14:val="standardContextual"/>
        </w:rPr>
        <w:t>excellence</w:t>
      </w:r>
      <w:proofErr w:type="gramEnd"/>
      <w:r w:rsidRPr="00D161A1">
        <w:rPr>
          <w:rFonts w:ascii="Times New Roman" w:hAnsi="Times New Roman" w:cs="Times New Roman"/>
          <w:color w:val="000000" w:themeColor="text1"/>
          <w:kern w:val="2"/>
          <w:sz w:val="22"/>
          <w:szCs w:val="22"/>
          <w:shd w:val="clear" w:color="auto" w:fill="FFFFFF"/>
          <w14:ligatures w14:val="standardContextual"/>
        </w:rPr>
        <w:t xml:space="preserve"> and respect. I do not believe in loyalty for loyalty’s sake, which can lead to the maintenance of a problematic organisational culture (</w:t>
      </w:r>
      <w:proofErr w:type="spellStart"/>
      <w:r w:rsidRPr="00D161A1">
        <w:rPr>
          <w:rFonts w:ascii="Times New Roman" w:hAnsi="Times New Roman" w:cs="Times New Roman"/>
          <w:color w:val="000000" w:themeColor="text1"/>
          <w:kern w:val="2"/>
          <w:sz w:val="22"/>
          <w:szCs w:val="22"/>
          <w:shd w:val="clear" w:color="auto" w:fill="FFFFFF"/>
          <w14:ligatures w14:val="standardContextual"/>
        </w:rPr>
        <w:t>Westmarland</w:t>
      </w:r>
      <w:proofErr w:type="spellEnd"/>
      <w:r w:rsidRPr="00D161A1">
        <w:rPr>
          <w:rFonts w:ascii="Times New Roman" w:hAnsi="Times New Roman" w:cs="Times New Roman"/>
          <w:color w:val="000000" w:themeColor="text1"/>
          <w:kern w:val="2"/>
          <w:sz w:val="22"/>
          <w:szCs w:val="22"/>
          <w:shd w:val="clear" w:color="auto" w:fill="FFFFFF"/>
          <w14:ligatures w14:val="standardContextual"/>
        </w:rPr>
        <w:t xml:space="preserve"> and Conway, 2020). Every decision I make, and every action I take, is guided by these values which ensures that I do not engage in unethical behaviours, </w:t>
      </w:r>
      <w:proofErr w:type="gramStart"/>
      <w:r w:rsidRPr="00D161A1">
        <w:rPr>
          <w:rFonts w:ascii="Times New Roman" w:hAnsi="Times New Roman" w:cs="Times New Roman"/>
          <w:color w:val="000000" w:themeColor="text1"/>
          <w:kern w:val="2"/>
          <w:sz w:val="22"/>
          <w:szCs w:val="22"/>
          <w:shd w:val="clear" w:color="auto" w:fill="FFFFFF"/>
          <w14:ligatures w14:val="standardContextual"/>
        </w:rPr>
        <w:t>as a result of</w:t>
      </w:r>
      <w:proofErr w:type="gramEnd"/>
      <w:r w:rsidRPr="00D161A1">
        <w:rPr>
          <w:rFonts w:ascii="Times New Roman" w:hAnsi="Times New Roman" w:cs="Times New Roman"/>
          <w:color w:val="000000" w:themeColor="text1"/>
          <w:kern w:val="2"/>
          <w:sz w:val="22"/>
          <w:szCs w:val="22"/>
          <w:shd w:val="clear" w:color="auto" w:fill="FFFFFF"/>
          <w14:ligatures w14:val="standardContextual"/>
        </w:rPr>
        <w:t xml:space="preserve"> the inadequate organisational culture. </w:t>
      </w:r>
    </w:p>
    <w:p w14:paraId="73CCDEAB" w14:textId="77777777" w:rsidR="00D161A1" w:rsidRPr="00D161A1" w:rsidRDefault="00D161A1" w:rsidP="00D161A1">
      <w:pPr>
        <w:overflowPunct/>
        <w:autoSpaceDE/>
        <w:autoSpaceDN/>
        <w:adjustRightInd/>
        <w:spacing w:after="160" w:line="480" w:lineRule="auto"/>
        <w:jc w:val="both"/>
        <w:textAlignment w:val="auto"/>
        <w:rPr>
          <w:rFonts w:ascii="Times New Roman" w:hAnsi="Times New Roman" w:cs="Times New Roman"/>
          <w:color w:val="000000" w:themeColor="text1"/>
          <w:kern w:val="2"/>
          <w:sz w:val="22"/>
          <w:szCs w:val="22"/>
          <w:shd w:val="clear" w:color="auto" w:fill="FFFFFF"/>
          <w14:ligatures w14:val="standardContextual"/>
        </w:rPr>
      </w:pPr>
    </w:p>
    <w:p w14:paraId="15874294" w14:textId="6175679B" w:rsidR="00D161A1" w:rsidRPr="00D161A1" w:rsidRDefault="00D161A1" w:rsidP="00D161A1">
      <w:pPr>
        <w:overflowPunct/>
        <w:autoSpaceDE/>
        <w:autoSpaceDN/>
        <w:adjustRightInd/>
        <w:spacing w:after="160" w:line="480" w:lineRule="auto"/>
        <w:jc w:val="both"/>
        <w:textAlignment w:val="auto"/>
        <w:rPr>
          <w:rFonts w:ascii="Times New Roman" w:hAnsi="Times New Roman" w:cs="Times New Roman"/>
          <w:color w:val="000000" w:themeColor="text1"/>
          <w:kern w:val="2"/>
          <w:sz w:val="22"/>
          <w:szCs w:val="22"/>
          <w:shd w:val="clear" w:color="auto" w:fill="FFFFFF"/>
          <w14:ligatures w14:val="standardContextual"/>
        </w:rPr>
      </w:pPr>
      <w:r w:rsidRPr="00D161A1">
        <w:rPr>
          <w:rFonts w:ascii="Times New Roman" w:hAnsi="Times New Roman" w:cs="Times New Roman"/>
          <w:color w:val="000000" w:themeColor="text1"/>
          <w:kern w:val="2"/>
          <w:sz w:val="22"/>
          <w:szCs w:val="22"/>
          <w:shd w:val="clear" w:color="auto" w:fill="FFFFFF"/>
          <w14:ligatures w14:val="standardContextual"/>
        </w:rPr>
        <w:t xml:space="preserve">In conclusion, the impact of organisation culture within policing on my wellbeing and resilience is now neutral but has been highly negative. By </w:t>
      </w:r>
      <w:proofErr w:type="gramStart"/>
      <w:r w:rsidRPr="00D161A1">
        <w:rPr>
          <w:rFonts w:ascii="Times New Roman" w:hAnsi="Times New Roman" w:cs="Times New Roman"/>
          <w:color w:val="000000" w:themeColor="text1"/>
          <w:kern w:val="2"/>
          <w:sz w:val="22"/>
          <w:szCs w:val="22"/>
          <w:shd w:val="clear" w:color="auto" w:fill="FFFFFF"/>
          <w14:ligatures w14:val="standardContextual"/>
        </w:rPr>
        <w:t>making a decision</w:t>
      </w:r>
      <w:proofErr w:type="gramEnd"/>
      <w:r w:rsidRPr="00D161A1">
        <w:rPr>
          <w:rFonts w:ascii="Times New Roman" w:hAnsi="Times New Roman" w:cs="Times New Roman"/>
          <w:color w:val="000000" w:themeColor="text1"/>
          <w:kern w:val="2"/>
          <w:sz w:val="22"/>
          <w:szCs w:val="22"/>
          <w:shd w:val="clear" w:color="auto" w:fill="FFFFFF"/>
          <w14:ligatures w14:val="standardContextual"/>
        </w:rPr>
        <w:t xml:space="preserve"> to conduct my professional activities based on my own personal set of values, I am happy with the decisions I make and the actions I take. This has, in turn, allowed me to improve my wellbeing and my resilience, making me a better police officer. </w:t>
      </w:r>
    </w:p>
    <w:p w14:paraId="29253C62" w14:textId="15A80F59" w:rsidR="00D161A1" w:rsidRPr="00D161A1" w:rsidRDefault="00D161A1" w:rsidP="00D161A1">
      <w:pPr>
        <w:overflowPunct/>
        <w:autoSpaceDE/>
        <w:autoSpaceDN/>
        <w:adjustRightInd/>
        <w:spacing w:after="160" w:line="480" w:lineRule="auto"/>
        <w:jc w:val="both"/>
        <w:textAlignment w:val="auto"/>
        <w:rPr>
          <w:rFonts w:ascii="Times New Roman" w:hAnsi="Times New Roman" w:cs="Times New Roman"/>
          <w:b/>
          <w:bCs/>
          <w:color w:val="000000" w:themeColor="text1"/>
          <w:kern w:val="2"/>
          <w:sz w:val="22"/>
          <w:szCs w:val="22"/>
          <w:shd w:val="clear" w:color="auto" w:fill="FFFFFF"/>
          <w14:ligatures w14:val="standardContextual"/>
        </w:rPr>
      </w:pPr>
      <w:r w:rsidRPr="00D161A1">
        <w:rPr>
          <w:rFonts w:ascii="Times New Roman" w:hAnsi="Times New Roman" w:cs="Times New Roman"/>
          <w:b/>
          <w:bCs/>
          <w:color w:val="000000" w:themeColor="text1"/>
          <w:kern w:val="2"/>
          <w:sz w:val="22"/>
          <w:szCs w:val="22"/>
          <w:shd w:val="clear" w:color="auto" w:fill="FFFFFF"/>
          <w14:ligatures w14:val="standardContextual"/>
        </w:rPr>
        <w:t>Word count: 13</w:t>
      </w:r>
      <w:r w:rsidR="00C45045">
        <w:rPr>
          <w:rFonts w:ascii="Times New Roman" w:hAnsi="Times New Roman" w:cs="Times New Roman"/>
          <w:b/>
          <w:bCs/>
          <w:color w:val="000000" w:themeColor="text1"/>
          <w:kern w:val="2"/>
          <w:sz w:val="22"/>
          <w:szCs w:val="22"/>
          <w:shd w:val="clear" w:color="auto" w:fill="FFFFFF"/>
          <w14:ligatures w14:val="standardContextual"/>
        </w:rPr>
        <w:t>70</w:t>
      </w:r>
    </w:p>
    <w:p w14:paraId="148A32FA" w14:textId="77777777" w:rsidR="00D161A1" w:rsidRPr="00D161A1" w:rsidRDefault="00D161A1" w:rsidP="00D161A1">
      <w:pPr>
        <w:overflowPunct/>
        <w:autoSpaceDE/>
        <w:autoSpaceDN/>
        <w:adjustRightInd/>
        <w:spacing w:after="160" w:line="480" w:lineRule="auto"/>
        <w:textAlignment w:val="auto"/>
        <w:rPr>
          <w:rFonts w:ascii="Times New Roman" w:eastAsiaTheme="minorHAnsi" w:hAnsi="Times New Roman" w:cs="Times New Roman"/>
          <w:b/>
          <w:bCs/>
          <w:color w:val="auto"/>
          <w:kern w:val="2"/>
          <w:sz w:val="22"/>
          <w:szCs w:val="22"/>
          <w:u w:val="single"/>
          <w:lang w:eastAsia="en-US"/>
          <w14:ligatures w14:val="standardContextual"/>
        </w:rPr>
      </w:pPr>
    </w:p>
    <w:p w14:paraId="01123ED3" w14:textId="77777777" w:rsidR="00D161A1" w:rsidRPr="00D161A1" w:rsidRDefault="00D161A1" w:rsidP="002A2452">
      <w:pPr>
        <w:spacing w:line="480" w:lineRule="auto"/>
        <w:jc w:val="center"/>
        <w:rPr>
          <w:rFonts w:ascii="Times New Roman" w:hAnsi="Times New Roman" w:cs="Times New Roman"/>
          <w:b/>
          <w:bCs/>
          <w:sz w:val="22"/>
          <w:szCs w:val="22"/>
          <w:u w:val="single"/>
        </w:rPr>
      </w:pPr>
      <w:r w:rsidRPr="00D161A1">
        <w:rPr>
          <w:rFonts w:ascii="Times New Roman" w:hAnsi="Times New Roman" w:cs="Times New Roman"/>
          <w:b/>
          <w:bCs/>
          <w:sz w:val="22"/>
          <w:szCs w:val="22"/>
          <w:u w:val="single"/>
        </w:rPr>
        <w:lastRenderedPageBreak/>
        <w:t>Task 2</w:t>
      </w:r>
    </w:p>
    <w:p w14:paraId="3400D150" w14:textId="77777777" w:rsidR="00D161A1" w:rsidRPr="00D161A1" w:rsidRDefault="00D161A1" w:rsidP="00D161A1">
      <w:pPr>
        <w:spacing w:line="480" w:lineRule="auto"/>
        <w:rPr>
          <w:rFonts w:ascii="Times New Roman" w:hAnsi="Times New Roman" w:cs="Times New Roman"/>
          <w:b/>
          <w:bCs/>
          <w:sz w:val="22"/>
          <w:szCs w:val="22"/>
          <w:u w:val="single"/>
        </w:rPr>
      </w:pPr>
    </w:p>
    <w:p w14:paraId="1E6AA76F" w14:textId="77777777" w:rsidR="00D161A1" w:rsidRPr="00D161A1" w:rsidRDefault="00D161A1" w:rsidP="00D161A1">
      <w:pPr>
        <w:spacing w:line="480" w:lineRule="auto"/>
        <w:rPr>
          <w:rFonts w:ascii="Times New Roman" w:hAnsi="Times New Roman" w:cs="Times New Roman"/>
          <w:sz w:val="22"/>
          <w:szCs w:val="22"/>
        </w:rPr>
      </w:pPr>
      <w:r w:rsidRPr="00D161A1">
        <w:rPr>
          <w:rFonts w:ascii="Times New Roman" w:hAnsi="Times New Roman" w:cs="Times New Roman"/>
          <w:sz w:val="22"/>
          <w:szCs w:val="22"/>
        </w:rPr>
        <w:br/>
        <w:t xml:space="preserve">The incident chosen is one of the most common incidents that police officers are called to attend: domestic abuse. In this particular case, the call came in from a male, with a poor level of English, who stated that he was being attacked by his female partner. When arriving at the home, it was found that the woman had stabbed the male. These types of domestic incidents are all too common, unfortunately, as many people are living in toxic relationships which can easily descend into violence. </w:t>
      </w:r>
    </w:p>
    <w:p w14:paraId="7CA6033B" w14:textId="77777777" w:rsidR="00D161A1" w:rsidRPr="00D161A1" w:rsidRDefault="00D161A1" w:rsidP="00D161A1">
      <w:pPr>
        <w:spacing w:line="480" w:lineRule="auto"/>
        <w:rPr>
          <w:rFonts w:ascii="Times New Roman" w:hAnsi="Times New Roman" w:cs="Times New Roman"/>
          <w:sz w:val="22"/>
          <w:szCs w:val="22"/>
        </w:rPr>
      </w:pPr>
    </w:p>
    <w:p w14:paraId="07D6F5F2" w14:textId="77777777" w:rsidR="00D161A1" w:rsidRPr="00D161A1" w:rsidRDefault="00D161A1" w:rsidP="00D161A1">
      <w:pPr>
        <w:spacing w:line="480" w:lineRule="auto"/>
        <w:rPr>
          <w:rFonts w:ascii="Times New Roman" w:hAnsi="Times New Roman" w:cs="Times New Roman"/>
          <w:sz w:val="22"/>
          <w:szCs w:val="22"/>
        </w:rPr>
      </w:pPr>
      <w:r w:rsidRPr="00D161A1">
        <w:rPr>
          <w:rFonts w:ascii="Times New Roman" w:hAnsi="Times New Roman" w:cs="Times New Roman"/>
          <w:sz w:val="22"/>
          <w:szCs w:val="22"/>
        </w:rPr>
        <w:t>The problem, in this case, was that the social context in the area being policed includes a high level of people living in poverty with a high number of domestic violence incidents reported each week. Bonomi et al. (2014) found a positive relationship between neighbourhood income and incidents of intimate partner violence: the lower the neighbourhood income, the more likely incidents of intimate partner violence. Whilst domestic abuse involving male victims is less common than domestic abuse involving female victims (</w:t>
      </w:r>
      <w:proofErr w:type="spellStart"/>
      <w:r w:rsidRPr="00D161A1">
        <w:rPr>
          <w:rFonts w:ascii="Times New Roman" w:hAnsi="Times New Roman" w:cs="Times New Roman"/>
          <w:sz w:val="22"/>
          <w:szCs w:val="22"/>
        </w:rPr>
        <w:t>ManKind</w:t>
      </w:r>
      <w:proofErr w:type="spellEnd"/>
      <w:r w:rsidRPr="00D161A1">
        <w:rPr>
          <w:rFonts w:ascii="Times New Roman" w:hAnsi="Times New Roman" w:cs="Times New Roman"/>
          <w:sz w:val="22"/>
          <w:szCs w:val="22"/>
        </w:rPr>
        <w:t xml:space="preserve"> Initiative, 2023), the police are called to many such incidents involving male victims (Office for National Statistics, 2023). </w:t>
      </w:r>
    </w:p>
    <w:p w14:paraId="5CA5F863" w14:textId="77777777" w:rsidR="00D161A1" w:rsidRPr="00D161A1" w:rsidRDefault="00D161A1" w:rsidP="00D161A1">
      <w:pPr>
        <w:spacing w:line="480" w:lineRule="auto"/>
        <w:rPr>
          <w:rFonts w:ascii="Times New Roman" w:hAnsi="Times New Roman" w:cs="Times New Roman"/>
          <w:sz w:val="22"/>
          <w:szCs w:val="22"/>
        </w:rPr>
      </w:pPr>
      <w:r w:rsidRPr="00D161A1">
        <w:rPr>
          <w:rFonts w:ascii="Times New Roman" w:hAnsi="Times New Roman" w:cs="Times New Roman"/>
          <w:sz w:val="22"/>
          <w:szCs w:val="22"/>
        </w:rPr>
        <w:br/>
        <w:t xml:space="preserve">In terms of the legislative context, the Domestic Abuse Act 2021 defines domestic abuse as “behaviour consisting of any of the following: physical or sexual abuse, violent or threatening behaviour, controlling or coercive behaviour, economic abuse, and psychological, emotional or other abuse” (Legislation.gov.uk, 2022). Police are required to attend all reports of any potential acts of domestic </w:t>
      </w:r>
      <w:proofErr w:type="gramStart"/>
      <w:r w:rsidRPr="00D161A1">
        <w:rPr>
          <w:rFonts w:ascii="Times New Roman" w:hAnsi="Times New Roman" w:cs="Times New Roman"/>
          <w:sz w:val="22"/>
          <w:szCs w:val="22"/>
        </w:rPr>
        <w:t>abuse, but</w:t>
      </w:r>
      <w:proofErr w:type="gramEnd"/>
      <w:r w:rsidRPr="00D161A1">
        <w:rPr>
          <w:rFonts w:ascii="Times New Roman" w:hAnsi="Times New Roman" w:cs="Times New Roman"/>
          <w:sz w:val="22"/>
          <w:szCs w:val="22"/>
        </w:rPr>
        <w:t xml:space="preserve"> are not allowed to force entry to the property unless immediate fear for life is present: this means that, legislatively, police are restricted regarding their powers in such cases. In this </w:t>
      </w:r>
      <w:proofErr w:type="gramStart"/>
      <w:r w:rsidRPr="00D161A1">
        <w:rPr>
          <w:rFonts w:ascii="Times New Roman" w:hAnsi="Times New Roman" w:cs="Times New Roman"/>
          <w:sz w:val="22"/>
          <w:szCs w:val="22"/>
        </w:rPr>
        <w:t>particular case</w:t>
      </w:r>
      <w:proofErr w:type="gramEnd"/>
      <w:r w:rsidRPr="00D161A1">
        <w:rPr>
          <w:rFonts w:ascii="Times New Roman" w:hAnsi="Times New Roman" w:cs="Times New Roman"/>
          <w:sz w:val="22"/>
          <w:szCs w:val="22"/>
        </w:rPr>
        <w:t xml:space="preserve">, the man opened the door to let the police officer in, with the police officer then needing to react to a complex and unpredictable set of circumstances. </w:t>
      </w:r>
    </w:p>
    <w:p w14:paraId="6636E5FF" w14:textId="77777777" w:rsidR="00D161A1" w:rsidRPr="00D161A1" w:rsidRDefault="00D161A1" w:rsidP="00D161A1">
      <w:pPr>
        <w:spacing w:line="480" w:lineRule="auto"/>
        <w:rPr>
          <w:rFonts w:ascii="Times New Roman" w:hAnsi="Times New Roman" w:cs="Times New Roman"/>
          <w:sz w:val="22"/>
          <w:szCs w:val="22"/>
        </w:rPr>
      </w:pPr>
    </w:p>
    <w:p w14:paraId="63226763" w14:textId="593B7E4A" w:rsidR="00D161A1" w:rsidRPr="00D161A1" w:rsidRDefault="00D161A1" w:rsidP="00D161A1">
      <w:pPr>
        <w:spacing w:line="480" w:lineRule="auto"/>
        <w:rPr>
          <w:rFonts w:ascii="Times New Roman" w:hAnsi="Times New Roman" w:cs="Times New Roman"/>
          <w:sz w:val="22"/>
          <w:szCs w:val="22"/>
        </w:rPr>
      </w:pPr>
      <w:r w:rsidRPr="00D161A1">
        <w:rPr>
          <w:rFonts w:ascii="Times New Roman" w:hAnsi="Times New Roman" w:cs="Times New Roman"/>
          <w:sz w:val="22"/>
          <w:szCs w:val="22"/>
        </w:rPr>
        <w:t>The ma</w:t>
      </w:r>
      <w:r w:rsidR="001F2CE7">
        <w:rPr>
          <w:rFonts w:ascii="Times New Roman" w:hAnsi="Times New Roman" w:cs="Times New Roman"/>
          <w:sz w:val="22"/>
          <w:szCs w:val="22"/>
        </w:rPr>
        <w:t>le</w:t>
      </w:r>
      <w:r w:rsidRPr="00D161A1">
        <w:rPr>
          <w:rFonts w:ascii="Times New Roman" w:hAnsi="Times New Roman" w:cs="Times New Roman"/>
          <w:sz w:val="22"/>
          <w:szCs w:val="22"/>
        </w:rPr>
        <w:t xml:space="preserve"> had been stabbed</w:t>
      </w:r>
      <w:r w:rsidR="001F2CE7">
        <w:rPr>
          <w:rFonts w:ascii="Times New Roman" w:hAnsi="Times New Roman" w:cs="Times New Roman"/>
          <w:sz w:val="22"/>
          <w:szCs w:val="22"/>
        </w:rPr>
        <w:t>,</w:t>
      </w:r>
      <w:r w:rsidRPr="00D161A1">
        <w:rPr>
          <w:rFonts w:ascii="Times New Roman" w:hAnsi="Times New Roman" w:cs="Times New Roman"/>
          <w:sz w:val="22"/>
          <w:szCs w:val="22"/>
        </w:rPr>
        <w:t xml:space="preserve"> and the woman (who it could only be assumed was the perpetrator) still had hold of the </w:t>
      </w:r>
      <w:r w:rsidR="001F2CE7">
        <w:rPr>
          <w:rFonts w:ascii="Times New Roman" w:hAnsi="Times New Roman" w:cs="Times New Roman"/>
          <w:sz w:val="22"/>
          <w:szCs w:val="22"/>
        </w:rPr>
        <w:t>weapon</w:t>
      </w:r>
      <w:r w:rsidRPr="00D161A1">
        <w:rPr>
          <w:rFonts w:ascii="Times New Roman" w:hAnsi="Times New Roman" w:cs="Times New Roman"/>
          <w:sz w:val="22"/>
          <w:szCs w:val="22"/>
        </w:rPr>
        <w:t xml:space="preserve">. This meant that the police officer needed to make decisions quickly about </w:t>
      </w:r>
      <w:r w:rsidRPr="00D161A1">
        <w:rPr>
          <w:rFonts w:ascii="Times New Roman" w:hAnsi="Times New Roman" w:cs="Times New Roman"/>
          <w:sz w:val="22"/>
          <w:szCs w:val="22"/>
        </w:rPr>
        <w:lastRenderedPageBreak/>
        <w:t xml:space="preserve">how to control the situation and prevent any further escalation of an already tense and complex situation. Immediately, the National Decision Model (NDM) was used to make decisions about what should be done first, and then subsequently, to keep the victim safe and to establish a sense of order and calm in this complex situation. </w:t>
      </w:r>
    </w:p>
    <w:p w14:paraId="39E5358E" w14:textId="77777777" w:rsidR="00D161A1" w:rsidRPr="00D161A1" w:rsidRDefault="00D161A1" w:rsidP="00D161A1">
      <w:pPr>
        <w:spacing w:line="480" w:lineRule="auto"/>
        <w:rPr>
          <w:rFonts w:ascii="Times New Roman" w:hAnsi="Times New Roman" w:cs="Times New Roman"/>
          <w:sz w:val="22"/>
          <w:szCs w:val="22"/>
        </w:rPr>
      </w:pPr>
    </w:p>
    <w:p w14:paraId="29445457" w14:textId="444B7C9C" w:rsidR="00D161A1" w:rsidRPr="00D161A1" w:rsidRDefault="00D161A1" w:rsidP="00D161A1">
      <w:pPr>
        <w:spacing w:line="480" w:lineRule="auto"/>
        <w:rPr>
          <w:rFonts w:ascii="Times New Roman" w:hAnsi="Times New Roman" w:cs="Times New Roman"/>
          <w:sz w:val="22"/>
          <w:szCs w:val="22"/>
        </w:rPr>
      </w:pPr>
      <w:r w:rsidRPr="00D161A1">
        <w:rPr>
          <w:rFonts w:ascii="Times New Roman" w:hAnsi="Times New Roman" w:cs="Times New Roman"/>
          <w:sz w:val="22"/>
          <w:szCs w:val="22"/>
        </w:rPr>
        <w:t xml:space="preserve">Immediately, the police officer gathered information about the situation given the visual evidence, and the evidence from the call in which the man begged for help because his partner was being violent, it was determined that the man was the victim of domestic abuse and the woman at the scene was the perpetrator of the stabbing. Once this was established, the next stage of the NDM was to assess the threat and the risk and to develop a working strategy for how to control the situation. </w:t>
      </w:r>
    </w:p>
    <w:p w14:paraId="3D645995" w14:textId="77777777" w:rsidR="00D161A1" w:rsidRPr="00D161A1" w:rsidRDefault="00D161A1" w:rsidP="00D161A1">
      <w:pPr>
        <w:spacing w:line="480" w:lineRule="auto"/>
        <w:rPr>
          <w:rFonts w:ascii="Times New Roman" w:hAnsi="Times New Roman" w:cs="Times New Roman"/>
          <w:sz w:val="22"/>
          <w:szCs w:val="22"/>
        </w:rPr>
      </w:pPr>
    </w:p>
    <w:p w14:paraId="4DCD8A03" w14:textId="77777777" w:rsidR="00D161A1" w:rsidRPr="00D161A1" w:rsidRDefault="00D161A1" w:rsidP="00D161A1">
      <w:pPr>
        <w:spacing w:line="480" w:lineRule="auto"/>
        <w:rPr>
          <w:rFonts w:ascii="Times New Roman" w:hAnsi="Times New Roman" w:cs="Times New Roman"/>
          <w:sz w:val="22"/>
          <w:szCs w:val="22"/>
        </w:rPr>
      </w:pPr>
      <w:r w:rsidRPr="00D161A1">
        <w:rPr>
          <w:rFonts w:ascii="Times New Roman" w:hAnsi="Times New Roman" w:cs="Times New Roman"/>
          <w:sz w:val="22"/>
          <w:szCs w:val="22"/>
        </w:rPr>
        <w:t xml:space="preserve">This required dynamic risk assessment and dynamic decision-making: the continuous process of identifying risk, taking action to reduce risk, monitoring the </w:t>
      </w:r>
      <w:proofErr w:type="gramStart"/>
      <w:r w:rsidRPr="00D161A1">
        <w:rPr>
          <w:rFonts w:ascii="Times New Roman" w:hAnsi="Times New Roman" w:cs="Times New Roman"/>
          <w:sz w:val="22"/>
          <w:szCs w:val="22"/>
        </w:rPr>
        <w:t>situation</w:t>
      </w:r>
      <w:proofErr w:type="gramEnd"/>
      <w:r w:rsidRPr="00D161A1">
        <w:rPr>
          <w:rFonts w:ascii="Times New Roman" w:hAnsi="Times New Roman" w:cs="Times New Roman"/>
          <w:sz w:val="22"/>
          <w:szCs w:val="22"/>
        </w:rPr>
        <w:t xml:space="preserve"> and then reviewing the actions that need taking, all within the context of the complex and changing circumstances of the operational incident (College of Policing, 2013). It was decided, for example, that the biggest risk was the fact that the woman still had hold of the weapon that, it turned out, she had stabbed the male with. It was necessary, for all concerned, for the woman to be disarmed and the weapon to be secured, as evidence. </w:t>
      </w:r>
    </w:p>
    <w:p w14:paraId="6134699B" w14:textId="77777777" w:rsidR="00D161A1" w:rsidRPr="00D161A1" w:rsidRDefault="00D161A1" w:rsidP="00D161A1">
      <w:pPr>
        <w:spacing w:line="480" w:lineRule="auto"/>
        <w:rPr>
          <w:rFonts w:ascii="Times New Roman" w:hAnsi="Times New Roman" w:cs="Times New Roman"/>
          <w:sz w:val="22"/>
          <w:szCs w:val="22"/>
        </w:rPr>
      </w:pPr>
    </w:p>
    <w:p w14:paraId="32C45B51" w14:textId="5EDEACA5" w:rsidR="00D161A1" w:rsidRPr="00D161A1" w:rsidRDefault="00D161A1" w:rsidP="00D161A1">
      <w:pPr>
        <w:spacing w:line="480" w:lineRule="auto"/>
        <w:rPr>
          <w:rFonts w:ascii="Times New Roman" w:hAnsi="Times New Roman" w:cs="Times New Roman"/>
          <w:sz w:val="22"/>
          <w:szCs w:val="22"/>
        </w:rPr>
      </w:pPr>
      <w:r w:rsidRPr="00D161A1">
        <w:rPr>
          <w:rFonts w:ascii="Times New Roman" w:hAnsi="Times New Roman" w:cs="Times New Roman"/>
          <w:sz w:val="22"/>
          <w:szCs w:val="22"/>
        </w:rPr>
        <w:t xml:space="preserve">This was achieved by speaking with the woman and convincing her to drop the weapon and kick the weapon over to the police officers. The situation did not require use of force, which was a relief in this complex case, because, from experience, use of force can lead to further violence and to an increased risk of harm to those at the crime scene. Additionally, all use of force </w:t>
      </w:r>
      <w:proofErr w:type="gramStart"/>
      <w:r w:rsidRPr="00D161A1">
        <w:rPr>
          <w:rFonts w:ascii="Times New Roman" w:hAnsi="Times New Roman" w:cs="Times New Roman"/>
          <w:sz w:val="22"/>
          <w:szCs w:val="22"/>
        </w:rPr>
        <w:t>has to</w:t>
      </w:r>
      <w:proofErr w:type="gramEnd"/>
      <w:r w:rsidRPr="00D161A1">
        <w:rPr>
          <w:rFonts w:ascii="Times New Roman" w:hAnsi="Times New Roman" w:cs="Times New Roman"/>
          <w:sz w:val="22"/>
          <w:szCs w:val="22"/>
        </w:rPr>
        <w:t xml:space="preserve"> be, justified, proportionate, legal, accountable, necessary and ethical. This should also be undertaken to prevent escalation and threat of harm to the public, </w:t>
      </w:r>
      <w:proofErr w:type="gramStart"/>
      <w:r w:rsidRPr="00D161A1">
        <w:rPr>
          <w:rFonts w:ascii="Times New Roman" w:hAnsi="Times New Roman" w:cs="Times New Roman"/>
          <w:sz w:val="22"/>
          <w:szCs w:val="22"/>
        </w:rPr>
        <w:t>police</w:t>
      </w:r>
      <w:proofErr w:type="gramEnd"/>
      <w:r w:rsidRPr="00D161A1">
        <w:rPr>
          <w:rFonts w:ascii="Times New Roman" w:hAnsi="Times New Roman" w:cs="Times New Roman"/>
          <w:sz w:val="22"/>
          <w:szCs w:val="22"/>
        </w:rPr>
        <w:t xml:space="preserve"> or the offender themselves. </w:t>
      </w:r>
    </w:p>
    <w:p w14:paraId="31EFFD81" w14:textId="77777777" w:rsidR="00D161A1" w:rsidRPr="00D161A1" w:rsidRDefault="00D161A1" w:rsidP="00D161A1">
      <w:pPr>
        <w:spacing w:line="480" w:lineRule="auto"/>
        <w:rPr>
          <w:rFonts w:ascii="Times New Roman" w:hAnsi="Times New Roman" w:cs="Times New Roman"/>
          <w:sz w:val="22"/>
          <w:szCs w:val="22"/>
        </w:rPr>
      </w:pPr>
    </w:p>
    <w:p w14:paraId="5EDD17DA" w14:textId="77777777" w:rsidR="00D161A1" w:rsidRPr="00D161A1" w:rsidRDefault="00D161A1" w:rsidP="00D161A1">
      <w:pPr>
        <w:spacing w:line="480" w:lineRule="auto"/>
        <w:rPr>
          <w:rFonts w:ascii="Times New Roman" w:hAnsi="Times New Roman" w:cs="Times New Roman"/>
          <w:sz w:val="22"/>
          <w:szCs w:val="22"/>
        </w:rPr>
      </w:pPr>
      <w:r w:rsidRPr="00D161A1">
        <w:rPr>
          <w:rFonts w:ascii="Times New Roman" w:hAnsi="Times New Roman" w:cs="Times New Roman"/>
          <w:sz w:val="22"/>
          <w:szCs w:val="22"/>
        </w:rPr>
        <w:t xml:space="preserve">Fortunately, in this case, the woman gave up the weapon and then voluntarily offered to be secured, with handcuffs: it appeared that she had realised her errors and had time to calm down which meant </w:t>
      </w:r>
      <w:r w:rsidRPr="00D161A1">
        <w:rPr>
          <w:rFonts w:ascii="Times New Roman" w:hAnsi="Times New Roman" w:cs="Times New Roman"/>
          <w:sz w:val="22"/>
          <w:szCs w:val="22"/>
        </w:rPr>
        <w:lastRenderedPageBreak/>
        <w:t xml:space="preserve">that once she realised what she had done, she broke down in tears. This rapidly de-escalated the situation because the woman no longer represented a threat: she was handcuffed and was unable to cause further harm. </w:t>
      </w:r>
    </w:p>
    <w:p w14:paraId="62E8E5CD" w14:textId="77777777" w:rsidR="00D161A1" w:rsidRPr="00D161A1" w:rsidRDefault="00D161A1" w:rsidP="00D161A1">
      <w:pPr>
        <w:spacing w:line="480" w:lineRule="auto"/>
        <w:rPr>
          <w:rFonts w:ascii="Times New Roman" w:hAnsi="Times New Roman" w:cs="Times New Roman"/>
          <w:sz w:val="22"/>
          <w:szCs w:val="22"/>
        </w:rPr>
      </w:pPr>
    </w:p>
    <w:p w14:paraId="1BC4E0FC" w14:textId="77777777" w:rsidR="00D161A1" w:rsidRPr="00D161A1" w:rsidRDefault="00D161A1" w:rsidP="00D161A1">
      <w:pPr>
        <w:spacing w:line="480" w:lineRule="auto"/>
        <w:rPr>
          <w:rFonts w:ascii="Times New Roman" w:hAnsi="Times New Roman" w:cs="Times New Roman"/>
          <w:sz w:val="22"/>
          <w:szCs w:val="22"/>
        </w:rPr>
      </w:pPr>
      <w:r w:rsidRPr="00D161A1">
        <w:rPr>
          <w:rFonts w:ascii="Times New Roman" w:hAnsi="Times New Roman" w:cs="Times New Roman"/>
          <w:sz w:val="22"/>
          <w:szCs w:val="22"/>
        </w:rPr>
        <w:t xml:space="preserve">The police officers were, however, still vigilant that she did not kick or spit. It is important never to let one’s guard down in complex and rapidly changing domestic incidents such as this one: it is never clear whether the people involved are drugged or under the influence of alcohol which can lead to behaviours changing from one minute to the next, which can put the personal safety and physical integrity of police officers at risk (Nix et al., 2019). The working strategy, developed on the initial assessment of the situation using the NDM was, therefore, to treat the suspect as dangerous and to control her as quickly as possible to avoid any further harm to the victim, to the police officers </w:t>
      </w:r>
      <w:proofErr w:type="gramStart"/>
      <w:r w:rsidRPr="00D161A1">
        <w:rPr>
          <w:rFonts w:ascii="Times New Roman" w:hAnsi="Times New Roman" w:cs="Times New Roman"/>
          <w:sz w:val="22"/>
          <w:szCs w:val="22"/>
        </w:rPr>
        <w:t>and also</w:t>
      </w:r>
      <w:proofErr w:type="gramEnd"/>
      <w:r w:rsidRPr="00D161A1">
        <w:rPr>
          <w:rFonts w:ascii="Times New Roman" w:hAnsi="Times New Roman" w:cs="Times New Roman"/>
          <w:sz w:val="22"/>
          <w:szCs w:val="22"/>
        </w:rPr>
        <w:t xml:space="preserve"> to the woman herself. </w:t>
      </w:r>
    </w:p>
    <w:p w14:paraId="6AF7F285" w14:textId="77777777" w:rsidR="00D161A1" w:rsidRPr="00D161A1" w:rsidRDefault="00D161A1" w:rsidP="00D161A1">
      <w:pPr>
        <w:spacing w:line="480" w:lineRule="auto"/>
        <w:rPr>
          <w:rFonts w:ascii="Times New Roman" w:hAnsi="Times New Roman" w:cs="Times New Roman"/>
          <w:sz w:val="22"/>
          <w:szCs w:val="22"/>
        </w:rPr>
      </w:pPr>
    </w:p>
    <w:p w14:paraId="451FC364" w14:textId="77777777" w:rsidR="00D161A1" w:rsidRPr="00D161A1" w:rsidRDefault="00D161A1" w:rsidP="00D161A1">
      <w:pPr>
        <w:spacing w:line="480" w:lineRule="auto"/>
        <w:rPr>
          <w:rFonts w:ascii="Times New Roman" w:hAnsi="Times New Roman" w:cs="Times New Roman"/>
          <w:sz w:val="22"/>
          <w:szCs w:val="22"/>
        </w:rPr>
      </w:pPr>
      <w:r w:rsidRPr="00D161A1">
        <w:rPr>
          <w:rFonts w:ascii="Times New Roman" w:hAnsi="Times New Roman" w:cs="Times New Roman"/>
          <w:sz w:val="22"/>
          <w:szCs w:val="22"/>
        </w:rPr>
        <w:t xml:space="preserve">The next relevant stage of the NDM is to identify options and contingencies: the options were to ensure that the victim was kept safe and that ambulance services were called to deal with his injuries, and to ensure he was safeguarded. The next step was to take the woman into custody and ensure golden hour evidence gathering was conducted to construct a criminal case against the female. </w:t>
      </w:r>
    </w:p>
    <w:p w14:paraId="6E979C88" w14:textId="77777777" w:rsidR="00D161A1" w:rsidRPr="00D161A1" w:rsidRDefault="00D161A1" w:rsidP="00D161A1">
      <w:pPr>
        <w:spacing w:line="480" w:lineRule="auto"/>
        <w:rPr>
          <w:rFonts w:ascii="Times New Roman" w:hAnsi="Times New Roman" w:cs="Times New Roman"/>
          <w:sz w:val="22"/>
          <w:szCs w:val="22"/>
        </w:rPr>
      </w:pPr>
      <w:r w:rsidRPr="00D161A1">
        <w:rPr>
          <w:rFonts w:ascii="Times New Roman" w:hAnsi="Times New Roman" w:cs="Times New Roman"/>
          <w:sz w:val="22"/>
          <w:szCs w:val="22"/>
        </w:rPr>
        <w:br/>
        <w:t xml:space="preserve">Regarding any relevant cultural, ethnicity and language issues, it was difficult to communicate with the victim because he appeared to be of Polish nationality and had little command of the English language. This meant that it was not possible to verbally communicate with him and, indeed, when asked if it was the woman who had stabbed him, he simply pointed to the woman and made a stabbing movement. In this case, as suggested by Herbst and Walker (2021), the cultural, ethnicity and language issues were dealt with by being professional and using signs, in a calm and collected manner, that indicated to the victim that we were in control of the situation, and that he had no need to fear that he would come to further harm. This is not an ideal situation, but the circumstances meant that this was the only option to maintain any form of communication with the victim. It was not possible, for example, to call an interpreter due to the time pressures of the situation. </w:t>
      </w:r>
    </w:p>
    <w:p w14:paraId="495CF901" w14:textId="77777777" w:rsidR="00D161A1" w:rsidRPr="00D161A1" w:rsidRDefault="00D161A1" w:rsidP="00D161A1">
      <w:pPr>
        <w:spacing w:line="480" w:lineRule="auto"/>
        <w:rPr>
          <w:rFonts w:ascii="Times New Roman" w:hAnsi="Times New Roman" w:cs="Times New Roman"/>
          <w:sz w:val="22"/>
          <w:szCs w:val="22"/>
        </w:rPr>
      </w:pPr>
    </w:p>
    <w:p w14:paraId="0EC96EE9" w14:textId="77777777" w:rsidR="00D161A1" w:rsidRPr="00D161A1" w:rsidRDefault="00D161A1" w:rsidP="00D161A1">
      <w:pPr>
        <w:spacing w:line="480" w:lineRule="auto"/>
        <w:rPr>
          <w:rFonts w:ascii="Times New Roman" w:hAnsi="Times New Roman" w:cs="Times New Roman"/>
          <w:sz w:val="22"/>
          <w:szCs w:val="22"/>
        </w:rPr>
      </w:pPr>
      <w:r w:rsidRPr="00D161A1">
        <w:rPr>
          <w:rFonts w:ascii="Times New Roman" w:hAnsi="Times New Roman" w:cs="Times New Roman"/>
          <w:sz w:val="22"/>
          <w:szCs w:val="22"/>
        </w:rPr>
        <w:t>Reflecting on how the decisions were made in this incident, the nature of the incident required decisions to be made in complex and unpredictable circumstances using dynamic risk assessment. I took the lead and, seeing that the male was still at risk of harm, and that attending officers were also at risk of harm. It was decided within the first few seconds of entry that the female posed a further threat to all present and officers would have to take action to nullify the danger posed.</w:t>
      </w:r>
    </w:p>
    <w:p w14:paraId="60B0A86D" w14:textId="77777777" w:rsidR="00D161A1" w:rsidRPr="00D161A1" w:rsidRDefault="00D161A1" w:rsidP="00D161A1">
      <w:pPr>
        <w:spacing w:line="480" w:lineRule="auto"/>
        <w:rPr>
          <w:rFonts w:ascii="Times New Roman" w:hAnsi="Times New Roman" w:cs="Times New Roman"/>
          <w:sz w:val="22"/>
          <w:szCs w:val="22"/>
        </w:rPr>
      </w:pPr>
    </w:p>
    <w:p w14:paraId="743A37E2" w14:textId="77777777" w:rsidR="00D161A1" w:rsidRPr="00D161A1" w:rsidRDefault="00D161A1" w:rsidP="00D161A1">
      <w:pPr>
        <w:spacing w:line="480" w:lineRule="auto"/>
        <w:rPr>
          <w:rFonts w:ascii="Times New Roman" w:hAnsi="Times New Roman" w:cs="Times New Roman"/>
          <w:sz w:val="22"/>
          <w:szCs w:val="22"/>
        </w:rPr>
      </w:pPr>
      <w:r w:rsidRPr="00D161A1">
        <w:rPr>
          <w:rFonts w:ascii="Times New Roman" w:hAnsi="Times New Roman" w:cs="Times New Roman"/>
          <w:sz w:val="22"/>
          <w:szCs w:val="22"/>
        </w:rPr>
        <w:t>The decision I took to attempt to not use force was a split-second decision, in line with the Police and Criminal Evidence (PACE) Act 1984 which regulates police powers and protects the rights of the public. By not using force to neutralise the risk the female presented, I was able to de-escalate the situation to such an extent that the woman voluntarily agreed to release the weapon and be handcuffed. This approach would not work in all domestic incidents that we are called to, but my intuition told me that this would be an appropriate approach in this case. Verbally deescalating the situation has been the most effective tactic in my experience, as it has by far the least amount of risk and escalation attached to it.</w:t>
      </w:r>
    </w:p>
    <w:p w14:paraId="787ED495" w14:textId="77777777" w:rsidR="00D161A1" w:rsidRPr="00D161A1" w:rsidRDefault="00D161A1" w:rsidP="00D161A1">
      <w:pPr>
        <w:spacing w:line="480" w:lineRule="auto"/>
        <w:rPr>
          <w:rFonts w:ascii="Times New Roman" w:hAnsi="Times New Roman" w:cs="Times New Roman"/>
          <w:sz w:val="22"/>
          <w:szCs w:val="22"/>
        </w:rPr>
      </w:pPr>
    </w:p>
    <w:p w14:paraId="34AE3F28" w14:textId="77777777" w:rsidR="00D161A1" w:rsidRPr="00D161A1" w:rsidRDefault="00D161A1" w:rsidP="00D161A1">
      <w:pPr>
        <w:spacing w:line="480" w:lineRule="auto"/>
        <w:rPr>
          <w:rFonts w:ascii="Times New Roman" w:hAnsi="Times New Roman" w:cs="Times New Roman"/>
          <w:sz w:val="22"/>
          <w:szCs w:val="22"/>
        </w:rPr>
      </w:pPr>
      <w:r w:rsidRPr="00D161A1">
        <w:rPr>
          <w:rFonts w:ascii="Times New Roman" w:hAnsi="Times New Roman" w:cs="Times New Roman"/>
          <w:sz w:val="22"/>
          <w:szCs w:val="22"/>
        </w:rPr>
        <w:t>Using my police training, and my knowledge of how similar incidents have been controlled, and the risks reduced, I was able to quickly run through the NDM in my head and then act according to the results of this process of dynamic risk assessment and dynamic decision making. This shows that in order to deal with complex, unpredictable and rapidly changing situations such as this one, the most important course of action is not to run into the situation and potentially cause panic, which would result in further harm being caused, but to stop, think and assess the situation, even if only for a few seconds: I know from experience that this pause can save lives.</w:t>
      </w:r>
    </w:p>
    <w:p w14:paraId="1BB9B215" w14:textId="70782A07" w:rsidR="00D161A1" w:rsidRPr="00D161A1" w:rsidRDefault="00D161A1" w:rsidP="00D161A1">
      <w:pPr>
        <w:spacing w:line="480" w:lineRule="auto"/>
        <w:rPr>
          <w:rFonts w:ascii="Times New Roman" w:hAnsi="Times New Roman" w:cs="Times New Roman"/>
          <w:sz w:val="22"/>
          <w:szCs w:val="22"/>
        </w:rPr>
      </w:pPr>
      <w:r w:rsidRPr="00D161A1">
        <w:rPr>
          <w:rFonts w:ascii="Times New Roman" w:hAnsi="Times New Roman" w:cs="Times New Roman"/>
          <w:sz w:val="22"/>
          <w:szCs w:val="22"/>
        </w:rPr>
        <w:t xml:space="preserve">Evaluating the decisions made during the incident and the use of the National Decision Model, on reflection, </w:t>
      </w:r>
      <w:proofErr w:type="gramStart"/>
      <w:r w:rsidRPr="00D161A1">
        <w:rPr>
          <w:rFonts w:ascii="Times New Roman" w:hAnsi="Times New Roman" w:cs="Times New Roman"/>
          <w:sz w:val="22"/>
          <w:szCs w:val="22"/>
        </w:rPr>
        <w:t>it can be seen that the</w:t>
      </w:r>
      <w:proofErr w:type="gramEnd"/>
      <w:r w:rsidRPr="00D161A1">
        <w:rPr>
          <w:rFonts w:ascii="Times New Roman" w:hAnsi="Times New Roman" w:cs="Times New Roman"/>
          <w:sz w:val="22"/>
          <w:szCs w:val="22"/>
        </w:rPr>
        <w:t xml:space="preserve"> decisions taken using the NDM framework were the correct decisions. Protecting the male from further harm, by blocking a line of entry for the offender to the victim, and then asking the female to drop the weapon and then securing her with handcuffs was </w:t>
      </w:r>
      <w:r w:rsidRPr="00D161A1">
        <w:rPr>
          <w:rFonts w:ascii="Times New Roman" w:hAnsi="Times New Roman" w:cs="Times New Roman"/>
          <w:sz w:val="22"/>
          <w:szCs w:val="22"/>
        </w:rPr>
        <w:lastRenderedPageBreak/>
        <w:t xml:space="preserve">absolutely the correct course of action. Any other course of action could have led to further harm to the male, to </w:t>
      </w:r>
      <w:r w:rsidR="008D2249" w:rsidRPr="00D161A1">
        <w:rPr>
          <w:rFonts w:ascii="Times New Roman" w:hAnsi="Times New Roman" w:cs="Times New Roman"/>
          <w:sz w:val="22"/>
          <w:szCs w:val="22"/>
        </w:rPr>
        <w:t>me</w:t>
      </w:r>
      <w:r w:rsidRPr="00D161A1">
        <w:rPr>
          <w:rFonts w:ascii="Times New Roman" w:hAnsi="Times New Roman" w:cs="Times New Roman"/>
          <w:sz w:val="22"/>
          <w:szCs w:val="22"/>
        </w:rPr>
        <w:t>, or to the other police officers present.</w:t>
      </w:r>
    </w:p>
    <w:p w14:paraId="3DF18D38" w14:textId="77777777" w:rsidR="00D161A1" w:rsidRPr="00D161A1" w:rsidRDefault="00D161A1" w:rsidP="00D161A1">
      <w:pPr>
        <w:spacing w:line="480" w:lineRule="auto"/>
        <w:rPr>
          <w:rFonts w:ascii="Times New Roman" w:hAnsi="Times New Roman" w:cs="Times New Roman"/>
          <w:sz w:val="22"/>
          <w:szCs w:val="22"/>
        </w:rPr>
      </w:pPr>
    </w:p>
    <w:p w14:paraId="76C38305" w14:textId="77777777" w:rsidR="00D161A1" w:rsidRPr="00D161A1" w:rsidRDefault="00D161A1" w:rsidP="00D161A1">
      <w:pPr>
        <w:spacing w:line="480" w:lineRule="auto"/>
        <w:rPr>
          <w:rFonts w:ascii="Times New Roman" w:hAnsi="Times New Roman" w:cs="Times New Roman"/>
          <w:sz w:val="22"/>
          <w:szCs w:val="22"/>
        </w:rPr>
      </w:pPr>
      <w:r w:rsidRPr="00D161A1">
        <w:rPr>
          <w:rFonts w:ascii="Times New Roman" w:hAnsi="Times New Roman" w:cs="Times New Roman"/>
          <w:sz w:val="22"/>
          <w:szCs w:val="22"/>
        </w:rPr>
        <w:t xml:space="preserve">When recording the details of the incident, the only use of force at the scene was to apply handcuffs so it was still necessary to fill out the use of force forms. This made the paperwork somewhat easier and removed any potential for the perpetrator of the crime to accuse the officers of using excessive force, which would </w:t>
      </w:r>
      <w:proofErr w:type="gramStart"/>
      <w:r w:rsidRPr="00D161A1">
        <w:rPr>
          <w:rFonts w:ascii="Times New Roman" w:hAnsi="Times New Roman" w:cs="Times New Roman"/>
          <w:sz w:val="22"/>
          <w:szCs w:val="22"/>
        </w:rPr>
        <w:t>open up</w:t>
      </w:r>
      <w:proofErr w:type="gramEnd"/>
      <w:r w:rsidRPr="00D161A1">
        <w:rPr>
          <w:rFonts w:ascii="Times New Roman" w:hAnsi="Times New Roman" w:cs="Times New Roman"/>
          <w:sz w:val="22"/>
          <w:szCs w:val="22"/>
        </w:rPr>
        <w:t xml:space="preserve"> a pathway to disciplinary action. The details of the incident were all recorded as required according to legislative and professional standards, so that the documentation could be used as evidence, should the case move to court. </w:t>
      </w:r>
    </w:p>
    <w:p w14:paraId="45864350" w14:textId="77777777" w:rsidR="00D161A1" w:rsidRPr="00D161A1" w:rsidRDefault="00D161A1" w:rsidP="00D161A1">
      <w:pPr>
        <w:spacing w:line="480" w:lineRule="auto"/>
        <w:rPr>
          <w:rFonts w:ascii="Times New Roman" w:hAnsi="Times New Roman" w:cs="Times New Roman"/>
          <w:sz w:val="22"/>
          <w:szCs w:val="22"/>
        </w:rPr>
      </w:pPr>
    </w:p>
    <w:p w14:paraId="4AD12E80" w14:textId="77777777" w:rsidR="00D161A1" w:rsidRPr="00D161A1" w:rsidRDefault="00D161A1" w:rsidP="00D161A1">
      <w:pPr>
        <w:spacing w:line="480" w:lineRule="auto"/>
        <w:rPr>
          <w:rFonts w:ascii="Times New Roman" w:hAnsi="Times New Roman" w:cs="Times New Roman"/>
          <w:sz w:val="22"/>
          <w:szCs w:val="22"/>
        </w:rPr>
      </w:pPr>
      <w:r w:rsidRPr="00D161A1">
        <w:rPr>
          <w:rFonts w:ascii="Times New Roman" w:hAnsi="Times New Roman" w:cs="Times New Roman"/>
          <w:sz w:val="22"/>
          <w:szCs w:val="22"/>
        </w:rPr>
        <w:t xml:space="preserve">Regarding my ethical approach to the decisions taken at the scene of the incident, I abided by my ethical duties: to protect the victim from further harm and to protect the other people at the scene from further harm. I treated both the victim and the perpetrator in a professional manner, keeping calm and carrying out my professional duties and responsibilities with a high degree of professionalism. I did not let my own personal feelings about the incident affect my decisions or actions. </w:t>
      </w:r>
    </w:p>
    <w:p w14:paraId="55F1C78E" w14:textId="77777777" w:rsidR="00D161A1" w:rsidRPr="00D161A1" w:rsidRDefault="00D161A1" w:rsidP="00D161A1">
      <w:pPr>
        <w:spacing w:line="480" w:lineRule="auto"/>
        <w:rPr>
          <w:rFonts w:ascii="Times New Roman" w:hAnsi="Times New Roman" w:cs="Times New Roman"/>
          <w:sz w:val="22"/>
          <w:szCs w:val="22"/>
        </w:rPr>
      </w:pPr>
    </w:p>
    <w:p w14:paraId="3781715F" w14:textId="77777777" w:rsidR="00D161A1" w:rsidRPr="00D161A1" w:rsidRDefault="00D161A1" w:rsidP="00D161A1">
      <w:pPr>
        <w:spacing w:line="480" w:lineRule="auto"/>
        <w:rPr>
          <w:rFonts w:ascii="Times New Roman" w:hAnsi="Times New Roman" w:cs="Times New Roman"/>
          <w:sz w:val="22"/>
          <w:szCs w:val="22"/>
        </w:rPr>
      </w:pPr>
      <w:r w:rsidRPr="00D161A1">
        <w:rPr>
          <w:rFonts w:ascii="Times New Roman" w:hAnsi="Times New Roman" w:cs="Times New Roman"/>
          <w:sz w:val="22"/>
          <w:szCs w:val="22"/>
        </w:rPr>
        <w:t xml:space="preserve">Reflecting on the consequences of my decision making, the decisions I made were all in line with the structure of the NDM and were all within the remit of both my professional obligations and the legislative framework that dictates what I can and cannot do when at the scene of a crime. Overall, then, the decisions taken during this incident were all appropriate and led to a rapid de-escalation of what was a potentially very dangerous situation. The use of the dynamic risk assessment process in this incident allowed for rapid responses to the complex and unpredictable situation which contributed to the successful management of this incident. </w:t>
      </w:r>
    </w:p>
    <w:p w14:paraId="7BE71ABB" w14:textId="77777777" w:rsidR="00D161A1" w:rsidRPr="00D161A1" w:rsidRDefault="00D161A1" w:rsidP="00D161A1">
      <w:pPr>
        <w:spacing w:line="480" w:lineRule="auto"/>
        <w:rPr>
          <w:rFonts w:ascii="Times New Roman" w:hAnsi="Times New Roman" w:cs="Times New Roman"/>
          <w:b/>
          <w:bCs/>
          <w:sz w:val="22"/>
          <w:szCs w:val="22"/>
        </w:rPr>
      </w:pPr>
    </w:p>
    <w:p w14:paraId="6BF9743D" w14:textId="77777777" w:rsidR="00D161A1" w:rsidRPr="00D161A1" w:rsidRDefault="00D161A1" w:rsidP="00D161A1">
      <w:pPr>
        <w:spacing w:line="480" w:lineRule="auto"/>
        <w:rPr>
          <w:rFonts w:ascii="Times New Roman" w:hAnsi="Times New Roman" w:cs="Times New Roman"/>
          <w:b/>
          <w:bCs/>
          <w:sz w:val="22"/>
          <w:szCs w:val="22"/>
        </w:rPr>
      </w:pPr>
      <w:r w:rsidRPr="00D161A1">
        <w:rPr>
          <w:rFonts w:ascii="Times New Roman" w:hAnsi="Times New Roman" w:cs="Times New Roman"/>
          <w:b/>
          <w:bCs/>
          <w:sz w:val="22"/>
          <w:szCs w:val="22"/>
        </w:rPr>
        <w:t xml:space="preserve">Word count: 1825 </w:t>
      </w:r>
    </w:p>
    <w:p w14:paraId="5BED2F2F" w14:textId="77777777" w:rsidR="00D161A1" w:rsidRPr="00D161A1" w:rsidRDefault="00D161A1" w:rsidP="00D161A1">
      <w:pPr>
        <w:spacing w:line="480" w:lineRule="auto"/>
        <w:rPr>
          <w:rFonts w:ascii="Times New Roman" w:hAnsi="Times New Roman" w:cs="Times New Roman"/>
          <w:b/>
          <w:bCs/>
          <w:sz w:val="22"/>
          <w:szCs w:val="22"/>
          <w:u w:val="single"/>
        </w:rPr>
      </w:pPr>
    </w:p>
    <w:p w14:paraId="54752BA5" w14:textId="14D268B8" w:rsidR="0004629D" w:rsidRDefault="0004629D" w:rsidP="00D161A1">
      <w:pPr>
        <w:spacing w:line="480" w:lineRule="auto"/>
        <w:rPr>
          <w:rFonts w:ascii="Times New Roman" w:hAnsi="Times New Roman" w:cs="Times New Roman"/>
          <w:sz w:val="22"/>
          <w:szCs w:val="22"/>
        </w:rPr>
      </w:pPr>
    </w:p>
    <w:p w14:paraId="01390639" w14:textId="77777777" w:rsidR="001F2CE7" w:rsidRDefault="001F2CE7" w:rsidP="002A2452">
      <w:pPr>
        <w:spacing w:line="480" w:lineRule="auto"/>
        <w:jc w:val="center"/>
        <w:rPr>
          <w:rFonts w:ascii="Times New Roman" w:hAnsi="Times New Roman" w:cs="Times New Roman"/>
          <w:b/>
          <w:bCs/>
          <w:sz w:val="22"/>
          <w:szCs w:val="22"/>
          <w:u w:val="single"/>
        </w:rPr>
      </w:pPr>
    </w:p>
    <w:p w14:paraId="15F8B30B" w14:textId="5A68CACD" w:rsidR="002A2452" w:rsidRPr="002A2452" w:rsidRDefault="002A2452" w:rsidP="002A2452">
      <w:pPr>
        <w:spacing w:line="480" w:lineRule="auto"/>
        <w:jc w:val="center"/>
        <w:rPr>
          <w:rFonts w:ascii="Times New Roman" w:hAnsi="Times New Roman" w:cs="Times New Roman"/>
          <w:b/>
          <w:bCs/>
          <w:sz w:val="22"/>
          <w:szCs w:val="22"/>
          <w:u w:val="single"/>
        </w:rPr>
      </w:pPr>
      <w:r w:rsidRPr="002A2452">
        <w:rPr>
          <w:rFonts w:ascii="Times New Roman" w:hAnsi="Times New Roman" w:cs="Times New Roman"/>
          <w:b/>
          <w:bCs/>
          <w:sz w:val="22"/>
          <w:szCs w:val="22"/>
          <w:u w:val="single"/>
        </w:rPr>
        <w:lastRenderedPageBreak/>
        <w:t>Task 3</w:t>
      </w:r>
    </w:p>
    <w:p w14:paraId="00F962A6" w14:textId="77777777" w:rsidR="002A2452" w:rsidRPr="002A2452" w:rsidRDefault="002A2452" w:rsidP="002A2452">
      <w:pPr>
        <w:spacing w:line="480" w:lineRule="auto"/>
        <w:rPr>
          <w:rFonts w:ascii="Times New Roman" w:hAnsi="Times New Roman" w:cs="Times New Roman"/>
          <w:b/>
          <w:bCs/>
          <w:sz w:val="22"/>
          <w:szCs w:val="22"/>
          <w:u w:val="single"/>
        </w:rPr>
      </w:pPr>
    </w:p>
    <w:p w14:paraId="7A4A2FE0" w14:textId="77777777"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There are many theories of team dynamics including Tuckman’s model of team development (Tuckman, 1965) and the GRIP model of team dynamics (</w:t>
      </w:r>
      <w:proofErr w:type="spellStart"/>
      <w:r w:rsidRPr="002A2452">
        <w:rPr>
          <w:rFonts w:ascii="Times New Roman" w:hAnsi="Times New Roman" w:cs="Times New Roman"/>
          <w:sz w:val="22"/>
          <w:szCs w:val="22"/>
        </w:rPr>
        <w:t>Beckhard</w:t>
      </w:r>
      <w:proofErr w:type="spellEnd"/>
      <w:r w:rsidRPr="002A2452">
        <w:rPr>
          <w:rFonts w:ascii="Times New Roman" w:hAnsi="Times New Roman" w:cs="Times New Roman"/>
          <w:sz w:val="22"/>
          <w:szCs w:val="22"/>
        </w:rPr>
        <w:t xml:space="preserve">, 1972). Tuckman’s model suggests that there are four main stages to team development: forming, storming, norming and performing, and that all teams </w:t>
      </w:r>
      <w:proofErr w:type="gramStart"/>
      <w:r w:rsidRPr="002A2452">
        <w:rPr>
          <w:rFonts w:ascii="Times New Roman" w:hAnsi="Times New Roman" w:cs="Times New Roman"/>
          <w:sz w:val="22"/>
          <w:szCs w:val="22"/>
        </w:rPr>
        <w:t>have to</w:t>
      </w:r>
      <w:proofErr w:type="gramEnd"/>
      <w:r w:rsidRPr="002A2452">
        <w:rPr>
          <w:rFonts w:ascii="Times New Roman" w:hAnsi="Times New Roman" w:cs="Times New Roman"/>
          <w:sz w:val="22"/>
          <w:szCs w:val="22"/>
        </w:rPr>
        <w:t xml:space="preserve"> go through each of these stages to consolidate the team and to achieve functional team working (Tuckman, 1965). </w:t>
      </w:r>
    </w:p>
    <w:p w14:paraId="0B1B9FB6" w14:textId="77777777" w:rsidR="002A2452" w:rsidRPr="002A2452" w:rsidRDefault="002A2452" w:rsidP="002A2452">
      <w:pPr>
        <w:spacing w:line="480" w:lineRule="auto"/>
        <w:rPr>
          <w:rFonts w:ascii="Times New Roman" w:hAnsi="Times New Roman" w:cs="Times New Roman"/>
          <w:sz w:val="22"/>
          <w:szCs w:val="22"/>
        </w:rPr>
      </w:pPr>
    </w:p>
    <w:p w14:paraId="3DCAC762" w14:textId="5F6F1564"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 xml:space="preserve">How teams interact within each of these four stages will affect the team dynamics during these stages and </w:t>
      </w:r>
      <w:proofErr w:type="gramStart"/>
      <w:r w:rsidRPr="002A2452">
        <w:rPr>
          <w:rFonts w:ascii="Times New Roman" w:hAnsi="Times New Roman" w:cs="Times New Roman"/>
          <w:sz w:val="22"/>
          <w:szCs w:val="22"/>
        </w:rPr>
        <w:t>beyond, once</w:t>
      </w:r>
      <w:proofErr w:type="gramEnd"/>
      <w:r w:rsidRPr="002A2452">
        <w:rPr>
          <w:rFonts w:ascii="Times New Roman" w:hAnsi="Times New Roman" w:cs="Times New Roman"/>
          <w:sz w:val="22"/>
          <w:szCs w:val="22"/>
        </w:rPr>
        <w:t xml:space="preserve"> the team has normed and is now required to perform. As McCahan et al. (2015) suggest, the four-stage model of Tuckman (1965) is not linear: depending on the interactions within the team during each of the four stages, the team might regress back to an earlier stage and need to go through the stage again </w:t>
      </w:r>
      <w:proofErr w:type="gramStart"/>
      <w:r w:rsidRPr="002A2452">
        <w:rPr>
          <w:rFonts w:ascii="Times New Roman" w:hAnsi="Times New Roman" w:cs="Times New Roman"/>
          <w:sz w:val="22"/>
          <w:szCs w:val="22"/>
        </w:rPr>
        <w:t>in order to</w:t>
      </w:r>
      <w:proofErr w:type="gramEnd"/>
      <w:r w:rsidRPr="002A2452">
        <w:rPr>
          <w:rFonts w:ascii="Times New Roman" w:hAnsi="Times New Roman" w:cs="Times New Roman"/>
          <w:sz w:val="22"/>
          <w:szCs w:val="22"/>
        </w:rPr>
        <w:t xml:space="preserve"> come out stronger, with healthier team dynamics. </w:t>
      </w:r>
    </w:p>
    <w:p w14:paraId="274FD245" w14:textId="77777777" w:rsidR="002A2452" w:rsidRPr="002A2452" w:rsidRDefault="002A2452" w:rsidP="002A2452">
      <w:pPr>
        <w:spacing w:line="480" w:lineRule="auto"/>
        <w:rPr>
          <w:rFonts w:ascii="Times New Roman" w:hAnsi="Times New Roman" w:cs="Times New Roman"/>
          <w:sz w:val="22"/>
          <w:szCs w:val="22"/>
        </w:rPr>
      </w:pPr>
    </w:p>
    <w:p w14:paraId="3C426879" w14:textId="5EA7ED7D"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 xml:space="preserve">However, the team moves through the four stages, Tuckman (1965) suggested that the first stage – forming – consists of all team members taking the time to get to know one another and how each other works, whilst also attempting to establish shared expectations and guidelines for team working. The second stage, storming, is the stage at which conflict is likely to arise within the team: team members will disagree about how to achieve goals or will air grievances or will express dislike for another team member, all of which can lead to conflict arising which, if not controlled, has the potential to ruin any chance the team has of achieving the shared goals that were established in the forming stage (Tuckman, 1965). </w:t>
      </w:r>
    </w:p>
    <w:p w14:paraId="5AAEC7C4" w14:textId="77777777" w:rsidR="002A2452" w:rsidRPr="002A2452" w:rsidRDefault="002A2452" w:rsidP="002A2452">
      <w:pPr>
        <w:spacing w:line="480" w:lineRule="auto"/>
        <w:rPr>
          <w:rFonts w:ascii="Times New Roman" w:hAnsi="Times New Roman" w:cs="Times New Roman"/>
          <w:sz w:val="22"/>
          <w:szCs w:val="22"/>
        </w:rPr>
      </w:pPr>
    </w:p>
    <w:p w14:paraId="7E3293EC" w14:textId="77777777"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 xml:space="preserve">The third stage – norming – is where the team has overcome some of the conflicts and where all team members are aware of what they are supposed to be doing and have achieved a workflow process that is efficient and contributes to the whole, i.e., the achievement of the overarching goals (Tuckman, 1965). The final stage – performing – is where the team is working optimally, producing the results it should be producing, with little conflict and constant evolution (Tuckman, 1965). </w:t>
      </w:r>
    </w:p>
    <w:p w14:paraId="7561D03F" w14:textId="77777777" w:rsidR="002A2452" w:rsidRPr="002A2452" w:rsidRDefault="002A2452" w:rsidP="002A2452">
      <w:pPr>
        <w:spacing w:line="480" w:lineRule="auto"/>
        <w:rPr>
          <w:rFonts w:ascii="Times New Roman" w:hAnsi="Times New Roman" w:cs="Times New Roman"/>
          <w:sz w:val="22"/>
          <w:szCs w:val="22"/>
        </w:rPr>
      </w:pPr>
    </w:p>
    <w:p w14:paraId="447F097B" w14:textId="77777777"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 xml:space="preserve">This theory of team dynamics, which recognises that conflict is a natural consequence of team formation, is appropriate for understanding team cohesion and where, and why, team cohesion is not achieved. Some teams do not function, for example, because they become stuck in the storming stage: team members are stuck in a pattern of disagreement about how certain things should be </w:t>
      </w:r>
      <w:proofErr w:type="gramStart"/>
      <w:r w:rsidRPr="002A2452">
        <w:rPr>
          <w:rFonts w:ascii="Times New Roman" w:hAnsi="Times New Roman" w:cs="Times New Roman"/>
          <w:sz w:val="22"/>
          <w:szCs w:val="22"/>
        </w:rPr>
        <w:t>done, or</w:t>
      </w:r>
      <w:proofErr w:type="gramEnd"/>
      <w:r w:rsidRPr="002A2452">
        <w:rPr>
          <w:rFonts w:ascii="Times New Roman" w:hAnsi="Times New Roman" w:cs="Times New Roman"/>
          <w:sz w:val="22"/>
          <w:szCs w:val="22"/>
        </w:rPr>
        <w:t xml:space="preserve"> are stuck in a constant cycle of arguments about how to achieve certain things, all of which reduces the ability of the team as a whole to achieve the things it needs to achieve. </w:t>
      </w:r>
    </w:p>
    <w:p w14:paraId="589B929E" w14:textId="77777777" w:rsidR="002A2452" w:rsidRPr="002A2452" w:rsidRDefault="002A2452" w:rsidP="002A2452">
      <w:pPr>
        <w:spacing w:line="480" w:lineRule="auto"/>
        <w:rPr>
          <w:rFonts w:ascii="Times New Roman" w:hAnsi="Times New Roman" w:cs="Times New Roman"/>
          <w:sz w:val="22"/>
          <w:szCs w:val="22"/>
        </w:rPr>
      </w:pPr>
    </w:p>
    <w:p w14:paraId="6354968E" w14:textId="77777777"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 xml:space="preserve">From my experience, this is seen quite often in the police force: change is necessary, for example change to the workplace and organisational culture, but team members refuse to recognise their contribution to the issues in the workplace/organisational culture. This leads to conflict between members of the team because, without recognition of the problems, it is not possible to agree on whether the change is needed nor on how to encourage change or to implement the necessary steps to achieve change. </w:t>
      </w:r>
    </w:p>
    <w:p w14:paraId="3F20B9A6" w14:textId="77777777" w:rsidR="002A2452" w:rsidRPr="002A2452" w:rsidRDefault="002A2452" w:rsidP="002A2452">
      <w:pPr>
        <w:spacing w:line="480" w:lineRule="auto"/>
        <w:rPr>
          <w:rFonts w:ascii="Times New Roman" w:hAnsi="Times New Roman" w:cs="Times New Roman"/>
          <w:sz w:val="22"/>
          <w:szCs w:val="22"/>
        </w:rPr>
      </w:pPr>
    </w:p>
    <w:p w14:paraId="657EFD01" w14:textId="77777777"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In the police force, this interpersonal conflict is complicated by the fact that the environment of the police force is fast-paced and quite often traumatic, with police officers having unaddressed trauma that can affect their performance, their ability to maintain cordial interpersonal relationships and their willingness to work as part of a team (Henry, 2020). This is complicated by the fact that there is insufficient organisational or social support for police officers who have experienced trauma (Stephens et al., 2017), which can negatively impact their ability to work effectively in a team setting, generating opportunities for conflict which leads to dysfunctional team dynamics (</w:t>
      </w:r>
      <w:proofErr w:type="spellStart"/>
      <w:r w:rsidRPr="002A2452">
        <w:rPr>
          <w:rFonts w:ascii="Times New Roman" w:hAnsi="Times New Roman" w:cs="Times New Roman"/>
          <w:sz w:val="22"/>
          <w:szCs w:val="22"/>
        </w:rPr>
        <w:t>Demou</w:t>
      </w:r>
      <w:proofErr w:type="spellEnd"/>
      <w:r w:rsidRPr="002A2452">
        <w:rPr>
          <w:rFonts w:ascii="Times New Roman" w:hAnsi="Times New Roman" w:cs="Times New Roman"/>
          <w:sz w:val="22"/>
          <w:szCs w:val="22"/>
        </w:rPr>
        <w:t xml:space="preserve"> et al., 2020). </w:t>
      </w:r>
    </w:p>
    <w:p w14:paraId="53BCF830" w14:textId="77777777" w:rsidR="002A2452" w:rsidRPr="002A2452" w:rsidRDefault="002A2452" w:rsidP="002A2452">
      <w:pPr>
        <w:spacing w:line="480" w:lineRule="auto"/>
        <w:rPr>
          <w:rFonts w:ascii="Times New Roman" w:hAnsi="Times New Roman" w:cs="Times New Roman"/>
          <w:sz w:val="22"/>
          <w:szCs w:val="22"/>
        </w:rPr>
      </w:pPr>
    </w:p>
    <w:p w14:paraId="138A27B3" w14:textId="313F61C3"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 xml:space="preserve">Additionally, there is a lot of trauma bonding in the police force (Casassa, 2021) which can lead to conflict between team members because the trauma reduces the impartiality and objectivity of police officers making the investigative process more complex, which can cause stress for colleagues (McCaffery and Richardson, 2022). This can lead to interpersonal conflict as individual police </w:t>
      </w:r>
      <w:r w:rsidRPr="002A2452">
        <w:rPr>
          <w:rFonts w:ascii="Times New Roman" w:hAnsi="Times New Roman" w:cs="Times New Roman"/>
          <w:sz w:val="22"/>
          <w:szCs w:val="22"/>
        </w:rPr>
        <w:lastRenderedPageBreak/>
        <w:t xml:space="preserve">officers, and the disagreements they have with other police officers, can affect their working relationships, and negatively impact team working. </w:t>
      </w:r>
    </w:p>
    <w:p w14:paraId="3621C4D6" w14:textId="77777777" w:rsidR="002A2452" w:rsidRPr="002A2452" w:rsidRDefault="002A2452" w:rsidP="002A2452">
      <w:pPr>
        <w:spacing w:line="480" w:lineRule="auto"/>
        <w:rPr>
          <w:rFonts w:ascii="Times New Roman" w:hAnsi="Times New Roman" w:cs="Times New Roman"/>
          <w:sz w:val="22"/>
          <w:szCs w:val="22"/>
        </w:rPr>
      </w:pPr>
    </w:p>
    <w:p w14:paraId="4889122B" w14:textId="77777777"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 xml:space="preserve">As </w:t>
      </w:r>
      <w:proofErr w:type="spellStart"/>
      <w:r w:rsidRPr="002A2452">
        <w:rPr>
          <w:rFonts w:ascii="Times New Roman" w:hAnsi="Times New Roman" w:cs="Times New Roman"/>
          <w:sz w:val="22"/>
          <w:szCs w:val="22"/>
        </w:rPr>
        <w:t>Beckhard</w:t>
      </w:r>
      <w:proofErr w:type="spellEnd"/>
      <w:r w:rsidRPr="002A2452">
        <w:rPr>
          <w:rFonts w:ascii="Times New Roman" w:hAnsi="Times New Roman" w:cs="Times New Roman"/>
          <w:sz w:val="22"/>
          <w:szCs w:val="22"/>
        </w:rPr>
        <w:t xml:space="preserve"> (1972) suggests, in his GRIP model of team dynamics, optimising team building efforts can help to reduce interpersonal conflict. There are four components to the GRIP model of team dynamics: </w:t>
      </w:r>
      <w:r w:rsidRPr="002A2452">
        <w:rPr>
          <w:rFonts w:ascii="Times New Roman" w:hAnsi="Times New Roman" w:cs="Times New Roman"/>
          <w:b/>
          <w:bCs/>
          <w:sz w:val="22"/>
          <w:szCs w:val="22"/>
        </w:rPr>
        <w:t>G</w:t>
      </w:r>
      <w:r w:rsidRPr="002A2452">
        <w:rPr>
          <w:rFonts w:ascii="Times New Roman" w:hAnsi="Times New Roman" w:cs="Times New Roman"/>
          <w:sz w:val="22"/>
          <w:szCs w:val="22"/>
        </w:rPr>
        <w:t xml:space="preserve">oals, </w:t>
      </w:r>
      <w:r w:rsidRPr="002A2452">
        <w:rPr>
          <w:rFonts w:ascii="Times New Roman" w:hAnsi="Times New Roman" w:cs="Times New Roman"/>
          <w:b/>
          <w:bCs/>
          <w:sz w:val="22"/>
          <w:szCs w:val="22"/>
        </w:rPr>
        <w:t>R</w:t>
      </w:r>
      <w:r w:rsidRPr="002A2452">
        <w:rPr>
          <w:rFonts w:ascii="Times New Roman" w:hAnsi="Times New Roman" w:cs="Times New Roman"/>
          <w:sz w:val="22"/>
          <w:szCs w:val="22"/>
        </w:rPr>
        <w:t xml:space="preserve">oles, </w:t>
      </w:r>
      <w:r w:rsidRPr="002A2452">
        <w:rPr>
          <w:rFonts w:ascii="Times New Roman" w:hAnsi="Times New Roman" w:cs="Times New Roman"/>
          <w:b/>
          <w:bCs/>
          <w:sz w:val="22"/>
          <w:szCs w:val="22"/>
        </w:rPr>
        <w:t>I</w:t>
      </w:r>
      <w:r w:rsidRPr="002A2452">
        <w:rPr>
          <w:rFonts w:ascii="Times New Roman" w:hAnsi="Times New Roman" w:cs="Times New Roman"/>
          <w:sz w:val="22"/>
          <w:szCs w:val="22"/>
        </w:rPr>
        <w:t xml:space="preserve">nterpersonal and </w:t>
      </w:r>
      <w:r w:rsidRPr="002A2452">
        <w:rPr>
          <w:rFonts w:ascii="Times New Roman" w:hAnsi="Times New Roman" w:cs="Times New Roman"/>
          <w:b/>
          <w:bCs/>
          <w:sz w:val="22"/>
          <w:szCs w:val="22"/>
        </w:rPr>
        <w:t>P</w:t>
      </w:r>
      <w:r w:rsidRPr="002A2452">
        <w:rPr>
          <w:rFonts w:ascii="Times New Roman" w:hAnsi="Times New Roman" w:cs="Times New Roman"/>
          <w:sz w:val="22"/>
          <w:szCs w:val="22"/>
        </w:rPr>
        <w:t>rocesses (</w:t>
      </w:r>
      <w:proofErr w:type="spellStart"/>
      <w:r w:rsidRPr="002A2452">
        <w:rPr>
          <w:rFonts w:ascii="Times New Roman" w:hAnsi="Times New Roman" w:cs="Times New Roman"/>
          <w:sz w:val="22"/>
          <w:szCs w:val="22"/>
        </w:rPr>
        <w:t>Beckhard</w:t>
      </w:r>
      <w:proofErr w:type="spellEnd"/>
      <w:r w:rsidRPr="002A2452">
        <w:rPr>
          <w:rFonts w:ascii="Times New Roman" w:hAnsi="Times New Roman" w:cs="Times New Roman"/>
          <w:sz w:val="22"/>
          <w:szCs w:val="22"/>
        </w:rPr>
        <w:t>, 1972). Goals need to be decided upon, as a team, and fully understood and assimilated by all team members: failing to do this will set the team up for failure because, without shared goals, the team has no compass point to work towards, together as a team. Roles must also be clearly established at the start of the team forming process so that all team members know what is expected of them and how they are expected to contribute to the team and to the achievement of the goals of the team (</w:t>
      </w:r>
      <w:proofErr w:type="spellStart"/>
      <w:r w:rsidRPr="002A2452">
        <w:rPr>
          <w:rFonts w:ascii="Times New Roman" w:hAnsi="Times New Roman" w:cs="Times New Roman"/>
          <w:sz w:val="22"/>
          <w:szCs w:val="22"/>
        </w:rPr>
        <w:t>Beckhard</w:t>
      </w:r>
      <w:proofErr w:type="spellEnd"/>
      <w:r w:rsidRPr="002A2452">
        <w:rPr>
          <w:rFonts w:ascii="Times New Roman" w:hAnsi="Times New Roman" w:cs="Times New Roman"/>
          <w:sz w:val="22"/>
          <w:szCs w:val="22"/>
        </w:rPr>
        <w:t xml:space="preserve">, 1972). </w:t>
      </w:r>
    </w:p>
    <w:p w14:paraId="4D8ADFF3" w14:textId="77777777" w:rsidR="002A2452" w:rsidRPr="002A2452" w:rsidRDefault="002A2452" w:rsidP="002A2452">
      <w:pPr>
        <w:spacing w:line="480" w:lineRule="auto"/>
        <w:rPr>
          <w:rFonts w:ascii="Times New Roman" w:hAnsi="Times New Roman" w:cs="Times New Roman"/>
          <w:sz w:val="22"/>
          <w:szCs w:val="22"/>
        </w:rPr>
      </w:pPr>
    </w:p>
    <w:p w14:paraId="63BE4F6E" w14:textId="77777777"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 xml:space="preserve">Additionally, interpersonal considerations are fundamentally important: communication and collaboration will be impossible, within teams, if there is no interpersonal relationship built on trust, respect, </w:t>
      </w:r>
      <w:proofErr w:type="gramStart"/>
      <w:r w:rsidRPr="002A2452">
        <w:rPr>
          <w:rFonts w:ascii="Times New Roman" w:hAnsi="Times New Roman" w:cs="Times New Roman"/>
          <w:sz w:val="22"/>
          <w:szCs w:val="22"/>
        </w:rPr>
        <w:t>openness</w:t>
      </w:r>
      <w:proofErr w:type="gramEnd"/>
      <w:r w:rsidRPr="002A2452">
        <w:rPr>
          <w:rFonts w:ascii="Times New Roman" w:hAnsi="Times New Roman" w:cs="Times New Roman"/>
          <w:sz w:val="22"/>
          <w:szCs w:val="22"/>
        </w:rPr>
        <w:t xml:space="preserve"> and honesty (</w:t>
      </w:r>
      <w:proofErr w:type="spellStart"/>
      <w:r w:rsidRPr="002A2452">
        <w:rPr>
          <w:rFonts w:ascii="Times New Roman" w:hAnsi="Times New Roman" w:cs="Times New Roman"/>
          <w:sz w:val="22"/>
          <w:szCs w:val="22"/>
        </w:rPr>
        <w:t>Beckhard</w:t>
      </w:r>
      <w:proofErr w:type="spellEnd"/>
      <w:r w:rsidRPr="002A2452">
        <w:rPr>
          <w:rFonts w:ascii="Times New Roman" w:hAnsi="Times New Roman" w:cs="Times New Roman"/>
          <w:sz w:val="22"/>
          <w:szCs w:val="22"/>
        </w:rPr>
        <w:t>, 1972). If team members feel unwelcome, or are made to feel that their contributions are not appreciated, then this will cause conflict which will hamper progress as a team. It is important, therefore, to ensure that quality interpersonal relationships are established to reduce the likelihood of conflict and to increase the likelihood of progress as a team (</w:t>
      </w:r>
      <w:proofErr w:type="spellStart"/>
      <w:r w:rsidRPr="002A2452">
        <w:rPr>
          <w:rFonts w:ascii="Times New Roman" w:hAnsi="Times New Roman" w:cs="Times New Roman"/>
          <w:sz w:val="22"/>
          <w:szCs w:val="22"/>
        </w:rPr>
        <w:t>Beckhard</w:t>
      </w:r>
      <w:proofErr w:type="spellEnd"/>
      <w:r w:rsidRPr="002A2452">
        <w:rPr>
          <w:rFonts w:ascii="Times New Roman" w:hAnsi="Times New Roman" w:cs="Times New Roman"/>
          <w:sz w:val="22"/>
          <w:szCs w:val="22"/>
        </w:rPr>
        <w:t xml:space="preserve">, 1972). </w:t>
      </w:r>
    </w:p>
    <w:p w14:paraId="16FA2D38" w14:textId="77777777" w:rsidR="002A2452" w:rsidRPr="002A2452" w:rsidRDefault="002A2452" w:rsidP="002A2452">
      <w:pPr>
        <w:spacing w:line="480" w:lineRule="auto"/>
        <w:rPr>
          <w:rFonts w:ascii="Times New Roman" w:hAnsi="Times New Roman" w:cs="Times New Roman"/>
          <w:sz w:val="22"/>
          <w:szCs w:val="22"/>
        </w:rPr>
      </w:pPr>
    </w:p>
    <w:p w14:paraId="16A5734C" w14:textId="77777777"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Establishing the processes the team will use, at the initial stages of team formation, is also fundamentally important: defining the processes that will be used to make decisions as a team and to solve problems as a team (for example) can reduce the potential for conflict because, once these processes have been established, there is no room for team members to argue about their preferred processes or about using alternative processes (</w:t>
      </w:r>
      <w:proofErr w:type="spellStart"/>
      <w:r w:rsidRPr="002A2452">
        <w:rPr>
          <w:rFonts w:ascii="Times New Roman" w:hAnsi="Times New Roman" w:cs="Times New Roman"/>
          <w:sz w:val="22"/>
          <w:szCs w:val="22"/>
        </w:rPr>
        <w:t>Beckhard</w:t>
      </w:r>
      <w:proofErr w:type="spellEnd"/>
      <w:r w:rsidRPr="002A2452">
        <w:rPr>
          <w:rFonts w:ascii="Times New Roman" w:hAnsi="Times New Roman" w:cs="Times New Roman"/>
          <w:sz w:val="22"/>
          <w:szCs w:val="22"/>
        </w:rPr>
        <w:t xml:space="preserve">, 1972). Taking time to establish this initial definition of processes improves workflow and team cohesion according to </w:t>
      </w:r>
      <w:proofErr w:type="spellStart"/>
      <w:r w:rsidRPr="002A2452">
        <w:rPr>
          <w:rFonts w:ascii="Times New Roman" w:hAnsi="Times New Roman" w:cs="Times New Roman"/>
          <w:sz w:val="22"/>
          <w:szCs w:val="22"/>
        </w:rPr>
        <w:t>Beckhard</w:t>
      </w:r>
      <w:proofErr w:type="spellEnd"/>
      <w:r w:rsidRPr="002A2452">
        <w:rPr>
          <w:rFonts w:ascii="Times New Roman" w:hAnsi="Times New Roman" w:cs="Times New Roman"/>
          <w:sz w:val="22"/>
          <w:szCs w:val="22"/>
        </w:rPr>
        <w:t xml:space="preserve"> (1972).</w:t>
      </w:r>
    </w:p>
    <w:p w14:paraId="6444D5B1" w14:textId="77777777" w:rsidR="002A2452" w:rsidRPr="002A2452" w:rsidRDefault="002A2452" w:rsidP="002A2452">
      <w:pPr>
        <w:spacing w:line="480" w:lineRule="auto"/>
        <w:rPr>
          <w:rFonts w:ascii="Times New Roman" w:hAnsi="Times New Roman" w:cs="Times New Roman"/>
          <w:sz w:val="22"/>
          <w:szCs w:val="22"/>
        </w:rPr>
      </w:pPr>
    </w:p>
    <w:p w14:paraId="3FC6D226" w14:textId="77777777"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lastRenderedPageBreak/>
        <w:t xml:space="preserve">The GRIP theory of team dynamics can, when applied in practice, be understood as a means of developing team cohesion: if the essential elements described in the GRIP theory are not present when building the team (in the initial forming stage, as per Tuckman’s model), then the team will never be able to reach a stage in which the team members can work together effectively, based on the four principles outlined by </w:t>
      </w:r>
      <w:proofErr w:type="spellStart"/>
      <w:r w:rsidRPr="002A2452">
        <w:rPr>
          <w:rFonts w:ascii="Times New Roman" w:hAnsi="Times New Roman" w:cs="Times New Roman"/>
          <w:sz w:val="22"/>
          <w:szCs w:val="22"/>
        </w:rPr>
        <w:t>Beckhard</w:t>
      </w:r>
      <w:proofErr w:type="spellEnd"/>
      <w:r w:rsidRPr="002A2452">
        <w:rPr>
          <w:rFonts w:ascii="Times New Roman" w:hAnsi="Times New Roman" w:cs="Times New Roman"/>
          <w:sz w:val="22"/>
          <w:szCs w:val="22"/>
        </w:rPr>
        <w:t xml:space="preserve"> (1972). This will inevitably lead to poor team dynamics and team dysfunction because team members will not know what the ground rules are or how to interact which will inevitably lead to conflict. </w:t>
      </w:r>
    </w:p>
    <w:p w14:paraId="4978D665" w14:textId="77777777" w:rsidR="002A2452" w:rsidRPr="002A2452" w:rsidRDefault="002A2452" w:rsidP="002A2452">
      <w:pPr>
        <w:spacing w:line="480" w:lineRule="auto"/>
        <w:rPr>
          <w:rFonts w:ascii="Times New Roman" w:hAnsi="Times New Roman" w:cs="Times New Roman"/>
          <w:sz w:val="22"/>
          <w:szCs w:val="22"/>
        </w:rPr>
      </w:pPr>
    </w:p>
    <w:p w14:paraId="3BC5AB52" w14:textId="77777777"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 xml:space="preserve">Lencioni (2005) developed a model to explain dysfunctionality in teams, outlining five main problems that teams experience that cause negative impacts on the effectiveness of the </w:t>
      </w:r>
      <w:proofErr w:type="gramStart"/>
      <w:r w:rsidRPr="002A2452">
        <w:rPr>
          <w:rFonts w:ascii="Times New Roman" w:hAnsi="Times New Roman" w:cs="Times New Roman"/>
          <w:sz w:val="22"/>
          <w:szCs w:val="22"/>
        </w:rPr>
        <w:t>team as a whole</w:t>
      </w:r>
      <w:proofErr w:type="gramEnd"/>
      <w:r w:rsidRPr="002A2452">
        <w:rPr>
          <w:rFonts w:ascii="Times New Roman" w:hAnsi="Times New Roman" w:cs="Times New Roman"/>
          <w:sz w:val="22"/>
          <w:szCs w:val="22"/>
        </w:rPr>
        <w:t xml:space="preserve">. These five common problems are: 1) lack of trust; 2) fear of conflict; 3) lack of commitment; 4) avoidance of accountability; and 5) inattention to results (Lencioni, 2005). Each of these five problems build on each other to cause poor team cohesion, high levels of dysfunctionality and a lack of functionality at the team level. </w:t>
      </w:r>
    </w:p>
    <w:p w14:paraId="294A3F55" w14:textId="77777777" w:rsidR="002A2452" w:rsidRPr="002A2452" w:rsidRDefault="002A2452" w:rsidP="002A2452">
      <w:pPr>
        <w:spacing w:line="480" w:lineRule="auto"/>
        <w:rPr>
          <w:rFonts w:ascii="Times New Roman" w:hAnsi="Times New Roman" w:cs="Times New Roman"/>
          <w:sz w:val="22"/>
          <w:szCs w:val="22"/>
        </w:rPr>
      </w:pPr>
    </w:p>
    <w:p w14:paraId="206C71DA" w14:textId="5F5BA3FF"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 xml:space="preserve">Lack of trust negatively impacts team functionality and team performance because if team members cannot trust one another then the team members are unlikely to be able to work together effectively (Erdem et al., 2013). Fear of conflict can negatively impact team cohesion because avoiding conflict can establish an atmosphere which appears to be peaceful, but which is </w:t>
      </w:r>
      <w:proofErr w:type="gramStart"/>
      <w:r w:rsidRPr="002A2452">
        <w:rPr>
          <w:rFonts w:ascii="Times New Roman" w:hAnsi="Times New Roman" w:cs="Times New Roman"/>
          <w:sz w:val="22"/>
          <w:szCs w:val="22"/>
        </w:rPr>
        <w:t>actually stifling</w:t>
      </w:r>
      <w:proofErr w:type="gramEnd"/>
      <w:r w:rsidRPr="002A2452">
        <w:rPr>
          <w:rFonts w:ascii="Times New Roman" w:hAnsi="Times New Roman" w:cs="Times New Roman"/>
          <w:sz w:val="22"/>
          <w:szCs w:val="22"/>
        </w:rPr>
        <w:t xml:space="preserve"> communication and, through this, negatively impacts functionality (Lencioni, 2005). </w:t>
      </w:r>
    </w:p>
    <w:p w14:paraId="7B588717" w14:textId="77777777" w:rsidR="002A2452" w:rsidRPr="002A2452" w:rsidRDefault="002A2452" w:rsidP="002A2452">
      <w:pPr>
        <w:spacing w:line="480" w:lineRule="auto"/>
        <w:rPr>
          <w:rFonts w:ascii="Times New Roman" w:hAnsi="Times New Roman" w:cs="Times New Roman"/>
          <w:sz w:val="22"/>
          <w:szCs w:val="22"/>
        </w:rPr>
      </w:pPr>
    </w:p>
    <w:p w14:paraId="0E4387D4" w14:textId="77777777"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The organisational culture of the police force encourages silence about issues that impact team functioning (</w:t>
      </w:r>
      <w:proofErr w:type="spellStart"/>
      <w:r w:rsidRPr="002A2452">
        <w:rPr>
          <w:rFonts w:ascii="Times New Roman" w:hAnsi="Times New Roman" w:cs="Times New Roman"/>
          <w:sz w:val="22"/>
          <w:szCs w:val="22"/>
        </w:rPr>
        <w:t>Westmarland</w:t>
      </w:r>
      <w:proofErr w:type="spellEnd"/>
      <w:r w:rsidRPr="002A2452">
        <w:rPr>
          <w:rFonts w:ascii="Times New Roman" w:hAnsi="Times New Roman" w:cs="Times New Roman"/>
          <w:sz w:val="22"/>
          <w:szCs w:val="22"/>
        </w:rPr>
        <w:t xml:space="preserve"> and Conway, 2020) – which is known as the “blue silence” - and so this is an important consideration for this context. Silence can lead to discord within teams: if team members are not vocal about their needs, their </w:t>
      </w:r>
      <w:proofErr w:type="gramStart"/>
      <w:r w:rsidRPr="002A2452">
        <w:rPr>
          <w:rFonts w:ascii="Times New Roman" w:hAnsi="Times New Roman" w:cs="Times New Roman"/>
          <w:sz w:val="22"/>
          <w:szCs w:val="22"/>
        </w:rPr>
        <w:t>actions</w:t>
      </w:r>
      <w:proofErr w:type="gramEnd"/>
      <w:r w:rsidRPr="002A2452">
        <w:rPr>
          <w:rFonts w:ascii="Times New Roman" w:hAnsi="Times New Roman" w:cs="Times New Roman"/>
          <w:sz w:val="22"/>
          <w:szCs w:val="22"/>
        </w:rPr>
        <w:t xml:space="preserve"> and the decisions they are making, then this can affect the whole team which can lead to team dysfunction (Morrison, 2014). </w:t>
      </w:r>
    </w:p>
    <w:p w14:paraId="4FBE76E7" w14:textId="77777777" w:rsidR="002A2452" w:rsidRPr="002A2452" w:rsidRDefault="002A2452" w:rsidP="002A2452">
      <w:pPr>
        <w:spacing w:line="480" w:lineRule="auto"/>
        <w:rPr>
          <w:rFonts w:ascii="Times New Roman" w:hAnsi="Times New Roman" w:cs="Times New Roman"/>
          <w:sz w:val="22"/>
          <w:szCs w:val="22"/>
        </w:rPr>
      </w:pPr>
    </w:p>
    <w:p w14:paraId="58E4602C" w14:textId="77777777"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lastRenderedPageBreak/>
        <w:t xml:space="preserve">Lack of commitment, due to the previous factors (lack of trust and fear of conflict) can also lead to team dysfunction through a lack of team cohesion: if team members are not committed to engaging in necessary tasks, or engaging in teamwork, then the team will lack cohesion and will be unable to perform optimally (Lencioni, 2005). Avoidance of accountability – by not building accountability into the team or oversight for teamwork – can also lead to poor team functioning, as can inattention to results, because if the end goals of the teamwork are not being monitored, then the team cohesion and team functioning will be negatively impacted (Lencioni, 2005). </w:t>
      </w:r>
    </w:p>
    <w:p w14:paraId="4C4A532C" w14:textId="77777777" w:rsidR="002A2452" w:rsidRPr="002A2452" w:rsidRDefault="002A2452" w:rsidP="002A2452">
      <w:pPr>
        <w:spacing w:line="480" w:lineRule="auto"/>
        <w:rPr>
          <w:rFonts w:ascii="Times New Roman" w:hAnsi="Times New Roman" w:cs="Times New Roman"/>
          <w:sz w:val="22"/>
          <w:szCs w:val="22"/>
        </w:rPr>
      </w:pPr>
    </w:p>
    <w:p w14:paraId="5A659AFF" w14:textId="1DF350F2"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 xml:space="preserve">Inter-personal conflict can occur within a team for many reasons, including the reasons outlined for a lack of team cohesion: if team members do not trust each other or if there is a generalised lack of commitment to teamwork and to team goals, then it will be more likely that there will be conflict between team members (Metcalf and Dick, 2021). Different strategies can be employed to enhance individual and team performance, </w:t>
      </w:r>
      <w:proofErr w:type="gramStart"/>
      <w:r w:rsidRPr="002A2452">
        <w:rPr>
          <w:rFonts w:ascii="Times New Roman" w:hAnsi="Times New Roman" w:cs="Times New Roman"/>
          <w:sz w:val="22"/>
          <w:szCs w:val="22"/>
        </w:rPr>
        <w:t>in light of</w:t>
      </w:r>
      <w:proofErr w:type="gramEnd"/>
      <w:r w:rsidRPr="002A2452">
        <w:rPr>
          <w:rFonts w:ascii="Times New Roman" w:hAnsi="Times New Roman" w:cs="Times New Roman"/>
          <w:sz w:val="22"/>
          <w:szCs w:val="22"/>
        </w:rPr>
        <w:t xml:space="preserve"> interpersonal conflict, including building the confidence of individual police officers and ensuring that all team members are available for daily briefings with the S</w:t>
      </w:r>
      <w:r w:rsidR="00F8008A">
        <w:rPr>
          <w:rFonts w:ascii="Times New Roman" w:hAnsi="Times New Roman" w:cs="Times New Roman"/>
          <w:sz w:val="22"/>
          <w:szCs w:val="22"/>
        </w:rPr>
        <w:t>e</w:t>
      </w:r>
      <w:r w:rsidRPr="002A2452">
        <w:rPr>
          <w:rFonts w:ascii="Times New Roman" w:hAnsi="Times New Roman" w:cs="Times New Roman"/>
          <w:sz w:val="22"/>
          <w:szCs w:val="22"/>
        </w:rPr>
        <w:t>rg</w:t>
      </w:r>
      <w:r w:rsidR="00F8008A">
        <w:rPr>
          <w:rFonts w:ascii="Times New Roman" w:hAnsi="Times New Roman" w:cs="Times New Roman"/>
          <w:sz w:val="22"/>
          <w:szCs w:val="22"/>
        </w:rPr>
        <w:t>e</w:t>
      </w:r>
      <w:r w:rsidRPr="002A2452">
        <w:rPr>
          <w:rFonts w:ascii="Times New Roman" w:hAnsi="Times New Roman" w:cs="Times New Roman"/>
          <w:sz w:val="22"/>
          <w:szCs w:val="22"/>
        </w:rPr>
        <w:t xml:space="preserve">ant who is responsible for overseeing all teams and for all decisions made. This can improve team performance by addressing conflict when it first arises and implementing solutions to diminish the conflict and the possibility of new conflicts arising. </w:t>
      </w:r>
    </w:p>
    <w:p w14:paraId="06F80494" w14:textId="77777777" w:rsidR="002A2452" w:rsidRPr="002A2452" w:rsidRDefault="002A2452" w:rsidP="002A2452">
      <w:pPr>
        <w:spacing w:line="480" w:lineRule="auto"/>
        <w:rPr>
          <w:rFonts w:ascii="Times New Roman" w:hAnsi="Times New Roman" w:cs="Times New Roman"/>
          <w:sz w:val="22"/>
          <w:szCs w:val="22"/>
        </w:rPr>
      </w:pPr>
    </w:p>
    <w:p w14:paraId="73D4505E" w14:textId="77777777"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 xml:space="preserve">The College of Policing (2020) suggest that conflict management in the workplace can be attained by using several techniques that police officers are trained in, including de-escalation, assertive </w:t>
      </w:r>
      <w:proofErr w:type="gramStart"/>
      <w:r w:rsidRPr="002A2452">
        <w:rPr>
          <w:rFonts w:ascii="Times New Roman" w:hAnsi="Times New Roman" w:cs="Times New Roman"/>
          <w:sz w:val="22"/>
          <w:szCs w:val="22"/>
        </w:rPr>
        <w:t>communication</w:t>
      </w:r>
      <w:proofErr w:type="gramEnd"/>
      <w:r w:rsidRPr="002A2452">
        <w:rPr>
          <w:rFonts w:ascii="Times New Roman" w:hAnsi="Times New Roman" w:cs="Times New Roman"/>
          <w:sz w:val="22"/>
          <w:szCs w:val="22"/>
        </w:rPr>
        <w:t xml:space="preserve"> and negotiation. Coupling these skills with emotional regulation can lead to reductions in engagement in conflict by individuals which can cause a reduction in conflict at the team level which can improve performance. </w:t>
      </w:r>
    </w:p>
    <w:p w14:paraId="331C259A" w14:textId="77777777" w:rsidR="002A2452" w:rsidRPr="002A2452" w:rsidRDefault="002A2452" w:rsidP="002A2452">
      <w:pPr>
        <w:spacing w:line="480" w:lineRule="auto"/>
        <w:rPr>
          <w:rFonts w:ascii="Times New Roman" w:hAnsi="Times New Roman" w:cs="Times New Roman"/>
          <w:sz w:val="22"/>
          <w:szCs w:val="22"/>
        </w:rPr>
      </w:pPr>
    </w:p>
    <w:p w14:paraId="59DB5DBC" w14:textId="77777777"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 xml:space="preserve">This is an important consideration because team dynamics within the police service can result in failing to comply with professional standards requirements (Code of Ethics, policies, procedures, </w:t>
      </w:r>
      <w:proofErr w:type="gramStart"/>
      <w:r w:rsidRPr="002A2452">
        <w:rPr>
          <w:rFonts w:ascii="Times New Roman" w:hAnsi="Times New Roman" w:cs="Times New Roman"/>
          <w:sz w:val="22"/>
          <w:szCs w:val="22"/>
        </w:rPr>
        <w:t>protocols</w:t>
      </w:r>
      <w:proofErr w:type="gramEnd"/>
      <w:r w:rsidRPr="002A2452">
        <w:rPr>
          <w:rFonts w:ascii="Times New Roman" w:hAnsi="Times New Roman" w:cs="Times New Roman"/>
          <w:sz w:val="22"/>
          <w:szCs w:val="22"/>
        </w:rPr>
        <w:t xml:space="preserve"> or legislation). </w:t>
      </w:r>
      <w:proofErr w:type="gramStart"/>
      <w:r w:rsidRPr="002A2452">
        <w:rPr>
          <w:rFonts w:ascii="Times New Roman" w:hAnsi="Times New Roman" w:cs="Times New Roman"/>
          <w:sz w:val="22"/>
          <w:szCs w:val="22"/>
        </w:rPr>
        <w:t>By improving individual and team performance, it</w:t>
      </w:r>
      <w:proofErr w:type="gramEnd"/>
      <w:r w:rsidRPr="002A2452">
        <w:rPr>
          <w:rFonts w:ascii="Times New Roman" w:hAnsi="Times New Roman" w:cs="Times New Roman"/>
          <w:sz w:val="22"/>
          <w:szCs w:val="22"/>
        </w:rPr>
        <w:t xml:space="preserve"> is more likely that individuals – and teams – will abide by the requirements of the professional standards, because there </w:t>
      </w:r>
      <w:r w:rsidRPr="002A2452">
        <w:rPr>
          <w:rFonts w:ascii="Times New Roman" w:hAnsi="Times New Roman" w:cs="Times New Roman"/>
          <w:sz w:val="22"/>
          <w:szCs w:val="22"/>
        </w:rPr>
        <w:lastRenderedPageBreak/>
        <w:t xml:space="preserve">will be less conflict and an increased sense of accountability across the team which will, in turn, encourage higher levels of compliance. </w:t>
      </w:r>
    </w:p>
    <w:p w14:paraId="4FA7D880" w14:textId="77777777" w:rsidR="002A2452" w:rsidRPr="002A2452" w:rsidRDefault="002A2452" w:rsidP="002A2452">
      <w:pPr>
        <w:spacing w:line="480" w:lineRule="auto"/>
        <w:rPr>
          <w:rFonts w:ascii="Times New Roman" w:hAnsi="Times New Roman" w:cs="Times New Roman"/>
          <w:sz w:val="22"/>
          <w:szCs w:val="22"/>
        </w:rPr>
      </w:pPr>
    </w:p>
    <w:p w14:paraId="75299338" w14:textId="77777777"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 xml:space="preserve">In conclusion, models of team dynamics can be used to explain how team cohesion is developed </w:t>
      </w:r>
      <w:proofErr w:type="gramStart"/>
      <w:r w:rsidRPr="002A2452">
        <w:rPr>
          <w:rFonts w:ascii="Times New Roman" w:hAnsi="Times New Roman" w:cs="Times New Roman"/>
          <w:sz w:val="22"/>
          <w:szCs w:val="22"/>
        </w:rPr>
        <w:t>and also</w:t>
      </w:r>
      <w:proofErr w:type="gramEnd"/>
      <w:r w:rsidRPr="002A2452">
        <w:rPr>
          <w:rFonts w:ascii="Times New Roman" w:hAnsi="Times New Roman" w:cs="Times New Roman"/>
          <w:sz w:val="22"/>
          <w:szCs w:val="22"/>
        </w:rPr>
        <w:t xml:space="preserve"> to explain the reasons why some teams cannot function. By considering individual- and team-level strategies to improve performance, the conditions leading to interpersonal conflicts can be addressed and team cohesion and team performance can be improved. This increases accountability and improves the workplace/organisational culture. </w:t>
      </w:r>
    </w:p>
    <w:p w14:paraId="5701BAB0" w14:textId="77777777" w:rsidR="002A2452" w:rsidRPr="002A2452" w:rsidRDefault="002A2452" w:rsidP="002A2452">
      <w:pPr>
        <w:spacing w:line="480" w:lineRule="auto"/>
        <w:rPr>
          <w:rFonts w:ascii="Times New Roman" w:hAnsi="Times New Roman" w:cs="Times New Roman"/>
          <w:sz w:val="22"/>
          <w:szCs w:val="22"/>
        </w:rPr>
      </w:pPr>
    </w:p>
    <w:p w14:paraId="7863C8C7" w14:textId="77777777" w:rsidR="002A2452" w:rsidRDefault="002A2452" w:rsidP="002A2452">
      <w:pPr>
        <w:spacing w:line="480" w:lineRule="auto"/>
        <w:rPr>
          <w:rFonts w:ascii="Times New Roman" w:hAnsi="Times New Roman" w:cs="Times New Roman"/>
          <w:b/>
          <w:bCs/>
          <w:sz w:val="22"/>
          <w:szCs w:val="22"/>
        </w:rPr>
      </w:pPr>
      <w:r w:rsidRPr="002A2452">
        <w:rPr>
          <w:rFonts w:ascii="Times New Roman" w:hAnsi="Times New Roman" w:cs="Times New Roman"/>
          <w:b/>
          <w:bCs/>
          <w:sz w:val="22"/>
          <w:szCs w:val="22"/>
        </w:rPr>
        <w:t>Word count: 1805</w:t>
      </w:r>
    </w:p>
    <w:p w14:paraId="5D7E673D" w14:textId="77777777" w:rsidR="002A2452" w:rsidRDefault="002A2452" w:rsidP="002A2452">
      <w:pPr>
        <w:spacing w:line="480" w:lineRule="auto"/>
        <w:rPr>
          <w:rFonts w:ascii="Times New Roman" w:hAnsi="Times New Roman" w:cs="Times New Roman"/>
          <w:b/>
          <w:bCs/>
          <w:sz w:val="22"/>
          <w:szCs w:val="22"/>
        </w:rPr>
      </w:pPr>
    </w:p>
    <w:p w14:paraId="4D520545" w14:textId="77777777" w:rsidR="002A2452" w:rsidRDefault="002A2452" w:rsidP="002A2452">
      <w:pPr>
        <w:spacing w:line="480" w:lineRule="auto"/>
        <w:rPr>
          <w:rFonts w:ascii="Times New Roman" w:hAnsi="Times New Roman" w:cs="Times New Roman"/>
          <w:b/>
          <w:bCs/>
          <w:sz w:val="22"/>
          <w:szCs w:val="22"/>
        </w:rPr>
      </w:pPr>
    </w:p>
    <w:p w14:paraId="39BD08BA" w14:textId="77777777" w:rsidR="002A2452" w:rsidRPr="002A2452" w:rsidRDefault="002A2452" w:rsidP="002A2452">
      <w:pPr>
        <w:spacing w:line="480" w:lineRule="auto"/>
        <w:jc w:val="center"/>
        <w:rPr>
          <w:rFonts w:ascii="Times New Roman" w:hAnsi="Times New Roman" w:cs="Times New Roman"/>
          <w:b/>
          <w:bCs/>
          <w:sz w:val="22"/>
          <w:szCs w:val="22"/>
          <w:u w:val="single"/>
        </w:rPr>
      </w:pPr>
      <w:r w:rsidRPr="002A2452">
        <w:rPr>
          <w:rFonts w:ascii="Times New Roman" w:hAnsi="Times New Roman" w:cs="Times New Roman"/>
          <w:b/>
          <w:bCs/>
          <w:sz w:val="22"/>
          <w:szCs w:val="22"/>
          <w:u w:val="single"/>
        </w:rPr>
        <w:t>Task 4</w:t>
      </w:r>
    </w:p>
    <w:p w14:paraId="2404A934" w14:textId="77777777" w:rsidR="002A2452" w:rsidRPr="002A2452" w:rsidRDefault="002A2452" w:rsidP="002A2452">
      <w:pPr>
        <w:spacing w:line="480" w:lineRule="auto"/>
        <w:rPr>
          <w:rFonts w:ascii="Times New Roman" w:hAnsi="Times New Roman" w:cs="Times New Roman"/>
          <w:sz w:val="22"/>
          <w:szCs w:val="22"/>
          <w:u w:val="single"/>
        </w:rPr>
      </w:pPr>
    </w:p>
    <w:p w14:paraId="61DBFD5D" w14:textId="77777777" w:rsidR="002A2452" w:rsidRPr="002A2452" w:rsidRDefault="002A2452" w:rsidP="002A2452">
      <w:pPr>
        <w:spacing w:line="480" w:lineRule="auto"/>
        <w:rPr>
          <w:rFonts w:ascii="Times New Roman" w:hAnsi="Times New Roman" w:cs="Times New Roman"/>
          <w:sz w:val="22"/>
          <w:szCs w:val="22"/>
        </w:rPr>
      </w:pPr>
      <w:proofErr w:type="gramStart"/>
      <w:r w:rsidRPr="002A2452">
        <w:rPr>
          <w:rFonts w:ascii="Times New Roman" w:hAnsi="Times New Roman" w:cs="Times New Roman"/>
          <w:sz w:val="22"/>
          <w:szCs w:val="22"/>
        </w:rPr>
        <w:t>In order to</w:t>
      </w:r>
      <w:proofErr w:type="gramEnd"/>
      <w:r w:rsidRPr="002A2452">
        <w:rPr>
          <w:rFonts w:ascii="Times New Roman" w:hAnsi="Times New Roman" w:cs="Times New Roman"/>
          <w:sz w:val="22"/>
          <w:szCs w:val="22"/>
        </w:rPr>
        <w:t xml:space="preserve"> police the roads effectively, information and intelligence are extremely important in the contribution of disrupting criminal activity such as drug smuggling, human trafficking, child sexual exploitation, counterfeit goods, county lines and organised crime groups. It is believed that the roads are regularly exploited by offenders </w:t>
      </w:r>
      <w:proofErr w:type="gramStart"/>
      <w:r w:rsidRPr="002A2452">
        <w:rPr>
          <w:rFonts w:ascii="Times New Roman" w:hAnsi="Times New Roman" w:cs="Times New Roman"/>
          <w:sz w:val="22"/>
          <w:szCs w:val="22"/>
        </w:rPr>
        <w:t>in order for</w:t>
      </w:r>
      <w:proofErr w:type="gramEnd"/>
      <w:r w:rsidRPr="002A2452">
        <w:rPr>
          <w:rFonts w:ascii="Times New Roman" w:hAnsi="Times New Roman" w:cs="Times New Roman"/>
          <w:sz w:val="22"/>
          <w:szCs w:val="22"/>
        </w:rPr>
        <w:t xml:space="preserve"> them to make a criminal gain. Information is understood as “raw data obtained and recorded for a policing purpose” (Gottschalk, 2009; p. 463). Intelligence is described as the “information that police receive or collect” (James, 2016) which is then processed, </w:t>
      </w:r>
      <w:proofErr w:type="gramStart"/>
      <w:r w:rsidRPr="002A2452">
        <w:rPr>
          <w:rFonts w:ascii="Times New Roman" w:hAnsi="Times New Roman" w:cs="Times New Roman"/>
          <w:sz w:val="22"/>
          <w:szCs w:val="22"/>
        </w:rPr>
        <w:t>analysed</w:t>
      </w:r>
      <w:proofErr w:type="gramEnd"/>
      <w:r w:rsidRPr="002A2452">
        <w:rPr>
          <w:rFonts w:ascii="Times New Roman" w:hAnsi="Times New Roman" w:cs="Times New Roman"/>
          <w:sz w:val="22"/>
          <w:szCs w:val="22"/>
        </w:rPr>
        <w:t xml:space="preserve"> and graded with the risk being assessed, ensuring the safety of all persons at all times. Decisions are then made about </w:t>
      </w:r>
      <w:proofErr w:type="gramStart"/>
      <w:r w:rsidRPr="002A2452">
        <w:rPr>
          <w:rFonts w:ascii="Times New Roman" w:hAnsi="Times New Roman" w:cs="Times New Roman"/>
          <w:sz w:val="22"/>
          <w:szCs w:val="22"/>
        </w:rPr>
        <w:t>whether or not</w:t>
      </w:r>
      <w:proofErr w:type="gramEnd"/>
      <w:r w:rsidRPr="002A2452">
        <w:rPr>
          <w:rFonts w:ascii="Times New Roman" w:hAnsi="Times New Roman" w:cs="Times New Roman"/>
          <w:sz w:val="22"/>
          <w:szCs w:val="22"/>
        </w:rPr>
        <w:t xml:space="preserve"> to act on the intelligence, depending on the identified risk and the reliability of the source of the intelligence (College of Policing, 2022). </w:t>
      </w:r>
    </w:p>
    <w:p w14:paraId="4F93D1F2" w14:textId="77777777"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br/>
        <w:t xml:space="preserve">Disrupting serious and organised crime involves thoroughly assessing and developing more intelligence and more effective methods of preventing these crimes due to the perpetrators being generally more resilient to the usual crime control methods that have been used against them (The Police Foundation, 2023). </w:t>
      </w:r>
      <w:proofErr w:type="gramStart"/>
      <w:r w:rsidRPr="002A2452">
        <w:rPr>
          <w:rFonts w:ascii="Times New Roman" w:hAnsi="Times New Roman" w:cs="Times New Roman"/>
          <w:sz w:val="22"/>
          <w:szCs w:val="22"/>
        </w:rPr>
        <w:t>In order to</w:t>
      </w:r>
      <w:proofErr w:type="gramEnd"/>
      <w:r w:rsidRPr="002A2452">
        <w:rPr>
          <w:rFonts w:ascii="Times New Roman" w:hAnsi="Times New Roman" w:cs="Times New Roman"/>
          <w:sz w:val="22"/>
          <w:szCs w:val="22"/>
        </w:rPr>
        <w:t xml:space="preserve"> assist with stopping vehicles suspected to be involved in these </w:t>
      </w:r>
      <w:r w:rsidRPr="002A2452">
        <w:rPr>
          <w:rFonts w:ascii="Times New Roman" w:hAnsi="Times New Roman" w:cs="Times New Roman"/>
          <w:sz w:val="22"/>
          <w:szCs w:val="22"/>
        </w:rPr>
        <w:lastRenderedPageBreak/>
        <w:t xml:space="preserve">crimes, the police have several powers in which vehicles can be stopped and seized where criminal activity is suspected. (College of Policing, 2023). </w:t>
      </w:r>
    </w:p>
    <w:p w14:paraId="74E9FFBC" w14:textId="77777777" w:rsidR="002A2452" w:rsidRPr="002A2452" w:rsidRDefault="002A2452" w:rsidP="002A2452">
      <w:pPr>
        <w:spacing w:line="480" w:lineRule="auto"/>
        <w:rPr>
          <w:rFonts w:ascii="Times New Roman" w:hAnsi="Times New Roman" w:cs="Times New Roman"/>
          <w:sz w:val="22"/>
          <w:szCs w:val="22"/>
        </w:rPr>
      </w:pPr>
    </w:p>
    <w:p w14:paraId="5004D2CC" w14:textId="77777777"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These powers include the power to stop and search a vehicle on a road if it has been involved in a criminal offence or is suspected to have been used to commit an offence. (College of Policing, 2023). Police are governed by the following legislation and several others which provide the power to stop vehicles: S.163 of the Road Traffic Act 1988, S.4 PACE 1984, S.60 of the Criminal Justice and Public Order Act 1994.</w:t>
      </w:r>
    </w:p>
    <w:p w14:paraId="6417AD8E" w14:textId="77777777" w:rsidR="002A2452" w:rsidRPr="002A2452" w:rsidRDefault="002A2452" w:rsidP="002A2452">
      <w:pPr>
        <w:spacing w:line="480" w:lineRule="auto"/>
        <w:rPr>
          <w:rFonts w:ascii="Times New Roman" w:hAnsi="Times New Roman" w:cs="Times New Roman"/>
          <w:sz w:val="22"/>
          <w:szCs w:val="22"/>
        </w:rPr>
      </w:pPr>
    </w:p>
    <w:p w14:paraId="7B6A0B6E" w14:textId="77777777"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 xml:space="preserve">Aside from being able to stop vehicles </w:t>
      </w:r>
      <w:proofErr w:type="gramStart"/>
      <w:r w:rsidRPr="002A2452">
        <w:rPr>
          <w:rFonts w:ascii="Times New Roman" w:hAnsi="Times New Roman" w:cs="Times New Roman"/>
          <w:sz w:val="22"/>
          <w:szCs w:val="22"/>
        </w:rPr>
        <w:t>in an attempt to</w:t>
      </w:r>
      <w:proofErr w:type="gramEnd"/>
      <w:r w:rsidRPr="002A2452">
        <w:rPr>
          <w:rFonts w:ascii="Times New Roman" w:hAnsi="Times New Roman" w:cs="Times New Roman"/>
          <w:sz w:val="22"/>
          <w:szCs w:val="22"/>
        </w:rPr>
        <w:t xml:space="preserve"> disrupt serious and organised crime, police also have powers to seize vehicles, when it is suspected that a vehicle has been used, or will be used, for criminal activity. Police are governed by legislation which allows the seizure powers to be used where necessary. Such legislation </w:t>
      </w:r>
      <w:proofErr w:type="gramStart"/>
      <w:r w:rsidRPr="002A2452">
        <w:rPr>
          <w:rFonts w:ascii="Times New Roman" w:hAnsi="Times New Roman" w:cs="Times New Roman"/>
          <w:sz w:val="22"/>
          <w:szCs w:val="22"/>
        </w:rPr>
        <w:t>includes:</w:t>
      </w:r>
      <w:proofErr w:type="gramEnd"/>
      <w:r w:rsidRPr="002A2452">
        <w:rPr>
          <w:rFonts w:ascii="Times New Roman" w:hAnsi="Times New Roman" w:cs="Times New Roman"/>
          <w:sz w:val="22"/>
          <w:szCs w:val="22"/>
        </w:rPr>
        <w:t xml:space="preserve"> Road Traffic Act 1988, S.59 of the Police Reform Act 2002, S.64 of the Criminal Justice and Public Order Act 1994, and S.19 PACE 1984 (College of Policing, 2023). </w:t>
      </w:r>
    </w:p>
    <w:p w14:paraId="2E457BEA" w14:textId="77777777" w:rsidR="002A2452" w:rsidRPr="002A2452" w:rsidRDefault="002A2452" w:rsidP="002A2452">
      <w:pPr>
        <w:spacing w:line="480" w:lineRule="auto"/>
        <w:rPr>
          <w:rFonts w:ascii="Times New Roman" w:hAnsi="Times New Roman" w:cs="Times New Roman"/>
          <w:sz w:val="22"/>
          <w:szCs w:val="22"/>
        </w:rPr>
      </w:pPr>
    </w:p>
    <w:p w14:paraId="3AAF8AB6" w14:textId="77777777"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 xml:space="preserve">These powers are a vital part of effective roads policing </w:t>
      </w:r>
      <w:proofErr w:type="gramStart"/>
      <w:r w:rsidRPr="002A2452">
        <w:rPr>
          <w:rFonts w:ascii="Times New Roman" w:hAnsi="Times New Roman" w:cs="Times New Roman"/>
          <w:sz w:val="22"/>
          <w:szCs w:val="22"/>
        </w:rPr>
        <w:t>in an attempt to</w:t>
      </w:r>
      <w:proofErr w:type="gramEnd"/>
      <w:r w:rsidRPr="002A2452">
        <w:rPr>
          <w:rFonts w:ascii="Times New Roman" w:hAnsi="Times New Roman" w:cs="Times New Roman"/>
          <w:sz w:val="22"/>
          <w:szCs w:val="22"/>
        </w:rPr>
        <w:t xml:space="preserve"> disrupt serious and organised crime. Partnership working between different police force areas, from different counties and countries also enables roads policing to be effective in disrupting and preventing crime. Due to the complex and wide-spread nature of criminality such county lines and OCGs, partnership working is essential </w:t>
      </w:r>
      <w:proofErr w:type="gramStart"/>
      <w:r w:rsidRPr="002A2452">
        <w:rPr>
          <w:rFonts w:ascii="Times New Roman" w:hAnsi="Times New Roman" w:cs="Times New Roman"/>
          <w:sz w:val="22"/>
          <w:szCs w:val="22"/>
        </w:rPr>
        <w:t>in order to</w:t>
      </w:r>
      <w:proofErr w:type="gramEnd"/>
      <w:r w:rsidRPr="002A2452">
        <w:rPr>
          <w:rFonts w:ascii="Times New Roman" w:hAnsi="Times New Roman" w:cs="Times New Roman"/>
          <w:sz w:val="22"/>
          <w:szCs w:val="22"/>
        </w:rPr>
        <w:t xml:space="preserve"> tackle these crimes (Laybourn and Taylor, 2015). By different forces working together, more emphasis is placed upon reducing and disrupting criminal activity </w:t>
      </w:r>
      <w:proofErr w:type="gramStart"/>
      <w:r w:rsidRPr="002A2452">
        <w:rPr>
          <w:rFonts w:ascii="Times New Roman" w:hAnsi="Times New Roman" w:cs="Times New Roman"/>
          <w:sz w:val="22"/>
          <w:szCs w:val="22"/>
        </w:rPr>
        <w:t>in order to</w:t>
      </w:r>
      <w:proofErr w:type="gramEnd"/>
      <w:r w:rsidRPr="002A2452">
        <w:rPr>
          <w:rFonts w:ascii="Times New Roman" w:hAnsi="Times New Roman" w:cs="Times New Roman"/>
          <w:sz w:val="22"/>
          <w:szCs w:val="22"/>
        </w:rPr>
        <w:t xml:space="preserve"> safeguard the most vulnerable. </w:t>
      </w:r>
    </w:p>
    <w:p w14:paraId="7B6945A0" w14:textId="77777777" w:rsidR="002A2452" w:rsidRPr="002A2452" w:rsidRDefault="002A2452" w:rsidP="002A2452">
      <w:pPr>
        <w:spacing w:line="480" w:lineRule="auto"/>
        <w:rPr>
          <w:rFonts w:ascii="Times New Roman" w:hAnsi="Times New Roman" w:cs="Times New Roman"/>
          <w:sz w:val="22"/>
          <w:szCs w:val="22"/>
        </w:rPr>
      </w:pPr>
    </w:p>
    <w:p w14:paraId="10A0FF58" w14:textId="77777777"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 xml:space="preserve">Information and intelligence are fundamental aspects of roads policing: as the National Crime Agency (2023) points out, intelligence can provide an increased understanding of serious and organised crime with accurate intelligence allowing action plans to be developed. It also allows any threats to be </w:t>
      </w:r>
      <w:r w:rsidRPr="002A2452">
        <w:rPr>
          <w:rFonts w:ascii="Times New Roman" w:hAnsi="Times New Roman" w:cs="Times New Roman"/>
          <w:sz w:val="22"/>
          <w:szCs w:val="22"/>
        </w:rPr>
        <w:lastRenderedPageBreak/>
        <w:t xml:space="preserve">identified and to spot patterns in the behaviours of the leaders of serious and organised crime gangs </w:t>
      </w:r>
      <w:proofErr w:type="gramStart"/>
      <w:r w:rsidRPr="002A2452">
        <w:rPr>
          <w:rFonts w:ascii="Times New Roman" w:hAnsi="Times New Roman" w:cs="Times New Roman"/>
          <w:sz w:val="22"/>
          <w:szCs w:val="22"/>
        </w:rPr>
        <w:t>in order for</w:t>
      </w:r>
      <w:proofErr w:type="gramEnd"/>
      <w:r w:rsidRPr="002A2452">
        <w:rPr>
          <w:rFonts w:ascii="Times New Roman" w:hAnsi="Times New Roman" w:cs="Times New Roman"/>
          <w:sz w:val="22"/>
          <w:szCs w:val="22"/>
        </w:rPr>
        <w:t xml:space="preserve"> police and partners to act. </w:t>
      </w:r>
    </w:p>
    <w:p w14:paraId="0B707BF5" w14:textId="77777777" w:rsidR="002A2452" w:rsidRPr="002A2452" w:rsidRDefault="002A2452" w:rsidP="002A2452">
      <w:pPr>
        <w:spacing w:line="480" w:lineRule="auto"/>
        <w:rPr>
          <w:rFonts w:ascii="Times New Roman" w:hAnsi="Times New Roman" w:cs="Times New Roman"/>
          <w:sz w:val="22"/>
          <w:szCs w:val="22"/>
        </w:rPr>
      </w:pPr>
    </w:p>
    <w:p w14:paraId="75502730" w14:textId="77777777"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 xml:space="preserve">Collecting intelligence involves identifying the most likely sources of useful intelligence, be these open source (for example social media), covert human intelligence sources, law enforcement partners or members of the public, amongst other viable sources from either national or international sources (National Crime Agency, 2023). By utilising other departments within the police such as Neighbourhood Policing Teams who have a high visibility presence within local communities, information is often provided by members of the public to PCSOs. This information is then submitted as intelligence and provided to officers for their awareness when </w:t>
      </w:r>
      <w:proofErr w:type="gramStart"/>
      <w:r w:rsidRPr="002A2452">
        <w:rPr>
          <w:rFonts w:ascii="Times New Roman" w:hAnsi="Times New Roman" w:cs="Times New Roman"/>
          <w:sz w:val="22"/>
          <w:szCs w:val="22"/>
        </w:rPr>
        <w:t>coming into contact with</w:t>
      </w:r>
      <w:proofErr w:type="gramEnd"/>
      <w:r w:rsidRPr="002A2452">
        <w:rPr>
          <w:rFonts w:ascii="Times New Roman" w:hAnsi="Times New Roman" w:cs="Times New Roman"/>
          <w:sz w:val="22"/>
          <w:szCs w:val="22"/>
        </w:rPr>
        <w:t xml:space="preserve"> such persons or vehicles. Automatic number plate recognition (ANPR) is a very effective method used by police on a regular basis to identify vehicles and match them to any warnings / flags on police systems </w:t>
      </w:r>
      <w:proofErr w:type="gramStart"/>
      <w:r w:rsidRPr="002A2452">
        <w:rPr>
          <w:rFonts w:ascii="Times New Roman" w:hAnsi="Times New Roman" w:cs="Times New Roman"/>
          <w:sz w:val="22"/>
          <w:szCs w:val="22"/>
        </w:rPr>
        <w:t>in order to</w:t>
      </w:r>
      <w:proofErr w:type="gramEnd"/>
      <w:r w:rsidRPr="002A2452">
        <w:rPr>
          <w:rFonts w:ascii="Times New Roman" w:hAnsi="Times New Roman" w:cs="Times New Roman"/>
          <w:sz w:val="22"/>
          <w:szCs w:val="22"/>
        </w:rPr>
        <w:t xml:space="preserve"> prevent crime, locate offenders and investigate any offences that had been committed. ANPR is used as an investigative resource whilst attempting to disrupt serious and organised crime. (Kirby and Turner, 2007).  </w:t>
      </w:r>
    </w:p>
    <w:p w14:paraId="1EFC5DB1" w14:textId="77777777" w:rsidR="002A2452" w:rsidRPr="002A2452" w:rsidRDefault="002A2452" w:rsidP="002A2452">
      <w:pPr>
        <w:spacing w:line="480" w:lineRule="auto"/>
        <w:rPr>
          <w:rFonts w:ascii="Times New Roman" w:hAnsi="Times New Roman" w:cs="Times New Roman"/>
          <w:sz w:val="22"/>
          <w:szCs w:val="22"/>
        </w:rPr>
      </w:pPr>
    </w:p>
    <w:p w14:paraId="52A30F83" w14:textId="77777777"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 xml:space="preserve">ANPR can be used as an investigative resource when disrupting criminal activity because this technology allows the police to identify and then follow vehicles of interest (Kirby and Turner, 2007). The information provided then allows officers to stop and seize the vehicles, under the applicable legislation. ANPR works because of the network of an estimated 11,000 cameras at fixed sites which provide images of the roads, and more importantly, the vehicles travelling on them to the police. Any police officer can request the information captured from ANPR </w:t>
      </w:r>
      <w:proofErr w:type="gramStart"/>
      <w:r w:rsidRPr="002A2452">
        <w:rPr>
          <w:rFonts w:ascii="Times New Roman" w:hAnsi="Times New Roman" w:cs="Times New Roman"/>
          <w:sz w:val="22"/>
          <w:szCs w:val="22"/>
        </w:rPr>
        <w:t>cameras, and</w:t>
      </w:r>
      <w:proofErr w:type="gramEnd"/>
      <w:r w:rsidRPr="002A2452">
        <w:rPr>
          <w:rFonts w:ascii="Times New Roman" w:hAnsi="Times New Roman" w:cs="Times New Roman"/>
          <w:sz w:val="22"/>
          <w:szCs w:val="22"/>
        </w:rPr>
        <w:t xml:space="preserve"> match this information against national databases such as information provided by the DVLA. The information can then be used to create intelligence which can then, in turn, be used to disrupt criminal activity. ANPR cameras allow police to create a timeline of events and the last sighted location of a specific vehicle and persons inside. </w:t>
      </w:r>
    </w:p>
    <w:p w14:paraId="549707FA" w14:textId="77777777" w:rsidR="002A2452" w:rsidRPr="002A2452" w:rsidRDefault="002A2452" w:rsidP="002A2452">
      <w:pPr>
        <w:spacing w:line="480" w:lineRule="auto"/>
        <w:rPr>
          <w:rFonts w:ascii="Times New Roman" w:hAnsi="Times New Roman" w:cs="Times New Roman"/>
          <w:sz w:val="22"/>
          <w:szCs w:val="22"/>
        </w:rPr>
      </w:pPr>
    </w:p>
    <w:p w14:paraId="4119F788" w14:textId="77777777"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lastRenderedPageBreak/>
        <w:t xml:space="preserve">ANPR provide many benefits to the police when conducting investigations and disrupting criminal activity. The cameras provide the ability to identify vehicles that are being used to commit crime by providing police with their location at specific times. The information provided by the cameras provide information that can be used to understand the movements of </w:t>
      </w:r>
      <w:proofErr w:type="gramStart"/>
      <w:r w:rsidRPr="002A2452">
        <w:rPr>
          <w:rFonts w:ascii="Times New Roman" w:hAnsi="Times New Roman" w:cs="Times New Roman"/>
          <w:sz w:val="22"/>
          <w:szCs w:val="22"/>
        </w:rPr>
        <w:t>offenders, but</w:t>
      </w:r>
      <w:proofErr w:type="gramEnd"/>
      <w:r w:rsidRPr="002A2452">
        <w:rPr>
          <w:rFonts w:ascii="Times New Roman" w:hAnsi="Times New Roman" w:cs="Times New Roman"/>
          <w:sz w:val="22"/>
          <w:szCs w:val="22"/>
        </w:rPr>
        <w:t xml:space="preserve"> can also be used to identify any witnesses to crimes in order to conduct a thorough investigation (National Crime Agency, 2023; p. 37). With regards to victims and witnesses, the cameras may provide information regarding their location </w:t>
      </w:r>
      <w:proofErr w:type="gramStart"/>
      <w:r w:rsidRPr="002A2452">
        <w:rPr>
          <w:rFonts w:ascii="Times New Roman" w:hAnsi="Times New Roman" w:cs="Times New Roman"/>
          <w:sz w:val="22"/>
          <w:szCs w:val="22"/>
        </w:rPr>
        <w:t>in order for</w:t>
      </w:r>
      <w:proofErr w:type="gramEnd"/>
      <w:r w:rsidRPr="002A2452">
        <w:rPr>
          <w:rFonts w:ascii="Times New Roman" w:hAnsi="Times New Roman" w:cs="Times New Roman"/>
          <w:sz w:val="22"/>
          <w:szCs w:val="22"/>
        </w:rPr>
        <w:t xml:space="preserve"> police to safeguard them effectively. </w:t>
      </w:r>
    </w:p>
    <w:p w14:paraId="1C3A03F6" w14:textId="77777777" w:rsidR="002A2452" w:rsidRPr="002A2452" w:rsidRDefault="002A2452" w:rsidP="002A2452">
      <w:pPr>
        <w:spacing w:line="480" w:lineRule="auto"/>
        <w:rPr>
          <w:rFonts w:ascii="Times New Roman" w:hAnsi="Times New Roman" w:cs="Times New Roman"/>
          <w:sz w:val="22"/>
          <w:szCs w:val="22"/>
        </w:rPr>
      </w:pPr>
    </w:p>
    <w:p w14:paraId="78B6A8E4" w14:textId="24D88336"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As detailed by the National Crime Agency (2023; p. 38-39), ANPR enables effective policing of the roads through the information and intelligence that can be collected using this technology. Different approaches can be used to analyse the information gathered using A</w:t>
      </w:r>
      <w:r w:rsidR="00785C0B">
        <w:rPr>
          <w:rFonts w:ascii="Times New Roman" w:hAnsi="Times New Roman" w:cs="Times New Roman"/>
          <w:sz w:val="22"/>
          <w:szCs w:val="22"/>
        </w:rPr>
        <w:t>NP</w:t>
      </w:r>
      <w:r w:rsidRPr="002A2452">
        <w:rPr>
          <w:rFonts w:ascii="Times New Roman" w:hAnsi="Times New Roman" w:cs="Times New Roman"/>
          <w:sz w:val="22"/>
          <w:szCs w:val="22"/>
        </w:rPr>
        <w:t>R, including vehicle pattern analysis (to determine any patterns in the movements of vehicles); geographic profiling (to determine any geographic patterns in the movements of vehicles); location time analysis (</w:t>
      </w:r>
      <w:proofErr w:type="spellStart"/>
      <w:r w:rsidRPr="002A2452">
        <w:rPr>
          <w:rFonts w:ascii="Times New Roman" w:hAnsi="Times New Roman" w:cs="Times New Roman"/>
          <w:sz w:val="22"/>
          <w:szCs w:val="22"/>
        </w:rPr>
        <w:t>Eg.</w:t>
      </w:r>
      <w:proofErr w:type="spellEnd"/>
      <w:r w:rsidRPr="002A2452">
        <w:rPr>
          <w:rFonts w:ascii="Times New Roman" w:hAnsi="Times New Roman" w:cs="Times New Roman"/>
          <w:sz w:val="22"/>
          <w:szCs w:val="22"/>
        </w:rPr>
        <w:t xml:space="preserve"> to identify any potential number plate cloning); and sequential pattern analysis (to identify behavioural patterns within the movements of vehicles of interest). </w:t>
      </w:r>
    </w:p>
    <w:p w14:paraId="127A1955" w14:textId="77777777" w:rsidR="002A2452" w:rsidRPr="002A2452" w:rsidRDefault="002A2452" w:rsidP="002A2452">
      <w:pPr>
        <w:spacing w:line="480" w:lineRule="auto"/>
        <w:rPr>
          <w:rFonts w:ascii="Times New Roman" w:hAnsi="Times New Roman" w:cs="Times New Roman"/>
          <w:sz w:val="22"/>
          <w:szCs w:val="22"/>
        </w:rPr>
      </w:pPr>
    </w:p>
    <w:p w14:paraId="43539E4A" w14:textId="77777777" w:rsidR="00785C0B"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 xml:space="preserve">Penna and Kirby (2013) explore the use of ANPR in the policing of organised crime, arguing that whilst ANPR has had some success in enabling more effective policing of the roads, </w:t>
      </w:r>
    </w:p>
    <w:p w14:paraId="712A97EF" w14:textId="0C08A94D"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 xml:space="preserve"> crime and the police continue to have different mobilities, which means that there will always be a disjunct between the police and organised criminals. As The Police Foundation (2023) note, the perpetrators of serious and organised crimes are generally resilient to the usual crime control methods that have been used against them and so it is important for the police to disrupt the activities of the perpetrators of such crimes in a range of different ways. </w:t>
      </w:r>
    </w:p>
    <w:p w14:paraId="0A13A5A9" w14:textId="77777777" w:rsidR="002A2452" w:rsidRPr="002A2452" w:rsidRDefault="002A2452" w:rsidP="002A2452">
      <w:pPr>
        <w:spacing w:line="480" w:lineRule="auto"/>
        <w:rPr>
          <w:rFonts w:ascii="Times New Roman" w:hAnsi="Times New Roman" w:cs="Times New Roman"/>
          <w:sz w:val="22"/>
          <w:szCs w:val="22"/>
        </w:rPr>
      </w:pPr>
    </w:p>
    <w:p w14:paraId="2EC7055C" w14:textId="5522775E"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Whilst ANPR is not fully able to provide sufficient information to produce fully accurate intelligence for all offenders engaged in serious and organised crime, it does provide information that has led to the dismantling of serious and organised crime gangs (Stanier, 2016).  A</w:t>
      </w:r>
      <w:r w:rsidR="00785C0B">
        <w:rPr>
          <w:rFonts w:ascii="Times New Roman" w:hAnsi="Times New Roman" w:cs="Times New Roman"/>
          <w:sz w:val="22"/>
          <w:szCs w:val="22"/>
        </w:rPr>
        <w:t>NP</w:t>
      </w:r>
      <w:r w:rsidRPr="002A2452">
        <w:rPr>
          <w:rFonts w:ascii="Times New Roman" w:hAnsi="Times New Roman" w:cs="Times New Roman"/>
          <w:sz w:val="22"/>
          <w:szCs w:val="22"/>
        </w:rPr>
        <w:t xml:space="preserve">R can </w:t>
      </w:r>
      <w:proofErr w:type="gramStart"/>
      <w:r w:rsidRPr="002A2452">
        <w:rPr>
          <w:rFonts w:ascii="Times New Roman" w:hAnsi="Times New Roman" w:cs="Times New Roman"/>
          <w:sz w:val="22"/>
          <w:szCs w:val="22"/>
        </w:rPr>
        <w:t>provide assistance to</w:t>
      </w:r>
      <w:proofErr w:type="gramEnd"/>
      <w:r w:rsidRPr="002A2452">
        <w:rPr>
          <w:rFonts w:ascii="Times New Roman" w:hAnsi="Times New Roman" w:cs="Times New Roman"/>
          <w:sz w:val="22"/>
          <w:szCs w:val="22"/>
        </w:rPr>
        <w:t xml:space="preserve"> police whilst considering it as an option within the National Intelligence Model (NIM), an </w:t>
      </w:r>
      <w:r w:rsidRPr="002A2452">
        <w:rPr>
          <w:rFonts w:ascii="Times New Roman" w:hAnsi="Times New Roman" w:cs="Times New Roman"/>
          <w:sz w:val="22"/>
          <w:szCs w:val="22"/>
        </w:rPr>
        <w:lastRenderedPageBreak/>
        <w:t xml:space="preserve">“intelligence-led model that is used by the UK police force to gather, compile, process and evaluate information” (HMICFRS, 2023). By gathering information via tools such as ANPR, important information will be collected which can be used to assist in the </w:t>
      </w:r>
      <w:r w:rsidR="008D2249" w:rsidRPr="002A2452">
        <w:rPr>
          <w:rFonts w:ascii="Times New Roman" w:hAnsi="Times New Roman" w:cs="Times New Roman"/>
          <w:sz w:val="22"/>
          <w:szCs w:val="22"/>
        </w:rPr>
        <w:t>problem-solving</w:t>
      </w:r>
      <w:r w:rsidRPr="002A2452">
        <w:rPr>
          <w:rFonts w:ascii="Times New Roman" w:hAnsi="Times New Roman" w:cs="Times New Roman"/>
          <w:sz w:val="22"/>
          <w:szCs w:val="22"/>
        </w:rPr>
        <w:t xml:space="preserve"> approach.</w:t>
      </w:r>
    </w:p>
    <w:p w14:paraId="24256068" w14:textId="77777777" w:rsidR="002A2452" w:rsidRPr="002A2452" w:rsidRDefault="002A2452" w:rsidP="002A2452">
      <w:pPr>
        <w:spacing w:line="480" w:lineRule="auto"/>
        <w:rPr>
          <w:rFonts w:ascii="Times New Roman" w:hAnsi="Times New Roman" w:cs="Times New Roman"/>
          <w:sz w:val="22"/>
          <w:szCs w:val="22"/>
        </w:rPr>
      </w:pPr>
    </w:p>
    <w:p w14:paraId="48F04248" w14:textId="77777777"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 xml:space="preserve">The NIM includes various analytical techniques that can be used to analyse information that has been collected, with a view to developing intelligence that can then be used to disrupt criminal activity. These techniques include crime pattern analysis, network analysis, target profile analysis and risk analysis, amongst other techniques (Kirby and McPherson, 2022). As Kirby and McPherson (2023) discuss, these techniques of analysis arose </w:t>
      </w:r>
      <w:proofErr w:type="gramStart"/>
      <w:r w:rsidRPr="002A2452">
        <w:rPr>
          <w:rFonts w:ascii="Times New Roman" w:hAnsi="Times New Roman" w:cs="Times New Roman"/>
          <w:sz w:val="22"/>
          <w:szCs w:val="22"/>
        </w:rPr>
        <w:t>as a result of</w:t>
      </w:r>
      <w:proofErr w:type="gramEnd"/>
      <w:r w:rsidRPr="002A2452">
        <w:rPr>
          <w:rFonts w:ascii="Times New Roman" w:hAnsi="Times New Roman" w:cs="Times New Roman"/>
          <w:sz w:val="22"/>
          <w:szCs w:val="22"/>
        </w:rPr>
        <w:t xml:space="preserve"> the integration of the NIM and the SARA problem-solving approach, leading to different analytical approaches to finding ways to disrupt criminality, especially serious and organised crimes. </w:t>
      </w:r>
    </w:p>
    <w:p w14:paraId="442BAF74" w14:textId="77777777" w:rsidR="002A2452" w:rsidRPr="002A2452" w:rsidRDefault="002A2452" w:rsidP="002A2452">
      <w:pPr>
        <w:spacing w:line="480" w:lineRule="auto"/>
        <w:rPr>
          <w:rFonts w:ascii="Times New Roman" w:hAnsi="Times New Roman" w:cs="Times New Roman"/>
          <w:sz w:val="22"/>
          <w:szCs w:val="22"/>
        </w:rPr>
      </w:pPr>
    </w:p>
    <w:p w14:paraId="5AF6D32D" w14:textId="77777777"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 xml:space="preserve">Intelligence-led policing, based on the NIM, is centred around information gathering which, when this information is analysed, offers insight into the type of problems, the frequency of the problem and the consequences of the problem. An example would be the use of ANPR – to which the NIM can provide a framework for assessment of the information gathered and for the identification of hot spots / locations for high crime areas. In this way, information and intelligence can be used in the disruption of the more prevalent types of serious and organised criminal activity in specific areas (Goldstein, 1990). </w:t>
      </w:r>
    </w:p>
    <w:p w14:paraId="4A103D9D" w14:textId="77777777" w:rsidR="002A2452" w:rsidRPr="002A2452" w:rsidRDefault="002A2452" w:rsidP="002A2452">
      <w:pPr>
        <w:spacing w:line="480" w:lineRule="auto"/>
        <w:rPr>
          <w:rFonts w:ascii="Times New Roman" w:hAnsi="Times New Roman" w:cs="Times New Roman"/>
          <w:sz w:val="22"/>
          <w:szCs w:val="22"/>
        </w:rPr>
      </w:pPr>
    </w:p>
    <w:p w14:paraId="6C1888D3" w14:textId="77777777"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 xml:space="preserve">Using roads policing as a route into understanding the movements and patterns behind serious and organised crime, coupled with the use of ANPR as a data collection tool and the NIM as a tool for information analysis, can lead to improvements in the understanding of the nature of such crime which can, in turn, lead to disruption of such crime. Information and intelligence </w:t>
      </w:r>
      <w:proofErr w:type="gramStart"/>
      <w:r w:rsidRPr="002A2452">
        <w:rPr>
          <w:rFonts w:ascii="Times New Roman" w:hAnsi="Times New Roman" w:cs="Times New Roman"/>
          <w:sz w:val="22"/>
          <w:szCs w:val="22"/>
        </w:rPr>
        <w:t>are</w:t>
      </w:r>
      <w:proofErr w:type="gramEnd"/>
      <w:r w:rsidRPr="002A2452">
        <w:rPr>
          <w:rFonts w:ascii="Times New Roman" w:hAnsi="Times New Roman" w:cs="Times New Roman"/>
          <w:sz w:val="22"/>
          <w:szCs w:val="22"/>
        </w:rPr>
        <w:t xml:space="preserve"> therefore, essential in the disruption of such crime. </w:t>
      </w:r>
    </w:p>
    <w:p w14:paraId="0445E9DD" w14:textId="77777777" w:rsidR="002A2452" w:rsidRPr="002A2452" w:rsidRDefault="002A2452" w:rsidP="002A2452">
      <w:pPr>
        <w:spacing w:line="480" w:lineRule="auto"/>
        <w:rPr>
          <w:rFonts w:ascii="Times New Roman" w:hAnsi="Times New Roman" w:cs="Times New Roman"/>
          <w:sz w:val="22"/>
          <w:szCs w:val="22"/>
        </w:rPr>
      </w:pPr>
    </w:p>
    <w:p w14:paraId="09296349" w14:textId="77777777"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 xml:space="preserve">Looking at specific serious and organised crime, information gathering and the production of intelligence, based on effective road policing and incorporating ANPR, have been essential in </w:t>
      </w:r>
      <w:r w:rsidRPr="002A2452">
        <w:rPr>
          <w:rFonts w:ascii="Times New Roman" w:hAnsi="Times New Roman" w:cs="Times New Roman"/>
          <w:sz w:val="22"/>
          <w:szCs w:val="22"/>
        </w:rPr>
        <w:lastRenderedPageBreak/>
        <w:t xml:space="preserve">disrupting and reducing the frequency and geographical spread of such crimes. As Bonning and Cleaver (2020) identify, policing has had difficulty in responding to organised crime gangs that use disorganised crime methods, such as county lines, to carry out their criminal activities. </w:t>
      </w:r>
    </w:p>
    <w:p w14:paraId="13D28A24" w14:textId="77777777" w:rsidR="002A2452" w:rsidRPr="002A2452" w:rsidRDefault="002A2452" w:rsidP="002A2452">
      <w:pPr>
        <w:spacing w:line="480" w:lineRule="auto"/>
        <w:rPr>
          <w:rFonts w:ascii="Times New Roman" w:hAnsi="Times New Roman" w:cs="Times New Roman"/>
          <w:sz w:val="22"/>
          <w:szCs w:val="22"/>
        </w:rPr>
      </w:pPr>
    </w:p>
    <w:p w14:paraId="0F0A3769" w14:textId="77777777"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 xml:space="preserve">By using information and intelligence gathered by police and intelligence sources, the police </w:t>
      </w:r>
      <w:proofErr w:type="gramStart"/>
      <w:r w:rsidRPr="002A2452">
        <w:rPr>
          <w:rFonts w:ascii="Times New Roman" w:hAnsi="Times New Roman" w:cs="Times New Roman"/>
          <w:sz w:val="22"/>
          <w:szCs w:val="22"/>
        </w:rPr>
        <w:t>are able to</w:t>
      </w:r>
      <w:proofErr w:type="gramEnd"/>
      <w:r w:rsidRPr="002A2452">
        <w:rPr>
          <w:rFonts w:ascii="Times New Roman" w:hAnsi="Times New Roman" w:cs="Times New Roman"/>
          <w:sz w:val="22"/>
          <w:szCs w:val="22"/>
        </w:rPr>
        <w:t xml:space="preserve"> understand not only the geographical movements of the offenders, and their criminal activities, but also the demographics of these crimes and the impacts these crimes have on local communities. This in turn, enables a more evidence-based, intelligence-led form of policing: which is necessary because these types of crime have now developed into an issue that cannot be dealt with using conventional policing methods (Harfield, 2008). </w:t>
      </w:r>
    </w:p>
    <w:p w14:paraId="15FC70B1" w14:textId="77777777" w:rsidR="002A2452" w:rsidRPr="002A2452" w:rsidRDefault="002A2452" w:rsidP="002A2452">
      <w:pPr>
        <w:spacing w:line="480" w:lineRule="auto"/>
        <w:rPr>
          <w:rFonts w:ascii="Times New Roman" w:hAnsi="Times New Roman" w:cs="Times New Roman"/>
          <w:sz w:val="22"/>
          <w:szCs w:val="22"/>
        </w:rPr>
      </w:pPr>
    </w:p>
    <w:p w14:paraId="107BFCF6" w14:textId="77777777" w:rsidR="002A2452" w:rsidRPr="002A2452" w:rsidRDefault="002A2452" w:rsidP="002A2452">
      <w:pPr>
        <w:spacing w:line="480" w:lineRule="auto"/>
        <w:rPr>
          <w:rFonts w:ascii="Times New Roman" w:hAnsi="Times New Roman" w:cs="Times New Roman"/>
          <w:sz w:val="22"/>
          <w:szCs w:val="22"/>
        </w:rPr>
      </w:pPr>
      <w:r w:rsidRPr="002A2452">
        <w:rPr>
          <w:rFonts w:ascii="Times New Roman" w:hAnsi="Times New Roman" w:cs="Times New Roman"/>
          <w:sz w:val="22"/>
          <w:szCs w:val="22"/>
        </w:rPr>
        <w:t xml:space="preserve">In conclusion, information and intelligence can be used in the disruption of certain prevalent forms of serious and organised criminal activity through effective policing of the roads. By using information from national surveillance systems (ANPR) and coupling this information with models and tools that allow analysis of this information such as the NIM, police can assist in the disruption of such crime networks via monitoring and analysing vehicle flow as part of what is now routine road policing. </w:t>
      </w:r>
    </w:p>
    <w:p w14:paraId="7FA427DB" w14:textId="77777777" w:rsidR="002A2452" w:rsidRPr="002A2452" w:rsidRDefault="002A2452" w:rsidP="002A2452">
      <w:pPr>
        <w:spacing w:line="480" w:lineRule="auto"/>
        <w:rPr>
          <w:rFonts w:ascii="Times New Roman" w:hAnsi="Times New Roman" w:cs="Times New Roman"/>
          <w:sz w:val="22"/>
          <w:szCs w:val="22"/>
        </w:rPr>
      </w:pPr>
    </w:p>
    <w:p w14:paraId="5799E921" w14:textId="77777777" w:rsidR="002A2452" w:rsidRPr="002A2452" w:rsidRDefault="002A2452" w:rsidP="002A2452">
      <w:pPr>
        <w:spacing w:line="480" w:lineRule="auto"/>
        <w:rPr>
          <w:rFonts w:ascii="Times New Roman" w:hAnsi="Times New Roman" w:cs="Times New Roman"/>
          <w:b/>
          <w:bCs/>
          <w:sz w:val="22"/>
          <w:szCs w:val="22"/>
        </w:rPr>
      </w:pPr>
      <w:r w:rsidRPr="002A2452">
        <w:rPr>
          <w:rFonts w:ascii="Times New Roman" w:hAnsi="Times New Roman" w:cs="Times New Roman"/>
          <w:b/>
          <w:bCs/>
          <w:sz w:val="22"/>
          <w:szCs w:val="22"/>
        </w:rPr>
        <w:t>Word count: 1749</w:t>
      </w:r>
    </w:p>
    <w:p w14:paraId="46917878" w14:textId="77777777" w:rsidR="002A2452" w:rsidRPr="002A2452" w:rsidRDefault="002A2452" w:rsidP="002A2452">
      <w:pPr>
        <w:spacing w:line="480" w:lineRule="auto"/>
        <w:rPr>
          <w:rFonts w:ascii="Times New Roman" w:hAnsi="Times New Roman" w:cs="Times New Roman"/>
          <w:sz w:val="22"/>
          <w:szCs w:val="22"/>
        </w:rPr>
      </w:pPr>
    </w:p>
    <w:p w14:paraId="4E19B7CF" w14:textId="77777777" w:rsidR="00867229" w:rsidRDefault="00867229" w:rsidP="00307FCC">
      <w:pPr>
        <w:overflowPunct/>
        <w:autoSpaceDE/>
        <w:autoSpaceDN/>
        <w:adjustRightInd/>
        <w:jc w:val="center"/>
        <w:rPr>
          <w:rFonts w:ascii="Times New Roman" w:hAnsi="Times New Roman" w:cs="Times New Roman"/>
          <w:b/>
          <w:bCs/>
          <w:sz w:val="24"/>
          <w:szCs w:val="24"/>
          <w:u w:val="single"/>
          <w:lang w:eastAsia="zh-TW"/>
        </w:rPr>
      </w:pPr>
    </w:p>
    <w:p w14:paraId="56D3C73D" w14:textId="77777777" w:rsidR="00867229" w:rsidRDefault="00867229" w:rsidP="00307FCC">
      <w:pPr>
        <w:overflowPunct/>
        <w:autoSpaceDE/>
        <w:autoSpaceDN/>
        <w:adjustRightInd/>
        <w:jc w:val="center"/>
        <w:rPr>
          <w:rFonts w:ascii="Times New Roman" w:hAnsi="Times New Roman" w:cs="Times New Roman"/>
          <w:b/>
          <w:bCs/>
          <w:sz w:val="24"/>
          <w:szCs w:val="24"/>
          <w:u w:val="single"/>
          <w:lang w:eastAsia="zh-TW"/>
        </w:rPr>
      </w:pPr>
    </w:p>
    <w:p w14:paraId="38D5C9CC" w14:textId="77777777" w:rsidR="00867229" w:rsidRDefault="00867229" w:rsidP="00307FCC">
      <w:pPr>
        <w:overflowPunct/>
        <w:autoSpaceDE/>
        <w:autoSpaceDN/>
        <w:adjustRightInd/>
        <w:jc w:val="center"/>
        <w:rPr>
          <w:rFonts w:ascii="Times New Roman" w:hAnsi="Times New Roman" w:cs="Times New Roman"/>
          <w:b/>
          <w:bCs/>
          <w:sz w:val="24"/>
          <w:szCs w:val="24"/>
          <w:u w:val="single"/>
          <w:lang w:eastAsia="zh-TW"/>
        </w:rPr>
      </w:pPr>
    </w:p>
    <w:p w14:paraId="56725EF6" w14:textId="77777777" w:rsidR="00867229" w:rsidRDefault="00867229" w:rsidP="00307FCC">
      <w:pPr>
        <w:overflowPunct/>
        <w:autoSpaceDE/>
        <w:autoSpaceDN/>
        <w:adjustRightInd/>
        <w:jc w:val="center"/>
        <w:rPr>
          <w:rFonts w:ascii="Times New Roman" w:hAnsi="Times New Roman" w:cs="Times New Roman"/>
          <w:b/>
          <w:bCs/>
          <w:sz w:val="24"/>
          <w:szCs w:val="24"/>
          <w:u w:val="single"/>
          <w:lang w:eastAsia="zh-TW"/>
        </w:rPr>
      </w:pPr>
    </w:p>
    <w:p w14:paraId="4D3E1A69" w14:textId="77777777" w:rsidR="00867229" w:rsidRDefault="00867229" w:rsidP="00307FCC">
      <w:pPr>
        <w:overflowPunct/>
        <w:autoSpaceDE/>
        <w:autoSpaceDN/>
        <w:adjustRightInd/>
        <w:jc w:val="center"/>
        <w:rPr>
          <w:rFonts w:ascii="Times New Roman" w:hAnsi="Times New Roman" w:cs="Times New Roman"/>
          <w:b/>
          <w:bCs/>
          <w:sz w:val="24"/>
          <w:szCs w:val="24"/>
          <w:u w:val="single"/>
          <w:lang w:eastAsia="zh-TW"/>
        </w:rPr>
      </w:pPr>
    </w:p>
    <w:p w14:paraId="17C99EAB" w14:textId="77777777" w:rsidR="00867229" w:rsidRDefault="00867229" w:rsidP="00307FCC">
      <w:pPr>
        <w:overflowPunct/>
        <w:autoSpaceDE/>
        <w:autoSpaceDN/>
        <w:adjustRightInd/>
        <w:jc w:val="center"/>
        <w:rPr>
          <w:rFonts w:ascii="Times New Roman" w:hAnsi="Times New Roman" w:cs="Times New Roman"/>
          <w:b/>
          <w:bCs/>
          <w:sz w:val="24"/>
          <w:szCs w:val="24"/>
          <w:u w:val="single"/>
          <w:lang w:eastAsia="zh-TW"/>
        </w:rPr>
      </w:pPr>
    </w:p>
    <w:p w14:paraId="155A05F5" w14:textId="77777777" w:rsidR="00867229" w:rsidRDefault="00867229" w:rsidP="00307FCC">
      <w:pPr>
        <w:overflowPunct/>
        <w:autoSpaceDE/>
        <w:autoSpaceDN/>
        <w:adjustRightInd/>
        <w:jc w:val="center"/>
        <w:rPr>
          <w:rFonts w:ascii="Times New Roman" w:hAnsi="Times New Roman" w:cs="Times New Roman"/>
          <w:b/>
          <w:bCs/>
          <w:sz w:val="24"/>
          <w:szCs w:val="24"/>
          <w:u w:val="single"/>
          <w:lang w:eastAsia="zh-TW"/>
        </w:rPr>
      </w:pPr>
    </w:p>
    <w:p w14:paraId="493B8C2E" w14:textId="77777777" w:rsidR="00867229" w:rsidRDefault="00867229" w:rsidP="00307FCC">
      <w:pPr>
        <w:overflowPunct/>
        <w:autoSpaceDE/>
        <w:autoSpaceDN/>
        <w:adjustRightInd/>
        <w:jc w:val="center"/>
        <w:rPr>
          <w:rFonts w:ascii="Times New Roman" w:hAnsi="Times New Roman" w:cs="Times New Roman"/>
          <w:b/>
          <w:bCs/>
          <w:sz w:val="24"/>
          <w:szCs w:val="24"/>
          <w:u w:val="single"/>
          <w:lang w:eastAsia="zh-TW"/>
        </w:rPr>
      </w:pPr>
    </w:p>
    <w:p w14:paraId="484BB428" w14:textId="77777777" w:rsidR="00867229" w:rsidRDefault="00867229" w:rsidP="00307FCC">
      <w:pPr>
        <w:overflowPunct/>
        <w:autoSpaceDE/>
        <w:autoSpaceDN/>
        <w:adjustRightInd/>
        <w:jc w:val="center"/>
        <w:rPr>
          <w:rFonts w:ascii="Times New Roman" w:hAnsi="Times New Roman" w:cs="Times New Roman"/>
          <w:b/>
          <w:bCs/>
          <w:sz w:val="24"/>
          <w:szCs w:val="24"/>
          <w:u w:val="single"/>
          <w:lang w:eastAsia="zh-TW"/>
        </w:rPr>
      </w:pPr>
    </w:p>
    <w:p w14:paraId="2E69706E" w14:textId="77777777" w:rsidR="00867229" w:rsidRDefault="00867229" w:rsidP="00307FCC">
      <w:pPr>
        <w:overflowPunct/>
        <w:autoSpaceDE/>
        <w:autoSpaceDN/>
        <w:adjustRightInd/>
        <w:jc w:val="center"/>
        <w:rPr>
          <w:rFonts w:ascii="Times New Roman" w:hAnsi="Times New Roman" w:cs="Times New Roman"/>
          <w:b/>
          <w:bCs/>
          <w:sz w:val="24"/>
          <w:szCs w:val="24"/>
          <w:u w:val="single"/>
          <w:lang w:eastAsia="zh-TW"/>
        </w:rPr>
      </w:pPr>
    </w:p>
    <w:p w14:paraId="24D6BE95" w14:textId="77777777" w:rsidR="00867229" w:rsidRDefault="00867229" w:rsidP="00307FCC">
      <w:pPr>
        <w:overflowPunct/>
        <w:autoSpaceDE/>
        <w:autoSpaceDN/>
        <w:adjustRightInd/>
        <w:jc w:val="center"/>
        <w:rPr>
          <w:rFonts w:ascii="Times New Roman" w:hAnsi="Times New Roman" w:cs="Times New Roman"/>
          <w:b/>
          <w:bCs/>
          <w:sz w:val="24"/>
          <w:szCs w:val="24"/>
          <w:u w:val="single"/>
          <w:lang w:eastAsia="zh-TW"/>
        </w:rPr>
      </w:pPr>
    </w:p>
    <w:p w14:paraId="6535A90B" w14:textId="77777777" w:rsidR="00867229" w:rsidRDefault="00867229" w:rsidP="00307FCC">
      <w:pPr>
        <w:overflowPunct/>
        <w:autoSpaceDE/>
        <w:autoSpaceDN/>
        <w:adjustRightInd/>
        <w:jc w:val="center"/>
        <w:rPr>
          <w:rFonts w:ascii="Times New Roman" w:hAnsi="Times New Roman" w:cs="Times New Roman"/>
          <w:b/>
          <w:bCs/>
          <w:sz w:val="24"/>
          <w:szCs w:val="24"/>
          <w:u w:val="single"/>
          <w:lang w:eastAsia="zh-TW"/>
        </w:rPr>
      </w:pPr>
    </w:p>
    <w:p w14:paraId="46B5436D" w14:textId="77777777" w:rsidR="00867229" w:rsidRDefault="00867229" w:rsidP="00307FCC">
      <w:pPr>
        <w:overflowPunct/>
        <w:autoSpaceDE/>
        <w:autoSpaceDN/>
        <w:adjustRightInd/>
        <w:jc w:val="center"/>
        <w:rPr>
          <w:rFonts w:ascii="Times New Roman" w:hAnsi="Times New Roman" w:cs="Times New Roman"/>
          <w:b/>
          <w:bCs/>
          <w:sz w:val="24"/>
          <w:szCs w:val="24"/>
          <w:u w:val="single"/>
          <w:lang w:eastAsia="zh-TW"/>
        </w:rPr>
      </w:pPr>
    </w:p>
    <w:p w14:paraId="1C5AD54B" w14:textId="77777777" w:rsidR="00867229" w:rsidRDefault="00867229" w:rsidP="00307FCC">
      <w:pPr>
        <w:overflowPunct/>
        <w:autoSpaceDE/>
        <w:autoSpaceDN/>
        <w:adjustRightInd/>
        <w:jc w:val="center"/>
        <w:rPr>
          <w:rFonts w:ascii="Times New Roman" w:hAnsi="Times New Roman" w:cs="Times New Roman"/>
          <w:b/>
          <w:bCs/>
          <w:sz w:val="24"/>
          <w:szCs w:val="24"/>
          <w:u w:val="single"/>
          <w:lang w:eastAsia="zh-TW"/>
        </w:rPr>
      </w:pPr>
    </w:p>
    <w:p w14:paraId="42400783" w14:textId="77777777" w:rsidR="00867229" w:rsidRDefault="00867229" w:rsidP="00307FCC">
      <w:pPr>
        <w:overflowPunct/>
        <w:autoSpaceDE/>
        <w:autoSpaceDN/>
        <w:adjustRightInd/>
        <w:jc w:val="center"/>
        <w:rPr>
          <w:rFonts w:ascii="Times New Roman" w:hAnsi="Times New Roman" w:cs="Times New Roman"/>
          <w:b/>
          <w:bCs/>
          <w:sz w:val="24"/>
          <w:szCs w:val="24"/>
          <w:u w:val="single"/>
          <w:lang w:eastAsia="zh-TW"/>
        </w:rPr>
      </w:pPr>
    </w:p>
    <w:p w14:paraId="0329D27D" w14:textId="63B56DBE" w:rsidR="00307FCC" w:rsidRPr="00FB4AF2" w:rsidRDefault="00307FCC" w:rsidP="00307FCC">
      <w:pPr>
        <w:overflowPunct/>
        <w:autoSpaceDE/>
        <w:autoSpaceDN/>
        <w:adjustRightInd/>
        <w:jc w:val="center"/>
        <w:rPr>
          <w:rFonts w:ascii="Times New Roman" w:hAnsi="Times New Roman" w:cs="Times New Roman"/>
          <w:b/>
          <w:bCs/>
          <w:sz w:val="24"/>
          <w:szCs w:val="24"/>
          <w:u w:val="single"/>
          <w:lang w:eastAsia="zh-TW"/>
        </w:rPr>
      </w:pPr>
      <w:r w:rsidRPr="00FB4AF2">
        <w:rPr>
          <w:rFonts w:ascii="Times New Roman" w:hAnsi="Times New Roman" w:cs="Times New Roman"/>
          <w:b/>
          <w:bCs/>
          <w:sz w:val="24"/>
          <w:szCs w:val="24"/>
          <w:u w:val="single"/>
          <w:lang w:eastAsia="zh-TW"/>
        </w:rPr>
        <w:lastRenderedPageBreak/>
        <w:t>Task 5</w:t>
      </w:r>
    </w:p>
    <w:p w14:paraId="767CB80F" w14:textId="77777777" w:rsidR="00307FCC" w:rsidRPr="00FB4AF2" w:rsidRDefault="00307FCC" w:rsidP="00307FCC">
      <w:pPr>
        <w:overflowPunct/>
        <w:autoSpaceDE/>
        <w:autoSpaceDN/>
        <w:adjustRightInd/>
        <w:jc w:val="center"/>
        <w:rPr>
          <w:rFonts w:ascii="Times New Roman" w:hAnsi="Times New Roman" w:cs="Times New Roman"/>
          <w:b/>
          <w:bCs/>
          <w:sz w:val="24"/>
          <w:szCs w:val="24"/>
          <w:lang w:eastAsia="zh-TW"/>
        </w:rPr>
      </w:pPr>
    </w:p>
    <w:p w14:paraId="7D523619" w14:textId="77777777" w:rsidR="00307FCC" w:rsidRPr="00FB4AF2" w:rsidRDefault="00307FCC" w:rsidP="00867229">
      <w:pPr>
        <w:overflowPunct/>
        <w:autoSpaceDE/>
        <w:autoSpaceDN/>
        <w:adjustRightInd/>
        <w:rPr>
          <w:rFonts w:ascii="Times New Roman" w:hAnsi="Times New Roman" w:cs="Times New Roman"/>
          <w:b/>
          <w:bCs/>
          <w:sz w:val="24"/>
          <w:szCs w:val="24"/>
          <w:lang w:eastAsia="zh-TW"/>
        </w:rPr>
      </w:pPr>
    </w:p>
    <w:p w14:paraId="55F25065" w14:textId="77777777" w:rsidR="00307FCC" w:rsidRPr="00FB4AF2" w:rsidRDefault="00307FCC" w:rsidP="00307FCC">
      <w:pPr>
        <w:overflowPunct/>
        <w:autoSpaceDE/>
        <w:autoSpaceDN/>
        <w:adjustRightInd/>
        <w:jc w:val="center"/>
        <w:rPr>
          <w:rFonts w:ascii="Times New Roman" w:hAnsi="Times New Roman" w:cs="Times New Roman"/>
          <w:sz w:val="24"/>
          <w:szCs w:val="24"/>
          <w:lang w:eastAsia="zh-TW"/>
        </w:rPr>
      </w:pPr>
      <w:r w:rsidRPr="00FB4AF2">
        <w:rPr>
          <w:rFonts w:ascii="Times New Roman" w:hAnsi="Times New Roman" w:cs="Times New Roman"/>
          <w:b/>
          <w:bCs/>
          <w:sz w:val="24"/>
          <w:szCs w:val="24"/>
          <w:lang w:eastAsia="zh-TW"/>
        </w:rPr>
        <w:t xml:space="preserve">Knowledge, </w:t>
      </w:r>
      <w:proofErr w:type="gramStart"/>
      <w:r w:rsidRPr="00FB4AF2">
        <w:rPr>
          <w:rFonts w:ascii="Times New Roman" w:hAnsi="Times New Roman" w:cs="Times New Roman"/>
          <w:b/>
          <w:bCs/>
          <w:sz w:val="24"/>
          <w:szCs w:val="24"/>
          <w:lang w:eastAsia="zh-TW"/>
        </w:rPr>
        <w:t>Skills</w:t>
      </w:r>
      <w:proofErr w:type="gramEnd"/>
      <w:r w:rsidRPr="00FB4AF2">
        <w:rPr>
          <w:rFonts w:ascii="Times New Roman" w:hAnsi="Times New Roman" w:cs="Times New Roman"/>
          <w:b/>
          <w:bCs/>
          <w:sz w:val="24"/>
          <w:szCs w:val="24"/>
          <w:lang w:eastAsia="zh-TW"/>
        </w:rPr>
        <w:t xml:space="preserve"> and Experience Assessment</w:t>
      </w:r>
      <w:r w:rsidRPr="00FB4AF2">
        <w:rPr>
          <w:rFonts w:ascii="Times New Roman" w:hAnsi="Times New Roman" w:cs="Times New Roman"/>
          <w:sz w:val="24"/>
          <w:szCs w:val="24"/>
          <w:lang w:eastAsia="zh-TW"/>
        </w:rPr>
        <w:t> </w:t>
      </w:r>
    </w:p>
    <w:p w14:paraId="4C032183" w14:textId="77777777" w:rsidR="00307FCC" w:rsidRPr="00FB4AF2" w:rsidRDefault="00307FCC" w:rsidP="00307FCC">
      <w:pPr>
        <w:overflowPunct/>
        <w:autoSpaceDE/>
        <w:autoSpaceDN/>
        <w:adjustRightInd/>
        <w:jc w:val="center"/>
        <w:rPr>
          <w:rFonts w:ascii="Times New Roman" w:hAnsi="Times New Roman" w:cs="Times New Roman"/>
          <w:sz w:val="24"/>
          <w:szCs w:val="24"/>
          <w:lang w:eastAsia="zh-TW"/>
        </w:rPr>
      </w:pPr>
      <w:r w:rsidRPr="00FB4AF2">
        <w:rPr>
          <w:rFonts w:ascii="Times New Roman" w:hAnsi="Times New Roman" w:cs="Times New Roman"/>
          <w:sz w:val="24"/>
          <w:szCs w:val="24"/>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307FCC" w:rsidRPr="00FB4AF2" w14:paraId="2C334F08" w14:textId="77777777" w:rsidTr="00B77D1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2F296ADE"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 </w:t>
            </w:r>
            <w:r w:rsidRPr="00FB4AF2">
              <w:rPr>
                <w:rFonts w:ascii="Times New Roman" w:hAnsi="Times New Roman" w:cs="Times New Roman"/>
                <w:b/>
                <w:bCs/>
                <w:sz w:val="24"/>
                <w:szCs w:val="24"/>
                <w:lang w:eastAsia="zh-TW"/>
              </w:rPr>
              <w:t>KNOWLEDGE</w:t>
            </w:r>
            <w:r w:rsidRPr="00FB4AF2">
              <w:rPr>
                <w:rFonts w:ascii="Times New Roman" w:hAnsi="Times New Roman" w:cs="Times New Roman"/>
                <w:sz w:val="24"/>
                <w:szCs w:val="24"/>
                <w:lang w:eastAsia="zh-TW"/>
              </w:rPr>
              <w:t> </w:t>
            </w:r>
          </w:p>
          <w:p w14:paraId="62F59D0A"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03967309"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b/>
                <w:bCs/>
                <w:sz w:val="24"/>
                <w:szCs w:val="24"/>
                <w:lang w:eastAsia="zh-TW"/>
              </w:rPr>
              <w:t>REQUIRED</w:t>
            </w:r>
            <w:r w:rsidRPr="00FB4AF2">
              <w:rPr>
                <w:rFonts w:ascii="Times New Roman" w:hAnsi="Times New Roman" w:cs="Times New Roman"/>
                <w:sz w:val="24"/>
                <w:szCs w:val="24"/>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3DC7D10C"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b/>
                <w:bCs/>
                <w:sz w:val="24"/>
                <w:szCs w:val="24"/>
                <w:lang w:eastAsia="zh-TW"/>
              </w:rPr>
              <w:t>RATING</w:t>
            </w:r>
            <w:r w:rsidRPr="00FB4AF2">
              <w:rPr>
                <w:rFonts w:ascii="Times New Roman" w:hAnsi="Times New Roman" w:cs="Times New Roman"/>
                <w:sz w:val="24"/>
                <w:szCs w:val="24"/>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35AB9CB7"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b/>
                <w:bCs/>
                <w:sz w:val="24"/>
                <w:szCs w:val="24"/>
                <w:lang w:eastAsia="zh-TW"/>
              </w:rPr>
              <w:t>DEVELOPMENT NEED</w:t>
            </w:r>
            <w:r w:rsidRPr="00FB4AF2">
              <w:rPr>
                <w:rFonts w:ascii="Times New Roman" w:hAnsi="Times New Roman" w:cs="Times New Roman"/>
                <w:sz w:val="24"/>
                <w:szCs w:val="24"/>
                <w:lang w:eastAsia="zh-TW"/>
              </w:rPr>
              <w:t> </w:t>
            </w:r>
          </w:p>
          <w:p w14:paraId="13A7ECC7"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 </w:t>
            </w:r>
          </w:p>
        </w:tc>
      </w:tr>
      <w:tr w:rsidR="00307FCC" w:rsidRPr="00FB4AF2" w14:paraId="5AD26D14" w14:textId="77777777" w:rsidTr="00B77D10">
        <w:tc>
          <w:tcPr>
            <w:tcW w:w="2115" w:type="dxa"/>
            <w:tcBorders>
              <w:top w:val="nil"/>
              <w:left w:val="single" w:sz="6" w:space="0" w:color="auto"/>
              <w:bottom w:val="single" w:sz="6" w:space="0" w:color="auto"/>
              <w:right w:val="single" w:sz="6" w:space="0" w:color="auto"/>
            </w:tcBorders>
            <w:shd w:val="clear" w:color="auto" w:fill="auto"/>
            <w:hideMark/>
          </w:tcPr>
          <w:p w14:paraId="476BBD59"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 </w:t>
            </w:r>
          </w:p>
          <w:p w14:paraId="0B4BD833" w14:textId="77777777" w:rsidR="00307FCC" w:rsidRPr="00FB4AF2" w:rsidRDefault="00307FCC" w:rsidP="00B77D10">
            <w:pPr>
              <w:overflowPunct/>
              <w:autoSpaceDE/>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I am satisfied with my knowledge of policing and the policies and procedures we must implement and follow. I am yet to do my hub attachment however I am in the process of organising it with the chief inspector of the hub for early February hopefully, although I have yet to have the attachment, I am pleased with the progression made within the prisoner management role whether it be interviewing or casefile building. I feel my knowledge of law and legislation is vastly improving since my tutorship and I feel my conflict management is improving set by set. B being able to keep a working relationship with members of the community is something I strive for as it makes the job role easier when dealing with the same people multiple times a set.</w:t>
            </w:r>
          </w:p>
          <w:p w14:paraId="77B1E056"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p>
          <w:p w14:paraId="7DF82BD7"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 </w:t>
            </w:r>
          </w:p>
          <w:p w14:paraId="34B6C6D3"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p>
          <w:p w14:paraId="62F65FE5"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20C9CCD4"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lastRenderedPageBreak/>
              <w:t>Low </w:t>
            </w:r>
          </w:p>
          <w:p w14:paraId="78C3A56C"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04AE1A39"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Med </w:t>
            </w:r>
          </w:p>
          <w:p w14:paraId="2630A518"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5-7 </w:t>
            </w:r>
          </w:p>
          <w:p w14:paraId="333A5FE3"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p>
          <w:p w14:paraId="617D5CF5"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p>
          <w:p w14:paraId="21640683"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 xml:space="preserve">  7</w:t>
            </w:r>
          </w:p>
        </w:tc>
        <w:tc>
          <w:tcPr>
            <w:tcW w:w="705" w:type="dxa"/>
            <w:tcBorders>
              <w:top w:val="nil"/>
              <w:left w:val="nil"/>
              <w:bottom w:val="single" w:sz="6" w:space="0" w:color="auto"/>
              <w:right w:val="single" w:sz="6" w:space="0" w:color="auto"/>
            </w:tcBorders>
            <w:shd w:val="clear" w:color="auto" w:fill="auto"/>
            <w:hideMark/>
          </w:tcPr>
          <w:p w14:paraId="155A8B76"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High </w:t>
            </w:r>
          </w:p>
          <w:p w14:paraId="4DA4E65D"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8-10 </w:t>
            </w:r>
          </w:p>
        </w:tc>
        <w:tc>
          <w:tcPr>
            <w:tcW w:w="705" w:type="dxa"/>
            <w:tcBorders>
              <w:top w:val="nil"/>
              <w:left w:val="nil"/>
              <w:bottom w:val="single" w:sz="6" w:space="0" w:color="auto"/>
              <w:right w:val="single" w:sz="6" w:space="0" w:color="auto"/>
            </w:tcBorders>
            <w:shd w:val="clear" w:color="auto" w:fill="auto"/>
            <w:hideMark/>
          </w:tcPr>
          <w:p w14:paraId="4A2655FA"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Low </w:t>
            </w:r>
          </w:p>
          <w:p w14:paraId="3BBD29A5"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62F35FE7"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Med </w:t>
            </w:r>
          </w:p>
          <w:p w14:paraId="2DB30D44"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5-7 </w:t>
            </w:r>
          </w:p>
          <w:p w14:paraId="4910B634"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p>
          <w:p w14:paraId="212AD431"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p>
          <w:p w14:paraId="031B137A"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 xml:space="preserve">  </w:t>
            </w:r>
            <w:r>
              <w:rPr>
                <w:rFonts w:ascii="Times New Roman" w:hAnsi="Times New Roman" w:cs="Times New Roman"/>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40C6E139"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High </w:t>
            </w:r>
          </w:p>
          <w:p w14:paraId="28BB2080"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2DDAA259"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 </w:t>
            </w:r>
          </w:p>
          <w:p w14:paraId="3792EDA0" w14:textId="77777777" w:rsidR="00307FCC" w:rsidRPr="00FB4AF2" w:rsidRDefault="00307FCC" w:rsidP="00B77D10">
            <w:pPr>
              <w:overflowPunct/>
              <w:autoSpaceDE/>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I feel that further education is required within my knowledge of the definitions of law this will aid in me being able to ascertain if points to prove are being met, without the aid of pocket sergeant. I aim to have completed my hub attachment by the beginning of march this will further my development in casefile building and the interview process. I am currently in the process of attending my advanced driving course, so I am utilizing my down time on shift to revise for my Highway code test to improve my knowledge of roads policing and the laws surrounding it. Once this is completed, I will utilise my time in researching and progressing my knowledge of the law in the areas I deal with least.</w:t>
            </w:r>
          </w:p>
          <w:p w14:paraId="1AB2DCEF"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p>
        </w:tc>
      </w:tr>
      <w:tr w:rsidR="00307FCC" w:rsidRPr="00FB4AF2" w14:paraId="45638766" w14:textId="77777777" w:rsidTr="00B77D10">
        <w:tc>
          <w:tcPr>
            <w:tcW w:w="2115" w:type="dxa"/>
            <w:tcBorders>
              <w:top w:val="nil"/>
              <w:left w:val="single" w:sz="6" w:space="0" w:color="auto"/>
              <w:bottom w:val="single" w:sz="6" w:space="0" w:color="auto"/>
              <w:right w:val="single" w:sz="6" w:space="0" w:color="auto"/>
            </w:tcBorders>
            <w:shd w:val="clear" w:color="auto" w:fill="auto"/>
            <w:hideMark/>
          </w:tcPr>
          <w:p w14:paraId="55AF7134" w14:textId="77777777" w:rsidR="00307FCC" w:rsidRPr="00FB4AF2" w:rsidRDefault="00307FCC" w:rsidP="00B77D10">
            <w:pPr>
              <w:overflowPunct/>
              <w:autoSpaceDE/>
              <w:autoSpaceDN/>
              <w:adjustRightInd/>
              <w:rPr>
                <w:rFonts w:ascii="Times New Roman" w:hAnsi="Times New Roman" w:cs="Times New Roman"/>
                <w:b/>
                <w:bCs/>
                <w:sz w:val="24"/>
                <w:szCs w:val="24"/>
                <w:lang w:eastAsia="zh-TW"/>
              </w:rPr>
            </w:pPr>
            <w:r w:rsidRPr="00FB4AF2">
              <w:rPr>
                <w:rFonts w:ascii="Times New Roman" w:hAnsi="Times New Roman" w:cs="Times New Roman"/>
                <w:b/>
                <w:bCs/>
                <w:sz w:val="24"/>
                <w:szCs w:val="24"/>
                <w:lang w:eastAsia="zh-TW"/>
              </w:rPr>
              <w:t>SKILLS </w:t>
            </w:r>
          </w:p>
          <w:p w14:paraId="4696C908" w14:textId="77777777" w:rsidR="00307FCC" w:rsidRPr="00FB4AF2" w:rsidRDefault="00307FCC" w:rsidP="00B77D10">
            <w:pPr>
              <w:overflowPunct/>
              <w:autoSpaceDE/>
              <w:autoSpaceDN/>
              <w:adjustRightInd/>
              <w:rPr>
                <w:rFonts w:ascii="Times New Roman" w:hAnsi="Times New Roman" w:cs="Times New Roman"/>
                <w:b/>
                <w:bCs/>
                <w:sz w:val="24"/>
                <w:szCs w:val="24"/>
                <w:lang w:eastAsia="zh-TW"/>
              </w:rPr>
            </w:pPr>
            <w:r w:rsidRPr="00FB4AF2">
              <w:rPr>
                <w:rFonts w:ascii="Times New Roman" w:hAnsi="Times New Roman" w:cs="Times New Roman"/>
                <w:b/>
                <w:bCs/>
                <w:sz w:val="24"/>
                <w:szCs w:val="24"/>
                <w:lang w:eastAsia="zh-TW"/>
              </w:rPr>
              <w:t> </w:t>
            </w:r>
          </w:p>
          <w:p w14:paraId="21AB1C63" w14:textId="77777777" w:rsidR="00307FCC" w:rsidRPr="00FB4AF2" w:rsidRDefault="00307FCC" w:rsidP="00B77D10">
            <w:pPr>
              <w:overflowPunct/>
              <w:autoSpaceDE/>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 xml:space="preserve">I believe my skills are of an adequate standard </w:t>
            </w:r>
            <w:proofErr w:type="gramStart"/>
            <w:r w:rsidRPr="00FB4AF2">
              <w:rPr>
                <w:rFonts w:ascii="Times New Roman" w:hAnsi="Times New Roman" w:cs="Times New Roman"/>
                <w:sz w:val="24"/>
                <w:szCs w:val="24"/>
                <w:lang w:eastAsia="zh-TW"/>
              </w:rPr>
              <w:t>for the amount of</w:t>
            </w:r>
            <w:proofErr w:type="gramEnd"/>
            <w:r w:rsidRPr="00FB4AF2">
              <w:rPr>
                <w:rFonts w:ascii="Times New Roman" w:hAnsi="Times New Roman" w:cs="Times New Roman"/>
                <w:sz w:val="24"/>
                <w:szCs w:val="24"/>
                <w:lang w:eastAsia="zh-TW"/>
              </w:rPr>
              <w:t xml:space="preserve"> service I have. I believe my conflict management skills are my strongest area, with my ability to subdue aggressive situations and gain control of situations should the escalate to physical interventions. </w:t>
            </w:r>
          </w:p>
          <w:p w14:paraId="3C6CCBB2" w14:textId="77777777" w:rsidR="00307FCC" w:rsidRPr="00FB4AF2" w:rsidRDefault="00307FCC" w:rsidP="00B77D10">
            <w:pPr>
              <w:overflowPunct/>
              <w:autoSpaceDE/>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My self-awareness and anger control allows me to keep my calm under stressful situations.</w:t>
            </w:r>
          </w:p>
          <w:p w14:paraId="34CF3B50" w14:textId="77777777" w:rsidR="00307FCC" w:rsidRPr="00FB4AF2" w:rsidRDefault="00307FCC" w:rsidP="00B77D10">
            <w:pPr>
              <w:overflowPunct/>
              <w:autoSpaceDE/>
              <w:adjustRightInd/>
              <w:rPr>
                <w:rFonts w:ascii="Times New Roman" w:hAnsi="Times New Roman" w:cs="Times New Roman"/>
                <w:sz w:val="24"/>
                <w:szCs w:val="24"/>
                <w:lang w:eastAsia="zh-TW"/>
              </w:rPr>
            </w:pPr>
          </w:p>
          <w:p w14:paraId="0D234920" w14:textId="77777777" w:rsidR="00307FCC" w:rsidRPr="00FB4AF2" w:rsidRDefault="00307FCC" w:rsidP="00B77D10">
            <w:pPr>
              <w:overflowPunct/>
              <w:autoSpaceDE/>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I feel my writing style when it comes to police updates can be improved however, I am seeing improvements with this from shift to shift, this has been noticed by my Sergeant who has complimented me on my continued progression in my role.</w:t>
            </w:r>
          </w:p>
          <w:p w14:paraId="1DB91B08" w14:textId="77777777" w:rsidR="00307FCC" w:rsidRPr="00D74E82" w:rsidRDefault="00307FCC" w:rsidP="00B77D10">
            <w:pPr>
              <w:rPr>
                <w:rFonts w:ascii="Times New Roman" w:hAnsi="Times New Roman" w:cs="Times New Roman"/>
                <w:sz w:val="24"/>
                <w:szCs w:val="24"/>
              </w:rPr>
            </w:pPr>
            <w:r w:rsidRPr="00FB4AF2">
              <w:rPr>
                <w:rFonts w:ascii="Times New Roman" w:hAnsi="Times New Roman" w:cs="Times New Roman"/>
                <w:sz w:val="24"/>
                <w:szCs w:val="24"/>
                <w:lang w:eastAsia="zh-TW"/>
              </w:rPr>
              <w:t xml:space="preserve">In regard to my university work I still struggle with the writing style and feel I am using huge amounts of my own time to complete assignments and essays as the PLT days provided aren’t </w:t>
            </w:r>
            <w:r w:rsidRPr="00FB4AF2">
              <w:rPr>
                <w:rFonts w:ascii="Times New Roman" w:hAnsi="Times New Roman" w:cs="Times New Roman"/>
                <w:sz w:val="24"/>
                <w:szCs w:val="24"/>
                <w:lang w:eastAsia="zh-TW"/>
              </w:rPr>
              <w:lastRenderedPageBreak/>
              <w:t>adequate, I have seen an increase in my stress levels since undertaking these assignments as they are not my strong suit however I implement management strategies to ensure the stress doesn’t affect my home or work life.</w:t>
            </w:r>
          </w:p>
          <w:p w14:paraId="614EC38B" w14:textId="77777777" w:rsidR="00307FCC" w:rsidRPr="00FB4AF2" w:rsidRDefault="00307FCC" w:rsidP="00B77D10">
            <w:pPr>
              <w:overflowPunct/>
              <w:autoSpaceDE/>
              <w:autoSpaceDN/>
              <w:adjustRightInd/>
              <w:rPr>
                <w:rFonts w:ascii="Times New Roman" w:hAnsi="Times New Roman" w:cs="Times New Roman"/>
                <w:b/>
                <w:bCs/>
                <w:sz w:val="24"/>
                <w:szCs w:val="24"/>
                <w:lang w:eastAsia="zh-TW"/>
              </w:rPr>
            </w:pPr>
            <w:r w:rsidRPr="00FB4AF2">
              <w:rPr>
                <w:rFonts w:ascii="Times New Roman" w:hAnsi="Times New Roman" w:cs="Times New Roman"/>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25B089D5"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lastRenderedPageBreak/>
              <w:t>Low </w:t>
            </w:r>
          </w:p>
          <w:p w14:paraId="00A47E29"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41888CD6"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Med </w:t>
            </w:r>
          </w:p>
          <w:p w14:paraId="2E8FD273"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5-7</w:t>
            </w:r>
          </w:p>
          <w:p w14:paraId="5E894983"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p>
          <w:p w14:paraId="53D60838"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p>
          <w:p w14:paraId="5506402F"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 xml:space="preserve">   6 </w:t>
            </w:r>
          </w:p>
        </w:tc>
        <w:tc>
          <w:tcPr>
            <w:tcW w:w="705" w:type="dxa"/>
            <w:tcBorders>
              <w:top w:val="nil"/>
              <w:left w:val="nil"/>
              <w:bottom w:val="single" w:sz="6" w:space="0" w:color="auto"/>
              <w:right w:val="single" w:sz="6" w:space="0" w:color="auto"/>
            </w:tcBorders>
            <w:shd w:val="clear" w:color="auto" w:fill="auto"/>
            <w:hideMark/>
          </w:tcPr>
          <w:p w14:paraId="6BD91DDE"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High </w:t>
            </w:r>
          </w:p>
          <w:p w14:paraId="035BC2D7"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8-10 </w:t>
            </w:r>
          </w:p>
        </w:tc>
        <w:tc>
          <w:tcPr>
            <w:tcW w:w="705" w:type="dxa"/>
            <w:tcBorders>
              <w:top w:val="nil"/>
              <w:left w:val="nil"/>
              <w:bottom w:val="single" w:sz="6" w:space="0" w:color="auto"/>
              <w:right w:val="single" w:sz="6" w:space="0" w:color="auto"/>
            </w:tcBorders>
            <w:shd w:val="clear" w:color="auto" w:fill="auto"/>
            <w:hideMark/>
          </w:tcPr>
          <w:p w14:paraId="724E68E0"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Low </w:t>
            </w:r>
          </w:p>
          <w:p w14:paraId="451A511C"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1DA68334"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Med </w:t>
            </w:r>
          </w:p>
          <w:p w14:paraId="1804282D"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5-7</w:t>
            </w:r>
          </w:p>
          <w:p w14:paraId="7286085B"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p>
          <w:p w14:paraId="1AFB8C3D"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p>
          <w:p w14:paraId="3F3FB955"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 xml:space="preserve">   5 </w:t>
            </w:r>
          </w:p>
        </w:tc>
        <w:tc>
          <w:tcPr>
            <w:tcW w:w="705" w:type="dxa"/>
            <w:tcBorders>
              <w:top w:val="nil"/>
              <w:left w:val="nil"/>
              <w:bottom w:val="single" w:sz="6" w:space="0" w:color="auto"/>
              <w:right w:val="single" w:sz="6" w:space="0" w:color="auto"/>
            </w:tcBorders>
            <w:shd w:val="clear" w:color="auto" w:fill="auto"/>
            <w:hideMark/>
          </w:tcPr>
          <w:p w14:paraId="0AB5BC10"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High </w:t>
            </w:r>
          </w:p>
          <w:p w14:paraId="78FC5E8B"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04C3E533"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 </w:t>
            </w:r>
          </w:p>
          <w:p w14:paraId="6A3C7BD0"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p>
          <w:p w14:paraId="2D66D3CC" w14:textId="77777777" w:rsidR="00307FCC" w:rsidRPr="00FB4AF2" w:rsidRDefault="00307FCC" w:rsidP="00B77D10">
            <w:pPr>
              <w:overflowPunct/>
              <w:autoSpaceDE/>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I feel the main area for my skill improvement is my police writing on OEL updates, and my university work as I feel it is below par, I am going to improve this by working on my grammar and writing style with my more computer literate work colleagues.</w:t>
            </w:r>
          </w:p>
          <w:p w14:paraId="5CD80EE7" w14:textId="77777777" w:rsidR="00307FCC" w:rsidRPr="00FB4AF2" w:rsidRDefault="00307FCC" w:rsidP="00B77D10">
            <w:pPr>
              <w:overflowPunct/>
              <w:autoSpaceDE/>
              <w:adjustRightInd/>
              <w:rPr>
                <w:rFonts w:ascii="Times New Roman" w:hAnsi="Times New Roman" w:cs="Times New Roman"/>
                <w:sz w:val="24"/>
                <w:szCs w:val="24"/>
                <w:lang w:eastAsia="zh-TW"/>
              </w:rPr>
            </w:pPr>
          </w:p>
          <w:p w14:paraId="67C08CEE" w14:textId="77777777" w:rsidR="00307FCC" w:rsidRPr="00FB4AF2" w:rsidRDefault="00307FCC" w:rsidP="00B77D10">
            <w:pPr>
              <w:overflowPunct/>
              <w:autoSpaceDE/>
              <w:adjustRightInd/>
              <w:rPr>
                <w:rFonts w:ascii="Times New Roman" w:hAnsi="Times New Roman" w:cs="Times New Roman"/>
                <w:sz w:val="24"/>
                <w:szCs w:val="24"/>
              </w:rPr>
            </w:pPr>
            <w:r w:rsidRPr="00FB4AF2">
              <w:rPr>
                <w:rFonts w:ascii="Times New Roman" w:hAnsi="Times New Roman" w:cs="Times New Roman"/>
                <w:sz w:val="24"/>
                <w:szCs w:val="24"/>
                <w:lang w:eastAsia="zh-TW"/>
              </w:rPr>
              <w:t xml:space="preserve">In terms of improvement with my university work I feel this is a more difficult area to further my skills, from being out of education for an extended period before undertaking a drastic change in work role I feel I am far out of touch from what is required, which is adding to my stress levels of meeting an adequate standard to pass the course. I feel I would benefit from a tutor to aid in my education however trying to balance time between work life, university work and homelife Is proving difficult when coupled with the fact I am attempting to work overtime hours to increase my wage </w:t>
            </w:r>
            <w:proofErr w:type="gramStart"/>
            <w:r w:rsidRPr="00FB4AF2">
              <w:rPr>
                <w:rFonts w:ascii="Times New Roman" w:hAnsi="Times New Roman" w:cs="Times New Roman"/>
                <w:sz w:val="24"/>
                <w:szCs w:val="24"/>
                <w:lang w:eastAsia="zh-TW"/>
              </w:rPr>
              <w:t>in an attempt to</w:t>
            </w:r>
            <w:proofErr w:type="gramEnd"/>
            <w:r w:rsidRPr="00FB4AF2">
              <w:rPr>
                <w:rFonts w:ascii="Times New Roman" w:hAnsi="Times New Roman" w:cs="Times New Roman"/>
                <w:sz w:val="24"/>
                <w:szCs w:val="24"/>
                <w:lang w:eastAsia="zh-TW"/>
              </w:rPr>
              <w:t xml:space="preserve"> purchase my own property.</w:t>
            </w:r>
          </w:p>
          <w:p w14:paraId="60EB7E92"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p>
        </w:tc>
      </w:tr>
      <w:tr w:rsidR="00307FCC" w:rsidRPr="00FB4AF2" w14:paraId="6B071BCD" w14:textId="77777777" w:rsidTr="00B77D10">
        <w:tc>
          <w:tcPr>
            <w:tcW w:w="2115" w:type="dxa"/>
            <w:tcBorders>
              <w:top w:val="nil"/>
              <w:left w:val="single" w:sz="6" w:space="0" w:color="auto"/>
              <w:bottom w:val="single" w:sz="6" w:space="0" w:color="auto"/>
              <w:right w:val="single" w:sz="6" w:space="0" w:color="auto"/>
            </w:tcBorders>
            <w:shd w:val="clear" w:color="auto" w:fill="auto"/>
            <w:hideMark/>
          </w:tcPr>
          <w:p w14:paraId="164E1E29" w14:textId="77777777" w:rsidR="00307FCC" w:rsidRPr="00FB4AF2" w:rsidRDefault="00307FCC" w:rsidP="00B77D10">
            <w:pPr>
              <w:overflowPunct/>
              <w:autoSpaceDE/>
              <w:autoSpaceDN/>
              <w:adjustRightInd/>
              <w:rPr>
                <w:rFonts w:ascii="Times New Roman" w:hAnsi="Times New Roman" w:cs="Times New Roman"/>
                <w:b/>
                <w:bCs/>
                <w:sz w:val="24"/>
                <w:szCs w:val="24"/>
                <w:lang w:eastAsia="zh-TW"/>
              </w:rPr>
            </w:pPr>
            <w:r w:rsidRPr="00FB4AF2">
              <w:rPr>
                <w:rFonts w:ascii="Times New Roman" w:hAnsi="Times New Roman" w:cs="Times New Roman"/>
                <w:b/>
                <w:bCs/>
                <w:sz w:val="24"/>
                <w:szCs w:val="24"/>
                <w:lang w:eastAsia="zh-TW"/>
              </w:rPr>
              <w:t>EXPERIENCE </w:t>
            </w:r>
          </w:p>
          <w:p w14:paraId="4DE7D705" w14:textId="77777777" w:rsidR="00307FCC" w:rsidRPr="00FB4AF2" w:rsidRDefault="00307FCC" w:rsidP="00B77D10">
            <w:pPr>
              <w:overflowPunct/>
              <w:autoSpaceDE/>
              <w:autoSpaceDN/>
              <w:adjustRightInd/>
              <w:rPr>
                <w:rFonts w:ascii="Times New Roman" w:hAnsi="Times New Roman" w:cs="Times New Roman"/>
                <w:b/>
                <w:bCs/>
                <w:sz w:val="24"/>
                <w:szCs w:val="24"/>
                <w:lang w:eastAsia="zh-TW"/>
              </w:rPr>
            </w:pPr>
            <w:r w:rsidRPr="00FB4AF2">
              <w:rPr>
                <w:rFonts w:ascii="Times New Roman" w:hAnsi="Times New Roman" w:cs="Times New Roman"/>
                <w:b/>
                <w:bCs/>
                <w:sz w:val="24"/>
                <w:szCs w:val="24"/>
                <w:lang w:eastAsia="zh-TW"/>
              </w:rPr>
              <w:t> </w:t>
            </w:r>
          </w:p>
          <w:p w14:paraId="5230C9A2" w14:textId="77777777" w:rsidR="00307FCC" w:rsidRDefault="00307FCC" w:rsidP="00B77D10">
            <w:pPr>
              <w:overflowPunct/>
              <w:autoSpaceDE/>
              <w:autoSpaceDN/>
              <w:adjustRightInd/>
              <w:rPr>
                <w:rFonts w:ascii="Times New Roman" w:hAnsi="Times New Roman" w:cs="Times New Roman"/>
                <w:b/>
                <w:bCs/>
                <w:sz w:val="24"/>
                <w:szCs w:val="24"/>
                <w:lang w:eastAsia="zh-TW"/>
              </w:rPr>
            </w:pPr>
            <w:r w:rsidRPr="00FB4AF2">
              <w:rPr>
                <w:rFonts w:ascii="Times New Roman" w:hAnsi="Times New Roman" w:cs="Times New Roman"/>
                <w:b/>
                <w:bCs/>
                <w:sz w:val="24"/>
                <w:szCs w:val="24"/>
                <w:lang w:eastAsia="zh-TW"/>
              </w:rPr>
              <w:t> </w:t>
            </w:r>
          </w:p>
          <w:p w14:paraId="34B43E7E" w14:textId="77777777" w:rsidR="00307FCC" w:rsidRPr="00B33BC3" w:rsidRDefault="00307FCC" w:rsidP="00B77D10">
            <w:pPr>
              <w:overflowPunct/>
              <w:autoSpaceDE/>
              <w:adjustRightInd/>
              <w:rPr>
                <w:rFonts w:ascii="Times New Roman" w:hAnsi="Times New Roman" w:cs="Times New Roman"/>
                <w:sz w:val="24"/>
                <w:szCs w:val="24"/>
                <w:lang w:eastAsia="zh-TW"/>
              </w:rPr>
            </w:pPr>
            <w:r w:rsidRPr="00B33BC3">
              <w:rPr>
                <w:rFonts w:ascii="Times New Roman" w:hAnsi="Times New Roman" w:cs="Times New Roman"/>
                <w:sz w:val="24"/>
                <w:szCs w:val="24"/>
                <w:lang w:eastAsia="zh-TW"/>
              </w:rPr>
              <w:t>So far in my career I feel I have a higher level of experience than is expected</w:t>
            </w:r>
            <w:r>
              <w:rPr>
                <w:rFonts w:ascii="Times New Roman" w:hAnsi="Times New Roman" w:cs="Times New Roman"/>
                <w:sz w:val="24"/>
                <w:szCs w:val="24"/>
                <w:lang w:eastAsia="zh-TW"/>
              </w:rPr>
              <w:t xml:space="preserve"> of a year two probationer</w:t>
            </w:r>
            <w:r w:rsidRPr="00B33BC3">
              <w:rPr>
                <w:rFonts w:ascii="Times New Roman" w:hAnsi="Times New Roman" w:cs="Times New Roman"/>
                <w:sz w:val="24"/>
                <w:szCs w:val="24"/>
                <w:lang w:eastAsia="zh-TW"/>
              </w:rPr>
              <w:t xml:space="preserve">, as being a special constable for two years working 100+ hour weeks prior to joining the organisation </w:t>
            </w:r>
            <w:proofErr w:type="gramStart"/>
            <w:r w:rsidRPr="00B33BC3">
              <w:rPr>
                <w:rFonts w:ascii="Times New Roman" w:hAnsi="Times New Roman" w:cs="Times New Roman"/>
                <w:sz w:val="24"/>
                <w:szCs w:val="24"/>
                <w:lang w:eastAsia="zh-TW"/>
              </w:rPr>
              <w:t>In</w:t>
            </w:r>
            <w:proofErr w:type="gramEnd"/>
            <w:r w:rsidRPr="00B33BC3">
              <w:rPr>
                <w:rFonts w:ascii="Times New Roman" w:hAnsi="Times New Roman" w:cs="Times New Roman"/>
                <w:sz w:val="24"/>
                <w:szCs w:val="24"/>
                <w:lang w:eastAsia="zh-TW"/>
              </w:rPr>
              <w:t xml:space="preserve"> a full time capacity</w:t>
            </w:r>
            <w:r>
              <w:rPr>
                <w:rFonts w:ascii="Times New Roman" w:hAnsi="Times New Roman" w:cs="Times New Roman"/>
                <w:sz w:val="24"/>
                <w:szCs w:val="24"/>
                <w:lang w:eastAsia="zh-TW"/>
              </w:rPr>
              <w:t>.</w:t>
            </w:r>
            <w:r w:rsidRPr="00B33BC3">
              <w:rPr>
                <w:rFonts w:ascii="Times New Roman" w:hAnsi="Times New Roman" w:cs="Times New Roman"/>
                <w:sz w:val="24"/>
                <w:szCs w:val="24"/>
                <w:lang w:eastAsia="zh-TW"/>
              </w:rPr>
              <w:t xml:space="preserve"> </w:t>
            </w:r>
            <w:r>
              <w:rPr>
                <w:rFonts w:ascii="Times New Roman" w:hAnsi="Times New Roman" w:cs="Times New Roman"/>
                <w:sz w:val="24"/>
                <w:szCs w:val="24"/>
                <w:lang w:eastAsia="zh-TW"/>
              </w:rPr>
              <w:t>C</w:t>
            </w:r>
            <w:r w:rsidRPr="00B33BC3">
              <w:rPr>
                <w:rFonts w:ascii="Times New Roman" w:hAnsi="Times New Roman" w:cs="Times New Roman"/>
                <w:sz w:val="24"/>
                <w:szCs w:val="24"/>
                <w:lang w:eastAsia="zh-TW"/>
              </w:rPr>
              <w:t xml:space="preserve">ouple </w:t>
            </w:r>
            <w:r>
              <w:rPr>
                <w:rFonts w:ascii="Times New Roman" w:hAnsi="Times New Roman" w:cs="Times New Roman"/>
                <w:sz w:val="24"/>
                <w:szCs w:val="24"/>
                <w:lang w:eastAsia="zh-TW"/>
              </w:rPr>
              <w:t xml:space="preserve">that </w:t>
            </w:r>
            <w:r w:rsidRPr="00B33BC3">
              <w:rPr>
                <w:rFonts w:ascii="Times New Roman" w:hAnsi="Times New Roman" w:cs="Times New Roman"/>
                <w:sz w:val="24"/>
                <w:szCs w:val="24"/>
                <w:lang w:eastAsia="zh-TW"/>
              </w:rPr>
              <w:t xml:space="preserve">with attending </w:t>
            </w:r>
            <w:proofErr w:type="gramStart"/>
            <w:r w:rsidRPr="00B33BC3">
              <w:rPr>
                <w:rFonts w:ascii="Times New Roman" w:hAnsi="Times New Roman" w:cs="Times New Roman"/>
                <w:sz w:val="24"/>
                <w:szCs w:val="24"/>
                <w:lang w:eastAsia="zh-TW"/>
              </w:rPr>
              <w:t>a large number of</w:t>
            </w:r>
            <w:proofErr w:type="gramEnd"/>
            <w:r w:rsidRPr="00B33BC3">
              <w:rPr>
                <w:rFonts w:ascii="Times New Roman" w:hAnsi="Times New Roman" w:cs="Times New Roman"/>
                <w:sz w:val="24"/>
                <w:szCs w:val="24"/>
                <w:lang w:eastAsia="zh-TW"/>
              </w:rPr>
              <w:t xml:space="preserve"> high priority calls, </w:t>
            </w:r>
            <w:r>
              <w:rPr>
                <w:rFonts w:ascii="Times New Roman" w:hAnsi="Times New Roman" w:cs="Times New Roman"/>
                <w:sz w:val="24"/>
                <w:szCs w:val="24"/>
                <w:lang w:eastAsia="zh-TW"/>
              </w:rPr>
              <w:t xml:space="preserve">I feel </w:t>
            </w:r>
            <w:r w:rsidRPr="00B33BC3">
              <w:rPr>
                <w:rFonts w:ascii="Times New Roman" w:hAnsi="Times New Roman" w:cs="Times New Roman"/>
                <w:sz w:val="24"/>
                <w:szCs w:val="24"/>
                <w:lang w:eastAsia="zh-TW"/>
              </w:rPr>
              <w:t xml:space="preserve">it has fast tracked my experience </w:t>
            </w:r>
            <w:r>
              <w:rPr>
                <w:rFonts w:ascii="Times New Roman" w:hAnsi="Times New Roman" w:cs="Times New Roman"/>
                <w:sz w:val="24"/>
                <w:szCs w:val="24"/>
                <w:lang w:eastAsia="zh-TW"/>
              </w:rPr>
              <w:t xml:space="preserve">levels </w:t>
            </w:r>
            <w:r w:rsidRPr="00B33BC3">
              <w:rPr>
                <w:rFonts w:ascii="Times New Roman" w:hAnsi="Times New Roman" w:cs="Times New Roman"/>
                <w:sz w:val="24"/>
                <w:szCs w:val="24"/>
                <w:lang w:eastAsia="zh-TW"/>
              </w:rPr>
              <w:t>in an operational capacity.</w:t>
            </w:r>
          </w:p>
          <w:p w14:paraId="01CE3E2B" w14:textId="77777777" w:rsidR="00307FCC" w:rsidRPr="00FB4AF2" w:rsidRDefault="00307FCC" w:rsidP="00B77D10">
            <w:pPr>
              <w:overflowPunct/>
              <w:autoSpaceDE/>
              <w:autoSpaceDN/>
              <w:adjustRightInd/>
              <w:rPr>
                <w:rFonts w:ascii="Times New Roman" w:hAnsi="Times New Roman" w:cs="Times New Roman"/>
                <w:b/>
                <w:bCs/>
                <w:sz w:val="24"/>
                <w:szCs w:val="24"/>
                <w:lang w:eastAsia="zh-TW"/>
              </w:rPr>
            </w:pPr>
          </w:p>
          <w:p w14:paraId="6033BBA8" w14:textId="77777777" w:rsidR="00307FCC" w:rsidRPr="00FB4AF2" w:rsidRDefault="00307FCC" w:rsidP="00B77D10">
            <w:pPr>
              <w:overflowPunct/>
              <w:autoSpaceDE/>
              <w:autoSpaceDN/>
              <w:adjustRightInd/>
              <w:rPr>
                <w:rFonts w:ascii="Times New Roman" w:hAnsi="Times New Roman" w:cs="Times New Roman"/>
                <w:b/>
                <w:bCs/>
                <w:sz w:val="24"/>
                <w:szCs w:val="24"/>
                <w:lang w:eastAsia="zh-TW"/>
              </w:rPr>
            </w:pPr>
            <w:r w:rsidRPr="00FB4AF2">
              <w:rPr>
                <w:rFonts w:ascii="Times New Roman" w:hAnsi="Times New Roman" w:cs="Times New Roman"/>
                <w:b/>
                <w:bCs/>
                <w:sz w:val="24"/>
                <w:szCs w:val="24"/>
                <w:lang w:eastAsia="zh-TW"/>
              </w:rPr>
              <w:t> </w:t>
            </w:r>
          </w:p>
          <w:p w14:paraId="3BB2F32D" w14:textId="77777777" w:rsidR="00307FCC" w:rsidRPr="00FB4AF2" w:rsidRDefault="00307FCC" w:rsidP="00B77D10">
            <w:pPr>
              <w:overflowPunct/>
              <w:autoSpaceDE/>
              <w:autoSpaceDN/>
              <w:adjustRightInd/>
              <w:rPr>
                <w:rFonts w:ascii="Times New Roman" w:hAnsi="Times New Roman" w:cs="Times New Roman"/>
                <w:b/>
                <w:bCs/>
                <w:sz w:val="24"/>
                <w:szCs w:val="24"/>
                <w:lang w:eastAsia="zh-TW"/>
              </w:rPr>
            </w:pPr>
            <w:r w:rsidRPr="00FB4AF2">
              <w:rPr>
                <w:rFonts w:ascii="Times New Roman" w:hAnsi="Times New Roman" w:cs="Times New Roman"/>
                <w:b/>
                <w:bCs/>
                <w:sz w:val="24"/>
                <w:szCs w:val="24"/>
                <w:lang w:eastAsia="zh-TW"/>
              </w:rPr>
              <w:t> </w:t>
            </w:r>
          </w:p>
          <w:p w14:paraId="5B27D957" w14:textId="77777777" w:rsidR="00307FCC" w:rsidRPr="00FB4AF2" w:rsidRDefault="00307FCC" w:rsidP="00B77D10">
            <w:pPr>
              <w:overflowPunct/>
              <w:autoSpaceDE/>
              <w:autoSpaceDN/>
              <w:adjustRightInd/>
              <w:rPr>
                <w:rFonts w:ascii="Times New Roman" w:hAnsi="Times New Roman" w:cs="Times New Roman"/>
                <w:b/>
                <w:bCs/>
                <w:sz w:val="24"/>
                <w:szCs w:val="24"/>
                <w:lang w:eastAsia="zh-TW"/>
              </w:rPr>
            </w:pPr>
            <w:r w:rsidRPr="00FB4AF2">
              <w:rPr>
                <w:rFonts w:ascii="Times New Roman" w:hAnsi="Times New Roman" w:cs="Times New Roman"/>
                <w:b/>
                <w:bCs/>
                <w:sz w:val="24"/>
                <w:szCs w:val="24"/>
                <w:lang w:eastAsia="zh-TW"/>
              </w:rPr>
              <w:t> </w:t>
            </w:r>
          </w:p>
          <w:p w14:paraId="22C9D033" w14:textId="77777777" w:rsidR="00307FCC" w:rsidRPr="00FB4AF2" w:rsidRDefault="00307FCC" w:rsidP="00B77D10">
            <w:pPr>
              <w:overflowPunct/>
              <w:autoSpaceDE/>
              <w:autoSpaceDN/>
              <w:adjustRightInd/>
              <w:rPr>
                <w:rFonts w:ascii="Times New Roman" w:hAnsi="Times New Roman" w:cs="Times New Roman"/>
                <w:b/>
                <w:bCs/>
                <w:sz w:val="24"/>
                <w:szCs w:val="24"/>
                <w:lang w:eastAsia="zh-TW"/>
              </w:rPr>
            </w:pPr>
            <w:r w:rsidRPr="00FB4AF2">
              <w:rPr>
                <w:rFonts w:ascii="Times New Roman" w:hAnsi="Times New Roman" w:cs="Times New Roman"/>
                <w:b/>
                <w:bCs/>
                <w:sz w:val="24"/>
                <w:szCs w:val="24"/>
                <w:lang w:eastAsia="zh-TW"/>
              </w:rPr>
              <w:t> </w:t>
            </w:r>
          </w:p>
          <w:p w14:paraId="3344F617" w14:textId="77777777" w:rsidR="00307FCC" w:rsidRPr="00FB4AF2" w:rsidRDefault="00307FCC" w:rsidP="00B77D10">
            <w:pPr>
              <w:overflowPunct/>
              <w:autoSpaceDE/>
              <w:autoSpaceDN/>
              <w:adjustRightInd/>
              <w:rPr>
                <w:rFonts w:ascii="Times New Roman" w:hAnsi="Times New Roman" w:cs="Times New Roman"/>
                <w:b/>
                <w:bCs/>
                <w:sz w:val="24"/>
                <w:szCs w:val="24"/>
                <w:lang w:eastAsia="zh-TW"/>
              </w:rPr>
            </w:pPr>
            <w:r w:rsidRPr="00FB4AF2">
              <w:rPr>
                <w:rFonts w:ascii="Times New Roman" w:hAnsi="Times New Roman" w:cs="Times New Roman"/>
                <w:b/>
                <w:bCs/>
                <w:sz w:val="24"/>
                <w:szCs w:val="24"/>
                <w:lang w:eastAsia="zh-TW"/>
              </w:rPr>
              <w:t> </w:t>
            </w:r>
          </w:p>
          <w:p w14:paraId="77A1A7B8" w14:textId="77777777" w:rsidR="00307FCC" w:rsidRPr="00FB4AF2" w:rsidRDefault="00307FCC" w:rsidP="00B77D10">
            <w:pPr>
              <w:overflowPunct/>
              <w:autoSpaceDE/>
              <w:autoSpaceDN/>
              <w:adjustRightInd/>
              <w:rPr>
                <w:rFonts w:ascii="Times New Roman" w:hAnsi="Times New Roman" w:cs="Times New Roman"/>
                <w:b/>
                <w:bCs/>
                <w:sz w:val="24"/>
                <w:szCs w:val="24"/>
                <w:lang w:eastAsia="zh-TW"/>
              </w:rPr>
            </w:pPr>
            <w:r w:rsidRPr="00FB4AF2">
              <w:rPr>
                <w:rFonts w:ascii="Times New Roman" w:hAnsi="Times New Roman" w:cs="Times New Roman"/>
                <w:b/>
                <w:bCs/>
                <w:sz w:val="24"/>
                <w:szCs w:val="24"/>
                <w:lang w:eastAsia="zh-TW"/>
              </w:rPr>
              <w:t> </w:t>
            </w:r>
          </w:p>
          <w:p w14:paraId="0FAC361B" w14:textId="77777777" w:rsidR="00307FCC" w:rsidRPr="00FB4AF2" w:rsidRDefault="00307FCC" w:rsidP="00B77D10">
            <w:pPr>
              <w:overflowPunct/>
              <w:autoSpaceDE/>
              <w:autoSpaceDN/>
              <w:adjustRightInd/>
              <w:rPr>
                <w:rFonts w:ascii="Times New Roman" w:hAnsi="Times New Roman" w:cs="Times New Roman"/>
                <w:b/>
                <w:bCs/>
                <w:sz w:val="24"/>
                <w:szCs w:val="24"/>
                <w:lang w:eastAsia="zh-TW"/>
              </w:rPr>
            </w:pPr>
            <w:r w:rsidRPr="00FB4AF2">
              <w:rPr>
                <w:rFonts w:ascii="Times New Roman" w:hAnsi="Times New Roman" w:cs="Times New Roman"/>
                <w:b/>
                <w:bCs/>
                <w:sz w:val="24"/>
                <w:szCs w:val="24"/>
                <w:lang w:eastAsia="zh-TW"/>
              </w:rPr>
              <w:t> </w:t>
            </w:r>
          </w:p>
          <w:p w14:paraId="5CA471D0" w14:textId="77777777" w:rsidR="00307FCC" w:rsidRPr="00FB4AF2" w:rsidRDefault="00307FCC" w:rsidP="00B77D10">
            <w:pPr>
              <w:overflowPunct/>
              <w:autoSpaceDE/>
              <w:autoSpaceDN/>
              <w:adjustRightInd/>
              <w:rPr>
                <w:rFonts w:ascii="Times New Roman" w:hAnsi="Times New Roman" w:cs="Times New Roman"/>
                <w:b/>
                <w:bCs/>
                <w:sz w:val="24"/>
                <w:szCs w:val="24"/>
                <w:lang w:eastAsia="zh-TW"/>
              </w:rPr>
            </w:pPr>
            <w:r w:rsidRPr="00FB4AF2">
              <w:rPr>
                <w:rFonts w:ascii="Times New Roman" w:hAnsi="Times New Roman" w:cs="Times New Roman"/>
                <w:b/>
                <w:bCs/>
                <w:sz w:val="24"/>
                <w:szCs w:val="24"/>
                <w:lang w:eastAsia="zh-TW"/>
              </w:rPr>
              <w:t> </w:t>
            </w:r>
          </w:p>
          <w:p w14:paraId="2BAF27C2" w14:textId="77777777" w:rsidR="00307FCC" w:rsidRPr="00FB4AF2" w:rsidRDefault="00307FCC" w:rsidP="00B77D10">
            <w:pPr>
              <w:overflowPunct/>
              <w:autoSpaceDE/>
              <w:autoSpaceDN/>
              <w:adjustRightInd/>
              <w:rPr>
                <w:rFonts w:ascii="Times New Roman" w:hAnsi="Times New Roman" w:cs="Times New Roman"/>
                <w:b/>
                <w:bCs/>
                <w:sz w:val="24"/>
                <w:szCs w:val="24"/>
                <w:lang w:eastAsia="zh-TW"/>
              </w:rPr>
            </w:pPr>
            <w:r w:rsidRPr="00FB4AF2">
              <w:rPr>
                <w:rFonts w:ascii="Times New Roman" w:hAnsi="Times New Roman" w:cs="Times New Roman"/>
                <w:b/>
                <w:bCs/>
                <w:sz w:val="24"/>
                <w:szCs w:val="24"/>
                <w:lang w:eastAsia="zh-TW"/>
              </w:rPr>
              <w:t> </w:t>
            </w:r>
          </w:p>
          <w:p w14:paraId="7995063B" w14:textId="77777777" w:rsidR="00307FCC" w:rsidRPr="00FB4AF2" w:rsidRDefault="00307FCC" w:rsidP="00B77D10">
            <w:pPr>
              <w:overflowPunct/>
              <w:autoSpaceDE/>
              <w:autoSpaceDN/>
              <w:adjustRightInd/>
              <w:rPr>
                <w:rFonts w:ascii="Times New Roman" w:hAnsi="Times New Roman" w:cs="Times New Roman"/>
                <w:b/>
                <w:bCs/>
                <w:sz w:val="24"/>
                <w:szCs w:val="24"/>
                <w:lang w:eastAsia="zh-TW"/>
              </w:rPr>
            </w:pPr>
            <w:r w:rsidRPr="00FB4AF2">
              <w:rPr>
                <w:rFonts w:ascii="Times New Roman" w:hAnsi="Times New Roman" w:cs="Times New Roman"/>
                <w:b/>
                <w:bCs/>
                <w:sz w:val="24"/>
                <w:szCs w:val="24"/>
                <w:lang w:eastAsia="zh-TW"/>
              </w:rPr>
              <w:t> </w:t>
            </w:r>
          </w:p>
          <w:p w14:paraId="651CED95" w14:textId="77777777" w:rsidR="00307FCC" w:rsidRPr="00FB4AF2" w:rsidRDefault="00307FCC" w:rsidP="00B77D10">
            <w:pPr>
              <w:overflowPunct/>
              <w:autoSpaceDE/>
              <w:autoSpaceDN/>
              <w:adjustRightInd/>
              <w:rPr>
                <w:rFonts w:ascii="Times New Roman" w:hAnsi="Times New Roman" w:cs="Times New Roman"/>
                <w:b/>
                <w:bCs/>
                <w:sz w:val="24"/>
                <w:szCs w:val="24"/>
                <w:lang w:eastAsia="zh-TW"/>
              </w:rPr>
            </w:pPr>
            <w:r w:rsidRPr="00FB4AF2">
              <w:rPr>
                <w:rFonts w:ascii="Times New Roman" w:hAnsi="Times New Roman" w:cs="Times New Roman"/>
                <w:b/>
                <w:bCs/>
                <w:sz w:val="24"/>
                <w:szCs w:val="24"/>
                <w:lang w:eastAsia="zh-TW"/>
              </w:rPr>
              <w:t> </w:t>
            </w:r>
          </w:p>
          <w:p w14:paraId="21D3598D" w14:textId="77777777" w:rsidR="00307FCC" w:rsidRPr="00FB4AF2" w:rsidRDefault="00307FCC" w:rsidP="00B77D10">
            <w:pPr>
              <w:overflowPunct/>
              <w:autoSpaceDE/>
              <w:autoSpaceDN/>
              <w:adjustRightInd/>
              <w:rPr>
                <w:rFonts w:ascii="Times New Roman" w:hAnsi="Times New Roman" w:cs="Times New Roman"/>
                <w:b/>
                <w:bCs/>
                <w:sz w:val="24"/>
                <w:szCs w:val="24"/>
                <w:lang w:eastAsia="zh-TW"/>
              </w:rPr>
            </w:pPr>
            <w:r w:rsidRPr="00FB4AF2">
              <w:rPr>
                <w:rFonts w:ascii="Times New Roman" w:hAnsi="Times New Roman" w:cs="Times New Roman"/>
                <w:b/>
                <w:bCs/>
                <w:sz w:val="24"/>
                <w:szCs w:val="24"/>
                <w:lang w:eastAsia="zh-TW"/>
              </w:rPr>
              <w:t> </w:t>
            </w:r>
          </w:p>
          <w:p w14:paraId="441F49B1" w14:textId="77777777" w:rsidR="00307FCC" w:rsidRPr="00FB4AF2" w:rsidRDefault="00307FCC" w:rsidP="00B77D10">
            <w:pPr>
              <w:overflowPunct/>
              <w:autoSpaceDE/>
              <w:autoSpaceDN/>
              <w:adjustRightInd/>
              <w:rPr>
                <w:rFonts w:ascii="Times New Roman" w:hAnsi="Times New Roman" w:cs="Times New Roman"/>
                <w:b/>
                <w:bCs/>
                <w:sz w:val="24"/>
                <w:szCs w:val="24"/>
                <w:lang w:eastAsia="zh-TW"/>
              </w:rPr>
            </w:pPr>
            <w:r w:rsidRPr="00FB4AF2">
              <w:rPr>
                <w:rFonts w:ascii="Times New Roman" w:hAnsi="Times New Roman" w:cs="Times New Roman"/>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7F5AF279"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Low </w:t>
            </w:r>
          </w:p>
          <w:p w14:paraId="5F1510BA"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462FAAAD"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Med </w:t>
            </w:r>
          </w:p>
          <w:p w14:paraId="2DB39966" w14:textId="77777777" w:rsidR="00307FCC"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5-7</w:t>
            </w:r>
          </w:p>
          <w:p w14:paraId="5E109CC5" w14:textId="77777777" w:rsidR="00307FCC" w:rsidRDefault="00307FCC" w:rsidP="00B77D10">
            <w:pPr>
              <w:overflowPunct/>
              <w:autoSpaceDE/>
              <w:autoSpaceDN/>
              <w:adjustRightInd/>
              <w:rPr>
                <w:rFonts w:ascii="Times New Roman" w:hAnsi="Times New Roman" w:cs="Times New Roman"/>
                <w:sz w:val="24"/>
                <w:szCs w:val="24"/>
                <w:lang w:eastAsia="zh-TW"/>
              </w:rPr>
            </w:pPr>
          </w:p>
          <w:p w14:paraId="3E5B0CAE" w14:textId="77777777" w:rsidR="00307FCC" w:rsidRDefault="00307FCC" w:rsidP="00B77D10">
            <w:pPr>
              <w:overflowPunct/>
              <w:autoSpaceDE/>
              <w:autoSpaceDN/>
              <w:adjustRightInd/>
              <w:rPr>
                <w:rFonts w:ascii="Times New Roman" w:hAnsi="Times New Roman" w:cs="Times New Roman"/>
                <w:sz w:val="24"/>
                <w:szCs w:val="24"/>
                <w:lang w:eastAsia="zh-TW"/>
              </w:rPr>
            </w:pPr>
          </w:p>
          <w:p w14:paraId="46024441"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6</w:t>
            </w:r>
            <w:r w:rsidRPr="00FB4AF2">
              <w:rPr>
                <w:rFonts w:ascii="Times New Roman" w:hAnsi="Times New Roman" w:cs="Times New Roman"/>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600151AB"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High </w:t>
            </w:r>
          </w:p>
          <w:p w14:paraId="2DA70814"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8-10 </w:t>
            </w:r>
          </w:p>
        </w:tc>
        <w:tc>
          <w:tcPr>
            <w:tcW w:w="705" w:type="dxa"/>
            <w:tcBorders>
              <w:top w:val="nil"/>
              <w:left w:val="nil"/>
              <w:bottom w:val="single" w:sz="6" w:space="0" w:color="auto"/>
              <w:right w:val="single" w:sz="6" w:space="0" w:color="auto"/>
            </w:tcBorders>
            <w:shd w:val="clear" w:color="auto" w:fill="auto"/>
            <w:hideMark/>
          </w:tcPr>
          <w:p w14:paraId="7BEDC3E0"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Low </w:t>
            </w:r>
          </w:p>
          <w:p w14:paraId="6B8055B1"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3564681A"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Med </w:t>
            </w:r>
          </w:p>
          <w:p w14:paraId="67FA9093"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12893D28"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High </w:t>
            </w:r>
          </w:p>
          <w:p w14:paraId="35FBF4A2" w14:textId="77777777" w:rsidR="00307FCC"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8-10 </w:t>
            </w:r>
          </w:p>
          <w:p w14:paraId="1DE4C12C" w14:textId="77777777" w:rsidR="00307FCC" w:rsidRDefault="00307FCC" w:rsidP="00B77D10">
            <w:pPr>
              <w:overflowPunct/>
              <w:autoSpaceDE/>
              <w:autoSpaceDN/>
              <w:adjustRightInd/>
              <w:rPr>
                <w:rFonts w:ascii="Times New Roman" w:hAnsi="Times New Roman" w:cs="Times New Roman"/>
                <w:sz w:val="24"/>
                <w:szCs w:val="24"/>
                <w:lang w:eastAsia="zh-TW"/>
              </w:rPr>
            </w:pPr>
          </w:p>
          <w:p w14:paraId="6BD3720C" w14:textId="77777777" w:rsidR="00307FCC" w:rsidRDefault="00307FCC" w:rsidP="00B77D10">
            <w:pPr>
              <w:overflowPunct/>
              <w:autoSpaceDE/>
              <w:autoSpaceDN/>
              <w:adjustRightInd/>
              <w:rPr>
                <w:rFonts w:ascii="Times New Roman" w:hAnsi="Times New Roman" w:cs="Times New Roman"/>
                <w:sz w:val="24"/>
                <w:szCs w:val="24"/>
                <w:lang w:eastAsia="zh-TW"/>
              </w:rPr>
            </w:pPr>
          </w:p>
          <w:p w14:paraId="29CB37FD" w14:textId="77777777" w:rsidR="00307FCC" w:rsidRPr="00FB4AF2" w:rsidRDefault="00307FCC" w:rsidP="00B77D1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8</w:t>
            </w:r>
          </w:p>
        </w:tc>
        <w:tc>
          <w:tcPr>
            <w:tcW w:w="2520" w:type="dxa"/>
            <w:tcBorders>
              <w:top w:val="nil"/>
              <w:left w:val="nil"/>
              <w:bottom w:val="single" w:sz="6" w:space="0" w:color="auto"/>
              <w:right w:val="single" w:sz="6" w:space="0" w:color="auto"/>
            </w:tcBorders>
            <w:shd w:val="clear" w:color="auto" w:fill="auto"/>
            <w:hideMark/>
          </w:tcPr>
          <w:p w14:paraId="742FA1AD" w14:textId="77777777" w:rsidR="00307FCC" w:rsidRDefault="00307FCC" w:rsidP="00B77D10">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 </w:t>
            </w:r>
          </w:p>
          <w:p w14:paraId="625A4F99" w14:textId="77777777" w:rsidR="00307FCC" w:rsidRDefault="00307FCC" w:rsidP="00B77D10">
            <w:pPr>
              <w:overflowPunct/>
              <w:autoSpaceDE/>
              <w:autoSpaceDN/>
              <w:adjustRightInd/>
              <w:rPr>
                <w:rFonts w:ascii="Times New Roman" w:hAnsi="Times New Roman" w:cs="Times New Roman"/>
                <w:sz w:val="24"/>
                <w:szCs w:val="24"/>
                <w:lang w:eastAsia="zh-TW"/>
              </w:rPr>
            </w:pPr>
          </w:p>
          <w:p w14:paraId="3DAC9432" w14:textId="77777777" w:rsidR="00307FCC" w:rsidRDefault="00307FCC" w:rsidP="00B77D10">
            <w:pPr>
              <w:overflowPunct/>
              <w:autoSpaceDE/>
              <w:autoSpaceDN/>
              <w:adjustRightInd/>
              <w:rPr>
                <w:rFonts w:ascii="Times New Roman" w:hAnsi="Times New Roman" w:cs="Times New Roman"/>
                <w:sz w:val="24"/>
                <w:szCs w:val="24"/>
                <w:lang w:eastAsia="zh-TW"/>
              </w:rPr>
            </w:pPr>
          </w:p>
          <w:p w14:paraId="20BE266C" w14:textId="77777777" w:rsidR="00307FCC" w:rsidRDefault="00307FCC" w:rsidP="00B77D10">
            <w:pPr>
              <w:overflowPunct/>
              <w:autoSpaceDE/>
              <w:adjustRightInd/>
              <w:rPr>
                <w:rFonts w:ascii="Times New Roman" w:hAnsi="Times New Roman" w:cs="Times New Roman"/>
                <w:sz w:val="24"/>
                <w:szCs w:val="24"/>
                <w:lang w:eastAsia="zh-TW"/>
              </w:rPr>
            </w:pPr>
            <w:r>
              <w:rPr>
                <w:rFonts w:ascii="Times New Roman" w:hAnsi="Times New Roman" w:cs="Times New Roman"/>
                <w:sz w:val="24"/>
                <w:szCs w:val="24"/>
                <w:lang w:eastAsia="zh-TW"/>
              </w:rPr>
              <w:t>I am attempting to broaden my experience within the organisation my attending any courses that help aid in my progression within the job role. I have been fortunate to complete my taser course, level 2 public order PSU course, advanced driving course to name a few.</w:t>
            </w:r>
          </w:p>
          <w:p w14:paraId="39D4B20F" w14:textId="77777777" w:rsidR="00307FCC" w:rsidRDefault="00307FCC" w:rsidP="00B77D10">
            <w:pPr>
              <w:overflowPunct/>
              <w:autoSpaceDE/>
              <w:adjustRightInd/>
              <w:rPr>
                <w:rFonts w:ascii="Times New Roman" w:hAnsi="Times New Roman" w:cs="Times New Roman"/>
                <w:sz w:val="24"/>
                <w:szCs w:val="24"/>
                <w:lang w:eastAsia="zh-TW"/>
              </w:rPr>
            </w:pPr>
            <w:r>
              <w:rPr>
                <w:rFonts w:ascii="Times New Roman" w:hAnsi="Times New Roman" w:cs="Times New Roman"/>
                <w:sz w:val="24"/>
                <w:szCs w:val="24"/>
                <w:lang w:eastAsia="zh-TW"/>
              </w:rPr>
              <w:t>By completing these courses, it has allowed to me work overtime and backfill shifts with different departments such as territorial support team which has only increased my experience levels further.</w:t>
            </w:r>
          </w:p>
          <w:p w14:paraId="2FBFC576" w14:textId="77777777" w:rsidR="00307FCC" w:rsidRPr="00FB4AF2" w:rsidRDefault="00307FCC" w:rsidP="00B77D10">
            <w:pPr>
              <w:overflowPunct/>
              <w:autoSpaceDE/>
              <w:adjustRightInd/>
              <w:rPr>
                <w:rFonts w:ascii="Times New Roman" w:hAnsi="Times New Roman" w:cs="Times New Roman"/>
                <w:sz w:val="24"/>
                <w:szCs w:val="24"/>
              </w:rPr>
            </w:pPr>
            <w:r>
              <w:rPr>
                <w:rFonts w:ascii="Times New Roman" w:hAnsi="Times New Roman" w:cs="Times New Roman"/>
                <w:sz w:val="24"/>
                <w:szCs w:val="24"/>
                <w:lang w:eastAsia="zh-TW"/>
              </w:rPr>
              <w:t>I plan to complete my mandatory attachments with CID and HUB to further my experience again as well as attachments with dog handlers as this is a department that interests me in the future.</w:t>
            </w:r>
          </w:p>
        </w:tc>
      </w:tr>
    </w:tbl>
    <w:p w14:paraId="0AC282CF" w14:textId="77777777" w:rsidR="00307FCC" w:rsidRPr="00FB4AF2" w:rsidRDefault="00307FCC" w:rsidP="00307FCC">
      <w:pPr>
        <w:overflowPunct/>
        <w:autoSpaceDE/>
        <w:autoSpaceDN/>
        <w:adjustRightInd/>
        <w:rPr>
          <w:rFonts w:ascii="Times New Roman" w:hAnsi="Times New Roman" w:cs="Times New Roman"/>
          <w:sz w:val="24"/>
          <w:szCs w:val="24"/>
          <w:lang w:eastAsia="zh-TW"/>
        </w:rPr>
      </w:pPr>
      <w:r w:rsidRPr="00FB4AF2">
        <w:rPr>
          <w:rFonts w:ascii="Times New Roman" w:hAnsi="Times New Roman" w:cs="Times New Roman"/>
          <w:sz w:val="24"/>
          <w:szCs w:val="24"/>
          <w:lang w:eastAsia="zh-TW"/>
        </w:rPr>
        <w:t> </w:t>
      </w:r>
    </w:p>
    <w:p w14:paraId="21678F74" w14:textId="77777777" w:rsidR="000F54BD" w:rsidRPr="000F54BD" w:rsidRDefault="00307FCC" w:rsidP="000F54BD">
      <w:pPr>
        <w:jc w:val="center"/>
        <w:rPr>
          <w:rFonts w:ascii="Times New Roman" w:hAnsi="Times New Roman" w:cs="Times New Roman"/>
          <w:b/>
          <w:bCs/>
          <w:sz w:val="22"/>
          <w:szCs w:val="22"/>
          <w:u w:val="single"/>
        </w:rPr>
      </w:pPr>
      <w:r w:rsidRPr="000F54BD">
        <w:rPr>
          <w:rFonts w:ascii="Times New Roman" w:hAnsi="Times New Roman" w:cs="Times New Roman"/>
          <w:sz w:val="22"/>
          <w:szCs w:val="22"/>
          <w:lang w:eastAsia="zh-TW"/>
        </w:rPr>
        <w:lastRenderedPageBreak/>
        <w:t> </w:t>
      </w:r>
      <w:r w:rsidR="000F54BD" w:rsidRPr="000F54BD">
        <w:rPr>
          <w:rFonts w:ascii="Times New Roman" w:hAnsi="Times New Roman" w:cs="Times New Roman"/>
          <w:b/>
          <w:bCs/>
          <w:sz w:val="22"/>
          <w:szCs w:val="22"/>
          <w:u w:val="single"/>
        </w:rPr>
        <w:t>Bibliography</w:t>
      </w:r>
    </w:p>
    <w:p w14:paraId="1CF71D73" w14:textId="77777777" w:rsidR="000F54BD" w:rsidRPr="000F54BD" w:rsidRDefault="000F54BD" w:rsidP="000F54BD">
      <w:pPr>
        <w:jc w:val="center"/>
        <w:rPr>
          <w:rFonts w:ascii="Times New Roman" w:hAnsi="Times New Roman" w:cs="Times New Roman"/>
          <w:b/>
          <w:bCs/>
          <w:sz w:val="22"/>
          <w:szCs w:val="22"/>
          <w:u w:val="single"/>
        </w:rPr>
      </w:pPr>
    </w:p>
    <w:p w14:paraId="4F31831E" w14:textId="77777777" w:rsidR="000F54BD" w:rsidRPr="000F54BD" w:rsidRDefault="000F54BD" w:rsidP="000F54BD">
      <w:pPr>
        <w:jc w:val="both"/>
        <w:rPr>
          <w:rFonts w:ascii="Times New Roman" w:hAnsi="Times New Roman" w:cs="Times New Roman"/>
          <w:color w:val="000000" w:themeColor="text1"/>
          <w:sz w:val="22"/>
          <w:szCs w:val="22"/>
          <w:shd w:val="clear" w:color="auto" w:fill="FFFFFF"/>
        </w:rPr>
      </w:pPr>
    </w:p>
    <w:p w14:paraId="397FF489" w14:textId="77777777" w:rsidR="000F54BD" w:rsidRDefault="000F54BD" w:rsidP="000F54BD">
      <w:pPr>
        <w:jc w:val="both"/>
        <w:rPr>
          <w:rFonts w:ascii="Times New Roman" w:hAnsi="Times New Roman" w:cs="Times New Roman"/>
          <w:color w:val="000000" w:themeColor="text1"/>
          <w:sz w:val="22"/>
          <w:szCs w:val="22"/>
        </w:rPr>
      </w:pPr>
      <w:proofErr w:type="spellStart"/>
      <w:r w:rsidRPr="000F54BD">
        <w:rPr>
          <w:rFonts w:ascii="Times New Roman" w:hAnsi="Times New Roman" w:cs="Times New Roman"/>
          <w:color w:val="000000" w:themeColor="text1"/>
          <w:sz w:val="22"/>
          <w:szCs w:val="22"/>
        </w:rPr>
        <w:t>Beckhard</w:t>
      </w:r>
      <w:proofErr w:type="spellEnd"/>
      <w:r w:rsidRPr="000F54BD">
        <w:rPr>
          <w:rFonts w:ascii="Times New Roman" w:hAnsi="Times New Roman" w:cs="Times New Roman"/>
          <w:color w:val="000000" w:themeColor="text1"/>
          <w:sz w:val="22"/>
          <w:szCs w:val="22"/>
        </w:rPr>
        <w:t>, R. (1972). Optimising team building efforts. Journal of Contemporary Business, 72(8), pp. 23-27.</w:t>
      </w:r>
    </w:p>
    <w:p w14:paraId="56F7FEDA" w14:textId="77777777" w:rsidR="000F54BD" w:rsidRPr="000F54BD" w:rsidRDefault="000F54BD" w:rsidP="000F54BD">
      <w:pPr>
        <w:jc w:val="both"/>
        <w:rPr>
          <w:rFonts w:ascii="Times New Roman" w:hAnsi="Times New Roman" w:cs="Times New Roman"/>
          <w:color w:val="000000" w:themeColor="text1"/>
          <w:sz w:val="22"/>
          <w:szCs w:val="22"/>
        </w:rPr>
      </w:pPr>
    </w:p>
    <w:p w14:paraId="7CD4EF0D" w14:textId="77777777" w:rsidR="000F54BD" w:rsidRPr="000F54BD" w:rsidRDefault="000F54BD" w:rsidP="000F54BD">
      <w:pPr>
        <w:jc w:val="both"/>
        <w:rPr>
          <w:rFonts w:ascii="Times New Roman" w:hAnsi="Times New Roman" w:cs="Times New Roman"/>
          <w:b/>
          <w:bCs/>
          <w:color w:val="000000" w:themeColor="text1"/>
          <w:sz w:val="22"/>
          <w:szCs w:val="22"/>
          <w:shd w:val="clear" w:color="auto" w:fill="FFFFFF"/>
        </w:rPr>
      </w:pPr>
    </w:p>
    <w:p w14:paraId="0FE3CA46" w14:textId="77777777" w:rsidR="000F54BD" w:rsidRDefault="000F54BD" w:rsidP="000F54BD">
      <w:pPr>
        <w:jc w:val="both"/>
        <w:rPr>
          <w:rFonts w:ascii="Times New Roman" w:hAnsi="Times New Roman" w:cs="Times New Roman"/>
          <w:color w:val="000000" w:themeColor="text1"/>
          <w:sz w:val="22"/>
          <w:szCs w:val="22"/>
          <w:shd w:val="clear" w:color="auto" w:fill="FFFFFF"/>
        </w:rPr>
      </w:pPr>
      <w:r w:rsidRPr="000F54BD">
        <w:rPr>
          <w:rFonts w:ascii="Times New Roman" w:hAnsi="Times New Roman" w:cs="Times New Roman"/>
          <w:color w:val="000000" w:themeColor="text1"/>
          <w:sz w:val="22"/>
          <w:szCs w:val="22"/>
          <w:shd w:val="clear" w:color="auto" w:fill="FFFFFF"/>
        </w:rPr>
        <w:t xml:space="preserve">Beckley, A. (2014). Organisational justice: is the police service ready for it? Journal of Policing, Intelligence and Counter Terrorism, 9(2), pp. 176-190. </w:t>
      </w:r>
    </w:p>
    <w:p w14:paraId="1CE85193" w14:textId="77777777" w:rsidR="000F54BD" w:rsidRPr="000F54BD" w:rsidRDefault="000F54BD" w:rsidP="000F54BD">
      <w:pPr>
        <w:jc w:val="both"/>
        <w:rPr>
          <w:rFonts w:ascii="Times New Roman" w:hAnsi="Times New Roman" w:cs="Times New Roman"/>
          <w:color w:val="000000" w:themeColor="text1"/>
          <w:sz w:val="22"/>
          <w:szCs w:val="22"/>
          <w:shd w:val="clear" w:color="auto" w:fill="FFFFFF"/>
        </w:rPr>
      </w:pPr>
    </w:p>
    <w:p w14:paraId="30D39F58" w14:textId="77777777" w:rsidR="000F54BD" w:rsidRPr="000F54BD" w:rsidRDefault="000F54BD" w:rsidP="000F54BD">
      <w:pPr>
        <w:jc w:val="both"/>
        <w:rPr>
          <w:rFonts w:ascii="Times New Roman" w:hAnsi="Times New Roman" w:cs="Times New Roman"/>
          <w:color w:val="000000" w:themeColor="text1"/>
          <w:sz w:val="22"/>
          <w:szCs w:val="22"/>
        </w:rPr>
      </w:pPr>
    </w:p>
    <w:p w14:paraId="4194CA7C" w14:textId="77777777" w:rsidR="000F54BD" w:rsidRDefault="000F54BD" w:rsidP="000F54BD">
      <w:pPr>
        <w:jc w:val="both"/>
        <w:rPr>
          <w:rFonts w:ascii="Times New Roman" w:hAnsi="Times New Roman" w:cs="Times New Roman"/>
          <w:color w:val="000000" w:themeColor="text1"/>
          <w:sz w:val="22"/>
          <w:szCs w:val="22"/>
          <w:shd w:val="clear" w:color="auto" w:fill="FFFFFF"/>
        </w:rPr>
      </w:pPr>
      <w:r w:rsidRPr="000F54BD">
        <w:rPr>
          <w:rFonts w:ascii="Times New Roman" w:hAnsi="Times New Roman" w:cs="Times New Roman"/>
          <w:color w:val="000000" w:themeColor="text1"/>
          <w:sz w:val="22"/>
          <w:szCs w:val="22"/>
          <w:shd w:val="clear" w:color="auto" w:fill="FFFFFF"/>
        </w:rPr>
        <w:t xml:space="preserve">Bonning, J. and Cleaver, K. (2020). ‘There is no “war on drugs””: an investigation into county line drug networks from the perspective of a London borough. The Police Journal, 94(4), pp. 443-461. </w:t>
      </w:r>
    </w:p>
    <w:p w14:paraId="457CD5D1" w14:textId="77777777" w:rsidR="000F54BD" w:rsidRPr="000F54BD" w:rsidRDefault="000F54BD" w:rsidP="000F54BD">
      <w:pPr>
        <w:jc w:val="both"/>
        <w:rPr>
          <w:rFonts w:ascii="Times New Roman" w:hAnsi="Times New Roman" w:cs="Times New Roman"/>
          <w:color w:val="000000" w:themeColor="text1"/>
          <w:sz w:val="22"/>
          <w:szCs w:val="22"/>
          <w:shd w:val="clear" w:color="auto" w:fill="FFFFFF"/>
        </w:rPr>
      </w:pPr>
    </w:p>
    <w:p w14:paraId="0428D6E2" w14:textId="77777777" w:rsidR="000F54BD" w:rsidRPr="000F54BD" w:rsidRDefault="000F54BD" w:rsidP="000F54BD">
      <w:pPr>
        <w:jc w:val="both"/>
        <w:rPr>
          <w:rFonts w:ascii="Times New Roman" w:hAnsi="Times New Roman" w:cs="Times New Roman"/>
          <w:color w:val="000000" w:themeColor="text1"/>
          <w:sz w:val="22"/>
          <w:szCs w:val="22"/>
        </w:rPr>
      </w:pPr>
    </w:p>
    <w:p w14:paraId="2DC85BCB" w14:textId="77777777" w:rsidR="000F54BD" w:rsidRPr="000F54BD" w:rsidRDefault="000F54BD" w:rsidP="000F54BD">
      <w:pPr>
        <w:jc w:val="both"/>
        <w:rPr>
          <w:rFonts w:ascii="Times New Roman" w:hAnsi="Times New Roman" w:cs="Times New Roman"/>
          <w:color w:val="000000" w:themeColor="text1"/>
          <w:sz w:val="22"/>
          <w:szCs w:val="22"/>
        </w:rPr>
      </w:pPr>
      <w:r w:rsidRPr="000F54BD">
        <w:rPr>
          <w:rFonts w:ascii="Times New Roman" w:hAnsi="Times New Roman" w:cs="Times New Roman"/>
          <w:color w:val="000000" w:themeColor="text1"/>
          <w:sz w:val="22"/>
          <w:szCs w:val="22"/>
        </w:rPr>
        <w:t xml:space="preserve">Bonomi, A.E., Trabert, B., Anderson, M.L., </w:t>
      </w:r>
      <w:proofErr w:type="spellStart"/>
      <w:r w:rsidRPr="000F54BD">
        <w:rPr>
          <w:rFonts w:ascii="Times New Roman" w:hAnsi="Times New Roman" w:cs="Times New Roman"/>
          <w:color w:val="000000" w:themeColor="text1"/>
          <w:sz w:val="22"/>
          <w:szCs w:val="22"/>
        </w:rPr>
        <w:t>Kernic</w:t>
      </w:r>
      <w:proofErr w:type="spellEnd"/>
      <w:r w:rsidRPr="000F54BD">
        <w:rPr>
          <w:rFonts w:ascii="Times New Roman" w:hAnsi="Times New Roman" w:cs="Times New Roman"/>
          <w:color w:val="000000" w:themeColor="text1"/>
          <w:sz w:val="22"/>
          <w:szCs w:val="22"/>
        </w:rPr>
        <w:t xml:space="preserve">, </w:t>
      </w:r>
      <w:proofErr w:type="gramStart"/>
      <w:r w:rsidRPr="000F54BD">
        <w:rPr>
          <w:rFonts w:ascii="Times New Roman" w:hAnsi="Times New Roman" w:cs="Times New Roman"/>
          <w:color w:val="000000" w:themeColor="text1"/>
          <w:sz w:val="22"/>
          <w:szCs w:val="22"/>
        </w:rPr>
        <w:t>M.A,.</w:t>
      </w:r>
      <w:proofErr w:type="gramEnd"/>
      <w:r w:rsidRPr="000F54BD">
        <w:rPr>
          <w:rFonts w:ascii="Times New Roman" w:hAnsi="Times New Roman" w:cs="Times New Roman"/>
          <w:color w:val="000000" w:themeColor="text1"/>
          <w:sz w:val="22"/>
          <w:szCs w:val="22"/>
        </w:rPr>
        <w:t xml:space="preserve"> and Holt, V.L. (2014). Intimate partner violence and neighbourhood income: a longitudinal analysis. Violence Against Women, 20(1), pp. 42-58. </w:t>
      </w:r>
    </w:p>
    <w:p w14:paraId="7A763D5B" w14:textId="77777777" w:rsidR="000F54BD" w:rsidRDefault="000F54BD" w:rsidP="000F54BD">
      <w:pPr>
        <w:jc w:val="both"/>
        <w:rPr>
          <w:rFonts w:ascii="Times New Roman" w:hAnsi="Times New Roman" w:cs="Times New Roman"/>
          <w:color w:val="000000" w:themeColor="text1"/>
          <w:sz w:val="22"/>
          <w:szCs w:val="22"/>
        </w:rPr>
      </w:pPr>
    </w:p>
    <w:p w14:paraId="2AC8194B" w14:textId="77777777" w:rsidR="000F54BD" w:rsidRPr="000F54BD" w:rsidRDefault="000F54BD" w:rsidP="000F54BD">
      <w:pPr>
        <w:jc w:val="both"/>
        <w:rPr>
          <w:rFonts w:ascii="Times New Roman" w:hAnsi="Times New Roman" w:cs="Times New Roman"/>
          <w:color w:val="000000" w:themeColor="text1"/>
          <w:sz w:val="22"/>
          <w:szCs w:val="22"/>
        </w:rPr>
      </w:pPr>
    </w:p>
    <w:p w14:paraId="251CB842" w14:textId="77777777" w:rsidR="000F54BD" w:rsidRPr="000F54BD" w:rsidRDefault="000F54BD" w:rsidP="000F54BD">
      <w:pPr>
        <w:jc w:val="both"/>
        <w:rPr>
          <w:rFonts w:ascii="Times New Roman" w:hAnsi="Times New Roman" w:cs="Times New Roman"/>
          <w:color w:val="000000" w:themeColor="text1"/>
          <w:sz w:val="22"/>
          <w:szCs w:val="22"/>
        </w:rPr>
      </w:pPr>
      <w:r w:rsidRPr="000F54BD">
        <w:rPr>
          <w:rFonts w:ascii="Times New Roman" w:hAnsi="Times New Roman" w:cs="Times New Roman"/>
          <w:color w:val="000000" w:themeColor="text1"/>
          <w:sz w:val="22"/>
          <w:szCs w:val="22"/>
        </w:rPr>
        <w:t xml:space="preserve">Casassa, K. (2021). Trauma bonding perspectives from service providers and survivors of sex trafficking: a scoping review. Trauma, Violence and Abuse, 23(3), pp. 362-385. </w:t>
      </w:r>
    </w:p>
    <w:p w14:paraId="59D57A8A" w14:textId="77777777" w:rsidR="000F54BD" w:rsidRDefault="000F54BD" w:rsidP="000F54BD">
      <w:pPr>
        <w:jc w:val="both"/>
        <w:rPr>
          <w:rFonts w:ascii="Times New Roman" w:hAnsi="Times New Roman" w:cs="Times New Roman"/>
          <w:color w:val="000000" w:themeColor="text1"/>
          <w:sz w:val="22"/>
          <w:szCs w:val="22"/>
        </w:rPr>
      </w:pPr>
    </w:p>
    <w:p w14:paraId="7AC607F6" w14:textId="77777777" w:rsidR="000F54BD" w:rsidRPr="000F54BD" w:rsidRDefault="000F54BD" w:rsidP="000F54BD">
      <w:pPr>
        <w:jc w:val="both"/>
        <w:rPr>
          <w:rFonts w:ascii="Times New Roman" w:hAnsi="Times New Roman" w:cs="Times New Roman"/>
          <w:color w:val="000000" w:themeColor="text1"/>
          <w:sz w:val="22"/>
          <w:szCs w:val="22"/>
        </w:rPr>
      </w:pPr>
    </w:p>
    <w:p w14:paraId="6DCAF3AB" w14:textId="77777777" w:rsidR="000F54BD" w:rsidRPr="000F54BD" w:rsidRDefault="000F54BD" w:rsidP="000F54BD">
      <w:pPr>
        <w:jc w:val="both"/>
        <w:rPr>
          <w:rFonts w:ascii="Times New Roman" w:hAnsi="Times New Roman" w:cs="Times New Roman"/>
          <w:color w:val="000000" w:themeColor="text1"/>
          <w:sz w:val="22"/>
          <w:szCs w:val="22"/>
        </w:rPr>
      </w:pPr>
      <w:r w:rsidRPr="000F54BD">
        <w:rPr>
          <w:rFonts w:ascii="Times New Roman" w:hAnsi="Times New Roman" w:cs="Times New Roman"/>
          <w:color w:val="000000" w:themeColor="text1"/>
          <w:sz w:val="22"/>
          <w:szCs w:val="22"/>
        </w:rPr>
        <w:t xml:space="preserve">College of Policing (2013). Risk assessment. Available at: </w:t>
      </w:r>
      <w:r w:rsidRPr="000F54BD">
        <w:rPr>
          <w:rFonts w:ascii="Times New Roman" w:hAnsi="Times New Roman" w:cs="Times New Roman"/>
          <w:sz w:val="22"/>
          <w:szCs w:val="22"/>
        </w:rPr>
        <w:t>https://www.college.police.uk/app/civil-emergencies/civil-contingencies/risk-assessment</w:t>
      </w:r>
      <w:r w:rsidRPr="000F54BD">
        <w:rPr>
          <w:rFonts w:ascii="Times New Roman" w:hAnsi="Times New Roman" w:cs="Times New Roman"/>
          <w:color w:val="000000" w:themeColor="text1"/>
          <w:sz w:val="22"/>
          <w:szCs w:val="22"/>
        </w:rPr>
        <w:t xml:space="preserve"> (Accessed 5th December 2023). </w:t>
      </w:r>
    </w:p>
    <w:p w14:paraId="1DF2EAC6" w14:textId="77777777" w:rsidR="000F54BD" w:rsidRDefault="000F54BD" w:rsidP="000F54BD">
      <w:pPr>
        <w:jc w:val="both"/>
        <w:rPr>
          <w:rFonts w:ascii="Times New Roman" w:hAnsi="Times New Roman" w:cs="Times New Roman"/>
          <w:color w:val="000000" w:themeColor="text1"/>
          <w:sz w:val="22"/>
          <w:szCs w:val="22"/>
        </w:rPr>
      </w:pPr>
    </w:p>
    <w:p w14:paraId="31841F84" w14:textId="77777777" w:rsidR="000F54BD" w:rsidRPr="000F54BD" w:rsidRDefault="000F54BD" w:rsidP="000F54BD">
      <w:pPr>
        <w:jc w:val="both"/>
        <w:rPr>
          <w:rFonts w:ascii="Times New Roman" w:hAnsi="Times New Roman" w:cs="Times New Roman"/>
          <w:color w:val="000000" w:themeColor="text1"/>
          <w:sz w:val="22"/>
          <w:szCs w:val="22"/>
        </w:rPr>
      </w:pPr>
    </w:p>
    <w:p w14:paraId="0B2566F4" w14:textId="77777777" w:rsidR="000F54BD" w:rsidRPr="000F54BD" w:rsidRDefault="000F54BD" w:rsidP="000F54BD">
      <w:pPr>
        <w:jc w:val="both"/>
        <w:rPr>
          <w:rFonts w:ascii="Times New Roman" w:hAnsi="Times New Roman" w:cs="Times New Roman"/>
          <w:color w:val="000000" w:themeColor="text1"/>
          <w:sz w:val="22"/>
          <w:szCs w:val="22"/>
        </w:rPr>
      </w:pPr>
      <w:r w:rsidRPr="000F54BD">
        <w:rPr>
          <w:rFonts w:ascii="Times New Roman" w:hAnsi="Times New Roman" w:cs="Times New Roman"/>
          <w:color w:val="000000" w:themeColor="text1"/>
          <w:sz w:val="22"/>
          <w:szCs w:val="22"/>
        </w:rPr>
        <w:t xml:space="preserve">College of Policing (2020). Conflict management using de-escalation, </w:t>
      </w:r>
      <w:proofErr w:type="gramStart"/>
      <w:r w:rsidRPr="000F54BD">
        <w:rPr>
          <w:rFonts w:ascii="Times New Roman" w:hAnsi="Times New Roman" w:cs="Times New Roman"/>
          <w:color w:val="000000" w:themeColor="text1"/>
          <w:sz w:val="22"/>
          <w:szCs w:val="22"/>
        </w:rPr>
        <w:t>communication</w:t>
      </w:r>
      <w:proofErr w:type="gramEnd"/>
      <w:r w:rsidRPr="000F54BD">
        <w:rPr>
          <w:rFonts w:ascii="Times New Roman" w:hAnsi="Times New Roman" w:cs="Times New Roman"/>
          <w:color w:val="000000" w:themeColor="text1"/>
          <w:sz w:val="22"/>
          <w:szCs w:val="22"/>
        </w:rPr>
        <w:t xml:space="preserve"> and negotiation. Available at: </w:t>
      </w:r>
      <w:r w:rsidRPr="000F54BD">
        <w:rPr>
          <w:rFonts w:ascii="Times New Roman" w:hAnsi="Times New Roman" w:cs="Times New Roman"/>
          <w:sz w:val="22"/>
          <w:szCs w:val="22"/>
        </w:rPr>
        <w:t>https://assets.college.police.uk/s3fs-public/2020-09/Conflict-management-guidelines.pdf</w:t>
      </w:r>
      <w:r w:rsidRPr="000F54BD">
        <w:rPr>
          <w:rFonts w:ascii="Times New Roman" w:hAnsi="Times New Roman" w:cs="Times New Roman"/>
          <w:color w:val="000000" w:themeColor="text1"/>
          <w:sz w:val="22"/>
          <w:szCs w:val="22"/>
        </w:rPr>
        <w:t xml:space="preserve"> (Accessed 5th December 2023). </w:t>
      </w:r>
    </w:p>
    <w:p w14:paraId="34EB5AE2" w14:textId="77777777" w:rsidR="000F54BD" w:rsidRDefault="000F54BD" w:rsidP="000F54BD">
      <w:pPr>
        <w:jc w:val="both"/>
        <w:rPr>
          <w:rFonts w:ascii="Times New Roman" w:hAnsi="Times New Roman" w:cs="Times New Roman"/>
          <w:color w:val="000000" w:themeColor="text1"/>
          <w:sz w:val="22"/>
          <w:szCs w:val="22"/>
        </w:rPr>
      </w:pPr>
    </w:p>
    <w:p w14:paraId="58B0C6C1" w14:textId="77777777" w:rsidR="000F54BD" w:rsidRPr="000F54BD" w:rsidRDefault="000F54BD" w:rsidP="000F54BD">
      <w:pPr>
        <w:jc w:val="both"/>
        <w:rPr>
          <w:rFonts w:ascii="Times New Roman" w:hAnsi="Times New Roman" w:cs="Times New Roman"/>
          <w:color w:val="000000" w:themeColor="text1"/>
          <w:sz w:val="22"/>
          <w:szCs w:val="22"/>
        </w:rPr>
      </w:pPr>
    </w:p>
    <w:p w14:paraId="440A6B70" w14:textId="77777777" w:rsidR="000F54BD" w:rsidRPr="000F54BD" w:rsidRDefault="000F54BD" w:rsidP="000F54BD">
      <w:pPr>
        <w:jc w:val="both"/>
        <w:rPr>
          <w:rFonts w:ascii="Times New Roman" w:hAnsi="Times New Roman" w:cs="Times New Roman"/>
          <w:color w:val="000000" w:themeColor="text1"/>
          <w:sz w:val="22"/>
          <w:szCs w:val="22"/>
        </w:rPr>
      </w:pPr>
      <w:r w:rsidRPr="000F54BD">
        <w:rPr>
          <w:rFonts w:ascii="Times New Roman" w:hAnsi="Times New Roman" w:cs="Times New Roman"/>
          <w:color w:val="000000" w:themeColor="text1"/>
          <w:sz w:val="22"/>
          <w:szCs w:val="22"/>
        </w:rPr>
        <w:t xml:space="preserve">College of Policing (2022). Intelligence report. Available at: </w:t>
      </w:r>
      <w:r w:rsidRPr="000F54BD">
        <w:rPr>
          <w:rFonts w:ascii="Times New Roman" w:hAnsi="Times New Roman" w:cs="Times New Roman"/>
          <w:sz w:val="22"/>
          <w:szCs w:val="22"/>
        </w:rPr>
        <w:t>https://www.college.police.uk/app/intelligence-management/intelligence-report</w:t>
      </w:r>
      <w:r w:rsidRPr="000F54BD">
        <w:rPr>
          <w:rFonts w:ascii="Times New Roman" w:hAnsi="Times New Roman" w:cs="Times New Roman"/>
          <w:color w:val="000000" w:themeColor="text1"/>
          <w:sz w:val="22"/>
          <w:szCs w:val="22"/>
        </w:rPr>
        <w:t xml:space="preserve"> (Accessed 5th December 2023). </w:t>
      </w:r>
    </w:p>
    <w:p w14:paraId="5EC891A2" w14:textId="77777777" w:rsidR="000F54BD" w:rsidRDefault="000F54BD" w:rsidP="000F54BD">
      <w:pPr>
        <w:jc w:val="both"/>
        <w:rPr>
          <w:rFonts w:ascii="Times New Roman" w:hAnsi="Times New Roman" w:cs="Times New Roman"/>
          <w:color w:val="000000" w:themeColor="text1"/>
          <w:sz w:val="22"/>
          <w:szCs w:val="22"/>
        </w:rPr>
      </w:pPr>
    </w:p>
    <w:p w14:paraId="0FAE9A1D" w14:textId="77777777" w:rsidR="000F54BD" w:rsidRPr="000F54BD" w:rsidRDefault="000F54BD" w:rsidP="000F54BD">
      <w:pPr>
        <w:jc w:val="both"/>
        <w:rPr>
          <w:rFonts w:ascii="Times New Roman" w:hAnsi="Times New Roman" w:cs="Times New Roman"/>
          <w:color w:val="000000" w:themeColor="text1"/>
          <w:sz w:val="22"/>
          <w:szCs w:val="22"/>
        </w:rPr>
      </w:pPr>
    </w:p>
    <w:p w14:paraId="4F87EDE9" w14:textId="77777777" w:rsidR="000F54BD" w:rsidRPr="000F54BD" w:rsidRDefault="000F54BD" w:rsidP="000F54BD">
      <w:pPr>
        <w:jc w:val="both"/>
        <w:rPr>
          <w:rFonts w:ascii="Times New Roman" w:hAnsi="Times New Roman" w:cs="Times New Roman"/>
          <w:color w:val="000000" w:themeColor="text1"/>
          <w:sz w:val="22"/>
          <w:szCs w:val="22"/>
        </w:rPr>
      </w:pPr>
      <w:r w:rsidRPr="000F54BD">
        <w:rPr>
          <w:rFonts w:ascii="Times New Roman" w:hAnsi="Times New Roman" w:cs="Times New Roman"/>
          <w:color w:val="000000" w:themeColor="text1"/>
          <w:sz w:val="22"/>
          <w:szCs w:val="22"/>
        </w:rPr>
        <w:t xml:space="preserve">College of Policing (2023). Disrupting criminality. Available at: </w:t>
      </w:r>
      <w:r w:rsidRPr="000F54BD">
        <w:rPr>
          <w:rFonts w:ascii="Times New Roman" w:hAnsi="Times New Roman" w:cs="Times New Roman"/>
          <w:sz w:val="22"/>
          <w:szCs w:val="22"/>
        </w:rPr>
        <w:t>https://www.college.police.uk/app/roads-policing/disrupting-criminality</w:t>
      </w:r>
      <w:r w:rsidRPr="000F54BD">
        <w:rPr>
          <w:rFonts w:ascii="Times New Roman" w:hAnsi="Times New Roman" w:cs="Times New Roman"/>
          <w:color w:val="000000" w:themeColor="text1"/>
          <w:sz w:val="22"/>
          <w:szCs w:val="22"/>
        </w:rPr>
        <w:t xml:space="preserve"> (Accessed 5th December 2023). </w:t>
      </w:r>
    </w:p>
    <w:p w14:paraId="2CBED95D" w14:textId="77777777" w:rsidR="000F54BD" w:rsidRDefault="000F54BD" w:rsidP="000F54BD">
      <w:pPr>
        <w:jc w:val="both"/>
        <w:rPr>
          <w:rFonts w:ascii="Times New Roman" w:hAnsi="Times New Roman" w:cs="Times New Roman"/>
          <w:color w:val="000000" w:themeColor="text1"/>
          <w:sz w:val="22"/>
          <w:szCs w:val="22"/>
        </w:rPr>
      </w:pPr>
    </w:p>
    <w:p w14:paraId="148AB961" w14:textId="77777777" w:rsidR="000F54BD" w:rsidRPr="000F54BD" w:rsidRDefault="000F54BD" w:rsidP="000F54BD">
      <w:pPr>
        <w:jc w:val="both"/>
        <w:rPr>
          <w:rFonts w:ascii="Times New Roman" w:hAnsi="Times New Roman" w:cs="Times New Roman"/>
          <w:color w:val="000000" w:themeColor="text1"/>
          <w:sz w:val="22"/>
          <w:szCs w:val="22"/>
        </w:rPr>
      </w:pPr>
    </w:p>
    <w:p w14:paraId="30A596D5" w14:textId="77777777" w:rsidR="000F54BD" w:rsidRPr="000F54BD" w:rsidRDefault="000F54BD" w:rsidP="000F54BD">
      <w:pPr>
        <w:jc w:val="both"/>
        <w:rPr>
          <w:rFonts w:ascii="Times New Roman" w:hAnsi="Times New Roman" w:cs="Times New Roman"/>
          <w:color w:val="000000" w:themeColor="text1"/>
          <w:sz w:val="22"/>
          <w:szCs w:val="22"/>
        </w:rPr>
      </w:pPr>
      <w:proofErr w:type="spellStart"/>
      <w:r w:rsidRPr="000F54BD">
        <w:rPr>
          <w:rFonts w:ascii="Times New Roman" w:hAnsi="Times New Roman" w:cs="Times New Roman"/>
          <w:color w:val="000000" w:themeColor="text1"/>
          <w:sz w:val="22"/>
          <w:szCs w:val="22"/>
        </w:rPr>
        <w:t>Demou</w:t>
      </w:r>
      <w:proofErr w:type="spellEnd"/>
      <w:r w:rsidRPr="000F54BD">
        <w:rPr>
          <w:rFonts w:ascii="Times New Roman" w:hAnsi="Times New Roman" w:cs="Times New Roman"/>
          <w:color w:val="000000" w:themeColor="text1"/>
          <w:sz w:val="22"/>
          <w:szCs w:val="22"/>
        </w:rPr>
        <w:t xml:space="preserve">, E., Hale, H. and Hunt, K. (2020). Understanding the mental health and wellbeing needs of police officers and staff in Scotland. Police Practice Research, 21(6), pp. 702-716. </w:t>
      </w:r>
    </w:p>
    <w:p w14:paraId="5B983F3F" w14:textId="77777777" w:rsidR="000F54BD" w:rsidRDefault="000F54BD" w:rsidP="000F54BD">
      <w:pPr>
        <w:jc w:val="both"/>
        <w:rPr>
          <w:rFonts w:ascii="Times New Roman" w:hAnsi="Times New Roman" w:cs="Times New Roman"/>
          <w:color w:val="000000" w:themeColor="text1"/>
          <w:sz w:val="22"/>
          <w:szCs w:val="22"/>
        </w:rPr>
      </w:pPr>
    </w:p>
    <w:p w14:paraId="123022C0" w14:textId="77777777" w:rsidR="000F54BD" w:rsidRPr="000F54BD" w:rsidRDefault="000F54BD" w:rsidP="000F54BD">
      <w:pPr>
        <w:jc w:val="both"/>
        <w:rPr>
          <w:rFonts w:ascii="Times New Roman" w:hAnsi="Times New Roman" w:cs="Times New Roman"/>
          <w:color w:val="000000" w:themeColor="text1"/>
          <w:sz w:val="22"/>
          <w:szCs w:val="22"/>
        </w:rPr>
      </w:pPr>
    </w:p>
    <w:p w14:paraId="7ABF33DE" w14:textId="77777777" w:rsidR="000F54BD" w:rsidRPr="000F54BD" w:rsidRDefault="000F54BD" w:rsidP="000F54BD">
      <w:pPr>
        <w:jc w:val="both"/>
        <w:rPr>
          <w:rFonts w:ascii="Times New Roman" w:hAnsi="Times New Roman" w:cs="Times New Roman"/>
          <w:color w:val="000000" w:themeColor="text1"/>
          <w:sz w:val="22"/>
          <w:szCs w:val="22"/>
        </w:rPr>
      </w:pPr>
      <w:r w:rsidRPr="000F54BD">
        <w:rPr>
          <w:rFonts w:ascii="Times New Roman" w:hAnsi="Times New Roman" w:cs="Times New Roman"/>
          <w:color w:val="000000" w:themeColor="text1"/>
          <w:sz w:val="22"/>
          <w:szCs w:val="22"/>
        </w:rPr>
        <w:t xml:space="preserve">Dodd, V. and Haque, S. (2022). 80% of UK police accused of domestic abuse kept jobs, figures show. The Guardian, available at: </w:t>
      </w:r>
      <w:r w:rsidRPr="000F54BD">
        <w:rPr>
          <w:rFonts w:ascii="Times New Roman" w:hAnsi="Times New Roman" w:cs="Times New Roman"/>
          <w:sz w:val="22"/>
          <w:szCs w:val="22"/>
        </w:rPr>
        <w:t>https://www.theguardian.com/uk-news/2022/mar/17/80-percent-of-uk-police-accused-of-domestic-abuse-kept-jobs-figures-show</w:t>
      </w:r>
      <w:r w:rsidRPr="000F54BD">
        <w:rPr>
          <w:rFonts w:ascii="Times New Roman" w:hAnsi="Times New Roman" w:cs="Times New Roman"/>
          <w:color w:val="000000" w:themeColor="text1"/>
          <w:sz w:val="22"/>
          <w:szCs w:val="22"/>
        </w:rPr>
        <w:t xml:space="preserve"> (Accessed 4th December 2023). </w:t>
      </w:r>
    </w:p>
    <w:p w14:paraId="1435BFA4" w14:textId="77777777" w:rsidR="000F54BD" w:rsidRDefault="000F54BD" w:rsidP="000F54BD">
      <w:pPr>
        <w:jc w:val="both"/>
        <w:rPr>
          <w:rFonts w:ascii="Times New Roman" w:hAnsi="Times New Roman" w:cs="Times New Roman"/>
          <w:color w:val="000000" w:themeColor="text1"/>
          <w:sz w:val="22"/>
          <w:szCs w:val="22"/>
          <w:shd w:val="clear" w:color="auto" w:fill="FFFFFF"/>
        </w:rPr>
      </w:pPr>
    </w:p>
    <w:p w14:paraId="5009C95B" w14:textId="77777777" w:rsidR="000F54BD" w:rsidRPr="000F54BD" w:rsidRDefault="000F54BD" w:rsidP="000F54BD">
      <w:pPr>
        <w:jc w:val="both"/>
        <w:rPr>
          <w:rFonts w:ascii="Times New Roman" w:hAnsi="Times New Roman" w:cs="Times New Roman"/>
          <w:color w:val="000000" w:themeColor="text1"/>
          <w:sz w:val="22"/>
          <w:szCs w:val="22"/>
          <w:shd w:val="clear" w:color="auto" w:fill="FFFFFF"/>
        </w:rPr>
      </w:pPr>
    </w:p>
    <w:p w14:paraId="6D05B0F2" w14:textId="77777777" w:rsidR="000F54BD" w:rsidRPr="000F54BD" w:rsidRDefault="000F54BD" w:rsidP="000F54BD">
      <w:pPr>
        <w:jc w:val="both"/>
        <w:rPr>
          <w:rFonts w:ascii="Times New Roman" w:hAnsi="Times New Roman" w:cs="Times New Roman"/>
          <w:color w:val="000000" w:themeColor="text1"/>
          <w:sz w:val="22"/>
          <w:szCs w:val="22"/>
          <w:shd w:val="clear" w:color="auto" w:fill="FFFFFF"/>
        </w:rPr>
      </w:pPr>
      <w:r w:rsidRPr="000F54BD">
        <w:rPr>
          <w:rFonts w:ascii="Times New Roman" w:hAnsi="Times New Roman" w:cs="Times New Roman"/>
          <w:color w:val="000000" w:themeColor="text1"/>
          <w:sz w:val="22"/>
          <w:szCs w:val="22"/>
        </w:rPr>
        <w:t xml:space="preserve">Dodd, V. and </w:t>
      </w:r>
      <w:proofErr w:type="spellStart"/>
      <w:r w:rsidRPr="000F54BD">
        <w:rPr>
          <w:rFonts w:ascii="Times New Roman" w:hAnsi="Times New Roman" w:cs="Times New Roman"/>
          <w:color w:val="000000" w:themeColor="text1"/>
          <w:sz w:val="22"/>
          <w:szCs w:val="22"/>
        </w:rPr>
        <w:t>Sinmaz</w:t>
      </w:r>
      <w:proofErr w:type="spellEnd"/>
      <w:r w:rsidRPr="000F54BD">
        <w:rPr>
          <w:rFonts w:ascii="Times New Roman" w:hAnsi="Times New Roman" w:cs="Times New Roman"/>
          <w:color w:val="000000" w:themeColor="text1"/>
          <w:sz w:val="22"/>
          <w:szCs w:val="22"/>
        </w:rPr>
        <w:t xml:space="preserve">, E. (2023). David Carrick jailed for life over series of rapes while Met police officer. The Guardian, available at: </w:t>
      </w:r>
      <w:r w:rsidRPr="000F54BD">
        <w:rPr>
          <w:rFonts w:ascii="Times New Roman" w:hAnsi="Times New Roman" w:cs="Times New Roman"/>
          <w:sz w:val="22"/>
          <w:szCs w:val="22"/>
        </w:rPr>
        <w:t>https://www.theguardian.com/society/2023/feb/07/david-carrick-jailed-life-rapes-met-police-officer</w:t>
      </w:r>
      <w:r w:rsidRPr="000F54BD">
        <w:rPr>
          <w:rFonts w:ascii="Times New Roman" w:hAnsi="Times New Roman" w:cs="Times New Roman"/>
          <w:color w:val="000000" w:themeColor="text1"/>
          <w:sz w:val="22"/>
          <w:szCs w:val="22"/>
        </w:rPr>
        <w:t xml:space="preserve"> </w:t>
      </w:r>
      <w:r w:rsidRPr="000F54BD">
        <w:rPr>
          <w:rFonts w:ascii="Times New Roman" w:hAnsi="Times New Roman" w:cs="Times New Roman"/>
          <w:color w:val="000000" w:themeColor="text1"/>
          <w:sz w:val="22"/>
          <w:szCs w:val="22"/>
          <w:shd w:val="clear" w:color="auto" w:fill="FFFFFF"/>
        </w:rPr>
        <w:t>(Accessed 4th December 2022).</w:t>
      </w:r>
    </w:p>
    <w:p w14:paraId="0E6220DD" w14:textId="77777777" w:rsidR="000F54BD" w:rsidRPr="000F54BD" w:rsidRDefault="000F54BD" w:rsidP="000F54BD">
      <w:pPr>
        <w:jc w:val="both"/>
        <w:rPr>
          <w:rFonts w:ascii="Times New Roman" w:hAnsi="Times New Roman" w:cs="Times New Roman"/>
          <w:color w:val="000000" w:themeColor="text1"/>
          <w:sz w:val="22"/>
          <w:szCs w:val="22"/>
        </w:rPr>
      </w:pPr>
    </w:p>
    <w:p w14:paraId="659375F4" w14:textId="77777777" w:rsidR="000F54BD" w:rsidRPr="000F54BD" w:rsidRDefault="000F54BD" w:rsidP="000F54BD">
      <w:pPr>
        <w:jc w:val="both"/>
        <w:rPr>
          <w:rFonts w:ascii="Times New Roman" w:hAnsi="Times New Roman" w:cs="Times New Roman"/>
          <w:color w:val="000000" w:themeColor="text1"/>
          <w:sz w:val="22"/>
          <w:szCs w:val="22"/>
        </w:rPr>
      </w:pPr>
      <w:r w:rsidRPr="000F54BD">
        <w:rPr>
          <w:rFonts w:ascii="Times New Roman" w:hAnsi="Times New Roman" w:cs="Times New Roman"/>
          <w:color w:val="000000" w:themeColor="text1"/>
          <w:sz w:val="22"/>
          <w:szCs w:val="22"/>
        </w:rPr>
        <w:t>Erdem, F., Ozen-</w:t>
      </w:r>
      <w:proofErr w:type="spellStart"/>
      <w:r w:rsidRPr="000F54BD">
        <w:rPr>
          <w:rFonts w:ascii="Times New Roman" w:hAnsi="Times New Roman" w:cs="Times New Roman"/>
          <w:color w:val="000000" w:themeColor="text1"/>
          <w:sz w:val="22"/>
          <w:szCs w:val="22"/>
        </w:rPr>
        <w:t>Aytemur</w:t>
      </w:r>
      <w:proofErr w:type="spellEnd"/>
      <w:r w:rsidRPr="000F54BD">
        <w:rPr>
          <w:rFonts w:ascii="Times New Roman" w:hAnsi="Times New Roman" w:cs="Times New Roman"/>
          <w:color w:val="000000" w:themeColor="text1"/>
          <w:sz w:val="22"/>
          <w:szCs w:val="22"/>
        </w:rPr>
        <w:t xml:space="preserve">, J. and </w:t>
      </w:r>
      <w:proofErr w:type="spellStart"/>
      <w:r w:rsidRPr="000F54BD">
        <w:rPr>
          <w:rFonts w:ascii="Times New Roman" w:hAnsi="Times New Roman" w:cs="Times New Roman"/>
          <w:color w:val="000000" w:themeColor="text1"/>
          <w:sz w:val="22"/>
          <w:szCs w:val="22"/>
        </w:rPr>
        <w:t>Atsan</w:t>
      </w:r>
      <w:proofErr w:type="spellEnd"/>
      <w:r w:rsidRPr="000F54BD">
        <w:rPr>
          <w:rFonts w:ascii="Times New Roman" w:hAnsi="Times New Roman" w:cs="Times New Roman"/>
          <w:color w:val="000000" w:themeColor="text1"/>
          <w:sz w:val="22"/>
          <w:szCs w:val="22"/>
        </w:rPr>
        <w:t xml:space="preserve">, N. (2013). The relationship between trust and team performance. Work Study, 52(7), pp. 337-340.  </w:t>
      </w:r>
    </w:p>
    <w:p w14:paraId="65211044" w14:textId="77777777" w:rsidR="000F54BD" w:rsidRDefault="000F54BD" w:rsidP="000F54BD">
      <w:pPr>
        <w:jc w:val="both"/>
        <w:rPr>
          <w:rFonts w:ascii="Times New Roman" w:hAnsi="Times New Roman" w:cs="Times New Roman"/>
          <w:color w:val="000000" w:themeColor="text1"/>
          <w:sz w:val="22"/>
          <w:szCs w:val="22"/>
        </w:rPr>
      </w:pPr>
    </w:p>
    <w:p w14:paraId="685E9C57" w14:textId="77777777" w:rsidR="000F54BD" w:rsidRPr="000F54BD" w:rsidRDefault="000F54BD" w:rsidP="000F54BD">
      <w:pPr>
        <w:jc w:val="both"/>
        <w:rPr>
          <w:rFonts w:ascii="Times New Roman" w:hAnsi="Times New Roman" w:cs="Times New Roman"/>
          <w:color w:val="000000" w:themeColor="text1"/>
          <w:sz w:val="22"/>
          <w:szCs w:val="22"/>
        </w:rPr>
      </w:pPr>
    </w:p>
    <w:p w14:paraId="4079FFDB" w14:textId="77777777" w:rsidR="000F54BD" w:rsidRPr="000F54BD" w:rsidRDefault="000F54BD" w:rsidP="000F54BD">
      <w:pPr>
        <w:jc w:val="both"/>
        <w:rPr>
          <w:rFonts w:ascii="Times New Roman" w:hAnsi="Times New Roman" w:cs="Times New Roman"/>
          <w:color w:val="000000" w:themeColor="text1"/>
          <w:sz w:val="22"/>
          <w:szCs w:val="22"/>
          <w:shd w:val="clear" w:color="auto" w:fill="FFFFFF"/>
        </w:rPr>
      </w:pPr>
      <w:r w:rsidRPr="000F54BD">
        <w:rPr>
          <w:rFonts w:ascii="Times New Roman" w:hAnsi="Times New Roman" w:cs="Times New Roman"/>
          <w:color w:val="000000" w:themeColor="text1"/>
          <w:sz w:val="22"/>
          <w:szCs w:val="22"/>
          <w:shd w:val="clear" w:color="auto" w:fill="FFFFFF"/>
        </w:rPr>
        <w:t xml:space="preserve">Fridell, L.A., Maskaly, J. and Donner, C.M. (2021). The relationship between organisational justice and police officer attitudes towards misconduct. Policing and Society, 31(9), pp. 1081-1099. </w:t>
      </w:r>
    </w:p>
    <w:p w14:paraId="235957C4" w14:textId="77777777" w:rsidR="000F54BD" w:rsidRDefault="000F54BD" w:rsidP="000F54BD">
      <w:pPr>
        <w:jc w:val="both"/>
        <w:rPr>
          <w:rFonts w:ascii="Times New Roman" w:hAnsi="Times New Roman" w:cs="Times New Roman"/>
          <w:color w:val="000000" w:themeColor="text1"/>
          <w:sz w:val="22"/>
          <w:szCs w:val="22"/>
          <w:shd w:val="clear" w:color="auto" w:fill="FFFFFF"/>
        </w:rPr>
      </w:pPr>
    </w:p>
    <w:p w14:paraId="7CB9E26A" w14:textId="77777777" w:rsidR="000F54BD" w:rsidRPr="000F54BD" w:rsidRDefault="000F54BD" w:rsidP="000F54BD">
      <w:pPr>
        <w:jc w:val="both"/>
        <w:rPr>
          <w:rFonts w:ascii="Times New Roman" w:hAnsi="Times New Roman" w:cs="Times New Roman"/>
          <w:color w:val="000000" w:themeColor="text1"/>
          <w:sz w:val="22"/>
          <w:szCs w:val="22"/>
          <w:shd w:val="clear" w:color="auto" w:fill="FFFFFF"/>
        </w:rPr>
      </w:pPr>
    </w:p>
    <w:p w14:paraId="3588C090" w14:textId="77777777" w:rsidR="000F54BD" w:rsidRPr="000F54BD" w:rsidRDefault="000F54BD" w:rsidP="000F54BD">
      <w:pPr>
        <w:jc w:val="both"/>
        <w:rPr>
          <w:rFonts w:ascii="Times New Roman" w:hAnsi="Times New Roman" w:cs="Times New Roman"/>
          <w:color w:val="000000" w:themeColor="text1"/>
          <w:sz w:val="22"/>
          <w:szCs w:val="22"/>
          <w:shd w:val="clear" w:color="auto" w:fill="FFFFFF"/>
        </w:rPr>
      </w:pPr>
      <w:r w:rsidRPr="000F54BD">
        <w:rPr>
          <w:rFonts w:ascii="Times New Roman" w:hAnsi="Times New Roman" w:cs="Times New Roman"/>
          <w:color w:val="000000" w:themeColor="text1"/>
          <w:sz w:val="22"/>
          <w:szCs w:val="22"/>
          <w:shd w:val="clear" w:color="auto" w:fill="FFFFFF"/>
        </w:rPr>
        <w:t xml:space="preserve">Goldstein, H. (1990). Problem oriented policing. New York: McGraw-Hill. </w:t>
      </w:r>
    </w:p>
    <w:p w14:paraId="5A501D4B" w14:textId="77777777" w:rsidR="000F54BD" w:rsidRDefault="000F54BD" w:rsidP="000F54BD">
      <w:pPr>
        <w:jc w:val="both"/>
        <w:rPr>
          <w:rFonts w:ascii="Times New Roman" w:hAnsi="Times New Roman" w:cs="Times New Roman"/>
          <w:color w:val="000000" w:themeColor="text1"/>
          <w:sz w:val="22"/>
          <w:szCs w:val="22"/>
          <w:shd w:val="clear" w:color="auto" w:fill="FFFFFF"/>
        </w:rPr>
      </w:pPr>
    </w:p>
    <w:p w14:paraId="07E46DF0" w14:textId="77777777" w:rsidR="000F54BD" w:rsidRPr="000F54BD" w:rsidRDefault="000F54BD" w:rsidP="000F54BD">
      <w:pPr>
        <w:jc w:val="both"/>
        <w:rPr>
          <w:rFonts w:ascii="Times New Roman" w:hAnsi="Times New Roman" w:cs="Times New Roman"/>
          <w:color w:val="000000" w:themeColor="text1"/>
          <w:sz w:val="22"/>
          <w:szCs w:val="22"/>
          <w:shd w:val="clear" w:color="auto" w:fill="FFFFFF"/>
        </w:rPr>
      </w:pPr>
    </w:p>
    <w:p w14:paraId="4E809CF0" w14:textId="77777777" w:rsidR="000F54BD" w:rsidRPr="000F54BD" w:rsidRDefault="000F54BD" w:rsidP="000F54BD">
      <w:pPr>
        <w:jc w:val="both"/>
        <w:rPr>
          <w:rFonts w:ascii="Times New Roman" w:hAnsi="Times New Roman" w:cs="Times New Roman"/>
          <w:color w:val="000000" w:themeColor="text1"/>
          <w:sz w:val="22"/>
          <w:szCs w:val="22"/>
        </w:rPr>
      </w:pPr>
      <w:r w:rsidRPr="000F54BD">
        <w:rPr>
          <w:rFonts w:ascii="Times New Roman" w:hAnsi="Times New Roman" w:cs="Times New Roman"/>
          <w:color w:val="000000" w:themeColor="text1"/>
          <w:sz w:val="22"/>
          <w:szCs w:val="22"/>
        </w:rPr>
        <w:t xml:space="preserve">Gottschalk, P. (2009). Information sources in police intelligence. The Police Journal: Theory, Practice and Principles, 82(2), pp. 463-486. </w:t>
      </w:r>
    </w:p>
    <w:p w14:paraId="37118319" w14:textId="77777777" w:rsidR="000F54BD" w:rsidRDefault="000F54BD" w:rsidP="000F54BD">
      <w:pPr>
        <w:jc w:val="both"/>
        <w:rPr>
          <w:rFonts w:ascii="Times New Roman" w:hAnsi="Times New Roman" w:cs="Times New Roman"/>
          <w:color w:val="000000" w:themeColor="text1"/>
          <w:sz w:val="22"/>
          <w:szCs w:val="22"/>
        </w:rPr>
      </w:pPr>
    </w:p>
    <w:p w14:paraId="5DEE646A" w14:textId="77777777" w:rsidR="000F54BD" w:rsidRPr="000F54BD" w:rsidRDefault="000F54BD" w:rsidP="000F54BD">
      <w:pPr>
        <w:jc w:val="both"/>
        <w:rPr>
          <w:rFonts w:ascii="Times New Roman" w:hAnsi="Times New Roman" w:cs="Times New Roman"/>
          <w:color w:val="000000" w:themeColor="text1"/>
          <w:sz w:val="22"/>
          <w:szCs w:val="22"/>
        </w:rPr>
      </w:pPr>
    </w:p>
    <w:p w14:paraId="35DF1CBE" w14:textId="77777777" w:rsidR="000F54BD" w:rsidRPr="000F54BD" w:rsidRDefault="000F54BD" w:rsidP="000F54BD">
      <w:pPr>
        <w:jc w:val="both"/>
        <w:rPr>
          <w:rFonts w:ascii="Times New Roman" w:hAnsi="Times New Roman" w:cs="Times New Roman"/>
          <w:color w:val="000000" w:themeColor="text1"/>
          <w:sz w:val="22"/>
          <w:szCs w:val="22"/>
        </w:rPr>
      </w:pPr>
      <w:r w:rsidRPr="000F54BD">
        <w:rPr>
          <w:rFonts w:ascii="Times New Roman" w:hAnsi="Times New Roman" w:cs="Times New Roman"/>
          <w:color w:val="000000" w:themeColor="text1"/>
          <w:sz w:val="22"/>
          <w:szCs w:val="22"/>
        </w:rPr>
        <w:t xml:space="preserve">Harfield, C. (2008). Paradigms, </w:t>
      </w:r>
      <w:proofErr w:type="gramStart"/>
      <w:r w:rsidRPr="000F54BD">
        <w:rPr>
          <w:rFonts w:ascii="Times New Roman" w:hAnsi="Times New Roman" w:cs="Times New Roman"/>
          <w:color w:val="000000" w:themeColor="text1"/>
          <w:sz w:val="22"/>
          <w:szCs w:val="22"/>
        </w:rPr>
        <w:t>pathologies</w:t>
      </w:r>
      <w:proofErr w:type="gramEnd"/>
      <w:r w:rsidRPr="000F54BD">
        <w:rPr>
          <w:rFonts w:ascii="Times New Roman" w:hAnsi="Times New Roman" w:cs="Times New Roman"/>
          <w:color w:val="000000" w:themeColor="text1"/>
          <w:sz w:val="22"/>
          <w:szCs w:val="22"/>
        </w:rPr>
        <w:t xml:space="preserve"> and practicalities: policing organised crime in England and Wales. Policing, 2(1), pp. 63-73. </w:t>
      </w:r>
    </w:p>
    <w:p w14:paraId="4B5E6383" w14:textId="77777777" w:rsidR="000F54BD" w:rsidRDefault="000F54BD" w:rsidP="000F54BD">
      <w:pPr>
        <w:jc w:val="both"/>
        <w:rPr>
          <w:rFonts w:ascii="Times New Roman" w:hAnsi="Times New Roman" w:cs="Times New Roman"/>
          <w:color w:val="000000" w:themeColor="text1"/>
          <w:sz w:val="22"/>
          <w:szCs w:val="22"/>
        </w:rPr>
      </w:pPr>
    </w:p>
    <w:p w14:paraId="173BD7EF" w14:textId="77777777" w:rsidR="000F54BD" w:rsidRPr="000F54BD" w:rsidRDefault="000F54BD" w:rsidP="000F54BD">
      <w:pPr>
        <w:jc w:val="both"/>
        <w:rPr>
          <w:rFonts w:ascii="Times New Roman" w:hAnsi="Times New Roman" w:cs="Times New Roman"/>
          <w:color w:val="000000" w:themeColor="text1"/>
          <w:sz w:val="22"/>
          <w:szCs w:val="22"/>
        </w:rPr>
      </w:pPr>
    </w:p>
    <w:p w14:paraId="7F1C8528" w14:textId="77777777" w:rsidR="000F54BD" w:rsidRPr="000F54BD" w:rsidRDefault="000F54BD" w:rsidP="000F54BD">
      <w:pPr>
        <w:jc w:val="both"/>
        <w:rPr>
          <w:rFonts w:ascii="Times New Roman" w:hAnsi="Times New Roman" w:cs="Times New Roman"/>
          <w:color w:val="000000" w:themeColor="text1"/>
          <w:sz w:val="22"/>
          <w:szCs w:val="22"/>
        </w:rPr>
      </w:pPr>
      <w:r w:rsidRPr="000F54BD">
        <w:rPr>
          <w:rFonts w:ascii="Times New Roman" w:hAnsi="Times New Roman" w:cs="Times New Roman"/>
          <w:color w:val="000000" w:themeColor="text1"/>
          <w:sz w:val="22"/>
          <w:szCs w:val="22"/>
        </w:rPr>
        <w:t xml:space="preserve">Henry, V.E. (2020). Death work: police, </w:t>
      </w:r>
      <w:proofErr w:type="gramStart"/>
      <w:r w:rsidRPr="000F54BD">
        <w:rPr>
          <w:rFonts w:ascii="Times New Roman" w:hAnsi="Times New Roman" w:cs="Times New Roman"/>
          <w:color w:val="000000" w:themeColor="text1"/>
          <w:sz w:val="22"/>
          <w:szCs w:val="22"/>
        </w:rPr>
        <w:t>trauma</w:t>
      </w:r>
      <w:proofErr w:type="gramEnd"/>
      <w:r w:rsidRPr="000F54BD">
        <w:rPr>
          <w:rFonts w:ascii="Times New Roman" w:hAnsi="Times New Roman" w:cs="Times New Roman"/>
          <w:color w:val="000000" w:themeColor="text1"/>
          <w:sz w:val="22"/>
          <w:szCs w:val="22"/>
        </w:rPr>
        <w:t xml:space="preserve"> and the psychology of survival. London: Kogan Page. </w:t>
      </w:r>
    </w:p>
    <w:p w14:paraId="042D574E" w14:textId="77777777" w:rsidR="000F54BD" w:rsidRDefault="000F54BD" w:rsidP="000F54BD">
      <w:pPr>
        <w:jc w:val="both"/>
        <w:rPr>
          <w:rFonts w:ascii="Times New Roman" w:hAnsi="Times New Roman" w:cs="Times New Roman"/>
          <w:color w:val="000000" w:themeColor="text1"/>
          <w:sz w:val="22"/>
          <w:szCs w:val="22"/>
        </w:rPr>
      </w:pPr>
    </w:p>
    <w:p w14:paraId="0606C7A1" w14:textId="77777777" w:rsidR="000F54BD" w:rsidRPr="000F54BD" w:rsidRDefault="000F54BD" w:rsidP="000F54BD">
      <w:pPr>
        <w:jc w:val="both"/>
        <w:rPr>
          <w:rFonts w:ascii="Times New Roman" w:hAnsi="Times New Roman" w:cs="Times New Roman"/>
          <w:color w:val="000000" w:themeColor="text1"/>
          <w:sz w:val="22"/>
          <w:szCs w:val="22"/>
        </w:rPr>
      </w:pPr>
    </w:p>
    <w:p w14:paraId="5A7B03E8" w14:textId="77777777" w:rsidR="000F54BD" w:rsidRPr="000F54BD" w:rsidRDefault="000F54BD" w:rsidP="000F54BD">
      <w:pPr>
        <w:jc w:val="both"/>
        <w:rPr>
          <w:rFonts w:ascii="Times New Roman" w:hAnsi="Times New Roman" w:cs="Times New Roman"/>
          <w:color w:val="000000" w:themeColor="text1"/>
          <w:sz w:val="22"/>
          <w:szCs w:val="22"/>
          <w:shd w:val="clear" w:color="auto" w:fill="FFFFFF"/>
        </w:rPr>
      </w:pPr>
      <w:r w:rsidRPr="000F54BD">
        <w:rPr>
          <w:rFonts w:ascii="Times New Roman" w:hAnsi="Times New Roman" w:cs="Times New Roman"/>
          <w:color w:val="000000" w:themeColor="text1"/>
          <w:sz w:val="22"/>
          <w:szCs w:val="22"/>
          <w:shd w:val="clear" w:color="auto" w:fill="FFFFFF"/>
        </w:rPr>
        <w:t xml:space="preserve">Herbst, L. and Walker, S. (2021). Language barriers in the delivery of police services: a study of police and Hispanic interactions in a midwestern city. Journal of Criminal Justice, 29(4), pp. 329-340. </w:t>
      </w:r>
    </w:p>
    <w:p w14:paraId="3C51BA71" w14:textId="77777777" w:rsidR="000F54BD" w:rsidRDefault="000F54BD" w:rsidP="000F54BD">
      <w:pPr>
        <w:jc w:val="both"/>
        <w:rPr>
          <w:rFonts w:ascii="Times New Roman" w:hAnsi="Times New Roman" w:cs="Times New Roman"/>
          <w:color w:val="000000" w:themeColor="text1"/>
          <w:sz w:val="22"/>
          <w:szCs w:val="22"/>
        </w:rPr>
      </w:pPr>
    </w:p>
    <w:p w14:paraId="235E4433" w14:textId="77777777" w:rsidR="000F54BD" w:rsidRPr="000F54BD" w:rsidRDefault="000F54BD" w:rsidP="000F54BD">
      <w:pPr>
        <w:jc w:val="both"/>
        <w:rPr>
          <w:rFonts w:ascii="Times New Roman" w:hAnsi="Times New Roman" w:cs="Times New Roman"/>
          <w:color w:val="000000" w:themeColor="text1"/>
          <w:sz w:val="22"/>
          <w:szCs w:val="22"/>
        </w:rPr>
      </w:pPr>
    </w:p>
    <w:p w14:paraId="266A4EC1" w14:textId="77777777" w:rsidR="000F54BD" w:rsidRPr="000F54BD" w:rsidRDefault="000F54BD" w:rsidP="000F54BD">
      <w:pPr>
        <w:spacing w:after="120"/>
        <w:jc w:val="both"/>
        <w:rPr>
          <w:rFonts w:ascii="Times New Roman" w:hAnsi="Times New Roman" w:cs="Times New Roman"/>
          <w:color w:val="000000" w:themeColor="text1"/>
          <w:sz w:val="22"/>
          <w:szCs w:val="22"/>
        </w:rPr>
      </w:pPr>
      <w:r w:rsidRPr="000F54BD">
        <w:rPr>
          <w:rFonts w:ascii="Times New Roman" w:hAnsi="Times New Roman" w:cs="Times New Roman"/>
          <w:color w:val="000000" w:themeColor="text1"/>
          <w:sz w:val="22"/>
          <w:szCs w:val="22"/>
        </w:rPr>
        <w:t xml:space="preserve">HMICFRS (2023). National Intelligence Model. Available at: </w:t>
      </w:r>
      <w:r w:rsidRPr="000F54BD">
        <w:rPr>
          <w:rFonts w:ascii="Times New Roman" w:hAnsi="Times New Roman" w:cs="Times New Roman"/>
          <w:sz w:val="22"/>
          <w:szCs w:val="22"/>
        </w:rPr>
        <w:t>https://hmicfrs.justiceinspectorates.gov.uk/glossary/national-intelligence-model/#:~:text=An%20intelligence%2Dled%20business%20model,the%20National%20Criminal%20Intelligence%20Service</w:t>
      </w:r>
      <w:r w:rsidRPr="000F54BD">
        <w:rPr>
          <w:rFonts w:ascii="Times New Roman" w:hAnsi="Times New Roman" w:cs="Times New Roman"/>
          <w:color w:val="000000" w:themeColor="text1"/>
          <w:sz w:val="22"/>
          <w:szCs w:val="22"/>
        </w:rPr>
        <w:t xml:space="preserve"> (Accessed 5</w:t>
      </w:r>
      <w:r w:rsidRPr="000F54BD">
        <w:rPr>
          <w:rFonts w:ascii="Times New Roman" w:hAnsi="Times New Roman" w:cs="Times New Roman"/>
          <w:color w:val="000000" w:themeColor="text1"/>
          <w:sz w:val="22"/>
          <w:szCs w:val="22"/>
          <w:vertAlign w:val="superscript"/>
        </w:rPr>
        <w:t>th</w:t>
      </w:r>
      <w:r w:rsidRPr="000F54BD">
        <w:rPr>
          <w:rFonts w:ascii="Times New Roman" w:hAnsi="Times New Roman" w:cs="Times New Roman"/>
          <w:color w:val="000000" w:themeColor="text1"/>
          <w:sz w:val="22"/>
          <w:szCs w:val="22"/>
        </w:rPr>
        <w:t xml:space="preserve"> December 2023). </w:t>
      </w:r>
    </w:p>
    <w:p w14:paraId="116780A4" w14:textId="77777777" w:rsidR="000F54BD" w:rsidRPr="000F54BD" w:rsidRDefault="000F54BD" w:rsidP="000F54BD">
      <w:pPr>
        <w:spacing w:after="120"/>
        <w:jc w:val="both"/>
        <w:rPr>
          <w:rFonts w:ascii="Times New Roman" w:hAnsi="Times New Roman" w:cs="Times New Roman"/>
          <w:color w:val="000000" w:themeColor="text1"/>
          <w:sz w:val="22"/>
          <w:szCs w:val="22"/>
        </w:rPr>
      </w:pPr>
    </w:p>
    <w:p w14:paraId="7FFD3B99" w14:textId="77777777" w:rsidR="000F54BD" w:rsidRPr="000F54BD" w:rsidRDefault="000F54BD" w:rsidP="000F54BD">
      <w:pPr>
        <w:jc w:val="both"/>
        <w:rPr>
          <w:rFonts w:ascii="Times New Roman" w:hAnsi="Times New Roman" w:cs="Times New Roman"/>
          <w:color w:val="000000" w:themeColor="text1"/>
          <w:sz w:val="22"/>
          <w:szCs w:val="22"/>
        </w:rPr>
      </w:pPr>
      <w:r w:rsidRPr="000F54BD">
        <w:rPr>
          <w:rFonts w:ascii="Times New Roman" w:hAnsi="Times New Roman" w:cs="Times New Roman"/>
          <w:color w:val="000000" w:themeColor="text1"/>
          <w:sz w:val="22"/>
          <w:szCs w:val="22"/>
        </w:rPr>
        <w:t xml:space="preserve">James, A. (2016). Understanding police intelligence work. Bristol: Bristol University Press. </w:t>
      </w:r>
    </w:p>
    <w:p w14:paraId="30E46135" w14:textId="77777777" w:rsidR="000F54BD" w:rsidRDefault="000F54BD" w:rsidP="000F54BD">
      <w:pPr>
        <w:jc w:val="both"/>
        <w:rPr>
          <w:rFonts w:ascii="Times New Roman" w:hAnsi="Times New Roman" w:cs="Times New Roman"/>
          <w:color w:val="000000" w:themeColor="text1"/>
          <w:sz w:val="22"/>
          <w:szCs w:val="22"/>
        </w:rPr>
      </w:pPr>
    </w:p>
    <w:p w14:paraId="132F3E0A" w14:textId="77777777" w:rsidR="000F54BD" w:rsidRPr="000F54BD" w:rsidRDefault="000F54BD" w:rsidP="000F54BD">
      <w:pPr>
        <w:jc w:val="both"/>
        <w:rPr>
          <w:rFonts w:ascii="Times New Roman" w:hAnsi="Times New Roman" w:cs="Times New Roman"/>
          <w:color w:val="000000" w:themeColor="text1"/>
          <w:sz w:val="22"/>
          <w:szCs w:val="22"/>
        </w:rPr>
      </w:pPr>
    </w:p>
    <w:p w14:paraId="4471F536" w14:textId="77777777" w:rsidR="000F54BD" w:rsidRPr="000F54BD" w:rsidRDefault="000F54BD" w:rsidP="000F54BD">
      <w:pPr>
        <w:jc w:val="both"/>
        <w:rPr>
          <w:rFonts w:ascii="Times New Roman" w:hAnsi="Times New Roman" w:cs="Times New Roman"/>
          <w:color w:val="000000" w:themeColor="text1"/>
          <w:sz w:val="22"/>
          <w:szCs w:val="22"/>
        </w:rPr>
      </w:pPr>
      <w:r w:rsidRPr="000F54BD">
        <w:rPr>
          <w:rFonts w:ascii="Times New Roman" w:hAnsi="Times New Roman" w:cs="Times New Roman"/>
          <w:color w:val="000000" w:themeColor="text1"/>
          <w:sz w:val="22"/>
          <w:szCs w:val="22"/>
        </w:rPr>
        <w:t xml:space="preserve">Kirby, S. and McPherson, I. (2022). Integrating the National Intelligence Model with a problem-solving approach. Available at: </w:t>
      </w:r>
      <w:r w:rsidRPr="000F54BD">
        <w:rPr>
          <w:rFonts w:ascii="Times New Roman" w:hAnsi="Times New Roman" w:cs="Times New Roman"/>
          <w:sz w:val="22"/>
          <w:szCs w:val="22"/>
        </w:rPr>
        <w:t>https://core.ac.uk/download/pdf/68672.pdf</w:t>
      </w:r>
      <w:r w:rsidRPr="000F54BD">
        <w:rPr>
          <w:rFonts w:ascii="Times New Roman" w:hAnsi="Times New Roman" w:cs="Times New Roman"/>
          <w:color w:val="000000" w:themeColor="text1"/>
          <w:sz w:val="22"/>
          <w:szCs w:val="22"/>
        </w:rPr>
        <w:t xml:space="preserve"> (Accessed 5th December 2023). </w:t>
      </w:r>
    </w:p>
    <w:p w14:paraId="62D8F2FB" w14:textId="77777777" w:rsidR="000F54BD" w:rsidRDefault="000F54BD" w:rsidP="000F54BD">
      <w:pPr>
        <w:jc w:val="both"/>
        <w:rPr>
          <w:rFonts w:ascii="Times New Roman" w:hAnsi="Times New Roman" w:cs="Times New Roman"/>
          <w:color w:val="000000" w:themeColor="text1"/>
          <w:sz w:val="22"/>
          <w:szCs w:val="22"/>
        </w:rPr>
      </w:pPr>
    </w:p>
    <w:p w14:paraId="3CE001E6" w14:textId="77777777" w:rsidR="000F54BD" w:rsidRPr="000F54BD" w:rsidRDefault="000F54BD" w:rsidP="000F54BD">
      <w:pPr>
        <w:jc w:val="both"/>
        <w:rPr>
          <w:rFonts w:ascii="Times New Roman" w:hAnsi="Times New Roman" w:cs="Times New Roman"/>
          <w:color w:val="000000" w:themeColor="text1"/>
          <w:sz w:val="22"/>
          <w:szCs w:val="22"/>
        </w:rPr>
      </w:pPr>
    </w:p>
    <w:p w14:paraId="37EE6345" w14:textId="77777777" w:rsidR="000F54BD" w:rsidRPr="000F54BD" w:rsidRDefault="000F54BD" w:rsidP="000F54BD">
      <w:pPr>
        <w:jc w:val="both"/>
        <w:rPr>
          <w:rFonts w:ascii="Times New Roman" w:hAnsi="Times New Roman" w:cs="Times New Roman"/>
          <w:color w:val="000000" w:themeColor="text1"/>
          <w:sz w:val="22"/>
          <w:szCs w:val="22"/>
        </w:rPr>
      </w:pPr>
      <w:r w:rsidRPr="000F54BD">
        <w:rPr>
          <w:rFonts w:ascii="Times New Roman" w:hAnsi="Times New Roman" w:cs="Times New Roman"/>
          <w:color w:val="000000" w:themeColor="text1"/>
          <w:sz w:val="22"/>
          <w:szCs w:val="22"/>
        </w:rPr>
        <w:t xml:space="preserve">Kirby, S. and Turner, G. (2007). Think crime, think car, think APNR: the use of ANPR in major crime investigations. The Journal of Homicide and Major Incident Investigation, 3(2), pp. 35-44. </w:t>
      </w:r>
    </w:p>
    <w:p w14:paraId="4F6330F9" w14:textId="77777777" w:rsidR="000F54BD" w:rsidRDefault="000F54BD" w:rsidP="000F54BD">
      <w:pPr>
        <w:jc w:val="both"/>
        <w:rPr>
          <w:rFonts w:ascii="Times New Roman" w:hAnsi="Times New Roman" w:cs="Times New Roman"/>
          <w:color w:val="000000" w:themeColor="text1"/>
          <w:sz w:val="22"/>
          <w:szCs w:val="22"/>
        </w:rPr>
      </w:pPr>
    </w:p>
    <w:p w14:paraId="6A1BCAF3" w14:textId="77777777" w:rsidR="000F54BD" w:rsidRPr="000F54BD" w:rsidRDefault="000F54BD" w:rsidP="000F54BD">
      <w:pPr>
        <w:jc w:val="both"/>
        <w:rPr>
          <w:rFonts w:ascii="Times New Roman" w:hAnsi="Times New Roman" w:cs="Times New Roman"/>
          <w:color w:val="000000" w:themeColor="text1"/>
          <w:sz w:val="22"/>
          <w:szCs w:val="22"/>
        </w:rPr>
      </w:pPr>
    </w:p>
    <w:p w14:paraId="2B5A914E" w14:textId="77777777" w:rsidR="000F54BD" w:rsidRPr="000F54BD" w:rsidRDefault="000F54BD" w:rsidP="000F54BD">
      <w:pPr>
        <w:jc w:val="both"/>
        <w:rPr>
          <w:rFonts w:ascii="Times New Roman" w:hAnsi="Times New Roman" w:cs="Times New Roman"/>
          <w:color w:val="000000" w:themeColor="text1"/>
          <w:sz w:val="22"/>
          <w:szCs w:val="22"/>
        </w:rPr>
      </w:pPr>
      <w:r w:rsidRPr="000F54BD">
        <w:rPr>
          <w:rFonts w:ascii="Times New Roman" w:hAnsi="Times New Roman" w:cs="Times New Roman"/>
          <w:color w:val="000000" w:themeColor="text1"/>
          <w:sz w:val="22"/>
          <w:szCs w:val="22"/>
        </w:rPr>
        <w:t xml:space="preserve">Laybourn, K. and Taylor, D. (2015). The battle for the roads of Britain. London: Springer. </w:t>
      </w:r>
    </w:p>
    <w:p w14:paraId="4C8536CD" w14:textId="77777777" w:rsidR="000F54BD" w:rsidRDefault="000F54BD" w:rsidP="000F54BD">
      <w:pPr>
        <w:jc w:val="both"/>
        <w:rPr>
          <w:rFonts w:ascii="Times New Roman" w:hAnsi="Times New Roman" w:cs="Times New Roman"/>
          <w:color w:val="000000" w:themeColor="text1"/>
          <w:sz w:val="22"/>
          <w:szCs w:val="22"/>
        </w:rPr>
      </w:pPr>
    </w:p>
    <w:p w14:paraId="5C1E5837" w14:textId="77777777" w:rsidR="000F54BD" w:rsidRPr="000F54BD" w:rsidRDefault="000F54BD" w:rsidP="000F54BD">
      <w:pPr>
        <w:jc w:val="both"/>
        <w:rPr>
          <w:rFonts w:ascii="Times New Roman" w:hAnsi="Times New Roman" w:cs="Times New Roman"/>
          <w:color w:val="000000" w:themeColor="text1"/>
          <w:sz w:val="22"/>
          <w:szCs w:val="22"/>
        </w:rPr>
      </w:pPr>
    </w:p>
    <w:p w14:paraId="2D942BAB" w14:textId="77777777" w:rsidR="000F54BD" w:rsidRPr="000F54BD" w:rsidRDefault="000F54BD" w:rsidP="000F54BD">
      <w:pPr>
        <w:jc w:val="both"/>
        <w:rPr>
          <w:rFonts w:ascii="Times New Roman" w:hAnsi="Times New Roman" w:cs="Times New Roman"/>
          <w:color w:val="000000" w:themeColor="text1"/>
          <w:sz w:val="22"/>
          <w:szCs w:val="22"/>
        </w:rPr>
      </w:pPr>
      <w:r w:rsidRPr="000F54BD">
        <w:rPr>
          <w:rFonts w:ascii="Times New Roman" w:hAnsi="Times New Roman" w:cs="Times New Roman"/>
          <w:color w:val="000000" w:themeColor="text1"/>
          <w:sz w:val="22"/>
          <w:szCs w:val="22"/>
        </w:rPr>
        <w:t xml:space="preserve">Legislation.gov.uk (2022). Domestic Abuse Act 2021. Available at: </w:t>
      </w:r>
      <w:r w:rsidRPr="000F54BD">
        <w:rPr>
          <w:rFonts w:ascii="Times New Roman" w:hAnsi="Times New Roman" w:cs="Times New Roman"/>
          <w:sz w:val="22"/>
          <w:szCs w:val="22"/>
        </w:rPr>
        <w:t>https://www.legislation.gov.uk/ukpga/2021/17/contents/enacted</w:t>
      </w:r>
      <w:r w:rsidRPr="000F54BD">
        <w:rPr>
          <w:rFonts w:ascii="Times New Roman" w:hAnsi="Times New Roman" w:cs="Times New Roman"/>
          <w:color w:val="000000" w:themeColor="text1"/>
          <w:sz w:val="22"/>
          <w:szCs w:val="22"/>
        </w:rPr>
        <w:t xml:space="preserve"> (Accessed 5th December 2023). </w:t>
      </w:r>
    </w:p>
    <w:p w14:paraId="285C06C1" w14:textId="77777777" w:rsidR="000F54BD" w:rsidRDefault="000F54BD" w:rsidP="000F54BD">
      <w:pPr>
        <w:jc w:val="both"/>
        <w:rPr>
          <w:rFonts w:ascii="Times New Roman" w:hAnsi="Times New Roman" w:cs="Times New Roman"/>
          <w:color w:val="000000" w:themeColor="text1"/>
          <w:sz w:val="22"/>
          <w:szCs w:val="22"/>
        </w:rPr>
      </w:pPr>
    </w:p>
    <w:p w14:paraId="7935587D" w14:textId="77777777" w:rsidR="000F54BD" w:rsidRPr="000F54BD" w:rsidRDefault="000F54BD" w:rsidP="000F54BD">
      <w:pPr>
        <w:jc w:val="both"/>
        <w:rPr>
          <w:rFonts w:ascii="Times New Roman" w:hAnsi="Times New Roman" w:cs="Times New Roman"/>
          <w:color w:val="000000" w:themeColor="text1"/>
          <w:sz w:val="22"/>
          <w:szCs w:val="22"/>
        </w:rPr>
      </w:pPr>
    </w:p>
    <w:p w14:paraId="5E86F3F5" w14:textId="7A49D511" w:rsidR="000F54BD" w:rsidRDefault="000F54BD" w:rsidP="000F54BD">
      <w:pPr>
        <w:jc w:val="both"/>
        <w:rPr>
          <w:rFonts w:ascii="Times New Roman" w:hAnsi="Times New Roman" w:cs="Times New Roman"/>
          <w:color w:val="000000" w:themeColor="text1"/>
          <w:sz w:val="22"/>
          <w:szCs w:val="22"/>
        </w:rPr>
      </w:pPr>
      <w:r w:rsidRPr="000F54BD">
        <w:rPr>
          <w:rFonts w:ascii="Times New Roman" w:hAnsi="Times New Roman" w:cs="Times New Roman"/>
          <w:color w:val="000000" w:themeColor="text1"/>
          <w:sz w:val="22"/>
          <w:szCs w:val="22"/>
        </w:rPr>
        <w:t xml:space="preserve">Lencioni, P. (2005). The five dysfunctions of a team. New York: John Wiley &amp; Sons. </w:t>
      </w:r>
    </w:p>
    <w:p w14:paraId="30242F97" w14:textId="77777777" w:rsidR="000F54BD" w:rsidRPr="000F54BD" w:rsidRDefault="000F54BD" w:rsidP="000F54BD">
      <w:pPr>
        <w:jc w:val="both"/>
        <w:rPr>
          <w:rFonts w:ascii="Times New Roman" w:hAnsi="Times New Roman" w:cs="Times New Roman"/>
          <w:color w:val="000000" w:themeColor="text1"/>
          <w:sz w:val="22"/>
          <w:szCs w:val="22"/>
        </w:rPr>
      </w:pPr>
    </w:p>
    <w:p w14:paraId="0CCBC749" w14:textId="77777777" w:rsidR="000F54BD" w:rsidRPr="000F54BD" w:rsidRDefault="000F54BD" w:rsidP="000F54BD">
      <w:pPr>
        <w:jc w:val="both"/>
        <w:rPr>
          <w:rFonts w:ascii="Times New Roman" w:hAnsi="Times New Roman" w:cs="Times New Roman"/>
          <w:color w:val="000000" w:themeColor="text1"/>
          <w:sz w:val="22"/>
          <w:szCs w:val="22"/>
        </w:rPr>
      </w:pPr>
      <w:proofErr w:type="spellStart"/>
      <w:r w:rsidRPr="000F54BD">
        <w:rPr>
          <w:rFonts w:ascii="Times New Roman" w:hAnsi="Times New Roman" w:cs="Times New Roman"/>
          <w:color w:val="000000" w:themeColor="text1"/>
          <w:sz w:val="22"/>
          <w:szCs w:val="22"/>
        </w:rPr>
        <w:lastRenderedPageBreak/>
        <w:t>ManKind</w:t>
      </w:r>
      <w:proofErr w:type="spellEnd"/>
      <w:r w:rsidRPr="000F54BD">
        <w:rPr>
          <w:rFonts w:ascii="Times New Roman" w:hAnsi="Times New Roman" w:cs="Times New Roman"/>
          <w:color w:val="000000" w:themeColor="text1"/>
          <w:sz w:val="22"/>
          <w:szCs w:val="22"/>
        </w:rPr>
        <w:t xml:space="preserve"> Initiative (2023). Statistics on male victims of domestic abuse. Available at: </w:t>
      </w:r>
      <w:r w:rsidRPr="000F54BD">
        <w:rPr>
          <w:rFonts w:ascii="Times New Roman" w:hAnsi="Times New Roman" w:cs="Times New Roman"/>
          <w:sz w:val="22"/>
          <w:szCs w:val="22"/>
        </w:rPr>
        <w:t>https://mankind.org.uk/statistics/statistics-on-male-victims-of-domestic-abuse/</w:t>
      </w:r>
      <w:r w:rsidRPr="000F54BD">
        <w:rPr>
          <w:rFonts w:ascii="Times New Roman" w:hAnsi="Times New Roman" w:cs="Times New Roman"/>
          <w:color w:val="000000" w:themeColor="text1"/>
          <w:sz w:val="22"/>
          <w:szCs w:val="22"/>
        </w:rPr>
        <w:t xml:space="preserve"> (Accessed 5</w:t>
      </w:r>
      <w:r w:rsidRPr="000F54BD">
        <w:rPr>
          <w:rFonts w:ascii="Times New Roman" w:hAnsi="Times New Roman" w:cs="Times New Roman"/>
          <w:color w:val="000000" w:themeColor="text1"/>
          <w:sz w:val="22"/>
          <w:szCs w:val="22"/>
          <w:vertAlign w:val="superscript"/>
        </w:rPr>
        <w:t>th</w:t>
      </w:r>
      <w:r w:rsidRPr="000F54BD">
        <w:rPr>
          <w:rFonts w:ascii="Times New Roman" w:hAnsi="Times New Roman" w:cs="Times New Roman"/>
          <w:color w:val="000000" w:themeColor="text1"/>
          <w:sz w:val="22"/>
          <w:szCs w:val="22"/>
        </w:rPr>
        <w:t xml:space="preserve"> December 2023). </w:t>
      </w:r>
    </w:p>
    <w:p w14:paraId="00A8FA9D" w14:textId="77777777" w:rsidR="000F54BD" w:rsidRDefault="000F54BD" w:rsidP="000F54BD">
      <w:pPr>
        <w:jc w:val="both"/>
        <w:rPr>
          <w:rFonts w:ascii="Times New Roman" w:hAnsi="Times New Roman" w:cs="Times New Roman"/>
          <w:color w:val="000000" w:themeColor="text1"/>
          <w:sz w:val="22"/>
          <w:szCs w:val="22"/>
        </w:rPr>
      </w:pPr>
    </w:p>
    <w:p w14:paraId="4C7F9726" w14:textId="77777777" w:rsidR="000F54BD" w:rsidRPr="000F54BD" w:rsidRDefault="000F54BD" w:rsidP="000F54BD">
      <w:pPr>
        <w:jc w:val="both"/>
        <w:rPr>
          <w:rFonts w:ascii="Times New Roman" w:hAnsi="Times New Roman" w:cs="Times New Roman"/>
          <w:color w:val="000000" w:themeColor="text1"/>
          <w:sz w:val="22"/>
          <w:szCs w:val="22"/>
        </w:rPr>
      </w:pPr>
    </w:p>
    <w:p w14:paraId="6DA30A43" w14:textId="77777777" w:rsidR="000F54BD" w:rsidRPr="000F54BD" w:rsidRDefault="000F54BD" w:rsidP="000F54BD">
      <w:pPr>
        <w:jc w:val="both"/>
        <w:rPr>
          <w:rFonts w:ascii="Times New Roman" w:hAnsi="Times New Roman" w:cs="Times New Roman"/>
          <w:color w:val="000000" w:themeColor="text1"/>
          <w:sz w:val="22"/>
          <w:szCs w:val="22"/>
        </w:rPr>
      </w:pPr>
      <w:r w:rsidRPr="000F54BD">
        <w:rPr>
          <w:rFonts w:ascii="Times New Roman" w:hAnsi="Times New Roman" w:cs="Times New Roman"/>
          <w:color w:val="000000" w:themeColor="text1"/>
          <w:sz w:val="22"/>
          <w:szCs w:val="22"/>
        </w:rPr>
        <w:t xml:space="preserve">McCaffery, P. and Richardson, L. (2022). Trauma-informed police resources for human trafficking cases, available at: </w:t>
      </w:r>
      <w:r w:rsidRPr="000F54BD">
        <w:rPr>
          <w:rFonts w:ascii="Times New Roman" w:hAnsi="Times New Roman" w:cs="Times New Roman"/>
          <w:sz w:val="22"/>
          <w:szCs w:val="22"/>
        </w:rPr>
        <w:t>https://www.justice.gc.ca/eng/rp-pr/jr/tiprhtc-rptctctp/docs/rsd_rr2022-police-resources-for-human-trafficking_eng.pdf</w:t>
      </w:r>
      <w:r w:rsidRPr="000F54BD">
        <w:rPr>
          <w:rFonts w:ascii="Times New Roman" w:hAnsi="Times New Roman" w:cs="Times New Roman"/>
          <w:color w:val="000000" w:themeColor="text1"/>
          <w:sz w:val="22"/>
          <w:szCs w:val="22"/>
        </w:rPr>
        <w:t xml:space="preserve"> (Accessed 5th December 2023). </w:t>
      </w:r>
    </w:p>
    <w:p w14:paraId="22CD9325" w14:textId="77777777" w:rsidR="000F54BD" w:rsidRDefault="000F54BD" w:rsidP="000F54BD">
      <w:pPr>
        <w:jc w:val="both"/>
        <w:rPr>
          <w:rFonts w:ascii="Times New Roman" w:hAnsi="Times New Roman" w:cs="Times New Roman"/>
          <w:color w:val="000000" w:themeColor="text1"/>
          <w:sz w:val="22"/>
          <w:szCs w:val="22"/>
        </w:rPr>
      </w:pPr>
    </w:p>
    <w:p w14:paraId="1F8DFE33" w14:textId="77777777" w:rsidR="000F54BD" w:rsidRPr="000F54BD" w:rsidRDefault="000F54BD" w:rsidP="000F54BD">
      <w:pPr>
        <w:jc w:val="both"/>
        <w:rPr>
          <w:rFonts w:ascii="Times New Roman" w:hAnsi="Times New Roman" w:cs="Times New Roman"/>
          <w:color w:val="000000" w:themeColor="text1"/>
          <w:sz w:val="22"/>
          <w:szCs w:val="22"/>
        </w:rPr>
      </w:pPr>
    </w:p>
    <w:p w14:paraId="4392B98C" w14:textId="77777777" w:rsidR="000F54BD" w:rsidRPr="000F54BD" w:rsidRDefault="000F54BD" w:rsidP="000F54BD">
      <w:pPr>
        <w:jc w:val="both"/>
        <w:rPr>
          <w:rFonts w:ascii="Times New Roman" w:hAnsi="Times New Roman" w:cs="Times New Roman"/>
          <w:color w:val="000000" w:themeColor="text1"/>
          <w:sz w:val="22"/>
          <w:szCs w:val="22"/>
        </w:rPr>
      </w:pPr>
      <w:r w:rsidRPr="000F54BD">
        <w:rPr>
          <w:rFonts w:ascii="Times New Roman" w:hAnsi="Times New Roman" w:cs="Times New Roman"/>
          <w:color w:val="000000" w:themeColor="text1"/>
          <w:sz w:val="22"/>
          <w:szCs w:val="22"/>
        </w:rPr>
        <w:t xml:space="preserve">McCahan, S., Anderson, P., </w:t>
      </w:r>
      <w:proofErr w:type="spellStart"/>
      <w:r w:rsidRPr="000F54BD">
        <w:rPr>
          <w:rFonts w:ascii="Times New Roman" w:hAnsi="Times New Roman" w:cs="Times New Roman"/>
          <w:color w:val="000000" w:themeColor="text1"/>
          <w:sz w:val="22"/>
          <w:szCs w:val="22"/>
        </w:rPr>
        <w:t>Kortschot</w:t>
      </w:r>
      <w:proofErr w:type="spellEnd"/>
      <w:r w:rsidRPr="000F54BD">
        <w:rPr>
          <w:rFonts w:ascii="Times New Roman" w:hAnsi="Times New Roman" w:cs="Times New Roman"/>
          <w:color w:val="000000" w:themeColor="text1"/>
          <w:sz w:val="22"/>
          <w:szCs w:val="22"/>
        </w:rPr>
        <w:t xml:space="preserve">, M., Weiss, P.E. and Woodhouse, K. (2015). Introduction to teamwork, pp. 219-246 in McCahan, S. (Ed.), Communication for business professionals: an introductory text. London: Wiley. </w:t>
      </w:r>
    </w:p>
    <w:p w14:paraId="6EE51828" w14:textId="77777777" w:rsidR="000F54BD" w:rsidRDefault="000F54BD" w:rsidP="000F54BD">
      <w:pPr>
        <w:jc w:val="both"/>
        <w:rPr>
          <w:rFonts w:ascii="Times New Roman" w:hAnsi="Times New Roman" w:cs="Times New Roman"/>
          <w:color w:val="000000" w:themeColor="text1"/>
          <w:sz w:val="22"/>
          <w:szCs w:val="22"/>
        </w:rPr>
      </w:pPr>
    </w:p>
    <w:p w14:paraId="14BF8FD0" w14:textId="77777777" w:rsidR="000F54BD" w:rsidRPr="000F54BD" w:rsidRDefault="000F54BD" w:rsidP="000F54BD">
      <w:pPr>
        <w:jc w:val="both"/>
        <w:rPr>
          <w:rFonts w:ascii="Times New Roman" w:hAnsi="Times New Roman" w:cs="Times New Roman"/>
          <w:color w:val="000000" w:themeColor="text1"/>
          <w:sz w:val="22"/>
          <w:szCs w:val="22"/>
        </w:rPr>
      </w:pPr>
    </w:p>
    <w:p w14:paraId="65DCB0BD" w14:textId="77777777" w:rsidR="000F54BD" w:rsidRPr="000F54BD" w:rsidRDefault="000F54BD" w:rsidP="000F54BD">
      <w:pPr>
        <w:jc w:val="both"/>
        <w:rPr>
          <w:rFonts w:ascii="Times New Roman" w:hAnsi="Times New Roman" w:cs="Times New Roman"/>
          <w:color w:val="000000" w:themeColor="text1"/>
          <w:sz w:val="22"/>
          <w:szCs w:val="22"/>
          <w:shd w:val="clear" w:color="auto" w:fill="FFFFFF"/>
        </w:rPr>
      </w:pPr>
      <w:r w:rsidRPr="000F54BD">
        <w:rPr>
          <w:rFonts w:ascii="Times New Roman" w:hAnsi="Times New Roman" w:cs="Times New Roman"/>
          <w:color w:val="000000" w:themeColor="text1"/>
          <w:sz w:val="22"/>
          <w:szCs w:val="22"/>
          <w:shd w:val="clear" w:color="auto" w:fill="FFFFFF"/>
        </w:rPr>
        <w:t xml:space="preserve">McPherson, W. (1999). The Stephen Lawrence Inquiry. Available at: </w:t>
      </w:r>
      <w:r w:rsidRPr="000F54BD">
        <w:rPr>
          <w:rFonts w:ascii="Times New Roman" w:hAnsi="Times New Roman" w:cs="Times New Roman"/>
          <w:sz w:val="22"/>
          <w:szCs w:val="22"/>
          <w:shd w:val="clear" w:color="auto" w:fill="FFFFFF"/>
        </w:rPr>
        <w:t>https://assets.publishing.service.gov.uk/government/uploads/system/uploads/attachment_data/file/277111/4262.pdf</w:t>
      </w:r>
      <w:r w:rsidRPr="000F54BD">
        <w:rPr>
          <w:rFonts w:ascii="Times New Roman" w:hAnsi="Times New Roman" w:cs="Times New Roman"/>
          <w:color w:val="000000" w:themeColor="text1"/>
          <w:sz w:val="22"/>
          <w:szCs w:val="22"/>
          <w:shd w:val="clear" w:color="auto" w:fill="FFFFFF"/>
        </w:rPr>
        <w:t xml:space="preserve"> (Accessed 4th December 2022). </w:t>
      </w:r>
    </w:p>
    <w:p w14:paraId="5E752663" w14:textId="77777777" w:rsidR="000F54BD" w:rsidRDefault="000F54BD" w:rsidP="000F54BD">
      <w:pPr>
        <w:jc w:val="both"/>
        <w:rPr>
          <w:rFonts w:ascii="Times New Roman" w:hAnsi="Times New Roman" w:cs="Times New Roman"/>
          <w:color w:val="000000" w:themeColor="text1"/>
          <w:sz w:val="22"/>
          <w:szCs w:val="22"/>
          <w:shd w:val="clear" w:color="auto" w:fill="FFFFFF"/>
        </w:rPr>
      </w:pPr>
    </w:p>
    <w:p w14:paraId="660F8FEC" w14:textId="77777777" w:rsidR="000F54BD" w:rsidRPr="000F54BD" w:rsidRDefault="000F54BD" w:rsidP="000F54BD">
      <w:pPr>
        <w:jc w:val="both"/>
        <w:rPr>
          <w:rFonts w:ascii="Times New Roman" w:hAnsi="Times New Roman" w:cs="Times New Roman"/>
          <w:color w:val="000000" w:themeColor="text1"/>
          <w:sz w:val="22"/>
          <w:szCs w:val="22"/>
          <w:shd w:val="clear" w:color="auto" w:fill="FFFFFF"/>
        </w:rPr>
      </w:pPr>
    </w:p>
    <w:p w14:paraId="4F4E9B1A" w14:textId="77777777" w:rsidR="000F54BD" w:rsidRPr="000F54BD" w:rsidRDefault="000F54BD" w:rsidP="000F54BD">
      <w:pPr>
        <w:jc w:val="both"/>
        <w:rPr>
          <w:rFonts w:ascii="Times New Roman" w:hAnsi="Times New Roman" w:cs="Times New Roman"/>
          <w:color w:val="000000" w:themeColor="text1"/>
          <w:sz w:val="22"/>
          <w:szCs w:val="22"/>
        </w:rPr>
      </w:pPr>
      <w:r w:rsidRPr="000F54BD">
        <w:rPr>
          <w:rFonts w:ascii="Times New Roman" w:hAnsi="Times New Roman" w:cs="Times New Roman"/>
          <w:color w:val="000000" w:themeColor="text1"/>
          <w:sz w:val="22"/>
          <w:szCs w:val="22"/>
        </w:rPr>
        <w:t xml:space="preserve">Metcalfe, B. and Dick, G. (2021). Exploring organisation commitment in the police: implications for human resource strategy. Policing, 24(3), pp. 399-420. </w:t>
      </w:r>
    </w:p>
    <w:p w14:paraId="15A106F2" w14:textId="77777777" w:rsidR="000F54BD" w:rsidRDefault="000F54BD" w:rsidP="000F54BD">
      <w:pPr>
        <w:jc w:val="both"/>
        <w:rPr>
          <w:rFonts w:ascii="Times New Roman" w:hAnsi="Times New Roman" w:cs="Times New Roman"/>
          <w:color w:val="000000" w:themeColor="text1"/>
          <w:sz w:val="22"/>
          <w:szCs w:val="22"/>
        </w:rPr>
      </w:pPr>
    </w:p>
    <w:p w14:paraId="76AEB7A3" w14:textId="77777777" w:rsidR="000F54BD" w:rsidRPr="000F54BD" w:rsidRDefault="000F54BD" w:rsidP="000F54BD">
      <w:pPr>
        <w:jc w:val="both"/>
        <w:rPr>
          <w:rFonts w:ascii="Times New Roman" w:hAnsi="Times New Roman" w:cs="Times New Roman"/>
          <w:color w:val="000000" w:themeColor="text1"/>
          <w:sz w:val="22"/>
          <w:szCs w:val="22"/>
        </w:rPr>
      </w:pPr>
    </w:p>
    <w:p w14:paraId="5D9424DD" w14:textId="77777777" w:rsidR="000F54BD" w:rsidRPr="000F54BD" w:rsidRDefault="000F54BD" w:rsidP="000F54BD">
      <w:pPr>
        <w:jc w:val="both"/>
        <w:rPr>
          <w:rFonts w:ascii="Times New Roman" w:hAnsi="Times New Roman" w:cs="Times New Roman"/>
          <w:color w:val="000000" w:themeColor="text1"/>
          <w:sz w:val="22"/>
          <w:szCs w:val="22"/>
          <w:shd w:val="clear" w:color="auto" w:fill="FFFFFF"/>
        </w:rPr>
      </w:pPr>
      <w:r w:rsidRPr="000F54BD">
        <w:rPr>
          <w:rFonts w:ascii="Times New Roman" w:hAnsi="Times New Roman" w:cs="Times New Roman"/>
          <w:color w:val="000000" w:themeColor="text1"/>
          <w:sz w:val="22"/>
          <w:szCs w:val="22"/>
          <w:shd w:val="clear" w:color="auto" w:fill="FFFFFF"/>
        </w:rPr>
        <w:t xml:space="preserve">Montgomery, A. (2022). Concerted collusion: studying multiagency institutional cover-up. Frontiers in Psychology, 13: e847376. </w:t>
      </w:r>
    </w:p>
    <w:p w14:paraId="17571FE8" w14:textId="77777777" w:rsidR="000F54BD" w:rsidRDefault="000F54BD" w:rsidP="000F54BD">
      <w:pPr>
        <w:jc w:val="both"/>
        <w:rPr>
          <w:rFonts w:ascii="Times New Roman" w:hAnsi="Times New Roman" w:cs="Times New Roman"/>
          <w:color w:val="000000" w:themeColor="text1"/>
          <w:sz w:val="22"/>
          <w:szCs w:val="22"/>
          <w:shd w:val="clear" w:color="auto" w:fill="FFFFFF"/>
        </w:rPr>
      </w:pPr>
    </w:p>
    <w:p w14:paraId="389CC01B" w14:textId="77777777" w:rsidR="000F54BD" w:rsidRPr="000F54BD" w:rsidRDefault="000F54BD" w:rsidP="000F54BD">
      <w:pPr>
        <w:jc w:val="both"/>
        <w:rPr>
          <w:rFonts w:ascii="Times New Roman" w:hAnsi="Times New Roman" w:cs="Times New Roman"/>
          <w:color w:val="000000" w:themeColor="text1"/>
          <w:sz w:val="22"/>
          <w:szCs w:val="22"/>
          <w:shd w:val="clear" w:color="auto" w:fill="FFFFFF"/>
        </w:rPr>
      </w:pPr>
    </w:p>
    <w:p w14:paraId="046FD729" w14:textId="77777777" w:rsidR="000F54BD" w:rsidRPr="000F54BD" w:rsidRDefault="000F54BD" w:rsidP="000F54BD">
      <w:pPr>
        <w:jc w:val="both"/>
        <w:rPr>
          <w:rFonts w:ascii="Times New Roman" w:hAnsi="Times New Roman" w:cs="Times New Roman"/>
          <w:color w:val="000000" w:themeColor="text1"/>
          <w:sz w:val="22"/>
          <w:szCs w:val="22"/>
        </w:rPr>
      </w:pPr>
      <w:r w:rsidRPr="000F54BD">
        <w:rPr>
          <w:rFonts w:ascii="Times New Roman" w:hAnsi="Times New Roman" w:cs="Times New Roman"/>
          <w:color w:val="000000" w:themeColor="text1"/>
          <w:sz w:val="22"/>
          <w:szCs w:val="22"/>
        </w:rPr>
        <w:t xml:space="preserve">Morrison, E.W. (2014). Employee voice and silence. Annual Review of Organisational Psychology and Organisational Behaviour, 1(1), pp. 173-197. </w:t>
      </w:r>
    </w:p>
    <w:p w14:paraId="519DE522" w14:textId="77777777" w:rsidR="000F54BD" w:rsidRDefault="000F54BD" w:rsidP="000F54BD">
      <w:pPr>
        <w:jc w:val="both"/>
        <w:rPr>
          <w:rFonts w:ascii="Times New Roman" w:hAnsi="Times New Roman" w:cs="Times New Roman"/>
          <w:color w:val="000000" w:themeColor="text1"/>
          <w:sz w:val="22"/>
          <w:szCs w:val="22"/>
        </w:rPr>
      </w:pPr>
    </w:p>
    <w:p w14:paraId="5D285959" w14:textId="77777777" w:rsidR="000F54BD" w:rsidRPr="000F54BD" w:rsidRDefault="000F54BD" w:rsidP="000F54BD">
      <w:pPr>
        <w:jc w:val="both"/>
        <w:rPr>
          <w:rFonts w:ascii="Times New Roman" w:hAnsi="Times New Roman" w:cs="Times New Roman"/>
          <w:color w:val="000000" w:themeColor="text1"/>
          <w:sz w:val="22"/>
          <w:szCs w:val="22"/>
        </w:rPr>
      </w:pPr>
    </w:p>
    <w:p w14:paraId="316C2DC2" w14:textId="77777777" w:rsidR="000F54BD" w:rsidRPr="000F54BD" w:rsidRDefault="000F54BD" w:rsidP="000F54BD">
      <w:pPr>
        <w:jc w:val="both"/>
        <w:rPr>
          <w:rFonts w:ascii="Times New Roman" w:hAnsi="Times New Roman" w:cs="Times New Roman"/>
          <w:color w:val="000000" w:themeColor="text1"/>
          <w:sz w:val="22"/>
          <w:szCs w:val="22"/>
        </w:rPr>
      </w:pPr>
      <w:r w:rsidRPr="000F54BD">
        <w:rPr>
          <w:rFonts w:ascii="Times New Roman" w:hAnsi="Times New Roman" w:cs="Times New Roman"/>
          <w:color w:val="000000" w:themeColor="text1"/>
          <w:sz w:val="22"/>
          <w:szCs w:val="22"/>
        </w:rPr>
        <w:t xml:space="preserve">National Crime Agency (2023). Intelligence: enhancing the picture of serious organised crime affecting the UK. Available at: </w:t>
      </w:r>
      <w:r w:rsidRPr="000F54BD">
        <w:rPr>
          <w:rFonts w:ascii="Times New Roman" w:hAnsi="Times New Roman" w:cs="Times New Roman"/>
          <w:sz w:val="22"/>
          <w:szCs w:val="22"/>
        </w:rPr>
        <w:t>https://www.nationalcrimeagency.gov.uk/what-we-do/how-we-work/intelligence-enhancing-the-picture-of-serious-organised-crime-affecting-the-uk</w:t>
      </w:r>
      <w:r w:rsidRPr="000F54BD">
        <w:rPr>
          <w:rFonts w:ascii="Times New Roman" w:hAnsi="Times New Roman" w:cs="Times New Roman"/>
          <w:color w:val="000000" w:themeColor="text1"/>
          <w:sz w:val="22"/>
          <w:szCs w:val="22"/>
        </w:rPr>
        <w:t xml:space="preserve"> (Accessed 5th December 2023). </w:t>
      </w:r>
    </w:p>
    <w:p w14:paraId="1E242E3D" w14:textId="77777777" w:rsidR="000F54BD" w:rsidRDefault="000F54BD" w:rsidP="000F54BD">
      <w:pPr>
        <w:jc w:val="both"/>
        <w:rPr>
          <w:rFonts w:ascii="Times New Roman" w:hAnsi="Times New Roman" w:cs="Times New Roman"/>
          <w:color w:val="000000" w:themeColor="text1"/>
          <w:sz w:val="22"/>
          <w:szCs w:val="22"/>
        </w:rPr>
      </w:pPr>
    </w:p>
    <w:p w14:paraId="2F66D4A3" w14:textId="77777777" w:rsidR="000F54BD" w:rsidRPr="000F54BD" w:rsidRDefault="000F54BD" w:rsidP="000F54BD">
      <w:pPr>
        <w:jc w:val="both"/>
        <w:rPr>
          <w:rFonts w:ascii="Times New Roman" w:hAnsi="Times New Roman" w:cs="Times New Roman"/>
          <w:color w:val="000000" w:themeColor="text1"/>
          <w:sz w:val="22"/>
          <w:szCs w:val="22"/>
        </w:rPr>
      </w:pPr>
    </w:p>
    <w:p w14:paraId="6D0EADED" w14:textId="77777777" w:rsidR="000F54BD" w:rsidRPr="000F54BD" w:rsidRDefault="000F54BD" w:rsidP="000F54BD">
      <w:pPr>
        <w:jc w:val="both"/>
        <w:rPr>
          <w:rFonts w:ascii="Times New Roman" w:hAnsi="Times New Roman" w:cs="Times New Roman"/>
          <w:color w:val="000000" w:themeColor="text1"/>
          <w:sz w:val="22"/>
          <w:szCs w:val="22"/>
        </w:rPr>
      </w:pPr>
      <w:r w:rsidRPr="000F54BD">
        <w:rPr>
          <w:rFonts w:ascii="Times New Roman" w:hAnsi="Times New Roman" w:cs="Times New Roman"/>
          <w:color w:val="000000" w:themeColor="text1"/>
          <w:sz w:val="22"/>
          <w:szCs w:val="22"/>
        </w:rPr>
        <w:t xml:space="preserve">Nix, J., Richards, T., </w:t>
      </w:r>
      <w:proofErr w:type="spellStart"/>
      <w:r w:rsidRPr="000F54BD">
        <w:rPr>
          <w:rFonts w:ascii="Times New Roman" w:hAnsi="Times New Roman" w:cs="Times New Roman"/>
          <w:color w:val="000000" w:themeColor="text1"/>
          <w:sz w:val="22"/>
          <w:szCs w:val="22"/>
        </w:rPr>
        <w:t>Pinchevsky</w:t>
      </w:r>
      <w:proofErr w:type="spellEnd"/>
      <w:r w:rsidRPr="000F54BD">
        <w:rPr>
          <w:rFonts w:ascii="Times New Roman" w:hAnsi="Times New Roman" w:cs="Times New Roman"/>
          <w:color w:val="000000" w:themeColor="text1"/>
          <w:sz w:val="22"/>
          <w:szCs w:val="22"/>
        </w:rPr>
        <w:t xml:space="preserve">, G.M. and Wright, E.M. (2019). Are domestic incidents </w:t>
      </w:r>
      <w:proofErr w:type="gramStart"/>
      <w:r w:rsidRPr="000F54BD">
        <w:rPr>
          <w:rFonts w:ascii="Times New Roman" w:hAnsi="Times New Roman" w:cs="Times New Roman"/>
          <w:color w:val="000000" w:themeColor="text1"/>
          <w:sz w:val="22"/>
          <w:szCs w:val="22"/>
        </w:rPr>
        <w:t>really more</w:t>
      </w:r>
      <w:proofErr w:type="gramEnd"/>
      <w:r w:rsidRPr="000F54BD">
        <w:rPr>
          <w:rFonts w:ascii="Times New Roman" w:hAnsi="Times New Roman" w:cs="Times New Roman"/>
          <w:color w:val="000000" w:themeColor="text1"/>
          <w:sz w:val="22"/>
          <w:szCs w:val="22"/>
        </w:rPr>
        <w:t xml:space="preserve"> dangerous to police? Findings from the 2016 National Incident Based Reporting System. Justice Quarterly, 54(3), doi.org/10.1080/2019.1675748. </w:t>
      </w:r>
    </w:p>
    <w:p w14:paraId="67336025" w14:textId="77777777" w:rsidR="000F54BD" w:rsidRDefault="000F54BD" w:rsidP="000F54BD">
      <w:pPr>
        <w:jc w:val="both"/>
        <w:rPr>
          <w:rFonts w:ascii="Times New Roman" w:hAnsi="Times New Roman" w:cs="Times New Roman"/>
          <w:color w:val="000000" w:themeColor="text1"/>
          <w:sz w:val="22"/>
          <w:szCs w:val="22"/>
        </w:rPr>
      </w:pPr>
    </w:p>
    <w:p w14:paraId="4AFA5113" w14:textId="77777777" w:rsidR="000F54BD" w:rsidRPr="000F54BD" w:rsidRDefault="000F54BD" w:rsidP="000F54BD">
      <w:pPr>
        <w:jc w:val="both"/>
        <w:rPr>
          <w:rFonts w:ascii="Times New Roman" w:hAnsi="Times New Roman" w:cs="Times New Roman"/>
          <w:color w:val="000000" w:themeColor="text1"/>
          <w:sz w:val="22"/>
          <w:szCs w:val="22"/>
        </w:rPr>
      </w:pPr>
    </w:p>
    <w:p w14:paraId="38FC5FCE" w14:textId="77777777" w:rsidR="000F54BD" w:rsidRPr="000F54BD" w:rsidRDefault="000F54BD" w:rsidP="000F54BD">
      <w:pPr>
        <w:jc w:val="both"/>
        <w:rPr>
          <w:rFonts w:ascii="Times New Roman" w:hAnsi="Times New Roman" w:cs="Times New Roman"/>
          <w:color w:val="000000" w:themeColor="text1"/>
          <w:sz w:val="22"/>
          <w:szCs w:val="22"/>
        </w:rPr>
      </w:pPr>
      <w:r w:rsidRPr="000F54BD">
        <w:rPr>
          <w:rFonts w:ascii="Times New Roman" w:hAnsi="Times New Roman" w:cs="Times New Roman"/>
          <w:color w:val="000000" w:themeColor="text1"/>
          <w:sz w:val="22"/>
          <w:szCs w:val="22"/>
        </w:rPr>
        <w:t xml:space="preserve">Office for National Statistics (2023). Domestic abuse victim characteristics, </w:t>
      </w:r>
      <w:proofErr w:type="gramStart"/>
      <w:r w:rsidRPr="000F54BD">
        <w:rPr>
          <w:rFonts w:ascii="Times New Roman" w:hAnsi="Times New Roman" w:cs="Times New Roman"/>
          <w:color w:val="000000" w:themeColor="text1"/>
          <w:sz w:val="22"/>
          <w:szCs w:val="22"/>
        </w:rPr>
        <w:t>England</w:t>
      </w:r>
      <w:proofErr w:type="gramEnd"/>
      <w:r w:rsidRPr="000F54BD">
        <w:rPr>
          <w:rFonts w:ascii="Times New Roman" w:hAnsi="Times New Roman" w:cs="Times New Roman"/>
          <w:color w:val="000000" w:themeColor="text1"/>
          <w:sz w:val="22"/>
          <w:szCs w:val="22"/>
        </w:rPr>
        <w:t xml:space="preserve"> and Wales: year ending March 2022. Available at: </w:t>
      </w:r>
      <w:r w:rsidRPr="000F54BD">
        <w:rPr>
          <w:rFonts w:ascii="Times New Roman" w:hAnsi="Times New Roman" w:cs="Times New Roman"/>
          <w:sz w:val="22"/>
          <w:szCs w:val="22"/>
        </w:rPr>
        <w:t>https://www.ons.gov.uk/peoplepopulationandcommunity/crimeandjustice/articles/domesticabusevictimcharacteristicsenglandandwales/yearendingmarch2022</w:t>
      </w:r>
      <w:r w:rsidRPr="000F54BD">
        <w:rPr>
          <w:rFonts w:ascii="Times New Roman" w:hAnsi="Times New Roman" w:cs="Times New Roman"/>
          <w:color w:val="000000" w:themeColor="text1"/>
          <w:sz w:val="22"/>
          <w:szCs w:val="22"/>
        </w:rPr>
        <w:t xml:space="preserve"> (Accessed 5th December 2023). </w:t>
      </w:r>
    </w:p>
    <w:p w14:paraId="44F43F0C" w14:textId="77777777" w:rsidR="000F54BD" w:rsidRDefault="000F54BD" w:rsidP="000F54BD">
      <w:pPr>
        <w:jc w:val="both"/>
        <w:rPr>
          <w:rFonts w:ascii="Times New Roman" w:hAnsi="Times New Roman" w:cs="Times New Roman"/>
          <w:color w:val="000000" w:themeColor="text1"/>
          <w:sz w:val="22"/>
          <w:szCs w:val="22"/>
        </w:rPr>
      </w:pPr>
    </w:p>
    <w:p w14:paraId="5D94653B" w14:textId="77777777" w:rsidR="000F54BD" w:rsidRPr="000F54BD" w:rsidRDefault="000F54BD" w:rsidP="000F54BD">
      <w:pPr>
        <w:jc w:val="both"/>
        <w:rPr>
          <w:rFonts w:ascii="Times New Roman" w:hAnsi="Times New Roman" w:cs="Times New Roman"/>
          <w:color w:val="000000" w:themeColor="text1"/>
          <w:sz w:val="22"/>
          <w:szCs w:val="22"/>
        </w:rPr>
      </w:pPr>
    </w:p>
    <w:p w14:paraId="692387B3" w14:textId="77777777" w:rsidR="000F54BD" w:rsidRPr="000F54BD" w:rsidRDefault="000F54BD" w:rsidP="000F54BD">
      <w:pPr>
        <w:jc w:val="both"/>
        <w:rPr>
          <w:rFonts w:ascii="Times New Roman" w:hAnsi="Times New Roman" w:cs="Times New Roman"/>
          <w:color w:val="000000" w:themeColor="text1"/>
          <w:sz w:val="22"/>
          <w:szCs w:val="22"/>
          <w:shd w:val="clear" w:color="auto" w:fill="FFFFFF"/>
        </w:rPr>
      </w:pPr>
      <w:r w:rsidRPr="000F54BD">
        <w:rPr>
          <w:rFonts w:ascii="Times New Roman" w:hAnsi="Times New Roman" w:cs="Times New Roman"/>
          <w:color w:val="000000" w:themeColor="text1"/>
          <w:sz w:val="22"/>
          <w:szCs w:val="22"/>
          <w:shd w:val="clear" w:color="auto" w:fill="FFFFFF"/>
        </w:rPr>
        <w:t xml:space="preserve">Penna, S. and Kirby, S. (2013). Bridge over the river crime: mobility and the policing of organised crime. Mobilities, 8(4), pp. 487-505. </w:t>
      </w:r>
    </w:p>
    <w:p w14:paraId="1319BDCA" w14:textId="77777777" w:rsidR="000F54BD" w:rsidRDefault="000F54BD" w:rsidP="000F54BD">
      <w:pPr>
        <w:jc w:val="both"/>
        <w:rPr>
          <w:rFonts w:ascii="Times New Roman" w:hAnsi="Times New Roman" w:cs="Times New Roman"/>
          <w:color w:val="000000" w:themeColor="text1"/>
          <w:sz w:val="22"/>
          <w:szCs w:val="22"/>
          <w:shd w:val="clear" w:color="auto" w:fill="FFFFFF"/>
        </w:rPr>
      </w:pPr>
    </w:p>
    <w:p w14:paraId="106C5346" w14:textId="77777777" w:rsidR="000F54BD" w:rsidRPr="000F54BD" w:rsidRDefault="000F54BD" w:rsidP="000F54BD">
      <w:pPr>
        <w:jc w:val="both"/>
        <w:rPr>
          <w:rFonts w:ascii="Times New Roman" w:hAnsi="Times New Roman" w:cs="Times New Roman"/>
          <w:color w:val="000000" w:themeColor="text1"/>
          <w:sz w:val="22"/>
          <w:szCs w:val="22"/>
          <w:shd w:val="clear" w:color="auto" w:fill="FFFFFF"/>
        </w:rPr>
      </w:pPr>
    </w:p>
    <w:p w14:paraId="5D92A71A" w14:textId="77777777" w:rsidR="000F54BD" w:rsidRPr="000F54BD" w:rsidRDefault="000F54BD" w:rsidP="000F54BD">
      <w:pPr>
        <w:jc w:val="both"/>
        <w:rPr>
          <w:rFonts w:ascii="Times New Roman" w:hAnsi="Times New Roman" w:cs="Times New Roman"/>
          <w:color w:val="000000" w:themeColor="text1"/>
          <w:sz w:val="22"/>
          <w:szCs w:val="22"/>
          <w:shd w:val="clear" w:color="auto" w:fill="FFFFFF"/>
        </w:rPr>
      </w:pPr>
      <w:r w:rsidRPr="000F54BD">
        <w:rPr>
          <w:rFonts w:ascii="Times New Roman" w:hAnsi="Times New Roman" w:cs="Times New Roman"/>
          <w:color w:val="000000" w:themeColor="text1"/>
          <w:sz w:val="22"/>
          <w:szCs w:val="22"/>
          <w:shd w:val="clear" w:color="auto" w:fill="FFFFFF"/>
        </w:rPr>
        <w:t xml:space="preserve">Stanier, I. (2016). Enhancing intelligence-led policing: law enforcement’s Big Data revolution, pp. 97-113, Stanier, I. (Ed.), Big Data Challenges. London: Springer. </w:t>
      </w:r>
    </w:p>
    <w:p w14:paraId="5E217D8A" w14:textId="77777777" w:rsidR="000F54BD" w:rsidRPr="000F54BD" w:rsidRDefault="000F54BD" w:rsidP="000F54BD">
      <w:pPr>
        <w:jc w:val="both"/>
        <w:rPr>
          <w:rFonts w:ascii="Times New Roman" w:hAnsi="Times New Roman" w:cs="Times New Roman"/>
          <w:color w:val="000000" w:themeColor="text1"/>
          <w:sz w:val="22"/>
          <w:szCs w:val="22"/>
          <w:shd w:val="clear" w:color="auto" w:fill="FFFFFF"/>
        </w:rPr>
      </w:pPr>
    </w:p>
    <w:p w14:paraId="45DA02F4" w14:textId="77777777" w:rsidR="000F54BD" w:rsidRPr="000F54BD" w:rsidRDefault="000F54BD" w:rsidP="000F54BD">
      <w:pPr>
        <w:jc w:val="both"/>
        <w:rPr>
          <w:rFonts w:ascii="Times New Roman" w:hAnsi="Times New Roman" w:cs="Times New Roman"/>
          <w:color w:val="000000" w:themeColor="text1"/>
          <w:sz w:val="22"/>
          <w:szCs w:val="22"/>
        </w:rPr>
      </w:pPr>
      <w:r w:rsidRPr="000F54BD">
        <w:rPr>
          <w:rFonts w:ascii="Times New Roman" w:hAnsi="Times New Roman" w:cs="Times New Roman"/>
          <w:color w:val="000000" w:themeColor="text1"/>
          <w:sz w:val="22"/>
          <w:szCs w:val="22"/>
        </w:rPr>
        <w:t xml:space="preserve">Stephens, C., Long, N. and Miller, I. (2017). The impact of trauma and social support on post-traumatic stress disorder in police officers. Journal of Criminal Justice, 25(4), pp. 303-314. </w:t>
      </w:r>
    </w:p>
    <w:p w14:paraId="57B03317" w14:textId="77777777" w:rsidR="000F54BD" w:rsidRDefault="000F54BD" w:rsidP="000F54BD">
      <w:pPr>
        <w:jc w:val="both"/>
        <w:rPr>
          <w:rFonts w:ascii="Times New Roman" w:hAnsi="Times New Roman" w:cs="Times New Roman"/>
          <w:color w:val="000000" w:themeColor="text1"/>
          <w:sz w:val="22"/>
          <w:szCs w:val="22"/>
        </w:rPr>
      </w:pPr>
    </w:p>
    <w:p w14:paraId="2EBCD4B4" w14:textId="77777777" w:rsidR="000F54BD" w:rsidRPr="000F54BD" w:rsidRDefault="000F54BD" w:rsidP="000F54BD">
      <w:pPr>
        <w:jc w:val="both"/>
        <w:rPr>
          <w:rFonts w:ascii="Times New Roman" w:hAnsi="Times New Roman" w:cs="Times New Roman"/>
          <w:color w:val="000000" w:themeColor="text1"/>
          <w:sz w:val="22"/>
          <w:szCs w:val="22"/>
        </w:rPr>
      </w:pPr>
    </w:p>
    <w:p w14:paraId="1DA4DB24" w14:textId="77777777" w:rsidR="000F54BD" w:rsidRPr="000F54BD" w:rsidRDefault="000F54BD" w:rsidP="000F54BD">
      <w:pPr>
        <w:jc w:val="both"/>
        <w:rPr>
          <w:rFonts w:ascii="Times New Roman" w:hAnsi="Times New Roman" w:cs="Times New Roman"/>
          <w:color w:val="000000" w:themeColor="text1"/>
          <w:sz w:val="22"/>
          <w:szCs w:val="22"/>
        </w:rPr>
      </w:pPr>
      <w:r w:rsidRPr="000F54BD">
        <w:rPr>
          <w:rFonts w:ascii="Times New Roman" w:hAnsi="Times New Roman" w:cs="Times New Roman"/>
          <w:color w:val="000000" w:themeColor="text1"/>
          <w:sz w:val="22"/>
          <w:szCs w:val="22"/>
        </w:rPr>
        <w:t xml:space="preserve">The Police Foundation (2023). The disruption of serious and organised crime. Available at: </w:t>
      </w:r>
      <w:r w:rsidRPr="000F54BD">
        <w:rPr>
          <w:rFonts w:ascii="Times New Roman" w:hAnsi="Times New Roman" w:cs="Times New Roman"/>
          <w:sz w:val="22"/>
          <w:szCs w:val="22"/>
        </w:rPr>
        <w:t>https://www.police-foundation.org.uk/project/the-disruption-of-serious-and-organised-crime/</w:t>
      </w:r>
      <w:r w:rsidRPr="000F54BD">
        <w:rPr>
          <w:rFonts w:ascii="Times New Roman" w:hAnsi="Times New Roman" w:cs="Times New Roman"/>
          <w:color w:val="000000" w:themeColor="text1"/>
          <w:sz w:val="22"/>
          <w:szCs w:val="22"/>
        </w:rPr>
        <w:t xml:space="preserve"> (Accessed 5</w:t>
      </w:r>
      <w:r w:rsidRPr="000F54BD">
        <w:rPr>
          <w:rFonts w:ascii="Times New Roman" w:hAnsi="Times New Roman" w:cs="Times New Roman"/>
          <w:color w:val="000000" w:themeColor="text1"/>
          <w:sz w:val="22"/>
          <w:szCs w:val="22"/>
          <w:vertAlign w:val="superscript"/>
        </w:rPr>
        <w:t>th</w:t>
      </w:r>
      <w:r w:rsidRPr="000F54BD">
        <w:rPr>
          <w:rFonts w:ascii="Times New Roman" w:hAnsi="Times New Roman" w:cs="Times New Roman"/>
          <w:color w:val="000000" w:themeColor="text1"/>
          <w:sz w:val="22"/>
          <w:szCs w:val="22"/>
        </w:rPr>
        <w:t xml:space="preserve"> December 2023). </w:t>
      </w:r>
    </w:p>
    <w:p w14:paraId="5877A920" w14:textId="77777777" w:rsidR="000F54BD" w:rsidRDefault="000F54BD" w:rsidP="000F54BD">
      <w:pPr>
        <w:jc w:val="both"/>
        <w:rPr>
          <w:rFonts w:ascii="Times New Roman" w:hAnsi="Times New Roman" w:cs="Times New Roman"/>
          <w:color w:val="000000" w:themeColor="text1"/>
          <w:sz w:val="22"/>
          <w:szCs w:val="22"/>
        </w:rPr>
      </w:pPr>
    </w:p>
    <w:p w14:paraId="293E1D41" w14:textId="77777777" w:rsidR="000F54BD" w:rsidRPr="000F54BD" w:rsidRDefault="000F54BD" w:rsidP="000F54BD">
      <w:pPr>
        <w:jc w:val="both"/>
        <w:rPr>
          <w:rFonts w:ascii="Times New Roman" w:hAnsi="Times New Roman" w:cs="Times New Roman"/>
          <w:color w:val="000000" w:themeColor="text1"/>
          <w:sz w:val="22"/>
          <w:szCs w:val="22"/>
        </w:rPr>
      </w:pPr>
    </w:p>
    <w:p w14:paraId="01A0218C" w14:textId="77777777" w:rsidR="000F54BD" w:rsidRPr="000F54BD" w:rsidRDefault="000F54BD" w:rsidP="000F54BD">
      <w:pPr>
        <w:jc w:val="both"/>
        <w:rPr>
          <w:rFonts w:ascii="Times New Roman" w:hAnsi="Times New Roman" w:cs="Times New Roman"/>
          <w:color w:val="000000" w:themeColor="text1"/>
          <w:sz w:val="22"/>
          <w:szCs w:val="22"/>
          <w:shd w:val="clear" w:color="auto" w:fill="FFFFFF"/>
        </w:rPr>
      </w:pPr>
      <w:proofErr w:type="spellStart"/>
      <w:r w:rsidRPr="000F54BD">
        <w:rPr>
          <w:rFonts w:ascii="Times New Roman" w:hAnsi="Times New Roman" w:cs="Times New Roman"/>
          <w:color w:val="000000" w:themeColor="text1"/>
          <w:sz w:val="22"/>
          <w:szCs w:val="22"/>
          <w:shd w:val="clear" w:color="auto" w:fill="FFFFFF"/>
        </w:rPr>
        <w:t>Torrible</w:t>
      </w:r>
      <w:proofErr w:type="spellEnd"/>
      <w:r w:rsidRPr="000F54BD">
        <w:rPr>
          <w:rFonts w:ascii="Times New Roman" w:hAnsi="Times New Roman" w:cs="Times New Roman"/>
          <w:color w:val="000000" w:themeColor="text1"/>
          <w:sz w:val="22"/>
          <w:szCs w:val="22"/>
          <w:shd w:val="clear" w:color="auto" w:fill="FFFFFF"/>
        </w:rPr>
        <w:t xml:space="preserve">, C. (2021). Police complaints and discipline: integrity, lesson learning, </w:t>
      </w:r>
      <w:proofErr w:type="gramStart"/>
      <w:r w:rsidRPr="000F54BD">
        <w:rPr>
          <w:rFonts w:ascii="Times New Roman" w:hAnsi="Times New Roman" w:cs="Times New Roman"/>
          <w:color w:val="000000" w:themeColor="text1"/>
          <w:sz w:val="22"/>
          <w:szCs w:val="22"/>
          <w:shd w:val="clear" w:color="auto" w:fill="FFFFFF"/>
        </w:rPr>
        <w:t>independence</w:t>
      </w:r>
      <w:proofErr w:type="gramEnd"/>
      <w:r w:rsidRPr="000F54BD">
        <w:rPr>
          <w:rFonts w:ascii="Times New Roman" w:hAnsi="Times New Roman" w:cs="Times New Roman"/>
          <w:color w:val="000000" w:themeColor="text1"/>
          <w:sz w:val="22"/>
          <w:szCs w:val="22"/>
          <w:shd w:val="clear" w:color="auto" w:fill="FFFFFF"/>
        </w:rPr>
        <w:t xml:space="preserve"> and accountability: some implications of the reforms under the Policing and Crime Act 2017. Policing and Society, 31(9), 1117-1132. </w:t>
      </w:r>
    </w:p>
    <w:p w14:paraId="7733A111" w14:textId="77777777" w:rsidR="000F54BD" w:rsidRDefault="000F54BD" w:rsidP="000F54BD">
      <w:pPr>
        <w:jc w:val="both"/>
        <w:rPr>
          <w:rFonts w:ascii="Times New Roman" w:hAnsi="Times New Roman" w:cs="Times New Roman"/>
          <w:color w:val="000000" w:themeColor="text1"/>
          <w:sz w:val="22"/>
          <w:szCs w:val="22"/>
          <w:shd w:val="clear" w:color="auto" w:fill="FFFFFF"/>
        </w:rPr>
      </w:pPr>
    </w:p>
    <w:p w14:paraId="28DD2280" w14:textId="77777777" w:rsidR="000F54BD" w:rsidRPr="000F54BD" w:rsidRDefault="000F54BD" w:rsidP="000F54BD">
      <w:pPr>
        <w:jc w:val="both"/>
        <w:rPr>
          <w:rFonts w:ascii="Times New Roman" w:hAnsi="Times New Roman" w:cs="Times New Roman"/>
          <w:color w:val="000000" w:themeColor="text1"/>
          <w:sz w:val="22"/>
          <w:szCs w:val="22"/>
          <w:shd w:val="clear" w:color="auto" w:fill="FFFFFF"/>
        </w:rPr>
      </w:pPr>
    </w:p>
    <w:p w14:paraId="12B705A3" w14:textId="77777777" w:rsidR="000F54BD" w:rsidRPr="000F54BD" w:rsidRDefault="000F54BD" w:rsidP="000F54BD">
      <w:pPr>
        <w:jc w:val="both"/>
        <w:rPr>
          <w:rFonts w:ascii="Times New Roman" w:hAnsi="Times New Roman" w:cs="Times New Roman"/>
          <w:color w:val="000000" w:themeColor="text1"/>
          <w:sz w:val="22"/>
          <w:szCs w:val="22"/>
        </w:rPr>
      </w:pPr>
      <w:r w:rsidRPr="000F54BD">
        <w:rPr>
          <w:rFonts w:ascii="Times New Roman" w:hAnsi="Times New Roman" w:cs="Times New Roman"/>
          <w:color w:val="000000" w:themeColor="text1"/>
          <w:sz w:val="22"/>
          <w:szCs w:val="22"/>
        </w:rPr>
        <w:t xml:space="preserve">Tuckman, B. (1965). Developmental sequence in small groups. Psychological Bulletin, 63(6), pp. 384-399. </w:t>
      </w:r>
    </w:p>
    <w:p w14:paraId="125FF1FE" w14:textId="77777777" w:rsidR="000F54BD" w:rsidRDefault="000F54BD" w:rsidP="000F54BD">
      <w:pPr>
        <w:jc w:val="both"/>
        <w:rPr>
          <w:rFonts w:ascii="Times New Roman" w:hAnsi="Times New Roman" w:cs="Times New Roman"/>
          <w:color w:val="000000" w:themeColor="text1"/>
          <w:sz w:val="22"/>
          <w:szCs w:val="22"/>
        </w:rPr>
      </w:pPr>
    </w:p>
    <w:p w14:paraId="6B5064AA" w14:textId="77777777" w:rsidR="000F54BD" w:rsidRPr="000F54BD" w:rsidRDefault="000F54BD" w:rsidP="000F54BD">
      <w:pPr>
        <w:jc w:val="both"/>
        <w:rPr>
          <w:rFonts w:ascii="Times New Roman" w:hAnsi="Times New Roman" w:cs="Times New Roman"/>
          <w:color w:val="000000" w:themeColor="text1"/>
          <w:sz w:val="22"/>
          <w:szCs w:val="22"/>
        </w:rPr>
      </w:pPr>
    </w:p>
    <w:p w14:paraId="05D36476" w14:textId="77777777" w:rsidR="000F54BD" w:rsidRPr="000F54BD" w:rsidRDefault="000F54BD" w:rsidP="000F54BD">
      <w:pPr>
        <w:jc w:val="both"/>
        <w:rPr>
          <w:rFonts w:ascii="Times New Roman" w:hAnsi="Times New Roman" w:cs="Times New Roman"/>
          <w:color w:val="000000" w:themeColor="text1"/>
          <w:sz w:val="22"/>
          <w:szCs w:val="22"/>
        </w:rPr>
      </w:pPr>
      <w:proofErr w:type="spellStart"/>
      <w:r w:rsidRPr="000F54BD">
        <w:rPr>
          <w:rFonts w:ascii="Times New Roman" w:hAnsi="Times New Roman" w:cs="Times New Roman"/>
          <w:color w:val="000000" w:themeColor="text1"/>
          <w:sz w:val="22"/>
          <w:szCs w:val="22"/>
        </w:rPr>
        <w:t>Westmarland</w:t>
      </w:r>
      <w:proofErr w:type="spellEnd"/>
      <w:r w:rsidRPr="000F54BD">
        <w:rPr>
          <w:rFonts w:ascii="Times New Roman" w:hAnsi="Times New Roman" w:cs="Times New Roman"/>
          <w:color w:val="000000" w:themeColor="text1"/>
          <w:sz w:val="22"/>
          <w:szCs w:val="22"/>
        </w:rPr>
        <w:t>, L. (2005). Police ethics and integrity: breaking the Blue Code. Policing and Society, 15(2), pp. 145-165.</w:t>
      </w:r>
    </w:p>
    <w:p w14:paraId="19C1A569" w14:textId="77777777" w:rsidR="000F54BD" w:rsidRDefault="000F54BD" w:rsidP="000F54BD">
      <w:pPr>
        <w:jc w:val="both"/>
        <w:rPr>
          <w:rFonts w:ascii="Times New Roman" w:hAnsi="Times New Roman" w:cs="Times New Roman"/>
          <w:color w:val="000000" w:themeColor="text1"/>
          <w:sz w:val="22"/>
          <w:szCs w:val="22"/>
        </w:rPr>
      </w:pPr>
    </w:p>
    <w:p w14:paraId="64C3D751" w14:textId="77777777" w:rsidR="000F54BD" w:rsidRPr="000F54BD" w:rsidRDefault="000F54BD" w:rsidP="000F54BD">
      <w:pPr>
        <w:jc w:val="both"/>
        <w:rPr>
          <w:rFonts w:ascii="Times New Roman" w:hAnsi="Times New Roman" w:cs="Times New Roman"/>
          <w:color w:val="000000" w:themeColor="text1"/>
          <w:sz w:val="22"/>
          <w:szCs w:val="22"/>
        </w:rPr>
      </w:pPr>
    </w:p>
    <w:p w14:paraId="34F37CDF" w14:textId="77777777" w:rsidR="000F54BD" w:rsidRPr="000F54BD" w:rsidRDefault="000F54BD" w:rsidP="000F54BD">
      <w:pPr>
        <w:jc w:val="both"/>
        <w:rPr>
          <w:rFonts w:ascii="Times New Roman" w:hAnsi="Times New Roman" w:cs="Times New Roman"/>
          <w:color w:val="000000" w:themeColor="text1"/>
          <w:sz w:val="22"/>
          <w:szCs w:val="22"/>
        </w:rPr>
      </w:pPr>
      <w:proofErr w:type="spellStart"/>
      <w:r w:rsidRPr="000F54BD">
        <w:rPr>
          <w:rFonts w:ascii="Times New Roman" w:hAnsi="Times New Roman" w:cs="Times New Roman"/>
          <w:color w:val="000000" w:themeColor="text1"/>
          <w:sz w:val="22"/>
          <w:szCs w:val="22"/>
          <w:shd w:val="clear" w:color="auto" w:fill="FFFFFF"/>
        </w:rPr>
        <w:t>Westmarland</w:t>
      </w:r>
      <w:proofErr w:type="spellEnd"/>
      <w:r w:rsidRPr="000F54BD">
        <w:rPr>
          <w:rFonts w:ascii="Times New Roman" w:hAnsi="Times New Roman" w:cs="Times New Roman"/>
          <w:color w:val="000000" w:themeColor="text1"/>
          <w:sz w:val="22"/>
          <w:szCs w:val="22"/>
          <w:shd w:val="clear" w:color="auto" w:fill="FFFFFF"/>
        </w:rPr>
        <w:t xml:space="preserve">, L. and Conway, S. (2020). </w:t>
      </w:r>
      <w:r w:rsidRPr="000F54BD">
        <w:rPr>
          <w:rFonts w:ascii="Times New Roman" w:hAnsi="Times New Roman" w:cs="Times New Roman"/>
          <w:color w:val="000000" w:themeColor="text1"/>
          <w:sz w:val="22"/>
          <w:szCs w:val="22"/>
        </w:rPr>
        <w:t xml:space="preserve">Police ethics and integrity: keeping the Blue Code of silence. Police Science and Management, 22(4), pp. 378-392. </w:t>
      </w:r>
    </w:p>
    <w:p w14:paraId="7C0A34AD" w14:textId="77777777" w:rsidR="000F54BD" w:rsidRDefault="000F54BD" w:rsidP="000F54BD">
      <w:pPr>
        <w:jc w:val="both"/>
        <w:rPr>
          <w:rFonts w:ascii="Times New Roman" w:hAnsi="Times New Roman" w:cs="Times New Roman"/>
          <w:color w:val="000000" w:themeColor="text1"/>
          <w:sz w:val="22"/>
          <w:szCs w:val="22"/>
        </w:rPr>
      </w:pPr>
    </w:p>
    <w:p w14:paraId="4A819D76" w14:textId="77777777" w:rsidR="000F54BD" w:rsidRPr="000F54BD" w:rsidRDefault="000F54BD" w:rsidP="000F54BD">
      <w:pPr>
        <w:jc w:val="both"/>
        <w:rPr>
          <w:rFonts w:ascii="Times New Roman" w:hAnsi="Times New Roman" w:cs="Times New Roman"/>
          <w:color w:val="000000" w:themeColor="text1"/>
          <w:sz w:val="22"/>
          <w:szCs w:val="22"/>
        </w:rPr>
      </w:pPr>
    </w:p>
    <w:p w14:paraId="2E93BD7F" w14:textId="77777777" w:rsidR="000F54BD" w:rsidRPr="000F54BD" w:rsidRDefault="000F54BD" w:rsidP="000F54BD">
      <w:pPr>
        <w:jc w:val="both"/>
        <w:rPr>
          <w:rFonts w:ascii="Times New Roman" w:hAnsi="Times New Roman" w:cs="Times New Roman"/>
          <w:color w:val="000000" w:themeColor="text1"/>
          <w:sz w:val="22"/>
          <w:szCs w:val="22"/>
        </w:rPr>
      </w:pPr>
      <w:proofErr w:type="spellStart"/>
      <w:r w:rsidRPr="000F54BD">
        <w:rPr>
          <w:rFonts w:ascii="Times New Roman" w:hAnsi="Times New Roman" w:cs="Times New Roman"/>
          <w:color w:val="000000" w:themeColor="text1"/>
          <w:sz w:val="22"/>
          <w:szCs w:val="22"/>
          <w:shd w:val="clear" w:color="auto" w:fill="FFFFFF"/>
        </w:rPr>
        <w:t>Westmarland</w:t>
      </w:r>
      <w:proofErr w:type="spellEnd"/>
      <w:r w:rsidRPr="000F54BD">
        <w:rPr>
          <w:rFonts w:ascii="Times New Roman" w:hAnsi="Times New Roman" w:cs="Times New Roman"/>
          <w:color w:val="000000" w:themeColor="text1"/>
          <w:sz w:val="22"/>
          <w:szCs w:val="22"/>
          <w:shd w:val="clear" w:color="auto" w:fill="FFFFFF"/>
        </w:rPr>
        <w:t xml:space="preserve">, L. and Conway, S. (2020). </w:t>
      </w:r>
      <w:r w:rsidRPr="000F54BD">
        <w:rPr>
          <w:rFonts w:ascii="Times New Roman" w:hAnsi="Times New Roman" w:cs="Times New Roman"/>
          <w:color w:val="000000" w:themeColor="text1"/>
          <w:sz w:val="22"/>
          <w:szCs w:val="22"/>
        </w:rPr>
        <w:t xml:space="preserve">Police ethics and integrity: keeping the Blue Code of silence. Police Science and Management, 22(4), pp. 378-392. </w:t>
      </w:r>
    </w:p>
    <w:p w14:paraId="74D9734C" w14:textId="77777777" w:rsidR="000F54BD" w:rsidRDefault="000F54BD" w:rsidP="000F54BD">
      <w:pPr>
        <w:jc w:val="both"/>
        <w:rPr>
          <w:rFonts w:ascii="Times New Roman" w:hAnsi="Times New Roman" w:cs="Times New Roman"/>
          <w:color w:val="000000" w:themeColor="text1"/>
          <w:sz w:val="22"/>
          <w:szCs w:val="22"/>
        </w:rPr>
      </w:pPr>
    </w:p>
    <w:p w14:paraId="535E646E" w14:textId="77777777" w:rsidR="000F54BD" w:rsidRPr="000F54BD" w:rsidRDefault="000F54BD" w:rsidP="000F54BD">
      <w:pPr>
        <w:jc w:val="both"/>
        <w:rPr>
          <w:rFonts w:ascii="Times New Roman" w:hAnsi="Times New Roman" w:cs="Times New Roman"/>
          <w:color w:val="000000" w:themeColor="text1"/>
          <w:sz w:val="22"/>
          <w:szCs w:val="22"/>
        </w:rPr>
      </w:pPr>
    </w:p>
    <w:p w14:paraId="4E8E8C0E" w14:textId="458C6380" w:rsidR="002A2452" w:rsidRPr="000F54BD" w:rsidRDefault="000F54BD" w:rsidP="000F54BD">
      <w:pPr>
        <w:rPr>
          <w:rFonts w:ascii="Times New Roman" w:hAnsi="Times New Roman" w:cs="Times New Roman"/>
          <w:color w:val="000000" w:themeColor="text1"/>
          <w:sz w:val="22"/>
          <w:szCs w:val="22"/>
          <w:shd w:val="clear" w:color="auto" w:fill="FFFFFF"/>
        </w:rPr>
      </w:pPr>
      <w:proofErr w:type="spellStart"/>
      <w:r w:rsidRPr="000F54BD">
        <w:rPr>
          <w:rFonts w:ascii="Times New Roman" w:hAnsi="Times New Roman" w:cs="Times New Roman"/>
          <w:color w:val="000000" w:themeColor="text1"/>
          <w:sz w:val="22"/>
          <w:szCs w:val="22"/>
          <w:shd w:val="clear" w:color="auto" w:fill="FFFFFF"/>
        </w:rPr>
        <w:t>Westmarland</w:t>
      </w:r>
      <w:proofErr w:type="spellEnd"/>
      <w:r w:rsidRPr="000F54BD">
        <w:rPr>
          <w:rFonts w:ascii="Times New Roman" w:hAnsi="Times New Roman" w:cs="Times New Roman"/>
          <w:color w:val="000000" w:themeColor="text1"/>
          <w:sz w:val="22"/>
          <w:szCs w:val="22"/>
          <w:shd w:val="clear" w:color="auto" w:fill="FFFFFF"/>
        </w:rPr>
        <w:t xml:space="preserve">, L. and Rowe, M. (2018). Police ethics and integrity: can a new code overturn the blue code? Policing and Society, 28(7), pp. 854-870. </w:t>
      </w:r>
    </w:p>
    <w:sectPr w:rsidR="002A2452" w:rsidRPr="000F54B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5E7847" w14:textId="77777777" w:rsidR="008D2249" w:rsidRDefault="008D2249" w:rsidP="008D2249">
      <w:r>
        <w:separator/>
      </w:r>
    </w:p>
  </w:endnote>
  <w:endnote w:type="continuationSeparator" w:id="0">
    <w:p w14:paraId="0B881B66" w14:textId="77777777" w:rsidR="008D2249" w:rsidRDefault="008D2249" w:rsidP="008D22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929EA0" w14:textId="77777777" w:rsidR="008D2249" w:rsidRDefault="008D2249" w:rsidP="008D2249">
      <w:r>
        <w:separator/>
      </w:r>
    </w:p>
  </w:footnote>
  <w:footnote w:type="continuationSeparator" w:id="0">
    <w:p w14:paraId="411496FE" w14:textId="77777777" w:rsidR="008D2249" w:rsidRDefault="008D2249" w:rsidP="008D224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929D41" w14:textId="1D60EA83" w:rsidR="008D2249" w:rsidRDefault="008D2249" w:rsidP="008D2249">
    <w:pPr>
      <w:pStyle w:val="Header"/>
      <w:tabs>
        <w:tab w:val="clear" w:pos="4513"/>
        <w:tab w:val="clear" w:pos="9026"/>
        <w:tab w:val="left" w:pos="7430"/>
      </w:tabs>
    </w:pPr>
    <w:r>
      <w:t xml:space="preserve">                                                                                                                                 Student ID: 2134515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E86"/>
    <w:rsid w:val="0004629D"/>
    <w:rsid w:val="000F54BD"/>
    <w:rsid w:val="001F2CE7"/>
    <w:rsid w:val="002A2452"/>
    <w:rsid w:val="00307FCC"/>
    <w:rsid w:val="00785C0B"/>
    <w:rsid w:val="00867229"/>
    <w:rsid w:val="008D2249"/>
    <w:rsid w:val="00993E86"/>
    <w:rsid w:val="00C45045"/>
    <w:rsid w:val="00D161A1"/>
    <w:rsid w:val="00F800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3E676"/>
  <w15:chartTrackingRefBased/>
  <w15:docId w15:val="{CA647B37-ED89-45A6-8B84-EDCE787A7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3E86"/>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2249"/>
    <w:pPr>
      <w:tabs>
        <w:tab w:val="center" w:pos="4513"/>
        <w:tab w:val="right" w:pos="9026"/>
      </w:tabs>
    </w:pPr>
  </w:style>
  <w:style w:type="character" w:customStyle="1" w:styleId="HeaderChar">
    <w:name w:val="Header Char"/>
    <w:basedOn w:val="DefaultParagraphFont"/>
    <w:link w:val="Header"/>
    <w:uiPriority w:val="99"/>
    <w:rsid w:val="008D2249"/>
    <w:rPr>
      <w:rFonts w:ascii="Arial" w:eastAsia="Times New Roman" w:hAnsi="Arial" w:cs="Arial"/>
      <w:color w:val="000000"/>
      <w:kern w:val="0"/>
      <w:sz w:val="20"/>
      <w:szCs w:val="20"/>
      <w:lang w:eastAsia="en-GB"/>
      <w14:ligatures w14:val="none"/>
    </w:rPr>
  </w:style>
  <w:style w:type="paragraph" w:styleId="Footer">
    <w:name w:val="footer"/>
    <w:basedOn w:val="Normal"/>
    <w:link w:val="FooterChar"/>
    <w:uiPriority w:val="99"/>
    <w:unhideWhenUsed/>
    <w:rsid w:val="008D2249"/>
    <w:pPr>
      <w:tabs>
        <w:tab w:val="center" w:pos="4513"/>
        <w:tab w:val="right" w:pos="9026"/>
      </w:tabs>
    </w:pPr>
  </w:style>
  <w:style w:type="character" w:customStyle="1" w:styleId="FooterChar">
    <w:name w:val="Footer Char"/>
    <w:basedOn w:val="DefaultParagraphFont"/>
    <w:link w:val="Footer"/>
    <w:uiPriority w:val="99"/>
    <w:rsid w:val="008D2249"/>
    <w:rPr>
      <w:rFonts w:ascii="Arial" w:eastAsia="Times New Roman" w:hAnsi="Arial" w:cs="Arial"/>
      <w:color w:val="000000"/>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233</TotalTime>
  <Pages>28</Pages>
  <Words>8331</Words>
  <Characters>47490</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Jones,Garry swp8308</dc:creator>
  <cp:keywords/>
  <dc:description/>
  <cp:lastModifiedBy>Jones,Garry swp8308</cp:lastModifiedBy>
  <cp:revision>5</cp:revision>
  <dcterms:created xsi:type="dcterms:W3CDTF">2024-01-05T11:09:00Z</dcterms:created>
  <dcterms:modified xsi:type="dcterms:W3CDTF">2024-01-07T13:56:00Z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2024-01-05T11:40:02Z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728769cc-51fc-41c2-9e05-d93d971b5517</vt:lpwstr>
  </property>
  <property fmtid="{D5CDD505-2E9C-101B-9397-08002B2CF9AE}" pid="8" name="MSIP_Label_66cf8fe5-b7b7-4df7-b38d-1c61ac2f6639_ContentBits">
    <vt:lpwstr>0</vt:lpwstr>
  </property>
</Properties>
</file>