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59E902" w14:textId="77777777" w:rsidR="005829FF" w:rsidRPr="00C152C4" w:rsidRDefault="006B286A" w:rsidP="00C152C4">
      <w:pPr>
        <w:spacing w:line="360" w:lineRule="auto"/>
        <w:jc w:val="center"/>
        <w:rPr>
          <w:rFonts w:ascii="Times New Roman" w:hAnsi="Times New Roman" w:cs="Times New Roman"/>
          <w:b/>
          <w:sz w:val="44"/>
        </w:rPr>
      </w:pPr>
      <w:r w:rsidRPr="00C152C4">
        <w:rPr>
          <w:rFonts w:ascii="Times New Roman" w:hAnsi="Times New Roman" w:cs="Times New Roman"/>
          <w:b/>
          <w:sz w:val="44"/>
        </w:rPr>
        <w:t>Role &amp; extent of Knowledge &amp; Information Management in Contemporary organizations</w:t>
      </w:r>
    </w:p>
    <w:p w14:paraId="0606865B" w14:textId="77777777" w:rsidR="00116E0F" w:rsidRDefault="005A200B" w:rsidP="00C152C4">
      <w:pPr>
        <w:spacing w:line="360" w:lineRule="auto"/>
        <w:jc w:val="center"/>
        <w:rPr>
          <w:rFonts w:ascii="Times New Roman" w:hAnsi="Times New Roman" w:cs="Times New Roman"/>
          <w:b/>
          <w:sz w:val="36"/>
        </w:rPr>
      </w:pPr>
      <w:r w:rsidRPr="005A200B">
        <w:t xml:space="preserve"> </w:t>
      </w:r>
      <w:r w:rsidRPr="005A200B">
        <w:rPr>
          <w:rFonts w:ascii="Times New Roman" w:hAnsi="Times New Roman" w:cs="Times New Roman"/>
          <w:b/>
          <w:sz w:val="36"/>
        </w:rPr>
        <w:t xml:space="preserve">Alexandra Mintoiu </w:t>
      </w:r>
      <w:r w:rsidR="00116E0F">
        <w:rPr>
          <w:rFonts w:ascii="Times New Roman" w:hAnsi="Times New Roman" w:cs="Times New Roman"/>
          <w:b/>
          <w:sz w:val="36"/>
        </w:rPr>
        <w:t>(2111131)</w:t>
      </w:r>
    </w:p>
    <w:p w14:paraId="5C4CD47B" w14:textId="0D9816E9" w:rsidR="00C152C4" w:rsidRPr="00C152C4" w:rsidRDefault="00116E0F" w:rsidP="00C152C4">
      <w:pPr>
        <w:spacing w:line="360" w:lineRule="auto"/>
        <w:jc w:val="center"/>
        <w:rPr>
          <w:rFonts w:ascii="Times New Roman" w:hAnsi="Times New Roman" w:cs="Times New Roman"/>
          <w:b/>
          <w:sz w:val="36"/>
        </w:rPr>
      </w:pPr>
      <w:r>
        <w:rPr>
          <w:rFonts w:ascii="Times New Roman" w:hAnsi="Times New Roman" w:cs="Times New Roman"/>
          <w:b/>
          <w:sz w:val="36"/>
        </w:rPr>
        <w:t>Lecturer: TOYIN ADISA</w:t>
      </w:r>
      <w:r w:rsidR="005A200B" w:rsidRPr="005A200B">
        <w:rPr>
          <w:rFonts w:ascii="Times New Roman" w:hAnsi="Times New Roman" w:cs="Times New Roman"/>
          <w:b/>
          <w:sz w:val="36"/>
        </w:rPr>
        <w:t xml:space="preserve"> </w:t>
      </w:r>
    </w:p>
    <w:p w14:paraId="0A805BF6" w14:textId="77777777" w:rsidR="00C152C4" w:rsidRPr="00C152C4" w:rsidRDefault="00C152C4" w:rsidP="00C152C4">
      <w:pPr>
        <w:spacing w:line="360" w:lineRule="auto"/>
        <w:jc w:val="both"/>
        <w:rPr>
          <w:rFonts w:ascii="Times New Roman" w:hAnsi="Times New Roman" w:cs="Times New Roman"/>
          <w:sz w:val="24"/>
        </w:rPr>
      </w:pPr>
    </w:p>
    <w:p w14:paraId="7954A7B5" w14:textId="77777777" w:rsidR="00C152C4" w:rsidRPr="00C152C4" w:rsidRDefault="00C152C4" w:rsidP="00C152C4">
      <w:pPr>
        <w:spacing w:line="360" w:lineRule="auto"/>
        <w:jc w:val="both"/>
        <w:rPr>
          <w:rFonts w:ascii="Times New Roman" w:hAnsi="Times New Roman" w:cs="Times New Roman"/>
          <w:sz w:val="24"/>
        </w:rPr>
      </w:pPr>
    </w:p>
    <w:p w14:paraId="3FB2C590" w14:textId="77777777" w:rsidR="00C152C4" w:rsidRPr="00C152C4" w:rsidRDefault="00C152C4" w:rsidP="00C152C4">
      <w:pPr>
        <w:spacing w:line="360" w:lineRule="auto"/>
        <w:jc w:val="both"/>
        <w:rPr>
          <w:rFonts w:ascii="Times New Roman" w:hAnsi="Times New Roman" w:cs="Times New Roman"/>
          <w:sz w:val="24"/>
        </w:rPr>
      </w:pPr>
    </w:p>
    <w:p w14:paraId="4851F410" w14:textId="77777777" w:rsidR="00C152C4" w:rsidRPr="00C152C4" w:rsidRDefault="00C152C4" w:rsidP="00C152C4">
      <w:pPr>
        <w:spacing w:line="360" w:lineRule="auto"/>
        <w:jc w:val="both"/>
        <w:rPr>
          <w:rFonts w:ascii="Times New Roman" w:hAnsi="Times New Roman" w:cs="Times New Roman"/>
          <w:sz w:val="24"/>
        </w:rPr>
      </w:pPr>
    </w:p>
    <w:p w14:paraId="0B0CDFFC" w14:textId="77777777" w:rsidR="00C152C4" w:rsidRPr="00C152C4" w:rsidRDefault="00C152C4" w:rsidP="00C152C4">
      <w:pPr>
        <w:spacing w:line="360" w:lineRule="auto"/>
        <w:jc w:val="both"/>
        <w:rPr>
          <w:rFonts w:ascii="Times New Roman" w:hAnsi="Times New Roman" w:cs="Times New Roman"/>
          <w:sz w:val="24"/>
        </w:rPr>
      </w:pPr>
    </w:p>
    <w:p w14:paraId="07F975AE" w14:textId="77777777" w:rsidR="00C152C4" w:rsidRPr="00C152C4" w:rsidRDefault="00C152C4" w:rsidP="00C152C4">
      <w:pPr>
        <w:spacing w:line="360" w:lineRule="auto"/>
        <w:jc w:val="both"/>
        <w:rPr>
          <w:rFonts w:ascii="Times New Roman" w:hAnsi="Times New Roman" w:cs="Times New Roman"/>
          <w:sz w:val="24"/>
        </w:rPr>
      </w:pPr>
    </w:p>
    <w:p w14:paraId="0824515B" w14:textId="77777777" w:rsidR="00C152C4" w:rsidRPr="00C152C4" w:rsidRDefault="00C152C4" w:rsidP="00C152C4">
      <w:pPr>
        <w:spacing w:line="360" w:lineRule="auto"/>
        <w:jc w:val="both"/>
        <w:rPr>
          <w:rFonts w:ascii="Times New Roman" w:hAnsi="Times New Roman" w:cs="Times New Roman"/>
          <w:sz w:val="24"/>
        </w:rPr>
      </w:pPr>
    </w:p>
    <w:p w14:paraId="7451CBEC" w14:textId="77777777" w:rsidR="00C152C4" w:rsidRPr="00C152C4" w:rsidRDefault="00C152C4" w:rsidP="00C152C4">
      <w:pPr>
        <w:spacing w:line="360" w:lineRule="auto"/>
        <w:jc w:val="both"/>
        <w:rPr>
          <w:rFonts w:ascii="Times New Roman" w:hAnsi="Times New Roman" w:cs="Times New Roman"/>
          <w:sz w:val="24"/>
        </w:rPr>
      </w:pPr>
    </w:p>
    <w:p w14:paraId="010921F6" w14:textId="77777777" w:rsidR="00C152C4" w:rsidRPr="00C152C4" w:rsidRDefault="00C152C4" w:rsidP="00C152C4">
      <w:pPr>
        <w:spacing w:line="360" w:lineRule="auto"/>
        <w:jc w:val="both"/>
        <w:rPr>
          <w:rFonts w:ascii="Times New Roman" w:hAnsi="Times New Roman" w:cs="Times New Roman"/>
          <w:sz w:val="24"/>
        </w:rPr>
      </w:pPr>
    </w:p>
    <w:p w14:paraId="56688C58" w14:textId="77777777" w:rsidR="00C152C4" w:rsidRPr="00C152C4" w:rsidRDefault="00C152C4" w:rsidP="00C152C4">
      <w:pPr>
        <w:spacing w:line="360" w:lineRule="auto"/>
        <w:jc w:val="both"/>
        <w:rPr>
          <w:rFonts w:ascii="Times New Roman" w:hAnsi="Times New Roman" w:cs="Times New Roman"/>
          <w:sz w:val="24"/>
        </w:rPr>
      </w:pPr>
    </w:p>
    <w:p w14:paraId="03DCEBBB" w14:textId="77777777" w:rsidR="00C152C4" w:rsidRPr="00C152C4" w:rsidRDefault="00C152C4" w:rsidP="00C152C4">
      <w:pPr>
        <w:spacing w:line="360" w:lineRule="auto"/>
        <w:jc w:val="both"/>
        <w:rPr>
          <w:rFonts w:ascii="Times New Roman" w:hAnsi="Times New Roman" w:cs="Times New Roman"/>
          <w:sz w:val="24"/>
        </w:rPr>
      </w:pPr>
    </w:p>
    <w:p w14:paraId="4D4C291E" w14:textId="77777777" w:rsidR="00C152C4" w:rsidRPr="00C152C4" w:rsidRDefault="00C152C4" w:rsidP="00C152C4">
      <w:pPr>
        <w:spacing w:line="360" w:lineRule="auto"/>
        <w:jc w:val="both"/>
        <w:rPr>
          <w:rFonts w:ascii="Times New Roman" w:hAnsi="Times New Roman" w:cs="Times New Roman"/>
          <w:sz w:val="24"/>
        </w:rPr>
      </w:pPr>
    </w:p>
    <w:p w14:paraId="7DD248F9" w14:textId="77777777" w:rsidR="00C152C4" w:rsidRPr="00C152C4" w:rsidRDefault="00C152C4" w:rsidP="00C152C4">
      <w:pPr>
        <w:spacing w:line="360" w:lineRule="auto"/>
        <w:jc w:val="both"/>
        <w:rPr>
          <w:rFonts w:ascii="Times New Roman" w:hAnsi="Times New Roman" w:cs="Times New Roman"/>
          <w:sz w:val="24"/>
        </w:rPr>
      </w:pPr>
    </w:p>
    <w:p w14:paraId="074679F0" w14:textId="77777777" w:rsidR="00C152C4" w:rsidRPr="00C152C4" w:rsidRDefault="00C152C4" w:rsidP="00C152C4">
      <w:pPr>
        <w:spacing w:line="360" w:lineRule="auto"/>
        <w:jc w:val="both"/>
        <w:rPr>
          <w:rFonts w:ascii="Times New Roman" w:hAnsi="Times New Roman" w:cs="Times New Roman"/>
          <w:sz w:val="24"/>
        </w:rPr>
      </w:pPr>
    </w:p>
    <w:p w14:paraId="35C09ADE" w14:textId="77777777" w:rsidR="00C152C4" w:rsidRPr="00C152C4" w:rsidRDefault="00C152C4" w:rsidP="00C152C4">
      <w:pPr>
        <w:spacing w:line="360" w:lineRule="auto"/>
        <w:jc w:val="both"/>
        <w:rPr>
          <w:rFonts w:ascii="Times New Roman" w:hAnsi="Times New Roman" w:cs="Times New Roman"/>
          <w:sz w:val="24"/>
        </w:rPr>
      </w:pPr>
    </w:p>
    <w:p w14:paraId="390216B5" w14:textId="77777777" w:rsidR="00C152C4" w:rsidRPr="00C152C4" w:rsidRDefault="00C152C4" w:rsidP="00C152C4">
      <w:pPr>
        <w:spacing w:line="360" w:lineRule="auto"/>
        <w:jc w:val="both"/>
        <w:rPr>
          <w:rFonts w:ascii="Times New Roman" w:hAnsi="Times New Roman" w:cs="Times New Roman"/>
          <w:sz w:val="24"/>
        </w:rPr>
      </w:pPr>
    </w:p>
    <w:p w14:paraId="202DF25A" w14:textId="77777777" w:rsidR="00C152C4" w:rsidRPr="00C152C4" w:rsidRDefault="00C152C4" w:rsidP="00C152C4">
      <w:pPr>
        <w:spacing w:line="360" w:lineRule="auto"/>
        <w:jc w:val="both"/>
        <w:rPr>
          <w:rFonts w:ascii="Times New Roman" w:hAnsi="Times New Roman" w:cs="Times New Roman"/>
          <w:sz w:val="24"/>
        </w:rPr>
      </w:pPr>
    </w:p>
    <w:sdt>
      <w:sdtPr>
        <w:rPr>
          <w:rFonts w:ascii="Times New Roman" w:eastAsiaTheme="minorHAnsi" w:hAnsi="Times New Roman" w:cs="Times New Roman"/>
          <w:color w:val="auto"/>
          <w:sz w:val="22"/>
          <w:szCs w:val="22"/>
        </w:rPr>
        <w:id w:val="-2095320642"/>
        <w:docPartObj>
          <w:docPartGallery w:val="Table of Contents"/>
          <w:docPartUnique/>
        </w:docPartObj>
      </w:sdtPr>
      <w:sdtEndPr>
        <w:rPr>
          <w:b/>
          <w:bCs/>
          <w:noProof/>
          <w:sz w:val="24"/>
        </w:rPr>
      </w:sdtEndPr>
      <w:sdtContent>
        <w:p w14:paraId="1DB71CF2" w14:textId="77777777" w:rsidR="00C152C4" w:rsidRPr="00C152C4" w:rsidRDefault="00C152C4" w:rsidP="00C152C4">
          <w:pPr>
            <w:pStyle w:val="TOCHeading"/>
            <w:spacing w:line="360" w:lineRule="auto"/>
            <w:jc w:val="both"/>
            <w:rPr>
              <w:rFonts w:ascii="Times New Roman" w:hAnsi="Times New Roman" w:cs="Times New Roman"/>
            </w:rPr>
          </w:pPr>
          <w:r w:rsidRPr="00C152C4">
            <w:rPr>
              <w:rFonts w:ascii="Times New Roman" w:hAnsi="Times New Roman" w:cs="Times New Roman"/>
            </w:rPr>
            <w:t>Contents</w:t>
          </w:r>
        </w:p>
        <w:p w14:paraId="14DE36E0" w14:textId="77777777" w:rsidR="00C152C4" w:rsidRPr="00AE7A06" w:rsidRDefault="00AF413F" w:rsidP="00C152C4">
          <w:pPr>
            <w:pStyle w:val="TOC1"/>
            <w:tabs>
              <w:tab w:val="right" w:leader="dot" w:pos="9350"/>
            </w:tabs>
            <w:spacing w:line="360" w:lineRule="auto"/>
            <w:jc w:val="both"/>
            <w:rPr>
              <w:rFonts w:ascii="Times New Roman" w:hAnsi="Times New Roman" w:cs="Times New Roman"/>
              <w:noProof/>
              <w:sz w:val="24"/>
            </w:rPr>
          </w:pPr>
          <w:r w:rsidRPr="00AE7A06">
            <w:rPr>
              <w:rFonts w:ascii="Times New Roman" w:hAnsi="Times New Roman" w:cs="Times New Roman"/>
              <w:sz w:val="24"/>
            </w:rPr>
            <w:fldChar w:fldCharType="begin"/>
          </w:r>
          <w:r w:rsidR="00C152C4" w:rsidRPr="00AE7A06">
            <w:rPr>
              <w:rFonts w:ascii="Times New Roman" w:hAnsi="Times New Roman" w:cs="Times New Roman"/>
              <w:sz w:val="24"/>
            </w:rPr>
            <w:instrText xml:space="preserve"> TOC \o "1-3" \h \z \u </w:instrText>
          </w:r>
          <w:r w:rsidRPr="00AE7A06">
            <w:rPr>
              <w:rFonts w:ascii="Times New Roman" w:hAnsi="Times New Roman" w:cs="Times New Roman"/>
              <w:sz w:val="24"/>
            </w:rPr>
            <w:fldChar w:fldCharType="separate"/>
          </w:r>
          <w:hyperlink w:anchor="_Toc132812076" w:history="1">
            <w:r w:rsidR="00C152C4" w:rsidRPr="00AE7A06">
              <w:rPr>
                <w:rStyle w:val="Hyperlink"/>
                <w:rFonts w:ascii="Times New Roman" w:hAnsi="Times New Roman" w:cs="Times New Roman"/>
                <w:noProof/>
                <w:sz w:val="24"/>
              </w:rPr>
              <w:t>Introduction:</w:t>
            </w:r>
            <w:r w:rsidR="00C152C4" w:rsidRPr="00AE7A06">
              <w:rPr>
                <w:rFonts w:ascii="Times New Roman" w:hAnsi="Times New Roman" w:cs="Times New Roman"/>
                <w:noProof/>
                <w:webHidden/>
                <w:sz w:val="24"/>
              </w:rPr>
              <w:tab/>
            </w:r>
            <w:r w:rsidRPr="00AE7A06">
              <w:rPr>
                <w:rFonts w:ascii="Times New Roman" w:hAnsi="Times New Roman" w:cs="Times New Roman"/>
                <w:noProof/>
                <w:webHidden/>
                <w:sz w:val="24"/>
              </w:rPr>
              <w:fldChar w:fldCharType="begin"/>
            </w:r>
            <w:r w:rsidR="00C152C4" w:rsidRPr="00AE7A06">
              <w:rPr>
                <w:rFonts w:ascii="Times New Roman" w:hAnsi="Times New Roman" w:cs="Times New Roman"/>
                <w:noProof/>
                <w:webHidden/>
                <w:sz w:val="24"/>
              </w:rPr>
              <w:instrText xml:space="preserve"> PAGEREF _Toc132812076 \h </w:instrText>
            </w:r>
            <w:r w:rsidRPr="00AE7A06">
              <w:rPr>
                <w:rFonts w:ascii="Times New Roman" w:hAnsi="Times New Roman" w:cs="Times New Roman"/>
                <w:noProof/>
                <w:webHidden/>
                <w:sz w:val="24"/>
              </w:rPr>
            </w:r>
            <w:r w:rsidRPr="00AE7A06">
              <w:rPr>
                <w:rFonts w:ascii="Times New Roman" w:hAnsi="Times New Roman" w:cs="Times New Roman"/>
                <w:noProof/>
                <w:webHidden/>
                <w:sz w:val="24"/>
              </w:rPr>
              <w:fldChar w:fldCharType="separate"/>
            </w:r>
            <w:r w:rsidR="00C152C4" w:rsidRPr="00AE7A06">
              <w:rPr>
                <w:rFonts w:ascii="Times New Roman" w:hAnsi="Times New Roman" w:cs="Times New Roman"/>
                <w:noProof/>
                <w:webHidden/>
                <w:sz w:val="24"/>
              </w:rPr>
              <w:t>2</w:t>
            </w:r>
            <w:r w:rsidRPr="00AE7A06">
              <w:rPr>
                <w:rFonts w:ascii="Times New Roman" w:hAnsi="Times New Roman" w:cs="Times New Roman"/>
                <w:noProof/>
                <w:webHidden/>
                <w:sz w:val="24"/>
              </w:rPr>
              <w:fldChar w:fldCharType="end"/>
            </w:r>
          </w:hyperlink>
        </w:p>
        <w:p w14:paraId="2BEBE360" w14:textId="77777777" w:rsidR="00C152C4" w:rsidRPr="00AE7A06" w:rsidRDefault="00000000" w:rsidP="00C152C4">
          <w:pPr>
            <w:pStyle w:val="TOC1"/>
            <w:tabs>
              <w:tab w:val="right" w:leader="dot" w:pos="9350"/>
            </w:tabs>
            <w:spacing w:line="360" w:lineRule="auto"/>
            <w:jc w:val="both"/>
            <w:rPr>
              <w:rFonts w:ascii="Times New Roman" w:hAnsi="Times New Roman" w:cs="Times New Roman"/>
              <w:noProof/>
              <w:sz w:val="24"/>
            </w:rPr>
          </w:pPr>
          <w:hyperlink w:anchor="_Toc132812077" w:history="1">
            <w:r w:rsidR="00C152C4" w:rsidRPr="00AE7A06">
              <w:rPr>
                <w:rStyle w:val="Hyperlink"/>
                <w:rFonts w:ascii="Times New Roman" w:hAnsi="Times New Roman" w:cs="Times New Roman"/>
                <w:noProof/>
                <w:sz w:val="24"/>
              </w:rPr>
              <w:t>Overview of Tesco, it’s historical background of KM related activities:</w:t>
            </w:r>
            <w:r w:rsidR="00C152C4" w:rsidRPr="00AE7A06">
              <w:rPr>
                <w:rFonts w:ascii="Times New Roman" w:hAnsi="Times New Roman" w:cs="Times New Roman"/>
                <w:noProof/>
                <w:webHidden/>
                <w:sz w:val="24"/>
              </w:rPr>
              <w:tab/>
            </w:r>
            <w:r w:rsidR="00AF413F" w:rsidRPr="00AE7A06">
              <w:rPr>
                <w:rFonts w:ascii="Times New Roman" w:hAnsi="Times New Roman" w:cs="Times New Roman"/>
                <w:noProof/>
                <w:webHidden/>
                <w:sz w:val="24"/>
              </w:rPr>
              <w:fldChar w:fldCharType="begin"/>
            </w:r>
            <w:r w:rsidR="00C152C4" w:rsidRPr="00AE7A06">
              <w:rPr>
                <w:rFonts w:ascii="Times New Roman" w:hAnsi="Times New Roman" w:cs="Times New Roman"/>
                <w:noProof/>
                <w:webHidden/>
                <w:sz w:val="24"/>
              </w:rPr>
              <w:instrText xml:space="preserve"> PAGEREF _Toc132812077 \h </w:instrText>
            </w:r>
            <w:r w:rsidR="00AF413F" w:rsidRPr="00AE7A06">
              <w:rPr>
                <w:rFonts w:ascii="Times New Roman" w:hAnsi="Times New Roman" w:cs="Times New Roman"/>
                <w:noProof/>
                <w:webHidden/>
                <w:sz w:val="24"/>
              </w:rPr>
            </w:r>
            <w:r w:rsidR="00AF413F" w:rsidRPr="00AE7A06">
              <w:rPr>
                <w:rFonts w:ascii="Times New Roman" w:hAnsi="Times New Roman" w:cs="Times New Roman"/>
                <w:noProof/>
                <w:webHidden/>
                <w:sz w:val="24"/>
              </w:rPr>
              <w:fldChar w:fldCharType="separate"/>
            </w:r>
            <w:r w:rsidR="00C152C4" w:rsidRPr="00AE7A06">
              <w:rPr>
                <w:rFonts w:ascii="Times New Roman" w:hAnsi="Times New Roman" w:cs="Times New Roman"/>
                <w:noProof/>
                <w:webHidden/>
                <w:sz w:val="24"/>
              </w:rPr>
              <w:t>2</w:t>
            </w:r>
            <w:r w:rsidR="00AF413F" w:rsidRPr="00AE7A06">
              <w:rPr>
                <w:rFonts w:ascii="Times New Roman" w:hAnsi="Times New Roman" w:cs="Times New Roman"/>
                <w:noProof/>
                <w:webHidden/>
                <w:sz w:val="24"/>
              </w:rPr>
              <w:fldChar w:fldCharType="end"/>
            </w:r>
          </w:hyperlink>
        </w:p>
        <w:p w14:paraId="137EB5F7" w14:textId="77777777" w:rsidR="00C152C4" w:rsidRPr="00AE7A06" w:rsidRDefault="00000000" w:rsidP="00C152C4">
          <w:pPr>
            <w:pStyle w:val="TOC1"/>
            <w:tabs>
              <w:tab w:val="right" w:leader="dot" w:pos="9350"/>
            </w:tabs>
            <w:spacing w:line="360" w:lineRule="auto"/>
            <w:jc w:val="both"/>
            <w:rPr>
              <w:rFonts w:ascii="Times New Roman" w:hAnsi="Times New Roman" w:cs="Times New Roman"/>
              <w:noProof/>
              <w:sz w:val="24"/>
            </w:rPr>
          </w:pPr>
          <w:hyperlink w:anchor="_Toc132812078" w:history="1">
            <w:r w:rsidR="00C152C4" w:rsidRPr="00AE7A06">
              <w:rPr>
                <w:rStyle w:val="Hyperlink"/>
                <w:rFonts w:ascii="Times New Roman" w:hAnsi="Times New Roman" w:cs="Times New Roman"/>
                <w:noProof/>
                <w:sz w:val="24"/>
              </w:rPr>
              <w:t>Participants both in the contribution and the collection of knowledge:</w:t>
            </w:r>
            <w:r w:rsidR="00C152C4" w:rsidRPr="00AE7A06">
              <w:rPr>
                <w:rFonts w:ascii="Times New Roman" w:hAnsi="Times New Roman" w:cs="Times New Roman"/>
                <w:noProof/>
                <w:webHidden/>
                <w:sz w:val="24"/>
              </w:rPr>
              <w:tab/>
            </w:r>
            <w:r w:rsidR="00AF413F" w:rsidRPr="00AE7A06">
              <w:rPr>
                <w:rFonts w:ascii="Times New Roman" w:hAnsi="Times New Roman" w:cs="Times New Roman"/>
                <w:noProof/>
                <w:webHidden/>
                <w:sz w:val="24"/>
              </w:rPr>
              <w:fldChar w:fldCharType="begin"/>
            </w:r>
            <w:r w:rsidR="00C152C4" w:rsidRPr="00AE7A06">
              <w:rPr>
                <w:rFonts w:ascii="Times New Roman" w:hAnsi="Times New Roman" w:cs="Times New Roman"/>
                <w:noProof/>
                <w:webHidden/>
                <w:sz w:val="24"/>
              </w:rPr>
              <w:instrText xml:space="preserve"> PAGEREF _Toc132812078 \h </w:instrText>
            </w:r>
            <w:r w:rsidR="00AF413F" w:rsidRPr="00AE7A06">
              <w:rPr>
                <w:rFonts w:ascii="Times New Roman" w:hAnsi="Times New Roman" w:cs="Times New Roman"/>
                <w:noProof/>
                <w:webHidden/>
                <w:sz w:val="24"/>
              </w:rPr>
            </w:r>
            <w:r w:rsidR="00AF413F" w:rsidRPr="00AE7A06">
              <w:rPr>
                <w:rFonts w:ascii="Times New Roman" w:hAnsi="Times New Roman" w:cs="Times New Roman"/>
                <w:noProof/>
                <w:webHidden/>
                <w:sz w:val="24"/>
              </w:rPr>
              <w:fldChar w:fldCharType="separate"/>
            </w:r>
            <w:r w:rsidR="00C152C4" w:rsidRPr="00AE7A06">
              <w:rPr>
                <w:rFonts w:ascii="Times New Roman" w:hAnsi="Times New Roman" w:cs="Times New Roman"/>
                <w:noProof/>
                <w:webHidden/>
                <w:sz w:val="24"/>
              </w:rPr>
              <w:t>3</w:t>
            </w:r>
            <w:r w:rsidR="00AF413F" w:rsidRPr="00AE7A06">
              <w:rPr>
                <w:rFonts w:ascii="Times New Roman" w:hAnsi="Times New Roman" w:cs="Times New Roman"/>
                <w:noProof/>
                <w:webHidden/>
                <w:sz w:val="24"/>
              </w:rPr>
              <w:fldChar w:fldCharType="end"/>
            </w:r>
          </w:hyperlink>
        </w:p>
        <w:p w14:paraId="7F178145" w14:textId="77777777" w:rsidR="00C152C4" w:rsidRPr="00AE7A06" w:rsidRDefault="00000000" w:rsidP="00C152C4">
          <w:pPr>
            <w:pStyle w:val="TOC1"/>
            <w:tabs>
              <w:tab w:val="right" w:leader="dot" w:pos="9350"/>
            </w:tabs>
            <w:spacing w:line="360" w:lineRule="auto"/>
            <w:jc w:val="both"/>
            <w:rPr>
              <w:rFonts w:ascii="Times New Roman" w:hAnsi="Times New Roman" w:cs="Times New Roman"/>
              <w:noProof/>
              <w:sz w:val="24"/>
            </w:rPr>
          </w:pPr>
          <w:hyperlink w:anchor="_Toc132812079" w:history="1">
            <w:r w:rsidR="00C152C4" w:rsidRPr="00AE7A06">
              <w:rPr>
                <w:rStyle w:val="Hyperlink"/>
                <w:rFonts w:ascii="Times New Roman" w:hAnsi="Times New Roman" w:cs="Times New Roman"/>
                <w:noProof/>
                <w:sz w:val="24"/>
              </w:rPr>
              <w:t>IM/KM approaches of Tesco to contribute overall success of the organization:</w:t>
            </w:r>
            <w:r w:rsidR="00C152C4" w:rsidRPr="00AE7A06">
              <w:rPr>
                <w:rFonts w:ascii="Times New Roman" w:hAnsi="Times New Roman" w:cs="Times New Roman"/>
                <w:noProof/>
                <w:webHidden/>
                <w:sz w:val="24"/>
              </w:rPr>
              <w:tab/>
            </w:r>
            <w:r w:rsidR="00AF413F" w:rsidRPr="00AE7A06">
              <w:rPr>
                <w:rFonts w:ascii="Times New Roman" w:hAnsi="Times New Roman" w:cs="Times New Roman"/>
                <w:noProof/>
                <w:webHidden/>
                <w:sz w:val="24"/>
              </w:rPr>
              <w:fldChar w:fldCharType="begin"/>
            </w:r>
            <w:r w:rsidR="00C152C4" w:rsidRPr="00AE7A06">
              <w:rPr>
                <w:rFonts w:ascii="Times New Roman" w:hAnsi="Times New Roman" w:cs="Times New Roman"/>
                <w:noProof/>
                <w:webHidden/>
                <w:sz w:val="24"/>
              </w:rPr>
              <w:instrText xml:space="preserve"> PAGEREF _Toc132812079 \h </w:instrText>
            </w:r>
            <w:r w:rsidR="00AF413F" w:rsidRPr="00AE7A06">
              <w:rPr>
                <w:rFonts w:ascii="Times New Roman" w:hAnsi="Times New Roman" w:cs="Times New Roman"/>
                <w:noProof/>
                <w:webHidden/>
                <w:sz w:val="24"/>
              </w:rPr>
            </w:r>
            <w:r w:rsidR="00AF413F" w:rsidRPr="00AE7A06">
              <w:rPr>
                <w:rFonts w:ascii="Times New Roman" w:hAnsi="Times New Roman" w:cs="Times New Roman"/>
                <w:noProof/>
                <w:webHidden/>
                <w:sz w:val="24"/>
              </w:rPr>
              <w:fldChar w:fldCharType="separate"/>
            </w:r>
            <w:r w:rsidR="00C152C4" w:rsidRPr="00AE7A06">
              <w:rPr>
                <w:rFonts w:ascii="Times New Roman" w:hAnsi="Times New Roman" w:cs="Times New Roman"/>
                <w:noProof/>
                <w:webHidden/>
                <w:sz w:val="24"/>
              </w:rPr>
              <w:t>5</w:t>
            </w:r>
            <w:r w:rsidR="00AF413F" w:rsidRPr="00AE7A06">
              <w:rPr>
                <w:rFonts w:ascii="Times New Roman" w:hAnsi="Times New Roman" w:cs="Times New Roman"/>
                <w:noProof/>
                <w:webHidden/>
                <w:sz w:val="24"/>
              </w:rPr>
              <w:fldChar w:fldCharType="end"/>
            </w:r>
          </w:hyperlink>
        </w:p>
        <w:p w14:paraId="43C72B47" w14:textId="77777777" w:rsidR="00C152C4" w:rsidRPr="00AE7A06" w:rsidRDefault="00000000" w:rsidP="00C152C4">
          <w:pPr>
            <w:pStyle w:val="TOC1"/>
            <w:tabs>
              <w:tab w:val="right" w:leader="dot" w:pos="9350"/>
            </w:tabs>
            <w:spacing w:line="360" w:lineRule="auto"/>
            <w:jc w:val="both"/>
            <w:rPr>
              <w:rFonts w:ascii="Times New Roman" w:hAnsi="Times New Roman" w:cs="Times New Roman"/>
              <w:noProof/>
              <w:sz w:val="24"/>
            </w:rPr>
          </w:pPr>
          <w:hyperlink w:anchor="_Toc132812080" w:history="1">
            <w:r w:rsidR="00C152C4" w:rsidRPr="00AE7A06">
              <w:rPr>
                <w:rStyle w:val="Hyperlink"/>
                <w:rFonts w:ascii="Times New Roman" w:hAnsi="Times New Roman" w:cs="Times New Roman"/>
                <w:noProof/>
                <w:sz w:val="24"/>
              </w:rPr>
              <w:t>Incentives to participate on KM activities and its necessity for Tesco to invest on the Knowledge project:</w:t>
            </w:r>
            <w:r w:rsidR="00C152C4" w:rsidRPr="00AE7A06">
              <w:rPr>
                <w:rFonts w:ascii="Times New Roman" w:hAnsi="Times New Roman" w:cs="Times New Roman"/>
                <w:noProof/>
                <w:webHidden/>
                <w:sz w:val="24"/>
              </w:rPr>
              <w:tab/>
            </w:r>
            <w:r w:rsidR="00AF413F" w:rsidRPr="00AE7A06">
              <w:rPr>
                <w:rFonts w:ascii="Times New Roman" w:hAnsi="Times New Roman" w:cs="Times New Roman"/>
                <w:noProof/>
                <w:webHidden/>
                <w:sz w:val="24"/>
              </w:rPr>
              <w:fldChar w:fldCharType="begin"/>
            </w:r>
            <w:r w:rsidR="00C152C4" w:rsidRPr="00AE7A06">
              <w:rPr>
                <w:rFonts w:ascii="Times New Roman" w:hAnsi="Times New Roman" w:cs="Times New Roman"/>
                <w:noProof/>
                <w:webHidden/>
                <w:sz w:val="24"/>
              </w:rPr>
              <w:instrText xml:space="preserve"> PAGEREF _Toc132812080 \h </w:instrText>
            </w:r>
            <w:r w:rsidR="00AF413F" w:rsidRPr="00AE7A06">
              <w:rPr>
                <w:rFonts w:ascii="Times New Roman" w:hAnsi="Times New Roman" w:cs="Times New Roman"/>
                <w:noProof/>
                <w:webHidden/>
                <w:sz w:val="24"/>
              </w:rPr>
            </w:r>
            <w:r w:rsidR="00AF413F" w:rsidRPr="00AE7A06">
              <w:rPr>
                <w:rFonts w:ascii="Times New Roman" w:hAnsi="Times New Roman" w:cs="Times New Roman"/>
                <w:noProof/>
                <w:webHidden/>
                <w:sz w:val="24"/>
              </w:rPr>
              <w:fldChar w:fldCharType="separate"/>
            </w:r>
            <w:r w:rsidR="00C152C4" w:rsidRPr="00AE7A06">
              <w:rPr>
                <w:rFonts w:ascii="Times New Roman" w:hAnsi="Times New Roman" w:cs="Times New Roman"/>
                <w:noProof/>
                <w:webHidden/>
                <w:sz w:val="24"/>
              </w:rPr>
              <w:t>6</w:t>
            </w:r>
            <w:r w:rsidR="00AF413F" w:rsidRPr="00AE7A06">
              <w:rPr>
                <w:rFonts w:ascii="Times New Roman" w:hAnsi="Times New Roman" w:cs="Times New Roman"/>
                <w:noProof/>
                <w:webHidden/>
                <w:sz w:val="24"/>
              </w:rPr>
              <w:fldChar w:fldCharType="end"/>
            </w:r>
          </w:hyperlink>
        </w:p>
        <w:p w14:paraId="4AD41C55" w14:textId="77777777" w:rsidR="00C152C4" w:rsidRPr="00AE7A06" w:rsidRDefault="00000000" w:rsidP="00C152C4">
          <w:pPr>
            <w:pStyle w:val="TOC1"/>
            <w:tabs>
              <w:tab w:val="right" w:leader="dot" w:pos="9350"/>
            </w:tabs>
            <w:spacing w:line="360" w:lineRule="auto"/>
            <w:jc w:val="both"/>
            <w:rPr>
              <w:rFonts w:ascii="Times New Roman" w:hAnsi="Times New Roman" w:cs="Times New Roman"/>
              <w:noProof/>
              <w:sz w:val="24"/>
            </w:rPr>
          </w:pPr>
          <w:hyperlink w:anchor="_Toc132812081" w:history="1">
            <w:r w:rsidR="00C152C4" w:rsidRPr="00AE7A06">
              <w:rPr>
                <w:rStyle w:val="Hyperlink"/>
                <w:rFonts w:ascii="Times New Roman" w:hAnsi="Times New Roman" w:cs="Times New Roman"/>
                <w:noProof/>
                <w:sz w:val="24"/>
              </w:rPr>
              <w:t>Potential challenges and opportunities related to maximizing the use of KM system:</w:t>
            </w:r>
            <w:r w:rsidR="00C152C4" w:rsidRPr="00AE7A06">
              <w:rPr>
                <w:rFonts w:ascii="Times New Roman" w:hAnsi="Times New Roman" w:cs="Times New Roman"/>
                <w:noProof/>
                <w:webHidden/>
                <w:sz w:val="24"/>
              </w:rPr>
              <w:tab/>
            </w:r>
            <w:r w:rsidR="00AF413F" w:rsidRPr="00AE7A06">
              <w:rPr>
                <w:rFonts w:ascii="Times New Roman" w:hAnsi="Times New Roman" w:cs="Times New Roman"/>
                <w:noProof/>
                <w:webHidden/>
                <w:sz w:val="24"/>
              </w:rPr>
              <w:fldChar w:fldCharType="begin"/>
            </w:r>
            <w:r w:rsidR="00C152C4" w:rsidRPr="00AE7A06">
              <w:rPr>
                <w:rFonts w:ascii="Times New Roman" w:hAnsi="Times New Roman" w:cs="Times New Roman"/>
                <w:noProof/>
                <w:webHidden/>
                <w:sz w:val="24"/>
              </w:rPr>
              <w:instrText xml:space="preserve"> PAGEREF _Toc132812081 \h </w:instrText>
            </w:r>
            <w:r w:rsidR="00AF413F" w:rsidRPr="00AE7A06">
              <w:rPr>
                <w:rFonts w:ascii="Times New Roman" w:hAnsi="Times New Roman" w:cs="Times New Roman"/>
                <w:noProof/>
                <w:webHidden/>
                <w:sz w:val="24"/>
              </w:rPr>
            </w:r>
            <w:r w:rsidR="00AF413F" w:rsidRPr="00AE7A06">
              <w:rPr>
                <w:rFonts w:ascii="Times New Roman" w:hAnsi="Times New Roman" w:cs="Times New Roman"/>
                <w:noProof/>
                <w:webHidden/>
                <w:sz w:val="24"/>
              </w:rPr>
              <w:fldChar w:fldCharType="separate"/>
            </w:r>
            <w:r w:rsidR="00C152C4" w:rsidRPr="00AE7A06">
              <w:rPr>
                <w:rFonts w:ascii="Times New Roman" w:hAnsi="Times New Roman" w:cs="Times New Roman"/>
                <w:noProof/>
                <w:webHidden/>
                <w:sz w:val="24"/>
              </w:rPr>
              <w:t>7</w:t>
            </w:r>
            <w:r w:rsidR="00AF413F" w:rsidRPr="00AE7A06">
              <w:rPr>
                <w:rFonts w:ascii="Times New Roman" w:hAnsi="Times New Roman" w:cs="Times New Roman"/>
                <w:noProof/>
                <w:webHidden/>
                <w:sz w:val="24"/>
              </w:rPr>
              <w:fldChar w:fldCharType="end"/>
            </w:r>
          </w:hyperlink>
        </w:p>
        <w:p w14:paraId="464FC50A" w14:textId="77777777" w:rsidR="00C152C4" w:rsidRPr="00AE7A06" w:rsidRDefault="00000000" w:rsidP="00C152C4">
          <w:pPr>
            <w:pStyle w:val="TOC1"/>
            <w:tabs>
              <w:tab w:val="right" w:leader="dot" w:pos="9350"/>
            </w:tabs>
            <w:spacing w:line="360" w:lineRule="auto"/>
            <w:jc w:val="both"/>
            <w:rPr>
              <w:rFonts w:ascii="Times New Roman" w:hAnsi="Times New Roman" w:cs="Times New Roman"/>
              <w:noProof/>
              <w:sz w:val="24"/>
            </w:rPr>
          </w:pPr>
          <w:hyperlink w:anchor="_Toc132812082" w:history="1">
            <w:r w:rsidR="00C152C4" w:rsidRPr="00AE7A06">
              <w:rPr>
                <w:rStyle w:val="Hyperlink"/>
                <w:rFonts w:ascii="Times New Roman" w:hAnsi="Times New Roman" w:cs="Times New Roman"/>
                <w:noProof/>
                <w:sz w:val="24"/>
              </w:rPr>
              <w:t>Identification and Distribution of New Sources of Knowledge to business partners, clients and other stakeholders:</w:t>
            </w:r>
            <w:r w:rsidR="00C152C4" w:rsidRPr="00AE7A06">
              <w:rPr>
                <w:rFonts w:ascii="Times New Roman" w:hAnsi="Times New Roman" w:cs="Times New Roman"/>
                <w:noProof/>
                <w:webHidden/>
                <w:sz w:val="24"/>
              </w:rPr>
              <w:tab/>
            </w:r>
            <w:r w:rsidR="00AF413F" w:rsidRPr="00AE7A06">
              <w:rPr>
                <w:rFonts w:ascii="Times New Roman" w:hAnsi="Times New Roman" w:cs="Times New Roman"/>
                <w:noProof/>
                <w:webHidden/>
                <w:sz w:val="24"/>
              </w:rPr>
              <w:fldChar w:fldCharType="begin"/>
            </w:r>
            <w:r w:rsidR="00C152C4" w:rsidRPr="00AE7A06">
              <w:rPr>
                <w:rFonts w:ascii="Times New Roman" w:hAnsi="Times New Roman" w:cs="Times New Roman"/>
                <w:noProof/>
                <w:webHidden/>
                <w:sz w:val="24"/>
              </w:rPr>
              <w:instrText xml:space="preserve"> PAGEREF _Toc132812082 \h </w:instrText>
            </w:r>
            <w:r w:rsidR="00AF413F" w:rsidRPr="00AE7A06">
              <w:rPr>
                <w:rFonts w:ascii="Times New Roman" w:hAnsi="Times New Roman" w:cs="Times New Roman"/>
                <w:noProof/>
                <w:webHidden/>
                <w:sz w:val="24"/>
              </w:rPr>
            </w:r>
            <w:r w:rsidR="00AF413F" w:rsidRPr="00AE7A06">
              <w:rPr>
                <w:rFonts w:ascii="Times New Roman" w:hAnsi="Times New Roman" w:cs="Times New Roman"/>
                <w:noProof/>
                <w:webHidden/>
                <w:sz w:val="24"/>
              </w:rPr>
              <w:fldChar w:fldCharType="separate"/>
            </w:r>
            <w:r w:rsidR="00C152C4" w:rsidRPr="00AE7A06">
              <w:rPr>
                <w:rFonts w:ascii="Times New Roman" w:hAnsi="Times New Roman" w:cs="Times New Roman"/>
                <w:noProof/>
                <w:webHidden/>
                <w:sz w:val="24"/>
              </w:rPr>
              <w:t>8</w:t>
            </w:r>
            <w:r w:rsidR="00AF413F" w:rsidRPr="00AE7A06">
              <w:rPr>
                <w:rFonts w:ascii="Times New Roman" w:hAnsi="Times New Roman" w:cs="Times New Roman"/>
                <w:noProof/>
                <w:webHidden/>
                <w:sz w:val="24"/>
              </w:rPr>
              <w:fldChar w:fldCharType="end"/>
            </w:r>
          </w:hyperlink>
        </w:p>
        <w:p w14:paraId="7D46FA81" w14:textId="77777777" w:rsidR="00C152C4" w:rsidRPr="00AE7A06" w:rsidRDefault="00000000" w:rsidP="00C152C4">
          <w:pPr>
            <w:pStyle w:val="TOC1"/>
            <w:tabs>
              <w:tab w:val="right" w:leader="dot" w:pos="9350"/>
            </w:tabs>
            <w:spacing w:line="360" w:lineRule="auto"/>
            <w:jc w:val="both"/>
            <w:rPr>
              <w:rFonts w:ascii="Times New Roman" w:hAnsi="Times New Roman" w:cs="Times New Roman"/>
              <w:noProof/>
              <w:sz w:val="24"/>
            </w:rPr>
          </w:pPr>
          <w:hyperlink w:anchor="_Toc132812083" w:history="1">
            <w:r w:rsidR="00C152C4" w:rsidRPr="00AE7A06">
              <w:rPr>
                <w:rStyle w:val="Hyperlink"/>
                <w:rFonts w:ascii="Times New Roman" w:hAnsi="Times New Roman" w:cs="Times New Roman"/>
                <w:noProof/>
                <w:sz w:val="24"/>
              </w:rPr>
              <w:t>Management of Operating Costs and Legal Requirements:</w:t>
            </w:r>
            <w:r w:rsidR="00C152C4" w:rsidRPr="00AE7A06">
              <w:rPr>
                <w:rFonts w:ascii="Times New Roman" w:hAnsi="Times New Roman" w:cs="Times New Roman"/>
                <w:noProof/>
                <w:webHidden/>
                <w:sz w:val="24"/>
              </w:rPr>
              <w:tab/>
            </w:r>
            <w:r w:rsidR="00AF413F" w:rsidRPr="00AE7A06">
              <w:rPr>
                <w:rFonts w:ascii="Times New Roman" w:hAnsi="Times New Roman" w:cs="Times New Roman"/>
                <w:noProof/>
                <w:webHidden/>
                <w:sz w:val="24"/>
              </w:rPr>
              <w:fldChar w:fldCharType="begin"/>
            </w:r>
            <w:r w:rsidR="00C152C4" w:rsidRPr="00AE7A06">
              <w:rPr>
                <w:rFonts w:ascii="Times New Roman" w:hAnsi="Times New Roman" w:cs="Times New Roman"/>
                <w:noProof/>
                <w:webHidden/>
                <w:sz w:val="24"/>
              </w:rPr>
              <w:instrText xml:space="preserve"> PAGEREF _Toc132812083 \h </w:instrText>
            </w:r>
            <w:r w:rsidR="00AF413F" w:rsidRPr="00AE7A06">
              <w:rPr>
                <w:rFonts w:ascii="Times New Roman" w:hAnsi="Times New Roman" w:cs="Times New Roman"/>
                <w:noProof/>
                <w:webHidden/>
                <w:sz w:val="24"/>
              </w:rPr>
            </w:r>
            <w:r w:rsidR="00AF413F" w:rsidRPr="00AE7A06">
              <w:rPr>
                <w:rFonts w:ascii="Times New Roman" w:hAnsi="Times New Roman" w:cs="Times New Roman"/>
                <w:noProof/>
                <w:webHidden/>
                <w:sz w:val="24"/>
              </w:rPr>
              <w:fldChar w:fldCharType="separate"/>
            </w:r>
            <w:r w:rsidR="00C152C4" w:rsidRPr="00AE7A06">
              <w:rPr>
                <w:rFonts w:ascii="Times New Roman" w:hAnsi="Times New Roman" w:cs="Times New Roman"/>
                <w:noProof/>
                <w:webHidden/>
                <w:sz w:val="24"/>
              </w:rPr>
              <w:t>10</w:t>
            </w:r>
            <w:r w:rsidR="00AF413F" w:rsidRPr="00AE7A06">
              <w:rPr>
                <w:rFonts w:ascii="Times New Roman" w:hAnsi="Times New Roman" w:cs="Times New Roman"/>
                <w:noProof/>
                <w:webHidden/>
                <w:sz w:val="24"/>
              </w:rPr>
              <w:fldChar w:fldCharType="end"/>
            </w:r>
          </w:hyperlink>
        </w:p>
        <w:p w14:paraId="270519F4" w14:textId="77777777" w:rsidR="00C152C4" w:rsidRPr="00AE7A06" w:rsidRDefault="00000000" w:rsidP="00C152C4">
          <w:pPr>
            <w:pStyle w:val="TOC1"/>
            <w:tabs>
              <w:tab w:val="right" w:leader="dot" w:pos="9350"/>
            </w:tabs>
            <w:spacing w:line="360" w:lineRule="auto"/>
            <w:jc w:val="both"/>
            <w:rPr>
              <w:rFonts w:ascii="Times New Roman" w:hAnsi="Times New Roman" w:cs="Times New Roman"/>
              <w:noProof/>
              <w:sz w:val="24"/>
            </w:rPr>
          </w:pPr>
          <w:hyperlink w:anchor="_Toc132812084" w:history="1">
            <w:r w:rsidR="00C152C4" w:rsidRPr="00AE7A06">
              <w:rPr>
                <w:rStyle w:val="Hyperlink"/>
                <w:rFonts w:ascii="Times New Roman" w:hAnsi="Times New Roman" w:cs="Times New Roman"/>
                <w:noProof/>
                <w:sz w:val="24"/>
              </w:rPr>
              <w:t>Maximizing Stakeholder Utilization and Awareness of KM System through Effective Promotion Strategies:</w:t>
            </w:r>
            <w:r w:rsidR="00C152C4" w:rsidRPr="00AE7A06">
              <w:rPr>
                <w:rFonts w:ascii="Times New Roman" w:hAnsi="Times New Roman" w:cs="Times New Roman"/>
                <w:noProof/>
                <w:webHidden/>
                <w:sz w:val="24"/>
              </w:rPr>
              <w:tab/>
            </w:r>
            <w:r w:rsidR="00AF413F" w:rsidRPr="00AE7A06">
              <w:rPr>
                <w:rFonts w:ascii="Times New Roman" w:hAnsi="Times New Roman" w:cs="Times New Roman"/>
                <w:noProof/>
                <w:webHidden/>
                <w:sz w:val="24"/>
              </w:rPr>
              <w:fldChar w:fldCharType="begin"/>
            </w:r>
            <w:r w:rsidR="00C152C4" w:rsidRPr="00AE7A06">
              <w:rPr>
                <w:rFonts w:ascii="Times New Roman" w:hAnsi="Times New Roman" w:cs="Times New Roman"/>
                <w:noProof/>
                <w:webHidden/>
                <w:sz w:val="24"/>
              </w:rPr>
              <w:instrText xml:space="preserve"> PAGEREF _Toc132812084 \h </w:instrText>
            </w:r>
            <w:r w:rsidR="00AF413F" w:rsidRPr="00AE7A06">
              <w:rPr>
                <w:rFonts w:ascii="Times New Roman" w:hAnsi="Times New Roman" w:cs="Times New Roman"/>
                <w:noProof/>
                <w:webHidden/>
                <w:sz w:val="24"/>
              </w:rPr>
            </w:r>
            <w:r w:rsidR="00AF413F" w:rsidRPr="00AE7A06">
              <w:rPr>
                <w:rFonts w:ascii="Times New Roman" w:hAnsi="Times New Roman" w:cs="Times New Roman"/>
                <w:noProof/>
                <w:webHidden/>
                <w:sz w:val="24"/>
              </w:rPr>
              <w:fldChar w:fldCharType="separate"/>
            </w:r>
            <w:r w:rsidR="00C152C4" w:rsidRPr="00AE7A06">
              <w:rPr>
                <w:rFonts w:ascii="Times New Roman" w:hAnsi="Times New Roman" w:cs="Times New Roman"/>
                <w:noProof/>
                <w:webHidden/>
                <w:sz w:val="24"/>
              </w:rPr>
              <w:t>11</w:t>
            </w:r>
            <w:r w:rsidR="00AF413F" w:rsidRPr="00AE7A06">
              <w:rPr>
                <w:rFonts w:ascii="Times New Roman" w:hAnsi="Times New Roman" w:cs="Times New Roman"/>
                <w:noProof/>
                <w:webHidden/>
                <w:sz w:val="24"/>
              </w:rPr>
              <w:fldChar w:fldCharType="end"/>
            </w:r>
          </w:hyperlink>
        </w:p>
        <w:p w14:paraId="09C17F7C" w14:textId="77777777" w:rsidR="00C152C4" w:rsidRPr="00AE7A06" w:rsidRDefault="00000000" w:rsidP="00C152C4">
          <w:pPr>
            <w:pStyle w:val="TOC1"/>
            <w:tabs>
              <w:tab w:val="right" w:leader="dot" w:pos="9350"/>
            </w:tabs>
            <w:spacing w:line="360" w:lineRule="auto"/>
            <w:jc w:val="both"/>
            <w:rPr>
              <w:rFonts w:ascii="Times New Roman" w:hAnsi="Times New Roman" w:cs="Times New Roman"/>
              <w:noProof/>
              <w:sz w:val="24"/>
            </w:rPr>
          </w:pPr>
          <w:hyperlink w:anchor="_Toc132812085" w:history="1">
            <w:r w:rsidR="00C152C4" w:rsidRPr="00AE7A06">
              <w:rPr>
                <w:rStyle w:val="Hyperlink"/>
                <w:rFonts w:ascii="Times New Roman" w:hAnsi="Times New Roman" w:cs="Times New Roman"/>
                <w:noProof/>
                <w:sz w:val="24"/>
              </w:rPr>
              <w:t>Conclusion:</w:t>
            </w:r>
            <w:r w:rsidR="00C152C4" w:rsidRPr="00AE7A06">
              <w:rPr>
                <w:rFonts w:ascii="Times New Roman" w:hAnsi="Times New Roman" w:cs="Times New Roman"/>
                <w:noProof/>
                <w:webHidden/>
                <w:sz w:val="24"/>
              </w:rPr>
              <w:tab/>
            </w:r>
            <w:r w:rsidR="00AF413F" w:rsidRPr="00AE7A06">
              <w:rPr>
                <w:rFonts w:ascii="Times New Roman" w:hAnsi="Times New Roman" w:cs="Times New Roman"/>
                <w:noProof/>
                <w:webHidden/>
                <w:sz w:val="24"/>
              </w:rPr>
              <w:fldChar w:fldCharType="begin"/>
            </w:r>
            <w:r w:rsidR="00C152C4" w:rsidRPr="00AE7A06">
              <w:rPr>
                <w:rFonts w:ascii="Times New Roman" w:hAnsi="Times New Roman" w:cs="Times New Roman"/>
                <w:noProof/>
                <w:webHidden/>
                <w:sz w:val="24"/>
              </w:rPr>
              <w:instrText xml:space="preserve"> PAGEREF _Toc132812085 \h </w:instrText>
            </w:r>
            <w:r w:rsidR="00AF413F" w:rsidRPr="00AE7A06">
              <w:rPr>
                <w:rFonts w:ascii="Times New Roman" w:hAnsi="Times New Roman" w:cs="Times New Roman"/>
                <w:noProof/>
                <w:webHidden/>
                <w:sz w:val="24"/>
              </w:rPr>
            </w:r>
            <w:r w:rsidR="00AF413F" w:rsidRPr="00AE7A06">
              <w:rPr>
                <w:rFonts w:ascii="Times New Roman" w:hAnsi="Times New Roman" w:cs="Times New Roman"/>
                <w:noProof/>
                <w:webHidden/>
                <w:sz w:val="24"/>
              </w:rPr>
              <w:fldChar w:fldCharType="separate"/>
            </w:r>
            <w:r w:rsidR="00C152C4" w:rsidRPr="00AE7A06">
              <w:rPr>
                <w:rFonts w:ascii="Times New Roman" w:hAnsi="Times New Roman" w:cs="Times New Roman"/>
                <w:noProof/>
                <w:webHidden/>
                <w:sz w:val="24"/>
              </w:rPr>
              <w:t>12</w:t>
            </w:r>
            <w:r w:rsidR="00AF413F" w:rsidRPr="00AE7A06">
              <w:rPr>
                <w:rFonts w:ascii="Times New Roman" w:hAnsi="Times New Roman" w:cs="Times New Roman"/>
                <w:noProof/>
                <w:webHidden/>
                <w:sz w:val="24"/>
              </w:rPr>
              <w:fldChar w:fldCharType="end"/>
            </w:r>
          </w:hyperlink>
        </w:p>
        <w:p w14:paraId="5F44635B" w14:textId="77777777" w:rsidR="00C152C4" w:rsidRPr="00AE7A06" w:rsidRDefault="00000000" w:rsidP="00C152C4">
          <w:pPr>
            <w:pStyle w:val="TOC1"/>
            <w:tabs>
              <w:tab w:val="right" w:leader="dot" w:pos="9350"/>
            </w:tabs>
            <w:spacing w:line="360" w:lineRule="auto"/>
            <w:jc w:val="both"/>
            <w:rPr>
              <w:rFonts w:ascii="Times New Roman" w:hAnsi="Times New Roman" w:cs="Times New Roman"/>
              <w:noProof/>
              <w:sz w:val="24"/>
            </w:rPr>
          </w:pPr>
          <w:hyperlink w:anchor="_Toc132812086" w:history="1">
            <w:r w:rsidR="00C152C4" w:rsidRPr="00AE7A06">
              <w:rPr>
                <w:rStyle w:val="Hyperlink"/>
                <w:rFonts w:ascii="Times New Roman" w:hAnsi="Times New Roman" w:cs="Times New Roman"/>
                <w:noProof/>
                <w:sz w:val="24"/>
              </w:rPr>
              <w:t>References:</w:t>
            </w:r>
            <w:r w:rsidR="00C152C4" w:rsidRPr="00AE7A06">
              <w:rPr>
                <w:rFonts w:ascii="Times New Roman" w:hAnsi="Times New Roman" w:cs="Times New Roman"/>
                <w:noProof/>
                <w:webHidden/>
                <w:sz w:val="24"/>
              </w:rPr>
              <w:tab/>
            </w:r>
            <w:r w:rsidR="00AF413F" w:rsidRPr="00AE7A06">
              <w:rPr>
                <w:rFonts w:ascii="Times New Roman" w:hAnsi="Times New Roman" w:cs="Times New Roman"/>
                <w:noProof/>
                <w:webHidden/>
                <w:sz w:val="24"/>
              </w:rPr>
              <w:fldChar w:fldCharType="begin"/>
            </w:r>
            <w:r w:rsidR="00C152C4" w:rsidRPr="00AE7A06">
              <w:rPr>
                <w:rFonts w:ascii="Times New Roman" w:hAnsi="Times New Roman" w:cs="Times New Roman"/>
                <w:noProof/>
                <w:webHidden/>
                <w:sz w:val="24"/>
              </w:rPr>
              <w:instrText xml:space="preserve"> PAGEREF _Toc132812086 \h </w:instrText>
            </w:r>
            <w:r w:rsidR="00AF413F" w:rsidRPr="00AE7A06">
              <w:rPr>
                <w:rFonts w:ascii="Times New Roman" w:hAnsi="Times New Roman" w:cs="Times New Roman"/>
                <w:noProof/>
                <w:webHidden/>
                <w:sz w:val="24"/>
              </w:rPr>
            </w:r>
            <w:r w:rsidR="00AF413F" w:rsidRPr="00AE7A06">
              <w:rPr>
                <w:rFonts w:ascii="Times New Roman" w:hAnsi="Times New Roman" w:cs="Times New Roman"/>
                <w:noProof/>
                <w:webHidden/>
                <w:sz w:val="24"/>
              </w:rPr>
              <w:fldChar w:fldCharType="separate"/>
            </w:r>
            <w:r w:rsidR="00C152C4" w:rsidRPr="00AE7A06">
              <w:rPr>
                <w:rFonts w:ascii="Times New Roman" w:hAnsi="Times New Roman" w:cs="Times New Roman"/>
                <w:noProof/>
                <w:webHidden/>
                <w:sz w:val="24"/>
              </w:rPr>
              <w:t>12</w:t>
            </w:r>
            <w:r w:rsidR="00AF413F" w:rsidRPr="00AE7A06">
              <w:rPr>
                <w:rFonts w:ascii="Times New Roman" w:hAnsi="Times New Roman" w:cs="Times New Roman"/>
                <w:noProof/>
                <w:webHidden/>
                <w:sz w:val="24"/>
              </w:rPr>
              <w:fldChar w:fldCharType="end"/>
            </w:r>
          </w:hyperlink>
        </w:p>
        <w:p w14:paraId="5DA47372" w14:textId="77777777" w:rsidR="00C152C4" w:rsidRPr="00AE7A06" w:rsidRDefault="00AF413F" w:rsidP="00C152C4">
          <w:pPr>
            <w:spacing w:line="360" w:lineRule="auto"/>
            <w:jc w:val="both"/>
            <w:rPr>
              <w:rFonts w:ascii="Times New Roman" w:hAnsi="Times New Roman" w:cs="Times New Roman"/>
              <w:sz w:val="24"/>
            </w:rPr>
          </w:pPr>
          <w:r w:rsidRPr="00AE7A06">
            <w:rPr>
              <w:rFonts w:ascii="Times New Roman" w:hAnsi="Times New Roman" w:cs="Times New Roman"/>
              <w:b/>
              <w:bCs/>
              <w:noProof/>
              <w:sz w:val="24"/>
            </w:rPr>
            <w:fldChar w:fldCharType="end"/>
          </w:r>
        </w:p>
      </w:sdtContent>
    </w:sdt>
    <w:p w14:paraId="08EDD102" w14:textId="77777777" w:rsidR="00C152C4" w:rsidRPr="00C152C4" w:rsidRDefault="00C152C4" w:rsidP="00C152C4">
      <w:pPr>
        <w:spacing w:line="360" w:lineRule="auto"/>
        <w:jc w:val="both"/>
        <w:rPr>
          <w:rFonts w:ascii="Times New Roman" w:hAnsi="Times New Roman" w:cs="Times New Roman"/>
          <w:sz w:val="24"/>
        </w:rPr>
      </w:pPr>
    </w:p>
    <w:p w14:paraId="2677DF1E" w14:textId="77777777" w:rsidR="00C152C4" w:rsidRPr="00C152C4" w:rsidRDefault="00C152C4" w:rsidP="00C152C4">
      <w:pPr>
        <w:spacing w:line="360" w:lineRule="auto"/>
        <w:jc w:val="both"/>
        <w:rPr>
          <w:rFonts w:ascii="Times New Roman" w:hAnsi="Times New Roman" w:cs="Times New Roman"/>
          <w:sz w:val="24"/>
        </w:rPr>
      </w:pPr>
    </w:p>
    <w:p w14:paraId="5FB74DE0" w14:textId="77777777" w:rsidR="00C152C4" w:rsidRPr="00C152C4" w:rsidRDefault="00C152C4" w:rsidP="00C152C4">
      <w:pPr>
        <w:spacing w:line="360" w:lineRule="auto"/>
        <w:jc w:val="both"/>
        <w:rPr>
          <w:rFonts w:ascii="Times New Roman" w:hAnsi="Times New Roman" w:cs="Times New Roman"/>
          <w:sz w:val="24"/>
        </w:rPr>
      </w:pPr>
    </w:p>
    <w:p w14:paraId="16336B43" w14:textId="77777777" w:rsidR="00C152C4" w:rsidRPr="00C152C4" w:rsidRDefault="00C152C4" w:rsidP="00C152C4">
      <w:pPr>
        <w:spacing w:line="360" w:lineRule="auto"/>
        <w:jc w:val="both"/>
        <w:rPr>
          <w:rFonts w:ascii="Times New Roman" w:hAnsi="Times New Roman" w:cs="Times New Roman"/>
          <w:sz w:val="24"/>
        </w:rPr>
      </w:pPr>
    </w:p>
    <w:p w14:paraId="4DA6977F" w14:textId="77777777" w:rsidR="00C152C4" w:rsidRPr="00C152C4" w:rsidRDefault="00C152C4" w:rsidP="00C152C4">
      <w:pPr>
        <w:spacing w:line="360" w:lineRule="auto"/>
        <w:jc w:val="both"/>
        <w:rPr>
          <w:rFonts w:ascii="Times New Roman" w:hAnsi="Times New Roman" w:cs="Times New Roman"/>
          <w:sz w:val="24"/>
        </w:rPr>
      </w:pPr>
    </w:p>
    <w:p w14:paraId="0B0EB8C9" w14:textId="77777777" w:rsidR="00C152C4" w:rsidRPr="00C152C4" w:rsidRDefault="00C152C4" w:rsidP="00C152C4">
      <w:pPr>
        <w:spacing w:line="360" w:lineRule="auto"/>
        <w:jc w:val="both"/>
        <w:rPr>
          <w:rFonts w:ascii="Times New Roman" w:hAnsi="Times New Roman" w:cs="Times New Roman"/>
          <w:sz w:val="24"/>
        </w:rPr>
      </w:pPr>
    </w:p>
    <w:p w14:paraId="4ED39BBC" w14:textId="77777777" w:rsidR="00C152C4" w:rsidRPr="00C152C4" w:rsidRDefault="00C152C4" w:rsidP="00C152C4">
      <w:pPr>
        <w:spacing w:line="360" w:lineRule="auto"/>
        <w:jc w:val="both"/>
        <w:rPr>
          <w:rFonts w:ascii="Times New Roman" w:hAnsi="Times New Roman" w:cs="Times New Roman"/>
          <w:sz w:val="24"/>
        </w:rPr>
      </w:pPr>
    </w:p>
    <w:p w14:paraId="270A554A" w14:textId="77777777" w:rsidR="00C152C4" w:rsidRPr="00C152C4" w:rsidRDefault="00C152C4" w:rsidP="00C152C4">
      <w:pPr>
        <w:spacing w:line="360" w:lineRule="auto"/>
        <w:jc w:val="both"/>
        <w:rPr>
          <w:rFonts w:ascii="Times New Roman" w:hAnsi="Times New Roman" w:cs="Times New Roman"/>
          <w:sz w:val="24"/>
        </w:rPr>
      </w:pPr>
    </w:p>
    <w:p w14:paraId="5276B121" w14:textId="77777777" w:rsidR="00C152C4" w:rsidRPr="00C152C4" w:rsidRDefault="00C152C4" w:rsidP="00C152C4">
      <w:pPr>
        <w:spacing w:line="360" w:lineRule="auto"/>
        <w:jc w:val="both"/>
        <w:rPr>
          <w:rFonts w:ascii="Times New Roman" w:hAnsi="Times New Roman" w:cs="Times New Roman"/>
          <w:sz w:val="24"/>
        </w:rPr>
      </w:pPr>
    </w:p>
    <w:p w14:paraId="2E761023" w14:textId="77777777" w:rsidR="005829FF" w:rsidRPr="00C152C4" w:rsidRDefault="005829FF" w:rsidP="00C152C4">
      <w:pPr>
        <w:pStyle w:val="Heading1"/>
        <w:spacing w:line="360" w:lineRule="auto"/>
        <w:jc w:val="both"/>
        <w:rPr>
          <w:rFonts w:ascii="Times New Roman" w:hAnsi="Times New Roman" w:cs="Times New Roman"/>
        </w:rPr>
      </w:pPr>
      <w:bookmarkStart w:id="0" w:name="_Toc132812076"/>
      <w:r w:rsidRPr="00C152C4">
        <w:rPr>
          <w:rFonts w:ascii="Times New Roman" w:hAnsi="Times New Roman" w:cs="Times New Roman"/>
        </w:rPr>
        <w:lastRenderedPageBreak/>
        <w:t>Introduction:</w:t>
      </w:r>
      <w:bookmarkEnd w:id="0"/>
    </w:p>
    <w:p w14:paraId="0255DDB1" w14:textId="77777777" w:rsidR="00D30B27" w:rsidRPr="00C152C4" w:rsidRDefault="00D30B27" w:rsidP="00C152C4">
      <w:pPr>
        <w:spacing w:line="360" w:lineRule="auto"/>
        <w:jc w:val="both"/>
        <w:rPr>
          <w:rFonts w:ascii="Times New Roman" w:hAnsi="Times New Roman" w:cs="Times New Roman"/>
          <w:sz w:val="24"/>
        </w:rPr>
      </w:pPr>
      <w:r w:rsidRPr="00C152C4">
        <w:rPr>
          <w:rFonts w:ascii="Times New Roman" w:hAnsi="Times New Roman" w:cs="Times New Roman"/>
          <w:sz w:val="24"/>
        </w:rPr>
        <w:t xml:space="preserve">In today's rapidly evolving business landscape, knowledge management has become crucial for organizations to stay competitive. In this regard, Tesco, a leading multinational grocery retailer, has been at the forefront of adopting innovative approaches to knowledge management. This </w:t>
      </w:r>
      <w:r w:rsidR="001C1632" w:rsidRPr="00C152C4">
        <w:rPr>
          <w:rFonts w:ascii="Times New Roman" w:hAnsi="Times New Roman" w:cs="Times New Roman"/>
          <w:sz w:val="24"/>
        </w:rPr>
        <w:t xml:space="preserve">report </w:t>
      </w:r>
      <w:r w:rsidRPr="00C152C4">
        <w:rPr>
          <w:rFonts w:ascii="Times New Roman" w:hAnsi="Times New Roman" w:cs="Times New Roman"/>
          <w:sz w:val="24"/>
        </w:rPr>
        <w:t>aims to provide an overview of Tesco's KM-related activities, evaluate its IM/KM approaches, identify potential challenges and opportunities related to maximizing the use of the KM system, and propose plans to promote the KM system and help stakeholders make the best use of it.</w:t>
      </w:r>
    </w:p>
    <w:p w14:paraId="33269403" w14:textId="77777777" w:rsidR="003E7F99" w:rsidRDefault="003E7F99">
      <w:pPr>
        <w:rPr>
          <w:rFonts w:ascii="Times New Roman" w:eastAsiaTheme="majorEastAsia" w:hAnsi="Times New Roman" w:cs="Times New Roman"/>
          <w:color w:val="2E74B5" w:themeColor="accent1" w:themeShade="BF"/>
          <w:sz w:val="32"/>
          <w:szCs w:val="32"/>
        </w:rPr>
      </w:pPr>
      <w:bookmarkStart w:id="1" w:name="_Toc132812077"/>
      <w:r>
        <w:rPr>
          <w:rFonts w:ascii="Times New Roman" w:hAnsi="Times New Roman" w:cs="Times New Roman"/>
        </w:rPr>
        <w:br w:type="page"/>
      </w:r>
    </w:p>
    <w:p w14:paraId="6A090038" w14:textId="4142806E" w:rsidR="00AC2C72" w:rsidRPr="00C152C4" w:rsidRDefault="009A17C3" w:rsidP="00C152C4">
      <w:pPr>
        <w:pStyle w:val="Heading1"/>
        <w:spacing w:line="360" w:lineRule="auto"/>
        <w:jc w:val="both"/>
        <w:rPr>
          <w:rFonts w:ascii="Times New Roman" w:hAnsi="Times New Roman" w:cs="Times New Roman"/>
        </w:rPr>
      </w:pPr>
      <w:r w:rsidRPr="00C152C4">
        <w:rPr>
          <w:rFonts w:ascii="Times New Roman" w:hAnsi="Times New Roman" w:cs="Times New Roman"/>
        </w:rPr>
        <w:lastRenderedPageBreak/>
        <w:t>O</w:t>
      </w:r>
      <w:r w:rsidR="00AC2C72" w:rsidRPr="00C152C4">
        <w:rPr>
          <w:rFonts w:ascii="Times New Roman" w:hAnsi="Times New Roman" w:cs="Times New Roman"/>
        </w:rPr>
        <w:t xml:space="preserve">verview of </w:t>
      </w:r>
      <w:r w:rsidRPr="00C152C4">
        <w:rPr>
          <w:rFonts w:ascii="Times New Roman" w:hAnsi="Times New Roman" w:cs="Times New Roman"/>
        </w:rPr>
        <w:t>Tesco</w:t>
      </w:r>
      <w:r w:rsidR="00116E0F">
        <w:rPr>
          <w:rFonts w:ascii="Times New Roman" w:hAnsi="Times New Roman" w:cs="Times New Roman"/>
        </w:rPr>
        <w:t xml:space="preserve"> </w:t>
      </w:r>
      <w:r w:rsidRPr="00C152C4">
        <w:rPr>
          <w:rFonts w:ascii="Times New Roman" w:hAnsi="Times New Roman" w:cs="Times New Roman"/>
        </w:rPr>
        <w:t>it’s historical</w:t>
      </w:r>
      <w:r w:rsidR="00AC2C72" w:rsidRPr="00C152C4">
        <w:rPr>
          <w:rFonts w:ascii="Times New Roman" w:hAnsi="Times New Roman" w:cs="Times New Roman"/>
        </w:rPr>
        <w:t xml:space="preserve"> background of KM related activities</w:t>
      </w:r>
      <w:r w:rsidRPr="00C152C4">
        <w:rPr>
          <w:rFonts w:ascii="Times New Roman" w:hAnsi="Times New Roman" w:cs="Times New Roman"/>
        </w:rPr>
        <w:t>:</w:t>
      </w:r>
      <w:bookmarkEnd w:id="1"/>
    </w:p>
    <w:p w14:paraId="765A5FF9" w14:textId="35EAC6DE" w:rsidR="00102C1F" w:rsidRPr="00C152C4" w:rsidRDefault="00102C1F" w:rsidP="00C152C4">
      <w:pPr>
        <w:spacing w:line="360" w:lineRule="auto"/>
        <w:jc w:val="both"/>
        <w:rPr>
          <w:rFonts w:ascii="Times New Roman" w:hAnsi="Times New Roman" w:cs="Times New Roman"/>
          <w:sz w:val="24"/>
        </w:rPr>
      </w:pPr>
      <w:r w:rsidRPr="00C152C4">
        <w:rPr>
          <w:rFonts w:ascii="Times New Roman" w:hAnsi="Times New Roman" w:cs="Times New Roman"/>
          <w:sz w:val="24"/>
        </w:rPr>
        <w:t>Jack Cohen launched Tesco, a worldwide food and general products shop, in 1919. The business started as a little market stand in London's East End that offered food and home goods. Tesco has expanded throughout the years to become one of the largest retailers in the world, with operations in over 12 countries and a workforce of over 400,000 people.</w:t>
      </w:r>
      <w:r w:rsidR="00116E0F">
        <w:rPr>
          <w:rFonts w:ascii="Times New Roman" w:hAnsi="Times New Roman" w:cs="Times New Roman"/>
          <w:sz w:val="24"/>
        </w:rPr>
        <w:t xml:space="preserve"> </w:t>
      </w:r>
      <w:proofErr w:type="gramStart"/>
      <w:r w:rsidRPr="00C152C4">
        <w:rPr>
          <w:rFonts w:ascii="Times New Roman" w:hAnsi="Times New Roman" w:cs="Times New Roman"/>
          <w:sz w:val="24"/>
        </w:rPr>
        <w:t>Tesco</w:t>
      </w:r>
      <w:proofErr w:type="gramEnd"/>
      <w:r w:rsidRPr="00C152C4">
        <w:rPr>
          <w:rFonts w:ascii="Times New Roman" w:hAnsi="Times New Roman" w:cs="Times New Roman"/>
          <w:sz w:val="24"/>
        </w:rPr>
        <w:t xml:space="preserve"> has a long history of using cutting-edge tactics to keep one step ahead of its rivals, and knowledge management (KM) has been integral to this effort. Tesco started investing in technology to gather and </w:t>
      </w:r>
      <w:r w:rsidR="00A64B31" w:rsidRPr="00C152C4">
        <w:rPr>
          <w:rFonts w:ascii="Times New Roman" w:hAnsi="Times New Roman" w:cs="Times New Roman"/>
          <w:sz w:val="24"/>
        </w:rPr>
        <w:t>analyses</w:t>
      </w:r>
      <w:r w:rsidRPr="00C152C4">
        <w:rPr>
          <w:rFonts w:ascii="Times New Roman" w:hAnsi="Times New Roman" w:cs="Times New Roman"/>
          <w:sz w:val="24"/>
        </w:rPr>
        <w:t xml:space="preserve"> customer data in the early 1990s after seeing the value of this data. Due to this, the Clubcard loyalty program was created, which gave important information about client preferences and purchase patterns. Tesco was able to </w:t>
      </w:r>
      <w:r w:rsidR="00A64B31" w:rsidRPr="00C152C4">
        <w:rPr>
          <w:rFonts w:ascii="Times New Roman" w:hAnsi="Times New Roman" w:cs="Times New Roman"/>
          <w:sz w:val="24"/>
        </w:rPr>
        <w:t>personalize</w:t>
      </w:r>
      <w:r w:rsidRPr="00C152C4">
        <w:rPr>
          <w:rFonts w:ascii="Times New Roman" w:hAnsi="Times New Roman" w:cs="Times New Roman"/>
          <w:sz w:val="24"/>
        </w:rPr>
        <w:t xml:space="preserve"> its services and give customers a better shopping experience by </w:t>
      </w:r>
      <w:r w:rsidR="00A64B31" w:rsidRPr="00C152C4">
        <w:rPr>
          <w:rFonts w:ascii="Times New Roman" w:hAnsi="Times New Roman" w:cs="Times New Roman"/>
          <w:sz w:val="24"/>
        </w:rPr>
        <w:t>utilizing</w:t>
      </w:r>
      <w:r w:rsidRPr="00C152C4">
        <w:rPr>
          <w:rFonts w:ascii="Times New Roman" w:hAnsi="Times New Roman" w:cs="Times New Roman"/>
          <w:sz w:val="24"/>
        </w:rPr>
        <w:t xml:space="preserve"> this data</w:t>
      </w:r>
      <w:r w:rsidR="00116E0F">
        <w:rPr>
          <w:rFonts w:ascii="Times New Roman" w:hAnsi="Times New Roman" w:cs="Times New Roman"/>
          <w:sz w:val="24"/>
        </w:rPr>
        <w:t xml:space="preserve">. </w:t>
      </w:r>
      <w:r w:rsidRPr="00C152C4">
        <w:rPr>
          <w:rFonts w:ascii="Times New Roman" w:hAnsi="Times New Roman" w:cs="Times New Roman"/>
          <w:sz w:val="24"/>
        </w:rPr>
        <w:t>Tesco launched Tesco.com in the late 1990s to strengthen its knowledge management ambitions</w:t>
      </w:r>
      <w:r w:rsidR="007A2103">
        <w:rPr>
          <w:rFonts w:ascii="Times New Roman" w:hAnsi="Times New Roman" w:cs="Times New Roman"/>
          <w:sz w:val="24"/>
        </w:rPr>
        <w:t xml:space="preserve"> (</w:t>
      </w:r>
      <w:r w:rsidR="007A2103" w:rsidRPr="00FE0844">
        <w:rPr>
          <w:rFonts w:ascii="Times New Roman" w:hAnsi="Times New Roman" w:cs="Times New Roman"/>
          <w:sz w:val="24"/>
        </w:rPr>
        <w:t>Smith</w:t>
      </w:r>
      <w:r w:rsidR="007A2103">
        <w:rPr>
          <w:rFonts w:ascii="Times New Roman" w:hAnsi="Times New Roman" w:cs="Times New Roman"/>
          <w:sz w:val="24"/>
        </w:rPr>
        <w:t>,</w:t>
      </w:r>
      <w:r w:rsidR="007A2103" w:rsidRPr="00FE0844">
        <w:rPr>
          <w:rFonts w:ascii="Times New Roman" w:hAnsi="Times New Roman" w:cs="Times New Roman"/>
          <w:sz w:val="24"/>
        </w:rPr>
        <w:t xml:space="preserve"> 1999</w:t>
      </w:r>
      <w:r w:rsidR="007A2103">
        <w:rPr>
          <w:rFonts w:ascii="Times New Roman" w:hAnsi="Times New Roman" w:cs="Times New Roman"/>
          <w:sz w:val="24"/>
        </w:rPr>
        <w:t>)</w:t>
      </w:r>
      <w:r w:rsidRPr="00C152C4">
        <w:rPr>
          <w:rFonts w:ascii="Times New Roman" w:hAnsi="Times New Roman" w:cs="Times New Roman"/>
          <w:sz w:val="24"/>
        </w:rPr>
        <w:t>. Customers could use this platform to order goods online, which were subsequently delivered right to their door. Tesco.com also acted as a forum for gathering client comments and recommendations, which were then used to enhance the business's goods and services. Tesco.com also allowed the business to reach customers who couldn't physically visit the stores, enabling it to extend its reach beyond the physical locations.</w:t>
      </w:r>
    </w:p>
    <w:p w14:paraId="0420C86D" w14:textId="01AFBC11" w:rsidR="00102C1F" w:rsidRPr="00C152C4" w:rsidRDefault="00102C1F" w:rsidP="00C152C4">
      <w:pPr>
        <w:spacing w:line="360" w:lineRule="auto"/>
        <w:jc w:val="both"/>
        <w:rPr>
          <w:rFonts w:ascii="Times New Roman" w:hAnsi="Times New Roman" w:cs="Times New Roman"/>
          <w:sz w:val="24"/>
        </w:rPr>
      </w:pPr>
      <w:r w:rsidRPr="00C152C4">
        <w:rPr>
          <w:rFonts w:ascii="Times New Roman" w:hAnsi="Times New Roman" w:cs="Times New Roman"/>
          <w:sz w:val="24"/>
        </w:rPr>
        <w:t xml:space="preserve">Tesco has consistently made investments in KM </w:t>
      </w:r>
      <w:r w:rsidR="006E0A36" w:rsidRPr="00C152C4">
        <w:rPr>
          <w:rFonts w:ascii="Times New Roman" w:hAnsi="Times New Roman" w:cs="Times New Roman"/>
          <w:sz w:val="24"/>
        </w:rPr>
        <w:t>practices</w:t>
      </w:r>
      <w:r w:rsidRPr="00C152C4">
        <w:rPr>
          <w:rFonts w:ascii="Times New Roman" w:hAnsi="Times New Roman" w:cs="Times New Roman"/>
          <w:sz w:val="24"/>
        </w:rPr>
        <w:t xml:space="preserve"> and technologies over time to increase its competitiveness. For instance, the business has put advanced analytics tools to use to mine data from multiple sources, including social media, to understand the sentiment and </w:t>
      </w:r>
      <w:r w:rsidR="006E0A36" w:rsidRPr="00C152C4">
        <w:rPr>
          <w:rFonts w:ascii="Times New Roman" w:hAnsi="Times New Roman" w:cs="Times New Roman"/>
          <w:sz w:val="24"/>
        </w:rPr>
        <w:t>behavior</w:t>
      </w:r>
      <w:r w:rsidRPr="00C152C4">
        <w:rPr>
          <w:rFonts w:ascii="Times New Roman" w:hAnsi="Times New Roman" w:cs="Times New Roman"/>
          <w:sz w:val="24"/>
        </w:rPr>
        <w:t xml:space="preserve"> of customers. Tesco has also implemented teamwork tools like Yammer and SharePoint to help its staff exchange knowledge and cooperate more </w:t>
      </w:r>
      <w:r w:rsidR="00116E0F" w:rsidRPr="00C152C4">
        <w:rPr>
          <w:rFonts w:ascii="Times New Roman" w:hAnsi="Times New Roman" w:cs="Times New Roman"/>
          <w:sz w:val="24"/>
        </w:rPr>
        <w:t>successfully. Tesco</w:t>
      </w:r>
      <w:r w:rsidRPr="00C152C4">
        <w:rPr>
          <w:rFonts w:ascii="Times New Roman" w:hAnsi="Times New Roman" w:cs="Times New Roman"/>
          <w:sz w:val="24"/>
        </w:rPr>
        <w:t xml:space="preserve"> introduced a program called "Knowledge Cafes" in 2005 to promote cooperation and knowledge exchange even further</w:t>
      </w:r>
      <w:r w:rsidR="007B40D0">
        <w:rPr>
          <w:rFonts w:ascii="Times New Roman" w:hAnsi="Times New Roman" w:cs="Times New Roman"/>
          <w:sz w:val="24"/>
        </w:rPr>
        <w:t xml:space="preserve"> (</w:t>
      </w:r>
      <w:r w:rsidR="007B40D0" w:rsidRPr="008D2A02">
        <w:rPr>
          <w:rFonts w:ascii="Times New Roman" w:hAnsi="Times New Roman" w:cs="Times New Roman"/>
          <w:sz w:val="24"/>
        </w:rPr>
        <w:t>McKenzie</w:t>
      </w:r>
      <w:r w:rsidR="007B40D0">
        <w:rPr>
          <w:rFonts w:ascii="Times New Roman" w:hAnsi="Times New Roman" w:cs="Times New Roman"/>
          <w:sz w:val="24"/>
        </w:rPr>
        <w:t xml:space="preserve"> et al</w:t>
      </w:r>
      <w:r w:rsidR="007B40D0" w:rsidRPr="008D2A02">
        <w:rPr>
          <w:rFonts w:ascii="Times New Roman" w:hAnsi="Times New Roman" w:cs="Times New Roman"/>
          <w:sz w:val="24"/>
        </w:rPr>
        <w:t>., 2001</w:t>
      </w:r>
      <w:r w:rsidR="007B40D0">
        <w:rPr>
          <w:rFonts w:ascii="Times New Roman" w:hAnsi="Times New Roman" w:cs="Times New Roman"/>
          <w:sz w:val="24"/>
        </w:rPr>
        <w:t>)</w:t>
      </w:r>
      <w:r w:rsidRPr="00C152C4">
        <w:rPr>
          <w:rFonts w:ascii="Times New Roman" w:hAnsi="Times New Roman" w:cs="Times New Roman"/>
          <w:sz w:val="24"/>
        </w:rPr>
        <w:t xml:space="preserve">. These cafés were created to offer a relaxed environment for workers to exchange thoughts and observations on a range of subjects important to </w:t>
      </w:r>
      <w:r w:rsidR="00116E0F" w:rsidRPr="00C152C4">
        <w:rPr>
          <w:rFonts w:ascii="Times New Roman" w:hAnsi="Times New Roman" w:cs="Times New Roman"/>
          <w:sz w:val="24"/>
        </w:rPr>
        <w:t>business</w:t>
      </w:r>
      <w:r w:rsidRPr="00C152C4">
        <w:rPr>
          <w:rFonts w:ascii="Times New Roman" w:hAnsi="Times New Roman" w:cs="Times New Roman"/>
          <w:sz w:val="24"/>
        </w:rPr>
        <w:t xml:space="preserve"> operations. Employees from all divisions of the company took part in the program, which was a great </w:t>
      </w:r>
      <w:r w:rsidR="00116E0F" w:rsidRPr="00C152C4">
        <w:rPr>
          <w:rFonts w:ascii="Times New Roman" w:hAnsi="Times New Roman" w:cs="Times New Roman"/>
          <w:sz w:val="24"/>
        </w:rPr>
        <w:t>success. Tesco</w:t>
      </w:r>
      <w:r w:rsidRPr="00C152C4">
        <w:rPr>
          <w:rFonts w:ascii="Times New Roman" w:hAnsi="Times New Roman" w:cs="Times New Roman"/>
          <w:sz w:val="24"/>
        </w:rPr>
        <w:t xml:space="preserve"> has recently embraced the idea of "open innovation," which entails working with outside partners to create new goods and services</w:t>
      </w:r>
      <w:r w:rsidR="00B7346E">
        <w:rPr>
          <w:rFonts w:ascii="Times New Roman" w:hAnsi="Times New Roman" w:cs="Times New Roman"/>
          <w:sz w:val="24"/>
        </w:rPr>
        <w:t xml:space="preserve"> (</w:t>
      </w:r>
      <w:r w:rsidR="00B7346E" w:rsidRPr="008D2A02">
        <w:rPr>
          <w:rFonts w:ascii="Times New Roman" w:hAnsi="Times New Roman" w:cs="Times New Roman"/>
          <w:sz w:val="24"/>
        </w:rPr>
        <w:t>Mahmood</w:t>
      </w:r>
      <w:r w:rsidR="00B7346E">
        <w:rPr>
          <w:rFonts w:ascii="Times New Roman" w:hAnsi="Times New Roman" w:cs="Times New Roman"/>
          <w:sz w:val="24"/>
        </w:rPr>
        <w:t xml:space="preserve">, </w:t>
      </w:r>
      <w:r w:rsidR="00B7346E" w:rsidRPr="008D2A02">
        <w:rPr>
          <w:rFonts w:ascii="Times New Roman" w:hAnsi="Times New Roman" w:cs="Times New Roman"/>
          <w:sz w:val="24"/>
        </w:rPr>
        <w:t>2019</w:t>
      </w:r>
      <w:r w:rsidR="00B7346E">
        <w:rPr>
          <w:rFonts w:ascii="Times New Roman" w:hAnsi="Times New Roman" w:cs="Times New Roman"/>
          <w:sz w:val="24"/>
        </w:rPr>
        <w:t>)</w:t>
      </w:r>
      <w:r w:rsidRPr="00C152C4">
        <w:rPr>
          <w:rFonts w:ascii="Times New Roman" w:hAnsi="Times New Roman" w:cs="Times New Roman"/>
          <w:sz w:val="24"/>
        </w:rPr>
        <w:t xml:space="preserve">. The company has formed alliances with groups including colleges, startups, and technology companies to promote this </w:t>
      </w:r>
      <w:r w:rsidRPr="00C152C4">
        <w:rPr>
          <w:rFonts w:ascii="Times New Roman" w:hAnsi="Times New Roman" w:cs="Times New Roman"/>
          <w:sz w:val="24"/>
        </w:rPr>
        <w:lastRenderedPageBreak/>
        <w:t xml:space="preserve">mission. Tesco has been able to quicken its innovation efforts </w:t>
      </w:r>
      <w:proofErr w:type="gramStart"/>
      <w:r w:rsidRPr="00C152C4">
        <w:rPr>
          <w:rFonts w:ascii="Times New Roman" w:hAnsi="Times New Roman" w:cs="Times New Roman"/>
          <w:sz w:val="24"/>
        </w:rPr>
        <w:t>as a result of</w:t>
      </w:r>
      <w:proofErr w:type="gramEnd"/>
      <w:r w:rsidRPr="00C152C4">
        <w:rPr>
          <w:rFonts w:ascii="Times New Roman" w:hAnsi="Times New Roman" w:cs="Times New Roman"/>
          <w:sz w:val="24"/>
        </w:rPr>
        <w:t xml:space="preserve"> being able to access a larger pool of resources and experience.</w:t>
      </w:r>
    </w:p>
    <w:p w14:paraId="78B59F89" w14:textId="77777777" w:rsidR="00AC2C72" w:rsidRPr="00C152C4" w:rsidRDefault="00A311C4" w:rsidP="00C152C4">
      <w:pPr>
        <w:pStyle w:val="Heading1"/>
        <w:spacing w:line="360" w:lineRule="auto"/>
        <w:jc w:val="both"/>
        <w:rPr>
          <w:rFonts w:ascii="Times New Roman" w:hAnsi="Times New Roman" w:cs="Times New Roman"/>
        </w:rPr>
      </w:pPr>
      <w:bookmarkStart w:id="2" w:name="_Toc132812078"/>
      <w:r w:rsidRPr="00C152C4">
        <w:rPr>
          <w:rFonts w:ascii="Times New Roman" w:hAnsi="Times New Roman" w:cs="Times New Roman"/>
        </w:rPr>
        <w:t>Participants both</w:t>
      </w:r>
      <w:r w:rsidR="00AC2C72" w:rsidRPr="00C152C4">
        <w:rPr>
          <w:rFonts w:ascii="Times New Roman" w:hAnsi="Times New Roman" w:cs="Times New Roman"/>
        </w:rPr>
        <w:t xml:space="preserve"> in the contribution and the collection of knowledge</w:t>
      </w:r>
      <w:r w:rsidRPr="00C152C4">
        <w:rPr>
          <w:rFonts w:ascii="Times New Roman" w:hAnsi="Times New Roman" w:cs="Times New Roman"/>
        </w:rPr>
        <w:t>:</w:t>
      </w:r>
      <w:bookmarkEnd w:id="2"/>
    </w:p>
    <w:p w14:paraId="6AB655D6" w14:textId="569B9050" w:rsidR="006B6259" w:rsidRPr="00C152C4" w:rsidRDefault="006B6259" w:rsidP="00C152C4">
      <w:pPr>
        <w:spacing w:line="360" w:lineRule="auto"/>
        <w:jc w:val="both"/>
        <w:rPr>
          <w:rFonts w:ascii="Times New Roman" w:hAnsi="Times New Roman" w:cs="Times New Roman"/>
          <w:sz w:val="24"/>
        </w:rPr>
      </w:pPr>
      <w:r w:rsidRPr="00C152C4">
        <w:rPr>
          <w:rFonts w:ascii="Times New Roman" w:hAnsi="Times New Roman" w:cs="Times New Roman"/>
          <w:sz w:val="24"/>
        </w:rPr>
        <w:t xml:space="preserve">In Tesco, knowledge management involves a wide range of participants, both in terms of contribution and collection of knowledge. These participants include employees from different levels of the organization, customers, suppliers, partners, and external </w:t>
      </w:r>
      <w:r w:rsidR="00116E0F" w:rsidRPr="00C152C4">
        <w:rPr>
          <w:rFonts w:ascii="Times New Roman" w:hAnsi="Times New Roman" w:cs="Times New Roman"/>
          <w:sz w:val="24"/>
        </w:rPr>
        <w:t>stakeholders. One</w:t>
      </w:r>
      <w:r w:rsidRPr="00C152C4">
        <w:rPr>
          <w:rFonts w:ascii="Times New Roman" w:hAnsi="Times New Roman" w:cs="Times New Roman"/>
          <w:sz w:val="24"/>
        </w:rPr>
        <w:t xml:space="preserve"> of the primary sources of knowledge for Tesco is its employees. The company recognizes that its employees possess valuable insights and experiences that can be leveraged to drive innovation and improve operations. To this end, Tesco has implemented various initiatives to encourage employee participation in knowledge sharing activities. For example, the company has introduced collaborative platforms like Yammer and SharePoint, which enable employees to share knowledge and work together more effectively</w:t>
      </w:r>
      <w:r w:rsidR="005A327D">
        <w:rPr>
          <w:rFonts w:ascii="Times New Roman" w:hAnsi="Times New Roman" w:cs="Times New Roman"/>
          <w:sz w:val="24"/>
        </w:rPr>
        <w:t xml:space="preserve"> (</w:t>
      </w:r>
      <w:r w:rsidR="005A327D" w:rsidRPr="000F2731">
        <w:rPr>
          <w:rFonts w:ascii="Times New Roman" w:hAnsi="Times New Roman" w:cs="Times New Roman"/>
          <w:sz w:val="24"/>
        </w:rPr>
        <w:t>Choo, 1996</w:t>
      </w:r>
      <w:r w:rsidR="005A327D">
        <w:rPr>
          <w:rFonts w:ascii="Times New Roman" w:hAnsi="Times New Roman" w:cs="Times New Roman"/>
          <w:sz w:val="24"/>
        </w:rPr>
        <w:t>)</w:t>
      </w:r>
      <w:r w:rsidRPr="00C152C4">
        <w:rPr>
          <w:rFonts w:ascii="Times New Roman" w:hAnsi="Times New Roman" w:cs="Times New Roman"/>
          <w:sz w:val="24"/>
        </w:rPr>
        <w:t>. Employees are also encouraged to participate in Knowledge Cafes, where they can discuss ideas and share their perspectives on various topics related to the company's operations.</w:t>
      </w:r>
    </w:p>
    <w:p w14:paraId="7007D160" w14:textId="7082B3D3" w:rsidR="006B6259" w:rsidRPr="00C152C4" w:rsidRDefault="00662B4F" w:rsidP="00C152C4">
      <w:pPr>
        <w:spacing w:line="360" w:lineRule="auto"/>
        <w:jc w:val="both"/>
        <w:rPr>
          <w:rFonts w:ascii="Times New Roman" w:hAnsi="Times New Roman" w:cs="Times New Roman"/>
          <w:sz w:val="24"/>
        </w:rPr>
      </w:pPr>
      <w:r w:rsidRPr="00C152C4">
        <w:rPr>
          <w:rFonts w:ascii="Times New Roman" w:hAnsi="Times New Roman" w:cs="Times New Roman"/>
          <w:sz w:val="24"/>
        </w:rPr>
        <w:t>Customers constitute a significant source of knowledge for Tesco.</w:t>
      </w:r>
      <w:r w:rsidR="006B6259" w:rsidRPr="00C152C4">
        <w:rPr>
          <w:rFonts w:ascii="Times New Roman" w:hAnsi="Times New Roman" w:cs="Times New Roman"/>
          <w:sz w:val="24"/>
        </w:rPr>
        <w:t xml:space="preserve"> The company recognizes that customer feedback is essential for understanding their needs and preferences. To this end, Tesco has implemented various mechanisms for collecting customer feedback, including surveys, online reviews, and customer service channels. Customer feedback is analyzed using advanced analytics tools, which provide valuable insights into consumer behavior and sentiment. This information is then used to inform product development, marketing, and other business </w:t>
      </w:r>
      <w:r w:rsidR="00116E0F" w:rsidRPr="00C152C4">
        <w:rPr>
          <w:rFonts w:ascii="Times New Roman" w:hAnsi="Times New Roman" w:cs="Times New Roman"/>
          <w:sz w:val="24"/>
        </w:rPr>
        <w:t>decisions. Suppliers</w:t>
      </w:r>
      <w:r w:rsidR="00CF23F7" w:rsidRPr="00C152C4">
        <w:rPr>
          <w:rFonts w:ascii="Times New Roman" w:hAnsi="Times New Roman" w:cs="Times New Roman"/>
          <w:sz w:val="24"/>
        </w:rPr>
        <w:t xml:space="preserve"> play a crucial role as a participant in Tesco's knowledge management </w:t>
      </w:r>
      <w:r w:rsidR="00704C8B" w:rsidRPr="00C152C4">
        <w:rPr>
          <w:rFonts w:ascii="Times New Roman" w:hAnsi="Times New Roman" w:cs="Times New Roman"/>
          <w:sz w:val="24"/>
        </w:rPr>
        <w:t>endeavors</w:t>
      </w:r>
      <w:r w:rsidR="00CF23F7" w:rsidRPr="00C152C4">
        <w:rPr>
          <w:rFonts w:ascii="Times New Roman" w:hAnsi="Times New Roman" w:cs="Times New Roman"/>
          <w:sz w:val="24"/>
        </w:rPr>
        <w:t>.</w:t>
      </w:r>
      <w:r w:rsidR="006B6259" w:rsidRPr="00C152C4">
        <w:rPr>
          <w:rFonts w:ascii="Times New Roman" w:hAnsi="Times New Roman" w:cs="Times New Roman"/>
          <w:sz w:val="24"/>
        </w:rPr>
        <w:t xml:space="preserve"> The company recognizes that its suppliers possess valuable knowledge and expertise that can be leveraged to improve operations and drive innovation. To this end, Tesco works closely with its suppliers to share information and collaborate on various initiatives. For example, the company has set up a dedicated Supplier Network, which enables suppliers to access information, resources, and support to help them grow their businesses.</w:t>
      </w:r>
    </w:p>
    <w:p w14:paraId="76F83985" w14:textId="2138FC14" w:rsidR="006B6259" w:rsidRPr="00C152C4" w:rsidRDefault="006B6259" w:rsidP="00C152C4">
      <w:pPr>
        <w:spacing w:line="360" w:lineRule="auto"/>
        <w:jc w:val="both"/>
        <w:rPr>
          <w:rFonts w:ascii="Times New Roman" w:hAnsi="Times New Roman" w:cs="Times New Roman"/>
          <w:sz w:val="24"/>
        </w:rPr>
      </w:pPr>
      <w:r w:rsidRPr="00C152C4">
        <w:rPr>
          <w:rFonts w:ascii="Times New Roman" w:hAnsi="Times New Roman" w:cs="Times New Roman"/>
          <w:sz w:val="24"/>
        </w:rPr>
        <w:t xml:space="preserve">Tesco also collaborates with external partners to leverage their knowledge and expertise. The company has set up partnerships with universities, startups, and technology firms to tap into a wider pool of resources and accelerate its innovation efforts. These partnerships enable Tesco to </w:t>
      </w:r>
      <w:r w:rsidRPr="00C152C4">
        <w:rPr>
          <w:rFonts w:ascii="Times New Roman" w:hAnsi="Times New Roman" w:cs="Times New Roman"/>
          <w:sz w:val="24"/>
        </w:rPr>
        <w:lastRenderedPageBreak/>
        <w:t xml:space="preserve">access cutting-edge technologies, new ideas, and fresh perspectives that can help it stay ahead of its </w:t>
      </w:r>
      <w:r w:rsidR="00116E0F" w:rsidRPr="00C152C4">
        <w:rPr>
          <w:rFonts w:ascii="Times New Roman" w:hAnsi="Times New Roman" w:cs="Times New Roman"/>
          <w:sz w:val="24"/>
        </w:rPr>
        <w:t>competitors. Tesco</w:t>
      </w:r>
      <w:r w:rsidRPr="00C152C4">
        <w:rPr>
          <w:rFonts w:ascii="Times New Roman" w:hAnsi="Times New Roman" w:cs="Times New Roman"/>
          <w:sz w:val="24"/>
        </w:rPr>
        <w:t xml:space="preserve"> recognizes the importance of engaging with external stakeholders to gain insights into broader social and environmental issues</w:t>
      </w:r>
      <w:r w:rsidR="00E47C43">
        <w:rPr>
          <w:rFonts w:ascii="Times New Roman" w:hAnsi="Times New Roman" w:cs="Times New Roman"/>
          <w:sz w:val="24"/>
        </w:rPr>
        <w:t xml:space="preserve"> (</w:t>
      </w:r>
      <w:r w:rsidR="00E47C43" w:rsidRPr="005274FE">
        <w:rPr>
          <w:rFonts w:ascii="Times New Roman" w:hAnsi="Times New Roman" w:cs="Times New Roman"/>
          <w:sz w:val="24"/>
        </w:rPr>
        <w:t>Fowler, 2000</w:t>
      </w:r>
      <w:r w:rsidR="00E47C43">
        <w:rPr>
          <w:rFonts w:ascii="Times New Roman" w:hAnsi="Times New Roman" w:cs="Times New Roman"/>
          <w:sz w:val="24"/>
        </w:rPr>
        <w:t>)</w:t>
      </w:r>
      <w:r w:rsidRPr="00C152C4">
        <w:rPr>
          <w:rFonts w:ascii="Times New Roman" w:hAnsi="Times New Roman" w:cs="Times New Roman"/>
          <w:sz w:val="24"/>
        </w:rPr>
        <w:t>. The company has established various mechanisms for engaging with stakeholders, including community forums, social media channels, and sustainability reporting. This engagement helps Tesco to understand the needs and expectations of stakeholders, and to develop strategies that align with their values and priorities.</w:t>
      </w:r>
      <w:r w:rsidR="00906739" w:rsidRPr="00C152C4">
        <w:rPr>
          <w:rFonts w:ascii="Times New Roman" w:hAnsi="Times New Roman" w:cs="Times New Roman"/>
          <w:sz w:val="24"/>
        </w:rPr>
        <w:t xml:space="preserve"> Therefore,</w:t>
      </w:r>
      <w:r w:rsidRPr="00C152C4">
        <w:rPr>
          <w:rFonts w:ascii="Times New Roman" w:hAnsi="Times New Roman" w:cs="Times New Roman"/>
          <w:sz w:val="24"/>
        </w:rPr>
        <w:t xml:space="preserve"> knowledge management in Tesco involves a wide range of participants, including employees, customers, suppliers, partners, and external stakeholders. By leveraging the knowledge and expertise of these participants, Tesco </w:t>
      </w:r>
      <w:r w:rsidR="00116E0F" w:rsidRPr="00C152C4">
        <w:rPr>
          <w:rFonts w:ascii="Times New Roman" w:hAnsi="Times New Roman" w:cs="Times New Roman"/>
          <w:sz w:val="24"/>
        </w:rPr>
        <w:t>can</w:t>
      </w:r>
      <w:r w:rsidRPr="00C152C4">
        <w:rPr>
          <w:rFonts w:ascii="Times New Roman" w:hAnsi="Times New Roman" w:cs="Times New Roman"/>
          <w:sz w:val="24"/>
        </w:rPr>
        <w:t xml:space="preserve"> drive innovation, improve operations, and provide a better shopping experience for its customers. The company's commitment to knowledge management reflects its recognition that knowledge is </w:t>
      </w:r>
      <w:r w:rsidR="00116E0F" w:rsidRPr="00C152C4">
        <w:rPr>
          <w:rFonts w:ascii="Times New Roman" w:hAnsi="Times New Roman" w:cs="Times New Roman"/>
          <w:sz w:val="24"/>
        </w:rPr>
        <w:t>an asset</w:t>
      </w:r>
      <w:r w:rsidRPr="00C152C4">
        <w:rPr>
          <w:rFonts w:ascii="Times New Roman" w:hAnsi="Times New Roman" w:cs="Times New Roman"/>
          <w:sz w:val="24"/>
        </w:rPr>
        <w:t xml:space="preserve"> that must be managed effectively to remain competitive in today's fast-paced business environment.</w:t>
      </w:r>
    </w:p>
    <w:p w14:paraId="2BC3A804" w14:textId="77777777" w:rsidR="00AC2C72" w:rsidRPr="00C152C4" w:rsidRDefault="00AC2C72" w:rsidP="00C152C4">
      <w:pPr>
        <w:pStyle w:val="Heading1"/>
        <w:spacing w:line="360" w:lineRule="auto"/>
        <w:jc w:val="both"/>
        <w:rPr>
          <w:rFonts w:ascii="Times New Roman" w:hAnsi="Times New Roman" w:cs="Times New Roman"/>
        </w:rPr>
      </w:pPr>
      <w:bookmarkStart w:id="3" w:name="_Toc132812079"/>
      <w:r w:rsidRPr="00C152C4">
        <w:rPr>
          <w:rFonts w:ascii="Times New Roman" w:hAnsi="Times New Roman" w:cs="Times New Roman"/>
        </w:rPr>
        <w:t xml:space="preserve">IM/KM approaches of </w:t>
      </w:r>
      <w:r w:rsidR="00EA41B4" w:rsidRPr="00C152C4">
        <w:rPr>
          <w:rFonts w:ascii="Times New Roman" w:hAnsi="Times New Roman" w:cs="Times New Roman"/>
        </w:rPr>
        <w:t>Tesco</w:t>
      </w:r>
      <w:r w:rsidRPr="00C152C4">
        <w:rPr>
          <w:rFonts w:ascii="Times New Roman" w:hAnsi="Times New Roman" w:cs="Times New Roman"/>
        </w:rPr>
        <w:t xml:space="preserve"> to contribute overall success</w:t>
      </w:r>
      <w:r w:rsidR="00EA41B4" w:rsidRPr="00C152C4">
        <w:rPr>
          <w:rFonts w:ascii="Times New Roman" w:hAnsi="Times New Roman" w:cs="Times New Roman"/>
        </w:rPr>
        <w:t xml:space="preserve"> of the organization:</w:t>
      </w:r>
      <w:bookmarkEnd w:id="3"/>
    </w:p>
    <w:p w14:paraId="0C116F4F" w14:textId="77777777" w:rsidR="00264126" w:rsidRPr="00C152C4" w:rsidRDefault="00264126" w:rsidP="00C152C4">
      <w:pPr>
        <w:spacing w:line="360" w:lineRule="auto"/>
        <w:jc w:val="both"/>
        <w:rPr>
          <w:rFonts w:ascii="Times New Roman" w:hAnsi="Times New Roman" w:cs="Times New Roman"/>
          <w:sz w:val="24"/>
        </w:rPr>
      </w:pPr>
      <w:r w:rsidRPr="00C152C4">
        <w:rPr>
          <w:rFonts w:ascii="Times New Roman" w:hAnsi="Times New Roman" w:cs="Times New Roman"/>
          <w:sz w:val="24"/>
        </w:rPr>
        <w:t>Tesco has implemented various information management (IM) and knowledge management (KM) approaches that have contributed significantly to its overall success. These approaches are focused on leveraging technology, collaboration, and customer insights to drive innovation and improve operations.</w:t>
      </w:r>
    </w:p>
    <w:p w14:paraId="13E7D29D" w14:textId="77777777" w:rsidR="00264126" w:rsidRPr="00C152C4" w:rsidRDefault="00264126" w:rsidP="00C152C4">
      <w:pPr>
        <w:spacing w:line="360" w:lineRule="auto"/>
        <w:jc w:val="both"/>
        <w:rPr>
          <w:rFonts w:ascii="Times New Roman" w:hAnsi="Times New Roman" w:cs="Times New Roman"/>
          <w:sz w:val="24"/>
        </w:rPr>
      </w:pPr>
      <w:r w:rsidRPr="00C152C4">
        <w:rPr>
          <w:rFonts w:ascii="Times New Roman" w:hAnsi="Times New Roman" w:cs="Times New Roman"/>
          <w:sz w:val="24"/>
        </w:rPr>
        <w:t xml:space="preserve">One of the </w:t>
      </w:r>
      <w:r w:rsidR="000A768D" w:rsidRPr="00C152C4">
        <w:rPr>
          <w:rFonts w:ascii="Times New Roman" w:hAnsi="Times New Roman" w:cs="Times New Roman"/>
          <w:sz w:val="24"/>
        </w:rPr>
        <w:t>profound</w:t>
      </w:r>
      <w:r w:rsidRPr="00C152C4">
        <w:rPr>
          <w:rFonts w:ascii="Times New Roman" w:hAnsi="Times New Roman" w:cs="Times New Roman"/>
          <w:sz w:val="24"/>
        </w:rPr>
        <w:t xml:space="preserve"> IM/KM approaches employed by Tesco is the use of customer data to gain insights into consumer behavior and preferences. The company's Clubcard loyalty scheme provides valuable data on customer purchases, which is analyzed using advanced analytics tools to identify patterns and trends</w:t>
      </w:r>
      <w:r w:rsidR="00DB2A46">
        <w:rPr>
          <w:rFonts w:ascii="Times New Roman" w:hAnsi="Times New Roman" w:cs="Times New Roman"/>
          <w:sz w:val="24"/>
        </w:rPr>
        <w:t xml:space="preserve"> (</w:t>
      </w:r>
      <w:r w:rsidR="00DB2A46" w:rsidRPr="005274FE">
        <w:rPr>
          <w:rFonts w:ascii="Times New Roman" w:hAnsi="Times New Roman" w:cs="Times New Roman"/>
          <w:sz w:val="24"/>
        </w:rPr>
        <w:t>Johannessen</w:t>
      </w:r>
      <w:r w:rsidR="00DB2A46">
        <w:rPr>
          <w:rFonts w:ascii="Times New Roman" w:hAnsi="Times New Roman" w:cs="Times New Roman"/>
          <w:sz w:val="24"/>
        </w:rPr>
        <w:t>,</w:t>
      </w:r>
      <w:r w:rsidR="00DB2A46" w:rsidRPr="005274FE">
        <w:rPr>
          <w:rFonts w:ascii="Times New Roman" w:hAnsi="Times New Roman" w:cs="Times New Roman"/>
          <w:sz w:val="24"/>
        </w:rPr>
        <w:t xml:space="preserve"> 2008</w:t>
      </w:r>
      <w:r w:rsidR="00DB2A46">
        <w:rPr>
          <w:rFonts w:ascii="Times New Roman" w:hAnsi="Times New Roman" w:cs="Times New Roman"/>
          <w:sz w:val="24"/>
        </w:rPr>
        <w:t>)</w:t>
      </w:r>
      <w:r w:rsidRPr="00C152C4">
        <w:rPr>
          <w:rFonts w:ascii="Times New Roman" w:hAnsi="Times New Roman" w:cs="Times New Roman"/>
          <w:sz w:val="24"/>
        </w:rPr>
        <w:t>. This information is then used to personalize offerings and provide a better shopping experience for customers. For example, Tesco uses this data to recommend products to customers based on their purchase history and preferences. This approach has helped Tesco to develop a deeper understanding of its customers and their needs, enabling the company to tailor its offerings to meet their specific requirements.</w:t>
      </w:r>
      <w:r w:rsidR="00EA41B4" w:rsidRPr="00C152C4">
        <w:rPr>
          <w:rFonts w:ascii="Times New Roman" w:hAnsi="Times New Roman" w:cs="Times New Roman"/>
          <w:sz w:val="24"/>
        </w:rPr>
        <w:t xml:space="preserve"> The organization</w:t>
      </w:r>
      <w:r w:rsidRPr="00C152C4">
        <w:rPr>
          <w:rFonts w:ascii="Times New Roman" w:hAnsi="Times New Roman" w:cs="Times New Roman"/>
          <w:sz w:val="24"/>
        </w:rPr>
        <w:t xml:space="preserve"> has also embraced collaboration as a key element of its KM strategy. Tesco has introduced Knowledge Cafes, which provide an informal setting for employees to share ideas and insights on various topics related to the company's operations. This approach has encouraged cross-</w:t>
      </w:r>
      <w:r w:rsidRPr="00C152C4">
        <w:rPr>
          <w:rFonts w:ascii="Times New Roman" w:hAnsi="Times New Roman" w:cs="Times New Roman"/>
          <w:sz w:val="24"/>
        </w:rPr>
        <w:lastRenderedPageBreak/>
        <w:t>functional collaboration and enabled the company to leverage the knowledge and expertise of its employees to drive innovation and improve operations.</w:t>
      </w:r>
    </w:p>
    <w:p w14:paraId="3F878B41" w14:textId="77777777" w:rsidR="00264126" w:rsidRPr="00C152C4" w:rsidRDefault="00264126" w:rsidP="00C152C4">
      <w:pPr>
        <w:spacing w:line="360" w:lineRule="auto"/>
        <w:jc w:val="both"/>
        <w:rPr>
          <w:rFonts w:ascii="Times New Roman" w:hAnsi="Times New Roman" w:cs="Times New Roman"/>
          <w:sz w:val="24"/>
        </w:rPr>
      </w:pPr>
      <w:r w:rsidRPr="00C152C4">
        <w:rPr>
          <w:rFonts w:ascii="Times New Roman" w:hAnsi="Times New Roman" w:cs="Times New Roman"/>
          <w:sz w:val="24"/>
        </w:rPr>
        <w:t xml:space="preserve">Another </w:t>
      </w:r>
      <w:r w:rsidR="003E0349" w:rsidRPr="00C152C4">
        <w:rPr>
          <w:rFonts w:ascii="Times New Roman" w:hAnsi="Times New Roman" w:cs="Times New Roman"/>
          <w:sz w:val="24"/>
        </w:rPr>
        <w:t>adequate</w:t>
      </w:r>
      <w:r w:rsidRPr="00C152C4">
        <w:rPr>
          <w:rFonts w:ascii="Times New Roman" w:hAnsi="Times New Roman" w:cs="Times New Roman"/>
          <w:sz w:val="24"/>
        </w:rPr>
        <w:t xml:space="preserve"> IM/KM approach employed by Tesco is the use of technology to streamline operations and enhance the customer experience. For example, the company's online platform, </w:t>
      </w:r>
      <w:hyperlink r:id="rId8" w:history="1">
        <w:r w:rsidRPr="00C152C4">
          <w:rPr>
            <w:rStyle w:val="Hyperlink"/>
            <w:rFonts w:ascii="Times New Roman" w:hAnsi="Times New Roman" w:cs="Times New Roman"/>
            <w:sz w:val="24"/>
          </w:rPr>
          <w:t>Tesco.com</w:t>
        </w:r>
      </w:hyperlink>
      <w:r w:rsidRPr="00C152C4">
        <w:rPr>
          <w:rFonts w:ascii="Times New Roman" w:hAnsi="Times New Roman" w:cs="Times New Roman"/>
          <w:sz w:val="24"/>
        </w:rPr>
        <w:t>, enables customers to order groceries online and have them delivered to their doorstep</w:t>
      </w:r>
      <w:r w:rsidR="00382D22">
        <w:rPr>
          <w:rFonts w:ascii="Times New Roman" w:hAnsi="Times New Roman" w:cs="Times New Roman"/>
          <w:sz w:val="24"/>
        </w:rPr>
        <w:t xml:space="preserve"> (</w:t>
      </w:r>
      <w:r w:rsidR="00382D22" w:rsidRPr="008D2A02">
        <w:rPr>
          <w:rFonts w:ascii="Times New Roman" w:hAnsi="Times New Roman" w:cs="Times New Roman"/>
          <w:sz w:val="24"/>
        </w:rPr>
        <w:t>Mahmood</w:t>
      </w:r>
      <w:r w:rsidR="00382D22">
        <w:rPr>
          <w:rFonts w:ascii="Times New Roman" w:hAnsi="Times New Roman" w:cs="Times New Roman"/>
          <w:sz w:val="24"/>
        </w:rPr>
        <w:t>,</w:t>
      </w:r>
      <w:r w:rsidR="00382D22" w:rsidRPr="008D2A02">
        <w:rPr>
          <w:rFonts w:ascii="Times New Roman" w:hAnsi="Times New Roman" w:cs="Times New Roman"/>
          <w:sz w:val="24"/>
        </w:rPr>
        <w:t xml:space="preserve"> 2019</w:t>
      </w:r>
      <w:r w:rsidR="00382D22">
        <w:rPr>
          <w:rFonts w:ascii="Times New Roman" w:hAnsi="Times New Roman" w:cs="Times New Roman"/>
          <w:sz w:val="24"/>
        </w:rPr>
        <w:t>)</w:t>
      </w:r>
      <w:r w:rsidRPr="00C152C4">
        <w:rPr>
          <w:rFonts w:ascii="Times New Roman" w:hAnsi="Times New Roman" w:cs="Times New Roman"/>
          <w:sz w:val="24"/>
        </w:rPr>
        <w:t xml:space="preserve">. This has helped Tesco to expand its reach beyond physical stores, enabling it to reach customers who are unable to visit the stores in person. Additionally, Tesco uses advanced analytics tools to mine data from various sources, including social media, to gain insights into consumer behavior and sentiment. This information is used to inform product development, marketing, and other business </w:t>
      </w:r>
      <w:proofErr w:type="spellStart"/>
      <w:proofErr w:type="gramStart"/>
      <w:r w:rsidRPr="00C152C4">
        <w:rPr>
          <w:rFonts w:ascii="Times New Roman" w:hAnsi="Times New Roman" w:cs="Times New Roman"/>
          <w:sz w:val="24"/>
        </w:rPr>
        <w:t>decisions.T</w:t>
      </w:r>
      <w:r w:rsidR="00311D42" w:rsidRPr="00C152C4">
        <w:rPr>
          <w:rFonts w:ascii="Times New Roman" w:hAnsi="Times New Roman" w:cs="Times New Roman"/>
          <w:sz w:val="24"/>
        </w:rPr>
        <w:t>he</w:t>
      </w:r>
      <w:proofErr w:type="spellEnd"/>
      <w:proofErr w:type="gramEnd"/>
      <w:r w:rsidR="00311D42" w:rsidRPr="00C152C4">
        <w:rPr>
          <w:rFonts w:ascii="Times New Roman" w:hAnsi="Times New Roman" w:cs="Times New Roman"/>
          <w:sz w:val="24"/>
        </w:rPr>
        <w:t xml:space="preserve"> organization</w:t>
      </w:r>
      <w:r w:rsidRPr="00C152C4">
        <w:rPr>
          <w:rFonts w:ascii="Times New Roman" w:hAnsi="Times New Roman" w:cs="Times New Roman"/>
          <w:sz w:val="24"/>
        </w:rPr>
        <w:t xml:space="preserve"> has also recognized the importance of engaging with external partners to leverage their knowledge and expertise</w:t>
      </w:r>
      <w:r w:rsidR="005D1151">
        <w:rPr>
          <w:rFonts w:ascii="Times New Roman" w:hAnsi="Times New Roman" w:cs="Times New Roman"/>
          <w:sz w:val="24"/>
        </w:rPr>
        <w:t>(</w:t>
      </w:r>
      <w:r w:rsidR="005D1151" w:rsidRPr="000F2731">
        <w:rPr>
          <w:rFonts w:ascii="Times New Roman" w:hAnsi="Times New Roman" w:cs="Times New Roman"/>
          <w:sz w:val="24"/>
        </w:rPr>
        <w:t>Choo, 1996</w:t>
      </w:r>
      <w:r w:rsidR="005D1151">
        <w:rPr>
          <w:rFonts w:ascii="Times New Roman" w:hAnsi="Times New Roman" w:cs="Times New Roman"/>
          <w:sz w:val="24"/>
        </w:rPr>
        <w:t>)</w:t>
      </w:r>
      <w:r w:rsidRPr="00C152C4">
        <w:rPr>
          <w:rFonts w:ascii="Times New Roman" w:hAnsi="Times New Roman" w:cs="Times New Roman"/>
          <w:sz w:val="24"/>
        </w:rPr>
        <w:t>. The company has set up partnerships with universities, startups, and technology firms to tap into a wider pool of resources and accelerate its innovation efforts. These partnerships enable Tesco to access cutting-edge technologies, new ideas, and fresh perspectives that can help it stay ahead of its competitors.</w:t>
      </w:r>
    </w:p>
    <w:p w14:paraId="4DF61B9F" w14:textId="7D1894DA" w:rsidR="00AC2C72" w:rsidRPr="00C152C4" w:rsidRDefault="00A203AC" w:rsidP="00C152C4">
      <w:pPr>
        <w:pStyle w:val="Heading1"/>
        <w:spacing w:line="360" w:lineRule="auto"/>
        <w:jc w:val="both"/>
        <w:rPr>
          <w:rFonts w:ascii="Times New Roman" w:hAnsi="Times New Roman" w:cs="Times New Roman"/>
        </w:rPr>
      </w:pPr>
      <w:bookmarkStart w:id="4" w:name="_Toc132812080"/>
      <w:r w:rsidRPr="00C152C4">
        <w:rPr>
          <w:rFonts w:ascii="Times New Roman" w:hAnsi="Times New Roman" w:cs="Times New Roman"/>
        </w:rPr>
        <w:t>I</w:t>
      </w:r>
      <w:r w:rsidR="00AC2C72" w:rsidRPr="00C152C4">
        <w:rPr>
          <w:rFonts w:ascii="Times New Roman" w:hAnsi="Times New Roman" w:cs="Times New Roman"/>
        </w:rPr>
        <w:t xml:space="preserve">ncentives to participate on KM activities </w:t>
      </w:r>
      <w:r w:rsidRPr="00C152C4">
        <w:rPr>
          <w:rFonts w:ascii="Times New Roman" w:hAnsi="Times New Roman" w:cs="Times New Roman"/>
        </w:rPr>
        <w:t xml:space="preserve">and </w:t>
      </w:r>
      <w:r w:rsidR="00116E0F" w:rsidRPr="00C152C4">
        <w:rPr>
          <w:rFonts w:ascii="Times New Roman" w:hAnsi="Times New Roman" w:cs="Times New Roman"/>
        </w:rPr>
        <w:t>its necessity</w:t>
      </w:r>
      <w:r w:rsidR="00AC2C72" w:rsidRPr="00C152C4">
        <w:rPr>
          <w:rFonts w:ascii="Times New Roman" w:hAnsi="Times New Roman" w:cs="Times New Roman"/>
        </w:rPr>
        <w:t xml:space="preserve"> for </w:t>
      </w:r>
      <w:r w:rsidR="00AB6BC0" w:rsidRPr="00C152C4">
        <w:rPr>
          <w:rFonts w:ascii="Times New Roman" w:hAnsi="Times New Roman" w:cs="Times New Roman"/>
        </w:rPr>
        <w:t>Tesco</w:t>
      </w:r>
      <w:r w:rsidR="00AC2C72" w:rsidRPr="00C152C4">
        <w:rPr>
          <w:rFonts w:ascii="Times New Roman" w:hAnsi="Times New Roman" w:cs="Times New Roman"/>
        </w:rPr>
        <w:t xml:space="preserve"> to invest on the Knowledge project</w:t>
      </w:r>
      <w:r w:rsidRPr="00C152C4">
        <w:rPr>
          <w:rFonts w:ascii="Times New Roman" w:hAnsi="Times New Roman" w:cs="Times New Roman"/>
        </w:rPr>
        <w:t>:</w:t>
      </w:r>
      <w:bookmarkEnd w:id="4"/>
    </w:p>
    <w:p w14:paraId="758E88E3" w14:textId="77777777" w:rsidR="00886599" w:rsidRPr="00C152C4" w:rsidRDefault="00886599" w:rsidP="00C152C4">
      <w:pPr>
        <w:spacing w:line="360" w:lineRule="auto"/>
        <w:jc w:val="both"/>
        <w:rPr>
          <w:rFonts w:ascii="Times New Roman" w:hAnsi="Times New Roman" w:cs="Times New Roman"/>
          <w:sz w:val="24"/>
        </w:rPr>
      </w:pPr>
      <w:r w:rsidRPr="00C152C4">
        <w:rPr>
          <w:rFonts w:ascii="Times New Roman" w:hAnsi="Times New Roman" w:cs="Times New Roman"/>
          <w:sz w:val="24"/>
        </w:rPr>
        <w:t xml:space="preserve">Tesco recognizes the importance of incentivizing employees and other stakeholders to participate in its knowledge management (KM) activities. By doing so, the company </w:t>
      </w:r>
      <w:proofErr w:type="gramStart"/>
      <w:r w:rsidRPr="00C152C4">
        <w:rPr>
          <w:rFonts w:ascii="Times New Roman" w:hAnsi="Times New Roman" w:cs="Times New Roman"/>
          <w:sz w:val="24"/>
        </w:rPr>
        <w:t>is able to</w:t>
      </w:r>
      <w:proofErr w:type="gramEnd"/>
      <w:r w:rsidRPr="00C152C4">
        <w:rPr>
          <w:rFonts w:ascii="Times New Roman" w:hAnsi="Times New Roman" w:cs="Times New Roman"/>
          <w:sz w:val="24"/>
        </w:rPr>
        <w:t xml:space="preserve"> leverage their knowledge and expertise to drive innovation, improve operations, and provide a better shopping experience for customers. There are several incentives that Tesco offers to encourage participation in its KM initiatives.</w:t>
      </w:r>
    </w:p>
    <w:p w14:paraId="78265C68" w14:textId="77777777" w:rsidR="00886599" w:rsidRPr="00C152C4" w:rsidRDefault="00886599" w:rsidP="00C152C4">
      <w:pPr>
        <w:pStyle w:val="ListParagraph"/>
        <w:numPr>
          <w:ilvl w:val="0"/>
          <w:numId w:val="2"/>
        </w:numPr>
        <w:spacing w:line="360" w:lineRule="auto"/>
        <w:jc w:val="both"/>
        <w:rPr>
          <w:rFonts w:ascii="Times New Roman" w:hAnsi="Times New Roman" w:cs="Times New Roman"/>
          <w:sz w:val="24"/>
        </w:rPr>
      </w:pPr>
      <w:r w:rsidRPr="00C152C4">
        <w:rPr>
          <w:rFonts w:ascii="Times New Roman" w:hAnsi="Times New Roman" w:cs="Times New Roman"/>
          <w:sz w:val="24"/>
        </w:rPr>
        <w:t>Tesco provides recognition and rewards for employees who contribute to its KM initiatives. For example, employees who share their ideas and insights on the company's collaborative platforms or participate in Knowledge Cafes are recognized for their contributions</w:t>
      </w:r>
      <w:r w:rsidR="00EB32F0">
        <w:rPr>
          <w:rFonts w:ascii="Times New Roman" w:hAnsi="Times New Roman" w:cs="Times New Roman"/>
          <w:sz w:val="24"/>
        </w:rPr>
        <w:t xml:space="preserve"> (</w:t>
      </w:r>
      <w:r w:rsidR="00EB32F0" w:rsidRPr="00FE0844">
        <w:rPr>
          <w:rFonts w:ascii="Times New Roman" w:hAnsi="Times New Roman" w:cs="Times New Roman"/>
          <w:sz w:val="24"/>
        </w:rPr>
        <w:t>Greco</w:t>
      </w:r>
      <w:r w:rsidR="00EB32F0">
        <w:rPr>
          <w:rFonts w:ascii="Times New Roman" w:hAnsi="Times New Roman" w:cs="Times New Roman"/>
          <w:sz w:val="24"/>
        </w:rPr>
        <w:t xml:space="preserve"> et al</w:t>
      </w:r>
      <w:r w:rsidR="00EB32F0" w:rsidRPr="00FE0844">
        <w:rPr>
          <w:rFonts w:ascii="Times New Roman" w:hAnsi="Times New Roman" w:cs="Times New Roman"/>
          <w:sz w:val="24"/>
        </w:rPr>
        <w:t>., 2013</w:t>
      </w:r>
      <w:r w:rsidR="00EB32F0">
        <w:rPr>
          <w:rFonts w:ascii="Times New Roman" w:hAnsi="Times New Roman" w:cs="Times New Roman"/>
          <w:sz w:val="24"/>
        </w:rPr>
        <w:t>)</w:t>
      </w:r>
      <w:r w:rsidRPr="00C152C4">
        <w:rPr>
          <w:rFonts w:ascii="Times New Roman" w:hAnsi="Times New Roman" w:cs="Times New Roman"/>
          <w:sz w:val="24"/>
        </w:rPr>
        <w:t>. The company also offers various rewards, such as gift cards or other incentives, to employees who make significant contributions to its KM efforts. This recognition and reward system encourages employees to actively participate in KM activities, knowing that their efforts will be acknowledged and appreciated.</w:t>
      </w:r>
    </w:p>
    <w:p w14:paraId="72B3EA01" w14:textId="77777777" w:rsidR="00886599" w:rsidRPr="00C152C4" w:rsidRDefault="00886599" w:rsidP="00C152C4">
      <w:pPr>
        <w:pStyle w:val="ListParagraph"/>
        <w:numPr>
          <w:ilvl w:val="0"/>
          <w:numId w:val="2"/>
        </w:numPr>
        <w:spacing w:line="360" w:lineRule="auto"/>
        <w:jc w:val="both"/>
        <w:rPr>
          <w:rFonts w:ascii="Times New Roman" w:hAnsi="Times New Roman" w:cs="Times New Roman"/>
          <w:sz w:val="24"/>
        </w:rPr>
      </w:pPr>
      <w:r w:rsidRPr="00C152C4">
        <w:rPr>
          <w:rFonts w:ascii="Times New Roman" w:hAnsi="Times New Roman" w:cs="Times New Roman"/>
          <w:sz w:val="24"/>
        </w:rPr>
        <w:lastRenderedPageBreak/>
        <w:t xml:space="preserve">Tesco emphasizes the importance of continuous learning and development for its employees. The company offers various training and development programs, including e-learning modules and classroom-based training, to help employees enhance their skills and grow professionally. These programs not only enable employees to develop new competencies but also provide opportunities for them to contribute to the company's KM initiatives. By investing in employee development, Tesco </w:t>
      </w:r>
      <w:proofErr w:type="gramStart"/>
      <w:r w:rsidRPr="00C152C4">
        <w:rPr>
          <w:rFonts w:ascii="Times New Roman" w:hAnsi="Times New Roman" w:cs="Times New Roman"/>
          <w:sz w:val="24"/>
        </w:rPr>
        <w:t>is able to</w:t>
      </w:r>
      <w:proofErr w:type="gramEnd"/>
      <w:r w:rsidRPr="00C152C4">
        <w:rPr>
          <w:rFonts w:ascii="Times New Roman" w:hAnsi="Times New Roman" w:cs="Times New Roman"/>
          <w:sz w:val="24"/>
        </w:rPr>
        <w:t xml:space="preserve"> create a workforce that is knowledgeable, skilled, and motivated to participate in its KM activities.</w:t>
      </w:r>
    </w:p>
    <w:p w14:paraId="7B251BAD" w14:textId="0BF5EA2F" w:rsidR="00886599" w:rsidRPr="00C152C4" w:rsidRDefault="00886599" w:rsidP="00C152C4">
      <w:pPr>
        <w:pStyle w:val="ListParagraph"/>
        <w:numPr>
          <w:ilvl w:val="0"/>
          <w:numId w:val="2"/>
        </w:numPr>
        <w:spacing w:line="360" w:lineRule="auto"/>
        <w:jc w:val="both"/>
        <w:rPr>
          <w:rFonts w:ascii="Times New Roman" w:hAnsi="Times New Roman" w:cs="Times New Roman"/>
          <w:sz w:val="24"/>
        </w:rPr>
      </w:pPr>
      <w:r w:rsidRPr="00C152C4">
        <w:rPr>
          <w:rFonts w:ascii="Times New Roman" w:hAnsi="Times New Roman" w:cs="Times New Roman"/>
          <w:sz w:val="24"/>
        </w:rPr>
        <w:t>Tesco recognizes that its customers are key stakeholders in its business. The company offers various incentives and rewards to customers who participate in its KM initiatives, such as completing surveys or providing feedback on its products and services. This participation enables Tesco to gain valuable insights into customer needs and preferences, which can inform its product development and marketing strategies</w:t>
      </w:r>
      <w:r w:rsidR="00A73B34">
        <w:rPr>
          <w:rFonts w:ascii="Times New Roman" w:hAnsi="Times New Roman" w:cs="Times New Roman"/>
          <w:sz w:val="24"/>
        </w:rPr>
        <w:t xml:space="preserve"> (</w:t>
      </w:r>
      <w:proofErr w:type="spellStart"/>
      <w:r w:rsidR="00A73B34" w:rsidRPr="008D2A02">
        <w:rPr>
          <w:rFonts w:ascii="Times New Roman" w:hAnsi="Times New Roman" w:cs="Times New Roman"/>
          <w:sz w:val="24"/>
        </w:rPr>
        <w:t>Kembroand</w:t>
      </w:r>
      <w:proofErr w:type="spellEnd"/>
      <w:r w:rsidR="00A73B34" w:rsidRPr="008D2A02">
        <w:rPr>
          <w:rFonts w:ascii="Times New Roman" w:hAnsi="Times New Roman" w:cs="Times New Roman"/>
          <w:sz w:val="24"/>
        </w:rPr>
        <w:t xml:space="preserve"> </w:t>
      </w:r>
      <w:proofErr w:type="spellStart"/>
      <w:r w:rsidR="00A73B34" w:rsidRPr="008D2A02">
        <w:rPr>
          <w:rFonts w:ascii="Times New Roman" w:hAnsi="Times New Roman" w:cs="Times New Roman"/>
          <w:sz w:val="24"/>
        </w:rPr>
        <w:t>Selviaridis</w:t>
      </w:r>
      <w:proofErr w:type="spellEnd"/>
      <w:r w:rsidR="00A73B34">
        <w:rPr>
          <w:rFonts w:ascii="Times New Roman" w:hAnsi="Times New Roman" w:cs="Times New Roman"/>
          <w:sz w:val="24"/>
        </w:rPr>
        <w:t>,</w:t>
      </w:r>
      <w:r w:rsidR="00A73B34" w:rsidRPr="008D2A02">
        <w:rPr>
          <w:rFonts w:ascii="Times New Roman" w:hAnsi="Times New Roman" w:cs="Times New Roman"/>
          <w:sz w:val="24"/>
        </w:rPr>
        <w:t xml:space="preserve"> 2015</w:t>
      </w:r>
      <w:r w:rsidR="00A73B34">
        <w:rPr>
          <w:rFonts w:ascii="Times New Roman" w:hAnsi="Times New Roman" w:cs="Times New Roman"/>
          <w:sz w:val="24"/>
        </w:rPr>
        <w:t>)</w:t>
      </w:r>
      <w:r w:rsidRPr="00C152C4">
        <w:rPr>
          <w:rFonts w:ascii="Times New Roman" w:hAnsi="Times New Roman" w:cs="Times New Roman"/>
          <w:sz w:val="24"/>
        </w:rPr>
        <w:t xml:space="preserve">. By demonstrating its commitment to listening to and engaging with its customers, Tesco </w:t>
      </w:r>
      <w:r w:rsidR="00116E0F" w:rsidRPr="00C152C4">
        <w:rPr>
          <w:rFonts w:ascii="Times New Roman" w:hAnsi="Times New Roman" w:cs="Times New Roman"/>
          <w:sz w:val="24"/>
        </w:rPr>
        <w:t>can</w:t>
      </w:r>
      <w:r w:rsidRPr="00C152C4">
        <w:rPr>
          <w:rFonts w:ascii="Times New Roman" w:hAnsi="Times New Roman" w:cs="Times New Roman"/>
          <w:sz w:val="24"/>
        </w:rPr>
        <w:t xml:space="preserve"> build stronger relationships and increase customer loyalty.</w:t>
      </w:r>
    </w:p>
    <w:p w14:paraId="59A3AAAA" w14:textId="68474829" w:rsidR="00886599" w:rsidRPr="00C152C4" w:rsidRDefault="00886599" w:rsidP="00C152C4">
      <w:pPr>
        <w:pStyle w:val="ListParagraph"/>
        <w:numPr>
          <w:ilvl w:val="0"/>
          <w:numId w:val="2"/>
        </w:numPr>
        <w:spacing w:line="360" w:lineRule="auto"/>
        <w:jc w:val="both"/>
        <w:rPr>
          <w:rFonts w:ascii="Times New Roman" w:hAnsi="Times New Roman" w:cs="Times New Roman"/>
          <w:sz w:val="24"/>
        </w:rPr>
      </w:pPr>
      <w:r w:rsidRPr="00C152C4">
        <w:rPr>
          <w:rFonts w:ascii="Times New Roman" w:hAnsi="Times New Roman" w:cs="Times New Roman"/>
          <w:sz w:val="24"/>
        </w:rPr>
        <w:t xml:space="preserve">Tesco recognizes that collaboration with external partners is essential for driving innovation and enhancing competitiveness. The company offers various incentives, such as funding or access to its resources and networks, to encourage startups, universities, and other partners to participate in its KM initiatives. By collaborating with these partners, Tesco </w:t>
      </w:r>
      <w:r w:rsidR="00116E0F" w:rsidRPr="00C152C4">
        <w:rPr>
          <w:rFonts w:ascii="Times New Roman" w:hAnsi="Times New Roman" w:cs="Times New Roman"/>
          <w:sz w:val="24"/>
        </w:rPr>
        <w:t>can</w:t>
      </w:r>
      <w:r w:rsidRPr="00C152C4">
        <w:rPr>
          <w:rFonts w:ascii="Times New Roman" w:hAnsi="Times New Roman" w:cs="Times New Roman"/>
          <w:sz w:val="24"/>
        </w:rPr>
        <w:t xml:space="preserve"> tap into a wider pool of knowledge and expertise, which can help it to develop new products and services and stay ahead of its competitors.</w:t>
      </w:r>
    </w:p>
    <w:p w14:paraId="76D72E78" w14:textId="77777777" w:rsidR="00AC2C72" w:rsidRPr="00C152C4" w:rsidRDefault="00C4599E" w:rsidP="00C152C4">
      <w:pPr>
        <w:pStyle w:val="Heading1"/>
        <w:spacing w:line="360" w:lineRule="auto"/>
        <w:jc w:val="both"/>
        <w:rPr>
          <w:rFonts w:ascii="Times New Roman" w:hAnsi="Times New Roman" w:cs="Times New Roman"/>
        </w:rPr>
      </w:pPr>
      <w:bookmarkStart w:id="5" w:name="_Toc132812081"/>
      <w:r w:rsidRPr="00C152C4">
        <w:rPr>
          <w:rFonts w:ascii="Times New Roman" w:hAnsi="Times New Roman" w:cs="Times New Roman"/>
        </w:rPr>
        <w:t>P</w:t>
      </w:r>
      <w:r w:rsidR="00AC2C72" w:rsidRPr="00C152C4">
        <w:rPr>
          <w:rFonts w:ascii="Times New Roman" w:hAnsi="Times New Roman" w:cs="Times New Roman"/>
        </w:rPr>
        <w:t xml:space="preserve">otential challenges and opportunities related to </w:t>
      </w:r>
      <w:r w:rsidR="00990C31" w:rsidRPr="00C152C4">
        <w:rPr>
          <w:rFonts w:ascii="Times New Roman" w:hAnsi="Times New Roman" w:cs="Times New Roman"/>
        </w:rPr>
        <w:t>maximizing</w:t>
      </w:r>
      <w:r w:rsidR="00AC2C72" w:rsidRPr="00C152C4">
        <w:rPr>
          <w:rFonts w:ascii="Times New Roman" w:hAnsi="Times New Roman" w:cs="Times New Roman"/>
        </w:rPr>
        <w:t xml:space="preserve"> the use of KM system</w:t>
      </w:r>
      <w:r w:rsidR="00990C31" w:rsidRPr="00C152C4">
        <w:rPr>
          <w:rFonts w:ascii="Times New Roman" w:hAnsi="Times New Roman" w:cs="Times New Roman"/>
        </w:rPr>
        <w:t>:</w:t>
      </w:r>
      <w:bookmarkEnd w:id="5"/>
    </w:p>
    <w:p w14:paraId="381EB552" w14:textId="77777777" w:rsidR="00B47346" w:rsidRPr="00C152C4" w:rsidRDefault="00B47346" w:rsidP="00C152C4">
      <w:pPr>
        <w:spacing w:line="360" w:lineRule="auto"/>
        <w:jc w:val="both"/>
        <w:rPr>
          <w:rFonts w:ascii="Times New Roman" w:hAnsi="Times New Roman" w:cs="Times New Roman"/>
          <w:sz w:val="24"/>
        </w:rPr>
      </w:pPr>
      <w:r w:rsidRPr="00C152C4">
        <w:rPr>
          <w:rFonts w:ascii="Times New Roman" w:hAnsi="Times New Roman" w:cs="Times New Roman"/>
          <w:sz w:val="24"/>
        </w:rPr>
        <w:t>While there are numerous benefits to implementing a knowledge management (KM) system, there are also potential challenges that need to be considered when attempting to maximize its use. In the case of Tesco, there are several potential challenges and opportunities related to maximizing the use of its KM system.</w:t>
      </w:r>
      <w:r w:rsidR="002609E3" w:rsidRPr="00C152C4">
        <w:rPr>
          <w:rFonts w:ascii="Times New Roman" w:hAnsi="Times New Roman" w:cs="Times New Roman"/>
          <w:sz w:val="24"/>
        </w:rPr>
        <w:t xml:space="preserve"> The challenges are:</w:t>
      </w:r>
    </w:p>
    <w:p w14:paraId="0D1ECADB" w14:textId="77777777" w:rsidR="00B47346" w:rsidRPr="00C152C4" w:rsidRDefault="002609E3" w:rsidP="00C152C4">
      <w:pPr>
        <w:pStyle w:val="ListParagraph"/>
        <w:numPr>
          <w:ilvl w:val="0"/>
          <w:numId w:val="3"/>
        </w:numPr>
        <w:spacing w:line="360" w:lineRule="auto"/>
        <w:jc w:val="both"/>
        <w:rPr>
          <w:rFonts w:ascii="Times New Roman" w:hAnsi="Times New Roman" w:cs="Times New Roman"/>
          <w:sz w:val="24"/>
        </w:rPr>
      </w:pPr>
      <w:r w:rsidRPr="00C152C4">
        <w:rPr>
          <w:rFonts w:ascii="Times New Roman" w:hAnsi="Times New Roman" w:cs="Times New Roman"/>
          <w:sz w:val="24"/>
        </w:rPr>
        <w:t>T</w:t>
      </w:r>
      <w:r w:rsidR="00B47346" w:rsidRPr="00C152C4">
        <w:rPr>
          <w:rFonts w:ascii="Times New Roman" w:hAnsi="Times New Roman" w:cs="Times New Roman"/>
          <w:sz w:val="24"/>
        </w:rPr>
        <w:t xml:space="preserve">he issue of data quality and relevance. Tesco's KM system relies on data collected from various sources, such as customer feedback and employee insights. It is important to ensure that this data is accurate and relevant to the needs of the organization. If the data is </w:t>
      </w:r>
      <w:r w:rsidR="00B47346" w:rsidRPr="00C152C4">
        <w:rPr>
          <w:rFonts w:ascii="Times New Roman" w:hAnsi="Times New Roman" w:cs="Times New Roman"/>
          <w:sz w:val="24"/>
        </w:rPr>
        <w:lastRenderedPageBreak/>
        <w:t>inaccurate or irrelevant, it can result in incorrect decisions being made, which can have a negative impact on the company's operations and customer experience.</w:t>
      </w:r>
    </w:p>
    <w:p w14:paraId="7158F2A5" w14:textId="77777777" w:rsidR="00B47346" w:rsidRPr="00C152C4" w:rsidRDefault="002609E3" w:rsidP="00C152C4">
      <w:pPr>
        <w:pStyle w:val="ListParagraph"/>
        <w:numPr>
          <w:ilvl w:val="0"/>
          <w:numId w:val="3"/>
        </w:numPr>
        <w:spacing w:line="360" w:lineRule="auto"/>
        <w:jc w:val="both"/>
        <w:rPr>
          <w:rFonts w:ascii="Times New Roman" w:hAnsi="Times New Roman" w:cs="Times New Roman"/>
          <w:sz w:val="24"/>
        </w:rPr>
      </w:pPr>
      <w:r w:rsidRPr="00C152C4">
        <w:rPr>
          <w:rFonts w:ascii="Times New Roman" w:hAnsi="Times New Roman" w:cs="Times New Roman"/>
          <w:sz w:val="24"/>
        </w:rPr>
        <w:t>E</w:t>
      </w:r>
      <w:r w:rsidR="00B47346" w:rsidRPr="00C152C4">
        <w:rPr>
          <w:rFonts w:ascii="Times New Roman" w:hAnsi="Times New Roman" w:cs="Times New Roman"/>
          <w:sz w:val="24"/>
        </w:rPr>
        <w:t>nsuring that employees are motivated to participate in the KM system. While incentives and recognition can encourage participation, it is important to ensure that employees see the value in sharing their knowledge and expertise</w:t>
      </w:r>
      <w:r w:rsidR="00D1216D">
        <w:rPr>
          <w:rFonts w:ascii="Times New Roman" w:hAnsi="Times New Roman" w:cs="Times New Roman"/>
          <w:sz w:val="24"/>
        </w:rPr>
        <w:t xml:space="preserve"> (</w:t>
      </w:r>
      <w:r w:rsidR="00D1216D" w:rsidRPr="00FE0844">
        <w:rPr>
          <w:rFonts w:ascii="Times New Roman" w:hAnsi="Times New Roman" w:cs="Times New Roman"/>
          <w:sz w:val="24"/>
        </w:rPr>
        <w:t>Nakayama</w:t>
      </w:r>
      <w:r w:rsidR="00D1216D">
        <w:rPr>
          <w:rFonts w:ascii="Times New Roman" w:hAnsi="Times New Roman" w:cs="Times New Roman"/>
          <w:sz w:val="24"/>
        </w:rPr>
        <w:t xml:space="preserve"> et al</w:t>
      </w:r>
      <w:r w:rsidR="00D1216D" w:rsidRPr="00FE0844">
        <w:rPr>
          <w:rFonts w:ascii="Times New Roman" w:hAnsi="Times New Roman" w:cs="Times New Roman"/>
          <w:sz w:val="24"/>
        </w:rPr>
        <w:t>., 2021</w:t>
      </w:r>
      <w:r w:rsidR="00D1216D">
        <w:rPr>
          <w:rFonts w:ascii="Times New Roman" w:hAnsi="Times New Roman" w:cs="Times New Roman"/>
          <w:sz w:val="24"/>
        </w:rPr>
        <w:t>)</w:t>
      </w:r>
      <w:r w:rsidR="00B47346" w:rsidRPr="00C152C4">
        <w:rPr>
          <w:rFonts w:ascii="Times New Roman" w:hAnsi="Times New Roman" w:cs="Times New Roman"/>
          <w:sz w:val="24"/>
        </w:rPr>
        <w:t>. This requires effective communication and education about how the KM system can benefit both the company and the individual employee.</w:t>
      </w:r>
    </w:p>
    <w:p w14:paraId="7C61A1E4" w14:textId="4700C50D" w:rsidR="00B47346" w:rsidRPr="00C152C4" w:rsidRDefault="002609E3" w:rsidP="00C152C4">
      <w:pPr>
        <w:pStyle w:val="ListParagraph"/>
        <w:numPr>
          <w:ilvl w:val="0"/>
          <w:numId w:val="3"/>
        </w:numPr>
        <w:spacing w:line="360" w:lineRule="auto"/>
        <w:jc w:val="both"/>
        <w:rPr>
          <w:rFonts w:ascii="Times New Roman" w:hAnsi="Times New Roman" w:cs="Times New Roman"/>
          <w:sz w:val="24"/>
        </w:rPr>
      </w:pPr>
      <w:r w:rsidRPr="00C152C4">
        <w:rPr>
          <w:rFonts w:ascii="Times New Roman" w:hAnsi="Times New Roman" w:cs="Times New Roman"/>
          <w:sz w:val="24"/>
        </w:rPr>
        <w:t>I</w:t>
      </w:r>
      <w:r w:rsidR="00B47346" w:rsidRPr="00C152C4">
        <w:rPr>
          <w:rFonts w:ascii="Times New Roman" w:hAnsi="Times New Roman" w:cs="Times New Roman"/>
          <w:sz w:val="24"/>
        </w:rPr>
        <w:t xml:space="preserve">ntegration of technology into the KM system. For example, different departments within the organization have different technological capabilities </w:t>
      </w:r>
      <w:r w:rsidR="00ED4129" w:rsidRPr="00C152C4">
        <w:rPr>
          <w:rFonts w:ascii="Times New Roman" w:hAnsi="Times New Roman" w:cs="Times New Roman"/>
          <w:sz w:val="24"/>
        </w:rPr>
        <w:t>and</w:t>
      </w:r>
      <w:r w:rsidR="00B47346" w:rsidRPr="00C152C4">
        <w:rPr>
          <w:rFonts w:ascii="Times New Roman" w:hAnsi="Times New Roman" w:cs="Times New Roman"/>
          <w:sz w:val="24"/>
        </w:rPr>
        <w:t xml:space="preserve"> </w:t>
      </w:r>
      <w:r w:rsidR="00116E0F" w:rsidRPr="00C152C4">
        <w:rPr>
          <w:rFonts w:ascii="Times New Roman" w:hAnsi="Times New Roman" w:cs="Times New Roman"/>
          <w:sz w:val="24"/>
        </w:rPr>
        <w:t>use</w:t>
      </w:r>
      <w:r w:rsidR="00B47346" w:rsidRPr="00C152C4">
        <w:rPr>
          <w:rFonts w:ascii="Times New Roman" w:hAnsi="Times New Roman" w:cs="Times New Roman"/>
          <w:sz w:val="24"/>
        </w:rPr>
        <w:t xml:space="preserve"> different systems. To maximize the use of the KM system, it is important to ensure that these systems </w:t>
      </w:r>
      <w:r w:rsidR="00643EE3" w:rsidRPr="00C152C4">
        <w:rPr>
          <w:rFonts w:ascii="Times New Roman" w:hAnsi="Times New Roman" w:cs="Times New Roman"/>
          <w:sz w:val="24"/>
        </w:rPr>
        <w:t>should</w:t>
      </w:r>
      <w:r w:rsidR="00B47346" w:rsidRPr="00C152C4">
        <w:rPr>
          <w:rFonts w:ascii="Times New Roman" w:hAnsi="Times New Roman" w:cs="Times New Roman"/>
          <w:sz w:val="24"/>
        </w:rPr>
        <w:t xml:space="preserve"> be integrated and that employees are trained </w:t>
      </w:r>
      <w:r w:rsidR="00116E0F" w:rsidRPr="00C152C4">
        <w:rPr>
          <w:rFonts w:ascii="Times New Roman" w:hAnsi="Times New Roman" w:cs="Times New Roman"/>
          <w:sz w:val="24"/>
        </w:rPr>
        <w:t>in</w:t>
      </w:r>
      <w:r w:rsidR="00B47346" w:rsidRPr="00C152C4">
        <w:rPr>
          <w:rFonts w:ascii="Times New Roman" w:hAnsi="Times New Roman" w:cs="Times New Roman"/>
          <w:sz w:val="24"/>
        </w:rPr>
        <w:t xml:space="preserve"> how to use them effectively.</w:t>
      </w:r>
    </w:p>
    <w:p w14:paraId="488CB511" w14:textId="77777777" w:rsidR="00780468" w:rsidRPr="00C152C4" w:rsidRDefault="00B47346" w:rsidP="00C152C4">
      <w:pPr>
        <w:spacing w:line="360" w:lineRule="auto"/>
        <w:jc w:val="both"/>
        <w:rPr>
          <w:rFonts w:ascii="Times New Roman" w:hAnsi="Times New Roman" w:cs="Times New Roman"/>
          <w:sz w:val="24"/>
        </w:rPr>
      </w:pPr>
      <w:r w:rsidRPr="00C152C4">
        <w:rPr>
          <w:rFonts w:ascii="Times New Roman" w:hAnsi="Times New Roman" w:cs="Times New Roman"/>
          <w:sz w:val="24"/>
        </w:rPr>
        <w:t xml:space="preserve">Despite these challenges, there are also significant opportunities that come with maximizing the use of a KM system. </w:t>
      </w:r>
      <w:r w:rsidR="00780468" w:rsidRPr="00C152C4">
        <w:rPr>
          <w:rFonts w:ascii="Times New Roman" w:hAnsi="Times New Roman" w:cs="Times New Roman"/>
          <w:sz w:val="24"/>
        </w:rPr>
        <w:t>They are:</w:t>
      </w:r>
    </w:p>
    <w:p w14:paraId="590B3626" w14:textId="77777777" w:rsidR="00B47346" w:rsidRPr="00C152C4" w:rsidRDefault="00780468" w:rsidP="00C152C4">
      <w:pPr>
        <w:pStyle w:val="ListParagraph"/>
        <w:numPr>
          <w:ilvl w:val="0"/>
          <w:numId w:val="4"/>
        </w:numPr>
        <w:spacing w:line="360" w:lineRule="auto"/>
        <w:jc w:val="both"/>
        <w:rPr>
          <w:rFonts w:ascii="Times New Roman" w:hAnsi="Times New Roman" w:cs="Times New Roman"/>
          <w:sz w:val="24"/>
        </w:rPr>
      </w:pPr>
      <w:r w:rsidRPr="00C152C4">
        <w:rPr>
          <w:rFonts w:ascii="Times New Roman" w:hAnsi="Times New Roman" w:cs="Times New Roman"/>
          <w:sz w:val="24"/>
        </w:rPr>
        <w:t>I</w:t>
      </w:r>
      <w:r w:rsidR="00B47346" w:rsidRPr="00C152C4">
        <w:rPr>
          <w:rFonts w:ascii="Times New Roman" w:hAnsi="Times New Roman" w:cs="Times New Roman"/>
          <w:sz w:val="24"/>
        </w:rPr>
        <w:t>t can help to streamline operations and reduce costs by identifying inefficiencies and areas for improvement. By leveraging the knowledge and expertise of employees, Tesco can identify ways to improve processes and reduce waste, ultimately improving the bottom line.</w:t>
      </w:r>
    </w:p>
    <w:p w14:paraId="1E293C01" w14:textId="77777777" w:rsidR="00B47346" w:rsidRPr="00C152C4" w:rsidRDefault="00780468" w:rsidP="00C152C4">
      <w:pPr>
        <w:pStyle w:val="ListParagraph"/>
        <w:numPr>
          <w:ilvl w:val="0"/>
          <w:numId w:val="4"/>
        </w:numPr>
        <w:spacing w:line="360" w:lineRule="auto"/>
        <w:jc w:val="both"/>
        <w:rPr>
          <w:rFonts w:ascii="Times New Roman" w:hAnsi="Times New Roman" w:cs="Times New Roman"/>
          <w:sz w:val="24"/>
        </w:rPr>
      </w:pPr>
      <w:r w:rsidRPr="00C152C4">
        <w:rPr>
          <w:rFonts w:ascii="Times New Roman" w:hAnsi="Times New Roman" w:cs="Times New Roman"/>
          <w:sz w:val="24"/>
        </w:rPr>
        <w:t>A</w:t>
      </w:r>
      <w:r w:rsidR="00B47346" w:rsidRPr="00C152C4">
        <w:rPr>
          <w:rFonts w:ascii="Times New Roman" w:hAnsi="Times New Roman" w:cs="Times New Roman"/>
          <w:sz w:val="24"/>
        </w:rPr>
        <w:t xml:space="preserve"> well-designed KM system can help to foster innovation and drive new product development. By allowing employees to share ideas and collaborate on projects, Tesco can tap into a wider range of knowledge and expertise, ultimately leading to more creative and innovative solutions</w:t>
      </w:r>
      <w:r w:rsidR="009F2B30">
        <w:rPr>
          <w:rFonts w:ascii="Times New Roman" w:hAnsi="Times New Roman" w:cs="Times New Roman"/>
          <w:sz w:val="24"/>
        </w:rPr>
        <w:t xml:space="preserve"> (</w:t>
      </w:r>
      <w:r w:rsidR="009F2B30" w:rsidRPr="008D2A02">
        <w:rPr>
          <w:rFonts w:ascii="Times New Roman" w:hAnsi="Times New Roman" w:cs="Times New Roman"/>
          <w:sz w:val="24"/>
        </w:rPr>
        <w:t>Beaumont</w:t>
      </w:r>
      <w:r w:rsidR="009F2B30">
        <w:rPr>
          <w:rFonts w:ascii="Times New Roman" w:hAnsi="Times New Roman" w:cs="Times New Roman"/>
          <w:sz w:val="24"/>
        </w:rPr>
        <w:t>,</w:t>
      </w:r>
      <w:r w:rsidR="009F2B30" w:rsidRPr="008D2A02">
        <w:rPr>
          <w:rFonts w:ascii="Times New Roman" w:hAnsi="Times New Roman" w:cs="Times New Roman"/>
          <w:sz w:val="24"/>
        </w:rPr>
        <w:t xml:space="preserve"> 2010</w:t>
      </w:r>
      <w:r w:rsidR="009F2B30">
        <w:rPr>
          <w:rFonts w:ascii="Times New Roman" w:hAnsi="Times New Roman" w:cs="Times New Roman"/>
          <w:sz w:val="24"/>
        </w:rPr>
        <w:t>)</w:t>
      </w:r>
      <w:r w:rsidR="00B47346" w:rsidRPr="00C152C4">
        <w:rPr>
          <w:rFonts w:ascii="Times New Roman" w:hAnsi="Times New Roman" w:cs="Times New Roman"/>
          <w:sz w:val="24"/>
        </w:rPr>
        <w:t>.</w:t>
      </w:r>
    </w:p>
    <w:p w14:paraId="2EEFB0EE" w14:textId="77777777" w:rsidR="00B47346" w:rsidRPr="00C152C4" w:rsidRDefault="00780468" w:rsidP="00C152C4">
      <w:pPr>
        <w:pStyle w:val="ListParagraph"/>
        <w:numPr>
          <w:ilvl w:val="0"/>
          <w:numId w:val="4"/>
        </w:numPr>
        <w:spacing w:line="360" w:lineRule="auto"/>
        <w:jc w:val="both"/>
        <w:rPr>
          <w:rFonts w:ascii="Times New Roman" w:hAnsi="Times New Roman" w:cs="Times New Roman"/>
          <w:sz w:val="24"/>
        </w:rPr>
      </w:pPr>
      <w:r w:rsidRPr="00C152C4">
        <w:rPr>
          <w:rFonts w:ascii="Times New Roman" w:hAnsi="Times New Roman" w:cs="Times New Roman"/>
          <w:sz w:val="24"/>
        </w:rPr>
        <w:t>A</w:t>
      </w:r>
      <w:r w:rsidR="00B47346" w:rsidRPr="00C152C4">
        <w:rPr>
          <w:rFonts w:ascii="Times New Roman" w:hAnsi="Times New Roman" w:cs="Times New Roman"/>
          <w:sz w:val="24"/>
        </w:rPr>
        <w:t xml:space="preserve"> KM system can help to improve the customer experience by providing insights into customer needs and preferences. By analyzing customer feedback and data, Tesco can identify areas where it can improve its products and services to better meet the needs of its customers. This can lead to increased customer satisfaction and loyalty, ultimately driving revenue growth.</w:t>
      </w:r>
    </w:p>
    <w:p w14:paraId="3C6367A3" w14:textId="77777777" w:rsidR="00B47346" w:rsidRPr="00C152C4" w:rsidRDefault="00780468" w:rsidP="00C152C4">
      <w:pPr>
        <w:pStyle w:val="ListParagraph"/>
        <w:numPr>
          <w:ilvl w:val="0"/>
          <w:numId w:val="4"/>
        </w:numPr>
        <w:spacing w:line="360" w:lineRule="auto"/>
        <w:jc w:val="both"/>
        <w:rPr>
          <w:rFonts w:ascii="Times New Roman" w:hAnsi="Times New Roman" w:cs="Times New Roman"/>
          <w:sz w:val="24"/>
        </w:rPr>
      </w:pPr>
      <w:r w:rsidRPr="00C152C4">
        <w:rPr>
          <w:rFonts w:ascii="Times New Roman" w:hAnsi="Times New Roman" w:cs="Times New Roman"/>
          <w:sz w:val="24"/>
        </w:rPr>
        <w:t>A</w:t>
      </w:r>
      <w:r w:rsidR="00B47346" w:rsidRPr="00C152C4">
        <w:rPr>
          <w:rFonts w:ascii="Times New Roman" w:hAnsi="Times New Roman" w:cs="Times New Roman"/>
          <w:sz w:val="24"/>
        </w:rPr>
        <w:t xml:space="preserve"> KM system can help to develop a culture of continuous learning and development within the organization. By encouraging employees to share their knowledge and expertise, Tesco can create an environment where everyone is constantly learning and growing. This not only benefits the individual employee but also helps to build a more </w:t>
      </w:r>
      <w:r w:rsidR="00B47346" w:rsidRPr="00C152C4">
        <w:rPr>
          <w:rFonts w:ascii="Times New Roman" w:hAnsi="Times New Roman" w:cs="Times New Roman"/>
          <w:sz w:val="24"/>
        </w:rPr>
        <w:lastRenderedPageBreak/>
        <w:t>skilled and knowledgeable workforce, which can drive the success of the company in the long run.</w:t>
      </w:r>
    </w:p>
    <w:p w14:paraId="4C8BB580" w14:textId="3CC466AD" w:rsidR="00AC2C72" w:rsidRPr="00C152C4" w:rsidRDefault="00D26628" w:rsidP="00C152C4">
      <w:pPr>
        <w:pStyle w:val="Heading1"/>
        <w:spacing w:line="360" w:lineRule="auto"/>
        <w:jc w:val="both"/>
        <w:rPr>
          <w:rFonts w:ascii="Times New Roman" w:hAnsi="Times New Roman" w:cs="Times New Roman"/>
        </w:rPr>
      </w:pPr>
      <w:bookmarkStart w:id="6" w:name="_Toc132812082"/>
      <w:r w:rsidRPr="00C152C4">
        <w:rPr>
          <w:rFonts w:ascii="Times New Roman" w:hAnsi="Times New Roman" w:cs="Times New Roman"/>
        </w:rPr>
        <w:t xml:space="preserve">Identification and Distribution of New Sources of Knowledge to </w:t>
      </w:r>
      <w:r w:rsidR="00AC2C72" w:rsidRPr="00C152C4">
        <w:rPr>
          <w:rFonts w:ascii="Times New Roman" w:hAnsi="Times New Roman" w:cs="Times New Roman"/>
        </w:rPr>
        <w:t xml:space="preserve">business partners, </w:t>
      </w:r>
      <w:r w:rsidR="00116E0F" w:rsidRPr="00C152C4">
        <w:rPr>
          <w:rFonts w:ascii="Times New Roman" w:hAnsi="Times New Roman" w:cs="Times New Roman"/>
        </w:rPr>
        <w:t>clients,</w:t>
      </w:r>
      <w:r w:rsidR="00AC2C72" w:rsidRPr="00C152C4">
        <w:rPr>
          <w:rFonts w:ascii="Times New Roman" w:hAnsi="Times New Roman" w:cs="Times New Roman"/>
        </w:rPr>
        <w:t xml:space="preserve"> and other stakeholders</w:t>
      </w:r>
      <w:r w:rsidR="00B6619F" w:rsidRPr="00C152C4">
        <w:rPr>
          <w:rFonts w:ascii="Times New Roman" w:hAnsi="Times New Roman" w:cs="Times New Roman"/>
        </w:rPr>
        <w:t>:</w:t>
      </w:r>
      <w:bookmarkEnd w:id="6"/>
    </w:p>
    <w:p w14:paraId="26BECED0" w14:textId="77777777" w:rsidR="00E84465" w:rsidRPr="00C152C4" w:rsidRDefault="00E84465" w:rsidP="00C152C4">
      <w:pPr>
        <w:spacing w:line="360" w:lineRule="auto"/>
        <w:jc w:val="both"/>
        <w:rPr>
          <w:rFonts w:ascii="Times New Roman" w:hAnsi="Times New Roman" w:cs="Times New Roman"/>
          <w:sz w:val="24"/>
        </w:rPr>
      </w:pPr>
      <w:r w:rsidRPr="00C152C4">
        <w:rPr>
          <w:rFonts w:ascii="Times New Roman" w:hAnsi="Times New Roman" w:cs="Times New Roman"/>
          <w:sz w:val="24"/>
        </w:rPr>
        <w:t xml:space="preserve">Identifying and distributing new sources of knowledge is an essential component of Tesco's knowledge management strategy. The company recognizes that staying ahead of its competitors requires a constant stream of new ideas and innovations, which must be identified and shared with business partners, clients, and other stakeholders. There are several </w:t>
      </w:r>
      <w:r w:rsidR="00881C92" w:rsidRPr="00C152C4">
        <w:rPr>
          <w:rFonts w:ascii="Times New Roman" w:hAnsi="Times New Roman" w:cs="Times New Roman"/>
          <w:sz w:val="24"/>
        </w:rPr>
        <w:t>ways</w:t>
      </w:r>
      <w:r w:rsidRPr="00C152C4">
        <w:rPr>
          <w:rFonts w:ascii="Times New Roman" w:hAnsi="Times New Roman" w:cs="Times New Roman"/>
          <w:sz w:val="24"/>
        </w:rPr>
        <w:t xml:space="preserve"> that Tesco can use to identify and distribute new sources of knowledge.</w:t>
      </w:r>
    </w:p>
    <w:p w14:paraId="0110B6D7" w14:textId="77777777" w:rsidR="00E84465" w:rsidRPr="00C152C4" w:rsidRDefault="00E84465" w:rsidP="00C152C4">
      <w:pPr>
        <w:pStyle w:val="ListParagraph"/>
        <w:numPr>
          <w:ilvl w:val="0"/>
          <w:numId w:val="5"/>
        </w:numPr>
        <w:spacing w:line="360" w:lineRule="auto"/>
        <w:jc w:val="both"/>
        <w:rPr>
          <w:rFonts w:ascii="Times New Roman" w:hAnsi="Times New Roman" w:cs="Times New Roman"/>
          <w:sz w:val="24"/>
        </w:rPr>
      </w:pPr>
      <w:r w:rsidRPr="00C152C4">
        <w:rPr>
          <w:rFonts w:ascii="Times New Roman" w:hAnsi="Times New Roman" w:cs="Times New Roman"/>
          <w:sz w:val="24"/>
        </w:rPr>
        <w:t xml:space="preserve">One </w:t>
      </w:r>
      <w:r w:rsidR="00E55F1B" w:rsidRPr="00C152C4">
        <w:rPr>
          <w:rFonts w:ascii="Times New Roman" w:hAnsi="Times New Roman" w:cs="Times New Roman"/>
          <w:sz w:val="24"/>
        </w:rPr>
        <w:t>way</w:t>
      </w:r>
      <w:r w:rsidRPr="00C152C4">
        <w:rPr>
          <w:rFonts w:ascii="Times New Roman" w:hAnsi="Times New Roman" w:cs="Times New Roman"/>
          <w:sz w:val="24"/>
        </w:rPr>
        <w:t xml:space="preserve"> is to leverage external partnerships with universities, startups, and technology firms. These partners can provide access to cutting-edge research, technologies, and ideas that can help Tesco identify new product and service opportunities</w:t>
      </w:r>
      <w:r w:rsidR="00B15F39">
        <w:rPr>
          <w:rFonts w:ascii="Times New Roman" w:hAnsi="Times New Roman" w:cs="Times New Roman"/>
          <w:sz w:val="24"/>
        </w:rPr>
        <w:t xml:space="preserve"> (</w:t>
      </w:r>
      <w:proofErr w:type="spellStart"/>
      <w:r w:rsidR="00B15F39" w:rsidRPr="00FE0844">
        <w:rPr>
          <w:rFonts w:ascii="Times New Roman" w:hAnsi="Times New Roman" w:cs="Times New Roman"/>
          <w:sz w:val="24"/>
        </w:rPr>
        <w:t>Nevo</w:t>
      </w:r>
      <w:proofErr w:type="spellEnd"/>
      <w:r w:rsidR="00B15F39">
        <w:rPr>
          <w:rFonts w:ascii="Times New Roman" w:hAnsi="Times New Roman" w:cs="Times New Roman"/>
          <w:sz w:val="24"/>
        </w:rPr>
        <w:t xml:space="preserve"> et al</w:t>
      </w:r>
      <w:r w:rsidR="00B15F39" w:rsidRPr="00FE0844">
        <w:rPr>
          <w:rFonts w:ascii="Times New Roman" w:hAnsi="Times New Roman" w:cs="Times New Roman"/>
          <w:sz w:val="24"/>
        </w:rPr>
        <w:t>., 2008</w:t>
      </w:r>
      <w:r w:rsidR="00B15F39">
        <w:rPr>
          <w:rFonts w:ascii="Times New Roman" w:hAnsi="Times New Roman" w:cs="Times New Roman"/>
          <w:sz w:val="24"/>
        </w:rPr>
        <w:t>)</w:t>
      </w:r>
      <w:r w:rsidRPr="00C152C4">
        <w:rPr>
          <w:rFonts w:ascii="Times New Roman" w:hAnsi="Times New Roman" w:cs="Times New Roman"/>
          <w:sz w:val="24"/>
        </w:rPr>
        <w:t>. For example, Tesco can collaborate with university researchers to explore trends in consumer behavior or partner with startups to pilot new technologies or services. By working closely with external partners, Tesco can tap into a wider pool of knowledge and expertise, ultimately leading to the identification of new product and service opportunities.</w:t>
      </w:r>
    </w:p>
    <w:p w14:paraId="79430F33" w14:textId="77777777" w:rsidR="00E84465" w:rsidRPr="00C152C4" w:rsidRDefault="00E84465" w:rsidP="00C152C4">
      <w:pPr>
        <w:pStyle w:val="ListParagraph"/>
        <w:numPr>
          <w:ilvl w:val="0"/>
          <w:numId w:val="5"/>
        </w:numPr>
        <w:spacing w:line="360" w:lineRule="auto"/>
        <w:jc w:val="both"/>
        <w:rPr>
          <w:rFonts w:ascii="Times New Roman" w:hAnsi="Times New Roman" w:cs="Times New Roman"/>
          <w:sz w:val="24"/>
        </w:rPr>
      </w:pPr>
      <w:r w:rsidRPr="00C152C4">
        <w:rPr>
          <w:rFonts w:ascii="Times New Roman" w:hAnsi="Times New Roman" w:cs="Times New Roman"/>
          <w:sz w:val="24"/>
        </w:rPr>
        <w:t xml:space="preserve">Another </w:t>
      </w:r>
      <w:r w:rsidR="0035014F" w:rsidRPr="00C152C4">
        <w:rPr>
          <w:rFonts w:ascii="Times New Roman" w:hAnsi="Times New Roman" w:cs="Times New Roman"/>
          <w:sz w:val="24"/>
        </w:rPr>
        <w:t>way</w:t>
      </w:r>
      <w:r w:rsidRPr="00C152C4">
        <w:rPr>
          <w:rFonts w:ascii="Times New Roman" w:hAnsi="Times New Roman" w:cs="Times New Roman"/>
          <w:sz w:val="24"/>
        </w:rPr>
        <w:t xml:space="preserve"> is to engage with customers and gather feedback on their needs and preferences. Tesco's Clubcard loyalty program provides a wealth of data on customer purchases and preferences, which can be analyzed to identify areas where new products or services may be needed. Additionally, the company can use social media platforms to gather customer feedback on existing products and services, as well as user-generated content that may signal new trends or opportunities</w:t>
      </w:r>
      <w:r w:rsidR="002A61F5">
        <w:rPr>
          <w:rFonts w:ascii="Times New Roman" w:hAnsi="Times New Roman" w:cs="Times New Roman"/>
          <w:sz w:val="24"/>
        </w:rPr>
        <w:t xml:space="preserve"> (</w:t>
      </w:r>
      <w:proofErr w:type="spellStart"/>
      <w:r w:rsidR="002A61F5" w:rsidRPr="008D2A02">
        <w:rPr>
          <w:rFonts w:ascii="Times New Roman" w:hAnsi="Times New Roman" w:cs="Times New Roman"/>
          <w:sz w:val="24"/>
        </w:rPr>
        <w:t>O’Connorand</w:t>
      </w:r>
      <w:proofErr w:type="spellEnd"/>
      <w:r w:rsidR="002A61F5" w:rsidRPr="008D2A02">
        <w:rPr>
          <w:rFonts w:ascii="Times New Roman" w:hAnsi="Times New Roman" w:cs="Times New Roman"/>
          <w:sz w:val="24"/>
        </w:rPr>
        <w:t xml:space="preserve"> Kelly</w:t>
      </w:r>
      <w:r w:rsidR="002A61F5">
        <w:rPr>
          <w:rFonts w:ascii="Times New Roman" w:hAnsi="Times New Roman" w:cs="Times New Roman"/>
          <w:sz w:val="24"/>
        </w:rPr>
        <w:t>,</w:t>
      </w:r>
      <w:r w:rsidR="002A61F5" w:rsidRPr="008D2A02">
        <w:rPr>
          <w:rFonts w:ascii="Times New Roman" w:hAnsi="Times New Roman" w:cs="Times New Roman"/>
          <w:sz w:val="24"/>
        </w:rPr>
        <w:t xml:space="preserve"> 2017</w:t>
      </w:r>
      <w:r w:rsidR="002A61F5">
        <w:rPr>
          <w:rFonts w:ascii="Times New Roman" w:hAnsi="Times New Roman" w:cs="Times New Roman"/>
          <w:sz w:val="24"/>
        </w:rPr>
        <w:t>)</w:t>
      </w:r>
      <w:r w:rsidRPr="00C152C4">
        <w:rPr>
          <w:rFonts w:ascii="Times New Roman" w:hAnsi="Times New Roman" w:cs="Times New Roman"/>
          <w:sz w:val="24"/>
        </w:rPr>
        <w:t>. By engaging with customers in this way, Tesco can gain valuable insights into emerging market trends and tailor its products and services accordingly.</w:t>
      </w:r>
    </w:p>
    <w:p w14:paraId="1CAB011B" w14:textId="77777777" w:rsidR="00E84465" w:rsidRPr="00C152C4" w:rsidRDefault="00E84465" w:rsidP="00C152C4">
      <w:pPr>
        <w:pStyle w:val="ListParagraph"/>
        <w:numPr>
          <w:ilvl w:val="0"/>
          <w:numId w:val="5"/>
        </w:numPr>
        <w:spacing w:line="360" w:lineRule="auto"/>
        <w:jc w:val="both"/>
        <w:rPr>
          <w:rFonts w:ascii="Times New Roman" w:hAnsi="Times New Roman" w:cs="Times New Roman"/>
          <w:sz w:val="24"/>
        </w:rPr>
      </w:pPr>
      <w:r w:rsidRPr="00C152C4">
        <w:rPr>
          <w:rFonts w:ascii="Times New Roman" w:hAnsi="Times New Roman" w:cs="Times New Roman"/>
          <w:sz w:val="24"/>
        </w:rPr>
        <w:t xml:space="preserve">Tesco can also leverage internal innovation programs to identify new sources of knowledge. The company can encourage employees to submit new ideas and proposals for products or services through various channels such as online suggestion boxes or innovation contests. Through this approach, employees can share their knowledge and expertise and contribute to the development of new products and services. In addition, </w:t>
      </w:r>
      <w:r w:rsidRPr="00C152C4">
        <w:rPr>
          <w:rFonts w:ascii="Times New Roman" w:hAnsi="Times New Roman" w:cs="Times New Roman"/>
          <w:sz w:val="24"/>
        </w:rPr>
        <w:lastRenderedPageBreak/>
        <w:t>Tesco can use hackathons or other innovation events to bring together employees from different departments to collaborate on new product/service ideas.</w:t>
      </w:r>
    </w:p>
    <w:p w14:paraId="67562546" w14:textId="77777777" w:rsidR="00E84465" w:rsidRPr="00C152C4" w:rsidRDefault="00E84465" w:rsidP="00C152C4">
      <w:pPr>
        <w:spacing w:line="360" w:lineRule="auto"/>
        <w:jc w:val="both"/>
        <w:rPr>
          <w:rFonts w:ascii="Times New Roman" w:hAnsi="Times New Roman" w:cs="Times New Roman"/>
          <w:sz w:val="24"/>
        </w:rPr>
      </w:pPr>
      <w:r w:rsidRPr="00C152C4">
        <w:rPr>
          <w:rFonts w:ascii="Times New Roman" w:hAnsi="Times New Roman" w:cs="Times New Roman"/>
          <w:sz w:val="24"/>
        </w:rPr>
        <w:t>Once new sources of knowledge have been identified, Tesco can distribute them to its business partners, clients, and other stakeholders through various channels. For example, the company can use social media or e-newsletters to share news about new products or services with customers</w:t>
      </w:r>
      <w:r w:rsidR="003075F2">
        <w:rPr>
          <w:rFonts w:ascii="Times New Roman" w:hAnsi="Times New Roman" w:cs="Times New Roman"/>
          <w:sz w:val="24"/>
        </w:rPr>
        <w:t xml:space="preserve"> (</w:t>
      </w:r>
      <w:proofErr w:type="spellStart"/>
      <w:r w:rsidR="003075F2" w:rsidRPr="000F2731">
        <w:rPr>
          <w:rFonts w:ascii="Times New Roman" w:hAnsi="Times New Roman" w:cs="Times New Roman"/>
          <w:sz w:val="24"/>
        </w:rPr>
        <w:t>Pemseland</w:t>
      </w:r>
      <w:proofErr w:type="spellEnd"/>
      <w:r w:rsidR="003075F2" w:rsidRPr="000F2731">
        <w:rPr>
          <w:rFonts w:ascii="Times New Roman" w:hAnsi="Times New Roman" w:cs="Times New Roman"/>
          <w:sz w:val="24"/>
        </w:rPr>
        <w:t xml:space="preserve"> Wiewiora,2013</w:t>
      </w:r>
      <w:r w:rsidR="003075F2">
        <w:rPr>
          <w:rFonts w:ascii="Times New Roman" w:hAnsi="Times New Roman" w:cs="Times New Roman"/>
          <w:sz w:val="24"/>
        </w:rPr>
        <w:t>)</w:t>
      </w:r>
      <w:r w:rsidRPr="00C152C4">
        <w:rPr>
          <w:rFonts w:ascii="Times New Roman" w:hAnsi="Times New Roman" w:cs="Times New Roman"/>
          <w:sz w:val="24"/>
        </w:rPr>
        <w:t>. Similarly, Tesco can use its supplier network to distribute information about new product/service opportunities to its suppliers. The company can also use conferences or trade shows to showcase its new products or services and engage with stakeholders.</w:t>
      </w:r>
      <w:r w:rsidR="00352BA3" w:rsidRPr="00C152C4">
        <w:rPr>
          <w:rFonts w:ascii="Times New Roman" w:hAnsi="Times New Roman" w:cs="Times New Roman"/>
          <w:sz w:val="24"/>
        </w:rPr>
        <w:t xml:space="preserve"> Also</w:t>
      </w:r>
      <w:r w:rsidRPr="00C152C4">
        <w:rPr>
          <w:rFonts w:ascii="Times New Roman" w:hAnsi="Times New Roman" w:cs="Times New Roman"/>
          <w:sz w:val="24"/>
        </w:rPr>
        <w:t>, Tesco can leverage its digital platforms, such as its website and mobile app, to provide information about new products or services. This can include features such as personalized recommendations based on customer purchase history, or alerts for new products/services that may be of interest to specific customers. By leveraging its digital platforms in this way, Tesco can reach a wider audience and ensure that its new products and services are easily accessible to its customers and other stakeholders.</w:t>
      </w:r>
    </w:p>
    <w:p w14:paraId="6EE0DEAB" w14:textId="77777777" w:rsidR="00FB4253" w:rsidRPr="00C152C4" w:rsidRDefault="00FB4253" w:rsidP="00C152C4">
      <w:pPr>
        <w:pStyle w:val="Heading1"/>
        <w:spacing w:line="360" w:lineRule="auto"/>
        <w:jc w:val="both"/>
        <w:rPr>
          <w:rFonts w:ascii="Times New Roman" w:hAnsi="Times New Roman" w:cs="Times New Roman"/>
        </w:rPr>
      </w:pPr>
      <w:bookmarkStart w:id="7" w:name="_Toc132812083"/>
      <w:r w:rsidRPr="00C152C4">
        <w:rPr>
          <w:rFonts w:ascii="Times New Roman" w:hAnsi="Times New Roman" w:cs="Times New Roman"/>
        </w:rPr>
        <w:t>Management of Operating Costs and Legal Requirements:</w:t>
      </w:r>
      <w:bookmarkEnd w:id="7"/>
    </w:p>
    <w:p w14:paraId="43CB4A12" w14:textId="77777777" w:rsidR="005E0774" w:rsidRPr="00C152C4" w:rsidRDefault="004E2745" w:rsidP="00C152C4">
      <w:pPr>
        <w:spacing w:line="360" w:lineRule="auto"/>
        <w:jc w:val="both"/>
        <w:rPr>
          <w:rFonts w:ascii="Times New Roman" w:hAnsi="Times New Roman" w:cs="Times New Roman"/>
          <w:sz w:val="24"/>
        </w:rPr>
      </w:pPr>
      <w:r w:rsidRPr="00C152C4">
        <w:rPr>
          <w:rFonts w:ascii="Times New Roman" w:hAnsi="Times New Roman" w:cs="Times New Roman"/>
          <w:sz w:val="24"/>
        </w:rPr>
        <w:t xml:space="preserve">Managing operating costs and legal requirements is essential for the long-term success of any business, including Tesco. The company operates in a highly competitive and regulated industry, which means that it must find ways to manage its costs while complying with various legal requirements. </w:t>
      </w:r>
    </w:p>
    <w:p w14:paraId="68E5696E" w14:textId="77777777" w:rsidR="004E2745" w:rsidRPr="00C152C4" w:rsidRDefault="004E2745" w:rsidP="00C152C4">
      <w:pPr>
        <w:spacing w:line="360" w:lineRule="auto"/>
        <w:jc w:val="both"/>
        <w:rPr>
          <w:rFonts w:ascii="Times New Roman" w:hAnsi="Times New Roman" w:cs="Times New Roman"/>
          <w:sz w:val="24"/>
        </w:rPr>
      </w:pPr>
      <w:r w:rsidRPr="00C152C4">
        <w:rPr>
          <w:rFonts w:ascii="Times New Roman" w:hAnsi="Times New Roman" w:cs="Times New Roman"/>
          <w:sz w:val="24"/>
        </w:rPr>
        <w:t>There are several strategies that Tesco can use to manage its operating costs and legal requirements.</w:t>
      </w:r>
      <w:r w:rsidR="005E0774" w:rsidRPr="00C152C4">
        <w:rPr>
          <w:rFonts w:ascii="Times New Roman" w:hAnsi="Times New Roman" w:cs="Times New Roman"/>
          <w:sz w:val="24"/>
        </w:rPr>
        <w:t xml:space="preserve"> They are:</w:t>
      </w:r>
    </w:p>
    <w:p w14:paraId="440A9972" w14:textId="77777777" w:rsidR="004E2745" w:rsidRPr="00C152C4" w:rsidRDefault="005E0774" w:rsidP="00C152C4">
      <w:pPr>
        <w:pStyle w:val="ListParagraph"/>
        <w:numPr>
          <w:ilvl w:val="0"/>
          <w:numId w:val="6"/>
        </w:numPr>
        <w:spacing w:line="360" w:lineRule="auto"/>
        <w:jc w:val="both"/>
        <w:rPr>
          <w:rFonts w:ascii="Times New Roman" w:hAnsi="Times New Roman" w:cs="Times New Roman"/>
          <w:sz w:val="24"/>
        </w:rPr>
      </w:pPr>
      <w:r w:rsidRPr="00C152C4">
        <w:rPr>
          <w:rFonts w:ascii="Times New Roman" w:hAnsi="Times New Roman" w:cs="Times New Roman"/>
          <w:sz w:val="24"/>
        </w:rPr>
        <w:t>T</w:t>
      </w:r>
      <w:r w:rsidR="004E2745" w:rsidRPr="00C152C4">
        <w:rPr>
          <w:rFonts w:ascii="Times New Roman" w:hAnsi="Times New Roman" w:cs="Times New Roman"/>
          <w:sz w:val="24"/>
        </w:rPr>
        <w:t>o implement cost-cutting measures that do not compromise the quality of products or services</w:t>
      </w:r>
      <w:r w:rsidR="00E30341">
        <w:rPr>
          <w:rFonts w:ascii="Times New Roman" w:hAnsi="Times New Roman" w:cs="Times New Roman"/>
          <w:sz w:val="24"/>
        </w:rPr>
        <w:t xml:space="preserve"> (</w:t>
      </w:r>
      <w:r w:rsidR="00E30341" w:rsidRPr="008D2A02">
        <w:rPr>
          <w:rFonts w:ascii="Times New Roman" w:hAnsi="Times New Roman" w:cs="Times New Roman"/>
          <w:sz w:val="24"/>
        </w:rPr>
        <w:t>Rowley</w:t>
      </w:r>
      <w:r w:rsidR="00E30341">
        <w:rPr>
          <w:rFonts w:ascii="Times New Roman" w:hAnsi="Times New Roman" w:cs="Times New Roman"/>
          <w:sz w:val="24"/>
        </w:rPr>
        <w:t>,</w:t>
      </w:r>
      <w:r w:rsidR="00E30341" w:rsidRPr="008D2A02">
        <w:rPr>
          <w:rFonts w:ascii="Times New Roman" w:hAnsi="Times New Roman" w:cs="Times New Roman"/>
          <w:sz w:val="24"/>
        </w:rPr>
        <w:t xml:space="preserve"> 200</w:t>
      </w:r>
      <w:r w:rsidR="00E30341">
        <w:rPr>
          <w:rFonts w:ascii="Times New Roman" w:hAnsi="Times New Roman" w:cs="Times New Roman"/>
          <w:sz w:val="24"/>
        </w:rPr>
        <w:t>1)</w:t>
      </w:r>
      <w:r w:rsidR="004E2745" w:rsidRPr="00C152C4">
        <w:rPr>
          <w:rFonts w:ascii="Times New Roman" w:hAnsi="Times New Roman" w:cs="Times New Roman"/>
          <w:sz w:val="24"/>
        </w:rPr>
        <w:t>. For example, Tesco can optimize its supply chain to reduce transportation costs or negotiate better prices with suppliers. Additionally, the company can use technology to streamline operations and increase efficiency, reducing labor costs and other expenses. By implementing these measures, Tesco can manage its operating costs without sacrificing the quality of its products or services.</w:t>
      </w:r>
    </w:p>
    <w:p w14:paraId="65AD8740" w14:textId="77777777" w:rsidR="004E2745" w:rsidRPr="00C152C4" w:rsidRDefault="005E0774" w:rsidP="00C152C4">
      <w:pPr>
        <w:pStyle w:val="ListParagraph"/>
        <w:numPr>
          <w:ilvl w:val="0"/>
          <w:numId w:val="6"/>
        </w:numPr>
        <w:spacing w:line="360" w:lineRule="auto"/>
        <w:jc w:val="both"/>
        <w:rPr>
          <w:rFonts w:ascii="Times New Roman" w:hAnsi="Times New Roman" w:cs="Times New Roman"/>
          <w:sz w:val="24"/>
        </w:rPr>
      </w:pPr>
      <w:r w:rsidRPr="00C152C4">
        <w:rPr>
          <w:rFonts w:ascii="Times New Roman" w:hAnsi="Times New Roman" w:cs="Times New Roman"/>
          <w:sz w:val="24"/>
        </w:rPr>
        <w:t>T</w:t>
      </w:r>
      <w:r w:rsidR="004E2745" w:rsidRPr="00C152C4">
        <w:rPr>
          <w:rFonts w:ascii="Times New Roman" w:hAnsi="Times New Roman" w:cs="Times New Roman"/>
          <w:sz w:val="24"/>
        </w:rPr>
        <w:t xml:space="preserve">o comply with legal requirements through effective compliance programs. Tesco has implemented various compliance programs to ensure that it meets legal requirements </w:t>
      </w:r>
      <w:r w:rsidR="004E2745" w:rsidRPr="00C152C4">
        <w:rPr>
          <w:rFonts w:ascii="Times New Roman" w:hAnsi="Times New Roman" w:cs="Times New Roman"/>
          <w:sz w:val="24"/>
        </w:rPr>
        <w:lastRenderedPageBreak/>
        <w:t>related to data privacy, anti-corruption, and environmental sustainability. These programs include training for employees, regular audits, and monitoring of key performance indicators. By taking a proactive approach to compliance, Tesco can avoid costly fines and legal penalties, as well as reputational damage.</w:t>
      </w:r>
    </w:p>
    <w:p w14:paraId="4D2A7E1D" w14:textId="77777777" w:rsidR="004E2745" w:rsidRPr="00C152C4" w:rsidRDefault="004E2745" w:rsidP="00C152C4">
      <w:pPr>
        <w:pStyle w:val="ListParagraph"/>
        <w:numPr>
          <w:ilvl w:val="0"/>
          <w:numId w:val="6"/>
        </w:numPr>
        <w:spacing w:line="360" w:lineRule="auto"/>
        <w:jc w:val="both"/>
        <w:rPr>
          <w:rFonts w:ascii="Times New Roman" w:hAnsi="Times New Roman" w:cs="Times New Roman"/>
          <w:sz w:val="24"/>
        </w:rPr>
      </w:pPr>
      <w:r w:rsidRPr="00C152C4">
        <w:rPr>
          <w:rFonts w:ascii="Times New Roman" w:hAnsi="Times New Roman" w:cs="Times New Roman"/>
          <w:sz w:val="24"/>
        </w:rPr>
        <w:t>To leverage technology to manage legal requirements more effectively. For example, it can use automation tools to ensure that legal documents are filed on time and that compliance obligations are met. It can also use data analytics and artificial intelligence (AI) to monitor regulatory changes and identify areas where compliance may be necessary</w:t>
      </w:r>
      <w:r w:rsidR="00ED732A">
        <w:rPr>
          <w:rFonts w:ascii="Times New Roman" w:hAnsi="Times New Roman" w:cs="Times New Roman"/>
          <w:sz w:val="24"/>
        </w:rPr>
        <w:t xml:space="preserve"> (</w:t>
      </w:r>
      <w:r w:rsidR="00ED732A" w:rsidRPr="005274FE">
        <w:rPr>
          <w:rFonts w:ascii="Times New Roman" w:hAnsi="Times New Roman" w:cs="Times New Roman"/>
          <w:sz w:val="24"/>
        </w:rPr>
        <w:t>Teece</w:t>
      </w:r>
      <w:r w:rsidR="00ED732A">
        <w:rPr>
          <w:rFonts w:ascii="Times New Roman" w:hAnsi="Times New Roman" w:cs="Times New Roman"/>
          <w:sz w:val="24"/>
        </w:rPr>
        <w:t>,</w:t>
      </w:r>
      <w:r w:rsidR="00ED732A" w:rsidRPr="005274FE">
        <w:rPr>
          <w:rFonts w:ascii="Times New Roman" w:hAnsi="Times New Roman" w:cs="Times New Roman"/>
          <w:sz w:val="24"/>
        </w:rPr>
        <w:t xml:space="preserve"> 2000</w:t>
      </w:r>
      <w:r w:rsidR="00ED732A">
        <w:rPr>
          <w:rFonts w:ascii="Times New Roman" w:hAnsi="Times New Roman" w:cs="Times New Roman"/>
          <w:sz w:val="24"/>
        </w:rPr>
        <w:t>)</w:t>
      </w:r>
      <w:r w:rsidRPr="00C152C4">
        <w:rPr>
          <w:rFonts w:ascii="Times New Roman" w:hAnsi="Times New Roman" w:cs="Times New Roman"/>
          <w:sz w:val="24"/>
        </w:rPr>
        <w:t>. By using technology in this way, Tesco can stay ahead of regulatory changes and ensure that it remains compliant with legal requirements.</w:t>
      </w:r>
    </w:p>
    <w:p w14:paraId="7234EC88" w14:textId="77777777" w:rsidR="004E2745" w:rsidRPr="00C152C4" w:rsidRDefault="00E17664" w:rsidP="00C152C4">
      <w:pPr>
        <w:pStyle w:val="ListParagraph"/>
        <w:numPr>
          <w:ilvl w:val="0"/>
          <w:numId w:val="6"/>
        </w:numPr>
        <w:spacing w:line="360" w:lineRule="auto"/>
        <w:jc w:val="both"/>
        <w:rPr>
          <w:rFonts w:ascii="Times New Roman" w:hAnsi="Times New Roman" w:cs="Times New Roman"/>
          <w:sz w:val="24"/>
        </w:rPr>
      </w:pPr>
      <w:r w:rsidRPr="00C152C4">
        <w:rPr>
          <w:rFonts w:ascii="Times New Roman" w:hAnsi="Times New Roman" w:cs="Times New Roman"/>
          <w:sz w:val="24"/>
        </w:rPr>
        <w:t>T</w:t>
      </w:r>
      <w:r w:rsidR="004E2745" w:rsidRPr="00C152C4">
        <w:rPr>
          <w:rFonts w:ascii="Times New Roman" w:hAnsi="Times New Roman" w:cs="Times New Roman"/>
          <w:sz w:val="24"/>
        </w:rPr>
        <w:t>o engage with external partners and stakeholders to manage costs and legal requirements. For example, Tesco can work closely with its suppliers to negotiate favorable terms or collaborate on initiatives related to sustainability or compliance. Additionally, the company can engage with industry associations and regulatory bodies to stay informed about upcoming regulations and provide input on proposed changes. By working collaboratively with external partners and stakeholders, Tesco can manage costs and legal requirements more effectively.</w:t>
      </w:r>
    </w:p>
    <w:p w14:paraId="736320FA" w14:textId="0501F8B2" w:rsidR="004E2745" w:rsidRPr="00C152C4" w:rsidRDefault="00D22140" w:rsidP="00C152C4">
      <w:pPr>
        <w:pStyle w:val="ListParagraph"/>
        <w:numPr>
          <w:ilvl w:val="0"/>
          <w:numId w:val="6"/>
        </w:numPr>
        <w:spacing w:line="360" w:lineRule="auto"/>
        <w:jc w:val="both"/>
        <w:rPr>
          <w:rFonts w:ascii="Times New Roman" w:hAnsi="Times New Roman" w:cs="Times New Roman"/>
          <w:sz w:val="24"/>
        </w:rPr>
      </w:pPr>
      <w:r w:rsidRPr="00C152C4">
        <w:rPr>
          <w:rFonts w:ascii="Times New Roman" w:hAnsi="Times New Roman" w:cs="Times New Roman"/>
          <w:sz w:val="24"/>
        </w:rPr>
        <w:t xml:space="preserve">To </w:t>
      </w:r>
      <w:r w:rsidR="004E2745" w:rsidRPr="00C152C4">
        <w:rPr>
          <w:rFonts w:ascii="Times New Roman" w:hAnsi="Times New Roman" w:cs="Times New Roman"/>
          <w:sz w:val="24"/>
        </w:rPr>
        <w:t xml:space="preserve">leverage data analytics to identify areas where cost savings can be </w:t>
      </w:r>
      <w:r w:rsidR="00116E0F" w:rsidRPr="00C152C4">
        <w:rPr>
          <w:rFonts w:ascii="Times New Roman" w:hAnsi="Times New Roman" w:cs="Times New Roman"/>
          <w:sz w:val="24"/>
        </w:rPr>
        <w:t>achieved,</w:t>
      </w:r>
      <w:r w:rsidR="004E2745" w:rsidRPr="00C152C4">
        <w:rPr>
          <w:rFonts w:ascii="Times New Roman" w:hAnsi="Times New Roman" w:cs="Times New Roman"/>
          <w:sz w:val="24"/>
        </w:rPr>
        <w:t xml:space="preserve"> or compliance risks exist</w:t>
      </w:r>
      <w:r w:rsidR="00432A79">
        <w:rPr>
          <w:rFonts w:ascii="Times New Roman" w:hAnsi="Times New Roman" w:cs="Times New Roman"/>
          <w:sz w:val="24"/>
        </w:rPr>
        <w:t xml:space="preserve"> (</w:t>
      </w:r>
      <w:r w:rsidR="00E30341" w:rsidRPr="008D2A02">
        <w:rPr>
          <w:rFonts w:ascii="Times New Roman" w:hAnsi="Times New Roman" w:cs="Times New Roman"/>
          <w:sz w:val="24"/>
        </w:rPr>
        <w:t>Rowley</w:t>
      </w:r>
      <w:r w:rsidR="00E30341">
        <w:rPr>
          <w:rFonts w:ascii="Times New Roman" w:hAnsi="Times New Roman" w:cs="Times New Roman"/>
          <w:sz w:val="24"/>
        </w:rPr>
        <w:t xml:space="preserve">, </w:t>
      </w:r>
      <w:r w:rsidR="00E30341" w:rsidRPr="008D2A02">
        <w:rPr>
          <w:rFonts w:ascii="Times New Roman" w:hAnsi="Times New Roman" w:cs="Times New Roman"/>
          <w:sz w:val="24"/>
        </w:rPr>
        <w:t>2005</w:t>
      </w:r>
      <w:r w:rsidR="00432A79">
        <w:rPr>
          <w:rFonts w:ascii="Times New Roman" w:hAnsi="Times New Roman" w:cs="Times New Roman"/>
          <w:sz w:val="24"/>
        </w:rPr>
        <w:t>)</w:t>
      </w:r>
      <w:r w:rsidR="004E2745" w:rsidRPr="00C152C4">
        <w:rPr>
          <w:rFonts w:ascii="Times New Roman" w:hAnsi="Times New Roman" w:cs="Times New Roman"/>
          <w:sz w:val="24"/>
        </w:rPr>
        <w:t>. By analyzing large volumes of data, Tesco can gain insights into its operations and identify opportunities for cost savings. Additionally, it can use predictive analytics to identify potential compliance risks before they become a problem. By using data in this way, Tesco can make informed decisions about how to manage its operating costs and comply with legal requirements.</w:t>
      </w:r>
    </w:p>
    <w:p w14:paraId="3CF51586" w14:textId="77777777" w:rsidR="00DF28B8" w:rsidRPr="00C152C4" w:rsidRDefault="00DF28B8" w:rsidP="00C152C4">
      <w:pPr>
        <w:pStyle w:val="Heading1"/>
        <w:spacing w:line="360" w:lineRule="auto"/>
        <w:jc w:val="both"/>
        <w:rPr>
          <w:rFonts w:ascii="Times New Roman" w:hAnsi="Times New Roman" w:cs="Times New Roman"/>
        </w:rPr>
      </w:pPr>
      <w:bookmarkStart w:id="8" w:name="_Toc132812084"/>
      <w:r w:rsidRPr="00C152C4">
        <w:rPr>
          <w:rFonts w:ascii="Times New Roman" w:hAnsi="Times New Roman" w:cs="Times New Roman"/>
        </w:rPr>
        <w:t>Maximizing Stakeholder Utilization and Awareness of KM System through Effective Promotion Strategies:</w:t>
      </w:r>
      <w:bookmarkEnd w:id="8"/>
    </w:p>
    <w:p w14:paraId="21479584" w14:textId="77777777" w:rsidR="00464823" w:rsidRPr="00C152C4" w:rsidRDefault="00464823" w:rsidP="00C152C4">
      <w:pPr>
        <w:spacing w:line="360" w:lineRule="auto"/>
        <w:jc w:val="both"/>
        <w:rPr>
          <w:rFonts w:ascii="Times New Roman" w:hAnsi="Times New Roman" w:cs="Times New Roman"/>
          <w:sz w:val="24"/>
        </w:rPr>
      </w:pPr>
      <w:r w:rsidRPr="00C152C4">
        <w:rPr>
          <w:rFonts w:ascii="Times New Roman" w:hAnsi="Times New Roman" w:cs="Times New Roman"/>
          <w:sz w:val="24"/>
        </w:rPr>
        <w:t xml:space="preserve">To promote the knowledge management (KM) system and ensure that all stakeholders are aware of its benefits and how to use it effectively, Tesco can employ several strategies. </w:t>
      </w:r>
      <w:r w:rsidR="00212918" w:rsidRPr="00C152C4">
        <w:rPr>
          <w:rFonts w:ascii="Times New Roman" w:hAnsi="Times New Roman" w:cs="Times New Roman"/>
          <w:sz w:val="24"/>
        </w:rPr>
        <w:t>T</w:t>
      </w:r>
      <w:r w:rsidRPr="00C152C4">
        <w:rPr>
          <w:rFonts w:ascii="Times New Roman" w:hAnsi="Times New Roman" w:cs="Times New Roman"/>
          <w:sz w:val="24"/>
        </w:rPr>
        <w:t xml:space="preserve">esco can organize regular training sessions and workshops for employees to educate them on the importance of the KM system and how to use it effectively. This training should cover not only the technical aspects of the system but also the benefits of knowledge sharing and collaboration </w:t>
      </w:r>
      <w:r w:rsidRPr="00C152C4">
        <w:rPr>
          <w:rFonts w:ascii="Times New Roman" w:hAnsi="Times New Roman" w:cs="Times New Roman"/>
          <w:sz w:val="24"/>
        </w:rPr>
        <w:lastRenderedPageBreak/>
        <w:t xml:space="preserve">across different departments. Employees need to understand why they should invest their time in using the KM system and how it can benefit them and the </w:t>
      </w:r>
      <w:proofErr w:type="gramStart"/>
      <w:r w:rsidRPr="00C152C4">
        <w:rPr>
          <w:rFonts w:ascii="Times New Roman" w:hAnsi="Times New Roman" w:cs="Times New Roman"/>
          <w:sz w:val="24"/>
        </w:rPr>
        <w:t>organization as a whole</w:t>
      </w:r>
      <w:proofErr w:type="gramEnd"/>
      <w:r w:rsidRPr="00C152C4">
        <w:rPr>
          <w:rFonts w:ascii="Times New Roman" w:hAnsi="Times New Roman" w:cs="Times New Roman"/>
          <w:sz w:val="24"/>
        </w:rPr>
        <w:t>.</w:t>
      </w:r>
      <w:r w:rsidR="004A4452" w:rsidRPr="00C152C4">
        <w:rPr>
          <w:rFonts w:ascii="Times New Roman" w:hAnsi="Times New Roman" w:cs="Times New Roman"/>
          <w:sz w:val="24"/>
        </w:rPr>
        <w:t xml:space="preserve"> Also</w:t>
      </w:r>
      <w:r w:rsidRPr="00C152C4">
        <w:rPr>
          <w:rFonts w:ascii="Times New Roman" w:hAnsi="Times New Roman" w:cs="Times New Roman"/>
          <w:sz w:val="24"/>
        </w:rPr>
        <w:t xml:space="preserve">, </w:t>
      </w:r>
      <w:r w:rsidR="005F5E22" w:rsidRPr="00C152C4">
        <w:rPr>
          <w:rFonts w:ascii="Times New Roman" w:hAnsi="Times New Roman" w:cs="Times New Roman"/>
          <w:sz w:val="24"/>
        </w:rPr>
        <w:t>they</w:t>
      </w:r>
      <w:r w:rsidRPr="00C152C4">
        <w:rPr>
          <w:rFonts w:ascii="Times New Roman" w:hAnsi="Times New Roman" w:cs="Times New Roman"/>
          <w:sz w:val="24"/>
        </w:rPr>
        <w:t xml:space="preserve"> can incentivize employees who contribute to the KM system by recognizing their efforts and contributions. For example, Tesco can establish an award system that recognizes employees who make significant contributions to the KM system. These awards can be in the form of promotions, bonuses, or other incentives that motivate employees to share their knowledge and expertise</w:t>
      </w:r>
      <w:r w:rsidR="00CD4EE6">
        <w:rPr>
          <w:rFonts w:ascii="Times New Roman" w:hAnsi="Times New Roman" w:cs="Times New Roman"/>
          <w:sz w:val="24"/>
        </w:rPr>
        <w:t xml:space="preserve"> (</w:t>
      </w:r>
      <w:r w:rsidR="00CD4EE6" w:rsidRPr="00FE0844">
        <w:rPr>
          <w:rFonts w:ascii="Times New Roman" w:hAnsi="Times New Roman" w:cs="Times New Roman"/>
          <w:sz w:val="24"/>
        </w:rPr>
        <w:t>Wiig</w:t>
      </w:r>
      <w:r w:rsidR="00CD4EE6">
        <w:rPr>
          <w:rFonts w:ascii="Times New Roman" w:hAnsi="Times New Roman" w:cs="Times New Roman"/>
          <w:sz w:val="24"/>
        </w:rPr>
        <w:t>,</w:t>
      </w:r>
      <w:r w:rsidR="00CD4EE6" w:rsidRPr="00FE0844">
        <w:rPr>
          <w:rFonts w:ascii="Times New Roman" w:hAnsi="Times New Roman" w:cs="Times New Roman"/>
          <w:sz w:val="24"/>
        </w:rPr>
        <w:t xml:space="preserve"> 2012</w:t>
      </w:r>
      <w:r w:rsidR="00CD4EE6">
        <w:rPr>
          <w:rFonts w:ascii="Times New Roman" w:hAnsi="Times New Roman" w:cs="Times New Roman"/>
          <w:sz w:val="24"/>
        </w:rPr>
        <w:t>)</w:t>
      </w:r>
      <w:r w:rsidRPr="00C152C4">
        <w:rPr>
          <w:rFonts w:ascii="Times New Roman" w:hAnsi="Times New Roman" w:cs="Times New Roman"/>
          <w:sz w:val="24"/>
        </w:rPr>
        <w:t>.</w:t>
      </w:r>
    </w:p>
    <w:p w14:paraId="523FA8A4" w14:textId="38F5043A" w:rsidR="00464823" w:rsidRPr="00C152C4" w:rsidRDefault="00464823" w:rsidP="00C152C4">
      <w:pPr>
        <w:spacing w:line="360" w:lineRule="auto"/>
        <w:jc w:val="both"/>
        <w:rPr>
          <w:rFonts w:ascii="Times New Roman" w:hAnsi="Times New Roman" w:cs="Times New Roman"/>
          <w:sz w:val="24"/>
        </w:rPr>
      </w:pPr>
      <w:r w:rsidRPr="00C152C4">
        <w:rPr>
          <w:rFonts w:ascii="Times New Roman" w:hAnsi="Times New Roman" w:cs="Times New Roman"/>
          <w:sz w:val="24"/>
        </w:rPr>
        <w:t xml:space="preserve">Tesco can create a community of practice that brings together employees from different departments to collaborate on projects and share their knowledge and expertise. This community can be facilitated through online forums or physical meetings where employees can share their experiences and learnings. This approach can help to foster a culture of continuous learning and development within the </w:t>
      </w:r>
      <w:r w:rsidR="00116E0F" w:rsidRPr="00C152C4">
        <w:rPr>
          <w:rFonts w:ascii="Times New Roman" w:hAnsi="Times New Roman" w:cs="Times New Roman"/>
          <w:sz w:val="24"/>
        </w:rPr>
        <w:t>organization. Besides</w:t>
      </w:r>
      <w:r w:rsidRPr="00C152C4">
        <w:rPr>
          <w:rFonts w:ascii="Times New Roman" w:hAnsi="Times New Roman" w:cs="Times New Roman"/>
          <w:sz w:val="24"/>
        </w:rPr>
        <w:t xml:space="preserve">, </w:t>
      </w:r>
      <w:r w:rsidR="00FD0E6B" w:rsidRPr="00C152C4">
        <w:rPr>
          <w:rFonts w:ascii="Times New Roman" w:hAnsi="Times New Roman" w:cs="Times New Roman"/>
          <w:sz w:val="24"/>
        </w:rPr>
        <w:t>they</w:t>
      </w:r>
      <w:r w:rsidRPr="00C152C4">
        <w:rPr>
          <w:rFonts w:ascii="Times New Roman" w:hAnsi="Times New Roman" w:cs="Times New Roman"/>
          <w:sz w:val="24"/>
        </w:rPr>
        <w:t xml:space="preserve"> can also leverage technology to promote the KM system among stakeholders. The company can create a dedicated website or portal that provides information about the KM system, its benefits, and how to use it effectively. This can include tutorials, videos, and other resources that stakeholders can access at their convenience</w:t>
      </w:r>
      <w:r w:rsidR="002919CC">
        <w:rPr>
          <w:rFonts w:ascii="Times New Roman" w:hAnsi="Times New Roman" w:cs="Times New Roman"/>
          <w:sz w:val="24"/>
        </w:rPr>
        <w:t xml:space="preserve"> (</w:t>
      </w:r>
      <w:r w:rsidR="002919CC" w:rsidRPr="000F2731">
        <w:rPr>
          <w:rFonts w:ascii="Times New Roman" w:hAnsi="Times New Roman" w:cs="Times New Roman"/>
          <w:sz w:val="24"/>
        </w:rPr>
        <w:t>Al-Kurdi</w:t>
      </w:r>
      <w:r w:rsidR="002919CC">
        <w:rPr>
          <w:rFonts w:ascii="Times New Roman" w:hAnsi="Times New Roman" w:cs="Times New Roman"/>
          <w:sz w:val="24"/>
        </w:rPr>
        <w:t xml:space="preserve"> et al</w:t>
      </w:r>
      <w:r w:rsidR="002919CC" w:rsidRPr="000F2731">
        <w:rPr>
          <w:rFonts w:ascii="Times New Roman" w:hAnsi="Times New Roman" w:cs="Times New Roman"/>
          <w:sz w:val="24"/>
        </w:rPr>
        <w:t>., 2020</w:t>
      </w:r>
      <w:r w:rsidR="002919CC">
        <w:rPr>
          <w:rFonts w:ascii="Times New Roman" w:hAnsi="Times New Roman" w:cs="Times New Roman"/>
          <w:sz w:val="24"/>
        </w:rPr>
        <w:t>)</w:t>
      </w:r>
      <w:r w:rsidRPr="00C152C4">
        <w:rPr>
          <w:rFonts w:ascii="Times New Roman" w:hAnsi="Times New Roman" w:cs="Times New Roman"/>
          <w:sz w:val="24"/>
        </w:rPr>
        <w:t>. Additionally, Tesco can use social media platforms to promote the KM system and engage with stakeholders in real-time.</w:t>
      </w:r>
    </w:p>
    <w:p w14:paraId="6F35848D" w14:textId="77777777" w:rsidR="00464823" w:rsidRPr="00C152C4" w:rsidRDefault="00464823" w:rsidP="00C152C4">
      <w:pPr>
        <w:spacing w:line="360" w:lineRule="auto"/>
        <w:jc w:val="both"/>
        <w:rPr>
          <w:rFonts w:ascii="Times New Roman" w:hAnsi="Times New Roman" w:cs="Times New Roman"/>
          <w:sz w:val="24"/>
        </w:rPr>
      </w:pPr>
      <w:r w:rsidRPr="00C152C4">
        <w:rPr>
          <w:rFonts w:ascii="Times New Roman" w:hAnsi="Times New Roman" w:cs="Times New Roman"/>
          <w:sz w:val="24"/>
        </w:rPr>
        <w:t>Tesco can also involve its business partners, clients, and other external stakeholders in the KM system. By including these stakeholders in its KM initiatives, Tesco can foster stronger relationships and gain valuable insights into their needs and preferences. This can be achieved through various channels such as online collaboration tools, joint innovation projects, or partnerships that involve sharing of knowledge and expertise.</w:t>
      </w:r>
      <w:r w:rsidR="006B7229" w:rsidRPr="00C152C4">
        <w:rPr>
          <w:rFonts w:ascii="Times New Roman" w:hAnsi="Times New Roman" w:cs="Times New Roman"/>
          <w:sz w:val="24"/>
        </w:rPr>
        <w:t xml:space="preserve"> They </w:t>
      </w:r>
      <w:r w:rsidRPr="00C152C4">
        <w:rPr>
          <w:rFonts w:ascii="Times New Roman" w:hAnsi="Times New Roman" w:cs="Times New Roman"/>
          <w:sz w:val="24"/>
        </w:rPr>
        <w:t>can establish metrics to track the effectiveness of its KM system and communicate the results to all stakeholders. These metrics can include the number of new ideas generated, the number of employees participating in the system, or the impact of the system on the organization's bottom line. By measuring and communicating the success of the KM system, Tesco can demonstrate its commitment to innovation and continuous improvement, encouraging stakeholders to invest in the system and use it effectively.</w:t>
      </w:r>
    </w:p>
    <w:p w14:paraId="732B016B" w14:textId="77777777" w:rsidR="004032DF" w:rsidRPr="00C152C4" w:rsidRDefault="006F570A" w:rsidP="00C152C4">
      <w:pPr>
        <w:pStyle w:val="Heading1"/>
        <w:spacing w:line="360" w:lineRule="auto"/>
        <w:jc w:val="both"/>
        <w:rPr>
          <w:rFonts w:ascii="Times New Roman" w:hAnsi="Times New Roman" w:cs="Times New Roman"/>
        </w:rPr>
      </w:pPr>
      <w:bookmarkStart w:id="9" w:name="_Toc132812085"/>
      <w:r w:rsidRPr="00C152C4">
        <w:rPr>
          <w:rFonts w:ascii="Times New Roman" w:hAnsi="Times New Roman" w:cs="Times New Roman"/>
        </w:rPr>
        <w:lastRenderedPageBreak/>
        <w:t>Conclusion:</w:t>
      </w:r>
      <w:bookmarkEnd w:id="9"/>
    </w:p>
    <w:p w14:paraId="53E24ACC" w14:textId="77777777" w:rsidR="001C6080" w:rsidRPr="00C152C4" w:rsidRDefault="001C6080" w:rsidP="00C152C4">
      <w:pPr>
        <w:spacing w:line="360" w:lineRule="auto"/>
        <w:jc w:val="both"/>
        <w:rPr>
          <w:rFonts w:ascii="Times New Roman" w:hAnsi="Times New Roman" w:cs="Times New Roman"/>
          <w:sz w:val="24"/>
        </w:rPr>
      </w:pPr>
      <w:r w:rsidRPr="00C152C4">
        <w:rPr>
          <w:rFonts w:ascii="Times New Roman" w:hAnsi="Times New Roman" w:cs="Times New Roman"/>
          <w:sz w:val="24"/>
        </w:rPr>
        <w:t>Tesco's emphasis on knowledge management has enabled it to remain competitive in the retail industry. By fostering a culture of knowledge sharing and collaboration, leveraging new sources of knowledge, and managing costs and legal requirements, Tesco can continue to use KM to drive innovation and growth.</w:t>
      </w:r>
    </w:p>
    <w:p w14:paraId="2B5C67BA" w14:textId="77777777" w:rsidR="003E7F99" w:rsidRDefault="003E7F99">
      <w:pPr>
        <w:rPr>
          <w:rFonts w:ascii="Times New Roman" w:eastAsiaTheme="majorEastAsia" w:hAnsi="Times New Roman" w:cs="Times New Roman"/>
          <w:color w:val="2E74B5" w:themeColor="accent1" w:themeShade="BF"/>
          <w:sz w:val="32"/>
          <w:szCs w:val="32"/>
        </w:rPr>
      </w:pPr>
      <w:bookmarkStart w:id="10" w:name="_Toc132812086"/>
      <w:r>
        <w:rPr>
          <w:rFonts w:ascii="Times New Roman" w:hAnsi="Times New Roman" w:cs="Times New Roman"/>
        </w:rPr>
        <w:br w:type="page"/>
      </w:r>
    </w:p>
    <w:p w14:paraId="13040877" w14:textId="77777777" w:rsidR="00D2684C" w:rsidRDefault="001C6080" w:rsidP="003E7F99">
      <w:pPr>
        <w:pStyle w:val="Heading1"/>
        <w:spacing w:line="360" w:lineRule="auto"/>
        <w:jc w:val="both"/>
        <w:rPr>
          <w:rFonts w:ascii="Times New Roman" w:hAnsi="Times New Roman" w:cs="Times New Roman"/>
          <w:sz w:val="24"/>
        </w:rPr>
      </w:pPr>
      <w:r w:rsidRPr="00C152C4">
        <w:rPr>
          <w:rFonts w:ascii="Times New Roman" w:hAnsi="Times New Roman" w:cs="Times New Roman"/>
        </w:rPr>
        <w:lastRenderedPageBreak/>
        <w:t>References:</w:t>
      </w:r>
      <w:bookmarkEnd w:id="10"/>
    </w:p>
    <w:p w14:paraId="1CC5720F" w14:textId="3F6DFE17" w:rsidR="003E7F99" w:rsidRDefault="003E7F99" w:rsidP="00C152C4">
      <w:pPr>
        <w:spacing w:line="360" w:lineRule="auto"/>
        <w:jc w:val="both"/>
        <w:rPr>
          <w:rFonts w:ascii="Times New Roman" w:hAnsi="Times New Roman" w:cs="Times New Roman"/>
          <w:sz w:val="24"/>
        </w:rPr>
      </w:pPr>
      <w:r w:rsidRPr="000F2731">
        <w:rPr>
          <w:rFonts w:ascii="Times New Roman" w:hAnsi="Times New Roman" w:cs="Times New Roman"/>
          <w:sz w:val="24"/>
        </w:rPr>
        <w:t>Al-Kurdi, O.F., El-</w:t>
      </w:r>
      <w:proofErr w:type="spellStart"/>
      <w:r w:rsidRPr="000F2731">
        <w:rPr>
          <w:rFonts w:ascii="Times New Roman" w:hAnsi="Times New Roman" w:cs="Times New Roman"/>
          <w:sz w:val="24"/>
        </w:rPr>
        <w:t>Haddadeh</w:t>
      </w:r>
      <w:proofErr w:type="spellEnd"/>
      <w:r w:rsidRPr="000F2731">
        <w:rPr>
          <w:rFonts w:ascii="Times New Roman" w:hAnsi="Times New Roman" w:cs="Times New Roman"/>
          <w:sz w:val="24"/>
        </w:rPr>
        <w:t xml:space="preserve">, R. and </w:t>
      </w:r>
      <w:proofErr w:type="spellStart"/>
      <w:r w:rsidRPr="000F2731">
        <w:rPr>
          <w:rFonts w:ascii="Times New Roman" w:hAnsi="Times New Roman" w:cs="Times New Roman"/>
          <w:sz w:val="24"/>
        </w:rPr>
        <w:t>Eldabi</w:t>
      </w:r>
      <w:proofErr w:type="spellEnd"/>
      <w:r w:rsidRPr="000F2731">
        <w:rPr>
          <w:rFonts w:ascii="Times New Roman" w:hAnsi="Times New Roman" w:cs="Times New Roman"/>
          <w:sz w:val="24"/>
        </w:rPr>
        <w:t xml:space="preserve">, T., 2020. The role of </w:t>
      </w:r>
      <w:r w:rsidR="00116E0F" w:rsidRPr="000F2731">
        <w:rPr>
          <w:rFonts w:ascii="Times New Roman" w:hAnsi="Times New Roman" w:cs="Times New Roman"/>
          <w:sz w:val="24"/>
        </w:rPr>
        <w:t>organizational</w:t>
      </w:r>
      <w:r w:rsidRPr="000F2731">
        <w:rPr>
          <w:rFonts w:ascii="Times New Roman" w:hAnsi="Times New Roman" w:cs="Times New Roman"/>
          <w:sz w:val="24"/>
        </w:rPr>
        <w:t xml:space="preserve"> climate in managing knowledge sharing among academics in higher education. </w:t>
      </w:r>
      <w:r w:rsidRPr="000F2731">
        <w:rPr>
          <w:rFonts w:ascii="Times New Roman" w:hAnsi="Times New Roman" w:cs="Times New Roman"/>
          <w:i/>
          <w:iCs/>
          <w:sz w:val="24"/>
        </w:rPr>
        <w:t>International Journal of Information Management</w:t>
      </w:r>
      <w:r w:rsidRPr="000F2731">
        <w:rPr>
          <w:rFonts w:ascii="Times New Roman" w:hAnsi="Times New Roman" w:cs="Times New Roman"/>
          <w:sz w:val="24"/>
        </w:rPr>
        <w:t>, </w:t>
      </w:r>
      <w:r w:rsidRPr="000F2731">
        <w:rPr>
          <w:rFonts w:ascii="Times New Roman" w:hAnsi="Times New Roman" w:cs="Times New Roman"/>
          <w:i/>
          <w:iCs/>
          <w:sz w:val="24"/>
        </w:rPr>
        <w:t>50</w:t>
      </w:r>
      <w:r w:rsidRPr="000F2731">
        <w:rPr>
          <w:rFonts w:ascii="Times New Roman" w:hAnsi="Times New Roman" w:cs="Times New Roman"/>
          <w:sz w:val="24"/>
        </w:rPr>
        <w:t>, pp.217-227.</w:t>
      </w:r>
    </w:p>
    <w:p w14:paraId="5DB55F19" w14:textId="394C6AED" w:rsidR="003E7F99" w:rsidRDefault="003E7F99" w:rsidP="00C152C4">
      <w:pPr>
        <w:spacing w:line="360" w:lineRule="auto"/>
        <w:jc w:val="both"/>
        <w:rPr>
          <w:rFonts w:ascii="Times New Roman" w:hAnsi="Times New Roman" w:cs="Times New Roman"/>
          <w:sz w:val="24"/>
        </w:rPr>
      </w:pPr>
      <w:r w:rsidRPr="008D2A02">
        <w:rPr>
          <w:rFonts w:ascii="Times New Roman" w:hAnsi="Times New Roman" w:cs="Times New Roman"/>
          <w:sz w:val="24"/>
        </w:rPr>
        <w:t xml:space="preserve">Beaumont, J., 2010. Knowledge management in a regional law firm: A worthwhile investment or time </w:t>
      </w:r>
      <w:r w:rsidR="00116E0F" w:rsidRPr="008D2A02">
        <w:rPr>
          <w:rFonts w:ascii="Times New Roman" w:hAnsi="Times New Roman" w:cs="Times New Roman"/>
          <w:sz w:val="24"/>
        </w:rPr>
        <w:t>wasted?</w:t>
      </w:r>
      <w:r w:rsidRPr="008D2A02">
        <w:rPr>
          <w:rFonts w:ascii="Times New Roman" w:hAnsi="Times New Roman" w:cs="Times New Roman"/>
          <w:sz w:val="24"/>
        </w:rPr>
        <w:t> </w:t>
      </w:r>
      <w:r w:rsidRPr="008D2A02">
        <w:rPr>
          <w:rFonts w:ascii="Times New Roman" w:hAnsi="Times New Roman" w:cs="Times New Roman"/>
          <w:i/>
          <w:iCs/>
          <w:sz w:val="24"/>
        </w:rPr>
        <w:t>Business Information Review</w:t>
      </w:r>
      <w:r w:rsidRPr="008D2A02">
        <w:rPr>
          <w:rFonts w:ascii="Times New Roman" w:hAnsi="Times New Roman" w:cs="Times New Roman"/>
          <w:sz w:val="24"/>
        </w:rPr>
        <w:t>, </w:t>
      </w:r>
      <w:r w:rsidRPr="008D2A02">
        <w:rPr>
          <w:rFonts w:ascii="Times New Roman" w:hAnsi="Times New Roman" w:cs="Times New Roman"/>
          <w:i/>
          <w:iCs/>
          <w:sz w:val="24"/>
        </w:rPr>
        <w:t>27</w:t>
      </w:r>
      <w:r w:rsidRPr="008D2A02">
        <w:rPr>
          <w:rFonts w:ascii="Times New Roman" w:hAnsi="Times New Roman" w:cs="Times New Roman"/>
          <w:sz w:val="24"/>
        </w:rPr>
        <w:t>(4), pp.227-232.</w:t>
      </w:r>
    </w:p>
    <w:p w14:paraId="120E1E06" w14:textId="2533DE7C" w:rsidR="003E7F99" w:rsidRDefault="003E7F99" w:rsidP="00C152C4">
      <w:pPr>
        <w:spacing w:line="360" w:lineRule="auto"/>
        <w:jc w:val="both"/>
        <w:rPr>
          <w:rFonts w:ascii="Times New Roman" w:hAnsi="Times New Roman" w:cs="Times New Roman"/>
          <w:sz w:val="24"/>
        </w:rPr>
      </w:pPr>
      <w:r w:rsidRPr="000F2731">
        <w:rPr>
          <w:rFonts w:ascii="Times New Roman" w:hAnsi="Times New Roman" w:cs="Times New Roman"/>
          <w:sz w:val="24"/>
        </w:rPr>
        <w:t xml:space="preserve">Choo, C.W., 1996. </w:t>
      </w:r>
      <w:r w:rsidR="00116E0F" w:rsidRPr="000F2731">
        <w:rPr>
          <w:rFonts w:ascii="Times New Roman" w:hAnsi="Times New Roman" w:cs="Times New Roman"/>
          <w:sz w:val="24"/>
        </w:rPr>
        <w:t>Knowing</w:t>
      </w:r>
      <w:r w:rsidRPr="000F2731">
        <w:rPr>
          <w:rFonts w:ascii="Times New Roman" w:hAnsi="Times New Roman" w:cs="Times New Roman"/>
          <w:sz w:val="24"/>
        </w:rPr>
        <w:t xml:space="preserve"> organization: How organizations use information to construct meaning, create knowledge and make decisions. </w:t>
      </w:r>
      <w:r w:rsidRPr="000F2731">
        <w:rPr>
          <w:rFonts w:ascii="Times New Roman" w:hAnsi="Times New Roman" w:cs="Times New Roman"/>
          <w:i/>
          <w:iCs/>
          <w:sz w:val="24"/>
        </w:rPr>
        <w:t>International journal of information management</w:t>
      </w:r>
      <w:r w:rsidRPr="000F2731">
        <w:rPr>
          <w:rFonts w:ascii="Times New Roman" w:hAnsi="Times New Roman" w:cs="Times New Roman"/>
          <w:sz w:val="24"/>
        </w:rPr>
        <w:t>, </w:t>
      </w:r>
      <w:r w:rsidRPr="000F2731">
        <w:rPr>
          <w:rFonts w:ascii="Times New Roman" w:hAnsi="Times New Roman" w:cs="Times New Roman"/>
          <w:i/>
          <w:iCs/>
          <w:sz w:val="24"/>
        </w:rPr>
        <w:t>16</w:t>
      </w:r>
      <w:r w:rsidRPr="000F2731">
        <w:rPr>
          <w:rFonts w:ascii="Times New Roman" w:hAnsi="Times New Roman" w:cs="Times New Roman"/>
          <w:sz w:val="24"/>
        </w:rPr>
        <w:t>(5), pp.329-340.</w:t>
      </w:r>
    </w:p>
    <w:p w14:paraId="42A27AC9" w14:textId="77777777" w:rsidR="003E7F99" w:rsidRDefault="003E7F99" w:rsidP="00C152C4">
      <w:pPr>
        <w:spacing w:line="360" w:lineRule="auto"/>
        <w:jc w:val="both"/>
        <w:rPr>
          <w:rFonts w:ascii="Times New Roman" w:hAnsi="Times New Roman" w:cs="Times New Roman"/>
          <w:sz w:val="24"/>
        </w:rPr>
      </w:pPr>
      <w:r w:rsidRPr="005274FE">
        <w:rPr>
          <w:rFonts w:ascii="Times New Roman" w:hAnsi="Times New Roman" w:cs="Times New Roman"/>
          <w:sz w:val="24"/>
        </w:rPr>
        <w:t>Fowler, A., 2000. The role of AI-based technology in support of the knowledge management value activity cycle. </w:t>
      </w:r>
      <w:r w:rsidRPr="005274FE">
        <w:rPr>
          <w:rFonts w:ascii="Times New Roman" w:hAnsi="Times New Roman" w:cs="Times New Roman"/>
          <w:i/>
          <w:iCs/>
          <w:sz w:val="24"/>
        </w:rPr>
        <w:t>The Journal of Strategic Information Systems</w:t>
      </w:r>
      <w:r w:rsidRPr="005274FE">
        <w:rPr>
          <w:rFonts w:ascii="Times New Roman" w:hAnsi="Times New Roman" w:cs="Times New Roman"/>
          <w:sz w:val="24"/>
        </w:rPr>
        <w:t>, </w:t>
      </w:r>
      <w:r w:rsidRPr="005274FE">
        <w:rPr>
          <w:rFonts w:ascii="Times New Roman" w:hAnsi="Times New Roman" w:cs="Times New Roman"/>
          <w:i/>
          <w:iCs/>
          <w:sz w:val="24"/>
        </w:rPr>
        <w:t>9</w:t>
      </w:r>
      <w:r w:rsidRPr="005274FE">
        <w:rPr>
          <w:rFonts w:ascii="Times New Roman" w:hAnsi="Times New Roman" w:cs="Times New Roman"/>
          <w:sz w:val="24"/>
        </w:rPr>
        <w:t>(2-3), pp.107-128.</w:t>
      </w:r>
    </w:p>
    <w:p w14:paraId="6E4D4A1B" w14:textId="77777777" w:rsidR="003E7F99" w:rsidRDefault="003E7F99" w:rsidP="00C152C4">
      <w:pPr>
        <w:spacing w:line="360" w:lineRule="auto"/>
        <w:jc w:val="both"/>
        <w:rPr>
          <w:rFonts w:ascii="Times New Roman" w:hAnsi="Times New Roman" w:cs="Times New Roman"/>
          <w:sz w:val="24"/>
        </w:rPr>
      </w:pPr>
      <w:r w:rsidRPr="00FE0844">
        <w:rPr>
          <w:rFonts w:ascii="Times New Roman" w:hAnsi="Times New Roman" w:cs="Times New Roman"/>
          <w:sz w:val="24"/>
        </w:rPr>
        <w:t xml:space="preserve">Greco, M., Grimaldi, M. and </w:t>
      </w:r>
      <w:proofErr w:type="spellStart"/>
      <w:r w:rsidRPr="00FE0844">
        <w:rPr>
          <w:rFonts w:ascii="Times New Roman" w:hAnsi="Times New Roman" w:cs="Times New Roman"/>
          <w:sz w:val="24"/>
        </w:rPr>
        <w:t>Hanandi</w:t>
      </w:r>
      <w:proofErr w:type="spellEnd"/>
      <w:r w:rsidRPr="00FE0844">
        <w:rPr>
          <w:rFonts w:ascii="Times New Roman" w:hAnsi="Times New Roman" w:cs="Times New Roman"/>
          <w:sz w:val="24"/>
        </w:rPr>
        <w:t>, M., 2013. How to select knowledge management systems: a framework to support managers. </w:t>
      </w:r>
      <w:r w:rsidRPr="00FE0844">
        <w:rPr>
          <w:rFonts w:ascii="Times New Roman" w:hAnsi="Times New Roman" w:cs="Times New Roman"/>
          <w:i/>
          <w:iCs/>
          <w:sz w:val="24"/>
        </w:rPr>
        <w:t>International Journal of Engineering Business Management</w:t>
      </w:r>
      <w:r w:rsidRPr="00FE0844">
        <w:rPr>
          <w:rFonts w:ascii="Times New Roman" w:hAnsi="Times New Roman" w:cs="Times New Roman"/>
          <w:sz w:val="24"/>
        </w:rPr>
        <w:t>, </w:t>
      </w:r>
      <w:r w:rsidRPr="00FE0844">
        <w:rPr>
          <w:rFonts w:ascii="Times New Roman" w:hAnsi="Times New Roman" w:cs="Times New Roman"/>
          <w:i/>
          <w:iCs/>
          <w:sz w:val="24"/>
        </w:rPr>
        <w:t>5</w:t>
      </w:r>
      <w:r w:rsidRPr="00FE0844">
        <w:rPr>
          <w:rFonts w:ascii="Times New Roman" w:hAnsi="Times New Roman" w:cs="Times New Roman"/>
          <w:sz w:val="24"/>
        </w:rPr>
        <w:t>, p.6.</w:t>
      </w:r>
    </w:p>
    <w:p w14:paraId="2620ECE4" w14:textId="77777777" w:rsidR="003E7F99" w:rsidRDefault="003E7F99" w:rsidP="00C152C4">
      <w:pPr>
        <w:spacing w:line="360" w:lineRule="auto"/>
        <w:jc w:val="both"/>
        <w:rPr>
          <w:rFonts w:ascii="Times New Roman" w:hAnsi="Times New Roman" w:cs="Times New Roman"/>
          <w:sz w:val="24"/>
        </w:rPr>
      </w:pPr>
      <w:r w:rsidRPr="005274FE">
        <w:rPr>
          <w:rFonts w:ascii="Times New Roman" w:hAnsi="Times New Roman" w:cs="Times New Roman"/>
          <w:sz w:val="24"/>
        </w:rPr>
        <w:t xml:space="preserve">Johannessen, J.A., 2008. </w:t>
      </w:r>
      <w:proofErr w:type="spellStart"/>
      <w:r w:rsidRPr="005274FE">
        <w:rPr>
          <w:rFonts w:ascii="Times New Roman" w:hAnsi="Times New Roman" w:cs="Times New Roman"/>
          <w:sz w:val="24"/>
        </w:rPr>
        <w:t>Organisational</w:t>
      </w:r>
      <w:proofErr w:type="spellEnd"/>
      <w:r w:rsidRPr="005274FE">
        <w:rPr>
          <w:rFonts w:ascii="Times New Roman" w:hAnsi="Times New Roman" w:cs="Times New Roman"/>
          <w:sz w:val="24"/>
        </w:rPr>
        <w:t xml:space="preserve"> innovation as part of knowledge management. </w:t>
      </w:r>
      <w:r w:rsidRPr="005274FE">
        <w:rPr>
          <w:rFonts w:ascii="Times New Roman" w:hAnsi="Times New Roman" w:cs="Times New Roman"/>
          <w:i/>
          <w:iCs/>
          <w:sz w:val="24"/>
        </w:rPr>
        <w:t>International Journal of Information Management</w:t>
      </w:r>
      <w:r w:rsidRPr="005274FE">
        <w:rPr>
          <w:rFonts w:ascii="Times New Roman" w:hAnsi="Times New Roman" w:cs="Times New Roman"/>
          <w:sz w:val="24"/>
        </w:rPr>
        <w:t>, </w:t>
      </w:r>
      <w:r w:rsidRPr="005274FE">
        <w:rPr>
          <w:rFonts w:ascii="Times New Roman" w:hAnsi="Times New Roman" w:cs="Times New Roman"/>
          <w:i/>
          <w:iCs/>
          <w:sz w:val="24"/>
        </w:rPr>
        <w:t>28</w:t>
      </w:r>
      <w:r w:rsidRPr="005274FE">
        <w:rPr>
          <w:rFonts w:ascii="Times New Roman" w:hAnsi="Times New Roman" w:cs="Times New Roman"/>
          <w:sz w:val="24"/>
        </w:rPr>
        <w:t>(5), pp.403-412.</w:t>
      </w:r>
    </w:p>
    <w:p w14:paraId="582C9CB3" w14:textId="5E4FE3AA" w:rsidR="003E7F99" w:rsidRDefault="003E7F99" w:rsidP="00C152C4">
      <w:pPr>
        <w:spacing w:line="360" w:lineRule="auto"/>
        <w:jc w:val="both"/>
        <w:rPr>
          <w:rFonts w:ascii="Times New Roman" w:hAnsi="Times New Roman" w:cs="Times New Roman"/>
          <w:sz w:val="24"/>
        </w:rPr>
      </w:pPr>
      <w:proofErr w:type="spellStart"/>
      <w:r w:rsidRPr="008D2A02">
        <w:rPr>
          <w:rFonts w:ascii="Times New Roman" w:hAnsi="Times New Roman" w:cs="Times New Roman"/>
          <w:sz w:val="24"/>
        </w:rPr>
        <w:t>Kembro</w:t>
      </w:r>
      <w:proofErr w:type="spellEnd"/>
      <w:r w:rsidRPr="008D2A02">
        <w:rPr>
          <w:rFonts w:ascii="Times New Roman" w:hAnsi="Times New Roman" w:cs="Times New Roman"/>
          <w:sz w:val="24"/>
        </w:rPr>
        <w:t xml:space="preserve">, J. and </w:t>
      </w:r>
      <w:proofErr w:type="spellStart"/>
      <w:r w:rsidRPr="008D2A02">
        <w:rPr>
          <w:rFonts w:ascii="Times New Roman" w:hAnsi="Times New Roman" w:cs="Times New Roman"/>
          <w:sz w:val="24"/>
        </w:rPr>
        <w:t>Selviaridis</w:t>
      </w:r>
      <w:proofErr w:type="spellEnd"/>
      <w:r w:rsidRPr="008D2A02">
        <w:rPr>
          <w:rFonts w:ascii="Times New Roman" w:hAnsi="Times New Roman" w:cs="Times New Roman"/>
          <w:sz w:val="24"/>
        </w:rPr>
        <w:t xml:space="preserve">, K., 2015. Exploring information sharing in the extended supply chain: an </w:t>
      </w:r>
      <w:r w:rsidR="00116E0F" w:rsidRPr="008D2A02">
        <w:rPr>
          <w:rFonts w:ascii="Times New Roman" w:hAnsi="Times New Roman" w:cs="Times New Roman"/>
          <w:sz w:val="24"/>
        </w:rPr>
        <w:t>interdependent</w:t>
      </w:r>
      <w:r w:rsidRPr="008D2A02">
        <w:rPr>
          <w:rFonts w:ascii="Times New Roman" w:hAnsi="Times New Roman" w:cs="Times New Roman"/>
          <w:sz w:val="24"/>
        </w:rPr>
        <w:t xml:space="preserve"> perspective. </w:t>
      </w:r>
      <w:r w:rsidRPr="008D2A02">
        <w:rPr>
          <w:rFonts w:ascii="Times New Roman" w:hAnsi="Times New Roman" w:cs="Times New Roman"/>
          <w:i/>
          <w:iCs/>
          <w:sz w:val="24"/>
        </w:rPr>
        <w:t>Supply Chain Management: An International Journal</w:t>
      </w:r>
      <w:r w:rsidRPr="008D2A02">
        <w:rPr>
          <w:rFonts w:ascii="Times New Roman" w:hAnsi="Times New Roman" w:cs="Times New Roman"/>
          <w:sz w:val="24"/>
        </w:rPr>
        <w:t>.</w:t>
      </w:r>
    </w:p>
    <w:p w14:paraId="42846FDF" w14:textId="77777777" w:rsidR="003E7F99" w:rsidRDefault="003E7F99" w:rsidP="00C152C4">
      <w:pPr>
        <w:spacing w:line="360" w:lineRule="auto"/>
        <w:jc w:val="both"/>
        <w:rPr>
          <w:rFonts w:ascii="Times New Roman" w:hAnsi="Times New Roman" w:cs="Times New Roman"/>
          <w:sz w:val="24"/>
        </w:rPr>
      </w:pPr>
      <w:r w:rsidRPr="008D2A02">
        <w:rPr>
          <w:rFonts w:ascii="Times New Roman" w:hAnsi="Times New Roman" w:cs="Times New Roman"/>
          <w:sz w:val="24"/>
        </w:rPr>
        <w:t>Mahmood, Z., 2019. Data Mining and Knowledge Management Application to Enhance Business Operations: An Exploratory Study. In </w:t>
      </w:r>
      <w:r w:rsidRPr="008D2A02">
        <w:rPr>
          <w:rFonts w:ascii="Times New Roman" w:hAnsi="Times New Roman" w:cs="Times New Roman"/>
          <w:i/>
          <w:iCs/>
          <w:sz w:val="24"/>
        </w:rPr>
        <w:t>Advances in Information and Communication Networks: Proceedings of the 2018 Future of Information and Communication Conference (FICC), Vol. 1</w:t>
      </w:r>
      <w:r w:rsidRPr="008D2A02">
        <w:rPr>
          <w:rFonts w:ascii="Times New Roman" w:hAnsi="Times New Roman" w:cs="Times New Roman"/>
          <w:sz w:val="24"/>
        </w:rPr>
        <w:t> (pp. 570-583). Springer International Publishing.</w:t>
      </w:r>
    </w:p>
    <w:p w14:paraId="6DC4869D" w14:textId="77777777" w:rsidR="003E7F99" w:rsidRDefault="003E7F99" w:rsidP="00C152C4">
      <w:pPr>
        <w:spacing w:line="360" w:lineRule="auto"/>
        <w:jc w:val="both"/>
        <w:rPr>
          <w:rFonts w:ascii="Times New Roman" w:hAnsi="Times New Roman" w:cs="Times New Roman"/>
          <w:sz w:val="24"/>
        </w:rPr>
      </w:pPr>
      <w:r w:rsidRPr="008D2A02">
        <w:rPr>
          <w:rFonts w:ascii="Times New Roman" w:hAnsi="Times New Roman" w:cs="Times New Roman"/>
          <w:sz w:val="24"/>
        </w:rPr>
        <w:t xml:space="preserve">McKenzie, J., Truc, A. and van </w:t>
      </w:r>
      <w:proofErr w:type="spellStart"/>
      <w:r w:rsidRPr="008D2A02">
        <w:rPr>
          <w:rFonts w:ascii="Times New Roman" w:hAnsi="Times New Roman" w:cs="Times New Roman"/>
          <w:sz w:val="24"/>
        </w:rPr>
        <w:t>Winkelen</w:t>
      </w:r>
      <w:proofErr w:type="spellEnd"/>
      <w:r w:rsidRPr="008D2A02">
        <w:rPr>
          <w:rFonts w:ascii="Times New Roman" w:hAnsi="Times New Roman" w:cs="Times New Roman"/>
          <w:sz w:val="24"/>
        </w:rPr>
        <w:t>, C., 2001. Winning commitment for knowledge management initiatives. </w:t>
      </w:r>
      <w:r w:rsidRPr="008D2A02">
        <w:rPr>
          <w:rFonts w:ascii="Times New Roman" w:hAnsi="Times New Roman" w:cs="Times New Roman"/>
          <w:i/>
          <w:iCs/>
          <w:sz w:val="24"/>
        </w:rPr>
        <w:t>Journal of Change Management</w:t>
      </w:r>
      <w:r w:rsidRPr="008D2A02">
        <w:rPr>
          <w:rFonts w:ascii="Times New Roman" w:hAnsi="Times New Roman" w:cs="Times New Roman"/>
          <w:sz w:val="24"/>
        </w:rPr>
        <w:t>, </w:t>
      </w:r>
      <w:r w:rsidRPr="008D2A02">
        <w:rPr>
          <w:rFonts w:ascii="Times New Roman" w:hAnsi="Times New Roman" w:cs="Times New Roman"/>
          <w:i/>
          <w:iCs/>
          <w:sz w:val="24"/>
        </w:rPr>
        <w:t>2</w:t>
      </w:r>
      <w:r w:rsidRPr="008D2A02">
        <w:rPr>
          <w:rFonts w:ascii="Times New Roman" w:hAnsi="Times New Roman" w:cs="Times New Roman"/>
          <w:sz w:val="24"/>
        </w:rPr>
        <w:t>(2), pp.115-127.</w:t>
      </w:r>
    </w:p>
    <w:p w14:paraId="276D359D" w14:textId="77777777" w:rsidR="003E7F99" w:rsidRDefault="003E7F99" w:rsidP="00C152C4">
      <w:pPr>
        <w:spacing w:line="360" w:lineRule="auto"/>
        <w:jc w:val="both"/>
        <w:rPr>
          <w:rFonts w:ascii="Times New Roman" w:hAnsi="Times New Roman" w:cs="Times New Roman"/>
          <w:sz w:val="24"/>
        </w:rPr>
      </w:pPr>
      <w:r w:rsidRPr="00FE0844">
        <w:rPr>
          <w:rFonts w:ascii="Times New Roman" w:hAnsi="Times New Roman" w:cs="Times New Roman"/>
          <w:sz w:val="24"/>
        </w:rPr>
        <w:t xml:space="preserve">Nakayama, M., </w:t>
      </w:r>
      <w:proofErr w:type="spellStart"/>
      <w:r w:rsidRPr="00FE0844">
        <w:rPr>
          <w:rFonts w:ascii="Times New Roman" w:hAnsi="Times New Roman" w:cs="Times New Roman"/>
          <w:sz w:val="24"/>
        </w:rPr>
        <w:t>Hustad</w:t>
      </w:r>
      <w:proofErr w:type="spellEnd"/>
      <w:r w:rsidRPr="00FE0844">
        <w:rPr>
          <w:rFonts w:ascii="Times New Roman" w:hAnsi="Times New Roman" w:cs="Times New Roman"/>
          <w:sz w:val="24"/>
        </w:rPr>
        <w:t>, E. and Sutcliffe, N., 2021. Agility and system documentation in large-scale enterprise system projects: a knowledge management perspective. </w:t>
      </w:r>
      <w:r w:rsidRPr="00FE0844">
        <w:rPr>
          <w:rFonts w:ascii="Times New Roman" w:hAnsi="Times New Roman" w:cs="Times New Roman"/>
          <w:i/>
          <w:iCs/>
          <w:sz w:val="24"/>
        </w:rPr>
        <w:t>Procedia Computer Science</w:t>
      </w:r>
      <w:r w:rsidRPr="00FE0844">
        <w:rPr>
          <w:rFonts w:ascii="Times New Roman" w:hAnsi="Times New Roman" w:cs="Times New Roman"/>
          <w:sz w:val="24"/>
        </w:rPr>
        <w:t>, </w:t>
      </w:r>
      <w:r w:rsidRPr="00FE0844">
        <w:rPr>
          <w:rFonts w:ascii="Times New Roman" w:hAnsi="Times New Roman" w:cs="Times New Roman"/>
          <w:i/>
          <w:iCs/>
          <w:sz w:val="24"/>
        </w:rPr>
        <w:t>181</w:t>
      </w:r>
      <w:r w:rsidRPr="00FE0844">
        <w:rPr>
          <w:rFonts w:ascii="Times New Roman" w:hAnsi="Times New Roman" w:cs="Times New Roman"/>
          <w:sz w:val="24"/>
        </w:rPr>
        <w:t>, pp.386-393.</w:t>
      </w:r>
    </w:p>
    <w:p w14:paraId="23AE9630" w14:textId="77777777" w:rsidR="003E7F99" w:rsidRPr="00C152C4" w:rsidRDefault="003E7F99" w:rsidP="00C152C4">
      <w:pPr>
        <w:spacing w:line="360" w:lineRule="auto"/>
        <w:jc w:val="both"/>
        <w:rPr>
          <w:rFonts w:ascii="Times New Roman" w:hAnsi="Times New Roman" w:cs="Times New Roman"/>
          <w:sz w:val="24"/>
        </w:rPr>
      </w:pPr>
      <w:proofErr w:type="spellStart"/>
      <w:r w:rsidRPr="00FE0844">
        <w:rPr>
          <w:rFonts w:ascii="Times New Roman" w:hAnsi="Times New Roman" w:cs="Times New Roman"/>
          <w:sz w:val="24"/>
        </w:rPr>
        <w:lastRenderedPageBreak/>
        <w:t>Nevo</w:t>
      </w:r>
      <w:proofErr w:type="spellEnd"/>
      <w:r w:rsidRPr="00FE0844">
        <w:rPr>
          <w:rFonts w:ascii="Times New Roman" w:hAnsi="Times New Roman" w:cs="Times New Roman"/>
          <w:sz w:val="24"/>
        </w:rPr>
        <w:t xml:space="preserve">, D., </w:t>
      </w:r>
      <w:proofErr w:type="spellStart"/>
      <w:r w:rsidRPr="00FE0844">
        <w:rPr>
          <w:rFonts w:ascii="Times New Roman" w:hAnsi="Times New Roman" w:cs="Times New Roman"/>
          <w:sz w:val="24"/>
        </w:rPr>
        <w:t>Furneaux</w:t>
      </w:r>
      <w:proofErr w:type="spellEnd"/>
      <w:r w:rsidRPr="00FE0844">
        <w:rPr>
          <w:rFonts w:ascii="Times New Roman" w:hAnsi="Times New Roman" w:cs="Times New Roman"/>
          <w:sz w:val="24"/>
        </w:rPr>
        <w:t>, B. and Wand, Y., 2008. Towards an evaluation framework for knowledge management systems. </w:t>
      </w:r>
      <w:r w:rsidRPr="00FE0844">
        <w:rPr>
          <w:rFonts w:ascii="Times New Roman" w:hAnsi="Times New Roman" w:cs="Times New Roman"/>
          <w:i/>
          <w:iCs/>
          <w:sz w:val="24"/>
        </w:rPr>
        <w:t>Information Technology and Management</w:t>
      </w:r>
      <w:r w:rsidRPr="00FE0844">
        <w:rPr>
          <w:rFonts w:ascii="Times New Roman" w:hAnsi="Times New Roman" w:cs="Times New Roman"/>
          <w:sz w:val="24"/>
        </w:rPr>
        <w:t>, </w:t>
      </w:r>
      <w:r w:rsidRPr="00FE0844">
        <w:rPr>
          <w:rFonts w:ascii="Times New Roman" w:hAnsi="Times New Roman" w:cs="Times New Roman"/>
          <w:i/>
          <w:iCs/>
          <w:sz w:val="24"/>
        </w:rPr>
        <w:t>9</w:t>
      </w:r>
      <w:r w:rsidRPr="00FE0844">
        <w:rPr>
          <w:rFonts w:ascii="Times New Roman" w:hAnsi="Times New Roman" w:cs="Times New Roman"/>
          <w:sz w:val="24"/>
        </w:rPr>
        <w:t>, pp.233-249.</w:t>
      </w:r>
    </w:p>
    <w:p w14:paraId="7BC47438" w14:textId="77777777" w:rsidR="003E7F99" w:rsidRDefault="003E7F99" w:rsidP="00C152C4">
      <w:pPr>
        <w:spacing w:line="360" w:lineRule="auto"/>
        <w:jc w:val="both"/>
        <w:rPr>
          <w:rFonts w:ascii="Times New Roman" w:hAnsi="Times New Roman" w:cs="Times New Roman"/>
          <w:sz w:val="24"/>
        </w:rPr>
      </w:pPr>
      <w:r w:rsidRPr="008D2A02">
        <w:rPr>
          <w:rFonts w:ascii="Times New Roman" w:hAnsi="Times New Roman" w:cs="Times New Roman"/>
          <w:sz w:val="24"/>
        </w:rPr>
        <w:t>O’Connor, C. and Kelly, S., 2017. Facilitating knowledge management through filtered big data: SME competitiveness in an agri-food sector. </w:t>
      </w:r>
      <w:r w:rsidRPr="008D2A02">
        <w:rPr>
          <w:rFonts w:ascii="Times New Roman" w:hAnsi="Times New Roman" w:cs="Times New Roman"/>
          <w:i/>
          <w:iCs/>
          <w:sz w:val="24"/>
        </w:rPr>
        <w:t>Journal of Knowledge Management</w:t>
      </w:r>
      <w:r w:rsidRPr="008D2A02">
        <w:rPr>
          <w:rFonts w:ascii="Times New Roman" w:hAnsi="Times New Roman" w:cs="Times New Roman"/>
          <w:sz w:val="24"/>
        </w:rPr>
        <w:t>.</w:t>
      </w:r>
    </w:p>
    <w:p w14:paraId="3AAB7ECE" w14:textId="77777777" w:rsidR="003E7F99" w:rsidRDefault="003E7F99" w:rsidP="00C152C4">
      <w:pPr>
        <w:spacing w:line="360" w:lineRule="auto"/>
        <w:jc w:val="both"/>
        <w:rPr>
          <w:rFonts w:ascii="Times New Roman" w:hAnsi="Times New Roman" w:cs="Times New Roman"/>
          <w:sz w:val="24"/>
        </w:rPr>
      </w:pPr>
      <w:r w:rsidRPr="008935A4">
        <w:rPr>
          <w:rFonts w:ascii="Times New Roman" w:hAnsi="Times New Roman" w:cs="Times New Roman"/>
          <w:sz w:val="24"/>
        </w:rPr>
        <w:t>Patil, S.K. and Kant, R., 2014. Predicting the success of knowledge management adoption in supply chain using fuzzy DEMATEL and FMCDM approach. </w:t>
      </w:r>
      <w:r w:rsidRPr="008935A4">
        <w:rPr>
          <w:rFonts w:ascii="Times New Roman" w:hAnsi="Times New Roman" w:cs="Times New Roman"/>
          <w:i/>
          <w:iCs/>
          <w:sz w:val="24"/>
        </w:rPr>
        <w:t>International Journal of Business Performance and Supply Chain Modelling</w:t>
      </w:r>
      <w:r w:rsidRPr="008935A4">
        <w:rPr>
          <w:rFonts w:ascii="Times New Roman" w:hAnsi="Times New Roman" w:cs="Times New Roman"/>
          <w:sz w:val="24"/>
        </w:rPr>
        <w:t>, </w:t>
      </w:r>
      <w:r w:rsidRPr="008935A4">
        <w:rPr>
          <w:rFonts w:ascii="Times New Roman" w:hAnsi="Times New Roman" w:cs="Times New Roman"/>
          <w:i/>
          <w:iCs/>
          <w:sz w:val="24"/>
        </w:rPr>
        <w:t>6</w:t>
      </w:r>
      <w:r w:rsidRPr="008935A4">
        <w:rPr>
          <w:rFonts w:ascii="Times New Roman" w:hAnsi="Times New Roman" w:cs="Times New Roman"/>
          <w:sz w:val="24"/>
        </w:rPr>
        <w:t>(1), pp.75-93.</w:t>
      </w:r>
    </w:p>
    <w:p w14:paraId="602C856B" w14:textId="77777777" w:rsidR="003E7F99" w:rsidRDefault="003E7F99" w:rsidP="00C152C4">
      <w:pPr>
        <w:spacing w:line="360" w:lineRule="auto"/>
        <w:jc w:val="both"/>
        <w:rPr>
          <w:rFonts w:ascii="Times New Roman" w:hAnsi="Times New Roman" w:cs="Times New Roman"/>
          <w:sz w:val="24"/>
        </w:rPr>
      </w:pPr>
      <w:proofErr w:type="spellStart"/>
      <w:r w:rsidRPr="000F2731">
        <w:rPr>
          <w:rFonts w:ascii="Times New Roman" w:hAnsi="Times New Roman" w:cs="Times New Roman"/>
          <w:sz w:val="24"/>
        </w:rPr>
        <w:t>Pemsel</w:t>
      </w:r>
      <w:proofErr w:type="spellEnd"/>
      <w:r w:rsidRPr="000F2731">
        <w:rPr>
          <w:rFonts w:ascii="Times New Roman" w:hAnsi="Times New Roman" w:cs="Times New Roman"/>
          <w:sz w:val="24"/>
        </w:rPr>
        <w:t xml:space="preserve">, S. and </w:t>
      </w:r>
      <w:proofErr w:type="spellStart"/>
      <w:r w:rsidRPr="000F2731">
        <w:rPr>
          <w:rFonts w:ascii="Times New Roman" w:hAnsi="Times New Roman" w:cs="Times New Roman"/>
          <w:sz w:val="24"/>
        </w:rPr>
        <w:t>Wiewiora</w:t>
      </w:r>
      <w:proofErr w:type="spellEnd"/>
      <w:r w:rsidRPr="000F2731">
        <w:rPr>
          <w:rFonts w:ascii="Times New Roman" w:hAnsi="Times New Roman" w:cs="Times New Roman"/>
          <w:sz w:val="24"/>
        </w:rPr>
        <w:t xml:space="preserve">, A., 2013. Project management office a knowledge broker in project-based </w:t>
      </w:r>
      <w:proofErr w:type="spellStart"/>
      <w:r w:rsidRPr="000F2731">
        <w:rPr>
          <w:rFonts w:ascii="Times New Roman" w:hAnsi="Times New Roman" w:cs="Times New Roman"/>
          <w:sz w:val="24"/>
        </w:rPr>
        <w:t>organisations</w:t>
      </w:r>
      <w:proofErr w:type="spellEnd"/>
      <w:r w:rsidRPr="000F2731">
        <w:rPr>
          <w:rFonts w:ascii="Times New Roman" w:hAnsi="Times New Roman" w:cs="Times New Roman"/>
          <w:sz w:val="24"/>
        </w:rPr>
        <w:t>. </w:t>
      </w:r>
      <w:r w:rsidRPr="000F2731">
        <w:rPr>
          <w:rFonts w:ascii="Times New Roman" w:hAnsi="Times New Roman" w:cs="Times New Roman"/>
          <w:i/>
          <w:iCs/>
          <w:sz w:val="24"/>
        </w:rPr>
        <w:t>International journal of project management</w:t>
      </w:r>
      <w:r w:rsidRPr="000F2731">
        <w:rPr>
          <w:rFonts w:ascii="Times New Roman" w:hAnsi="Times New Roman" w:cs="Times New Roman"/>
          <w:sz w:val="24"/>
        </w:rPr>
        <w:t>, </w:t>
      </w:r>
      <w:r w:rsidRPr="000F2731">
        <w:rPr>
          <w:rFonts w:ascii="Times New Roman" w:hAnsi="Times New Roman" w:cs="Times New Roman"/>
          <w:i/>
          <w:iCs/>
          <w:sz w:val="24"/>
        </w:rPr>
        <w:t>31</w:t>
      </w:r>
      <w:r w:rsidRPr="000F2731">
        <w:rPr>
          <w:rFonts w:ascii="Times New Roman" w:hAnsi="Times New Roman" w:cs="Times New Roman"/>
          <w:sz w:val="24"/>
        </w:rPr>
        <w:t>(1), pp.31-42.</w:t>
      </w:r>
    </w:p>
    <w:p w14:paraId="270738E2" w14:textId="77777777" w:rsidR="003E7F99" w:rsidRDefault="003E7F99" w:rsidP="00C152C4">
      <w:pPr>
        <w:spacing w:line="360" w:lineRule="auto"/>
        <w:jc w:val="both"/>
        <w:rPr>
          <w:rFonts w:ascii="Times New Roman" w:hAnsi="Times New Roman" w:cs="Times New Roman"/>
          <w:sz w:val="24"/>
        </w:rPr>
      </w:pPr>
      <w:r w:rsidRPr="008935A4">
        <w:rPr>
          <w:rFonts w:ascii="Times New Roman" w:hAnsi="Times New Roman" w:cs="Times New Roman"/>
          <w:sz w:val="24"/>
        </w:rPr>
        <w:t>Rowley, J., 2001. Knowledge management in pursuit of learning: the learning with knowledge cycle. </w:t>
      </w:r>
      <w:r w:rsidRPr="008935A4">
        <w:rPr>
          <w:rFonts w:ascii="Times New Roman" w:hAnsi="Times New Roman" w:cs="Times New Roman"/>
          <w:i/>
          <w:iCs/>
          <w:sz w:val="24"/>
        </w:rPr>
        <w:t>Journal of information science</w:t>
      </w:r>
      <w:r w:rsidRPr="008935A4">
        <w:rPr>
          <w:rFonts w:ascii="Times New Roman" w:hAnsi="Times New Roman" w:cs="Times New Roman"/>
          <w:sz w:val="24"/>
        </w:rPr>
        <w:t>, </w:t>
      </w:r>
      <w:r w:rsidRPr="008935A4">
        <w:rPr>
          <w:rFonts w:ascii="Times New Roman" w:hAnsi="Times New Roman" w:cs="Times New Roman"/>
          <w:i/>
          <w:iCs/>
          <w:sz w:val="24"/>
        </w:rPr>
        <w:t>27</w:t>
      </w:r>
      <w:r w:rsidRPr="008935A4">
        <w:rPr>
          <w:rFonts w:ascii="Times New Roman" w:hAnsi="Times New Roman" w:cs="Times New Roman"/>
          <w:sz w:val="24"/>
        </w:rPr>
        <w:t>(4), pp.227-237.</w:t>
      </w:r>
    </w:p>
    <w:p w14:paraId="5B1DF5DD" w14:textId="77777777" w:rsidR="003E7F99" w:rsidRDefault="003E7F99" w:rsidP="00CE0C32">
      <w:pPr>
        <w:spacing w:line="360" w:lineRule="auto"/>
        <w:jc w:val="both"/>
        <w:rPr>
          <w:rFonts w:ascii="Times New Roman" w:hAnsi="Times New Roman" w:cs="Times New Roman"/>
          <w:sz w:val="24"/>
        </w:rPr>
      </w:pPr>
      <w:r w:rsidRPr="008D2A02">
        <w:rPr>
          <w:rFonts w:ascii="Times New Roman" w:hAnsi="Times New Roman" w:cs="Times New Roman"/>
          <w:sz w:val="24"/>
        </w:rPr>
        <w:t>Rowley, J., 2005. Customer knowledge management or consumer surveillance. </w:t>
      </w:r>
      <w:r w:rsidRPr="008D2A02">
        <w:rPr>
          <w:rFonts w:ascii="Times New Roman" w:hAnsi="Times New Roman" w:cs="Times New Roman"/>
          <w:i/>
          <w:iCs/>
          <w:sz w:val="24"/>
        </w:rPr>
        <w:t>Global Business and Economics Review</w:t>
      </w:r>
      <w:r w:rsidRPr="008D2A02">
        <w:rPr>
          <w:rFonts w:ascii="Times New Roman" w:hAnsi="Times New Roman" w:cs="Times New Roman"/>
          <w:sz w:val="24"/>
        </w:rPr>
        <w:t>, </w:t>
      </w:r>
      <w:r w:rsidRPr="008D2A02">
        <w:rPr>
          <w:rFonts w:ascii="Times New Roman" w:hAnsi="Times New Roman" w:cs="Times New Roman"/>
          <w:i/>
          <w:iCs/>
          <w:sz w:val="24"/>
        </w:rPr>
        <w:t>7</w:t>
      </w:r>
      <w:r w:rsidRPr="008D2A02">
        <w:rPr>
          <w:rFonts w:ascii="Times New Roman" w:hAnsi="Times New Roman" w:cs="Times New Roman"/>
          <w:sz w:val="24"/>
        </w:rPr>
        <w:t>(1), pp.100-110.</w:t>
      </w:r>
    </w:p>
    <w:p w14:paraId="276E0F3B" w14:textId="77777777" w:rsidR="003E7F99" w:rsidRDefault="003E7F99" w:rsidP="00C152C4">
      <w:pPr>
        <w:spacing w:line="360" w:lineRule="auto"/>
        <w:jc w:val="both"/>
        <w:rPr>
          <w:rFonts w:ascii="Times New Roman" w:hAnsi="Times New Roman" w:cs="Times New Roman"/>
          <w:sz w:val="24"/>
        </w:rPr>
      </w:pPr>
      <w:r w:rsidRPr="00FE0844">
        <w:rPr>
          <w:rFonts w:ascii="Times New Roman" w:hAnsi="Times New Roman" w:cs="Times New Roman"/>
          <w:sz w:val="24"/>
        </w:rPr>
        <w:t xml:space="preserve">Smith, D., 1999. Logistics in Tesco: past, </w:t>
      </w:r>
      <w:proofErr w:type="gramStart"/>
      <w:r w:rsidRPr="00FE0844">
        <w:rPr>
          <w:rFonts w:ascii="Times New Roman" w:hAnsi="Times New Roman" w:cs="Times New Roman"/>
          <w:sz w:val="24"/>
        </w:rPr>
        <w:t>present</w:t>
      </w:r>
      <w:proofErr w:type="gramEnd"/>
      <w:r w:rsidRPr="00FE0844">
        <w:rPr>
          <w:rFonts w:ascii="Times New Roman" w:hAnsi="Times New Roman" w:cs="Times New Roman"/>
          <w:sz w:val="24"/>
        </w:rPr>
        <w:t xml:space="preserve"> and future. </w:t>
      </w:r>
      <w:r w:rsidRPr="00FE0844">
        <w:rPr>
          <w:rFonts w:ascii="Times New Roman" w:hAnsi="Times New Roman" w:cs="Times New Roman"/>
          <w:i/>
          <w:iCs/>
          <w:sz w:val="24"/>
        </w:rPr>
        <w:t xml:space="preserve">Logistics and Retail Management, ed., </w:t>
      </w:r>
      <w:proofErr w:type="spellStart"/>
      <w:r w:rsidRPr="00FE0844">
        <w:rPr>
          <w:rFonts w:ascii="Times New Roman" w:hAnsi="Times New Roman" w:cs="Times New Roman"/>
          <w:i/>
          <w:iCs/>
          <w:sz w:val="24"/>
        </w:rPr>
        <w:t>Fernie</w:t>
      </w:r>
      <w:proofErr w:type="spellEnd"/>
      <w:r w:rsidRPr="00FE0844">
        <w:rPr>
          <w:rFonts w:ascii="Times New Roman" w:hAnsi="Times New Roman" w:cs="Times New Roman"/>
          <w:i/>
          <w:iCs/>
          <w:sz w:val="24"/>
        </w:rPr>
        <w:t>, J. and Sparks, L., Kogan Page (UK)</w:t>
      </w:r>
      <w:r w:rsidRPr="00FE0844">
        <w:rPr>
          <w:rFonts w:ascii="Times New Roman" w:hAnsi="Times New Roman" w:cs="Times New Roman"/>
          <w:sz w:val="24"/>
        </w:rPr>
        <w:t>, pp.154-183.</w:t>
      </w:r>
    </w:p>
    <w:p w14:paraId="444B0C25" w14:textId="77777777" w:rsidR="003E7F99" w:rsidRDefault="003E7F99" w:rsidP="00C152C4">
      <w:pPr>
        <w:spacing w:line="360" w:lineRule="auto"/>
        <w:jc w:val="both"/>
        <w:rPr>
          <w:rFonts w:ascii="Times New Roman" w:hAnsi="Times New Roman" w:cs="Times New Roman"/>
          <w:sz w:val="24"/>
        </w:rPr>
      </w:pPr>
      <w:r w:rsidRPr="005274FE">
        <w:rPr>
          <w:rFonts w:ascii="Times New Roman" w:hAnsi="Times New Roman" w:cs="Times New Roman"/>
          <w:sz w:val="24"/>
        </w:rPr>
        <w:t>Teece, D.J., 2000. Strategies for managing knowledge assets: the role of firm structure and industrial context. </w:t>
      </w:r>
      <w:r w:rsidRPr="005274FE">
        <w:rPr>
          <w:rFonts w:ascii="Times New Roman" w:hAnsi="Times New Roman" w:cs="Times New Roman"/>
          <w:i/>
          <w:iCs/>
          <w:sz w:val="24"/>
        </w:rPr>
        <w:t>Long range planning</w:t>
      </w:r>
      <w:r w:rsidRPr="005274FE">
        <w:rPr>
          <w:rFonts w:ascii="Times New Roman" w:hAnsi="Times New Roman" w:cs="Times New Roman"/>
          <w:sz w:val="24"/>
        </w:rPr>
        <w:t>, </w:t>
      </w:r>
      <w:r w:rsidRPr="005274FE">
        <w:rPr>
          <w:rFonts w:ascii="Times New Roman" w:hAnsi="Times New Roman" w:cs="Times New Roman"/>
          <w:i/>
          <w:iCs/>
          <w:sz w:val="24"/>
        </w:rPr>
        <w:t>33</w:t>
      </w:r>
      <w:r w:rsidRPr="005274FE">
        <w:rPr>
          <w:rFonts w:ascii="Times New Roman" w:hAnsi="Times New Roman" w:cs="Times New Roman"/>
          <w:sz w:val="24"/>
        </w:rPr>
        <w:t>(1), pp.35-54.</w:t>
      </w:r>
    </w:p>
    <w:p w14:paraId="0E1DCCBF" w14:textId="77777777" w:rsidR="003E7F99" w:rsidRPr="00C152C4" w:rsidRDefault="003E7F99" w:rsidP="00C152C4">
      <w:pPr>
        <w:spacing w:line="360" w:lineRule="auto"/>
        <w:jc w:val="both"/>
        <w:rPr>
          <w:rFonts w:ascii="Times New Roman" w:hAnsi="Times New Roman" w:cs="Times New Roman"/>
          <w:sz w:val="24"/>
        </w:rPr>
      </w:pPr>
      <w:r w:rsidRPr="00FE0844">
        <w:rPr>
          <w:rFonts w:ascii="Times New Roman" w:hAnsi="Times New Roman" w:cs="Times New Roman"/>
          <w:sz w:val="24"/>
        </w:rPr>
        <w:t>Wiig, K., 2012. </w:t>
      </w:r>
      <w:r w:rsidRPr="00FE0844">
        <w:rPr>
          <w:rFonts w:ascii="Times New Roman" w:hAnsi="Times New Roman" w:cs="Times New Roman"/>
          <w:i/>
          <w:iCs/>
          <w:sz w:val="24"/>
        </w:rPr>
        <w:t>People-focused knowledge management</w:t>
      </w:r>
      <w:r w:rsidRPr="00FE0844">
        <w:rPr>
          <w:rFonts w:ascii="Times New Roman" w:hAnsi="Times New Roman" w:cs="Times New Roman"/>
          <w:sz w:val="24"/>
        </w:rPr>
        <w:t>. Routledge.</w:t>
      </w:r>
    </w:p>
    <w:p w14:paraId="2844850B" w14:textId="77777777" w:rsidR="0045311A" w:rsidRPr="00C152C4" w:rsidRDefault="0045311A" w:rsidP="00C152C4">
      <w:pPr>
        <w:spacing w:line="360" w:lineRule="auto"/>
        <w:jc w:val="both"/>
        <w:rPr>
          <w:rFonts w:ascii="Times New Roman" w:hAnsi="Times New Roman" w:cs="Times New Roman"/>
          <w:sz w:val="24"/>
        </w:rPr>
      </w:pPr>
    </w:p>
    <w:sectPr w:rsidR="0045311A" w:rsidRPr="00C152C4" w:rsidSect="0001208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BDE331" w14:textId="77777777" w:rsidR="001B4032" w:rsidRDefault="001B4032" w:rsidP="00AE7A06">
      <w:pPr>
        <w:spacing w:after="0" w:line="240" w:lineRule="auto"/>
      </w:pPr>
      <w:r>
        <w:separator/>
      </w:r>
    </w:p>
  </w:endnote>
  <w:endnote w:type="continuationSeparator" w:id="0">
    <w:p w14:paraId="3EC962CB" w14:textId="77777777" w:rsidR="001B4032" w:rsidRDefault="001B4032" w:rsidP="00AE7A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2288888"/>
      <w:docPartObj>
        <w:docPartGallery w:val="Page Numbers (Bottom of Page)"/>
        <w:docPartUnique/>
      </w:docPartObj>
    </w:sdtPr>
    <w:sdtEndPr>
      <w:rPr>
        <w:noProof/>
      </w:rPr>
    </w:sdtEndPr>
    <w:sdtContent>
      <w:p w14:paraId="00A16198" w14:textId="77777777" w:rsidR="00AE7A06" w:rsidRDefault="00AF413F">
        <w:pPr>
          <w:pStyle w:val="Footer"/>
          <w:jc w:val="center"/>
        </w:pPr>
        <w:r>
          <w:fldChar w:fldCharType="begin"/>
        </w:r>
        <w:r w:rsidR="00AE7A06">
          <w:instrText xml:space="preserve"> PAGE   \* MERGEFORMAT </w:instrText>
        </w:r>
        <w:r>
          <w:fldChar w:fldCharType="separate"/>
        </w:r>
        <w:r w:rsidR="005A200B">
          <w:rPr>
            <w:noProof/>
          </w:rPr>
          <w:t>16</w:t>
        </w:r>
        <w:r>
          <w:rPr>
            <w:noProof/>
          </w:rPr>
          <w:fldChar w:fldCharType="end"/>
        </w:r>
      </w:p>
    </w:sdtContent>
  </w:sdt>
  <w:p w14:paraId="4A29B0A7" w14:textId="77777777" w:rsidR="00AE7A06" w:rsidRDefault="00AE7A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52F3A5" w14:textId="77777777" w:rsidR="001B4032" w:rsidRDefault="001B4032" w:rsidP="00AE7A06">
      <w:pPr>
        <w:spacing w:after="0" w:line="240" w:lineRule="auto"/>
      </w:pPr>
      <w:r>
        <w:separator/>
      </w:r>
    </w:p>
  </w:footnote>
  <w:footnote w:type="continuationSeparator" w:id="0">
    <w:p w14:paraId="4F8E1403" w14:textId="77777777" w:rsidR="001B4032" w:rsidRDefault="001B4032" w:rsidP="00AE7A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52402"/>
    <w:multiLevelType w:val="hybridMultilevel"/>
    <w:tmpl w:val="5604701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BD6B19"/>
    <w:multiLevelType w:val="multilevel"/>
    <w:tmpl w:val="E03E3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7AF1C91"/>
    <w:multiLevelType w:val="hybridMultilevel"/>
    <w:tmpl w:val="5A48EC9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AD519D7"/>
    <w:multiLevelType w:val="hybridMultilevel"/>
    <w:tmpl w:val="8A3E0CB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C612E48"/>
    <w:multiLevelType w:val="hybridMultilevel"/>
    <w:tmpl w:val="83F4B7F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5390F14"/>
    <w:multiLevelType w:val="hybridMultilevel"/>
    <w:tmpl w:val="2F263E1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29468684">
    <w:abstractNumId w:val="1"/>
  </w:num>
  <w:num w:numId="2" w16cid:durableId="1305043046">
    <w:abstractNumId w:val="0"/>
  </w:num>
  <w:num w:numId="3" w16cid:durableId="1890460667">
    <w:abstractNumId w:val="2"/>
  </w:num>
  <w:num w:numId="4" w16cid:durableId="536285394">
    <w:abstractNumId w:val="5"/>
  </w:num>
  <w:num w:numId="5" w16cid:durableId="1749575023">
    <w:abstractNumId w:val="4"/>
  </w:num>
  <w:num w:numId="6" w16cid:durableId="4963131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27D2E"/>
    <w:rsid w:val="00012087"/>
    <w:rsid w:val="000A3384"/>
    <w:rsid w:val="000A768D"/>
    <w:rsid w:val="000F2731"/>
    <w:rsid w:val="00102C1F"/>
    <w:rsid w:val="00116E0F"/>
    <w:rsid w:val="001A2F61"/>
    <w:rsid w:val="001A68EB"/>
    <w:rsid w:val="001B0840"/>
    <w:rsid w:val="001B1647"/>
    <w:rsid w:val="001B4032"/>
    <w:rsid w:val="001C0A50"/>
    <w:rsid w:val="001C1632"/>
    <w:rsid w:val="001C6080"/>
    <w:rsid w:val="00212918"/>
    <w:rsid w:val="0022314B"/>
    <w:rsid w:val="002609E3"/>
    <w:rsid w:val="00264126"/>
    <w:rsid w:val="002919CC"/>
    <w:rsid w:val="002956BB"/>
    <w:rsid w:val="002A61F5"/>
    <w:rsid w:val="003075F2"/>
    <w:rsid w:val="00311D42"/>
    <w:rsid w:val="0035014F"/>
    <w:rsid w:val="00352BA3"/>
    <w:rsid w:val="00356385"/>
    <w:rsid w:val="00382D22"/>
    <w:rsid w:val="003A11CC"/>
    <w:rsid w:val="003E0349"/>
    <w:rsid w:val="003E7F99"/>
    <w:rsid w:val="004032DF"/>
    <w:rsid w:val="00432A79"/>
    <w:rsid w:val="0045311A"/>
    <w:rsid w:val="00464823"/>
    <w:rsid w:val="00472F41"/>
    <w:rsid w:val="00496FF9"/>
    <w:rsid w:val="004A4452"/>
    <w:rsid w:val="004C6689"/>
    <w:rsid w:val="004E2745"/>
    <w:rsid w:val="005274FE"/>
    <w:rsid w:val="005829FF"/>
    <w:rsid w:val="005A200B"/>
    <w:rsid w:val="005A327D"/>
    <w:rsid w:val="005D1151"/>
    <w:rsid w:val="005E0774"/>
    <w:rsid w:val="005F5E22"/>
    <w:rsid w:val="00627D2E"/>
    <w:rsid w:val="00643EE3"/>
    <w:rsid w:val="00662B4F"/>
    <w:rsid w:val="00694375"/>
    <w:rsid w:val="006B286A"/>
    <w:rsid w:val="006B6259"/>
    <w:rsid w:val="006B7229"/>
    <w:rsid w:val="006E0A36"/>
    <w:rsid w:val="006F570A"/>
    <w:rsid w:val="00704C8B"/>
    <w:rsid w:val="00780468"/>
    <w:rsid w:val="00791B76"/>
    <w:rsid w:val="007A2103"/>
    <w:rsid w:val="007B40D0"/>
    <w:rsid w:val="007E0BA9"/>
    <w:rsid w:val="00881C92"/>
    <w:rsid w:val="00886599"/>
    <w:rsid w:val="00893035"/>
    <w:rsid w:val="008935A4"/>
    <w:rsid w:val="008A402F"/>
    <w:rsid w:val="008A7B34"/>
    <w:rsid w:val="008D2A02"/>
    <w:rsid w:val="00906739"/>
    <w:rsid w:val="00925713"/>
    <w:rsid w:val="00976D44"/>
    <w:rsid w:val="00990C31"/>
    <w:rsid w:val="009A17C3"/>
    <w:rsid w:val="009D5F1F"/>
    <w:rsid w:val="009F2B30"/>
    <w:rsid w:val="00A203AC"/>
    <w:rsid w:val="00A22869"/>
    <w:rsid w:val="00A311C4"/>
    <w:rsid w:val="00A64B31"/>
    <w:rsid w:val="00A73B34"/>
    <w:rsid w:val="00AB6BC0"/>
    <w:rsid w:val="00AC2C72"/>
    <w:rsid w:val="00AE7A06"/>
    <w:rsid w:val="00AF413F"/>
    <w:rsid w:val="00B15F39"/>
    <w:rsid w:val="00B47346"/>
    <w:rsid w:val="00B6619F"/>
    <w:rsid w:val="00B7346E"/>
    <w:rsid w:val="00B900BD"/>
    <w:rsid w:val="00BC136A"/>
    <w:rsid w:val="00BC4301"/>
    <w:rsid w:val="00C152C4"/>
    <w:rsid w:val="00C21CA5"/>
    <w:rsid w:val="00C4599E"/>
    <w:rsid w:val="00CD13F0"/>
    <w:rsid w:val="00CD4EE6"/>
    <w:rsid w:val="00CE0C32"/>
    <w:rsid w:val="00CF23F7"/>
    <w:rsid w:val="00D06496"/>
    <w:rsid w:val="00D1216D"/>
    <w:rsid w:val="00D22140"/>
    <w:rsid w:val="00D26628"/>
    <w:rsid w:val="00D2684C"/>
    <w:rsid w:val="00D30B27"/>
    <w:rsid w:val="00D535B8"/>
    <w:rsid w:val="00D80372"/>
    <w:rsid w:val="00DB2A46"/>
    <w:rsid w:val="00DF28B8"/>
    <w:rsid w:val="00E057B5"/>
    <w:rsid w:val="00E17664"/>
    <w:rsid w:val="00E30341"/>
    <w:rsid w:val="00E47C43"/>
    <w:rsid w:val="00E55F1B"/>
    <w:rsid w:val="00E84465"/>
    <w:rsid w:val="00EA41B4"/>
    <w:rsid w:val="00EB32F0"/>
    <w:rsid w:val="00ED4129"/>
    <w:rsid w:val="00ED732A"/>
    <w:rsid w:val="00F21FC7"/>
    <w:rsid w:val="00F825EB"/>
    <w:rsid w:val="00F87675"/>
    <w:rsid w:val="00FB4253"/>
    <w:rsid w:val="00FC352E"/>
    <w:rsid w:val="00FD0E6B"/>
    <w:rsid w:val="00FE0844"/>
    <w:rsid w:val="00FF117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2199A"/>
  <w15:docId w15:val="{359043AB-33E0-46DD-9816-BB83043E41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2087"/>
  </w:style>
  <w:style w:type="paragraph" w:styleId="Heading1">
    <w:name w:val="heading 1"/>
    <w:basedOn w:val="Normal"/>
    <w:next w:val="Normal"/>
    <w:link w:val="Heading1Char"/>
    <w:uiPriority w:val="9"/>
    <w:qFormat/>
    <w:rsid w:val="00C152C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6259"/>
    <w:pPr>
      <w:ind w:left="720"/>
      <w:contextualSpacing/>
    </w:pPr>
  </w:style>
  <w:style w:type="character" w:styleId="Hyperlink">
    <w:name w:val="Hyperlink"/>
    <w:basedOn w:val="DefaultParagraphFont"/>
    <w:uiPriority w:val="99"/>
    <w:unhideWhenUsed/>
    <w:rsid w:val="006B6259"/>
    <w:rPr>
      <w:color w:val="0563C1" w:themeColor="hyperlink"/>
      <w:u w:val="single"/>
    </w:rPr>
  </w:style>
  <w:style w:type="character" w:customStyle="1" w:styleId="Heading1Char">
    <w:name w:val="Heading 1 Char"/>
    <w:basedOn w:val="DefaultParagraphFont"/>
    <w:link w:val="Heading1"/>
    <w:uiPriority w:val="9"/>
    <w:rsid w:val="00C152C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152C4"/>
    <w:pPr>
      <w:outlineLvl w:val="9"/>
    </w:pPr>
  </w:style>
  <w:style w:type="paragraph" w:styleId="TOC1">
    <w:name w:val="toc 1"/>
    <w:basedOn w:val="Normal"/>
    <w:next w:val="Normal"/>
    <w:autoRedefine/>
    <w:uiPriority w:val="39"/>
    <w:unhideWhenUsed/>
    <w:rsid w:val="00C152C4"/>
    <w:pPr>
      <w:spacing w:after="100"/>
    </w:pPr>
  </w:style>
  <w:style w:type="paragraph" w:styleId="Header">
    <w:name w:val="header"/>
    <w:basedOn w:val="Normal"/>
    <w:link w:val="HeaderChar"/>
    <w:uiPriority w:val="99"/>
    <w:unhideWhenUsed/>
    <w:rsid w:val="00AE7A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7A06"/>
  </w:style>
  <w:style w:type="paragraph" w:styleId="Footer">
    <w:name w:val="footer"/>
    <w:basedOn w:val="Normal"/>
    <w:link w:val="FooterChar"/>
    <w:uiPriority w:val="99"/>
    <w:unhideWhenUsed/>
    <w:rsid w:val="00AE7A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7A06"/>
  </w:style>
  <w:style w:type="paragraph" w:styleId="BalloonText">
    <w:name w:val="Balloon Text"/>
    <w:basedOn w:val="Normal"/>
    <w:link w:val="BalloonTextChar"/>
    <w:uiPriority w:val="99"/>
    <w:semiHidden/>
    <w:unhideWhenUsed/>
    <w:rsid w:val="003E7F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7F9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090838">
      <w:bodyDiv w:val="1"/>
      <w:marLeft w:val="0"/>
      <w:marRight w:val="0"/>
      <w:marTop w:val="0"/>
      <w:marBottom w:val="0"/>
      <w:divBdr>
        <w:top w:val="none" w:sz="0" w:space="0" w:color="auto"/>
        <w:left w:val="none" w:sz="0" w:space="0" w:color="auto"/>
        <w:bottom w:val="none" w:sz="0" w:space="0" w:color="auto"/>
        <w:right w:val="none" w:sz="0" w:space="0" w:color="auto"/>
      </w:divBdr>
    </w:div>
    <w:div w:id="139395712">
      <w:bodyDiv w:val="1"/>
      <w:marLeft w:val="0"/>
      <w:marRight w:val="0"/>
      <w:marTop w:val="0"/>
      <w:marBottom w:val="0"/>
      <w:divBdr>
        <w:top w:val="none" w:sz="0" w:space="0" w:color="auto"/>
        <w:left w:val="none" w:sz="0" w:space="0" w:color="auto"/>
        <w:bottom w:val="none" w:sz="0" w:space="0" w:color="auto"/>
        <w:right w:val="none" w:sz="0" w:space="0" w:color="auto"/>
      </w:divBdr>
    </w:div>
    <w:div w:id="400375304">
      <w:bodyDiv w:val="1"/>
      <w:marLeft w:val="0"/>
      <w:marRight w:val="0"/>
      <w:marTop w:val="0"/>
      <w:marBottom w:val="0"/>
      <w:divBdr>
        <w:top w:val="none" w:sz="0" w:space="0" w:color="auto"/>
        <w:left w:val="none" w:sz="0" w:space="0" w:color="auto"/>
        <w:bottom w:val="none" w:sz="0" w:space="0" w:color="auto"/>
        <w:right w:val="none" w:sz="0" w:space="0" w:color="auto"/>
      </w:divBdr>
    </w:div>
    <w:div w:id="414597484">
      <w:bodyDiv w:val="1"/>
      <w:marLeft w:val="0"/>
      <w:marRight w:val="0"/>
      <w:marTop w:val="0"/>
      <w:marBottom w:val="0"/>
      <w:divBdr>
        <w:top w:val="none" w:sz="0" w:space="0" w:color="auto"/>
        <w:left w:val="none" w:sz="0" w:space="0" w:color="auto"/>
        <w:bottom w:val="none" w:sz="0" w:space="0" w:color="auto"/>
        <w:right w:val="none" w:sz="0" w:space="0" w:color="auto"/>
      </w:divBdr>
    </w:div>
    <w:div w:id="436144672">
      <w:bodyDiv w:val="1"/>
      <w:marLeft w:val="0"/>
      <w:marRight w:val="0"/>
      <w:marTop w:val="0"/>
      <w:marBottom w:val="0"/>
      <w:divBdr>
        <w:top w:val="none" w:sz="0" w:space="0" w:color="auto"/>
        <w:left w:val="none" w:sz="0" w:space="0" w:color="auto"/>
        <w:bottom w:val="none" w:sz="0" w:space="0" w:color="auto"/>
        <w:right w:val="none" w:sz="0" w:space="0" w:color="auto"/>
      </w:divBdr>
    </w:div>
    <w:div w:id="710881472">
      <w:bodyDiv w:val="1"/>
      <w:marLeft w:val="0"/>
      <w:marRight w:val="0"/>
      <w:marTop w:val="0"/>
      <w:marBottom w:val="0"/>
      <w:divBdr>
        <w:top w:val="none" w:sz="0" w:space="0" w:color="auto"/>
        <w:left w:val="none" w:sz="0" w:space="0" w:color="auto"/>
        <w:bottom w:val="none" w:sz="0" w:space="0" w:color="auto"/>
        <w:right w:val="none" w:sz="0" w:space="0" w:color="auto"/>
      </w:divBdr>
    </w:div>
    <w:div w:id="871726747">
      <w:bodyDiv w:val="1"/>
      <w:marLeft w:val="0"/>
      <w:marRight w:val="0"/>
      <w:marTop w:val="0"/>
      <w:marBottom w:val="0"/>
      <w:divBdr>
        <w:top w:val="none" w:sz="0" w:space="0" w:color="auto"/>
        <w:left w:val="none" w:sz="0" w:space="0" w:color="auto"/>
        <w:bottom w:val="none" w:sz="0" w:space="0" w:color="auto"/>
        <w:right w:val="none" w:sz="0" w:space="0" w:color="auto"/>
      </w:divBdr>
    </w:div>
    <w:div w:id="966661088">
      <w:bodyDiv w:val="1"/>
      <w:marLeft w:val="0"/>
      <w:marRight w:val="0"/>
      <w:marTop w:val="0"/>
      <w:marBottom w:val="0"/>
      <w:divBdr>
        <w:top w:val="none" w:sz="0" w:space="0" w:color="auto"/>
        <w:left w:val="none" w:sz="0" w:space="0" w:color="auto"/>
        <w:bottom w:val="none" w:sz="0" w:space="0" w:color="auto"/>
        <w:right w:val="none" w:sz="0" w:space="0" w:color="auto"/>
      </w:divBdr>
    </w:div>
    <w:div w:id="1211772899">
      <w:bodyDiv w:val="1"/>
      <w:marLeft w:val="0"/>
      <w:marRight w:val="0"/>
      <w:marTop w:val="0"/>
      <w:marBottom w:val="0"/>
      <w:divBdr>
        <w:top w:val="none" w:sz="0" w:space="0" w:color="auto"/>
        <w:left w:val="none" w:sz="0" w:space="0" w:color="auto"/>
        <w:bottom w:val="none" w:sz="0" w:space="0" w:color="auto"/>
        <w:right w:val="none" w:sz="0" w:space="0" w:color="auto"/>
      </w:divBdr>
    </w:div>
    <w:div w:id="1226381266">
      <w:bodyDiv w:val="1"/>
      <w:marLeft w:val="0"/>
      <w:marRight w:val="0"/>
      <w:marTop w:val="0"/>
      <w:marBottom w:val="0"/>
      <w:divBdr>
        <w:top w:val="none" w:sz="0" w:space="0" w:color="auto"/>
        <w:left w:val="none" w:sz="0" w:space="0" w:color="auto"/>
        <w:bottom w:val="none" w:sz="0" w:space="0" w:color="auto"/>
        <w:right w:val="none" w:sz="0" w:space="0" w:color="auto"/>
      </w:divBdr>
    </w:div>
    <w:div w:id="1457139241">
      <w:bodyDiv w:val="1"/>
      <w:marLeft w:val="0"/>
      <w:marRight w:val="0"/>
      <w:marTop w:val="0"/>
      <w:marBottom w:val="0"/>
      <w:divBdr>
        <w:top w:val="none" w:sz="0" w:space="0" w:color="auto"/>
        <w:left w:val="none" w:sz="0" w:space="0" w:color="auto"/>
        <w:bottom w:val="none" w:sz="0" w:space="0" w:color="auto"/>
        <w:right w:val="none" w:sz="0" w:space="0" w:color="auto"/>
      </w:divBdr>
    </w:div>
    <w:div w:id="1491410684">
      <w:bodyDiv w:val="1"/>
      <w:marLeft w:val="0"/>
      <w:marRight w:val="0"/>
      <w:marTop w:val="0"/>
      <w:marBottom w:val="0"/>
      <w:divBdr>
        <w:top w:val="none" w:sz="0" w:space="0" w:color="auto"/>
        <w:left w:val="none" w:sz="0" w:space="0" w:color="auto"/>
        <w:bottom w:val="none" w:sz="0" w:space="0" w:color="auto"/>
        <w:right w:val="none" w:sz="0" w:space="0" w:color="auto"/>
      </w:divBdr>
    </w:div>
    <w:div w:id="1630936843">
      <w:bodyDiv w:val="1"/>
      <w:marLeft w:val="0"/>
      <w:marRight w:val="0"/>
      <w:marTop w:val="0"/>
      <w:marBottom w:val="0"/>
      <w:divBdr>
        <w:top w:val="none" w:sz="0" w:space="0" w:color="auto"/>
        <w:left w:val="none" w:sz="0" w:space="0" w:color="auto"/>
        <w:bottom w:val="none" w:sz="0" w:space="0" w:color="auto"/>
        <w:right w:val="none" w:sz="0" w:space="0" w:color="auto"/>
      </w:divBdr>
    </w:div>
    <w:div w:id="1654529671">
      <w:bodyDiv w:val="1"/>
      <w:marLeft w:val="0"/>
      <w:marRight w:val="0"/>
      <w:marTop w:val="0"/>
      <w:marBottom w:val="0"/>
      <w:divBdr>
        <w:top w:val="none" w:sz="0" w:space="0" w:color="auto"/>
        <w:left w:val="none" w:sz="0" w:space="0" w:color="auto"/>
        <w:bottom w:val="none" w:sz="0" w:space="0" w:color="auto"/>
        <w:right w:val="none" w:sz="0" w:space="0" w:color="auto"/>
      </w:divBdr>
    </w:div>
    <w:div w:id="1778064868">
      <w:bodyDiv w:val="1"/>
      <w:marLeft w:val="0"/>
      <w:marRight w:val="0"/>
      <w:marTop w:val="0"/>
      <w:marBottom w:val="0"/>
      <w:divBdr>
        <w:top w:val="none" w:sz="0" w:space="0" w:color="auto"/>
        <w:left w:val="none" w:sz="0" w:space="0" w:color="auto"/>
        <w:bottom w:val="none" w:sz="0" w:space="0" w:color="auto"/>
        <w:right w:val="none" w:sz="0" w:space="0" w:color="auto"/>
      </w:divBdr>
    </w:div>
    <w:div w:id="1837333855">
      <w:bodyDiv w:val="1"/>
      <w:marLeft w:val="0"/>
      <w:marRight w:val="0"/>
      <w:marTop w:val="0"/>
      <w:marBottom w:val="0"/>
      <w:divBdr>
        <w:top w:val="none" w:sz="0" w:space="0" w:color="auto"/>
        <w:left w:val="none" w:sz="0" w:space="0" w:color="auto"/>
        <w:bottom w:val="none" w:sz="0" w:space="0" w:color="auto"/>
        <w:right w:val="none" w:sz="0" w:space="0" w:color="auto"/>
      </w:divBdr>
    </w:div>
    <w:div w:id="1932353050">
      <w:bodyDiv w:val="1"/>
      <w:marLeft w:val="0"/>
      <w:marRight w:val="0"/>
      <w:marTop w:val="0"/>
      <w:marBottom w:val="0"/>
      <w:divBdr>
        <w:top w:val="none" w:sz="0" w:space="0" w:color="auto"/>
        <w:left w:val="none" w:sz="0" w:space="0" w:color="auto"/>
        <w:bottom w:val="none" w:sz="0" w:space="0" w:color="auto"/>
        <w:right w:val="none" w:sz="0" w:space="0" w:color="auto"/>
      </w:divBdr>
    </w:div>
    <w:div w:id="1974018879">
      <w:bodyDiv w:val="1"/>
      <w:marLeft w:val="0"/>
      <w:marRight w:val="0"/>
      <w:marTop w:val="0"/>
      <w:marBottom w:val="0"/>
      <w:divBdr>
        <w:top w:val="none" w:sz="0" w:space="0" w:color="auto"/>
        <w:left w:val="none" w:sz="0" w:space="0" w:color="auto"/>
        <w:bottom w:val="none" w:sz="0" w:space="0" w:color="auto"/>
        <w:right w:val="none" w:sz="0" w:space="0" w:color="auto"/>
      </w:divBdr>
    </w:div>
    <w:div w:id="2115518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esco.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6C3BBC-A67C-44CB-B745-AF10FC1C26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4505</Words>
  <Characters>25683</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Asif</dc:creator>
  <cp:keywords/>
  <dc:description/>
  <cp:lastModifiedBy>Alexandra-Elena Mintoiu (2111131)</cp:lastModifiedBy>
  <cp:revision>2</cp:revision>
  <dcterms:created xsi:type="dcterms:W3CDTF">2023-05-06T10:45:00Z</dcterms:created>
  <dcterms:modified xsi:type="dcterms:W3CDTF">2023-05-06T10:45:00Z</dcterms:modified>
</cp:coreProperties>
</file>