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0354592"/>
        <w:docPartObj>
          <w:docPartGallery w:val="Cover Pages"/>
          <w:docPartUnique/>
        </w:docPartObj>
      </w:sdtPr>
      <w:sdtContent>
        <w:p w14:paraId="4BD02249" w14:textId="76D0D20A" w:rsidR="00865861" w:rsidRDefault="00865861">
          <w:r>
            <w:rPr>
              <w:noProof/>
            </w:rPr>
            <mc:AlternateContent>
              <mc:Choice Requires="wpg">
                <w:drawing>
                  <wp:anchor distT="0" distB="0" distL="114300" distR="114300" simplePos="0" relativeHeight="251662336" behindDoc="0" locked="0" layoutInCell="1" allowOverlap="1" wp14:anchorId="0AC01946" wp14:editId="069642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ECE7D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77CD4A" wp14:editId="080B73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80562C" w14:textId="7FE0B263" w:rsidR="00865861" w:rsidRPr="00865861" w:rsidRDefault="00865861" w:rsidP="00865861">
                                    <w:pPr>
                                      <w:pStyle w:val="NoSpacing"/>
                                      <w:jc w:val="right"/>
                                      <w:rPr>
                                        <w:color w:val="595959" w:themeColor="text1" w:themeTint="A6"/>
                                        <w:sz w:val="28"/>
                                        <w:szCs w:val="28"/>
                                      </w:rPr>
                                    </w:pPr>
                                    <w:r w:rsidRPr="00865861">
                                      <w:rPr>
                                        <w:color w:val="595959" w:themeColor="text1" w:themeTint="A6"/>
                                        <w:sz w:val="28"/>
                                        <w:szCs w:val="28"/>
                                      </w:rPr>
                                      <w:t>Courtney Curtis-Collins (2204829)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77CD4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80562C" w14:textId="7FE0B263" w:rsidR="00865861" w:rsidRPr="00865861" w:rsidRDefault="00865861" w:rsidP="00865861">
                              <w:pPr>
                                <w:pStyle w:val="NoSpacing"/>
                                <w:jc w:val="right"/>
                                <w:rPr>
                                  <w:color w:val="595959" w:themeColor="text1" w:themeTint="A6"/>
                                  <w:sz w:val="28"/>
                                  <w:szCs w:val="28"/>
                                </w:rPr>
                              </w:pPr>
                              <w:r w:rsidRPr="00865861">
                                <w:rPr>
                                  <w:color w:val="595959" w:themeColor="text1" w:themeTint="A6"/>
                                  <w:sz w:val="28"/>
                                  <w:szCs w:val="28"/>
                                </w:rPr>
                                <w:t>Courtney Curtis-Collins (2204829)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567F32" wp14:editId="235A800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A3319" w14:textId="41630CE2" w:rsidR="00865861" w:rsidRDefault="006F5E16">
                                <w:pPr>
                                  <w:pStyle w:val="NoSpacing"/>
                                  <w:jc w:val="right"/>
                                  <w:rPr>
                                    <w:color w:val="4472C4" w:themeColor="accent1"/>
                                    <w:sz w:val="28"/>
                                    <w:szCs w:val="28"/>
                                  </w:rPr>
                                </w:pPr>
                                <w:r>
                                  <w:rPr>
                                    <w:color w:val="4472C4" w:themeColor="accent1"/>
                                    <w:sz w:val="28"/>
                                    <w:szCs w:val="28"/>
                                  </w:rPr>
                                  <w:t>UWTSD</w:t>
                                </w:r>
                              </w:p>
                              <w:p w14:paraId="5663C5AB" w14:textId="055A149B" w:rsidR="006F5E16" w:rsidRDefault="006F5E16">
                                <w:pPr>
                                  <w:pStyle w:val="NoSpacing"/>
                                  <w:jc w:val="right"/>
                                  <w:rPr>
                                    <w:color w:val="595959" w:themeColor="text1" w:themeTint="A6"/>
                                    <w:sz w:val="20"/>
                                    <w:szCs w:val="20"/>
                                  </w:rPr>
                                </w:pPr>
                                <w:r>
                                  <w:rPr>
                                    <w:color w:val="4472C4" w:themeColor="accent1"/>
                                    <w:sz w:val="28"/>
                                    <w:szCs w:val="28"/>
                                  </w:rPr>
                                  <w:t>R</w:t>
                                </w:r>
                                <w:r w:rsidR="00581A2A">
                                  <w:rPr>
                                    <w:color w:val="4472C4" w:themeColor="accent1"/>
                                    <w:sz w:val="28"/>
                                    <w:szCs w:val="28"/>
                                  </w:rPr>
                                  <w:t>achel Smith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567F3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4A3319" w14:textId="41630CE2" w:rsidR="00865861" w:rsidRDefault="006F5E16">
                          <w:pPr>
                            <w:pStyle w:val="NoSpacing"/>
                            <w:jc w:val="right"/>
                            <w:rPr>
                              <w:color w:val="4472C4" w:themeColor="accent1"/>
                              <w:sz w:val="28"/>
                              <w:szCs w:val="28"/>
                            </w:rPr>
                          </w:pPr>
                          <w:r>
                            <w:rPr>
                              <w:color w:val="4472C4" w:themeColor="accent1"/>
                              <w:sz w:val="28"/>
                              <w:szCs w:val="28"/>
                            </w:rPr>
                            <w:t>UWTSD</w:t>
                          </w:r>
                        </w:p>
                        <w:p w14:paraId="5663C5AB" w14:textId="055A149B" w:rsidR="006F5E16" w:rsidRDefault="006F5E16">
                          <w:pPr>
                            <w:pStyle w:val="NoSpacing"/>
                            <w:jc w:val="right"/>
                            <w:rPr>
                              <w:color w:val="595959" w:themeColor="text1" w:themeTint="A6"/>
                              <w:sz w:val="20"/>
                              <w:szCs w:val="20"/>
                            </w:rPr>
                          </w:pPr>
                          <w:r>
                            <w:rPr>
                              <w:color w:val="4472C4" w:themeColor="accent1"/>
                              <w:sz w:val="28"/>
                              <w:szCs w:val="28"/>
                            </w:rPr>
                            <w:t>R</w:t>
                          </w:r>
                          <w:r w:rsidR="00581A2A">
                            <w:rPr>
                              <w:color w:val="4472C4" w:themeColor="accent1"/>
                              <w:sz w:val="28"/>
                              <w:szCs w:val="28"/>
                            </w:rPr>
                            <w:t>achel Smith</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EE3E5E" wp14:editId="0BDB94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8AE893" w14:textId="5FEEFE1F" w:rsidR="0086586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038B">
                                      <w:rPr>
                                        <w:caps/>
                                        <w:color w:val="4472C4" w:themeColor="accent1"/>
                                        <w:sz w:val="64"/>
                                        <w:szCs w:val="64"/>
                                      </w:rPr>
                                      <w:t>Policing the public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0948DD" w14:textId="2D9DB626" w:rsidR="00865861" w:rsidRDefault="00ED038B">
                                    <w:pPr>
                                      <w:jc w:val="right"/>
                                      <w:rPr>
                                        <w:smallCaps/>
                                        <w:color w:val="404040" w:themeColor="text1" w:themeTint="BF"/>
                                        <w:sz w:val="36"/>
                                        <w:szCs w:val="36"/>
                                      </w:rPr>
                                    </w:pPr>
                                    <w:r>
                                      <w:rPr>
                                        <w:color w:val="404040" w:themeColor="text1" w:themeTint="BF"/>
                                        <w:sz w:val="36"/>
                                        <w:szCs w:val="36"/>
                                      </w:rPr>
                                      <w:t>BMPSL</w:t>
                                    </w:r>
                                    <w:r w:rsidR="006F5E16">
                                      <w:rPr>
                                        <w:color w:val="404040" w:themeColor="text1" w:themeTint="BF"/>
                                        <w:sz w:val="36"/>
                                        <w:szCs w:val="36"/>
                                      </w:rPr>
                                      <w:t xml:space="preserve"> 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EE3E5E"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C8AE893" w14:textId="5FEEFE1F" w:rsidR="0086586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038B">
                                <w:rPr>
                                  <w:caps/>
                                  <w:color w:val="4472C4" w:themeColor="accent1"/>
                                  <w:sz w:val="64"/>
                                  <w:szCs w:val="64"/>
                                </w:rPr>
                                <w:t>Policing the public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0948DD" w14:textId="2D9DB626" w:rsidR="00865861" w:rsidRDefault="00ED038B">
                              <w:pPr>
                                <w:jc w:val="right"/>
                                <w:rPr>
                                  <w:smallCaps/>
                                  <w:color w:val="404040" w:themeColor="text1" w:themeTint="BF"/>
                                  <w:sz w:val="36"/>
                                  <w:szCs w:val="36"/>
                                </w:rPr>
                              </w:pPr>
                              <w:r>
                                <w:rPr>
                                  <w:color w:val="404040" w:themeColor="text1" w:themeTint="BF"/>
                                  <w:sz w:val="36"/>
                                  <w:szCs w:val="36"/>
                                </w:rPr>
                                <w:t>BMPSL</w:t>
                              </w:r>
                              <w:r w:rsidR="006F5E16">
                                <w:rPr>
                                  <w:color w:val="404040" w:themeColor="text1" w:themeTint="BF"/>
                                  <w:sz w:val="36"/>
                                  <w:szCs w:val="36"/>
                                </w:rPr>
                                <w:t xml:space="preserve"> 5003</w:t>
                              </w:r>
                            </w:p>
                          </w:sdtContent>
                        </w:sdt>
                      </w:txbxContent>
                    </v:textbox>
                    <w10:wrap type="square" anchorx="page" anchory="page"/>
                  </v:shape>
                </w:pict>
              </mc:Fallback>
            </mc:AlternateContent>
          </w:r>
        </w:p>
        <w:p w14:paraId="12D1A4B7" w14:textId="01D66836" w:rsidR="00865861" w:rsidRDefault="00865861">
          <w:r>
            <w:br w:type="page"/>
          </w:r>
        </w:p>
      </w:sdtContent>
    </w:sdt>
    <w:p w14:paraId="799903D3" w14:textId="7C1AB81A" w:rsidR="00D23D4F" w:rsidRDefault="006B4B7E" w:rsidP="0068457B">
      <w:pPr>
        <w:spacing w:line="360" w:lineRule="auto"/>
      </w:pPr>
      <w:r>
        <w:lastRenderedPageBreak/>
        <w:t xml:space="preserve">Examine how crime and anti-social behaviour </w:t>
      </w:r>
      <w:r w:rsidR="00661C2C">
        <w:t>affect</w:t>
      </w:r>
      <w:r>
        <w:t xml:space="preserve"> local communities.</w:t>
      </w:r>
    </w:p>
    <w:p w14:paraId="374540B6" w14:textId="77777777" w:rsidR="009D5CC8" w:rsidRDefault="009D5CC8" w:rsidP="0068457B">
      <w:pPr>
        <w:spacing w:line="360" w:lineRule="auto"/>
      </w:pPr>
    </w:p>
    <w:p w14:paraId="64A34E1D" w14:textId="624A6F45" w:rsidR="00E75A4A" w:rsidRDefault="00407289" w:rsidP="0068457B">
      <w:pPr>
        <w:spacing w:line="360" w:lineRule="auto"/>
      </w:pPr>
      <w:r>
        <w:t xml:space="preserve">This assignment will </w:t>
      </w:r>
      <w:r w:rsidR="00B913A3">
        <w:t>examine</w:t>
      </w:r>
      <w:r w:rsidR="001D42FB">
        <w:t xml:space="preserve"> how crime and anti-social behaviour</w:t>
      </w:r>
      <w:r w:rsidR="00D930B3">
        <w:t xml:space="preserve"> (ASB)</w:t>
      </w:r>
      <w:r w:rsidR="001D42FB">
        <w:t xml:space="preserve"> can affect local communities</w:t>
      </w:r>
      <w:r w:rsidR="00B913A3">
        <w:t xml:space="preserve">. </w:t>
      </w:r>
      <w:r w:rsidR="00B8770C">
        <w:t xml:space="preserve">It is going to look at how </w:t>
      </w:r>
      <w:r w:rsidR="00CA1830">
        <w:t>anti-social behaviour</w:t>
      </w:r>
      <w:r w:rsidR="00B8770C">
        <w:t xml:space="preserve"> impacts people and the </w:t>
      </w:r>
      <w:r w:rsidR="007D18B1">
        <w:t>community;</w:t>
      </w:r>
      <w:r w:rsidR="002409A6">
        <w:t xml:space="preserve"> </w:t>
      </w:r>
      <w:r w:rsidR="00947E62">
        <w:t>what techniques could be effective in preventing</w:t>
      </w:r>
      <w:r w:rsidR="00944BDB">
        <w:t xml:space="preserve"> and stopping</w:t>
      </w:r>
      <w:r w:rsidR="00947E62">
        <w:t xml:space="preserve"> i</w:t>
      </w:r>
      <w:r w:rsidR="00F753B8">
        <w:t xml:space="preserve">t and </w:t>
      </w:r>
      <w:r w:rsidR="00976ABD">
        <w:t>whether</w:t>
      </w:r>
      <w:r w:rsidR="00F753B8">
        <w:t xml:space="preserve"> the police could be using </w:t>
      </w:r>
      <w:r w:rsidR="00F1530C">
        <w:t xml:space="preserve">different </w:t>
      </w:r>
      <w:r w:rsidR="00F753B8">
        <w:t>approaches</w:t>
      </w:r>
      <w:r w:rsidR="00976ABD">
        <w:t xml:space="preserve"> and tools that could </w:t>
      </w:r>
      <w:r w:rsidR="00F1530C">
        <w:t>be useful and efficient</w:t>
      </w:r>
      <w:r w:rsidR="00947E62">
        <w:t>.</w:t>
      </w:r>
      <w:r w:rsidR="00F5192F">
        <w:t xml:space="preserve"> It will also </w:t>
      </w:r>
      <w:r w:rsidR="007D18B1">
        <w:t>include</w:t>
      </w:r>
      <w:r w:rsidR="00F5192F">
        <w:t xml:space="preserve"> the impact of current and future trust between police and communities </w:t>
      </w:r>
      <w:r w:rsidR="00D604B2">
        <w:t xml:space="preserve">and why it could have a negative impact </w:t>
      </w:r>
      <w:r w:rsidR="00DA0800">
        <w:t xml:space="preserve">on people, victims, and the community if they do not trust the police. </w:t>
      </w:r>
      <w:r w:rsidR="007D18B1">
        <w:t>The Fiona Pilkington</w:t>
      </w:r>
      <w:r w:rsidR="00DA0800">
        <w:t xml:space="preserve"> </w:t>
      </w:r>
      <w:r w:rsidR="00FF0FA1">
        <w:t xml:space="preserve">case study regarding victims of ASB and what </w:t>
      </w:r>
      <w:r w:rsidR="00362939">
        <w:t>the police ha</w:t>
      </w:r>
      <w:r w:rsidR="000B3172">
        <w:t xml:space="preserve">d done </w:t>
      </w:r>
      <w:r w:rsidR="00FF0FA1">
        <w:t xml:space="preserve">and should have done </w:t>
      </w:r>
      <w:r w:rsidR="00307805">
        <w:t>as a response to preventing crime</w:t>
      </w:r>
      <w:r w:rsidR="00362939">
        <w:t xml:space="preserve"> and ASB</w:t>
      </w:r>
      <w:r w:rsidR="00307805">
        <w:t xml:space="preserve"> will also be included.</w:t>
      </w:r>
      <w:r w:rsidR="00E75A4A">
        <w:t xml:space="preserve"> What constitutes appropriate police action</w:t>
      </w:r>
      <w:r w:rsidR="00C1406E">
        <w:t xml:space="preserve"> and a </w:t>
      </w:r>
      <w:r w:rsidR="009100F0">
        <w:t xml:space="preserve">conclusion to state </w:t>
      </w:r>
      <w:r w:rsidR="00DA6140">
        <w:t xml:space="preserve">what </w:t>
      </w:r>
      <w:r w:rsidR="00CA2C72">
        <w:t>was</w:t>
      </w:r>
      <w:r w:rsidR="00DA6140">
        <w:t xml:space="preserve"> discovered overall</w:t>
      </w:r>
      <w:r w:rsidR="00C1406E">
        <w:t xml:space="preserve">; whether reducing crime is effective and how </w:t>
      </w:r>
      <w:r w:rsidR="00680598">
        <w:t xml:space="preserve">severely </w:t>
      </w:r>
      <w:r w:rsidR="00A8287A">
        <w:t xml:space="preserve">ASB impacts people and communities </w:t>
      </w:r>
      <w:r w:rsidR="00DA6140">
        <w:t>will</w:t>
      </w:r>
      <w:r w:rsidR="00EC5AF8">
        <w:t xml:space="preserve"> also</w:t>
      </w:r>
      <w:r w:rsidR="00DA6140">
        <w:t xml:space="preserve"> b</w:t>
      </w:r>
      <w:r w:rsidR="00CA2C72">
        <w:t xml:space="preserve">e </w:t>
      </w:r>
      <w:r w:rsidR="00EC5AF8">
        <w:t>in this assignment</w:t>
      </w:r>
      <w:r w:rsidR="00CA2C72">
        <w:t>.</w:t>
      </w:r>
    </w:p>
    <w:p w14:paraId="48465200" w14:textId="77777777" w:rsidR="00E75A4A" w:rsidRDefault="00E75A4A" w:rsidP="0068457B">
      <w:pPr>
        <w:spacing w:line="360" w:lineRule="auto"/>
      </w:pPr>
    </w:p>
    <w:p w14:paraId="734C28C9" w14:textId="67F8A106" w:rsidR="00023B12" w:rsidRDefault="001F19C0" w:rsidP="0068457B">
      <w:pPr>
        <w:spacing w:line="360" w:lineRule="auto"/>
      </w:pPr>
      <w:r>
        <w:t xml:space="preserve">Anti-social behaviour </w:t>
      </w:r>
      <w:r w:rsidR="006E1C9D">
        <w:t>is</w:t>
      </w:r>
      <w:r w:rsidR="003634F6">
        <w:t xml:space="preserve"> a broad term</w:t>
      </w:r>
      <w:r w:rsidR="00EB2911">
        <w:t xml:space="preserve"> to explain </w:t>
      </w:r>
      <w:r w:rsidR="00FA2B30">
        <w:t>inappropriate</w:t>
      </w:r>
      <w:r w:rsidR="0083163B">
        <w:t xml:space="preserve"> </w:t>
      </w:r>
      <w:r w:rsidR="00EB2911">
        <w:t xml:space="preserve">behaviour </w:t>
      </w:r>
      <w:r w:rsidR="0083163B">
        <w:t xml:space="preserve">people use </w:t>
      </w:r>
      <w:r w:rsidR="00FA2B30">
        <w:t xml:space="preserve">towards others or objects </w:t>
      </w:r>
      <w:r w:rsidR="0083163B">
        <w:t xml:space="preserve">that </w:t>
      </w:r>
      <w:r w:rsidR="00FA2B30">
        <w:t>have</w:t>
      </w:r>
      <w:r w:rsidR="0083163B">
        <w:t xml:space="preserve"> bad </w:t>
      </w:r>
      <w:r w:rsidR="00FA2B30">
        <w:t>effects</w:t>
      </w:r>
      <w:r w:rsidR="0083163B">
        <w:t xml:space="preserve"> on people, and communities.</w:t>
      </w:r>
      <w:r w:rsidR="00D22399">
        <w:t xml:space="preserve"> Anti</w:t>
      </w:r>
      <w:r w:rsidR="00B65F5E">
        <w:t xml:space="preserve">-social behaviour can cause serious problems </w:t>
      </w:r>
      <w:r w:rsidR="00B26BF4">
        <w:t xml:space="preserve">within </w:t>
      </w:r>
      <w:r w:rsidR="00D94E4E">
        <w:t>a</w:t>
      </w:r>
      <w:r w:rsidR="00B26BF4">
        <w:t xml:space="preserve"> whole neighbourhood</w:t>
      </w:r>
      <w:r w:rsidR="00D94E4E">
        <w:t xml:space="preserve">, which can cause harassment, </w:t>
      </w:r>
      <w:r w:rsidR="00AE3ACD">
        <w:t>violence,</w:t>
      </w:r>
      <w:r w:rsidR="00D94E4E">
        <w:t xml:space="preserve"> and criminality (</w:t>
      </w:r>
      <w:r w:rsidR="001C0566">
        <w:t>Wood</w:t>
      </w:r>
      <w:r w:rsidR="00AE3ACD">
        <w:t>, 2023</w:t>
      </w:r>
      <w:r w:rsidR="003F03AF">
        <w:t>, p.</w:t>
      </w:r>
      <w:r w:rsidR="005C1A2F">
        <w:t xml:space="preserve"> 32</w:t>
      </w:r>
      <w:r w:rsidR="00AE4F5B">
        <w:t>0).</w:t>
      </w:r>
      <w:r w:rsidR="00000CCC">
        <w:t xml:space="preserve"> </w:t>
      </w:r>
      <w:r w:rsidR="0083163B">
        <w:t>It is</w:t>
      </w:r>
      <w:r w:rsidR="00FC24ED">
        <w:t xml:space="preserve"> described as</w:t>
      </w:r>
      <w:r w:rsidR="00A54FB1">
        <w:t xml:space="preserve"> </w:t>
      </w:r>
      <w:r w:rsidR="00407905">
        <w:t xml:space="preserve">the behaviour </w:t>
      </w:r>
      <w:r w:rsidR="00A710F9">
        <w:t xml:space="preserve">of a person </w:t>
      </w:r>
      <w:r w:rsidR="00A07973">
        <w:t>which can cause har</w:t>
      </w:r>
      <w:r w:rsidR="0018538F">
        <w:t>assment,</w:t>
      </w:r>
      <w:r w:rsidR="00ED44AF">
        <w:t xml:space="preserve"> </w:t>
      </w:r>
      <w:r w:rsidR="0018538F">
        <w:t>alarm, or distress to other peopl</w:t>
      </w:r>
      <w:r w:rsidR="000765FF">
        <w:t xml:space="preserve">e </w:t>
      </w:r>
      <w:r w:rsidR="00B845CB">
        <w:t>(</w:t>
      </w:r>
      <w:r w:rsidR="002B650B">
        <w:t>Met.police.UK</w:t>
      </w:r>
      <w:r w:rsidR="00B845CB">
        <w:t xml:space="preserve">, </w:t>
      </w:r>
      <w:r w:rsidR="000765FF">
        <w:t>2023)</w:t>
      </w:r>
      <w:r w:rsidR="00475DE6">
        <w:t>.</w:t>
      </w:r>
      <w:r w:rsidR="00080D82">
        <w:t xml:space="preserve"> There are </w:t>
      </w:r>
      <w:r w:rsidR="003E2616">
        <w:t>three</w:t>
      </w:r>
      <w:r w:rsidR="00080D82">
        <w:t xml:space="preserve"> </w:t>
      </w:r>
      <w:r w:rsidR="003E2616">
        <w:t>categories</w:t>
      </w:r>
      <w:r w:rsidR="00080D82">
        <w:t xml:space="preserve"> of anti-social behaviour, </w:t>
      </w:r>
      <w:r w:rsidR="007658A4">
        <w:t xml:space="preserve">these </w:t>
      </w:r>
      <w:r w:rsidR="00080D82">
        <w:t>include</w:t>
      </w:r>
      <w:r w:rsidR="003E2616">
        <w:t xml:space="preserve"> personal, nuisance and environmental.</w:t>
      </w:r>
      <w:r w:rsidR="006B29FE">
        <w:t xml:space="preserve"> There are also multiple types of ASB</w:t>
      </w:r>
      <w:r w:rsidR="00D976A9">
        <w:t xml:space="preserve"> which can include,</w:t>
      </w:r>
      <w:r w:rsidR="00080D82">
        <w:t xml:space="preserve"> </w:t>
      </w:r>
      <w:r w:rsidR="00B24D2D">
        <w:t>inconsiderate and inapp</w:t>
      </w:r>
      <w:r w:rsidR="0059778B">
        <w:t>ropriate behaviour</w:t>
      </w:r>
      <w:r w:rsidR="00D976A9">
        <w:t xml:space="preserve">, such as </w:t>
      </w:r>
      <w:r w:rsidR="00D31A4B">
        <w:t>intimidation</w:t>
      </w:r>
      <w:r w:rsidR="00D976A9">
        <w:t xml:space="preserve"> and </w:t>
      </w:r>
      <w:r w:rsidR="00D31A4B">
        <w:t>harassment</w:t>
      </w:r>
      <w:r w:rsidR="0059778B">
        <w:t>, nuisance</w:t>
      </w:r>
      <w:r w:rsidR="0062437E">
        <w:t xml:space="preserve"> and noisy</w:t>
      </w:r>
      <w:r w:rsidR="0059778B">
        <w:t xml:space="preserve"> neighbours</w:t>
      </w:r>
      <w:r w:rsidR="00D460AE">
        <w:t xml:space="preserve"> and</w:t>
      </w:r>
      <w:r w:rsidR="00ED7366">
        <w:t xml:space="preserve"> drug and alcohol misuse</w:t>
      </w:r>
      <w:r w:rsidR="00D460AE">
        <w:t>. V</w:t>
      </w:r>
      <w:r w:rsidR="00ED7366">
        <w:t xml:space="preserve">ehicle-related </w:t>
      </w:r>
      <w:r w:rsidR="00D460AE">
        <w:t>nuisance,</w:t>
      </w:r>
      <w:r w:rsidR="00ED7366">
        <w:t xml:space="preserve"> </w:t>
      </w:r>
      <w:r w:rsidR="00C42043">
        <w:t>animal-related</w:t>
      </w:r>
      <w:r w:rsidR="00D460AE">
        <w:t xml:space="preserve"> nuisance</w:t>
      </w:r>
      <w:r w:rsidR="004767AA">
        <w:t>,</w:t>
      </w:r>
      <w:r w:rsidR="00D460AE">
        <w:t xml:space="preserve"> </w:t>
      </w:r>
      <w:r w:rsidR="004767AA">
        <w:t xml:space="preserve">and criminal damage such as </w:t>
      </w:r>
      <w:r w:rsidR="007658A4">
        <w:t>vandalism</w:t>
      </w:r>
      <w:r w:rsidR="004767AA">
        <w:t xml:space="preserve"> </w:t>
      </w:r>
      <w:r w:rsidR="00C42043">
        <w:t>and littering are also examples of ASB</w:t>
      </w:r>
      <w:r w:rsidR="00094032">
        <w:t xml:space="preserve"> (College of </w:t>
      </w:r>
      <w:r w:rsidR="007D678F">
        <w:t>Policing</w:t>
      </w:r>
      <w:r w:rsidR="00094032">
        <w:t>,</w:t>
      </w:r>
      <w:r w:rsidR="0029443D">
        <w:t xml:space="preserve"> 2023).</w:t>
      </w:r>
    </w:p>
    <w:p w14:paraId="3864257E" w14:textId="77777777" w:rsidR="008328B4" w:rsidRDefault="008328B4" w:rsidP="0068457B">
      <w:pPr>
        <w:spacing w:line="360" w:lineRule="auto"/>
      </w:pPr>
    </w:p>
    <w:p w14:paraId="3C509AEE" w14:textId="59BA1CBF" w:rsidR="00152C8A" w:rsidRDefault="0032770E" w:rsidP="0068457B">
      <w:pPr>
        <w:spacing w:line="360" w:lineRule="auto"/>
      </w:pPr>
      <w:r>
        <w:t>Anti-social behaviour</w:t>
      </w:r>
      <w:r w:rsidR="00492A37">
        <w:t xml:space="preserve"> causes distress and misery to innocent, law-abiding people</w:t>
      </w:r>
      <w:r w:rsidR="008C076D">
        <w:t>, it also undermines the communities where they live</w:t>
      </w:r>
      <w:r w:rsidR="006146CC">
        <w:t xml:space="preserve"> (</w:t>
      </w:r>
      <w:r w:rsidR="00146F5C">
        <w:t xml:space="preserve">Newburn, </w:t>
      </w:r>
      <w:r w:rsidR="0064620F">
        <w:t xml:space="preserve">2017, p. </w:t>
      </w:r>
      <w:r w:rsidR="00065C62">
        <w:t>609</w:t>
      </w:r>
      <w:r w:rsidR="0064620F">
        <w:t>)</w:t>
      </w:r>
      <w:r w:rsidR="00752423">
        <w:t xml:space="preserve">. </w:t>
      </w:r>
      <w:r w:rsidR="00093D40">
        <w:t>ASB can be committed either individually or in groups</w:t>
      </w:r>
      <w:r w:rsidR="00D60DED">
        <w:t>, and they</w:t>
      </w:r>
      <w:r w:rsidR="002F5D84">
        <w:t xml:space="preserve"> can </w:t>
      </w:r>
      <w:r w:rsidR="00BB4948">
        <w:t xml:space="preserve">either be </w:t>
      </w:r>
      <w:r w:rsidR="00D60DED">
        <w:t>low-risk</w:t>
      </w:r>
      <w:r w:rsidR="00BB4948">
        <w:t xml:space="preserve"> or </w:t>
      </w:r>
      <w:r w:rsidR="00D60DED">
        <w:t>extreme-risk</w:t>
      </w:r>
      <w:r w:rsidR="00BB4948">
        <w:t>.</w:t>
      </w:r>
      <w:r w:rsidR="00D60DED">
        <w:t xml:space="preserve"> It is also often committed under the influence of alcohol and drugs</w:t>
      </w:r>
      <w:r w:rsidR="00DA291F">
        <w:t xml:space="preserve"> (Newburn, 2017, p. 609).</w:t>
      </w:r>
      <w:r w:rsidR="001E0688">
        <w:t xml:space="preserve"> The impact of ASB </w:t>
      </w:r>
      <w:r w:rsidR="00DB2D1E">
        <w:t xml:space="preserve">and crime on victims </w:t>
      </w:r>
      <w:r w:rsidR="00107466">
        <w:t xml:space="preserve">and communities </w:t>
      </w:r>
      <w:r w:rsidR="00A1794E">
        <w:t>include</w:t>
      </w:r>
      <w:r w:rsidR="00107466">
        <w:t xml:space="preserve"> </w:t>
      </w:r>
      <w:r w:rsidR="00DB2D1E">
        <w:t xml:space="preserve">that </w:t>
      </w:r>
      <w:r w:rsidR="00107466">
        <w:t>people</w:t>
      </w:r>
      <w:r w:rsidR="00DB2D1E">
        <w:t xml:space="preserve"> might be scared </w:t>
      </w:r>
      <w:r w:rsidR="00B13070">
        <w:t>and</w:t>
      </w:r>
      <w:r w:rsidR="00DB2D1E">
        <w:t xml:space="preserve"> fearful </w:t>
      </w:r>
      <w:r w:rsidR="00B13070">
        <w:t>in</w:t>
      </w:r>
      <w:r w:rsidR="00DB2D1E">
        <w:t xml:space="preserve"> their </w:t>
      </w:r>
      <w:r w:rsidR="00B13070">
        <w:t>neighbourhood</w:t>
      </w:r>
      <w:r w:rsidR="000A5409">
        <w:t>, and they also may not trust the police if they have come forward for help and nothing has been done.</w:t>
      </w:r>
      <w:r w:rsidR="00F3040A">
        <w:t xml:space="preserve"> </w:t>
      </w:r>
      <w:r w:rsidR="001B2916">
        <w:t>(</w:t>
      </w:r>
      <w:r w:rsidR="00F3040A">
        <w:t>Gov.UK</w:t>
      </w:r>
      <w:r w:rsidR="001B2916">
        <w:t xml:space="preserve">, 2023) stated that </w:t>
      </w:r>
      <w:r w:rsidR="00F3040A">
        <w:t>fear</w:t>
      </w:r>
      <w:r w:rsidR="00254F51">
        <w:t xml:space="preserve">, loss of confidence, difficulty </w:t>
      </w:r>
      <w:r w:rsidR="00721AF2">
        <w:t>sleeping,</w:t>
      </w:r>
      <w:r w:rsidR="00254F51">
        <w:t xml:space="preserve"> and an</w:t>
      </w:r>
      <w:r w:rsidR="00783F5E">
        <w:t>xiety are all common</w:t>
      </w:r>
      <w:r w:rsidR="002D237C">
        <w:t xml:space="preserve"> </w:t>
      </w:r>
      <w:r w:rsidR="00783F5E">
        <w:t>emotional impacts of ASB.</w:t>
      </w:r>
      <w:r w:rsidR="00FB3F69">
        <w:t xml:space="preserve"> This shows that it can affect people’s emotional, </w:t>
      </w:r>
      <w:r w:rsidR="00234E30">
        <w:t>behavioural,</w:t>
      </w:r>
      <w:r w:rsidR="005808A6">
        <w:t xml:space="preserve"> and mental health</w:t>
      </w:r>
      <w:r w:rsidR="00234E30">
        <w:t xml:space="preserve">. It </w:t>
      </w:r>
      <w:r w:rsidR="00234E30">
        <w:lastRenderedPageBreak/>
        <w:t xml:space="preserve">can also affect </w:t>
      </w:r>
      <w:r w:rsidR="007E211B">
        <w:t xml:space="preserve">social and </w:t>
      </w:r>
      <w:r w:rsidR="005808A6">
        <w:t>physical health.</w:t>
      </w:r>
      <w:r w:rsidR="005250E7">
        <w:t xml:space="preserve"> ASB </w:t>
      </w:r>
      <w:r w:rsidR="006B6577">
        <w:t>may lead to causing</w:t>
      </w:r>
      <w:r w:rsidR="006D5BDF">
        <w:t xml:space="preserve"> personal harm</w:t>
      </w:r>
      <w:r w:rsidR="00E40D19">
        <w:t xml:space="preserve"> </w:t>
      </w:r>
      <w:r w:rsidR="00ED35B5">
        <w:t>such as changing</w:t>
      </w:r>
      <w:r w:rsidR="006D5BDF">
        <w:t xml:space="preserve"> behaviours, </w:t>
      </w:r>
      <w:r w:rsidR="00DF2E37">
        <w:t>changing</w:t>
      </w:r>
      <w:r w:rsidR="006D5BDF">
        <w:t xml:space="preserve"> </w:t>
      </w:r>
      <w:r w:rsidR="00102B86">
        <w:t>routines,</w:t>
      </w:r>
      <w:r w:rsidR="006D5BDF">
        <w:t xml:space="preserve"> </w:t>
      </w:r>
      <w:r w:rsidR="00E40D19">
        <w:t xml:space="preserve">and </w:t>
      </w:r>
      <w:r w:rsidR="00102B86">
        <w:t xml:space="preserve">avoiding </w:t>
      </w:r>
      <w:r w:rsidR="00265B53">
        <w:t>difficult situations</w:t>
      </w:r>
      <w:r w:rsidR="00DF2E37">
        <w:t xml:space="preserve">. It can </w:t>
      </w:r>
      <w:r w:rsidR="00265B53">
        <w:t xml:space="preserve">have a negative impact on life and mental health, </w:t>
      </w:r>
      <w:r w:rsidR="009758E3">
        <w:t>which</w:t>
      </w:r>
      <w:r w:rsidR="00265B53">
        <w:t xml:space="preserve"> includes</w:t>
      </w:r>
      <w:r w:rsidR="0083054C">
        <w:t xml:space="preserve"> living in fear</w:t>
      </w:r>
      <w:r w:rsidR="009758E3">
        <w:t xml:space="preserve"> and </w:t>
      </w:r>
      <w:r w:rsidR="0083054C">
        <w:t>causing increased stress and anxiety</w:t>
      </w:r>
      <w:r w:rsidR="009758E3">
        <w:t xml:space="preserve">, which </w:t>
      </w:r>
      <w:r w:rsidR="0083054C">
        <w:t xml:space="preserve">can lead to panic attacks </w:t>
      </w:r>
      <w:r w:rsidR="0071012D">
        <w:t>and depression</w:t>
      </w:r>
      <w:r w:rsidR="008111FF">
        <w:t xml:space="preserve"> (Gov.UK, 2023).</w:t>
      </w:r>
      <w:r w:rsidR="0071012D">
        <w:t xml:space="preserve"> </w:t>
      </w:r>
      <w:r w:rsidR="008111FF">
        <w:t>B</w:t>
      </w:r>
      <w:r w:rsidR="0071012D">
        <w:t>eing scared to go out in public</w:t>
      </w:r>
      <w:r w:rsidR="008111FF">
        <w:t xml:space="preserve"> is also a big factor.</w:t>
      </w:r>
      <w:r w:rsidR="00722D45">
        <w:t xml:space="preserve"> According to </w:t>
      </w:r>
      <w:r w:rsidR="009A1785">
        <w:t>O</w:t>
      </w:r>
      <w:r w:rsidR="005A1C28">
        <w:t xml:space="preserve">ns.gov.uk </w:t>
      </w:r>
      <w:r w:rsidR="009A1785">
        <w:t>(</w:t>
      </w:r>
      <w:r w:rsidR="005A1C28">
        <w:t>2022)</w:t>
      </w:r>
      <w:r w:rsidR="0062004E">
        <w:t>,</w:t>
      </w:r>
      <w:r w:rsidR="005A1C28">
        <w:t xml:space="preserve"> </w:t>
      </w:r>
      <w:r w:rsidR="00A23251">
        <w:t xml:space="preserve">whole communities can be affected by crime </w:t>
      </w:r>
      <w:r w:rsidR="00874007">
        <w:t xml:space="preserve">even if they </w:t>
      </w:r>
      <w:r w:rsidR="00AE2139">
        <w:t>are</w:t>
      </w:r>
      <w:r w:rsidR="00874007">
        <w:t xml:space="preserve"> not direct victims</w:t>
      </w:r>
      <w:r w:rsidR="009B7471">
        <w:t xml:space="preserve">. It can have negative impacts on </w:t>
      </w:r>
      <w:r w:rsidR="00681587">
        <w:t>the</w:t>
      </w:r>
      <w:r w:rsidR="009B7471">
        <w:t xml:space="preserve"> environment and fear of crime </w:t>
      </w:r>
      <w:r w:rsidR="00681587">
        <w:t>can break social functioning in communities.</w:t>
      </w:r>
      <w:r w:rsidR="00ED7573">
        <w:t xml:space="preserve"> This correlates with the other evidence of </w:t>
      </w:r>
      <w:r w:rsidR="00950EEB">
        <w:t xml:space="preserve">the </w:t>
      </w:r>
      <w:r w:rsidR="00ED7573">
        <w:t>impacts o</w:t>
      </w:r>
      <w:r w:rsidR="00950EEB">
        <w:t xml:space="preserve">f ASB </w:t>
      </w:r>
      <w:r w:rsidR="00FA0EBC">
        <w:t>on</w:t>
      </w:r>
      <w:r w:rsidR="00ED7573">
        <w:t xml:space="preserve"> victims and the community.</w:t>
      </w:r>
      <w:r w:rsidR="00F02A74">
        <w:t xml:space="preserve"> It can also affect the police</w:t>
      </w:r>
      <w:r w:rsidR="00A6502A">
        <w:t xml:space="preserve"> force</w:t>
      </w:r>
      <w:r w:rsidR="002D758B">
        <w:t xml:space="preserve"> </w:t>
      </w:r>
      <w:r w:rsidR="00F02A74">
        <w:t xml:space="preserve">if people or </w:t>
      </w:r>
      <w:r w:rsidR="002D758B">
        <w:t xml:space="preserve">the </w:t>
      </w:r>
      <w:r w:rsidR="00F02A74">
        <w:t xml:space="preserve">whole </w:t>
      </w:r>
      <w:r w:rsidR="002D758B">
        <w:t>community</w:t>
      </w:r>
      <w:r w:rsidR="00F02A74">
        <w:t xml:space="preserve"> </w:t>
      </w:r>
      <w:r w:rsidR="00A6502A">
        <w:t xml:space="preserve">do not trust the police to help prevent or stop ASB, </w:t>
      </w:r>
      <w:r w:rsidR="00D93C18">
        <w:t>people</w:t>
      </w:r>
      <w:r w:rsidR="00A6502A">
        <w:t xml:space="preserve"> </w:t>
      </w:r>
      <w:r w:rsidR="0066577F">
        <w:t>might</w:t>
      </w:r>
      <w:r w:rsidR="00A6502A">
        <w:t xml:space="preserve"> start to have a decreas</w:t>
      </w:r>
      <w:r w:rsidR="0066577F">
        <w:t xml:space="preserve">e </w:t>
      </w:r>
      <w:r w:rsidR="00A6502A">
        <w:t xml:space="preserve">of </w:t>
      </w:r>
      <w:r w:rsidR="0066577F">
        <w:t xml:space="preserve">trust </w:t>
      </w:r>
      <w:r w:rsidR="00FA0EBC">
        <w:t>and communication</w:t>
      </w:r>
      <w:r w:rsidR="00D93C18">
        <w:t xml:space="preserve"> in the police</w:t>
      </w:r>
      <w:r w:rsidR="00FA0EBC">
        <w:t xml:space="preserve"> </w:t>
      </w:r>
      <w:r w:rsidR="0066577F">
        <w:t>for other crimes</w:t>
      </w:r>
      <w:r w:rsidR="00FA0EBC">
        <w:t>.</w:t>
      </w:r>
    </w:p>
    <w:p w14:paraId="0D7945DA" w14:textId="77777777" w:rsidR="004F0CB2" w:rsidRDefault="004F0CB2" w:rsidP="0068457B">
      <w:pPr>
        <w:spacing w:line="360" w:lineRule="auto"/>
      </w:pPr>
    </w:p>
    <w:p w14:paraId="76A710C1" w14:textId="02304BD6" w:rsidR="00986787" w:rsidRDefault="001E5BA7" w:rsidP="0068457B">
      <w:pPr>
        <w:spacing w:before="240" w:line="360" w:lineRule="auto"/>
      </w:pPr>
      <w:r>
        <w:t>Th</w:t>
      </w:r>
      <w:r w:rsidR="00CC74D4">
        <w:t>e Fiona Pilkington case</w:t>
      </w:r>
      <w:r w:rsidR="00AB05F3">
        <w:t xml:space="preserve"> is an example of what can happen </w:t>
      </w:r>
      <w:r w:rsidR="002D3E4D">
        <w:t xml:space="preserve">when ASB is </w:t>
      </w:r>
      <w:r w:rsidR="00A83148">
        <w:t>involved,</w:t>
      </w:r>
      <w:r w:rsidR="002D3E4D">
        <w:t xml:space="preserve"> and the police do not act to prevent or stop it.</w:t>
      </w:r>
      <w:r w:rsidR="008D1F83">
        <w:t xml:space="preserve"> Fiona and her family had been targeted for several years</w:t>
      </w:r>
      <w:r w:rsidR="00AD1F31">
        <w:t xml:space="preserve"> </w:t>
      </w:r>
      <w:r w:rsidR="009A58F2">
        <w:t xml:space="preserve">by </w:t>
      </w:r>
      <w:r w:rsidR="00982ECD">
        <w:t xml:space="preserve">young teenagers committing </w:t>
      </w:r>
      <w:r w:rsidR="009A58F2">
        <w:t>antisocial behaviour</w:t>
      </w:r>
      <w:r w:rsidR="00AD1F31">
        <w:t>.</w:t>
      </w:r>
      <w:r w:rsidR="003D2773">
        <w:t xml:space="preserve"> Fiona and her daughter, France</w:t>
      </w:r>
      <w:r w:rsidR="00CD05CE">
        <w:t>s</w:t>
      </w:r>
      <w:r w:rsidR="003D2773">
        <w:t>ca</w:t>
      </w:r>
      <w:r w:rsidR="00491C80">
        <w:t>,</w:t>
      </w:r>
      <w:r w:rsidR="00540E73">
        <w:t xml:space="preserve"> had suffered</w:t>
      </w:r>
      <w:r w:rsidR="00560313">
        <w:t xml:space="preserve"> it</w:t>
      </w:r>
      <w:r w:rsidR="00540E73">
        <w:t xml:space="preserve"> </w:t>
      </w:r>
      <w:r w:rsidR="00560313">
        <w:t xml:space="preserve">frequently. They had reported it </w:t>
      </w:r>
      <w:r w:rsidR="00AF61F8">
        <w:t xml:space="preserve">to the police over </w:t>
      </w:r>
      <w:r w:rsidR="00C20265">
        <w:t>thirty</w:t>
      </w:r>
      <w:r w:rsidR="00AF61F8">
        <w:t xml:space="preserve"> times, however</w:t>
      </w:r>
      <w:r w:rsidR="00C20265">
        <w:t xml:space="preserve">, </w:t>
      </w:r>
      <w:r w:rsidR="00AF61F8">
        <w:t>the</w:t>
      </w:r>
      <w:r w:rsidR="00C16A28">
        <w:t>y</w:t>
      </w:r>
      <w:r w:rsidR="00AF61F8">
        <w:t xml:space="preserve"> </w:t>
      </w:r>
      <w:r w:rsidR="00C20265">
        <w:t>were usually dealt with</w:t>
      </w:r>
      <w:r w:rsidR="00CD087E">
        <w:t xml:space="preserve"> in an unstructured approach. The </w:t>
      </w:r>
      <w:r w:rsidR="00AF61F8">
        <w:t xml:space="preserve">police stated that </w:t>
      </w:r>
      <w:r w:rsidR="005B4E89">
        <w:t xml:space="preserve">they were not going to </w:t>
      </w:r>
      <w:r w:rsidR="008F5332">
        <w:t xml:space="preserve">do anything to stop the </w:t>
      </w:r>
      <w:r w:rsidR="00982ECD">
        <w:t>young teenagers</w:t>
      </w:r>
      <w:r w:rsidR="008F5332">
        <w:t xml:space="preserve"> </w:t>
      </w:r>
      <w:r w:rsidR="00982ECD">
        <w:t xml:space="preserve">from </w:t>
      </w:r>
      <w:r w:rsidR="003177CA">
        <w:t>targeting them with ASB they</w:t>
      </w:r>
      <w:r w:rsidR="00935FC7">
        <w:t xml:space="preserve"> </w:t>
      </w:r>
      <w:r w:rsidR="00E90E0A">
        <w:t xml:space="preserve">were </w:t>
      </w:r>
      <w:r w:rsidR="003177CA">
        <w:t>youths,</w:t>
      </w:r>
      <w:r w:rsidR="00935FC7">
        <w:t xml:space="preserve"> and their </w:t>
      </w:r>
      <w:r w:rsidR="00F45585">
        <w:t>parents would not cooperate</w:t>
      </w:r>
      <w:r w:rsidR="00E90E0A">
        <w:t>.</w:t>
      </w:r>
      <w:r w:rsidR="00327075">
        <w:t xml:space="preserve"> The police did not identify </w:t>
      </w:r>
      <w:r w:rsidR="007B7926">
        <w:t>the family as vulnerable despite Fiona making several calls asking for help</w:t>
      </w:r>
      <w:r w:rsidR="00C90E60">
        <w:t xml:space="preserve">. </w:t>
      </w:r>
      <w:r w:rsidR="00F47268">
        <w:t xml:space="preserve">Fiona and her family were victims of </w:t>
      </w:r>
      <w:r w:rsidR="00A53396">
        <w:t xml:space="preserve">ASB, </w:t>
      </w:r>
      <w:r w:rsidR="00F47268">
        <w:t>harassment</w:t>
      </w:r>
      <w:r w:rsidR="00D734C6">
        <w:t xml:space="preserve"> and abuse.</w:t>
      </w:r>
      <w:r w:rsidR="00540EDB">
        <w:t xml:space="preserve"> Incidents were often dealt </w:t>
      </w:r>
      <w:r w:rsidR="0050411E">
        <w:t xml:space="preserve">with in isolation and with an unstructured approach </w:t>
      </w:r>
      <w:r w:rsidR="008262A6">
        <w:t>which prevented</w:t>
      </w:r>
      <w:r w:rsidR="00915211">
        <w:t xml:space="preserve"> the picture of </w:t>
      </w:r>
      <w:r w:rsidR="00017DFB">
        <w:t xml:space="preserve">the harassment that the </w:t>
      </w:r>
      <w:r w:rsidR="009F1897">
        <w:t>Pilkington</w:t>
      </w:r>
      <w:r w:rsidR="00017DFB">
        <w:t xml:space="preserve"> family, had suffered</w:t>
      </w:r>
      <w:r w:rsidR="009E2BEB">
        <w:t xml:space="preserve"> (</w:t>
      </w:r>
      <w:r w:rsidR="00902B1F">
        <w:t xml:space="preserve">Hampshire </w:t>
      </w:r>
      <w:r w:rsidR="00267BDA">
        <w:t>S</w:t>
      </w:r>
      <w:r w:rsidR="00902B1F">
        <w:t xml:space="preserve">afeguarding </w:t>
      </w:r>
      <w:r w:rsidR="00267BDA">
        <w:t>Adults Board</w:t>
      </w:r>
      <w:r w:rsidR="005767E7">
        <w:t>,</w:t>
      </w:r>
      <w:r w:rsidR="00267BDA">
        <w:t xml:space="preserve"> </w:t>
      </w:r>
      <w:r w:rsidR="005767E7">
        <w:t>2009</w:t>
      </w:r>
      <w:r w:rsidR="00267BDA">
        <w:t>)</w:t>
      </w:r>
      <w:r w:rsidR="00FA4E69">
        <w:t xml:space="preserve">. </w:t>
      </w:r>
      <w:r w:rsidR="004841C9">
        <w:t>This caused frustration</w:t>
      </w:r>
      <w:r w:rsidR="0021180B">
        <w:t xml:space="preserve"> in Fiona</w:t>
      </w:r>
      <w:r w:rsidR="00F6499F">
        <w:t xml:space="preserve">, which led to </w:t>
      </w:r>
      <w:r w:rsidR="00FE2969">
        <w:t xml:space="preserve">her </w:t>
      </w:r>
      <w:r w:rsidR="00F6499F">
        <w:t>taking her own life, as well as her disabled daughter, Francesca</w:t>
      </w:r>
      <w:r w:rsidR="004335FA">
        <w:t>’s life (College of Policing</w:t>
      </w:r>
      <w:r w:rsidR="00820D79">
        <w:t>, 2023</w:t>
      </w:r>
      <w:r w:rsidR="00FE2969">
        <w:t>).</w:t>
      </w:r>
      <w:r w:rsidR="00C67114">
        <w:t xml:space="preserve"> This shows that Fiona did not trust the police to help and took the matter into her own hands which led to her and her daughter's deaths. This also shows how ASB can affect people and communities. This case was </w:t>
      </w:r>
      <w:r w:rsidR="00630031">
        <w:t>spoken about worldwide and had a very big impact on people,</w:t>
      </w:r>
      <w:r w:rsidR="002550F1">
        <w:t xml:space="preserve"> her community as well as the whole world, it also had an impact on the police because the public had </w:t>
      </w:r>
      <w:r w:rsidR="004C5098">
        <w:t xml:space="preserve">very </w:t>
      </w:r>
      <w:r w:rsidR="002550F1">
        <w:t xml:space="preserve">little trust in them after hearing this case and what they had failed to </w:t>
      </w:r>
      <w:r w:rsidR="004C5098">
        <w:t xml:space="preserve">do in </w:t>
      </w:r>
      <w:r w:rsidR="002550F1">
        <w:t>help</w:t>
      </w:r>
      <w:r w:rsidR="004C5098">
        <w:t>ing to</w:t>
      </w:r>
      <w:r w:rsidR="002550F1">
        <w:t xml:space="preserve"> prevent and stop</w:t>
      </w:r>
      <w:r w:rsidR="004C5098">
        <w:t xml:space="preserve"> the abuse</w:t>
      </w:r>
      <w:r w:rsidR="002550F1">
        <w:t>.</w:t>
      </w:r>
      <w:r w:rsidR="0087496D">
        <w:t xml:space="preserve"> The police</w:t>
      </w:r>
      <w:r w:rsidR="00EA5F31">
        <w:t xml:space="preserve"> did not do everything they could</w:t>
      </w:r>
      <w:r w:rsidR="00E00AC0">
        <w:t xml:space="preserve"> in this case</w:t>
      </w:r>
      <w:r w:rsidR="00EA5F31">
        <w:t xml:space="preserve">, </w:t>
      </w:r>
      <w:r w:rsidR="00D81CC9">
        <w:t>th</w:t>
      </w:r>
      <w:r w:rsidR="00E00AC0">
        <w:t>e evidence for this</w:t>
      </w:r>
      <w:r w:rsidR="00D81CC9">
        <w:t xml:space="preserve"> is </w:t>
      </w:r>
      <w:r w:rsidR="00E00AC0">
        <w:t>that</w:t>
      </w:r>
      <w:r w:rsidR="00D81CC9">
        <w:t xml:space="preserve"> Fiona killed herself and her daughter</w:t>
      </w:r>
      <w:r w:rsidR="00E00AC0">
        <w:t xml:space="preserve"> because of being victims of ASB</w:t>
      </w:r>
      <w:r w:rsidR="006F7D10">
        <w:t>, which was not stopped</w:t>
      </w:r>
      <w:r w:rsidR="00D81CC9">
        <w:t xml:space="preserve">. </w:t>
      </w:r>
      <w:r w:rsidR="006F7D10">
        <w:t>The police c</w:t>
      </w:r>
      <w:r w:rsidR="0087496D">
        <w:t>ould have educated the young teenagers and</w:t>
      </w:r>
      <w:r w:rsidR="00093CB2">
        <w:t xml:space="preserve"> gone to their school to talk about ASB, they could have also sent</w:t>
      </w:r>
      <w:r w:rsidR="00301769">
        <w:t xml:space="preserve"> out</w:t>
      </w:r>
      <w:r w:rsidR="00093CB2">
        <w:t xml:space="preserve"> </w:t>
      </w:r>
      <w:r w:rsidR="00893F22">
        <w:t>ASBOs</w:t>
      </w:r>
      <w:r w:rsidR="00093CB2">
        <w:t xml:space="preserve"> </w:t>
      </w:r>
      <w:r w:rsidR="00FE5665">
        <w:t>because the young teenagers were older than 12</w:t>
      </w:r>
      <w:r w:rsidR="006F7D10">
        <w:t xml:space="preserve"> and </w:t>
      </w:r>
      <w:r w:rsidR="00893F22">
        <w:t>were</w:t>
      </w:r>
      <w:r w:rsidR="006F7D10">
        <w:t xml:space="preserve"> able to get them.</w:t>
      </w:r>
      <w:r w:rsidR="001A6A61">
        <w:t xml:space="preserve"> If the </w:t>
      </w:r>
      <w:r w:rsidR="00F55F5E">
        <w:t>p</w:t>
      </w:r>
      <w:r w:rsidR="001A6A61">
        <w:t xml:space="preserve">olice </w:t>
      </w:r>
      <w:r w:rsidR="00893F22">
        <w:t>had</w:t>
      </w:r>
      <w:r w:rsidR="001A6A61">
        <w:t xml:space="preserve"> used these tools to prevent and stop </w:t>
      </w:r>
      <w:r w:rsidR="00F55F5E">
        <w:t xml:space="preserve">the </w:t>
      </w:r>
      <w:r w:rsidR="00F55F5E">
        <w:lastRenderedPageBreak/>
        <w:t xml:space="preserve">ASB from happening again, it would have helped Fiona and prevented her from </w:t>
      </w:r>
      <w:r w:rsidR="003D4E2A">
        <w:t xml:space="preserve">killing herself and her daughter and helped the whole family </w:t>
      </w:r>
      <w:r w:rsidR="002E691A">
        <w:t>feel</w:t>
      </w:r>
      <w:r w:rsidR="003D4E2A">
        <w:t xml:space="preserve"> safe in </w:t>
      </w:r>
      <w:r w:rsidR="002E691A">
        <w:t>their</w:t>
      </w:r>
      <w:r w:rsidR="003D4E2A">
        <w:t xml:space="preserve"> neighbourhood.</w:t>
      </w:r>
    </w:p>
    <w:p w14:paraId="3FF9A244" w14:textId="190B7006" w:rsidR="004F0CB2" w:rsidRDefault="00E22A42" w:rsidP="0068457B">
      <w:pPr>
        <w:spacing w:before="240" w:line="360" w:lineRule="auto"/>
      </w:pPr>
      <w:r>
        <w:t xml:space="preserve">ASB affects people in different ways. In the Fiona Pilkington case, Fiona and her family were badly affected by it, they were victims of ASB for years and the police did not help prevent or stop the harassment or abuse which led to Fiona and her daughter’s death. In other instances of ASB, it can </w:t>
      </w:r>
      <w:r w:rsidR="00097053">
        <w:t>include</w:t>
      </w:r>
      <w:r>
        <w:t xml:space="preserve"> small crimes </w:t>
      </w:r>
      <w:r w:rsidR="00097053">
        <w:t>that might</w:t>
      </w:r>
      <w:r>
        <w:t xml:space="preserve"> not affect people as much, such as littering.</w:t>
      </w:r>
    </w:p>
    <w:p w14:paraId="7D01BCF1" w14:textId="77777777" w:rsidR="00625E37" w:rsidRDefault="00625E37" w:rsidP="0068457B">
      <w:pPr>
        <w:spacing w:line="360" w:lineRule="auto"/>
      </w:pPr>
    </w:p>
    <w:p w14:paraId="0ECC6538" w14:textId="4B6CB1B3" w:rsidR="00BD08FA" w:rsidRDefault="000068F3" w:rsidP="0068457B">
      <w:pPr>
        <w:spacing w:line="360" w:lineRule="auto"/>
      </w:pPr>
      <w:r>
        <w:t>Crime reduction i</w:t>
      </w:r>
      <w:r w:rsidR="00242E87">
        <w:t xml:space="preserve">s used to aid in preventing </w:t>
      </w:r>
      <w:r w:rsidR="00771EDD">
        <w:t xml:space="preserve">and reducing crime, </w:t>
      </w:r>
      <w:r w:rsidR="003E7E1E">
        <w:t>the police use multiple</w:t>
      </w:r>
      <w:r w:rsidR="00563952">
        <w:t xml:space="preserve"> effective ways and</w:t>
      </w:r>
      <w:r w:rsidR="003E7E1E">
        <w:t xml:space="preserve"> tools </w:t>
      </w:r>
      <w:r w:rsidR="00BC10BA">
        <w:t>to</w:t>
      </w:r>
      <w:r w:rsidR="003E7E1E">
        <w:t xml:space="preserve"> </w:t>
      </w:r>
      <w:r w:rsidR="00563952">
        <w:t>tackle and prevent</w:t>
      </w:r>
      <w:r w:rsidR="00A63476">
        <w:t xml:space="preserve"> crime.</w:t>
      </w:r>
      <w:r w:rsidR="00563952">
        <w:t xml:space="preserve"> </w:t>
      </w:r>
      <w:r w:rsidR="004A2941">
        <w:t xml:space="preserve">They use the best available </w:t>
      </w:r>
      <w:r w:rsidR="000A0673">
        <w:t xml:space="preserve">evidence to find the </w:t>
      </w:r>
      <w:r w:rsidR="00050C40">
        <w:t>problem and</w:t>
      </w:r>
      <w:r w:rsidR="00BB16CE">
        <w:t xml:space="preserve"> come up with a solution</w:t>
      </w:r>
      <w:r w:rsidR="00050C40">
        <w:t xml:space="preserve"> for it.</w:t>
      </w:r>
      <w:r w:rsidR="0087075E">
        <w:t xml:space="preserve"> Sharing research</w:t>
      </w:r>
      <w:r w:rsidR="00BF789A">
        <w:t xml:space="preserve"> with people and neighbourhoods aids</w:t>
      </w:r>
      <w:r w:rsidR="00F07D29">
        <w:t xml:space="preserve"> the police</w:t>
      </w:r>
      <w:r w:rsidR="000C00F4">
        <w:t xml:space="preserve"> </w:t>
      </w:r>
      <w:r w:rsidR="00BF789A">
        <w:t xml:space="preserve">in </w:t>
      </w:r>
      <w:r w:rsidR="00270562">
        <w:t>preventing crime.</w:t>
      </w:r>
      <w:r w:rsidR="000C00F4">
        <w:t xml:space="preserve"> Crime prevention is known as a long-standing </w:t>
      </w:r>
      <w:r w:rsidR="007D2E17">
        <w:t xml:space="preserve">priority which is often neglected in policing </w:t>
      </w:r>
      <w:r w:rsidR="001C0566">
        <w:t xml:space="preserve">(Wood, 2023, p. </w:t>
      </w:r>
      <w:r w:rsidR="00B32F84">
        <w:t>54</w:t>
      </w:r>
      <w:r w:rsidR="001C0566">
        <w:t>).</w:t>
      </w:r>
      <w:r w:rsidR="00C052E8">
        <w:t xml:space="preserve"> This correlates to the Fiona Pilkington case because they failed to use crime reduction to prevent ASB in their neighbourhood.</w:t>
      </w:r>
      <w:r w:rsidR="00550431">
        <w:t xml:space="preserve"> Crime can be </w:t>
      </w:r>
      <w:r w:rsidR="00760786">
        <w:t xml:space="preserve">partly </w:t>
      </w:r>
      <w:r w:rsidR="00550431">
        <w:t xml:space="preserve">reduced </w:t>
      </w:r>
      <w:r w:rsidR="00760786">
        <w:t xml:space="preserve">through detecting crime and </w:t>
      </w:r>
      <w:r w:rsidR="002F5949">
        <w:t xml:space="preserve">using certain measures of punishment depending on the severity of the crime, this could include, </w:t>
      </w:r>
      <w:r w:rsidR="003612BE">
        <w:t>giving anti-social behaviour orders (ASBOs</w:t>
      </w:r>
      <w:r w:rsidR="001C127D">
        <w:t>)</w:t>
      </w:r>
      <w:r w:rsidR="00844453">
        <w:t>,</w:t>
      </w:r>
      <w:r w:rsidR="00D44CDD">
        <w:t xml:space="preserve"> using</w:t>
      </w:r>
      <w:r w:rsidR="00844453">
        <w:t xml:space="preserve"> early intervention </w:t>
      </w:r>
      <w:r w:rsidR="00D44CDD">
        <w:t xml:space="preserve">techniques </w:t>
      </w:r>
      <w:r w:rsidR="009B26E0">
        <w:t xml:space="preserve">such as </w:t>
      </w:r>
      <w:r w:rsidR="00844453">
        <w:t xml:space="preserve">talks and </w:t>
      </w:r>
      <w:r w:rsidR="00385CDB">
        <w:t xml:space="preserve">using </w:t>
      </w:r>
      <w:r w:rsidR="00844453">
        <w:t>education</w:t>
      </w:r>
      <w:r w:rsidR="00385CDB">
        <w:t xml:space="preserve"> and</w:t>
      </w:r>
      <w:r w:rsidR="009B26E0">
        <w:t xml:space="preserve"> adding more CCTV</w:t>
      </w:r>
      <w:r w:rsidR="008A3694">
        <w:t xml:space="preserve"> and police patrols. </w:t>
      </w:r>
      <w:r w:rsidR="001C127D">
        <w:t xml:space="preserve">ASBOs </w:t>
      </w:r>
      <w:r w:rsidR="00743C07">
        <w:t xml:space="preserve">are civil orders that </w:t>
      </w:r>
      <w:r w:rsidR="006B3B92">
        <w:t xml:space="preserve">are </w:t>
      </w:r>
      <w:r w:rsidR="00830761">
        <w:t>given</w:t>
      </w:r>
      <w:r w:rsidR="006B3B92">
        <w:t xml:space="preserve"> to people over the age of 10</w:t>
      </w:r>
      <w:r w:rsidR="0083177E">
        <w:t xml:space="preserve"> for harassing </w:t>
      </w:r>
      <w:r w:rsidR="00743C07">
        <w:t xml:space="preserve">and </w:t>
      </w:r>
      <w:r w:rsidR="0083177E">
        <w:t>causing alarm or distress to people who are not in the same household as them.</w:t>
      </w:r>
      <w:r w:rsidR="009F5B5A">
        <w:t xml:space="preserve"> They can last for a minimum of two </w:t>
      </w:r>
      <w:r w:rsidR="00994EA1">
        <w:t>years,</w:t>
      </w:r>
      <w:r w:rsidR="00743C07">
        <w:t xml:space="preserve"> and they contain conditions </w:t>
      </w:r>
      <w:r w:rsidR="0016682C">
        <w:t xml:space="preserve">prohibiting the offender from specific ASB </w:t>
      </w:r>
      <w:r w:rsidR="00994EA1">
        <w:t>or even from going into certain areas</w:t>
      </w:r>
      <w:r w:rsidR="006D7D6F">
        <w:t xml:space="preserve"> (</w:t>
      </w:r>
      <w:r w:rsidR="00132A97">
        <w:t>Gov.</w:t>
      </w:r>
      <w:r w:rsidR="00F418D0">
        <w:t xml:space="preserve"> </w:t>
      </w:r>
      <w:r w:rsidR="009052F2">
        <w:t>UK</w:t>
      </w:r>
      <w:r w:rsidR="00F418D0">
        <w:t>, 2003, p. 10).</w:t>
      </w:r>
    </w:p>
    <w:p w14:paraId="489591E8" w14:textId="77777777" w:rsidR="00A25258" w:rsidRDefault="00A25258" w:rsidP="0068457B">
      <w:pPr>
        <w:spacing w:line="360" w:lineRule="auto"/>
      </w:pPr>
    </w:p>
    <w:p w14:paraId="045E6F07" w14:textId="7513B414" w:rsidR="00883059" w:rsidRDefault="00362A53" w:rsidP="0068457B">
      <w:pPr>
        <w:spacing w:before="240" w:line="360" w:lineRule="auto"/>
      </w:pPr>
      <w:r>
        <w:t>Neighbo</w:t>
      </w:r>
      <w:r w:rsidR="00D318ED">
        <w:t>u</w:t>
      </w:r>
      <w:r>
        <w:t>r</w:t>
      </w:r>
      <w:r w:rsidR="00D318ED">
        <w:t xml:space="preserve">hood watch would be an </w:t>
      </w:r>
      <w:r w:rsidR="003562F2">
        <w:t>eff</w:t>
      </w:r>
      <w:r w:rsidR="00E04DF3">
        <w:t>ective</w:t>
      </w:r>
      <w:r w:rsidR="00754F69">
        <w:t xml:space="preserve"> and appropriate</w:t>
      </w:r>
      <w:r w:rsidR="00E04DF3">
        <w:t xml:space="preserve"> </w:t>
      </w:r>
      <w:r w:rsidR="00AC5629">
        <w:t xml:space="preserve">way of preventing ASB, if there </w:t>
      </w:r>
      <w:r w:rsidR="005851E2">
        <w:t>were</w:t>
      </w:r>
      <w:r w:rsidR="00AC5629">
        <w:t xml:space="preserve"> more security such as neighbourhood watch, CCTV, </w:t>
      </w:r>
      <w:r w:rsidR="005851E2">
        <w:t xml:space="preserve">and more police patrols, it would be </w:t>
      </w:r>
      <w:r w:rsidR="00B3448C">
        <w:t>less likely for people to commit ASB.</w:t>
      </w:r>
      <w:r w:rsidR="009A0875">
        <w:t xml:space="preserve"> Education and ASBOs </w:t>
      </w:r>
      <w:r w:rsidR="00064AEB">
        <w:t>are also effective</w:t>
      </w:r>
      <w:r w:rsidR="00754F69">
        <w:t xml:space="preserve"> and appropriate</w:t>
      </w:r>
      <w:r w:rsidR="00064AEB">
        <w:t xml:space="preserve"> ways of preventing crime</w:t>
      </w:r>
      <w:r w:rsidR="00C36E09">
        <w:t xml:space="preserve"> because they deter people from wanting to commit them and teach people that it is not appropriate</w:t>
      </w:r>
      <w:r w:rsidR="0031380B">
        <w:t xml:space="preserve">. Broken windows theory is </w:t>
      </w:r>
      <w:r w:rsidR="00643AF4">
        <w:t xml:space="preserve">defined as </w:t>
      </w:r>
      <w:r w:rsidR="00507020">
        <w:t>a</w:t>
      </w:r>
      <w:r w:rsidR="007F2DCD">
        <w:t xml:space="preserve"> </w:t>
      </w:r>
      <w:r w:rsidR="00193E26">
        <w:t>low-</w:t>
      </w:r>
      <w:r w:rsidR="006E184C">
        <w:t>level</w:t>
      </w:r>
      <w:r w:rsidR="00507020">
        <w:t xml:space="preserve"> area </w:t>
      </w:r>
      <w:r w:rsidR="007F2DCD">
        <w:t>that has graffiti, broken w</w:t>
      </w:r>
      <w:r w:rsidR="005B41FC">
        <w:t xml:space="preserve">indows, abandoned </w:t>
      </w:r>
      <w:r w:rsidR="009052F2">
        <w:t>cars,</w:t>
      </w:r>
      <w:r w:rsidR="001E6EDA">
        <w:t xml:space="preserve"> and litter that </w:t>
      </w:r>
      <w:r w:rsidR="00972C83">
        <w:t>has not been fixed</w:t>
      </w:r>
      <w:r w:rsidR="009C500D">
        <w:t>, is more likely to be</w:t>
      </w:r>
      <w:r w:rsidR="00D775AC">
        <w:t xml:space="preserve"> targeted for more crime because people assume that </w:t>
      </w:r>
      <w:r w:rsidR="00DB44C3">
        <w:t>no one</w:t>
      </w:r>
      <w:r w:rsidR="00D50D9D">
        <w:t xml:space="preserve"> </w:t>
      </w:r>
      <w:r w:rsidR="00D775AC">
        <w:t xml:space="preserve">will </w:t>
      </w:r>
      <w:r w:rsidR="00107572">
        <w:t>care or that there would not be any punishment for doing the crime</w:t>
      </w:r>
      <w:r w:rsidR="00192DD7">
        <w:t xml:space="preserve">. </w:t>
      </w:r>
      <w:r w:rsidR="00860EBC">
        <w:t xml:space="preserve">Broken windows theory entails </w:t>
      </w:r>
      <w:r w:rsidR="004A7111">
        <w:t xml:space="preserve">people </w:t>
      </w:r>
      <w:r w:rsidR="000B4070">
        <w:t>committing</w:t>
      </w:r>
      <w:r w:rsidR="00D50D9D">
        <w:t xml:space="preserve"> petty</w:t>
      </w:r>
      <w:r w:rsidR="000B4070">
        <w:t xml:space="preserve"> crimes and ASB in </w:t>
      </w:r>
      <w:r w:rsidR="00467330">
        <w:t>low-level</w:t>
      </w:r>
      <w:r w:rsidR="00C962B8">
        <w:t xml:space="preserve"> areas because the area gives them </w:t>
      </w:r>
      <w:r w:rsidR="00467330">
        <w:t>the</w:t>
      </w:r>
      <w:r w:rsidR="00C962B8">
        <w:t xml:space="preserve"> impression that no</w:t>
      </w:r>
      <w:r w:rsidR="00467330">
        <w:t xml:space="preserve">body cares about it </w:t>
      </w:r>
      <w:r w:rsidR="00D0563D">
        <w:t xml:space="preserve">(Joyce, </w:t>
      </w:r>
      <w:r w:rsidR="004A486A">
        <w:t>2011, p. 75)</w:t>
      </w:r>
      <w:r w:rsidR="00467330">
        <w:t xml:space="preserve">. This is an </w:t>
      </w:r>
      <w:r w:rsidR="0031380B">
        <w:t>example</w:t>
      </w:r>
      <w:r w:rsidR="00643AF4">
        <w:t xml:space="preserve"> </w:t>
      </w:r>
      <w:r w:rsidR="00985D9B">
        <w:t>of</w:t>
      </w:r>
      <w:r w:rsidR="00643AF4">
        <w:t xml:space="preserve"> using physical measures to prevent crime</w:t>
      </w:r>
      <w:r w:rsidR="00985D9B">
        <w:t xml:space="preserve"> and that if </w:t>
      </w:r>
      <w:r w:rsidR="00DA258B">
        <w:t xml:space="preserve">nothing is done </w:t>
      </w:r>
      <w:r w:rsidR="00181596">
        <w:t>to prevent</w:t>
      </w:r>
      <w:r w:rsidR="00DA258B">
        <w:t xml:space="preserve"> the crimes, people will keep committing the crimes.</w:t>
      </w:r>
      <w:r w:rsidR="00F01877">
        <w:t xml:space="preserve"> </w:t>
      </w:r>
      <w:r w:rsidR="00747698">
        <w:t xml:space="preserve">There is strong evidence to suggest that physical </w:t>
      </w:r>
      <w:r w:rsidR="00747698">
        <w:lastRenderedPageBreak/>
        <w:t>security measures reduce crim</w:t>
      </w:r>
      <w:r w:rsidR="00EF3370">
        <w:t xml:space="preserve">e and </w:t>
      </w:r>
      <w:r w:rsidR="00EB56A7">
        <w:t>act as a deterrent</w:t>
      </w:r>
      <w:r w:rsidR="00930FD6">
        <w:t xml:space="preserve"> (College of Policing, 2022).</w:t>
      </w:r>
      <w:r w:rsidR="002509DD">
        <w:t xml:space="preserve"> </w:t>
      </w:r>
      <w:r w:rsidR="00286588">
        <w:t xml:space="preserve">These </w:t>
      </w:r>
      <w:r w:rsidR="00BC2E1C">
        <w:t>different measures</w:t>
      </w:r>
      <w:r w:rsidR="00286588">
        <w:t xml:space="preserve"> are effective and appropriate to</w:t>
      </w:r>
      <w:r w:rsidR="00BC2E1C">
        <w:t>ols to</w:t>
      </w:r>
      <w:r w:rsidR="00286588">
        <w:t xml:space="preserve"> use to prevent crime and they are popular in policing </w:t>
      </w:r>
      <w:r w:rsidR="00BC2E1C">
        <w:t>to deter ASB</w:t>
      </w:r>
      <w:r w:rsidR="00AB07B6">
        <w:t>.</w:t>
      </w:r>
    </w:p>
    <w:p w14:paraId="59D569A5" w14:textId="7F312010" w:rsidR="00F8727D" w:rsidRDefault="00AB07B6" w:rsidP="0068457B">
      <w:pPr>
        <w:spacing w:before="240" w:line="360" w:lineRule="auto"/>
      </w:pPr>
      <w:r>
        <w:t>Preventing</w:t>
      </w:r>
      <w:r w:rsidR="00BD3C8A">
        <w:t xml:space="preserve"> ASB techniques could include mentoring</w:t>
      </w:r>
      <w:r w:rsidR="00501AF8">
        <w:t>, programs and educating people about ASB. The police could start a discussion and explain</w:t>
      </w:r>
      <w:r w:rsidR="00FE56A5">
        <w:t xml:space="preserve"> to people the laws and procedures police would follow to stop ASB and encourage people to </w:t>
      </w:r>
      <w:r w:rsidR="000D14D0">
        <w:t>consider the perspective of</w:t>
      </w:r>
      <w:r w:rsidR="00FE56A5">
        <w:t xml:space="preserve"> young people</w:t>
      </w:r>
      <w:r w:rsidR="000D14D0">
        <w:t xml:space="preserve">, the </w:t>
      </w:r>
      <w:r w:rsidR="00996F4B">
        <w:t>police,</w:t>
      </w:r>
      <w:r w:rsidR="000D14D0">
        <w:t xml:space="preserve"> and the communities</w:t>
      </w:r>
      <w:r w:rsidR="004F205E">
        <w:t xml:space="preserve">. This could also apply to educating schools and </w:t>
      </w:r>
      <w:r w:rsidR="00996F4B">
        <w:t>giving</w:t>
      </w:r>
      <w:r w:rsidR="004F205E">
        <w:t xml:space="preserve"> the pupils a chance to </w:t>
      </w:r>
      <w:r w:rsidR="00996F4B">
        <w:t>ask questions and talk about their concerns regarding the subject.</w:t>
      </w:r>
      <w:r w:rsidR="000D14D0">
        <w:t xml:space="preserve"> </w:t>
      </w:r>
      <w:r w:rsidR="00EB5D31">
        <w:t>This suggests that e</w:t>
      </w:r>
      <w:r w:rsidR="00B5235D">
        <w:t>arly interventions</w:t>
      </w:r>
      <w:r w:rsidR="001B6FB9">
        <w:t xml:space="preserve"> could be a</w:t>
      </w:r>
      <w:r w:rsidR="005A61C1">
        <w:t xml:space="preserve">n effective </w:t>
      </w:r>
      <w:r w:rsidR="00EB5D31">
        <w:t>prevention</w:t>
      </w:r>
      <w:r w:rsidR="005A61C1">
        <w:t xml:space="preserve"> technique</w:t>
      </w:r>
      <w:r w:rsidR="00DB44C3">
        <w:t>.</w:t>
      </w:r>
      <w:r w:rsidR="005A61C1">
        <w:t xml:space="preserve"> College of Policing</w:t>
      </w:r>
      <w:r w:rsidR="00BC0415">
        <w:t xml:space="preserve"> (</w:t>
      </w:r>
      <w:r w:rsidR="00EB5D31">
        <w:t>2022) stated</w:t>
      </w:r>
      <w:r w:rsidR="00BC7140">
        <w:t xml:space="preserve"> that</w:t>
      </w:r>
      <w:r w:rsidR="00EB5D31">
        <w:t xml:space="preserve"> early intervention </w:t>
      </w:r>
      <w:r w:rsidR="00BC7140">
        <w:t xml:space="preserve">can have a </w:t>
      </w:r>
      <w:r w:rsidR="00B40814">
        <w:t>long-term</w:t>
      </w:r>
      <w:r w:rsidR="00BC7140">
        <w:t xml:space="preserve"> effect.</w:t>
      </w:r>
    </w:p>
    <w:p w14:paraId="20F1D70D" w14:textId="77777777" w:rsidR="00883059" w:rsidRDefault="00883059" w:rsidP="0068457B">
      <w:pPr>
        <w:spacing w:line="360" w:lineRule="auto"/>
      </w:pPr>
    </w:p>
    <w:p w14:paraId="575316C3" w14:textId="44D6FA92" w:rsidR="009C2507" w:rsidRDefault="00B90A0B" w:rsidP="0068457B">
      <w:pPr>
        <w:spacing w:line="360" w:lineRule="auto"/>
      </w:pPr>
      <w:r>
        <w:t xml:space="preserve">The national </w:t>
      </w:r>
      <w:r w:rsidR="00DB44C3">
        <w:t xml:space="preserve">decision </w:t>
      </w:r>
      <w:r>
        <w:t>model (NDM) could also be an effective tool to prevent ASB</w:t>
      </w:r>
      <w:r w:rsidR="00E614F0">
        <w:t xml:space="preserve"> because </w:t>
      </w:r>
      <w:r w:rsidR="008C31F0">
        <w:t>it provides a framework to assist with making accountable and professional decisions</w:t>
      </w:r>
      <w:r w:rsidR="00915669">
        <w:t xml:space="preserve"> (Harfield</w:t>
      </w:r>
      <w:r w:rsidR="00731CF7">
        <w:t xml:space="preserve">, 2013, p. </w:t>
      </w:r>
      <w:r w:rsidR="00241731">
        <w:t>627)</w:t>
      </w:r>
      <w:r w:rsidR="00E614F0">
        <w:t>. According to Bullock and Tilley</w:t>
      </w:r>
      <w:r w:rsidR="00BC0415">
        <w:t xml:space="preserve"> (</w:t>
      </w:r>
      <w:r w:rsidR="00E614F0">
        <w:t>2012, p. 41)</w:t>
      </w:r>
      <w:r w:rsidR="00DA60C9">
        <w:t>,</w:t>
      </w:r>
      <w:r w:rsidR="00E614F0">
        <w:t xml:space="preserve"> t</w:t>
      </w:r>
      <w:r w:rsidR="00556AF1">
        <w:t xml:space="preserve">he national </w:t>
      </w:r>
      <w:r w:rsidR="009D1CA7">
        <w:t xml:space="preserve">decision model is designed to rationalise </w:t>
      </w:r>
      <w:r w:rsidR="002E691A">
        <w:t>how</w:t>
      </w:r>
      <w:r w:rsidR="00FC3B67">
        <w:t xml:space="preserve"> the police </w:t>
      </w:r>
      <w:r w:rsidR="000A15EA">
        <w:t>handle</w:t>
      </w:r>
      <w:r w:rsidR="00FC3B67">
        <w:t xml:space="preserve"> information and </w:t>
      </w:r>
      <w:r w:rsidR="00531B84">
        <w:t>make</w:t>
      </w:r>
      <w:r w:rsidR="00FC3B67">
        <w:t xml:space="preserve"> key decisions </w:t>
      </w:r>
      <w:r w:rsidR="000A15EA">
        <w:t>to help</w:t>
      </w:r>
      <w:r w:rsidR="00CC1C6F">
        <w:t xml:space="preserve"> solve</w:t>
      </w:r>
      <w:r w:rsidR="000A15EA">
        <w:t xml:space="preserve"> cases</w:t>
      </w:r>
      <w:r w:rsidR="00475E2C">
        <w:t>.</w:t>
      </w:r>
      <w:r w:rsidR="00CD55E2">
        <w:t xml:space="preserve"> It is a detailed </w:t>
      </w:r>
      <w:r w:rsidR="00842FAB">
        <w:t>tool</w:t>
      </w:r>
      <w:r w:rsidR="00047F92">
        <w:t xml:space="preserve"> with six key elements</w:t>
      </w:r>
      <w:r w:rsidR="00842FAB">
        <w:t xml:space="preserve"> that aid</w:t>
      </w:r>
      <w:r w:rsidR="00047F92">
        <w:t xml:space="preserve"> i</w:t>
      </w:r>
      <w:r w:rsidR="00842FAB">
        <w:t xml:space="preserve">n making professional </w:t>
      </w:r>
      <w:r w:rsidR="0010497C">
        <w:t xml:space="preserve">and reasonable </w:t>
      </w:r>
      <w:r w:rsidR="00842FAB">
        <w:t>decisions</w:t>
      </w:r>
      <w:r w:rsidR="00F20E1A">
        <w:t xml:space="preserve">. </w:t>
      </w:r>
      <w:r w:rsidR="004D0B56">
        <w:t xml:space="preserve">These tools are efficient for the police to </w:t>
      </w:r>
      <w:r w:rsidR="004C1546">
        <w:t>respond</w:t>
      </w:r>
      <w:r w:rsidR="004D0B56">
        <w:t xml:space="preserve"> to crime </w:t>
      </w:r>
      <w:r w:rsidR="001E22B6">
        <w:t xml:space="preserve">because they </w:t>
      </w:r>
      <w:r w:rsidR="003E7672">
        <w:t>aid in</w:t>
      </w:r>
      <w:r w:rsidR="00D0313E">
        <w:t xml:space="preserve"> </w:t>
      </w:r>
      <w:r w:rsidR="003E7672">
        <w:t>finding a solution and making decisions to stop and prevent crime.</w:t>
      </w:r>
      <w:r w:rsidR="003E3D49" w:rsidRPr="003E3D49">
        <w:t xml:space="preserve"> </w:t>
      </w:r>
      <w:r w:rsidR="003E3D49">
        <w:t>Options for the police to respond to ASB could include giving restraining orders, court orders, criminal-behaviour orders (CBO), civil injunctions and if need be, putting them in custody for a few hours or a night</w:t>
      </w:r>
      <w:r w:rsidR="00753F90">
        <w:t>,</w:t>
      </w:r>
      <w:r w:rsidR="003E3D49">
        <w:t xml:space="preserve"> for breaching </w:t>
      </w:r>
      <w:r w:rsidR="00F26D8A">
        <w:t xml:space="preserve">the </w:t>
      </w:r>
      <w:r w:rsidR="003E3D49">
        <w:t>peace, until the police think it is safe for them to be let out.</w:t>
      </w:r>
      <w:r w:rsidR="00F80830">
        <w:t xml:space="preserve"> </w:t>
      </w:r>
      <w:r w:rsidR="00C7491D">
        <w:t>The</w:t>
      </w:r>
      <w:r w:rsidR="00683F48">
        <w:t>y could</w:t>
      </w:r>
      <w:r w:rsidR="006B1367">
        <w:t xml:space="preserve"> also</w:t>
      </w:r>
      <w:r w:rsidR="00683F48">
        <w:t xml:space="preserve"> install more CCTV and the community could create youth clubs and more activ</w:t>
      </w:r>
      <w:r w:rsidR="009A143B">
        <w:t>it</w:t>
      </w:r>
      <w:r w:rsidR="00683F48">
        <w:t>ies for young children and teen</w:t>
      </w:r>
      <w:r w:rsidR="009A143B">
        <w:t xml:space="preserve">agers to do if they are bored, instead of turning to crime and ASB. </w:t>
      </w:r>
      <w:r w:rsidR="006B1367">
        <w:t xml:space="preserve">These could prevent </w:t>
      </w:r>
      <w:r w:rsidR="00A00DDB">
        <w:t>young children and teenagers</w:t>
      </w:r>
      <w:r w:rsidR="006B1367">
        <w:t xml:space="preserve"> from </w:t>
      </w:r>
      <w:r w:rsidR="00A00DDB">
        <w:t xml:space="preserve">committing </w:t>
      </w:r>
      <w:r w:rsidR="00753F90">
        <w:t>crimes</w:t>
      </w:r>
      <w:r w:rsidR="00A00DDB">
        <w:t xml:space="preserve"> and ASB. </w:t>
      </w:r>
      <w:r w:rsidR="00DF4AAA">
        <w:t>Community-</w:t>
      </w:r>
      <w:r w:rsidR="00A91411">
        <w:t xml:space="preserve">based responses to crime prevention may prove </w:t>
      </w:r>
      <w:r w:rsidR="00A008AE">
        <w:t xml:space="preserve">to be </w:t>
      </w:r>
      <w:r w:rsidR="00D261A3">
        <w:t xml:space="preserve">more </w:t>
      </w:r>
      <w:r w:rsidR="00A008AE">
        <w:t xml:space="preserve">effective </w:t>
      </w:r>
      <w:r w:rsidR="00D261A3">
        <w:t>(McLaughlin</w:t>
      </w:r>
      <w:r w:rsidR="00830923">
        <w:t xml:space="preserve"> and Muncie</w:t>
      </w:r>
      <w:r w:rsidR="006B3931">
        <w:t>,</w:t>
      </w:r>
      <w:r w:rsidR="00830923">
        <w:t xml:space="preserve"> </w:t>
      </w:r>
      <w:r w:rsidR="006B3931">
        <w:t>2001</w:t>
      </w:r>
      <w:r w:rsidR="00602795">
        <w:t xml:space="preserve">, </w:t>
      </w:r>
      <w:r w:rsidR="00A008AE">
        <w:t>p. 305)</w:t>
      </w:r>
      <w:r w:rsidR="00D261A3">
        <w:t xml:space="preserve">. This shows that </w:t>
      </w:r>
      <w:r w:rsidR="00003497">
        <w:t>prevention techniques are efficient</w:t>
      </w:r>
      <w:r w:rsidR="003B663D">
        <w:t>, effective, popular, and good to use because they help reduce and stop crime and ASB.</w:t>
      </w:r>
    </w:p>
    <w:p w14:paraId="70E97562" w14:textId="2054CDE9" w:rsidR="00883059" w:rsidRDefault="00883059" w:rsidP="0068457B">
      <w:pPr>
        <w:spacing w:line="360" w:lineRule="auto"/>
      </w:pPr>
      <w:r>
        <w:t xml:space="preserve">Thrive </w:t>
      </w:r>
      <w:r w:rsidR="005F4932">
        <w:t xml:space="preserve">stands for threat, </w:t>
      </w:r>
      <w:r w:rsidR="00554674">
        <w:t>harm, risk, investigation, vulnerability, and engagement</w:t>
      </w:r>
      <w:r w:rsidR="00B20A14">
        <w:t xml:space="preserve"> (College of Policing, 2021)</w:t>
      </w:r>
      <w:r w:rsidR="00554674">
        <w:t>.</w:t>
      </w:r>
      <w:r w:rsidR="00B20A14" w:rsidRPr="00B20A14">
        <w:t xml:space="preserve"> </w:t>
      </w:r>
      <w:r w:rsidR="00B20A14">
        <w:t xml:space="preserve">It is another model to help the police figure out if a case needs help and if it is a threat to people. </w:t>
      </w:r>
      <w:r w:rsidR="00554674">
        <w:t>It</w:t>
      </w:r>
      <w:r w:rsidR="004D3B00">
        <w:t xml:space="preserve"> aids in collecting information to prevent</w:t>
      </w:r>
      <w:r w:rsidR="00432C84">
        <w:t xml:space="preserve"> crime.</w:t>
      </w:r>
      <w:r w:rsidR="00E62627">
        <w:t xml:space="preserve"> According to </w:t>
      </w:r>
      <w:r w:rsidR="00E7329E">
        <w:t>HMICFRS</w:t>
      </w:r>
      <w:r w:rsidR="00DA60C9">
        <w:t xml:space="preserve"> (</w:t>
      </w:r>
      <w:r w:rsidR="00C11605">
        <w:t xml:space="preserve">2023) thrive is </w:t>
      </w:r>
      <w:r w:rsidR="009C15A6">
        <w:t xml:space="preserve">used to assess </w:t>
      </w:r>
      <w:r w:rsidR="004F02B3">
        <w:t xml:space="preserve">the right response for a case, it allows for a judgement to be made </w:t>
      </w:r>
      <w:r w:rsidR="00D754C2">
        <w:t xml:space="preserve">and </w:t>
      </w:r>
      <w:r w:rsidR="00255152">
        <w:t>to make</w:t>
      </w:r>
      <w:r w:rsidR="00D754C2">
        <w:t xml:space="preserve"> the best </w:t>
      </w:r>
      <w:r w:rsidR="000A06CF">
        <w:t>decision.</w:t>
      </w:r>
      <w:r w:rsidR="00255152">
        <w:t xml:space="preserve"> It is a</w:t>
      </w:r>
      <w:r w:rsidR="00C6432A">
        <w:t xml:space="preserve"> good and </w:t>
      </w:r>
      <w:r w:rsidR="00255152">
        <w:t xml:space="preserve">effective model to use to </w:t>
      </w:r>
      <w:r w:rsidR="00BD7521">
        <w:t xml:space="preserve">understand the seriousness of the case and what </w:t>
      </w:r>
      <w:r w:rsidR="00573E23">
        <w:t xml:space="preserve">the police can do to stop or prevent it. Thrive aids in making the most </w:t>
      </w:r>
      <w:r w:rsidR="00992F6C">
        <w:t>efficient and professional</w:t>
      </w:r>
      <w:r w:rsidR="00573E23">
        <w:t xml:space="preserve"> </w:t>
      </w:r>
      <w:r w:rsidR="00992F6C">
        <w:t>decisions and actions.</w:t>
      </w:r>
    </w:p>
    <w:p w14:paraId="5B54408C" w14:textId="77777777" w:rsidR="00C066FC" w:rsidRDefault="00C066FC" w:rsidP="0068457B">
      <w:pPr>
        <w:spacing w:line="360" w:lineRule="auto"/>
      </w:pPr>
    </w:p>
    <w:p w14:paraId="12EF552B" w14:textId="53EDB2F0" w:rsidR="009D5CC8" w:rsidRDefault="00C066FC" w:rsidP="0068457B">
      <w:pPr>
        <w:spacing w:line="360" w:lineRule="auto"/>
      </w:pPr>
      <w:r>
        <w:t>The impact o</w:t>
      </w:r>
      <w:r w:rsidR="004C1A18">
        <w:t xml:space="preserve">f </w:t>
      </w:r>
      <w:r w:rsidR="006E29E8">
        <w:t xml:space="preserve">trust between the police and communities because of ASB </w:t>
      </w:r>
      <w:r w:rsidR="004B5B14">
        <w:t>includes</w:t>
      </w:r>
      <w:r w:rsidR="002609A7">
        <w:t xml:space="preserve"> that communities may not trust the police</w:t>
      </w:r>
      <w:r w:rsidR="00340411">
        <w:t xml:space="preserve"> if they </w:t>
      </w:r>
      <w:r w:rsidR="00D13F18">
        <w:t>cannot</w:t>
      </w:r>
      <w:r w:rsidR="00340411">
        <w:t xml:space="preserve"> or will not try </w:t>
      </w:r>
      <w:r w:rsidR="00D13F18">
        <w:t>to prevent or stop ASB.</w:t>
      </w:r>
      <w:r w:rsidR="002609A7">
        <w:t xml:space="preserve"> </w:t>
      </w:r>
      <w:r w:rsidR="00D13F18">
        <w:t>L</w:t>
      </w:r>
      <w:r w:rsidR="002609A7">
        <w:t xml:space="preserve">ike </w:t>
      </w:r>
      <w:r w:rsidR="00340411">
        <w:t xml:space="preserve">in </w:t>
      </w:r>
      <w:r w:rsidR="002609A7">
        <w:t xml:space="preserve">the Pilkington </w:t>
      </w:r>
      <w:r w:rsidR="00FF4C42">
        <w:t>case, the community did not trust the police after what had happened</w:t>
      </w:r>
      <w:r w:rsidR="007246F4">
        <w:t xml:space="preserve">. The community could also fear living in the </w:t>
      </w:r>
      <w:r w:rsidR="00D13F18">
        <w:t>area if they know the police will not attempt to</w:t>
      </w:r>
      <w:r w:rsidR="00C05E00">
        <w:t xml:space="preserve"> make the community safe</w:t>
      </w:r>
      <w:r w:rsidR="008B1871">
        <w:t xml:space="preserve">. The impact it has on the community could break </w:t>
      </w:r>
      <w:r w:rsidR="002E0356">
        <w:t>and the people in it could be impacted emotionally and me</w:t>
      </w:r>
      <w:r w:rsidR="001448B8">
        <w:t>ntally if nothing is done to stop it.</w:t>
      </w:r>
      <w:r w:rsidR="00F36D14">
        <w:t xml:space="preserve"> It could also impact the future by causing fear in the community and a lack of trust in the police</w:t>
      </w:r>
      <w:r w:rsidR="00C86018">
        <w:t>. I</w:t>
      </w:r>
      <w:r w:rsidR="00F36D14">
        <w:t xml:space="preserve">t could prevent people from trusting them with other problems and other crimes they need help </w:t>
      </w:r>
      <w:r w:rsidR="00E50A94">
        <w:t>with,</w:t>
      </w:r>
      <w:r w:rsidR="00F36D14">
        <w:t xml:space="preserve"> and it could also </w:t>
      </w:r>
      <w:r w:rsidR="002F7AFE">
        <w:t xml:space="preserve">stop the community from helping the police with </w:t>
      </w:r>
      <w:r w:rsidR="00F637B2">
        <w:t xml:space="preserve">the </w:t>
      </w:r>
      <w:r w:rsidR="007018ED">
        <w:t xml:space="preserve">information they need if they think they are not going to help </w:t>
      </w:r>
      <w:r w:rsidR="000F4112">
        <w:t>stop or prevent anything.</w:t>
      </w:r>
      <w:r w:rsidR="00F637B2">
        <w:t xml:space="preserve"> This could lead to </w:t>
      </w:r>
      <w:r w:rsidR="000B50D1">
        <w:t xml:space="preserve">a </w:t>
      </w:r>
      <w:r w:rsidR="00F637B2">
        <w:t xml:space="preserve">lack of police officers </w:t>
      </w:r>
      <w:r w:rsidR="000B50D1">
        <w:t xml:space="preserve">and an increase in crime if there is a decrease </w:t>
      </w:r>
      <w:r w:rsidR="006E50AE">
        <w:t>in</w:t>
      </w:r>
      <w:r w:rsidR="000B50D1">
        <w:t xml:space="preserve"> police officers.</w:t>
      </w:r>
      <w:r w:rsidR="00DC7909">
        <w:t xml:space="preserve"> This could have a negative impact in the future which could lead to communities </w:t>
      </w:r>
      <w:r w:rsidR="00583CFC">
        <w:t xml:space="preserve">not </w:t>
      </w:r>
      <w:r w:rsidR="000B5868">
        <w:t xml:space="preserve">being </w:t>
      </w:r>
      <w:r w:rsidR="00583CFC">
        <w:t xml:space="preserve">safe </w:t>
      </w:r>
      <w:r w:rsidR="00F821FD">
        <w:t>and being dangerous for people to live in</w:t>
      </w:r>
      <w:r w:rsidR="00A92D9C">
        <w:t xml:space="preserve">, because of the soaring crime increase </w:t>
      </w:r>
      <w:r w:rsidR="00F821FD">
        <w:t>due to</w:t>
      </w:r>
      <w:r w:rsidR="00A92D9C">
        <w:t xml:space="preserve"> </w:t>
      </w:r>
      <w:r w:rsidR="00F821FD">
        <w:t xml:space="preserve">the </w:t>
      </w:r>
      <w:r w:rsidR="00A92D9C">
        <w:t xml:space="preserve">lack of trust </w:t>
      </w:r>
      <w:r w:rsidR="006A7271">
        <w:t>in</w:t>
      </w:r>
      <w:r w:rsidR="00F821FD">
        <w:t xml:space="preserve"> the</w:t>
      </w:r>
      <w:r w:rsidR="00A92D9C">
        <w:t xml:space="preserve"> police</w:t>
      </w:r>
      <w:r w:rsidR="00F821FD">
        <w:t>.</w:t>
      </w:r>
      <w:r w:rsidR="00A92D9C">
        <w:t xml:space="preserve"> </w:t>
      </w:r>
      <w:r w:rsidR="00B42519">
        <w:t>A lack</w:t>
      </w:r>
      <w:r w:rsidR="00AF27C4">
        <w:t xml:space="preserve"> of trust in the police could cause an increase </w:t>
      </w:r>
      <w:r w:rsidR="00B42519">
        <w:t xml:space="preserve">in </w:t>
      </w:r>
      <w:r w:rsidR="00AF27C4">
        <w:t>fear of crime and could also cause an unsafe environment.</w:t>
      </w:r>
      <w:r w:rsidR="00AF7B4B">
        <w:t xml:space="preserve"> Other impacts could cause a lack of trust in </w:t>
      </w:r>
      <w:r w:rsidR="00463156">
        <w:t>others, such</w:t>
      </w:r>
      <w:r w:rsidR="00AF7B4B">
        <w:t xml:space="preserve"> as the </w:t>
      </w:r>
      <w:r w:rsidR="00711E1D">
        <w:t>public</w:t>
      </w:r>
      <w:r w:rsidR="00AF7B4B">
        <w:t xml:space="preserve">, </w:t>
      </w:r>
      <w:r w:rsidR="00547343">
        <w:t>not wanting to go</w:t>
      </w:r>
      <w:r w:rsidR="004D3995">
        <w:t xml:space="preserve"> out, being scared to go out, </w:t>
      </w:r>
      <w:r w:rsidR="00463156">
        <w:t xml:space="preserve">and </w:t>
      </w:r>
      <w:r w:rsidR="004D3995">
        <w:t>social apathy, which may normalise ASB</w:t>
      </w:r>
      <w:r w:rsidR="00711E1D">
        <w:t xml:space="preserve">. It could also cause a </w:t>
      </w:r>
      <w:r w:rsidR="00463156">
        <w:t>moral decline</w:t>
      </w:r>
      <w:r w:rsidR="0021178E">
        <w:t xml:space="preserve"> (</w:t>
      </w:r>
      <w:r w:rsidR="00AC3B54">
        <w:t>Gov.</w:t>
      </w:r>
      <w:r w:rsidR="00022ACF">
        <w:t xml:space="preserve"> </w:t>
      </w:r>
      <w:r w:rsidR="0019648E">
        <w:t>UK</w:t>
      </w:r>
      <w:r w:rsidR="00AC3B54">
        <w:t>, 2023).</w:t>
      </w:r>
    </w:p>
    <w:p w14:paraId="798BD6D9" w14:textId="77777777" w:rsidR="009D5CC8" w:rsidRDefault="009D5CC8" w:rsidP="0068457B">
      <w:pPr>
        <w:spacing w:line="360" w:lineRule="auto"/>
      </w:pPr>
    </w:p>
    <w:p w14:paraId="2EABA1AD" w14:textId="5BF05F03" w:rsidR="00F15A8C" w:rsidRDefault="00710515" w:rsidP="0068457B">
      <w:pPr>
        <w:spacing w:line="360" w:lineRule="auto"/>
      </w:pPr>
      <w:r>
        <w:t xml:space="preserve">Overall, </w:t>
      </w:r>
      <w:r w:rsidR="00EF1D53">
        <w:t>anti-social behaviour has negative impacts on peopl</w:t>
      </w:r>
      <w:r w:rsidR="00F20A9C">
        <w:t>e and communities</w:t>
      </w:r>
      <w:r w:rsidR="00326F5F">
        <w:t xml:space="preserve">, </w:t>
      </w:r>
      <w:r w:rsidR="00A76CEA">
        <w:t xml:space="preserve">this can </w:t>
      </w:r>
      <w:r w:rsidR="00F119FF">
        <w:t>include</w:t>
      </w:r>
      <w:r w:rsidR="00F20A9C">
        <w:t xml:space="preserve"> causing </w:t>
      </w:r>
      <w:r w:rsidR="00E56421">
        <w:t>nuisance and distress to people</w:t>
      </w:r>
      <w:r w:rsidR="008B0605">
        <w:t xml:space="preserve">, </w:t>
      </w:r>
      <w:r w:rsidR="00374563">
        <w:t>weakening trust</w:t>
      </w:r>
      <w:r w:rsidR="00857EAE">
        <w:t xml:space="preserve"> and ruining communities.</w:t>
      </w:r>
      <w:r w:rsidR="00374563">
        <w:t xml:space="preserve"> </w:t>
      </w:r>
      <w:r w:rsidR="00CD6CAD">
        <w:t>Ourwatch.org.uk</w:t>
      </w:r>
      <w:r w:rsidR="00DA60C9">
        <w:t xml:space="preserve"> (</w:t>
      </w:r>
      <w:r w:rsidR="006B49EC">
        <w:t>202</w:t>
      </w:r>
      <w:r w:rsidR="00EF2206">
        <w:t>0</w:t>
      </w:r>
      <w:r w:rsidR="006B49EC">
        <w:t>)</w:t>
      </w:r>
      <w:r w:rsidR="00D27C2B">
        <w:t xml:space="preserve"> </w:t>
      </w:r>
      <w:r w:rsidR="00C455A9">
        <w:t xml:space="preserve">correlates with this because they state that </w:t>
      </w:r>
      <w:r w:rsidR="00381A1F">
        <w:t xml:space="preserve">ASB is a range of </w:t>
      </w:r>
      <w:r w:rsidR="00665BE7">
        <w:t>behaviours</w:t>
      </w:r>
      <w:r w:rsidR="00381A1F">
        <w:t xml:space="preserve"> that can cause nuisance, annoyance, </w:t>
      </w:r>
      <w:r w:rsidR="00665BE7">
        <w:t>harm,</w:t>
      </w:r>
      <w:r w:rsidR="00381A1F">
        <w:t xml:space="preserve"> and distress to a person in their home, </w:t>
      </w:r>
      <w:r w:rsidR="00665BE7">
        <w:t>neighbourhood,</w:t>
      </w:r>
      <w:r w:rsidR="00381A1F">
        <w:t xml:space="preserve"> and community</w:t>
      </w:r>
      <w:r w:rsidR="00665BE7">
        <w:t>, which can badly affect them.</w:t>
      </w:r>
      <w:r w:rsidR="00DA60C9">
        <w:t xml:space="preserve"> </w:t>
      </w:r>
      <w:r w:rsidR="00665BE7">
        <w:t>Ourwatch.org.uk</w:t>
      </w:r>
      <w:r w:rsidR="00DA60C9">
        <w:t xml:space="preserve"> (</w:t>
      </w:r>
      <w:r w:rsidR="00665BE7">
        <w:t xml:space="preserve">2020) also states that ASB can ruin lives </w:t>
      </w:r>
      <w:r w:rsidR="00C7250C">
        <w:t>and devastate communities, they suggest that reporting ASB early on is important to prevent it from escalating and happening again. This shows that it</w:t>
      </w:r>
      <w:r w:rsidR="00327BD1">
        <w:t xml:space="preserve"> negatively </w:t>
      </w:r>
      <w:r w:rsidR="00547343">
        <w:t>affects</w:t>
      </w:r>
      <w:r w:rsidR="00327BD1">
        <w:t xml:space="preserve"> people and communities and that it is effective to </w:t>
      </w:r>
      <w:r w:rsidR="0093675B">
        <w:t>report</w:t>
      </w:r>
      <w:r w:rsidR="002851DC">
        <w:t xml:space="preserve"> anti-social</w:t>
      </w:r>
      <w:r w:rsidR="0093675B">
        <w:t xml:space="preserve"> </w:t>
      </w:r>
      <w:r w:rsidR="0011521A">
        <w:t xml:space="preserve">behaviour </w:t>
      </w:r>
      <w:r w:rsidR="0093675B">
        <w:t>and prevent it before it becomes worse</w:t>
      </w:r>
      <w:r w:rsidR="0011521A">
        <w:t>.</w:t>
      </w:r>
    </w:p>
    <w:p w14:paraId="3CCE620A" w14:textId="2D97E2ED" w:rsidR="00D65D6B" w:rsidRDefault="009231A1" w:rsidP="0068457B">
      <w:pPr>
        <w:spacing w:line="360" w:lineRule="auto"/>
      </w:pPr>
      <w:r>
        <w:t xml:space="preserve">Responding to ASB using different </w:t>
      </w:r>
      <w:r w:rsidR="00D27059">
        <w:t xml:space="preserve">approaches, </w:t>
      </w:r>
      <w:r>
        <w:t xml:space="preserve">such as the national </w:t>
      </w:r>
      <w:r w:rsidR="005F1A98">
        <w:t xml:space="preserve">decision model, THRIVE, neighbourhood watch, CCTV and </w:t>
      </w:r>
      <w:r w:rsidR="002E6083">
        <w:t>ASBOs</w:t>
      </w:r>
      <w:r w:rsidR="00BF00F7">
        <w:t xml:space="preserve"> </w:t>
      </w:r>
      <w:r w:rsidR="00647661">
        <w:t>are</w:t>
      </w:r>
      <w:r w:rsidR="002E6083">
        <w:t xml:space="preserve"> effective</w:t>
      </w:r>
      <w:r w:rsidR="00647661">
        <w:t xml:space="preserve"> </w:t>
      </w:r>
      <w:r w:rsidR="001C7664">
        <w:t>in reducing</w:t>
      </w:r>
      <w:r w:rsidR="00647661">
        <w:t xml:space="preserve"> crime and ASB </w:t>
      </w:r>
      <w:r w:rsidR="001C7664">
        <w:t xml:space="preserve">in </w:t>
      </w:r>
      <w:r w:rsidR="00233AA5">
        <w:t>communities</w:t>
      </w:r>
      <w:r w:rsidR="001C7664">
        <w:t xml:space="preserve">. This is </w:t>
      </w:r>
      <w:r w:rsidR="002E6083">
        <w:t xml:space="preserve">because it </w:t>
      </w:r>
      <w:r w:rsidR="00233AA5">
        <w:t xml:space="preserve">aids </w:t>
      </w:r>
      <w:r w:rsidR="00EF0A58">
        <w:t>in reducing</w:t>
      </w:r>
      <w:r w:rsidR="002E6083">
        <w:t xml:space="preserve"> </w:t>
      </w:r>
      <w:r w:rsidR="00EF0A58">
        <w:t>crime and</w:t>
      </w:r>
      <w:r w:rsidR="00233AA5">
        <w:t xml:space="preserve"> </w:t>
      </w:r>
      <w:r w:rsidR="00543464">
        <w:t>allows people to feel safe in their communit</w:t>
      </w:r>
      <w:r w:rsidR="00EF0A58">
        <w:t>ies</w:t>
      </w:r>
      <w:r w:rsidR="00233AA5">
        <w:t xml:space="preserve">. </w:t>
      </w:r>
      <w:r w:rsidR="00EF0A58">
        <w:t xml:space="preserve">It also helps people gain </w:t>
      </w:r>
      <w:r w:rsidR="00D27059">
        <w:t xml:space="preserve">trust </w:t>
      </w:r>
      <w:r w:rsidR="00EF0A58">
        <w:t xml:space="preserve">in </w:t>
      </w:r>
      <w:r w:rsidR="00D27059">
        <w:t xml:space="preserve">the police when they </w:t>
      </w:r>
      <w:r w:rsidR="00EF0A58">
        <w:t xml:space="preserve">know that they can </w:t>
      </w:r>
      <w:r w:rsidR="00D01F88">
        <w:t xml:space="preserve">be trusted when in </w:t>
      </w:r>
      <w:r w:rsidR="00D27059">
        <w:t xml:space="preserve">need </w:t>
      </w:r>
      <w:r w:rsidR="00D01F88">
        <w:t xml:space="preserve">of </w:t>
      </w:r>
      <w:r w:rsidR="00D27059">
        <w:t>help.</w:t>
      </w:r>
      <w:r w:rsidR="00D01F88">
        <w:t xml:space="preserve"> </w:t>
      </w:r>
      <w:r w:rsidR="00BB34B0">
        <w:t xml:space="preserve">Harfield </w:t>
      </w:r>
      <w:r w:rsidR="00DA60C9">
        <w:t>(</w:t>
      </w:r>
      <w:r w:rsidR="00BB34B0">
        <w:t>2013, p</w:t>
      </w:r>
      <w:r w:rsidR="0078586F">
        <w:t>p</w:t>
      </w:r>
      <w:r w:rsidR="00BB34B0">
        <w:t>. 452</w:t>
      </w:r>
      <w:r w:rsidR="009F66A5">
        <w:t>-453</w:t>
      </w:r>
      <w:r w:rsidR="00BB34B0">
        <w:t>)</w:t>
      </w:r>
      <w:r w:rsidR="0024585E">
        <w:t xml:space="preserve"> states </w:t>
      </w:r>
      <w:r w:rsidR="00126514">
        <w:t xml:space="preserve">that police officers found that crime prevention has marginal value when it comes to ASB and </w:t>
      </w:r>
      <w:r w:rsidR="004E22B7">
        <w:t>that p</w:t>
      </w:r>
      <w:r w:rsidR="00126514">
        <w:t xml:space="preserve">olice involvement </w:t>
      </w:r>
      <w:r w:rsidR="004E22B7">
        <w:t>with crime</w:t>
      </w:r>
      <w:r w:rsidR="00126514">
        <w:t xml:space="preserve"> reduction </w:t>
      </w:r>
      <w:r w:rsidR="004E22B7">
        <w:t>is</w:t>
      </w:r>
      <w:r w:rsidR="00126514">
        <w:t xml:space="preserve"> vital</w:t>
      </w:r>
      <w:r w:rsidR="004E22B7">
        <w:t xml:space="preserve"> and</w:t>
      </w:r>
      <w:r w:rsidR="00126514">
        <w:t xml:space="preserve"> aids </w:t>
      </w:r>
      <w:r w:rsidR="004E22B7">
        <w:t>in having</w:t>
      </w:r>
      <w:r w:rsidR="00126514">
        <w:t xml:space="preserve"> crime prevention and reduction as key priorities for community reassurance. </w:t>
      </w:r>
      <w:r w:rsidR="008B0605">
        <w:t xml:space="preserve">This </w:t>
      </w:r>
      <w:r w:rsidR="00FC7724">
        <w:t xml:space="preserve">is </w:t>
      </w:r>
      <w:r w:rsidR="00FC7724">
        <w:lastRenderedPageBreak/>
        <w:t xml:space="preserve">congruous with the earlier statements because </w:t>
      </w:r>
      <w:r w:rsidR="00F6138C">
        <w:t xml:space="preserve">it </w:t>
      </w:r>
      <w:r w:rsidR="00805345">
        <w:t>shows</w:t>
      </w:r>
      <w:r w:rsidR="00F6138C">
        <w:t xml:space="preserve"> that </w:t>
      </w:r>
      <w:r w:rsidR="00805345">
        <w:t xml:space="preserve">crime prevention is important when it comes to reducing crime and ASB </w:t>
      </w:r>
      <w:r w:rsidR="004627CD">
        <w:t xml:space="preserve">to help people and communities feel safe and </w:t>
      </w:r>
      <w:r w:rsidR="0042583A">
        <w:t>reas</w:t>
      </w:r>
      <w:r w:rsidR="00940209">
        <w:t>sured.</w:t>
      </w:r>
      <w:r w:rsidR="00E759EE" w:rsidRPr="00E759EE">
        <w:t xml:space="preserve"> </w:t>
      </w:r>
      <w:r w:rsidR="00E759EE">
        <w:t>When the community and Police officers partner up to reduce crime and come up with opportunities to ‘design out crime’, it has been proven successful in reducing crime and ASB</w:t>
      </w:r>
      <w:r w:rsidR="00DC5394">
        <w:t xml:space="preserve"> </w:t>
      </w:r>
      <w:r w:rsidR="00E759EE">
        <w:t xml:space="preserve">(Harfield, 2013, p. </w:t>
      </w:r>
      <w:r w:rsidR="00DC5394">
        <w:t>456</w:t>
      </w:r>
      <w:r w:rsidR="00E759EE">
        <w:t>).</w:t>
      </w:r>
      <w:r w:rsidR="00D65D6B">
        <w:t xml:space="preserve"> This suggests that </w:t>
      </w:r>
      <w:r w:rsidR="00C11EF1">
        <w:t>it is important that</w:t>
      </w:r>
      <w:r w:rsidR="00D65D6B">
        <w:t xml:space="preserve"> the community and police work together to find ways to prevent crime and ASB </w:t>
      </w:r>
      <w:r w:rsidR="00C11EF1">
        <w:t xml:space="preserve">because it has been </w:t>
      </w:r>
      <w:r w:rsidR="006B63D5">
        <w:t>proven</w:t>
      </w:r>
      <w:r w:rsidR="00C11EF1">
        <w:t xml:space="preserve"> that it </w:t>
      </w:r>
      <w:r w:rsidR="006B63D5">
        <w:t>is effective</w:t>
      </w:r>
      <w:r w:rsidR="00C11EF1">
        <w:t>.</w:t>
      </w:r>
    </w:p>
    <w:p w14:paraId="26909D4E" w14:textId="2962F095" w:rsidR="00B57558" w:rsidRDefault="00583652" w:rsidP="0068457B">
      <w:pPr>
        <w:spacing w:line="360" w:lineRule="auto"/>
      </w:pPr>
      <w:r>
        <w:t>All</w:t>
      </w:r>
      <w:r w:rsidR="00C21F8A">
        <w:t xml:space="preserve"> these approaches are useful</w:t>
      </w:r>
      <w:r w:rsidR="00031042">
        <w:t xml:space="preserve"> and efficient ways</w:t>
      </w:r>
      <w:r w:rsidR="00C21F8A">
        <w:t xml:space="preserve"> </w:t>
      </w:r>
      <w:r w:rsidR="00031042">
        <w:t>for</w:t>
      </w:r>
      <w:r w:rsidR="00C21F8A">
        <w:t xml:space="preserve"> police officers </w:t>
      </w:r>
      <w:r w:rsidR="00031042">
        <w:t>to</w:t>
      </w:r>
      <w:r w:rsidR="00C21F8A">
        <w:t xml:space="preserve"> try </w:t>
      </w:r>
      <w:r w:rsidR="00031042">
        <w:t>and</w:t>
      </w:r>
      <w:r w:rsidR="00C21F8A">
        <w:t xml:space="preserve"> reduce crime and ASB.</w:t>
      </w:r>
    </w:p>
    <w:p w14:paraId="159AEB8C" w14:textId="77777777" w:rsidR="009D5CC8" w:rsidRDefault="009D5CC8" w:rsidP="0068457B">
      <w:pPr>
        <w:spacing w:line="360" w:lineRule="auto"/>
      </w:pPr>
    </w:p>
    <w:p w14:paraId="608110CC" w14:textId="05EB79B6" w:rsidR="00924DE4" w:rsidRDefault="00924DE4" w:rsidP="0068457B">
      <w:pPr>
        <w:spacing w:line="360" w:lineRule="auto"/>
      </w:pPr>
      <w:r w:rsidRPr="00924DE4">
        <w:rPr>
          <w:u w:val="single"/>
        </w:rPr>
        <w:t>References</w:t>
      </w:r>
    </w:p>
    <w:p w14:paraId="2142CE4E" w14:textId="77777777" w:rsidR="009D5CC8" w:rsidRDefault="009D5CC8" w:rsidP="0068457B">
      <w:pPr>
        <w:spacing w:line="360" w:lineRule="auto"/>
      </w:pPr>
    </w:p>
    <w:p w14:paraId="759C9332" w14:textId="787233AF" w:rsidR="001C42DD" w:rsidRPr="00906F6F" w:rsidRDefault="001C42DD" w:rsidP="0068457B">
      <w:pPr>
        <w:spacing w:line="360" w:lineRule="auto"/>
        <w:rPr>
          <w:b/>
          <w:bCs/>
        </w:rPr>
      </w:pPr>
      <w:r>
        <w:t xml:space="preserve">Bullock, K. and Tilley, N. (2012) </w:t>
      </w:r>
      <w:r w:rsidRPr="00992110">
        <w:rPr>
          <w:i/>
          <w:iCs/>
        </w:rPr>
        <w:t>Crime reduction and problem-orient</w:t>
      </w:r>
      <w:r w:rsidR="00992110" w:rsidRPr="00992110">
        <w:rPr>
          <w:i/>
          <w:iCs/>
        </w:rPr>
        <w:t>ed policing</w:t>
      </w:r>
      <w:r w:rsidR="00992110">
        <w:t>. ‘Key concepts and components of the N</w:t>
      </w:r>
      <w:r w:rsidR="00F32005">
        <w:t>I</w:t>
      </w:r>
      <w:r w:rsidR="00992110">
        <w:t xml:space="preserve">M’. London: Routledge. </w:t>
      </w:r>
      <w:r w:rsidR="00F35A26">
        <w:t>(Accessed: 19</w:t>
      </w:r>
      <w:r w:rsidR="00F35A26" w:rsidRPr="004029EE">
        <w:rPr>
          <w:vertAlign w:val="superscript"/>
        </w:rPr>
        <w:t>th</w:t>
      </w:r>
      <w:r w:rsidR="00F35A26">
        <w:t xml:space="preserve"> October 2023).</w:t>
      </w:r>
    </w:p>
    <w:p w14:paraId="5A9D460B" w14:textId="746E16D0" w:rsidR="000D6C4B" w:rsidRDefault="000D6C4B" w:rsidP="0068457B">
      <w:pPr>
        <w:spacing w:line="360" w:lineRule="auto"/>
      </w:pPr>
      <w:r>
        <w:t xml:space="preserve">College of Policing (2023) </w:t>
      </w:r>
      <w:r w:rsidRPr="00D64625">
        <w:rPr>
          <w:i/>
          <w:iCs/>
        </w:rPr>
        <w:t>Anti-social behaviour powers.</w:t>
      </w:r>
      <w:r>
        <w:t xml:space="preserve"> Available at: </w:t>
      </w:r>
      <w:hyperlink r:id="rId10" w:history="1">
        <w:r w:rsidRPr="000A2F9A">
          <w:rPr>
            <w:rStyle w:val="Hyperlink"/>
          </w:rPr>
          <w:t>https://www.college.police.uk/guidance/anti-social-behaviour-powers</w:t>
        </w:r>
      </w:hyperlink>
      <w:r>
        <w:t xml:space="preserve"> (Accessed:</w:t>
      </w:r>
      <w:r w:rsidRPr="00D64625">
        <w:t xml:space="preserve"> </w:t>
      </w:r>
      <w:r>
        <w:t>18</w:t>
      </w:r>
      <w:r w:rsidRPr="00E652B8">
        <w:rPr>
          <w:vertAlign w:val="superscript"/>
        </w:rPr>
        <w:t>th</w:t>
      </w:r>
      <w:r>
        <w:t xml:space="preserve"> October 2023).</w:t>
      </w:r>
    </w:p>
    <w:p w14:paraId="12FE8EDC" w14:textId="56FE73DE" w:rsidR="00CC3363" w:rsidRDefault="00CC3363" w:rsidP="0068457B">
      <w:pPr>
        <w:spacing w:line="360" w:lineRule="auto"/>
      </w:pPr>
      <w:r>
        <w:t xml:space="preserve">College of Policing (2013) </w:t>
      </w:r>
      <w:r w:rsidRPr="00CC3363">
        <w:rPr>
          <w:i/>
          <w:iCs/>
        </w:rPr>
        <w:t>Case study – Fiona Pilkington</w:t>
      </w:r>
      <w:r>
        <w:t xml:space="preserve">. Available at: </w:t>
      </w:r>
      <w:hyperlink r:id="rId11" w:history="1">
        <w:r>
          <w:rPr>
            <w:rStyle w:val="Hyperlink"/>
          </w:rPr>
          <w:t>Introduction and types of critical incidents | College of Policing</w:t>
        </w:r>
      </w:hyperlink>
      <w:r>
        <w:t xml:space="preserve"> (Accessed:</w:t>
      </w:r>
      <w:r w:rsidRPr="00D64625">
        <w:t xml:space="preserve"> </w:t>
      </w:r>
      <w:r>
        <w:t>18</w:t>
      </w:r>
      <w:r w:rsidRPr="00E652B8">
        <w:rPr>
          <w:vertAlign w:val="superscript"/>
        </w:rPr>
        <w:t>th</w:t>
      </w:r>
      <w:r>
        <w:t xml:space="preserve"> October 2023).</w:t>
      </w:r>
    </w:p>
    <w:p w14:paraId="4238A8CB" w14:textId="12DCC17A" w:rsidR="009F21CE" w:rsidRDefault="009F21CE" w:rsidP="0068457B">
      <w:pPr>
        <w:spacing w:line="360" w:lineRule="auto"/>
      </w:pPr>
      <w:r>
        <w:t>College of Policing (2022)</w:t>
      </w:r>
      <w:r w:rsidR="006F525E">
        <w:t xml:space="preserve"> </w:t>
      </w:r>
      <w:r w:rsidR="006F525E" w:rsidRPr="006F525E">
        <w:rPr>
          <w:i/>
          <w:iCs/>
        </w:rPr>
        <w:t>Interventions for situational crime prevention</w:t>
      </w:r>
      <w:r w:rsidR="006F525E">
        <w:t xml:space="preserve">. Available at: </w:t>
      </w:r>
      <w:hyperlink r:id="rId12" w:anchor=":~:text=There%20is%20strong%20evidence%20to,double%20door%20locks%20and%20deadbolts" w:history="1">
        <w:r w:rsidR="006F525E" w:rsidRPr="007A64A1">
          <w:rPr>
            <w:rStyle w:val="Hyperlink"/>
          </w:rPr>
          <w:t>https://www.college.police.uk/guidance/neighbourhood-crime/interventions-situational-crime-prevention#:~:text=There%20is%20strong%20evidence%20to,double%20door%20locks%20and%20deadbolts</w:t>
        </w:r>
      </w:hyperlink>
      <w:r w:rsidR="006F525E">
        <w:t xml:space="preserve"> (Accessed: 19</w:t>
      </w:r>
      <w:r w:rsidR="006F525E" w:rsidRPr="004029EE">
        <w:rPr>
          <w:vertAlign w:val="superscript"/>
        </w:rPr>
        <w:t>th</w:t>
      </w:r>
      <w:r w:rsidR="006F525E">
        <w:t xml:space="preserve"> October 2023).</w:t>
      </w:r>
    </w:p>
    <w:p w14:paraId="4FD957A5" w14:textId="326B1C23" w:rsidR="00BC7140" w:rsidRDefault="00BC7140" w:rsidP="0068457B">
      <w:pPr>
        <w:spacing w:line="360" w:lineRule="auto"/>
      </w:pPr>
      <w:r>
        <w:t>College of Policing (2022)</w:t>
      </w:r>
      <w:r w:rsidR="000602BA">
        <w:t xml:space="preserve"> </w:t>
      </w:r>
      <w:r w:rsidR="000602BA" w:rsidRPr="00B40814">
        <w:rPr>
          <w:i/>
          <w:iCs/>
        </w:rPr>
        <w:t>Prevention and early intervention</w:t>
      </w:r>
      <w:r w:rsidR="000602BA">
        <w:t>.</w:t>
      </w:r>
      <w:r w:rsidR="00B40814">
        <w:t xml:space="preserve"> Available at: </w:t>
      </w:r>
      <w:hyperlink r:id="rId13" w:history="1">
        <w:r w:rsidR="00B40814" w:rsidRPr="007A64A1">
          <w:rPr>
            <w:rStyle w:val="Hyperlink"/>
          </w:rPr>
          <w:t>https://www.college.police.uk/guidance/drug-crimes-evidence-briefing/prevention-and-early-intervention</w:t>
        </w:r>
      </w:hyperlink>
      <w:r w:rsidR="00B40814">
        <w:t xml:space="preserve"> (Accessed: 19</w:t>
      </w:r>
      <w:r w:rsidR="00B40814" w:rsidRPr="004029EE">
        <w:rPr>
          <w:vertAlign w:val="superscript"/>
        </w:rPr>
        <w:t>th</w:t>
      </w:r>
      <w:r w:rsidR="00B40814">
        <w:t xml:space="preserve"> October 2023).</w:t>
      </w:r>
    </w:p>
    <w:p w14:paraId="143F022A" w14:textId="7B51B1E5" w:rsidR="006D52A0" w:rsidRDefault="006D52A0" w:rsidP="0068457B">
      <w:pPr>
        <w:spacing w:line="360" w:lineRule="auto"/>
      </w:pPr>
      <w:r>
        <w:t xml:space="preserve">College of Policing (2021) </w:t>
      </w:r>
      <w:r w:rsidR="0012508F">
        <w:rPr>
          <w:i/>
          <w:iCs/>
        </w:rPr>
        <w:t>Introduction to vulnerability-related risk</w:t>
      </w:r>
      <w:r>
        <w:t xml:space="preserve">. Available at: </w:t>
      </w:r>
      <w:hyperlink r:id="rId14" w:history="1">
        <w:r w:rsidR="000A00AC" w:rsidRPr="006D1386">
          <w:rPr>
            <w:rStyle w:val="Hyperlink"/>
          </w:rPr>
          <w:t>https://www.college.police.uk/guidance/vulnerability-related-risks/introduction-vulnerability-related-risk</w:t>
        </w:r>
      </w:hyperlink>
      <w:r w:rsidR="000A00AC">
        <w:t xml:space="preserve"> </w:t>
      </w:r>
      <w:r>
        <w:t xml:space="preserve">(Accessed: </w:t>
      </w:r>
      <w:r w:rsidR="000A00AC">
        <w:t>31</w:t>
      </w:r>
      <w:r w:rsidR="000A00AC" w:rsidRPr="000A00AC">
        <w:rPr>
          <w:vertAlign w:val="superscript"/>
        </w:rPr>
        <w:t>st</w:t>
      </w:r>
      <w:r>
        <w:t xml:space="preserve"> October 2023).</w:t>
      </w:r>
    </w:p>
    <w:p w14:paraId="4179B3B8" w14:textId="56B20FC5" w:rsidR="00FA6215" w:rsidRDefault="004639D1" w:rsidP="0068457B">
      <w:pPr>
        <w:spacing w:line="360" w:lineRule="auto"/>
      </w:pPr>
      <w:r>
        <w:t xml:space="preserve">Gov.UK (2023) </w:t>
      </w:r>
      <w:r w:rsidRPr="00FA6215">
        <w:rPr>
          <w:i/>
          <w:iCs/>
        </w:rPr>
        <w:t>Anti-social behaviour: impacts on individuals and local communities.</w:t>
      </w:r>
      <w:r w:rsidR="00FA6215" w:rsidRPr="00FA6215">
        <w:rPr>
          <w:i/>
          <w:iCs/>
        </w:rPr>
        <w:t xml:space="preserve"> </w:t>
      </w:r>
      <w:r w:rsidR="00FA6215">
        <w:t>Available at:</w:t>
      </w:r>
      <w:r w:rsidR="00AA7372" w:rsidRPr="00AA7372">
        <w:t xml:space="preserve"> </w:t>
      </w:r>
      <w:hyperlink r:id="rId15" w:history="1">
        <w:r w:rsidR="00AA7372">
          <w:rPr>
            <w:rStyle w:val="Hyperlink"/>
          </w:rPr>
          <w:t>Anti-social behaviour: impacts on individuals and local communities - GOV.UK (www.gov.uk)</w:t>
        </w:r>
      </w:hyperlink>
      <w:r w:rsidR="00E8184A">
        <w:t xml:space="preserve"> (Accessed:</w:t>
      </w:r>
      <w:r w:rsidR="00E8184A" w:rsidRPr="00D64625">
        <w:t xml:space="preserve"> </w:t>
      </w:r>
      <w:r w:rsidR="00E8184A">
        <w:t>18</w:t>
      </w:r>
      <w:r w:rsidR="00E8184A" w:rsidRPr="00E652B8">
        <w:rPr>
          <w:vertAlign w:val="superscript"/>
        </w:rPr>
        <w:t>th</w:t>
      </w:r>
      <w:r w:rsidR="00E8184A">
        <w:t xml:space="preserve"> October 2023).</w:t>
      </w:r>
    </w:p>
    <w:p w14:paraId="20EB4A33" w14:textId="046BBCF8" w:rsidR="00132A97" w:rsidRDefault="00132A97" w:rsidP="0068457B">
      <w:pPr>
        <w:spacing w:line="360" w:lineRule="auto"/>
      </w:pPr>
      <w:r>
        <w:lastRenderedPageBreak/>
        <w:t>Gov.</w:t>
      </w:r>
      <w:r w:rsidR="00261529">
        <w:t xml:space="preserve"> </w:t>
      </w:r>
      <w:r w:rsidR="00F3064A">
        <w:t>UK</w:t>
      </w:r>
      <w:r w:rsidR="008D6EA8">
        <w:t xml:space="preserve"> (2003) </w:t>
      </w:r>
      <w:r w:rsidR="008D6EA8" w:rsidRPr="00007060">
        <w:rPr>
          <w:i/>
          <w:iCs/>
        </w:rPr>
        <w:t xml:space="preserve">A </w:t>
      </w:r>
      <w:r w:rsidR="00007060" w:rsidRPr="00007060">
        <w:rPr>
          <w:i/>
          <w:iCs/>
        </w:rPr>
        <w:t>G</w:t>
      </w:r>
      <w:r w:rsidR="008D6EA8" w:rsidRPr="00007060">
        <w:rPr>
          <w:i/>
          <w:iCs/>
        </w:rPr>
        <w:t xml:space="preserve">uide to </w:t>
      </w:r>
      <w:r w:rsidR="00007060" w:rsidRPr="00007060">
        <w:rPr>
          <w:i/>
          <w:iCs/>
        </w:rPr>
        <w:t>A</w:t>
      </w:r>
      <w:r w:rsidR="008D6EA8" w:rsidRPr="00007060">
        <w:rPr>
          <w:i/>
          <w:iCs/>
        </w:rPr>
        <w:t>nti-</w:t>
      </w:r>
      <w:r w:rsidR="00007060" w:rsidRPr="00007060">
        <w:rPr>
          <w:i/>
          <w:iCs/>
        </w:rPr>
        <w:t>S</w:t>
      </w:r>
      <w:r w:rsidR="008D6EA8" w:rsidRPr="00007060">
        <w:rPr>
          <w:i/>
          <w:iCs/>
        </w:rPr>
        <w:t xml:space="preserve">ocial </w:t>
      </w:r>
      <w:r w:rsidR="00007060" w:rsidRPr="00007060">
        <w:rPr>
          <w:i/>
          <w:iCs/>
        </w:rPr>
        <w:t>B</w:t>
      </w:r>
      <w:r w:rsidR="008D6EA8" w:rsidRPr="00007060">
        <w:rPr>
          <w:i/>
          <w:iCs/>
        </w:rPr>
        <w:t xml:space="preserve">ehaviour </w:t>
      </w:r>
      <w:r w:rsidR="00007060" w:rsidRPr="00007060">
        <w:rPr>
          <w:i/>
          <w:iCs/>
        </w:rPr>
        <w:t>O</w:t>
      </w:r>
      <w:r w:rsidR="008D6EA8" w:rsidRPr="00007060">
        <w:rPr>
          <w:i/>
          <w:iCs/>
        </w:rPr>
        <w:t>rders</w:t>
      </w:r>
      <w:r w:rsidR="00007060" w:rsidRPr="00007060">
        <w:rPr>
          <w:i/>
          <w:iCs/>
        </w:rPr>
        <w:t xml:space="preserve"> and Acceptable Behaviour Contracts</w:t>
      </w:r>
      <w:r w:rsidR="00007060">
        <w:t>.</w:t>
      </w:r>
      <w:r w:rsidR="00DB1A21">
        <w:t xml:space="preserve"> </w:t>
      </w:r>
      <w:r w:rsidR="00261529">
        <w:t>‘</w:t>
      </w:r>
      <w:r w:rsidR="00DB1A21">
        <w:t>Anti-</w:t>
      </w:r>
      <w:r w:rsidR="00261529">
        <w:t>s</w:t>
      </w:r>
      <w:r w:rsidR="00DB1A21">
        <w:t xml:space="preserve">ocial </w:t>
      </w:r>
      <w:r w:rsidR="00261529">
        <w:t>b</w:t>
      </w:r>
      <w:r w:rsidR="00DB1A21">
        <w:t xml:space="preserve">ehaviour </w:t>
      </w:r>
      <w:r w:rsidR="00261529">
        <w:t>o</w:t>
      </w:r>
      <w:r w:rsidR="00DB1A21">
        <w:t>rders</w:t>
      </w:r>
      <w:r w:rsidR="00261529">
        <w:t>: the basics</w:t>
      </w:r>
      <w:r w:rsidR="00F418D0">
        <w:t xml:space="preserve"> ‘</w:t>
      </w:r>
      <w:r w:rsidR="00261529">
        <w:t>.</w:t>
      </w:r>
      <w:r w:rsidR="004A77C3">
        <w:t xml:space="preserve"> Available at:</w:t>
      </w:r>
      <w:r w:rsidR="00F418D0">
        <w:t xml:space="preserve"> </w:t>
      </w:r>
      <w:hyperlink r:id="rId16" w:history="1">
        <w:r w:rsidR="00F418D0" w:rsidRPr="005950E7">
          <w:rPr>
            <w:rStyle w:val="Hyperlink"/>
          </w:rPr>
          <w:t>https://assets.publishing.service.gov.uk/media/5a7cba8c40f0b6629523b727/asbos9.pdf</w:t>
        </w:r>
      </w:hyperlink>
      <w:r w:rsidR="00F418D0">
        <w:t xml:space="preserve"> (Accessed: 19</w:t>
      </w:r>
      <w:r w:rsidR="00F418D0" w:rsidRPr="00E652B8">
        <w:rPr>
          <w:vertAlign w:val="superscript"/>
        </w:rPr>
        <w:t>th</w:t>
      </w:r>
      <w:r w:rsidR="00F418D0">
        <w:t xml:space="preserve"> October 2023).</w:t>
      </w:r>
    </w:p>
    <w:p w14:paraId="411FF934" w14:textId="79DA9825" w:rsidR="00A261D1" w:rsidRDefault="00A261D1" w:rsidP="0068457B">
      <w:pPr>
        <w:spacing w:line="360" w:lineRule="auto"/>
      </w:pPr>
      <w:r>
        <w:t>Gov.</w:t>
      </w:r>
      <w:r w:rsidR="00F3064A">
        <w:t xml:space="preserve"> UK (2023)</w:t>
      </w:r>
      <w:r w:rsidR="00D22363">
        <w:t xml:space="preserve"> </w:t>
      </w:r>
      <w:r w:rsidR="00D22363" w:rsidRPr="005513CA">
        <w:rPr>
          <w:i/>
          <w:iCs/>
        </w:rPr>
        <w:t>Anti-social behaviour: impacts on individuals</w:t>
      </w:r>
      <w:r w:rsidR="00CD3DA2" w:rsidRPr="005513CA">
        <w:rPr>
          <w:i/>
          <w:iCs/>
        </w:rPr>
        <w:t xml:space="preserve"> and local communities.</w:t>
      </w:r>
      <w:r w:rsidR="00CD3DA2">
        <w:t xml:space="preserve"> ‘Figure 4.3</w:t>
      </w:r>
      <w:r w:rsidR="001E6286">
        <w:t xml:space="preserve">: Example 3 of the interconnectedness of ASB </w:t>
      </w:r>
      <w:r w:rsidR="005513CA">
        <w:t>impacts ‘</w:t>
      </w:r>
      <w:r w:rsidR="001E6286">
        <w:t>.</w:t>
      </w:r>
      <w:r w:rsidR="005513CA">
        <w:t xml:space="preserve"> Available at:</w:t>
      </w:r>
      <w:r w:rsidR="00902380">
        <w:t xml:space="preserve"> </w:t>
      </w:r>
      <w:hyperlink r:id="rId17" w:history="1">
        <w:r w:rsidR="00902380" w:rsidRPr="007A64A1">
          <w:rPr>
            <w:rStyle w:val="Hyperlink"/>
          </w:rPr>
          <w:t>https://www.gov.uk/government/publications/impacts-of-anti-social-behaviour-on-individuals-and-communities/anti-social-behaviour-impacts-on-individuals-and-local-communities</w:t>
        </w:r>
      </w:hyperlink>
      <w:r w:rsidR="00902380">
        <w:t xml:space="preserve"> (Accessed: 19</w:t>
      </w:r>
      <w:r w:rsidR="00902380" w:rsidRPr="00E652B8">
        <w:rPr>
          <w:vertAlign w:val="superscript"/>
        </w:rPr>
        <w:t>th</w:t>
      </w:r>
      <w:r w:rsidR="00902380">
        <w:t xml:space="preserve"> October 2023).</w:t>
      </w:r>
    </w:p>
    <w:p w14:paraId="3E8E5047" w14:textId="7DA09C0F" w:rsidR="00FA4E69" w:rsidRDefault="00FA4E69" w:rsidP="0068457B">
      <w:pPr>
        <w:spacing w:line="360" w:lineRule="auto"/>
      </w:pPr>
      <w:r>
        <w:t xml:space="preserve">Hampshire Safeguarding Adults Board (2009) </w:t>
      </w:r>
      <w:r w:rsidR="008953A9" w:rsidRPr="00BB4B2C">
        <w:rPr>
          <w:i/>
          <w:iCs/>
        </w:rPr>
        <w:t>Fiona Pilkington (</w:t>
      </w:r>
      <w:r w:rsidR="00BB4B2C" w:rsidRPr="00BB4B2C">
        <w:rPr>
          <w:i/>
          <w:iCs/>
        </w:rPr>
        <w:t>Leicestershire</w:t>
      </w:r>
      <w:r w:rsidR="008953A9" w:rsidRPr="00BB4B2C">
        <w:rPr>
          <w:i/>
          <w:iCs/>
        </w:rPr>
        <w:t>)</w:t>
      </w:r>
      <w:r w:rsidR="00BB4B2C" w:rsidRPr="00BB4B2C">
        <w:t>.</w:t>
      </w:r>
      <w:r w:rsidR="00362A53">
        <w:t xml:space="preserve"> </w:t>
      </w:r>
      <w:r w:rsidR="004029EE">
        <w:t xml:space="preserve">Available at: </w:t>
      </w:r>
      <w:hyperlink r:id="rId18" w:history="1">
        <w:r w:rsidR="004029EE" w:rsidRPr="007A64A1">
          <w:rPr>
            <w:rStyle w:val="Hyperlink"/>
          </w:rPr>
          <w:t>https://www.hampshiresab.org.uk/learning-from-experience-database/serious-case-reviews/fiona-pilkington-leicestershire/</w:t>
        </w:r>
      </w:hyperlink>
      <w:r w:rsidR="004029EE">
        <w:t xml:space="preserve"> </w:t>
      </w:r>
      <w:r w:rsidR="005D4480">
        <w:t>(</w:t>
      </w:r>
      <w:r w:rsidR="008953A9">
        <w:t>Accessed:</w:t>
      </w:r>
      <w:r w:rsidR="004029EE">
        <w:t xml:space="preserve"> 19</w:t>
      </w:r>
      <w:r w:rsidR="004029EE" w:rsidRPr="004029EE">
        <w:rPr>
          <w:vertAlign w:val="superscript"/>
        </w:rPr>
        <w:t>th</w:t>
      </w:r>
      <w:r w:rsidR="004029EE">
        <w:t xml:space="preserve"> Oc</w:t>
      </w:r>
      <w:r w:rsidR="005D4480">
        <w:t>tober 2023).</w:t>
      </w:r>
    </w:p>
    <w:p w14:paraId="00A16768" w14:textId="77777777" w:rsidR="001F5ED6" w:rsidRDefault="00241731" w:rsidP="0068457B">
      <w:pPr>
        <w:spacing w:line="360" w:lineRule="auto"/>
      </w:pPr>
      <w:r>
        <w:t>Harfield, C (2013)</w:t>
      </w:r>
      <w:r w:rsidR="000F5351">
        <w:t xml:space="preserve"> </w:t>
      </w:r>
      <w:r w:rsidR="000F5351" w:rsidRPr="007D6020">
        <w:rPr>
          <w:i/>
          <w:iCs/>
        </w:rPr>
        <w:t>Blackstone’s Police Operational Handbook: Practice &amp; Procedure</w:t>
      </w:r>
      <w:r w:rsidR="007D6020">
        <w:t>.</w:t>
      </w:r>
      <w:r w:rsidR="00D6509D">
        <w:t xml:space="preserve"> ‘</w:t>
      </w:r>
      <w:r w:rsidR="00B5309F">
        <w:t>P</w:t>
      </w:r>
      <w:r w:rsidR="00D6509D">
        <w:t xml:space="preserve">rotecting the </w:t>
      </w:r>
      <w:r w:rsidR="00B5309F">
        <w:t>P</w:t>
      </w:r>
      <w:r w:rsidR="00D6509D">
        <w:t>ublic</w:t>
      </w:r>
      <w:r w:rsidR="00B5309F">
        <w:t xml:space="preserve"> and Vulnerable Persons’.</w:t>
      </w:r>
      <w:r w:rsidR="009B22D0">
        <w:t xml:space="preserve"> 2</w:t>
      </w:r>
      <w:r w:rsidR="009B22D0" w:rsidRPr="009B22D0">
        <w:rPr>
          <w:vertAlign w:val="superscript"/>
        </w:rPr>
        <w:t>nd</w:t>
      </w:r>
      <w:r w:rsidR="009B22D0">
        <w:t xml:space="preserve"> </w:t>
      </w:r>
      <w:proofErr w:type="spellStart"/>
      <w:r w:rsidR="009B22D0">
        <w:t>edn</w:t>
      </w:r>
      <w:proofErr w:type="spellEnd"/>
      <w:r w:rsidR="009B22D0">
        <w:t>.</w:t>
      </w:r>
      <w:r w:rsidR="000B0A1C">
        <w:t xml:space="preserve"> Oxford</w:t>
      </w:r>
      <w:r w:rsidR="00FB2D03">
        <w:t>: United Kingdom: Oxford University Press.</w:t>
      </w:r>
      <w:r w:rsidR="00BA6D4D" w:rsidRPr="00BA6D4D">
        <w:t xml:space="preserve"> </w:t>
      </w:r>
      <w:r w:rsidR="00BA6D4D">
        <w:t>(Accessed: 19</w:t>
      </w:r>
      <w:r w:rsidR="00BA6D4D" w:rsidRPr="00E652B8">
        <w:rPr>
          <w:vertAlign w:val="superscript"/>
        </w:rPr>
        <w:t>th</w:t>
      </w:r>
      <w:r w:rsidR="00BA6D4D">
        <w:t xml:space="preserve"> October 2023).</w:t>
      </w:r>
    </w:p>
    <w:p w14:paraId="0C99254F" w14:textId="23334316" w:rsidR="00A71A59" w:rsidRDefault="00A71A59" w:rsidP="0068457B">
      <w:pPr>
        <w:spacing w:line="360" w:lineRule="auto"/>
      </w:pPr>
      <w:r>
        <w:t xml:space="preserve">Harfield, C (2013) </w:t>
      </w:r>
      <w:r w:rsidRPr="007D6020">
        <w:rPr>
          <w:i/>
          <w:iCs/>
        </w:rPr>
        <w:t>Blackstone’s Police Operational Handbook: Practice &amp; Procedure</w:t>
      </w:r>
      <w:r>
        <w:t>. ‘</w:t>
      </w:r>
      <w:r w:rsidR="00570267">
        <w:t>Crime prevention</w:t>
      </w:r>
      <w:r w:rsidR="00FE3054">
        <w:t>: Introduction</w:t>
      </w:r>
      <w:r>
        <w:t>’. 2</w:t>
      </w:r>
      <w:r w:rsidRPr="009B22D0">
        <w:rPr>
          <w:vertAlign w:val="superscript"/>
        </w:rPr>
        <w:t>nd</w:t>
      </w:r>
      <w:r>
        <w:t xml:space="preserve"> </w:t>
      </w:r>
      <w:proofErr w:type="spellStart"/>
      <w:r>
        <w:t>edn</w:t>
      </w:r>
      <w:proofErr w:type="spellEnd"/>
      <w:r>
        <w:t>. Oxford: United Kingdom: Oxford University Press.</w:t>
      </w:r>
      <w:r w:rsidRPr="00BA6D4D">
        <w:t xml:space="preserve"> </w:t>
      </w:r>
      <w:r>
        <w:t xml:space="preserve">(Accessed: </w:t>
      </w:r>
      <w:r w:rsidR="002F67E2">
        <w:t>21</w:t>
      </w:r>
      <w:r w:rsidR="002F67E2">
        <w:rPr>
          <w:vertAlign w:val="superscript"/>
        </w:rPr>
        <w:t>st</w:t>
      </w:r>
      <w:r>
        <w:t xml:space="preserve"> October 2023).</w:t>
      </w:r>
    </w:p>
    <w:p w14:paraId="022CD2A1" w14:textId="297ED23B" w:rsidR="00A71A59" w:rsidRDefault="002F67E2" w:rsidP="0068457B">
      <w:pPr>
        <w:spacing w:line="360" w:lineRule="auto"/>
      </w:pPr>
      <w:r>
        <w:t xml:space="preserve">Harfield, C (2013) </w:t>
      </w:r>
      <w:r w:rsidRPr="007D6020">
        <w:rPr>
          <w:i/>
          <w:iCs/>
        </w:rPr>
        <w:t>Blackstone’s Police Operational Handbook: Practice &amp; Procedure</w:t>
      </w:r>
      <w:r>
        <w:t>. ‘Crime prevention</w:t>
      </w:r>
      <w:r w:rsidR="00FE3054">
        <w:t>: Introduction</w:t>
      </w:r>
      <w:r>
        <w:t>’. 2</w:t>
      </w:r>
      <w:r w:rsidRPr="009B22D0">
        <w:rPr>
          <w:vertAlign w:val="superscript"/>
        </w:rPr>
        <w:t>nd</w:t>
      </w:r>
      <w:r>
        <w:t xml:space="preserve"> </w:t>
      </w:r>
      <w:proofErr w:type="spellStart"/>
      <w:r>
        <w:t>edn</w:t>
      </w:r>
      <w:proofErr w:type="spellEnd"/>
      <w:r>
        <w:t>. Oxford: United Kingdom: Oxford University Press.</w:t>
      </w:r>
      <w:r w:rsidRPr="00BA6D4D">
        <w:t xml:space="preserve"> </w:t>
      </w:r>
      <w:r>
        <w:t>(Accessed: 21</w:t>
      </w:r>
      <w:r>
        <w:rPr>
          <w:vertAlign w:val="superscript"/>
        </w:rPr>
        <w:t>st</w:t>
      </w:r>
      <w:r>
        <w:t xml:space="preserve"> October 2023).</w:t>
      </w:r>
    </w:p>
    <w:p w14:paraId="27098463" w14:textId="48D90837" w:rsidR="001F5ED6" w:rsidRDefault="001F5ED6" w:rsidP="0068457B">
      <w:pPr>
        <w:spacing w:line="360" w:lineRule="auto"/>
      </w:pPr>
      <w:r>
        <w:t xml:space="preserve">HMICFRS (2023) </w:t>
      </w:r>
      <w:r w:rsidRPr="005C7609">
        <w:rPr>
          <w:i/>
          <w:iCs/>
        </w:rPr>
        <w:t>Threat, harm, risk, investigation, vulnerability, and engagement (THRIVE) model</w:t>
      </w:r>
      <w:r>
        <w:t>. Available at:</w:t>
      </w:r>
      <w:r w:rsidRPr="00574C8D">
        <w:t xml:space="preserve"> </w:t>
      </w:r>
      <w:hyperlink r:id="rId19" w:anchor=":~:text=Glossary-,Threat%2C%20harm%2C%20risk%2C%20investigation%2C%20vulnerability%20and%20engagement%20(,the%20centre%20of%20that%20decision" w:history="1">
        <w:r w:rsidRPr="006D12AC">
          <w:rPr>
            <w:rStyle w:val="Hyperlink"/>
          </w:rPr>
          <w:t>https://hmicfrs.justiceinspectorates.gov.uk/glossary/threat-harm-risk-investigation/#:~:text=Glossary-,Threat%2C%20harm%2C%20risk%2C%20investigation%2C%20vulnerability%20and%20engagement%20(,the%20centre%20of%20that%20decision</w:t>
        </w:r>
      </w:hyperlink>
      <w:r w:rsidRPr="00574C8D">
        <w:t>.</w:t>
      </w:r>
      <w:r>
        <w:t xml:space="preserve"> (Accessed: 20</w:t>
      </w:r>
      <w:r w:rsidRPr="00E652B8">
        <w:rPr>
          <w:vertAlign w:val="superscript"/>
        </w:rPr>
        <w:t>th</w:t>
      </w:r>
      <w:r>
        <w:t xml:space="preserve"> October 2023).</w:t>
      </w:r>
    </w:p>
    <w:p w14:paraId="06905CC1" w14:textId="44ECE1DC" w:rsidR="00F01877" w:rsidRDefault="00F01877" w:rsidP="0068457B">
      <w:pPr>
        <w:spacing w:line="360" w:lineRule="auto"/>
      </w:pPr>
      <w:r>
        <w:t>Joyce</w:t>
      </w:r>
      <w:r w:rsidR="00A64518">
        <w:t>, P</w:t>
      </w:r>
      <w:r>
        <w:t xml:space="preserve"> (2011)</w:t>
      </w:r>
      <w:r w:rsidR="00FB2AB1">
        <w:t xml:space="preserve"> </w:t>
      </w:r>
      <w:r w:rsidR="00FB2AB1" w:rsidRPr="00FB2AB1">
        <w:rPr>
          <w:i/>
          <w:iCs/>
        </w:rPr>
        <w:t>Policing</w:t>
      </w:r>
      <w:r w:rsidR="001948CC">
        <w:rPr>
          <w:i/>
          <w:iCs/>
        </w:rPr>
        <w:t>:</w:t>
      </w:r>
      <w:r w:rsidR="00E84252">
        <w:rPr>
          <w:i/>
          <w:iCs/>
        </w:rPr>
        <w:t xml:space="preserve"> Development &amp; Contemporary Practice</w:t>
      </w:r>
      <w:r w:rsidR="00FB2AB1">
        <w:t xml:space="preserve">. ‘Zero tolerance’. </w:t>
      </w:r>
      <w:r w:rsidR="00FA026F">
        <w:t>London: SAGE Publications</w:t>
      </w:r>
      <w:r w:rsidR="00061693">
        <w:t xml:space="preserve"> Ltd</w:t>
      </w:r>
      <w:r w:rsidR="00CE2992">
        <w:t>. (Accessed: 19</w:t>
      </w:r>
      <w:r w:rsidR="00CE2992" w:rsidRPr="00E652B8">
        <w:rPr>
          <w:vertAlign w:val="superscript"/>
        </w:rPr>
        <w:t>th</w:t>
      </w:r>
      <w:r w:rsidR="00CE2992">
        <w:t xml:space="preserve"> October 2023).</w:t>
      </w:r>
    </w:p>
    <w:p w14:paraId="57E28D04" w14:textId="4C89C427" w:rsidR="0029443D" w:rsidRDefault="00924DE4" w:rsidP="0068457B">
      <w:pPr>
        <w:spacing w:line="360" w:lineRule="auto"/>
      </w:pPr>
      <w:r>
        <w:t>Met.</w:t>
      </w:r>
      <w:r w:rsidR="00BB5B97">
        <w:t xml:space="preserve"> </w:t>
      </w:r>
      <w:r>
        <w:t>police.UK</w:t>
      </w:r>
      <w:r w:rsidR="000765FF">
        <w:t xml:space="preserve"> (2023)</w:t>
      </w:r>
      <w:r w:rsidR="00690C5F" w:rsidRPr="00540200">
        <w:rPr>
          <w:i/>
          <w:iCs/>
        </w:rPr>
        <w:t xml:space="preserve"> </w:t>
      </w:r>
      <w:r w:rsidR="00E44705" w:rsidRPr="00540200">
        <w:rPr>
          <w:i/>
          <w:iCs/>
        </w:rPr>
        <w:t>What is anti-social behaviour?</w:t>
      </w:r>
      <w:r w:rsidR="00E652B8" w:rsidRPr="00540200">
        <w:rPr>
          <w:i/>
          <w:iCs/>
        </w:rPr>
        <w:t xml:space="preserve"> </w:t>
      </w:r>
      <w:r w:rsidR="00E652B8">
        <w:t xml:space="preserve">Available at: </w:t>
      </w:r>
      <w:hyperlink r:id="rId20" w:anchor=":~:text=Antisocial%20behaviour%20is%20defined%20as,and%20Social%20Responsibility%20Act%202011%20" w:history="1">
        <w:r w:rsidR="00E652B8" w:rsidRPr="000A2F9A">
          <w:rPr>
            <w:rStyle w:val="Hyperlink"/>
          </w:rPr>
          <w:t>https://www.met.police.uk/advice/advice-and-information/asb/asb/antisocial-behaviour/what-is-antisocial-</w:t>
        </w:r>
        <w:r w:rsidR="00E652B8" w:rsidRPr="000A2F9A">
          <w:rPr>
            <w:rStyle w:val="Hyperlink"/>
          </w:rPr>
          <w:lastRenderedPageBreak/>
          <w:t>behaviour/#:~:text=Antisocial%20behaviour%20is%20defined%20as,and%20Social%20Responsibility%20Act%202011%20</w:t>
        </w:r>
      </w:hyperlink>
      <w:r w:rsidR="00690C5F" w:rsidRPr="00690C5F">
        <w:t>).</w:t>
      </w:r>
      <w:r w:rsidR="00E652B8">
        <w:t xml:space="preserve"> (Accessed: 18</w:t>
      </w:r>
      <w:r w:rsidR="00E652B8" w:rsidRPr="00E652B8">
        <w:rPr>
          <w:vertAlign w:val="superscript"/>
        </w:rPr>
        <w:t>th</w:t>
      </w:r>
      <w:r w:rsidR="00E652B8">
        <w:t xml:space="preserve"> October </w:t>
      </w:r>
      <w:r w:rsidR="00540200">
        <w:t>2023).</w:t>
      </w:r>
    </w:p>
    <w:p w14:paraId="057C977B" w14:textId="4D729A0A" w:rsidR="00F64BCD" w:rsidRDefault="00FD3F16" w:rsidP="0068457B">
      <w:pPr>
        <w:spacing w:line="360" w:lineRule="auto"/>
      </w:pPr>
      <w:r>
        <w:t>McLaughlin</w:t>
      </w:r>
      <w:r w:rsidR="00D10EFB">
        <w:t>, E</w:t>
      </w:r>
      <w:r>
        <w:t xml:space="preserve"> and Muncie, J (2001) </w:t>
      </w:r>
      <w:r w:rsidRPr="005F6A2D">
        <w:rPr>
          <w:i/>
          <w:iCs/>
        </w:rPr>
        <w:t>Controlling Crime</w:t>
      </w:r>
      <w:r>
        <w:t>.</w:t>
      </w:r>
      <w:r w:rsidR="005F6A2D">
        <w:t xml:space="preserve"> 2</w:t>
      </w:r>
      <w:r w:rsidR="005F6A2D" w:rsidRPr="005F6A2D">
        <w:rPr>
          <w:vertAlign w:val="superscript"/>
        </w:rPr>
        <w:t>nd</w:t>
      </w:r>
      <w:r w:rsidR="005F6A2D">
        <w:t xml:space="preserve"> </w:t>
      </w:r>
      <w:proofErr w:type="spellStart"/>
      <w:r w:rsidR="005F6A2D">
        <w:t>edn</w:t>
      </w:r>
      <w:proofErr w:type="spellEnd"/>
      <w:r w:rsidR="005F6A2D">
        <w:t>.</w:t>
      </w:r>
      <w:r w:rsidR="00531AA7">
        <w:t xml:space="preserve"> London: SAGE</w:t>
      </w:r>
      <w:r w:rsidR="004177B5">
        <w:t xml:space="preserve"> Publications in association with the Open </w:t>
      </w:r>
      <w:r w:rsidR="00D216E0">
        <w:t>University</w:t>
      </w:r>
      <w:r w:rsidR="004177B5">
        <w:t>.</w:t>
      </w:r>
      <w:r w:rsidR="00F64BCD" w:rsidRPr="00F64BCD">
        <w:t xml:space="preserve"> </w:t>
      </w:r>
      <w:r w:rsidR="00F64BCD">
        <w:t>(Accessed: 20</w:t>
      </w:r>
      <w:r w:rsidR="00F64BCD" w:rsidRPr="00E652B8">
        <w:rPr>
          <w:vertAlign w:val="superscript"/>
        </w:rPr>
        <w:t>th</w:t>
      </w:r>
      <w:r w:rsidR="00F64BCD">
        <w:t xml:space="preserve"> October 2023).</w:t>
      </w:r>
    </w:p>
    <w:p w14:paraId="75CACE8B" w14:textId="3196E930" w:rsidR="00154867" w:rsidRDefault="00154867" w:rsidP="0068457B">
      <w:pPr>
        <w:spacing w:line="360" w:lineRule="auto"/>
      </w:pPr>
      <w:r>
        <w:t xml:space="preserve">Newburn, T. (2017) </w:t>
      </w:r>
      <w:r w:rsidR="00202B32" w:rsidRPr="00202B32">
        <w:rPr>
          <w:i/>
          <w:iCs/>
        </w:rPr>
        <w:t>Criminology</w:t>
      </w:r>
      <w:r>
        <w:t>.</w:t>
      </w:r>
      <w:r w:rsidR="00202B32">
        <w:t xml:space="preserve"> ’Anti-social behaviour’. 3</w:t>
      </w:r>
      <w:r w:rsidR="00202B32" w:rsidRPr="00202B32">
        <w:rPr>
          <w:vertAlign w:val="superscript"/>
        </w:rPr>
        <w:t>rd</w:t>
      </w:r>
      <w:r w:rsidR="00202B32">
        <w:t xml:space="preserve"> </w:t>
      </w:r>
      <w:proofErr w:type="spellStart"/>
      <w:r w:rsidR="00202B32">
        <w:t>edn</w:t>
      </w:r>
      <w:proofErr w:type="spellEnd"/>
      <w:r w:rsidR="00202B32">
        <w:t xml:space="preserve">. </w:t>
      </w:r>
      <w:r w:rsidR="004F03B5">
        <w:t>London</w:t>
      </w:r>
      <w:r w:rsidR="00A15116">
        <w:t xml:space="preserve">: </w:t>
      </w:r>
      <w:r w:rsidR="00B41BE0">
        <w:t>R</w:t>
      </w:r>
      <w:r w:rsidR="00A15116">
        <w:t>ou</w:t>
      </w:r>
      <w:r w:rsidR="00B41BE0">
        <w:t xml:space="preserve">tledge, Taylor &amp; Francis </w:t>
      </w:r>
      <w:r w:rsidR="00CB4558">
        <w:t>G</w:t>
      </w:r>
      <w:r w:rsidR="00B41BE0">
        <w:t>roup</w:t>
      </w:r>
      <w:r w:rsidR="00CB4558">
        <w:t>.</w:t>
      </w:r>
      <w:r w:rsidR="00CB4558" w:rsidRPr="00CB4558">
        <w:t xml:space="preserve"> </w:t>
      </w:r>
      <w:r w:rsidR="00CB4558">
        <w:t>(Accessed: 18</w:t>
      </w:r>
      <w:r w:rsidR="00CB4558" w:rsidRPr="00E652B8">
        <w:rPr>
          <w:vertAlign w:val="superscript"/>
        </w:rPr>
        <w:t>th</w:t>
      </w:r>
      <w:r w:rsidR="00CB4558">
        <w:t xml:space="preserve"> October 2023).</w:t>
      </w:r>
    </w:p>
    <w:p w14:paraId="05C78EDB" w14:textId="1780C8CA" w:rsidR="003F0ACA" w:rsidRDefault="003F0ACA" w:rsidP="0068457B">
      <w:pPr>
        <w:spacing w:line="360" w:lineRule="auto"/>
      </w:pPr>
      <w:r>
        <w:t xml:space="preserve">Ons.gov.uk (2022) </w:t>
      </w:r>
      <w:r w:rsidR="00227D49" w:rsidRPr="00B22DFD">
        <w:rPr>
          <w:i/>
          <w:iCs/>
        </w:rPr>
        <w:t>The impact of crime on victims and society</w:t>
      </w:r>
      <w:r w:rsidR="00B22DFD">
        <w:t>. Available at:</w:t>
      </w:r>
      <w:r w:rsidR="00EF402F" w:rsidRPr="00EF402F">
        <w:t xml:space="preserve"> </w:t>
      </w:r>
      <w:hyperlink r:id="rId21" w:history="1">
        <w:r w:rsidR="00EF402F">
          <w:rPr>
            <w:rStyle w:val="Hyperlink"/>
          </w:rPr>
          <w:t>The impact of crime on victims and society - Office for National Statistics (ons.gov.uk)</w:t>
        </w:r>
      </w:hyperlink>
      <w:r w:rsidR="00EF402F">
        <w:t xml:space="preserve"> (Accessed: 18</w:t>
      </w:r>
      <w:r w:rsidR="00EF402F" w:rsidRPr="00E652B8">
        <w:rPr>
          <w:vertAlign w:val="superscript"/>
        </w:rPr>
        <w:t>th</w:t>
      </w:r>
      <w:r w:rsidR="00EF402F">
        <w:t xml:space="preserve"> October 2023).</w:t>
      </w:r>
    </w:p>
    <w:p w14:paraId="5249DE38" w14:textId="7332E39E" w:rsidR="0087107B" w:rsidRDefault="0087107B" w:rsidP="0068457B">
      <w:pPr>
        <w:spacing w:line="360" w:lineRule="auto"/>
      </w:pPr>
      <w:r>
        <w:t>Ourwatch.org.uk (2020)</w:t>
      </w:r>
      <w:r w:rsidR="00C14AB8">
        <w:t xml:space="preserve"> </w:t>
      </w:r>
      <w:r w:rsidR="00C14AB8" w:rsidRPr="00635619">
        <w:rPr>
          <w:i/>
          <w:iCs/>
        </w:rPr>
        <w:t>Say NO to ASB</w:t>
      </w:r>
      <w:r w:rsidR="00C14AB8">
        <w:t xml:space="preserve">. </w:t>
      </w:r>
      <w:r w:rsidR="00AB16C0">
        <w:t>‘</w:t>
      </w:r>
      <w:r w:rsidR="00C14AB8">
        <w:t>Recognise</w:t>
      </w:r>
      <w:r w:rsidR="00AB16C0">
        <w:t xml:space="preserve">’. Available at: </w:t>
      </w:r>
      <w:hyperlink r:id="rId22" w:history="1">
        <w:r w:rsidR="00AB16C0" w:rsidRPr="008C1220">
          <w:rPr>
            <w:rStyle w:val="Hyperlink"/>
          </w:rPr>
          <w:t>https://www.ourwatch.org.uk/asb</w:t>
        </w:r>
      </w:hyperlink>
      <w:r w:rsidR="006149FB">
        <w:rPr>
          <w:rStyle w:val="Hyperlink"/>
        </w:rPr>
        <w:t xml:space="preserve"> </w:t>
      </w:r>
      <w:r w:rsidR="006149FB">
        <w:t xml:space="preserve">(Accessed: </w:t>
      </w:r>
      <w:r w:rsidR="00FE3054">
        <w:t>21</w:t>
      </w:r>
      <w:r w:rsidR="00FE3054">
        <w:rPr>
          <w:vertAlign w:val="superscript"/>
        </w:rPr>
        <w:t>st</w:t>
      </w:r>
      <w:r w:rsidR="006149FB">
        <w:t xml:space="preserve"> October 2023).</w:t>
      </w:r>
    </w:p>
    <w:p w14:paraId="1FBB8834" w14:textId="0A892001" w:rsidR="00635619" w:rsidRDefault="00635619" w:rsidP="0068457B">
      <w:pPr>
        <w:spacing w:line="360" w:lineRule="auto"/>
      </w:pPr>
      <w:r>
        <w:t xml:space="preserve">Ourwatch.org.uk (2020) </w:t>
      </w:r>
      <w:r w:rsidRPr="00635619">
        <w:rPr>
          <w:i/>
          <w:iCs/>
        </w:rPr>
        <w:t>Say NO to ASB.</w:t>
      </w:r>
      <w:r>
        <w:t xml:space="preserve"> ‘Report’. Available at: </w:t>
      </w:r>
      <w:hyperlink r:id="rId23" w:history="1">
        <w:r w:rsidRPr="008C1220">
          <w:rPr>
            <w:rStyle w:val="Hyperlink"/>
          </w:rPr>
          <w:t>https://www.ourwatch.org.uk/asb</w:t>
        </w:r>
      </w:hyperlink>
      <w:r>
        <w:rPr>
          <w:rStyle w:val="Hyperlink"/>
        </w:rPr>
        <w:t xml:space="preserve"> </w:t>
      </w:r>
      <w:r>
        <w:t>(Accessed:</w:t>
      </w:r>
      <w:r w:rsidR="00FE3054" w:rsidRPr="00FE3054">
        <w:t xml:space="preserve"> </w:t>
      </w:r>
      <w:r w:rsidR="00FE3054">
        <w:t>21</w:t>
      </w:r>
      <w:r w:rsidR="00FE3054">
        <w:rPr>
          <w:vertAlign w:val="superscript"/>
        </w:rPr>
        <w:t>st</w:t>
      </w:r>
      <w:r>
        <w:t xml:space="preserve"> October 2023).</w:t>
      </w:r>
    </w:p>
    <w:p w14:paraId="5B2787EE" w14:textId="6FF52637" w:rsidR="0091062C" w:rsidRDefault="0091062C" w:rsidP="0068457B">
      <w:pPr>
        <w:spacing w:line="360" w:lineRule="auto"/>
      </w:pPr>
      <w:r>
        <w:t>Wood, D</w:t>
      </w:r>
      <w:r w:rsidR="00CF1353">
        <w:t xml:space="preserve">. </w:t>
      </w:r>
      <w:r w:rsidR="000D40BE">
        <w:t>(</w:t>
      </w:r>
      <w:r w:rsidR="00AE3ACD">
        <w:t>2023)</w:t>
      </w:r>
      <w:r w:rsidR="00924F80">
        <w:t xml:space="preserve"> </w:t>
      </w:r>
      <w:r w:rsidR="00924F80" w:rsidRPr="000D5158">
        <w:rPr>
          <w:i/>
          <w:iCs/>
        </w:rPr>
        <w:t>Blackstone’s handbook for policing students</w:t>
      </w:r>
      <w:r w:rsidR="005C1A2F">
        <w:t xml:space="preserve">. </w:t>
      </w:r>
      <w:r w:rsidR="000D5158">
        <w:t>‘</w:t>
      </w:r>
      <w:r w:rsidR="005C1A2F">
        <w:t>Countering anti-social behaviour</w:t>
      </w:r>
      <w:r w:rsidR="000D5158">
        <w:t>’</w:t>
      </w:r>
      <w:r w:rsidR="0031659B">
        <w:t>. 17</w:t>
      </w:r>
      <w:r w:rsidR="0031659B" w:rsidRPr="0031659B">
        <w:rPr>
          <w:vertAlign w:val="superscript"/>
        </w:rPr>
        <w:t>th</w:t>
      </w:r>
      <w:r w:rsidR="0031659B">
        <w:t xml:space="preserve"> </w:t>
      </w:r>
      <w:proofErr w:type="spellStart"/>
      <w:r w:rsidR="0031659B">
        <w:t>edn</w:t>
      </w:r>
      <w:proofErr w:type="spellEnd"/>
      <w:r w:rsidR="0031659B">
        <w:t xml:space="preserve">. Oxford: </w:t>
      </w:r>
      <w:r w:rsidR="00BB5B97">
        <w:t>Oxford University Press</w:t>
      </w:r>
      <w:r w:rsidR="0031659B">
        <w:t>.</w:t>
      </w:r>
      <w:r w:rsidR="00BB5B97">
        <w:t xml:space="preserve"> (Accessed: 18</w:t>
      </w:r>
      <w:r w:rsidR="00BB5B97" w:rsidRPr="00E652B8">
        <w:rPr>
          <w:vertAlign w:val="superscript"/>
        </w:rPr>
        <w:t>th</w:t>
      </w:r>
      <w:r w:rsidR="00BB5B97">
        <w:t xml:space="preserve"> October 2023).</w:t>
      </w:r>
    </w:p>
    <w:p w14:paraId="0A2F543C" w14:textId="602AD83F" w:rsidR="008E3F72" w:rsidRPr="00924DE4" w:rsidRDefault="008E3F72" w:rsidP="0068457B">
      <w:pPr>
        <w:spacing w:line="360" w:lineRule="auto"/>
      </w:pPr>
      <w:r>
        <w:t xml:space="preserve">Wood, D. (2023) </w:t>
      </w:r>
      <w:r w:rsidRPr="000D5158">
        <w:rPr>
          <w:i/>
          <w:iCs/>
        </w:rPr>
        <w:t>Blackstone’s handbook for policing students</w:t>
      </w:r>
      <w:r>
        <w:t>. ‘Crime reduction’. 17</w:t>
      </w:r>
      <w:r w:rsidRPr="0031659B">
        <w:rPr>
          <w:vertAlign w:val="superscript"/>
        </w:rPr>
        <w:t>th</w:t>
      </w:r>
      <w:r>
        <w:t xml:space="preserve"> </w:t>
      </w:r>
      <w:proofErr w:type="spellStart"/>
      <w:r>
        <w:t>edn</w:t>
      </w:r>
      <w:proofErr w:type="spellEnd"/>
      <w:r>
        <w:t>. Oxford: Oxford University Press. (Accessed: 19</w:t>
      </w:r>
      <w:r w:rsidRPr="00E652B8">
        <w:rPr>
          <w:vertAlign w:val="superscript"/>
        </w:rPr>
        <w:t>th</w:t>
      </w:r>
      <w:r>
        <w:t xml:space="preserve"> October 2023).</w:t>
      </w:r>
    </w:p>
    <w:p w14:paraId="249884E7" w14:textId="77777777" w:rsidR="008E3F72" w:rsidRDefault="008E3F72" w:rsidP="0068457B">
      <w:pPr>
        <w:spacing w:line="360" w:lineRule="auto"/>
      </w:pPr>
    </w:p>
    <w:p w14:paraId="61D64B84" w14:textId="77777777" w:rsidR="00216252" w:rsidRPr="00924DE4" w:rsidRDefault="00216252" w:rsidP="0068457B">
      <w:pPr>
        <w:spacing w:line="360" w:lineRule="auto"/>
      </w:pPr>
    </w:p>
    <w:sectPr w:rsidR="00216252" w:rsidRPr="00924DE4" w:rsidSect="0086586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06147"/>
    <w:multiLevelType w:val="hybridMultilevel"/>
    <w:tmpl w:val="26B8A51E"/>
    <w:lvl w:ilvl="0" w:tplc="27182B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203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ED0"/>
    <w:rsid w:val="00000CCC"/>
    <w:rsid w:val="00001EEE"/>
    <w:rsid w:val="00002754"/>
    <w:rsid w:val="00002DD5"/>
    <w:rsid w:val="00003497"/>
    <w:rsid w:val="000068F3"/>
    <w:rsid w:val="00007060"/>
    <w:rsid w:val="00013D68"/>
    <w:rsid w:val="00017A9C"/>
    <w:rsid w:val="00017DFB"/>
    <w:rsid w:val="00022ACF"/>
    <w:rsid w:val="00023B12"/>
    <w:rsid w:val="00024156"/>
    <w:rsid w:val="00031042"/>
    <w:rsid w:val="00040DE7"/>
    <w:rsid w:val="00047F92"/>
    <w:rsid w:val="00050C40"/>
    <w:rsid w:val="00051738"/>
    <w:rsid w:val="00053F75"/>
    <w:rsid w:val="000602BA"/>
    <w:rsid w:val="00061693"/>
    <w:rsid w:val="00064AEB"/>
    <w:rsid w:val="00065659"/>
    <w:rsid w:val="00065C62"/>
    <w:rsid w:val="00067BCE"/>
    <w:rsid w:val="000765FF"/>
    <w:rsid w:val="000804EF"/>
    <w:rsid w:val="00080D82"/>
    <w:rsid w:val="00090987"/>
    <w:rsid w:val="00093CB2"/>
    <w:rsid w:val="00093D40"/>
    <w:rsid w:val="00094032"/>
    <w:rsid w:val="00097053"/>
    <w:rsid w:val="000A00AC"/>
    <w:rsid w:val="000A0673"/>
    <w:rsid w:val="000A06CF"/>
    <w:rsid w:val="000A15EA"/>
    <w:rsid w:val="000A5409"/>
    <w:rsid w:val="000A5B37"/>
    <w:rsid w:val="000B0A1C"/>
    <w:rsid w:val="000B3172"/>
    <w:rsid w:val="000B4070"/>
    <w:rsid w:val="000B50D1"/>
    <w:rsid w:val="000B5868"/>
    <w:rsid w:val="000C00F4"/>
    <w:rsid w:val="000C7709"/>
    <w:rsid w:val="000D14D0"/>
    <w:rsid w:val="000D37C8"/>
    <w:rsid w:val="000D40BE"/>
    <w:rsid w:val="000D5158"/>
    <w:rsid w:val="000D6C4B"/>
    <w:rsid w:val="000E369E"/>
    <w:rsid w:val="000E410C"/>
    <w:rsid w:val="000F4112"/>
    <w:rsid w:val="000F41DA"/>
    <w:rsid w:val="000F4234"/>
    <w:rsid w:val="000F5351"/>
    <w:rsid w:val="00102B86"/>
    <w:rsid w:val="0010497C"/>
    <w:rsid w:val="00107466"/>
    <w:rsid w:val="00107572"/>
    <w:rsid w:val="0011521A"/>
    <w:rsid w:val="00115A16"/>
    <w:rsid w:val="0012508F"/>
    <w:rsid w:val="00126514"/>
    <w:rsid w:val="00132A97"/>
    <w:rsid w:val="00143159"/>
    <w:rsid w:val="001448B8"/>
    <w:rsid w:val="00145CB0"/>
    <w:rsid w:val="00146F5C"/>
    <w:rsid w:val="00147EE2"/>
    <w:rsid w:val="00152C8A"/>
    <w:rsid w:val="00152F56"/>
    <w:rsid w:val="00152FB4"/>
    <w:rsid w:val="00154867"/>
    <w:rsid w:val="00163A11"/>
    <w:rsid w:val="00165FFE"/>
    <w:rsid w:val="0016682C"/>
    <w:rsid w:val="001746D4"/>
    <w:rsid w:val="00181596"/>
    <w:rsid w:val="0018538F"/>
    <w:rsid w:val="00192CB8"/>
    <w:rsid w:val="00192DD7"/>
    <w:rsid w:val="00193E26"/>
    <w:rsid w:val="001948CC"/>
    <w:rsid w:val="0019648E"/>
    <w:rsid w:val="001A6A61"/>
    <w:rsid w:val="001B1825"/>
    <w:rsid w:val="001B2916"/>
    <w:rsid w:val="001B6FB9"/>
    <w:rsid w:val="001B7374"/>
    <w:rsid w:val="001C0566"/>
    <w:rsid w:val="001C127D"/>
    <w:rsid w:val="001C2966"/>
    <w:rsid w:val="001C42DD"/>
    <w:rsid w:val="001C7664"/>
    <w:rsid w:val="001D42FB"/>
    <w:rsid w:val="001E0688"/>
    <w:rsid w:val="001E22B6"/>
    <w:rsid w:val="001E5BA7"/>
    <w:rsid w:val="001E6286"/>
    <w:rsid w:val="001E6EDA"/>
    <w:rsid w:val="001F19C0"/>
    <w:rsid w:val="001F5ED6"/>
    <w:rsid w:val="00202B32"/>
    <w:rsid w:val="0021178E"/>
    <w:rsid w:val="0021180B"/>
    <w:rsid w:val="00214859"/>
    <w:rsid w:val="00216252"/>
    <w:rsid w:val="00217A7B"/>
    <w:rsid w:val="00227D49"/>
    <w:rsid w:val="00233AA5"/>
    <w:rsid w:val="00234E30"/>
    <w:rsid w:val="002409A6"/>
    <w:rsid w:val="00241731"/>
    <w:rsid w:val="00242E87"/>
    <w:rsid w:val="0024585E"/>
    <w:rsid w:val="002509DD"/>
    <w:rsid w:val="00254F51"/>
    <w:rsid w:val="002550F1"/>
    <w:rsid w:val="00255152"/>
    <w:rsid w:val="002579EE"/>
    <w:rsid w:val="002609A7"/>
    <w:rsid w:val="00261529"/>
    <w:rsid w:val="00265B53"/>
    <w:rsid w:val="00267BDA"/>
    <w:rsid w:val="00270562"/>
    <w:rsid w:val="002754A9"/>
    <w:rsid w:val="0027566B"/>
    <w:rsid w:val="002851DC"/>
    <w:rsid w:val="00286588"/>
    <w:rsid w:val="0029279F"/>
    <w:rsid w:val="0029443D"/>
    <w:rsid w:val="002B1BB0"/>
    <w:rsid w:val="002B650B"/>
    <w:rsid w:val="002D237C"/>
    <w:rsid w:val="002D3E4D"/>
    <w:rsid w:val="002D3ED0"/>
    <w:rsid w:val="002D758B"/>
    <w:rsid w:val="002E0356"/>
    <w:rsid w:val="002E55E1"/>
    <w:rsid w:val="002E6083"/>
    <w:rsid w:val="002E691A"/>
    <w:rsid w:val="002F1D27"/>
    <w:rsid w:val="002F2C24"/>
    <w:rsid w:val="002F5949"/>
    <w:rsid w:val="002F5D84"/>
    <w:rsid w:val="002F67E2"/>
    <w:rsid w:val="002F7AFE"/>
    <w:rsid w:val="00301769"/>
    <w:rsid w:val="00307805"/>
    <w:rsid w:val="0031380B"/>
    <w:rsid w:val="0031659B"/>
    <w:rsid w:val="003177CA"/>
    <w:rsid w:val="00322232"/>
    <w:rsid w:val="00326F5F"/>
    <w:rsid w:val="00327075"/>
    <w:rsid w:val="0032770E"/>
    <w:rsid w:val="00327BD1"/>
    <w:rsid w:val="00327FE1"/>
    <w:rsid w:val="003336CD"/>
    <w:rsid w:val="00340411"/>
    <w:rsid w:val="003506FB"/>
    <w:rsid w:val="003562F2"/>
    <w:rsid w:val="003612BE"/>
    <w:rsid w:val="00361C07"/>
    <w:rsid w:val="00362939"/>
    <w:rsid w:val="00362A53"/>
    <w:rsid w:val="003634F6"/>
    <w:rsid w:val="003708E8"/>
    <w:rsid w:val="00374563"/>
    <w:rsid w:val="00381A1F"/>
    <w:rsid w:val="00384019"/>
    <w:rsid w:val="00385CDB"/>
    <w:rsid w:val="00385E46"/>
    <w:rsid w:val="003B663D"/>
    <w:rsid w:val="003D25BC"/>
    <w:rsid w:val="003D2773"/>
    <w:rsid w:val="003D4E2A"/>
    <w:rsid w:val="003E2616"/>
    <w:rsid w:val="003E305B"/>
    <w:rsid w:val="003E3D49"/>
    <w:rsid w:val="003E7672"/>
    <w:rsid w:val="003E7E1E"/>
    <w:rsid w:val="003F03AF"/>
    <w:rsid w:val="003F0ACA"/>
    <w:rsid w:val="003F30B3"/>
    <w:rsid w:val="003F70FB"/>
    <w:rsid w:val="004029EE"/>
    <w:rsid w:val="00403326"/>
    <w:rsid w:val="00407289"/>
    <w:rsid w:val="00407905"/>
    <w:rsid w:val="004177B5"/>
    <w:rsid w:val="00417FD0"/>
    <w:rsid w:val="0042583A"/>
    <w:rsid w:val="00432C84"/>
    <w:rsid w:val="004335FA"/>
    <w:rsid w:val="004352B0"/>
    <w:rsid w:val="00450BDD"/>
    <w:rsid w:val="004528F6"/>
    <w:rsid w:val="004627CD"/>
    <w:rsid w:val="00463156"/>
    <w:rsid w:val="004639D1"/>
    <w:rsid w:val="00467330"/>
    <w:rsid w:val="00472BA9"/>
    <w:rsid w:val="00475DE6"/>
    <w:rsid w:val="00475E2C"/>
    <w:rsid w:val="004767AA"/>
    <w:rsid w:val="004841C9"/>
    <w:rsid w:val="00491C80"/>
    <w:rsid w:val="00492A37"/>
    <w:rsid w:val="004A2941"/>
    <w:rsid w:val="004A486A"/>
    <w:rsid w:val="004A7111"/>
    <w:rsid w:val="004A77C3"/>
    <w:rsid w:val="004B0BDE"/>
    <w:rsid w:val="004B5B14"/>
    <w:rsid w:val="004C1546"/>
    <w:rsid w:val="004C1563"/>
    <w:rsid w:val="004C1A18"/>
    <w:rsid w:val="004C5098"/>
    <w:rsid w:val="004C7CD6"/>
    <w:rsid w:val="004D0B56"/>
    <w:rsid w:val="004D3995"/>
    <w:rsid w:val="004D3B00"/>
    <w:rsid w:val="004E1A85"/>
    <w:rsid w:val="004E22B7"/>
    <w:rsid w:val="004F02B3"/>
    <w:rsid w:val="004F03B5"/>
    <w:rsid w:val="004F0CB2"/>
    <w:rsid w:val="004F205E"/>
    <w:rsid w:val="00501AF8"/>
    <w:rsid w:val="0050411E"/>
    <w:rsid w:val="00507020"/>
    <w:rsid w:val="0051467C"/>
    <w:rsid w:val="005250E7"/>
    <w:rsid w:val="005308D2"/>
    <w:rsid w:val="00531AA7"/>
    <w:rsid w:val="00531B84"/>
    <w:rsid w:val="00540200"/>
    <w:rsid w:val="00540E73"/>
    <w:rsid w:val="00540EDB"/>
    <w:rsid w:val="00543464"/>
    <w:rsid w:val="00547343"/>
    <w:rsid w:val="00550431"/>
    <w:rsid w:val="005513CA"/>
    <w:rsid w:val="00554674"/>
    <w:rsid w:val="00556AF1"/>
    <w:rsid w:val="0056007C"/>
    <w:rsid w:val="00560313"/>
    <w:rsid w:val="0056090A"/>
    <w:rsid w:val="00563952"/>
    <w:rsid w:val="00567F68"/>
    <w:rsid w:val="00570267"/>
    <w:rsid w:val="00573E23"/>
    <w:rsid w:val="00574C8D"/>
    <w:rsid w:val="005767E7"/>
    <w:rsid w:val="005808A6"/>
    <w:rsid w:val="00581A2A"/>
    <w:rsid w:val="00583652"/>
    <w:rsid w:val="00583CFC"/>
    <w:rsid w:val="005851E2"/>
    <w:rsid w:val="00596CBD"/>
    <w:rsid w:val="0059778B"/>
    <w:rsid w:val="005A1C28"/>
    <w:rsid w:val="005A61C1"/>
    <w:rsid w:val="005B41FC"/>
    <w:rsid w:val="005B4E89"/>
    <w:rsid w:val="005C1A2F"/>
    <w:rsid w:val="005C290C"/>
    <w:rsid w:val="005C7609"/>
    <w:rsid w:val="005D4480"/>
    <w:rsid w:val="005E0BFD"/>
    <w:rsid w:val="005F1A98"/>
    <w:rsid w:val="005F4932"/>
    <w:rsid w:val="005F6A2D"/>
    <w:rsid w:val="00602795"/>
    <w:rsid w:val="006029CF"/>
    <w:rsid w:val="006118E1"/>
    <w:rsid w:val="006146CC"/>
    <w:rsid w:val="006149FB"/>
    <w:rsid w:val="0061566C"/>
    <w:rsid w:val="0062004E"/>
    <w:rsid w:val="00623258"/>
    <w:rsid w:val="0062437E"/>
    <w:rsid w:val="00625E37"/>
    <w:rsid w:val="00630031"/>
    <w:rsid w:val="00635619"/>
    <w:rsid w:val="00643AF4"/>
    <w:rsid w:val="0064620F"/>
    <w:rsid w:val="00646F32"/>
    <w:rsid w:val="00647661"/>
    <w:rsid w:val="0065116E"/>
    <w:rsid w:val="00661C2C"/>
    <w:rsid w:val="00663A32"/>
    <w:rsid w:val="00664703"/>
    <w:rsid w:val="0066577F"/>
    <w:rsid w:val="00665BE7"/>
    <w:rsid w:val="00675EB7"/>
    <w:rsid w:val="00680598"/>
    <w:rsid w:val="00681587"/>
    <w:rsid w:val="00683F48"/>
    <w:rsid w:val="0068457B"/>
    <w:rsid w:val="00690C5F"/>
    <w:rsid w:val="00697669"/>
    <w:rsid w:val="006A7271"/>
    <w:rsid w:val="006B0CD1"/>
    <w:rsid w:val="006B1367"/>
    <w:rsid w:val="006B29FE"/>
    <w:rsid w:val="006B3931"/>
    <w:rsid w:val="006B3B92"/>
    <w:rsid w:val="006B49EC"/>
    <w:rsid w:val="006B4B7E"/>
    <w:rsid w:val="006B4FBA"/>
    <w:rsid w:val="006B63D5"/>
    <w:rsid w:val="006B6577"/>
    <w:rsid w:val="006C34FF"/>
    <w:rsid w:val="006C4777"/>
    <w:rsid w:val="006D52A0"/>
    <w:rsid w:val="006D5BDF"/>
    <w:rsid w:val="006D7D6F"/>
    <w:rsid w:val="006E184C"/>
    <w:rsid w:val="006E1C9D"/>
    <w:rsid w:val="006E29E8"/>
    <w:rsid w:val="006E3092"/>
    <w:rsid w:val="006E50AE"/>
    <w:rsid w:val="006E5776"/>
    <w:rsid w:val="006F2CA6"/>
    <w:rsid w:val="006F525E"/>
    <w:rsid w:val="006F5E16"/>
    <w:rsid w:val="006F7D10"/>
    <w:rsid w:val="007018ED"/>
    <w:rsid w:val="00707AB7"/>
    <w:rsid w:val="0071012D"/>
    <w:rsid w:val="00710515"/>
    <w:rsid w:val="00711E1D"/>
    <w:rsid w:val="007172D9"/>
    <w:rsid w:val="00721AF2"/>
    <w:rsid w:val="00722D45"/>
    <w:rsid w:val="007246F4"/>
    <w:rsid w:val="00731CF7"/>
    <w:rsid w:val="00743C07"/>
    <w:rsid w:val="00747698"/>
    <w:rsid w:val="00752423"/>
    <w:rsid w:val="00753F90"/>
    <w:rsid w:val="00754F69"/>
    <w:rsid w:val="00756585"/>
    <w:rsid w:val="00756F47"/>
    <w:rsid w:val="00760786"/>
    <w:rsid w:val="00763C78"/>
    <w:rsid w:val="007658A4"/>
    <w:rsid w:val="00771EDD"/>
    <w:rsid w:val="0077477F"/>
    <w:rsid w:val="007772C9"/>
    <w:rsid w:val="00782019"/>
    <w:rsid w:val="007833B8"/>
    <w:rsid w:val="00783F5E"/>
    <w:rsid w:val="0078586F"/>
    <w:rsid w:val="00786F90"/>
    <w:rsid w:val="00791067"/>
    <w:rsid w:val="00791EC2"/>
    <w:rsid w:val="00793A00"/>
    <w:rsid w:val="0079519B"/>
    <w:rsid w:val="00796F58"/>
    <w:rsid w:val="007A1ECF"/>
    <w:rsid w:val="007A2E0E"/>
    <w:rsid w:val="007B3465"/>
    <w:rsid w:val="007B69D9"/>
    <w:rsid w:val="007B7926"/>
    <w:rsid w:val="007D18B1"/>
    <w:rsid w:val="007D282B"/>
    <w:rsid w:val="007D2E17"/>
    <w:rsid w:val="007D6020"/>
    <w:rsid w:val="007D678F"/>
    <w:rsid w:val="007E211B"/>
    <w:rsid w:val="007E3FED"/>
    <w:rsid w:val="007E56CA"/>
    <w:rsid w:val="007F05CE"/>
    <w:rsid w:val="007F2DCD"/>
    <w:rsid w:val="007F7CF3"/>
    <w:rsid w:val="00805345"/>
    <w:rsid w:val="008111FF"/>
    <w:rsid w:val="00820D79"/>
    <w:rsid w:val="00824CDC"/>
    <w:rsid w:val="008262A6"/>
    <w:rsid w:val="0083054C"/>
    <w:rsid w:val="00830761"/>
    <w:rsid w:val="00830923"/>
    <w:rsid w:val="0083163B"/>
    <w:rsid w:val="0083177E"/>
    <w:rsid w:val="008328B4"/>
    <w:rsid w:val="0083729A"/>
    <w:rsid w:val="00842FAB"/>
    <w:rsid w:val="00844453"/>
    <w:rsid w:val="00857EAE"/>
    <w:rsid w:val="00860EBC"/>
    <w:rsid w:val="00865861"/>
    <w:rsid w:val="0087075E"/>
    <w:rsid w:val="0087107B"/>
    <w:rsid w:val="00874007"/>
    <w:rsid w:val="008748FE"/>
    <w:rsid w:val="0087496D"/>
    <w:rsid w:val="00874AE7"/>
    <w:rsid w:val="0087629B"/>
    <w:rsid w:val="00881745"/>
    <w:rsid w:val="00883059"/>
    <w:rsid w:val="00893276"/>
    <w:rsid w:val="00893F22"/>
    <w:rsid w:val="008953A9"/>
    <w:rsid w:val="008A3694"/>
    <w:rsid w:val="008A7CCB"/>
    <w:rsid w:val="008B0605"/>
    <w:rsid w:val="008B1871"/>
    <w:rsid w:val="008C076D"/>
    <w:rsid w:val="008C31F0"/>
    <w:rsid w:val="008C488C"/>
    <w:rsid w:val="008C5978"/>
    <w:rsid w:val="008D1F83"/>
    <w:rsid w:val="008D6EA8"/>
    <w:rsid w:val="008E3F72"/>
    <w:rsid w:val="008E5D2C"/>
    <w:rsid w:val="008E5D8E"/>
    <w:rsid w:val="008F5332"/>
    <w:rsid w:val="008F582F"/>
    <w:rsid w:val="00902380"/>
    <w:rsid w:val="00902B01"/>
    <w:rsid w:val="00902B1F"/>
    <w:rsid w:val="009052F2"/>
    <w:rsid w:val="00906F6F"/>
    <w:rsid w:val="00907A3A"/>
    <w:rsid w:val="009100F0"/>
    <w:rsid w:val="0091062C"/>
    <w:rsid w:val="00915211"/>
    <w:rsid w:val="00915669"/>
    <w:rsid w:val="00917E1B"/>
    <w:rsid w:val="0092023D"/>
    <w:rsid w:val="009231A1"/>
    <w:rsid w:val="009232DB"/>
    <w:rsid w:val="00924DE4"/>
    <w:rsid w:val="00924F80"/>
    <w:rsid w:val="00930FD6"/>
    <w:rsid w:val="00935FC7"/>
    <w:rsid w:val="0093675B"/>
    <w:rsid w:val="00940209"/>
    <w:rsid w:val="00944BDB"/>
    <w:rsid w:val="009470B6"/>
    <w:rsid w:val="00947E62"/>
    <w:rsid w:val="00950EEB"/>
    <w:rsid w:val="009554A8"/>
    <w:rsid w:val="00964346"/>
    <w:rsid w:val="0096524F"/>
    <w:rsid w:val="00970BE9"/>
    <w:rsid w:val="00972C83"/>
    <w:rsid w:val="009758E3"/>
    <w:rsid w:val="00976ABD"/>
    <w:rsid w:val="00982ECD"/>
    <w:rsid w:val="00985D9B"/>
    <w:rsid w:val="00986718"/>
    <w:rsid w:val="00986787"/>
    <w:rsid w:val="00990E08"/>
    <w:rsid w:val="00992110"/>
    <w:rsid w:val="00992F6C"/>
    <w:rsid w:val="00994EA1"/>
    <w:rsid w:val="00996F4B"/>
    <w:rsid w:val="009A01C0"/>
    <w:rsid w:val="009A0875"/>
    <w:rsid w:val="009A0A0B"/>
    <w:rsid w:val="009A143B"/>
    <w:rsid w:val="009A1785"/>
    <w:rsid w:val="009A320D"/>
    <w:rsid w:val="009A58F2"/>
    <w:rsid w:val="009B22D0"/>
    <w:rsid w:val="009B26E0"/>
    <w:rsid w:val="009B7471"/>
    <w:rsid w:val="009C15A6"/>
    <w:rsid w:val="009C2507"/>
    <w:rsid w:val="009C500D"/>
    <w:rsid w:val="009D1CA7"/>
    <w:rsid w:val="009D5CC8"/>
    <w:rsid w:val="009D6DC6"/>
    <w:rsid w:val="009E2BEB"/>
    <w:rsid w:val="009F1897"/>
    <w:rsid w:val="009F21CE"/>
    <w:rsid w:val="009F5B5A"/>
    <w:rsid w:val="009F66A5"/>
    <w:rsid w:val="00A008AE"/>
    <w:rsid w:val="00A00DDB"/>
    <w:rsid w:val="00A07973"/>
    <w:rsid w:val="00A15116"/>
    <w:rsid w:val="00A1794E"/>
    <w:rsid w:val="00A23251"/>
    <w:rsid w:val="00A24C6F"/>
    <w:rsid w:val="00A25258"/>
    <w:rsid w:val="00A261D1"/>
    <w:rsid w:val="00A30B4E"/>
    <w:rsid w:val="00A310E4"/>
    <w:rsid w:val="00A53396"/>
    <w:rsid w:val="00A54FB1"/>
    <w:rsid w:val="00A5524B"/>
    <w:rsid w:val="00A5798E"/>
    <w:rsid w:val="00A63476"/>
    <w:rsid w:val="00A64518"/>
    <w:rsid w:val="00A6502A"/>
    <w:rsid w:val="00A710F9"/>
    <w:rsid w:val="00A71A59"/>
    <w:rsid w:val="00A76CEA"/>
    <w:rsid w:val="00A8287A"/>
    <w:rsid w:val="00A82BEB"/>
    <w:rsid w:val="00A83148"/>
    <w:rsid w:val="00A86EF0"/>
    <w:rsid w:val="00A90790"/>
    <w:rsid w:val="00A91411"/>
    <w:rsid w:val="00A91735"/>
    <w:rsid w:val="00A92D9C"/>
    <w:rsid w:val="00AA61B2"/>
    <w:rsid w:val="00AA7372"/>
    <w:rsid w:val="00AB05F3"/>
    <w:rsid w:val="00AB07B6"/>
    <w:rsid w:val="00AB16C0"/>
    <w:rsid w:val="00AC1E0D"/>
    <w:rsid w:val="00AC3B54"/>
    <w:rsid w:val="00AC5629"/>
    <w:rsid w:val="00AD091A"/>
    <w:rsid w:val="00AD1F31"/>
    <w:rsid w:val="00AE2139"/>
    <w:rsid w:val="00AE3ACD"/>
    <w:rsid w:val="00AE4F5B"/>
    <w:rsid w:val="00AF27C4"/>
    <w:rsid w:val="00AF61F8"/>
    <w:rsid w:val="00AF7B4B"/>
    <w:rsid w:val="00B05A4D"/>
    <w:rsid w:val="00B13070"/>
    <w:rsid w:val="00B15B01"/>
    <w:rsid w:val="00B20A14"/>
    <w:rsid w:val="00B22DFD"/>
    <w:rsid w:val="00B24D2D"/>
    <w:rsid w:val="00B26BF4"/>
    <w:rsid w:val="00B2798A"/>
    <w:rsid w:val="00B32F84"/>
    <w:rsid w:val="00B3448C"/>
    <w:rsid w:val="00B37068"/>
    <w:rsid w:val="00B40814"/>
    <w:rsid w:val="00B41BE0"/>
    <w:rsid w:val="00B42519"/>
    <w:rsid w:val="00B513AE"/>
    <w:rsid w:val="00B5235D"/>
    <w:rsid w:val="00B5309F"/>
    <w:rsid w:val="00B568DE"/>
    <w:rsid w:val="00B57558"/>
    <w:rsid w:val="00B65F5E"/>
    <w:rsid w:val="00B845CB"/>
    <w:rsid w:val="00B8770C"/>
    <w:rsid w:val="00B87BF5"/>
    <w:rsid w:val="00B90A0B"/>
    <w:rsid w:val="00B913A3"/>
    <w:rsid w:val="00BA4974"/>
    <w:rsid w:val="00BA6D4D"/>
    <w:rsid w:val="00BA7839"/>
    <w:rsid w:val="00BB16CE"/>
    <w:rsid w:val="00BB34B0"/>
    <w:rsid w:val="00BB4132"/>
    <w:rsid w:val="00BB4948"/>
    <w:rsid w:val="00BB4B2C"/>
    <w:rsid w:val="00BB5B97"/>
    <w:rsid w:val="00BC0415"/>
    <w:rsid w:val="00BC10BA"/>
    <w:rsid w:val="00BC2E1C"/>
    <w:rsid w:val="00BC7140"/>
    <w:rsid w:val="00BD08FA"/>
    <w:rsid w:val="00BD3C8A"/>
    <w:rsid w:val="00BD7521"/>
    <w:rsid w:val="00BF00F7"/>
    <w:rsid w:val="00BF1215"/>
    <w:rsid w:val="00BF789A"/>
    <w:rsid w:val="00C0281A"/>
    <w:rsid w:val="00C04A96"/>
    <w:rsid w:val="00C052E8"/>
    <w:rsid w:val="00C05E00"/>
    <w:rsid w:val="00C066FC"/>
    <w:rsid w:val="00C11605"/>
    <w:rsid w:val="00C11EF1"/>
    <w:rsid w:val="00C1406E"/>
    <w:rsid w:val="00C14AB8"/>
    <w:rsid w:val="00C16A28"/>
    <w:rsid w:val="00C20265"/>
    <w:rsid w:val="00C21F8A"/>
    <w:rsid w:val="00C259E8"/>
    <w:rsid w:val="00C306A3"/>
    <w:rsid w:val="00C36E09"/>
    <w:rsid w:val="00C42043"/>
    <w:rsid w:val="00C447E0"/>
    <w:rsid w:val="00C455A9"/>
    <w:rsid w:val="00C6432A"/>
    <w:rsid w:val="00C67114"/>
    <w:rsid w:val="00C7250C"/>
    <w:rsid w:val="00C7491D"/>
    <w:rsid w:val="00C829C9"/>
    <w:rsid w:val="00C85578"/>
    <w:rsid w:val="00C86018"/>
    <w:rsid w:val="00C86844"/>
    <w:rsid w:val="00C90E60"/>
    <w:rsid w:val="00C962B8"/>
    <w:rsid w:val="00CA1830"/>
    <w:rsid w:val="00CA2C72"/>
    <w:rsid w:val="00CA4C67"/>
    <w:rsid w:val="00CA78FF"/>
    <w:rsid w:val="00CB4558"/>
    <w:rsid w:val="00CC1C6F"/>
    <w:rsid w:val="00CC3363"/>
    <w:rsid w:val="00CC74D4"/>
    <w:rsid w:val="00CD0287"/>
    <w:rsid w:val="00CD05CE"/>
    <w:rsid w:val="00CD087E"/>
    <w:rsid w:val="00CD337E"/>
    <w:rsid w:val="00CD3DA2"/>
    <w:rsid w:val="00CD3E11"/>
    <w:rsid w:val="00CD42AF"/>
    <w:rsid w:val="00CD55E2"/>
    <w:rsid w:val="00CD6CAD"/>
    <w:rsid w:val="00CE2992"/>
    <w:rsid w:val="00CE56A1"/>
    <w:rsid w:val="00CF1353"/>
    <w:rsid w:val="00CF5C26"/>
    <w:rsid w:val="00D01F88"/>
    <w:rsid w:val="00D0313E"/>
    <w:rsid w:val="00D0563D"/>
    <w:rsid w:val="00D10EFB"/>
    <w:rsid w:val="00D11920"/>
    <w:rsid w:val="00D13F18"/>
    <w:rsid w:val="00D14922"/>
    <w:rsid w:val="00D164EE"/>
    <w:rsid w:val="00D201F7"/>
    <w:rsid w:val="00D216E0"/>
    <w:rsid w:val="00D22363"/>
    <w:rsid w:val="00D22399"/>
    <w:rsid w:val="00D23D4F"/>
    <w:rsid w:val="00D261A3"/>
    <w:rsid w:val="00D27059"/>
    <w:rsid w:val="00D27C2B"/>
    <w:rsid w:val="00D318ED"/>
    <w:rsid w:val="00D31A4B"/>
    <w:rsid w:val="00D44CDD"/>
    <w:rsid w:val="00D460AE"/>
    <w:rsid w:val="00D50818"/>
    <w:rsid w:val="00D50D9D"/>
    <w:rsid w:val="00D604B2"/>
    <w:rsid w:val="00D60DED"/>
    <w:rsid w:val="00D64625"/>
    <w:rsid w:val="00D6509D"/>
    <w:rsid w:val="00D65D6B"/>
    <w:rsid w:val="00D67210"/>
    <w:rsid w:val="00D70B95"/>
    <w:rsid w:val="00D734C6"/>
    <w:rsid w:val="00D754C2"/>
    <w:rsid w:val="00D76D74"/>
    <w:rsid w:val="00D775AC"/>
    <w:rsid w:val="00D81CC9"/>
    <w:rsid w:val="00D82632"/>
    <w:rsid w:val="00D930B3"/>
    <w:rsid w:val="00D93C18"/>
    <w:rsid w:val="00D94E4E"/>
    <w:rsid w:val="00D976A9"/>
    <w:rsid w:val="00DA0800"/>
    <w:rsid w:val="00DA258B"/>
    <w:rsid w:val="00DA291F"/>
    <w:rsid w:val="00DA60C9"/>
    <w:rsid w:val="00DA6140"/>
    <w:rsid w:val="00DB1A21"/>
    <w:rsid w:val="00DB2D1E"/>
    <w:rsid w:val="00DB44C3"/>
    <w:rsid w:val="00DC5394"/>
    <w:rsid w:val="00DC7909"/>
    <w:rsid w:val="00DD0570"/>
    <w:rsid w:val="00DE6A3B"/>
    <w:rsid w:val="00DF2E37"/>
    <w:rsid w:val="00DF4AAA"/>
    <w:rsid w:val="00E00AC0"/>
    <w:rsid w:val="00E04DF3"/>
    <w:rsid w:val="00E11182"/>
    <w:rsid w:val="00E11ECD"/>
    <w:rsid w:val="00E14C4A"/>
    <w:rsid w:val="00E1683C"/>
    <w:rsid w:val="00E17857"/>
    <w:rsid w:val="00E22A42"/>
    <w:rsid w:val="00E35A5F"/>
    <w:rsid w:val="00E40451"/>
    <w:rsid w:val="00E40D19"/>
    <w:rsid w:val="00E44705"/>
    <w:rsid w:val="00E50A94"/>
    <w:rsid w:val="00E56421"/>
    <w:rsid w:val="00E60C9B"/>
    <w:rsid w:val="00E614F0"/>
    <w:rsid w:val="00E62627"/>
    <w:rsid w:val="00E652B8"/>
    <w:rsid w:val="00E7329E"/>
    <w:rsid w:val="00E733D6"/>
    <w:rsid w:val="00E759EE"/>
    <w:rsid w:val="00E75A4A"/>
    <w:rsid w:val="00E802C4"/>
    <w:rsid w:val="00E81334"/>
    <w:rsid w:val="00E8184A"/>
    <w:rsid w:val="00E84252"/>
    <w:rsid w:val="00E90E0A"/>
    <w:rsid w:val="00EA2763"/>
    <w:rsid w:val="00EA5F31"/>
    <w:rsid w:val="00EB2911"/>
    <w:rsid w:val="00EB56A7"/>
    <w:rsid w:val="00EB5D31"/>
    <w:rsid w:val="00EC12B5"/>
    <w:rsid w:val="00EC5AF8"/>
    <w:rsid w:val="00ED038B"/>
    <w:rsid w:val="00ED35B5"/>
    <w:rsid w:val="00ED44AF"/>
    <w:rsid w:val="00ED7366"/>
    <w:rsid w:val="00ED7573"/>
    <w:rsid w:val="00EE710F"/>
    <w:rsid w:val="00EF0A58"/>
    <w:rsid w:val="00EF1D53"/>
    <w:rsid w:val="00EF2206"/>
    <w:rsid w:val="00EF3370"/>
    <w:rsid w:val="00EF402F"/>
    <w:rsid w:val="00F01877"/>
    <w:rsid w:val="00F02A74"/>
    <w:rsid w:val="00F07D29"/>
    <w:rsid w:val="00F119FF"/>
    <w:rsid w:val="00F1530C"/>
    <w:rsid w:val="00F15A8C"/>
    <w:rsid w:val="00F20A9C"/>
    <w:rsid w:val="00F20E1A"/>
    <w:rsid w:val="00F23BEE"/>
    <w:rsid w:val="00F25E11"/>
    <w:rsid w:val="00F26D8A"/>
    <w:rsid w:val="00F27F7D"/>
    <w:rsid w:val="00F3040A"/>
    <w:rsid w:val="00F3064A"/>
    <w:rsid w:val="00F32005"/>
    <w:rsid w:val="00F3217D"/>
    <w:rsid w:val="00F35A26"/>
    <w:rsid w:val="00F36D14"/>
    <w:rsid w:val="00F37BB1"/>
    <w:rsid w:val="00F41313"/>
    <w:rsid w:val="00F418D0"/>
    <w:rsid w:val="00F45585"/>
    <w:rsid w:val="00F47268"/>
    <w:rsid w:val="00F5192F"/>
    <w:rsid w:val="00F55C09"/>
    <w:rsid w:val="00F55F5E"/>
    <w:rsid w:val="00F6138C"/>
    <w:rsid w:val="00F637B2"/>
    <w:rsid w:val="00F6499F"/>
    <w:rsid w:val="00F64BCD"/>
    <w:rsid w:val="00F720F8"/>
    <w:rsid w:val="00F753B8"/>
    <w:rsid w:val="00F80830"/>
    <w:rsid w:val="00F821FD"/>
    <w:rsid w:val="00F82786"/>
    <w:rsid w:val="00F8727D"/>
    <w:rsid w:val="00F94953"/>
    <w:rsid w:val="00F94FA8"/>
    <w:rsid w:val="00F970D1"/>
    <w:rsid w:val="00F97DB8"/>
    <w:rsid w:val="00FA026F"/>
    <w:rsid w:val="00FA0EBC"/>
    <w:rsid w:val="00FA2B30"/>
    <w:rsid w:val="00FA4E69"/>
    <w:rsid w:val="00FA5F7C"/>
    <w:rsid w:val="00FA6215"/>
    <w:rsid w:val="00FB1CAC"/>
    <w:rsid w:val="00FB2AB1"/>
    <w:rsid w:val="00FB2D03"/>
    <w:rsid w:val="00FB3F69"/>
    <w:rsid w:val="00FB4E64"/>
    <w:rsid w:val="00FB76EB"/>
    <w:rsid w:val="00FC24ED"/>
    <w:rsid w:val="00FC3B67"/>
    <w:rsid w:val="00FC7724"/>
    <w:rsid w:val="00FD3F16"/>
    <w:rsid w:val="00FD7079"/>
    <w:rsid w:val="00FD75CA"/>
    <w:rsid w:val="00FD7C9B"/>
    <w:rsid w:val="00FE2969"/>
    <w:rsid w:val="00FE3054"/>
    <w:rsid w:val="00FE3265"/>
    <w:rsid w:val="00FE5255"/>
    <w:rsid w:val="00FE5665"/>
    <w:rsid w:val="00FE56A5"/>
    <w:rsid w:val="00FF0FA1"/>
    <w:rsid w:val="00FF1221"/>
    <w:rsid w:val="00FF15D6"/>
    <w:rsid w:val="00FF4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5C8986"/>
  <w15:chartTrackingRefBased/>
  <w15:docId w15:val="{685DA200-135F-48AB-9D0C-89EEFFE0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586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5861"/>
    <w:rPr>
      <w:rFonts w:eastAsiaTheme="minorEastAsia"/>
      <w:kern w:val="0"/>
      <w:lang w:val="en-US"/>
      <w14:ligatures w14:val="none"/>
    </w:rPr>
  </w:style>
  <w:style w:type="character" w:styleId="Hyperlink">
    <w:name w:val="Hyperlink"/>
    <w:basedOn w:val="DefaultParagraphFont"/>
    <w:uiPriority w:val="99"/>
    <w:unhideWhenUsed/>
    <w:rsid w:val="00E652B8"/>
    <w:rPr>
      <w:color w:val="0563C1" w:themeColor="hyperlink"/>
      <w:u w:val="single"/>
    </w:rPr>
  </w:style>
  <w:style w:type="character" w:styleId="UnresolvedMention">
    <w:name w:val="Unresolved Mention"/>
    <w:basedOn w:val="DefaultParagraphFont"/>
    <w:uiPriority w:val="99"/>
    <w:semiHidden/>
    <w:unhideWhenUsed/>
    <w:rsid w:val="00E652B8"/>
    <w:rPr>
      <w:color w:val="605E5C"/>
      <w:shd w:val="clear" w:color="auto" w:fill="E1DFDD"/>
    </w:rPr>
  </w:style>
  <w:style w:type="character" w:customStyle="1" w:styleId="cskcde">
    <w:name w:val="cskcde"/>
    <w:basedOn w:val="DefaultParagraphFont"/>
    <w:rsid w:val="00747698"/>
  </w:style>
  <w:style w:type="character" w:customStyle="1" w:styleId="hgkelc">
    <w:name w:val="hgkelc"/>
    <w:basedOn w:val="DefaultParagraphFont"/>
    <w:rsid w:val="00747698"/>
  </w:style>
  <w:style w:type="paragraph" w:styleId="ListParagraph">
    <w:name w:val="List Paragraph"/>
    <w:basedOn w:val="Normal"/>
    <w:uiPriority w:val="34"/>
    <w:qFormat/>
    <w:rsid w:val="00AA61B2"/>
    <w:pPr>
      <w:ind w:left="720"/>
      <w:contextualSpacing/>
    </w:pPr>
  </w:style>
  <w:style w:type="character" w:styleId="Strong">
    <w:name w:val="Strong"/>
    <w:basedOn w:val="DefaultParagraphFont"/>
    <w:uiPriority w:val="22"/>
    <w:qFormat/>
    <w:rsid w:val="00AA61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398748">
      <w:bodyDiv w:val="1"/>
      <w:marLeft w:val="0"/>
      <w:marRight w:val="0"/>
      <w:marTop w:val="0"/>
      <w:marBottom w:val="0"/>
      <w:divBdr>
        <w:top w:val="none" w:sz="0" w:space="0" w:color="auto"/>
        <w:left w:val="none" w:sz="0" w:space="0" w:color="auto"/>
        <w:bottom w:val="none" w:sz="0" w:space="0" w:color="auto"/>
        <w:right w:val="none" w:sz="0" w:space="0" w:color="auto"/>
      </w:divBdr>
      <w:divsChild>
        <w:div w:id="207300142">
          <w:marLeft w:val="0"/>
          <w:marRight w:val="0"/>
          <w:marTop w:val="0"/>
          <w:marBottom w:val="0"/>
          <w:divBdr>
            <w:top w:val="none" w:sz="0" w:space="0" w:color="auto"/>
            <w:left w:val="none" w:sz="0" w:space="0" w:color="auto"/>
            <w:bottom w:val="none" w:sz="0" w:space="0" w:color="auto"/>
            <w:right w:val="none" w:sz="0" w:space="0" w:color="auto"/>
          </w:divBdr>
          <w:divsChild>
            <w:div w:id="1360736840">
              <w:marLeft w:val="0"/>
              <w:marRight w:val="0"/>
              <w:marTop w:val="0"/>
              <w:marBottom w:val="0"/>
              <w:divBdr>
                <w:top w:val="none" w:sz="0" w:space="0" w:color="auto"/>
                <w:left w:val="none" w:sz="0" w:space="0" w:color="auto"/>
                <w:bottom w:val="none" w:sz="0" w:space="0" w:color="auto"/>
                <w:right w:val="none" w:sz="0" w:space="0" w:color="auto"/>
              </w:divBdr>
              <w:divsChild>
                <w:div w:id="164712355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95770292">
          <w:marLeft w:val="0"/>
          <w:marRight w:val="0"/>
          <w:marTop w:val="0"/>
          <w:marBottom w:val="0"/>
          <w:divBdr>
            <w:top w:val="none" w:sz="0" w:space="0" w:color="auto"/>
            <w:left w:val="none" w:sz="0" w:space="0" w:color="auto"/>
            <w:bottom w:val="none" w:sz="0" w:space="0" w:color="auto"/>
            <w:right w:val="none" w:sz="0" w:space="0" w:color="auto"/>
          </w:divBdr>
          <w:divsChild>
            <w:div w:id="1779443497">
              <w:marLeft w:val="0"/>
              <w:marRight w:val="0"/>
              <w:marTop w:val="0"/>
              <w:marBottom w:val="0"/>
              <w:divBdr>
                <w:top w:val="none" w:sz="0" w:space="0" w:color="auto"/>
                <w:left w:val="none" w:sz="0" w:space="0" w:color="auto"/>
                <w:bottom w:val="none" w:sz="0" w:space="0" w:color="auto"/>
                <w:right w:val="none" w:sz="0" w:space="0" w:color="auto"/>
              </w:divBdr>
              <w:divsChild>
                <w:div w:id="478304508">
                  <w:marLeft w:val="0"/>
                  <w:marRight w:val="0"/>
                  <w:marTop w:val="0"/>
                  <w:marBottom w:val="0"/>
                  <w:divBdr>
                    <w:top w:val="none" w:sz="0" w:space="0" w:color="auto"/>
                    <w:left w:val="none" w:sz="0" w:space="0" w:color="auto"/>
                    <w:bottom w:val="none" w:sz="0" w:space="0" w:color="auto"/>
                    <w:right w:val="none" w:sz="0" w:space="0" w:color="auto"/>
                  </w:divBdr>
                  <w:divsChild>
                    <w:div w:id="842858827">
                      <w:marLeft w:val="0"/>
                      <w:marRight w:val="0"/>
                      <w:marTop w:val="0"/>
                      <w:marBottom w:val="0"/>
                      <w:divBdr>
                        <w:top w:val="none" w:sz="0" w:space="0" w:color="auto"/>
                        <w:left w:val="none" w:sz="0" w:space="0" w:color="auto"/>
                        <w:bottom w:val="none" w:sz="0" w:space="0" w:color="auto"/>
                        <w:right w:val="none" w:sz="0" w:space="0" w:color="auto"/>
                      </w:divBdr>
                      <w:divsChild>
                        <w:div w:id="261843129">
                          <w:marLeft w:val="0"/>
                          <w:marRight w:val="0"/>
                          <w:marTop w:val="0"/>
                          <w:marBottom w:val="0"/>
                          <w:divBdr>
                            <w:top w:val="none" w:sz="0" w:space="0" w:color="auto"/>
                            <w:left w:val="none" w:sz="0" w:space="0" w:color="auto"/>
                            <w:bottom w:val="none" w:sz="0" w:space="0" w:color="auto"/>
                            <w:right w:val="none" w:sz="0" w:space="0" w:color="auto"/>
                          </w:divBdr>
                          <w:divsChild>
                            <w:div w:id="117356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guidance/drug-crimes-evidence-briefing/prevention-and-early-intervention" TargetMode="External"/><Relationship Id="rId18" Type="http://schemas.openxmlformats.org/officeDocument/2006/relationships/hyperlink" Target="https://www.hampshiresab.org.uk/learning-from-experience-database/serious-case-reviews/fiona-pilkington-leicestershire/" TargetMode="External"/><Relationship Id="rId3" Type="http://schemas.openxmlformats.org/officeDocument/2006/relationships/customXml" Target="../customXml/item3.xml"/><Relationship Id="rId21" Type="http://schemas.openxmlformats.org/officeDocument/2006/relationships/hyperlink" Target="https://www.ons.gov.uk/peoplepopulationandcommunity/crimeandjustice/articles/theimpactofcrimeonvictimsandsociety/march2022" TargetMode="External"/><Relationship Id="rId7" Type="http://schemas.openxmlformats.org/officeDocument/2006/relationships/webSettings" Target="webSettings.xml"/><Relationship Id="rId12" Type="http://schemas.openxmlformats.org/officeDocument/2006/relationships/hyperlink" Target="https://www.college.police.uk/guidance/neighbourhood-crime/interventions-situational-crime-prevention" TargetMode="External"/><Relationship Id="rId17" Type="http://schemas.openxmlformats.org/officeDocument/2006/relationships/hyperlink" Target="https://www.gov.uk/government/publications/impacts-of-anti-social-behaviour-on-individuals-and-communities/anti-social-behaviour-impacts-on-individuals-and-local-communiti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5a7cba8c40f0b6629523b727/asbos9.pdf" TargetMode="External"/><Relationship Id="rId20" Type="http://schemas.openxmlformats.org/officeDocument/2006/relationships/hyperlink" Target="https://www.met.police.uk/advice/advice-and-information/asb/asb/antisocial-behaviour/what-is-antisocial-behaviou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publications/impacts-of-anti-social-behaviour-on-individuals-and-communities/anti-social-behaviour-impacts-on-individuals-and-local-communities" TargetMode="External"/><Relationship Id="rId23" Type="http://schemas.openxmlformats.org/officeDocument/2006/relationships/hyperlink" Target="https://www.ourwatch.org.uk/asb" TargetMode="External"/><Relationship Id="rId10" Type="http://schemas.openxmlformats.org/officeDocument/2006/relationships/hyperlink" Target="https://www.college.police.uk/guidance/anti-social-behaviour-powers" TargetMode="External"/><Relationship Id="rId19" Type="http://schemas.openxmlformats.org/officeDocument/2006/relationships/hyperlink" Target="https://hmicfrs.justiceinspectorates.gov.uk/glossary/threat-harm-risk-investigation/"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ourwatch.org.uk/a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5FE470-448E-4AC1-9DB4-467A63CD069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D883CA39-318D-4406-94CC-BA51FB985D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FFA385-4D10-4FFB-A757-C831AACFD3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1170</TotalTime>
  <Pages>9</Pages>
  <Words>3004</Words>
  <Characters>17009</Characters>
  <Application>Microsoft Office Word</Application>
  <DocSecurity>0</DocSecurity>
  <Lines>242</Lines>
  <Paragraphs>39</Paragraphs>
  <ScaleCrop>false</ScaleCrop>
  <Company/>
  <LinksUpToDate>false</LinksUpToDate>
  <CharactersWithSpaces>19975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the public</dc:title>
  <dc:subject>BMPSL 5003</dc:subject>
  <dc:creator>Courtney Curtis-Collins (2204829)</dc:creator>
  <cp:keywords/>
  <dc:description/>
  <cp:lastModifiedBy>Courtney Curtis-Collins (2204829)</cp:lastModifiedBy>
  <cp:revision>789</cp:revision>
  <dcterms:created xsi:type="dcterms:W3CDTF">2023-10-11T13:19:00Z</dcterms:created>
  <dcterms:modified xsi:type="dcterms:W3CDTF">2023-11-08T14:47:00Z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a6b37f58fc2ed7f9c442dd9bf79c8999d6c5626b75ae80fa50350e31ed6c4029</vt:lpwstr>
  </property>
</Properties>
</file>