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C66FD1" w14:textId="1E7C51EE" w:rsidR="009C4484" w:rsidRPr="008859A1" w:rsidRDefault="009C4484" w:rsidP="009C4484">
      <w:pPr>
        <w:spacing w:before="120" w:after="120" w:line="360" w:lineRule="auto"/>
        <w:ind w:left="850"/>
        <w:jc w:val="both"/>
        <w:rPr>
          <w:rFonts w:ascii="Calibri Light" w:hAnsi="Calibri Light" w:cs="Calibri Light"/>
          <w:b/>
          <w:sz w:val="48"/>
          <w:szCs w:val="48"/>
          <w:u w:val="single"/>
        </w:rPr>
      </w:pPr>
      <w:r w:rsidRPr="008859A1">
        <w:rPr>
          <w:rFonts w:ascii="Calibri Light" w:hAnsi="Calibri Light" w:cs="Calibri Light"/>
          <w:b/>
          <w:sz w:val="48"/>
          <w:szCs w:val="48"/>
          <w:u w:val="single"/>
        </w:rPr>
        <w:t xml:space="preserve">Compromised </w:t>
      </w:r>
      <w:r w:rsidR="005F4FFC">
        <w:rPr>
          <w:rFonts w:ascii="Calibri Light" w:hAnsi="Calibri Light" w:cs="Calibri Light"/>
          <w:b/>
          <w:sz w:val="48"/>
          <w:szCs w:val="48"/>
          <w:u w:val="single"/>
        </w:rPr>
        <w:t>C</w:t>
      </w:r>
      <w:r w:rsidRPr="008859A1">
        <w:rPr>
          <w:rFonts w:ascii="Calibri Light" w:hAnsi="Calibri Light" w:cs="Calibri Light"/>
          <w:b/>
          <w:sz w:val="48"/>
          <w:szCs w:val="48"/>
          <w:u w:val="single"/>
        </w:rPr>
        <w:t xml:space="preserve">oncrete </w:t>
      </w:r>
      <w:r w:rsidR="005F4FFC">
        <w:rPr>
          <w:rFonts w:ascii="Calibri Light" w:hAnsi="Calibri Light" w:cs="Calibri Light"/>
          <w:b/>
          <w:sz w:val="48"/>
          <w:szCs w:val="48"/>
          <w:u w:val="single"/>
        </w:rPr>
        <w:t>M</w:t>
      </w:r>
      <w:r w:rsidRPr="008859A1">
        <w:rPr>
          <w:rFonts w:ascii="Calibri Light" w:hAnsi="Calibri Light" w:cs="Calibri Light"/>
          <w:b/>
          <w:sz w:val="48"/>
          <w:szCs w:val="48"/>
          <w:u w:val="single"/>
        </w:rPr>
        <w:t xml:space="preserve">ix – </w:t>
      </w:r>
      <w:r w:rsidR="005F4FFC">
        <w:rPr>
          <w:rFonts w:ascii="Calibri Light" w:hAnsi="Calibri Light" w:cs="Calibri Light"/>
          <w:b/>
          <w:sz w:val="48"/>
          <w:szCs w:val="48"/>
          <w:u w:val="single"/>
        </w:rPr>
        <w:t>E</w:t>
      </w:r>
      <w:r w:rsidRPr="008859A1">
        <w:rPr>
          <w:rFonts w:ascii="Calibri Light" w:hAnsi="Calibri Light" w:cs="Calibri Light"/>
          <w:b/>
          <w:sz w:val="48"/>
          <w:szCs w:val="48"/>
          <w:u w:val="single"/>
        </w:rPr>
        <w:t xml:space="preserve">thical </w:t>
      </w:r>
      <w:r w:rsidR="005F4FFC">
        <w:rPr>
          <w:rFonts w:ascii="Calibri Light" w:hAnsi="Calibri Light" w:cs="Calibri Light"/>
          <w:b/>
          <w:sz w:val="48"/>
          <w:szCs w:val="48"/>
          <w:u w:val="single"/>
        </w:rPr>
        <w:t>I</w:t>
      </w:r>
      <w:r w:rsidRPr="008859A1">
        <w:rPr>
          <w:rFonts w:ascii="Calibri Light" w:hAnsi="Calibri Light" w:cs="Calibri Light"/>
          <w:b/>
          <w:sz w:val="48"/>
          <w:szCs w:val="48"/>
          <w:u w:val="single"/>
        </w:rPr>
        <w:t>ssue</w:t>
      </w:r>
    </w:p>
    <w:p w14:paraId="2DBC8C67" w14:textId="77777777" w:rsidR="009C4484" w:rsidRDefault="009C4484" w:rsidP="009C4484">
      <w:pPr>
        <w:spacing w:before="120" w:after="120" w:line="360" w:lineRule="auto"/>
        <w:jc w:val="both"/>
        <w:rPr>
          <w:rFonts w:ascii="Calibri Light" w:hAnsi="Calibri Light" w:cs="Calibri Light"/>
          <w:bCs/>
          <w:sz w:val="22"/>
          <w:szCs w:val="22"/>
          <w:u w:val="single"/>
        </w:rPr>
      </w:pPr>
      <w:r w:rsidRPr="008859A1">
        <w:rPr>
          <w:rFonts w:ascii="Calibri Light" w:hAnsi="Calibri Light" w:cs="Calibri Light"/>
          <w:bCs/>
          <w:sz w:val="22"/>
          <w:szCs w:val="22"/>
          <w:u w:val="single"/>
        </w:rPr>
        <w:t>Table of Content</w:t>
      </w:r>
      <w:r>
        <w:rPr>
          <w:rFonts w:ascii="Calibri Light" w:hAnsi="Calibri Light" w:cs="Calibri Light"/>
          <w:bCs/>
          <w:sz w:val="22"/>
          <w:szCs w:val="22"/>
          <w:u w:val="single"/>
        </w:rPr>
        <w:t>s</w:t>
      </w:r>
    </w:p>
    <w:p w14:paraId="35631F57" w14:textId="77777777" w:rsidR="009C4484" w:rsidRPr="00E35ABF" w:rsidRDefault="009C4484" w:rsidP="009C4484">
      <w:pPr>
        <w:pStyle w:val="ListParagraph"/>
        <w:numPr>
          <w:ilvl w:val="0"/>
          <w:numId w:val="1"/>
        </w:numPr>
        <w:spacing w:before="120" w:after="120" w:line="360" w:lineRule="auto"/>
        <w:jc w:val="both"/>
        <w:rPr>
          <w:rFonts w:ascii="Calibri Light" w:hAnsi="Calibri Light" w:cs="Calibri Light"/>
          <w:bCs/>
          <w:sz w:val="22"/>
          <w:szCs w:val="22"/>
        </w:rPr>
      </w:pPr>
      <w:r w:rsidRPr="00E35ABF">
        <w:rPr>
          <w:rFonts w:ascii="Calibri Light" w:hAnsi="Calibri Light" w:cs="Calibri Light"/>
          <w:bCs/>
          <w:sz w:val="22"/>
          <w:szCs w:val="22"/>
        </w:rPr>
        <w:t>Introduction</w:t>
      </w:r>
    </w:p>
    <w:p w14:paraId="36B610DE" w14:textId="77777777" w:rsidR="009C4484" w:rsidRPr="00E35ABF" w:rsidRDefault="009C4484" w:rsidP="009C4484">
      <w:pPr>
        <w:pStyle w:val="ListParagraph"/>
        <w:numPr>
          <w:ilvl w:val="0"/>
          <w:numId w:val="1"/>
        </w:numPr>
        <w:spacing w:before="120" w:after="120" w:line="360" w:lineRule="auto"/>
        <w:jc w:val="both"/>
        <w:rPr>
          <w:rFonts w:ascii="Calibri Light" w:hAnsi="Calibri Light" w:cs="Calibri Light"/>
          <w:bCs/>
          <w:sz w:val="22"/>
          <w:szCs w:val="22"/>
        </w:rPr>
      </w:pPr>
      <w:r w:rsidRPr="00E35ABF">
        <w:rPr>
          <w:rFonts w:ascii="Calibri Light" w:hAnsi="Calibri Light" w:cs="Calibri Light"/>
          <w:bCs/>
          <w:sz w:val="22"/>
          <w:szCs w:val="22"/>
        </w:rPr>
        <w:t xml:space="preserve">The Ethical Problem </w:t>
      </w:r>
    </w:p>
    <w:p w14:paraId="01B1DA56" w14:textId="77777777" w:rsidR="009C4484" w:rsidRDefault="009C4484" w:rsidP="009C4484">
      <w:pPr>
        <w:pStyle w:val="ListParagraph"/>
        <w:numPr>
          <w:ilvl w:val="0"/>
          <w:numId w:val="1"/>
        </w:numPr>
        <w:spacing w:before="120" w:after="120" w:line="360" w:lineRule="auto"/>
        <w:jc w:val="both"/>
        <w:rPr>
          <w:rFonts w:ascii="Calibri Light" w:hAnsi="Calibri Light" w:cs="Calibri Light"/>
          <w:bCs/>
          <w:sz w:val="22"/>
          <w:szCs w:val="22"/>
        </w:rPr>
      </w:pPr>
      <w:r>
        <w:rPr>
          <w:rFonts w:ascii="Calibri Light" w:hAnsi="Calibri Light" w:cs="Calibri Light"/>
          <w:bCs/>
          <w:sz w:val="22"/>
          <w:szCs w:val="22"/>
        </w:rPr>
        <w:t>O</w:t>
      </w:r>
      <w:r w:rsidRPr="00F3480D">
        <w:rPr>
          <w:rFonts w:ascii="Calibri Light" w:hAnsi="Calibri Light" w:cs="Calibri Light"/>
          <w:bCs/>
          <w:sz w:val="22"/>
          <w:szCs w:val="22"/>
        </w:rPr>
        <w:t xml:space="preserve">ptions and Consequences </w:t>
      </w:r>
    </w:p>
    <w:p w14:paraId="1F11C5DF" w14:textId="77777777" w:rsidR="009C4484" w:rsidRPr="001A7C94" w:rsidRDefault="009C4484" w:rsidP="009C4484">
      <w:pPr>
        <w:pStyle w:val="ListParagraph"/>
        <w:numPr>
          <w:ilvl w:val="0"/>
          <w:numId w:val="1"/>
        </w:numPr>
        <w:spacing w:before="120" w:after="120" w:line="360" w:lineRule="auto"/>
        <w:jc w:val="both"/>
        <w:rPr>
          <w:rFonts w:ascii="Calibri Light" w:hAnsi="Calibri Light" w:cs="Calibri Light"/>
          <w:bCs/>
          <w:sz w:val="22"/>
          <w:szCs w:val="22"/>
        </w:rPr>
      </w:pPr>
      <w:r w:rsidRPr="001A7C94">
        <w:rPr>
          <w:rFonts w:ascii="Calibri Light" w:hAnsi="Calibri Light" w:cs="Calibri Light"/>
          <w:bCs/>
          <w:sz w:val="22"/>
          <w:szCs w:val="22"/>
        </w:rPr>
        <w:t>What is the Right Thing to Do?</w:t>
      </w:r>
    </w:p>
    <w:p w14:paraId="07E0D170" w14:textId="77777777" w:rsidR="009C4484" w:rsidRPr="001A7C94" w:rsidRDefault="009C4484" w:rsidP="009C4484">
      <w:pPr>
        <w:pStyle w:val="ListParagraph"/>
        <w:numPr>
          <w:ilvl w:val="0"/>
          <w:numId w:val="1"/>
        </w:numPr>
        <w:spacing w:before="120" w:after="120" w:line="360" w:lineRule="auto"/>
        <w:jc w:val="both"/>
        <w:rPr>
          <w:rFonts w:ascii="Calibri Light" w:hAnsi="Calibri Light" w:cs="Calibri Light"/>
          <w:bCs/>
          <w:sz w:val="22"/>
          <w:szCs w:val="22"/>
        </w:rPr>
      </w:pPr>
      <w:r w:rsidRPr="001A7C94">
        <w:rPr>
          <w:rFonts w:ascii="Calibri Light" w:hAnsi="Calibri Light" w:cs="Calibri Light"/>
          <w:bCs/>
          <w:sz w:val="22"/>
          <w:szCs w:val="22"/>
        </w:rPr>
        <w:t>What is the Right Thing to Do?</w:t>
      </w:r>
    </w:p>
    <w:p w14:paraId="56CF5C80" w14:textId="77777777" w:rsidR="009C4484" w:rsidRPr="001A7C94" w:rsidRDefault="009C4484" w:rsidP="009C4484">
      <w:pPr>
        <w:pStyle w:val="ListParagraph"/>
        <w:numPr>
          <w:ilvl w:val="0"/>
          <w:numId w:val="1"/>
        </w:numPr>
        <w:spacing w:before="120" w:after="120" w:line="360" w:lineRule="auto"/>
        <w:jc w:val="both"/>
        <w:rPr>
          <w:rFonts w:ascii="Calibri Light" w:hAnsi="Calibri Light" w:cs="Calibri Light"/>
          <w:bCs/>
          <w:sz w:val="22"/>
          <w:szCs w:val="22"/>
        </w:rPr>
      </w:pPr>
      <w:r w:rsidRPr="001A7C94">
        <w:rPr>
          <w:rFonts w:ascii="Calibri Light" w:hAnsi="Calibri Light" w:cs="Calibri Light"/>
          <w:bCs/>
          <w:sz w:val="22"/>
          <w:szCs w:val="22"/>
        </w:rPr>
        <w:t xml:space="preserve">Rules and Responsibilities </w:t>
      </w:r>
    </w:p>
    <w:p w14:paraId="6C1C77C9" w14:textId="77777777" w:rsidR="009C4484" w:rsidRPr="001A7C94" w:rsidRDefault="009C4484" w:rsidP="009C4484">
      <w:pPr>
        <w:pStyle w:val="ListParagraph"/>
        <w:numPr>
          <w:ilvl w:val="0"/>
          <w:numId w:val="1"/>
        </w:numPr>
        <w:spacing w:before="120" w:after="120" w:line="360" w:lineRule="auto"/>
        <w:jc w:val="both"/>
        <w:rPr>
          <w:rFonts w:ascii="Calibri Light" w:hAnsi="Calibri Light" w:cs="Calibri Light"/>
          <w:bCs/>
          <w:sz w:val="22"/>
          <w:szCs w:val="22"/>
        </w:rPr>
      </w:pPr>
      <w:r w:rsidRPr="001A7C94">
        <w:rPr>
          <w:rFonts w:ascii="Calibri Light" w:hAnsi="Calibri Light" w:cs="Calibri Light"/>
          <w:bCs/>
          <w:sz w:val="22"/>
          <w:szCs w:val="22"/>
        </w:rPr>
        <w:t xml:space="preserve">Your Decision </w:t>
      </w:r>
    </w:p>
    <w:p w14:paraId="1B2C3955" w14:textId="77777777" w:rsidR="009C4484" w:rsidRPr="001A7C94" w:rsidRDefault="009C4484" w:rsidP="009C4484">
      <w:pPr>
        <w:pStyle w:val="ListParagraph"/>
        <w:numPr>
          <w:ilvl w:val="0"/>
          <w:numId w:val="1"/>
        </w:numPr>
        <w:spacing w:before="120" w:after="120" w:line="360" w:lineRule="auto"/>
        <w:jc w:val="both"/>
        <w:rPr>
          <w:rFonts w:ascii="Calibri Light" w:hAnsi="Calibri Light" w:cs="Calibri Light"/>
          <w:bCs/>
          <w:sz w:val="22"/>
          <w:szCs w:val="22"/>
        </w:rPr>
      </w:pPr>
      <w:r w:rsidRPr="001A7C94">
        <w:rPr>
          <w:rFonts w:ascii="Calibri Light" w:hAnsi="Calibri Light" w:cs="Calibri Light"/>
          <w:bCs/>
          <w:sz w:val="22"/>
          <w:szCs w:val="22"/>
        </w:rPr>
        <w:t xml:space="preserve">Conclusion </w:t>
      </w:r>
    </w:p>
    <w:p w14:paraId="0AA02728" w14:textId="77777777" w:rsidR="009C4484" w:rsidRPr="001A7C94" w:rsidRDefault="009C4484" w:rsidP="009C4484">
      <w:pPr>
        <w:spacing w:before="120" w:after="120" w:line="360" w:lineRule="auto"/>
        <w:jc w:val="both"/>
        <w:rPr>
          <w:rFonts w:ascii="Calibri Light" w:hAnsi="Calibri Light" w:cs="Calibri Light"/>
          <w:b/>
          <w:sz w:val="28"/>
          <w:szCs w:val="28"/>
          <w:u w:val="single"/>
        </w:rPr>
      </w:pPr>
    </w:p>
    <w:p w14:paraId="3D0AE2A1" w14:textId="77777777" w:rsidR="009C4484" w:rsidRPr="001A7C94" w:rsidRDefault="009C4484" w:rsidP="009C4484">
      <w:pPr>
        <w:spacing w:before="120" w:after="120" w:line="360" w:lineRule="auto"/>
        <w:jc w:val="both"/>
        <w:rPr>
          <w:rFonts w:ascii="Calibri Light" w:hAnsi="Calibri Light" w:cs="Calibri Light"/>
          <w:b/>
          <w:sz w:val="28"/>
          <w:szCs w:val="28"/>
          <w:u w:val="single"/>
        </w:rPr>
      </w:pPr>
      <w:r w:rsidRPr="001A7C94">
        <w:rPr>
          <w:rFonts w:ascii="Calibri Light" w:hAnsi="Calibri Light" w:cs="Calibri Light"/>
          <w:b/>
          <w:sz w:val="28"/>
          <w:szCs w:val="28"/>
          <w:u w:val="single"/>
        </w:rPr>
        <w:t xml:space="preserve">Introduction </w:t>
      </w:r>
    </w:p>
    <w:p w14:paraId="65A4FDB2" w14:textId="22F84BB9" w:rsidR="009C4484" w:rsidRDefault="009C4484" w:rsidP="009C4484">
      <w:pPr>
        <w:spacing w:before="120" w:after="120" w:line="360" w:lineRule="auto"/>
        <w:jc w:val="both"/>
        <w:rPr>
          <w:rFonts w:ascii="Calibri Light" w:hAnsi="Calibri Light" w:cs="Calibri Light"/>
          <w:bCs/>
          <w:sz w:val="22"/>
          <w:szCs w:val="22"/>
        </w:rPr>
      </w:pPr>
      <w:r>
        <w:rPr>
          <w:rFonts w:ascii="Calibri Light" w:hAnsi="Calibri Light" w:cs="Calibri Light"/>
          <w:bCs/>
          <w:sz w:val="22"/>
          <w:szCs w:val="22"/>
        </w:rPr>
        <w:t>This report is about an ethical issue arising with used concrete mix on a hospital, it has been discovered midway through the project that the concrete solution used does not meet the strength requirements, this could affect the long-term durability of the structure. There are also complaints of overruns and missed target dates, this could possibly affect the reputation of the company. The supplier is arguing that the concrete still meets ‘practical standards’ and offers discounts on future deals.</w:t>
      </w:r>
    </w:p>
    <w:p w14:paraId="05A5933F" w14:textId="2A7DCB3B" w:rsidR="009C4484" w:rsidRPr="008859A1" w:rsidRDefault="009C4484" w:rsidP="009C4484">
      <w:pPr>
        <w:spacing w:before="120" w:after="120" w:line="360" w:lineRule="auto"/>
        <w:jc w:val="both"/>
        <w:rPr>
          <w:rFonts w:ascii="Calibri Light" w:hAnsi="Calibri Light" w:cs="Calibri Light"/>
          <w:bCs/>
          <w:sz w:val="22"/>
          <w:szCs w:val="22"/>
        </w:rPr>
      </w:pPr>
      <w:r>
        <w:rPr>
          <w:rFonts w:ascii="Calibri Light" w:hAnsi="Calibri Light" w:cs="Calibri Light"/>
          <w:bCs/>
          <w:sz w:val="22"/>
          <w:szCs w:val="22"/>
        </w:rPr>
        <w:t>The ethics in construction are important as small oversights or purposefully not meeting standards such as the given example can cause massive complications or issues later down the line, and result in injuries or loss of life in the worst-case scenarios.</w:t>
      </w:r>
    </w:p>
    <w:p w14:paraId="3C0E9BD9" w14:textId="77777777" w:rsidR="009C4484" w:rsidRDefault="009C4484" w:rsidP="009C4484">
      <w:pPr>
        <w:spacing w:before="120" w:after="120" w:line="360" w:lineRule="auto"/>
        <w:jc w:val="both"/>
        <w:rPr>
          <w:rFonts w:ascii="Calibri Light" w:hAnsi="Calibri Light" w:cs="Calibri Light"/>
          <w:b/>
          <w:sz w:val="28"/>
          <w:szCs w:val="28"/>
          <w:u w:val="single"/>
        </w:rPr>
      </w:pPr>
    </w:p>
    <w:p w14:paraId="177DA402" w14:textId="77777777" w:rsidR="009C4484" w:rsidRPr="001A7C94" w:rsidRDefault="009C4484" w:rsidP="009C4484">
      <w:pPr>
        <w:spacing w:before="120" w:after="120" w:line="360" w:lineRule="auto"/>
        <w:jc w:val="both"/>
        <w:rPr>
          <w:rFonts w:ascii="Calibri Light" w:hAnsi="Calibri Light" w:cs="Calibri Light"/>
          <w:b/>
          <w:sz w:val="28"/>
          <w:szCs w:val="28"/>
          <w:u w:val="single"/>
        </w:rPr>
      </w:pPr>
      <w:r w:rsidRPr="001A7C94">
        <w:rPr>
          <w:rFonts w:ascii="Calibri Light" w:hAnsi="Calibri Light" w:cs="Calibri Light"/>
          <w:b/>
          <w:sz w:val="28"/>
          <w:szCs w:val="28"/>
          <w:u w:val="single"/>
        </w:rPr>
        <w:t xml:space="preserve">The Ethical Problem </w:t>
      </w:r>
    </w:p>
    <w:p w14:paraId="4A09A1D7" w14:textId="4822D251" w:rsidR="009C4484" w:rsidRPr="00F51854" w:rsidRDefault="009C4484" w:rsidP="009C4484">
      <w:pPr>
        <w:spacing w:before="120" w:after="120" w:line="360" w:lineRule="auto"/>
        <w:jc w:val="both"/>
        <w:rPr>
          <w:rFonts w:ascii="Calibri Light" w:hAnsi="Calibri Light" w:cs="Calibri Light"/>
          <w:bCs/>
          <w:sz w:val="22"/>
          <w:szCs w:val="22"/>
        </w:rPr>
      </w:pPr>
      <w:r>
        <w:rPr>
          <w:rFonts w:ascii="Calibri Light" w:hAnsi="Calibri Light" w:cs="Calibri Light"/>
          <w:bCs/>
          <w:sz w:val="22"/>
          <w:szCs w:val="22"/>
        </w:rPr>
        <w:t xml:space="preserve">The problem presented is that addressing the issue will have negative effects, such as the missed deadlines and massive costs to redo the areas already done. There are 2 main ethical issues as well, the main issue is that the concrete does not meet the requirements and could potentially result </w:t>
      </w:r>
      <w:r w:rsidR="00FA6734">
        <w:rPr>
          <w:rFonts w:ascii="Calibri Light" w:hAnsi="Calibri Light" w:cs="Calibri Light"/>
          <w:bCs/>
          <w:sz w:val="22"/>
          <w:szCs w:val="22"/>
        </w:rPr>
        <w:t>in</w:t>
      </w:r>
      <w:r>
        <w:rPr>
          <w:rFonts w:ascii="Calibri Light" w:hAnsi="Calibri Light" w:cs="Calibri Light"/>
          <w:bCs/>
          <w:sz w:val="22"/>
          <w:szCs w:val="22"/>
        </w:rPr>
        <w:t xml:space="preserve"> structural failures down the road. The second is the attempt of bribery, to purposefully ignore and not fix the concrete to save money in the future via deals on contracts. The main people involved are the client as it directly affects their building, the supplier as it’s their concrete mix causing the issue, the site supervisor that found the issue and the workers on the construction site. The people affected by this </w:t>
      </w:r>
      <w:r>
        <w:rPr>
          <w:rFonts w:ascii="Calibri Light" w:hAnsi="Calibri Light" w:cs="Calibri Light"/>
          <w:bCs/>
          <w:sz w:val="22"/>
          <w:szCs w:val="22"/>
        </w:rPr>
        <w:lastRenderedPageBreak/>
        <w:t>will be the workers of the hospital and the patients as well as any visitors if the issue is not fixed, but also anyone who knows about the issue, as it would affect both companies involved, tests would be done, and it would most likely go to court over ignorance of the issues resulting in massive fines and possibly jail</w:t>
      </w:r>
      <w:r w:rsidR="00FA6734">
        <w:rPr>
          <w:rFonts w:ascii="Calibri Light" w:hAnsi="Calibri Light" w:cs="Calibri Light"/>
          <w:bCs/>
          <w:sz w:val="22"/>
          <w:szCs w:val="22"/>
        </w:rPr>
        <w:t xml:space="preserve"> if the issues are </w:t>
      </w:r>
      <w:r w:rsidR="005E068E">
        <w:rPr>
          <w:rFonts w:ascii="Calibri Light" w:hAnsi="Calibri Light" w:cs="Calibri Light"/>
          <w:bCs/>
          <w:sz w:val="22"/>
          <w:szCs w:val="22"/>
        </w:rPr>
        <w:t>not resolved and discovered.</w:t>
      </w:r>
    </w:p>
    <w:p w14:paraId="6E928906" w14:textId="77777777" w:rsidR="009C4484" w:rsidRPr="001A7C94" w:rsidRDefault="009C4484" w:rsidP="009C4484">
      <w:pPr>
        <w:spacing w:before="120" w:after="120" w:line="360" w:lineRule="auto"/>
        <w:jc w:val="both"/>
        <w:rPr>
          <w:rFonts w:ascii="Calibri Light" w:hAnsi="Calibri Light" w:cs="Calibri Light"/>
          <w:b/>
          <w:sz w:val="28"/>
          <w:szCs w:val="28"/>
          <w:u w:val="single"/>
        </w:rPr>
      </w:pPr>
      <w:r w:rsidRPr="001A7C94">
        <w:rPr>
          <w:rFonts w:ascii="Calibri Light" w:hAnsi="Calibri Light" w:cs="Calibri Light"/>
          <w:b/>
          <w:sz w:val="28"/>
          <w:szCs w:val="28"/>
          <w:u w:val="single"/>
        </w:rPr>
        <w:t xml:space="preserve">Options and Consequences </w:t>
      </w:r>
    </w:p>
    <w:p w14:paraId="069F95CE" w14:textId="77777777" w:rsidR="009C4484" w:rsidRDefault="009C4484" w:rsidP="009C4484">
      <w:pPr>
        <w:spacing w:before="120" w:after="120" w:line="360" w:lineRule="auto"/>
        <w:jc w:val="both"/>
        <w:rPr>
          <w:rFonts w:ascii="Calibri Light" w:hAnsi="Calibri Light" w:cs="Calibri Light"/>
          <w:bCs/>
          <w:sz w:val="22"/>
          <w:szCs w:val="22"/>
        </w:rPr>
      </w:pPr>
      <w:r>
        <w:rPr>
          <w:rFonts w:ascii="Calibri Light" w:hAnsi="Calibri Light" w:cs="Calibri Light"/>
          <w:bCs/>
          <w:sz w:val="22"/>
          <w:szCs w:val="22"/>
        </w:rPr>
        <w:t>The 2 simplest choices are to either fix the issue, or to ignore it and carry on in the hopes it doesn’t cause a structural failure in the future but save money on possible future orders.</w:t>
      </w:r>
    </w:p>
    <w:p w14:paraId="3342C598" w14:textId="77777777" w:rsidR="009C4484" w:rsidRDefault="009C4484" w:rsidP="009C4484">
      <w:pPr>
        <w:spacing w:before="120" w:after="120" w:line="360" w:lineRule="auto"/>
        <w:jc w:val="both"/>
        <w:rPr>
          <w:rFonts w:ascii="Calibri Light" w:hAnsi="Calibri Light" w:cs="Calibri Light"/>
          <w:bCs/>
          <w:sz w:val="22"/>
          <w:szCs w:val="22"/>
        </w:rPr>
      </w:pPr>
    </w:p>
    <w:p w14:paraId="23A3362E" w14:textId="77777777" w:rsidR="009C4484" w:rsidRPr="00F46707" w:rsidRDefault="009C4484" w:rsidP="009C4484">
      <w:pPr>
        <w:spacing w:before="120" w:after="120" w:line="360" w:lineRule="auto"/>
        <w:jc w:val="center"/>
        <w:rPr>
          <w:rFonts w:ascii="Calibri Light" w:hAnsi="Calibri Light" w:cs="Calibri Light"/>
          <w:b/>
          <w:sz w:val="44"/>
          <w:szCs w:val="44"/>
          <w:u w:val="single"/>
        </w:rPr>
      </w:pPr>
      <w:r w:rsidRPr="00F46707">
        <w:rPr>
          <w:rFonts w:ascii="Calibri Light" w:hAnsi="Calibri Light" w:cs="Calibri Light"/>
          <w:b/>
          <w:sz w:val="44"/>
          <w:szCs w:val="44"/>
          <w:u w:val="single"/>
        </w:rPr>
        <w:t>The pros and cons</w:t>
      </w:r>
    </w:p>
    <w:p w14:paraId="47625402" w14:textId="77777777" w:rsidR="009C4484" w:rsidRDefault="009C4484" w:rsidP="009C4484">
      <w:pPr>
        <w:spacing w:before="120" w:after="120" w:line="360" w:lineRule="auto"/>
        <w:jc w:val="both"/>
        <w:rPr>
          <w:rFonts w:ascii="Calibri Light" w:hAnsi="Calibri Light" w:cs="Calibri Light"/>
          <w:bCs/>
          <w:i/>
          <w:iCs/>
          <w:sz w:val="22"/>
          <w:szCs w:val="22"/>
          <w:u w:val="single"/>
        </w:rPr>
      </w:pPr>
      <w:r>
        <w:rPr>
          <w:rFonts w:ascii="Calibri Light" w:hAnsi="Calibri Light" w:cs="Calibri Light"/>
          <w:bCs/>
          <w:i/>
          <w:iCs/>
          <w:sz w:val="22"/>
          <w:szCs w:val="22"/>
          <w:u w:val="single"/>
        </w:rPr>
        <w:t>option 1 (fix the issue)</w:t>
      </w:r>
    </w:p>
    <w:tbl>
      <w:tblPr>
        <w:tblStyle w:val="TableGrid"/>
        <w:tblW w:w="0" w:type="auto"/>
        <w:tblLook w:val="04A0" w:firstRow="1" w:lastRow="0" w:firstColumn="1" w:lastColumn="0" w:noHBand="0" w:noVBand="1"/>
      </w:tblPr>
      <w:tblGrid>
        <w:gridCol w:w="4523"/>
        <w:gridCol w:w="4493"/>
      </w:tblGrid>
      <w:tr w:rsidR="009C4484" w14:paraId="6C5CB0A0" w14:textId="77777777" w:rsidTr="004D5132">
        <w:tc>
          <w:tcPr>
            <w:tcW w:w="5240" w:type="dxa"/>
          </w:tcPr>
          <w:p w14:paraId="223DADA4" w14:textId="77777777" w:rsidR="009C4484" w:rsidRPr="0089283E" w:rsidRDefault="009C4484" w:rsidP="004D5132">
            <w:pPr>
              <w:spacing w:before="120" w:after="120" w:line="360" w:lineRule="auto"/>
              <w:jc w:val="both"/>
              <w:rPr>
                <w:rFonts w:ascii="Calibri Light" w:hAnsi="Calibri Light" w:cs="Calibri Light"/>
                <w:bCs/>
                <w:sz w:val="22"/>
                <w:szCs w:val="22"/>
                <w:u w:val="single"/>
              </w:rPr>
            </w:pPr>
            <w:r w:rsidRPr="0089283E">
              <w:rPr>
                <w:rFonts w:ascii="Calibri Light" w:hAnsi="Calibri Light" w:cs="Calibri Light"/>
                <w:bCs/>
                <w:sz w:val="22"/>
                <w:szCs w:val="22"/>
                <w:u w:val="single"/>
              </w:rPr>
              <w:t>Outcome</w:t>
            </w:r>
            <w:r>
              <w:rPr>
                <w:rFonts w:ascii="Calibri Light" w:hAnsi="Calibri Light" w:cs="Calibri Light"/>
                <w:bCs/>
                <w:sz w:val="22"/>
                <w:szCs w:val="22"/>
                <w:u w:val="single"/>
              </w:rPr>
              <w:t xml:space="preserve"> (Pros)</w:t>
            </w:r>
          </w:p>
          <w:p w14:paraId="333B290C" w14:textId="77777777" w:rsidR="009C4484" w:rsidRDefault="009C4484" w:rsidP="004D5132">
            <w:pPr>
              <w:spacing w:before="120" w:after="120" w:line="360" w:lineRule="auto"/>
              <w:jc w:val="both"/>
              <w:rPr>
                <w:rFonts w:ascii="Calibri Light" w:hAnsi="Calibri Light" w:cs="Calibri Light"/>
                <w:bCs/>
                <w:sz w:val="22"/>
                <w:szCs w:val="22"/>
              </w:rPr>
            </w:pPr>
            <w:r>
              <w:rPr>
                <w:rFonts w:ascii="Calibri Light" w:hAnsi="Calibri Light" w:cs="Calibri Light"/>
                <w:bCs/>
                <w:sz w:val="22"/>
                <w:szCs w:val="22"/>
              </w:rPr>
              <w:t>Replacing the concrete is the safest way to proceed and negates risk later down the line, it’s also safer for future occupants with no more known issues.</w:t>
            </w:r>
          </w:p>
          <w:p w14:paraId="7FA27B3C" w14:textId="0FCBD036" w:rsidR="009C4484" w:rsidRDefault="009C4484" w:rsidP="004D5132">
            <w:pPr>
              <w:spacing w:before="120" w:after="120" w:line="360" w:lineRule="auto"/>
              <w:jc w:val="both"/>
              <w:rPr>
                <w:rFonts w:ascii="Calibri Light" w:hAnsi="Calibri Light" w:cs="Calibri Light"/>
                <w:bCs/>
                <w:sz w:val="22"/>
                <w:szCs w:val="22"/>
              </w:rPr>
            </w:pPr>
            <w:r>
              <w:rPr>
                <w:rFonts w:ascii="Calibri Light" w:hAnsi="Calibri Light" w:cs="Calibri Light"/>
                <w:bCs/>
                <w:sz w:val="22"/>
                <w:szCs w:val="22"/>
              </w:rPr>
              <w:t xml:space="preserve">The building will be compliant with regulations negating liability. </w:t>
            </w:r>
          </w:p>
          <w:p w14:paraId="175EB0C0" w14:textId="77777777" w:rsidR="009C4484" w:rsidRPr="00FC447B" w:rsidRDefault="009C4484" w:rsidP="004D5132">
            <w:pPr>
              <w:pStyle w:val="ListParagraph"/>
              <w:spacing w:before="120" w:after="120" w:line="360" w:lineRule="auto"/>
              <w:jc w:val="both"/>
              <w:rPr>
                <w:rFonts w:ascii="Calibri Light" w:hAnsi="Calibri Light" w:cs="Calibri Light"/>
                <w:bCs/>
                <w:sz w:val="22"/>
                <w:szCs w:val="22"/>
              </w:rPr>
            </w:pPr>
          </w:p>
        </w:tc>
        <w:tc>
          <w:tcPr>
            <w:tcW w:w="5204" w:type="dxa"/>
          </w:tcPr>
          <w:p w14:paraId="26AF6448" w14:textId="77777777" w:rsidR="009C4484" w:rsidRPr="0089283E" w:rsidRDefault="009C4484" w:rsidP="004D5132">
            <w:pPr>
              <w:spacing w:before="120" w:after="120" w:line="360" w:lineRule="auto"/>
              <w:jc w:val="both"/>
              <w:rPr>
                <w:rFonts w:ascii="Calibri Light" w:hAnsi="Calibri Light" w:cs="Calibri Light"/>
                <w:bCs/>
                <w:sz w:val="22"/>
                <w:szCs w:val="22"/>
                <w:u w:val="single"/>
              </w:rPr>
            </w:pPr>
            <w:r w:rsidRPr="0089283E">
              <w:rPr>
                <w:rFonts w:ascii="Calibri Light" w:hAnsi="Calibri Light" w:cs="Calibri Light"/>
                <w:bCs/>
                <w:sz w:val="22"/>
                <w:szCs w:val="22"/>
                <w:u w:val="single"/>
              </w:rPr>
              <w:t>Outcome</w:t>
            </w:r>
            <w:r>
              <w:rPr>
                <w:rFonts w:ascii="Calibri Light" w:hAnsi="Calibri Light" w:cs="Calibri Light"/>
                <w:bCs/>
                <w:sz w:val="22"/>
                <w:szCs w:val="22"/>
                <w:u w:val="single"/>
              </w:rPr>
              <w:t xml:space="preserve"> (Cons)</w:t>
            </w:r>
          </w:p>
          <w:p w14:paraId="31A6F047" w14:textId="18FF5B8C" w:rsidR="009C4484" w:rsidRPr="001568E8" w:rsidRDefault="009C4484" w:rsidP="004D5132">
            <w:pPr>
              <w:spacing w:before="120" w:after="120" w:line="360" w:lineRule="auto"/>
              <w:jc w:val="both"/>
              <w:rPr>
                <w:rFonts w:ascii="Calibri Light" w:hAnsi="Calibri Light" w:cs="Calibri Light"/>
                <w:bCs/>
                <w:i/>
                <w:iCs/>
                <w:sz w:val="22"/>
                <w:szCs w:val="22"/>
                <w:u w:val="single"/>
              </w:rPr>
            </w:pPr>
            <w:r w:rsidRPr="001568E8">
              <w:rPr>
                <w:rFonts w:ascii="Calibri Light" w:hAnsi="Calibri Light" w:cs="Calibri Light"/>
                <w:bCs/>
                <w:sz w:val="22"/>
                <w:szCs w:val="22"/>
              </w:rPr>
              <w:t>The project will be behind due to replacing concrete on affected areas and will cost the company, could impact future contracts for the company by affecting on time reputation</w:t>
            </w:r>
            <w:r>
              <w:rPr>
                <w:rFonts w:ascii="Calibri Light" w:hAnsi="Calibri Light" w:cs="Calibri Light"/>
                <w:bCs/>
                <w:sz w:val="22"/>
                <w:szCs w:val="22"/>
              </w:rPr>
              <w:t>.</w:t>
            </w:r>
          </w:p>
        </w:tc>
      </w:tr>
    </w:tbl>
    <w:p w14:paraId="3AF0EC5A" w14:textId="77777777" w:rsidR="009C4484" w:rsidRDefault="009C4484" w:rsidP="009C4484">
      <w:pPr>
        <w:spacing w:before="120" w:after="120" w:line="360" w:lineRule="auto"/>
        <w:jc w:val="both"/>
        <w:rPr>
          <w:rFonts w:ascii="Calibri Light" w:hAnsi="Calibri Light" w:cs="Calibri Light"/>
          <w:bCs/>
          <w:sz w:val="22"/>
          <w:szCs w:val="22"/>
          <w:u w:val="single"/>
        </w:rPr>
      </w:pPr>
    </w:p>
    <w:p w14:paraId="47A806D8" w14:textId="77777777" w:rsidR="009C4484" w:rsidRPr="0089283E" w:rsidRDefault="009C4484" w:rsidP="009C4484">
      <w:pPr>
        <w:spacing w:before="120" w:after="120" w:line="360" w:lineRule="auto"/>
        <w:jc w:val="both"/>
        <w:rPr>
          <w:rFonts w:ascii="Calibri Light" w:hAnsi="Calibri Light" w:cs="Calibri Light"/>
          <w:bCs/>
          <w:sz w:val="22"/>
          <w:szCs w:val="22"/>
          <w:u w:val="single"/>
        </w:rPr>
      </w:pPr>
      <w:r w:rsidRPr="0089283E">
        <w:rPr>
          <w:rFonts w:ascii="Calibri Light" w:hAnsi="Calibri Light" w:cs="Calibri Light"/>
          <w:bCs/>
          <w:sz w:val="22"/>
          <w:szCs w:val="22"/>
          <w:u w:val="single"/>
        </w:rPr>
        <w:t>Who benefits</w:t>
      </w:r>
      <w:r>
        <w:rPr>
          <w:rFonts w:ascii="Calibri Light" w:hAnsi="Calibri Light" w:cs="Calibri Light"/>
          <w:bCs/>
          <w:sz w:val="22"/>
          <w:szCs w:val="22"/>
          <w:u w:val="single"/>
        </w:rPr>
        <w:t xml:space="preserve"> and who doesn’t </w:t>
      </w:r>
    </w:p>
    <w:p w14:paraId="141B779F" w14:textId="38299D80" w:rsidR="009C4484" w:rsidRDefault="009C4484" w:rsidP="009C4484">
      <w:pPr>
        <w:spacing w:before="120" w:after="120" w:line="360" w:lineRule="auto"/>
        <w:jc w:val="both"/>
        <w:rPr>
          <w:rFonts w:ascii="Calibri Light" w:hAnsi="Calibri Light" w:cs="Calibri Light"/>
          <w:bCs/>
          <w:sz w:val="22"/>
          <w:szCs w:val="22"/>
        </w:rPr>
      </w:pPr>
      <w:r>
        <w:rPr>
          <w:rFonts w:ascii="Calibri Light" w:hAnsi="Calibri Light" w:cs="Calibri Light"/>
          <w:bCs/>
          <w:sz w:val="22"/>
          <w:szCs w:val="22"/>
        </w:rPr>
        <w:t>The workers will benefit from it being a safer working environment as well as the future occupants within the hospital as the concrete will meet structural standards. The company will both benefit and lose out from this course as redoing the concrete to the correct standard means that there is no liability on the company in the event of a structural failure due to concrete</w:t>
      </w:r>
      <w:r w:rsidR="00A65545">
        <w:rPr>
          <w:rFonts w:ascii="Calibri Light" w:hAnsi="Calibri Light" w:cs="Calibri Light"/>
          <w:bCs/>
          <w:sz w:val="22"/>
          <w:szCs w:val="22"/>
        </w:rPr>
        <w:t>,</w:t>
      </w:r>
      <w:r>
        <w:rPr>
          <w:rFonts w:ascii="Calibri Light" w:hAnsi="Calibri Light" w:cs="Calibri Light"/>
          <w:bCs/>
          <w:sz w:val="22"/>
          <w:szCs w:val="22"/>
        </w:rPr>
        <w:t xml:space="preserve"> but it would affect the reputation for on time completions </w:t>
      </w:r>
      <w:r w:rsidR="00A65545">
        <w:rPr>
          <w:rFonts w:ascii="Calibri Light" w:hAnsi="Calibri Light" w:cs="Calibri Light"/>
          <w:bCs/>
          <w:sz w:val="22"/>
          <w:szCs w:val="22"/>
        </w:rPr>
        <w:t>on the other hand it</w:t>
      </w:r>
      <w:r>
        <w:rPr>
          <w:rFonts w:ascii="Calibri Light" w:hAnsi="Calibri Light" w:cs="Calibri Light"/>
          <w:bCs/>
          <w:sz w:val="22"/>
          <w:szCs w:val="22"/>
        </w:rPr>
        <w:t xml:space="preserve"> may also show that the company values standard, it would also be a significant cost to redo the affected areas</w:t>
      </w:r>
      <w:r w:rsidR="00A65545">
        <w:rPr>
          <w:rFonts w:ascii="Calibri Light" w:hAnsi="Calibri Light" w:cs="Calibri Light"/>
          <w:bCs/>
          <w:sz w:val="22"/>
          <w:szCs w:val="22"/>
        </w:rPr>
        <w:t xml:space="preserve"> and cost the company </w:t>
      </w:r>
      <w:r w:rsidR="00532D38">
        <w:rPr>
          <w:rFonts w:ascii="Calibri Light" w:hAnsi="Calibri Light" w:cs="Calibri Light"/>
          <w:bCs/>
          <w:sz w:val="22"/>
          <w:szCs w:val="22"/>
        </w:rPr>
        <w:t>a lot</w:t>
      </w:r>
      <w:r>
        <w:rPr>
          <w:rFonts w:ascii="Calibri Light" w:hAnsi="Calibri Light" w:cs="Calibri Light"/>
          <w:bCs/>
          <w:sz w:val="22"/>
          <w:szCs w:val="22"/>
        </w:rPr>
        <w:t>.</w:t>
      </w:r>
    </w:p>
    <w:p w14:paraId="7CC8B87E" w14:textId="5F4CAEE1" w:rsidR="009C4484" w:rsidRDefault="009C4484" w:rsidP="009C4484">
      <w:pPr>
        <w:spacing w:before="120" w:after="120" w:line="360" w:lineRule="auto"/>
        <w:jc w:val="both"/>
        <w:rPr>
          <w:rFonts w:ascii="Calibri Light" w:hAnsi="Calibri Light" w:cs="Calibri Light"/>
          <w:bCs/>
          <w:sz w:val="22"/>
          <w:szCs w:val="22"/>
        </w:rPr>
      </w:pPr>
      <w:r>
        <w:rPr>
          <w:rFonts w:ascii="Calibri Light" w:hAnsi="Calibri Light" w:cs="Calibri Light"/>
          <w:bCs/>
          <w:sz w:val="22"/>
          <w:szCs w:val="22"/>
        </w:rPr>
        <w:t xml:space="preserve">The concrete supplier will not benefit from this and if brought up that they attempted to bribe a company to ignore a known fault in a public hospital would seriously damage their reputation and </w:t>
      </w:r>
      <w:r>
        <w:rPr>
          <w:rFonts w:ascii="Calibri Light" w:hAnsi="Calibri Light" w:cs="Calibri Light"/>
          <w:bCs/>
          <w:sz w:val="22"/>
          <w:szCs w:val="22"/>
        </w:rPr>
        <w:lastRenderedPageBreak/>
        <w:t xml:space="preserve">would affect the whole business and possibly older buildings they’ve worked on </w:t>
      </w:r>
      <w:r w:rsidR="0009037D">
        <w:rPr>
          <w:rFonts w:ascii="Calibri Light" w:hAnsi="Calibri Light" w:cs="Calibri Light"/>
          <w:bCs/>
          <w:sz w:val="22"/>
          <w:szCs w:val="22"/>
        </w:rPr>
        <w:t xml:space="preserve">as investigations may arise </w:t>
      </w:r>
      <w:r w:rsidR="00D73440">
        <w:rPr>
          <w:rFonts w:ascii="Calibri Light" w:hAnsi="Calibri Light" w:cs="Calibri Light"/>
          <w:bCs/>
          <w:sz w:val="22"/>
          <w:szCs w:val="22"/>
        </w:rPr>
        <w:t>into older projects they’ve been involved in.</w:t>
      </w:r>
    </w:p>
    <w:p w14:paraId="3B5AC0A5" w14:textId="77777777" w:rsidR="009C4484" w:rsidRDefault="009C4484" w:rsidP="009C4484">
      <w:pPr>
        <w:spacing w:before="120" w:after="120" w:line="360" w:lineRule="auto"/>
        <w:jc w:val="both"/>
        <w:rPr>
          <w:rFonts w:ascii="Calibri Light" w:hAnsi="Calibri Light" w:cs="Calibri Light"/>
          <w:bCs/>
          <w:sz w:val="22"/>
          <w:szCs w:val="22"/>
        </w:rPr>
      </w:pPr>
    </w:p>
    <w:p w14:paraId="239D51FC" w14:textId="77777777" w:rsidR="009C4484" w:rsidRDefault="009C4484" w:rsidP="009C4484">
      <w:pPr>
        <w:spacing w:before="120" w:after="120" w:line="360" w:lineRule="auto"/>
        <w:jc w:val="both"/>
        <w:rPr>
          <w:rFonts w:ascii="Calibri Light" w:hAnsi="Calibri Light" w:cs="Calibri Light"/>
          <w:bCs/>
          <w:i/>
          <w:iCs/>
          <w:sz w:val="22"/>
          <w:szCs w:val="22"/>
          <w:u w:val="single"/>
        </w:rPr>
      </w:pPr>
      <w:r>
        <w:rPr>
          <w:rFonts w:ascii="Calibri Light" w:hAnsi="Calibri Light" w:cs="Calibri Light"/>
          <w:bCs/>
          <w:i/>
          <w:iCs/>
          <w:sz w:val="22"/>
          <w:szCs w:val="22"/>
          <w:u w:val="single"/>
        </w:rPr>
        <w:t>option 2 (neglect the issue)</w:t>
      </w:r>
    </w:p>
    <w:tbl>
      <w:tblPr>
        <w:tblStyle w:val="TableGrid"/>
        <w:tblW w:w="0" w:type="auto"/>
        <w:tblLook w:val="04A0" w:firstRow="1" w:lastRow="0" w:firstColumn="1" w:lastColumn="0" w:noHBand="0" w:noVBand="1"/>
      </w:tblPr>
      <w:tblGrid>
        <w:gridCol w:w="4511"/>
        <w:gridCol w:w="4505"/>
      </w:tblGrid>
      <w:tr w:rsidR="009C4484" w14:paraId="65E2D675" w14:textId="77777777" w:rsidTr="004D5132">
        <w:trPr>
          <w:trHeight w:val="2185"/>
        </w:trPr>
        <w:tc>
          <w:tcPr>
            <w:tcW w:w="5240" w:type="dxa"/>
          </w:tcPr>
          <w:p w14:paraId="655EF46E" w14:textId="77777777" w:rsidR="009C4484" w:rsidRPr="0089283E" w:rsidRDefault="009C4484" w:rsidP="004D5132">
            <w:pPr>
              <w:spacing w:before="120" w:after="120" w:line="360" w:lineRule="auto"/>
              <w:jc w:val="both"/>
              <w:rPr>
                <w:rFonts w:ascii="Calibri Light" w:hAnsi="Calibri Light" w:cs="Calibri Light"/>
                <w:bCs/>
                <w:sz w:val="22"/>
                <w:szCs w:val="22"/>
                <w:u w:val="single"/>
              </w:rPr>
            </w:pPr>
            <w:r w:rsidRPr="0089283E">
              <w:rPr>
                <w:rFonts w:ascii="Calibri Light" w:hAnsi="Calibri Light" w:cs="Calibri Light"/>
                <w:bCs/>
                <w:sz w:val="22"/>
                <w:szCs w:val="22"/>
                <w:u w:val="single"/>
              </w:rPr>
              <w:t>Outcome</w:t>
            </w:r>
            <w:r>
              <w:rPr>
                <w:rFonts w:ascii="Calibri Light" w:hAnsi="Calibri Light" w:cs="Calibri Light"/>
                <w:bCs/>
                <w:sz w:val="22"/>
                <w:szCs w:val="22"/>
                <w:u w:val="single"/>
              </w:rPr>
              <w:t xml:space="preserve"> (Pros)</w:t>
            </w:r>
          </w:p>
          <w:p w14:paraId="06D40F88" w14:textId="77777777" w:rsidR="009C4484" w:rsidRDefault="009C4484" w:rsidP="004D5132">
            <w:pPr>
              <w:spacing w:before="120" w:after="120" w:line="360" w:lineRule="auto"/>
              <w:jc w:val="both"/>
              <w:rPr>
                <w:rFonts w:ascii="Calibri Light" w:hAnsi="Calibri Light" w:cs="Calibri Light"/>
                <w:bCs/>
                <w:sz w:val="22"/>
                <w:szCs w:val="22"/>
              </w:rPr>
            </w:pPr>
            <w:r>
              <w:rPr>
                <w:rFonts w:ascii="Calibri Light" w:hAnsi="Calibri Light" w:cs="Calibri Light"/>
                <w:bCs/>
                <w:sz w:val="22"/>
                <w:szCs w:val="22"/>
              </w:rPr>
              <w:t xml:space="preserve">The project will be completed on time </w:t>
            </w:r>
          </w:p>
          <w:p w14:paraId="106499A5" w14:textId="77777777" w:rsidR="009C4484" w:rsidRDefault="009C4484" w:rsidP="004D5132">
            <w:pPr>
              <w:spacing w:before="120" w:after="120" w:line="360" w:lineRule="auto"/>
              <w:jc w:val="both"/>
              <w:rPr>
                <w:rFonts w:ascii="Calibri Light" w:hAnsi="Calibri Light" w:cs="Calibri Light"/>
                <w:bCs/>
                <w:sz w:val="22"/>
                <w:szCs w:val="22"/>
              </w:rPr>
            </w:pPr>
            <w:r>
              <w:rPr>
                <w:rFonts w:ascii="Calibri Light" w:hAnsi="Calibri Light" w:cs="Calibri Light"/>
                <w:bCs/>
                <w:sz w:val="22"/>
                <w:szCs w:val="22"/>
              </w:rPr>
              <w:t xml:space="preserve">No added upfront costs </w:t>
            </w:r>
          </w:p>
          <w:p w14:paraId="7E66FC1F" w14:textId="77777777" w:rsidR="009C4484" w:rsidRDefault="009C4484" w:rsidP="004D5132">
            <w:pPr>
              <w:spacing w:before="120" w:after="120" w:line="360" w:lineRule="auto"/>
              <w:jc w:val="both"/>
              <w:rPr>
                <w:rFonts w:ascii="Calibri Light" w:hAnsi="Calibri Light" w:cs="Calibri Light"/>
                <w:bCs/>
                <w:sz w:val="22"/>
                <w:szCs w:val="22"/>
              </w:rPr>
            </w:pPr>
            <w:r>
              <w:rPr>
                <w:rFonts w:ascii="Calibri Light" w:hAnsi="Calibri Light" w:cs="Calibri Light"/>
                <w:bCs/>
                <w:sz w:val="22"/>
                <w:szCs w:val="22"/>
              </w:rPr>
              <w:t>Reduced costs for future deals with the concrete supplier</w:t>
            </w:r>
          </w:p>
          <w:p w14:paraId="4FE31F68" w14:textId="77777777" w:rsidR="009C4484" w:rsidRPr="009B1AFB" w:rsidRDefault="009C4484" w:rsidP="004D5132">
            <w:pPr>
              <w:spacing w:before="120" w:after="120" w:line="360" w:lineRule="auto"/>
              <w:jc w:val="both"/>
              <w:rPr>
                <w:rFonts w:ascii="Calibri Light" w:hAnsi="Calibri Light" w:cs="Calibri Light"/>
                <w:bCs/>
                <w:sz w:val="22"/>
                <w:szCs w:val="22"/>
              </w:rPr>
            </w:pPr>
            <w:r>
              <w:rPr>
                <w:rFonts w:ascii="Calibri Light" w:hAnsi="Calibri Light" w:cs="Calibri Light"/>
                <w:bCs/>
                <w:sz w:val="22"/>
                <w:szCs w:val="22"/>
              </w:rPr>
              <w:t xml:space="preserve">No direct effects on reputation </w:t>
            </w:r>
          </w:p>
        </w:tc>
        <w:tc>
          <w:tcPr>
            <w:tcW w:w="5204" w:type="dxa"/>
          </w:tcPr>
          <w:p w14:paraId="5738B338" w14:textId="77777777" w:rsidR="009C4484" w:rsidRPr="0089283E" w:rsidRDefault="009C4484" w:rsidP="004D5132">
            <w:pPr>
              <w:spacing w:before="120" w:after="120" w:line="360" w:lineRule="auto"/>
              <w:jc w:val="both"/>
              <w:rPr>
                <w:rFonts w:ascii="Calibri Light" w:hAnsi="Calibri Light" w:cs="Calibri Light"/>
                <w:bCs/>
                <w:sz w:val="22"/>
                <w:szCs w:val="22"/>
                <w:u w:val="single"/>
              </w:rPr>
            </w:pPr>
            <w:r w:rsidRPr="0089283E">
              <w:rPr>
                <w:rFonts w:ascii="Calibri Light" w:hAnsi="Calibri Light" w:cs="Calibri Light"/>
                <w:bCs/>
                <w:sz w:val="22"/>
                <w:szCs w:val="22"/>
                <w:u w:val="single"/>
              </w:rPr>
              <w:t>Outcome</w:t>
            </w:r>
            <w:r>
              <w:rPr>
                <w:rFonts w:ascii="Calibri Light" w:hAnsi="Calibri Light" w:cs="Calibri Light"/>
                <w:bCs/>
                <w:sz w:val="22"/>
                <w:szCs w:val="22"/>
                <w:u w:val="single"/>
              </w:rPr>
              <w:t xml:space="preserve"> (Cons)</w:t>
            </w:r>
          </w:p>
          <w:p w14:paraId="35404E66" w14:textId="77777777" w:rsidR="009C4484" w:rsidRDefault="009C4484" w:rsidP="004D5132">
            <w:pPr>
              <w:spacing w:before="120" w:after="120" w:line="360" w:lineRule="auto"/>
              <w:jc w:val="both"/>
              <w:rPr>
                <w:rFonts w:ascii="Calibri Light" w:hAnsi="Calibri Light" w:cs="Calibri Light"/>
                <w:bCs/>
                <w:sz w:val="22"/>
                <w:szCs w:val="22"/>
              </w:rPr>
            </w:pPr>
            <w:r>
              <w:rPr>
                <w:rFonts w:ascii="Calibri Light" w:hAnsi="Calibri Light" w:cs="Calibri Light"/>
                <w:bCs/>
                <w:sz w:val="22"/>
                <w:szCs w:val="22"/>
              </w:rPr>
              <w:t xml:space="preserve">If the concrete fails, liability is on the company for ignoring it </w:t>
            </w:r>
          </w:p>
          <w:p w14:paraId="7F0C7DD6" w14:textId="77777777" w:rsidR="009C4484" w:rsidRDefault="009C4484" w:rsidP="004D5132">
            <w:pPr>
              <w:spacing w:before="120" w:after="120" w:line="360" w:lineRule="auto"/>
              <w:jc w:val="both"/>
              <w:rPr>
                <w:rFonts w:ascii="Calibri Light" w:hAnsi="Calibri Light" w:cs="Calibri Light"/>
                <w:bCs/>
                <w:sz w:val="22"/>
                <w:szCs w:val="22"/>
              </w:rPr>
            </w:pPr>
            <w:r>
              <w:rPr>
                <w:rFonts w:ascii="Calibri Light" w:hAnsi="Calibri Light" w:cs="Calibri Light"/>
                <w:bCs/>
                <w:sz w:val="22"/>
                <w:szCs w:val="22"/>
              </w:rPr>
              <w:t xml:space="preserve">Puts lives at risk down the line when hospital is in use </w:t>
            </w:r>
          </w:p>
          <w:p w14:paraId="1D447255" w14:textId="77777777" w:rsidR="009C4484" w:rsidRPr="007D506B" w:rsidRDefault="009C4484" w:rsidP="004D5132">
            <w:pPr>
              <w:spacing w:before="120" w:after="120" w:line="360" w:lineRule="auto"/>
              <w:jc w:val="both"/>
              <w:rPr>
                <w:rFonts w:ascii="Calibri Light" w:hAnsi="Calibri Light" w:cs="Calibri Light"/>
                <w:bCs/>
                <w:sz w:val="22"/>
                <w:szCs w:val="22"/>
              </w:rPr>
            </w:pPr>
            <w:r>
              <w:rPr>
                <w:rFonts w:ascii="Calibri Light" w:hAnsi="Calibri Light" w:cs="Calibri Light"/>
                <w:bCs/>
                <w:sz w:val="22"/>
                <w:szCs w:val="22"/>
              </w:rPr>
              <w:t>Liability for any damage caused by the concrete will be expensive and could ruin the company’s reputation but also could lead to court proceedings and jail time</w:t>
            </w:r>
          </w:p>
        </w:tc>
      </w:tr>
    </w:tbl>
    <w:p w14:paraId="4A4A2D74" w14:textId="77777777" w:rsidR="009C4484" w:rsidRDefault="009C4484" w:rsidP="009C4484">
      <w:pPr>
        <w:spacing w:before="120" w:after="120" w:line="360" w:lineRule="auto"/>
        <w:jc w:val="both"/>
        <w:rPr>
          <w:rFonts w:ascii="Calibri Light" w:hAnsi="Calibri Light" w:cs="Calibri Light"/>
          <w:bCs/>
          <w:sz w:val="22"/>
          <w:szCs w:val="22"/>
          <w:u w:val="single"/>
        </w:rPr>
      </w:pPr>
    </w:p>
    <w:p w14:paraId="1ABEAB03" w14:textId="77777777" w:rsidR="009C4484" w:rsidRPr="0089283E" w:rsidRDefault="009C4484" w:rsidP="009C4484">
      <w:pPr>
        <w:spacing w:before="120" w:after="120" w:line="360" w:lineRule="auto"/>
        <w:jc w:val="both"/>
        <w:rPr>
          <w:rFonts w:ascii="Calibri Light" w:hAnsi="Calibri Light" w:cs="Calibri Light"/>
          <w:bCs/>
          <w:sz w:val="22"/>
          <w:szCs w:val="22"/>
          <w:u w:val="single"/>
        </w:rPr>
      </w:pPr>
      <w:r w:rsidRPr="0089283E">
        <w:rPr>
          <w:rFonts w:ascii="Calibri Light" w:hAnsi="Calibri Light" w:cs="Calibri Light"/>
          <w:bCs/>
          <w:sz w:val="22"/>
          <w:szCs w:val="22"/>
          <w:u w:val="single"/>
        </w:rPr>
        <w:t>Who benefits</w:t>
      </w:r>
      <w:r>
        <w:rPr>
          <w:rFonts w:ascii="Calibri Light" w:hAnsi="Calibri Light" w:cs="Calibri Light"/>
          <w:bCs/>
          <w:sz w:val="22"/>
          <w:szCs w:val="22"/>
          <w:u w:val="single"/>
        </w:rPr>
        <w:t xml:space="preserve"> and who doesn’t </w:t>
      </w:r>
    </w:p>
    <w:p w14:paraId="1FB34CD6" w14:textId="77777777" w:rsidR="009C4484" w:rsidRPr="00BD2714" w:rsidRDefault="009C4484" w:rsidP="009C4484">
      <w:pPr>
        <w:spacing w:before="120" w:after="120" w:line="360" w:lineRule="auto"/>
        <w:jc w:val="both"/>
        <w:rPr>
          <w:rFonts w:ascii="Calibri Light" w:hAnsi="Calibri Light" w:cs="Calibri Light"/>
          <w:bCs/>
          <w:sz w:val="22"/>
          <w:szCs w:val="22"/>
        </w:rPr>
      </w:pPr>
      <w:r>
        <w:rPr>
          <w:rFonts w:ascii="Calibri Light" w:hAnsi="Calibri Light" w:cs="Calibri Light"/>
          <w:bCs/>
          <w:sz w:val="22"/>
          <w:szCs w:val="22"/>
        </w:rPr>
        <w:t>The company and the supplier will both benefit short term as no issues will be immediately apparent, the job will finish on time with no additional costs both unaffecting eithers reputation. The company will get a deal on future contracts that will result in more profits. Due to the issues with the concrete, after any number of years the concrete might start to fail under load and could deteriorate while the hospital is in use. If this starts to happen and isn’t caught it could result in small damage or a large structural fault that could cause serious issues especially in a place such as a hospital.</w:t>
      </w:r>
    </w:p>
    <w:p w14:paraId="3C9770CE" w14:textId="77777777" w:rsidR="009C4484" w:rsidRDefault="009C4484" w:rsidP="009C4484">
      <w:pPr>
        <w:spacing w:before="120" w:after="120" w:line="360" w:lineRule="auto"/>
        <w:jc w:val="both"/>
        <w:rPr>
          <w:rFonts w:ascii="Calibri Light" w:hAnsi="Calibri Light" w:cs="Calibri Light"/>
          <w:b/>
          <w:sz w:val="28"/>
          <w:szCs w:val="28"/>
          <w:u w:val="single"/>
        </w:rPr>
      </w:pPr>
    </w:p>
    <w:p w14:paraId="18CF581E" w14:textId="77777777" w:rsidR="009C4484" w:rsidRDefault="009C4484" w:rsidP="009C4484">
      <w:pPr>
        <w:spacing w:before="120" w:after="120" w:line="360" w:lineRule="auto"/>
        <w:jc w:val="both"/>
        <w:rPr>
          <w:rFonts w:ascii="Calibri Light" w:hAnsi="Calibri Light" w:cs="Calibri Light"/>
          <w:bCs/>
          <w:sz w:val="22"/>
          <w:szCs w:val="22"/>
        </w:rPr>
      </w:pPr>
      <w:r w:rsidRPr="001A7C94">
        <w:rPr>
          <w:rFonts w:ascii="Calibri Light" w:hAnsi="Calibri Light" w:cs="Calibri Light"/>
          <w:b/>
          <w:sz w:val="28"/>
          <w:szCs w:val="28"/>
          <w:u w:val="single"/>
        </w:rPr>
        <w:t>What is the Right Thing to Do?</w:t>
      </w:r>
      <w:r w:rsidRPr="001A7C94">
        <w:rPr>
          <w:rFonts w:ascii="Calibri Light" w:hAnsi="Calibri Light" w:cs="Calibri Light"/>
          <w:bCs/>
          <w:sz w:val="28"/>
          <w:szCs w:val="28"/>
        </w:rPr>
        <w:t xml:space="preserve"> </w:t>
      </w:r>
      <w:r w:rsidRPr="001A7C94">
        <w:rPr>
          <w:rFonts w:ascii="Calibri Light" w:hAnsi="Calibri Light" w:cs="Calibri Light"/>
          <w:bCs/>
          <w:sz w:val="22"/>
          <w:szCs w:val="22"/>
        </w:rPr>
        <w:t xml:space="preserve"> </w:t>
      </w:r>
    </w:p>
    <w:p w14:paraId="65744319" w14:textId="77777777" w:rsidR="009C4484" w:rsidRDefault="009C4484" w:rsidP="009C4484">
      <w:pPr>
        <w:spacing w:before="120" w:after="120" w:line="360" w:lineRule="auto"/>
        <w:jc w:val="both"/>
        <w:rPr>
          <w:rFonts w:ascii="Calibri Light" w:hAnsi="Calibri Light" w:cs="Calibri Light"/>
          <w:bCs/>
          <w:sz w:val="22"/>
          <w:szCs w:val="22"/>
        </w:rPr>
      </w:pPr>
      <w:r>
        <w:rPr>
          <w:rFonts w:ascii="Calibri Light" w:hAnsi="Calibri Light" w:cs="Calibri Light"/>
          <w:bCs/>
          <w:sz w:val="22"/>
          <w:szCs w:val="22"/>
        </w:rPr>
        <w:t>Approaching this issue from the viewpoint of deontology the option to choose is very simple, the choice of going back and repairing the concrete is the only right thing to do.</w:t>
      </w:r>
    </w:p>
    <w:p w14:paraId="383F0BDF" w14:textId="20DFDD32" w:rsidR="009C4484" w:rsidRPr="00F66FFC" w:rsidRDefault="009C4484" w:rsidP="009C4484">
      <w:pPr>
        <w:spacing w:before="120" w:after="120" w:line="360" w:lineRule="auto"/>
        <w:rPr>
          <w:rFonts w:ascii="Calibri Light" w:hAnsi="Calibri Light" w:cs="Calibri Light"/>
          <w:b/>
          <w:bCs/>
          <w:sz w:val="22"/>
          <w:szCs w:val="22"/>
        </w:rPr>
      </w:pPr>
      <w:r>
        <w:rPr>
          <w:rFonts w:ascii="Calibri Light" w:hAnsi="Calibri Light" w:cs="Calibri Light"/>
          <w:bCs/>
          <w:sz w:val="22"/>
          <w:szCs w:val="22"/>
        </w:rPr>
        <w:t>This option makes the building compliant with regulations and removes liability from the company for negligence. This will cost more</w:t>
      </w:r>
      <w:r w:rsidR="00A65545">
        <w:rPr>
          <w:rFonts w:ascii="Calibri Light" w:hAnsi="Calibri Light" w:cs="Calibri Light"/>
          <w:bCs/>
          <w:sz w:val="22"/>
          <w:szCs w:val="22"/>
        </w:rPr>
        <w:t xml:space="preserve"> but</w:t>
      </w:r>
      <w:r>
        <w:rPr>
          <w:rFonts w:ascii="Calibri Light" w:hAnsi="Calibri Light" w:cs="Calibri Light"/>
          <w:bCs/>
          <w:sz w:val="22"/>
          <w:szCs w:val="22"/>
        </w:rPr>
        <w:t xml:space="preserve"> compared to the long-term costs</w:t>
      </w:r>
      <w:r w:rsidR="00A65545">
        <w:rPr>
          <w:rFonts w:ascii="Calibri Light" w:hAnsi="Calibri Light" w:cs="Calibri Light"/>
          <w:bCs/>
          <w:sz w:val="22"/>
          <w:szCs w:val="22"/>
        </w:rPr>
        <w:t xml:space="preserve"> if something were to go wrong</w:t>
      </w:r>
      <w:r w:rsidR="0024276E">
        <w:rPr>
          <w:rFonts w:ascii="Calibri Light" w:hAnsi="Calibri Light" w:cs="Calibri Light"/>
          <w:bCs/>
          <w:sz w:val="22"/>
          <w:szCs w:val="22"/>
        </w:rPr>
        <w:t xml:space="preserve"> the short-term costs of redoing are much cheaper</w:t>
      </w:r>
      <w:r>
        <w:rPr>
          <w:rFonts w:ascii="Calibri Light" w:hAnsi="Calibri Light" w:cs="Calibri Light"/>
          <w:bCs/>
          <w:sz w:val="22"/>
          <w:szCs w:val="22"/>
        </w:rPr>
        <w:t xml:space="preserve">. Reporting the concrete company for attempting to </w:t>
      </w:r>
      <w:r>
        <w:rPr>
          <w:rFonts w:ascii="Calibri Light" w:hAnsi="Calibri Light" w:cs="Calibri Light"/>
          <w:bCs/>
          <w:sz w:val="22"/>
          <w:szCs w:val="22"/>
        </w:rPr>
        <w:lastRenderedPageBreak/>
        <w:t>hide the defects is also a legal obligation according to the Anti-Bribery guidance</w:t>
      </w:r>
      <w:r w:rsidRPr="00AD152A">
        <w:rPr>
          <w:rFonts w:ascii="Calibri Light" w:hAnsi="Calibri Light" w:cs="Calibri Light"/>
          <w:bCs/>
          <w:sz w:val="22"/>
          <w:szCs w:val="22"/>
        </w:rPr>
        <w:t>’s,</w:t>
      </w:r>
      <w:r>
        <w:rPr>
          <w:rFonts w:ascii="Calibri Light" w:hAnsi="Calibri Light" w:cs="Calibri Light"/>
          <w:bCs/>
          <w:sz w:val="22"/>
          <w:szCs w:val="22"/>
        </w:rPr>
        <w:t xml:space="preserve"> “it is a legal obligation under the bribery act 2010 to report such activities”</w:t>
      </w:r>
      <w:r w:rsidR="0024276E">
        <w:rPr>
          <w:rFonts w:ascii="Calibri Light" w:hAnsi="Calibri Light" w:cs="Calibri Light"/>
          <w:bCs/>
          <w:sz w:val="22"/>
          <w:szCs w:val="22"/>
        </w:rPr>
        <w:t xml:space="preserve"> (</w:t>
      </w:r>
      <w:hyperlink r:id="rId5" w:history="1">
        <w:r w:rsidR="0024276E" w:rsidRPr="00FB4FA3">
          <w:rPr>
            <w:rStyle w:val="Hyperlink"/>
            <w:rFonts w:ascii="Calibri Light" w:hAnsi="Calibri Light" w:cs="Calibri Light"/>
            <w:bCs/>
            <w:sz w:val="22"/>
            <w:szCs w:val="22"/>
          </w:rPr>
          <w:t>www.antibriberyguidance.org</w:t>
        </w:r>
      </w:hyperlink>
      <w:r w:rsidR="0024276E">
        <w:rPr>
          <w:rFonts w:ascii="Calibri Light" w:hAnsi="Calibri Light" w:cs="Calibri Light"/>
          <w:bCs/>
          <w:sz w:val="22"/>
          <w:szCs w:val="22"/>
        </w:rPr>
        <w:t>, 20</w:t>
      </w:r>
      <w:r w:rsidR="00630DAB">
        <w:rPr>
          <w:rFonts w:ascii="Calibri Light" w:hAnsi="Calibri Light" w:cs="Calibri Light"/>
          <w:bCs/>
          <w:sz w:val="22"/>
          <w:szCs w:val="22"/>
        </w:rPr>
        <w:t>2</w:t>
      </w:r>
      <w:r w:rsidR="0024276E">
        <w:rPr>
          <w:rFonts w:ascii="Calibri Light" w:hAnsi="Calibri Light" w:cs="Calibri Light"/>
          <w:bCs/>
          <w:sz w:val="22"/>
          <w:szCs w:val="22"/>
        </w:rPr>
        <w:t>0)</w:t>
      </w:r>
    </w:p>
    <w:p w14:paraId="65B7322A" w14:textId="77777777" w:rsidR="009C4484" w:rsidRPr="00F3480D" w:rsidRDefault="009C4484" w:rsidP="009C4484">
      <w:pPr>
        <w:rPr>
          <w:sz w:val="24"/>
          <w:szCs w:val="24"/>
          <w:lang w:eastAsia="zh-CN"/>
        </w:rPr>
      </w:pPr>
    </w:p>
    <w:p w14:paraId="400C7263" w14:textId="77777777" w:rsidR="009C4484" w:rsidRDefault="009C4484" w:rsidP="009C4484">
      <w:pPr>
        <w:spacing w:before="120" w:after="120" w:line="360" w:lineRule="auto"/>
        <w:jc w:val="both"/>
        <w:rPr>
          <w:rFonts w:ascii="Calibri Light" w:hAnsi="Calibri Light" w:cs="Calibri Light"/>
          <w:b/>
          <w:sz w:val="28"/>
          <w:szCs w:val="28"/>
          <w:u w:val="single"/>
        </w:rPr>
      </w:pPr>
      <w:r w:rsidRPr="001A7C94">
        <w:rPr>
          <w:rFonts w:ascii="Calibri Light" w:hAnsi="Calibri Light" w:cs="Calibri Light"/>
          <w:b/>
          <w:sz w:val="28"/>
          <w:szCs w:val="28"/>
          <w:u w:val="single"/>
        </w:rPr>
        <w:t xml:space="preserve">Rules and Responsibilities </w:t>
      </w:r>
    </w:p>
    <w:p w14:paraId="388D26D8" w14:textId="52012E95" w:rsidR="009C4484" w:rsidRDefault="009C4484" w:rsidP="009C4484">
      <w:pPr>
        <w:spacing w:before="120" w:after="120" w:line="360" w:lineRule="auto"/>
        <w:jc w:val="both"/>
        <w:rPr>
          <w:rFonts w:ascii="Calibri Light" w:hAnsi="Calibri Light" w:cs="Calibri Light"/>
          <w:bCs/>
          <w:sz w:val="22"/>
          <w:szCs w:val="22"/>
        </w:rPr>
      </w:pPr>
      <w:r>
        <w:rPr>
          <w:rFonts w:ascii="Calibri Light" w:hAnsi="Calibri Light" w:cs="Calibri Light"/>
          <w:bCs/>
          <w:sz w:val="22"/>
          <w:szCs w:val="22"/>
        </w:rPr>
        <w:t>The CIOB states that “members should act with integrity, honesty and trustworthiness.” And “</w:t>
      </w:r>
      <w:r w:rsidRPr="00F33415">
        <w:rPr>
          <w:rFonts w:ascii="Calibri Light" w:hAnsi="Calibri Light" w:cs="Calibri Light"/>
          <w:bCs/>
          <w:sz w:val="22"/>
          <w:szCs w:val="22"/>
        </w:rPr>
        <w:t>Members shall ensure that all work undertaken is in accordance with good practice and current standards.</w:t>
      </w:r>
      <w:r>
        <w:rPr>
          <w:rFonts w:ascii="Calibri Light" w:hAnsi="Calibri Light" w:cs="Calibri Light"/>
          <w:bCs/>
          <w:sz w:val="22"/>
          <w:szCs w:val="22"/>
        </w:rPr>
        <w:t>” This is the same for RICS code of conduct. Not acting on the information given showing that the concrete is defective would immediately breaks the rule for members in the CIOB</w:t>
      </w:r>
      <w:r w:rsidR="0024276E">
        <w:rPr>
          <w:rFonts w:ascii="Calibri Light" w:hAnsi="Calibri Light" w:cs="Calibri Light"/>
          <w:bCs/>
          <w:sz w:val="22"/>
          <w:szCs w:val="22"/>
        </w:rPr>
        <w:t xml:space="preserve"> and RICS</w:t>
      </w:r>
      <w:r>
        <w:rPr>
          <w:rFonts w:ascii="Calibri Light" w:hAnsi="Calibri Light" w:cs="Calibri Light"/>
          <w:bCs/>
          <w:sz w:val="22"/>
          <w:szCs w:val="22"/>
        </w:rPr>
        <w:t>. It would pose a safety concern to the occupants of the hospital and an integrity and honesty issue by being dishonest with the client</w:t>
      </w:r>
      <w:r w:rsidR="0024276E">
        <w:rPr>
          <w:rFonts w:ascii="Calibri Light" w:hAnsi="Calibri Light" w:cs="Calibri Light"/>
          <w:bCs/>
          <w:sz w:val="22"/>
          <w:szCs w:val="22"/>
        </w:rPr>
        <w:t xml:space="preserve"> breaking the first rules for both. (</w:t>
      </w:r>
      <w:r w:rsidR="0024276E" w:rsidRPr="00521521">
        <w:rPr>
          <w:rFonts w:ascii="Calibri Light" w:hAnsi="Calibri Light" w:cs="Calibri Light"/>
          <w:sz w:val="22"/>
          <w:szCs w:val="22"/>
        </w:rPr>
        <w:t>RICS</w:t>
      </w:r>
      <w:r w:rsidR="0024276E">
        <w:rPr>
          <w:rFonts w:ascii="Calibri Light" w:hAnsi="Calibri Light" w:cs="Calibri Light"/>
          <w:sz w:val="22"/>
          <w:szCs w:val="22"/>
        </w:rPr>
        <w:t>,</w:t>
      </w:r>
      <w:r w:rsidR="005307B8">
        <w:rPr>
          <w:rFonts w:ascii="Calibri Light" w:hAnsi="Calibri Light" w:cs="Calibri Light"/>
          <w:sz w:val="22"/>
          <w:szCs w:val="22"/>
        </w:rPr>
        <w:t xml:space="preserve"> </w:t>
      </w:r>
      <w:r w:rsidR="0024276E" w:rsidRPr="00521521">
        <w:rPr>
          <w:rFonts w:ascii="Calibri Light" w:hAnsi="Calibri Light" w:cs="Calibri Light"/>
          <w:sz w:val="22"/>
          <w:szCs w:val="22"/>
        </w:rPr>
        <w:t>2023)</w:t>
      </w:r>
    </w:p>
    <w:p w14:paraId="1A17EF02" w14:textId="77777777" w:rsidR="009C4484" w:rsidRPr="00210332" w:rsidRDefault="009C4484" w:rsidP="009C4484">
      <w:pPr>
        <w:spacing w:before="120" w:after="120" w:line="360" w:lineRule="auto"/>
        <w:jc w:val="both"/>
        <w:rPr>
          <w:rFonts w:ascii="Calibri Light" w:hAnsi="Calibri Light" w:cs="Calibri Light"/>
          <w:bCs/>
          <w:sz w:val="22"/>
          <w:szCs w:val="22"/>
        </w:rPr>
      </w:pPr>
    </w:p>
    <w:p w14:paraId="2338DE98" w14:textId="77777777" w:rsidR="009C4484" w:rsidRDefault="009C4484" w:rsidP="009C4484">
      <w:pPr>
        <w:spacing w:before="120" w:after="120" w:line="360" w:lineRule="auto"/>
        <w:jc w:val="both"/>
        <w:rPr>
          <w:rFonts w:ascii="Calibri Light" w:hAnsi="Calibri Light" w:cs="Calibri Light"/>
          <w:b/>
          <w:sz w:val="28"/>
          <w:szCs w:val="28"/>
          <w:u w:val="single"/>
        </w:rPr>
      </w:pPr>
      <w:r>
        <w:rPr>
          <w:rFonts w:ascii="Calibri Light" w:hAnsi="Calibri Light" w:cs="Calibri Light"/>
          <w:b/>
          <w:sz w:val="28"/>
          <w:szCs w:val="28"/>
          <w:u w:val="single"/>
        </w:rPr>
        <w:t xml:space="preserve">My </w:t>
      </w:r>
      <w:r w:rsidRPr="001A7C94">
        <w:rPr>
          <w:rFonts w:ascii="Calibri Light" w:hAnsi="Calibri Light" w:cs="Calibri Light"/>
          <w:b/>
          <w:sz w:val="28"/>
          <w:szCs w:val="28"/>
          <w:u w:val="single"/>
        </w:rPr>
        <w:t xml:space="preserve">Decision </w:t>
      </w:r>
    </w:p>
    <w:p w14:paraId="57C02FE7" w14:textId="6D785997" w:rsidR="009C4484" w:rsidRPr="007B03DC" w:rsidRDefault="009C4484" w:rsidP="009C4484">
      <w:pPr>
        <w:spacing w:before="120" w:after="120" w:line="360" w:lineRule="auto"/>
        <w:jc w:val="both"/>
        <w:rPr>
          <w:rFonts w:ascii="Calibri Light" w:hAnsi="Calibri Light" w:cs="Calibri Light"/>
          <w:bCs/>
          <w:sz w:val="22"/>
          <w:szCs w:val="22"/>
        </w:rPr>
      </w:pPr>
      <w:r w:rsidRPr="000B4EE8">
        <w:rPr>
          <w:rFonts w:ascii="Calibri Light" w:hAnsi="Calibri Light" w:cs="Calibri Light"/>
          <w:bCs/>
          <w:sz w:val="22"/>
          <w:szCs w:val="22"/>
        </w:rPr>
        <w:t xml:space="preserve">I would </w:t>
      </w:r>
      <w:r>
        <w:rPr>
          <w:rFonts w:ascii="Calibri Light" w:hAnsi="Calibri Light" w:cs="Calibri Light"/>
          <w:bCs/>
          <w:sz w:val="22"/>
          <w:szCs w:val="22"/>
        </w:rPr>
        <w:t xml:space="preserve">redo the concrete areas and report the supplier for attempting to bribe as well as selling a faulty product that doesn’t meet the needed </w:t>
      </w:r>
      <w:r w:rsidR="0024276E">
        <w:rPr>
          <w:rFonts w:ascii="Calibri Light" w:hAnsi="Calibri Light" w:cs="Calibri Light"/>
          <w:bCs/>
          <w:sz w:val="22"/>
          <w:szCs w:val="22"/>
        </w:rPr>
        <w:t xml:space="preserve">and reported </w:t>
      </w:r>
      <w:r>
        <w:rPr>
          <w:rFonts w:ascii="Calibri Light" w:hAnsi="Calibri Light" w:cs="Calibri Light"/>
          <w:bCs/>
          <w:sz w:val="22"/>
          <w:szCs w:val="22"/>
        </w:rPr>
        <w:t xml:space="preserve">requirements. I would do this as the health of people using the building is more important </w:t>
      </w:r>
      <w:r w:rsidR="0024276E">
        <w:rPr>
          <w:rFonts w:ascii="Calibri Light" w:hAnsi="Calibri Light" w:cs="Calibri Light"/>
          <w:bCs/>
          <w:sz w:val="22"/>
          <w:szCs w:val="22"/>
        </w:rPr>
        <w:t xml:space="preserve">than the </w:t>
      </w:r>
      <w:r w:rsidR="00BD592B">
        <w:rPr>
          <w:rFonts w:ascii="Calibri Light" w:hAnsi="Calibri Light" w:cs="Calibri Light"/>
          <w:bCs/>
          <w:sz w:val="22"/>
          <w:szCs w:val="22"/>
        </w:rPr>
        <w:t>short-term</w:t>
      </w:r>
      <w:r w:rsidR="0024276E">
        <w:rPr>
          <w:rFonts w:ascii="Calibri Light" w:hAnsi="Calibri Light" w:cs="Calibri Light"/>
          <w:bCs/>
          <w:sz w:val="22"/>
          <w:szCs w:val="22"/>
        </w:rPr>
        <w:t xml:space="preserve"> benefits </w:t>
      </w:r>
      <w:r>
        <w:rPr>
          <w:rFonts w:ascii="Calibri Light" w:hAnsi="Calibri Light" w:cs="Calibri Light"/>
          <w:bCs/>
          <w:sz w:val="22"/>
          <w:szCs w:val="22"/>
        </w:rPr>
        <w:t>but also because that in the event of concrete failure</w:t>
      </w:r>
      <w:r w:rsidR="0024276E">
        <w:rPr>
          <w:rFonts w:ascii="Calibri Light" w:hAnsi="Calibri Light" w:cs="Calibri Light"/>
          <w:bCs/>
          <w:sz w:val="22"/>
          <w:szCs w:val="22"/>
        </w:rPr>
        <w:t>,</w:t>
      </w:r>
      <w:r>
        <w:rPr>
          <w:rFonts w:ascii="Calibri Light" w:hAnsi="Calibri Light" w:cs="Calibri Light"/>
          <w:bCs/>
          <w:sz w:val="22"/>
          <w:szCs w:val="22"/>
        </w:rPr>
        <w:t xml:space="preserve"> it will cause more harm to the company than the overrun costs would.</w:t>
      </w:r>
    </w:p>
    <w:p w14:paraId="02FAA416" w14:textId="77777777" w:rsidR="009C4484" w:rsidRDefault="009C4484" w:rsidP="009C4484">
      <w:pPr>
        <w:spacing w:before="120" w:after="120" w:line="360" w:lineRule="auto"/>
        <w:jc w:val="both"/>
        <w:rPr>
          <w:rFonts w:ascii="Calibri Light" w:hAnsi="Calibri Light" w:cs="Calibri Light"/>
          <w:b/>
          <w:sz w:val="28"/>
          <w:szCs w:val="28"/>
          <w:u w:val="single"/>
        </w:rPr>
      </w:pPr>
      <w:r w:rsidRPr="001A7C94">
        <w:rPr>
          <w:rFonts w:ascii="Calibri Light" w:hAnsi="Calibri Light" w:cs="Calibri Light"/>
          <w:b/>
          <w:sz w:val="28"/>
          <w:szCs w:val="28"/>
          <w:u w:val="single"/>
        </w:rPr>
        <w:t xml:space="preserve">Conclusion </w:t>
      </w:r>
    </w:p>
    <w:p w14:paraId="64759A6F" w14:textId="52CB7E48" w:rsidR="009C4484" w:rsidRPr="00BD592B" w:rsidRDefault="009C4484" w:rsidP="009C4484">
      <w:pPr>
        <w:spacing w:before="120" w:after="120" w:line="360" w:lineRule="auto"/>
        <w:jc w:val="both"/>
        <w:rPr>
          <w:rFonts w:ascii="Calibri Light" w:hAnsi="Calibri Light" w:cs="Calibri Light"/>
          <w:b/>
          <w:sz w:val="22"/>
          <w:szCs w:val="22"/>
        </w:rPr>
      </w:pPr>
      <w:r w:rsidRPr="00382E7A">
        <w:rPr>
          <w:rFonts w:ascii="Calibri Light" w:hAnsi="Calibri Light" w:cs="Calibri Light"/>
          <w:bCs/>
          <w:sz w:val="22"/>
          <w:szCs w:val="22"/>
        </w:rPr>
        <w:t xml:space="preserve">In conclusion I would both report the supplier and fix the issue; this is both the ethical and moral decision, it is important as not adhering to the right decisions can result in worse, unsafe and costly products. By following the ethical guidelines, it is easier to ensure that people’s safety and </w:t>
      </w:r>
      <w:r>
        <w:rPr>
          <w:rFonts w:ascii="Calibri Light" w:hAnsi="Calibri Light" w:cs="Calibri Light"/>
          <w:bCs/>
          <w:sz w:val="22"/>
          <w:szCs w:val="22"/>
        </w:rPr>
        <w:t>wellbeing</w:t>
      </w:r>
      <w:r w:rsidR="00BD592B">
        <w:rPr>
          <w:rFonts w:ascii="Calibri Light" w:hAnsi="Calibri Light" w:cs="Calibri Light"/>
          <w:bCs/>
          <w:sz w:val="22"/>
          <w:szCs w:val="22"/>
        </w:rPr>
        <w:t xml:space="preserve"> (</w:t>
      </w:r>
      <w:r w:rsidR="00BD592B" w:rsidRPr="00BD592B">
        <w:rPr>
          <w:rFonts w:ascii="Arial" w:hAnsi="Arial" w:cs="Arial"/>
          <w:sz w:val="22"/>
          <w:szCs w:val="22"/>
        </w:rPr>
        <w:t>Jones</w:t>
      </w:r>
      <w:r w:rsidR="00BD592B">
        <w:rPr>
          <w:rFonts w:ascii="Arial" w:hAnsi="Arial" w:cs="Arial"/>
          <w:sz w:val="22"/>
          <w:szCs w:val="22"/>
        </w:rPr>
        <w:t>,</w:t>
      </w:r>
      <w:r w:rsidR="00BD592B" w:rsidRPr="00BD592B">
        <w:rPr>
          <w:rFonts w:ascii="Arial" w:hAnsi="Arial" w:cs="Arial"/>
          <w:sz w:val="22"/>
          <w:szCs w:val="22"/>
        </w:rPr>
        <w:t xml:space="preserve"> 2020)</w:t>
      </w:r>
    </w:p>
    <w:p w14:paraId="0EB2883E" w14:textId="77777777" w:rsidR="009C4484" w:rsidRDefault="009C4484" w:rsidP="009C4484">
      <w:pPr>
        <w:jc w:val="both"/>
        <w:rPr>
          <w:rFonts w:ascii="Arial" w:hAnsi="Arial" w:cs="Arial"/>
          <w:sz w:val="22"/>
          <w:szCs w:val="22"/>
        </w:rPr>
      </w:pPr>
    </w:p>
    <w:p w14:paraId="72217CED" w14:textId="77777777" w:rsidR="009C4484" w:rsidRPr="00F66FFC" w:rsidRDefault="009C4484" w:rsidP="009C4484">
      <w:pPr>
        <w:jc w:val="both"/>
        <w:rPr>
          <w:rFonts w:ascii="Calibri Light" w:hAnsi="Calibri Light" w:cs="Calibri Light"/>
          <w:b/>
          <w:bCs/>
          <w:sz w:val="28"/>
          <w:szCs w:val="28"/>
          <w:u w:val="single"/>
        </w:rPr>
      </w:pPr>
      <w:r w:rsidRPr="00F66FFC">
        <w:rPr>
          <w:rFonts w:ascii="Calibri Light" w:hAnsi="Calibri Light" w:cs="Calibri Light"/>
          <w:b/>
          <w:bCs/>
          <w:sz w:val="28"/>
          <w:szCs w:val="28"/>
          <w:u w:val="single"/>
        </w:rPr>
        <w:t xml:space="preserve">Referencing </w:t>
      </w:r>
    </w:p>
    <w:p w14:paraId="09C2781A" w14:textId="77777777" w:rsidR="009C4484" w:rsidRDefault="009C4484" w:rsidP="009C4484">
      <w:pPr>
        <w:spacing w:before="120" w:after="120" w:line="360" w:lineRule="auto"/>
        <w:jc w:val="both"/>
        <w:rPr>
          <w:rFonts w:ascii="Calibri Light" w:hAnsi="Calibri Light" w:cs="Calibri Light"/>
          <w:bCs/>
          <w:sz w:val="22"/>
          <w:szCs w:val="22"/>
        </w:rPr>
      </w:pPr>
      <w:r w:rsidRPr="0059177D">
        <w:rPr>
          <w:rFonts w:ascii="Calibri Light" w:hAnsi="Calibri Light" w:cs="Calibri Light"/>
          <w:bCs/>
          <w:sz w:val="22"/>
          <w:szCs w:val="22"/>
        </w:rPr>
        <w:t>www.antibriberyguidance.org. (n.d.). </w:t>
      </w:r>
      <w:r w:rsidRPr="0059177D">
        <w:rPr>
          <w:rFonts w:ascii="Calibri Light" w:hAnsi="Calibri Light" w:cs="Calibri Light"/>
          <w:bCs/>
          <w:i/>
          <w:iCs/>
          <w:sz w:val="22"/>
          <w:szCs w:val="22"/>
        </w:rPr>
        <w:t>14. Contractors &amp; Suppliers | Anti-Bribery Guidance | Transparency International</w:t>
      </w:r>
      <w:r w:rsidRPr="0059177D">
        <w:rPr>
          <w:rFonts w:ascii="Calibri Light" w:hAnsi="Calibri Light" w:cs="Calibri Light"/>
          <w:bCs/>
          <w:sz w:val="22"/>
          <w:szCs w:val="22"/>
        </w:rPr>
        <w:t xml:space="preserve">. [online] Available at: </w:t>
      </w:r>
      <w:hyperlink r:id="rId6" w:history="1">
        <w:r w:rsidRPr="0059177D">
          <w:rPr>
            <w:rStyle w:val="Hyperlink"/>
            <w:rFonts w:ascii="Calibri Light" w:eastAsiaTheme="majorEastAsia" w:hAnsi="Calibri Light" w:cs="Calibri Light"/>
            <w:bCs/>
            <w:sz w:val="22"/>
            <w:szCs w:val="22"/>
          </w:rPr>
          <w:t>https://www.antibriberyguidance.org/guidance/14-contractors-suppliers</w:t>
        </w:r>
      </w:hyperlink>
      <w:r w:rsidRPr="0059177D">
        <w:rPr>
          <w:rFonts w:ascii="Calibri Light" w:hAnsi="Calibri Light" w:cs="Calibri Light"/>
          <w:bCs/>
          <w:sz w:val="22"/>
          <w:szCs w:val="22"/>
        </w:rPr>
        <w:t>.</w:t>
      </w:r>
      <w:r w:rsidRPr="00E966D4">
        <w:rPr>
          <w:rFonts w:ascii="Calibri Light" w:hAnsi="Calibri Light" w:cs="Calibri Light"/>
          <w:bCs/>
          <w:sz w:val="22"/>
          <w:szCs w:val="22"/>
        </w:rPr>
        <w:t xml:space="preserve"> Accessed 05/11/25</w:t>
      </w:r>
    </w:p>
    <w:p w14:paraId="0F684917" w14:textId="5378AD5A" w:rsidR="00BD592B" w:rsidRPr="00BD592B" w:rsidRDefault="00BD592B" w:rsidP="00BD592B">
      <w:pPr>
        <w:jc w:val="both"/>
        <w:rPr>
          <w:rFonts w:ascii="Arial" w:hAnsi="Arial" w:cs="Arial"/>
          <w:sz w:val="22"/>
          <w:szCs w:val="22"/>
        </w:rPr>
      </w:pPr>
      <w:r w:rsidRPr="00BD592B">
        <w:rPr>
          <w:rFonts w:ascii="Arial" w:hAnsi="Arial" w:cs="Arial"/>
          <w:sz w:val="22"/>
          <w:szCs w:val="22"/>
        </w:rPr>
        <w:t>Jones, D. (2020). </w:t>
      </w:r>
      <w:r w:rsidRPr="00BD592B">
        <w:rPr>
          <w:rFonts w:ascii="Arial" w:hAnsi="Arial" w:cs="Arial"/>
          <w:i/>
          <w:iCs/>
          <w:sz w:val="22"/>
          <w:szCs w:val="22"/>
        </w:rPr>
        <w:t>Framework of Ethical Professionalism</w:t>
      </w:r>
      <w:r w:rsidRPr="00BD592B">
        <w:rPr>
          <w:rFonts w:ascii="Arial" w:hAnsi="Arial" w:cs="Arial"/>
          <w:sz w:val="22"/>
          <w:szCs w:val="22"/>
        </w:rPr>
        <w:t xml:space="preserve">. [online] The Institute of Construction Management. Available at: </w:t>
      </w:r>
      <w:hyperlink r:id="rId7" w:history="1">
        <w:r w:rsidRPr="00BD592B">
          <w:rPr>
            <w:rStyle w:val="Hyperlink"/>
            <w:rFonts w:ascii="Arial" w:hAnsi="Arial" w:cs="Arial"/>
            <w:sz w:val="22"/>
            <w:szCs w:val="22"/>
          </w:rPr>
          <w:t>https://the-icm.co.uk/guide-to-ethical-professionalism/</w:t>
        </w:r>
      </w:hyperlink>
      <w:r w:rsidRPr="00BD592B">
        <w:rPr>
          <w:rFonts w:ascii="Arial" w:hAnsi="Arial" w:cs="Arial"/>
          <w:sz w:val="22"/>
          <w:szCs w:val="22"/>
        </w:rPr>
        <w:t>.</w:t>
      </w:r>
      <w:r>
        <w:rPr>
          <w:rFonts w:ascii="Arial" w:hAnsi="Arial" w:cs="Arial"/>
          <w:sz w:val="22"/>
          <w:szCs w:val="22"/>
        </w:rPr>
        <w:t xml:space="preserve"> </w:t>
      </w:r>
      <w:r w:rsidRPr="00E966D4">
        <w:rPr>
          <w:rFonts w:ascii="Calibri Light" w:hAnsi="Calibri Light" w:cs="Calibri Light"/>
          <w:bCs/>
          <w:sz w:val="22"/>
          <w:szCs w:val="22"/>
        </w:rPr>
        <w:t xml:space="preserve">Accessed </w:t>
      </w:r>
      <w:r>
        <w:rPr>
          <w:rFonts w:ascii="Calibri Light" w:hAnsi="Calibri Light" w:cs="Calibri Light"/>
          <w:bCs/>
          <w:sz w:val="22"/>
          <w:szCs w:val="22"/>
        </w:rPr>
        <w:t>26</w:t>
      </w:r>
      <w:r w:rsidRPr="00E966D4">
        <w:rPr>
          <w:rFonts w:ascii="Calibri Light" w:hAnsi="Calibri Light" w:cs="Calibri Light"/>
          <w:bCs/>
          <w:sz w:val="22"/>
          <w:szCs w:val="22"/>
        </w:rPr>
        <w:t>/11/25</w:t>
      </w:r>
    </w:p>
    <w:p w14:paraId="56978F7B" w14:textId="77777777" w:rsidR="00BD592B" w:rsidRPr="0059177D" w:rsidRDefault="00BD592B" w:rsidP="009C4484">
      <w:pPr>
        <w:spacing w:before="120" w:after="120" w:line="360" w:lineRule="auto"/>
        <w:jc w:val="both"/>
        <w:rPr>
          <w:rFonts w:ascii="Calibri Light" w:hAnsi="Calibri Light" w:cs="Calibri Light"/>
          <w:bCs/>
          <w:sz w:val="22"/>
          <w:szCs w:val="22"/>
        </w:rPr>
      </w:pPr>
    </w:p>
    <w:p w14:paraId="01B0FA7F" w14:textId="1CE77F8C" w:rsidR="00BD592B" w:rsidRPr="00BD592B" w:rsidRDefault="009C4484" w:rsidP="009C4484">
      <w:pPr>
        <w:jc w:val="both"/>
        <w:rPr>
          <w:rFonts w:ascii="Calibri Light" w:hAnsi="Calibri Light" w:cs="Calibri Light"/>
          <w:b/>
          <w:bCs/>
          <w:sz w:val="22"/>
          <w:szCs w:val="22"/>
        </w:rPr>
      </w:pPr>
      <w:r w:rsidRPr="00521521">
        <w:rPr>
          <w:rFonts w:ascii="Calibri Light" w:hAnsi="Calibri Light" w:cs="Calibri Light"/>
          <w:sz w:val="22"/>
          <w:szCs w:val="22"/>
        </w:rPr>
        <w:t>RICS (2023). </w:t>
      </w:r>
      <w:r w:rsidRPr="00521521">
        <w:rPr>
          <w:rFonts w:ascii="Calibri Light" w:hAnsi="Calibri Light" w:cs="Calibri Light"/>
          <w:i/>
          <w:iCs/>
          <w:sz w:val="22"/>
          <w:szCs w:val="22"/>
        </w:rPr>
        <w:t>RICS Standards and Guidance</w:t>
      </w:r>
      <w:r w:rsidRPr="00521521">
        <w:rPr>
          <w:rFonts w:ascii="Calibri Light" w:hAnsi="Calibri Light" w:cs="Calibri Light"/>
          <w:sz w:val="22"/>
          <w:szCs w:val="22"/>
        </w:rPr>
        <w:t xml:space="preserve">. [online] Rics.org. Available at: </w:t>
      </w:r>
      <w:hyperlink r:id="rId8" w:history="1">
        <w:r w:rsidR="00BD592B" w:rsidRPr="00F32CC8">
          <w:rPr>
            <w:rStyle w:val="Hyperlink"/>
            <w:rFonts w:ascii="Calibri Light" w:hAnsi="Calibri Light" w:cs="Calibri Light"/>
            <w:sz w:val="22"/>
            <w:szCs w:val="22"/>
          </w:rPr>
          <w:t>https://www.rics.org/profession-standards/rics-standards-and-guidance</w:t>
        </w:r>
      </w:hyperlink>
      <w:r w:rsidRPr="00521521">
        <w:rPr>
          <w:rFonts w:ascii="Calibri Light" w:hAnsi="Calibri Light" w:cs="Calibri Light"/>
          <w:sz w:val="22"/>
          <w:szCs w:val="22"/>
        </w:rPr>
        <w:t>.</w:t>
      </w:r>
      <w:r w:rsidR="00BD592B">
        <w:rPr>
          <w:rFonts w:ascii="Calibri Light" w:hAnsi="Calibri Light" w:cs="Calibri Light"/>
          <w:sz w:val="22"/>
          <w:szCs w:val="22"/>
        </w:rPr>
        <w:t xml:space="preserve"> </w:t>
      </w:r>
      <w:r w:rsidR="00BD592B" w:rsidRPr="00E966D4">
        <w:rPr>
          <w:rFonts w:ascii="Calibri Light" w:hAnsi="Calibri Light" w:cs="Calibri Light"/>
          <w:bCs/>
          <w:sz w:val="22"/>
          <w:szCs w:val="22"/>
        </w:rPr>
        <w:t>Accessed 0</w:t>
      </w:r>
      <w:r w:rsidR="00BD592B">
        <w:rPr>
          <w:rFonts w:ascii="Calibri Light" w:hAnsi="Calibri Light" w:cs="Calibri Light"/>
          <w:bCs/>
          <w:sz w:val="22"/>
          <w:szCs w:val="22"/>
        </w:rPr>
        <w:t>5</w:t>
      </w:r>
      <w:r w:rsidR="00BD592B" w:rsidRPr="00E966D4">
        <w:rPr>
          <w:rFonts w:ascii="Calibri Light" w:hAnsi="Calibri Light" w:cs="Calibri Light"/>
          <w:bCs/>
          <w:sz w:val="22"/>
          <w:szCs w:val="22"/>
        </w:rPr>
        <w:t>/11/25</w:t>
      </w:r>
    </w:p>
    <w:p w14:paraId="2E71E8F1" w14:textId="77777777" w:rsidR="00CB40FF" w:rsidRDefault="00CB40FF"/>
    <w:sectPr w:rsidR="00CB40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A51D90"/>
    <w:multiLevelType w:val="hybridMultilevel"/>
    <w:tmpl w:val="2C18F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89290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484"/>
    <w:rsid w:val="0009037D"/>
    <w:rsid w:val="000A1C77"/>
    <w:rsid w:val="0024276E"/>
    <w:rsid w:val="005307B8"/>
    <w:rsid w:val="00532D38"/>
    <w:rsid w:val="005E068E"/>
    <w:rsid w:val="005F4FFC"/>
    <w:rsid w:val="00630DAB"/>
    <w:rsid w:val="007B6EF9"/>
    <w:rsid w:val="009C4484"/>
    <w:rsid w:val="00A65545"/>
    <w:rsid w:val="00BD592B"/>
    <w:rsid w:val="00C67433"/>
    <w:rsid w:val="00CB40FF"/>
    <w:rsid w:val="00D73440"/>
    <w:rsid w:val="00D961B6"/>
    <w:rsid w:val="00F17A21"/>
    <w:rsid w:val="00FA67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141C9"/>
  <w15:chartTrackingRefBased/>
  <w15:docId w15:val="{CE6FFD3E-60E1-4611-A3B3-D77CBCC34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4484"/>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9C44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44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44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44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44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448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448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448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448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44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44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44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44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44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44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44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44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4484"/>
    <w:rPr>
      <w:rFonts w:eastAsiaTheme="majorEastAsia" w:cstheme="majorBidi"/>
      <w:color w:val="272727" w:themeColor="text1" w:themeTint="D8"/>
    </w:rPr>
  </w:style>
  <w:style w:type="paragraph" w:styleId="Title">
    <w:name w:val="Title"/>
    <w:basedOn w:val="Normal"/>
    <w:next w:val="Normal"/>
    <w:link w:val="TitleChar"/>
    <w:uiPriority w:val="10"/>
    <w:qFormat/>
    <w:rsid w:val="009C448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44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44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44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4484"/>
    <w:pPr>
      <w:spacing w:before="160"/>
      <w:jc w:val="center"/>
    </w:pPr>
    <w:rPr>
      <w:i/>
      <w:iCs/>
      <w:color w:val="404040" w:themeColor="text1" w:themeTint="BF"/>
    </w:rPr>
  </w:style>
  <w:style w:type="character" w:customStyle="1" w:styleId="QuoteChar">
    <w:name w:val="Quote Char"/>
    <w:basedOn w:val="DefaultParagraphFont"/>
    <w:link w:val="Quote"/>
    <w:uiPriority w:val="29"/>
    <w:rsid w:val="009C4484"/>
    <w:rPr>
      <w:i/>
      <w:iCs/>
      <w:color w:val="404040" w:themeColor="text1" w:themeTint="BF"/>
    </w:rPr>
  </w:style>
  <w:style w:type="paragraph" w:styleId="ListParagraph">
    <w:name w:val="List Paragraph"/>
    <w:basedOn w:val="Normal"/>
    <w:uiPriority w:val="34"/>
    <w:qFormat/>
    <w:rsid w:val="009C4484"/>
    <w:pPr>
      <w:ind w:left="720"/>
      <w:contextualSpacing/>
    </w:pPr>
  </w:style>
  <w:style w:type="character" w:styleId="IntenseEmphasis">
    <w:name w:val="Intense Emphasis"/>
    <w:basedOn w:val="DefaultParagraphFont"/>
    <w:uiPriority w:val="21"/>
    <w:qFormat/>
    <w:rsid w:val="009C4484"/>
    <w:rPr>
      <w:i/>
      <w:iCs/>
      <w:color w:val="0F4761" w:themeColor="accent1" w:themeShade="BF"/>
    </w:rPr>
  </w:style>
  <w:style w:type="paragraph" w:styleId="IntenseQuote">
    <w:name w:val="Intense Quote"/>
    <w:basedOn w:val="Normal"/>
    <w:next w:val="Normal"/>
    <w:link w:val="IntenseQuoteChar"/>
    <w:uiPriority w:val="30"/>
    <w:qFormat/>
    <w:rsid w:val="009C44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4484"/>
    <w:rPr>
      <w:i/>
      <w:iCs/>
      <w:color w:val="0F4761" w:themeColor="accent1" w:themeShade="BF"/>
    </w:rPr>
  </w:style>
  <w:style w:type="character" w:styleId="IntenseReference">
    <w:name w:val="Intense Reference"/>
    <w:basedOn w:val="DefaultParagraphFont"/>
    <w:uiPriority w:val="32"/>
    <w:qFormat/>
    <w:rsid w:val="009C4484"/>
    <w:rPr>
      <w:b/>
      <w:bCs/>
      <w:smallCaps/>
      <w:color w:val="0F4761" w:themeColor="accent1" w:themeShade="BF"/>
      <w:spacing w:val="5"/>
    </w:rPr>
  </w:style>
  <w:style w:type="table" w:styleId="TableGrid">
    <w:name w:val="Table Grid"/>
    <w:basedOn w:val="TableNormal"/>
    <w:uiPriority w:val="39"/>
    <w:rsid w:val="009C4484"/>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9C4484"/>
    <w:rPr>
      <w:color w:val="0000FF"/>
      <w:u w:val="single"/>
    </w:rPr>
  </w:style>
  <w:style w:type="character" w:styleId="UnresolvedMention">
    <w:name w:val="Unresolved Mention"/>
    <w:basedOn w:val="DefaultParagraphFont"/>
    <w:uiPriority w:val="99"/>
    <w:semiHidden/>
    <w:unhideWhenUsed/>
    <w:rsid w:val="0024276E"/>
    <w:rPr>
      <w:color w:val="605E5C"/>
      <w:shd w:val="clear" w:color="auto" w:fill="E1DFDD"/>
    </w:rPr>
  </w:style>
  <w:style w:type="character" w:styleId="FollowedHyperlink">
    <w:name w:val="FollowedHyperlink"/>
    <w:basedOn w:val="DefaultParagraphFont"/>
    <w:uiPriority w:val="99"/>
    <w:semiHidden/>
    <w:unhideWhenUsed/>
    <w:rsid w:val="0024276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ics.org/profession-standards/rics-standards-and-guidance" TargetMode="External"/><Relationship Id="rId3" Type="http://schemas.openxmlformats.org/officeDocument/2006/relationships/settings" Target="settings.xml"/><Relationship Id="rId7" Type="http://schemas.openxmlformats.org/officeDocument/2006/relationships/hyperlink" Target="https://the-icm.co.uk/guide-to-ethical-professionalis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ntibriberyguidance.org/guidance/14-contractors-suppliers" TargetMode="External"/><Relationship Id="rId5" Type="http://schemas.openxmlformats.org/officeDocument/2006/relationships/hyperlink" Target="http://www.antibriberyguidance.org"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73</TotalTime>
  <Pages>5</Pages>
  <Words>1275</Words>
  <Characters>6609</Characters>
  <Application>Microsoft Office Word</Application>
  <DocSecurity>0</DocSecurity>
  <Lines>134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Bailey</dc:creator>
  <cp:keywords/>
  <dc:description/>
  <cp:lastModifiedBy>Jack Bailey</cp:lastModifiedBy>
  <cp:revision>11</cp:revision>
  <dcterms:created xsi:type="dcterms:W3CDTF">2025-11-26T08:34:00Z</dcterms:created>
  <dcterms:modified xsi:type="dcterms:W3CDTF">2025-12-08T09:44:00Z</dcterms:modified>
</cp:coreProperties>
</file>