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1B8B8" w14:textId="2C756E04" w:rsidR="004471D1" w:rsidRDefault="004471D1">
      <w:pPr>
        <w:rPr>
          <w:b/>
          <w:bCs/>
          <w:sz w:val="48"/>
          <w:szCs w:val="48"/>
        </w:rPr>
      </w:pPr>
      <w:r w:rsidRPr="004471D1">
        <w:rPr>
          <w:rFonts w:hint="eastAsia"/>
          <w:b/>
          <w:bCs/>
          <w:sz w:val="48"/>
          <w:szCs w:val="48"/>
        </w:rPr>
        <w:t>P</w:t>
      </w:r>
      <w:r w:rsidRPr="004471D1">
        <w:rPr>
          <w:b/>
          <w:bCs/>
          <w:sz w:val="48"/>
          <w:szCs w:val="48"/>
        </w:rPr>
        <w:t>re-production</w:t>
      </w:r>
    </w:p>
    <w:p w14:paraId="300A4DF2" w14:textId="77777777" w:rsidR="004471D1" w:rsidRPr="004471D1" w:rsidRDefault="004471D1">
      <w:pPr>
        <w:rPr>
          <w:b/>
          <w:bCs/>
          <w:sz w:val="48"/>
          <w:szCs w:val="48"/>
        </w:rPr>
      </w:pPr>
    </w:p>
    <w:p w14:paraId="4DA3A35D" w14:textId="50197AEC" w:rsidR="003C0DB8" w:rsidRDefault="003C0DB8" w:rsidP="004471D1">
      <w:pPr>
        <w:spacing w:line="360" w:lineRule="auto"/>
      </w:pPr>
      <w:r w:rsidRPr="003C0DB8">
        <w:t>During the pre-production discussions and the allocation of the respective roles, I chose to create and materialise the props and animate them. When starting the production, I looked for many pictures and videos as reference, furniture such as sofas, chairs and tables. Then after a group discussion the overall style of the animation was clarified, '</w:t>
      </w:r>
      <w:r w:rsidR="004B30D4" w:rsidRPr="004B30D4">
        <w:t>3D rendering 2D</w:t>
      </w:r>
      <w:r w:rsidRPr="003C0DB8">
        <w:t xml:space="preserve">' (cel shading/toon shading), which is an artistic style of non-realistic rendering. This technique creates a flat colour on top of the basic colour of a 3D object to give it a 3D perspective while maintaining a 2D effect. Simply put, the 3D model is modelled in 3D and then rendered into a 2D colour block effect. The difference between tri-rendering and traditional rendering is the non-realistic lighting model. Traditional smoothed lighting values are calculated for each pixel to create a smooth transition; however, the shadows and highlights in a tri-rendered animation are displayed as blocks of colour, rather than a smooth blend of gradients, giving the 3D model a more flat appearance. Some of the most popular games of recent years, such as Animal Crossing: New Horizons and Fall Guys, and arguably many famous games have consciously or unconsciously avoided the use of realistic imagery, opting instead to use the flat rendering technique of triple rendering. In the field of animation, there are also many great works that use the technique of triple rendering, such as Jewel Country, Subhuman, I am Jiang Xiaobai, Sword Art Online 3, Shen Jianxin and Warring States FAN. Compared to 2D and 3D animation, the advantage of </w:t>
      </w:r>
      <w:r w:rsidR="004B30D4" w:rsidRPr="004B30D4">
        <w:t>3D rendering 2D</w:t>
      </w:r>
      <w:r w:rsidRPr="003C0DB8">
        <w:t xml:space="preserve"> is that it can maintain the art style of 2D animation, while reducing the workload of the artist, reducing production costs and cycle time, and also having the freedom to run the camera.</w:t>
      </w:r>
    </w:p>
    <w:p w14:paraId="2FF45261" w14:textId="77777777" w:rsidR="003C0DB8" w:rsidRPr="003C0DB8" w:rsidRDefault="003C0DB8" w:rsidP="004471D1">
      <w:pPr>
        <w:spacing w:line="360" w:lineRule="auto"/>
        <w:rPr>
          <w:b/>
          <w:bCs/>
        </w:rPr>
      </w:pPr>
      <w:r w:rsidRPr="003C0DB8">
        <w:rPr>
          <w:b/>
          <w:bCs/>
        </w:rPr>
        <w:t>Modelling</w:t>
      </w:r>
    </w:p>
    <w:p w14:paraId="4B092B94" w14:textId="77777777" w:rsidR="003C0DB8" w:rsidRDefault="003C0DB8" w:rsidP="004471D1">
      <w:pPr>
        <w:spacing w:line="360" w:lineRule="auto"/>
      </w:pPr>
      <w:r>
        <w:t>Primitives are 3D geometric shapes that can be created in Maya. Available primitive shapes include spheres, cubes, cylinders, cones, planes and many others. The basic properties of these primitives can be modified to make them more or less complex. In addition, I use the various tools in the modelling tools to split, extrude, merge or delete various components on the polygon mesh of the base body to modify the shape of the base body.</w:t>
      </w:r>
    </w:p>
    <w:p w14:paraId="39D9AC86" w14:textId="77777777" w:rsidR="003C0DB8" w:rsidRDefault="003C0DB8" w:rsidP="004471D1">
      <w:pPr>
        <w:spacing w:line="360" w:lineRule="auto"/>
      </w:pPr>
      <w:r>
        <w:lastRenderedPageBreak/>
        <w:t>Individual polygons can be created using the Create Polygon Tool or the Quad Draw Tool. With these tools, individual vertices can be placed in the scene view in order to define the shape of individual polygon faces. Later, these faces can be further divided or extruded to build polygon meshes. Polygons can also be created by transforming existing NURBS or subdivision models using the "Convert" function under the "Modify" menu.</w:t>
      </w:r>
    </w:p>
    <w:p w14:paraId="6EBC6FC3" w14:textId="77777777" w:rsidR="003C0DB8" w:rsidRDefault="003C0DB8" w:rsidP="004471D1">
      <w:pPr>
        <w:spacing w:line="360" w:lineRule="auto"/>
      </w:pPr>
      <w:r>
        <w:t>The whole modelling process involves creating the basic body, using extrusion and chamfering commands to make the general shape, then merging, splitting or splitting for further refinement, and finally using smoothing commands to optimize the model and remove unnecessary areas to simplify the overall number of faces.</w:t>
      </w:r>
    </w:p>
    <w:p w14:paraId="280486C0" w14:textId="77777777" w:rsidR="003C0DB8" w:rsidRPr="003C0DB8" w:rsidRDefault="003C0DB8" w:rsidP="004471D1">
      <w:pPr>
        <w:spacing w:line="360" w:lineRule="auto"/>
        <w:rPr>
          <w:b/>
          <w:bCs/>
        </w:rPr>
      </w:pPr>
      <w:r w:rsidRPr="003C0DB8">
        <w:rPr>
          <w:b/>
          <w:bCs/>
        </w:rPr>
        <w:t>Materials</w:t>
      </w:r>
    </w:p>
    <w:p w14:paraId="1E23B99E" w14:textId="5B9495A6" w:rsidR="003C0DB8" w:rsidRDefault="003C0DB8" w:rsidP="004471D1">
      <w:pPr>
        <w:spacing w:line="360" w:lineRule="auto"/>
      </w:pPr>
      <w:r>
        <w:t xml:space="preserve">I use Substance Painter to paint the mapping. Just open the software and select Menu bar - File - New. However, note that in the new project options, select OpenGL if using Unity normal mapping format and DirectX if using Unreal normal mapping format. import the low-mode and baked mapping, select the baked mapping in turn, use black and white light to avoid ambient light effects bias, then fill the colour, add a colour selection mask, create a mask using the ID colour, add a base layer Black fill to prevent unassigned ID areas from showing through, and finally using pre-made materials and adjusting the parameters. </w:t>
      </w:r>
    </w:p>
    <w:p w14:paraId="62409812" w14:textId="071A0628" w:rsidR="003C0DB8" w:rsidRDefault="003C0DB8" w:rsidP="004471D1">
      <w:pPr>
        <w:spacing w:line="360" w:lineRule="auto"/>
      </w:pPr>
      <w:r>
        <w:tab/>
        <w:t>Then it is time to detail the material, create a new material on the top layer, adjust it and use a smart mask to identify the edges and adjust the parameters. Open the mask and adjust the parameters, stack the fill layer in Multiple mode on top of the mask layer and use the procedural texture to disrupt the edges, which are usually concave, and adjust the height position. Continue adding textures and masks, refining the differences in colour detail and adding traces of dust to make the table look used.</w:t>
      </w:r>
    </w:p>
    <w:p w14:paraId="0C6AF152" w14:textId="4B885E77" w:rsidR="004471D1" w:rsidRDefault="00905009" w:rsidP="004471D1">
      <w:pPr>
        <w:spacing w:line="360" w:lineRule="auto"/>
      </w:pPr>
      <w:r>
        <w:tab/>
      </w:r>
      <w:r w:rsidRPr="00905009">
        <w:t xml:space="preserve">Substance Painter export tiff format, and then in maya to the model a universal material ball, is aistandardsurface material ball, and then respectively to the base color a file, the guide out of the basecolor map paste up, and then is the base metalness also Give a file, paste the Metallic map exported from Substance Painter, after pasting it, there is a color space in its properties, select raw, slide to the bottom and check the alpha is luminance, next is the roughness in the specular also give a file, select aistandardsurface from Substance Painter. Select the Roughness map exported from Substance Painter, as in the previous step, select </w:t>
      </w:r>
      <w:r w:rsidRPr="00905009">
        <w:lastRenderedPageBreak/>
        <w:t>raw, check alpha is luminance, then you have to give a file to the bump mapping in geometry, which is his bump, select the exported Normal_OpenGL map Then you have to mapping a file for the bump in geometry, that is, his bump, and select the exported Normal_OpenGL mapping to bumpvalue, and remember, before mapping it, select tangent space normals for use as, and after mapping, as in the previous steps, select raw for color space and check alpha is luminance, so that the connection is complete.</w:t>
      </w:r>
    </w:p>
    <w:p w14:paraId="5DE075F4" w14:textId="70185491" w:rsidR="004471D1" w:rsidRPr="004471D1" w:rsidRDefault="004471D1" w:rsidP="004471D1">
      <w:pPr>
        <w:rPr>
          <w:b/>
          <w:bCs/>
          <w:sz w:val="48"/>
          <w:szCs w:val="48"/>
        </w:rPr>
      </w:pPr>
      <w:r>
        <w:rPr>
          <w:rFonts w:hint="eastAsia"/>
          <w:b/>
          <w:bCs/>
          <w:sz w:val="48"/>
          <w:szCs w:val="48"/>
        </w:rPr>
        <w:t>P</w:t>
      </w:r>
      <w:r w:rsidRPr="004471D1">
        <w:rPr>
          <w:b/>
          <w:bCs/>
          <w:sz w:val="48"/>
          <w:szCs w:val="48"/>
        </w:rPr>
        <w:t>roduction</w:t>
      </w:r>
    </w:p>
    <w:p w14:paraId="4D9F21C8" w14:textId="6E3DE46F" w:rsidR="003C0DB8" w:rsidRDefault="003C0DB8" w:rsidP="004471D1">
      <w:pPr>
        <w:spacing w:line="360" w:lineRule="auto"/>
      </w:pPr>
    </w:p>
    <w:p w14:paraId="4B53DDD3" w14:textId="77777777" w:rsidR="003C0DB8" w:rsidRPr="004471D1" w:rsidRDefault="003C0DB8" w:rsidP="004471D1">
      <w:pPr>
        <w:spacing w:line="360" w:lineRule="auto"/>
        <w:rPr>
          <w:b/>
          <w:bCs/>
        </w:rPr>
      </w:pPr>
      <w:r w:rsidRPr="004471D1">
        <w:rPr>
          <w:b/>
          <w:bCs/>
        </w:rPr>
        <w:t>Animation</w:t>
      </w:r>
    </w:p>
    <w:p w14:paraId="6B71B74D" w14:textId="77777777" w:rsidR="003C0DB8" w:rsidRDefault="003C0DB8" w:rsidP="004471D1">
      <w:pPr>
        <w:spacing w:line="360" w:lineRule="auto"/>
      </w:pPr>
      <w:r>
        <w:t>In terms of animation, I have animated characters walking, running and grenade throwing.</w:t>
      </w:r>
    </w:p>
    <w:p w14:paraId="0491ED80" w14:textId="77777777" w:rsidR="003C0DB8" w:rsidRDefault="003C0DB8" w:rsidP="004471D1">
      <w:pPr>
        <w:spacing w:line="360" w:lineRule="auto"/>
      </w:pPr>
      <w:r>
        <w:t>Walking, although seemingly common, is actually quite complex, not just in terms of moving the feet across the ground, but also in terms of moving the hips, spine, arms, shoulders and head all in sync to maintain balance. Although complex, if you break down these movements by joint, the structure of walking becomes clear. Some of the key points are as follows.</w:t>
      </w:r>
    </w:p>
    <w:p w14:paraId="6D5109F5" w14:textId="77777777" w:rsidR="003C0DB8" w:rsidRDefault="003C0DB8" w:rsidP="004471D1">
      <w:pPr>
        <w:spacing w:line="360" w:lineRule="auto"/>
      </w:pPr>
      <w:r>
        <w:t>1. Legs and feet: The feet and legs propel the body forward. To keep the figure looking natural, you should always keep the joints slightly bent, even when the legs are fully extended. The second half is a mirror image of the first. If they are different, the figure will appear limp.</w:t>
      </w:r>
    </w:p>
    <w:p w14:paraId="58F800A0" w14:textId="77777777" w:rsidR="003C0DB8" w:rsidRDefault="003C0DB8" w:rsidP="004471D1">
      <w:pPr>
        <w:spacing w:line="360" w:lineRule="auto"/>
      </w:pPr>
      <w:r>
        <w:t>2. The hips, spine and shoulders move with the centre of gravity of the body at the hips. When the remainder of the body moves, all balance starts here. In walking, it is best to consider the movement of the hips as two separate, overlapping rotations. From the front, the spine is relatively straight, but from above you can see the hips and shoulders twisting in opposite directions to maintain balance.</w:t>
      </w:r>
    </w:p>
    <w:p w14:paraId="3D3CE772" w14:textId="77777777" w:rsidR="003C0DB8" w:rsidRDefault="003C0DB8" w:rsidP="004471D1">
      <w:pPr>
        <w:spacing w:line="360" w:lineRule="auto"/>
      </w:pPr>
      <w:r>
        <w:t>3. The movement of the arms, unless the figure uses them, they usually hang very loosely at the sides of the body. In this case, they generally behave like a pendulum, trailing behind the hips and shoulders for a few frames. Even when fully extended, try to keep the arms slightly bent at the elbows. This can make them look natural.</w:t>
      </w:r>
    </w:p>
    <w:p w14:paraId="6487DAC7" w14:textId="77777777" w:rsidR="003C0DB8" w:rsidRDefault="003C0DB8" w:rsidP="004471D1">
      <w:pPr>
        <w:spacing w:line="360" w:lineRule="auto"/>
      </w:pPr>
      <w:r>
        <w:t xml:space="preserve">4. The movement of the head, in a standard walk, is generally kept horizontal with the eyes focused on where the figure is about to go. It will then bounce slightly in all directions to maintain balance. If the figure is excited, this bouncing will be more pronounced. For sad </w:t>
      </w:r>
      <w:r>
        <w:lastRenderedPageBreak/>
        <w:t>characters, the head will also hang low, or look around if the scene requires it.</w:t>
      </w:r>
    </w:p>
    <w:p w14:paraId="4AE0E061" w14:textId="77777777" w:rsidR="003C0DB8" w:rsidRDefault="003C0DB8" w:rsidP="004471D1">
      <w:pPr>
        <w:spacing w:line="360" w:lineRule="auto"/>
      </w:pPr>
      <w:r>
        <w:tab/>
        <w:t>I animated the walk in a 24 frame motion cycle, with 12 frames per step. Move each part of the character forward at frame 1. Make sure the front legs are shown straight. Do some heel landing. Lock the character. The final heel movement pose changes after frame 12 to frame 25. By frame 7, each part of the character is in a good pose for a short time. Let the shoulders and hips move opposite the hips starting to move off the centre line. Front knee drops and bends, head tilts forward. Shoulders and hips are tilted forward. At frame 10 add a slight upward pose between the contact and the pass. Also the character is up-toned. In the property editor, smooth out the bumpy areas. Double check that the locked joints are removed to give them a natural look and to make frame 1 and frame 25 look coherent. You can walk in a loop between frames 1 and 24.</w:t>
      </w:r>
    </w:p>
    <w:p w14:paraId="300CCC25" w14:textId="77777777" w:rsidR="003C0DB8" w:rsidRDefault="003C0DB8" w:rsidP="004471D1">
      <w:pPr>
        <w:spacing w:line="360" w:lineRule="auto"/>
      </w:pPr>
      <w:r>
        <w:tab/>
        <w:t>Running is similar to walking, with a greater range of movement than walking. The shoulder-thorax movement is in the opposite direction to the crotch movement. Add a keyframe at frame 0 and frame 16 of the timeline, set the shoulder-thorax controller to rotate the Y-axis by -25 degrees, add a keyframe at frame 8, set the shoulder-thorax controller to rotate the Y-axis by 25 degrees, and add a keyframe in the "Animation Editor" under the Adjust the curves in the "Curve Editor", using the "Spline Tangent" command to make the curves smooth.</w:t>
      </w:r>
    </w:p>
    <w:p w14:paraId="76007849" w14:textId="77777777" w:rsidR="003C0DB8" w:rsidRDefault="003C0DB8" w:rsidP="004471D1">
      <w:pPr>
        <w:spacing w:line="360" w:lineRule="auto"/>
      </w:pPr>
      <w:r>
        <w:tab/>
        <w:t>Add a keyframe to the timeline at frame 0 and frame 16 to set the character's head controller rotation axis Y to -8 degrees, and add a keyframe to the timeline at frame 8 to set the character's head controller rotation axis Y to 8 degrees.</w:t>
      </w:r>
    </w:p>
    <w:p w14:paraId="0B13885A" w14:textId="77777777" w:rsidR="003C0DB8" w:rsidRDefault="003C0DB8" w:rsidP="004471D1">
      <w:pPr>
        <w:spacing w:line="360" w:lineRule="auto"/>
      </w:pPr>
      <w:r>
        <w:tab/>
        <w:t>It is important to keep the head and shoulders stable. Keep your head straight ahead, unless the road is uneven, do not tilt your head forward and keep both eyes on the front. Relax your shoulders appropriately and avoid holding your chest in. The movement of the head is much less than that of the spine and do not allow too much irregular movement of the head. We want to allow the inertial movement of the head to match the movement of the body.</w:t>
      </w:r>
    </w:p>
    <w:p w14:paraId="076293AE" w14:textId="77777777" w:rsidR="003C0DB8" w:rsidRDefault="003C0DB8" w:rsidP="004471D1">
      <w:pPr>
        <w:spacing w:line="360" w:lineRule="auto"/>
      </w:pPr>
      <w:r>
        <w:tab/>
        <w:t xml:space="preserve">To create the arm movement, when the character steps forward with the right foot, the left arm flips forward and the right arm flips back, select the left and right arm controllers and add keyframes at frame 0 and frame 16 of the timeline respectively. When the character steps </w:t>
      </w:r>
      <w:r>
        <w:lastRenderedPageBreak/>
        <w:t>forward with the left foot, the right arm moves forward and the left arm moves backwards. The arm swing is the key to maintaining the stability of the body. The arm swing is mainly a forward and backward movement with the shoulders as the axis, the arms should be naturally bent above the waistline and below the chest, following the running rhythm and swinging the arms back and forth, swinging the arms back and forth to balance the back and forth sway of the body. The amplitude of the left and right movements should not exceed the midline of the body. Fingers, wrists and arms should be relaxed, elbows at an angle of approximately 90 degrees and hands held in fists not too hard. Final animation curve details are adjusted.</w:t>
      </w:r>
    </w:p>
    <w:p w14:paraId="6BC8296A" w14:textId="77777777" w:rsidR="003C0DB8" w:rsidRDefault="003C0DB8" w:rsidP="004471D1">
      <w:pPr>
        <w:spacing w:line="360" w:lineRule="auto"/>
      </w:pPr>
      <w:r>
        <w:tab/>
        <w:t>The grenade throw is only 3 seconds long, but I created it in four source files. In the first source file, the grenade is bound to the bone of the right leg so that it can move with the twist of the hips, rather than hanging there. This movement is 24 frames in total. The second file shows the figure fetching the grenade, which is bound to the wrist of the right hand and follows the movement of the right hand to the chest. This is a total of 12 frames. The third is the removal of the safety pin from the grenade. The grenade is still bound to the right hand, but the pin needs to be bound to the left hand and move with the left hand. 12 frames in total. Finally, the grenade is dropped, which requires a keyframe to be added to the grenade. 24 frames in total.</w:t>
      </w:r>
    </w:p>
    <w:p w14:paraId="78E9B1FA" w14:textId="77777777" w:rsidR="003C0DB8" w:rsidRDefault="003C0DB8" w:rsidP="004471D1">
      <w:pPr>
        <w:spacing w:line="360" w:lineRule="auto"/>
      </w:pPr>
      <w:r>
        <w:tab/>
      </w:r>
    </w:p>
    <w:p w14:paraId="385DC85F" w14:textId="77777777" w:rsidR="003C0DB8" w:rsidRDefault="003C0DB8" w:rsidP="004471D1">
      <w:pPr>
        <w:spacing w:line="360" w:lineRule="auto"/>
      </w:pPr>
      <w:r>
        <w:t>Keyframe animation</w:t>
      </w:r>
    </w:p>
    <w:p w14:paraId="00DCA46E" w14:textId="77777777" w:rsidR="003C0DB8" w:rsidRDefault="003C0DB8" w:rsidP="004471D1">
      <w:pPr>
        <w:spacing w:line="360" w:lineRule="auto"/>
      </w:pPr>
      <w:r>
        <w:t>"The Attribute Editor shows the attributes that can be edited and set for keyframes (set animations). In the Attribute Editor, keyframes can be set by right-clicking on the attribute and selecting "Set Key" from the pop-up menu. Keyframes can also be manipulated: delete keyframes, scale keyframes, capture keyframes, bake keyframes, disable keyframes. The animation curves can also be adjusted and edited in the Graph Editor.</w:t>
      </w:r>
    </w:p>
    <w:p w14:paraId="2B9CC11E" w14:textId="77777777" w:rsidR="003C0DB8" w:rsidRDefault="003C0DB8" w:rsidP="004471D1">
      <w:pPr>
        <w:spacing w:line="360" w:lineRule="auto"/>
      </w:pPr>
    </w:p>
    <w:p w14:paraId="37A9555F" w14:textId="77777777" w:rsidR="003C0DB8" w:rsidRDefault="003C0DB8" w:rsidP="004471D1">
      <w:pPr>
        <w:spacing w:line="360" w:lineRule="auto"/>
      </w:pPr>
      <w:r>
        <w:t>Path animation</w:t>
      </w:r>
    </w:p>
    <w:p w14:paraId="763CE8B3" w14:textId="77777777" w:rsidR="003C0DB8" w:rsidRDefault="003C0DB8" w:rsidP="004471D1">
      <w:pPr>
        <w:spacing w:line="360" w:lineRule="auto"/>
      </w:pPr>
      <w:r>
        <w:t>You can set the movement, shape, direction, speed or alignment of objects along a path. Once you have finished animating a walk or run loop, you can create a curve and set the path animation so that the character runs or walks along the curve.</w:t>
      </w:r>
    </w:p>
    <w:p w14:paraId="19B8129E" w14:textId="77777777" w:rsidR="003C0DB8" w:rsidRDefault="003C0DB8" w:rsidP="004471D1">
      <w:pPr>
        <w:spacing w:line="360" w:lineRule="auto"/>
      </w:pPr>
    </w:p>
    <w:p w14:paraId="45AEE6FA" w14:textId="77777777" w:rsidR="003C0DB8" w:rsidRDefault="003C0DB8" w:rsidP="004471D1">
      <w:pPr>
        <w:spacing w:line="360" w:lineRule="auto"/>
      </w:pPr>
      <w:r>
        <w:lastRenderedPageBreak/>
        <w:t>Deformer animation</w:t>
      </w:r>
    </w:p>
    <w:p w14:paraId="61DFEBC5" w14:textId="77777777" w:rsidR="003C0DB8" w:rsidRDefault="003C0DB8" w:rsidP="004471D1">
      <w:pPr>
        <w:spacing w:line="360" w:lineRule="auto"/>
      </w:pPr>
      <w:r>
        <w:t>Morphers can be used as animation tools. You can create a deformer, use it to adjust the target object and then set keyframes for the properties of the deformer to animate over time. For example, you can create a hybrid deformer for a face model. Then, over time, you can manipulate and set keyframes for the target shape weights of the hybrid deformer in the deformation editor to create the face animation. Keyframes can be set on any property (or channel) of the deformer where keyframes can be set. Keyframes can be set in the Channel Box, the Time Slider, the Graph Editor, the Dope Sheet, or by using Maya Embedded Language (MEL™) commands.</w:t>
      </w:r>
    </w:p>
    <w:p w14:paraId="6664D46F" w14:textId="77777777" w:rsidR="003C0DB8" w:rsidRDefault="003C0DB8" w:rsidP="004471D1">
      <w:pPr>
        <w:spacing w:line="360" w:lineRule="auto"/>
      </w:pPr>
    </w:p>
    <w:p w14:paraId="4536876E" w14:textId="77777777" w:rsidR="003C0DB8" w:rsidRDefault="003C0DB8" w:rsidP="004471D1">
      <w:pPr>
        <w:spacing w:line="360" w:lineRule="auto"/>
      </w:pPr>
      <w:r>
        <w:t>Motion capture animation</w:t>
      </w:r>
    </w:p>
    <w:p w14:paraId="18E62C65" w14:textId="08593573" w:rsidR="003C0DB8" w:rsidRDefault="003C0DB8" w:rsidP="004471D1">
      <w:pPr>
        <w:spacing w:line="360" w:lineRule="auto"/>
      </w:pPr>
      <w:r>
        <w:t>is the use of the motion capture (or "mocap") system to create animations in Maya. Motion capture can be used to generate large amounts of complex motion data that can be used to animate a character.</w:t>
      </w:r>
    </w:p>
    <w:p w14:paraId="199CB917" w14:textId="616422B0" w:rsidR="004471D1" w:rsidRPr="004471D1" w:rsidRDefault="004471D1" w:rsidP="004471D1">
      <w:pPr>
        <w:spacing w:line="360" w:lineRule="auto"/>
        <w:rPr>
          <w:b/>
          <w:bCs/>
          <w:sz w:val="48"/>
          <w:szCs w:val="48"/>
        </w:rPr>
      </w:pPr>
      <w:r w:rsidRPr="004471D1">
        <w:rPr>
          <w:rFonts w:hint="eastAsia"/>
          <w:b/>
          <w:bCs/>
          <w:sz w:val="48"/>
          <w:szCs w:val="48"/>
        </w:rPr>
        <w:t>P</w:t>
      </w:r>
      <w:r w:rsidRPr="004471D1">
        <w:rPr>
          <w:b/>
          <w:bCs/>
          <w:sz w:val="48"/>
          <w:szCs w:val="48"/>
        </w:rPr>
        <w:t>ost-production</w:t>
      </w:r>
    </w:p>
    <w:p w14:paraId="12D48EB4" w14:textId="77777777" w:rsidR="00DA4ED1" w:rsidRDefault="00DA4ED1" w:rsidP="004B6EE6">
      <w:pPr>
        <w:spacing w:line="360" w:lineRule="auto"/>
        <w:rPr>
          <w:b/>
          <w:bCs/>
        </w:rPr>
      </w:pPr>
    </w:p>
    <w:p w14:paraId="3B3B1651" w14:textId="5993B6B1" w:rsidR="004B6EE6" w:rsidRPr="004B6EE6" w:rsidRDefault="004B6EE6" w:rsidP="004B6EE6">
      <w:pPr>
        <w:spacing w:line="360" w:lineRule="auto"/>
        <w:rPr>
          <w:b/>
          <w:bCs/>
        </w:rPr>
      </w:pPr>
      <w:r w:rsidRPr="004B6EE6">
        <w:rPr>
          <w:b/>
          <w:bCs/>
        </w:rPr>
        <w:t>Lights</w:t>
      </w:r>
    </w:p>
    <w:p w14:paraId="64D3F2B9" w14:textId="77777777" w:rsidR="004B6EE6" w:rsidRPr="004B6EE6" w:rsidRDefault="004B6EE6" w:rsidP="004B6EE6">
      <w:pPr>
        <w:spacing w:line="360" w:lineRule="auto"/>
        <w:jc w:val="left"/>
      </w:pPr>
      <w:r w:rsidRPr="004B6EE6">
        <w:t>Under the Create&gt;Lights menu command we can see that Maya gives us six types of light: Ambient Light, Directional Light, Point Light, Spot Light, Area Light and Volume Light.</w:t>
      </w:r>
    </w:p>
    <w:p w14:paraId="3213801F" w14:textId="77777777" w:rsidR="004B6EE6" w:rsidRPr="004B6EE6" w:rsidRDefault="004B6EE6" w:rsidP="004B6EE6">
      <w:pPr>
        <w:spacing w:line="360" w:lineRule="auto"/>
        <w:jc w:val="left"/>
      </w:pPr>
    </w:p>
    <w:p w14:paraId="3126E1BB" w14:textId="77777777" w:rsidR="004B6EE6" w:rsidRPr="004B6EE6" w:rsidRDefault="004B6EE6" w:rsidP="004B6EE6">
      <w:pPr>
        <w:spacing w:line="360" w:lineRule="auto"/>
        <w:jc w:val="left"/>
      </w:pPr>
      <w:r w:rsidRPr="004B6EE6">
        <w:t>Point light is the most common light source used. Light is directed in all directions from a point light source, so the light is not parallel and the point of convergence is where the light is located. It simulates an unshaded electric bulb hanging in space. Point sources can cast shadows. The shape of a point light source casting shadows is outwardly diffused.</w:t>
      </w:r>
    </w:p>
    <w:p w14:paraId="3BAE8CD0" w14:textId="77777777" w:rsidR="004B6EE6" w:rsidRPr="004B6EE6" w:rsidRDefault="004B6EE6" w:rsidP="004B6EE6">
      <w:pPr>
        <w:spacing w:line="360" w:lineRule="auto"/>
        <w:jc w:val="left"/>
      </w:pPr>
    </w:p>
    <w:p w14:paraId="325CE526" w14:textId="77777777" w:rsidR="004B6EE6" w:rsidRPr="004B6EE6" w:rsidRDefault="004B6EE6" w:rsidP="004B6EE6">
      <w:pPr>
        <w:spacing w:line="360" w:lineRule="auto"/>
        <w:jc w:val="left"/>
      </w:pPr>
      <w:r w:rsidRPr="004B6EE6">
        <w:t xml:space="preserve">Directional Light is used to simulate a very bright, very distant light source. All light is parallel. The sun is a point light source. However, because it is so far away from us that the sun's light reaches the earth at practically no angle, we use parallel light to simulate sunlight. It is important to note that parallel light has no attenuation properties. Parallel light </w:t>
      </w:r>
      <w:r w:rsidRPr="004B6EE6">
        <w:lastRenderedPageBreak/>
        <w:t>can cast shadows. Because the rays of parallel light are parallel, the shadows they cast are also parallel, which is one of their characteristics.</w:t>
      </w:r>
    </w:p>
    <w:p w14:paraId="30CFB7A0" w14:textId="77777777" w:rsidR="004B6EE6" w:rsidRPr="004B6EE6" w:rsidRDefault="004B6EE6" w:rsidP="004B6EE6">
      <w:pPr>
        <w:spacing w:line="360" w:lineRule="auto"/>
        <w:jc w:val="left"/>
      </w:pPr>
    </w:p>
    <w:p w14:paraId="2BC44048" w14:textId="77777777" w:rsidR="004B6EE6" w:rsidRPr="004B6EE6" w:rsidRDefault="004B6EE6" w:rsidP="004B6EE6">
      <w:pPr>
        <w:spacing w:line="360" w:lineRule="auto"/>
        <w:jc w:val="left"/>
      </w:pPr>
      <w:r w:rsidRPr="004B6EE6">
        <w:t>Spot Light is a directional light, where all the light spreads outwards from a single point and in a cone shape that you define. The cone can be measured in degrees from the vertex by using the Cone Angle slider. The spotlight is the most complex of all lights in terms of parameters. By adjusting its parameters many types of lighting effects can be produced.</w:t>
      </w:r>
    </w:p>
    <w:p w14:paraId="22E2C4C1" w14:textId="77777777" w:rsidR="004B6EE6" w:rsidRPr="004B6EE6" w:rsidRDefault="004B6EE6" w:rsidP="004B6EE6">
      <w:pPr>
        <w:spacing w:line="360" w:lineRule="auto"/>
        <w:jc w:val="left"/>
      </w:pPr>
      <w:r w:rsidRPr="004B6EE6">
        <w:t>The Cone Angle controls the degree of beam spread, usually a default value of 40 degrees is sufficient. Do not set the Cone Angle too high, otherwise shadows will become problematic.</w:t>
      </w:r>
    </w:p>
    <w:p w14:paraId="70A2D53C" w14:textId="77777777" w:rsidR="004B6EE6" w:rsidRPr="004B6EE6" w:rsidRDefault="004B6EE6" w:rsidP="004B6EE6">
      <w:pPr>
        <w:spacing w:line="360" w:lineRule="auto"/>
        <w:jc w:val="left"/>
      </w:pPr>
      <w:r w:rsidRPr="004B6EE6">
        <w:t>Penumbra Angle When this value is positive, the edges of the outer rectangle are blurred; when negative, the edges of the inner rectangle are blurred and the edges are not outlined.</w:t>
      </w:r>
    </w:p>
    <w:p w14:paraId="31DB56AF" w14:textId="77777777" w:rsidR="004B6EE6" w:rsidRPr="004B6EE6" w:rsidRDefault="004B6EE6" w:rsidP="004B6EE6">
      <w:pPr>
        <w:spacing w:line="360" w:lineRule="auto"/>
        <w:jc w:val="left"/>
      </w:pPr>
    </w:p>
    <w:p w14:paraId="46994307" w14:textId="77777777" w:rsidR="004B6EE6" w:rsidRPr="004B6EE6" w:rsidRDefault="004B6EE6" w:rsidP="004B6EE6">
      <w:pPr>
        <w:spacing w:line="360" w:lineRule="auto"/>
        <w:jc w:val="left"/>
      </w:pPr>
      <w:r w:rsidRPr="004B6EE6">
        <w:t>Area Light is one of the more unusual types of Maya lighting. Unlike other lights, area light is a two-dimensional light source. Its brightness is not only related to its intensity, but also to the size of its area. Its size and direction can be changed using Maya's transformation tools. Area light can simulate situations such as light coming in through a window. And the calculation of area light is based on physics. It is not necessary to set the attenuation option. Area light can also cast shadows. But if the Depth Map Shadow algorithm is used to calculate the shadow of the area light, the shadow is no different from that of any other light. To get a true area light shadow, you have to use a light tracing algorithm.</w:t>
      </w:r>
    </w:p>
    <w:p w14:paraId="00AD3A04" w14:textId="77777777" w:rsidR="004B6EE6" w:rsidRPr="004B6EE6" w:rsidRDefault="004B6EE6" w:rsidP="004B6EE6">
      <w:pPr>
        <w:spacing w:line="360" w:lineRule="auto"/>
        <w:jc w:val="left"/>
      </w:pPr>
    </w:p>
    <w:p w14:paraId="10975019" w14:textId="77777777" w:rsidR="004B6EE6" w:rsidRPr="004B6EE6" w:rsidRDefault="004B6EE6" w:rsidP="004B6EE6">
      <w:pPr>
        <w:spacing w:line="360" w:lineRule="auto"/>
        <w:jc w:val="left"/>
      </w:pPr>
      <w:r w:rsidRPr="004B6EE6">
        <w:t xml:space="preserve">Ambient Light illuminates all objects in the scene uniformly from all directions. Ambient light has two contradictory properties. One part of it illuminates objects in all directions (like the light emitted from the inner surface of an infinite sphere), while the other part emits light from the position of the light source (like a point source). These two opposite parameters are combined by setting the magnitude of the Ambient Shade value of the ambient light in the property editor. If the Ambient Shade value is of size 1, the ambient light becomes a point light source altogether. With an Ambient Light it is possible to combine a point light source with a diffuse light source by imitating the combination of directional light (e.g. sun </w:t>
      </w:r>
      <w:r w:rsidRPr="004B6EE6">
        <w:lastRenderedPageBreak/>
        <w:t>and lamp).</w:t>
      </w:r>
    </w:p>
    <w:p w14:paraId="17E87BBE" w14:textId="77777777" w:rsidR="004B6EE6" w:rsidRPr="004B6EE6" w:rsidRDefault="004B6EE6" w:rsidP="004B6EE6">
      <w:pPr>
        <w:spacing w:line="360" w:lineRule="auto"/>
        <w:jc w:val="left"/>
      </w:pPr>
    </w:p>
    <w:p w14:paraId="4CDFF0E4" w14:textId="77777777" w:rsidR="004B6EE6" w:rsidRPr="004B6EE6" w:rsidRDefault="004B6EE6" w:rsidP="004B6EE6">
      <w:pPr>
        <w:spacing w:line="360" w:lineRule="auto"/>
        <w:jc w:val="left"/>
      </w:pPr>
      <w:r w:rsidRPr="004B6EE6">
        <w:t>Volume Light is used to simulate light sources that have a sense of volume, e.g. lasers.</w:t>
      </w:r>
    </w:p>
    <w:p w14:paraId="46293A40" w14:textId="77777777" w:rsidR="004B6EE6" w:rsidRPr="004B6EE6" w:rsidRDefault="004B6EE6" w:rsidP="004B6EE6">
      <w:pPr>
        <w:spacing w:line="360" w:lineRule="auto"/>
        <w:jc w:val="left"/>
      </w:pPr>
    </w:p>
    <w:p w14:paraId="36AC7C1F" w14:textId="77777777" w:rsidR="004B6EE6" w:rsidRPr="004B6EE6" w:rsidRDefault="004B6EE6" w:rsidP="004B6EE6">
      <w:pPr>
        <w:spacing w:line="360" w:lineRule="auto"/>
        <w:jc w:val="left"/>
      </w:pPr>
      <w:r w:rsidRPr="004B6EE6">
        <w:t>There is also a light that is well suited to Arnold, Skydome Light, and the Arnold Skydome with HDRI (High Dynamic Range Image) should be used as both the base image and the light source in the scene file using the Arnold renderer in Maya. The background should be freely transformed to match the perspective without affecting the reflections of the Skydome Light.</w:t>
      </w:r>
    </w:p>
    <w:p w14:paraId="51166755" w14:textId="1222870F" w:rsidR="003105AB" w:rsidRPr="004B6EE6" w:rsidRDefault="004B6EE6" w:rsidP="004B6EE6">
      <w:pPr>
        <w:spacing w:line="360" w:lineRule="auto"/>
        <w:jc w:val="left"/>
      </w:pPr>
      <w:r w:rsidRPr="004B6EE6">
        <w:t>Arnold &gt; Lights &gt; Skydome Light. to create the Skydome Light, assign the HDRI texture to the Skydome Light. in the Maya Outline view, select aiSkyDomeLight. in the Attribute Editor, click "In the Attribute Editor, click the checkbox next to Color and select File from the menu to add the HDRI texture.</w:t>
      </w:r>
    </w:p>
    <w:p w14:paraId="7F487E32" w14:textId="2D05C2FE" w:rsidR="003C0DB8" w:rsidRPr="003C0DB8" w:rsidRDefault="003C0DB8" w:rsidP="004471D1">
      <w:pPr>
        <w:spacing w:line="360" w:lineRule="auto"/>
        <w:rPr>
          <w:b/>
          <w:bCs/>
        </w:rPr>
      </w:pPr>
      <w:r w:rsidRPr="003C0DB8">
        <w:rPr>
          <w:b/>
          <w:bCs/>
        </w:rPr>
        <w:t>Rendering</w:t>
      </w:r>
    </w:p>
    <w:p w14:paraId="676A534C" w14:textId="3D4BD512" w:rsidR="003C0DB8" w:rsidRDefault="003C0DB8" w:rsidP="004471D1">
      <w:pPr>
        <w:spacing w:line="360" w:lineRule="auto"/>
      </w:pPr>
      <w:r>
        <w:tab/>
        <w:t>We are using Arnold rendering, to access the global render settings, click on the Show Render Settings window icon or select Window &gt; Render Editor &gt; "Render Settings. The first tab ("Public") provides access to the output drivers so that Arnold renders can be written to EXR, PNG, JPEG etc. The second tab ("Arnold Renderer") provides access to the parameters that control render quality, lighting, motion blur, etc. They are divided into several groups. The fourth tab (AOV) provides control over any output variable (pass). If noise cannot be reduced by changing the sample value, the value can be adjusted. The Arnold renderer comes with ray tracing, which can affect the warmth, coolness and lightness of objects by changing the colour of the walls. Finally use the Render &gt; Batch Render command in Maya.</w:t>
      </w:r>
    </w:p>
    <w:p w14:paraId="31C6A295" w14:textId="77777777" w:rsidR="00C901A1" w:rsidRDefault="00C901A1" w:rsidP="00C901A1">
      <w:pPr>
        <w:spacing w:line="360" w:lineRule="auto"/>
      </w:pPr>
      <w:r>
        <w:tab/>
        <w:t>Arnold for maya reduces noise by</w:t>
      </w:r>
    </w:p>
    <w:p w14:paraId="2C57F769" w14:textId="77777777" w:rsidR="00C901A1" w:rsidRDefault="00C901A1" w:rsidP="00C901A1">
      <w:pPr>
        <w:spacing w:line="360" w:lineRule="auto"/>
      </w:pPr>
      <w:r>
        <w:t>1. Increase the lighting sample value as described in the lighting settings menu.</w:t>
      </w:r>
    </w:p>
    <w:p w14:paraId="45BB4359" w14:textId="72FDB346" w:rsidR="00C901A1" w:rsidRDefault="00C901A1" w:rsidP="00C901A1">
      <w:pPr>
        <w:spacing w:line="360" w:lineRule="auto"/>
      </w:pPr>
      <w:r>
        <w:t>2. Increase the Arnold renderer - sample down-sampling value in the rendering settings. The rest of the AA sample is adjusted according to the scene's specific reflections and refractions.</w:t>
      </w:r>
    </w:p>
    <w:p w14:paraId="3C137CC2" w14:textId="085FCBBB" w:rsidR="00C901A1" w:rsidRDefault="00C901A1" w:rsidP="00C901A1">
      <w:pPr>
        <w:spacing w:line="360" w:lineRule="auto"/>
      </w:pPr>
      <w:r>
        <w:t xml:space="preserve">3. Adjusting the above parameters requires that the scene is set up reasonably well, that there </w:t>
      </w:r>
      <w:r w:rsidR="0032012C">
        <w:t xml:space="preserve">  </w:t>
      </w:r>
    </w:p>
    <w:p w14:paraId="2139E104" w14:textId="52A5E6A2" w:rsidR="00C901A1" w:rsidRDefault="00C901A1" w:rsidP="00C901A1">
      <w:pPr>
        <w:spacing w:line="360" w:lineRule="auto"/>
      </w:pPr>
      <w:r>
        <w:t xml:space="preserve">4. The Arnold renderer, like the MentalRay renderer, is a physically based ray tracing renderer. By default Arnold renders with a lot of noise, and the types of rendering noise are finely </w:t>
      </w:r>
      <w:r>
        <w:lastRenderedPageBreak/>
        <w:t>divided, and parameter settings for the number of samples need to be experimented with.</w:t>
      </w:r>
    </w:p>
    <w:p w14:paraId="57715C13" w14:textId="24424F3F" w:rsidR="003C0DB8" w:rsidRPr="003C0DB8" w:rsidRDefault="003C0DB8" w:rsidP="004471D1">
      <w:pPr>
        <w:spacing w:line="360" w:lineRule="auto"/>
      </w:pPr>
      <w:r>
        <w:tab/>
      </w:r>
    </w:p>
    <w:sectPr w:rsidR="003C0DB8" w:rsidRPr="003C0DB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DB8"/>
    <w:rsid w:val="00252EBD"/>
    <w:rsid w:val="003105AB"/>
    <w:rsid w:val="0032012C"/>
    <w:rsid w:val="00396D7C"/>
    <w:rsid w:val="003C0DB8"/>
    <w:rsid w:val="004471D1"/>
    <w:rsid w:val="004B30D4"/>
    <w:rsid w:val="004B6EE6"/>
    <w:rsid w:val="00905009"/>
    <w:rsid w:val="00C901A1"/>
    <w:rsid w:val="00DA4E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8EB1D"/>
  <w15:chartTrackingRefBased/>
  <w15:docId w15:val="{0DF16411-84DA-42EB-B92F-F9F386FCD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9</Pages>
  <Words>2716</Words>
  <Characters>15486</Characters>
  <Application>Microsoft Office Word</Application>
  <DocSecurity>0</DocSecurity>
  <Lines>129</Lines>
  <Paragraphs>36</Paragraphs>
  <ScaleCrop>false</ScaleCrop>
  <Company/>
  <LinksUpToDate>false</LinksUpToDate>
  <CharactersWithSpaces>18166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仑</dc:creator>
  <cp:keywords/>
  <dc:description/>
  <cp:lastModifiedBy>仑</cp:lastModifiedBy>
  <cp:revision>4</cp:revision>
  <dcterms:created xsi:type="dcterms:W3CDTF">2022-08-30T15:39:00Z</dcterms:created>
  <dcterms:modified xsi:type="dcterms:W3CDTF">2022-08-30T20:00:00Z</dcterms:modified>
</cp:coreProperties>
</file>