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3D352C" w14:textId="77777777" w:rsidR="003759C5" w:rsidRDefault="003759C5" w:rsidP="003759C5">
      <w:pPr>
        <w:rPr>
          <w:b/>
          <w:bCs/>
          <w:u w:val="single"/>
        </w:rPr>
      </w:pPr>
    </w:p>
    <w:p w14:paraId="43238F89" w14:textId="77777777" w:rsidR="003759C5" w:rsidRDefault="003759C5" w:rsidP="003D47FB">
      <w:pPr>
        <w:jc w:val="center"/>
        <w:rPr>
          <w:b/>
          <w:bCs/>
          <w:u w:val="single"/>
        </w:rPr>
      </w:pPr>
    </w:p>
    <w:p w14:paraId="70EDBEFA" w14:textId="3B61D30A" w:rsidR="003759C5" w:rsidRPr="003759C5" w:rsidRDefault="003759C5" w:rsidP="003759C5">
      <w:pPr>
        <w:autoSpaceDE w:val="0"/>
        <w:autoSpaceDN w:val="0"/>
        <w:adjustRightInd w:val="0"/>
        <w:spacing w:after="0" w:line="360" w:lineRule="auto"/>
        <w:jc w:val="center"/>
        <w:rPr>
          <w:rFonts w:ascii="Arial" w:eastAsia="SimSun" w:hAnsi="Arial" w:cs="Arial"/>
          <w:b/>
          <w:bCs/>
          <w:sz w:val="28"/>
          <w:szCs w:val="28"/>
          <w:lang w:val="en" w:eastAsia="zh-CN"/>
        </w:rPr>
      </w:pPr>
      <w:r w:rsidRPr="003759C5">
        <w:rPr>
          <w:rFonts w:ascii="Calibri" w:eastAsia="SimSun" w:hAnsi="Calibri" w:cs="Calibri"/>
          <w:noProof/>
          <w:lang w:val="en" w:eastAsia="zh-CN"/>
        </w:rPr>
        <w:drawing>
          <wp:inline distT="0" distB="0" distL="0" distR="0" wp14:anchorId="7FFEE6EB" wp14:editId="4A30560B">
            <wp:extent cx="2886075" cy="581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6075" cy="581025"/>
                    </a:xfrm>
                    <a:prstGeom prst="rect">
                      <a:avLst/>
                    </a:prstGeom>
                    <a:noFill/>
                    <a:ln>
                      <a:noFill/>
                    </a:ln>
                  </pic:spPr>
                </pic:pic>
              </a:graphicData>
            </a:graphic>
          </wp:inline>
        </w:drawing>
      </w:r>
    </w:p>
    <w:p w14:paraId="6BC47587" w14:textId="77777777" w:rsidR="003759C5" w:rsidRPr="003759C5" w:rsidRDefault="003759C5" w:rsidP="003759C5">
      <w:pPr>
        <w:autoSpaceDE w:val="0"/>
        <w:autoSpaceDN w:val="0"/>
        <w:adjustRightInd w:val="0"/>
        <w:spacing w:after="0" w:line="360" w:lineRule="auto"/>
        <w:jc w:val="center"/>
        <w:rPr>
          <w:rFonts w:ascii="Arial" w:eastAsia="SimSun" w:hAnsi="Arial" w:cs="Arial"/>
          <w:b/>
          <w:bCs/>
          <w:color w:val="1F4E79"/>
          <w:sz w:val="32"/>
          <w:szCs w:val="32"/>
          <w:lang w:val="en" w:eastAsia="zh-CN"/>
        </w:rPr>
      </w:pPr>
    </w:p>
    <w:p w14:paraId="6ADDADDB" w14:textId="2F8F3A27" w:rsidR="003759C5" w:rsidRPr="003759C5" w:rsidRDefault="003759C5" w:rsidP="003759C5">
      <w:pPr>
        <w:autoSpaceDE w:val="0"/>
        <w:autoSpaceDN w:val="0"/>
        <w:adjustRightInd w:val="0"/>
        <w:spacing w:after="0" w:line="360" w:lineRule="auto"/>
        <w:jc w:val="center"/>
        <w:rPr>
          <w:rFonts w:ascii="Arial" w:eastAsia="SimSun" w:hAnsi="Arial" w:cs="Arial"/>
          <w:b/>
          <w:bCs/>
          <w:color w:val="1F4E79"/>
          <w:sz w:val="32"/>
          <w:szCs w:val="32"/>
          <w:lang w:val="en" w:eastAsia="zh-CN"/>
        </w:rPr>
      </w:pPr>
      <w:r w:rsidRPr="003759C5">
        <w:rPr>
          <w:rFonts w:ascii="Arial" w:eastAsia="SimSun" w:hAnsi="Arial" w:cs="Arial"/>
          <w:b/>
          <w:bCs/>
          <w:color w:val="1F4E79"/>
          <w:sz w:val="32"/>
          <w:szCs w:val="32"/>
          <w:lang w:val="en" w:eastAsia="zh-CN"/>
        </w:rPr>
        <w:t xml:space="preserve">Academic Discipline of </w:t>
      </w:r>
      <w:r w:rsidR="00E47C80">
        <w:rPr>
          <w:rFonts w:ascii="Arial" w:eastAsia="SimSun" w:hAnsi="Arial" w:cs="Arial"/>
          <w:b/>
          <w:bCs/>
          <w:color w:val="1F4E79"/>
          <w:sz w:val="32"/>
          <w:szCs w:val="32"/>
          <w:lang w:val="en" w:eastAsia="zh-CN"/>
        </w:rPr>
        <w:t>Psychology and Counselling</w:t>
      </w:r>
    </w:p>
    <w:p w14:paraId="5563A777" w14:textId="77777777" w:rsidR="003759C5" w:rsidRPr="003759C5" w:rsidRDefault="003759C5" w:rsidP="003759C5">
      <w:pPr>
        <w:autoSpaceDE w:val="0"/>
        <w:autoSpaceDN w:val="0"/>
        <w:adjustRightInd w:val="0"/>
        <w:spacing w:after="0" w:line="360" w:lineRule="auto"/>
        <w:jc w:val="center"/>
        <w:rPr>
          <w:rFonts w:ascii="Arial" w:eastAsia="SimSun" w:hAnsi="Arial" w:cs="Arial"/>
          <w:b/>
          <w:bCs/>
          <w:color w:val="1F4E79"/>
          <w:sz w:val="32"/>
          <w:szCs w:val="32"/>
          <w:lang w:val="en" w:eastAsia="zh-CN"/>
        </w:rPr>
      </w:pPr>
      <w:proofErr w:type="spellStart"/>
      <w:r w:rsidRPr="003759C5">
        <w:rPr>
          <w:rFonts w:ascii="Arial" w:eastAsia="SimSun" w:hAnsi="Arial" w:cs="Arial"/>
          <w:b/>
          <w:bCs/>
          <w:color w:val="1F4E79"/>
          <w:sz w:val="32"/>
          <w:szCs w:val="32"/>
          <w:lang w:val="en" w:eastAsia="zh-CN"/>
        </w:rPr>
        <w:t>MArts</w:t>
      </w:r>
      <w:proofErr w:type="spellEnd"/>
      <w:r w:rsidRPr="003759C5">
        <w:rPr>
          <w:rFonts w:ascii="Arial" w:eastAsia="SimSun" w:hAnsi="Arial" w:cs="Arial"/>
          <w:b/>
          <w:bCs/>
          <w:color w:val="1F4E79"/>
          <w:sz w:val="32"/>
          <w:szCs w:val="32"/>
          <w:lang w:val="en" w:eastAsia="zh-CN"/>
        </w:rPr>
        <w:t>/BA Humanistic Counselling Practice</w:t>
      </w:r>
    </w:p>
    <w:p w14:paraId="6B1C5246" w14:textId="77777777" w:rsidR="003759C5" w:rsidRPr="003759C5" w:rsidRDefault="003759C5" w:rsidP="003759C5">
      <w:pPr>
        <w:autoSpaceDE w:val="0"/>
        <w:autoSpaceDN w:val="0"/>
        <w:adjustRightInd w:val="0"/>
        <w:spacing w:after="0" w:line="360" w:lineRule="auto"/>
        <w:jc w:val="center"/>
        <w:rPr>
          <w:rFonts w:ascii="Arial" w:eastAsia="SimSun" w:hAnsi="Arial" w:cs="Arial"/>
          <w:b/>
          <w:bCs/>
          <w:color w:val="1F4E79"/>
          <w:sz w:val="32"/>
          <w:szCs w:val="32"/>
          <w:lang w:val="en" w:eastAsia="zh-CN"/>
        </w:rPr>
      </w:pPr>
    </w:p>
    <w:p w14:paraId="388D43A9" w14:textId="77777777" w:rsidR="003759C5" w:rsidRPr="003759C5" w:rsidRDefault="003759C5" w:rsidP="003759C5">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1E698A88" w14:textId="5CD303F8" w:rsidR="003759C5" w:rsidRPr="003759C5" w:rsidRDefault="003759C5" w:rsidP="003759C5">
      <w:pPr>
        <w:autoSpaceDE w:val="0"/>
        <w:autoSpaceDN w:val="0"/>
        <w:adjustRightInd w:val="0"/>
        <w:spacing w:after="0" w:line="240" w:lineRule="auto"/>
        <w:jc w:val="center"/>
        <w:rPr>
          <w:rFonts w:ascii="Arial" w:eastAsia="SimSun" w:hAnsi="Arial" w:cs="Arial"/>
          <w:b/>
          <w:bCs/>
          <w:color w:val="1F4E79"/>
          <w:sz w:val="32"/>
          <w:szCs w:val="32"/>
          <w:lang w:val="en" w:eastAsia="zh-CN"/>
        </w:rPr>
      </w:pPr>
      <w:r w:rsidRPr="003759C5">
        <w:rPr>
          <w:rFonts w:ascii="Arial" w:eastAsia="SimSun" w:hAnsi="Arial" w:cs="Arial"/>
          <w:b/>
          <w:bCs/>
          <w:color w:val="1F4E79"/>
          <w:sz w:val="32"/>
          <w:szCs w:val="32"/>
          <w:lang w:val="en" w:eastAsia="zh-CN"/>
        </w:rPr>
        <w:t>Module: Personal Development ECHC</w:t>
      </w:r>
      <w:r>
        <w:rPr>
          <w:rFonts w:ascii="Arial" w:eastAsia="SimSun" w:hAnsi="Arial" w:cs="Arial"/>
          <w:b/>
          <w:bCs/>
          <w:color w:val="1F4E79"/>
          <w:sz w:val="32"/>
          <w:szCs w:val="32"/>
          <w:lang w:val="en" w:eastAsia="zh-CN"/>
        </w:rPr>
        <w:t>5</w:t>
      </w:r>
      <w:r w:rsidRPr="003759C5">
        <w:rPr>
          <w:rFonts w:ascii="Arial" w:eastAsia="SimSun" w:hAnsi="Arial" w:cs="Arial"/>
          <w:b/>
          <w:bCs/>
          <w:color w:val="1F4E79"/>
          <w:sz w:val="32"/>
          <w:szCs w:val="32"/>
          <w:lang w:val="en" w:eastAsia="zh-CN"/>
        </w:rPr>
        <w:t>003</w:t>
      </w:r>
    </w:p>
    <w:p w14:paraId="51F4389B" w14:textId="77777777" w:rsidR="003759C5" w:rsidRPr="003759C5" w:rsidRDefault="003759C5" w:rsidP="003759C5">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212C6ACD" w14:textId="77777777" w:rsidR="003759C5" w:rsidRPr="003759C5" w:rsidRDefault="003759C5" w:rsidP="003759C5">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400A01CE" w14:textId="77777777" w:rsidR="003759C5" w:rsidRPr="003759C5" w:rsidRDefault="003759C5" w:rsidP="003759C5">
      <w:pPr>
        <w:autoSpaceDE w:val="0"/>
        <w:autoSpaceDN w:val="0"/>
        <w:adjustRightInd w:val="0"/>
        <w:spacing w:after="0" w:line="240" w:lineRule="auto"/>
        <w:jc w:val="center"/>
        <w:rPr>
          <w:rFonts w:ascii="Arial" w:eastAsia="SimSun" w:hAnsi="Arial" w:cs="Arial"/>
          <w:b/>
          <w:bCs/>
          <w:color w:val="1F4E79"/>
          <w:sz w:val="36"/>
          <w:szCs w:val="36"/>
          <w:u w:val="single"/>
          <w:lang w:val="en" w:eastAsia="zh-CN"/>
        </w:rPr>
      </w:pPr>
      <w:r w:rsidRPr="003759C5">
        <w:rPr>
          <w:rFonts w:ascii="Arial" w:eastAsia="SimSun" w:hAnsi="Arial" w:cs="Arial"/>
          <w:b/>
          <w:bCs/>
          <w:color w:val="1F4E79"/>
          <w:sz w:val="36"/>
          <w:szCs w:val="36"/>
          <w:u w:val="single"/>
          <w:lang w:val="en" w:eastAsia="zh-CN"/>
        </w:rPr>
        <w:t>Assessment Component: One</w:t>
      </w:r>
    </w:p>
    <w:p w14:paraId="5AF412AD" w14:textId="77777777" w:rsidR="003759C5" w:rsidRPr="003759C5" w:rsidRDefault="003759C5" w:rsidP="003759C5">
      <w:pPr>
        <w:autoSpaceDE w:val="0"/>
        <w:autoSpaceDN w:val="0"/>
        <w:adjustRightInd w:val="0"/>
        <w:spacing w:after="0" w:line="240" w:lineRule="auto"/>
        <w:jc w:val="center"/>
        <w:rPr>
          <w:rFonts w:ascii="Arial" w:eastAsia="SimSun" w:hAnsi="Arial" w:cs="Arial"/>
          <w:b/>
          <w:bCs/>
          <w:color w:val="1F4E79"/>
          <w:sz w:val="36"/>
          <w:szCs w:val="36"/>
          <w:lang w:val="en" w:eastAsia="zh-CN"/>
        </w:rPr>
      </w:pPr>
    </w:p>
    <w:p w14:paraId="607D64B1" w14:textId="77777777" w:rsidR="003759C5" w:rsidRPr="003759C5" w:rsidRDefault="003759C5" w:rsidP="003759C5">
      <w:pPr>
        <w:autoSpaceDE w:val="0"/>
        <w:autoSpaceDN w:val="0"/>
        <w:adjustRightInd w:val="0"/>
        <w:spacing w:after="0" w:line="240" w:lineRule="auto"/>
        <w:jc w:val="center"/>
        <w:rPr>
          <w:rFonts w:ascii="Arial" w:eastAsia="SimSun" w:hAnsi="Arial" w:cs="Arial"/>
          <w:b/>
          <w:bCs/>
          <w:color w:val="1F4E79"/>
          <w:sz w:val="36"/>
          <w:szCs w:val="36"/>
          <w:lang w:val="en" w:eastAsia="zh-CN"/>
        </w:rPr>
      </w:pPr>
    </w:p>
    <w:p w14:paraId="458CBF14" w14:textId="18B3760B" w:rsidR="003759C5" w:rsidRPr="003759C5" w:rsidRDefault="003759C5" w:rsidP="003759C5">
      <w:pPr>
        <w:autoSpaceDE w:val="0"/>
        <w:autoSpaceDN w:val="0"/>
        <w:adjustRightInd w:val="0"/>
        <w:spacing w:after="0" w:line="240" w:lineRule="auto"/>
        <w:jc w:val="center"/>
        <w:rPr>
          <w:rFonts w:ascii="Arial" w:eastAsia="SimSun" w:hAnsi="Arial" w:cs="Arial"/>
          <w:b/>
          <w:bCs/>
          <w:color w:val="1F4E79"/>
          <w:sz w:val="36"/>
          <w:szCs w:val="36"/>
          <w:u w:val="single"/>
          <w:lang w:val="en" w:eastAsia="zh-CN"/>
        </w:rPr>
      </w:pPr>
      <w:r>
        <w:rPr>
          <w:rFonts w:ascii="Arial" w:eastAsia="SimSun" w:hAnsi="Arial" w:cs="Arial"/>
          <w:b/>
          <w:bCs/>
          <w:color w:val="1F4E79"/>
          <w:sz w:val="36"/>
          <w:szCs w:val="36"/>
          <w:u w:val="single"/>
          <w:lang w:val="en" w:eastAsia="zh-CN"/>
        </w:rPr>
        <w:t xml:space="preserve">Group </w:t>
      </w:r>
      <w:r w:rsidRPr="003759C5">
        <w:rPr>
          <w:rFonts w:ascii="Arial" w:eastAsia="SimSun" w:hAnsi="Arial" w:cs="Arial"/>
          <w:b/>
          <w:bCs/>
          <w:color w:val="1F4E79"/>
          <w:sz w:val="36"/>
          <w:szCs w:val="36"/>
          <w:u w:val="single"/>
          <w:lang w:val="en" w:eastAsia="zh-CN"/>
        </w:rPr>
        <w:t>Presentation – Reflective essay</w:t>
      </w:r>
    </w:p>
    <w:p w14:paraId="438B47DE" w14:textId="77777777" w:rsidR="003759C5" w:rsidRPr="003759C5" w:rsidRDefault="003759C5" w:rsidP="003759C5">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5150F52D" w14:textId="77777777" w:rsidR="003759C5" w:rsidRPr="003759C5" w:rsidRDefault="003759C5" w:rsidP="003759C5">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29DA9DE9" w14:textId="77777777" w:rsidR="003759C5" w:rsidRPr="003759C5" w:rsidRDefault="003759C5" w:rsidP="003759C5">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42E8AFF6" w14:textId="77777777" w:rsidR="003759C5" w:rsidRPr="003759C5" w:rsidRDefault="003759C5" w:rsidP="003759C5">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73B352AC" w14:textId="77777777" w:rsidR="003759C5" w:rsidRPr="003759C5" w:rsidRDefault="003759C5" w:rsidP="003759C5">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41777650" w14:textId="77777777" w:rsidR="003759C5" w:rsidRPr="003759C5" w:rsidRDefault="003759C5" w:rsidP="003759C5">
      <w:pPr>
        <w:autoSpaceDE w:val="0"/>
        <w:autoSpaceDN w:val="0"/>
        <w:adjustRightInd w:val="0"/>
        <w:spacing w:after="0" w:line="240" w:lineRule="auto"/>
        <w:jc w:val="center"/>
        <w:rPr>
          <w:rFonts w:ascii="Arial" w:eastAsia="SimSun" w:hAnsi="Arial" w:cs="Arial"/>
          <w:b/>
          <w:bCs/>
          <w:color w:val="1F4E79"/>
          <w:sz w:val="32"/>
          <w:szCs w:val="32"/>
          <w:lang w:val="en" w:eastAsia="zh-CN"/>
        </w:rPr>
      </w:pPr>
      <w:r w:rsidRPr="003759C5">
        <w:rPr>
          <w:rFonts w:ascii="Arial" w:eastAsia="SimSun" w:hAnsi="Arial" w:cs="Arial"/>
          <w:b/>
          <w:bCs/>
          <w:color w:val="1F4E79"/>
          <w:sz w:val="32"/>
          <w:szCs w:val="32"/>
          <w:lang w:val="en" w:eastAsia="zh-CN"/>
        </w:rPr>
        <w:t>Student Number:  1804666</w:t>
      </w:r>
    </w:p>
    <w:p w14:paraId="1F02AF36" w14:textId="77777777" w:rsidR="003759C5" w:rsidRPr="003759C5" w:rsidRDefault="003759C5" w:rsidP="003759C5">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45085D6B" w14:textId="77777777" w:rsidR="003759C5" w:rsidRPr="003759C5" w:rsidRDefault="003759C5" w:rsidP="003759C5">
      <w:pPr>
        <w:autoSpaceDE w:val="0"/>
        <w:autoSpaceDN w:val="0"/>
        <w:adjustRightInd w:val="0"/>
        <w:spacing w:after="0" w:line="240" w:lineRule="auto"/>
        <w:jc w:val="center"/>
        <w:rPr>
          <w:rFonts w:ascii="Arial" w:eastAsia="SimSun" w:hAnsi="Arial" w:cs="Arial"/>
          <w:b/>
          <w:bCs/>
          <w:color w:val="1F4E79"/>
          <w:sz w:val="32"/>
          <w:szCs w:val="32"/>
          <w:lang w:val="en" w:eastAsia="zh-CN"/>
        </w:rPr>
      </w:pPr>
    </w:p>
    <w:p w14:paraId="6CF4B18D" w14:textId="77777777" w:rsidR="003759C5" w:rsidRPr="003759C5" w:rsidRDefault="003759C5" w:rsidP="003759C5">
      <w:pPr>
        <w:spacing w:after="0" w:line="240" w:lineRule="auto"/>
        <w:rPr>
          <w:rFonts w:ascii="Times New Roman" w:eastAsia="SimSun" w:hAnsi="Times New Roman" w:cs="Times New Roman"/>
          <w:sz w:val="24"/>
          <w:szCs w:val="24"/>
          <w:lang w:val="en" w:eastAsia="zh-CN"/>
        </w:rPr>
      </w:pPr>
    </w:p>
    <w:p w14:paraId="024C6CB5" w14:textId="77777777" w:rsidR="003759C5" w:rsidRPr="003759C5" w:rsidRDefault="003759C5" w:rsidP="003759C5">
      <w:pPr>
        <w:spacing w:after="0" w:line="240" w:lineRule="auto"/>
        <w:rPr>
          <w:rFonts w:ascii="Times New Roman" w:eastAsia="SimSun" w:hAnsi="Times New Roman" w:cs="Times New Roman"/>
          <w:sz w:val="24"/>
          <w:szCs w:val="24"/>
          <w:lang w:eastAsia="zh-CN"/>
        </w:rPr>
      </w:pPr>
    </w:p>
    <w:p w14:paraId="48F3003E" w14:textId="77777777" w:rsidR="003759C5" w:rsidRPr="003759C5" w:rsidRDefault="003759C5" w:rsidP="003759C5">
      <w:pPr>
        <w:spacing w:after="0" w:line="240" w:lineRule="auto"/>
        <w:rPr>
          <w:rFonts w:ascii="Times New Roman" w:eastAsia="SimSun" w:hAnsi="Times New Roman" w:cs="Times New Roman"/>
          <w:sz w:val="24"/>
          <w:szCs w:val="24"/>
          <w:lang w:eastAsia="zh-CN"/>
        </w:rPr>
      </w:pPr>
    </w:p>
    <w:p w14:paraId="2D5D35F9" w14:textId="77777777" w:rsidR="003759C5" w:rsidRPr="003759C5" w:rsidRDefault="003759C5" w:rsidP="003759C5">
      <w:pPr>
        <w:spacing w:after="0" w:line="240" w:lineRule="auto"/>
        <w:rPr>
          <w:rFonts w:ascii="Times New Roman" w:eastAsia="SimSun" w:hAnsi="Times New Roman" w:cs="Times New Roman"/>
          <w:sz w:val="24"/>
          <w:szCs w:val="24"/>
          <w:lang w:eastAsia="zh-CN"/>
        </w:rPr>
      </w:pPr>
    </w:p>
    <w:p w14:paraId="6BEC6E11" w14:textId="77777777" w:rsidR="003759C5" w:rsidRPr="003759C5" w:rsidRDefault="003759C5" w:rsidP="003759C5">
      <w:pPr>
        <w:spacing w:after="0" w:line="240" w:lineRule="auto"/>
        <w:rPr>
          <w:rFonts w:ascii="Times New Roman" w:eastAsia="SimSun" w:hAnsi="Times New Roman" w:cs="Times New Roman"/>
          <w:sz w:val="24"/>
          <w:szCs w:val="24"/>
          <w:lang w:eastAsia="zh-CN"/>
        </w:rPr>
      </w:pPr>
    </w:p>
    <w:p w14:paraId="68476F7E" w14:textId="77777777" w:rsidR="003759C5" w:rsidRPr="003759C5" w:rsidRDefault="003759C5" w:rsidP="003759C5">
      <w:pPr>
        <w:spacing w:after="0" w:line="240" w:lineRule="auto"/>
        <w:rPr>
          <w:rFonts w:ascii="Times New Roman" w:eastAsia="SimSun" w:hAnsi="Times New Roman" w:cs="Times New Roman"/>
          <w:sz w:val="24"/>
          <w:szCs w:val="24"/>
          <w:lang w:eastAsia="zh-CN"/>
        </w:rPr>
      </w:pPr>
    </w:p>
    <w:p w14:paraId="60338DB6" w14:textId="77777777" w:rsidR="003759C5" w:rsidRDefault="003759C5" w:rsidP="003759C5">
      <w:pPr>
        <w:rPr>
          <w:b/>
          <w:bCs/>
          <w:u w:val="single"/>
        </w:rPr>
      </w:pPr>
    </w:p>
    <w:p w14:paraId="3B7AF7F0" w14:textId="77777777" w:rsidR="003759C5" w:rsidRDefault="003759C5" w:rsidP="003D47FB">
      <w:pPr>
        <w:jc w:val="center"/>
        <w:rPr>
          <w:b/>
          <w:bCs/>
          <w:u w:val="single"/>
        </w:rPr>
      </w:pPr>
    </w:p>
    <w:p w14:paraId="00941043" w14:textId="77777777" w:rsidR="003759C5" w:rsidRDefault="003759C5" w:rsidP="003D47FB">
      <w:pPr>
        <w:jc w:val="center"/>
        <w:rPr>
          <w:b/>
          <w:bCs/>
          <w:u w:val="single"/>
        </w:rPr>
      </w:pPr>
    </w:p>
    <w:p w14:paraId="7C58FD5E" w14:textId="56A6D81D" w:rsidR="003759C5" w:rsidRPr="00D65785" w:rsidRDefault="003D47FB" w:rsidP="003759C5">
      <w:pPr>
        <w:jc w:val="center"/>
        <w:rPr>
          <w:b/>
          <w:bCs/>
          <w:u w:val="single"/>
        </w:rPr>
      </w:pPr>
      <w:r w:rsidRPr="00D65785">
        <w:rPr>
          <w:b/>
          <w:bCs/>
          <w:u w:val="single"/>
        </w:rPr>
        <w:lastRenderedPageBreak/>
        <w:t xml:space="preserve">Reflective </w:t>
      </w:r>
      <w:r w:rsidR="003759C5">
        <w:rPr>
          <w:b/>
          <w:bCs/>
          <w:u w:val="single"/>
        </w:rPr>
        <w:t>essay – Group Presentation</w:t>
      </w:r>
    </w:p>
    <w:p w14:paraId="79523A57" w14:textId="19666C13" w:rsidR="00F36B0F" w:rsidRPr="00D65785" w:rsidRDefault="00F36B0F" w:rsidP="003D47FB">
      <w:pPr>
        <w:jc w:val="both"/>
      </w:pPr>
    </w:p>
    <w:p w14:paraId="1CB95A6D" w14:textId="55573DA0" w:rsidR="000D7F65" w:rsidRPr="00D65785" w:rsidRDefault="00F3442E" w:rsidP="00337D0E">
      <w:pPr>
        <w:spacing w:before="100" w:beforeAutospacing="1" w:line="480" w:lineRule="auto"/>
        <w:jc w:val="both"/>
      </w:pPr>
      <w:r w:rsidRPr="00D65785">
        <w:t>“</w:t>
      </w:r>
      <w:r w:rsidR="001C761A" w:rsidRPr="00D65785">
        <w:t>Enjoys working</w:t>
      </w:r>
      <w:r w:rsidRPr="00D65785">
        <w:t xml:space="preserve"> as part of team”, is universally displayed on the CVs of hopeful job seekers.  Is it true though? </w:t>
      </w:r>
      <w:r w:rsidR="001C761A" w:rsidRPr="00D65785">
        <w:t xml:space="preserve">  </w:t>
      </w:r>
      <w:r w:rsidRPr="00D65785">
        <w:t>Most like to portray an image of being able to collaborate well, to be perceived as someone who is a dream to work with.  However, chances are, their inner dialogue may be less diplomatic than outwardly expressed.</w:t>
      </w:r>
      <w:r w:rsidR="001C761A" w:rsidRPr="00D65785">
        <w:t xml:space="preserve">  I know for me personally, working as part of a group </w:t>
      </w:r>
      <w:r w:rsidR="00731742" w:rsidRPr="00D65785">
        <w:t xml:space="preserve">larger than two people </w:t>
      </w:r>
      <w:r w:rsidR="001C761A" w:rsidRPr="00D65785">
        <w:t xml:space="preserve">can be challenging, I don’t always particularly </w:t>
      </w:r>
      <w:r w:rsidR="001C761A" w:rsidRPr="00D65785">
        <w:rPr>
          <w:i/>
          <w:iCs/>
        </w:rPr>
        <w:t>enjoy</w:t>
      </w:r>
      <w:r w:rsidR="001C761A" w:rsidRPr="00D65785">
        <w:t xml:space="preserve"> it.  Therefore, I would word my CV in an alternative, more congruent manner; “</w:t>
      </w:r>
      <w:r w:rsidR="001C761A" w:rsidRPr="00D65785">
        <w:rPr>
          <w:i/>
          <w:iCs/>
        </w:rPr>
        <w:t>Works well</w:t>
      </w:r>
      <w:r w:rsidR="001C761A" w:rsidRPr="00D65785">
        <w:t xml:space="preserve"> as part of a team”</w:t>
      </w:r>
      <w:r w:rsidR="00337D0E" w:rsidRPr="00D65785">
        <w:t>, emitting the word ‘’enjoys’’</w:t>
      </w:r>
      <w:r w:rsidR="00836EFA" w:rsidRPr="00D65785">
        <w:t xml:space="preserve"> entirely</w:t>
      </w:r>
      <w:r w:rsidR="001C761A" w:rsidRPr="00D65785">
        <w:t xml:space="preserve">.  Not to be misunderstood, </w:t>
      </w:r>
      <w:r w:rsidR="004E46A9" w:rsidRPr="00D65785">
        <w:t>it’s</w:t>
      </w:r>
      <w:r w:rsidR="001C761A" w:rsidRPr="00D65785">
        <w:t xml:space="preserve"> not that I actively </w:t>
      </w:r>
      <w:r w:rsidR="001C761A" w:rsidRPr="00D65785">
        <w:rPr>
          <w:i/>
          <w:iCs/>
        </w:rPr>
        <w:t>dislike</w:t>
      </w:r>
      <w:r w:rsidR="001C761A" w:rsidRPr="00D65785">
        <w:t xml:space="preserve"> group work, </w:t>
      </w:r>
      <w:r w:rsidR="004E46A9" w:rsidRPr="00D65785">
        <w:t>more</w:t>
      </w:r>
      <w:r w:rsidR="001C761A" w:rsidRPr="00D65785">
        <w:t xml:space="preserve"> that I have a preference to working alone</w:t>
      </w:r>
      <w:r w:rsidR="00337D0E" w:rsidRPr="00D65785">
        <w:t xml:space="preserve"> as this is </w:t>
      </w:r>
      <w:r w:rsidR="00836EFA" w:rsidRPr="00D65785">
        <w:t>within my realm of comfort</w:t>
      </w:r>
      <w:r w:rsidR="001C761A" w:rsidRPr="00D65785">
        <w:t xml:space="preserve">.  </w:t>
      </w:r>
      <w:r w:rsidR="000D7F65" w:rsidRPr="00D65785">
        <w:t xml:space="preserve">Leaning on the reflective model outlined by Gibbs (1988) </w:t>
      </w:r>
      <w:proofErr w:type="gramStart"/>
      <w:r w:rsidR="000D7F65" w:rsidRPr="00D65785">
        <w:t>I  will</w:t>
      </w:r>
      <w:proofErr w:type="gramEnd"/>
      <w:r w:rsidR="000D7F65" w:rsidRPr="00D65785">
        <w:t xml:space="preserve"> be</w:t>
      </w:r>
      <w:r w:rsidR="00337D0E" w:rsidRPr="00D65785">
        <w:t xml:space="preserve"> </w:t>
      </w:r>
      <w:r w:rsidR="003759C5">
        <w:t>outlining</w:t>
      </w:r>
      <w:r w:rsidR="000658A6" w:rsidRPr="00D65785">
        <w:t xml:space="preserve"> my thoughts</w:t>
      </w:r>
      <w:r w:rsidR="003759C5">
        <w:t xml:space="preserve"> and f</w:t>
      </w:r>
      <w:r w:rsidR="000658A6" w:rsidRPr="00D65785">
        <w:t>eelings</w:t>
      </w:r>
      <w:r w:rsidR="00582B99" w:rsidRPr="00D65785">
        <w:t xml:space="preserve"> </w:t>
      </w:r>
      <w:r w:rsidR="000658A6" w:rsidRPr="00D65785">
        <w:t xml:space="preserve">throughout the </w:t>
      </w:r>
      <w:r w:rsidR="00337D0E" w:rsidRPr="00D65785">
        <w:t xml:space="preserve">formation </w:t>
      </w:r>
      <w:r w:rsidR="000658A6" w:rsidRPr="00D65785">
        <w:t>of a group presentation</w:t>
      </w:r>
      <w:r w:rsidR="000D7F65" w:rsidRPr="00D65785">
        <w:t>.</w:t>
      </w:r>
    </w:p>
    <w:p w14:paraId="5F7DAC23" w14:textId="7341A03D" w:rsidR="000D7F65" w:rsidRPr="00D65785" w:rsidRDefault="000D7F65" w:rsidP="00337D0E">
      <w:pPr>
        <w:spacing w:before="100" w:beforeAutospacing="1" w:line="480" w:lineRule="auto"/>
        <w:jc w:val="both"/>
      </w:pPr>
    </w:p>
    <w:p w14:paraId="01CEE1A1" w14:textId="5CF07855" w:rsidR="00FD259A" w:rsidRPr="00D65785" w:rsidRDefault="000D7F65" w:rsidP="00337D0E">
      <w:pPr>
        <w:spacing w:before="100" w:beforeAutospacing="1" w:line="480" w:lineRule="auto"/>
        <w:jc w:val="both"/>
      </w:pPr>
      <w:r w:rsidRPr="00D65785">
        <w:t xml:space="preserve">It would be fair </w:t>
      </w:r>
      <w:r w:rsidR="004165ED" w:rsidRPr="00D65785">
        <w:t xml:space="preserve">to </w:t>
      </w:r>
      <w:r w:rsidR="00946BC4" w:rsidRPr="00D65785">
        <w:t>state</w:t>
      </w:r>
      <w:r w:rsidRPr="00D65785">
        <w:t xml:space="preserve"> that when I read the brief </w:t>
      </w:r>
      <w:r w:rsidR="00946BC4" w:rsidRPr="00D65785">
        <w:t>to conduct a ‘’group presentation’’ of our ‘’own choosing’’, my body physically reacted</w:t>
      </w:r>
      <w:r w:rsidR="004165ED" w:rsidRPr="00D65785">
        <w:t>,</w:t>
      </w:r>
      <w:r w:rsidR="002A0F0B">
        <w:t xml:space="preserve"> and </w:t>
      </w:r>
      <w:r w:rsidR="004165ED" w:rsidRPr="00D65785">
        <w:t xml:space="preserve">my mind </w:t>
      </w:r>
      <w:r w:rsidR="000C0FB7" w:rsidRPr="00D65785">
        <w:t xml:space="preserve">was engulfed </w:t>
      </w:r>
      <w:r w:rsidR="004165ED" w:rsidRPr="00D65785">
        <w:t>with</w:t>
      </w:r>
      <w:r w:rsidR="000C0FB7" w:rsidRPr="00D65785">
        <w:t xml:space="preserve"> feelings of</w:t>
      </w:r>
      <w:r w:rsidR="004165ED" w:rsidRPr="00D65785">
        <w:t xml:space="preserve"> dread</w:t>
      </w:r>
      <w:r w:rsidR="00946BC4" w:rsidRPr="00D65785">
        <w:t>.  I became agitated and anxious</w:t>
      </w:r>
      <w:r w:rsidR="007D155F" w:rsidRPr="00D65785">
        <w:t xml:space="preserve"> for </w:t>
      </w:r>
      <w:proofErr w:type="gramStart"/>
      <w:r w:rsidR="007D155F" w:rsidRPr="00D65785">
        <w:t>a number of</w:t>
      </w:r>
      <w:proofErr w:type="gramEnd"/>
      <w:r w:rsidR="007D155F" w:rsidRPr="00D65785">
        <w:t xml:space="preserve"> weeks</w:t>
      </w:r>
      <w:r w:rsidR="00946BC4" w:rsidRPr="00D65785">
        <w:t>.</w:t>
      </w:r>
      <w:r w:rsidR="004165ED" w:rsidRPr="00D65785">
        <w:t xml:space="preserve">  </w:t>
      </w:r>
      <w:r w:rsidR="00946BC4" w:rsidRPr="00D65785">
        <w:t xml:space="preserve">Although I understand the functions of group work, the knowledge that this was going to be a </w:t>
      </w:r>
      <w:r w:rsidR="000C0FB7" w:rsidRPr="00D65785">
        <w:t>graded</w:t>
      </w:r>
      <w:r w:rsidR="00946BC4" w:rsidRPr="00D65785">
        <w:t xml:space="preserve"> assignment changed the dynamics entirely</w:t>
      </w:r>
      <w:r w:rsidR="007D155F" w:rsidRPr="00D65785">
        <w:t>.</w:t>
      </w:r>
      <w:r w:rsidR="00946BC4" w:rsidRPr="00D65785">
        <w:t xml:space="preserve">  For others, perhaps this didn’t enter their psyche, but for me it was rather a big issue.  </w:t>
      </w:r>
      <w:r w:rsidR="004165ED" w:rsidRPr="00D65785">
        <w:t xml:space="preserve">I </w:t>
      </w:r>
      <w:r w:rsidR="002A0F0B">
        <w:t xml:space="preserve">sat </w:t>
      </w:r>
      <w:r w:rsidR="004165ED" w:rsidRPr="00D65785">
        <w:t xml:space="preserve">with this feeling, and </w:t>
      </w:r>
      <w:r w:rsidR="002A0F0B">
        <w:t xml:space="preserve">did </w:t>
      </w:r>
      <w:r w:rsidR="004165ED" w:rsidRPr="00D65785">
        <w:t>not share it openly, as to do so could be construed as rude and possibly self</w:t>
      </w:r>
      <w:r w:rsidR="003759C5">
        <w:t>-</w:t>
      </w:r>
      <w:r w:rsidR="004165ED" w:rsidRPr="00D65785">
        <w:t xml:space="preserve">centred. </w:t>
      </w:r>
      <w:r w:rsidR="002A0F0B">
        <w:t xml:space="preserve">  </w:t>
      </w:r>
      <w:r w:rsidR="004165ED" w:rsidRPr="00D65785">
        <w:t xml:space="preserve"> </w:t>
      </w:r>
      <w:proofErr w:type="gramStart"/>
      <w:r w:rsidR="007B50D5" w:rsidRPr="00D65785">
        <w:t>In</w:t>
      </w:r>
      <w:r w:rsidR="004165ED" w:rsidRPr="00D65785">
        <w:t xml:space="preserve"> reality</w:t>
      </w:r>
      <w:r w:rsidR="007B50D5" w:rsidRPr="00D65785">
        <w:t xml:space="preserve"> however</w:t>
      </w:r>
      <w:proofErr w:type="gramEnd"/>
      <w:r w:rsidR="007B50D5" w:rsidRPr="00D65785">
        <w:t>,</w:t>
      </w:r>
      <w:r w:rsidR="004165ED" w:rsidRPr="00D65785">
        <w:t xml:space="preserve"> it is the opposite of that.  I</w:t>
      </w:r>
      <w:r w:rsidR="007D155F" w:rsidRPr="00D65785">
        <w:t xml:space="preserve"> have always had a responsibility to </w:t>
      </w:r>
      <w:r w:rsidR="007D155F" w:rsidRPr="00D65785">
        <w:rPr>
          <w:i/>
          <w:iCs/>
        </w:rPr>
        <w:t>myself,</w:t>
      </w:r>
      <w:r w:rsidR="007D155F" w:rsidRPr="00D65785">
        <w:t xml:space="preserve"> I </w:t>
      </w:r>
      <w:r w:rsidR="00A01794" w:rsidRPr="00D65785">
        <w:t xml:space="preserve">am continuously </w:t>
      </w:r>
      <w:r w:rsidR="007D155F" w:rsidRPr="00D65785">
        <w:t xml:space="preserve">responsible for ensuring that my </w:t>
      </w:r>
      <w:r w:rsidR="007D155F" w:rsidRPr="00D65785">
        <w:rPr>
          <w:i/>
          <w:iCs/>
        </w:rPr>
        <w:t xml:space="preserve">own </w:t>
      </w:r>
      <w:r w:rsidR="007D155F" w:rsidRPr="00D65785">
        <w:t xml:space="preserve">work </w:t>
      </w:r>
      <w:r w:rsidR="00A01794" w:rsidRPr="00D65785">
        <w:t>is</w:t>
      </w:r>
      <w:r w:rsidR="007D155F" w:rsidRPr="00D65785">
        <w:t xml:space="preserve"> </w:t>
      </w:r>
      <w:r w:rsidR="002A0F0B">
        <w:t xml:space="preserve">well </w:t>
      </w:r>
      <w:r w:rsidR="007D155F" w:rsidRPr="00D65785">
        <w:t>accomplished</w:t>
      </w:r>
      <w:r w:rsidR="002A0F0B">
        <w:t>.</w:t>
      </w:r>
      <w:r w:rsidR="007D155F" w:rsidRPr="00D65785">
        <w:t xml:space="preserve">  </w:t>
      </w:r>
      <w:r w:rsidR="00A01794" w:rsidRPr="00D65785">
        <w:t>However, i</w:t>
      </w:r>
      <w:r w:rsidR="007D155F" w:rsidRPr="00D65785">
        <w:t xml:space="preserve">f </w:t>
      </w:r>
      <w:r w:rsidR="00A01794" w:rsidRPr="00D65785">
        <w:t xml:space="preserve">I </w:t>
      </w:r>
      <w:r w:rsidR="007D155F" w:rsidRPr="00D65785">
        <w:t xml:space="preserve">was unable to meet </w:t>
      </w:r>
      <w:r w:rsidR="000C0FB7" w:rsidRPr="00D65785">
        <w:t>the r</w:t>
      </w:r>
      <w:r w:rsidR="007D155F" w:rsidRPr="00D65785">
        <w:t xml:space="preserve">esponsibilities </w:t>
      </w:r>
      <w:r w:rsidR="000C0FB7" w:rsidRPr="00D65785">
        <w:t xml:space="preserve">of </w:t>
      </w:r>
      <w:r w:rsidR="00A01794" w:rsidRPr="00D65785">
        <w:t xml:space="preserve">my own </w:t>
      </w:r>
      <w:r w:rsidR="00A01794" w:rsidRPr="00D65785">
        <w:rPr>
          <w:i/>
          <w:iCs/>
        </w:rPr>
        <w:t>self</w:t>
      </w:r>
      <w:r w:rsidR="00A01794" w:rsidRPr="00D65785">
        <w:t xml:space="preserve"> </w:t>
      </w:r>
      <w:r w:rsidR="000C0FB7" w:rsidRPr="00D65785">
        <w:t>dictated standard</w:t>
      </w:r>
      <w:r w:rsidR="007D155F" w:rsidRPr="00D65785">
        <w:t xml:space="preserve">, then it was </w:t>
      </w:r>
      <w:r w:rsidR="007D155F" w:rsidRPr="00D65785">
        <w:rPr>
          <w:i/>
          <w:iCs/>
        </w:rPr>
        <w:t xml:space="preserve">only </w:t>
      </w:r>
      <w:r w:rsidR="007D155F" w:rsidRPr="00D65785">
        <w:t xml:space="preserve">myself I was letting down.  </w:t>
      </w:r>
      <w:r w:rsidR="003759C5">
        <w:t>A</w:t>
      </w:r>
      <w:r w:rsidR="007D155F" w:rsidRPr="00D65785">
        <w:t>s part of a grou</w:t>
      </w:r>
      <w:r w:rsidR="00C5383C">
        <w:t>p</w:t>
      </w:r>
      <w:r w:rsidR="007D155F" w:rsidRPr="00D65785">
        <w:t>, I felt the pressure of responsibility to a collective</w:t>
      </w:r>
      <w:r w:rsidR="00A01794" w:rsidRPr="00D65785">
        <w:t>, which therefore doubled the pressure</w:t>
      </w:r>
      <w:r w:rsidR="00E766AF" w:rsidRPr="00D65785">
        <w:t>.</w:t>
      </w:r>
      <w:r w:rsidR="00A01794" w:rsidRPr="00D65785">
        <w:t xml:space="preserve">  </w:t>
      </w:r>
      <w:r w:rsidR="00E766AF" w:rsidRPr="00D65785">
        <w:t xml:space="preserve">I am prone to automatic patterns of thinking, and often edge towards the ‘five drivers’ based in Transactional Analysis which are to… Be Perfect, Please, Try Hard, Be Strong and Hurry Up (Johns, 1996, p69).  Except on this occasion, if I failed at any of the aforementioned; it was not just myself I would be letting down.  </w:t>
      </w:r>
      <w:r w:rsidR="002A0F0B">
        <w:t>Th</w:t>
      </w:r>
      <w:r w:rsidR="00E766AF" w:rsidRPr="00D65785">
        <w:t>at</w:t>
      </w:r>
      <w:r w:rsidR="00D47652" w:rsidRPr="00D65785">
        <w:t xml:space="preserve"> thought</w:t>
      </w:r>
      <w:r w:rsidR="00E766AF" w:rsidRPr="00D65785">
        <w:t xml:space="preserve"> weighed heavily on my mind throughout.</w:t>
      </w:r>
      <w:r w:rsidR="007B50D5" w:rsidRPr="00D65785">
        <w:t xml:space="preserve">  Yet I am very aware that my constant inner dialogue to ‘not let anyone down’ </w:t>
      </w:r>
      <w:r w:rsidR="00A01794" w:rsidRPr="00D65785">
        <w:t xml:space="preserve">and ‘to aim high’ </w:t>
      </w:r>
      <w:r w:rsidR="007B50D5" w:rsidRPr="00D65785">
        <w:t>could</w:t>
      </w:r>
      <w:r w:rsidR="002A0F0B">
        <w:t xml:space="preserve"> be</w:t>
      </w:r>
      <w:r w:rsidR="007B50D5" w:rsidRPr="00D65785">
        <w:t xml:space="preserve"> outwardly misconstrued a little overzealous.  </w:t>
      </w:r>
    </w:p>
    <w:p w14:paraId="64E21882" w14:textId="50D32411" w:rsidR="00D47652" w:rsidRPr="00D65785" w:rsidRDefault="00D47652" w:rsidP="00337D0E">
      <w:pPr>
        <w:spacing w:before="100" w:beforeAutospacing="1" w:line="480" w:lineRule="auto"/>
        <w:jc w:val="both"/>
      </w:pPr>
    </w:p>
    <w:p w14:paraId="4F1B8F25" w14:textId="5C652021" w:rsidR="00D47652" w:rsidRPr="00D65785" w:rsidRDefault="00D47652" w:rsidP="00337D0E">
      <w:pPr>
        <w:spacing w:before="100" w:beforeAutospacing="1" w:line="480" w:lineRule="auto"/>
        <w:jc w:val="both"/>
      </w:pPr>
      <w:r w:rsidRPr="00D65785">
        <w:t xml:space="preserve">And that was my next hurdle, how do I manage to work well as part of a group, without imposing my own impossibly high standards onto others?  I wasn’t sure how to balance this at first, so </w:t>
      </w:r>
      <w:r w:rsidR="003E1528" w:rsidRPr="00D65785">
        <w:t xml:space="preserve">simply </w:t>
      </w:r>
      <w:r w:rsidR="00A03916" w:rsidRPr="00D65785">
        <w:t>got involved</w:t>
      </w:r>
      <w:r w:rsidRPr="00D65785">
        <w:t xml:space="preserve"> with the group processing</w:t>
      </w:r>
      <w:r w:rsidR="003E1528" w:rsidRPr="00D65785">
        <w:t xml:space="preserve"> whilst trying to silence that inner dialogue.  I </w:t>
      </w:r>
      <w:r w:rsidR="00731742" w:rsidRPr="00D65785">
        <w:t>e</w:t>
      </w:r>
      <w:r w:rsidR="003E1528" w:rsidRPr="00D65785">
        <w:t>nthusiastically threw</w:t>
      </w:r>
      <w:r w:rsidRPr="00D65785">
        <w:t xml:space="preserve"> a few ideas into the mix here and there, then s</w:t>
      </w:r>
      <w:r w:rsidR="003E1528" w:rsidRPr="00D65785">
        <w:t xml:space="preserve">at </w:t>
      </w:r>
      <w:r w:rsidRPr="00D65785">
        <w:t>back to see if they were well received</w:t>
      </w:r>
      <w:r w:rsidR="00A03916" w:rsidRPr="00D65785">
        <w:t xml:space="preserve">, </w:t>
      </w:r>
      <w:r w:rsidR="003E1528" w:rsidRPr="00D65785">
        <w:t>or</w:t>
      </w:r>
      <w:r w:rsidR="00A03916" w:rsidRPr="00D65785">
        <w:t xml:space="preserve"> not</w:t>
      </w:r>
      <w:r w:rsidRPr="00D65785">
        <w:t>.  I also listened intently to others</w:t>
      </w:r>
      <w:r w:rsidR="003759C5">
        <w:t>’</w:t>
      </w:r>
      <w:r w:rsidRPr="00D65785">
        <w:t xml:space="preserve"> themes and ideas, allowing people the time and space to collaborate fairly, and together we mind mapped a general theme.  Collectively we made the decision to perform a presentation on the senses.  Each of us taking one sense to concentrate on as our ‘solo’ piece.  This was music to my ears, because it meant I was able to retreat</w:t>
      </w:r>
      <w:r w:rsidR="00731742" w:rsidRPr="00D65785">
        <w:t>,</w:t>
      </w:r>
      <w:r w:rsidRPr="00D65785">
        <w:t xml:space="preserve"> </w:t>
      </w:r>
      <w:r w:rsidR="000C0FB7" w:rsidRPr="00D65785">
        <w:t xml:space="preserve">if only </w:t>
      </w:r>
      <w:r w:rsidRPr="00D65785">
        <w:t>momentarily</w:t>
      </w:r>
      <w:r w:rsidR="003759C5">
        <w:t>,</w:t>
      </w:r>
      <w:r w:rsidRPr="00D65785">
        <w:t xml:space="preserve"> into my comfort zone of </w:t>
      </w:r>
      <w:r w:rsidR="00A03916" w:rsidRPr="00D65785">
        <w:t xml:space="preserve">creative </w:t>
      </w:r>
      <w:r w:rsidRPr="00D65785">
        <w:t>lone working</w:t>
      </w:r>
      <w:r w:rsidR="00A03916" w:rsidRPr="00D65785">
        <w:t xml:space="preserve">, but simultaneously I was still </w:t>
      </w:r>
      <w:r w:rsidR="002A0F0B">
        <w:t>collaborating</w:t>
      </w:r>
      <w:r w:rsidR="00A03916" w:rsidRPr="00D65785">
        <w:t xml:space="preserve"> within a group.</w:t>
      </w:r>
      <w:r w:rsidR="000C0FB7" w:rsidRPr="00D65785">
        <w:t xml:space="preserve">  This knowing </w:t>
      </w:r>
      <w:r w:rsidR="00C5383C">
        <w:t>provided</w:t>
      </w:r>
      <w:r w:rsidR="000C0FB7" w:rsidRPr="00D65785">
        <w:t xml:space="preserve"> me a sense of ease, and almost ‘permission’ to work alone.</w:t>
      </w:r>
    </w:p>
    <w:p w14:paraId="4A26A909" w14:textId="482FAC57" w:rsidR="00C57A53" w:rsidRPr="00D65785" w:rsidRDefault="00C57A53" w:rsidP="00337D0E">
      <w:pPr>
        <w:spacing w:before="100" w:beforeAutospacing="1" w:line="480" w:lineRule="auto"/>
        <w:jc w:val="both"/>
      </w:pPr>
    </w:p>
    <w:p w14:paraId="67F358EC" w14:textId="0D88C2C2" w:rsidR="00C57A53" w:rsidRPr="00D65785" w:rsidRDefault="00C57A53" w:rsidP="00337D0E">
      <w:pPr>
        <w:spacing w:before="100" w:beforeAutospacing="1" w:line="480" w:lineRule="auto"/>
        <w:jc w:val="both"/>
      </w:pPr>
      <w:r w:rsidRPr="00D65785">
        <w:t xml:space="preserve">I </w:t>
      </w:r>
      <w:r w:rsidR="00C5383C">
        <w:t>spoke about</w:t>
      </w:r>
      <w:r w:rsidRPr="00D65785">
        <w:t xml:space="preserve"> the sense of hearing, which was a delight for me, as I have a </w:t>
      </w:r>
      <w:proofErr w:type="gramStart"/>
      <w:r w:rsidRPr="00D65785">
        <w:t>particular interest</w:t>
      </w:r>
      <w:proofErr w:type="gramEnd"/>
      <w:r w:rsidRPr="00D65785">
        <w:t xml:space="preserve"> in this field.  I spent a week or so studying various aspects of the </w:t>
      </w:r>
      <w:r w:rsidR="003E1528" w:rsidRPr="00D65785">
        <w:t>emotional connectivity of sound</w:t>
      </w:r>
      <w:r w:rsidR="000C0FB7" w:rsidRPr="00D65785">
        <w:t xml:space="preserve">, paying particular attention to the emotional impact of music as outlined by </w:t>
      </w:r>
      <w:proofErr w:type="spellStart"/>
      <w:r w:rsidR="000C0FB7" w:rsidRPr="00D65785">
        <w:t>Egermann</w:t>
      </w:r>
      <w:proofErr w:type="spellEnd"/>
      <w:r w:rsidR="000C0FB7" w:rsidRPr="00D65785">
        <w:t xml:space="preserve"> &amp; McAdams (2012), and for the fist time since having been given the task, I was at ease with ‘group work’.</w:t>
      </w:r>
      <w:r w:rsidR="00C5383C">
        <w:t xml:space="preserve">  </w:t>
      </w:r>
      <w:r w:rsidR="000C0FB7" w:rsidRPr="00D65785">
        <w:t>I was able to be my authentic self again in terms of my writing.  Although this is of no reflection of the group members whatsoever</w:t>
      </w:r>
      <w:r w:rsidR="00731742" w:rsidRPr="00D65785">
        <w:t xml:space="preserve">; </w:t>
      </w:r>
      <w:r w:rsidR="000C0FB7" w:rsidRPr="00D65785">
        <w:t xml:space="preserve">I </w:t>
      </w:r>
      <w:r w:rsidR="00960E7D" w:rsidRPr="00D65785">
        <w:t xml:space="preserve">stopped myself from voicing </w:t>
      </w:r>
      <w:r w:rsidR="000C0FB7" w:rsidRPr="00D65785">
        <w:t xml:space="preserve">many </w:t>
      </w:r>
      <w:r w:rsidR="00960E7D" w:rsidRPr="00D65785">
        <w:t>ideas</w:t>
      </w:r>
      <w:r w:rsidR="000C0FB7" w:rsidRPr="00D65785">
        <w:t xml:space="preserve"> within the group through fear of being perceived as </w:t>
      </w:r>
      <w:r w:rsidR="00C5383C">
        <w:t>pushy</w:t>
      </w:r>
      <w:r w:rsidR="00960E7D" w:rsidRPr="00D65785">
        <w:t>, and to also allow others the space to be able to contribute with ease</w:t>
      </w:r>
      <w:r w:rsidR="000C0FB7" w:rsidRPr="00D65785">
        <w:t xml:space="preserve">.  </w:t>
      </w:r>
      <w:r w:rsidR="00960E7D" w:rsidRPr="00D65785">
        <w:t xml:space="preserve">I </w:t>
      </w:r>
      <w:r w:rsidR="000C0FB7" w:rsidRPr="00D65785">
        <w:t xml:space="preserve">was </w:t>
      </w:r>
      <w:r w:rsidR="00960E7D" w:rsidRPr="00D65785">
        <w:t>t</w:t>
      </w:r>
      <w:r w:rsidR="000C0FB7" w:rsidRPr="00D65785">
        <w:t>hen</w:t>
      </w:r>
      <w:r w:rsidR="00960E7D" w:rsidRPr="00D65785">
        <w:t xml:space="preserve"> able</w:t>
      </w:r>
      <w:r w:rsidR="000C0FB7" w:rsidRPr="00D65785">
        <w:t xml:space="preserve"> to express myself creatively in my own small piece within the performance, </w:t>
      </w:r>
      <w:r w:rsidR="00C5383C">
        <w:t>as did</w:t>
      </w:r>
      <w:r w:rsidR="000C0FB7" w:rsidRPr="00D65785">
        <w:t xml:space="preserve"> the other group members.  </w:t>
      </w:r>
      <w:r w:rsidR="00C5383C">
        <w:t>Everyone</w:t>
      </w:r>
      <w:r w:rsidR="000C0FB7" w:rsidRPr="00D65785">
        <w:t xml:space="preserve"> brought a part of themselves to the table so to speak.</w:t>
      </w:r>
    </w:p>
    <w:p w14:paraId="2D4E9FD0" w14:textId="3C55AFAD" w:rsidR="00A03916" w:rsidRPr="00D65785" w:rsidRDefault="00A03916" w:rsidP="00337D0E">
      <w:pPr>
        <w:spacing w:before="100" w:beforeAutospacing="1" w:line="480" w:lineRule="auto"/>
        <w:jc w:val="both"/>
      </w:pPr>
    </w:p>
    <w:p w14:paraId="3E4153C5" w14:textId="044A7589" w:rsidR="00A03916" w:rsidRPr="00D65785" w:rsidRDefault="00A03916" w:rsidP="00337D0E">
      <w:pPr>
        <w:spacing w:before="100" w:beforeAutospacing="1" w:line="480" w:lineRule="auto"/>
        <w:jc w:val="both"/>
      </w:pPr>
      <w:r w:rsidRPr="00D65785">
        <w:t>The way in which our group played out was rather interesting because it became apparent that we had unconsciously used Smiths (1991) model of the three stages of writing when compiling the pr</w:t>
      </w:r>
      <w:r w:rsidR="00C5383C">
        <w:t>oject</w:t>
      </w:r>
      <w:r w:rsidRPr="00D65785">
        <w:t>.  Which consisted of ‘prewriting’, when we collaboratively mind mapped the structure of our presentation, including a rough introduction and conclusion.  Followed by ‘writing’, when we all proceeded to make a conscious effort to write our own creative piece</w:t>
      </w:r>
      <w:r w:rsidR="00C57A53" w:rsidRPr="00D65785">
        <w:t xml:space="preserve">s.  Then finally ‘rewriting’ which was when we all came together again to focus on the constructs and themes that had emerged in our individual texts.  It was quite an </w:t>
      </w:r>
      <w:r w:rsidR="00C5383C">
        <w:t xml:space="preserve">organised </w:t>
      </w:r>
      <w:r w:rsidR="00C57A53" w:rsidRPr="00D65785">
        <w:t xml:space="preserve">process, one in which seemed to have occurred in quite a natural and unforced manner.  </w:t>
      </w:r>
    </w:p>
    <w:p w14:paraId="0013B6F4" w14:textId="0F5E64AB" w:rsidR="00960E7D" w:rsidRPr="00D65785" w:rsidRDefault="00960E7D" w:rsidP="00337D0E">
      <w:pPr>
        <w:spacing w:before="100" w:beforeAutospacing="1" w:line="480" w:lineRule="auto"/>
        <w:jc w:val="both"/>
      </w:pPr>
    </w:p>
    <w:p w14:paraId="3348A62D" w14:textId="2075B00D" w:rsidR="00960E7D" w:rsidRPr="00D65785" w:rsidRDefault="007D542F" w:rsidP="00337D0E">
      <w:pPr>
        <w:spacing w:before="100" w:beforeAutospacing="1" w:line="480" w:lineRule="auto"/>
        <w:jc w:val="both"/>
      </w:pPr>
      <w:r w:rsidRPr="00D65785">
        <w:t>To conclude</w:t>
      </w:r>
      <w:r w:rsidR="00960E7D" w:rsidRPr="00D65785">
        <w:t>,</w:t>
      </w:r>
      <w:r w:rsidRPr="00D65785">
        <w:t xml:space="preserve"> there were many </w:t>
      </w:r>
      <w:r w:rsidR="00731742" w:rsidRPr="00D65785">
        <w:t xml:space="preserve">intriguing </w:t>
      </w:r>
      <w:r w:rsidRPr="00D65785">
        <w:t xml:space="preserve">aspects that can be taken from this group work, however for me, the most </w:t>
      </w:r>
      <w:r w:rsidR="00731742" w:rsidRPr="00D65785">
        <w:t>stimulating</w:t>
      </w:r>
      <w:r w:rsidRPr="00D65785">
        <w:t xml:space="preserve"> point I drew</w:t>
      </w:r>
      <w:r w:rsidR="00960E7D" w:rsidRPr="00D65785">
        <w:t xml:space="preserve"> was how I had </w:t>
      </w:r>
      <w:r w:rsidRPr="00D65785">
        <w:t xml:space="preserve">visibly engaged in </w:t>
      </w:r>
      <w:r w:rsidR="001E0682" w:rsidRPr="00D65785">
        <w:t xml:space="preserve">two different </w:t>
      </w:r>
      <w:r w:rsidR="002A0F0B">
        <w:t xml:space="preserve">techniques </w:t>
      </w:r>
      <w:r w:rsidR="00960E7D" w:rsidRPr="00D65785">
        <w:t xml:space="preserve">of writing in order to </w:t>
      </w:r>
      <w:r w:rsidR="001E0682" w:rsidRPr="00D65785">
        <w:t>work collaboratively</w:t>
      </w:r>
      <w:r w:rsidR="00960E7D" w:rsidRPr="00D65785">
        <w:t xml:space="preserve"> within the group.</w:t>
      </w:r>
      <w:r w:rsidR="001E0682" w:rsidRPr="00D65785">
        <w:t xml:space="preserve">  </w:t>
      </w:r>
      <w:proofErr w:type="gramStart"/>
      <w:r w:rsidR="001E0682" w:rsidRPr="00D65785">
        <w:t>I</w:t>
      </w:r>
      <w:r w:rsidR="00960E7D" w:rsidRPr="00D65785">
        <w:t>n regards to</w:t>
      </w:r>
      <w:proofErr w:type="gramEnd"/>
      <w:r w:rsidR="00960E7D" w:rsidRPr="00D65785">
        <w:t xml:space="preserve"> </w:t>
      </w:r>
      <w:r w:rsidRPr="00D65785">
        <w:t>forming</w:t>
      </w:r>
      <w:r w:rsidR="00960E7D" w:rsidRPr="00D65785">
        <w:t xml:space="preserve"> the structure, introduction and conclusion, I was working collaboratively and writing in a very conscious manner</w:t>
      </w:r>
      <w:r w:rsidR="001E0682" w:rsidRPr="00D65785">
        <w:t xml:space="preserve">, </w:t>
      </w:r>
      <w:r w:rsidRPr="00D65785">
        <w:t>acutely</w:t>
      </w:r>
      <w:r w:rsidR="001E0682" w:rsidRPr="00D65785">
        <w:t xml:space="preserve"> aware of every word</w:t>
      </w:r>
      <w:r w:rsidRPr="00D65785">
        <w:t>,</w:t>
      </w:r>
      <w:r w:rsidR="001E0682" w:rsidRPr="00D65785">
        <w:t xml:space="preserve"> both spoken and written</w:t>
      </w:r>
      <w:r w:rsidR="00960E7D" w:rsidRPr="00D65785">
        <w:t>.  However</w:t>
      </w:r>
      <w:r w:rsidR="001E0682" w:rsidRPr="00D65785">
        <w:t xml:space="preserve">, </w:t>
      </w:r>
      <w:r w:rsidR="00960E7D" w:rsidRPr="00D65785">
        <w:t>when</w:t>
      </w:r>
      <w:r w:rsidR="001E0682" w:rsidRPr="00D65785">
        <w:t xml:space="preserve"> </w:t>
      </w:r>
      <w:r w:rsidR="00960E7D" w:rsidRPr="00D65785">
        <w:t xml:space="preserve">writing alone, I was </w:t>
      </w:r>
      <w:proofErr w:type="gramStart"/>
      <w:r w:rsidR="00960E7D" w:rsidRPr="00D65785">
        <w:t xml:space="preserve">definitely </w:t>
      </w:r>
      <w:r w:rsidRPr="00D65785">
        <w:t>doing</w:t>
      </w:r>
      <w:proofErr w:type="gramEnd"/>
      <w:r w:rsidRPr="00D65785">
        <w:t xml:space="preserve"> so</w:t>
      </w:r>
      <w:r w:rsidR="00960E7D" w:rsidRPr="00D65785">
        <w:t xml:space="preserve"> more </w:t>
      </w:r>
      <w:r w:rsidRPr="00D65785">
        <w:t>unconscious</w:t>
      </w:r>
      <w:r w:rsidR="002A0F0B">
        <w:t>ly</w:t>
      </w:r>
      <w:r w:rsidR="00960E7D" w:rsidRPr="00D65785">
        <w:t>.  Having looked into this a little further, there appears to be a theory known as ‘the two persons of the writer’ (Brande, 9999)</w:t>
      </w:r>
      <w:r w:rsidR="001E0682" w:rsidRPr="00D65785">
        <w:t xml:space="preserve"> whereby to find order, the conscious mind instructs a person to write in a very practical formal </w:t>
      </w:r>
      <w:r w:rsidRPr="00D65785">
        <w:t>way</w:t>
      </w:r>
      <w:r w:rsidR="001E0682" w:rsidRPr="00D65785">
        <w:t xml:space="preserve">, but in doing so creates a very tangible </w:t>
      </w:r>
      <w:r w:rsidRPr="00D65785">
        <w:t>‘</w:t>
      </w:r>
      <w:r w:rsidR="001E0682" w:rsidRPr="00D65785">
        <w:t>creative tension</w:t>
      </w:r>
      <w:r w:rsidRPr="00D65785">
        <w:t>’</w:t>
      </w:r>
      <w:r w:rsidR="001E0682" w:rsidRPr="00D65785">
        <w:t xml:space="preserve"> within the writer.  I most definitely felt this at various stages of the process</w:t>
      </w:r>
      <w:r w:rsidR="003759C5">
        <w:t xml:space="preserve">.  </w:t>
      </w:r>
      <w:r w:rsidRPr="00D65785">
        <w:t xml:space="preserve">However, </w:t>
      </w:r>
      <w:r w:rsidR="001E0682" w:rsidRPr="00D65785">
        <w:t xml:space="preserve">this was alleviated </w:t>
      </w:r>
      <w:r w:rsidRPr="00D65785">
        <w:t>by writing</w:t>
      </w:r>
      <w:r w:rsidR="001E0682" w:rsidRPr="00D65785">
        <w:t xml:space="preserve"> a small p</w:t>
      </w:r>
      <w:r w:rsidRPr="00D65785">
        <w:t>ortion</w:t>
      </w:r>
      <w:r w:rsidR="001E0682" w:rsidRPr="00D65785">
        <w:t xml:space="preserve"> of the presentation alone.  For others this may have simply </w:t>
      </w:r>
      <w:r w:rsidR="00C5383C">
        <w:t>served as</w:t>
      </w:r>
      <w:r w:rsidR="001E0682" w:rsidRPr="00D65785">
        <w:t xml:space="preserve"> a practical measure</w:t>
      </w:r>
      <w:r w:rsidR="00C5383C">
        <w:t xml:space="preserve"> as</w:t>
      </w:r>
      <w:r w:rsidR="001E0682" w:rsidRPr="00D65785">
        <w:t xml:space="preserve"> time</w:t>
      </w:r>
      <w:r w:rsidR="00C5383C">
        <w:t xml:space="preserve"> together</w:t>
      </w:r>
      <w:r w:rsidR="001E0682" w:rsidRPr="00D65785">
        <w:t xml:space="preserve"> was limited.  However, for me, it was a necessity to be able to </w:t>
      </w:r>
      <w:proofErr w:type="gramStart"/>
      <w:r w:rsidR="001E0682" w:rsidRPr="00D65785">
        <w:t xml:space="preserve">actually </w:t>
      </w:r>
      <w:r w:rsidR="002A0F0B">
        <w:t>alleviate</w:t>
      </w:r>
      <w:proofErr w:type="gramEnd"/>
      <w:r w:rsidR="002A0F0B">
        <w:t xml:space="preserve"> </w:t>
      </w:r>
      <w:r w:rsidR="001E0682" w:rsidRPr="00D65785">
        <w:t xml:space="preserve">the </w:t>
      </w:r>
      <w:r w:rsidRPr="00D65785">
        <w:t xml:space="preserve">creative tension that I had </w:t>
      </w:r>
      <w:r w:rsidR="00C5383C">
        <w:t>manifested</w:t>
      </w:r>
      <w:r w:rsidRPr="00D65785">
        <w:t xml:space="preserve"> within myself</w:t>
      </w:r>
      <w:r w:rsidR="00FB0793" w:rsidRPr="00D65785">
        <w:t xml:space="preserve">.  </w:t>
      </w:r>
      <w:r w:rsidR="00C5383C">
        <w:t>And t</w:t>
      </w:r>
      <w:r w:rsidR="00FB0793" w:rsidRPr="00D65785">
        <w:t xml:space="preserve">his is </w:t>
      </w:r>
      <w:r w:rsidR="00731742" w:rsidRPr="00D65785">
        <w:t>an area of personal developmen</w:t>
      </w:r>
      <w:r w:rsidR="00FB0793" w:rsidRPr="00D65785">
        <w:t>t I am going to explore further</w:t>
      </w:r>
      <w:r w:rsidR="002A0F0B">
        <w:t xml:space="preserve"> in future</w:t>
      </w:r>
      <w:r w:rsidR="00FB0793" w:rsidRPr="00D65785">
        <w:t>.</w:t>
      </w:r>
    </w:p>
    <w:p w14:paraId="03C81F45" w14:textId="2F644FA4" w:rsidR="00D47652" w:rsidRDefault="00D47652" w:rsidP="00337D0E">
      <w:pPr>
        <w:spacing w:before="100" w:beforeAutospacing="1" w:line="480" w:lineRule="auto"/>
        <w:jc w:val="both"/>
      </w:pPr>
    </w:p>
    <w:p w14:paraId="36501B8C" w14:textId="77777777" w:rsidR="00D47652" w:rsidRDefault="00D47652" w:rsidP="00337D0E">
      <w:pPr>
        <w:spacing w:before="100" w:beforeAutospacing="1" w:line="480" w:lineRule="auto"/>
        <w:jc w:val="both"/>
      </w:pPr>
    </w:p>
    <w:p w14:paraId="75A3E313" w14:textId="2BEA01B8" w:rsidR="00FD259A" w:rsidRDefault="00FD259A" w:rsidP="00337D0E">
      <w:pPr>
        <w:spacing w:before="100" w:beforeAutospacing="1" w:line="480" w:lineRule="auto"/>
        <w:jc w:val="both"/>
      </w:pPr>
    </w:p>
    <w:p w14:paraId="4B50AA5D" w14:textId="70A4864D" w:rsidR="002A0F0B" w:rsidRDefault="002A0F0B" w:rsidP="00337D0E">
      <w:pPr>
        <w:spacing w:before="100" w:beforeAutospacing="1" w:line="480" w:lineRule="auto"/>
        <w:jc w:val="both"/>
      </w:pPr>
    </w:p>
    <w:p w14:paraId="72C133FA" w14:textId="78F3EF55" w:rsidR="002A0F0B" w:rsidRDefault="002A0F0B" w:rsidP="00337D0E">
      <w:pPr>
        <w:spacing w:before="100" w:beforeAutospacing="1" w:line="480" w:lineRule="auto"/>
        <w:jc w:val="both"/>
      </w:pPr>
    </w:p>
    <w:p w14:paraId="41319746" w14:textId="26853AF6" w:rsidR="002A0F0B" w:rsidRDefault="002A0F0B" w:rsidP="00337D0E">
      <w:pPr>
        <w:spacing w:before="100" w:beforeAutospacing="1" w:line="480" w:lineRule="auto"/>
        <w:jc w:val="both"/>
      </w:pPr>
    </w:p>
    <w:p w14:paraId="6033C3BC" w14:textId="3CE8F15E" w:rsidR="002A0F0B" w:rsidRDefault="002A0F0B" w:rsidP="00337D0E">
      <w:pPr>
        <w:spacing w:before="100" w:beforeAutospacing="1" w:line="480" w:lineRule="auto"/>
        <w:jc w:val="both"/>
      </w:pPr>
    </w:p>
    <w:p w14:paraId="4F807678" w14:textId="0E4DB2D6" w:rsidR="002A0F0B" w:rsidRDefault="002A0F0B" w:rsidP="00337D0E">
      <w:pPr>
        <w:spacing w:before="100" w:beforeAutospacing="1" w:line="480" w:lineRule="auto"/>
        <w:jc w:val="both"/>
      </w:pPr>
    </w:p>
    <w:p w14:paraId="55D27C08" w14:textId="06ED12E8" w:rsidR="002A0F0B" w:rsidRDefault="002A0F0B" w:rsidP="00337D0E">
      <w:pPr>
        <w:spacing w:before="100" w:beforeAutospacing="1" w:line="480" w:lineRule="auto"/>
        <w:jc w:val="both"/>
      </w:pPr>
    </w:p>
    <w:p w14:paraId="4FFAF325" w14:textId="694EBA5D" w:rsidR="002A0F0B" w:rsidRDefault="002A0F0B" w:rsidP="00337D0E">
      <w:pPr>
        <w:spacing w:before="100" w:beforeAutospacing="1" w:line="480" w:lineRule="auto"/>
        <w:jc w:val="both"/>
      </w:pPr>
    </w:p>
    <w:p w14:paraId="0C507F85" w14:textId="0738BCDB" w:rsidR="002A0F0B" w:rsidRDefault="002A0F0B" w:rsidP="00337D0E">
      <w:pPr>
        <w:spacing w:before="100" w:beforeAutospacing="1" w:line="480" w:lineRule="auto"/>
        <w:jc w:val="both"/>
      </w:pPr>
    </w:p>
    <w:p w14:paraId="26B1BF21" w14:textId="0BFE16DB" w:rsidR="002A0F0B" w:rsidRDefault="002A0F0B" w:rsidP="00337D0E">
      <w:pPr>
        <w:spacing w:before="100" w:beforeAutospacing="1" w:line="480" w:lineRule="auto"/>
        <w:jc w:val="both"/>
      </w:pPr>
    </w:p>
    <w:p w14:paraId="2DBF7613" w14:textId="10453AC9" w:rsidR="002A0F0B" w:rsidRDefault="002A0F0B" w:rsidP="00337D0E">
      <w:pPr>
        <w:spacing w:before="100" w:beforeAutospacing="1" w:line="480" w:lineRule="auto"/>
        <w:jc w:val="both"/>
      </w:pPr>
    </w:p>
    <w:p w14:paraId="3D1A4928" w14:textId="1B8AD792" w:rsidR="002A0F0B" w:rsidRDefault="002A0F0B" w:rsidP="00337D0E">
      <w:pPr>
        <w:spacing w:before="100" w:beforeAutospacing="1" w:line="480" w:lineRule="auto"/>
        <w:jc w:val="both"/>
      </w:pPr>
    </w:p>
    <w:p w14:paraId="387CAF97" w14:textId="77777777" w:rsidR="00E47C80" w:rsidRDefault="00E47C80" w:rsidP="00337D0E">
      <w:pPr>
        <w:spacing w:before="100" w:beforeAutospacing="1" w:line="480" w:lineRule="auto"/>
        <w:jc w:val="both"/>
      </w:pPr>
      <w:bookmarkStart w:id="0" w:name="_GoBack"/>
      <w:bookmarkEnd w:id="0"/>
    </w:p>
    <w:p w14:paraId="47E5A986" w14:textId="77777777" w:rsidR="002A0F0B" w:rsidRPr="002A0F0B" w:rsidRDefault="002A0F0B" w:rsidP="002A0F0B">
      <w:pPr>
        <w:spacing w:after="0" w:line="480" w:lineRule="auto"/>
        <w:jc w:val="center"/>
        <w:rPr>
          <w:rFonts w:ascii="Times New Roman" w:eastAsia="SimSun" w:hAnsi="Times New Roman" w:cs="Times New Roman"/>
          <w:b/>
          <w:bCs/>
          <w:sz w:val="44"/>
          <w:szCs w:val="44"/>
          <w:u w:val="single"/>
          <w:lang w:eastAsia="zh-CN"/>
        </w:rPr>
      </w:pPr>
      <w:r w:rsidRPr="002A0F0B">
        <w:rPr>
          <w:rFonts w:ascii="Times New Roman" w:eastAsia="SimSun" w:hAnsi="Times New Roman" w:cs="Times New Roman"/>
          <w:b/>
          <w:bCs/>
          <w:sz w:val="44"/>
          <w:szCs w:val="44"/>
          <w:u w:val="single"/>
          <w:lang w:eastAsia="zh-CN"/>
        </w:rPr>
        <w:t>Reference List</w:t>
      </w:r>
    </w:p>
    <w:p w14:paraId="50A54967" w14:textId="77777777" w:rsidR="002A0F0B" w:rsidRPr="002A0F0B" w:rsidRDefault="002A0F0B" w:rsidP="002A0F0B">
      <w:pPr>
        <w:spacing w:after="0" w:line="480" w:lineRule="auto"/>
        <w:jc w:val="center"/>
        <w:rPr>
          <w:rFonts w:ascii="Times New Roman" w:eastAsia="SimSun" w:hAnsi="Times New Roman" w:cs="Times New Roman"/>
          <w:b/>
          <w:bCs/>
          <w:sz w:val="44"/>
          <w:szCs w:val="44"/>
          <w:u w:val="single"/>
          <w:lang w:eastAsia="zh-CN"/>
        </w:rPr>
      </w:pPr>
    </w:p>
    <w:p w14:paraId="6FFDD872" w14:textId="77777777" w:rsidR="002A0F0B" w:rsidRPr="002A0F0B" w:rsidRDefault="002A0F0B" w:rsidP="002A0F0B">
      <w:pPr>
        <w:spacing w:after="0" w:line="480" w:lineRule="auto"/>
        <w:jc w:val="center"/>
        <w:rPr>
          <w:rFonts w:ascii="Times New Roman" w:eastAsia="SimSun" w:hAnsi="Times New Roman" w:cs="Times New Roman"/>
          <w:b/>
          <w:bCs/>
          <w:u w:val="single"/>
          <w:lang w:eastAsia="zh-CN"/>
        </w:rPr>
      </w:pPr>
    </w:p>
    <w:p w14:paraId="78657A0F" w14:textId="77777777" w:rsidR="002A0F0B" w:rsidRPr="002A0F0B" w:rsidRDefault="002A0F0B" w:rsidP="002A0F0B">
      <w:pPr>
        <w:spacing w:after="0" w:line="480" w:lineRule="auto"/>
        <w:jc w:val="center"/>
        <w:rPr>
          <w:rFonts w:ascii="Times New Roman" w:eastAsia="SimSun" w:hAnsi="Times New Roman" w:cs="Times New Roman"/>
          <w:lang w:eastAsia="zh-CN"/>
        </w:rPr>
      </w:pPr>
      <w:r w:rsidRPr="002A0F0B">
        <w:rPr>
          <w:rFonts w:ascii="Times New Roman" w:eastAsia="SimSun" w:hAnsi="Times New Roman" w:cs="Times New Roman"/>
          <w:lang w:eastAsia="zh-CN"/>
        </w:rPr>
        <w:t xml:space="preserve">Brande, D. (1996) </w:t>
      </w:r>
      <w:r w:rsidRPr="002A0F0B">
        <w:rPr>
          <w:rFonts w:ascii="Times New Roman" w:eastAsia="SimSun" w:hAnsi="Times New Roman" w:cs="Times New Roman"/>
          <w:i/>
          <w:iCs/>
          <w:lang w:eastAsia="zh-CN"/>
        </w:rPr>
        <w:t xml:space="preserve">Becoming a Writer.  </w:t>
      </w:r>
      <w:r w:rsidRPr="002A0F0B">
        <w:rPr>
          <w:rFonts w:ascii="Times New Roman" w:eastAsia="SimSun" w:hAnsi="Times New Roman" w:cs="Times New Roman"/>
          <w:lang w:eastAsia="zh-CN"/>
        </w:rPr>
        <w:t>London: Macmillan.</w:t>
      </w:r>
    </w:p>
    <w:p w14:paraId="680879F9" w14:textId="77777777" w:rsidR="002A0F0B" w:rsidRPr="002A0F0B" w:rsidRDefault="002A0F0B" w:rsidP="002A0F0B">
      <w:pPr>
        <w:spacing w:after="0" w:line="480" w:lineRule="auto"/>
        <w:jc w:val="center"/>
        <w:rPr>
          <w:rFonts w:ascii="Times New Roman" w:eastAsia="SimSun" w:hAnsi="Times New Roman" w:cs="Times New Roman"/>
          <w:lang w:eastAsia="zh-CN"/>
        </w:rPr>
      </w:pPr>
    </w:p>
    <w:p w14:paraId="283C2E49" w14:textId="77777777" w:rsidR="002A0F0B" w:rsidRPr="002A0F0B" w:rsidRDefault="002A0F0B" w:rsidP="002A0F0B">
      <w:pPr>
        <w:spacing w:after="0" w:line="480" w:lineRule="auto"/>
        <w:jc w:val="center"/>
        <w:rPr>
          <w:rFonts w:ascii="Times New Roman" w:eastAsia="SimSun" w:hAnsi="Times New Roman" w:cs="Times New Roman"/>
          <w:lang w:eastAsia="zh-CN"/>
        </w:rPr>
      </w:pPr>
    </w:p>
    <w:p w14:paraId="27C85E6B" w14:textId="77777777" w:rsidR="002A0F0B" w:rsidRPr="002A0F0B" w:rsidRDefault="002A0F0B" w:rsidP="002A0F0B">
      <w:pPr>
        <w:spacing w:after="0" w:line="480" w:lineRule="auto"/>
        <w:jc w:val="center"/>
        <w:rPr>
          <w:rFonts w:ascii="Times New Roman" w:eastAsia="SimSun" w:hAnsi="Times New Roman" w:cs="Times New Roman"/>
          <w:lang w:eastAsia="zh-CN"/>
        </w:rPr>
      </w:pPr>
      <w:bookmarkStart w:id="1" w:name="_Hlk25504178"/>
      <w:proofErr w:type="spellStart"/>
      <w:r w:rsidRPr="002A0F0B">
        <w:rPr>
          <w:rFonts w:ascii="Times New Roman" w:eastAsia="SimSun" w:hAnsi="Times New Roman" w:cs="Times New Roman"/>
          <w:lang w:eastAsia="zh-CN"/>
        </w:rPr>
        <w:t>Egermann</w:t>
      </w:r>
      <w:proofErr w:type="spellEnd"/>
      <w:r w:rsidRPr="002A0F0B">
        <w:rPr>
          <w:rFonts w:ascii="Times New Roman" w:eastAsia="SimSun" w:hAnsi="Times New Roman" w:cs="Times New Roman"/>
          <w:lang w:eastAsia="zh-CN"/>
        </w:rPr>
        <w:t xml:space="preserve">, H &amp; McAdams, S (2012) </w:t>
      </w:r>
      <w:bookmarkEnd w:id="1"/>
      <w:r w:rsidRPr="002A0F0B">
        <w:rPr>
          <w:rFonts w:ascii="Times New Roman" w:eastAsia="SimSun" w:hAnsi="Times New Roman" w:cs="Times New Roman"/>
          <w:lang w:eastAsia="zh-CN"/>
        </w:rPr>
        <w:t xml:space="preserve">‘Empathy and Emotional Contagion as a Link Between Recognised and Felt Emotions in Music Listening’, </w:t>
      </w:r>
      <w:r w:rsidRPr="002A0F0B">
        <w:rPr>
          <w:rFonts w:ascii="Times New Roman" w:eastAsia="SimSun" w:hAnsi="Times New Roman" w:cs="Times New Roman"/>
          <w:i/>
          <w:iCs/>
          <w:lang w:eastAsia="zh-CN"/>
        </w:rPr>
        <w:t xml:space="preserve">Music Perception: An interdisciplinary Journal, </w:t>
      </w:r>
      <w:r w:rsidRPr="002A0F0B">
        <w:rPr>
          <w:rFonts w:ascii="Times New Roman" w:eastAsia="SimSun" w:hAnsi="Times New Roman" w:cs="Times New Roman"/>
          <w:lang w:eastAsia="zh-CN"/>
        </w:rPr>
        <w:t>31 (2), pp. 139-156.</w:t>
      </w:r>
    </w:p>
    <w:p w14:paraId="4CDAF5AE" w14:textId="77777777" w:rsidR="002A0F0B" w:rsidRPr="002A0F0B" w:rsidRDefault="002A0F0B" w:rsidP="002A0F0B">
      <w:pPr>
        <w:spacing w:after="0" w:line="480" w:lineRule="auto"/>
        <w:jc w:val="center"/>
        <w:rPr>
          <w:rFonts w:ascii="Times New Roman" w:eastAsia="SimSun" w:hAnsi="Times New Roman" w:cs="Times New Roman"/>
          <w:lang w:eastAsia="zh-CN"/>
        </w:rPr>
      </w:pPr>
      <w:r w:rsidRPr="002A0F0B">
        <w:rPr>
          <w:rFonts w:ascii="Times New Roman" w:eastAsia="SimSun" w:hAnsi="Times New Roman" w:cs="Times New Roman"/>
          <w:lang w:eastAsia="zh-CN"/>
        </w:rPr>
        <w:t>DOI: 10.1525/MP.2013.31.2.139.</w:t>
      </w:r>
    </w:p>
    <w:p w14:paraId="070FE0A4" w14:textId="77777777" w:rsidR="002A0F0B" w:rsidRPr="002A0F0B" w:rsidRDefault="002A0F0B" w:rsidP="002A0F0B">
      <w:pPr>
        <w:spacing w:after="0" w:line="480" w:lineRule="auto"/>
        <w:jc w:val="center"/>
        <w:rPr>
          <w:rFonts w:ascii="Times New Roman" w:eastAsia="SimSun" w:hAnsi="Times New Roman" w:cs="Times New Roman"/>
          <w:lang w:eastAsia="zh-CN"/>
        </w:rPr>
      </w:pPr>
    </w:p>
    <w:p w14:paraId="0729B18C" w14:textId="77777777" w:rsidR="002A0F0B" w:rsidRPr="002A0F0B" w:rsidRDefault="002A0F0B" w:rsidP="002A0F0B">
      <w:pPr>
        <w:spacing w:after="0" w:line="480" w:lineRule="auto"/>
        <w:jc w:val="center"/>
        <w:rPr>
          <w:rFonts w:ascii="Times New Roman" w:eastAsia="SimSun" w:hAnsi="Times New Roman" w:cs="Times New Roman"/>
          <w:lang w:eastAsia="zh-CN"/>
        </w:rPr>
      </w:pPr>
    </w:p>
    <w:p w14:paraId="658D03A6" w14:textId="77777777" w:rsidR="002A0F0B" w:rsidRPr="002A0F0B" w:rsidRDefault="002A0F0B" w:rsidP="002A0F0B">
      <w:pPr>
        <w:spacing w:after="0" w:line="480" w:lineRule="auto"/>
        <w:jc w:val="center"/>
        <w:rPr>
          <w:rFonts w:ascii="Times New Roman" w:eastAsia="SimSun" w:hAnsi="Times New Roman" w:cs="Times New Roman"/>
          <w:lang w:eastAsia="zh-CN"/>
        </w:rPr>
      </w:pPr>
      <w:r w:rsidRPr="002A0F0B">
        <w:rPr>
          <w:rFonts w:ascii="Times New Roman" w:eastAsia="SimSun" w:hAnsi="Times New Roman" w:cs="Times New Roman"/>
          <w:lang w:eastAsia="zh-CN"/>
        </w:rPr>
        <w:t xml:space="preserve">Gibbs, G. (1988) </w:t>
      </w:r>
      <w:r w:rsidRPr="002A0F0B">
        <w:rPr>
          <w:rFonts w:ascii="Times New Roman" w:eastAsia="SimSun" w:hAnsi="Times New Roman" w:cs="Times New Roman"/>
          <w:i/>
          <w:iCs/>
          <w:lang w:eastAsia="zh-CN"/>
        </w:rPr>
        <w:t>Learning by doing: A guide to teaching and learning methods.</w:t>
      </w:r>
      <w:r w:rsidRPr="002A0F0B">
        <w:rPr>
          <w:rFonts w:ascii="Times New Roman" w:eastAsia="SimSun" w:hAnsi="Times New Roman" w:cs="Times New Roman"/>
          <w:lang w:eastAsia="zh-CN"/>
        </w:rPr>
        <w:t xml:space="preserve">  </w:t>
      </w:r>
      <w:r w:rsidRPr="002A0F0B">
        <w:rPr>
          <w:rFonts w:ascii="Times New Roman" w:eastAsia="SimSun" w:hAnsi="Times New Roman" w:cs="Times New Roman"/>
          <w:lang w:eastAsia="zh-CN"/>
        </w:rPr>
        <w:tab/>
        <w:t>Oxford:  FEU.</w:t>
      </w:r>
    </w:p>
    <w:p w14:paraId="6DD1F58E" w14:textId="77777777" w:rsidR="002A0F0B" w:rsidRPr="002A0F0B" w:rsidRDefault="002A0F0B" w:rsidP="002A0F0B">
      <w:pPr>
        <w:spacing w:after="0" w:line="480" w:lineRule="auto"/>
        <w:jc w:val="center"/>
        <w:rPr>
          <w:rFonts w:ascii="Times New Roman" w:eastAsia="SimSun" w:hAnsi="Times New Roman" w:cs="Times New Roman"/>
          <w:lang w:eastAsia="zh-CN"/>
        </w:rPr>
      </w:pPr>
    </w:p>
    <w:p w14:paraId="2AC64B43" w14:textId="77777777" w:rsidR="002A0F0B" w:rsidRPr="002A0F0B" w:rsidRDefault="002A0F0B" w:rsidP="002A0F0B">
      <w:pPr>
        <w:spacing w:after="0" w:line="240" w:lineRule="auto"/>
        <w:jc w:val="center"/>
        <w:rPr>
          <w:rFonts w:ascii="Times New Roman" w:eastAsia="SimSun" w:hAnsi="Times New Roman" w:cs="Times New Roman"/>
          <w:lang w:eastAsia="zh-CN"/>
        </w:rPr>
      </w:pPr>
    </w:p>
    <w:p w14:paraId="14421ACA" w14:textId="77777777" w:rsidR="002A0F0B" w:rsidRPr="002A0F0B" w:rsidRDefault="002A0F0B" w:rsidP="002A0F0B">
      <w:pPr>
        <w:spacing w:after="0" w:line="240" w:lineRule="auto"/>
        <w:jc w:val="center"/>
        <w:rPr>
          <w:rFonts w:ascii="Times New Roman" w:eastAsia="SimSun" w:hAnsi="Times New Roman" w:cs="Times New Roman"/>
          <w:lang w:eastAsia="zh-CN"/>
        </w:rPr>
      </w:pPr>
    </w:p>
    <w:p w14:paraId="470A7BDE" w14:textId="77777777" w:rsidR="002A0F0B" w:rsidRPr="002A0F0B" w:rsidRDefault="002A0F0B" w:rsidP="002A0F0B">
      <w:pPr>
        <w:spacing w:after="0" w:line="240" w:lineRule="auto"/>
        <w:jc w:val="center"/>
        <w:rPr>
          <w:rFonts w:ascii="Times New Roman" w:eastAsia="SimSun" w:hAnsi="Times New Roman" w:cs="Times New Roman"/>
          <w:lang w:eastAsia="zh-CN"/>
        </w:rPr>
      </w:pPr>
      <w:r w:rsidRPr="002A0F0B">
        <w:rPr>
          <w:rFonts w:ascii="Times New Roman" w:eastAsia="SimSun" w:hAnsi="Times New Roman" w:cs="Times New Roman"/>
          <w:lang w:eastAsia="zh-CN"/>
        </w:rPr>
        <w:t xml:space="preserve">Johns, H. (1996) </w:t>
      </w:r>
      <w:r w:rsidRPr="002A0F0B">
        <w:rPr>
          <w:rFonts w:ascii="Times New Roman" w:eastAsia="SimSun" w:hAnsi="Times New Roman" w:cs="Times New Roman"/>
          <w:i/>
          <w:iCs/>
          <w:lang w:eastAsia="zh-CN"/>
        </w:rPr>
        <w:t xml:space="preserve">Personal Development in Counsellor Training.  </w:t>
      </w:r>
      <w:r w:rsidRPr="002A0F0B">
        <w:rPr>
          <w:rFonts w:ascii="Times New Roman" w:eastAsia="SimSun" w:hAnsi="Times New Roman" w:cs="Times New Roman"/>
          <w:lang w:eastAsia="zh-CN"/>
        </w:rPr>
        <w:t>London:  Cassell.</w:t>
      </w:r>
    </w:p>
    <w:p w14:paraId="783ECE3C" w14:textId="77777777" w:rsidR="002A0F0B" w:rsidRPr="002A0F0B" w:rsidRDefault="002A0F0B" w:rsidP="002A0F0B">
      <w:pPr>
        <w:spacing w:after="0" w:line="240" w:lineRule="auto"/>
        <w:jc w:val="center"/>
        <w:rPr>
          <w:rFonts w:ascii="Times New Roman" w:eastAsia="SimSun" w:hAnsi="Times New Roman" w:cs="Times New Roman"/>
          <w:lang w:eastAsia="zh-CN"/>
        </w:rPr>
      </w:pPr>
    </w:p>
    <w:p w14:paraId="1C7AC4CB" w14:textId="77777777" w:rsidR="002A0F0B" w:rsidRPr="002A0F0B" w:rsidRDefault="002A0F0B" w:rsidP="002A0F0B">
      <w:pPr>
        <w:spacing w:after="0" w:line="240" w:lineRule="auto"/>
        <w:jc w:val="center"/>
        <w:rPr>
          <w:rFonts w:ascii="Times New Roman" w:eastAsia="SimSun" w:hAnsi="Times New Roman" w:cs="Times New Roman"/>
          <w:lang w:eastAsia="zh-CN"/>
        </w:rPr>
      </w:pPr>
    </w:p>
    <w:p w14:paraId="2CDC4FED" w14:textId="77777777" w:rsidR="002A0F0B" w:rsidRPr="002A0F0B" w:rsidRDefault="002A0F0B" w:rsidP="002A0F0B">
      <w:pPr>
        <w:spacing w:after="0" w:line="240" w:lineRule="auto"/>
        <w:jc w:val="center"/>
        <w:rPr>
          <w:rFonts w:ascii="Times New Roman" w:eastAsia="SimSun" w:hAnsi="Times New Roman" w:cs="Times New Roman"/>
          <w:lang w:eastAsia="zh-CN"/>
        </w:rPr>
      </w:pPr>
    </w:p>
    <w:p w14:paraId="1AF30912" w14:textId="77777777" w:rsidR="002A0F0B" w:rsidRPr="002A0F0B" w:rsidRDefault="002A0F0B" w:rsidP="002A0F0B">
      <w:pPr>
        <w:spacing w:after="0" w:line="240" w:lineRule="auto"/>
        <w:jc w:val="center"/>
        <w:rPr>
          <w:rFonts w:ascii="Times New Roman" w:eastAsia="SimSun" w:hAnsi="Times New Roman" w:cs="Times New Roman"/>
          <w:lang w:eastAsia="zh-CN"/>
        </w:rPr>
      </w:pPr>
    </w:p>
    <w:p w14:paraId="78AFC66F" w14:textId="77777777" w:rsidR="002A0F0B" w:rsidRPr="002A0F0B" w:rsidRDefault="002A0F0B" w:rsidP="002A0F0B">
      <w:pPr>
        <w:spacing w:after="0" w:line="240" w:lineRule="auto"/>
        <w:jc w:val="center"/>
        <w:rPr>
          <w:rFonts w:ascii="Times New Roman" w:eastAsia="SimSun" w:hAnsi="Times New Roman" w:cs="Times New Roman"/>
          <w:lang w:eastAsia="zh-CN"/>
        </w:rPr>
      </w:pPr>
    </w:p>
    <w:p w14:paraId="0A5C9ACC" w14:textId="77777777" w:rsidR="002A0F0B" w:rsidRPr="002A0F0B" w:rsidRDefault="002A0F0B" w:rsidP="002A0F0B">
      <w:pPr>
        <w:spacing w:after="0" w:line="240" w:lineRule="auto"/>
        <w:jc w:val="center"/>
        <w:rPr>
          <w:rFonts w:ascii="Times New Roman" w:eastAsia="SimSun" w:hAnsi="Times New Roman" w:cs="Times New Roman"/>
          <w:lang w:eastAsia="zh-CN"/>
        </w:rPr>
      </w:pPr>
      <w:r w:rsidRPr="002A0F0B">
        <w:rPr>
          <w:rFonts w:ascii="Times New Roman" w:eastAsia="SimSun" w:hAnsi="Times New Roman" w:cs="Times New Roman"/>
          <w:lang w:eastAsia="zh-CN"/>
        </w:rPr>
        <w:t xml:space="preserve">Smith, F. (1991) </w:t>
      </w:r>
      <w:r w:rsidRPr="002A0F0B">
        <w:rPr>
          <w:rFonts w:ascii="Times New Roman" w:eastAsia="SimSun" w:hAnsi="Times New Roman" w:cs="Times New Roman"/>
          <w:i/>
          <w:iCs/>
          <w:lang w:eastAsia="zh-CN"/>
        </w:rPr>
        <w:t xml:space="preserve">Writing and the Writer. </w:t>
      </w:r>
      <w:r w:rsidRPr="002A0F0B">
        <w:rPr>
          <w:rFonts w:ascii="Times New Roman" w:eastAsia="SimSun" w:hAnsi="Times New Roman" w:cs="Times New Roman"/>
          <w:lang w:eastAsia="zh-CN"/>
        </w:rPr>
        <w:t>2</w:t>
      </w:r>
      <w:r w:rsidRPr="002A0F0B">
        <w:rPr>
          <w:rFonts w:ascii="Times New Roman" w:eastAsia="SimSun" w:hAnsi="Times New Roman" w:cs="Times New Roman"/>
          <w:vertAlign w:val="superscript"/>
          <w:lang w:eastAsia="zh-CN"/>
        </w:rPr>
        <w:t>nd</w:t>
      </w:r>
      <w:r w:rsidRPr="002A0F0B">
        <w:rPr>
          <w:rFonts w:ascii="Times New Roman" w:eastAsia="SimSun" w:hAnsi="Times New Roman" w:cs="Times New Roman"/>
          <w:lang w:eastAsia="zh-CN"/>
        </w:rPr>
        <w:t xml:space="preserve"> Ed.  Hove:  Laurence Erlbaum.</w:t>
      </w:r>
    </w:p>
    <w:p w14:paraId="101184DC" w14:textId="0B229FB3" w:rsidR="002A0F0B" w:rsidRDefault="002A0F0B" w:rsidP="00337D0E">
      <w:pPr>
        <w:spacing w:before="100" w:beforeAutospacing="1" w:line="480" w:lineRule="auto"/>
        <w:jc w:val="both"/>
      </w:pPr>
    </w:p>
    <w:p w14:paraId="4A555D35" w14:textId="77777777" w:rsidR="002A0F0B" w:rsidRPr="00F36B0F" w:rsidRDefault="002A0F0B" w:rsidP="00337D0E">
      <w:pPr>
        <w:spacing w:before="100" w:beforeAutospacing="1" w:line="480" w:lineRule="auto"/>
        <w:jc w:val="both"/>
      </w:pPr>
    </w:p>
    <w:p w14:paraId="7865150B" w14:textId="58E52F25" w:rsidR="00F36B0F" w:rsidRDefault="00F36B0F" w:rsidP="003D47FB">
      <w:pPr>
        <w:jc w:val="both"/>
      </w:pPr>
    </w:p>
    <w:p w14:paraId="6B4E8ADC" w14:textId="3F3213C1" w:rsidR="00F36B0F" w:rsidRDefault="00F36B0F" w:rsidP="003D47FB">
      <w:pPr>
        <w:jc w:val="both"/>
      </w:pPr>
    </w:p>
    <w:p w14:paraId="7F2CBA70" w14:textId="71F94708" w:rsidR="00F36B0F" w:rsidRDefault="00F36B0F" w:rsidP="003D47FB">
      <w:pPr>
        <w:jc w:val="both"/>
      </w:pPr>
    </w:p>
    <w:p w14:paraId="0326F0ED" w14:textId="77777777" w:rsidR="00F36B0F" w:rsidRPr="003D47FB" w:rsidRDefault="00F36B0F" w:rsidP="003D47FB">
      <w:pPr>
        <w:jc w:val="both"/>
      </w:pPr>
    </w:p>
    <w:sectPr w:rsidR="00F36B0F" w:rsidRPr="003D47F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E4AA5D" w14:textId="77777777" w:rsidR="003759C5" w:rsidRDefault="003759C5" w:rsidP="003759C5">
      <w:pPr>
        <w:spacing w:after="0" w:line="240" w:lineRule="auto"/>
      </w:pPr>
      <w:r>
        <w:separator/>
      </w:r>
    </w:p>
  </w:endnote>
  <w:endnote w:type="continuationSeparator" w:id="0">
    <w:p w14:paraId="339F70B6" w14:textId="77777777" w:rsidR="003759C5" w:rsidRDefault="003759C5" w:rsidP="00375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1227185"/>
      <w:docPartObj>
        <w:docPartGallery w:val="Page Numbers (Bottom of Page)"/>
        <w:docPartUnique/>
      </w:docPartObj>
    </w:sdtPr>
    <w:sdtEndPr>
      <w:rPr>
        <w:noProof/>
      </w:rPr>
    </w:sdtEndPr>
    <w:sdtContent>
      <w:p w14:paraId="63140384" w14:textId="20038571" w:rsidR="003759C5" w:rsidRDefault="003759C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A3F82B" w14:textId="77777777" w:rsidR="003759C5" w:rsidRDefault="003759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E834BD" w14:textId="77777777" w:rsidR="003759C5" w:rsidRDefault="003759C5" w:rsidP="003759C5">
      <w:pPr>
        <w:spacing w:after="0" w:line="240" w:lineRule="auto"/>
      </w:pPr>
      <w:r>
        <w:separator/>
      </w:r>
    </w:p>
  </w:footnote>
  <w:footnote w:type="continuationSeparator" w:id="0">
    <w:p w14:paraId="3731C859" w14:textId="77777777" w:rsidR="003759C5" w:rsidRDefault="003759C5" w:rsidP="003759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2CCF9E" w14:textId="77777777" w:rsidR="003759C5" w:rsidRPr="003759C5" w:rsidRDefault="003759C5" w:rsidP="003759C5">
    <w:pPr>
      <w:tabs>
        <w:tab w:val="center" w:pos="4153"/>
        <w:tab w:val="right" w:pos="8306"/>
      </w:tabs>
      <w:spacing w:after="0" w:line="240" w:lineRule="auto"/>
      <w:rPr>
        <w:rFonts w:ascii="Times New Roman" w:eastAsia="SimSun" w:hAnsi="Times New Roman" w:cs="Times New Roman"/>
        <w:sz w:val="16"/>
        <w:szCs w:val="16"/>
        <w:lang w:eastAsia="zh-CN"/>
      </w:rPr>
    </w:pPr>
    <w:r w:rsidRPr="003759C5">
      <w:rPr>
        <w:rFonts w:ascii="Times New Roman" w:eastAsia="SimSun" w:hAnsi="Times New Roman" w:cs="Times New Roman"/>
        <w:sz w:val="16"/>
        <w:szCs w:val="16"/>
        <w:lang w:eastAsia="zh-CN"/>
      </w:rPr>
      <w:t>Student number:  1804666</w:t>
    </w:r>
  </w:p>
  <w:p w14:paraId="51259A2B" w14:textId="77777777" w:rsidR="003759C5" w:rsidRPr="003759C5" w:rsidRDefault="003759C5" w:rsidP="003759C5">
    <w:pPr>
      <w:tabs>
        <w:tab w:val="center" w:pos="4153"/>
        <w:tab w:val="right" w:pos="8306"/>
      </w:tabs>
      <w:spacing w:after="0" w:line="240" w:lineRule="auto"/>
      <w:rPr>
        <w:rFonts w:ascii="Times New Roman" w:eastAsia="SimSun" w:hAnsi="Times New Roman" w:cs="Times New Roman"/>
        <w:sz w:val="16"/>
        <w:szCs w:val="16"/>
        <w:lang w:eastAsia="zh-CN"/>
      </w:rPr>
    </w:pPr>
    <w:r w:rsidRPr="003759C5">
      <w:rPr>
        <w:rFonts w:ascii="Times New Roman" w:eastAsia="SimSun" w:hAnsi="Times New Roman" w:cs="Times New Roman"/>
        <w:sz w:val="16"/>
        <w:szCs w:val="16"/>
        <w:lang w:eastAsia="zh-CN"/>
      </w:rPr>
      <w:t>Module:  Personal Development</w:t>
    </w:r>
  </w:p>
  <w:p w14:paraId="2A983F2F" w14:textId="77777777" w:rsidR="003759C5" w:rsidRPr="003759C5" w:rsidRDefault="003759C5" w:rsidP="003759C5">
    <w:pPr>
      <w:tabs>
        <w:tab w:val="center" w:pos="4153"/>
        <w:tab w:val="right" w:pos="8306"/>
      </w:tabs>
      <w:spacing w:after="0" w:line="240" w:lineRule="auto"/>
      <w:rPr>
        <w:rFonts w:ascii="Times New Roman" w:eastAsia="SimSun" w:hAnsi="Times New Roman" w:cs="Times New Roman"/>
        <w:sz w:val="16"/>
        <w:szCs w:val="16"/>
        <w:lang w:eastAsia="zh-CN"/>
      </w:rPr>
    </w:pPr>
    <w:r w:rsidRPr="003759C5">
      <w:rPr>
        <w:rFonts w:ascii="Times New Roman" w:eastAsia="SimSun" w:hAnsi="Times New Roman" w:cs="Times New Roman"/>
        <w:sz w:val="16"/>
        <w:szCs w:val="16"/>
        <w:lang w:eastAsia="zh-CN"/>
      </w:rPr>
      <w:t>Assessment component:  1</w:t>
    </w:r>
  </w:p>
  <w:p w14:paraId="2DBCC691" w14:textId="039455F0" w:rsidR="003759C5" w:rsidRPr="003759C5" w:rsidRDefault="003759C5" w:rsidP="003759C5">
    <w:pPr>
      <w:spacing w:after="0" w:line="480" w:lineRule="auto"/>
      <w:jc w:val="both"/>
      <w:rPr>
        <w:rFonts w:ascii="Times New Roman" w:eastAsia="SimSun" w:hAnsi="Times New Roman" w:cs="Times New Roman"/>
        <w:i/>
        <w:iCs/>
        <w:sz w:val="16"/>
        <w:szCs w:val="16"/>
        <w:u w:val="single"/>
        <w:lang w:eastAsia="zh-CN"/>
      </w:rPr>
    </w:pPr>
    <w:r w:rsidRPr="003759C5">
      <w:rPr>
        <w:rFonts w:ascii="Times New Roman" w:eastAsia="SimSun" w:hAnsi="Times New Roman" w:cs="Times New Roman"/>
        <w:i/>
        <w:iCs/>
        <w:sz w:val="16"/>
        <w:szCs w:val="16"/>
        <w:lang w:eastAsia="zh-CN"/>
      </w:rPr>
      <w:t xml:space="preserve">Word count – </w:t>
    </w:r>
    <w:r w:rsidR="002A0F0B">
      <w:rPr>
        <w:rFonts w:ascii="Times New Roman" w:eastAsia="SimSun" w:hAnsi="Times New Roman" w:cs="Times New Roman"/>
        <w:i/>
        <w:iCs/>
        <w:sz w:val="16"/>
        <w:szCs w:val="16"/>
        <w:lang w:eastAsia="zh-CN"/>
      </w:rPr>
      <w:t>1096</w:t>
    </w:r>
  </w:p>
  <w:p w14:paraId="6C01E673" w14:textId="1D66C8A9" w:rsidR="003759C5" w:rsidRDefault="003759C5">
    <w:pPr>
      <w:pStyle w:val="Header"/>
    </w:pPr>
  </w:p>
  <w:p w14:paraId="5A6EE3F9" w14:textId="77777777" w:rsidR="003759C5" w:rsidRDefault="003759C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7FB"/>
    <w:rsid w:val="000658A6"/>
    <w:rsid w:val="000C0FB7"/>
    <w:rsid w:val="000D7F65"/>
    <w:rsid w:val="001C761A"/>
    <w:rsid w:val="001E0682"/>
    <w:rsid w:val="002A0F0B"/>
    <w:rsid w:val="00337D0E"/>
    <w:rsid w:val="003759C5"/>
    <w:rsid w:val="003D47FB"/>
    <w:rsid w:val="003E1528"/>
    <w:rsid w:val="004165ED"/>
    <w:rsid w:val="004A4262"/>
    <w:rsid w:val="004E46A9"/>
    <w:rsid w:val="004F17E3"/>
    <w:rsid w:val="00582B99"/>
    <w:rsid w:val="00731742"/>
    <w:rsid w:val="007B50D5"/>
    <w:rsid w:val="007D155F"/>
    <w:rsid w:val="007D542F"/>
    <w:rsid w:val="008037CC"/>
    <w:rsid w:val="00836EFA"/>
    <w:rsid w:val="00944189"/>
    <w:rsid w:val="00946BC4"/>
    <w:rsid w:val="00960E7D"/>
    <w:rsid w:val="00A01794"/>
    <w:rsid w:val="00A03916"/>
    <w:rsid w:val="00C5383C"/>
    <w:rsid w:val="00C57A53"/>
    <w:rsid w:val="00D47652"/>
    <w:rsid w:val="00D65785"/>
    <w:rsid w:val="00DE4EC5"/>
    <w:rsid w:val="00E47C80"/>
    <w:rsid w:val="00E766AF"/>
    <w:rsid w:val="00F3442E"/>
    <w:rsid w:val="00F36B0F"/>
    <w:rsid w:val="00FB0793"/>
    <w:rsid w:val="00FD25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E97CD"/>
  <w15:chartTrackingRefBased/>
  <w15:docId w15:val="{F39F3FC3-A219-413B-86BF-DBA8EB9E2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36B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36B0F"/>
    <w:rPr>
      <w:color w:val="0000FF"/>
      <w:u w:val="single"/>
    </w:rPr>
  </w:style>
  <w:style w:type="paragraph" w:styleId="BalloonText">
    <w:name w:val="Balloon Text"/>
    <w:basedOn w:val="Normal"/>
    <w:link w:val="BalloonTextChar"/>
    <w:uiPriority w:val="99"/>
    <w:semiHidden/>
    <w:unhideWhenUsed/>
    <w:rsid w:val="004F17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17E3"/>
    <w:rPr>
      <w:rFonts w:ascii="Segoe UI" w:hAnsi="Segoe UI" w:cs="Segoe UI"/>
      <w:sz w:val="18"/>
      <w:szCs w:val="18"/>
    </w:rPr>
  </w:style>
  <w:style w:type="paragraph" w:styleId="Header">
    <w:name w:val="header"/>
    <w:basedOn w:val="Normal"/>
    <w:link w:val="HeaderChar"/>
    <w:uiPriority w:val="99"/>
    <w:unhideWhenUsed/>
    <w:rsid w:val="003759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59C5"/>
  </w:style>
  <w:style w:type="paragraph" w:styleId="Footer">
    <w:name w:val="footer"/>
    <w:basedOn w:val="Normal"/>
    <w:link w:val="FooterChar"/>
    <w:uiPriority w:val="99"/>
    <w:unhideWhenUsed/>
    <w:rsid w:val="003759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59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0200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E59DCF-AC46-4241-A122-B0938EBEC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7</Pages>
  <Words>1079</Words>
  <Characters>6153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James</dc:creator>
  <cp:keywords/>
  <dc:description/>
  <cp:lastModifiedBy>Donna James</cp:lastModifiedBy>
  <cp:revision>13</cp:revision>
  <cp:lastPrinted>2019-11-24T19:32:00Z</cp:lastPrinted>
  <dcterms:created xsi:type="dcterms:W3CDTF">2019-11-03T20:39:00Z</dcterms:created>
  <dcterms:modified xsi:type="dcterms:W3CDTF">2019-11-24T19:34:00Z</dcterms:modified>
</cp:coreProperties>
</file>