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14C24C" w14:textId="77777777" w:rsidR="000439BE" w:rsidRDefault="000439BE"/>
    <w:tbl>
      <w:tblPr>
        <w:tblStyle w:val="TableGrid"/>
        <w:tblW w:w="0" w:type="auto"/>
        <w:jc w:val="center"/>
        <w:tblLook w:val="04A0" w:firstRow="1" w:lastRow="0" w:firstColumn="1" w:lastColumn="0" w:noHBand="0" w:noVBand="1"/>
      </w:tblPr>
      <w:tblGrid>
        <w:gridCol w:w="2547"/>
        <w:gridCol w:w="5245"/>
      </w:tblGrid>
      <w:tr w:rsidR="001C2203" w:rsidRPr="00A5206E" w14:paraId="76755D09" w14:textId="77777777" w:rsidTr="00A97B62">
        <w:trPr>
          <w:jc w:val="center"/>
        </w:trPr>
        <w:tc>
          <w:tcPr>
            <w:tcW w:w="2547" w:type="dxa"/>
          </w:tcPr>
          <w:p w14:paraId="603A4CD2" w14:textId="77777777" w:rsidR="001C2203" w:rsidRPr="00A5206E" w:rsidRDefault="001C2203" w:rsidP="00A97B62">
            <w:pPr>
              <w:rPr>
                <w:rFonts w:ascii="Times New Roman" w:hAnsi="Times New Roman" w:cs="Times New Roman"/>
                <w:sz w:val="40"/>
                <w:szCs w:val="40"/>
              </w:rPr>
            </w:pPr>
            <w:r w:rsidRPr="00A5206E">
              <w:rPr>
                <w:noProof/>
                <w:sz w:val="40"/>
                <w:szCs w:val="40"/>
              </w:rPr>
              <w:drawing>
                <wp:inline distT="0" distB="0" distL="0" distR="0" wp14:anchorId="1F8E7C38" wp14:editId="38403521">
                  <wp:extent cx="904875" cy="1219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904875" cy="1219200"/>
                          </a:xfrm>
                          <a:prstGeom prst="rect">
                            <a:avLst/>
                          </a:prstGeom>
                        </pic:spPr>
                      </pic:pic>
                    </a:graphicData>
                  </a:graphic>
                </wp:inline>
              </w:drawing>
            </w:r>
          </w:p>
        </w:tc>
        <w:tc>
          <w:tcPr>
            <w:tcW w:w="5245" w:type="dxa"/>
          </w:tcPr>
          <w:p w14:paraId="37A20822" w14:textId="77777777" w:rsidR="001C2203" w:rsidRPr="00A5206E" w:rsidRDefault="001C2203" w:rsidP="00A97B62">
            <w:pPr>
              <w:jc w:val="center"/>
              <w:rPr>
                <w:rFonts w:ascii="Times New Roman" w:hAnsi="Times New Roman" w:cs="Times New Roman"/>
                <w:b/>
                <w:bCs/>
                <w:sz w:val="40"/>
                <w:szCs w:val="40"/>
              </w:rPr>
            </w:pPr>
          </w:p>
          <w:p w14:paraId="5E1EC3C9" w14:textId="77777777" w:rsidR="001C2203" w:rsidRPr="00A5206E" w:rsidRDefault="001C2203" w:rsidP="00A97B62">
            <w:pPr>
              <w:jc w:val="center"/>
              <w:rPr>
                <w:rFonts w:ascii="Times New Roman" w:hAnsi="Times New Roman" w:cs="Times New Roman"/>
                <w:b/>
                <w:bCs/>
                <w:sz w:val="40"/>
                <w:szCs w:val="40"/>
              </w:rPr>
            </w:pPr>
            <w:r w:rsidRPr="00A5206E">
              <w:rPr>
                <w:rFonts w:ascii="Times New Roman" w:hAnsi="Times New Roman" w:cs="Times New Roman"/>
                <w:b/>
                <w:bCs/>
                <w:sz w:val="40"/>
                <w:szCs w:val="40"/>
              </w:rPr>
              <w:t>University of Wales</w:t>
            </w:r>
          </w:p>
          <w:p w14:paraId="5D49E224" w14:textId="77777777" w:rsidR="001C2203" w:rsidRPr="00A5206E" w:rsidRDefault="001C2203" w:rsidP="00A97B62">
            <w:pPr>
              <w:jc w:val="center"/>
              <w:rPr>
                <w:rFonts w:ascii="Times New Roman" w:hAnsi="Times New Roman" w:cs="Times New Roman"/>
                <w:sz w:val="40"/>
                <w:szCs w:val="40"/>
              </w:rPr>
            </w:pPr>
            <w:r w:rsidRPr="00A5206E">
              <w:rPr>
                <w:rFonts w:ascii="Times New Roman" w:hAnsi="Times New Roman" w:cs="Times New Roman"/>
                <w:b/>
                <w:bCs/>
                <w:sz w:val="40"/>
                <w:szCs w:val="40"/>
              </w:rPr>
              <w:t>Trinity Saint David</w:t>
            </w:r>
          </w:p>
        </w:tc>
      </w:tr>
      <w:tr w:rsidR="001C2203" w:rsidRPr="00A5206E" w14:paraId="029D22BE" w14:textId="77777777" w:rsidTr="00A97B62">
        <w:trPr>
          <w:jc w:val="center"/>
        </w:trPr>
        <w:tc>
          <w:tcPr>
            <w:tcW w:w="2547" w:type="dxa"/>
          </w:tcPr>
          <w:p w14:paraId="0F7F19EF" w14:textId="77777777" w:rsidR="001C2203" w:rsidRPr="00A5206E" w:rsidRDefault="001C2203" w:rsidP="00A97B62">
            <w:pPr>
              <w:rPr>
                <w:rFonts w:ascii="Times New Roman" w:hAnsi="Times New Roman" w:cs="Times New Roman"/>
                <w:noProof/>
                <w:sz w:val="40"/>
                <w:szCs w:val="40"/>
              </w:rPr>
            </w:pPr>
            <w:r w:rsidRPr="00A5206E">
              <w:rPr>
                <w:rFonts w:ascii="Times New Roman" w:hAnsi="Times New Roman" w:cs="Times New Roman"/>
                <w:noProof/>
                <w:sz w:val="40"/>
                <w:szCs w:val="40"/>
              </w:rPr>
              <w:t>Programme</w:t>
            </w:r>
          </w:p>
        </w:tc>
        <w:tc>
          <w:tcPr>
            <w:tcW w:w="5245" w:type="dxa"/>
          </w:tcPr>
          <w:p w14:paraId="1A129C73" w14:textId="77777777" w:rsidR="001C2203" w:rsidRPr="00A5206E" w:rsidRDefault="001C2203" w:rsidP="00A97B62">
            <w:pPr>
              <w:jc w:val="center"/>
              <w:rPr>
                <w:rFonts w:ascii="Times New Roman" w:hAnsi="Times New Roman" w:cs="Times New Roman"/>
                <w:sz w:val="40"/>
                <w:szCs w:val="40"/>
              </w:rPr>
            </w:pPr>
            <w:r w:rsidRPr="00A5206E">
              <w:rPr>
                <w:rFonts w:ascii="Times New Roman" w:hAnsi="Times New Roman" w:cs="Times New Roman"/>
                <w:sz w:val="40"/>
                <w:szCs w:val="40"/>
              </w:rPr>
              <w:t>BA Business management</w:t>
            </w:r>
          </w:p>
          <w:p w14:paraId="5708AB36" w14:textId="77777777" w:rsidR="001C2203" w:rsidRPr="00A5206E" w:rsidRDefault="001C2203" w:rsidP="00A97B62">
            <w:pPr>
              <w:jc w:val="center"/>
              <w:rPr>
                <w:rFonts w:ascii="Times New Roman" w:hAnsi="Times New Roman" w:cs="Times New Roman"/>
                <w:sz w:val="40"/>
                <w:szCs w:val="40"/>
              </w:rPr>
            </w:pPr>
          </w:p>
        </w:tc>
      </w:tr>
      <w:tr w:rsidR="001C2203" w:rsidRPr="00A5206E" w14:paraId="49457E5D" w14:textId="77777777" w:rsidTr="00A97B62">
        <w:trPr>
          <w:jc w:val="center"/>
        </w:trPr>
        <w:tc>
          <w:tcPr>
            <w:tcW w:w="2547" w:type="dxa"/>
          </w:tcPr>
          <w:p w14:paraId="614A8A9E" w14:textId="77777777" w:rsidR="001C2203" w:rsidRPr="00A5206E" w:rsidRDefault="001C2203" w:rsidP="00A97B62">
            <w:pPr>
              <w:rPr>
                <w:rFonts w:ascii="Times New Roman" w:hAnsi="Times New Roman" w:cs="Times New Roman"/>
                <w:noProof/>
                <w:sz w:val="40"/>
                <w:szCs w:val="40"/>
              </w:rPr>
            </w:pPr>
            <w:r w:rsidRPr="00A5206E">
              <w:rPr>
                <w:rFonts w:ascii="Times New Roman" w:hAnsi="Times New Roman" w:cs="Times New Roman"/>
                <w:noProof/>
                <w:sz w:val="40"/>
                <w:szCs w:val="40"/>
              </w:rPr>
              <w:t>Module code</w:t>
            </w:r>
          </w:p>
        </w:tc>
        <w:tc>
          <w:tcPr>
            <w:tcW w:w="5245" w:type="dxa"/>
          </w:tcPr>
          <w:p w14:paraId="03B4C711" w14:textId="30AB0050" w:rsidR="001C2203" w:rsidRPr="00A5206E" w:rsidRDefault="001C2203" w:rsidP="00A97B62">
            <w:pPr>
              <w:jc w:val="center"/>
              <w:rPr>
                <w:rFonts w:ascii="Times New Roman" w:hAnsi="Times New Roman" w:cs="Times New Roman"/>
                <w:sz w:val="40"/>
                <w:szCs w:val="40"/>
              </w:rPr>
            </w:pPr>
            <w:r w:rsidRPr="00A5206E">
              <w:rPr>
                <w:rFonts w:ascii="Times New Roman" w:hAnsi="Times New Roman" w:cs="Times New Roman"/>
                <w:sz w:val="40"/>
                <w:szCs w:val="40"/>
              </w:rPr>
              <w:t>LCBB400</w:t>
            </w:r>
            <w:r w:rsidR="001D2736">
              <w:rPr>
                <w:rFonts w:ascii="Times New Roman" w:hAnsi="Times New Roman" w:cs="Times New Roman"/>
                <w:sz w:val="40"/>
                <w:szCs w:val="40"/>
              </w:rPr>
              <w:t>1</w:t>
            </w:r>
          </w:p>
        </w:tc>
      </w:tr>
      <w:tr w:rsidR="001C2203" w:rsidRPr="00A5206E" w14:paraId="179D079C" w14:textId="77777777" w:rsidTr="00A97B62">
        <w:trPr>
          <w:jc w:val="center"/>
        </w:trPr>
        <w:tc>
          <w:tcPr>
            <w:tcW w:w="2547" w:type="dxa"/>
          </w:tcPr>
          <w:p w14:paraId="0A0D8F8E" w14:textId="77777777" w:rsidR="001C2203" w:rsidRPr="00A5206E" w:rsidRDefault="001C2203" w:rsidP="00A97B62">
            <w:pPr>
              <w:rPr>
                <w:rFonts w:ascii="Times New Roman" w:hAnsi="Times New Roman" w:cs="Times New Roman"/>
                <w:noProof/>
                <w:sz w:val="40"/>
                <w:szCs w:val="40"/>
              </w:rPr>
            </w:pPr>
            <w:r w:rsidRPr="00A5206E">
              <w:rPr>
                <w:rFonts w:ascii="Times New Roman" w:hAnsi="Times New Roman" w:cs="Times New Roman"/>
                <w:noProof/>
                <w:sz w:val="40"/>
                <w:szCs w:val="40"/>
              </w:rPr>
              <w:t>Unit tittle</w:t>
            </w:r>
          </w:p>
        </w:tc>
        <w:tc>
          <w:tcPr>
            <w:tcW w:w="5245" w:type="dxa"/>
          </w:tcPr>
          <w:p w14:paraId="4548DEED" w14:textId="6EEB5F4B" w:rsidR="001C2203" w:rsidRPr="00A5206E" w:rsidRDefault="001C2203" w:rsidP="00A97B62">
            <w:pPr>
              <w:jc w:val="center"/>
              <w:rPr>
                <w:rFonts w:ascii="Times New Roman" w:hAnsi="Times New Roman" w:cs="Times New Roman"/>
                <w:sz w:val="40"/>
                <w:szCs w:val="40"/>
              </w:rPr>
            </w:pPr>
            <w:r w:rsidRPr="00A5206E">
              <w:rPr>
                <w:rFonts w:ascii="Times New Roman" w:hAnsi="Times New Roman" w:cs="Times New Roman"/>
                <w:sz w:val="40"/>
                <w:szCs w:val="40"/>
              </w:rPr>
              <w:t>Ac</w:t>
            </w:r>
            <w:r w:rsidR="001D2736">
              <w:rPr>
                <w:rFonts w:ascii="Times New Roman" w:hAnsi="Times New Roman" w:cs="Times New Roman"/>
                <w:sz w:val="40"/>
                <w:szCs w:val="40"/>
              </w:rPr>
              <w:t>counting Fundamentals</w:t>
            </w:r>
          </w:p>
        </w:tc>
      </w:tr>
      <w:tr w:rsidR="001C2203" w:rsidRPr="00A5206E" w14:paraId="17BD2960" w14:textId="77777777" w:rsidTr="00A97B62">
        <w:trPr>
          <w:jc w:val="center"/>
        </w:trPr>
        <w:tc>
          <w:tcPr>
            <w:tcW w:w="2547" w:type="dxa"/>
          </w:tcPr>
          <w:p w14:paraId="7E39B985" w14:textId="77777777" w:rsidR="001C2203" w:rsidRPr="00A5206E" w:rsidRDefault="001C2203" w:rsidP="00A97B62">
            <w:pPr>
              <w:rPr>
                <w:rFonts w:ascii="Times New Roman" w:hAnsi="Times New Roman" w:cs="Times New Roman"/>
                <w:noProof/>
                <w:sz w:val="40"/>
                <w:szCs w:val="40"/>
              </w:rPr>
            </w:pPr>
            <w:r w:rsidRPr="00A5206E">
              <w:rPr>
                <w:rFonts w:ascii="Times New Roman" w:hAnsi="Times New Roman" w:cs="Times New Roman"/>
                <w:noProof/>
                <w:sz w:val="40"/>
                <w:szCs w:val="40"/>
              </w:rPr>
              <w:t>Lecturer</w:t>
            </w:r>
          </w:p>
        </w:tc>
        <w:tc>
          <w:tcPr>
            <w:tcW w:w="5245" w:type="dxa"/>
          </w:tcPr>
          <w:p w14:paraId="078F18F5" w14:textId="443E965A" w:rsidR="001C2203" w:rsidRPr="00A5206E" w:rsidRDefault="001D2736" w:rsidP="00A97B62">
            <w:pPr>
              <w:jc w:val="center"/>
              <w:rPr>
                <w:rFonts w:ascii="Times New Roman" w:hAnsi="Times New Roman" w:cs="Times New Roman"/>
                <w:sz w:val="40"/>
                <w:szCs w:val="40"/>
              </w:rPr>
            </w:pPr>
            <w:r>
              <w:rPr>
                <w:rFonts w:ascii="Times New Roman" w:hAnsi="Times New Roman" w:cs="Times New Roman"/>
                <w:sz w:val="40"/>
                <w:szCs w:val="40"/>
              </w:rPr>
              <w:t>Riaz Bhatti</w:t>
            </w:r>
          </w:p>
        </w:tc>
      </w:tr>
      <w:tr w:rsidR="001C2203" w:rsidRPr="00A5206E" w14:paraId="6E9CD2A8" w14:textId="77777777" w:rsidTr="00A97B62">
        <w:trPr>
          <w:jc w:val="center"/>
        </w:trPr>
        <w:tc>
          <w:tcPr>
            <w:tcW w:w="2547" w:type="dxa"/>
          </w:tcPr>
          <w:p w14:paraId="4EE90E75" w14:textId="77777777" w:rsidR="001C2203" w:rsidRPr="00A5206E" w:rsidRDefault="001C2203" w:rsidP="00A97B62">
            <w:pPr>
              <w:rPr>
                <w:rFonts w:ascii="Times New Roman" w:hAnsi="Times New Roman" w:cs="Times New Roman"/>
                <w:noProof/>
                <w:sz w:val="40"/>
                <w:szCs w:val="40"/>
              </w:rPr>
            </w:pPr>
            <w:r w:rsidRPr="00A5206E">
              <w:rPr>
                <w:rFonts w:ascii="Times New Roman" w:hAnsi="Times New Roman" w:cs="Times New Roman"/>
                <w:noProof/>
                <w:sz w:val="40"/>
                <w:szCs w:val="40"/>
              </w:rPr>
              <w:t>Student</w:t>
            </w:r>
            <w:r>
              <w:rPr>
                <w:rFonts w:ascii="Times New Roman" w:hAnsi="Times New Roman" w:cs="Times New Roman"/>
                <w:noProof/>
                <w:sz w:val="40"/>
                <w:szCs w:val="40"/>
              </w:rPr>
              <w:t xml:space="preserve"> ID</w:t>
            </w:r>
          </w:p>
        </w:tc>
        <w:tc>
          <w:tcPr>
            <w:tcW w:w="5245" w:type="dxa"/>
          </w:tcPr>
          <w:p w14:paraId="5DDC7C63" w14:textId="77777777" w:rsidR="001C2203" w:rsidRPr="00A5206E" w:rsidRDefault="001C2203" w:rsidP="00A97B62">
            <w:pPr>
              <w:jc w:val="center"/>
              <w:rPr>
                <w:rFonts w:ascii="Times New Roman" w:hAnsi="Times New Roman" w:cs="Times New Roman"/>
                <w:sz w:val="40"/>
                <w:szCs w:val="40"/>
              </w:rPr>
            </w:pPr>
            <w:r>
              <w:rPr>
                <w:rFonts w:ascii="Times New Roman" w:hAnsi="Times New Roman" w:cs="Times New Roman"/>
                <w:sz w:val="40"/>
                <w:szCs w:val="40"/>
              </w:rPr>
              <w:t>1916917</w:t>
            </w:r>
          </w:p>
        </w:tc>
      </w:tr>
    </w:tbl>
    <w:p w14:paraId="114A5811" w14:textId="77777777" w:rsidR="001C2203" w:rsidRDefault="001C2203" w:rsidP="001C2203">
      <w:pPr>
        <w:jc w:val="center"/>
        <w:rPr>
          <w:rFonts w:ascii="Times New Roman" w:hAnsi="Times New Roman" w:cs="Times New Roman"/>
          <w:sz w:val="28"/>
          <w:szCs w:val="28"/>
        </w:rPr>
      </w:pPr>
    </w:p>
    <w:p w14:paraId="6C214057" w14:textId="77777777" w:rsidR="001C2203" w:rsidRDefault="001C2203" w:rsidP="001C2203">
      <w:pPr>
        <w:jc w:val="center"/>
        <w:rPr>
          <w:rFonts w:ascii="Times New Roman" w:hAnsi="Times New Roman" w:cs="Times New Roman"/>
          <w:sz w:val="28"/>
          <w:szCs w:val="28"/>
        </w:rPr>
      </w:pPr>
    </w:p>
    <w:p w14:paraId="52AE4456" w14:textId="77777777" w:rsidR="001C2203" w:rsidRDefault="001C2203" w:rsidP="001C2203">
      <w:pPr>
        <w:jc w:val="center"/>
        <w:rPr>
          <w:rFonts w:ascii="Times New Roman" w:hAnsi="Times New Roman" w:cs="Times New Roman"/>
          <w:sz w:val="28"/>
          <w:szCs w:val="28"/>
        </w:rPr>
      </w:pPr>
    </w:p>
    <w:p w14:paraId="02808577" w14:textId="77777777" w:rsidR="001C2203" w:rsidRDefault="001C2203" w:rsidP="001C2203">
      <w:pPr>
        <w:jc w:val="center"/>
        <w:rPr>
          <w:rFonts w:ascii="Times New Roman" w:hAnsi="Times New Roman" w:cs="Times New Roman"/>
          <w:sz w:val="28"/>
          <w:szCs w:val="28"/>
        </w:rPr>
      </w:pPr>
    </w:p>
    <w:p w14:paraId="178CE120" w14:textId="77777777" w:rsidR="001C2203" w:rsidRPr="00A5206E" w:rsidRDefault="001C2203" w:rsidP="001C2203">
      <w:pPr>
        <w:jc w:val="center"/>
        <w:rPr>
          <w:rFonts w:ascii="Times New Roman" w:hAnsi="Times New Roman" w:cs="Times New Roman"/>
          <w:sz w:val="40"/>
          <w:szCs w:val="40"/>
        </w:rPr>
      </w:pPr>
      <w:r w:rsidRPr="00A5206E">
        <w:rPr>
          <w:rFonts w:ascii="Times New Roman" w:hAnsi="Times New Roman" w:cs="Times New Roman"/>
          <w:sz w:val="40"/>
          <w:szCs w:val="40"/>
        </w:rPr>
        <w:t>A work of Silviya Lazarova</w:t>
      </w:r>
    </w:p>
    <w:p w14:paraId="12A559A1" w14:textId="77777777" w:rsidR="001C2203" w:rsidRPr="00633CF7" w:rsidRDefault="001C2203" w:rsidP="001C2203">
      <w:pPr>
        <w:jc w:val="center"/>
        <w:rPr>
          <w:rFonts w:ascii="Times New Roman" w:hAnsi="Times New Roman" w:cs="Times New Roman"/>
          <w:sz w:val="28"/>
          <w:szCs w:val="28"/>
        </w:rPr>
      </w:pPr>
    </w:p>
    <w:p w14:paraId="0C276082" w14:textId="77777777" w:rsidR="001C2203" w:rsidRPr="00A5206E" w:rsidRDefault="001C2203" w:rsidP="001C2203">
      <w:pPr>
        <w:jc w:val="center"/>
        <w:rPr>
          <w:rFonts w:ascii="Times New Roman" w:hAnsi="Times New Roman" w:cs="Times New Roman"/>
          <w:b/>
          <w:bCs/>
          <w:sz w:val="40"/>
          <w:szCs w:val="40"/>
        </w:rPr>
      </w:pPr>
    </w:p>
    <w:p w14:paraId="5DAE2494" w14:textId="2FDA4380" w:rsidR="001C2203" w:rsidRDefault="001C2203" w:rsidP="001C2203">
      <w:pPr>
        <w:jc w:val="center"/>
        <w:rPr>
          <w:rFonts w:ascii="Times New Roman" w:hAnsi="Times New Roman" w:cs="Times New Roman"/>
          <w:sz w:val="40"/>
          <w:szCs w:val="40"/>
        </w:rPr>
      </w:pPr>
      <w:r w:rsidRPr="00A5206E">
        <w:rPr>
          <w:rFonts w:ascii="Times New Roman" w:hAnsi="Times New Roman" w:cs="Times New Roman"/>
          <w:sz w:val="40"/>
          <w:szCs w:val="40"/>
        </w:rPr>
        <w:t xml:space="preserve">Report: Part </w:t>
      </w:r>
      <w:r>
        <w:rPr>
          <w:rFonts w:ascii="Times New Roman" w:hAnsi="Times New Roman" w:cs="Times New Roman"/>
          <w:sz w:val="40"/>
          <w:szCs w:val="40"/>
        </w:rPr>
        <w:t>1</w:t>
      </w:r>
    </w:p>
    <w:p w14:paraId="7CBE3B4C" w14:textId="77777777" w:rsidR="001C2203" w:rsidRPr="00A5206E" w:rsidRDefault="001C2203" w:rsidP="001C2203">
      <w:pPr>
        <w:jc w:val="center"/>
        <w:rPr>
          <w:rFonts w:ascii="Times New Roman" w:hAnsi="Times New Roman" w:cs="Times New Roman"/>
          <w:sz w:val="40"/>
          <w:szCs w:val="40"/>
        </w:rPr>
      </w:pPr>
    </w:p>
    <w:p w14:paraId="28F5C447" w14:textId="77777777" w:rsidR="001C2203" w:rsidRDefault="001C2203" w:rsidP="001C2203">
      <w:pPr>
        <w:jc w:val="center"/>
        <w:rPr>
          <w:rFonts w:ascii="Times New Roman" w:hAnsi="Times New Roman" w:cs="Times New Roman"/>
          <w:sz w:val="28"/>
          <w:szCs w:val="28"/>
        </w:rPr>
      </w:pPr>
    </w:p>
    <w:p w14:paraId="7777A065" w14:textId="4A6FD6CB" w:rsidR="001C2203" w:rsidRDefault="001C2203" w:rsidP="001C2203">
      <w:pPr>
        <w:jc w:val="center"/>
        <w:rPr>
          <w:rFonts w:ascii="Times New Roman" w:hAnsi="Times New Roman" w:cs="Times New Roman"/>
          <w:sz w:val="28"/>
          <w:szCs w:val="28"/>
        </w:rPr>
      </w:pPr>
      <w:r>
        <w:rPr>
          <w:rFonts w:ascii="Times New Roman" w:hAnsi="Times New Roman" w:cs="Times New Roman"/>
          <w:sz w:val="28"/>
          <w:szCs w:val="28"/>
        </w:rPr>
        <w:t>Date: 29/08/2020</w:t>
      </w:r>
    </w:p>
    <w:p w14:paraId="43514345" w14:textId="0265FC2A" w:rsidR="001C2203" w:rsidRDefault="001C2203" w:rsidP="001C2203">
      <w:pPr>
        <w:jc w:val="center"/>
        <w:rPr>
          <w:rFonts w:ascii="Times New Roman" w:hAnsi="Times New Roman" w:cs="Times New Roman"/>
          <w:sz w:val="28"/>
          <w:szCs w:val="28"/>
        </w:rPr>
      </w:pPr>
    </w:p>
    <w:p w14:paraId="1D8789B0" w14:textId="73B9E1C7" w:rsidR="00932790" w:rsidRDefault="00932790" w:rsidP="001C2203">
      <w:pPr>
        <w:jc w:val="center"/>
        <w:rPr>
          <w:rFonts w:ascii="Times New Roman" w:hAnsi="Times New Roman" w:cs="Times New Roman"/>
          <w:sz w:val="28"/>
          <w:szCs w:val="28"/>
        </w:rPr>
      </w:pPr>
    </w:p>
    <w:p w14:paraId="3D179304" w14:textId="4C6FE6E1" w:rsidR="00932790" w:rsidRDefault="00932790" w:rsidP="001C2203">
      <w:pPr>
        <w:jc w:val="center"/>
        <w:rPr>
          <w:rFonts w:ascii="Times New Roman" w:hAnsi="Times New Roman" w:cs="Times New Roman"/>
          <w:sz w:val="28"/>
          <w:szCs w:val="28"/>
        </w:rPr>
      </w:pPr>
    </w:p>
    <w:p w14:paraId="7BF92B30" w14:textId="20FACE65" w:rsidR="00932790" w:rsidRDefault="00932790" w:rsidP="001C2203">
      <w:pPr>
        <w:jc w:val="center"/>
        <w:rPr>
          <w:rFonts w:ascii="Times New Roman" w:hAnsi="Times New Roman" w:cs="Times New Roman"/>
          <w:sz w:val="28"/>
          <w:szCs w:val="28"/>
        </w:rPr>
      </w:pPr>
    </w:p>
    <w:p w14:paraId="50CCB934" w14:textId="58E9E8CA" w:rsidR="00932790" w:rsidRDefault="00932790" w:rsidP="001C2203">
      <w:pPr>
        <w:jc w:val="cente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535433406"/>
        <w:docPartObj>
          <w:docPartGallery w:val="Table of Contents"/>
          <w:docPartUnique/>
        </w:docPartObj>
      </w:sdtPr>
      <w:sdtEndPr>
        <w:rPr>
          <w:b/>
          <w:bCs/>
          <w:noProof/>
        </w:rPr>
      </w:sdtEndPr>
      <w:sdtContent>
        <w:p w14:paraId="335103C1" w14:textId="09507E55" w:rsidR="000F7F58" w:rsidRDefault="000F7F58">
          <w:pPr>
            <w:pStyle w:val="TOCHeading"/>
          </w:pPr>
          <w:r>
            <w:t>Table of Contents</w:t>
          </w:r>
        </w:p>
        <w:p w14:paraId="2901EA57" w14:textId="572FB186" w:rsidR="007347D0" w:rsidRDefault="000F7F5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9630183" w:history="1">
            <w:r w:rsidR="007347D0" w:rsidRPr="00235DF3">
              <w:rPr>
                <w:rStyle w:val="Hyperlink"/>
                <w:rFonts w:ascii="Times New Roman" w:hAnsi="Times New Roman" w:cs="Times New Roman"/>
                <w:noProof/>
              </w:rPr>
              <w:t>1.</w:t>
            </w:r>
            <w:r w:rsidR="007347D0">
              <w:rPr>
                <w:rFonts w:eastAsiaTheme="minorEastAsia"/>
                <w:noProof/>
                <w:lang w:eastAsia="en-GB"/>
              </w:rPr>
              <w:tab/>
            </w:r>
            <w:r w:rsidR="007347D0" w:rsidRPr="00235DF3">
              <w:rPr>
                <w:rStyle w:val="Hyperlink"/>
                <w:rFonts w:ascii="Times New Roman" w:hAnsi="Times New Roman" w:cs="Times New Roman"/>
                <w:noProof/>
              </w:rPr>
              <w:t>Introduction</w:t>
            </w:r>
            <w:r w:rsidR="007347D0">
              <w:rPr>
                <w:noProof/>
                <w:webHidden/>
              </w:rPr>
              <w:tab/>
            </w:r>
            <w:r w:rsidR="007347D0">
              <w:rPr>
                <w:noProof/>
                <w:webHidden/>
              </w:rPr>
              <w:fldChar w:fldCharType="begin"/>
            </w:r>
            <w:r w:rsidR="007347D0">
              <w:rPr>
                <w:noProof/>
                <w:webHidden/>
              </w:rPr>
              <w:instrText xml:space="preserve"> PAGEREF _Toc49630183 \h </w:instrText>
            </w:r>
            <w:r w:rsidR="007347D0">
              <w:rPr>
                <w:noProof/>
                <w:webHidden/>
              </w:rPr>
            </w:r>
            <w:r w:rsidR="007347D0">
              <w:rPr>
                <w:noProof/>
                <w:webHidden/>
              </w:rPr>
              <w:fldChar w:fldCharType="separate"/>
            </w:r>
            <w:r w:rsidR="007347D0">
              <w:rPr>
                <w:noProof/>
                <w:webHidden/>
              </w:rPr>
              <w:t>3</w:t>
            </w:r>
            <w:r w:rsidR="007347D0">
              <w:rPr>
                <w:noProof/>
                <w:webHidden/>
              </w:rPr>
              <w:fldChar w:fldCharType="end"/>
            </w:r>
          </w:hyperlink>
        </w:p>
        <w:p w14:paraId="4987E3A5" w14:textId="3C6730F1" w:rsidR="007347D0" w:rsidRDefault="000E2F7C">
          <w:pPr>
            <w:pStyle w:val="TOC1"/>
            <w:tabs>
              <w:tab w:val="left" w:pos="440"/>
              <w:tab w:val="right" w:leader="dot" w:pos="9016"/>
            </w:tabs>
            <w:rPr>
              <w:rFonts w:eastAsiaTheme="minorEastAsia"/>
              <w:noProof/>
              <w:lang w:eastAsia="en-GB"/>
            </w:rPr>
          </w:pPr>
          <w:hyperlink w:anchor="_Toc49630184" w:history="1">
            <w:r w:rsidR="007347D0" w:rsidRPr="00235DF3">
              <w:rPr>
                <w:rStyle w:val="Hyperlink"/>
                <w:rFonts w:ascii="Times New Roman" w:hAnsi="Times New Roman" w:cs="Times New Roman"/>
                <w:noProof/>
              </w:rPr>
              <w:t>2.</w:t>
            </w:r>
            <w:r w:rsidR="007347D0">
              <w:rPr>
                <w:rFonts w:eastAsiaTheme="minorEastAsia"/>
                <w:noProof/>
                <w:lang w:eastAsia="en-GB"/>
              </w:rPr>
              <w:tab/>
            </w:r>
            <w:r w:rsidR="007347D0" w:rsidRPr="00235DF3">
              <w:rPr>
                <w:rStyle w:val="Hyperlink"/>
                <w:rFonts w:ascii="Times New Roman" w:hAnsi="Times New Roman" w:cs="Times New Roman"/>
                <w:noProof/>
              </w:rPr>
              <w:t>Question 1</w:t>
            </w:r>
            <w:r w:rsidR="007347D0">
              <w:rPr>
                <w:noProof/>
                <w:webHidden/>
              </w:rPr>
              <w:tab/>
            </w:r>
            <w:r w:rsidR="007347D0">
              <w:rPr>
                <w:noProof/>
                <w:webHidden/>
              </w:rPr>
              <w:fldChar w:fldCharType="begin"/>
            </w:r>
            <w:r w:rsidR="007347D0">
              <w:rPr>
                <w:noProof/>
                <w:webHidden/>
              </w:rPr>
              <w:instrText xml:space="preserve"> PAGEREF _Toc49630184 \h </w:instrText>
            </w:r>
            <w:r w:rsidR="007347D0">
              <w:rPr>
                <w:noProof/>
                <w:webHidden/>
              </w:rPr>
            </w:r>
            <w:r w:rsidR="007347D0">
              <w:rPr>
                <w:noProof/>
                <w:webHidden/>
              </w:rPr>
              <w:fldChar w:fldCharType="separate"/>
            </w:r>
            <w:r w:rsidR="007347D0">
              <w:rPr>
                <w:noProof/>
                <w:webHidden/>
              </w:rPr>
              <w:t>4</w:t>
            </w:r>
            <w:r w:rsidR="007347D0">
              <w:rPr>
                <w:noProof/>
                <w:webHidden/>
              </w:rPr>
              <w:fldChar w:fldCharType="end"/>
            </w:r>
          </w:hyperlink>
        </w:p>
        <w:p w14:paraId="7D351B30" w14:textId="770F2F3F" w:rsidR="007347D0" w:rsidRDefault="000E2F7C">
          <w:pPr>
            <w:pStyle w:val="TOC1"/>
            <w:tabs>
              <w:tab w:val="left" w:pos="440"/>
              <w:tab w:val="right" w:leader="dot" w:pos="9016"/>
            </w:tabs>
            <w:rPr>
              <w:rFonts w:eastAsiaTheme="minorEastAsia"/>
              <w:noProof/>
              <w:lang w:eastAsia="en-GB"/>
            </w:rPr>
          </w:pPr>
          <w:hyperlink w:anchor="_Toc49630185" w:history="1">
            <w:r w:rsidR="007347D0" w:rsidRPr="00235DF3">
              <w:rPr>
                <w:rStyle w:val="Hyperlink"/>
                <w:rFonts w:ascii="Times New Roman" w:hAnsi="Times New Roman" w:cs="Times New Roman"/>
                <w:noProof/>
              </w:rPr>
              <w:t>3.</w:t>
            </w:r>
            <w:r w:rsidR="007347D0">
              <w:rPr>
                <w:rFonts w:eastAsiaTheme="minorEastAsia"/>
                <w:noProof/>
                <w:lang w:eastAsia="en-GB"/>
              </w:rPr>
              <w:tab/>
            </w:r>
            <w:r w:rsidR="007347D0" w:rsidRPr="00235DF3">
              <w:rPr>
                <w:rStyle w:val="Hyperlink"/>
                <w:rFonts w:ascii="Times New Roman" w:hAnsi="Times New Roman" w:cs="Times New Roman"/>
                <w:noProof/>
              </w:rPr>
              <w:t>Question 2</w:t>
            </w:r>
            <w:r w:rsidR="007347D0">
              <w:rPr>
                <w:noProof/>
                <w:webHidden/>
              </w:rPr>
              <w:tab/>
            </w:r>
            <w:r w:rsidR="007347D0">
              <w:rPr>
                <w:noProof/>
                <w:webHidden/>
              </w:rPr>
              <w:fldChar w:fldCharType="begin"/>
            </w:r>
            <w:r w:rsidR="007347D0">
              <w:rPr>
                <w:noProof/>
                <w:webHidden/>
              </w:rPr>
              <w:instrText xml:space="preserve"> PAGEREF _Toc49630185 \h </w:instrText>
            </w:r>
            <w:r w:rsidR="007347D0">
              <w:rPr>
                <w:noProof/>
                <w:webHidden/>
              </w:rPr>
            </w:r>
            <w:r w:rsidR="007347D0">
              <w:rPr>
                <w:noProof/>
                <w:webHidden/>
              </w:rPr>
              <w:fldChar w:fldCharType="separate"/>
            </w:r>
            <w:r w:rsidR="007347D0">
              <w:rPr>
                <w:noProof/>
                <w:webHidden/>
              </w:rPr>
              <w:t>8</w:t>
            </w:r>
            <w:r w:rsidR="007347D0">
              <w:rPr>
                <w:noProof/>
                <w:webHidden/>
              </w:rPr>
              <w:fldChar w:fldCharType="end"/>
            </w:r>
          </w:hyperlink>
        </w:p>
        <w:p w14:paraId="7960F001" w14:textId="14657054" w:rsidR="007347D0" w:rsidRDefault="000E2F7C">
          <w:pPr>
            <w:pStyle w:val="TOC1"/>
            <w:tabs>
              <w:tab w:val="left" w:pos="440"/>
              <w:tab w:val="right" w:leader="dot" w:pos="9016"/>
            </w:tabs>
            <w:rPr>
              <w:rFonts w:eastAsiaTheme="minorEastAsia"/>
              <w:noProof/>
              <w:lang w:eastAsia="en-GB"/>
            </w:rPr>
          </w:pPr>
          <w:hyperlink w:anchor="_Toc49630186" w:history="1">
            <w:r w:rsidR="007347D0" w:rsidRPr="00235DF3">
              <w:rPr>
                <w:rStyle w:val="Hyperlink"/>
                <w:rFonts w:ascii="Times New Roman" w:hAnsi="Times New Roman" w:cs="Times New Roman"/>
                <w:noProof/>
              </w:rPr>
              <w:t>4.</w:t>
            </w:r>
            <w:r w:rsidR="007347D0">
              <w:rPr>
                <w:rFonts w:eastAsiaTheme="minorEastAsia"/>
                <w:noProof/>
                <w:lang w:eastAsia="en-GB"/>
              </w:rPr>
              <w:tab/>
            </w:r>
            <w:r w:rsidR="007347D0" w:rsidRPr="00235DF3">
              <w:rPr>
                <w:rStyle w:val="Hyperlink"/>
                <w:rFonts w:ascii="Times New Roman" w:hAnsi="Times New Roman" w:cs="Times New Roman"/>
                <w:noProof/>
              </w:rPr>
              <w:t>Question 3</w:t>
            </w:r>
            <w:r w:rsidR="007347D0">
              <w:rPr>
                <w:noProof/>
                <w:webHidden/>
              </w:rPr>
              <w:tab/>
            </w:r>
            <w:r w:rsidR="007347D0">
              <w:rPr>
                <w:noProof/>
                <w:webHidden/>
              </w:rPr>
              <w:fldChar w:fldCharType="begin"/>
            </w:r>
            <w:r w:rsidR="007347D0">
              <w:rPr>
                <w:noProof/>
                <w:webHidden/>
              </w:rPr>
              <w:instrText xml:space="preserve"> PAGEREF _Toc49630186 \h </w:instrText>
            </w:r>
            <w:r w:rsidR="007347D0">
              <w:rPr>
                <w:noProof/>
                <w:webHidden/>
              </w:rPr>
            </w:r>
            <w:r w:rsidR="007347D0">
              <w:rPr>
                <w:noProof/>
                <w:webHidden/>
              </w:rPr>
              <w:fldChar w:fldCharType="separate"/>
            </w:r>
            <w:r w:rsidR="007347D0">
              <w:rPr>
                <w:noProof/>
                <w:webHidden/>
              </w:rPr>
              <w:t>11</w:t>
            </w:r>
            <w:r w:rsidR="007347D0">
              <w:rPr>
                <w:noProof/>
                <w:webHidden/>
              </w:rPr>
              <w:fldChar w:fldCharType="end"/>
            </w:r>
          </w:hyperlink>
        </w:p>
        <w:p w14:paraId="16E4420A" w14:textId="7285F24D" w:rsidR="007347D0" w:rsidRDefault="000E2F7C">
          <w:pPr>
            <w:pStyle w:val="TOC1"/>
            <w:tabs>
              <w:tab w:val="left" w:pos="440"/>
              <w:tab w:val="right" w:leader="dot" w:pos="9016"/>
            </w:tabs>
            <w:rPr>
              <w:rFonts w:eastAsiaTheme="minorEastAsia"/>
              <w:noProof/>
              <w:lang w:eastAsia="en-GB"/>
            </w:rPr>
          </w:pPr>
          <w:hyperlink w:anchor="_Toc49630187" w:history="1">
            <w:r w:rsidR="007347D0" w:rsidRPr="00235DF3">
              <w:rPr>
                <w:rStyle w:val="Hyperlink"/>
                <w:rFonts w:ascii="Times New Roman" w:hAnsi="Times New Roman" w:cs="Times New Roman"/>
                <w:noProof/>
              </w:rPr>
              <w:t>5.</w:t>
            </w:r>
            <w:r w:rsidR="007347D0">
              <w:rPr>
                <w:rFonts w:eastAsiaTheme="minorEastAsia"/>
                <w:noProof/>
                <w:lang w:eastAsia="en-GB"/>
              </w:rPr>
              <w:tab/>
            </w:r>
            <w:r w:rsidR="007347D0" w:rsidRPr="00235DF3">
              <w:rPr>
                <w:rStyle w:val="Hyperlink"/>
                <w:rFonts w:ascii="Times New Roman" w:hAnsi="Times New Roman" w:cs="Times New Roman"/>
                <w:noProof/>
              </w:rPr>
              <w:t>Conclusion</w:t>
            </w:r>
            <w:r w:rsidR="007347D0">
              <w:rPr>
                <w:noProof/>
                <w:webHidden/>
              </w:rPr>
              <w:tab/>
            </w:r>
            <w:r w:rsidR="007347D0">
              <w:rPr>
                <w:noProof/>
                <w:webHidden/>
              </w:rPr>
              <w:fldChar w:fldCharType="begin"/>
            </w:r>
            <w:r w:rsidR="007347D0">
              <w:rPr>
                <w:noProof/>
                <w:webHidden/>
              </w:rPr>
              <w:instrText xml:space="preserve"> PAGEREF _Toc49630187 \h </w:instrText>
            </w:r>
            <w:r w:rsidR="007347D0">
              <w:rPr>
                <w:noProof/>
                <w:webHidden/>
              </w:rPr>
            </w:r>
            <w:r w:rsidR="007347D0">
              <w:rPr>
                <w:noProof/>
                <w:webHidden/>
              </w:rPr>
              <w:fldChar w:fldCharType="separate"/>
            </w:r>
            <w:r w:rsidR="007347D0">
              <w:rPr>
                <w:noProof/>
                <w:webHidden/>
              </w:rPr>
              <w:t>14</w:t>
            </w:r>
            <w:r w:rsidR="007347D0">
              <w:rPr>
                <w:noProof/>
                <w:webHidden/>
              </w:rPr>
              <w:fldChar w:fldCharType="end"/>
            </w:r>
          </w:hyperlink>
        </w:p>
        <w:p w14:paraId="4DC62DDB" w14:textId="3E5629FF" w:rsidR="007347D0" w:rsidRDefault="000E2F7C">
          <w:pPr>
            <w:pStyle w:val="TOC1"/>
            <w:tabs>
              <w:tab w:val="right" w:leader="dot" w:pos="9016"/>
            </w:tabs>
            <w:rPr>
              <w:rFonts w:eastAsiaTheme="minorEastAsia"/>
              <w:noProof/>
              <w:lang w:eastAsia="en-GB"/>
            </w:rPr>
          </w:pPr>
          <w:hyperlink w:anchor="_Toc49630188" w:history="1">
            <w:r w:rsidR="007347D0" w:rsidRPr="00235DF3">
              <w:rPr>
                <w:rStyle w:val="Hyperlink"/>
                <w:noProof/>
              </w:rPr>
              <w:t>References</w:t>
            </w:r>
            <w:r w:rsidR="007347D0">
              <w:rPr>
                <w:noProof/>
                <w:webHidden/>
              </w:rPr>
              <w:tab/>
            </w:r>
            <w:r w:rsidR="007347D0">
              <w:rPr>
                <w:noProof/>
                <w:webHidden/>
              </w:rPr>
              <w:fldChar w:fldCharType="begin"/>
            </w:r>
            <w:r w:rsidR="007347D0">
              <w:rPr>
                <w:noProof/>
                <w:webHidden/>
              </w:rPr>
              <w:instrText xml:space="preserve"> PAGEREF _Toc49630188 \h </w:instrText>
            </w:r>
            <w:r w:rsidR="007347D0">
              <w:rPr>
                <w:noProof/>
                <w:webHidden/>
              </w:rPr>
            </w:r>
            <w:r w:rsidR="007347D0">
              <w:rPr>
                <w:noProof/>
                <w:webHidden/>
              </w:rPr>
              <w:fldChar w:fldCharType="separate"/>
            </w:r>
            <w:r w:rsidR="007347D0">
              <w:rPr>
                <w:noProof/>
                <w:webHidden/>
              </w:rPr>
              <w:t>15</w:t>
            </w:r>
            <w:r w:rsidR="007347D0">
              <w:rPr>
                <w:noProof/>
                <w:webHidden/>
              </w:rPr>
              <w:fldChar w:fldCharType="end"/>
            </w:r>
          </w:hyperlink>
        </w:p>
        <w:p w14:paraId="4609D11D" w14:textId="46DA1B8D" w:rsidR="000F7F58" w:rsidRDefault="000F7F58">
          <w:r>
            <w:rPr>
              <w:b/>
              <w:bCs/>
              <w:noProof/>
            </w:rPr>
            <w:fldChar w:fldCharType="end"/>
          </w:r>
        </w:p>
      </w:sdtContent>
    </w:sdt>
    <w:p w14:paraId="2094729D" w14:textId="79FDB3B8" w:rsidR="00932790" w:rsidRDefault="00932790" w:rsidP="001C2203">
      <w:pPr>
        <w:jc w:val="center"/>
        <w:rPr>
          <w:rFonts w:ascii="Times New Roman" w:hAnsi="Times New Roman" w:cs="Times New Roman"/>
          <w:sz w:val="28"/>
          <w:szCs w:val="28"/>
        </w:rPr>
      </w:pPr>
    </w:p>
    <w:p w14:paraId="14E48D03" w14:textId="1F02669C" w:rsidR="00932790" w:rsidRDefault="00932790" w:rsidP="001C2203">
      <w:pPr>
        <w:jc w:val="center"/>
        <w:rPr>
          <w:rFonts w:ascii="Times New Roman" w:hAnsi="Times New Roman" w:cs="Times New Roman"/>
          <w:sz w:val="28"/>
          <w:szCs w:val="28"/>
        </w:rPr>
      </w:pPr>
    </w:p>
    <w:p w14:paraId="3A274331" w14:textId="0F498472" w:rsidR="00932790" w:rsidRDefault="00932790" w:rsidP="001C2203">
      <w:pPr>
        <w:jc w:val="center"/>
        <w:rPr>
          <w:rFonts w:ascii="Times New Roman" w:hAnsi="Times New Roman" w:cs="Times New Roman"/>
          <w:sz w:val="28"/>
          <w:szCs w:val="28"/>
        </w:rPr>
      </w:pPr>
    </w:p>
    <w:p w14:paraId="126AD47F" w14:textId="2766BFC4" w:rsidR="00932790" w:rsidRDefault="00932790" w:rsidP="001C2203">
      <w:pPr>
        <w:jc w:val="center"/>
        <w:rPr>
          <w:rFonts w:ascii="Times New Roman" w:hAnsi="Times New Roman" w:cs="Times New Roman"/>
          <w:sz w:val="28"/>
          <w:szCs w:val="28"/>
        </w:rPr>
      </w:pPr>
    </w:p>
    <w:p w14:paraId="2BD77B73" w14:textId="04A7BBEE" w:rsidR="00932790" w:rsidRDefault="00932790" w:rsidP="001C2203">
      <w:pPr>
        <w:jc w:val="center"/>
        <w:rPr>
          <w:rFonts w:ascii="Times New Roman" w:hAnsi="Times New Roman" w:cs="Times New Roman"/>
          <w:sz w:val="28"/>
          <w:szCs w:val="28"/>
        </w:rPr>
      </w:pPr>
    </w:p>
    <w:p w14:paraId="31E14213" w14:textId="29B0979D" w:rsidR="00932790" w:rsidRDefault="00932790" w:rsidP="001C2203">
      <w:pPr>
        <w:jc w:val="center"/>
        <w:rPr>
          <w:rFonts w:ascii="Times New Roman" w:hAnsi="Times New Roman" w:cs="Times New Roman"/>
          <w:sz w:val="28"/>
          <w:szCs w:val="28"/>
        </w:rPr>
      </w:pPr>
    </w:p>
    <w:p w14:paraId="76B52B2A" w14:textId="1F45CEE4" w:rsidR="00932790" w:rsidRDefault="00932790" w:rsidP="001C2203">
      <w:pPr>
        <w:jc w:val="center"/>
        <w:rPr>
          <w:rFonts w:ascii="Times New Roman" w:hAnsi="Times New Roman" w:cs="Times New Roman"/>
          <w:sz w:val="28"/>
          <w:szCs w:val="28"/>
        </w:rPr>
      </w:pPr>
    </w:p>
    <w:p w14:paraId="541EB234" w14:textId="38A769A1" w:rsidR="00932790" w:rsidRDefault="00932790" w:rsidP="001C2203">
      <w:pPr>
        <w:jc w:val="center"/>
        <w:rPr>
          <w:rFonts w:ascii="Times New Roman" w:hAnsi="Times New Roman" w:cs="Times New Roman"/>
          <w:sz w:val="28"/>
          <w:szCs w:val="28"/>
        </w:rPr>
      </w:pPr>
    </w:p>
    <w:p w14:paraId="098C1F2E" w14:textId="5F94EB72" w:rsidR="00932790" w:rsidRDefault="00932790" w:rsidP="001C2203">
      <w:pPr>
        <w:jc w:val="center"/>
        <w:rPr>
          <w:rFonts w:ascii="Times New Roman" w:hAnsi="Times New Roman" w:cs="Times New Roman"/>
          <w:sz w:val="28"/>
          <w:szCs w:val="28"/>
        </w:rPr>
      </w:pPr>
    </w:p>
    <w:p w14:paraId="6F19560B" w14:textId="3A06D7D6" w:rsidR="00932790" w:rsidRDefault="00932790" w:rsidP="001C2203">
      <w:pPr>
        <w:jc w:val="center"/>
        <w:rPr>
          <w:rFonts w:ascii="Times New Roman" w:hAnsi="Times New Roman" w:cs="Times New Roman"/>
          <w:sz w:val="28"/>
          <w:szCs w:val="28"/>
        </w:rPr>
      </w:pPr>
    </w:p>
    <w:p w14:paraId="3392FFB0" w14:textId="2967DFB3" w:rsidR="00932790" w:rsidRDefault="00932790" w:rsidP="001C2203">
      <w:pPr>
        <w:jc w:val="center"/>
        <w:rPr>
          <w:rFonts w:ascii="Times New Roman" w:hAnsi="Times New Roman" w:cs="Times New Roman"/>
          <w:sz w:val="28"/>
          <w:szCs w:val="28"/>
        </w:rPr>
      </w:pPr>
    </w:p>
    <w:p w14:paraId="10FDAAED" w14:textId="6E92F1DA" w:rsidR="00932790" w:rsidRDefault="00932790" w:rsidP="001C2203">
      <w:pPr>
        <w:jc w:val="center"/>
        <w:rPr>
          <w:rFonts w:ascii="Times New Roman" w:hAnsi="Times New Roman" w:cs="Times New Roman"/>
          <w:sz w:val="28"/>
          <w:szCs w:val="28"/>
        </w:rPr>
      </w:pPr>
    </w:p>
    <w:p w14:paraId="16553B66" w14:textId="5ED46DA0" w:rsidR="00932790" w:rsidRDefault="00932790" w:rsidP="001C2203">
      <w:pPr>
        <w:jc w:val="center"/>
        <w:rPr>
          <w:rFonts w:ascii="Times New Roman" w:hAnsi="Times New Roman" w:cs="Times New Roman"/>
          <w:sz w:val="28"/>
          <w:szCs w:val="28"/>
        </w:rPr>
      </w:pPr>
    </w:p>
    <w:p w14:paraId="167E8E76" w14:textId="102BF799" w:rsidR="00932790" w:rsidRDefault="00932790" w:rsidP="001C2203">
      <w:pPr>
        <w:jc w:val="center"/>
        <w:rPr>
          <w:rFonts w:ascii="Times New Roman" w:hAnsi="Times New Roman" w:cs="Times New Roman"/>
          <w:sz w:val="28"/>
          <w:szCs w:val="28"/>
        </w:rPr>
      </w:pPr>
    </w:p>
    <w:p w14:paraId="01C65AF0" w14:textId="319B5F10" w:rsidR="00932790" w:rsidRDefault="00932790" w:rsidP="001C2203">
      <w:pPr>
        <w:jc w:val="center"/>
        <w:rPr>
          <w:rFonts w:ascii="Times New Roman" w:hAnsi="Times New Roman" w:cs="Times New Roman"/>
          <w:sz w:val="28"/>
          <w:szCs w:val="28"/>
        </w:rPr>
      </w:pPr>
    </w:p>
    <w:p w14:paraId="309AB34B" w14:textId="39DD23DB" w:rsidR="00932790" w:rsidRDefault="00932790" w:rsidP="001C2203">
      <w:pPr>
        <w:jc w:val="center"/>
        <w:rPr>
          <w:rFonts w:ascii="Times New Roman" w:hAnsi="Times New Roman" w:cs="Times New Roman"/>
          <w:sz w:val="28"/>
          <w:szCs w:val="28"/>
        </w:rPr>
      </w:pPr>
    </w:p>
    <w:p w14:paraId="73B559B4" w14:textId="0F3F43BB" w:rsidR="00932790" w:rsidRDefault="00932790" w:rsidP="001C2203">
      <w:pPr>
        <w:jc w:val="center"/>
        <w:rPr>
          <w:rFonts w:ascii="Times New Roman" w:hAnsi="Times New Roman" w:cs="Times New Roman"/>
          <w:sz w:val="28"/>
          <w:szCs w:val="28"/>
        </w:rPr>
      </w:pPr>
    </w:p>
    <w:p w14:paraId="091621CC" w14:textId="311B3FD0" w:rsidR="00932790" w:rsidRDefault="00932790" w:rsidP="001C2203">
      <w:pPr>
        <w:jc w:val="center"/>
        <w:rPr>
          <w:rFonts w:ascii="Times New Roman" w:hAnsi="Times New Roman" w:cs="Times New Roman"/>
          <w:sz w:val="28"/>
          <w:szCs w:val="28"/>
        </w:rPr>
      </w:pPr>
    </w:p>
    <w:p w14:paraId="7D6BEAF2" w14:textId="302144B2" w:rsidR="00932790" w:rsidRDefault="00932790" w:rsidP="001C2203">
      <w:pPr>
        <w:jc w:val="center"/>
        <w:rPr>
          <w:rFonts w:ascii="Times New Roman" w:hAnsi="Times New Roman" w:cs="Times New Roman"/>
          <w:sz w:val="28"/>
          <w:szCs w:val="28"/>
        </w:rPr>
      </w:pPr>
    </w:p>
    <w:p w14:paraId="07552108" w14:textId="64C93542" w:rsidR="00932790" w:rsidRDefault="00932790" w:rsidP="001C2203">
      <w:pPr>
        <w:jc w:val="center"/>
        <w:rPr>
          <w:rFonts w:ascii="Times New Roman" w:hAnsi="Times New Roman" w:cs="Times New Roman"/>
          <w:sz w:val="28"/>
          <w:szCs w:val="28"/>
        </w:rPr>
      </w:pPr>
    </w:p>
    <w:p w14:paraId="160CFFA5" w14:textId="0BB8082E" w:rsidR="00932790" w:rsidRDefault="00932790" w:rsidP="001C2203">
      <w:pPr>
        <w:jc w:val="center"/>
        <w:rPr>
          <w:rFonts w:ascii="Times New Roman" w:hAnsi="Times New Roman" w:cs="Times New Roman"/>
          <w:sz w:val="28"/>
          <w:szCs w:val="28"/>
        </w:rPr>
      </w:pPr>
    </w:p>
    <w:p w14:paraId="798CC311" w14:textId="0A6CEA99" w:rsidR="00932790" w:rsidRDefault="00932790" w:rsidP="000F7F58">
      <w:pPr>
        <w:rPr>
          <w:rFonts w:ascii="Times New Roman" w:hAnsi="Times New Roman" w:cs="Times New Roman"/>
          <w:sz w:val="28"/>
          <w:szCs w:val="28"/>
        </w:rPr>
      </w:pPr>
    </w:p>
    <w:p w14:paraId="0F70B724" w14:textId="77777777" w:rsidR="000F7F58" w:rsidRDefault="000F7F58" w:rsidP="000F7F58">
      <w:pPr>
        <w:rPr>
          <w:rFonts w:ascii="Times New Roman" w:hAnsi="Times New Roman" w:cs="Times New Roman"/>
          <w:sz w:val="28"/>
          <w:szCs w:val="28"/>
        </w:rPr>
      </w:pPr>
    </w:p>
    <w:p w14:paraId="39AB1656" w14:textId="71911B55" w:rsidR="00932790" w:rsidRPr="00932790" w:rsidRDefault="00932790" w:rsidP="00932790">
      <w:pPr>
        <w:pStyle w:val="Heading1"/>
        <w:numPr>
          <w:ilvl w:val="0"/>
          <w:numId w:val="2"/>
        </w:numPr>
        <w:rPr>
          <w:rFonts w:ascii="Times New Roman" w:hAnsi="Times New Roman" w:cs="Times New Roman"/>
          <w:sz w:val="28"/>
          <w:szCs w:val="28"/>
        </w:rPr>
      </w:pPr>
      <w:bookmarkStart w:id="0" w:name="_Toc49630183"/>
      <w:r w:rsidRPr="00932790">
        <w:rPr>
          <w:rFonts w:ascii="Times New Roman" w:hAnsi="Times New Roman" w:cs="Times New Roman"/>
          <w:sz w:val="28"/>
          <w:szCs w:val="28"/>
        </w:rPr>
        <w:t>Introduction</w:t>
      </w:r>
      <w:bookmarkEnd w:id="0"/>
    </w:p>
    <w:p w14:paraId="0D458922" w14:textId="77777777" w:rsidR="00932790" w:rsidRDefault="00932790" w:rsidP="00932790">
      <w:pPr>
        <w:pStyle w:val="ListParagraph"/>
        <w:rPr>
          <w:rFonts w:ascii="Times New Roman" w:hAnsi="Times New Roman" w:cs="Times New Roman"/>
          <w:sz w:val="28"/>
          <w:szCs w:val="28"/>
        </w:rPr>
      </w:pPr>
    </w:p>
    <w:p w14:paraId="32D17C65" w14:textId="6FC0419A" w:rsidR="00932790" w:rsidRPr="00287175" w:rsidRDefault="00932790" w:rsidP="00932790">
      <w:pPr>
        <w:pStyle w:val="ListParagraph"/>
        <w:rPr>
          <w:rFonts w:ascii="Times New Roman" w:hAnsi="Times New Roman" w:cs="Times New Roman"/>
          <w:sz w:val="28"/>
          <w:szCs w:val="28"/>
        </w:rPr>
      </w:pPr>
    </w:p>
    <w:p w14:paraId="3DA1AF0D" w14:textId="72FE9F32" w:rsidR="000F7F58" w:rsidRPr="00287175" w:rsidRDefault="00287175" w:rsidP="00932790">
      <w:pPr>
        <w:pStyle w:val="ListParagraph"/>
        <w:rPr>
          <w:rFonts w:ascii="Times New Roman" w:hAnsi="Times New Roman" w:cs="Times New Roman"/>
          <w:sz w:val="28"/>
          <w:szCs w:val="28"/>
        </w:rPr>
      </w:pPr>
      <w:r w:rsidRPr="00287175">
        <w:rPr>
          <w:rStyle w:val="tlid-translation"/>
          <w:rFonts w:ascii="Times New Roman" w:hAnsi="Times New Roman" w:cs="Times New Roman"/>
          <w:sz w:val="28"/>
          <w:szCs w:val="28"/>
          <w:lang w:val="en"/>
        </w:rPr>
        <w:t>This report aims to show the level of acquired knowledge and skills in learning the basics of accounting. Accounting is a complex process of recording each accounting transaction so that it can be easily used for further accounting calculations. For the most part</w:t>
      </w:r>
      <w:r w:rsidR="002C0F94">
        <w:rPr>
          <w:rStyle w:val="tlid-translation"/>
          <w:rFonts w:ascii="Times New Roman" w:hAnsi="Times New Roman" w:cs="Times New Roman"/>
          <w:sz w:val="28"/>
          <w:szCs w:val="28"/>
          <w:lang w:val="en"/>
        </w:rPr>
        <w:t xml:space="preserve"> of it</w:t>
      </w:r>
      <w:r w:rsidRPr="00287175">
        <w:rPr>
          <w:rStyle w:val="tlid-translation"/>
          <w:rFonts w:ascii="Times New Roman" w:hAnsi="Times New Roman" w:cs="Times New Roman"/>
          <w:sz w:val="28"/>
          <w:szCs w:val="28"/>
          <w:lang w:val="en"/>
        </w:rPr>
        <w:t>, this report is a practical exercise that aims to develop experience in accounting for various transactions and the preparation of various financial statements, which could be useful to managers and shareholders in a company. The theoretical part at the end of the report aims to show specific knowledge about the theory of accounting.</w:t>
      </w:r>
    </w:p>
    <w:p w14:paraId="631E2FBA" w14:textId="1819CC7D" w:rsidR="000F7F58" w:rsidRDefault="000F7F58" w:rsidP="00932790">
      <w:pPr>
        <w:pStyle w:val="ListParagraph"/>
        <w:rPr>
          <w:rFonts w:ascii="Times New Roman" w:hAnsi="Times New Roman" w:cs="Times New Roman"/>
          <w:sz w:val="28"/>
          <w:szCs w:val="28"/>
        </w:rPr>
      </w:pPr>
    </w:p>
    <w:p w14:paraId="30C689B0" w14:textId="4B9CFA35" w:rsidR="000F7F58" w:rsidRDefault="000F7F58" w:rsidP="00932790">
      <w:pPr>
        <w:pStyle w:val="ListParagraph"/>
        <w:rPr>
          <w:rFonts w:ascii="Times New Roman" w:hAnsi="Times New Roman" w:cs="Times New Roman"/>
          <w:sz w:val="28"/>
          <w:szCs w:val="28"/>
        </w:rPr>
      </w:pPr>
    </w:p>
    <w:p w14:paraId="603791DA" w14:textId="4EE346CA" w:rsidR="000F7F58" w:rsidRDefault="000F7F58" w:rsidP="00932790">
      <w:pPr>
        <w:pStyle w:val="ListParagraph"/>
        <w:rPr>
          <w:rFonts w:ascii="Times New Roman" w:hAnsi="Times New Roman" w:cs="Times New Roman"/>
          <w:sz w:val="28"/>
          <w:szCs w:val="28"/>
        </w:rPr>
      </w:pPr>
    </w:p>
    <w:p w14:paraId="001F911F" w14:textId="560F0EA7" w:rsidR="000F7F58" w:rsidRDefault="000F7F58" w:rsidP="00932790">
      <w:pPr>
        <w:pStyle w:val="ListParagraph"/>
        <w:rPr>
          <w:rFonts w:ascii="Times New Roman" w:hAnsi="Times New Roman" w:cs="Times New Roman"/>
          <w:sz w:val="28"/>
          <w:szCs w:val="28"/>
        </w:rPr>
      </w:pPr>
    </w:p>
    <w:p w14:paraId="1AB205F2" w14:textId="3A9ADEA5" w:rsidR="000F7F58" w:rsidRDefault="000F7F58" w:rsidP="00932790">
      <w:pPr>
        <w:pStyle w:val="ListParagraph"/>
        <w:rPr>
          <w:rFonts w:ascii="Times New Roman" w:hAnsi="Times New Roman" w:cs="Times New Roman"/>
          <w:sz w:val="28"/>
          <w:szCs w:val="28"/>
        </w:rPr>
      </w:pPr>
    </w:p>
    <w:p w14:paraId="625C2F97" w14:textId="059A90EC" w:rsidR="000F7F58" w:rsidRDefault="000F7F58" w:rsidP="00932790">
      <w:pPr>
        <w:pStyle w:val="ListParagraph"/>
        <w:rPr>
          <w:rFonts w:ascii="Times New Roman" w:hAnsi="Times New Roman" w:cs="Times New Roman"/>
          <w:sz w:val="28"/>
          <w:szCs w:val="28"/>
        </w:rPr>
      </w:pPr>
    </w:p>
    <w:p w14:paraId="15B651C7" w14:textId="0E6C00EF" w:rsidR="000F7F58" w:rsidRDefault="000F7F58" w:rsidP="00932790">
      <w:pPr>
        <w:pStyle w:val="ListParagraph"/>
        <w:rPr>
          <w:rFonts w:ascii="Times New Roman" w:hAnsi="Times New Roman" w:cs="Times New Roman"/>
          <w:sz w:val="28"/>
          <w:szCs w:val="28"/>
        </w:rPr>
      </w:pPr>
    </w:p>
    <w:p w14:paraId="606C88CB" w14:textId="3EC8C7E3" w:rsidR="000F7F58" w:rsidRDefault="000F7F58" w:rsidP="00932790">
      <w:pPr>
        <w:pStyle w:val="ListParagraph"/>
        <w:rPr>
          <w:rFonts w:ascii="Times New Roman" w:hAnsi="Times New Roman" w:cs="Times New Roman"/>
          <w:sz w:val="28"/>
          <w:szCs w:val="28"/>
        </w:rPr>
      </w:pPr>
    </w:p>
    <w:p w14:paraId="37A917C5" w14:textId="6D01C545" w:rsidR="000F7F58" w:rsidRDefault="000F7F58" w:rsidP="00932790">
      <w:pPr>
        <w:pStyle w:val="ListParagraph"/>
        <w:rPr>
          <w:rFonts w:ascii="Times New Roman" w:hAnsi="Times New Roman" w:cs="Times New Roman"/>
          <w:sz w:val="28"/>
          <w:szCs w:val="28"/>
        </w:rPr>
      </w:pPr>
    </w:p>
    <w:p w14:paraId="77F9C6B3" w14:textId="4448AAC0" w:rsidR="000F7F58" w:rsidRDefault="000F7F58" w:rsidP="00932790">
      <w:pPr>
        <w:pStyle w:val="ListParagraph"/>
        <w:rPr>
          <w:rFonts w:ascii="Times New Roman" w:hAnsi="Times New Roman" w:cs="Times New Roman"/>
          <w:sz w:val="28"/>
          <w:szCs w:val="28"/>
        </w:rPr>
      </w:pPr>
    </w:p>
    <w:p w14:paraId="32CB6CFB" w14:textId="41209BDF" w:rsidR="000F7F58" w:rsidRDefault="000F7F58" w:rsidP="00932790">
      <w:pPr>
        <w:pStyle w:val="ListParagraph"/>
        <w:rPr>
          <w:rFonts w:ascii="Times New Roman" w:hAnsi="Times New Roman" w:cs="Times New Roman"/>
          <w:sz w:val="28"/>
          <w:szCs w:val="28"/>
        </w:rPr>
      </w:pPr>
    </w:p>
    <w:p w14:paraId="1B0886D1" w14:textId="3128BA5F" w:rsidR="000F7F58" w:rsidRDefault="000F7F58" w:rsidP="00932790">
      <w:pPr>
        <w:pStyle w:val="ListParagraph"/>
        <w:rPr>
          <w:rFonts w:ascii="Times New Roman" w:hAnsi="Times New Roman" w:cs="Times New Roman"/>
          <w:sz w:val="28"/>
          <w:szCs w:val="28"/>
        </w:rPr>
      </w:pPr>
    </w:p>
    <w:p w14:paraId="02829C11" w14:textId="67A9EB93" w:rsidR="000F7F58" w:rsidRDefault="000F7F58" w:rsidP="00932790">
      <w:pPr>
        <w:pStyle w:val="ListParagraph"/>
        <w:rPr>
          <w:rFonts w:ascii="Times New Roman" w:hAnsi="Times New Roman" w:cs="Times New Roman"/>
          <w:sz w:val="28"/>
          <w:szCs w:val="28"/>
        </w:rPr>
      </w:pPr>
    </w:p>
    <w:p w14:paraId="7CBF5778" w14:textId="538B8B1B" w:rsidR="000F7F58" w:rsidRDefault="000F7F58" w:rsidP="00932790">
      <w:pPr>
        <w:pStyle w:val="ListParagraph"/>
        <w:rPr>
          <w:rFonts w:ascii="Times New Roman" w:hAnsi="Times New Roman" w:cs="Times New Roman"/>
          <w:sz w:val="28"/>
          <w:szCs w:val="28"/>
        </w:rPr>
      </w:pPr>
    </w:p>
    <w:p w14:paraId="2B647608" w14:textId="4810E7F9" w:rsidR="000F7F58" w:rsidRDefault="000F7F58" w:rsidP="00932790">
      <w:pPr>
        <w:pStyle w:val="ListParagraph"/>
        <w:rPr>
          <w:rFonts w:ascii="Times New Roman" w:hAnsi="Times New Roman" w:cs="Times New Roman"/>
          <w:sz w:val="28"/>
          <w:szCs w:val="28"/>
        </w:rPr>
      </w:pPr>
    </w:p>
    <w:p w14:paraId="4BA017D8" w14:textId="57BF91E2" w:rsidR="000F7F58" w:rsidRDefault="000F7F58" w:rsidP="00932790">
      <w:pPr>
        <w:pStyle w:val="ListParagraph"/>
        <w:rPr>
          <w:rFonts w:ascii="Times New Roman" w:hAnsi="Times New Roman" w:cs="Times New Roman"/>
          <w:sz w:val="28"/>
          <w:szCs w:val="28"/>
        </w:rPr>
      </w:pPr>
    </w:p>
    <w:p w14:paraId="6B4C71D3" w14:textId="6EB7ACFA" w:rsidR="000F7F58" w:rsidRDefault="000F7F58" w:rsidP="00932790">
      <w:pPr>
        <w:pStyle w:val="ListParagraph"/>
        <w:rPr>
          <w:rFonts w:ascii="Times New Roman" w:hAnsi="Times New Roman" w:cs="Times New Roman"/>
          <w:sz w:val="28"/>
          <w:szCs w:val="28"/>
        </w:rPr>
      </w:pPr>
    </w:p>
    <w:p w14:paraId="1773E071" w14:textId="53761F00" w:rsidR="000F7F58" w:rsidRDefault="000F7F58" w:rsidP="00932790">
      <w:pPr>
        <w:pStyle w:val="ListParagraph"/>
        <w:rPr>
          <w:rFonts w:ascii="Times New Roman" w:hAnsi="Times New Roman" w:cs="Times New Roman"/>
          <w:sz w:val="28"/>
          <w:szCs w:val="28"/>
        </w:rPr>
      </w:pPr>
    </w:p>
    <w:p w14:paraId="75901591" w14:textId="33986253" w:rsidR="000F7F58" w:rsidRDefault="000F7F58" w:rsidP="00932790">
      <w:pPr>
        <w:pStyle w:val="ListParagraph"/>
        <w:rPr>
          <w:rFonts w:ascii="Times New Roman" w:hAnsi="Times New Roman" w:cs="Times New Roman"/>
          <w:sz w:val="28"/>
          <w:szCs w:val="28"/>
        </w:rPr>
      </w:pPr>
    </w:p>
    <w:p w14:paraId="7800CD5C" w14:textId="51D34000" w:rsidR="000F7F58" w:rsidRDefault="000F7F58" w:rsidP="00932790">
      <w:pPr>
        <w:pStyle w:val="ListParagraph"/>
        <w:rPr>
          <w:rFonts w:ascii="Times New Roman" w:hAnsi="Times New Roman" w:cs="Times New Roman"/>
          <w:sz w:val="28"/>
          <w:szCs w:val="28"/>
        </w:rPr>
      </w:pPr>
    </w:p>
    <w:p w14:paraId="304B2A53" w14:textId="4EA38253" w:rsidR="000F7F58" w:rsidRDefault="000F7F58" w:rsidP="00932790">
      <w:pPr>
        <w:pStyle w:val="ListParagraph"/>
        <w:rPr>
          <w:rFonts w:ascii="Times New Roman" w:hAnsi="Times New Roman" w:cs="Times New Roman"/>
          <w:sz w:val="28"/>
          <w:szCs w:val="28"/>
        </w:rPr>
      </w:pPr>
    </w:p>
    <w:p w14:paraId="71CB91A0" w14:textId="299EA169" w:rsidR="000F7F58" w:rsidRDefault="000F7F58" w:rsidP="00932790">
      <w:pPr>
        <w:pStyle w:val="ListParagraph"/>
        <w:rPr>
          <w:rFonts w:ascii="Times New Roman" w:hAnsi="Times New Roman" w:cs="Times New Roman"/>
          <w:sz w:val="28"/>
          <w:szCs w:val="28"/>
        </w:rPr>
      </w:pPr>
    </w:p>
    <w:p w14:paraId="45A2FD67" w14:textId="18E04478" w:rsidR="000F7F58" w:rsidRDefault="000F7F58" w:rsidP="00932790">
      <w:pPr>
        <w:pStyle w:val="ListParagraph"/>
        <w:rPr>
          <w:rFonts w:ascii="Times New Roman" w:hAnsi="Times New Roman" w:cs="Times New Roman"/>
          <w:sz w:val="28"/>
          <w:szCs w:val="28"/>
        </w:rPr>
      </w:pPr>
    </w:p>
    <w:p w14:paraId="6EAF6038" w14:textId="590B4020" w:rsidR="000F7F58" w:rsidRDefault="000F7F58" w:rsidP="00932790">
      <w:pPr>
        <w:pStyle w:val="ListParagraph"/>
        <w:rPr>
          <w:rFonts w:ascii="Times New Roman" w:hAnsi="Times New Roman" w:cs="Times New Roman"/>
          <w:sz w:val="28"/>
          <w:szCs w:val="28"/>
        </w:rPr>
      </w:pPr>
    </w:p>
    <w:p w14:paraId="366FF86D" w14:textId="009A45B8" w:rsidR="000F7F58" w:rsidRPr="002C0F94" w:rsidRDefault="000F7F58" w:rsidP="002C0F94">
      <w:pPr>
        <w:rPr>
          <w:rFonts w:ascii="Times New Roman" w:hAnsi="Times New Roman" w:cs="Times New Roman"/>
          <w:sz w:val="28"/>
          <w:szCs w:val="28"/>
        </w:rPr>
      </w:pPr>
    </w:p>
    <w:p w14:paraId="733AFCA4" w14:textId="77777777" w:rsidR="000F7F58" w:rsidRPr="00A97B62" w:rsidRDefault="000F7F58" w:rsidP="00A97B62">
      <w:pPr>
        <w:rPr>
          <w:rFonts w:ascii="Times New Roman" w:hAnsi="Times New Roman" w:cs="Times New Roman"/>
          <w:sz w:val="28"/>
          <w:szCs w:val="28"/>
        </w:rPr>
      </w:pPr>
    </w:p>
    <w:p w14:paraId="2C61561C" w14:textId="6AEB7B7D" w:rsidR="00932790" w:rsidRPr="00932790" w:rsidRDefault="00932790" w:rsidP="00932790">
      <w:pPr>
        <w:pStyle w:val="Heading1"/>
        <w:numPr>
          <w:ilvl w:val="0"/>
          <w:numId w:val="2"/>
        </w:numPr>
        <w:rPr>
          <w:rFonts w:ascii="Times New Roman" w:hAnsi="Times New Roman" w:cs="Times New Roman"/>
          <w:sz w:val="28"/>
          <w:szCs w:val="28"/>
        </w:rPr>
      </w:pPr>
      <w:bookmarkStart w:id="1" w:name="_Toc49630184"/>
      <w:r w:rsidRPr="00932790">
        <w:rPr>
          <w:rFonts w:ascii="Times New Roman" w:hAnsi="Times New Roman" w:cs="Times New Roman"/>
          <w:sz w:val="28"/>
          <w:szCs w:val="28"/>
        </w:rPr>
        <w:t>Question 1</w:t>
      </w:r>
      <w:bookmarkEnd w:id="1"/>
    </w:p>
    <w:p w14:paraId="0DF5E185" w14:textId="2CD952F4" w:rsidR="00932790" w:rsidRDefault="00932790" w:rsidP="00932790">
      <w:pPr>
        <w:pStyle w:val="ListParagraph"/>
        <w:rPr>
          <w:rFonts w:ascii="Times New Roman" w:hAnsi="Times New Roman" w:cs="Times New Roman"/>
          <w:sz w:val="28"/>
          <w:szCs w:val="28"/>
        </w:rPr>
      </w:pPr>
    </w:p>
    <w:p w14:paraId="285037DA" w14:textId="2B8F7182" w:rsidR="00932790" w:rsidRDefault="00932790" w:rsidP="00932790">
      <w:pPr>
        <w:pStyle w:val="ListParagraph"/>
        <w:rPr>
          <w:rFonts w:ascii="Times New Roman" w:hAnsi="Times New Roman" w:cs="Times New Roman"/>
          <w:sz w:val="28"/>
          <w:szCs w:val="28"/>
        </w:rPr>
      </w:pPr>
    </w:p>
    <w:p w14:paraId="3BE01CE8" w14:textId="77777777" w:rsidR="00A97B62" w:rsidRDefault="00A97B62" w:rsidP="00A97B62">
      <w:pPr>
        <w:rPr>
          <w:lang w:val="en"/>
        </w:rPr>
      </w:pPr>
    </w:p>
    <w:p w14:paraId="1FC1C7F3" w14:textId="77777777" w:rsidR="00A97B62" w:rsidRPr="00F248AB" w:rsidRDefault="00A97B62" w:rsidP="00A97B62">
      <w:pPr>
        <w:rPr>
          <w:rFonts w:ascii="Times New Roman" w:hAnsi="Times New Roman" w:cs="Times New Roman"/>
          <w:sz w:val="28"/>
          <w:szCs w:val="28"/>
          <w:lang w:val="en"/>
        </w:rPr>
      </w:pPr>
      <w:r w:rsidRPr="00F248AB">
        <w:rPr>
          <w:rFonts w:ascii="Times New Roman" w:hAnsi="Times New Roman" w:cs="Times New Roman"/>
          <w:sz w:val="28"/>
          <w:szCs w:val="28"/>
          <w:lang w:val="en"/>
        </w:rPr>
        <w:t>The following Financial information is taken from the trial balance of Wales Plc at 31</w:t>
      </w:r>
      <w:r w:rsidRPr="00F248AB">
        <w:rPr>
          <w:rFonts w:ascii="Times New Roman" w:hAnsi="Times New Roman" w:cs="Times New Roman"/>
          <w:sz w:val="28"/>
          <w:szCs w:val="28"/>
          <w:vertAlign w:val="superscript"/>
          <w:lang w:val="en"/>
        </w:rPr>
        <w:t>st</w:t>
      </w:r>
      <w:r w:rsidRPr="00F248AB">
        <w:rPr>
          <w:rFonts w:ascii="Times New Roman" w:hAnsi="Times New Roman" w:cs="Times New Roman"/>
          <w:sz w:val="28"/>
          <w:szCs w:val="28"/>
          <w:lang w:val="en"/>
        </w:rPr>
        <w:t xml:space="preserve"> Dec 2019.</w:t>
      </w:r>
      <w:r>
        <w:rPr>
          <w:rFonts w:ascii="Times New Roman" w:hAnsi="Times New Roman" w:cs="Times New Roman"/>
          <w:sz w:val="28"/>
          <w:szCs w:val="28"/>
          <w:lang w:val="en"/>
        </w:rPr>
        <w:t xml:space="preserve"> </w:t>
      </w:r>
    </w:p>
    <w:p w14:paraId="68207CAF" w14:textId="77777777" w:rsidR="00A97B62" w:rsidRDefault="00A97B62" w:rsidP="00A97B62">
      <w:pPr>
        <w:jc w:val="center"/>
        <w:rPr>
          <w:lang w:val="en"/>
        </w:rPr>
      </w:pPr>
      <w:r>
        <w:rPr>
          <w:noProof/>
        </w:rPr>
        <w:drawing>
          <wp:inline distT="0" distB="0" distL="0" distR="0" wp14:anchorId="16862BC6" wp14:editId="344A066C">
            <wp:extent cx="4446947" cy="5163671"/>
            <wp:effectExtent l="95250" t="95250" r="86995" b="946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53404" cy="5171169"/>
                    </a:xfrm>
                    <a:prstGeom prst="rect">
                      <a:avLst/>
                    </a:prstGeom>
                    <a:ln w="88900" cap="sq" cmpd="thickThin">
                      <a:solidFill>
                        <a:sysClr val="windowText" lastClr="000000">
                          <a:lumMod val="65000"/>
                          <a:lumOff val="35000"/>
                        </a:sysClr>
                      </a:solidFill>
                      <a:prstDash val="solid"/>
                      <a:miter lim="800000"/>
                    </a:ln>
                    <a:effectLst>
                      <a:innerShdw blurRad="76200">
                        <a:srgbClr val="000000"/>
                      </a:innerShdw>
                    </a:effectLst>
                  </pic:spPr>
                </pic:pic>
              </a:graphicData>
            </a:graphic>
          </wp:inline>
        </w:drawing>
      </w:r>
    </w:p>
    <w:p w14:paraId="415C2362" w14:textId="77777777" w:rsidR="00A97B62" w:rsidRPr="00210F79" w:rsidRDefault="00A97B62" w:rsidP="00A97B62">
      <w:pPr>
        <w:rPr>
          <w:rFonts w:ascii="Times New Roman" w:hAnsi="Times New Roman" w:cs="Times New Roman"/>
          <w:sz w:val="28"/>
          <w:szCs w:val="28"/>
          <w:lang w:val="en"/>
        </w:rPr>
      </w:pPr>
    </w:p>
    <w:p w14:paraId="7EBA30CB" w14:textId="0BB49DE5" w:rsidR="00A97B62" w:rsidRDefault="004C1F95" w:rsidP="00A97B62">
      <w:pPr>
        <w:rPr>
          <w:rFonts w:ascii="Times New Roman" w:hAnsi="Times New Roman" w:cs="Times New Roman"/>
          <w:sz w:val="28"/>
          <w:szCs w:val="28"/>
          <w:lang w:val="en"/>
        </w:rPr>
      </w:pPr>
      <w:r>
        <w:rPr>
          <w:rFonts w:ascii="Times New Roman" w:hAnsi="Times New Roman" w:cs="Times New Roman"/>
          <w:sz w:val="28"/>
          <w:szCs w:val="28"/>
          <w:lang w:val="en"/>
        </w:rPr>
        <w:t xml:space="preserve">Trial Balance of </w:t>
      </w:r>
      <w:r w:rsidR="00A97B62">
        <w:rPr>
          <w:rFonts w:ascii="Times New Roman" w:hAnsi="Times New Roman" w:cs="Times New Roman"/>
          <w:sz w:val="28"/>
          <w:szCs w:val="28"/>
          <w:lang w:val="en"/>
        </w:rPr>
        <w:t>Wales PLC</w:t>
      </w:r>
      <w:r>
        <w:rPr>
          <w:rFonts w:ascii="Times New Roman" w:hAnsi="Times New Roman" w:cs="Times New Roman"/>
          <w:sz w:val="28"/>
          <w:szCs w:val="28"/>
          <w:lang w:val="en"/>
        </w:rPr>
        <w:t xml:space="preserve"> at 31 January 2019</w:t>
      </w:r>
      <w:r w:rsidR="00A97B62">
        <w:rPr>
          <w:rFonts w:ascii="Times New Roman" w:hAnsi="Times New Roman" w:cs="Times New Roman"/>
          <w:sz w:val="28"/>
          <w:szCs w:val="28"/>
          <w:lang w:val="en"/>
        </w:rPr>
        <w:t>.</w:t>
      </w:r>
      <w:r>
        <w:rPr>
          <w:rFonts w:ascii="Times New Roman" w:hAnsi="Times New Roman" w:cs="Times New Roman"/>
          <w:sz w:val="28"/>
          <w:szCs w:val="28"/>
          <w:lang w:val="en"/>
        </w:rPr>
        <w:t xml:space="preserve"> Based on it and the aditional transaction, to be made Income statement and Statement of Financial Position of the company</w:t>
      </w:r>
      <w:r w:rsidR="00A97B62">
        <w:rPr>
          <w:rFonts w:ascii="Times New Roman" w:hAnsi="Times New Roman" w:cs="Times New Roman"/>
          <w:sz w:val="28"/>
          <w:szCs w:val="28"/>
          <w:lang w:val="en"/>
        </w:rPr>
        <w:t xml:space="preserve">. </w:t>
      </w:r>
    </w:p>
    <w:tbl>
      <w:tblPr>
        <w:tblStyle w:val="TableGrid"/>
        <w:tblW w:w="0" w:type="auto"/>
        <w:shd w:val="clear" w:color="auto" w:fill="FFFFFF" w:themeFill="background1"/>
        <w:tblLayout w:type="fixed"/>
        <w:tblLook w:val="04A0" w:firstRow="1" w:lastRow="0" w:firstColumn="1" w:lastColumn="0" w:noHBand="0" w:noVBand="1"/>
      </w:tblPr>
      <w:tblGrid>
        <w:gridCol w:w="4815"/>
        <w:gridCol w:w="1134"/>
        <w:gridCol w:w="992"/>
        <w:gridCol w:w="1089"/>
        <w:gridCol w:w="986"/>
      </w:tblGrid>
      <w:tr w:rsidR="00A97B62" w:rsidRPr="00B726E1" w14:paraId="703D3F55" w14:textId="77777777" w:rsidTr="00221CC3">
        <w:tc>
          <w:tcPr>
            <w:tcW w:w="4815" w:type="dxa"/>
            <w:shd w:val="clear" w:color="auto" w:fill="FFFFFF" w:themeFill="background1"/>
          </w:tcPr>
          <w:p w14:paraId="47EEC7AE" w14:textId="77777777" w:rsidR="00A97B62" w:rsidRPr="00B726E1" w:rsidRDefault="00A97B62" w:rsidP="00A97B62">
            <w:pPr>
              <w:rPr>
                <w:rFonts w:ascii="Times New Roman" w:hAnsi="Times New Roman" w:cs="Times New Roman"/>
                <w:sz w:val="28"/>
                <w:szCs w:val="28"/>
              </w:rPr>
            </w:pPr>
            <w:bookmarkStart w:id="2" w:name="_Hlk49471107"/>
            <w:r>
              <w:rPr>
                <w:rFonts w:ascii="Times New Roman" w:hAnsi="Times New Roman" w:cs="Times New Roman"/>
                <w:sz w:val="28"/>
                <w:szCs w:val="28"/>
              </w:rPr>
              <w:t>Adjustment of Trial Balance</w:t>
            </w:r>
          </w:p>
        </w:tc>
        <w:tc>
          <w:tcPr>
            <w:tcW w:w="2126" w:type="dxa"/>
            <w:gridSpan w:val="2"/>
            <w:shd w:val="clear" w:color="auto" w:fill="FFFFFF" w:themeFill="background1"/>
          </w:tcPr>
          <w:p w14:paraId="2E6F3E0C" w14:textId="77777777" w:rsidR="00A97B62" w:rsidRPr="00B726E1" w:rsidRDefault="00A97B62" w:rsidP="00A97B62">
            <w:pPr>
              <w:jc w:val="center"/>
              <w:rPr>
                <w:rFonts w:ascii="Times New Roman" w:hAnsi="Times New Roman" w:cs="Times New Roman"/>
                <w:sz w:val="28"/>
                <w:szCs w:val="28"/>
              </w:rPr>
            </w:pPr>
            <w:r>
              <w:rPr>
                <w:rFonts w:ascii="Times New Roman" w:hAnsi="Times New Roman" w:cs="Times New Roman"/>
                <w:sz w:val="28"/>
                <w:szCs w:val="28"/>
              </w:rPr>
              <w:t>Before adjusting</w:t>
            </w:r>
          </w:p>
        </w:tc>
        <w:tc>
          <w:tcPr>
            <w:tcW w:w="2075" w:type="dxa"/>
            <w:gridSpan w:val="2"/>
            <w:shd w:val="clear" w:color="auto" w:fill="FFFFFF" w:themeFill="background1"/>
          </w:tcPr>
          <w:p w14:paraId="7CAC120C" w14:textId="77777777" w:rsidR="00A97B62" w:rsidRPr="00B726E1" w:rsidRDefault="00A97B62" w:rsidP="00A97B62">
            <w:pPr>
              <w:jc w:val="center"/>
              <w:rPr>
                <w:rFonts w:ascii="Times New Roman" w:hAnsi="Times New Roman" w:cs="Times New Roman"/>
                <w:sz w:val="28"/>
                <w:szCs w:val="28"/>
              </w:rPr>
            </w:pPr>
            <w:r>
              <w:rPr>
                <w:rFonts w:ascii="Times New Roman" w:hAnsi="Times New Roman" w:cs="Times New Roman"/>
                <w:sz w:val="28"/>
                <w:szCs w:val="28"/>
              </w:rPr>
              <w:t>After adjusting</w:t>
            </w:r>
          </w:p>
        </w:tc>
      </w:tr>
      <w:tr w:rsidR="00A97B62" w:rsidRPr="00B726E1" w14:paraId="782836FA" w14:textId="77777777" w:rsidTr="00221CC3">
        <w:tc>
          <w:tcPr>
            <w:tcW w:w="4815" w:type="dxa"/>
            <w:shd w:val="clear" w:color="auto" w:fill="FFFFFF" w:themeFill="background1"/>
          </w:tcPr>
          <w:p w14:paraId="78B38C26" w14:textId="77777777" w:rsidR="00A97B62" w:rsidRPr="00B726E1" w:rsidRDefault="00A97B62" w:rsidP="00A97B62">
            <w:pPr>
              <w:rPr>
                <w:rFonts w:ascii="Times New Roman" w:hAnsi="Times New Roman" w:cs="Times New Roman"/>
                <w:sz w:val="28"/>
                <w:szCs w:val="28"/>
              </w:rPr>
            </w:pPr>
            <w:r>
              <w:rPr>
                <w:rFonts w:ascii="Times New Roman" w:hAnsi="Times New Roman" w:cs="Times New Roman"/>
                <w:sz w:val="28"/>
                <w:szCs w:val="28"/>
              </w:rPr>
              <w:t>Accounts</w:t>
            </w:r>
          </w:p>
        </w:tc>
        <w:tc>
          <w:tcPr>
            <w:tcW w:w="1134" w:type="dxa"/>
            <w:shd w:val="clear" w:color="auto" w:fill="FFFFFF" w:themeFill="background1"/>
          </w:tcPr>
          <w:p w14:paraId="1B1479C7"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D</w:t>
            </w:r>
          </w:p>
        </w:tc>
        <w:tc>
          <w:tcPr>
            <w:tcW w:w="992" w:type="dxa"/>
            <w:shd w:val="clear" w:color="auto" w:fill="FFFFFF" w:themeFill="background1"/>
          </w:tcPr>
          <w:p w14:paraId="7B909763"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C</w:t>
            </w:r>
          </w:p>
        </w:tc>
        <w:tc>
          <w:tcPr>
            <w:tcW w:w="1089" w:type="dxa"/>
            <w:shd w:val="clear" w:color="auto" w:fill="FFFFFF" w:themeFill="background1"/>
          </w:tcPr>
          <w:p w14:paraId="750CB7D5"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D</w:t>
            </w:r>
          </w:p>
        </w:tc>
        <w:tc>
          <w:tcPr>
            <w:tcW w:w="986" w:type="dxa"/>
            <w:shd w:val="clear" w:color="auto" w:fill="FFFFFF" w:themeFill="background1"/>
          </w:tcPr>
          <w:p w14:paraId="03F564C9"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C</w:t>
            </w:r>
          </w:p>
        </w:tc>
      </w:tr>
      <w:tr w:rsidR="00A97B62" w:rsidRPr="00B726E1" w14:paraId="0E17CB5F" w14:textId="77777777" w:rsidTr="00221CC3">
        <w:tc>
          <w:tcPr>
            <w:tcW w:w="4815" w:type="dxa"/>
            <w:shd w:val="clear" w:color="auto" w:fill="FFFFFF" w:themeFill="background1"/>
          </w:tcPr>
          <w:p w14:paraId="39D20B5C" w14:textId="77777777" w:rsidR="00A97B62" w:rsidRPr="00B726E1" w:rsidRDefault="00A97B62" w:rsidP="00A97B62">
            <w:pPr>
              <w:rPr>
                <w:rFonts w:ascii="Times New Roman" w:hAnsi="Times New Roman" w:cs="Times New Roman"/>
                <w:sz w:val="28"/>
                <w:szCs w:val="28"/>
              </w:rPr>
            </w:pPr>
            <w:r>
              <w:rPr>
                <w:rFonts w:ascii="Times New Roman" w:hAnsi="Times New Roman" w:cs="Times New Roman"/>
                <w:sz w:val="28"/>
                <w:szCs w:val="28"/>
              </w:rPr>
              <w:t>--------</w:t>
            </w:r>
          </w:p>
        </w:tc>
        <w:tc>
          <w:tcPr>
            <w:tcW w:w="1134" w:type="dxa"/>
            <w:shd w:val="clear" w:color="auto" w:fill="FFFFFF" w:themeFill="background1"/>
          </w:tcPr>
          <w:p w14:paraId="4A0A89AF"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£000</w:t>
            </w:r>
          </w:p>
        </w:tc>
        <w:tc>
          <w:tcPr>
            <w:tcW w:w="992" w:type="dxa"/>
            <w:shd w:val="clear" w:color="auto" w:fill="FFFFFF" w:themeFill="background1"/>
          </w:tcPr>
          <w:p w14:paraId="1150E06F"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£000</w:t>
            </w:r>
          </w:p>
        </w:tc>
        <w:tc>
          <w:tcPr>
            <w:tcW w:w="1089" w:type="dxa"/>
            <w:shd w:val="clear" w:color="auto" w:fill="FFFFFF" w:themeFill="background1"/>
          </w:tcPr>
          <w:p w14:paraId="66BEBE57"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£000</w:t>
            </w:r>
          </w:p>
        </w:tc>
        <w:tc>
          <w:tcPr>
            <w:tcW w:w="986" w:type="dxa"/>
            <w:shd w:val="clear" w:color="auto" w:fill="FFFFFF" w:themeFill="background1"/>
          </w:tcPr>
          <w:p w14:paraId="3E98FC67"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£000</w:t>
            </w:r>
          </w:p>
        </w:tc>
      </w:tr>
      <w:tr w:rsidR="00A97B62" w:rsidRPr="00B726E1" w14:paraId="5603674D" w14:textId="77777777" w:rsidTr="00221CC3">
        <w:tc>
          <w:tcPr>
            <w:tcW w:w="4815" w:type="dxa"/>
            <w:shd w:val="clear" w:color="auto" w:fill="FFFFFF" w:themeFill="background1"/>
          </w:tcPr>
          <w:p w14:paraId="41E1A7B8"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Sales</w:t>
            </w:r>
            <w:r>
              <w:rPr>
                <w:rFonts w:ascii="Times New Roman" w:hAnsi="Times New Roman" w:cs="Times New Roman"/>
                <w:sz w:val="28"/>
                <w:szCs w:val="28"/>
              </w:rPr>
              <w:t xml:space="preserve"> </w:t>
            </w:r>
          </w:p>
        </w:tc>
        <w:tc>
          <w:tcPr>
            <w:tcW w:w="1134" w:type="dxa"/>
            <w:shd w:val="clear" w:color="auto" w:fill="FFFFFF" w:themeFill="background1"/>
          </w:tcPr>
          <w:p w14:paraId="08EC1E21"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654C9B1F"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30,300</w:t>
            </w:r>
          </w:p>
        </w:tc>
        <w:tc>
          <w:tcPr>
            <w:tcW w:w="1089" w:type="dxa"/>
            <w:shd w:val="clear" w:color="auto" w:fill="FFFFFF" w:themeFill="background1"/>
          </w:tcPr>
          <w:p w14:paraId="46E7EAE0"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4A2A5B75"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30,</w:t>
            </w:r>
            <w:r>
              <w:rPr>
                <w:rFonts w:ascii="Times New Roman" w:hAnsi="Times New Roman" w:cs="Times New Roman"/>
                <w:sz w:val="28"/>
                <w:szCs w:val="28"/>
              </w:rPr>
              <w:t>300</w:t>
            </w:r>
          </w:p>
        </w:tc>
      </w:tr>
      <w:tr w:rsidR="00A97B62" w:rsidRPr="00B726E1" w14:paraId="50A8D8EC" w14:textId="77777777" w:rsidTr="00221CC3">
        <w:tc>
          <w:tcPr>
            <w:tcW w:w="4815" w:type="dxa"/>
            <w:shd w:val="clear" w:color="auto" w:fill="FFFFFF" w:themeFill="background1"/>
          </w:tcPr>
          <w:p w14:paraId="5B9EDFF8"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Cost of sales</w:t>
            </w:r>
            <w:r>
              <w:rPr>
                <w:rFonts w:ascii="Times New Roman" w:hAnsi="Times New Roman" w:cs="Times New Roman"/>
                <w:sz w:val="28"/>
                <w:szCs w:val="28"/>
              </w:rPr>
              <w:t xml:space="preserve"> (D-2560)</w:t>
            </w:r>
          </w:p>
        </w:tc>
        <w:tc>
          <w:tcPr>
            <w:tcW w:w="1134" w:type="dxa"/>
            <w:shd w:val="clear" w:color="auto" w:fill="FFFFFF" w:themeFill="background1"/>
          </w:tcPr>
          <w:p w14:paraId="7903159E"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16,220</w:t>
            </w:r>
          </w:p>
        </w:tc>
        <w:tc>
          <w:tcPr>
            <w:tcW w:w="992" w:type="dxa"/>
            <w:shd w:val="clear" w:color="auto" w:fill="FFFFFF" w:themeFill="background1"/>
          </w:tcPr>
          <w:p w14:paraId="06613727"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5A8D843F"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18,</w:t>
            </w:r>
            <w:r>
              <w:rPr>
                <w:rFonts w:ascii="Times New Roman" w:hAnsi="Times New Roman" w:cs="Times New Roman"/>
                <w:sz w:val="28"/>
                <w:szCs w:val="28"/>
              </w:rPr>
              <w:t>780</w:t>
            </w:r>
          </w:p>
        </w:tc>
        <w:tc>
          <w:tcPr>
            <w:tcW w:w="986" w:type="dxa"/>
            <w:shd w:val="clear" w:color="auto" w:fill="FFFFFF" w:themeFill="background1"/>
          </w:tcPr>
          <w:p w14:paraId="02173DC1" w14:textId="77777777" w:rsidR="00A97B62" w:rsidRPr="00B726E1" w:rsidRDefault="00A97B62" w:rsidP="00A97B62">
            <w:pPr>
              <w:jc w:val="right"/>
              <w:rPr>
                <w:rFonts w:ascii="Times New Roman" w:hAnsi="Times New Roman" w:cs="Times New Roman"/>
                <w:sz w:val="28"/>
                <w:szCs w:val="28"/>
              </w:rPr>
            </w:pPr>
          </w:p>
        </w:tc>
      </w:tr>
      <w:tr w:rsidR="00A97B62" w:rsidRPr="00B726E1" w14:paraId="02E2E2D2" w14:textId="77777777" w:rsidTr="00221CC3">
        <w:tc>
          <w:tcPr>
            <w:tcW w:w="4815" w:type="dxa"/>
            <w:shd w:val="clear" w:color="auto" w:fill="FFFFFF" w:themeFill="background1"/>
          </w:tcPr>
          <w:p w14:paraId="7896BE55"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Distribution expenses</w:t>
            </w:r>
          </w:p>
        </w:tc>
        <w:tc>
          <w:tcPr>
            <w:tcW w:w="1134" w:type="dxa"/>
            <w:shd w:val="clear" w:color="auto" w:fill="FFFFFF" w:themeFill="background1"/>
          </w:tcPr>
          <w:p w14:paraId="4A10C99A"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2,160</w:t>
            </w:r>
          </w:p>
        </w:tc>
        <w:tc>
          <w:tcPr>
            <w:tcW w:w="992" w:type="dxa"/>
            <w:shd w:val="clear" w:color="auto" w:fill="FFFFFF" w:themeFill="background1"/>
          </w:tcPr>
          <w:p w14:paraId="0112E334"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4CA2F597"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2,160</w:t>
            </w:r>
          </w:p>
        </w:tc>
        <w:tc>
          <w:tcPr>
            <w:tcW w:w="986" w:type="dxa"/>
            <w:shd w:val="clear" w:color="auto" w:fill="FFFFFF" w:themeFill="background1"/>
          </w:tcPr>
          <w:p w14:paraId="22B48870" w14:textId="77777777" w:rsidR="00A97B62" w:rsidRPr="00B726E1" w:rsidRDefault="00A97B62" w:rsidP="00A97B62">
            <w:pPr>
              <w:jc w:val="right"/>
              <w:rPr>
                <w:rFonts w:ascii="Times New Roman" w:hAnsi="Times New Roman" w:cs="Times New Roman"/>
                <w:sz w:val="28"/>
                <w:szCs w:val="28"/>
              </w:rPr>
            </w:pPr>
          </w:p>
        </w:tc>
      </w:tr>
      <w:tr w:rsidR="00A97B62" w:rsidRPr="00B726E1" w14:paraId="1C3E1BD2" w14:textId="77777777" w:rsidTr="00221CC3">
        <w:tc>
          <w:tcPr>
            <w:tcW w:w="4815" w:type="dxa"/>
            <w:shd w:val="clear" w:color="auto" w:fill="FFFFFF" w:themeFill="background1"/>
          </w:tcPr>
          <w:p w14:paraId="55243342"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Ad</w:t>
            </w:r>
            <w:r>
              <w:rPr>
                <w:rFonts w:ascii="Times New Roman" w:hAnsi="Times New Roman" w:cs="Times New Roman"/>
                <w:sz w:val="28"/>
                <w:szCs w:val="28"/>
              </w:rPr>
              <w:t>mi.</w:t>
            </w:r>
            <w:r w:rsidRPr="00B726E1">
              <w:rPr>
                <w:rFonts w:ascii="Times New Roman" w:hAnsi="Times New Roman" w:cs="Times New Roman"/>
                <w:sz w:val="28"/>
                <w:szCs w:val="28"/>
              </w:rPr>
              <w:t xml:space="preserve"> Ex</w:t>
            </w:r>
            <w:r>
              <w:rPr>
                <w:rFonts w:ascii="Times New Roman" w:hAnsi="Times New Roman" w:cs="Times New Roman"/>
                <w:sz w:val="28"/>
                <w:szCs w:val="28"/>
              </w:rPr>
              <w:t>p-s (D-320; 240;160; 500)</w:t>
            </w:r>
          </w:p>
        </w:tc>
        <w:tc>
          <w:tcPr>
            <w:tcW w:w="1134" w:type="dxa"/>
            <w:shd w:val="clear" w:color="auto" w:fill="FFFFFF" w:themeFill="background1"/>
          </w:tcPr>
          <w:p w14:paraId="68CF41D2"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w:t>
            </w:r>
            <w:r>
              <w:rPr>
                <w:rFonts w:ascii="Times New Roman" w:hAnsi="Times New Roman" w:cs="Times New Roman"/>
                <w:sz w:val="28"/>
                <w:szCs w:val="28"/>
              </w:rPr>
              <w:t>92</w:t>
            </w:r>
            <w:r w:rsidRPr="00B726E1">
              <w:rPr>
                <w:rFonts w:ascii="Times New Roman" w:hAnsi="Times New Roman" w:cs="Times New Roman"/>
                <w:sz w:val="28"/>
                <w:szCs w:val="28"/>
              </w:rPr>
              <w:t>0</w:t>
            </w:r>
          </w:p>
        </w:tc>
        <w:tc>
          <w:tcPr>
            <w:tcW w:w="992" w:type="dxa"/>
            <w:shd w:val="clear" w:color="auto" w:fill="FFFFFF" w:themeFill="background1"/>
          </w:tcPr>
          <w:p w14:paraId="721CF3C5"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5BC0CEA4" w14:textId="77777777" w:rsidR="00A97B62" w:rsidRPr="00B726E1" w:rsidRDefault="00A97B62" w:rsidP="00A97B62">
            <w:pPr>
              <w:jc w:val="right"/>
              <w:rPr>
                <w:rFonts w:ascii="Times New Roman" w:hAnsi="Times New Roman" w:cs="Times New Roman"/>
                <w:sz w:val="28"/>
                <w:szCs w:val="28"/>
              </w:rPr>
            </w:pPr>
            <w:r>
              <w:rPr>
                <w:rFonts w:ascii="Times New Roman" w:hAnsi="Times New Roman" w:cs="Times New Roman"/>
                <w:sz w:val="28"/>
                <w:szCs w:val="28"/>
              </w:rPr>
              <w:t>4,140</w:t>
            </w:r>
          </w:p>
        </w:tc>
        <w:tc>
          <w:tcPr>
            <w:tcW w:w="986" w:type="dxa"/>
            <w:shd w:val="clear" w:color="auto" w:fill="FFFFFF" w:themeFill="background1"/>
          </w:tcPr>
          <w:p w14:paraId="0EC45002" w14:textId="77777777" w:rsidR="00A97B62" w:rsidRPr="00B726E1" w:rsidRDefault="00A97B62" w:rsidP="00A97B62">
            <w:pPr>
              <w:jc w:val="right"/>
              <w:rPr>
                <w:rFonts w:ascii="Times New Roman" w:hAnsi="Times New Roman" w:cs="Times New Roman"/>
                <w:sz w:val="28"/>
                <w:szCs w:val="28"/>
              </w:rPr>
            </w:pPr>
          </w:p>
        </w:tc>
      </w:tr>
      <w:tr w:rsidR="00A97B62" w:rsidRPr="00B726E1" w14:paraId="3BA13544" w14:textId="77777777" w:rsidTr="00221CC3">
        <w:tc>
          <w:tcPr>
            <w:tcW w:w="4815" w:type="dxa"/>
            <w:shd w:val="clear" w:color="auto" w:fill="FFFFFF" w:themeFill="background1"/>
          </w:tcPr>
          <w:p w14:paraId="15BDF885" w14:textId="77777777" w:rsidR="00A97B62" w:rsidRPr="00B726E1" w:rsidRDefault="00A97B62" w:rsidP="00A97B62">
            <w:pPr>
              <w:rPr>
                <w:rFonts w:ascii="Times New Roman" w:hAnsi="Times New Roman" w:cs="Times New Roman"/>
                <w:sz w:val="28"/>
                <w:szCs w:val="28"/>
              </w:rPr>
            </w:pPr>
            <w:r>
              <w:rPr>
                <w:rFonts w:ascii="Times New Roman" w:hAnsi="Times New Roman" w:cs="Times New Roman"/>
                <w:sz w:val="28"/>
                <w:szCs w:val="28"/>
              </w:rPr>
              <w:t>Allowance for Bad Debts</w:t>
            </w:r>
          </w:p>
        </w:tc>
        <w:tc>
          <w:tcPr>
            <w:tcW w:w="1134" w:type="dxa"/>
            <w:shd w:val="clear" w:color="auto" w:fill="FFFFFF" w:themeFill="background1"/>
          </w:tcPr>
          <w:p w14:paraId="33F3C6C1"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2A1CBC0C"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2B66DB59" w14:textId="77777777" w:rsidR="00A97B62"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23F9A7A5" w14:textId="77777777" w:rsidR="00A97B62" w:rsidRPr="00B726E1" w:rsidRDefault="00A97B62" w:rsidP="00A97B62">
            <w:pPr>
              <w:jc w:val="right"/>
              <w:rPr>
                <w:rFonts w:ascii="Times New Roman" w:hAnsi="Times New Roman" w:cs="Times New Roman"/>
                <w:sz w:val="28"/>
                <w:szCs w:val="28"/>
              </w:rPr>
            </w:pPr>
            <w:r>
              <w:rPr>
                <w:rFonts w:ascii="Times New Roman" w:hAnsi="Times New Roman" w:cs="Times New Roman"/>
                <w:sz w:val="28"/>
                <w:szCs w:val="28"/>
              </w:rPr>
              <w:t>160</w:t>
            </w:r>
          </w:p>
        </w:tc>
      </w:tr>
      <w:tr w:rsidR="00A97B62" w:rsidRPr="00B726E1" w14:paraId="70315628" w14:textId="77777777" w:rsidTr="00221CC3">
        <w:tc>
          <w:tcPr>
            <w:tcW w:w="4815" w:type="dxa"/>
            <w:shd w:val="clear" w:color="auto" w:fill="FFFFFF" w:themeFill="background1"/>
          </w:tcPr>
          <w:p w14:paraId="328540C1"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Land at cost</w:t>
            </w:r>
            <w:r>
              <w:rPr>
                <w:rFonts w:ascii="Times New Roman" w:hAnsi="Times New Roman" w:cs="Times New Roman"/>
                <w:sz w:val="28"/>
                <w:szCs w:val="28"/>
              </w:rPr>
              <w:t xml:space="preserve"> (D-5000)</w:t>
            </w:r>
          </w:p>
        </w:tc>
        <w:tc>
          <w:tcPr>
            <w:tcW w:w="1134" w:type="dxa"/>
            <w:shd w:val="clear" w:color="auto" w:fill="FFFFFF" w:themeFill="background1"/>
          </w:tcPr>
          <w:p w14:paraId="3D11F7CB" w14:textId="77777777" w:rsidR="00A97B62" w:rsidRPr="00B726E1" w:rsidRDefault="00A97B62" w:rsidP="00A97B62">
            <w:pPr>
              <w:rPr>
                <w:rFonts w:ascii="Times New Roman" w:hAnsi="Times New Roman" w:cs="Times New Roman"/>
                <w:sz w:val="28"/>
                <w:szCs w:val="28"/>
              </w:rPr>
            </w:pPr>
            <w:r>
              <w:rPr>
                <w:rFonts w:ascii="Times New Roman" w:hAnsi="Times New Roman" w:cs="Times New Roman"/>
                <w:sz w:val="28"/>
                <w:szCs w:val="28"/>
              </w:rPr>
              <w:t>15,000</w:t>
            </w:r>
          </w:p>
        </w:tc>
        <w:tc>
          <w:tcPr>
            <w:tcW w:w="992" w:type="dxa"/>
            <w:shd w:val="clear" w:color="auto" w:fill="FFFFFF" w:themeFill="background1"/>
          </w:tcPr>
          <w:p w14:paraId="755BEBC1" w14:textId="77777777" w:rsidR="00A97B62" w:rsidRPr="00B726E1" w:rsidRDefault="00A97B62" w:rsidP="00A97B62">
            <w:pPr>
              <w:jc w:val="center"/>
              <w:rPr>
                <w:rFonts w:ascii="Times New Roman" w:hAnsi="Times New Roman" w:cs="Times New Roman"/>
                <w:sz w:val="28"/>
                <w:szCs w:val="28"/>
              </w:rPr>
            </w:pPr>
          </w:p>
        </w:tc>
        <w:tc>
          <w:tcPr>
            <w:tcW w:w="1089" w:type="dxa"/>
            <w:shd w:val="clear" w:color="auto" w:fill="FFFFFF" w:themeFill="background1"/>
          </w:tcPr>
          <w:p w14:paraId="6270301D" w14:textId="77777777" w:rsidR="00A97B62" w:rsidRPr="00B726E1" w:rsidRDefault="00A97B62" w:rsidP="00A97B62">
            <w:pPr>
              <w:jc w:val="right"/>
              <w:rPr>
                <w:rFonts w:ascii="Times New Roman" w:hAnsi="Times New Roman" w:cs="Times New Roman"/>
                <w:sz w:val="28"/>
                <w:szCs w:val="28"/>
              </w:rPr>
            </w:pPr>
            <w:r>
              <w:rPr>
                <w:rFonts w:ascii="Times New Roman" w:hAnsi="Times New Roman" w:cs="Times New Roman"/>
                <w:sz w:val="28"/>
                <w:szCs w:val="28"/>
              </w:rPr>
              <w:t>20,000</w:t>
            </w:r>
          </w:p>
        </w:tc>
        <w:tc>
          <w:tcPr>
            <w:tcW w:w="986" w:type="dxa"/>
            <w:shd w:val="clear" w:color="auto" w:fill="FFFFFF" w:themeFill="background1"/>
          </w:tcPr>
          <w:p w14:paraId="04F2C30C" w14:textId="77777777" w:rsidR="00A97B62" w:rsidRPr="00B726E1" w:rsidRDefault="00A97B62" w:rsidP="00A97B62">
            <w:pPr>
              <w:jc w:val="right"/>
              <w:rPr>
                <w:rFonts w:ascii="Times New Roman" w:hAnsi="Times New Roman" w:cs="Times New Roman"/>
                <w:sz w:val="28"/>
                <w:szCs w:val="28"/>
              </w:rPr>
            </w:pPr>
          </w:p>
        </w:tc>
      </w:tr>
      <w:tr w:rsidR="00A97B62" w:rsidRPr="00B726E1" w14:paraId="0F467920" w14:textId="77777777" w:rsidTr="00221CC3">
        <w:tc>
          <w:tcPr>
            <w:tcW w:w="4815" w:type="dxa"/>
            <w:shd w:val="clear" w:color="auto" w:fill="FFFFFF" w:themeFill="background1"/>
          </w:tcPr>
          <w:p w14:paraId="2FC34294" w14:textId="77777777" w:rsidR="00A97B62" w:rsidRPr="00B726E1" w:rsidRDefault="00A97B62" w:rsidP="00A97B62">
            <w:pPr>
              <w:rPr>
                <w:rFonts w:ascii="Times New Roman" w:hAnsi="Times New Roman" w:cs="Times New Roman"/>
                <w:sz w:val="28"/>
                <w:szCs w:val="28"/>
              </w:rPr>
            </w:pPr>
            <w:r w:rsidRPr="00F515BA">
              <w:rPr>
                <w:rFonts w:ascii="Times New Roman" w:hAnsi="Times New Roman" w:cs="Times New Roman"/>
                <w:b/>
                <w:bCs/>
                <w:sz w:val="28"/>
                <w:szCs w:val="28"/>
              </w:rPr>
              <w:t>Revaluation Surplus</w:t>
            </w:r>
            <w:r>
              <w:rPr>
                <w:rFonts w:ascii="Times New Roman" w:hAnsi="Times New Roman" w:cs="Times New Roman"/>
                <w:sz w:val="28"/>
                <w:szCs w:val="28"/>
              </w:rPr>
              <w:t xml:space="preserve"> (C-5000)</w:t>
            </w:r>
          </w:p>
        </w:tc>
        <w:tc>
          <w:tcPr>
            <w:tcW w:w="1134" w:type="dxa"/>
            <w:shd w:val="clear" w:color="auto" w:fill="FFFFFF" w:themeFill="background1"/>
          </w:tcPr>
          <w:p w14:paraId="70DDFFF4" w14:textId="77777777" w:rsidR="00A97B62" w:rsidRDefault="00A97B62" w:rsidP="00A97B62">
            <w:pPr>
              <w:rPr>
                <w:rFonts w:ascii="Times New Roman" w:hAnsi="Times New Roman" w:cs="Times New Roman"/>
                <w:sz w:val="28"/>
                <w:szCs w:val="28"/>
              </w:rPr>
            </w:pPr>
          </w:p>
        </w:tc>
        <w:tc>
          <w:tcPr>
            <w:tcW w:w="992" w:type="dxa"/>
            <w:shd w:val="clear" w:color="auto" w:fill="FFFFFF" w:themeFill="background1"/>
          </w:tcPr>
          <w:p w14:paraId="0FB12BD4" w14:textId="77777777" w:rsidR="00A97B62" w:rsidRPr="00B726E1" w:rsidRDefault="00A97B62" w:rsidP="00A97B62">
            <w:pPr>
              <w:jc w:val="center"/>
              <w:rPr>
                <w:rFonts w:ascii="Times New Roman" w:hAnsi="Times New Roman" w:cs="Times New Roman"/>
                <w:sz w:val="28"/>
                <w:szCs w:val="28"/>
              </w:rPr>
            </w:pPr>
          </w:p>
        </w:tc>
        <w:tc>
          <w:tcPr>
            <w:tcW w:w="1089" w:type="dxa"/>
            <w:shd w:val="clear" w:color="auto" w:fill="FFFFFF" w:themeFill="background1"/>
          </w:tcPr>
          <w:p w14:paraId="1AEB24FB" w14:textId="77777777" w:rsidR="00A97B62" w:rsidRPr="00B726E1" w:rsidRDefault="00A97B62" w:rsidP="00A97B62">
            <w:pPr>
              <w:jc w:val="center"/>
              <w:rPr>
                <w:rFonts w:ascii="Times New Roman" w:hAnsi="Times New Roman" w:cs="Times New Roman"/>
                <w:sz w:val="28"/>
                <w:szCs w:val="28"/>
              </w:rPr>
            </w:pPr>
          </w:p>
        </w:tc>
        <w:tc>
          <w:tcPr>
            <w:tcW w:w="986" w:type="dxa"/>
            <w:shd w:val="clear" w:color="auto" w:fill="FFFFFF" w:themeFill="background1"/>
          </w:tcPr>
          <w:p w14:paraId="49F6772B" w14:textId="77777777" w:rsidR="00A97B62" w:rsidRPr="00B726E1" w:rsidRDefault="00A97B62" w:rsidP="00A97B62">
            <w:pPr>
              <w:jc w:val="right"/>
              <w:rPr>
                <w:rFonts w:ascii="Times New Roman" w:hAnsi="Times New Roman" w:cs="Times New Roman"/>
                <w:sz w:val="28"/>
                <w:szCs w:val="28"/>
              </w:rPr>
            </w:pPr>
            <w:r>
              <w:rPr>
                <w:rFonts w:ascii="Times New Roman" w:hAnsi="Times New Roman" w:cs="Times New Roman"/>
                <w:sz w:val="28"/>
                <w:szCs w:val="28"/>
              </w:rPr>
              <w:t>5,000</w:t>
            </w:r>
          </w:p>
        </w:tc>
      </w:tr>
      <w:tr w:rsidR="00A97B62" w:rsidRPr="00B726E1" w14:paraId="45D66E47" w14:textId="77777777" w:rsidTr="00221CC3">
        <w:tc>
          <w:tcPr>
            <w:tcW w:w="4815" w:type="dxa"/>
            <w:shd w:val="clear" w:color="auto" w:fill="FFFFFF" w:themeFill="background1"/>
          </w:tcPr>
          <w:p w14:paraId="1DA18590"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 xml:space="preserve">Buildings at cost </w:t>
            </w:r>
          </w:p>
        </w:tc>
        <w:tc>
          <w:tcPr>
            <w:tcW w:w="1134" w:type="dxa"/>
            <w:shd w:val="clear" w:color="auto" w:fill="FFFFFF" w:themeFill="background1"/>
          </w:tcPr>
          <w:p w14:paraId="588D9CFC"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16,000</w:t>
            </w:r>
          </w:p>
        </w:tc>
        <w:tc>
          <w:tcPr>
            <w:tcW w:w="992" w:type="dxa"/>
            <w:shd w:val="clear" w:color="auto" w:fill="FFFFFF" w:themeFill="background1"/>
          </w:tcPr>
          <w:p w14:paraId="4BCC47D0"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76EBCF59"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16,000</w:t>
            </w:r>
          </w:p>
        </w:tc>
        <w:tc>
          <w:tcPr>
            <w:tcW w:w="986" w:type="dxa"/>
            <w:shd w:val="clear" w:color="auto" w:fill="FFFFFF" w:themeFill="background1"/>
          </w:tcPr>
          <w:p w14:paraId="4F7E92E6" w14:textId="77777777" w:rsidR="00A97B62" w:rsidRPr="00B726E1" w:rsidRDefault="00A97B62" w:rsidP="00A97B62">
            <w:pPr>
              <w:jc w:val="right"/>
              <w:rPr>
                <w:rFonts w:ascii="Times New Roman" w:hAnsi="Times New Roman" w:cs="Times New Roman"/>
                <w:sz w:val="28"/>
                <w:szCs w:val="28"/>
              </w:rPr>
            </w:pPr>
          </w:p>
        </w:tc>
      </w:tr>
      <w:tr w:rsidR="00A97B62" w:rsidRPr="00B726E1" w14:paraId="47ED0BE7" w14:textId="77777777" w:rsidTr="00221CC3">
        <w:tc>
          <w:tcPr>
            <w:tcW w:w="4815" w:type="dxa"/>
            <w:shd w:val="clear" w:color="auto" w:fill="FFFFFF" w:themeFill="background1"/>
          </w:tcPr>
          <w:p w14:paraId="4E5162C6"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Build</w:t>
            </w:r>
            <w:r>
              <w:rPr>
                <w:rFonts w:ascii="Times New Roman" w:hAnsi="Times New Roman" w:cs="Times New Roman"/>
                <w:sz w:val="28"/>
                <w:szCs w:val="28"/>
              </w:rPr>
              <w:t>.</w:t>
            </w:r>
            <w:r w:rsidRPr="00B726E1">
              <w:rPr>
                <w:rFonts w:ascii="Times New Roman" w:hAnsi="Times New Roman" w:cs="Times New Roman"/>
                <w:sz w:val="28"/>
                <w:szCs w:val="28"/>
              </w:rPr>
              <w:t xml:space="preserve"> </w:t>
            </w:r>
            <w:r>
              <w:rPr>
                <w:rFonts w:ascii="Times New Roman" w:hAnsi="Times New Roman" w:cs="Times New Roman"/>
                <w:sz w:val="28"/>
                <w:szCs w:val="28"/>
              </w:rPr>
              <w:t>A.</w:t>
            </w:r>
            <w:r w:rsidRPr="00B726E1">
              <w:rPr>
                <w:rFonts w:ascii="Times New Roman" w:hAnsi="Times New Roman" w:cs="Times New Roman"/>
                <w:sz w:val="28"/>
                <w:szCs w:val="28"/>
              </w:rPr>
              <w:t xml:space="preserve"> </w:t>
            </w:r>
            <w:r>
              <w:rPr>
                <w:rFonts w:ascii="Times New Roman" w:hAnsi="Times New Roman" w:cs="Times New Roman"/>
                <w:sz w:val="28"/>
                <w:szCs w:val="28"/>
              </w:rPr>
              <w:t>Depreciation (C-320)</w:t>
            </w:r>
          </w:p>
        </w:tc>
        <w:tc>
          <w:tcPr>
            <w:tcW w:w="1134" w:type="dxa"/>
            <w:shd w:val="clear" w:color="auto" w:fill="FFFFFF" w:themeFill="background1"/>
          </w:tcPr>
          <w:p w14:paraId="23471CA0"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7A21DFAB"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4,260</w:t>
            </w:r>
          </w:p>
        </w:tc>
        <w:tc>
          <w:tcPr>
            <w:tcW w:w="1089" w:type="dxa"/>
            <w:shd w:val="clear" w:color="auto" w:fill="FFFFFF" w:themeFill="background1"/>
          </w:tcPr>
          <w:p w14:paraId="008E9025"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783C9A01"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4,580</w:t>
            </w:r>
          </w:p>
        </w:tc>
      </w:tr>
      <w:tr w:rsidR="00A97B62" w:rsidRPr="00B726E1" w14:paraId="78AF444C" w14:textId="77777777" w:rsidTr="00221CC3">
        <w:tc>
          <w:tcPr>
            <w:tcW w:w="4815" w:type="dxa"/>
            <w:shd w:val="clear" w:color="auto" w:fill="FFFFFF" w:themeFill="background1"/>
          </w:tcPr>
          <w:p w14:paraId="6BEE85BE"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Plant at cost</w:t>
            </w:r>
          </w:p>
        </w:tc>
        <w:tc>
          <w:tcPr>
            <w:tcW w:w="1134" w:type="dxa"/>
            <w:shd w:val="clear" w:color="auto" w:fill="FFFFFF" w:themeFill="background1"/>
          </w:tcPr>
          <w:p w14:paraId="388DA849"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25,600</w:t>
            </w:r>
          </w:p>
        </w:tc>
        <w:tc>
          <w:tcPr>
            <w:tcW w:w="992" w:type="dxa"/>
            <w:shd w:val="clear" w:color="auto" w:fill="FFFFFF" w:themeFill="background1"/>
          </w:tcPr>
          <w:p w14:paraId="2D7DBF7A"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4C2785AF"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25,600</w:t>
            </w:r>
          </w:p>
        </w:tc>
        <w:tc>
          <w:tcPr>
            <w:tcW w:w="986" w:type="dxa"/>
            <w:shd w:val="clear" w:color="auto" w:fill="FFFFFF" w:themeFill="background1"/>
          </w:tcPr>
          <w:p w14:paraId="234066AA" w14:textId="77777777" w:rsidR="00A97B62" w:rsidRPr="00B726E1" w:rsidRDefault="00A97B62" w:rsidP="00A97B62">
            <w:pPr>
              <w:jc w:val="right"/>
              <w:rPr>
                <w:rFonts w:ascii="Times New Roman" w:hAnsi="Times New Roman" w:cs="Times New Roman"/>
                <w:sz w:val="28"/>
                <w:szCs w:val="28"/>
              </w:rPr>
            </w:pPr>
          </w:p>
        </w:tc>
      </w:tr>
      <w:tr w:rsidR="00A97B62" w:rsidRPr="00B726E1" w14:paraId="103EF543" w14:textId="77777777" w:rsidTr="00221CC3">
        <w:tc>
          <w:tcPr>
            <w:tcW w:w="4815" w:type="dxa"/>
            <w:shd w:val="clear" w:color="auto" w:fill="FFFFFF" w:themeFill="background1"/>
          </w:tcPr>
          <w:p w14:paraId="76DC0ED1"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 xml:space="preserve">Plant </w:t>
            </w:r>
            <w:r>
              <w:rPr>
                <w:rFonts w:ascii="Times New Roman" w:hAnsi="Times New Roman" w:cs="Times New Roman"/>
                <w:sz w:val="28"/>
                <w:szCs w:val="28"/>
              </w:rPr>
              <w:t>A.</w:t>
            </w:r>
            <w:r w:rsidRPr="00B726E1">
              <w:rPr>
                <w:rFonts w:ascii="Times New Roman" w:hAnsi="Times New Roman" w:cs="Times New Roman"/>
                <w:sz w:val="28"/>
                <w:szCs w:val="28"/>
              </w:rPr>
              <w:t xml:space="preserve"> </w:t>
            </w:r>
            <w:r>
              <w:rPr>
                <w:rFonts w:ascii="Times New Roman" w:hAnsi="Times New Roman" w:cs="Times New Roman"/>
                <w:sz w:val="28"/>
                <w:szCs w:val="28"/>
              </w:rPr>
              <w:t>D</w:t>
            </w:r>
            <w:r w:rsidRPr="00B726E1">
              <w:rPr>
                <w:rFonts w:ascii="Times New Roman" w:hAnsi="Times New Roman" w:cs="Times New Roman"/>
                <w:sz w:val="28"/>
                <w:szCs w:val="28"/>
              </w:rPr>
              <w:t>epreciation</w:t>
            </w:r>
            <w:r>
              <w:rPr>
                <w:rFonts w:ascii="Times New Roman" w:hAnsi="Times New Roman" w:cs="Times New Roman"/>
                <w:sz w:val="28"/>
                <w:szCs w:val="28"/>
              </w:rPr>
              <w:t xml:space="preserve"> (C-2,560)</w:t>
            </w:r>
          </w:p>
        </w:tc>
        <w:tc>
          <w:tcPr>
            <w:tcW w:w="1134" w:type="dxa"/>
            <w:shd w:val="clear" w:color="auto" w:fill="FFFFFF" w:themeFill="background1"/>
          </w:tcPr>
          <w:p w14:paraId="733167D3"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49690C41"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4,960</w:t>
            </w:r>
          </w:p>
        </w:tc>
        <w:tc>
          <w:tcPr>
            <w:tcW w:w="1089" w:type="dxa"/>
            <w:shd w:val="clear" w:color="auto" w:fill="FFFFFF" w:themeFill="background1"/>
          </w:tcPr>
          <w:p w14:paraId="5E07E42A"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6FC91531"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7,520</w:t>
            </w:r>
          </w:p>
        </w:tc>
      </w:tr>
      <w:tr w:rsidR="00A97B62" w:rsidRPr="00B726E1" w14:paraId="542DA444" w14:textId="77777777" w:rsidTr="00221CC3">
        <w:tc>
          <w:tcPr>
            <w:tcW w:w="4815" w:type="dxa"/>
            <w:shd w:val="clear" w:color="auto" w:fill="FFFFFF" w:themeFill="background1"/>
          </w:tcPr>
          <w:p w14:paraId="5A53B393"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Trade receivables</w:t>
            </w:r>
            <w:r>
              <w:rPr>
                <w:rFonts w:ascii="Times New Roman" w:hAnsi="Times New Roman" w:cs="Times New Roman"/>
                <w:sz w:val="28"/>
                <w:szCs w:val="28"/>
              </w:rPr>
              <w:t xml:space="preserve"> (C-240)</w:t>
            </w:r>
          </w:p>
        </w:tc>
        <w:tc>
          <w:tcPr>
            <w:tcW w:w="1134" w:type="dxa"/>
            <w:shd w:val="clear" w:color="auto" w:fill="FFFFFF" w:themeFill="background1"/>
          </w:tcPr>
          <w:p w14:paraId="581CFCFF"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8,240</w:t>
            </w:r>
          </w:p>
        </w:tc>
        <w:tc>
          <w:tcPr>
            <w:tcW w:w="992" w:type="dxa"/>
            <w:shd w:val="clear" w:color="auto" w:fill="FFFFFF" w:themeFill="background1"/>
          </w:tcPr>
          <w:p w14:paraId="6B22A05F"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2A6F3F45"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8000</w:t>
            </w:r>
          </w:p>
        </w:tc>
        <w:tc>
          <w:tcPr>
            <w:tcW w:w="986" w:type="dxa"/>
            <w:shd w:val="clear" w:color="auto" w:fill="FFFFFF" w:themeFill="background1"/>
          </w:tcPr>
          <w:p w14:paraId="08DAFD22" w14:textId="77777777" w:rsidR="00A97B62" w:rsidRPr="00B726E1" w:rsidRDefault="00A97B62" w:rsidP="00A97B62">
            <w:pPr>
              <w:jc w:val="right"/>
              <w:rPr>
                <w:rFonts w:ascii="Times New Roman" w:hAnsi="Times New Roman" w:cs="Times New Roman"/>
                <w:sz w:val="28"/>
                <w:szCs w:val="28"/>
              </w:rPr>
            </w:pPr>
          </w:p>
        </w:tc>
      </w:tr>
      <w:tr w:rsidR="00A97B62" w:rsidRPr="00B726E1" w14:paraId="28700ED1" w14:textId="77777777" w:rsidTr="00221CC3">
        <w:tc>
          <w:tcPr>
            <w:tcW w:w="4815" w:type="dxa"/>
            <w:shd w:val="clear" w:color="auto" w:fill="FFFFFF" w:themeFill="background1"/>
          </w:tcPr>
          <w:p w14:paraId="7603B744"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Trade payables</w:t>
            </w:r>
          </w:p>
        </w:tc>
        <w:tc>
          <w:tcPr>
            <w:tcW w:w="1134" w:type="dxa"/>
            <w:shd w:val="clear" w:color="auto" w:fill="FFFFFF" w:themeFill="background1"/>
          </w:tcPr>
          <w:p w14:paraId="079AA17F"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523226EE"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4,480</w:t>
            </w:r>
          </w:p>
        </w:tc>
        <w:tc>
          <w:tcPr>
            <w:tcW w:w="1089" w:type="dxa"/>
            <w:shd w:val="clear" w:color="auto" w:fill="FFFFFF" w:themeFill="background1"/>
          </w:tcPr>
          <w:p w14:paraId="690C4F3A"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18484AF3"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4,480</w:t>
            </w:r>
          </w:p>
        </w:tc>
      </w:tr>
      <w:tr w:rsidR="00A97B62" w:rsidRPr="00B726E1" w14:paraId="61FEBB6F" w14:textId="77777777" w:rsidTr="00221CC3">
        <w:tc>
          <w:tcPr>
            <w:tcW w:w="4815" w:type="dxa"/>
            <w:shd w:val="clear" w:color="auto" w:fill="FFFFFF" w:themeFill="background1"/>
          </w:tcPr>
          <w:p w14:paraId="6DF526CA"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Inventory at 31 December 2019</w:t>
            </w:r>
            <w:r>
              <w:rPr>
                <w:rFonts w:ascii="Times New Roman" w:hAnsi="Times New Roman" w:cs="Times New Roman"/>
                <w:sz w:val="28"/>
                <w:szCs w:val="28"/>
              </w:rPr>
              <w:t xml:space="preserve"> (C-500)</w:t>
            </w:r>
          </w:p>
        </w:tc>
        <w:tc>
          <w:tcPr>
            <w:tcW w:w="1134" w:type="dxa"/>
            <w:shd w:val="clear" w:color="auto" w:fill="FFFFFF" w:themeFill="background1"/>
          </w:tcPr>
          <w:p w14:paraId="70DDFC6E"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3,120</w:t>
            </w:r>
          </w:p>
        </w:tc>
        <w:tc>
          <w:tcPr>
            <w:tcW w:w="992" w:type="dxa"/>
            <w:shd w:val="clear" w:color="auto" w:fill="FFFFFF" w:themeFill="background1"/>
          </w:tcPr>
          <w:p w14:paraId="0F29FB47"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58999B3F" w14:textId="77777777" w:rsidR="00A97B62" w:rsidRPr="00B726E1" w:rsidRDefault="00A97B62" w:rsidP="00A97B62">
            <w:pPr>
              <w:jc w:val="center"/>
              <w:rPr>
                <w:rFonts w:ascii="Times New Roman" w:hAnsi="Times New Roman" w:cs="Times New Roman"/>
                <w:sz w:val="28"/>
                <w:szCs w:val="28"/>
              </w:rPr>
            </w:pPr>
            <w:r w:rsidRPr="00B726E1">
              <w:rPr>
                <w:rFonts w:ascii="Times New Roman" w:hAnsi="Times New Roman" w:cs="Times New Roman"/>
                <w:sz w:val="28"/>
                <w:szCs w:val="28"/>
              </w:rPr>
              <w:t>2,620</w:t>
            </w:r>
          </w:p>
        </w:tc>
        <w:tc>
          <w:tcPr>
            <w:tcW w:w="986" w:type="dxa"/>
            <w:shd w:val="clear" w:color="auto" w:fill="FFFFFF" w:themeFill="background1"/>
          </w:tcPr>
          <w:p w14:paraId="17E5B288" w14:textId="77777777" w:rsidR="00A97B62" w:rsidRPr="00B726E1" w:rsidRDefault="00A97B62" w:rsidP="00A97B62">
            <w:pPr>
              <w:jc w:val="right"/>
              <w:rPr>
                <w:rFonts w:ascii="Times New Roman" w:hAnsi="Times New Roman" w:cs="Times New Roman"/>
                <w:sz w:val="28"/>
                <w:szCs w:val="28"/>
              </w:rPr>
            </w:pPr>
          </w:p>
        </w:tc>
      </w:tr>
      <w:tr w:rsidR="00A97B62" w:rsidRPr="00B726E1" w14:paraId="5E7AC536" w14:textId="77777777" w:rsidTr="00221CC3">
        <w:tc>
          <w:tcPr>
            <w:tcW w:w="4815" w:type="dxa"/>
            <w:shd w:val="clear" w:color="auto" w:fill="FFFFFF" w:themeFill="background1"/>
          </w:tcPr>
          <w:p w14:paraId="04697BBA"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Bank</w:t>
            </w:r>
          </w:p>
        </w:tc>
        <w:tc>
          <w:tcPr>
            <w:tcW w:w="1134" w:type="dxa"/>
            <w:shd w:val="clear" w:color="auto" w:fill="FFFFFF" w:themeFill="background1"/>
          </w:tcPr>
          <w:p w14:paraId="5DBC3F59"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320</w:t>
            </w:r>
          </w:p>
        </w:tc>
        <w:tc>
          <w:tcPr>
            <w:tcW w:w="992" w:type="dxa"/>
            <w:shd w:val="clear" w:color="auto" w:fill="FFFFFF" w:themeFill="background1"/>
          </w:tcPr>
          <w:p w14:paraId="19D71CB1"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6C74603B"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320</w:t>
            </w:r>
          </w:p>
        </w:tc>
        <w:tc>
          <w:tcPr>
            <w:tcW w:w="986" w:type="dxa"/>
            <w:shd w:val="clear" w:color="auto" w:fill="FFFFFF" w:themeFill="background1"/>
          </w:tcPr>
          <w:p w14:paraId="479C9E89" w14:textId="77777777" w:rsidR="00A97B62" w:rsidRPr="00B726E1" w:rsidRDefault="00A97B62" w:rsidP="00A97B62">
            <w:pPr>
              <w:jc w:val="right"/>
              <w:rPr>
                <w:rFonts w:ascii="Times New Roman" w:hAnsi="Times New Roman" w:cs="Times New Roman"/>
                <w:sz w:val="28"/>
                <w:szCs w:val="28"/>
              </w:rPr>
            </w:pPr>
          </w:p>
        </w:tc>
      </w:tr>
      <w:tr w:rsidR="00A97B62" w:rsidRPr="00B726E1" w14:paraId="49734189" w14:textId="77777777" w:rsidTr="00221CC3">
        <w:tc>
          <w:tcPr>
            <w:tcW w:w="4815" w:type="dxa"/>
            <w:shd w:val="clear" w:color="auto" w:fill="FFFFFF" w:themeFill="background1"/>
          </w:tcPr>
          <w:p w14:paraId="26EC817C"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£1 ordinary shares</w:t>
            </w:r>
          </w:p>
        </w:tc>
        <w:tc>
          <w:tcPr>
            <w:tcW w:w="1134" w:type="dxa"/>
            <w:shd w:val="clear" w:color="auto" w:fill="FFFFFF" w:themeFill="background1"/>
          </w:tcPr>
          <w:p w14:paraId="5A3035DB"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068EFB2A"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29,000</w:t>
            </w:r>
          </w:p>
        </w:tc>
        <w:tc>
          <w:tcPr>
            <w:tcW w:w="1089" w:type="dxa"/>
            <w:shd w:val="clear" w:color="auto" w:fill="FFFFFF" w:themeFill="background1"/>
          </w:tcPr>
          <w:p w14:paraId="36461D40"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3ADCF36C"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29,000</w:t>
            </w:r>
          </w:p>
        </w:tc>
      </w:tr>
      <w:tr w:rsidR="00A97B62" w:rsidRPr="00B726E1" w14:paraId="014AAC24" w14:textId="77777777" w:rsidTr="00221CC3">
        <w:tc>
          <w:tcPr>
            <w:tcW w:w="4815" w:type="dxa"/>
            <w:shd w:val="clear" w:color="auto" w:fill="FFFFFF" w:themeFill="background1"/>
          </w:tcPr>
          <w:p w14:paraId="65A613A9"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Share premium</w:t>
            </w:r>
          </w:p>
        </w:tc>
        <w:tc>
          <w:tcPr>
            <w:tcW w:w="1134" w:type="dxa"/>
            <w:shd w:val="clear" w:color="auto" w:fill="FFFFFF" w:themeFill="background1"/>
          </w:tcPr>
          <w:p w14:paraId="2F4D3401"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3FD0DCA3"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5,000</w:t>
            </w:r>
          </w:p>
        </w:tc>
        <w:tc>
          <w:tcPr>
            <w:tcW w:w="1089" w:type="dxa"/>
            <w:shd w:val="clear" w:color="auto" w:fill="FFFFFF" w:themeFill="background1"/>
          </w:tcPr>
          <w:p w14:paraId="4AAD1DA0"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6E5656BE"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5,000</w:t>
            </w:r>
          </w:p>
        </w:tc>
      </w:tr>
      <w:tr w:rsidR="00A97B62" w:rsidRPr="00B726E1" w14:paraId="44CAC004" w14:textId="77777777" w:rsidTr="00221CC3">
        <w:tc>
          <w:tcPr>
            <w:tcW w:w="4815" w:type="dxa"/>
            <w:shd w:val="clear" w:color="auto" w:fill="FFFFFF" w:themeFill="background1"/>
          </w:tcPr>
          <w:p w14:paraId="28BA90F6"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Retained profits at 1 January 2019</w:t>
            </w:r>
          </w:p>
        </w:tc>
        <w:tc>
          <w:tcPr>
            <w:tcW w:w="1134" w:type="dxa"/>
            <w:shd w:val="clear" w:color="auto" w:fill="FFFFFF" w:themeFill="background1"/>
          </w:tcPr>
          <w:p w14:paraId="1857E378"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7EBE371D"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8,380</w:t>
            </w:r>
          </w:p>
        </w:tc>
        <w:tc>
          <w:tcPr>
            <w:tcW w:w="1089" w:type="dxa"/>
            <w:shd w:val="clear" w:color="auto" w:fill="FFFFFF" w:themeFill="background1"/>
          </w:tcPr>
          <w:p w14:paraId="625544CA"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7C3CD52B"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8,380</w:t>
            </w:r>
          </w:p>
        </w:tc>
      </w:tr>
      <w:tr w:rsidR="00A97B62" w:rsidRPr="00B726E1" w14:paraId="2D33A829" w14:textId="77777777" w:rsidTr="00221CC3">
        <w:tc>
          <w:tcPr>
            <w:tcW w:w="4815" w:type="dxa"/>
            <w:shd w:val="clear" w:color="auto" w:fill="FFFFFF" w:themeFill="background1"/>
          </w:tcPr>
          <w:p w14:paraId="31353AC9"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12% debentures 2024</w:t>
            </w:r>
          </w:p>
        </w:tc>
        <w:tc>
          <w:tcPr>
            <w:tcW w:w="1134" w:type="dxa"/>
            <w:shd w:val="clear" w:color="auto" w:fill="FFFFFF" w:themeFill="background1"/>
          </w:tcPr>
          <w:p w14:paraId="621D08FC" w14:textId="77777777" w:rsidR="00A97B62" w:rsidRPr="00B726E1" w:rsidRDefault="00A97B62" w:rsidP="00A97B62">
            <w:pPr>
              <w:jc w:val="right"/>
              <w:rPr>
                <w:rFonts w:ascii="Times New Roman" w:hAnsi="Times New Roman" w:cs="Times New Roman"/>
                <w:sz w:val="28"/>
                <w:szCs w:val="28"/>
              </w:rPr>
            </w:pPr>
          </w:p>
        </w:tc>
        <w:tc>
          <w:tcPr>
            <w:tcW w:w="992" w:type="dxa"/>
            <w:shd w:val="clear" w:color="auto" w:fill="FFFFFF" w:themeFill="background1"/>
          </w:tcPr>
          <w:p w14:paraId="0EEE8ED5"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4,000</w:t>
            </w:r>
          </w:p>
        </w:tc>
        <w:tc>
          <w:tcPr>
            <w:tcW w:w="1089" w:type="dxa"/>
            <w:shd w:val="clear" w:color="auto" w:fill="FFFFFF" w:themeFill="background1"/>
          </w:tcPr>
          <w:p w14:paraId="70EA2857" w14:textId="77777777" w:rsidR="00A97B62" w:rsidRPr="00B726E1" w:rsidRDefault="00A97B62" w:rsidP="00A97B62">
            <w:pPr>
              <w:jc w:val="right"/>
              <w:rPr>
                <w:rFonts w:ascii="Times New Roman" w:hAnsi="Times New Roman" w:cs="Times New Roman"/>
                <w:sz w:val="28"/>
                <w:szCs w:val="28"/>
              </w:rPr>
            </w:pPr>
          </w:p>
        </w:tc>
        <w:tc>
          <w:tcPr>
            <w:tcW w:w="986" w:type="dxa"/>
            <w:shd w:val="clear" w:color="auto" w:fill="FFFFFF" w:themeFill="background1"/>
          </w:tcPr>
          <w:p w14:paraId="621A7CD3"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4,000</w:t>
            </w:r>
          </w:p>
        </w:tc>
      </w:tr>
      <w:tr w:rsidR="00A97B62" w:rsidRPr="00B726E1" w14:paraId="098CA213" w14:textId="77777777" w:rsidTr="00221CC3">
        <w:tc>
          <w:tcPr>
            <w:tcW w:w="4815" w:type="dxa"/>
            <w:shd w:val="clear" w:color="auto" w:fill="FFFFFF" w:themeFill="background1"/>
          </w:tcPr>
          <w:p w14:paraId="31C6E9E3"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Debentures interest paid</w:t>
            </w:r>
          </w:p>
        </w:tc>
        <w:tc>
          <w:tcPr>
            <w:tcW w:w="1134" w:type="dxa"/>
            <w:tcBorders>
              <w:bottom w:val="single" w:sz="4" w:space="0" w:color="auto"/>
            </w:tcBorders>
            <w:shd w:val="clear" w:color="auto" w:fill="FFFFFF" w:themeFill="background1"/>
          </w:tcPr>
          <w:p w14:paraId="37077DC3"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240</w:t>
            </w:r>
          </w:p>
        </w:tc>
        <w:tc>
          <w:tcPr>
            <w:tcW w:w="992" w:type="dxa"/>
            <w:tcBorders>
              <w:bottom w:val="single" w:sz="4" w:space="0" w:color="auto"/>
            </w:tcBorders>
            <w:shd w:val="clear" w:color="auto" w:fill="FFFFFF" w:themeFill="background1"/>
          </w:tcPr>
          <w:p w14:paraId="35706294"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33829F35"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240</w:t>
            </w:r>
          </w:p>
        </w:tc>
        <w:tc>
          <w:tcPr>
            <w:tcW w:w="986" w:type="dxa"/>
            <w:shd w:val="clear" w:color="auto" w:fill="FFFFFF" w:themeFill="background1"/>
          </w:tcPr>
          <w:p w14:paraId="35228D1F" w14:textId="77777777" w:rsidR="00A97B62" w:rsidRPr="00B726E1" w:rsidRDefault="00A97B62" w:rsidP="00A97B62">
            <w:pPr>
              <w:jc w:val="right"/>
              <w:rPr>
                <w:rFonts w:ascii="Times New Roman" w:hAnsi="Times New Roman" w:cs="Times New Roman"/>
                <w:sz w:val="28"/>
                <w:szCs w:val="28"/>
              </w:rPr>
            </w:pPr>
          </w:p>
        </w:tc>
      </w:tr>
      <w:tr w:rsidR="00A97B62" w:rsidRPr="00B726E1" w14:paraId="65662F9E" w14:textId="77777777" w:rsidTr="00221CC3">
        <w:tc>
          <w:tcPr>
            <w:tcW w:w="4815" w:type="dxa"/>
            <w:shd w:val="clear" w:color="auto" w:fill="FFFFFF" w:themeFill="background1"/>
          </w:tcPr>
          <w:p w14:paraId="73327523" w14:textId="77777777" w:rsidR="00A97B62" w:rsidRPr="00B726E1" w:rsidRDefault="00A97B62" w:rsidP="00A97B62">
            <w:pPr>
              <w:rPr>
                <w:rFonts w:ascii="Times New Roman" w:hAnsi="Times New Roman" w:cs="Times New Roman"/>
                <w:sz w:val="28"/>
                <w:szCs w:val="28"/>
              </w:rPr>
            </w:pPr>
            <w:r w:rsidRPr="00B726E1">
              <w:rPr>
                <w:rFonts w:ascii="Times New Roman" w:hAnsi="Times New Roman" w:cs="Times New Roman"/>
                <w:sz w:val="28"/>
                <w:szCs w:val="28"/>
              </w:rPr>
              <w:t>Dividends paid</w:t>
            </w:r>
          </w:p>
        </w:tc>
        <w:tc>
          <w:tcPr>
            <w:tcW w:w="1134" w:type="dxa"/>
            <w:tcBorders>
              <w:bottom w:val="single" w:sz="4" w:space="0" w:color="auto"/>
            </w:tcBorders>
            <w:shd w:val="clear" w:color="auto" w:fill="FFFFFF" w:themeFill="background1"/>
          </w:tcPr>
          <w:p w14:paraId="71C4AF6E"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560</w:t>
            </w:r>
          </w:p>
        </w:tc>
        <w:tc>
          <w:tcPr>
            <w:tcW w:w="992" w:type="dxa"/>
            <w:tcBorders>
              <w:bottom w:val="single" w:sz="4" w:space="0" w:color="auto"/>
            </w:tcBorders>
            <w:shd w:val="clear" w:color="auto" w:fill="FFFFFF" w:themeFill="background1"/>
          </w:tcPr>
          <w:p w14:paraId="218B0892" w14:textId="77777777" w:rsidR="00A97B62" w:rsidRPr="00B726E1" w:rsidRDefault="00A97B62" w:rsidP="00A97B62">
            <w:pPr>
              <w:jc w:val="right"/>
              <w:rPr>
                <w:rFonts w:ascii="Times New Roman" w:hAnsi="Times New Roman" w:cs="Times New Roman"/>
                <w:sz w:val="28"/>
                <w:szCs w:val="28"/>
              </w:rPr>
            </w:pPr>
          </w:p>
        </w:tc>
        <w:tc>
          <w:tcPr>
            <w:tcW w:w="1089" w:type="dxa"/>
            <w:shd w:val="clear" w:color="auto" w:fill="FFFFFF" w:themeFill="background1"/>
          </w:tcPr>
          <w:p w14:paraId="6DD49B62" w14:textId="77777777" w:rsidR="00A97B62" w:rsidRPr="00B726E1" w:rsidRDefault="00A97B62" w:rsidP="00A97B62">
            <w:pPr>
              <w:jc w:val="right"/>
              <w:rPr>
                <w:rFonts w:ascii="Times New Roman" w:hAnsi="Times New Roman" w:cs="Times New Roman"/>
                <w:sz w:val="28"/>
                <w:szCs w:val="28"/>
              </w:rPr>
            </w:pPr>
            <w:r w:rsidRPr="00B726E1">
              <w:rPr>
                <w:rFonts w:ascii="Times New Roman" w:hAnsi="Times New Roman" w:cs="Times New Roman"/>
                <w:sz w:val="28"/>
                <w:szCs w:val="28"/>
              </w:rPr>
              <w:t>560</w:t>
            </w:r>
          </w:p>
        </w:tc>
        <w:tc>
          <w:tcPr>
            <w:tcW w:w="986" w:type="dxa"/>
            <w:shd w:val="clear" w:color="auto" w:fill="FFFFFF" w:themeFill="background1"/>
          </w:tcPr>
          <w:p w14:paraId="1059F059" w14:textId="77777777" w:rsidR="00A97B62" w:rsidRPr="00B726E1" w:rsidRDefault="00A97B62" w:rsidP="00A97B62">
            <w:pPr>
              <w:jc w:val="right"/>
              <w:rPr>
                <w:rFonts w:ascii="Times New Roman" w:hAnsi="Times New Roman" w:cs="Times New Roman"/>
                <w:sz w:val="28"/>
                <w:szCs w:val="28"/>
              </w:rPr>
            </w:pPr>
          </w:p>
        </w:tc>
      </w:tr>
      <w:tr w:rsidR="00A97B62" w:rsidRPr="00B726E1" w14:paraId="3EBE40C0" w14:textId="77777777" w:rsidTr="00221CC3">
        <w:tc>
          <w:tcPr>
            <w:tcW w:w="4815" w:type="dxa"/>
            <w:shd w:val="clear" w:color="auto" w:fill="FFFFFF" w:themeFill="background1"/>
          </w:tcPr>
          <w:p w14:paraId="1C3D9D76" w14:textId="77777777" w:rsidR="00A97B62" w:rsidRPr="000422C7" w:rsidRDefault="00A97B62" w:rsidP="00A97B62">
            <w:pPr>
              <w:jc w:val="right"/>
              <w:rPr>
                <w:rFonts w:ascii="Times New Roman" w:hAnsi="Times New Roman" w:cs="Times New Roman"/>
                <w:b/>
                <w:bCs/>
                <w:sz w:val="28"/>
                <w:szCs w:val="28"/>
              </w:rPr>
            </w:pPr>
            <w:r w:rsidRPr="000422C7">
              <w:rPr>
                <w:rFonts w:ascii="Times New Roman" w:hAnsi="Times New Roman" w:cs="Times New Roman"/>
                <w:b/>
                <w:bCs/>
                <w:sz w:val="28"/>
                <w:szCs w:val="28"/>
              </w:rPr>
              <w:t xml:space="preserve">Total </w:t>
            </w:r>
          </w:p>
        </w:tc>
        <w:tc>
          <w:tcPr>
            <w:tcW w:w="1134" w:type="dxa"/>
            <w:tcBorders>
              <w:top w:val="single" w:sz="4" w:space="0" w:color="auto"/>
            </w:tcBorders>
            <w:shd w:val="clear" w:color="auto" w:fill="FFFFFF" w:themeFill="background1"/>
          </w:tcPr>
          <w:p w14:paraId="02CE8246" w14:textId="77777777" w:rsidR="00A97B62" w:rsidRPr="000422C7" w:rsidRDefault="00A97B62" w:rsidP="00A97B62">
            <w:pPr>
              <w:jc w:val="right"/>
              <w:rPr>
                <w:rFonts w:ascii="Times New Roman" w:hAnsi="Times New Roman" w:cs="Times New Roman"/>
                <w:b/>
                <w:bCs/>
                <w:sz w:val="28"/>
                <w:szCs w:val="28"/>
              </w:rPr>
            </w:pPr>
            <w:r w:rsidRPr="000422C7">
              <w:rPr>
                <w:rFonts w:ascii="Times New Roman" w:hAnsi="Times New Roman" w:cs="Times New Roman"/>
                <w:b/>
                <w:bCs/>
                <w:sz w:val="28"/>
                <w:szCs w:val="28"/>
              </w:rPr>
              <w:t>90,380</w:t>
            </w:r>
          </w:p>
        </w:tc>
        <w:tc>
          <w:tcPr>
            <w:tcW w:w="992" w:type="dxa"/>
            <w:tcBorders>
              <w:top w:val="single" w:sz="4" w:space="0" w:color="auto"/>
            </w:tcBorders>
            <w:shd w:val="clear" w:color="auto" w:fill="FFFFFF" w:themeFill="background1"/>
          </w:tcPr>
          <w:p w14:paraId="47687911" w14:textId="77777777" w:rsidR="00A97B62" w:rsidRPr="000422C7" w:rsidRDefault="00A97B62" w:rsidP="00A97B62">
            <w:pPr>
              <w:jc w:val="right"/>
              <w:rPr>
                <w:rFonts w:ascii="Times New Roman" w:hAnsi="Times New Roman" w:cs="Times New Roman"/>
                <w:b/>
                <w:bCs/>
                <w:sz w:val="28"/>
                <w:szCs w:val="28"/>
              </w:rPr>
            </w:pPr>
            <w:r w:rsidRPr="000422C7">
              <w:rPr>
                <w:rFonts w:ascii="Times New Roman" w:hAnsi="Times New Roman" w:cs="Times New Roman"/>
                <w:b/>
                <w:bCs/>
                <w:sz w:val="28"/>
                <w:szCs w:val="28"/>
              </w:rPr>
              <w:t>90,380</w:t>
            </w:r>
          </w:p>
        </w:tc>
        <w:tc>
          <w:tcPr>
            <w:tcW w:w="1089" w:type="dxa"/>
            <w:shd w:val="clear" w:color="auto" w:fill="FFFFFF" w:themeFill="background1"/>
          </w:tcPr>
          <w:p w14:paraId="0DF95F84" w14:textId="77777777" w:rsidR="00A97B62" w:rsidRPr="000422C7" w:rsidRDefault="00A97B62" w:rsidP="00A97B62">
            <w:pPr>
              <w:jc w:val="right"/>
              <w:rPr>
                <w:rFonts w:ascii="Times New Roman" w:hAnsi="Times New Roman" w:cs="Times New Roman"/>
                <w:b/>
                <w:bCs/>
                <w:sz w:val="28"/>
                <w:szCs w:val="28"/>
              </w:rPr>
            </w:pPr>
            <w:r w:rsidRPr="000422C7">
              <w:rPr>
                <w:rFonts w:ascii="Times New Roman" w:hAnsi="Times New Roman" w:cs="Times New Roman"/>
                <w:b/>
                <w:bCs/>
                <w:sz w:val="28"/>
                <w:szCs w:val="28"/>
              </w:rPr>
              <w:t>98,</w:t>
            </w:r>
            <w:r>
              <w:rPr>
                <w:rFonts w:ascii="Times New Roman" w:hAnsi="Times New Roman" w:cs="Times New Roman"/>
                <w:b/>
                <w:bCs/>
                <w:sz w:val="28"/>
                <w:szCs w:val="28"/>
              </w:rPr>
              <w:t>26</w:t>
            </w:r>
            <w:r w:rsidRPr="000422C7">
              <w:rPr>
                <w:rFonts w:ascii="Times New Roman" w:hAnsi="Times New Roman" w:cs="Times New Roman"/>
                <w:b/>
                <w:bCs/>
                <w:sz w:val="28"/>
                <w:szCs w:val="28"/>
              </w:rPr>
              <w:t>0</w:t>
            </w:r>
          </w:p>
        </w:tc>
        <w:tc>
          <w:tcPr>
            <w:tcW w:w="986" w:type="dxa"/>
            <w:shd w:val="clear" w:color="auto" w:fill="FFFFFF" w:themeFill="background1"/>
          </w:tcPr>
          <w:p w14:paraId="32D2095F" w14:textId="77777777" w:rsidR="00A97B62" w:rsidRPr="000422C7" w:rsidRDefault="00A97B62" w:rsidP="00A97B62">
            <w:pPr>
              <w:jc w:val="center"/>
              <w:rPr>
                <w:rFonts w:ascii="Times New Roman" w:hAnsi="Times New Roman" w:cs="Times New Roman"/>
                <w:b/>
                <w:bCs/>
                <w:sz w:val="28"/>
                <w:szCs w:val="28"/>
              </w:rPr>
            </w:pPr>
            <w:r w:rsidRPr="000422C7">
              <w:rPr>
                <w:rFonts w:ascii="Times New Roman" w:hAnsi="Times New Roman" w:cs="Times New Roman"/>
                <w:b/>
                <w:bCs/>
                <w:sz w:val="28"/>
                <w:szCs w:val="28"/>
              </w:rPr>
              <w:t>98,</w:t>
            </w:r>
            <w:r>
              <w:rPr>
                <w:rFonts w:ascii="Times New Roman" w:hAnsi="Times New Roman" w:cs="Times New Roman"/>
                <w:b/>
                <w:bCs/>
                <w:sz w:val="28"/>
                <w:szCs w:val="28"/>
              </w:rPr>
              <w:t>26</w:t>
            </w:r>
            <w:r w:rsidRPr="000422C7">
              <w:rPr>
                <w:rFonts w:ascii="Times New Roman" w:hAnsi="Times New Roman" w:cs="Times New Roman"/>
                <w:b/>
                <w:bCs/>
                <w:sz w:val="28"/>
                <w:szCs w:val="28"/>
              </w:rPr>
              <w:t>0</w:t>
            </w:r>
          </w:p>
        </w:tc>
      </w:tr>
    </w:tbl>
    <w:bookmarkEnd w:id="2"/>
    <w:p w14:paraId="23C6EB48" w14:textId="04B0B022" w:rsidR="00A97B62" w:rsidRDefault="004C1F95" w:rsidP="00A97B62">
      <w:pPr>
        <w:spacing w:before="240"/>
        <w:rPr>
          <w:rFonts w:ascii="Times New Roman" w:hAnsi="Times New Roman" w:cs="Times New Roman"/>
          <w:sz w:val="28"/>
          <w:szCs w:val="28"/>
          <w:lang w:val="en"/>
        </w:rPr>
      </w:pPr>
      <w:r>
        <w:rPr>
          <w:rFonts w:ascii="Times New Roman" w:hAnsi="Times New Roman" w:cs="Times New Roman"/>
          <w:sz w:val="28"/>
          <w:szCs w:val="28"/>
          <w:lang w:val="en"/>
        </w:rPr>
        <w:t>Detailed Bookkeeping</w:t>
      </w:r>
    </w:p>
    <w:tbl>
      <w:tblPr>
        <w:tblStyle w:val="TableGrid"/>
        <w:tblW w:w="0" w:type="auto"/>
        <w:tblLook w:val="04A0" w:firstRow="1" w:lastRow="0" w:firstColumn="1" w:lastColumn="0" w:noHBand="0" w:noVBand="1"/>
      </w:tblPr>
      <w:tblGrid>
        <w:gridCol w:w="3681"/>
        <w:gridCol w:w="1417"/>
        <w:gridCol w:w="3119"/>
        <w:gridCol w:w="799"/>
      </w:tblGrid>
      <w:tr w:rsidR="00A97B62" w14:paraId="379E1C60" w14:textId="77777777" w:rsidTr="00A97B62">
        <w:tc>
          <w:tcPr>
            <w:tcW w:w="9016" w:type="dxa"/>
            <w:gridSpan w:val="4"/>
          </w:tcPr>
          <w:p w14:paraId="213CE15B" w14:textId="77777777" w:rsidR="00A97B62" w:rsidRDefault="00A97B62" w:rsidP="00A97B62">
            <w:pPr>
              <w:jc w:val="center"/>
              <w:rPr>
                <w:rFonts w:ascii="Times New Roman" w:hAnsi="Times New Roman" w:cs="Times New Roman"/>
                <w:sz w:val="28"/>
                <w:szCs w:val="28"/>
                <w:lang w:val="en"/>
              </w:rPr>
            </w:pPr>
            <w:r>
              <w:rPr>
                <w:rFonts w:ascii="Times New Roman" w:hAnsi="Times New Roman" w:cs="Times New Roman"/>
                <w:sz w:val="28"/>
                <w:szCs w:val="28"/>
                <w:lang w:val="en"/>
              </w:rPr>
              <w:t>Administrative Expenses</w:t>
            </w:r>
          </w:p>
        </w:tc>
      </w:tr>
      <w:tr w:rsidR="00A97B62" w14:paraId="604D7DDF" w14:textId="77777777" w:rsidTr="00A97B62">
        <w:tc>
          <w:tcPr>
            <w:tcW w:w="3681" w:type="dxa"/>
          </w:tcPr>
          <w:p w14:paraId="47B3712E"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Dr</w:t>
            </w:r>
          </w:p>
        </w:tc>
        <w:tc>
          <w:tcPr>
            <w:tcW w:w="1417" w:type="dxa"/>
          </w:tcPr>
          <w:p w14:paraId="4A09D78A"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£000</w:t>
            </w:r>
          </w:p>
        </w:tc>
        <w:tc>
          <w:tcPr>
            <w:tcW w:w="3119" w:type="dxa"/>
          </w:tcPr>
          <w:p w14:paraId="769E9D33"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Cr</w:t>
            </w:r>
          </w:p>
        </w:tc>
        <w:tc>
          <w:tcPr>
            <w:tcW w:w="799" w:type="dxa"/>
          </w:tcPr>
          <w:p w14:paraId="3E01A616"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£000</w:t>
            </w:r>
          </w:p>
        </w:tc>
      </w:tr>
      <w:tr w:rsidR="00A97B62" w14:paraId="1B736267" w14:textId="77777777" w:rsidTr="00A97B62">
        <w:tc>
          <w:tcPr>
            <w:tcW w:w="3681" w:type="dxa"/>
          </w:tcPr>
          <w:p w14:paraId="17E2B2B9"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Balance</w:t>
            </w:r>
          </w:p>
        </w:tc>
        <w:tc>
          <w:tcPr>
            <w:tcW w:w="1417" w:type="dxa"/>
          </w:tcPr>
          <w:p w14:paraId="6EEF2D75"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2,920</w:t>
            </w:r>
          </w:p>
        </w:tc>
        <w:tc>
          <w:tcPr>
            <w:tcW w:w="3119" w:type="dxa"/>
          </w:tcPr>
          <w:p w14:paraId="68AFE1EE" w14:textId="77777777" w:rsidR="00A97B62" w:rsidRDefault="00A97B62" w:rsidP="00A97B62">
            <w:pPr>
              <w:rPr>
                <w:rFonts w:ascii="Times New Roman" w:hAnsi="Times New Roman" w:cs="Times New Roman"/>
                <w:sz w:val="28"/>
                <w:szCs w:val="28"/>
                <w:lang w:val="en"/>
              </w:rPr>
            </w:pPr>
          </w:p>
        </w:tc>
        <w:tc>
          <w:tcPr>
            <w:tcW w:w="799" w:type="dxa"/>
          </w:tcPr>
          <w:p w14:paraId="3E7B4E30" w14:textId="77777777" w:rsidR="00A97B62" w:rsidRDefault="00A97B62" w:rsidP="00A97B62">
            <w:pPr>
              <w:jc w:val="right"/>
              <w:rPr>
                <w:rFonts w:ascii="Times New Roman" w:hAnsi="Times New Roman" w:cs="Times New Roman"/>
                <w:sz w:val="28"/>
                <w:szCs w:val="28"/>
                <w:lang w:val="en"/>
              </w:rPr>
            </w:pPr>
          </w:p>
        </w:tc>
      </w:tr>
      <w:tr w:rsidR="00A97B62" w14:paraId="65DFF333" w14:textId="77777777" w:rsidTr="00A97B62">
        <w:tc>
          <w:tcPr>
            <w:tcW w:w="3681" w:type="dxa"/>
          </w:tcPr>
          <w:p w14:paraId="3492D087"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Depreciation Building</w:t>
            </w:r>
          </w:p>
        </w:tc>
        <w:tc>
          <w:tcPr>
            <w:tcW w:w="1417" w:type="dxa"/>
          </w:tcPr>
          <w:p w14:paraId="7F568CFA"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320</w:t>
            </w:r>
          </w:p>
        </w:tc>
        <w:tc>
          <w:tcPr>
            <w:tcW w:w="3119" w:type="dxa"/>
          </w:tcPr>
          <w:p w14:paraId="366B4D07" w14:textId="77777777" w:rsidR="00A97B62" w:rsidRDefault="00A97B62" w:rsidP="00A97B62">
            <w:pPr>
              <w:rPr>
                <w:rFonts w:ascii="Times New Roman" w:hAnsi="Times New Roman" w:cs="Times New Roman"/>
                <w:sz w:val="28"/>
                <w:szCs w:val="28"/>
                <w:lang w:val="en"/>
              </w:rPr>
            </w:pPr>
          </w:p>
        </w:tc>
        <w:tc>
          <w:tcPr>
            <w:tcW w:w="799" w:type="dxa"/>
          </w:tcPr>
          <w:p w14:paraId="4D76E946" w14:textId="77777777" w:rsidR="00A97B62" w:rsidRDefault="00A97B62" w:rsidP="00A97B62">
            <w:pPr>
              <w:jc w:val="right"/>
              <w:rPr>
                <w:rFonts w:ascii="Times New Roman" w:hAnsi="Times New Roman" w:cs="Times New Roman"/>
                <w:sz w:val="28"/>
                <w:szCs w:val="28"/>
                <w:lang w:val="en"/>
              </w:rPr>
            </w:pPr>
          </w:p>
        </w:tc>
      </w:tr>
      <w:tr w:rsidR="00A97B62" w14:paraId="6E8B8D34" w14:textId="77777777" w:rsidTr="00A97B62">
        <w:tc>
          <w:tcPr>
            <w:tcW w:w="3681" w:type="dxa"/>
          </w:tcPr>
          <w:p w14:paraId="5B81E463"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Irrecoverable debt written off</w:t>
            </w:r>
          </w:p>
        </w:tc>
        <w:tc>
          <w:tcPr>
            <w:tcW w:w="1417" w:type="dxa"/>
          </w:tcPr>
          <w:p w14:paraId="21238348"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240</w:t>
            </w:r>
          </w:p>
        </w:tc>
        <w:tc>
          <w:tcPr>
            <w:tcW w:w="3119" w:type="dxa"/>
          </w:tcPr>
          <w:p w14:paraId="6A702869" w14:textId="77777777" w:rsidR="00A97B62" w:rsidRDefault="00A97B62" w:rsidP="00A97B62">
            <w:pPr>
              <w:rPr>
                <w:rFonts w:ascii="Times New Roman" w:hAnsi="Times New Roman" w:cs="Times New Roman"/>
                <w:sz w:val="28"/>
                <w:szCs w:val="28"/>
                <w:lang w:val="en"/>
              </w:rPr>
            </w:pPr>
          </w:p>
        </w:tc>
        <w:tc>
          <w:tcPr>
            <w:tcW w:w="799" w:type="dxa"/>
          </w:tcPr>
          <w:p w14:paraId="6BCB3A61" w14:textId="77777777" w:rsidR="00A97B62" w:rsidRDefault="00A97B62" w:rsidP="00A97B62">
            <w:pPr>
              <w:jc w:val="right"/>
              <w:rPr>
                <w:rFonts w:ascii="Times New Roman" w:hAnsi="Times New Roman" w:cs="Times New Roman"/>
                <w:sz w:val="28"/>
                <w:szCs w:val="28"/>
                <w:lang w:val="en"/>
              </w:rPr>
            </w:pPr>
          </w:p>
        </w:tc>
      </w:tr>
      <w:tr w:rsidR="00A97B62" w14:paraId="4EDDC1DB" w14:textId="77777777" w:rsidTr="00A97B62">
        <w:tc>
          <w:tcPr>
            <w:tcW w:w="3681" w:type="dxa"/>
          </w:tcPr>
          <w:p w14:paraId="7AB4E85E"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Allowance for receivables</w:t>
            </w:r>
          </w:p>
        </w:tc>
        <w:tc>
          <w:tcPr>
            <w:tcW w:w="1417" w:type="dxa"/>
          </w:tcPr>
          <w:p w14:paraId="09434E52"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160</w:t>
            </w:r>
          </w:p>
        </w:tc>
        <w:tc>
          <w:tcPr>
            <w:tcW w:w="3119" w:type="dxa"/>
            <w:tcBorders>
              <w:bottom w:val="single" w:sz="4" w:space="0" w:color="auto"/>
            </w:tcBorders>
          </w:tcPr>
          <w:p w14:paraId="7620501D" w14:textId="77777777" w:rsidR="00A97B62" w:rsidRDefault="00A97B62" w:rsidP="00A97B62">
            <w:pPr>
              <w:rPr>
                <w:rFonts w:ascii="Times New Roman" w:hAnsi="Times New Roman" w:cs="Times New Roman"/>
                <w:sz w:val="28"/>
                <w:szCs w:val="28"/>
                <w:lang w:val="en"/>
              </w:rPr>
            </w:pPr>
          </w:p>
        </w:tc>
        <w:tc>
          <w:tcPr>
            <w:tcW w:w="799" w:type="dxa"/>
          </w:tcPr>
          <w:p w14:paraId="50AE6ECE" w14:textId="77777777" w:rsidR="00A97B62" w:rsidRDefault="00A97B62" w:rsidP="00A97B62">
            <w:pPr>
              <w:jc w:val="right"/>
              <w:rPr>
                <w:rFonts w:ascii="Times New Roman" w:hAnsi="Times New Roman" w:cs="Times New Roman"/>
                <w:sz w:val="28"/>
                <w:szCs w:val="28"/>
                <w:lang w:val="en"/>
              </w:rPr>
            </w:pPr>
          </w:p>
        </w:tc>
      </w:tr>
      <w:tr w:rsidR="00A97B62" w14:paraId="39B69F4A" w14:textId="77777777" w:rsidTr="00A97B62">
        <w:tc>
          <w:tcPr>
            <w:tcW w:w="3681" w:type="dxa"/>
          </w:tcPr>
          <w:p w14:paraId="2C62D36A"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Insurance fees paid</w:t>
            </w:r>
          </w:p>
        </w:tc>
        <w:tc>
          <w:tcPr>
            <w:tcW w:w="1417" w:type="dxa"/>
          </w:tcPr>
          <w:p w14:paraId="66554FB7"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500</w:t>
            </w:r>
          </w:p>
        </w:tc>
        <w:tc>
          <w:tcPr>
            <w:tcW w:w="3119" w:type="dxa"/>
          </w:tcPr>
          <w:p w14:paraId="71E000E2" w14:textId="77777777" w:rsidR="00A97B62" w:rsidRDefault="00A97B62" w:rsidP="00A97B62">
            <w:pPr>
              <w:rPr>
                <w:rFonts w:ascii="Times New Roman" w:hAnsi="Times New Roman" w:cs="Times New Roman"/>
                <w:sz w:val="28"/>
                <w:szCs w:val="28"/>
                <w:lang w:val="en"/>
              </w:rPr>
            </w:pPr>
          </w:p>
        </w:tc>
        <w:tc>
          <w:tcPr>
            <w:tcW w:w="799" w:type="dxa"/>
          </w:tcPr>
          <w:p w14:paraId="398EE366" w14:textId="77777777" w:rsidR="00A97B62" w:rsidRDefault="00A97B62" w:rsidP="00A97B62">
            <w:pPr>
              <w:jc w:val="right"/>
              <w:rPr>
                <w:rFonts w:ascii="Times New Roman" w:hAnsi="Times New Roman" w:cs="Times New Roman"/>
                <w:sz w:val="28"/>
                <w:szCs w:val="28"/>
                <w:lang w:val="en"/>
              </w:rPr>
            </w:pPr>
          </w:p>
        </w:tc>
      </w:tr>
      <w:tr w:rsidR="00A97B62" w14:paraId="7FD56B45" w14:textId="77777777" w:rsidTr="00A97B62">
        <w:tc>
          <w:tcPr>
            <w:tcW w:w="3681" w:type="dxa"/>
          </w:tcPr>
          <w:p w14:paraId="2E09AE8E"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 xml:space="preserve">Total </w:t>
            </w:r>
          </w:p>
        </w:tc>
        <w:tc>
          <w:tcPr>
            <w:tcW w:w="1417" w:type="dxa"/>
          </w:tcPr>
          <w:p w14:paraId="447A3ACD"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4,140</w:t>
            </w:r>
          </w:p>
        </w:tc>
        <w:tc>
          <w:tcPr>
            <w:tcW w:w="3119" w:type="dxa"/>
            <w:tcBorders>
              <w:bottom w:val="single" w:sz="4" w:space="0" w:color="auto"/>
            </w:tcBorders>
          </w:tcPr>
          <w:p w14:paraId="202EB3AD" w14:textId="77777777" w:rsidR="00A97B62" w:rsidRDefault="00A97B62" w:rsidP="00A97B62">
            <w:pPr>
              <w:rPr>
                <w:rFonts w:ascii="Times New Roman" w:hAnsi="Times New Roman" w:cs="Times New Roman"/>
                <w:sz w:val="28"/>
                <w:szCs w:val="28"/>
                <w:lang w:val="en"/>
              </w:rPr>
            </w:pPr>
          </w:p>
        </w:tc>
        <w:tc>
          <w:tcPr>
            <w:tcW w:w="799" w:type="dxa"/>
          </w:tcPr>
          <w:p w14:paraId="3AAFA839" w14:textId="77777777" w:rsidR="00A97B62" w:rsidRDefault="00A97B62" w:rsidP="00A97B62">
            <w:pPr>
              <w:jc w:val="right"/>
              <w:rPr>
                <w:rFonts w:ascii="Times New Roman" w:hAnsi="Times New Roman" w:cs="Times New Roman"/>
                <w:sz w:val="28"/>
                <w:szCs w:val="28"/>
                <w:lang w:val="en"/>
              </w:rPr>
            </w:pPr>
          </w:p>
        </w:tc>
      </w:tr>
    </w:tbl>
    <w:p w14:paraId="2B511ABB" w14:textId="1970F26E" w:rsidR="00A97B62" w:rsidRDefault="00A97B62" w:rsidP="00A97B62">
      <w:pPr>
        <w:rPr>
          <w:rFonts w:ascii="Times New Roman" w:hAnsi="Times New Roman" w:cs="Times New Roman"/>
          <w:sz w:val="28"/>
          <w:szCs w:val="28"/>
          <w:lang w:val="en"/>
        </w:rPr>
      </w:pPr>
    </w:p>
    <w:tbl>
      <w:tblPr>
        <w:tblStyle w:val="TableGrid"/>
        <w:tblW w:w="0" w:type="auto"/>
        <w:tblLook w:val="04A0" w:firstRow="1" w:lastRow="0" w:firstColumn="1" w:lastColumn="0" w:noHBand="0" w:noVBand="1"/>
      </w:tblPr>
      <w:tblGrid>
        <w:gridCol w:w="2254"/>
        <w:gridCol w:w="2254"/>
      </w:tblGrid>
      <w:tr w:rsidR="004C1F95" w14:paraId="79522167" w14:textId="77777777" w:rsidTr="004C1F95">
        <w:tc>
          <w:tcPr>
            <w:tcW w:w="4508" w:type="dxa"/>
            <w:gridSpan w:val="2"/>
          </w:tcPr>
          <w:p w14:paraId="617B46C2" w14:textId="77777777" w:rsidR="004C1F95" w:rsidRDefault="004C1F95" w:rsidP="00A97B62">
            <w:pPr>
              <w:rPr>
                <w:rFonts w:ascii="Times New Roman" w:hAnsi="Times New Roman" w:cs="Times New Roman"/>
                <w:sz w:val="28"/>
                <w:szCs w:val="28"/>
                <w:lang w:val="en"/>
              </w:rPr>
            </w:pPr>
            <w:bookmarkStart w:id="3" w:name="_Hlk49468526"/>
            <w:r>
              <w:rPr>
                <w:rFonts w:ascii="Times New Roman" w:hAnsi="Times New Roman" w:cs="Times New Roman"/>
                <w:sz w:val="28"/>
                <w:szCs w:val="28"/>
                <w:lang w:val="en"/>
              </w:rPr>
              <w:t>Building Accumulated Depreciation</w:t>
            </w:r>
          </w:p>
        </w:tc>
      </w:tr>
      <w:tr w:rsidR="004C1F95" w14:paraId="6996013A" w14:textId="77777777" w:rsidTr="004C1F95">
        <w:tc>
          <w:tcPr>
            <w:tcW w:w="2254" w:type="dxa"/>
          </w:tcPr>
          <w:p w14:paraId="5ED876A9" w14:textId="77777777" w:rsidR="004C1F95" w:rsidRDefault="004C1F95"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Dr   £000</w:t>
            </w:r>
          </w:p>
        </w:tc>
        <w:tc>
          <w:tcPr>
            <w:tcW w:w="2254" w:type="dxa"/>
          </w:tcPr>
          <w:p w14:paraId="314D102E" w14:textId="77777777" w:rsidR="004C1F95" w:rsidRDefault="004C1F95"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Cr   £000</w:t>
            </w:r>
          </w:p>
        </w:tc>
      </w:tr>
      <w:tr w:rsidR="004C1F95" w14:paraId="2D2EF6CC" w14:textId="77777777" w:rsidTr="004C1F95">
        <w:tc>
          <w:tcPr>
            <w:tcW w:w="2254" w:type="dxa"/>
          </w:tcPr>
          <w:p w14:paraId="3ABA04E8" w14:textId="77777777" w:rsidR="004C1F95" w:rsidRDefault="004C1F95" w:rsidP="00A97B62">
            <w:pPr>
              <w:jc w:val="right"/>
              <w:rPr>
                <w:rFonts w:ascii="Times New Roman" w:hAnsi="Times New Roman" w:cs="Times New Roman"/>
                <w:sz w:val="28"/>
                <w:szCs w:val="28"/>
                <w:lang w:val="en"/>
              </w:rPr>
            </w:pPr>
          </w:p>
        </w:tc>
        <w:tc>
          <w:tcPr>
            <w:tcW w:w="2254" w:type="dxa"/>
          </w:tcPr>
          <w:p w14:paraId="0D5B1545" w14:textId="77777777" w:rsidR="004C1F95" w:rsidRDefault="004C1F95"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4,260</w:t>
            </w:r>
          </w:p>
        </w:tc>
      </w:tr>
      <w:tr w:rsidR="004C1F95" w14:paraId="6F4CB239" w14:textId="77777777" w:rsidTr="004C1F95">
        <w:tc>
          <w:tcPr>
            <w:tcW w:w="2254" w:type="dxa"/>
          </w:tcPr>
          <w:p w14:paraId="7DBEC85F" w14:textId="77777777" w:rsidR="004C1F95" w:rsidRDefault="004C1F95" w:rsidP="00A97B62">
            <w:pPr>
              <w:jc w:val="right"/>
              <w:rPr>
                <w:rFonts w:ascii="Times New Roman" w:hAnsi="Times New Roman" w:cs="Times New Roman"/>
                <w:sz w:val="28"/>
                <w:szCs w:val="28"/>
                <w:lang w:val="en"/>
              </w:rPr>
            </w:pPr>
          </w:p>
        </w:tc>
        <w:tc>
          <w:tcPr>
            <w:tcW w:w="2254" w:type="dxa"/>
          </w:tcPr>
          <w:p w14:paraId="1B19E3AB" w14:textId="77777777" w:rsidR="004C1F95" w:rsidRPr="00713E6B" w:rsidRDefault="004C1F95" w:rsidP="00A97B62">
            <w:pPr>
              <w:jc w:val="right"/>
              <w:rPr>
                <w:rFonts w:ascii="Times New Roman" w:hAnsi="Times New Roman" w:cs="Times New Roman"/>
                <w:b/>
                <w:bCs/>
                <w:sz w:val="28"/>
                <w:szCs w:val="28"/>
                <w:lang w:val="en"/>
              </w:rPr>
            </w:pPr>
            <w:r w:rsidRPr="00713E6B">
              <w:rPr>
                <w:rFonts w:ascii="Times New Roman" w:hAnsi="Times New Roman" w:cs="Times New Roman"/>
                <w:b/>
                <w:bCs/>
                <w:sz w:val="28"/>
                <w:szCs w:val="28"/>
                <w:lang w:val="en"/>
              </w:rPr>
              <w:t>320</w:t>
            </w:r>
          </w:p>
        </w:tc>
      </w:tr>
      <w:tr w:rsidR="004C1F95" w14:paraId="69CA096F" w14:textId="77777777" w:rsidTr="004C1F95">
        <w:tc>
          <w:tcPr>
            <w:tcW w:w="2254" w:type="dxa"/>
          </w:tcPr>
          <w:p w14:paraId="6C5E3222" w14:textId="77777777" w:rsidR="004C1F95" w:rsidRDefault="004C1F95"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0</w:t>
            </w:r>
          </w:p>
        </w:tc>
        <w:tc>
          <w:tcPr>
            <w:tcW w:w="2254" w:type="dxa"/>
          </w:tcPr>
          <w:p w14:paraId="74B64540" w14:textId="77777777" w:rsidR="004C1F95" w:rsidRPr="00713E6B" w:rsidRDefault="004C1F95" w:rsidP="00A97B62">
            <w:pPr>
              <w:jc w:val="right"/>
              <w:rPr>
                <w:rFonts w:ascii="Times New Roman" w:hAnsi="Times New Roman" w:cs="Times New Roman"/>
                <w:sz w:val="28"/>
                <w:szCs w:val="28"/>
                <w:lang w:val="en"/>
              </w:rPr>
            </w:pPr>
            <w:r w:rsidRPr="00713E6B">
              <w:rPr>
                <w:rFonts w:ascii="Times New Roman" w:hAnsi="Times New Roman" w:cs="Times New Roman"/>
                <w:sz w:val="28"/>
                <w:szCs w:val="28"/>
                <w:lang w:val="en"/>
              </w:rPr>
              <w:t>4,580</w:t>
            </w:r>
          </w:p>
        </w:tc>
      </w:tr>
      <w:bookmarkEnd w:id="3"/>
    </w:tbl>
    <w:p w14:paraId="06D8CA29" w14:textId="37CA4D5D" w:rsidR="00A97B62" w:rsidRDefault="00A97B62" w:rsidP="00A97B62">
      <w:pPr>
        <w:rPr>
          <w:rFonts w:ascii="Times New Roman" w:hAnsi="Times New Roman" w:cs="Times New Roman"/>
          <w:sz w:val="28"/>
          <w:szCs w:val="28"/>
          <w:lang w:val="en"/>
        </w:rPr>
      </w:pPr>
    </w:p>
    <w:tbl>
      <w:tblPr>
        <w:tblStyle w:val="TableGrid"/>
        <w:tblW w:w="0" w:type="auto"/>
        <w:tblLook w:val="04A0" w:firstRow="1" w:lastRow="0" w:firstColumn="1" w:lastColumn="0" w:noHBand="0" w:noVBand="1"/>
      </w:tblPr>
      <w:tblGrid>
        <w:gridCol w:w="2254"/>
        <w:gridCol w:w="2254"/>
      </w:tblGrid>
      <w:tr w:rsidR="004C1F95" w:rsidRPr="005D5101" w14:paraId="0AAB91B6" w14:textId="77777777" w:rsidTr="004C1F95">
        <w:tc>
          <w:tcPr>
            <w:tcW w:w="4508" w:type="dxa"/>
            <w:gridSpan w:val="2"/>
          </w:tcPr>
          <w:p w14:paraId="0907C8B6" w14:textId="77777777" w:rsidR="004C1F95" w:rsidRPr="005D5101" w:rsidRDefault="004C1F95" w:rsidP="00784102">
            <w:pPr>
              <w:rPr>
                <w:rFonts w:ascii="Times New Roman" w:hAnsi="Times New Roman" w:cs="Times New Roman"/>
                <w:sz w:val="24"/>
                <w:szCs w:val="24"/>
                <w:lang w:val="en"/>
              </w:rPr>
            </w:pPr>
            <w:r w:rsidRPr="005D5101">
              <w:rPr>
                <w:rFonts w:ascii="Times New Roman" w:hAnsi="Times New Roman" w:cs="Times New Roman"/>
                <w:sz w:val="24"/>
                <w:szCs w:val="24"/>
                <w:lang w:val="en"/>
              </w:rPr>
              <w:t>Trade receivables</w:t>
            </w:r>
          </w:p>
        </w:tc>
      </w:tr>
      <w:tr w:rsidR="004C1F95" w:rsidRPr="005D5101" w14:paraId="36DBB8A9" w14:textId="77777777" w:rsidTr="004C1F95">
        <w:tc>
          <w:tcPr>
            <w:tcW w:w="2254" w:type="dxa"/>
          </w:tcPr>
          <w:p w14:paraId="7301B14E"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Dr   £000</w:t>
            </w:r>
          </w:p>
        </w:tc>
        <w:tc>
          <w:tcPr>
            <w:tcW w:w="2254" w:type="dxa"/>
          </w:tcPr>
          <w:p w14:paraId="22FBF466"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Cr   £000</w:t>
            </w:r>
          </w:p>
        </w:tc>
      </w:tr>
      <w:tr w:rsidR="004C1F95" w:rsidRPr="005D5101" w14:paraId="53F67F8C" w14:textId="77777777" w:rsidTr="004C1F95">
        <w:tc>
          <w:tcPr>
            <w:tcW w:w="2254" w:type="dxa"/>
          </w:tcPr>
          <w:p w14:paraId="2647E970"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8,240</w:t>
            </w:r>
          </w:p>
        </w:tc>
        <w:tc>
          <w:tcPr>
            <w:tcW w:w="2254" w:type="dxa"/>
          </w:tcPr>
          <w:p w14:paraId="2FD33073" w14:textId="77777777" w:rsidR="004C1F95" w:rsidRPr="005D5101" w:rsidRDefault="004C1F95" w:rsidP="0078410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240</w:t>
            </w:r>
          </w:p>
        </w:tc>
      </w:tr>
      <w:tr w:rsidR="004C1F95" w:rsidRPr="005D5101" w14:paraId="1075E744" w14:textId="77777777" w:rsidTr="004C1F95">
        <w:tc>
          <w:tcPr>
            <w:tcW w:w="2254" w:type="dxa"/>
          </w:tcPr>
          <w:p w14:paraId="3287FA8C" w14:textId="77777777" w:rsidR="004C1F95" w:rsidRPr="005D5101" w:rsidRDefault="004C1F95" w:rsidP="0078410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-240</w:t>
            </w:r>
          </w:p>
        </w:tc>
        <w:tc>
          <w:tcPr>
            <w:tcW w:w="2254" w:type="dxa"/>
          </w:tcPr>
          <w:p w14:paraId="25A39AC9" w14:textId="77777777" w:rsidR="004C1F95" w:rsidRPr="005D5101" w:rsidRDefault="004C1F95" w:rsidP="0078410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-240</w:t>
            </w:r>
          </w:p>
        </w:tc>
      </w:tr>
      <w:tr w:rsidR="004C1F95" w:rsidRPr="005D5101" w14:paraId="0CFBA82B" w14:textId="77777777" w:rsidTr="004C1F95">
        <w:tc>
          <w:tcPr>
            <w:tcW w:w="2254" w:type="dxa"/>
          </w:tcPr>
          <w:p w14:paraId="1635D1CE"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8,000</w:t>
            </w:r>
          </w:p>
        </w:tc>
        <w:tc>
          <w:tcPr>
            <w:tcW w:w="2254" w:type="dxa"/>
          </w:tcPr>
          <w:p w14:paraId="29BE84DC"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0</w:t>
            </w:r>
          </w:p>
        </w:tc>
      </w:tr>
    </w:tbl>
    <w:p w14:paraId="6706B702" w14:textId="45E25289" w:rsidR="004C1F95" w:rsidRPr="005D5101" w:rsidRDefault="004C1F95" w:rsidP="00A97B62">
      <w:pPr>
        <w:rPr>
          <w:rFonts w:ascii="Times New Roman" w:hAnsi="Times New Roman" w:cs="Times New Roman"/>
          <w:sz w:val="24"/>
          <w:szCs w:val="24"/>
          <w:lang w:val="en"/>
        </w:rPr>
      </w:pPr>
    </w:p>
    <w:tbl>
      <w:tblPr>
        <w:tblStyle w:val="TableGrid"/>
        <w:tblW w:w="0" w:type="auto"/>
        <w:tblLook w:val="04A0" w:firstRow="1" w:lastRow="0" w:firstColumn="1" w:lastColumn="0" w:noHBand="0" w:noVBand="1"/>
      </w:tblPr>
      <w:tblGrid>
        <w:gridCol w:w="2254"/>
        <w:gridCol w:w="2254"/>
      </w:tblGrid>
      <w:tr w:rsidR="004C1F95" w:rsidRPr="005D5101" w14:paraId="778A05C4" w14:textId="77777777" w:rsidTr="004C1F95">
        <w:tc>
          <w:tcPr>
            <w:tcW w:w="4508" w:type="dxa"/>
            <w:gridSpan w:val="2"/>
          </w:tcPr>
          <w:p w14:paraId="688954E0" w14:textId="77777777" w:rsidR="004C1F95" w:rsidRPr="005D5101" w:rsidRDefault="004C1F95" w:rsidP="004C1F95">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Allowance for receivables</w:t>
            </w:r>
          </w:p>
        </w:tc>
      </w:tr>
      <w:tr w:rsidR="004C1F95" w:rsidRPr="005D5101" w14:paraId="0DD40C95" w14:textId="77777777" w:rsidTr="004C1F95">
        <w:tc>
          <w:tcPr>
            <w:tcW w:w="2254" w:type="dxa"/>
          </w:tcPr>
          <w:p w14:paraId="050C1BBB" w14:textId="77777777" w:rsidR="004C1F95" w:rsidRPr="005D5101" w:rsidRDefault="004C1F95" w:rsidP="004C1F95">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Dr   £000</w:t>
            </w:r>
          </w:p>
        </w:tc>
        <w:tc>
          <w:tcPr>
            <w:tcW w:w="2254" w:type="dxa"/>
          </w:tcPr>
          <w:p w14:paraId="3C907B39" w14:textId="77777777" w:rsidR="004C1F95" w:rsidRPr="005D5101" w:rsidRDefault="004C1F95" w:rsidP="004C1F95">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Cr   £000</w:t>
            </w:r>
          </w:p>
        </w:tc>
      </w:tr>
      <w:tr w:rsidR="004C1F95" w:rsidRPr="005D5101" w14:paraId="4441DA7A" w14:textId="77777777" w:rsidTr="004C1F95">
        <w:tc>
          <w:tcPr>
            <w:tcW w:w="2254" w:type="dxa"/>
          </w:tcPr>
          <w:p w14:paraId="1AF35F90" w14:textId="77777777" w:rsidR="004C1F95" w:rsidRPr="005D5101" w:rsidRDefault="004C1F95" w:rsidP="004C1F95">
            <w:pPr>
              <w:jc w:val="right"/>
              <w:rPr>
                <w:rFonts w:ascii="Times New Roman" w:hAnsi="Times New Roman" w:cs="Times New Roman"/>
                <w:sz w:val="24"/>
                <w:szCs w:val="24"/>
                <w:lang w:val="en"/>
              </w:rPr>
            </w:pPr>
          </w:p>
        </w:tc>
        <w:tc>
          <w:tcPr>
            <w:tcW w:w="2254" w:type="dxa"/>
          </w:tcPr>
          <w:p w14:paraId="05A5C9F8" w14:textId="77777777" w:rsidR="004C1F95" w:rsidRPr="005D5101" w:rsidRDefault="004C1F95" w:rsidP="004C1F95">
            <w:pPr>
              <w:jc w:val="right"/>
              <w:rPr>
                <w:rFonts w:ascii="Times New Roman" w:hAnsi="Times New Roman" w:cs="Times New Roman"/>
                <w:sz w:val="24"/>
                <w:szCs w:val="24"/>
                <w:lang w:val="en"/>
              </w:rPr>
            </w:pPr>
            <w:r w:rsidRPr="005D5101">
              <w:rPr>
                <w:rFonts w:ascii="Times New Roman" w:hAnsi="Times New Roman" w:cs="Times New Roman"/>
                <w:b/>
                <w:bCs/>
                <w:sz w:val="24"/>
                <w:szCs w:val="24"/>
                <w:lang w:val="en"/>
              </w:rPr>
              <w:t>160</w:t>
            </w:r>
          </w:p>
        </w:tc>
      </w:tr>
      <w:tr w:rsidR="004C1F95" w:rsidRPr="005D5101" w14:paraId="569CE28D" w14:textId="77777777" w:rsidTr="004C1F95">
        <w:tc>
          <w:tcPr>
            <w:tcW w:w="2254" w:type="dxa"/>
          </w:tcPr>
          <w:p w14:paraId="2D675AAE" w14:textId="77777777" w:rsidR="004C1F95" w:rsidRPr="005D5101" w:rsidRDefault="004C1F95" w:rsidP="004C1F95">
            <w:pPr>
              <w:jc w:val="right"/>
              <w:rPr>
                <w:rFonts w:ascii="Times New Roman" w:hAnsi="Times New Roman" w:cs="Times New Roman"/>
                <w:sz w:val="24"/>
                <w:szCs w:val="24"/>
                <w:lang w:val="en"/>
              </w:rPr>
            </w:pPr>
          </w:p>
        </w:tc>
        <w:tc>
          <w:tcPr>
            <w:tcW w:w="2254" w:type="dxa"/>
          </w:tcPr>
          <w:p w14:paraId="710E8F50" w14:textId="77777777" w:rsidR="004C1F95" w:rsidRPr="005D5101" w:rsidRDefault="004C1F95" w:rsidP="004C1F95">
            <w:pPr>
              <w:jc w:val="right"/>
              <w:rPr>
                <w:rFonts w:ascii="Times New Roman" w:hAnsi="Times New Roman" w:cs="Times New Roman"/>
                <w:b/>
                <w:bCs/>
                <w:sz w:val="24"/>
                <w:szCs w:val="24"/>
                <w:lang w:val="en"/>
              </w:rPr>
            </w:pPr>
          </w:p>
        </w:tc>
      </w:tr>
      <w:tr w:rsidR="004C1F95" w:rsidRPr="005D5101" w14:paraId="7F71B7D2" w14:textId="77777777" w:rsidTr="004C1F95">
        <w:tc>
          <w:tcPr>
            <w:tcW w:w="2254" w:type="dxa"/>
          </w:tcPr>
          <w:p w14:paraId="5BAC2A0A" w14:textId="77777777" w:rsidR="004C1F95" w:rsidRPr="005D5101" w:rsidRDefault="004C1F95" w:rsidP="004C1F95">
            <w:pPr>
              <w:jc w:val="right"/>
              <w:rPr>
                <w:rFonts w:ascii="Times New Roman" w:hAnsi="Times New Roman" w:cs="Times New Roman"/>
                <w:sz w:val="24"/>
                <w:szCs w:val="24"/>
                <w:lang w:val="en"/>
              </w:rPr>
            </w:pPr>
          </w:p>
        </w:tc>
        <w:tc>
          <w:tcPr>
            <w:tcW w:w="2254" w:type="dxa"/>
          </w:tcPr>
          <w:p w14:paraId="76D5B445" w14:textId="77777777" w:rsidR="004C1F95" w:rsidRPr="005D5101" w:rsidRDefault="004C1F95" w:rsidP="004C1F95">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160</w:t>
            </w:r>
          </w:p>
        </w:tc>
      </w:tr>
    </w:tbl>
    <w:p w14:paraId="7327A18B" w14:textId="77777777" w:rsidR="004C1F95" w:rsidRPr="005D5101" w:rsidRDefault="004C1F95" w:rsidP="00A97B62">
      <w:pPr>
        <w:rPr>
          <w:rFonts w:ascii="Times New Roman" w:hAnsi="Times New Roman" w:cs="Times New Roman"/>
          <w:sz w:val="24"/>
          <w:szCs w:val="24"/>
          <w:lang w:val="en"/>
        </w:rPr>
      </w:pPr>
    </w:p>
    <w:tbl>
      <w:tblPr>
        <w:tblStyle w:val="TableGrid"/>
        <w:tblW w:w="0" w:type="auto"/>
        <w:tblLook w:val="04A0" w:firstRow="1" w:lastRow="0" w:firstColumn="1" w:lastColumn="0" w:noHBand="0" w:noVBand="1"/>
      </w:tblPr>
      <w:tblGrid>
        <w:gridCol w:w="2254"/>
        <w:gridCol w:w="2254"/>
      </w:tblGrid>
      <w:tr w:rsidR="004C1F95" w:rsidRPr="005D5101" w14:paraId="08B569C2" w14:textId="77777777" w:rsidTr="004C1F95">
        <w:tc>
          <w:tcPr>
            <w:tcW w:w="4508" w:type="dxa"/>
            <w:gridSpan w:val="2"/>
          </w:tcPr>
          <w:p w14:paraId="5DF7DBBA" w14:textId="77777777" w:rsidR="004C1F95" w:rsidRPr="005D5101" w:rsidRDefault="004C1F95" w:rsidP="00A97B62">
            <w:pPr>
              <w:rPr>
                <w:rFonts w:ascii="Times New Roman" w:hAnsi="Times New Roman" w:cs="Times New Roman"/>
                <w:sz w:val="24"/>
                <w:szCs w:val="24"/>
                <w:lang w:val="en"/>
              </w:rPr>
            </w:pPr>
            <w:bookmarkStart w:id="4" w:name="_Hlk49469305"/>
            <w:r w:rsidRPr="005D5101">
              <w:rPr>
                <w:rFonts w:ascii="Times New Roman" w:hAnsi="Times New Roman" w:cs="Times New Roman"/>
                <w:sz w:val="24"/>
                <w:szCs w:val="24"/>
                <w:lang w:val="en"/>
              </w:rPr>
              <w:t>Inventory at 31 Dec 2019</w:t>
            </w:r>
          </w:p>
        </w:tc>
      </w:tr>
      <w:tr w:rsidR="004C1F95" w:rsidRPr="005D5101" w14:paraId="487D6794" w14:textId="77777777" w:rsidTr="004C1F95">
        <w:tc>
          <w:tcPr>
            <w:tcW w:w="2254" w:type="dxa"/>
          </w:tcPr>
          <w:p w14:paraId="787C17E1"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Dr   £000</w:t>
            </w:r>
          </w:p>
        </w:tc>
        <w:tc>
          <w:tcPr>
            <w:tcW w:w="2254" w:type="dxa"/>
          </w:tcPr>
          <w:p w14:paraId="4BAD0AA0"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Cr   £000</w:t>
            </w:r>
          </w:p>
        </w:tc>
      </w:tr>
      <w:tr w:rsidR="004C1F95" w:rsidRPr="005D5101" w14:paraId="345377A4" w14:textId="77777777" w:rsidTr="004C1F95">
        <w:tc>
          <w:tcPr>
            <w:tcW w:w="2254" w:type="dxa"/>
          </w:tcPr>
          <w:p w14:paraId="1A225A7F"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3,120</w:t>
            </w:r>
          </w:p>
        </w:tc>
        <w:tc>
          <w:tcPr>
            <w:tcW w:w="2254" w:type="dxa"/>
          </w:tcPr>
          <w:p w14:paraId="32F67782" w14:textId="77777777" w:rsidR="004C1F95" w:rsidRPr="005D5101" w:rsidRDefault="004C1F95" w:rsidP="00A97B6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500</w:t>
            </w:r>
          </w:p>
        </w:tc>
      </w:tr>
      <w:tr w:rsidR="004C1F95" w:rsidRPr="005D5101" w14:paraId="3892C26D" w14:textId="77777777" w:rsidTr="004C1F95">
        <w:tc>
          <w:tcPr>
            <w:tcW w:w="2254" w:type="dxa"/>
          </w:tcPr>
          <w:p w14:paraId="7B3131D4" w14:textId="77777777" w:rsidR="004C1F95" w:rsidRPr="005D5101" w:rsidRDefault="004C1F95" w:rsidP="00A97B6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-500</w:t>
            </w:r>
          </w:p>
        </w:tc>
        <w:tc>
          <w:tcPr>
            <w:tcW w:w="2254" w:type="dxa"/>
          </w:tcPr>
          <w:p w14:paraId="29518CC9" w14:textId="77777777" w:rsidR="004C1F95" w:rsidRPr="005D5101" w:rsidRDefault="004C1F95" w:rsidP="00A97B6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-500</w:t>
            </w:r>
          </w:p>
        </w:tc>
      </w:tr>
      <w:tr w:rsidR="004C1F95" w:rsidRPr="005D5101" w14:paraId="7726B394" w14:textId="77777777" w:rsidTr="004C1F95">
        <w:tc>
          <w:tcPr>
            <w:tcW w:w="2254" w:type="dxa"/>
          </w:tcPr>
          <w:p w14:paraId="3D563218"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2,620</w:t>
            </w:r>
          </w:p>
        </w:tc>
        <w:tc>
          <w:tcPr>
            <w:tcW w:w="2254" w:type="dxa"/>
          </w:tcPr>
          <w:p w14:paraId="2ECC8568"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0</w:t>
            </w:r>
          </w:p>
        </w:tc>
      </w:tr>
      <w:bookmarkEnd w:id="4"/>
    </w:tbl>
    <w:p w14:paraId="22C43BF0" w14:textId="77777777" w:rsidR="00A97B62" w:rsidRPr="005D5101" w:rsidRDefault="00A97B62" w:rsidP="00A97B62">
      <w:pPr>
        <w:rPr>
          <w:rFonts w:ascii="Times New Roman" w:hAnsi="Times New Roman" w:cs="Times New Roman"/>
          <w:sz w:val="24"/>
          <w:szCs w:val="24"/>
          <w:lang w:val="en"/>
        </w:rPr>
      </w:pPr>
    </w:p>
    <w:tbl>
      <w:tblPr>
        <w:tblStyle w:val="TableGrid"/>
        <w:tblW w:w="0" w:type="auto"/>
        <w:tblLook w:val="04A0" w:firstRow="1" w:lastRow="0" w:firstColumn="1" w:lastColumn="0" w:noHBand="0" w:noVBand="1"/>
      </w:tblPr>
      <w:tblGrid>
        <w:gridCol w:w="2254"/>
        <w:gridCol w:w="2254"/>
      </w:tblGrid>
      <w:tr w:rsidR="004C1F95" w:rsidRPr="005D5101" w14:paraId="4885274D" w14:textId="77777777" w:rsidTr="004C1F95">
        <w:tc>
          <w:tcPr>
            <w:tcW w:w="4508" w:type="dxa"/>
            <w:gridSpan w:val="2"/>
          </w:tcPr>
          <w:p w14:paraId="5D3C33BD" w14:textId="77777777" w:rsidR="004C1F95" w:rsidRPr="005D5101" w:rsidRDefault="004C1F95" w:rsidP="00A97B62">
            <w:pPr>
              <w:rPr>
                <w:rFonts w:ascii="Times New Roman" w:hAnsi="Times New Roman" w:cs="Times New Roman"/>
                <w:sz w:val="24"/>
                <w:szCs w:val="24"/>
                <w:lang w:val="en"/>
              </w:rPr>
            </w:pPr>
            <w:bookmarkStart w:id="5" w:name="_Hlk49469373"/>
            <w:r w:rsidRPr="005D5101">
              <w:rPr>
                <w:rFonts w:ascii="Times New Roman" w:hAnsi="Times New Roman" w:cs="Times New Roman"/>
                <w:sz w:val="24"/>
                <w:szCs w:val="24"/>
              </w:rPr>
              <w:t>Plant Accumulated Depreciation</w:t>
            </w:r>
          </w:p>
        </w:tc>
      </w:tr>
      <w:tr w:rsidR="004C1F95" w:rsidRPr="005D5101" w14:paraId="2418CF98" w14:textId="77777777" w:rsidTr="004C1F95">
        <w:tc>
          <w:tcPr>
            <w:tcW w:w="2254" w:type="dxa"/>
          </w:tcPr>
          <w:p w14:paraId="3741927C"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Dr   £000</w:t>
            </w:r>
          </w:p>
        </w:tc>
        <w:tc>
          <w:tcPr>
            <w:tcW w:w="2254" w:type="dxa"/>
          </w:tcPr>
          <w:p w14:paraId="699D6CE5"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Cr   £000</w:t>
            </w:r>
          </w:p>
        </w:tc>
      </w:tr>
      <w:tr w:rsidR="004C1F95" w:rsidRPr="005D5101" w14:paraId="01EEB38A" w14:textId="77777777" w:rsidTr="004C1F95">
        <w:tc>
          <w:tcPr>
            <w:tcW w:w="2254" w:type="dxa"/>
          </w:tcPr>
          <w:p w14:paraId="66E0B9FB" w14:textId="77777777" w:rsidR="004C1F95" w:rsidRPr="005D5101" w:rsidRDefault="004C1F95" w:rsidP="00A97B62">
            <w:pPr>
              <w:jc w:val="right"/>
              <w:rPr>
                <w:rFonts w:ascii="Times New Roman" w:hAnsi="Times New Roman" w:cs="Times New Roman"/>
                <w:sz w:val="24"/>
                <w:szCs w:val="24"/>
                <w:lang w:val="en"/>
              </w:rPr>
            </w:pPr>
          </w:p>
        </w:tc>
        <w:tc>
          <w:tcPr>
            <w:tcW w:w="2254" w:type="dxa"/>
          </w:tcPr>
          <w:p w14:paraId="564BC220"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4,960</w:t>
            </w:r>
          </w:p>
        </w:tc>
      </w:tr>
      <w:tr w:rsidR="004C1F95" w:rsidRPr="005D5101" w14:paraId="6CFBA66F" w14:textId="77777777" w:rsidTr="004C1F95">
        <w:tc>
          <w:tcPr>
            <w:tcW w:w="2254" w:type="dxa"/>
          </w:tcPr>
          <w:p w14:paraId="3D6A5786" w14:textId="77777777" w:rsidR="004C1F95" w:rsidRPr="005D5101" w:rsidRDefault="004C1F95" w:rsidP="00A97B62">
            <w:pPr>
              <w:jc w:val="right"/>
              <w:rPr>
                <w:rFonts w:ascii="Times New Roman" w:hAnsi="Times New Roman" w:cs="Times New Roman"/>
                <w:sz w:val="24"/>
                <w:szCs w:val="24"/>
                <w:lang w:val="en"/>
              </w:rPr>
            </w:pPr>
          </w:p>
        </w:tc>
        <w:tc>
          <w:tcPr>
            <w:tcW w:w="2254" w:type="dxa"/>
          </w:tcPr>
          <w:p w14:paraId="33AC97D5" w14:textId="77777777" w:rsidR="004C1F95" w:rsidRPr="005D5101" w:rsidRDefault="004C1F95" w:rsidP="00A97B6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2,560</w:t>
            </w:r>
          </w:p>
        </w:tc>
      </w:tr>
      <w:tr w:rsidR="004C1F95" w:rsidRPr="005D5101" w14:paraId="6BED2F3B" w14:textId="77777777" w:rsidTr="004C1F95">
        <w:tc>
          <w:tcPr>
            <w:tcW w:w="2254" w:type="dxa"/>
          </w:tcPr>
          <w:p w14:paraId="0D2CD4E2" w14:textId="77777777" w:rsidR="004C1F95" w:rsidRPr="005D5101" w:rsidRDefault="004C1F95" w:rsidP="00A97B62">
            <w:pPr>
              <w:jc w:val="right"/>
              <w:rPr>
                <w:rFonts w:ascii="Times New Roman" w:hAnsi="Times New Roman" w:cs="Times New Roman"/>
                <w:sz w:val="24"/>
                <w:szCs w:val="24"/>
                <w:lang w:val="en"/>
              </w:rPr>
            </w:pPr>
          </w:p>
        </w:tc>
        <w:tc>
          <w:tcPr>
            <w:tcW w:w="2254" w:type="dxa"/>
          </w:tcPr>
          <w:p w14:paraId="0BEF8C97"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7,520</w:t>
            </w:r>
          </w:p>
        </w:tc>
      </w:tr>
      <w:bookmarkEnd w:id="5"/>
    </w:tbl>
    <w:p w14:paraId="0539E41F" w14:textId="73012CBE" w:rsidR="00A97B62" w:rsidRPr="005D5101" w:rsidRDefault="00A97B62" w:rsidP="00A97B62">
      <w:pPr>
        <w:rPr>
          <w:rFonts w:ascii="Times New Roman" w:hAnsi="Times New Roman" w:cs="Times New Roman"/>
          <w:sz w:val="24"/>
          <w:szCs w:val="24"/>
          <w:lang w:val="en"/>
        </w:rPr>
      </w:pPr>
    </w:p>
    <w:tbl>
      <w:tblPr>
        <w:tblStyle w:val="TableGrid"/>
        <w:tblW w:w="0" w:type="auto"/>
        <w:tblLook w:val="04A0" w:firstRow="1" w:lastRow="0" w:firstColumn="1" w:lastColumn="0" w:noHBand="0" w:noVBand="1"/>
      </w:tblPr>
      <w:tblGrid>
        <w:gridCol w:w="2254"/>
        <w:gridCol w:w="2254"/>
      </w:tblGrid>
      <w:tr w:rsidR="004C1F95" w:rsidRPr="005D5101" w14:paraId="59D82453" w14:textId="77777777" w:rsidTr="004C1F95">
        <w:tc>
          <w:tcPr>
            <w:tcW w:w="4508" w:type="dxa"/>
            <w:gridSpan w:val="2"/>
          </w:tcPr>
          <w:p w14:paraId="73ECADE5" w14:textId="77777777" w:rsidR="004C1F95" w:rsidRPr="005D5101" w:rsidRDefault="004C1F95" w:rsidP="00784102">
            <w:pPr>
              <w:rPr>
                <w:rFonts w:ascii="Times New Roman" w:hAnsi="Times New Roman" w:cs="Times New Roman"/>
                <w:sz w:val="24"/>
                <w:szCs w:val="24"/>
                <w:lang w:val="en"/>
              </w:rPr>
            </w:pPr>
            <w:r w:rsidRPr="005D5101">
              <w:rPr>
                <w:rFonts w:ascii="Times New Roman" w:hAnsi="Times New Roman" w:cs="Times New Roman"/>
                <w:sz w:val="24"/>
                <w:szCs w:val="24"/>
              </w:rPr>
              <w:t>Cost of sales (D-2560)</w:t>
            </w:r>
          </w:p>
        </w:tc>
      </w:tr>
      <w:tr w:rsidR="004C1F95" w:rsidRPr="005D5101" w14:paraId="772B6AED" w14:textId="77777777" w:rsidTr="004C1F95">
        <w:tc>
          <w:tcPr>
            <w:tcW w:w="2254" w:type="dxa"/>
          </w:tcPr>
          <w:p w14:paraId="53F660FD"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Dr   £000</w:t>
            </w:r>
          </w:p>
        </w:tc>
        <w:tc>
          <w:tcPr>
            <w:tcW w:w="2254" w:type="dxa"/>
          </w:tcPr>
          <w:p w14:paraId="2DF3A5C6"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Cr   £000</w:t>
            </w:r>
          </w:p>
        </w:tc>
      </w:tr>
      <w:tr w:rsidR="004C1F95" w:rsidRPr="005D5101" w14:paraId="3615F569" w14:textId="77777777" w:rsidTr="004C1F95">
        <w:tc>
          <w:tcPr>
            <w:tcW w:w="2254" w:type="dxa"/>
          </w:tcPr>
          <w:p w14:paraId="57B209AC"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16,220</w:t>
            </w:r>
          </w:p>
        </w:tc>
        <w:tc>
          <w:tcPr>
            <w:tcW w:w="2254" w:type="dxa"/>
          </w:tcPr>
          <w:p w14:paraId="6429E3D3" w14:textId="77777777" w:rsidR="004C1F95" w:rsidRPr="005D5101" w:rsidRDefault="004C1F95" w:rsidP="00784102">
            <w:pPr>
              <w:jc w:val="right"/>
              <w:rPr>
                <w:rFonts w:ascii="Times New Roman" w:hAnsi="Times New Roman" w:cs="Times New Roman"/>
                <w:b/>
                <w:bCs/>
                <w:sz w:val="24"/>
                <w:szCs w:val="24"/>
                <w:lang w:val="en"/>
              </w:rPr>
            </w:pPr>
          </w:p>
        </w:tc>
      </w:tr>
      <w:tr w:rsidR="004C1F95" w:rsidRPr="005D5101" w14:paraId="591C1914" w14:textId="77777777" w:rsidTr="004C1F95">
        <w:tc>
          <w:tcPr>
            <w:tcW w:w="2254" w:type="dxa"/>
          </w:tcPr>
          <w:p w14:paraId="03749C3C" w14:textId="77777777" w:rsidR="004C1F95" w:rsidRPr="005D5101" w:rsidRDefault="004C1F95" w:rsidP="0078410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2,560</w:t>
            </w:r>
          </w:p>
        </w:tc>
        <w:tc>
          <w:tcPr>
            <w:tcW w:w="2254" w:type="dxa"/>
          </w:tcPr>
          <w:p w14:paraId="2B9A4A2B" w14:textId="77777777" w:rsidR="004C1F95" w:rsidRPr="005D5101" w:rsidRDefault="004C1F95" w:rsidP="00784102">
            <w:pPr>
              <w:jc w:val="right"/>
              <w:rPr>
                <w:rFonts w:ascii="Times New Roman" w:hAnsi="Times New Roman" w:cs="Times New Roman"/>
                <w:b/>
                <w:bCs/>
                <w:sz w:val="24"/>
                <w:szCs w:val="24"/>
                <w:lang w:val="en"/>
              </w:rPr>
            </w:pPr>
          </w:p>
        </w:tc>
      </w:tr>
      <w:tr w:rsidR="004C1F95" w:rsidRPr="005D5101" w14:paraId="166B17C1" w14:textId="77777777" w:rsidTr="004C1F95">
        <w:tc>
          <w:tcPr>
            <w:tcW w:w="2254" w:type="dxa"/>
          </w:tcPr>
          <w:p w14:paraId="25FAFCB8"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18,780</w:t>
            </w:r>
          </w:p>
        </w:tc>
        <w:tc>
          <w:tcPr>
            <w:tcW w:w="2254" w:type="dxa"/>
          </w:tcPr>
          <w:p w14:paraId="28BDDA43" w14:textId="77777777" w:rsidR="004C1F95" w:rsidRPr="005D5101" w:rsidRDefault="004C1F95" w:rsidP="00784102">
            <w:pPr>
              <w:jc w:val="right"/>
              <w:rPr>
                <w:rFonts w:ascii="Times New Roman" w:hAnsi="Times New Roman" w:cs="Times New Roman"/>
                <w:sz w:val="24"/>
                <w:szCs w:val="24"/>
                <w:lang w:val="en"/>
              </w:rPr>
            </w:pPr>
          </w:p>
        </w:tc>
      </w:tr>
    </w:tbl>
    <w:p w14:paraId="0F1E6DBC" w14:textId="689FEB58" w:rsidR="004C1F95" w:rsidRPr="005D5101" w:rsidRDefault="004C1F95" w:rsidP="00A97B62">
      <w:pPr>
        <w:rPr>
          <w:rFonts w:ascii="Times New Roman" w:hAnsi="Times New Roman" w:cs="Times New Roman"/>
          <w:sz w:val="24"/>
          <w:szCs w:val="24"/>
          <w:lang w:val="en"/>
        </w:rPr>
      </w:pPr>
    </w:p>
    <w:tbl>
      <w:tblPr>
        <w:tblStyle w:val="TableGrid"/>
        <w:tblW w:w="0" w:type="auto"/>
        <w:tblLook w:val="04A0" w:firstRow="1" w:lastRow="0" w:firstColumn="1" w:lastColumn="0" w:noHBand="0" w:noVBand="1"/>
      </w:tblPr>
      <w:tblGrid>
        <w:gridCol w:w="2254"/>
        <w:gridCol w:w="2254"/>
      </w:tblGrid>
      <w:tr w:rsidR="004C1F95" w:rsidRPr="005D5101" w14:paraId="040CEFC0" w14:textId="77777777" w:rsidTr="004C1F95">
        <w:tc>
          <w:tcPr>
            <w:tcW w:w="4508" w:type="dxa"/>
            <w:gridSpan w:val="2"/>
          </w:tcPr>
          <w:p w14:paraId="69CD4CEC" w14:textId="77777777" w:rsidR="004C1F95" w:rsidRPr="005D5101" w:rsidRDefault="004C1F95" w:rsidP="00784102">
            <w:pPr>
              <w:rPr>
                <w:rFonts w:ascii="Times New Roman" w:hAnsi="Times New Roman" w:cs="Times New Roman"/>
                <w:sz w:val="24"/>
                <w:szCs w:val="24"/>
                <w:lang w:val="en"/>
              </w:rPr>
            </w:pPr>
            <w:r w:rsidRPr="005D5101">
              <w:rPr>
                <w:rFonts w:ascii="Times New Roman" w:hAnsi="Times New Roman" w:cs="Times New Roman"/>
                <w:sz w:val="24"/>
                <w:szCs w:val="24"/>
              </w:rPr>
              <w:t xml:space="preserve">Land at cost </w:t>
            </w:r>
          </w:p>
        </w:tc>
      </w:tr>
      <w:tr w:rsidR="004C1F95" w:rsidRPr="005D5101" w14:paraId="0DF701CA" w14:textId="77777777" w:rsidTr="004C1F95">
        <w:tc>
          <w:tcPr>
            <w:tcW w:w="2254" w:type="dxa"/>
          </w:tcPr>
          <w:p w14:paraId="7F564F72"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Dr   £000</w:t>
            </w:r>
          </w:p>
        </w:tc>
        <w:tc>
          <w:tcPr>
            <w:tcW w:w="2254" w:type="dxa"/>
          </w:tcPr>
          <w:p w14:paraId="2D32B92F"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Cr   £000</w:t>
            </w:r>
          </w:p>
        </w:tc>
      </w:tr>
      <w:tr w:rsidR="004C1F95" w:rsidRPr="005D5101" w14:paraId="5620ABE1" w14:textId="77777777" w:rsidTr="004C1F95">
        <w:tc>
          <w:tcPr>
            <w:tcW w:w="2254" w:type="dxa"/>
          </w:tcPr>
          <w:p w14:paraId="580C6152"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15,000</w:t>
            </w:r>
          </w:p>
        </w:tc>
        <w:tc>
          <w:tcPr>
            <w:tcW w:w="2254" w:type="dxa"/>
          </w:tcPr>
          <w:p w14:paraId="6DFE76CE" w14:textId="77777777" w:rsidR="004C1F95" w:rsidRPr="005D5101" w:rsidRDefault="004C1F95" w:rsidP="00784102">
            <w:pPr>
              <w:jc w:val="right"/>
              <w:rPr>
                <w:rFonts w:ascii="Times New Roman" w:hAnsi="Times New Roman" w:cs="Times New Roman"/>
                <w:sz w:val="24"/>
                <w:szCs w:val="24"/>
                <w:lang w:val="en"/>
              </w:rPr>
            </w:pPr>
          </w:p>
        </w:tc>
      </w:tr>
      <w:tr w:rsidR="004C1F95" w:rsidRPr="005D5101" w14:paraId="4907D225" w14:textId="77777777" w:rsidTr="004C1F95">
        <w:tc>
          <w:tcPr>
            <w:tcW w:w="2254" w:type="dxa"/>
          </w:tcPr>
          <w:p w14:paraId="3E6EB812" w14:textId="77777777" w:rsidR="004C1F95" w:rsidRPr="005D5101" w:rsidRDefault="004C1F95" w:rsidP="0078410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5,000</w:t>
            </w:r>
          </w:p>
        </w:tc>
        <w:tc>
          <w:tcPr>
            <w:tcW w:w="2254" w:type="dxa"/>
          </w:tcPr>
          <w:p w14:paraId="38986281" w14:textId="77777777" w:rsidR="004C1F95" w:rsidRPr="005D5101" w:rsidRDefault="004C1F95" w:rsidP="00784102">
            <w:pPr>
              <w:jc w:val="right"/>
              <w:rPr>
                <w:rFonts w:ascii="Times New Roman" w:hAnsi="Times New Roman" w:cs="Times New Roman"/>
                <w:b/>
                <w:bCs/>
                <w:sz w:val="24"/>
                <w:szCs w:val="24"/>
                <w:lang w:val="en"/>
              </w:rPr>
            </w:pPr>
          </w:p>
        </w:tc>
      </w:tr>
      <w:tr w:rsidR="004C1F95" w:rsidRPr="005D5101" w14:paraId="540C40AA" w14:textId="77777777" w:rsidTr="004C1F95">
        <w:tc>
          <w:tcPr>
            <w:tcW w:w="2254" w:type="dxa"/>
          </w:tcPr>
          <w:p w14:paraId="4C15A2C4" w14:textId="77777777" w:rsidR="004C1F95" w:rsidRPr="005D5101" w:rsidRDefault="004C1F95" w:rsidP="0078410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20,000</w:t>
            </w:r>
          </w:p>
        </w:tc>
        <w:tc>
          <w:tcPr>
            <w:tcW w:w="2254" w:type="dxa"/>
          </w:tcPr>
          <w:p w14:paraId="7512246C" w14:textId="77777777" w:rsidR="004C1F95" w:rsidRPr="005D5101" w:rsidRDefault="004C1F95" w:rsidP="00784102">
            <w:pPr>
              <w:jc w:val="right"/>
              <w:rPr>
                <w:rFonts w:ascii="Times New Roman" w:hAnsi="Times New Roman" w:cs="Times New Roman"/>
                <w:sz w:val="24"/>
                <w:szCs w:val="24"/>
                <w:lang w:val="en"/>
              </w:rPr>
            </w:pPr>
          </w:p>
        </w:tc>
      </w:tr>
    </w:tbl>
    <w:p w14:paraId="5DA4757C" w14:textId="77777777" w:rsidR="004C1F95" w:rsidRPr="005D5101" w:rsidRDefault="004C1F95" w:rsidP="00A97B62">
      <w:pPr>
        <w:rPr>
          <w:rFonts w:ascii="Times New Roman" w:hAnsi="Times New Roman" w:cs="Times New Roman"/>
          <w:sz w:val="24"/>
          <w:szCs w:val="24"/>
          <w:lang w:val="en"/>
        </w:rPr>
      </w:pPr>
    </w:p>
    <w:tbl>
      <w:tblPr>
        <w:tblStyle w:val="TableGrid"/>
        <w:tblW w:w="0" w:type="auto"/>
        <w:tblLook w:val="04A0" w:firstRow="1" w:lastRow="0" w:firstColumn="1" w:lastColumn="0" w:noHBand="0" w:noVBand="1"/>
      </w:tblPr>
      <w:tblGrid>
        <w:gridCol w:w="2254"/>
        <w:gridCol w:w="2254"/>
      </w:tblGrid>
      <w:tr w:rsidR="004C1F95" w:rsidRPr="005D5101" w14:paraId="1907E725" w14:textId="77777777" w:rsidTr="004C1F95">
        <w:tc>
          <w:tcPr>
            <w:tcW w:w="4508" w:type="dxa"/>
            <w:gridSpan w:val="2"/>
          </w:tcPr>
          <w:p w14:paraId="7737215D" w14:textId="77777777" w:rsidR="004C1F95" w:rsidRPr="005D5101" w:rsidRDefault="004C1F95" w:rsidP="00A97B62">
            <w:pPr>
              <w:rPr>
                <w:rFonts w:ascii="Times New Roman" w:hAnsi="Times New Roman" w:cs="Times New Roman"/>
                <w:sz w:val="24"/>
                <w:szCs w:val="24"/>
                <w:lang w:val="en"/>
              </w:rPr>
            </w:pPr>
            <w:r w:rsidRPr="005D5101">
              <w:rPr>
                <w:rFonts w:ascii="Times New Roman" w:hAnsi="Times New Roman" w:cs="Times New Roman"/>
                <w:b/>
                <w:bCs/>
                <w:sz w:val="24"/>
                <w:szCs w:val="24"/>
              </w:rPr>
              <w:t>Revaluation Surplus</w:t>
            </w:r>
            <w:r w:rsidRPr="005D5101">
              <w:rPr>
                <w:rFonts w:ascii="Times New Roman" w:hAnsi="Times New Roman" w:cs="Times New Roman"/>
                <w:sz w:val="24"/>
                <w:szCs w:val="24"/>
              </w:rPr>
              <w:t xml:space="preserve"> </w:t>
            </w:r>
          </w:p>
        </w:tc>
      </w:tr>
      <w:tr w:rsidR="004C1F95" w:rsidRPr="005D5101" w14:paraId="242D7BC4" w14:textId="77777777" w:rsidTr="004C1F95">
        <w:tc>
          <w:tcPr>
            <w:tcW w:w="2254" w:type="dxa"/>
          </w:tcPr>
          <w:p w14:paraId="22077E9E"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Dr   £000</w:t>
            </w:r>
          </w:p>
        </w:tc>
        <w:tc>
          <w:tcPr>
            <w:tcW w:w="2254" w:type="dxa"/>
          </w:tcPr>
          <w:p w14:paraId="149145BF" w14:textId="77777777" w:rsidR="004C1F95" w:rsidRPr="005D5101" w:rsidRDefault="004C1F95" w:rsidP="00A97B62">
            <w:pPr>
              <w:jc w:val="right"/>
              <w:rPr>
                <w:rFonts w:ascii="Times New Roman" w:hAnsi="Times New Roman" w:cs="Times New Roman"/>
                <w:sz w:val="24"/>
                <w:szCs w:val="24"/>
                <w:lang w:val="en"/>
              </w:rPr>
            </w:pPr>
            <w:r w:rsidRPr="005D5101">
              <w:rPr>
                <w:rFonts w:ascii="Times New Roman" w:hAnsi="Times New Roman" w:cs="Times New Roman"/>
                <w:sz w:val="24"/>
                <w:szCs w:val="24"/>
                <w:lang w:val="en"/>
              </w:rPr>
              <w:t>Cr   £000</w:t>
            </w:r>
          </w:p>
        </w:tc>
      </w:tr>
      <w:tr w:rsidR="004C1F95" w:rsidRPr="005D5101" w14:paraId="655DF3A0" w14:textId="77777777" w:rsidTr="004C1F95">
        <w:tc>
          <w:tcPr>
            <w:tcW w:w="2254" w:type="dxa"/>
          </w:tcPr>
          <w:p w14:paraId="4853C799" w14:textId="77777777" w:rsidR="004C1F95" w:rsidRPr="005D5101" w:rsidRDefault="004C1F95" w:rsidP="00A97B62">
            <w:pPr>
              <w:jc w:val="right"/>
              <w:rPr>
                <w:rFonts w:ascii="Times New Roman" w:hAnsi="Times New Roman" w:cs="Times New Roman"/>
                <w:sz w:val="24"/>
                <w:szCs w:val="24"/>
                <w:lang w:val="en"/>
              </w:rPr>
            </w:pPr>
          </w:p>
        </w:tc>
        <w:tc>
          <w:tcPr>
            <w:tcW w:w="2254" w:type="dxa"/>
          </w:tcPr>
          <w:p w14:paraId="511D1FE8" w14:textId="623E8DA7" w:rsidR="004C1F95" w:rsidRPr="005D5101" w:rsidRDefault="004C1F95" w:rsidP="00A97B62">
            <w:pPr>
              <w:jc w:val="right"/>
              <w:rPr>
                <w:rFonts w:ascii="Times New Roman" w:hAnsi="Times New Roman" w:cs="Times New Roman"/>
                <w:b/>
                <w:bCs/>
                <w:sz w:val="24"/>
                <w:szCs w:val="24"/>
                <w:lang w:val="en"/>
              </w:rPr>
            </w:pPr>
            <w:r w:rsidRPr="005D5101">
              <w:rPr>
                <w:rFonts w:ascii="Times New Roman" w:hAnsi="Times New Roman" w:cs="Times New Roman"/>
                <w:b/>
                <w:bCs/>
                <w:sz w:val="24"/>
                <w:szCs w:val="24"/>
                <w:lang w:val="en"/>
              </w:rPr>
              <w:t>5</w:t>
            </w:r>
            <w:r w:rsidR="00EA17DB">
              <w:rPr>
                <w:rFonts w:ascii="Times New Roman" w:hAnsi="Times New Roman" w:cs="Times New Roman"/>
                <w:b/>
                <w:bCs/>
                <w:sz w:val="24"/>
                <w:szCs w:val="24"/>
                <w:lang w:val="en"/>
              </w:rPr>
              <w:t>,</w:t>
            </w:r>
            <w:r w:rsidRPr="005D5101">
              <w:rPr>
                <w:rFonts w:ascii="Times New Roman" w:hAnsi="Times New Roman" w:cs="Times New Roman"/>
                <w:b/>
                <w:bCs/>
                <w:sz w:val="24"/>
                <w:szCs w:val="24"/>
                <w:lang w:val="en"/>
              </w:rPr>
              <w:t>000</w:t>
            </w:r>
          </w:p>
        </w:tc>
      </w:tr>
      <w:tr w:rsidR="004C1F95" w:rsidRPr="005D5101" w14:paraId="6354B098" w14:textId="77777777" w:rsidTr="004C1F95">
        <w:tc>
          <w:tcPr>
            <w:tcW w:w="2254" w:type="dxa"/>
          </w:tcPr>
          <w:p w14:paraId="58113B4A" w14:textId="77777777" w:rsidR="004C1F95" w:rsidRPr="005D5101" w:rsidRDefault="004C1F95" w:rsidP="00A97B62">
            <w:pPr>
              <w:jc w:val="right"/>
              <w:rPr>
                <w:rFonts w:ascii="Times New Roman" w:hAnsi="Times New Roman" w:cs="Times New Roman"/>
                <w:b/>
                <w:bCs/>
                <w:sz w:val="24"/>
                <w:szCs w:val="24"/>
                <w:lang w:val="en"/>
              </w:rPr>
            </w:pPr>
          </w:p>
        </w:tc>
        <w:tc>
          <w:tcPr>
            <w:tcW w:w="2254" w:type="dxa"/>
          </w:tcPr>
          <w:p w14:paraId="281C5E26" w14:textId="77777777" w:rsidR="004C1F95" w:rsidRPr="005D5101" w:rsidRDefault="004C1F95" w:rsidP="00A97B62">
            <w:pPr>
              <w:jc w:val="right"/>
              <w:rPr>
                <w:rFonts w:ascii="Times New Roman" w:hAnsi="Times New Roman" w:cs="Times New Roman"/>
                <w:b/>
                <w:bCs/>
                <w:sz w:val="24"/>
                <w:szCs w:val="24"/>
                <w:lang w:val="en"/>
              </w:rPr>
            </w:pPr>
          </w:p>
        </w:tc>
      </w:tr>
      <w:tr w:rsidR="004C1F95" w:rsidRPr="005D5101" w14:paraId="32C7EE12" w14:textId="77777777" w:rsidTr="004C1F95">
        <w:tc>
          <w:tcPr>
            <w:tcW w:w="2254" w:type="dxa"/>
          </w:tcPr>
          <w:p w14:paraId="6A7038FB" w14:textId="77777777" w:rsidR="004C1F95" w:rsidRPr="005D5101" w:rsidRDefault="004C1F95" w:rsidP="00A97B62">
            <w:pPr>
              <w:jc w:val="right"/>
              <w:rPr>
                <w:rFonts w:ascii="Times New Roman" w:hAnsi="Times New Roman" w:cs="Times New Roman"/>
                <w:sz w:val="24"/>
                <w:szCs w:val="24"/>
                <w:lang w:val="en"/>
              </w:rPr>
            </w:pPr>
          </w:p>
        </w:tc>
        <w:tc>
          <w:tcPr>
            <w:tcW w:w="2254" w:type="dxa"/>
          </w:tcPr>
          <w:p w14:paraId="6E46F23D" w14:textId="52CB746E" w:rsidR="004C1F95" w:rsidRPr="00EA17DB" w:rsidRDefault="005D5101" w:rsidP="00A97B62">
            <w:pPr>
              <w:jc w:val="right"/>
              <w:rPr>
                <w:rFonts w:ascii="Times New Roman" w:hAnsi="Times New Roman" w:cs="Times New Roman"/>
                <w:b/>
                <w:bCs/>
                <w:sz w:val="24"/>
                <w:szCs w:val="24"/>
                <w:lang w:val="en"/>
              </w:rPr>
            </w:pPr>
            <w:r w:rsidRPr="00EA17DB">
              <w:rPr>
                <w:rFonts w:ascii="Times New Roman" w:hAnsi="Times New Roman" w:cs="Times New Roman"/>
                <w:b/>
                <w:bCs/>
                <w:sz w:val="24"/>
                <w:szCs w:val="24"/>
                <w:lang w:val="en"/>
              </w:rPr>
              <w:t>5</w:t>
            </w:r>
            <w:r w:rsidR="00EA17DB" w:rsidRPr="00EA17DB">
              <w:rPr>
                <w:rFonts w:ascii="Times New Roman" w:hAnsi="Times New Roman" w:cs="Times New Roman"/>
                <w:b/>
                <w:bCs/>
                <w:sz w:val="24"/>
                <w:szCs w:val="24"/>
                <w:lang w:val="en"/>
              </w:rPr>
              <w:t>,</w:t>
            </w:r>
            <w:r w:rsidRPr="00EA17DB">
              <w:rPr>
                <w:rFonts w:ascii="Times New Roman" w:hAnsi="Times New Roman" w:cs="Times New Roman"/>
                <w:b/>
                <w:bCs/>
                <w:sz w:val="24"/>
                <w:szCs w:val="24"/>
                <w:lang w:val="en"/>
              </w:rPr>
              <w:t>000</w:t>
            </w:r>
          </w:p>
        </w:tc>
      </w:tr>
    </w:tbl>
    <w:p w14:paraId="3B04EF32" w14:textId="77777777" w:rsidR="00A97B62" w:rsidRDefault="00A97B62" w:rsidP="00A97B62">
      <w:pPr>
        <w:rPr>
          <w:rFonts w:ascii="Times New Roman" w:hAnsi="Times New Roman" w:cs="Times New Roman"/>
          <w:sz w:val="28"/>
          <w:szCs w:val="28"/>
          <w:lang w:val="en"/>
        </w:rPr>
      </w:pPr>
    </w:p>
    <w:p w14:paraId="447A2406" w14:textId="7519964B" w:rsidR="00A97B62" w:rsidRDefault="00A97B62" w:rsidP="00A97B62">
      <w:pPr>
        <w:rPr>
          <w:rFonts w:ascii="Times New Roman" w:hAnsi="Times New Roman" w:cs="Times New Roman"/>
          <w:sz w:val="28"/>
          <w:szCs w:val="28"/>
          <w:lang w:val="en"/>
        </w:rPr>
      </w:pPr>
    </w:p>
    <w:tbl>
      <w:tblPr>
        <w:tblStyle w:val="TableGrid"/>
        <w:tblpPr w:leftFromText="180" w:rightFromText="180" w:vertAnchor="text" w:tblpY="1"/>
        <w:tblOverlap w:val="never"/>
        <w:tblW w:w="0" w:type="auto"/>
        <w:tblLook w:val="04A0" w:firstRow="1" w:lastRow="0" w:firstColumn="1" w:lastColumn="0" w:noHBand="0" w:noVBand="1"/>
      </w:tblPr>
      <w:tblGrid>
        <w:gridCol w:w="496"/>
        <w:gridCol w:w="6445"/>
        <w:gridCol w:w="1985"/>
      </w:tblGrid>
      <w:tr w:rsidR="00A97B62" w14:paraId="4728E86D" w14:textId="77777777" w:rsidTr="00647313">
        <w:tc>
          <w:tcPr>
            <w:tcW w:w="8926" w:type="dxa"/>
            <w:gridSpan w:val="3"/>
          </w:tcPr>
          <w:p w14:paraId="1CC4DB97" w14:textId="77777777" w:rsidR="00A97B62" w:rsidRPr="00EB2C38" w:rsidRDefault="00A97B62" w:rsidP="00A97B62">
            <w:pPr>
              <w:jc w:val="center"/>
              <w:rPr>
                <w:rFonts w:ascii="Times New Roman" w:hAnsi="Times New Roman" w:cs="Times New Roman"/>
                <w:b/>
                <w:bCs/>
                <w:sz w:val="28"/>
                <w:szCs w:val="28"/>
              </w:rPr>
            </w:pPr>
            <w:bookmarkStart w:id="6" w:name="_Hlk49543168"/>
            <w:r w:rsidRPr="00EB2C38">
              <w:rPr>
                <w:rFonts w:ascii="Times New Roman" w:hAnsi="Times New Roman" w:cs="Times New Roman"/>
                <w:b/>
                <w:bCs/>
                <w:sz w:val="28"/>
                <w:szCs w:val="28"/>
              </w:rPr>
              <w:t>Income Statement</w:t>
            </w:r>
          </w:p>
        </w:tc>
      </w:tr>
      <w:tr w:rsidR="00A97B62" w14:paraId="7C064F2E" w14:textId="77777777" w:rsidTr="00647313">
        <w:tc>
          <w:tcPr>
            <w:tcW w:w="496" w:type="dxa"/>
          </w:tcPr>
          <w:p w14:paraId="07697CC3"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N</w:t>
            </w:r>
          </w:p>
        </w:tc>
        <w:tc>
          <w:tcPr>
            <w:tcW w:w="6445" w:type="dxa"/>
          </w:tcPr>
          <w:p w14:paraId="74E3EC2D"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Accounts</w:t>
            </w:r>
          </w:p>
        </w:tc>
        <w:tc>
          <w:tcPr>
            <w:tcW w:w="1985" w:type="dxa"/>
          </w:tcPr>
          <w:p w14:paraId="66E8620C"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£000</w:t>
            </w:r>
          </w:p>
        </w:tc>
      </w:tr>
      <w:tr w:rsidR="00A97B62" w14:paraId="575852EA" w14:textId="77777777" w:rsidTr="00647313">
        <w:tc>
          <w:tcPr>
            <w:tcW w:w="496" w:type="dxa"/>
          </w:tcPr>
          <w:p w14:paraId="19189C56"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1</w:t>
            </w:r>
          </w:p>
        </w:tc>
        <w:tc>
          <w:tcPr>
            <w:tcW w:w="6445" w:type="dxa"/>
          </w:tcPr>
          <w:p w14:paraId="60325633"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Revenue</w:t>
            </w:r>
          </w:p>
        </w:tc>
        <w:tc>
          <w:tcPr>
            <w:tcW w:w="1985" w:type="dxa"/>
          </w:tcPr>
          <w:p w14:paraId="0621BCE5"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30,300</w:t>
            </w:r>
          </w:p>
        </w:tc>
      </w:tr>
      <w:tr w:rsidR="00A97B62" w14:paraId="319F143F" w14:textId="77777777" w:rsidTr="00647313">
        <w:tc>
          <w:tcPr>
            <w:tcW w:w="496" w:type="dxa"/>
          </w:tcPr>
          <w:p w14:paraId="7271BDE9"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2</w:t>
            </w:r>
          </w:p>
        </w:tc>
        <w:tc>
          <w:tcPr>
            <w:tcW w:w="6445" w:type="dxa"/>
          </w:tcPr>
          <w:p w14:paraId="108F8ADC"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 xml:space="preserve">Cost of sales </w:t>
            </w:r>
          </w:p>
        </w:tc>
        <w:tc>
          <w:tcPr>
            <w:tcW w:w="1985" w:type="dxa"/>
          </w:tcPr>
          <w:p w14:paraId="6DCECD18"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(18,780)</w:t>
            </w:r>
          </w:p>
        </w:tc>
      </w:tr>
      <w:tr w:rsidR="00A97B62" w14:paraId="4AFA9937" w14:textId="77777777" w:rsidTr="00647313">
        <w:tc>
          <w:tcPr>
            <w:tcW w:w="496" w:type="dxa"/>
          </w:tcPr>
          <w:p w14:paraId="3ED8788C"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3</w:t>
            </w:r>
          </w:p>
        </w:tc>
        <w:tc>
          <w:tcPr>
            <w:tcW w:w="6445" w:type="dxa"/>
          </w:tcPr>
          <w:p w14:paraId="11956D87"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Gross Profit</w:t>
            </w:r>
          </w:p>
        </w:tc>
        <w:tc>
          <w:tcPr>
            <w:tcW w:w="1985" w:type="dxa"/>
          </w:tcPr>
          <w:p w14:paraId="2C977F47"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11,520</w:t>
            </w:r>
          </w:p>
        </w:tc>
      </w:tr>
      <w:tr w:rsidR="00A97B62" w14:paraId="329F576D" w14:textId="77777777" w:rsidTr="00647313">
        <w:tc>
          <w:tcPr>
            <w:tcW w:w="496" w:type="dxa"/>
          </w:tcPr>
          <w:p w14:paraId="0AD4A555"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4</w:t>
            </w:r>
          </w:p>
        </w:tc>
        <w:tc>
          <w:tcPr>
            <w:tcW w:w="6445" w:type="dxa"/>
          </w:tcPr>
          <w:p w14:paraId="1AD752E5"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Distribution Cost</w:t>
            </w:r>
          </w:p>
        </w:tc>
        <w:tc>
          <w:tcPr>
            <w:tcW w:w="1985" w:type="dxa"/>
          </w:tcPr>
          <w:p w14:paraId="5193EAB1"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(2,160)</w:t>
            </w:r>
          </w:p>
        </w:tc>
      </w:tr>
      <w:tr w:rsidR="00A97B62" w14:paraId="17979C53" w14:textId="77777777" w:rsidTr="00647313">
        <w:tc>
          <w:tcPr>
            <w:tcW w:w="496" w:type="dxa"/>
          </w:tcPr>
          <w:p w14:paraId="25E9C33F"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5</w:t>
            </w:r>
          </w:p>
        </w:tc>
        <w:tc>
          <w:tcPr>
            <w:tcW w:w="6445" w:type="dxa"/>
          </w:tcPr>
          <w:p w14:paraId="13F408C7"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 xml:space="preserve">Administrative expenses </w:t>
            </w:r>
          </w:p>
        </w:tc>
        <w:tc>
          <w:tcPr>
            <w:tcW w:w="1985" w:type="dxa"/>
          </w:tcPr>
          <w:p w14:paraId="14017950"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(4140)</w:t>
            </w:r>
          </w:p>
        </w:tc>
      </w:tr>
      <w:tr w:rsidR="00A97B62" w14:paraId="1DB57FFA" w14:textId="77777777" w:rsidTr="00647313">
        <w:tc>
          <w:tcPr>
            <w:tcW w:w="496" w:type="dxa"/>
          </w:tcPr>
          <w:p w14:paraId="2E54E0B7"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6</w:t>
            </w:r>
          </w:p>
        </w:tc>
        <w:tc>
          <w:tcPr>
            <w:tcW w:w="6445" w:type="dxa"/>
          </w:tcPr>
          <w:p w14:paraId="093D87AD"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Operating profit</w:t>
            </w:r>
          </w:p>
        </w:tc>
        <w:tc>
          <w:tcPr>
            <w:tcW w:w="1985" w:type="dxa"/>
          </w:tcPr>
          <w:p w14:paraId="188ABE5C"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5,220</w:t>
            </w:r>
          </w:p>
        </w:tc>
      </w:tr>
      <w:tr w:rsidR="00A97B62" w14:paraId="466DE715" w14:textId="77777777" w:rsidTr="00647313">
        <w:tc>
          <w:tcPr>
            <w:tcW w:w="496" w:type="dxa"/>
          </w:tcPr>
          <w:p w14:paraId="56FB6845"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7</w:t>
            </w:r>
          </w:p>
        </w:tc>
        <w:tc>
          <w:tcPr>
            <w:tcW w:w="6445" w:type="dxa"/>
          </w:tcPr>
          <w:p w14:paraId="05DBFFBA"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Finance cost (4000x12%)</w:t>
            </w:r>
          </w:p>
        </w:tc>
        <w:tc>
          <w:tcPr>
            <w:tcW w:w="1985" w:type="dxa"/>
          </w:tcPr>
          <w:p w14:paraId="63EE422F"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(480)</w:t>
            </w:r>
          </w:p>
        </w:tc>
      </w:tr>
      <w:tr w:rsidR="00A97B62" w14:paraId="69733075" w14:textId="77777777" w:rsidTr="00647313">
        <w:tc>
          <w:tcPr>
            <w:tcW w:w="496" w:type="dxa"/>
          </w:tcPr>
          <w:p w14:paraId="0146DA96"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8</w:t>
            </w:r>
          </w:p>
        </w:tc>
        <w:tc>
          <w:tcPr>
            <w:tcW w:w="6445" w:type="dxa"/>
          </w:tcPr>
          <w:p w14:paraId="163C6AB0"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Profit before taxation</w:t>
            </w:r>
          </w:p>
        </w:tc>
        <w:tc>
          <w:tcPr>
            <w:tcW w:w="1985" w:type="dxa"/>
          </w:tcPr>
          <w:p w14:paraId="26D58C46"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4,740</w:t>
            </w:r>
          </w:p>
        </w:tc>
      </w:tr>
      <w:tr w:rsidR="00A97B62" w14:paraId="52B5ACA4" w14:textId="77777777" w:rsidTr="00647313">
        <w:tc>
          <w:tcPr>
            <w:tcW w:w="496" w:type="dxa"/>
          </w:tcPr>
          <w:p w14:paraId="0316E498"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9</w:t>
            </w:r>
          </w:p>
        </w:tc>
        <w:tc>
          <w:tcPr>
            <w:tcW w:w="6445" w:type="dxa"/>
          </w:tcPr>
          <w:p w14:paraId="204C3C31"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Taxation</w:t>
            </w:r>
          </w:p>
        </w:tc>
        <w:tc>
          <w:tcPr>
            <w:tcW w:w="1985" w:type="dxa"/>
          </w:tcPr>
          <w:p w14:paraId="27ADD449"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(1,600)</w:t>
            </w:r>
          </w:p>
        </w:tc>
      </w:tr>
      <w:tr w:rsidR="00A97B62" w14:paraId="3F8E37E9" w14:textId="77777777" w:rsidTr="00647313">
        <w:tc>
          <w:tcPr>
            <w:tcW w:w="496" w:type="dxa"/>
          </w:tcPr>
          <w:p w14:paraId="1EACEB4B" w14:textId="77777777" w:rsidR="00A97B62" w:rsidRPr="00666022" w:rsidRDefault="00A97B62" w:rsidP="00A97B62">
            <w:pPr>
              <w:rPr>
                <w:rFonts w:ascii="Times New Roman" w:hAnsi="Times New Roman" w:cs="Times New Roman"/>
                <w:b/>
                <w:bCs/>
                <w:sz w:val="28"/>
                <w:szCs w:val="28"/>
              </w:rPr>
            </w:pPr>
            <w:r w:rsidRPr="00666022">
              <w:rPr>
                <w:rFonts w:ascii="Times New Roman" w:hAnsi="Times New Roman" w:cs="Times New Roman"/>
                <w:b/>
                <w:bCs/>
                <w:sz w:val="28"/>
                <w:szCs w:val="28"/>
              </w:rPr>
              <w:t>10</w:t>
            </w:r>
          </w:p>
        </w:tc>
        <w:tc>
          <w:tcPr>
            <w:tcW w:w="6445" w:type="dxa"/>
          </w:tcPr>
          <w:p w14:paraId="6ACB5C4F" w14:textId="77777777" w:rsidR="00A97B62" w:rsidRPr="00666022" w:rsidRDefault="00A97B62" w:rsidP="00A97B62">
            <w:pPr>
              <w:rPr>
                <w:rFonts w:ascii="Times New Roman" w:hAnsi="Times New Roman" w:cs="Times New Roman"/>
                <w:b/>
                <w:bCs/>
                <w:sz w:val="28"/>
                <w:szCs w:val="28"/>
              </w:rPr>
            </w:pPr>
            <w:r w:rsidRPr="00666022">
              <w:rPr>
                <w:rFonts w:ascii="Times New Roman" w:hAnsi="Times New Roman" w:cs="Times New Roman"/>
                <w:b/>
                <w:bCs/>
                <w:sz w:val="28"/>
                <w:szCs w:val="28"/>
              </w:rPr>
              <w:t>Profit for the period</w:t>
            </w:r>
          </w:p>
        </w:tc>
        <w:tc>
          <w:tcPr>
            <w:tcW w:w="1985" w:type="dxa"/>
          </w:tcPr>
          <w:p w14:paraId="16A12828" w14:textId="77777777" w:rsidR="00A97B62" w:rsidRPr="00666022" w:rsidRDefault="00A97B62" w:rsidP="00A97B62">
            <w:pPr>
              <w:jc w:val="right"/>
              <w:rPr>
                <w:rFonts w:ascii="Times New Roman" w:hAnsi="Times New Roman" w:cs="Times New Roman"/>
                <w:b/>
                <w:bCs/>
                <w:sz w:val="28"/>
                <w:szCs w:val="28"/>
              </w:rPr>
            </w:pPr>
            <w:r w:rsidRPr="00666022">
              <w:rPr>
                <w:rFonts w:ascii="Times New Roman" w:hAnsi="Times New Roman" w:cs="Times New Roman"/>
                <w:b/>
                <w:bCs/>
                <w:sz w:val="28"/>
                <w:szCs w:val="28"/>
              </w:rPr>
              <w:t xml:space="preserve">  3,</w:t>
            </w:r>
            <w:r>
              <w:rPr>
                <w:rFonts w:ascii="Times New Roman" w:hAnsi="Times New Roman" w:cs="Times New Roman"/>
                <w:b/>
                <w:bCs/>
                <w:sz w:val="28"/>
                <w:szCs w:val="28"/>
              </w:rPr>
              <w:t>140</w:t>
            </w:r>
          </w:p>
        </w:tc>
      </w:tr>
      <w:bookmarkEnd w:id="6"/>
    </w:tbl>
    <w:p w14:paraId="349D4E44" w14:textId="2E4DBFC0" w:rsidR="00A97B62" w:rsidRDefault="00A97B62" w:rsidP="00A97B62">
      <w:pPr>
        <w:tabs>
          <w:tab w:val="center" w:pos="1798"/>
        </w:tabs>
        <w:rPr>
          <w:rFonts w:ascii="Times New Roman" w:hAnsi="Times New Roman" w:cs="Times New Roman"/>
          <w:sz w:val="28"/>
          <w:szCs w:val="28"/>
          <w:lang w:val="en"/>
        </w:rPr>
      </w:pPr>
    </w:p>
    <w:tbl>
      <w:tblPr>
        <w:tblStyle w:val="TableGrid"/>
        <w:tblW w:w="0" w:type="auto"/>
        <w:tblLook w:val="04A0" w:firstRow="1" w:lastRow="0" w:firstColumn="1" w:lastColumn="0" w:noHBand="0" w:noVBand="1"/>
      </w:tblPr>
      <w:tblGrid>
        <w:gridCol w:w="808"/>
        <w:gridCol w:w="3893"/>
        <w:gridCol w:w="2163"/>
        <w:gridCol w:w="2152"/>
      </w:tblGrid>
      <w:tr w:rsidR="00A97B62" w14:paraId="0284A121" w14:textId="77777777" w:rsidTr="00A97B62">
        <w:tc>
          <w:tcPr>
            <w:tcW w:w="9016" w:type="dxa"/>
            <w:gridSpan w:val="4"/>
          </w:tcPr>
          <w:p w14:paraId="11D06378" w14:textId="77777777" w:rsidR="00A97B62" w:rsidRPr="00EB2C38" w:rsidRDefault="00A97B62" w:rsidP="00A97B62">
            <w:pPr>
              <w:jc w:val="center"/>
              <w:rPr>
                <w:rFonts w:ascii="Times New Roman" w:hAnsi="Times New Roman" w:cs="Times New Roman"/>
                <w:b/>
                <w:bCs/>
                <w:sz w:val="28"/>
                <w:szCs w:val="28"/>
              </w:rPr>
            </w:pPr>
            <w:bookmarkStart w:id="7" w:name="_Hlk49558631"/>
            <w:r w:rsidRPr="00EB2C38">
              <w:rPr>
                <w:rFonts w:ascii="Times New Roman" w:hAnsi="Times New Roman" w:cs="Times New Roman"/>
                <w:b/>
                <w:bCs/>
                <w:sz w:val="28"/>
                <w:szCs w:val="28"/>
              </w:rPr>
              <w:t>Statement of Financial Position</w:t>
            </w:r>
          </w:p>
        </w:tc>
      </w:tr>
      <w:tr w:rsidR="00A97B62" w14:paraId="226EA848" w14:textId="77777777" w:rsidTr="00A97B62">
        <w:tc>
          <w:tcPr>
            <w:tcW w:w="808" w:type="dxa"/>
          </w:tcPr>
          <w:p w14:paraId="35261ABF" w14:textId="77777777" w:rsidR="00A97B62" w:rsidRDefault="00A97B62" w:rsidP="00A97B62">
            <w:pPr>
              <w:rPr>
                <w:rFonts w:ascii="Times New Roman" w:hAnsi="Times New Roman" w:cs="Times New Roman"/>
                <w:sz w:val="28"/>
                <w:szCs w:val="28"/>
              </w:rPr>
            </w:pPr>
          </w:p>
        </w:tc>
        <w:tc>
          <w:tcPr>
            <w:tcW w:w="3893" w:type="dxa"/>
          </w:tcPr>
          <w:p w14:paraId="11DCEE3A"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Assets</w:t>
            </w:r>
          </w:p>
        </w:tc>
        <w:tc>
          <w:tcPr>
            <w:tcW w:w="2163" w:type="dxa"/>
          </w:tcPr>
          <w:p w14:paraId="63ABF392"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£000</w:t>
            </w:r>
          </w:p>
        </w:tc>
        <w:tc>
          <w:tcPr>
            <w:tcW w:w="2152" w:type="dxa"/>
          </w:tcPr>
          <w:p w14:paraId="56AC1356"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£000</w:t>
            </w:r>
          </w:p>
        </w:tc>
      </w:tr>
      <w:tr w:rsidR="00A97B62" w14:paraId="2FEE0236" w14:textId="77777777" w:rsidTr="00A97B62">
        <w:tc>
          <w:tcPr>
            <w:tcW w:w="808" w:type="dxa"/>
          </w:tcPr>
          <w:p w14:paraId="0A3A8410" w14:textId="77777777" w:rsidR="00A97B62" w:rsidRDefault="00A97B62" w:rsidP="00A97B62">
            <w:pPr>
              <w:rPr>
                <w:rFonts w:ascii="Times New Roman" w:hAnsi="Times New Roman" w:cs="Times New Roman"/>
                <w:sz w:val="28"/>
                <w:szCs w:val="28"/>
              </w:rPr>
            </w:pPr>
          </w:p>
        </w:tc>
        <w:tc>
          <w:tcPr>
            <w:tcW w:w="3893" w:type="dxa"/>
          </w:tcPr>
          <w:p w14:paraId="01E90C3E" w14:textId="77777777" w:rsidR="00A97B62" w:rsidRPr="00CA4E2F" w:rsidRDefault="00A97B62" w:rsidP="00A97B62">
            <w:pPr>
              <w:rPr>
                <w:rFonts w:ascii="Times New Roman" w:hAnsi="Times New Roman" w:cs="Times New Roman"/>
                <w:b/>
                <w:bCs/>
                <w:sz w:val="28"/>
                <w:szCs w:val="28"/>
              </w:rPr>
            </w:pPr>
            <w:r w:rsidRPr="00CA4E2F">
              <w:rPr>
                <w:rFonts w:ascii="Times New Roman" w:hAnsi="Times New Roman" w:cs="Times New Roman"/>
                <w:b/>
                <w:bCs/>
                <w:sz w:val="28"/>
                <w:szCs w:val="28"/>
              </w:rPr>
              <w:t>Current assets</w:t>
            </w:r>
          </w:p>
        </w:tc>
        <w:tc>
          <w:tcPr>
            <w:tcW w:w="2163" w:type="dxa"/>
          </w:tcPr>
          <w:p w14:paraId="6487635D" w14:textId="77777777" w:rsidR="00A97B62" w:rsidRDefault="00A97B62" w:rsidP="00A97B62">
            <w:pPr>
              <w:jc w:val="right"/>
              <w:rPr>
                <w:rFonts w:ascii="Times New Roman" w:hAnsi="Times New Roman" w:cs="Times New Roman"/>
                <w:sz w:val="28"/>
                <w:szCs w:val="28"/>
              </w:rPr>
            </w:pPr>
          </w:p>
        </w:tc>
        <w:tc>
          <w:tcPr>
            <w:tcW w:w="2152" w:type="dxa"/>
          </w:tcPr>
          <w:p w14:paraId="38FBD382" w14:textId="77777777" w:rsidR="00A97B62" w:rsidRDefault="00A97B62" w:rsidP="00A97B62">
            <w:pPr>
              <w:jc w:val="right"/>
              <w:rPr>
                <w:rFonts w:ascii="Times New Roman" w:hAnsi="Times New Roman" w:cs="Times New Roman"/>
                <w:sz w:val="28"/>
                <w:szCs w:val="28"/>
              </w:rPr>
            </w:pPr>
          </w:p>
        </w:tc>
      </w:tr>
      <w:tr w:rsidR="00A97B62" w14:paraId="571A3B12" w14:textId="77777777" w:rsidTr="00A97B62">
        <w:tc>
          <w:tcPr>
            <w:tcW w:w="808" w:type="dxa"/>
          </w:tcPr>
          <w:p w14:paraId="58D79F3E" w14:textId="77777777" w:rsidR="00A97B62" w:rsidRDefault="00A97B62" w:rsidP="00A97B62">
            <w:pPr>
              <w:rPr>
                <w:rFonts w:ascii="Times New Roman" w:hAnsi="Times New Roman" w:cs="Times New Roman"/>
                <w:sz w:val="28"/>
                <w:szCs w:val="28"/>
              </w:rPr>
            </w:pPr>
          </w:p>
        </w:tc>
        <w:tc>
          <w:tcPr>
            <w:tcW w:w="3893" w:type="dxa"/>
          </w:tcPr>
          <w:p w14:paraId="6304EE41" w14:textId="77777777" w:rsidR="00A97B62" w:rsidRDefault="00A97B62" w:rsidP="00A97B62">
            <w:pPr>
              <w:jc w:val="both"/>
              <w:rPr>
                <w:rFonts w:ascii="Times New Roman" w:hAnsi="Times New Roman" w:cs="Times New Roman"/>
                <w:sz w:val="28"/>
                <w:szCs w:val="28"/>
              </w:rPr>
            </w:pPr>
            <w:r>
              <w:rPr>
                <w:rFonts w:ascii="Times New Roman" w:hAnsi="Times New Roman" w:cs="Times New Roman"/>
                <w:sz w:val="28"/>
                <w:szCs w:val="28"/>
              </w:rPr>
              <w:t>Trade receivables</w:t>
            </w:r>
          </w:p>
        </w:tc>
        <w:tc>
          <w:tcPr>
            <w:tcW w:w="2163" w:type="dxa"/>
          </w:tcPr>
          <w:p w14:paraId="4F35208F"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8,000</w:t>
            </w:r>
          </w:p>
        </w:tc>
        <w:tc>
          <w:tcPr>
            <w:tcW w:w="2152" w:type="dxa"/>
          </w:tcPr>
          <w:p w14:paraId="442EEBD6" w14:textId="77777777" w:rsidR="00A97B62" w:rsidRDefault="00A97B62" w:rsidP="00A97B62">
            <w:pPr>
              <w:jc w:val="right"/>
              <w:rPr>
                <w:rFonts w:ascii="Times New Roman" w:hAnsi="Times New Roman" w:cs="Times New Roman"/>
                <w:sz w:val="28"/>
                <w:szCs w:val="28"/>
              </w:rPr>
            </w:pPr>
          </w:p>
        </w:tc>
      </w:tr>
      <w:tr w:rsidR="00A97B62" w14:paraId="4B0E5350" w14:textId="77777777" w:rsidTr="00A97B62">
        <w:tc>
          <w:tcPr>
            <w:tcW w:w="808" w:type="dxa"/>
          </w:tcPr>
          <w:p w14:paraId="24590293" w14:textId="77777777" w:rsidR="00A97B62" w:rsidRDefault="00A97B62" w:rsidP="00A97B62">
            <w:pPr>
              <w:rPr>
                <w:rFonts w:ascii="Times New Roman" w:hAnsi="Times New Roman" w:cs="Times New Roman"/>
                <w:sz w:val="28"/>
                <w:szCs w:val="28"/>
              </w:rPr>
            </w:pPr>
          </w:p>
        </w:tc>
        <w:tc>
          <w:tcPr>
            <w:tcW w:w="3893" w:type="dxa"/>
          </w:tcPr>
          <w:p w14:paraId="05C47D80"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Inventories (31 Dec 2019)</w:t>
            </w:r>
          </w:p>
        </w:tc>
        <w:tc>
          <w:tcPr>
            <w:tcW w:w="2163" w:type="dxa"/>
          </w:tcPr>
          <w:p w14:paraId="5E0F3E89"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2,620</w:t>
            </w:r>
          </w:p>
        </w:tc>
        <w:tc>
          <w:tcPr>
            <w:tcW w:w="2152" w:type="dxa"/>
          </w:tcPr>
          <w:p w14:paraId="09DEFFF7" w14:textId="77777777" w:rsidR="00A97B62" w:rsidRDefault="00A97B62" w:rsidP="00A97B62">
            <w:pPr>
              <w:jc w:val="right"/>
              <w:rPr>
                <w:rFonts w:ascii="Times New Roman" w:hAnsi="Times New Roman" w:cs="Times New Roman"/>
                <w:sz w:val="28"/>
                <w:szCs w:val="28"/>
              </w:rPr>
            </w:pPr>
          </w:p>
        </w:tc>
      </w:tr>
      <w:tr w:rsidR="00A97B62" w14:paraId="1270C292" w14:textId="77777777" w:rsidTr="00A97B62">
        <w:tc>
          <w:tcPr>
            <w:tcW w:w="808" w:type="dxa"/>
          </w:tcPr>
          <w:p w14:paraId="7F9F00D2" w14:textId="77777777" w:rsidR="00A97B62" w:rsidRDefault="00A97B62" w:rsidP="00A97B62">
            <w:pPr>
              <w:rPr>
                <w:rFonts w:ascii="Times New Roman" w:hAnsi="Times New Roman" w:cs="Times New Roman"/>
                <w:sz w:val="28"/>
                <w:szCs w:val="28"/>
              </w:rPr>
            </w:pPr>
          </w:p>
        </w:tc>
        <w:tc>
          <w:tcPr>
            <w:tcW w:w="3893" w:type="dxa"/>
          </w:tcPr>
          <w:p w14:paraId="11EF738D"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Bank</w:t>
            </w:r>
          </w:p>
        </w:tc>
        <w:tc>
          <w:tcPr>
            <w:tcW w:w="2163" w:type="dxa"/>
          </w:tcPr>
          <w:p w14:paraId="2A30940F"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 xml:space="preserve">   320</w:t>
            </w:r>
          </w:p>
        </w:tc>
        <w:tc>
          <w:tcPr>
            <w:tcW w:w="2152" w:type="dxa"/>
          </w:tcPr>
          <w:p w14:paraId="24ACC0E4" w14:textId="77777777" w:rsidR="00A97B62" w:rsidRPr="00C375B9" w:rsidRDefault="00A97B62" w:rsidP="00A97B62">
            <w:pPr>
              <w:jc w:val="right"/>
              <w:rPr>
                <w:rFonts w:ascii="Times New Roman" w:hAnsi="Times New Roman" w:cs="Times New Roman"/>
                <w:sz w:val="28"/>
                <w:szCs w:val="28"/>
                <w:u w:val="single"/>
              </w:rPr>
            </w:pPr>
            <w:r w:rsidRPr="00C375B9">
              <w:rPr>
                <w:rFonts w:ascii="Times New Roman" w:hAnsi="Times New Roman" w:cs="Times New Roman"/>
                <w:sz w:val="28"/>
                <w:szCs w:val="28"/>
                <w:u w:val="single"/>
              </w:rPr>
              <w:t>10,540</w:t>
            </w:r>
          </w:p>
        </w:tc>
      </w:tr>
      <w:tr w:rsidR="00A97B62" w14:paraId="6C3A49EE" w14:textId="77777777" w:rsidTr="00A97B62">
        <w:tc>
          <w:tcPr>
            <w:tcW w:w="808" w:type="dxa"/>
          </w:tcPr>
          <w:p w14:paraId="0AE5296B" w14:textId="77777777" w:rsidR="00A97B62" w:rsidRDefault="00A97B62" w:rsidP="00A97B62">
            <w:pPr>
              <w:rPr>
                <w:rFonts w:ascii="Times New Roman" w:hAnsi="Times New Roman" w:cs="Times New Roman"/>
                <w:sz w:val="28"/>
                <w:szCs w:val="28"/>
              </w:rPr>
            </w:pPr>
            <w:bookmarkStart w:id="8" w:name="_Hlk49549633"/>
          </w:p>
        </w:tc>
        <w:tc>
          <w:tcPr>
            <w:tcW w:w="3893" w:type="dxa"/>
          </w:tcPr>
          <w:p w14:paraId="1472A133" w14:textId="77777777" w:rsidR="00A97B62" w:rsidRPr="00CA4E2F" w:rsidRDefault="00A97B62" w:rsidP="00A97B62">
            <w:pPr>
              <w:rPr>
                <w:rFonts w:ascii="Times New Roman" w:hAnsi="Times New Roman" w:cs="Times New Roman"/>
                <w:b/>
                <w:bCs/>
                <w:sz w:val="28"/>
                <w:szCs w:val="28"/>
              </w:rPr>
            </w:pPr>
            <w:r w:rsidRPr="00CA4E2F">
              <w:rPr>
                <w:rFonts w:ascii="Times New Roman" w:hAnsi="Times New Roman" w:cs="Times New Roman"/>
                <w:b/>
                <w:bCs/>
                <w:sz w:val="28"/>
                <w:szCs w:val="28"/>
              </w:rPr>
              <w:t>Non-Current assets</w:t>
            </w:r>
          </w:p>
        </w:tc>
        <w:tc>
          <w:tcPr>
            <w:tcW w:w="2163" w:type="dxa"/>
          </w:tcPr>
          <w:p w14:paraId="0C9EE544" w14:textId="77777777" w:rsidR="00A97B62" w:rsidRDefault="00A97B62" w:rsidP="00A97B62">
            <w:pPr>
              <w:jc w:val="right"/>
              <w:rPr>
                <w:rFonts w:ascii="Times New Roman" w:hAnsi="Times New Roman" w:cs="Times New Roman"/>
                <w:sz w:val="28"/>
                <w:szCs w:val="28"/>
              </w:rPr>
            </w:pPr>
          </w:p>
        </w:tc>
        <w:tc>
          <w:tcPr>
            <w:tcW w:w="2152" w:type="dxa"/>
          </w:tcPr>
          <w:p w14:paraId="46CE1CF9" w14:textId="77777777" w:rsidR="00A97B62" w:rsidRPr="00C375B9" w:rsidRDefault="00A97B62" w:rsidP="00A97B62">
            <w:pPr>
              <w:jc w:val="right"/>
              <w:rPr>
                <w:rFonts w:ascii="Times New Roman" w:hAnsi="Times New Roman" w:cs="Times New Roman"/>
                <w:sz w:val="28"/>
                <w:szCs w:val="28"/>
              </w:rPr>
            </w:pPr>
          </w:p>
        </w:tc>
      </w:tr>
      <w:tr w:rsidR="00A97B62" w14:paraId="33C8DA01" w14:textId="77777777" w:rsidTr="00A97B62">
        <w:tc>
          <w:tcPr>
            <w:tcW w:w="808" w:type="dxa"/>
          </w:tcPr>
          <w:p w14:paraId="133328A0" w14:textId="77777777" w:rsidR="00A97B62" w:rsidRDefault="00A97B62" w:rsidP="00A97B62">
            <w:pPr>
              <w:rPr>
                <w:rFonts w:ascii="Times New Roman" w:hAnsi="Times New Roman" w:cs="Times New Roman"/>
                <w:sz w:val="28"/>
                <w:szCs w:val="28"/>
              </w:rPr>
            </w:pPr>
          </w:p>
        </w:tc>
        <w:tc>
          <w:tcPr>
            <w:tcW w:w="3893" w:type="dxa"/>
          </w:tcPr>
          <w:p w14:paraId="2CAA2AAA" w14:textId="7A3E84C3" w:rsidR="00A97B62" w:rsidRDefault="00A97B62" w:rsidP="00A97B62">
            <w:pPr>
              <w:rPr>
                <w:rFonts w:ascii="Times New Roman" w:hAnsi="Times New Roman" w:cs="Times New Roman"/>
                <w:sz w:val="28"/>
                <w:szCs w:val="28"/>
              </w:rPr>
            </w:pPr>
            <w:r>
              <w:rPr>
                <w:rFonts w:ascii="Times New Roman" w:hAnsi="Times New Roman" w:cs="Times New Roman"/>
                <w:sz w:val="28"/>
                <w:szCs w:val="28"/>
              </w:rPr>
              <w:t>Land at cost (</w:t>
            </w:r>
            <w:r w:rsidR="00747232">
              <w:rPr>
                <w:rFonts w:ascii="Times New Roman" w:hAnsi="Times New Roman" w:cs="Times New Roman"/>
                <w:sz w:val="28"/>
                <w:szCs w:val="28"/>
              </w:rPr>
              <w:t>15,000 + 5,000</w:t>
            </w:r>
            <w:r>
              <w:rPr>
                <w:rFonts w:ascii="Times New Roman" w:hAnsi="Times New Roman" w:cs="Times New Roman"/>
                <w:sz w:val="28"/>
                <w:szCs w:val="28"/>
              </w:rPr>
              <w:t>)</w:t>
            </w:r>
          </w:p>
        </w:tc>
        <w:tc>
          <w:tcPr>
            <w:tcW w:w="2163" w:type="dxa"/>
          </w:tcPr>
          <w:p w14:paraId="17337980"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20,000</w:t>
            </w:r>
          </w:p>
        </w:tc>
        <w:tc>
          <w:tcPr>
            <w:tcW w:w="2152" w:type="dxa"/>
          </w:tcPr>
          <w:p w14:paraId="2CC8F0C1" w14:textId="77777777" w:rsidR="00A97B62" w:rsidRPr="00C375B9" w:rsidRDefault="00A97B62" w:rsidP="00A97B62">
            <w:pPr>
              <w:jc w:val="right"/>
              <w:rPr>
                <w:rFonts w:ascii="Times New Roman" w:hAnsi="Times New Roman" w:cs="Times New Roman"/>
                <w:sz w:val="28"/>
                <w:szCs w:val="28"/>
              </w:rPr>
            </w:pPr>
          </w:p>
        </w:tc>
      </w:tr>
      <w:tr w:rsidR="00A97B62" w14:paraId="05E23BAB" w14:textId="77777777" w:rsidTr="00A97B62">
        <w:tc>
          <w:tcPr>
            <w:tcW w:w="808" w:type="dxa"/>
          </w:tcPr>
          <w:p w14:paraId="3B60338D" w14:textId="77777777" w:rsidR="00A97B62" w:rsidRDefault="00A97B62" w:rsidP="00A97B62">
            <w:pPr>
              <w:rPr>
                <w:rFonts w:ascii="Times New Roman" w:hAnsi="Times New Roman" w:cs="Times New Roman"/>
                <w:sz w:val="28"/>
                <w:szCs w:val="28"/>
              </w:rPr>
            </w:pPr>
          </w:p>
        </w:tc>
        <w:tc>
          <w:tcPr>
            <w:tcW w:w="3893" w:type="dxa"/>
          </w:tcPr>
          <w:p w14:paraId="74A6843B" w14:textId="715973DA" w:rsidR="00A97B62" w:rsidRDefault="00A97B62" w:rsidP="00A97B62">
            <w:pPr>
              <w:rPr>
                <w:rFonts w:ascii="Times New Roman" w:hAnsi="Times New Roman" w:cs="Times New Roman"/>
                <w:sz w:val="28"/>
                <w:szCs w:val="28"/>
              </w:rPr>
            </w:pPr>
            <w:r>
              <w:rPr>
                <w:rFonts w:ascii="Times New Roman" w:hAnsi="Times New Roman" w:cs="Times New Roman"/>
                <w:sz w:val="28"/>
                <w:szCs w:val="28"/>
              </w:rPr>
              <w:t>Plant at cost (</w:t>
            </w:r>
            <w:r w:rsidR="00747232">
              <w:rPr>
                <w:rFonts w:ascii="Times New Roman" w:hAnsi="Times New Roman" w:cs="Times New Roman"/>
                <w:sz w:val="28"/>
                <w:szCs w:val="28"/>
              </w:rPr>
              <w:t>25,600-7,520</w:t>
            </w:r>
            <w:r>
              <w:rPr>
                <w:rFonts w:ascii="Times New Roman" w:hAnsi="Times New Roman" w:cs="Times New Roman"/>
                <w:sz w:val="28"/>
                <w:szCs w:val="28"/>
              </w:rPr>
              <w:t>)</w:t>
            </w:r>
          </w:p>
        </w:tc>
        <w:tc>
          <w:tcPr>
            <w:tcW w:w="2163" w:type="dxa"/>
          </w:tcPr>
          <w:p w14:paraId="332BCDBC"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18,080</w:t>
            </w:r>
          </w:p>
        </w:tc>
        <w:tc>
          <w:tcPr>
            <w:tcW w:w="2152" w:type="dxa"/>
          </w:tcPr>
          <w:p w14:paraId="32807A57" w14:textId="77777777" w:rsidR="00A97B62" w:rsidRPr="00C375B9" w:rsidRDefault="00A97B62" w:rsidP="00A97B62">
            <w:pPr>
              <w:jc w:val="right"/>
              <w:rPr>
                <w:rFonts w:ascii="Times New Roman" w:hAnsi="Times New Roman" w:cs="Times New Roman"/>
                <w:sz w:val="28"/>
                <w:szCs w:val="28"/>
              </w:rPr>
            </w:pPr>
          </w:p>
        </w:tc>
      </w:tr>
      <w:tr w:rsidR="00A97B62" w14:paraId="2DAAD8C8" w14:textId="77777777" w:rsidTr="00A97B62">
        <w:tc>
          <w:tcPr>
            <w:tcW w:w="808" w:type="dxa"/>
          </w:tcPr>
          <w:p w14:paraId="5317BD5A" w14:textId="77777777" w:rsidR="00A97B62" w:rsidRDefault="00A97B62" w:rsidP="00A97B62">
            <w:pPr>
              <w:rPr>
                <w:rFonts w:ascii="Times New Roman" w:hAnsi="Times New Roman" w:cs="Times New Roman"/>
                <w:sz w:val="28"/>
                <w:szCs w:val="28"/>
              </w:rPr>
            </w:pPr>
          </w:p>
        </w:tc>
        <w:tc>
          <w:tcPr>
            <w:tcW w:w="3893" w:type="dxa"/>
          </w:tcPr>
          <w:p w14:paraId="50C8024E" w14:textId="7ED30503" w:rsidR="00A97B62" w:rsidRDefault="00A97B62" w:rsidP="00A97B62">
            <w:pPr>
              <w:rPr>
                <w:rFonts w:ascii="Times New Roman" w:hAnsi="Times New Roman" w:cs="Times New Roman"/>
                <w:sz w:val="28"/>
                <w:szCs w:val="28"/>
              </w:rPr>
            </w:pPr>
            <w:r>
              <w:rPr>
                <w:rFonts w:ascii="Times New Roman" w:hAnsi="Times New Roman" w:cs="Times New Roman"/>
                <w:sz w:val="28"/>
                <w:szCs w:val="28"/>
              </w:rPr>
              <w:t>Buildings at cost (</w:t>
            </w:r>
            <w:r w:rsidR="00747232">
              <w:rPr>
                <w:rFonts w:ascii="Times New Roman" w:hAnsi="Times New Roman" w:cs="Times New Roman"/>
                <w:sz w:val="28"/>
                <w:szCs w:val="28"/>
              </w:rPr>
              <w:t>16,000-4580</w:t>
            </w:r>
            <w:r>
              <w:rPr>
                <w:rFonts w:ascii="Times New Roman" w:hAnsi="Times New Roman" w:cs="Times New Roman"/>
                <w:sz w:val="28"/>
                <w:szCs w:val="28"/>
              </w:rPr>
              <w:t>)</w:t>
            </w:r>
          </w:p>
        </w:tc>
        <w:tc>
          <w:tcPr>
            <w:tcW w:w="2163" w:type="dxa"/>
          </w:tcPr>
          <w:p w14:paraId="240D57A9" w14:textId="77777777" w:rsidR="00A97B62" w:rsidRPr="0000569B" w:rsidRDefault="00A97B62" w:rsidP="00A97B62">
            <w:pPr>
              <w:jc w:val="right"/>
              <w:rPr>
                <w:rFonts w:ascii="Times New Roman" w:hAnsi="Times New Roman" w:cs="Times New Roman"/>
                <w:sz w:val="28"/>
                <w:szCs w:val="28"/>
                <w:u w:val="single"/>
              </w:rPr>
            </w:pPr>
            <w:r w:rsidRPr="0000569B">
              <w:rPr>
                <w:rFonts w:ascii="Times New Roman" w:hAnsi="Times New Roman" w:cs="Times New Roman"/>
                <w:sz w:val="28"/>
                <w:szCs w:val="28"/>
                <w:u w:val="single"/>
              </w:rPr>
              <w:t>1</w:t>
            </w:r>
            <w:r>
              <w:rPr>
                <w:rFonts w:ascii="Times New Roman" w:hAnsi="Times New Roman" w:cs="Times New Roman"/>
                <w:sz w:val="28"/>
                <w:szCs w:val="28"/>
                <w:u w:val="single"/>
              </w:rPr>
              <w:t>1,42</w:t>
            </w:r>
            <w:r w:rsidRPr="0000569B">
              <w:rPr>
                <w:rFonts w:ascii="Times New Roman" w:hAnsi="Times New Roman" w:cs="Times New Roman"/>
                <w:sz w:val="28"/>
                <w:szCs w:val="28"/>
                <w:u w:val="single"/>
              </w:rPr>
              <w:t>0</w:t>
            </w:r>
          </w:p>
        </w:tc>
        <w:tc>
          <w:tcPr>
            <w:tcW w:w="2152" w:type="dxa"/>
          </w:tcPr>
          <w:p w14:paraId="2EE8A265" w14:textId="77777777" w:rsidR="00A97B62" w:rsidRPr="00C375B9" w:rsidRDefault="00A97B62" w:rsidP="00A97B62">
            <w:pPr>
              <w:jc w:val="right"/>
              <w:rPr>
                <w:rFonts w:ascii="Times New Roman" w:hAnsi="Times New Roman" w:cs="Times New Roman"/>
                <w:sz w:val="28"/>
                <w:szCs w:val="28"/>
                <w:u w:val="single"/>
              </w:rPr>
            </w:pPr>
            <w:r w:rsidRPr="00C375B9">
              <w:rPr>
                <w:rFonts w:ascii="Times New Roman" w:hAnsi="Times New Roman" w:cs="Times New Roman"/>
                <w:sz w:val="28"/>
                <w:szCs w:val="28"/>
                <w:u w:val="single"/>
              </w:rPr>
              <w:t>49,500</w:t>
            </w:r>
          </w:p>
        </w:tc>
      </w:tr>
      <w:tr w:rsidR="00A97B62" w14:paraId="6E8207D8" w14:textId="77777777" w:rsidTr="00A97B62">
        <w:tc>
          <w:tcPr>
            <w:tcW w:w="808" w:type="dxa"/>
          </w:tcPr>
          <w:p w14:paraId="0E4B2D34" w14:textId="77777777" w:rsidR="00A97B62" w:rsidRDefault="00A97B62" w:rsidP="00A97B62">
            <w:pPr>
              <w:rPr>
                <w:rFonts w:ascii="Times New Roman" w:hAnsi="Times New Roman" w:cs="Times New Roman"/>
                <w:sz w:val="28"/>
                <w:szCs w:val="28"/>
              </w:rPr>
            </w:pPr>
          </w:p>
        </w:tc>
        <w:tc>
          <w:tcPr>
            <w:tcW w:w="3893" w:type="dxa"/>
          </w:tcPr>
          <w:p w14:paraId="7511CE5F" w14:textId="77777777" w:rsidR="00A97B62" w:rsidRDefault="00A97B62" w:rsidP="00A97B62">
            <w:pPr>
              <w:rPr>
                <w:rFonts w:ascii="Times New Roman" w:hAnsi="Times New Roman" w:cs="Times New Roman"/>
                <w:sz w:val="28"/>
                <w:szCs w:val="28"/>
              </w:rPr>
            </w:pPr>
          </w:p>
        </w:tc>
        <w:tc>
          <w:tcPr>
            <w:tcW w:w="2163" w:type="dxa"/>
          </w:tcPr>
          <w:p w14:paraId="47271257" w14:textId="77777777" w:rsidR="00A97B62" w:rsidRPr="0000569B" w:rsidRDefault="00A97B62" w:rsidP="00A97B62">
            <w:pPr>
              <w:jc w:val="right"/>
              <w:rPr>
                <w:rFonts w:ascii="Times New Roman" w:hAnsi="Times New Roman" w:cs="Times New Roman"/>
                <w:sz w:val="28"/>
                <w:szCs w:val="28"/>
                <w:u w:val="single"/>
              </w:rPr>
            </w:pPr>
          </w:p>
        </w:tc>
        <w:tc>
          <w:tcPr>
            <w:tcW w:w="2152" w:type="dxa"/>
          </w:tcPr>
          <w:p w14:paraId="40F768F3" w14:textId="77777777" w:rsidR="00A97B62" w:rsidRPr="00C375B9" w:rsidRDefault="00A97B62" w:rsidP="00A97B62">
            <w:pPr>
              <w:jc w:val="right"/>
              <w:rPr>
                <w:rFonts w:ascii="Times New Roman" w:hAnsi="Times New Roman" w:cs="Times New Roman"/>
                <w:sz w:val="28"/>
                <w:szCs w:val="28"/>
                <w:u w:val="single"/>
              </w:rPr>
            </w:pPr>
          </w:p>
        </w:tc>
      </w:tr>
      <w:bookmarkEnd w:id="8"/>
      <w:tr w:rsidR="00A97B62" w:rsidRPr="00CA4E2F" w14:paraId="6B929F50" w14:textId="77777777" w:rsidTr="00A97B62">
        <w:tc>
          <w:tcPr>
            <w:tcW w:w="808" w:type="dxa"/>
          </w:tcPr>
          <w:p w14:paraId="0D73D3F2" w14:textId="77777777" w:rsidR="00A97B62" w:rsidRDefault="00A97B62" w:rsidP="00A97B62">
            <w:pPr>
              <w:rPr>
                <w:rFonts w:ascii="Times New Roman" w:hAnsi="Times New Roman" w:cs="Times New Roman"/>
                <w:sz w:val="28"/>
                <w:szCs w:val="28"/>
              </w:rPr>
            </w:pPr>
          </w:p>
        </w:tc>
        <w:tc>
          <w:tcPr>
            <w:tcW w:w="3893" w:type="dxa"/>
          </w:tcPr>
          <w:p w14:paraId="2F96A2BD" w14:textId="77777777" w:rsidR="00A97B62" w:rsidRPr="00853F80" w:rsidRDefault="00A97B62" w:rsidP="00A97B62">
            <w:pPr>
              <w:rPr>
                <w:rFonts w:ascii="Times New Roman" w:hAnsi="Times New Roman" w:cs="Times New Roman"/>
                <w:b/>
                <w:bCs/>
                <w:sz w:val="28"/>
                <w:szCs w:val="28"/>
              </w:rPr>
            </w:pPr>
            <w:r>
              <w:rPr>
                <w:rFonts w:ascii="Times New Roman" w:hAnsi="Times New Roman" w:cs="Times New Roman"/>
                <w:b/>
                <w:bCs/>
                <w:sz w:val="28"/>
                <w:szCs w:val="28"/>
              </w:rPr>
              <w:t xml:space="preserve">                             </w:t>
            </w:r>
            <w:r w:rsidRPr="00853F80">
              <w:rPr>
                <w:rFonts w:ascii="Times New Roman" w:hAnsi="Times New Roman" w:cs="Times New Roman"/>
                <w:b/>
                <w:bCs/>
                <w:sz w:val="28"/>
                <w:szCs w:val="28"/>
              </w:rPr>
              <w:t>Total assets</w:t>
            </w:r>
          </w:p>
        </w:tc>
        <w:tc>
          <w:tcPr>
            <w:tcW w:w="2163" w:type="dxa"/>
          </w:tcPr>
          <w:p w14:paraId="40EDEC80" w14:textId="77777777" w:rsidR="00A97B62" w:rsidRPr="00853F80" w:rsidRDefault="00A97B62" w:rsidP="00A97B62">
            <w:pPr>
              <w:jc w:val="right"/>
              <w:rPr>
                <w:rFonts w:ascii="Times New Roman" w:hAnsi="Times New Roman" w:cs="Times New Roman"/>
                <w:b/>
                <w:bCs/>
                <w:sz w:val="28"/>
                <w:szCs w:val="28"/>
                <w:u w:val="single"/>
              </w:rPr>
            </w:pPr>
          </w:p>
        </w:tc>
        <w:tc>
          <w:tcPr>
            <w:tcW w:w="2152" w:type="dxa"/>
          </w:tcPr>
          <w:p w14:paraId="0296BB0D" w14:textId="77777777" w:rsidR="00A97B62" w:rsidRPr="008270DE" w:rsidRDefault="00A97B62" w:rsidP="00A97B62">
            <w:pPr>
              <w:ind w:firstLine="720"/>
              <w:jc w:val="right"/>
              <w:rPr>
                <w:rFonts w:ascii="Times New Roman" w:hAnsi="Times New Roman" w:cs="Times New Roman"/>
                <w:b/>
                <w:bCs/>
                <w:sz w:val="28"/>
                <w:szCs w:val="28"/>
                <w:u w:val="single"/>
              </w:rPr>
            </w:pPr>
            <w:r w:rsidRPr="008270DE">
              <w:rPr>
                <w:rFonts w:ascii="Times New Roman" w:hAnsi="Times New Roman" w:cs="Times New Roman"/>
                <w:b/>
                <w:bCs/>
                <w:sz w:val="28"/>
                <w:szCs w:val="28"/>
                <w:u w:val="single"/>
              </w:rPr>
              <w:t>60,040</w:t>
            </w:r>
          </w:p>
        </w:tc>
      </w:tr>
      <w:tr w:rsidR="00A97B62" w14:paraId="0606499A" w14:textId="77777777" w:rsidTr="00A97B62">
        <w:tc>
          <w:tcPr>
            <w:tcW w:w="808" w:type="dxa"/>
          </w:tcPr>
          <w:p w14:paraId="72F6A5BD" w14:textId="77777777" w:rsidR="00A97B62" w:rsidRDefault="00A97B62" w:rsidP="00A97B62">
            <w:pPr>
              <w:rPr>
                <w:rFonts w:ascii="Times New Roman" w:hAnsi="Times New Roman" w:cs="Times New Roman"/>
                <w:sz w:val="28"/>
                <w:szCs w:val="28"/>
              </w:rPr>
            </w:pPr>
          </w:p>
        </w:tc>
        <w:tc>
          <w:tcPr>
            <w:tcW w:w="3893" w:type="dxa"/>
          </w:tcPr>
          <w:p w14:paraId="7B414728" w14:textId="77777777" w:rsidR="00A97B62" w:rsidRPr="005742D7" w:rsidRDefault="00A97B62" w:rsidP="00A97B62">
            <w:pPr>
              <w:rPr>
                <w:rFonts w:ascii="Times New Roman" w:hAnsi="Times New Roman" w:cs="Times New Roman"/>
                <w:b/>
                <w:bCs/>
                <w:sz w:val="28"/>
                <w:szCs w:val="28"/>
                <w:u w:val="single"/>
              </w:rPr>
            </w:pPr>
            <w:r w:rsidRPr="005742D7">
              <w:rPr>
                <w:rFonts w:ascii="Times New Roman" w:hAnsi="Times New Roman" w:cs="Times New Roman"/>
                <w:b/>
                <w:bCs/>
                <w:sz w:val="28"/>
                <w:szCs w:val="28"/>
                <w:u w:val="single"/>
              </w:rPr>
              <w:t>Less liability</w:t>
            </w:r>
          </w:p>
        </w:tc>
        <w:tc>
          <w:tcPr>
            <w:tcW w:w="2163" w:type="dxa"/>
          </w:tcPr>
          <w:p w14:paraId="1253C158" w14:textId="77777777" w:rsidR="00A97B62" w:rsidRDefault="00A97B62" w:rsidP="00A97B62">
            <w:pPr>
              <w:jc w:val="right"/>
              <w:rPr>
                <w:rFonts w:ascii="Times New Roman" w:hAnsi="Times New Roman" w:cs="Times New Roman"/>
                <w:sz w:val="28"/>
                <w:szCs w:val="28"/>
              </w:rPr>
            </w:pPr>
          </w:p>
        </w:tc>
        <w:tc>
          <w:tcPr>
            <w:tcW w:w="2152" w:type="dxa"/>
          </w:tcPr>
          <w:p w14:paraId="322D1188" w14:textId="77777777" w:rsidR="00A97B62" w:rsidRPr="00C375B9" w:rsidRDefault="00A97B62" w:rsidP="00A97B62">
            <w:pPr>
              <w:jc w:val="right"/>
              <w:rPr>
                <w:rFonts w:ascii="Times New Roman" w:hAnsi="Times New Roman" w:cs="Times New Roman"/>
                <w:sz w:val="28"/>
                <w:szCs w:val="28"/>
              </w:rPr>
            </w:pPr>
          </w:p>
        </w:tc>
      </w:tr>
      <w:tr w:rsidR="00A97B62" w14:paraId="5449D698" w14:textId="77777777" w:rsidTr="00A97B62">
        <w:tc>
          <w:tcPr>
            <w:tcW w:w="808" w:type="dxa"/>
          </w:tcPr>
          <w:p w14:paraId="3A425F74" w14:textId="77777777" w:rsidR="00A97B62" w:rsidRDefault="00A97B62" w:rsidP="00A97B62">
            <w:pPr>
              <w:rPr>
                <w:rFonts w:ascii="Times New Roman" w:hAnsi="Times New Roman" w:cs="Times New Roman"/>
                <w:sz w:val="28"/>
                <w:szCs w:val="28"/>
              </w:rPr>
            </w:pPr>
          </w:p>
        </w:tc>
        <w:tc>
          <w:tcPr>
            <w:tcW w:w="3893" w:type="dxa"/>
          </w:tcPr>
          <w:p w14:paraId="1F54BC0F" w14:textId="77777777" w:rsidR="00A97B62" w:rsidRDefault="00A97B62" w:rsidP="00A97B62">
            <w:pPr>
              <w:tabs>
                <w:tab w:val="right" w:pos="3677"/>
              </w:tabs>
              <w:rPr>
                <w:rFonts w:ascii="Times New Roman" w:hAnsi="Times New Roman" w:cs="Times New Roman"/>
                <w:sz w:val="28"/>
                <w:szCs w:val="28"/>
              </w:rPr>
            </w:pPr>
            <w:r>
              <w:rPr>
                <w:rFonts w:ascii="Times New Roman" w:hAnsi="Times New Roman" w:cs="Times New Roman"/>
                <w:sz w:val="28"/>
                <w:szCs w:val="28"/>
              </w:rPr>
              <w:t>Trade and other Payables (W1)</w:t>
            </w:r>
            <w:r>
              <w:rPr>
                <w:rFonts w:ascii="Times New Roman" w:hAnsi="Times New Roman" w:cs="Times New Roman"/>
                <w:sz w:val="28"/>
                <w:szCs w:val="28"/>
              </w:rPr>
              <w:tab/>
            </w:r>
          </w:p>
        </w:tc>
        <w:tc>
          <w:tcPr>
            <w:tcW w:w="2163" w:type="dxa"/>
          </w:tcPr>
          <w:p w14:paraId="10BF59E7"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6,080</w:t>
            </w:r>
          </w:p>
        </w:tc>
        <w:tc>
          <w:tcPr>
            <w:tcW w:w="2152" w:type="dxa"/>
          </w:tcPr>
          <w:p w14:paraId="17E8AD37" w14:textId="77777777" w:rsidR="00A97B62" w:rsidRPr="00C375B9" w:rsidRDefault="00A97B62" w:rsidP="00A97B62">
            <w:pPr>
              <w:jc w:val="right"/>
              <w:rPr>
                <w:rFonts w:ascii="Times New Roman" w:hAnsi="Times New Roman" w:cs="Times New Roman"/>
                <w:sz w:val="28"/>
                <w:szCs w:val="28"/>
              </w:rPr>
            </w:pPr>
          </w:p>
        </w:tc>
      </w:tr>
      <w:tr w:rsidR="00A97B62" w14:paraId="3796A62A" w14:textId="77777777" w:rsidTr="00A97B62">
        <w:tc>
          <w:tcPr>
            <w:tcW w:w="808" w:type="dxa"/>
          </w:tcPr>
          <w:p w14:paraId="2FBA673A" w14:textId="77777777" w:rsidR="00A97B62" w:rsidRDefault="00A97B62" w:rsidP="00A97B62">
            <w:pPr>
              <w:rPr>
                <w:rFonts w:ascii="Times New Roman" w:hAnsi="Times New Roman" w:cs="Times New Roman"/>
                <w:sz w:val="28"/>
                <w:szCs w:val="28"/>
              </w:rPr>
            </w:pPr>
          </w:p>
        </w:tc>
        <w:tc>
          <w:tcPr>
            <w:tcW w:w="3893" w:type="dxa"/>
          </w:tcPr>
          <w:p w14:paraId="1D16E607" w14:textId="77777777" w:rsidR="00A97B62" w:rsidRPr="000D0C07" w:rsidRDefault="00A97B62" w:rsidP="00A97B62">
            <w:pPr>
              <w:rPr>
                <w:rFonts w:ascii="Times New Roman" w:hAnsi="Times New Roman" w:cs="Times New Roman"/>
                <w:b/>
                <w:bCs/>
                <w:sz w:val="28"/>
                <w:szCs w:val="28"/>
              </w:rPr>
            </w:pPr>
            <w:r w:rsidRPr="000D0C07">
              <w:rPr>
                <w:rFonts w:ascii="Times New Roman" w:hAnsi="Times New Roman" w:cs="Times New Roman"/>
                <w:b/>
                <w:bCs/>
                <w:sz w:val="28"/>
                <w:szCs w:val="28"/>
              </w:rPr>
              <w:t>Non cur. Liability</w:t>
            </w:r>
          </w:p>
        </w:tc>
        <w:tc>
          <w:tcPr>
            <w:tcW w:w="2163" w:type="dxa"/>
          </w:tcPr>
          <w:p w14:paraId="128358BD" w14:textId="77777777" w:rsidR="00A97B62" w:rsidRDefault="00A97B62" w:rsidP="00A97B62">
            <w:pPr>
              <w:jc w:val="right"/>
              <w:rPr>
                <w:rFonts w:ascii="Times New Roman" w:hAnsi="Times New Roman" w:cs="Times New Roman"/>
                <w:sz w:val="28"/>
                <w:szCs w:val="28"/>
              </w:rPr>
            </w:pPr>
          </w:p>
        </w:tc>
        <w:tc>
          <w:tcPr>
            <w:tcW w:w="2152" w:type="dxa"/>
          </w:tcPr>
          <w:p w14:paraId="53EFF4FE" w14:textId="77777777" w:rsidR="00A97B62" w:rsidRPr="00C375B9" w:rsidRDefault="00A97B62" w:rsidP="00A97B62">
            <w:pPr>
              <w:jc w:val="right"/>
              <w:rPr>
                <w:rFonts w:ascii="Times New Roman" w:hAnsi="Times New Roman" w:cs="Times New Roman"/>
                <w:sz w:val="28"/>
                <w:szCs w:val="28"/>
              </w:rPr>
            </w:pPr>
          </w:p>
        </w:tc>
      </w:tr>
      <w:tr w:rsidR="00A97B62" w14:paraId="210AC253" w14:textId="77777777" w:rsidTr="00A97B62">
        <w:tc>
          <w:tcPr>
            <w:tcW w:w="808" w:type="dxa"/>
          </w:tcPr>
          <w:p w14:paraId="297176B2" w14:textId="77777777" w:rsidR="00A97B62" w:rsidRDefault="00A97B62" w:rsidP="00A97B62">
            <w:pPr>
              <w:rPr>
                <w:rFonts w:ascii="Times New Roman" w:hAnsi="Times New Roman" w:cs="Times New Roman"/>
                <w:sz w:val="28"/>
                <w:szCs w:val="28"/>
              </w:rPr>
            </w:pPr>
          </w:p>
        </w:tc>
        <w:tc>
          <w:tcPr>
            <w:tcW w:w="3893" w:type="dxa"/>
          </w:tcPr>
          <w:p w14:paraId="00E3518D"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Long term liabilities</w:t>
            </w:r>
          </w:p>
        </w:tc>
        <w:tc>
          <w:tcPr>
            <w:tcW w:w="2163" w:type="dxa"/>
          </w:tcPr>
          <w:p w14:paraId="2BBC3B42" w14:textId="77777777" w:rsidR="00A97B62" w:rsidRPr="00027126" w:rsidRDefault="00A97B62" w:rsidP="00A97B62">
            <w:pPr>
              <w:jc w:val="right"/>
              <w:rPr>
                <w:rFonts w:ascii="Times New Roman" w:hAnsi="Times New Roman" w:cs="Times New Roman"/>
                <w:sz w:val="28"/>
                <w:szCs w:val="28"/>
                <w:u w:val="single"/>
              </w:rPr>
            </w:pPr>
            <w:r w:rsidRPr="00027126">
              <w:rPr>
                <w:rFonts w:ascii="Times New Roman" w:hAnsi="Times New Roman" w:cs="Times New Roman"/>
                <w:sz w:val="28"/>
                <w:szCs w:val="28"/>
                <w:u w:val="single"/>
              </w:rPr>
              <w:t>4,000</w:t>
            </w:r>
          </w:p>
        </w:tc>
        <w:tc>
          <w:tcPr>
            <w:tcW w:w="2152" w:type="dxa"/>
          </w:tcPr>
          <w:p w14:paraId="6F3A0CD2" w14:textId="77777777" w:rsidR="00A97B62" w:rsidRPr="00C375B9" w:rsidRDefault="00A97B62" w:rsidP="00A97B62">
            <w:pPr>
              <w:jc w:val="right"/>
              <w:rPr>
                <w:rFonts w:ascii="Times New Roman" w:hAnsi="Times New Roman" w:cs="Times New Roman"/>
                <w:sz w:val="28"/>
                <w:szCs w:val="28"/>
                <w:u w:val="single"/>
              </w:rPr>
            </w:pPr>
            <w:r w:rsidRPr="00C375B9">
              <w:rPr>
                <w:rFonts w:ascii="Times New Roman" w:hAnsi="Times New Roman" w:cs="Times New Roman"/>
                <w:sz w:val="28"/>
                <w:szCs w:val="28"/>
                <w:u w:val="single"/>
              </w:rPr>
              <w:t>10,080</w:t>
            </w:r>
          </w:p>
        </w:tc>
      </w:tr>
      <w:tr w:rsidR="00A97B62" w14:paraId="492617E5" w14:textId="77777777" w:rsidTr="00A97B62">
        <w:tc>
          <w:tcPr>
            <w:tcW w:w="808" w:type="dxa"/>
          </w:tcPr>
          <w:p w14:paraId="34CDA6EC" w14:textId="77777777" w:rsidR="00A97B62" w:rsidRDefault="00A97B62" w:rsidP="00A97B62">
            <w:pPr>
              <w:rPr>
                <w:rFonts w:ascii="Times New Roman" w:hAnsi="Times New Roman" w:cs="Times New Roman"/>
                <w:sz w:val="28"/>
                <w:szCs w:val="28"/>
              </w:rPr>
            </w:pPr>
          </w:p>
        </w:tc>
        <w:tc>
          <w:tcPr>
            <w:tcW w:w="3893" w:type="dxa"/>
          </w:tcPr>
          <w:p w14:paraId="50896B1F" w14:textId="77777777" w:rsidR="00A97B62" w:rsidRDefault="00A97B62" w:rsidP="00A97B62">
            <w:pPr>
              <w:rPr>
                <w:rFonts w:ascii="Times New Roman" w:hAnsi="Times New Roman" w:cs="Times New Roman"/>
                <w:sz w:val="28"/>
                <w:szCs w:val="28"/>
              </w:rPr>
            </w:pPr>
          </w:p>
        </w:tc>
        <w:tc>
          <w:tcPr>
            <w:tcW w:w="2163" w:type="dxa"/>
          </w:tcPr>
          <w:p w14:paraId="42DF77BA" w14:textId="77777777" w:rsidR="00A97B62" w:rsidRDefault="00A97B62" w:rsidP="00A97B62">
            <w:pPr>
              <w:jc w:val="right"/>
              <w:rPr>
                <w:rFonts w:ascii="Times New Roman" w:hAnsi="Times New Roman" w:cs="Times New Roman"/>
                <w:sz w:val="28"/>
                <w:szCs w:val="28"/>
              </w:rPr>
            </w:pPr>
          </w:p>
        </w:tc>
        <w:tc>
          <w:tcPr>
            <w:tcW w:w="2152" w:type="dxa"/>
          </w:tcPr>
          <w:p w14:paraId="1200F0E4" w14:textId="77777777" w:rsidR="00A97B62" w:rsidRDefault="00A97B62" w:rsidP="00A97B62">
            <w:pPr>
              <w:jc w:val="right"/>
              <w:rPr>
                <w:rFonts w:ascii="Times New Roman" w:hAnsi="Times New Roman" w:cs="Times New Roman"/>
                <w:b/>
                <w:bCs/>
                <w:sz w:val="28"/>
                <w:szCs w:val="28"/>
                <w:u w:val="single"/>
              </w:rPr>
            </w:pPr>
          </w:p>
        </w:tc>
      </w:tr>
      <w:tr w:rsidR="00A97B62" w14:paraId="423DEF3D" w14:textId="77777777" w:rsidTr="00A97B62">
        <w:tc>
          <w:tcPr>
            <w:tcW w:w="808" w:type="dxa"/>
          </w:tcPr>
          <w:p w14:paraId="556F8774" w14:textId="77777777" w:rsidR="00A97B62" w:rsidRDefault="00A97B62" w:rsidP="00A97B62">
            <w:pPr>
              <w:rPr>
                <w:rFonts w:ascii="Times New Roman" w:hAnsi="Times New Roman" w:cs="Times New Roman"/>
                <w:sz w:val="28"/>
                <w:szCs w:val="28"/>
              </w:rPr>
            </w:pPr>
          </w:p>
        </w:tc>
        <w:tc>
          <w:tcPr>
            <w:tcW w:w="3893" w:type="dxa"/>
          </w:tcPr>
          <w:p w14:paraId="32AC501F" w14:textId="77777777" w:rsidR="00A97B62" w:rsidRPr="00853F80" w:rsidRDefault="00A97B62" w:rsidP="00A97B62">
            <w:pPr>
              <w:rPr>
                <w:rFonts w:ascii="Times New Roman" w:hAnsi="Times New Roman" w:cs="Times New Roman"/>
                <w:b/>
                <w:bCs/>
                <w:sz w:val="28"/>
                <w:szCs w:val="28"/>
              </w:rPr>
            </w:pPr>
            <w:r>
              <w:rPr>
                <w:rFonts w:ascii="Times New Roman" w:hAnsi="Times New Roman" w:cs="Times New Roman"/>
                <w:b/>
                <w:bCs/>
                <w:sz w:val="28"/>
                <w:szCs w:val="28"/>
              </w:rPr>
              <w:t xml:space="preserve">                              </w:t>
            </w:r>
            <w:r w:rsidRPr="00853F80">
              <w:rPr>
                <w:rFonts w:ascii="Times New Roman" w:hAnsi="Times New Roman" w:cs="Times New Roman"/>
                <w:b/>
                <w:bCs/>
                <w:sz w:val="28"/>
                <w:szCs w:val="28"/>
              </w:rPr>
              <w:t>Net assets</w:t>
            </w:r>
          </w:p>
        </w:tc>
        <w:tc>
          <w:tcPr>
            <w:tcW w:w="2163" w:type="dxa"/>
          </w:tcPr>
          <w:p w14:paraId="178A8D15" w14:textId="77777777" w:rsidR="00A97B62" w:rsidRPr="00853F80" w:rsidRDefault="00A97B62" w:rsidP="00A97B62">
            <w:pPr>
              <w:jc w:val="right"/>
              <w:rPr>
                <w:rFonts w:ascii="Times New Roman" w:hAnsi="Times New Roman" w:cs="Times New Roman"/>
                <w:b/>
                <w:bCs/>
                <w:sz w:val="28"/>
                <w:szCs w:val="28"/>
              </w:rPr>
            </w:pPr>
          </w:p>
        </w:tc>
        <w:tc>
          <w:tcPr>
            <w:tcW w:w="2152" w:type="dxa"/>
          </w:tcPr>
          <w:p w14:paraId="39530D9C" w14:textId="77777777" w:rsidR="00A97B62" w:rsidRPr="00027126" w:rsidRDefault="00A97B62" w:rsidP="00A97B62">
            <w:pPr>
              <w:jc w:val="right"/>
              <w:rPr>
                <w:rFonts w:ascii="Times New Roman" w:hAnsi="Times New Roman" w:cs="Times New Roman"/>
                <w:b/>
                <w:bCs/>
                <w:sz w:val="28"/>
                <w:szCs w:val="28"/>
                <w:u w:val="single"/>
              </w:rPr>
            </w:pPr>
            <w:r w:rsidRPr="00027126">
              <w:rPr>
                <w:rFonts w:ascii="Times New Roman" w:hAnsi="Times New Roman" w:cs="Times New Roman"/>
                <w:b/>
                <w:bCs/>
                <w:sz w:val="28"/>
                <w:szCs w:val="28"/>
                <w:u w:val="single"/>
              </w:rPr>
              <w:t>49,960</w:t>
            </w:r>
          </w:p>
        </w:tc>
      </w:tr>
      <w:tr w:rsidR="00A97B62" w14:paraId="56CFB39D" w14:textId="77777777" w:rsidTr="00A97B62">
        <w:tc>
          <w:tcPr>
            <w:tcW w:w="808" w:type="dxa"/>
          </w:tcPr>
          <w:p w14:paraId="5D0FE1A2" w14:textId="77777777" w:rsidR="00A97B62" w:rsidRDefault="00A97B62" w:rsidP="00A97B62">
            <w:pPr>
              <w:rPr>
                <w:rFonts w:ascii="Times New Roman" w:hAnsi="Times New Roman" w:cs="Times New Roman"/>
                <w:sz w:val="28"/>
                <w:szCs w:val="28"/>
              </w:rPr>
            </w:pPr>
          </w:p>
        </w:tc>
        <w:tc>
          <w:tcPr>
            <w:tcW w:w="3893" w:type="dxa"/>
          </w:tcPr>
          <w:p w14:paraId="454FE1F6" w14:textId="77777777" w:rsidR="00A97B62" w:rsidRPr="005742D7" w:rsidRDefault="00A97B62" w:rsidP="00A97B62">
            <w:pPr>
              <w:rPr>
                <w:rFonts w:ascii="Times New Roman" w:hAnsi="Times New Roman" w:cs="Times New Roman"/>
                <w:b/>
                <w:bCs/>
                <w:sz w:val="28"/>
                <w:szCs w:val="28"/>
              </w:rPr>
            </w:pPr>
            <w:r w:rsidRPr="005742D7">
              <w:rPr>
                <w:rFonts w:ascii="Times New Roman" w:hAnsi="Times New Roman" w:cs="Times New Roman"/>
                <w:b/>
                <w:bCs/>
                <w:sz w:val="28"/>
                <w:szCs w:val="28"/>
              </w:rPr>
              <w:t>Equity</w:t>
            </w:r>
          </w:p>
        </w:tc>
        <w:tc>
          <w:tcPr>
            <w:tcW w:w="2163" w:type="dxa"/>
          </w:tcPr>
          <w:p w14:paraId="249C799A" w14:textId="77777777" w:rsidR="00A97B62" w:rsidRDefault="00A97B62" w:rsidP="00A97B62">
            <w:pPr>
              <w:jc w:val="right"/>
              <w:rPr>
                <w:rFonts w:ascii="Times New Roman" w:hAnsi="Times New Roman" w:cs="Times New Roman"/>
                <w:sz w:val="28"/>
                <w:szCs w:val="28"/>
              </w:rPr>
            </w:pPr>
          </w:p>
        </w:tc>
        <w:tc>
          <w:tcPr>
            <w:tcW w:w="2152" w:type="dxa"/>
          </w:tcPr>
          <w:p w14:paraId="21F1DD9E" w14:textId="77777777" w:rsidR="00A97B62" w:rsidRDefault="00A97B62" w:rsidP="00A97B62">
            <w:pPr>
              <w:jc w:val="right"/>
              <w:rPr>
                <w:rFonts w:ascii="Times New Roman" w:hAnsi="Times New Roman" w:cs="Times New Roman"/>
                <w:sz w:val="28"/>
                <w:szCs w:val="28"/>
              </w:rPr>
            </w:pPr>
          </w:p>
        </w:tc>
      </w:tr>
      <w:tr w:rsidR="00A97B62" w14:paraId="44D3FD0E" w14:textId="77777777" w:rsidTr="00A97B62">
        <w:tc>
          <w:tcPr>
            <w:tcW w:w="808" w:type="dxa"/>
          </w:tcPr>
          <w:p w14:paraId="792A773B" w14:textId="77777777" w:rsidR="00A97B62" w:rsidRDefault="00A97B62" w:rsidP="00A97B62">
            <w:pPr>
              <w:rPr>
                <w:rFonts w:ascii="Times New Roman" w:hAnsi="Times New Roman" w:cs="Times New Roman"/>
                <w:sz w:val="28"/>
                <w:szCs w:val="28"/>
              </w:rPr>
            </w:pPr>
          </w:p>
        </w:tc>
        <w:tc>
          <w:tcPr>
            <w:tcW w:w="3893" w:type="dxa"/>
          </w:tcPr>
          <w:p w14:paraId="6D2D1388"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Ordinary shared capital</w:t>
            </w:r>
          </w:p>
        </w:tc>
        <w:tc>
          <w:tcPr>
            <w:tcW w:w="2163" w:type="dxa"/>
          </w:tcPr>
          <w:p w14:paraId="75534768" w14:textId="77777777" w:rsidR="00A97B62" w:rsidRDefault="00A97B62" w:rsidP="00A97B62">
            <w:pPr>
              <w:jc w:val="right"/>
              <w:rPr>
                <w:rFonts w:ascii="Times New Roman" w:hAnsi="Times New Roman" w:cs="Times New Roman"/>
                <w:sz w:val="28"/>
                <w:szCs w:val="28"/>
              </w:rPr>
            </w:pPr>
          </w:p>
        </w:tc>
        <w:tc>
          <w:tcPr>
            <w:tcW w:w="2152" w:type="dxa"/>
          </w:tcPr>
          <w:p w14:paraId="16E75C7E"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29,000</w:t>
            </w:r>
          </w:p>
        </w:tc>
      </w:tr>
      <w:tr w:rsidR="00A97B62" w14:paraId="09AD7A7F" w14:textId="77777777" w:rsidTr="00A97B62">
        <w:tc>
          <w:tcPr>
            <w:tcW w:w="808" w:type="dxa"/>
          </w:tcPr>
          <w:p w14:paraId="139FCD2B" w14:textId="77777777" w:rsidR="00A97B62" w:rsidRDefault="00A97B62" w:rsidP="00A97B62">
            <w:pPr>
              <w:rPr>
                <w:rFonts w:ascii="Times New Roman" w:hAnsi="Times New Roman" w:cs="Times New Roman"/>
                <w:sz w:val="28"/>
                <w:szCs w:val="28"/>
              </w:rPr>
            </w:pPr>
          </w:p>
        </w:tc>
        <w:tc>
          <w:tcPr>
            <w:tcW w:w="3893" w:type="dxa"/>
          </w:tcPr>
          <w:p w14:paraId="748E9E3E"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Retained profit (W2)</w:t>
            </w:r>
          </w:p>
        </w:tc>
        <w:tc>
          <w:tcPr>
            <w:tcW w:w="2163" w:type="dxa"/>
          </w:tcPr>
          <w:p w14:paraId="1E59B67F" w14:textId="77777777" w:rsidR="00A97B62" w:rsidRDefault="00A97B62" w:rsidP="00A97B62">
            <w:pPr>
              <w:jc w:val="right"/>
              <w:rPr>
                <w:rFonts w:ascii="Times New Roman" w:hAnsi="Times New Roman" w:cs="Times New Roman"/>
                <w:sz w:val="28"/>
                <w:szCs w:val="28"/>
              </w:rPr>
            </w:pPr>
          </w:p>
        </w:tc>
        <w:tc>
          <w:tcPr>
            <w:tcW w:w="2152" w:type="dxa"/>
          </w:tcPr>
          <w:p w14:paraId="72BAF748"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10,960</w:t>
            </w:r>
          </w:p>
        </w:tc>
      </w:tr>
      <w:tr w:rsidR="00A97B62" w14:paraId="4CCDC47B" w14:textId="77777777" w:rsidTr="00A97B62">
        <w:tc>
          <w:tcPr>
            <w:tcW w:w="808" w:type="dxa"/>
          </w:tcPr>
          <w:p w14:paraId="5F411EFF" w14:textId="77777777" w:rsidR="00A97B62" w:rsidRDefault="00A97B62" w:rsidP="00A97B62">
            <w:pPr>
              <w:rPr>
                <w:rFonts w:ascii="Times New Roman" w:hAnsi="Times New Roman" w:cs="Times New Roman"/>
                <w:sz w:val="28"/>
                <w:szCs w:val="28"/>
              </w:rPr>
            </w:pPr>
          </w:p>
        </w:tc>
        <w:tc>
          <w:tcPr>
            <w:tcW w:w="3893" w:type="dxa"/>
          </w:tcPr>
          <w:p w14:paraId="604EF3B4"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Share premium</w:t>
            </w:r>
          </w:p>
        </w:tc>
        <w:tc>
          <w:tcPr>
            <w:tcW w:w="2163" w:type="dxa"/>
          </w:tcPr>
          <w:p w14:paraId="4FE81CC7" w14:textId="77777777" w:rsidR="00A97B62" w:rsidRDefault="00A97B62" w:rsidP="00A97B62">
            <w:pPr>
              <w:jc w:val="right"/>
              <w:rPr>
                <w:rFonts w:ascii="Times New Roman" w:hAnsi="Times New Roman" w:cs="Times New Roman"/>
                <w:sz w:val="28"/>
                <w:szCs w:val="28"/>
              </w:rPr>
            </w:pPr>
          </w:p>
        </w:tc>
        <w:tc>
          <w:tcPr>
            <w:tcW w:w="2152" w:type="dxa"/>
          </w:tcPr>
          <w:p w14:paraId="16A4D6B6"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5,000</w:t>
            </w:r>
          </w:p>
        </w:tc>
      </w:tr>
      <w:tr w:rsidR="00A97B62" w14:paraId="10A780A2" w14:textId="77777777" w:rsidTr="00A97B62">
        <w:tc>
          <w:tcPr>
            <w:tcW w:w="808" w:type="dxa"/>
          </w:tcPr>
          <w:p w14:paraId="0CF77DA6" w14:textId="77777777" w:rsidR="00A97B62" w:rsidRDefault="00A97B62" w:rsidP="00A97B62">
            <w:pPr>
              <w:rPr>
                <w:rFonts w:ascii="Times New Roman" w:hAnsi="Times New Roman" w:cs="Times New Roman"/>
                <w:sz w:val="28"/>
                <w:szCs w:val="28"/>
              </w:rPr>
            </w:pPr>
          </w:p>
        </w:tc>
        <w:tc>
          <w:tcPr>
            <w:tcW w:w="3893" w:type="dxa"/>
          </w:tcPr>
          <w:p w14:paraId="0D9C106A" w14:textId="77777777" w:rsidR="00A97B62" w:rsidRDefault="00A97B62" w:rsidP="00A97B62">
            <w:pPr>
              <w:rPr>
                <w:rFonts w:ascii="Times New Roman" w:hAnsi="Times New Roman" w:cs="Times New Roman"/>
                <w:sz w:val="28"/>
                <w:szCs w:val="28"/>
              </w:rPr>
            </w:pPr>
            <w:r>
              <w:rPr>
                <w:rFonts w:ascii="Times New Roman" w:hAnsi="Times New Roman" w:cs="Times New Roman"/>
                <w:sz w:val="28"/>
                <w:szCs w:val="28"/>
              </w:rPr>
              <w:t>Revaluation reserve</w:t>
            </w:r>
          </w:p>
        </w:tc>
        <w:tc>
          <w:tcPr>
            <w:tcW w:w="2163" w:type="dxa"/>
          </w:tcPr>
          <w:p w14:paraId="372E7472" w14:textId="77777777" w:rsidR="00A97B62" w:rsidRDefault="00A97B62" w:rsidP="00A97B62">
            <w:pPr>
              <w:jc w:val="right"/>
              <w:rPr>
                <w:rFonts w:ascii="Times New Roman" w:hAnsi="Times New Roman" w:cs="Times New Roman"/>
                <w:sz w:val="28"/>
                <w:szCs w:val="28"/>
              </w:rPr>
            </w:pPr>
          </w:p>
        </w:tc>
        <w:tc>
          <w:tcPr>
            <w:tcW w:w="2152" w:type="dxa"/>
          </w:tcPr>
          <w:p w14:paraId="0C360D43" w14:textId="77777777" w:rsidR="00A97B62" w:rsidRDefault="00A97B62" w:rsidP="00A97B62">
            <w:pPr>
              <w:jc w:val="right"/>
              <w:rPr>
                <w:rFonts w:ascii="Times New Roman" w:hAnsi="Times New Roman" w:cs="Times New Roman"/>
                <w:sz w:val="28"/>
                <w:szCs w:val="28"/>
              </w:rPr>
            </w:pPr>
            <w:r>
              <w:rPr>
                <w:rFonts w:ascii="Times New Roman" w:hAnsi="Times New Roman" w:cs="Times New Roman"/>
                <w:sz w:val="28"/>
                <w:szCs w:val="28"/>
              </w:rPr>
              <w:t>5,000</w:t>
            </w:r>
          </w:p>
        </w:tc>
      </w:tr>
      <w:tr w:rsidR="00A97B62" w14:paraId="2308AD3D" w14:textId="77777777" w:rsidTr="00A97B62">
        <w:tc>
          <w:tcPr>
            <w:tcW w:w="808" w:type="dxa"/>
          </w:tcPr>
          <w:p w14:paraId="04FE90A9" w14:textId="77777777" w:rsidR="00A97B62" w:rsidRDefault="00A97B62" w:rsidP="00A97B62">
            <w:pPr>
              <w:rPr>
                <w:rFonts w:ascii="Times New Roman" w:hAnsi="Times New Roman" w:cs="Times New Roman"/>
                <w:sz w:val="28"/>
                <w:szCs w:val="28"/>
              </w:rPr>
            </w:pPr>
          </w:p>
        </w:tc>
        <w:tc>
          <w:tcPr>
            <w:tcW w:w="3893" w:type="dxa"/>
          </w:tcPr>
          <w:p w14:paraId="350053A6" w14:textId="77777777" w:rsidR="00A97B62" w:rsidRPr="00027126" w:rsidRDefault="00A97B62" w:rsidP="00A97B62">
            <w:pPr>
              <w:rPr>
                <w:rFonts w:ascii="Times New Roman" w:hAnsi="Times New Roman" w:cs="Times New Roman"/>
                <w:b/>
                <w:bCs/>
                <w:color w:val="FF0000"/>
                <w:sz w:val="28"/>
                <w:szCs w:val="28"/>
              </w:rPr>
            </w:pPr>
            <w:r w:rsidRPr="00027126">
              <w:rPr>
                <w:rFonts w:ascii="Times New Roman" w:hAnsi="Times New Roman" w:cs="Times New Roman"/>
                <w:b/>
                <w:bCs/>
                <w:sz w:val="28"/>
                <w:szCs w:val="28"/>
              </w:rPr>
              <w:t>Total</w:t>
            </w:r>
          </w:p>
        </w:tc>
        <w:tc>
          <w:tcPr>
            <w:tcW w:w="2163" w:type="dxa"/>
          </w:tcPr>
          <w:p w14:paraId="6895E03E" w14:textId="77777777" w:rsidR="00A97B62" w:rsidRPr="0075606C" w:rsidRDefault="00A97B62" w:rsidP="00A97B62">
            <w:pPr>
              <w:jc w:val="right"/>
              <w:rPr>
                <w:rFonts w:ascii="Times New Roman" w:hAnsi="Times New Roman" w:cs="Times New Roman"/>
                <w:b/>
                <w:bCs/>
                <w:sz w:val="28"/>
                <w:szCs w:val="28"/>
              </w:rPr>
            </w:pPr>
          </w:p>
        </w:tc>
        <w:tc>
          <w:tcPr>
            <w:tcW w:w="2152" w:type="dxa"/>
          </w:tcPr>
          <w:p w14:paraId="58C89BAA" w14:textId="77777777" w:rsidR="00A97B62" w:rsidRPr="00C375B9" w:rsidRDefault="00A97B62" w:rsidP="00A97B62">
            <w:pPr>
              <w:jc w:val="right"/>
              <w:rPr>
                <w:rFonts w:ascii="Times New Roman" w:hAnsi="Times New Roman" w:cs="Times New Roman"/>
                <w:sz w:val="28"/>
                <w:szCs w:val="28"/>
                <w:u w:val="single"/>
              </w:rPr>
            </w:pPr>
            <w:r w:rsidRPr="00C375B9">
              <w:rPr>
                <w:rFonts w:ascii="Times New Roman" w:hAnsi="Times New Roman" w:cs="Times New Roman"/>
                <w:b/>
                <w:bCs/>
                <w:sz w:val="28"/>
                <w:szCs w:val="28"/>
                <w:u w:val="single"/>
              </w:rPr>
              <w:t>49,960</w:t>
            </w:r>
          </w:p>
        </w:tc>
      </w:tr>
      <w:bookmarkEnd w:id="7"/>
    </w:tbl>
    <w:p w14:paraId="1EEAC6E4" w14:textId="77777777" w:rsidR="00A97B62" w:rsidRDefault="00A97B62" w:rsidP="00A97B62">
      <w:pPr>
        <w:rPr>
          <w:rFonts w:ascii="Times New Roman" w:hAnsi="Times New Roman" w:cs="Times New Roman"/>
          <w:sz w:val="28"/>
          <w:szCs w:val="28"/>
          <w:lang w:val="en"/>
        </w:rPr>
      </w:pPr>
    </w:p>
    <w:p w14:paraId="2FDCE87A" w14:textId="6E24621D" w:rsidR="00A97B62" w:rsidRDefault="00A97B62" w:rsidP="00A97B62">
      <w:pPr>
        <w:rPr>
          <w:rFonts w:ascii="Times New Roman" w:hAnsi="Times New Roman" w:cs="Times New Roman"/>
          <w:sz w:val="28"/>
          <w:szCs w:val="28"/>
          <w:lang w:val="en"/>
        </w:rPr>
      </w:pPr>
    </w:p>
    <w:p w14:paraId="04D4F6F0" w14:textId="77777777" w:rsidR="00AA4B99" w:rsidRDefault="00AA4B99" w:rsidP="00A97B62">
      <w:pPr>
        <w:rPr>
          <w:rFonts w:ascii="Times New Roman" w:hAnsi="Times New Roman" w:cs="Times New Roman"/>
          <w:sz w:val="28"/>
          <w:szCs w:val="28"/>
          <w:lang w:val="en"/>
        </w:rPr>
      </w:pPr>
    </w:p>
    <w:tbl>
      <w:tblPr>
        <w:tblStyle w:val="TableGrid"/>
        <w:tblW w:w="0" w:type="auto"/>
        <w:tblLook w:val="04A0" w:firstRow="1" w:lastRow="0" w:firstColumn="1" w:lastColumn="0" w:noHBand="0" w:noVBand="1"/>
      </w:tblPr>
      <w:tblGrid>
        <w:gridCol w:w="3681"/>
        <w:gridCol w:w="992"/>
      </w:tblGrid>
      <w:tr w:rsidR="00A97B62" w:rsidRPr="0075606C" w14:paraId="2979F55E" w14:textId="77777777" w:rsidTr="008A783E">
        <w:tc>
          <w:tcPr>
            <w:tcW w:w="3681" w:type="dxa"/>
            <w:tcBorders>
              <w:bottom w:val="single" w:sz="4" w:space="0" w:color="auto"/>
            </w:tcBorders>
          </w:tcPr>
          <w:p w14:paraId="48CF6D62" w14:textId="77777777" w:rsidR="00A97B62" w:rsidRPr="0075606C" w:rsidRDefault="00A97B62" w:rsidP="00A97B62">
            <w:pPr>
              <w:rPr>
                <w:rFonts w:ascii="Times New Roman" w:hAnsi="Times New Roman" w:cs="Times New Roman"/>
                <w:sz w:val="28"/>
                <w:szCs w:val="28"/>
                <w:u w:val="single"/>
                <w:lang w:val="en"/>
              </w:rPr>
            </w:pPr>
            <w:bookmarkStart w:id="9" w:name="_Hlk49566739"/>
            <w:r w:rsidRPr="0075606C">
              <w:rPr>
                <w:rFonts w:ascii="Times New Roman" w:hAnsi="Times New Roman" w:cs="Times New Roman"/>
                <w:b/>
                <w:bCs/>
                <w:sz w:val="28"/>
                <w:szCs w:val="28"/>
                <w:u w:val="single"/>
                <w:lang w:val="en"/>
              </w:rPr>
              <w:t>W1</w:t>
            </w:r>
            <w:r w:rsidRPr="0075606C">
              <w:rPr>
                <w:rFonts w:ascii="Times New Roman" w:hAnsi="Times New Roman" w:cs="Times New Roman"/>
                <w:sz w:val="28"/>
                <w:szCs w:val="28"/>
                <w:u w:val="single"/>
                <w:lang w:val="en"/>
              </w:rPr>
              <w:t xml:space="preserve"> Trade and other Payables</w:t>
            </w:r>
          </w:p>
        </w:tc>
        <w:tc>
          <w:tcPr>
            <w:tcW w:w="992" w:type="dxa"/>
            <w:tcBorders>
              <w:bottom w:val="single" w:sz="4" w:space="0" w:color="auto"/>
            </w:tcBorders>
          </w:tcPr>
          <w:p w14:paraId="58A41301" w14:textId="77777777" w:rsidR="00A97B62" w:rsidRPr="0075606C" w:rsidRDefault="00A97B62" w:rsidP="00A97B62">
            <w:pPr>
              <w:jc w:val="right"/>
              <w:rPr>
                <w:rFonts w:ascii="Times New Roman" w:hAnsi="Times New Roman" w:cs="Times New Roman"/>
                <w:sz w:val="28"/>
                <w:szCs w:val="28"/>
                <w:u w:val="single"/>
                <w:lang w:val="en"/>
              </w:rPr>
            </w:pPr>
            <w:r w:rsidRPr="0075606C">
              <w:rPr>
                <w:rFonts w:ascii="Times New Roman" w:hAnsi="Times New Roman" w:cs="Times New Roman"/>
                <w:sz w:val="28"/>
                <w:szCs w:val="28"/>
                <w:u w:val="single"/>
                <w:lang w:val="en"/>
              </w:rPr>
              <w:t>£000</w:t>
            </w:r>
          </w:p>
        </w:tc>
      </w:tr>
      <w:tr w:rsidR="00A97B62" w14:paraId="516295F0" w14:textId="77777777" w:rsidTr="008A783E">
        <w:tc>
          <w:tcPr>
            <w:tcW w:w="3681" w:type="dxa"/>
            <w:tcBorders>
              <w:top w:val="single" w:sz="4" w:space="0" w:color="auto"/>
            </w:tcBorders>
          </w:tcPr>
          <w:p w14:paraId="46C6CF1F"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Trade Payables</w:t>
            </w:r>
          </w:p>
        </w:tc>
        <w:tc>
          <w:tcPr>
            <w:tcW w:w="992" w:type="dxa"/>
            <w:tcBorders>
              <w:top w:val="single" w:sz="4" w:space="0" w:color="auto"/>
            </w:tcBorders>
          </w:tcPr>
          <w:p w14:paraId="5404A609"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4,480</w:t>
            </w:r>
          </w:p>
        </w:tc>
      </w:tr>
      <w:tr w:rsidR="00A97B62" w14:paraId="30EAB984" w14:textId="77777777" w:rsidTr="008A783E">
        <w:tc>
          <w:tcPr>
            <w:tcW w:w="3681" w:type="dxa"/>
            <w:tcBorders>
              <w:top w:val="single" w:sz="4" w:space="0" w:color="auto"/>
            </w:tcBorders>
          </w:tcPr>
          <w:p w14:paraId="4E1EFCE4"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Income tax liability</w:t>
            </w:r>
          </w:p>
        </w:tc>
        <w:tc>
          <w:tcPr>
            <w:tcW w:w="992" w:type="dxa"/>
            <w:tcBorders>
              <w:top w:val="single" w:sz="4" w:space="0" w:color="auto"/>
            </w:tcBorders>
          </w:tcPr>
          <w:p w14:paraId="15D89577"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1,600</w:t>
            </w:r>
          </w:p>
        </w:tc>
      </w:tr>
      <w:tr w:rsidR="00A97B62" w14:paraId="336D0EEC" w14:textId="77777777" w:rsidTr="008A783E">
        <w:tc>
          <w:tcPr>
            <w:tcW w:w="3681" w:type="dxa"/>
          </w:tcPr>
          <w:p w14:paraId="37DBDB24" w14:textId="77777777" w:rsidR="00A97B62" w:rsidRPr="0075606C" w:rsidRDefault="00A97B62" w:rsidP="00A97B62">
            <w:pPr>
              <w:rPr>
                <w:rFonts w:ascii="Times New Roman" w:hAnsi="Times New Roman" w:cs="Times New Roman"/>
                <w:b/>
                <w:bCs/>
                <w:sz w:val="28"/>
                <w:szCs w:val="28"/>
                <w:lang w:val="en"/>
              </w:rPr>
            </w:pPr>
            <w:r w:rsidRPr="0075606C">
              <w:rPr>
                <w:rFonts w:ascii="Times New Roman" w:hAnsi="Times New Roman" w:cs="Times New Roman"/>
                <w:b/>
                <w:bCs/>
                <w:sz w:val="28"/>
                <w:szCs w:val="28"/>
                <w:lang w:val="en"/>
              </w:rPr>
              <w:t>Total</w:t>
            </w:r>
          </w:p>
        </w:tc>
        <w:tc>
          <w:tcPr>
            <w:tcW w:w="992" w:type="dxa"/>
          </w:tcPr>
          <w:p w14:paraId="0872B3EC" w14:textId="77777777" w:rsidR="00A97B62" w:rsidRPr="0075606C" w:rsidRDefault="00A97B62" w:rsidP="00A97B62">
            <w:pPr>
              <w:jc w:val="right"/>
              <w:rPr>
                <w:rFonts w:ascii="Times New Roman" w:hAnsi="Times New Roman" w:cs="Times New Roman"/>
                <w:b/>
                <w:bCs/>
                <w:sz w:val="28"/>
                <w:szCs w:val="28"/>
                <w:lang w:val="en"/>
              </w:rPr>
            </w:pPr>
            <w:r>
              <w:rPr>
                <w:rFonts w:ascii="Times New Roman" w:hAnsi="Times New Roman" w:cs="Times New Roman"/>
                <w:b/>
                <w:bCs/>
                <w:sz w:val="28"/>
                <w:szCs w:val="28"/>
                <w:lang w:val="en"/>
              </w:rPr>
              <w:t>6,080</w:t>
            </w:r>
          </w:p>
        </w:tc>
      </w:tr>
    </w:tbl>
    <w:p w14:paraId="79E23152" w14:textId="77777777" w:rsidR="00A97B62" w:rsidRDefault="00A97B62" w:rsidP="00A97B62">
      <w:pPr>
        <w:rPr>
          <w:rFonts w:ascii="Times New Roman" w:hAnsi="Times New Roman" w:cs="Times New Roman"/>
          <w:sz w:val="28"/>
          <w:szCs w:val="28"/>
          <w:lang w:val="en"/>
        </w:rPr>
      </w:pPr>
    </w:p>
    <w:tbl>
      <w:tblPr>
        <w:tblStyle w:val="TableGrid"/>
        <w:tblW w:w="0" w:type="auto"/>
        <w:tblLook w:val="04A0" w:firstRow="1" w:lastRow="0" w:firstColumn="1" w:lastColumn="0" w:noHBand="0" w:noVBand="1"/>
      </w:tblPr>
      <w:tblGrid>
        <w:gridCol w:w="3539"/>
        <w:gridCol w:w="1559"/>
      </w:tblGrid>
      <w:tr w:rsidR="00A97B62" w14:paraId="75C40B95" w14:textId="77777777" w:rsidTr="00A97B62">
        <w:tc>
          <w:tcPr>
            <w:tcW w:w="5098" w:type="dxa"/>
            <w:gridSpan w:val="2"/>
          </w:tcPr>
          <w:p w14:paraId="758B22D4" w14:textId="77777777" w:rsidR="00A97B62" w:rsidRDefault="00A97B62" w:rsidP="00A97B62">
            <w:pPr>
              <w:rPr>
                <w:rFonts w:ascii="Times New Roman" w:hAnsi="Times New Roman" w:cs="Times New Roman"/>
                <w:sz w:val="28"/>
                <w:szCs w:val="28"/>
                <w:lang w:val="en"/>
              </w:rPr>
            </w:pPr>
            <w:r w:rsidRPr="00220BFD">
              <w:rPr>
                <w:rFonts w:ascii="Times New Roman" w:hAnsi="Times New Roman" w:cs="Times New Roman"/>
                <w:b/>
                <w:bCs/>
                <w:sz w:val="28"/>
                <w:szCs w:val="28"/>
                <w:u w:val="single"/>
                <w:lang w:val="en"/>
              </w:rPr>
              <w:t>W</w:t>
            </w:r>
            <w:r>
              <w:rPr>
                <w:rFonts w:ascii="Times New Roman" w:hAnsi="Times New Roman" w:cs="Times New Roman"/>
                <w:b/>
                <w:bCs/>
                <w:sz w:val="28"/>
                <w:szCs w:val="28"/>
                <w:u w:val="single"/>
                <w:lang w:val="en"/>
              </w:rPr>
              <w:t>2</w:t>
            </w:r>
            <w:r w:rsidRPr="00220BFD">
              <w:rPr>
                <w:rFonts w:ascii="Times New Roman" w:hAnsi="Times New Roman" w:cs="Times New Roman"/>
                <w:b/>
                <w:bCs/>
                <w:sz w:val="28"/>
                <w:szCs w:val="28"/>
                <w:u w:val="single"/>
                <w:lang w:val="en"/>
              </w:rPr>
              <w:t>.</w:t>
            </w:r>
            <w:r w:rsidRPr="00220BFD">
              <w:rPr>
                <w:rFonts w:ascii="Times New Roman" w:hAnsi="Times New Roman" w:cs="Times New Roman"/>
                <w:sz w:val="28"/>
                <w:szCs w:val="28"/>
                <w:u w:val="single"/>
                <w:lang w:val="en"/>
              </w:rPr>
              <w:t xml:space="preserve"> Retained profit</w:t>
            </w:r>
            <w:r>
              <w:rPr>
                <w:rFonts w:ascii="Times New Roman" w:hAnsi="Times New Roman" w:cs="Times New Roman"/>
                <w:sz w:val="28"/>
                <w:szCs w:val="28"/>
                <w:u w:val="single"/>
                <w:lang w:val="en"/>
              </w:rPr>
              <w:t xml:space="preserve">                             £000</w:t>
            </w:r>
          </w:p>
        </w:tc>
      </w:tr>
      <w:tr w:rsidR="00A97B62" w14:paraId="44BCCC68" w14:textId="77777777" w:rsidTr="00A97B62">
        <w:tc>
          <w:tcPr>
            <w:tcW w:w="3539" w:type="dxa"/>
          </w:tcPr>
          <w:p w14:paraId="7CFD5AF8"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 xml:space="preserve">Retained Profit                 </w:t>
            </w:r>
          </w:p>
        </w:tc>
        <w:tc>
          <w:tcPr>
            <w:tcW w:w="1559" w:type="dxa"/>
          </w:tcPr>
          <w:p w14:paraId="1E97E870"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8,380</w:t>
            </w:r>
          </w:p>
        </w:tc>
      </w:tr>
      <w:tr w:rsidR="00A97B62" w14:paraId="388656BA" w14:textId="77777777" w:rsidTr="00A97B62">
        <w:tc>
          <w:tcPr>
            <w:tcW w:w="3539" w:type="dxa"/>
          </w:tcPr>
          <w:p w14:paraId="19FA82B5"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 xml:space="preserve">Profit for the year           </w:t>
            </w:r>
          </w:p>
        </w:tc>
        <w:tc>
          <w:tcPr>
            <w:tcW w:w="1559" w:type="dxa"/>
          </w:tcPr>
          <w:p w14:paraId="3A7513D3"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3,140</w:t>
            </w:r>
          </w:p>
        </w:tc>
      </w:tr>
      <w:tr w:rsidR="00A97B62" w14:paraId="0660E157" w14:textId="77777777" w:rsidTr="00A97B62">
        <w:tc>
          <w:tcPr>
            <w:tcW w:w="3539" w:type="dxa"/>
          </w:tcPr>
          <w:p w14:paraId="14B9E594" w14:textId="77777777" w:rsidR="00A97B62" w:rsidRDefault="00A97B62" w:rsidP="00A97B62">
            <w:pPr>
              <w:rPr>
                <w:rFonts w:ascii="Times New Roman" w:hAnsi="Times New Roman" w:cs="Times New Roman"/>
                <w:sz w:val="28"/>
                <w:szCs w:val="28"/>
                <w:lang w:val="en"/>
              </w:rPr>
            </w:pPr>
            <w:r>
              <w:rPr>
                <w:rFonts w:ascii="Times New Roman" w:hAnsi="Times New Roman" w:cs="Times New Roman"/>
                <w:sz w:val="28"/>
                <w:szCs w:val="28"/>
                <w:lang w:val="en"/>
              </w:rPr>
              <w:t xml:space="preserve">Dividends paid </w:t>
            </w:r>
          </w:p>
        </w:tc>
        <w:tc>
          <w:tcPr>
            <w:tcW w:w="1559" w:type="dxa"/>
          </w:tcPr>
          <w:p w14:paraId="3AA92799" w14:textId="77777777" w:rsidR="00A97B62" w:rsidRDefault="00A97B62" w:rsidP="00A97B62">
            <w:pPr>
              <w:jc w:val="right"/>
              <w:rPr>
                <w:rFonts w:ascii="Times New Roman" w:hAnsi="Times New Roman" w:cs="Times New Roman"/>
                <w:sz w:val="28"/>
                <w:szCs w:val="28"/>
                <w:lang w:val="en"/>
              </w:rPr>
            </w:pPr>
            <w:r>
              <w:rPr>
                <w:rFonts w:ascii="Times New Roman" w:hAnsi="Times New Roman" w:cs="Times New Roman"/>
                <w:sz w:val="28"/>
                <w:szCs w:val="28"/>
                <w:lang w:val="en"/>
              </w:rPr>
              <w:t xml:space="preserve"> (560)</w:t>
            </w:r>
          </w:p>
        </w:tc>
      </w:tr>
      <w:tr w:rsidR="00A97B62" w14:paraId="2282E97B" w14:textId="77777777" w:rsidTr="00A97B62">
        <w:tc>
          <w:tcPr>
            <w:tcW w:w="3539" w:type="dxa"/>
          </w:tcPr>
          <w:p w14:paraId="4DB18864" w14:textId="77777777" w:rsidR="00A97B62" w:rsidRPr="000D0C07" w:rsidRDefault="00A97B62" w:rsidP="00A97B62">
            <w:pPr>
              <w:rPr>
                <w:rFonts w:ascii="Times New Roman" w:hAnsi="Times New Roman" w:cs="Times New Roman"/>
                <w:b/>
                <w:bCs/>
                <w:sz w:val="28"/>
                <w:szCs w:val="28"/>
                <w:lang w:val="en"/>
              </w:rPr>
            </w:pPr>
            <w:r w:rsidRPr="000D0C07">
              <w:rPr>
                <w:rFonts w:ascii="Times New Roman" w:hAnsi="Times New Roman" w:cs="Times New Roman"/>
                <w:b/>
                <w:bCs/>
                <w:sz w:val="28"/>
                <w:szCs w:val="28"/>
                <w:lang w:val="en"/>
              </w:rPr>
              <w:t>Total</w:t>
            </w:r>
          </w:p>
        </w:tc>
        <w:tc>
          <w:tcPr>
            <w:tcW w:w="1559" w:type="dxa"/>
          </w:tcPr>
          <w:p w14:paraId="2ECA509A" w14:textId="77777777" w:rsidR="00A97B62" w:rsidRPr="000D0C07" w:rsidRDefault="00A97B62" w:rsidP="00A97B62">
            <w:pPr>
              <w:jc w:val="center"/>
              <w:rPr>
                <w:rFonts w:ascii="Times New Roman" w:hAnsi="Times New Roman" w:cs="Times New Roman"/>
                <w:b/>
                <w:bCs/>
                <w:sz w:val="28"/>
                <w:szCs w:val="28"/>
                <w:lang w:val="en"/>
              </w:rPr>
            </w:pPr>
            <w:r>
              <w:rPr>
                <w:rFonts w:ascii="Times New Roman" w:hAnsi="Times New Roman" w:cs="Times New Roman"/>
                <w:b/>
                <w:bCs/>
                <w:sz w:val="28"/>
                <w:szCs w:val="28"/>
                <w:lang w:val="en"/>
              </w:rPr>
              <w:t xml:space="preserve">        10,960</w:t>
            </w:r>
          </w:p>
        </w:tc>
      </w:tr>
      <w:bookmarkEnd w:id="9"/>
    </w:tbl>
    <w:p w14:paraId="1343DCBE" w14:textId="77777777" w:rsidR="00A97B62" w:rsidRDefault="00A97B62" w:rsidP="00A97B62">
      <w:pPr>
        <w:rPr>
          <w:rFonts w:ascii="Times New Roman" w:hAnsi="Times New Roman" w:cs="Times New Roman"/>
          <w:sz w:val="28"/>
          <w:szCs w:val="28"/>
          <w:lang w:val="en"/>
        </w:rPr>
      </w:pPr>
    </w:p>
    <w:p w14:paraId="6E93FD3E" w14:textId="27EDCE34" w:rsidR="00A97B62" w:rsidRDefault="00A97B62" w:rsidP="00A97B62">
      <w:pPr>
        <w:rPr>
          <w:rFonts w:ascii="Times New Roman" w:hAnsi="Times New Roman" w:cs="Times New Roman"/>
          <w:sz w:val="28"/>
          <w:szCs w:val="28"/>
          <w:lang w:val="en"/>
        </w:rPr>
      </w:pPr>
    </w:p>
    <w:p w14:paraId="690C7868" w14:textId="293102F8" w:rsidR="00287175" w:rsidRDefault="00287175" w:rsidP="00A97B62">
      <w:pPr>
        <w:rPr>
          <w:rFonts w:ascii="Times New Roman" w:hAnsi="Times New Roman" w:cs="Times New Roman"/>
          <w:sz w:val="28"/>
          <w:szCs w:val="28"/>
          <w:lang w:val="en"/>
        </w:rPr>
      </w:pPr>
    </w:p>
    <w:p w14:paraId="584BA9ED" w14:textId="69C2CE06" w:rsidR="00287175" w:rsidRDefault="00287175" w:rsidP="00A97B62">
      <w:pPr>
        <w:rPr>
          <w:rFonts w:ascii="Times New Roman" w:hAnsi="Times New Roman" w:cs="Times New Roman"/>
          <w:sz w:val="28"/>
          <w:szCs w:val="28"/>
          <w:lang w:val="en"/>
        </w:rPr>
      </w:pPr>
    </w:p>
    <w:p w14:paraId="7166AFB7" w14:textId="77777777" w:rsidR="00287175" w:rsidRDefault="00287175" w:rsidP="00A97B62">
      <w:pPr>
        <w:rPr>
          <w:rFonts w:ascii="Times New Roman" w:hAnsi="Times New Roman" w:cs="Times New Roman"/>
          <w:sz w:val="28"/>
          <w:szCs w:val="28"/>
          <w:lang w:val="en"/>
        </w:rPr>
      </w:pPr>
    </w:p>
    <w:p w14:paraId="653B2616" w14:textId="77777777" w:rsidR="00287175" w:rsidRDefault="00287175" w:rsidP="00A97B62">
      <w:pPr>
        <w:rPr>
          <w:rFonts w:ascii="Times New Roman" w:hAnsi="Times New Roman" w:cs="Times New Roman"/>
          <w:sz w:val="28"/>
          <w:szCs w:val="28"/>
          <w:lang w:val="en"/>
        </w:rPr>
      </w:pPr>
    </w:p>
    <w:p w14:paraId="4FCFBE31" w14:textId="77777777" w:rsidR="000F7F58" w:rsidRPr="002C0F94" w:rsidRDefault="000F7F58" w:rsidP="002C0F94">
      <w:pPr>
        <w:rPr>
          <w:rFonts w:ascii="Times New Roman" w:hAnsi="Times New Roman" w:cs="Times New Roman"/>
          <w:sz w:val="28"/>
          <w:szCs w:val="28"/>
        </w:rPr>
      </w:pPr>
    </w:p>
    <w:p w14:paraId="62897320" w14:textId="5F238751" w:rsidR="00932790" w:rsidRPr="00932790" w:rsidRDefault="00932790" w:rsidP="00932790">
      <w:pPr>
        <w:pStyle w:val="Heading1"/>
        <w:numPr>
          <w:ilvl w:val="0"/>
          <w:numId w:val="2"/>
        </w:numPr>
        <w:rPr>
          <w:rFonts w:ascii="Times New Roman" w:hAnsi="Times New Roman" w:cs="Times New Roman"/>
          <w:sz w:val="28"/>
          <w:szCs w:val="28"/>
        </w:rPr>
      </w:pPr>
      <w:bookmarkStart w:id="10" w:name="_Toc49630185"/>
      <w:r w:rsidRPr="00932790">
        <w:rPr>
          <w:rFonts w:ascii="Times New Roman" w:hAnsi="Times New Roman" w:cs="Times New Roman"/>
          <w:sz w:val="28"/>
          <w:szCs w:val="28"/>
        </w:rPr>
        <w:t xml:space="preserve">Question </w:t>
      </w:r>
      <w:r>
        <w:rPr>
          <w:rFonts w:ascii="Times New Roman" w:hAnsi="Times New Roman" w:cs="Times New Roman"/>
          <w:sz w:val="28"/>
          <w:szCs w:val="28"/>
        </w:rPr>
        <w:t>2</w:t>
      </w:r>
      <w:bookmarkEnd w:id="10"/>
    </w:p>
    <w:p w14:paraId="24B22D88" w14:textId="4E127FB8" w:rsidR="00932790" w:rsidRDefault="00932790" w:rsidP="00932790">
      <w:pPr>
        <w:pStyle w:val="ListParagraph"/>
        <w:rPr>
          <w:rFonts w:ascii="Times New Roman" w:hAnsi="Times New Roman" w:cs="Times New Roman"/>
          <w:sz w:val="28"/>
          <w:szCs w:val="28"/>
        </w:rPr>
      </w:pPr>
    </w:p>
    <w:p w14:paraId="36BAA1AB" w14:textId="38FB05B5" w:rsidR="00932790" w:rsidRDefault="00932790" w:rsidP="00932790">
      <w:pPr>
        <w:pStyle w:val="ListParagraph"/>
        <w:rPr>
          <w:rFonts w:ascii="Times New Roman" w:hAnsi="Times New Roman" w:cs="Times New Roman"/>
          <w:sz w:val="28"/>
          <w:szCs w:val="28"/>
        </w:rPr>
      </w:pPr>
    </w:p>
    <w:p w14:paraId="4DB2967F" w14:textId="77777777" w:rsidR="00A97B62" w:rsidRPr="00626ACF" w:rsidRDefault="00A97B62" w:rsidP="00A97B62">
      <w:pPr>
        <w:ind w:firstLine="720"/>
        <w:rPr>
          <w:rFonts w:ascii="Times New Roman" w:hAnsi="Times New Roman" w:cs="Times New Roman"/>
          <w:sz w:val="28"/>
          <w:szCs w:val="28"/>
        </w:rPr>
      </w:pPr>
      <w:r w:rsidRPr="00626ACF">
        <w:rPr>
          <w:rFonts w:ascii="Times New Roman" w:hAnsi="Times New Roman" w:cs="Times New Roman"/>
          <w:sz w:val="28"/>
          <w:szCs w:val="28"/>
        </w:rPr>
        <w:t xml:space="preserve">Extracts from </w:t>
      </w:r>
      <w:r>
        <w:rPr>
          <w:rFonts w:ascii="Times New Roman" w:hAnsi="Times New Roman" w:cs="Times New Roman"/>
          <w:sz w:val="28"/>
          <w:szCs w:val="28"/>
        </w:rPr>
        <w:t>the</w:t>
      </w:r>
      <w:r w:rsidRPr="00626ACF">
        <w:rPr>
          <w:rFonts w:ascii="Times New Roman" w:hAnsi="Times New Roman" w:cs="Times New Roman"/>
          <w:sz w:val="28"/>
          <w:szCs w:val="28"/>
        </w:rPr>
        <w:t xml:space="preserve"> latest financial statements of Jerry plc supplies are given below.</w:t>
      </w:r>
      <w:r>
        <w:rPr>
          <w:rFonts w:ascii="Times New Roman" w:hAnsi="Times New Roman" w:cs="Times New Roman"/>
          <w:sz w:val="28"/>
          <w:szCs w:val="28"/>
        </w:rPr>
        <w:t xml:space="preserve"> Based on them will be done some required calculations, which could help the company in their decisions regarding planned expansion. </w:t>
      </w:r>
    </w:p>
    <w:p w14:paraId="5744679E" w14:textId="77777777" w:rsidR="00A97B62" w:rsidRPr="00F25A01" w:rsidRDefault="00A97B62" w:rsidP="00A97B62">
      <w:pPr>
        <w:ind w:firstLine="720"/>
        <w:rPr>
          <w:rFonts w:ascii="Times New Roman" w:hAnsi="Times New Roman" w:cs="Times New Roman"/>
          <w:sz w:val="28"/>
          <w:szCs w:val="28"/>
        </w:rPr>
      </w:pPr>
      <w:r w:rsidRPr="00F25A01">
        <w:rPr>
          <w:rFonts w:ascii="Times New Roman" w:hAnsi="Times New Roman" w:cs="Times New Roman"/>
          <w:noProof/>
          <w:sz w:val="28"/>
          <w:szCs w:val="28"/>
        </w:rPr>
        <w:drawing>
          <wp:inline distT="0" distB="0" distL="0" distR="0" wp14:anchorId="72F5EF75" wp14:editId="54B151E8">
            <wp:extent cx="5697016" cy="228984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4860" cy="2305053"/>
                    </a:xfrm>
                    <a:prstGeom prst="rect">
                      <a:avLst/>
                    </a:prstGeom>
                  </pic:spPr>
                </pic:pic>
              </a:graphicData>
            </a:graphic>
          </wp:inline>
        </w:drawing>
      </w:r>
    </w:p>
    <w:p w14:paraId="7647FE4C" w14:textId="77777777" w:rsidR="00A97B62" w:rsidRPr="00F25A01" w:rsidRDefault="00A97B62" w:rsidP="00A97B62">
      <w:pPr>
        <w:ind w:firstLine="720"/>
        <w:rPr>
          <w:rFonts w:ascii="Times New Roman" w:hAnsi="Times New Roman" w:cs="Times New Roman"/>
          <w:sz w:val="28"/>
          <w:szCs w:val="28"/>
        </w:rPr>
      </w:pPr>
      <w:r w:rsidRPr="00F25A01">
        <w:rPr>
          <w:rFonts w:ascii="Times New Roman" w:hAnsi="Times New Roman" w:cs="Times New Roman"/>
          <w:noProof/>
          <w:sz w:val="28"/>
          <w:szCs w:val="28"/>
        </w:rPr>
        <w:drawing>
          <wp:inline distT="0" distB="0" distL="0" distR="0" wp14:anchorId="2162D2DE" wp14:editId="1F2247DF">
            <wp:extent cx="5570924" cy="4126051"/>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04250" cy="4150734"/>
                    </a:xfrm>
                    <a:prstGeom prst="rect">
                      <a:avLst/>
                    </a:prstGeom>
                  </pic:spPr>
                </pic:pic>
              </a:graphicData>
            </a:graphic>
          </wp:inline>
        </w:drawing>
      </w:r>
    </w:p>
    <w:p w14:paraId="42F3AB03" w14:textId="35305DBF" w:rsidR="00A97B62" w:rsidRPr="00C76999" w:rsidRDefault="00A97B62" w:rsidP="00A97B62">
      <w:pPr>
        <w:rPr>
          <w:rFonts w:ascii="Times New Roman" w:hAnsi="Times New Roman" w:cs="Times New Roman"/>
          <w:sz w:val="28"/>
          <w:szCs w:val="28"/>
        </w:rPr>
      </w:pPr>
    </w:p>
    <w:p w14:paraId="1B8940BB" w14:textId="4A25EF2B" w:rsidR="00C4193D" w:rsidRPr="00C76999" w:rsidRDefault="00C76999" w:rsidP="00C76999">
      <w:pPr>
        <w:pStyle w:val="ListParagraph"/>
        <w:numPr>
          <w:ilvl w:val="0"/>
          <w:numId w:val="5"/>
        </w:numPr>
        <w:rPr>
          <w:rFonts w:ascii="Times New Roman" w:hAnsi="Times New Roman" w:cs="Times New Roman"/>
          <w:sz w:val="28"/>
          <w:szCs w:val="28"/>
        </w:rPr>
      </w:pPr>
      <w:r w:rsidRPr="00C76999">
        <w:rPr>
          <w:rFonts w:ascii="Times New Roman" w:hAnsi="Times New Roman" w:cs="Times New Roman"/>
          <w:sz w:val="28"/>
          <w:szCs w:val="28"/>
        </w:rPr>
        <w:t>Calculate the following Ratios</w:t>
      </w:r>
    </w:p>
    <w:p w14:paraId="3844189A" w14:textId="77777777" w:rsidR="00C4193D" w:rsidRPr="00F25A01" w:rsidRDefault="00C4193D" w:rsidP="00A97B62">
      <w:pPr>
        <w:rPr>
          <w:rFonts w:ascii="Arial" w:hAnsi="Arial" w:cs="Arial"/>
        </w:rPr>
      </w:pPr>
    </w:p>
    <w:p w14:paraId="18F4603E" w14:textId="77777777" w:rsidR="00A97B62" w:rsidRDefault="00A97B62" w:rsidP="00A97B62">
      <w:pPr>
        <w:numPr>
          <w:ilvl w:val="0"/>
          <w:numId w:val="4"/>
        </w:numPr>
        <w:contextualSpacing/>
        <w:rPr>
          <w:rFonts w:ascii="Times New Roman" w:hAnsi="Times New Roman" w:cs="Times New Roman"/>
          <w:color w:val="000000"/>
          <w:sz w:val="28"/>
          <w:szCs w:val="28"/>
        </w:rPr>
      </w:pPr>
      <w:bookmarkStart w:id="11" w:name="_Hlk49362225"/>
      <w:bookmarkStart w:id="12" w:name="_Hlk49362336"/>
      <w:r w:rsidRPr="00F25A01">
        <w:rPr>
          <w:rFonts w:ascii="Times New Roman" w:hAnsi="Times New Roman" w:cs="Times New Roman"/>
          <w:b/>
          <w:bCs/>
          <w:color w:val="000000"/>
          <w:sz w:val="28"/>
          <w:szCs w:val="28"/>
        </w:rPr>
        <w:t xml:space="preserve">Return on capital employed </w:t>
      </w:r>
      <w:r w:rsidRPr="00F25A01">
        <w:rPr>
          <w:rFonts w:ascii="Times New Roman" w:hAnsi="Times New Roman" w:cs="Times New Roman"/>
          <w:color w:val="000000"/>
          <w:sz w:val="28"/>
          <w:szCs w:val="28"/>
        </w:rPr>
        <w:t xml:space="preserve">= (Profit before interest/ Assets employed) x 100% </w:t>
      </w:r>
    </w:p>
    <w:p w14:paraId="721CEF4E" w14:textId="0705D19C" w:rsidR="00A97B62" w:rsidRPr="0051087C" w:rsidRDefault="00A97B62" w:rsidP="00A97B62">
      <w:pPr>
        <w:spacing w:after="0"/>
        <w:rPr>
          <w:rFonts w:ascii="Times New Roman" w:hAnsi="Times New Roman" w:cs="Times New Roman"/>
          <w:color w:val="000000"/>
          <w:sz w:val="28"/>
          <w:szCs w:val="28"/>
        </w:rPr>
      </w:pPr>
      <w:r>
        <w:rPr>
          <w:rFonts w:ascii="Times New Roman" w:hAnsi="Times New Roman" w:cs="Times New Roman"/>
          <w:color w:val="000000"/>
          <w:sz w:val="28"/>
          <w:szCs w:val="28"/>
        </w:rPr>
        <w:t xml:space="preserve">The formula for the </w:t>
      </w:r>
      <w:r w:rsidRPr="0051087C">
        <w:rPr>
          <w:rFonts w:ascii="Times New Roman" w:hAnsi="Times New Roman" w:cs="Times New Roman"/>
          <w:color w:val="000000"/>
          <w:sz w:val="28"/>
          <w:szCs w:val="28"/>
        </w:rPr>
        <w:t>Assets employed = total assets – current liabilities</w:t>
      </w:r>
      <w:r>
        <w:rPr>
          <w:rFonts w:ascii="Times New Roman" w:hAnsi="Times New Roman" w:cs="Times New Roman"/>
          <w:color w:val="000000"/>
          <w:sz w:val="28"/>
          <w:szCs w:val="28"/>
        </w:rPr>
        <w:t xml:space="preserve">. </w:t>
      </w:r>
      <w:r w:rsidRPr="0051087C">
        <w:rPr>
          <w:rFonts w:ascii="Times New Roman" w:hAnsi="Times New Roman" w:cs="Times New Roman"/>
          <w:color w:val="000000"/>
          <w:sz w:val="28"/>
          <w:szCs w:val="28"/>
        </w:rPr>
        <w:t xml:space="preserve"> </w:t>
      </w:r>
    </w:p>
    <w:bookmarkEnd w:id="11"/>
    <w:p w14:paraId="315EF14C" w14:textId="77777777" w:rsidR="00A97B62" w:rsidRPr="0095311B" w:rsidRDefault="00A97B62" w:rsidP="00A97B62">
      <w:pPr>
        <w:numPr>
          <w:ilvl w:val="0"/>
          <w:numId w:val="4"/>
        </w:numPr>
        <w:spacing w:after="0"/>
        <w:contextualSpacing/>
        <w:rPr>
          <w:rFonts w:ascii="Times New Roman" w:hAnsi="Times New Roman" w:cs="Times New Roman"/>
          <w:b/>
          <w:bCs/>
          <w:color w:val="000000"/>
          <w:sz w:val="28"/>
          <w:szCs w:val="28"/>
        </w:rPr>
      </w:pPr>
      <w:r w:rsidRPr="00F25A01">
        <w:rPr>
          <w:rFonts w:ascii="Times New Roman" w:hAnsi="Times New Roman" w:cs="Times New Roman"/>
          <w:b/>
          <w:bCs/>
          <w:color w:val="000000"/>
          <w:sz w:val="28"/>
          <w:szCs w:val="28"/>
        </w:rPr>
        <w:t xml:space="preserve">Return on equity </w:t>
      </w:r>
      <w:r w:rsidRPr="00F25A01">
        <w:rPr>
          <w:rFonts w:ascii="Times New Roman" w:hAnsi="Times New Roman" w:cs="Times New Roman"/>
          <w:color w:val="000000"/>
          <w:sz w:val="28"/>
          <w:szCs w:val="28"/>
        </w:rPr>
        <w:t xml:space="preserve">= (Earnings / </w:t>
      </w:r>
      <w:bookmarkStart w:id="13" w:name="_Hlk49380745"/>
      <w:r w:rsidRPr="00F25A01">
        <w:rPr>
          <w:rFonts w:ascii="Times New Roman" w:hAnsi="Times New Roman" w:cs="Times New Roman"/>
          <w:color w:val="000000"/>
          <w:sz w:val="28"/>
          <w:szCs w:val="28"/>
        </w:rPr>
        <w:t>Ordinary share capital and receivers</w:t>
      </w:r>
      <w:bookmarkEnd w:id="13"/>
      <w:r w:rsidRPr="00F25A01">
        <w:rPr>
          <w:rFonts w:ascii="Times New Roman" w:hAnsi="Times New Roman" w:cs="Times New Roman"/>
          <w:color w:val="000000"/>
          <w:sz w:val="28"/>
          <w:szCs w:val="28"/>
        </w:rPr>
        <w:t>) x 100</w:t>
      </w:r>
      <w:r>
        <w:rPr>
          <w:rFonts w:ascii="Times New Roman" w:hAnsi="Times New Roman" w:cs="Times New Roman"/>
          <w:color w:val="000000"/>
          <w:sz w:val="28"/>
          <w:szCs w:val="28"/>
        </w:rPr>
        <w:t>%</w:t>
      </w:r>
    </w:p>
    <w:p w14:paraId="5C32DF41" w14:textId="77777777" w:rsidR="00A97B62" w:rsidRPr="00F25A01" w:rsidRDefault="00A97B62" w:rsidP="00A97B62">
      <w:pPr>
        <w:numPr>
          <w:ilvl w:val="0"/>
          <w:numId w:val="4"/>
        </w:numPr>
        <w:contextualSpacing/>
        <w:rPr>
          <w:rFonts w:ascii="Times New Roman" w:hAnsi="Times New Roman" w:cs="Times New Roman"/>
          <w:b/>
          <w:bCs/>
          <w:color w:val="000000"/>
          <w:sz w:val="28"/>
          <w:szCs w:val="28"/>
        </w:rPr>
      </w:pPr>
      <w:r w:rsidRPr="00F25A01">
        <w:rPr>
          <w:rFonts w:ascii="Times New Roman" w:hAnsi="Times New Roman" w:cs="Times New Roman"/>
          <w:b/>
          <w:bCs/>
          <w:sz w:val="28"/>
          <w:szCs w:val="28"/>
        </w:rPr>
        <w:t xml:space="preserve">EPS </w:t>
      </w:r>
      <w:r w:rsidRPr="00F25A01">
        <w:rPr>
          <w:rFonts w:ascii="Times New Roman" w:hAnsi="Times New Roman" w:cs="Times New Roman"/>
          <w:sz w:val="28"/>
          <w:szCs w:val="28"/>
        </w:rPr>
        <w:t xml:space="preserve">– Earnings per share = (Earnings / </w:t>
      </w:r>
      <w:bookmarkStart w:id="14" w:name="_Hlk49381774"/>
      <w:r w:rsidRPr="00F25A01">
        <w:rPr>
          <w:rFonts w:ascii="Times New Roman" w:hAnsi="Times New Roman" w:cs="Times New Roman"/>
          <w:sz w:val="28"/>
          <w:szCs w:val="28"/>
        </w:rPr>
        <w:t>Number of ordinary Shares</w:t>
      </w:r>
      <w:bookmarkEnd w:id="14"/>
      <w:r w:rsidRPr="00F25A01">
        <w:rPr>
          <w:rFonts w:ascii="Times New Roman" w:hAnsi="Times New Roman" w:cs="Times New Roman"/>
          <w:sz w:val="28"/>
          <w:szCs w:val="28"/>
        </w:rPr>
        <w:t>)</w:t>
      </w:r>
    </w:p>
    <w:p w14:paraId="2B85735F" w14:textId="77777777" w:rsidR="00A97B62" w:rsidRPr="00F25A01" w:rsidRDefault="00A97B62" w:rsidP="00A97B62">
      <w:pPr>
        <w:numPr>
          <w:ilvl w:val="0"/>
          <w:numId w:val="4"/>
        </w:numPr>
        <w:contextualSpacing/>
        <w:rPr>
          <w:rFonts w:ascii="Times New Roman" w:hAnsi="Times New Roman" w:cs="Times New Roman"/>
          <w:b/>
          <w:bCs/>
          <w:color w:val="000000"/>
          <w:sz w:val="28"/>
          <w:szCs w:val="28"/>
        </w:rPr>
      </w:pPr>
      <w:r w:rsidRPr="00F25A01">
        <w:rPr>
          <w:rFonts w:ascii="Times New Roman" w:hAnsi="Times New Roman" w:cs="Times New Roman"/>
          <w:b/>
          <w:bCs/>
          <w:sz w:val="28"/>
          <w:szCs w:val="28"/>
        </w:rPr>
        <w:t xml:space="preserve">Gross profit margin </w:t>
      </w:r>
      <w:r w:rsidRPr="00F25A01">
        <w:rPr>
          <w:rFonts w:ascii="Times New Roman" w:hAnsi="Times New Roman" w:cs="Times New Roman"/>
          <w:sz w:val="28"/>
          <w:szCs w:val="28"/>
        </w:rPr>
        <w:t>= (Gross profit/Sales) x 100%</w:t>
      </w:r>
    </w:p>
    <w:p w14:paraId="423B3777" w14:textId="77777777" w:rsidR="00A97B62" w:rsidRPr="00F25A01" w:rsidRDefault="00A97B62" w:rsidP="00A97B62">
      <w:pPr>
        <w:numPr>
          <w:ilvl w:val="0"/>
          <w:numId w:val="4"/>
        </w:numPr>
        <w:contextualSpacing/>
        <w:rPr>
          <w:rFonts w:ascii="Times New Roman" w:hAnsi="Times New Roman" w:cs="Times New Roman"/>
          <w:color w:val="000000"/>
          <w:sz w:val="28"/>
          <w:szCs w:val="28"/>
        </w:rPr>
      </w:pPr>
      <w:r w:rsidRPr="00F25A01">
        <w:rPr>
          <w:rFonts w:ascii="Times New Roman" w:hAnsi="Times New Roman" w:cs="Times New Roman"/>
          <w:b/>
          <w:bCs/>
          <w:sz w:val="28"/>
          <w:szCs w:val="28"/>
        </w:rPr>
        <w:t xml:space="preserve">Asset turnover = </w:t>
      </w:r>
      <w:r w:rsidRPr="00F25A01">
        <w:rPr>
          <w:rFonts w:ascii="Times New Roman" w:hAnsi="Times New Roman" w:cs="Times New Roman"/>
          <w:sz w:val="28"/>
          <w:szCs w:val="28"/>
        </w:rPr>
        <w:t>Turnover / Assets employed</w:t>
      </w:r>
    </w:p>
    <w:p w14:paraId="74CBA7E5" w14:textId="07A42284" w:rsidR="00A97B62" w:rsidRPr="00F25A01" w:rsidRDefault="00A97B62" w:rsidP="00A97B62">
      <w:pPr>
        <w:spacing w:after="0"/>
        <w:rPr>
          <w:rFonts w:ascii="Times New Roman" w:hAnsi="Times New Roman" w:cs="Times New Roman"/>
          <w:color w:val="000000"/>
          <w:sz w:val="28"/>
          <w:szCs w:val="28"/>
        </w:rPr>
      </w:pPr>
      <w:bookmarkStart w:id="15" w:name="_Hlk49478087"/>
      <w:r w:rsidRPr="00F25A01">
        <w:rPr>
          <w:rFonts w:ascii="Times New Roman" w:hAnsi="Times New Roman" w:cs="Times New Roman"/>
          <w:color w:val="000000"/>
          <w:sz w:val="28"/>
          <w:szCs w:val="28"/>
        </w:rPr>
        <w:t xml:space="preserve">Assets employed = total assets – current liabilities </w:t>
      </w:r>
      <w:bookmarkEnd w:id="15"/>
    </w:p>
    <w:p w14:paraId="15556996" w14:textId="77777777" w:rsidR="00A97B62" w:rsidRPr="00F25A01" w:rsidRDefault="00A97B62" w:rsidP="00A97B62">
      <w:pPr>
        <w:numPr>
          <w:ilvl w:val="0"/>
          <w:numId w:val="4"/>
        </w:numPr>
        <w:contextualSpacing/>
        <w:rPr>
          <w:rFonts w:ascii="Times New Roman" w:hAnsi="Times New Roman" w:cs="Times New Roman"/>
          <w:b/>
          <w:bCs/>
          <w:color w:val="000000"/>
          <w:sz w:val="28"/>
          <w:szCs w:val="28"/>
        </w:rPr>
      </w:pPr>
      <w:r w:rsidRPr="00F25A01">
        <w:rPr>
          <w:rFonts w:ascii="Times New Roman" w:hAnsi="Times New Roman" w:cs="Times New Roman"/>
          <w:b/>
          <w:bCs/>
          <w:sz w:val="28"/>
          <w:szCs w:val="28"/>
        </w:rPr>
        <w:t>Stock holding period = (inventory / Cost of sales) x 365</w:t>
      </w:r>
    </w:p>
    <w:p w14:paraId="4070A1C3" w14:textId="77777777" w:rsidR="00A97B62" w:rsidRPr="00F25A01" w:rsidRDefault="00A97B62" w:rsidP="00A97B62">
      <w:pPr>
        <w:numPr>
          <w:ilvl w:val="0"/>
          <w:numId w:val="4"/>
        </w:numPr>
        <w:contextualSpacing/>
        <w:rPr>
          <w:rFonts w:ascii="Times New Roman" w:hAnsi="Times New Roman" w:cs="Times New Roman"/>
          <w:b/>
          <w:bCs/>
          <w:color w:val="000000"/>
          <w:sz w:val="28"/>
          <w:szCs w:val="28"/>
        </w:rPr>
      </w:pPr>
      <w:bookmarkStart w:id="16" w:name="_Hlk49387338"/>
      <w:r w:rsidRPr="00F25A01">
        <w:rPr>
          <w:rFonts w:ascii="Times New Roman" w:hAnsi="Times New Roman" w:cs="Times New Roman"/>
          <w:b/>
          <w:bCs/>
          <w:sz w:val="28"/>
          <w:szCs w:val="28"/>
        </w:rPr>
        <w:t>Debtors collection period</w:t>
      </w:r>
      <w:r w:rsidRPr="00F25A01">
        <w:rPr>
          <w:rFonts w:ascii="Times New Roman" w:hAnsi="Times New Roman" w:cs="Times New Roman"/>
          <w:sz w:val="28"/>
          <w:szCs w:val="28"/>
        </w:rPr>
        <w:t xml:space="preserve"> </w:t>
      </w:r>
      <w:bookmarkEnd w:id="16"/>
      <w:r w:rsidRPr="00F25A01">
        <w:rPr>
          <w:rFonts w:ascii="Times New Roman" w:hAnsi="Times New Roman" w:cs="Times New Roman"/>
          <w:sz w:val="28"/>
          <w:szCs w:val="28"/>
        </w:rPr>
        <w:t>= (Trade receivables/sales) x 365</w:t>
      </w:r>
    </w:p>
    <w:p w14:paraId="5AA8821C" w14:textId="77777777" w:rsidR="00A97B62" w:rsidRPr="00F25A01" w:rsidRDefault="00A97B62" w:rsidP="00A97B62">
      <w:pPr>
        <w:numPr>
          <w:ilvl w:val="0"/>
          <w:numId w:val="4"/>
        </w:numPr>
        <w:contextualSpacing/>
        <w:rPr>
          <w:rFonts w:ascii="Times New Roman" w:hAnsi="Times New Roman" w:cs="Times New Roman"/>
          <w:color w:val="000000"/>
          <w:sz w:val="28"/>
          <w:szCs w:val="28"/>
        </w:rPr>
      </w:pPr>
      <w:r w:rsidRPr="00F25A01">
        <w:rPr>
          <w:rFonts w:ascii="Times New Roman" w:hAnsi="Times New Roman" w:cs="Times New Roman"/>
          <w:b/>
          <w:bCs/>
          <w:sz w:val="28"/>
          <w:szCs w:val="28"/>
        </w:rPr>
        <w:t xml:space="preserve">Current ratio = </w:t>
      </w:r>
      <w:r w:rsidRPr="00F25A01">
        <w:rPr>
          <w:rFonts w:ascii="Times New Roman" w:hAnsi="Times New Roman" w:cs="Times New Roman"/>
          <w:sz w:val="28"/>
          <w:szCs w:val="28"/>
        </w:rPr>
        <w:t>Current assets / Current liabilities</w:t>
      </w:r>
    </w:p>
    <w:p w14:paraId="57FB5630" w14:textId="0D59481E" w:rsidR="00A97B62" w:rsidRPr="00C4193D" w:rsidRDefault="00A97B62" w:rsidP="00C4193D">
      <w:pPr>
        <w:numPr>
          <w:ilvl w:val="0"/>
          <w:numId w:val="4"/>
        </w:numPr>
        <w:contextualSpacing/>
        <w:rPr>
          <w:rFonts w:ascii="Times New Roman" w:hAnsi="Times New Roman" w:cs="Times New Roman"/>
          <w:color w:val="000000"/>
          <w:sz w:val="28"/>
          <w:szCs w:val="28"/>
        </w:rPr>
      </w:pPr>
      <w:r w:rsidRPr="00F25A01">
        <w:rPr>
          <w:rFonts w:ascii="Times New Roman" w:hAnsi="Times New Roman" w:cs="Times New Roman"/>
          <w:b/>
          <w:bCs/>
          <w:sz w:val="28"/>
          <w:szCs w:val="28"/>
        </w:rPr>
        <w:t>Gearing =</w:t>
      </w:r>
      <w:r w:rsidRPr="00F25A01">
        <w:rPr>
          <w:rFonts w:ascii="Times New Roman" w:hAnsi="Times New Roman" w:cs="Times New Roman"/>
          <w:b/>
          <w:bCs/>
          <w:color w:val="000000"/>
          <w:sz w:val="28"/>
          <w:szCs w:val="28"/>
        </w:rPr>
        <w:t xml:space="preserve"> </w:t>
      </w:r>
      <w:r w:rsidRPr="00F25A01">
        <w:rPr>
          <w:rFonts w:ascii="Times New Roman" w:hAnsi="Times New Roman" w:cs="Times New Roman"/>
          <w:color w:val="000000"/>
          <w:sz w:val="28"/>
          <w:szCs w:val="28"/>
        </w:rPr>
        <w:t xml:space="preserve">(Long term debt / Capital employed) x100%. </w:t>
      </w:r>
      <w:bookmarkStart w:id="17" w:name="_Hlk49391646"/>
    </w:p>
    <w:bookmarkEnd w:id="17"/>
    <w:p w14:paraId="53ADE6F1" w14:textId="5119862B" w:rsidR="00A97B62" w:rsidRPr="00F25A01" w:rsidRDefault="00A97B62" w:rsidP="00A97B62">
      <w:pPr>
        <w:numPr>
          <w:ilvl w:val="0"/>
          <w:numId w:val="4"/>
        </w:numPr>
        <w:autoSpaceDE w:val="0"/>
        <w:autoSpaceDN w:val="0"/>
        <w:adjustRightInd w:val="0"/>
        <w:spacing w:after="0" w:line="240" w:lineRule="auto"/>
        <w:rPr>
          <w:rFonts w:ascii="Times New Roman" w:hAnsi="Times New Roman" w:cs="Times New Roman"/>
          <w:color w:val="000000"/>
          <w:sz w:val="28"/>
          <w:szCs w:val="28"/>
        </w:rPr>
      </w:pPr>
      <w:r w:rsidRPr="00F25A01">
        <w:rPr>
          <w:rFonts w:ascii="Times New Roman" w:hAnsi="Times New Roman" w:cs="Times New Roman"/>
          <w:b/>
          <w:bCs/>
          <w:color w:val="000000"/>
          <w:sz w:val="28"/>
          <w:szCs w:val="28"/>
        </w:rPr>
        <w:t xml:space="preserve">Interest cover </w:t>
      </w:r>
      <w:r w:rsidRPr="00F25A01">
        <w:rPr>
          <w:rFonts w:ascii="Times New Roman" w:hAnsi="Times New Roman" w:cs="Times New Roman"/>
          <w:color w:val="000000"/>
          <w:sz w:val="28"/>
          <w:szCs w:val="28"/>
        </w:rPr>
        <w:t>= Profit before interest / Interest charges</w:t>
      </w:r>
    </w:p>
    <w:bookmarkEnd w:id="12"/>
    <w:p w14:paraId="662ACC61" w14:textId="7A1C8ED3" w:rsidR="008A0333" w:rsidRDefault="008A0333" w:rsidP="008A0333">
      <w:pPr>
        <w:rPr>
          <w:rFonts w:ascii="Times New Roman" w:hAnsi="Times New Roman" w:cs="Times New Roman"/>
          <w:sz w:val="28"/>
          <w:szCs w:val="28"/>
        </w:rPr>
      </w:pPr>
    </w:p>
    <w:p w14:paraId="043FFD70" w14:textId="62D547A1" w:rsidR="008A0333" w:rsidRDefault="008A0333" w:rsidP="00C76999">
      <w:pPr>
        <w:rPr>
          <w:rFonts w:ascii="Times New Roman" w:hAnsi="Times New Roman" w:cs="Times New Roman"/>
          <w:sz w:val="28"/>
          <w:szCs w:val="28"/>
        </w:rPr>
      </w:pPr>
    </w:p>
    <w:p w14:paraId="2B29D2BE" w14:textId="4A5F60A3" w:rsidR="00C76999" w:rsidRPr="00C76999" w:rsidRDefault="00C76999" w:rsidP="00C76999">
      <w:pPr>
        <w:rPr>
          <w:rFonts w:ascii="Times New Roman" w:hAnsi="Times New Roman" w:cs="Times New Roman"/>
          <w:sz w:val="28"/>
          <w:szCs w:val="28"/>
        </w:rPr>
      </w:pPr>
      <w:r>
        <w:rPr>
          <w:rFonts w:ascii="Times New Roman" w:hAnsi="Times New Roman" w:cs="Times New Roman"/>
          <w:sz w:val="28"/>
          <w:szCs w:val="28"/>
        </w:rPr>
        <w:t>Solutions:</w:t>
      </w:r>
    </w:p>
    <w:p w14:paraId="2DE13ACA" w14:textId="77777777" w:rsidR="008A0333" w:rsidRDefault="008A0333" w:rsidP="00932790">
      <w:pPr>
        <w:pStyle w:val="ListParagraph"/>
        <w:rPr>
          <w:rFonts w:ascii="Times New Roman" w:hAnsi="Times New Roman" w:cs="Times New Roman"/>
          <w:sz w:val="28"/>
          <w:szCs w:val="28"/>
        </w:rPr>
      </w:pPr>
    </w:p>
    <w:tbl>
      <w:tblPr>
        <w:tblStyle w:val="TableGrid"/>
        <w:tblW w:w="9072" w:type="dxa"/>
        <w:tblInd w:w="421" w:type="dxa"/>
        <w:tblLook w:val="04A0" w:firstRow="1" w:lastRow="0" w:firstColumn="1" w:lastColumn="0" w:noHBand="0" w:noVBand="1"/>
      </w:tblPr>
      <w:tblGrid>
        <w:gridCol w:w="567"/>
        <w:gridCol w:w="850"/>
        <w:gridCol w:w="2835"/>
        <w:gridCol w:w="2069"/>
        <w:gridCol w:w="1054"/>
        <w:gridCol w:w="1697"/>
      </w:tblGrid>
      <w:tr w:rsidR="008A0333" w14:paraId="463BCA01" w14:textId="243B80B9" w:rsidTr="0019167B">
        <w:tc>
          <w:tcPr>
            <w:tcW w:w="567" w:type="dxa"/>
          </w:tcPr>
          <w:p w14:paraId="602DFAA6" w14:textId="4ECDB1F1" w:rsidR="008A0333" w:rsidRDefault="008A0333" w:rsidP="00932790">
            <w:pPr>
              <w:pStyle w:val="ListParagraph"/>
              <w:ind w:left="0"/>
              <w:rPr>
                <w:rFonts w:ascii="Times New Roman" w:hAnsi="Times New Roman" w:cs="Times New Roman"/>
                <w:sz w:val="28"/>
                <w:szCs w:val="28"/>
              </w:rPr>
            </w:pPr>
            <w:r>
              <w:rPr>
                <w:rFonts w:ascii="Times New Roman" w:hAnsi="Times New Roman" w:cs="Times New Roman"/>
                <w:sz w:val="28"/>
                <w:szCs w:val="28"/>
              </w:rPr>
              <w:t>N</w:t>
            </w:r>
          </w:p>
        </w:tc>
        <w:tc>
          <w:tcPr>
            <w:tcW w:w="850" w:type="dxa"/>
          </w:tcPr>
          <w:p w14:paraId="5EF5A6F7" w14:textId="0364D861" w:rsidR="008A0333" w:rsidRDefault="008A0333" w:rsidP="00932790">
            <w:pPr>
              <w:pStyle w:val="ListParagraph"/>
              <w:ind w:left="0"/>
              <w:rPr>
                <w:rFonts w:ascii="Times New Roman" w:hAnsi="Times New Roman" w:cs="Times New Roman"/>
                <w:sz w:val="28"/>
                <w:szCs w:val="28"/>
              </w:rPr>
            </w:pPr>
            <w:r>
              <w:rPr>
                <w:rFonts w:ascii="Times New Roman" w:hAnsi="Times New Roman" w:cs="Times New Roman"/>
                <w:sz w:val="28"/>
                <w:szCs w:val="28"/>
              </w:rPr>
              <w:t>Year</w:t>
            </w:r>
          </w:p>
        </w:tc>
        <w:tc>
          <w:tcPr>
            <w:tcW w:w="2835" w:type="dxa"/>
          </w:tcPr>
          <w:p w14:paraId="11134AD1" w14:textId="0D6AB136" w:rsidR="008A0333" w:rsidRDefault="008A0333" w:rsidP="00932790">
            <w:pPr>
              <w:pStyle w:val="ListParagraph"/>
              <w:ind w:left="0"/>
              <w:rPr>
                <w:rFonts w:ascii="Times New Roman" w:hAnsi="Times New Roman" w:cs="Times New Roman"/>
                <w:sz w:val="28"/>
                <w:szCs w:val="28"/>
              </w:rPr>
            </w:pPr>
            <w:r>
              <w:rPr>
                <w:rFonts w:ascii="Times New Roman" w:hAnsi="Times New Roman" w:cs="Times New Roman"/>
                <w:sz w:val="28"/>
                <w:szCs w:val="28"/>
              </w:rPr>
              <w:t>Calculations</w:t>
            </w:r>
          </w:p>
        </w:tc>
        <w:tc>
          <w:tcPr>
            <w:tcW w:w="2069" w:type="dxa"/>
          </w:tcPr>
          <w:p w14:paraId="2C29FBC9" w14:textId="360C0C95" w:rsidR="008A0333" w:rsidRDefault="008A0333" w:rsidP="00932790">
            <w:pPr>
              <w:pStyle w:val="ListParagraph"/>
              <w:ind w:left="0"/>
              <w:rPr>
                <w:rFonts w:ascii="Times New Roman" w:hAnsi="Times New Roman" w:cs="Times New Roman"/>
                <w:sz w:val="28"/>
                <w:szCs w:val="28"/>
              </w:rPr>
            </w:pPr>
            <w:r>
              <w:rPr>
                <w:rFonts w:ascii="Times New Roman" w:hAnsi="Times New Roman" w:cs="Times New Roman"/>
                <w:sz w:val="28"/>
                <w:szCs w:val="28"/>
              </w:rPr>
              <w:t>Calculations</w:t>
            </w:r>
          </w:p>
        </w:tc>
        <w:tc>
          <w:tcPr>
            <w:tcW w:w="1054" w:type="dxa"/>
          </w:tcPr>
          <w:p w14:paraId="61AD08E9" w14:textId="6DDB8270" w:rsidR="008A0333" w:rsidRDefault="008A0333" w:rsidP="00932790">
            <w:pPr>
              <w:pStyle w:val="ListParagraph"/>
              <w:ind w:left="0"/>
              <w:rPr>
                <w:rFonts w:ascii="Times New Roman" w:hAnsi="Times New Roman" w:cs="Times New Roman"/>
                <w:sz w:val="28"/>
                <w:szCs w:val="28"/>
              </w:rPr>
            </w:pPr>
            <w:r>
              <w:rPr>
                <w:rFonts w:ascii="Times New Roman" w:hAnsi="Times New Roman" w:cs="Times New Roman"/>
                <w:sz w:val="28"/>
                <w:szCs w:val="28"/>
              </w:rPr>
              <w:t>Ratio</w:t>
            </w:r>
          </w:p>
        </w:tc>
        <w:tc>
          <w:tcPr>
            <w:tcW w:w="1697" w:type="dxa"/>
          </w:tcPr>
          <w:p w14:paraId="19C60CAE" w14:textId="49D9A534" w:rsidR="008A0333" w:rsidRDefault="00F76BBC" w:rsidP="00336507">
            <w:pPr>
              <w:pStyle w:val="ListParagraph"/>
              <w:ind w:left="0"/>
              <w:jc w:val="right"/>
              <w:rPr>
                <w:rFonts w:ascii="Times New Roman" w:hAnsi="Times New Roman" w:cs="Times New Roman"/>
                <w:sz w:val="28"/>
                <w:szCs w:val="28"/>
              </w:rPr>
            </w:pPr>
            <w:r>
              <w:rPr>
                <w:rFonts w:ascii="Times New Roman" w:hAnsi="Times New Roman" w:cs="Times New Roman"/>
                <w:sz w:val="28"/>
                <w:szCs w:val="28"/>
              </w:rPr>
              <w:t>Results</w:t>
            </w:r>
          </w:p>
        </w:tc>
      </w:tr>
      <w:tr w:rsidR="0019167B" w14:paraId="6173AD69" w14:textId="23EC3012" w:rsidTr="0019167B">
        <w:tc>
          <w:tcPr>
            <w:tcW w:w="567" w:type="dxa"/>
            <w:vMerge w:val="restart"/>
          </w:tcPr>
          <w:p w14:paraId="7EC16FC3" w14:textId="626E7DF3"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1</w:t>
            </w:r>
          </w:p>
        </w:tc>
        <w:tc>
          <w:tcPr>
            <w:tcW w:w="850" w:type="dxa"/>
          </w:tcPr>
          <w:p w14:paraId="5DE97F27" w14:textId="5F1B5872"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61BFE9FC" w14:textId="6B808F2D" w:rsidR="00336507" w:rsidRPr="00D7260A" w:rsidRDefault="00336507" w:rsidP="00336507">
            <w:pPr>
              <w:pStyle w:val="ListParagraph"/>
              <w:ind w:left="0"/>
              <w:rPr>
                <w:rFonts w:ascii="Times New Roman" w:hAnsi="Times New Roman" w:cs="Times New Roman"/>
                <w:sz w:val="20"/>
                <w:szCs w:val="20"/>
              </w:rPr>
            </w:pPr>
            <w:r w:rsidRPr="00D7260A">
              <w:rPr>
                <w:rFonts w:ascii="Times New Roman" w:hAnsi="Times New Roman" w:cs="Times New Roman"/>
                <w:color w:val="000000"/>
                <w:sz w:val="20"/>
                <w:szCs w:val="20"/>
              </w:rPr>
              <w:t>£29.7 x 100% / (£293.8 – £14</w:t>
            </w:r>
            <w:r>
              <w:rPr>
                <w:rFonts w:ascii="Times New Roman" w:hAnsi="Times New Roman" w:cs="Times New Roman"/>
                <w:color w:val="000000"/>
                <w:sz w:val="20"/>
                <w:szCs w:val="20"/>
              </w:rPr>
              <w:t>5</w:t>
            </w:r>
            <w:r w:rsidRPr="00D7260A">
              <w:rPr>
                <w:rFonts w:ascii="Times New Roman" w:hAnsi="Times New Roman" w:cs="Times New Roman"/>
                <w:color w:val="000000"/>
                <w:sz w:val="20"/>
                <w:szCs w:val="20"/>
              </w:rPr>
              <w:t xml:space="preserve">.4) </w:t>
            </w:r>
          </w:p>
        </w:tc>
        <w:tc>
          <w:tcPr>
            <w:tcW w:w="2069" w:type="dxa"/>
          </w:tcPr>
          <w:p w14:paraId="1A805B31" w14:textId="31D29A7D" w:rsidR="00336507" w:rsidRDefault="00336507" w:rsidP="00336507">
            <w:pPr>
              <w:pStyle w:val="ListParagraph"/>
              <w:ind w:left="0"/>
              <w:rPr>
                <w:rFonts w:ascii="Times New Roman" w:hAnsi="Times New Roman" w:cs="Times New Roman"/>
                <w:sz w:val="28"/>
                <w:szCs w:val="28"/>
              </w:rPr>
            </w:pPr>
            <w:r w:rsidRPr="00F25A01">
              <w:rPr>
                <w:rFonts w:ascii="Times New Roman" w:hAnsi="Times New Roman" w:cs="Times New Roman"/>
                <w:color w:val="000000"/>
                <w:sz w:val="28"/>
                <w:szCs w:val="28"/>
              </w:rPr>
              <w:t>2970/£145.4</w:t>
            </w:r>
          </w:p>
        </w:tc>
        <w:tc>
          <w:tcPr>
            <w:tcW w:w="1054" w:type="dxa"/>
          </w:tcPr>
          <w:p w14:paraId="493716D4" w14:textId="0AD206CC"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ROCE</w:t>
            </w:r>
          </w:p>
        </w:tc>
        <w:tc>
          <w:tcPr>
            <w:tcW w:w="1697" w:type="dxa"/>
          </w:tcPr>
          <w:p w14:paraId="36FCD74A" w14:textId="43A823F4" w:rsidR="00336507" w:rsidRDefault="00336507" w:rsidP="00336507">
            <w:pPr>
              <w:pStyle w:val="ListParagraph"/>
              <w:ind w:left="25"/>
              <w:jc w:val="right"/>
              <w:rPr>
                <w:rFonts w:ascii="Times New Roman" w:hAnsi="Times New Roman" w:cs="Times New Roman"/>
                <w:sz w:val="28"/>
                <w:szCs w:val="28"/>
              </w:rPr>
            </w:pPr>
            <w:r w:rsidRPr="00F25A01">
              <w:rPr>
                <w:rFonts w:ascii="Times New Roman" w:hAnsi="Times New Roman" w:cs="Times New Roman"/>
                <w:color w:val="000000"/>
                <w:sz w:val="28"/>
                <w:szCs w:val="28"/>
              </w:rPr>
              <w:t>20.43%</w:t>
            </w:r>
          </w:p>
        </w:tc>
      </w:tr>
      <w:tr w:rsidR="00336507" w14:paraId="62402BD7" w14:textId="04DBF144" w:rsidTr="0019167B">
        <w:tc>
          <w:tcPr>
            <w:tcW w:w="567" w:type="dxa"/>
            <w:vMerge/>
          </w:tcPr>
          <w:p w14:paraId="2DD092A7"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3596CDA9" w14:textId="6AA78999"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2019</w:t>
            </w:r>
          </w:p>
        </w:tc>
        <w:tc>
          <w:tcPr>
            <w:tcW w:w="2835" w:type="dxa"/>
          </w:tcPr>
          <w:p w14:paraId="755CA0B0" w14:textId="61EB6135" w:rsidR="00336507" w:rsidRPr="008A0333" w:rsidRDefault="00336507" w:rsidP="00336507">
            <w:pPr>
              <w:pStyle w:val="ListParagraph"/>
              <w:ind w:left="0"/>
              <w:rPr>
                <w:rFonts w:ascii="Times New Roman" w:hAnsi="Times New Roman" w:cs="Times New Roman"/>
                <w:sz w:val="20"/>
                <w:szCs w:val="20"/>
              </w:rPr>
            </w:pPr>
            <w:r w:rsidRPr="008A0333">
              <w:rPr>
                <w:rFonts w:ascii="Times New Roman" w:hAnsi="Times New Roman" w:cs="Times New Roman"/>
                <w:color w:val="000000"/>
                <w:sz w:val="20"/>
                <w:szCs w:val="20"/>
              </w:rPr>
              <w:t xml:space="preserve">£23.0 x 100% / (£286.1 – £151.0) </w:t>
            </w:r>
          </w:p>
        </w:tc>
        <w:tc>
          <w:tcPr>
            <w:tcW w:w="2069" w:type="dxa"/>
          </w:tcPr>
          <w:p w14:paraId="7D8D6709" w14:textId="739A6D72" w:rsidR="00336507" w:rsidRDefault="00336507" w:rsidP="00336507">
            <w:pPr>
              <w:pStyle w:val="ListParagraph"/>
              <w:ind w:left="0"/>
              <w:rPr>
                <w:rFonts w:ascii="Times New Roman" w:hAnsi="Times New Roman" w:cs="Times New Roman"/>
                <w:sz w:val="28"/>
                <w:szCs w:val="28"/>
              </w:rPr>
            </w:pPr>
            <w:r w:rsidRPr="00F25A01">
              <w:rPr>
                <w:rFonts w:ascii="Times New Roman" w:hAnsi="Times New Roman" w:cs="Times New Roman"/>
                <w:color w:val="000000"/>
                <w:sz w:val="28"/>
                <w:szCs w:val="28"/>
              </w:rPr>
              <w:t>2300/£135.1</w:t>
            </w:r>
          </w:p>
        </w:tc>
        <w:tc>
          <w:tcPr>
            <w:tcW w:w="1054" w:type="dxa"/>
          </w:tcPr>
          <w:p w14:paraId="34B6C213" w14:textId="73983326"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ROCE</w:t>
            </w:r>
          </w:p>
        </w:tc>
        <w:tc>
          <w:tcPr>
            <w:tcW w:w="1697" w:type="dxa"/>
          </w:tcPr>
          <w:p w14:paraId="04C3736E" w14:textId="6C94C977" w:rsidR="00336507" w:rsidRDefault="00336507" w:rsidP="00336507">
            <w:pPr>
              <w:pStyle w:val="ListParagraph"/>
              <w:ind w:left="134"/>
              <w:jc w:val="right"/>
              <w:rPr>
                <w:rFonts w:ascii="Times New Roman" w:hAnsi="Times New Roman" w:cs="Times New Roman"/>
                <w:sz w:val="28"/>
                <w:szCs w:val="28"/>
              </w:rPr>
            </w:pPr>
            <w:r w:rsidRPr="00F25A01">
              <w:rPr>
                <w:rFonts w:ascii="Times New Roman" w:hAnsi="Times New Roman" w:cs="Times New Roman"/>
                <w:color w:val="000000"/>
                <w:sz w:val="28"/>
                <w:szCs w:val="28"/>
              </w:rPr>
              <w:t>17.02%</w:t>
            </w:r>
          </w:p>
        </w:tc>
      </w:tr>
      <w:tr w:rsidR="00336507" w14:paraId="4A2EC4F2" w14:textId="5035DA51" w:rsidTr="0019167B">
        <w:tc>
          <w:tcPr>
            <w:tcW w:w="567" w:type="dxa"/>
            <w:vMerge w:val="restart"/>
          </w:tcPr>
          <w:p w14:paraId="52DEC83F" w14:textId="71A724EA"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2</w:t>
            </w:r>
          </w:p>
        </w:tc>
        <w:tc>
          <w:tcPr>
            <w:tcW w:w="850" w:type="dxa"/>
          </w:tcPr>
          <w:p w14:paraId="47B4FD5E" w14:textId="6DD19866"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0568C8E2" w14:textId="614D3C1A" w:rsidR="00336507" w:rsidRPr="00D2177C" w:rsidRDefault="00336507" w:rsidP="00336507">
            <w:pPr>
              <w:pStyle w:val="ListParagraph"/>
              <w:ind w:left="0"/>
              <w:rPr>
                <w:rFonts w:ascii="Times New Roman" w:hAnsi="Times New Roman" w:cs="Times New Roman"/>
                <w:sz w:val="20"/>
                <w:szCs w:val="20"/>
              </w:rPr>
            </w:pPr>
            <w:r w:rsidRPr="00D2177C">
              <w:rPr>
                <w:rFonts w:ascii="Times New Roman" w:hAnsi="Times New Roman" w:cs="Times New Roman"/>
                <w:color w:val="000000"/>
                <w:sz w:val="20"/>
                <w:szCs w:val="20"/>
              </w:rPr>
              <w:t>£18.3 x 100%/£80.3</w:t>
            </w:r>
          </w:p>
        </w:tc>
        <w:tc>
          <w:tcPr>
            <w:tcW w:w="2069" w:type="dxa"/>
          </w:tcPr>
          <w:p w14:paraId="1FEF2F64" w14:textId="2679E4EB"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1830/</w:t>
            </w:r>
            <w:r w:rsidRPr="0095311B">
              <w:rPr>
                <w:rFonts w:ascii="Times New Roman" w:hAnsi="Times New Roman" w:cs="Times New Roman"/>
                <w:color w:val="000000"/>
                <w:sz w:val="28"/>
                <w:szCs w:val="28"/>
              </w:rPr>
              <w:t>£80.3</w:t>
            </w:r>
          </w:p>
        </w:tc>
        <w:tc>
          <w:tcPr>
            <w:tcW w:w="1054" w:type="dxa"/>
          </w:tcPr>
          <w:p w14:paraId="35F9C607" w14:textId="61AE115A"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ROE</w:t>
            </w:r>
          </w:p>
        </w:tc>
        <w:tc>
          <w:tcPr>
            <w:tcW w:w="1697" w:type="dxa"/>
          </w:tcPr>
          <w:p w14:paraId="3D0535A2" w14:textId="1644CB92" w:rsidR="00336507" w:rsidRDefault="00336507" w:rsidP="00336507">
            <w:pPr>
              <w:pStyle w:val="ListParagraph"/>
              <w:ind w:left="0"/>
              <w:jc w:val="right"/>
              <w:rPr>
                <w:rFonts w:ascii="Times New Roman" w:hAnsi="Times New Roman" w:cs="Times New Roman"/>
                <w:sz w:val="28"/>
                <w:szCs w:val="28"/>
              </w:rPr>
            </w:pPr>
            <w:r w:rsidRPr="0095311B">
              <w:rPr>
                <w:rFonts w:ascii="Times New Roman" w:hAnsi="Times New Roman" w:cs="Times New Roman"/>
                <w:color w:val="000000"/>
                <w:sz w:val="28"/>
                <w:szCs w:val="28"/>
              </w:rPr>
              <w:t>22.88%</w:t>
            </w:r>
          </w:p>
        </w:tc>
      </w:tr>
      <w:tr w:rsidR="00336507" w14:paraId="5E791633" w14:textId="180ADE02" w:rsidTr="0019167B">
        <w:tc>
          <w:tcPr>
            <w:tcW w:w="567" w:type="dxa"/>
            <w:vMerge/>
          </w:tcPr>
          <w:p w14:paraId="7F465FE9"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49DA7258" w14:textId="1FDD8436"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2019</w:t>
            </w:r>
          </w:p>
        </w:tc>
        <w:tc>
          <w:tcPr>
            <w:tcW w:w="2835" w:type="dxa"/>
          </w:tcPr>
          <w:p w14:paraId="5C6167D1" w14:textId="5D7C7236" w:rsidR="00336507" w:rsidRPr="00851302" w:rsidRDefault="00851302" w:rsidP="00336507">
            <w:pPr>
              <w:pStyle w:val="ListParagraph"/>
              <w:ind w:left="0"/>
              <w:rPr>
                <w:rFonts w:ascii="Times New Roman" w:hAnsi="Times New Roman" w:cs="Times New Roman"/>
                <w:sz w:val="20"/>
                <w:szCs w:val="20"/>
              </w:rPr>
            </w:pPr>
            <w:r w:rsidRPr="00851302">
              <w:rPr>
                <w:rFonts w:ascii="Times New Roman" w:hAnsi="Times New Roman" w:cs="Times New Roman"/>
                <w:color w:val="000000"/>
                <w:sz w:val="20"/>
                <w:szCs w:val="20"/>
              </w:rPr>
              <w:t>£12.9 x 100%/£93.2</w:t>
            </w:r>
          </w:p>
        </w:tc>
        <w:tc>
          <w:tcPr>
            <w:tcW w:w="2069" w:type="dxa"/>
          </w:tcPr>
          <w:p w14:paraId="1FD8B291" w14:textId="1C22B8C8" w:rsidR="00336507" w:rsidRDefault="00851302" w:rsidP="00336507">
            <w:pPr>
              <w:pStyle w:val="ListParagraph"/>
              <w:ind w:left="0"/>
              <w:rPr>
                <w:rFonts w:ascii="Times New Roman" w:hAnsi="Times New Roman" w:cs="Times New Roman"/>
                <w:sz w:val="28"/>
                <w:szCs w:val="28"/>
              </w:rPr>
            </w:pPr>
            <w:r>
              <w:rPr>
                <w:rFonts w:ascii="Times New Roman" w:hAnsi="Times New Roman" w:cs="Times New Roman"/>
                <w:sz w:val="28"/>
                <w:szCs w:val="28"/>
              </w:rPr>
              <w:t>1290/</w:t>
            </w:r>
            <w:r w:rsidRPr="00F25A01">
              <w:rPr>
                <w:rFonts w:ascii="Times New Roman" w:hAnsi="Times New Roman" w:cs="Times New Roman"/>
                <w:color w:val="000000"/>
                <w:sz w:val="28"/>
                <w:szCs w:val="28"/>
              </w:rPr>
              <w:t>£93.2</w:t>
            </w:r>
          </w:p>
        </w:tc>
        <w:tc>
          <w:tcPr>
            <w:tcW w:w="1054" w:type="dxa"/>
          </w:tcPr>
          <w:p w14:paraId="57471EE5" w14:textId="5A28944B"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ROE</w:t>
            </w:r>
          </w:p>
        </w:tc>
        <w:tc>
          <w:tcPr>
            <w:tcW w:w="1697" w:type="dxa"/>
          </w:tcPr>
          <w:p w14:paraId="73F3B303" w14:textId="3F3994C2" w:rsidR="00336507" w:rsidRDefault="00851302"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13.84%</w:t>
            </w:r>
          </w:p>
        </w:tc>
      </w:tr>
      <w:tr w:rsidR="00336507" w14:paraId="17826694" w14:textId="2EEE045A" w:rsidTr="0019167B">
        <w:tc>
          <w:tcPr>
            <w:tcW w:w="567" w:type="dxa"/>
            <w:vMerge w:val="restart"/>
          </w:tcPr>
          <w:p w14:paraId="665588A7" w14:textId="73A567BC"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3</w:t>
            </w:r>
          </w:p>
        </w:tc>
        <w:tc>
          <w:tcPr>
            <w:tcW w:w="850" w:type="dxa"/>
          </w:tcPr>
          <w:p w14:paraId="7A685E9C" w14:textId="29378C50"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11026EC0" w14:textId="5AA2BB51" w:rsidR="00336507" w:rsidRPr="0021659E" w:rsidRDefault="0021659E" w:rsidP="00336507">
            <w:pPr>
              <w:pStyle w:val="ListParagraph"/>
              <w:ind w:left="0"/>
              <w:rPr>
                <w:rFonts w:ascii="Times New Roman" w:hAnsi="Times New Roman" w:cs="Times New Roman"/>
                <w:sz w:val="20"/>
                <w:szCs w:val="20"/>
              </w:rPr>
            </w:pPr>
            <w:r w:rsidRPr="0021659E">
              <w:rPr>
                <w:rFonts w:ascii="Times New Roman" w:hAnsi="Times New Roman" w:cs="Times New Roman"/>
                <w:sz w:val="20"/>
                <w:szCs w:val="20"/>
              </w:rPr>
              <w:t xml:space="preserve">£18.3 x 100%/£17.8 </w:t>
            </w:r>
          </w:p>
        </w:tc>
        <w:tc>
          <w:tcPr>
            <w:tcW w:w="2069" w:type="dxa"/>
          </w:tcPr>
          <w:p w14:paraId="255F7AC4" w14:textId="37399C70" w:rsidR="00336507" w:rsidRDefault="0021659E" w:rsidP="00336507">
            <w:pPr>
              <w:pStyle w:val="ListParagraph"/>
              <w:ind w:left="0"/>
              <w:rPr>
                <w:rFonts w:ascii="Times New Roman" w:hAnsi="Times New Roman" w:cs="Times New Roman"/>
                <w:sz w:val="28"/>
                <w:szCs w:val="28"/>
              </w:rPr>
            </w:pPr>
            <w:r>
              <w:rPr>
                <w:rFonts w:ascii="Times New Roman" w:hAnsi="Times New Roman" w:cs="Times New Roman"/>
                <w:sz w:val="28"/>
                <w:szCs w:val="28"/>
              </w:rPr>
              <w:t>1830/£17.8</w:t>
            </w:r>
          </w:p>
        </w:tc>
        <w:tc>
          <w:tcPr>
            <w:tcW w:w="1054" w:type="dxa"/>
          </w:tcPr>
          <w:p w14:paraId="5AF581D3" w14:textId="58A92D54"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EPS</w:t>
            </w:r>
          </w:p>
        </w:tc>
        <w:tc>
          <w:tcPr>
            <w:tcW w:w="1697" w:type="dxa"/>
          </w:tcPr>
          <w:p w14:paraId="7C29B540" w14:textId="22868AD0" w:rsidR="00336507" w:rsidRDefault="0021659E"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sz w:val="28"/>
                <w:szCs w:val="28"/>
              </w:rPr>
              <w:t>102.81%</w:t>
            </w:r>
          </w:p>
        </w:tc>
      </w:tr>
      <w:tr w:rsidR="00336507" w14:paraId="245377CD" w14:textId="280D78D1" w:rsidTr="0019167B">
        <w:tc>
          <w:tcPr>
            <w:tcW w:w="567" w:type="dxa"/>
            <w:vMerge/>
          </w:tcPr>
          <w:p w14:paraId="00A5F6F7"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7A0001DF" w14:textId="4F56A6EC" w:rsidR="00336507" w:rsidRDefault="00336507" w:rsidP="00336507">
            <w:pPr>
              <w:pStyle w:val="ListParagraph"/>
              <w:ind w:left="0"/>
              <w:rPr>
                <w:rFonts w:ascii="Times New Roman" w:hAnsi="Times New Roman" w:cs="Times New Roman"/>
                <w:sz w:val="28"/>
                <w:szCs w:val="28"/>
              </w:rPr>
            </w:pPr>
            <w:r w:rsidRPr="00D7260A">
              <w:rPr>
                <w:rFonts w:ascii="Times New Roman" w:hAnsi="Times New Roman" w:cs="Times New Roman"/>
                <w:b/>
                <w:bCs/>
                <w:sz w:val="28"/>
                <w:szCs w:val="28"/>
              </w:rPr>
              <w:t>2019</w:t>
            </w:r>
          </w:p>
        </w:tc>
        <w:tc>
          <w:tcPr>
            <w:tcW w:w="2835" w:type="dxa"/>
          </w:tcPr>
          <w:p w14:paraId="6D54C54A" w14:textId="43501582" w:rsidR="00336507" w:rsidRPr="00CA4455" w:rsidRDefault="0021659E" w:rsidP="00336507">
            <w:pPr>
              <w:pStyle w:val="ListParagraph"/>
              <w:ind w:left="0"/>
              <w:rPr>
                <w:rFonts w:ascii="Times New Roman" w:hAnsi="Times New Roman" w:cs="Times New Roman"/>
                <w:sz w:val="20"/>
                <w:szCs w:val="20"/>
              </w:rPr>
            </w:pPr>
            <w:r w:rsidRPr="00CA4455">
              <w:rPr>
                <w:rFonts w:ascii="Times New Roman" w:hAnsi="Times New Roman" w:cs="Times New Roman"/>
                <w:sz w:val="20"/>
                <w:szCs w:val="20"/>
              </w:rPr>
              <w:t>£12.9</w:t>
            </w:r>
            <w:r w:rsidR="00CA4455" w:rsidRPr="00CA4455">
              <w:rPr>
                <w:rFonts w:ascii="Times New Roman" w:hAnsi="Times New Roman" w:cs="Times New Roman"/>
                <w:sz w:val="20"/>
                <w:szCs w:val="20"/>
              </w:rPr>
              <w:t xml:space="preserve"> x 100%</w:t>
            </w:r>
            <w:r w:rsidRPr="00CA4455">
              <w:rPr>
                <w:rFonts w:ascii="Times New Roman" w:hAnsi="Times New Roman" w:cs="Times New Roman"/>
                <w:sz w:val="20"/>
                <w:szCs w:val="20"/>
              </w:rPr>
              <w:t>/£17.8</w:t>
            </w:r>
          </w:p>
        </w:tc>
        <w:tc>
          <w:tcPr>
            <w:tcW w:w="2069" w:type="dxa"/>
          </w:tcPr>
          <w:p w14:paraId="6821A83C" w14:textId="7844D844" w:rsidR="00336507" w:rsidRDefault="0021659E" w:rsidP="00336507">
            <w:pPr>
              <w:pStyle w:val="ListParagraph"/>
              <w:ind w:left="0"/>
              <w:rPr>
                <w:rFonts w:ascii="Times New Roman" w:hAnsi="Times New Roman" w:cs="Times New Roman"/>
                <w:sz w:val="28"/>
                <w:szCs w:val="28"/>
              </w:rPr>
            </w:pPr>
            <w:r>
              <w:rPr>
                <w:rFonts w:ascii="Times New Roman" w:hAnsi="Times New Roman" w:cs="Times New Roman"/>
                <w:sz w:val="28"/>
                <w:szCs w:val="28"/>
              </w:rPr>
              <w:t>1290/</w:t>
            </w:r>
            <w:r w:rsidR="00CA4455">
              <w:rPr>
                <w:rFonts w:ascii="Times New Roman" w:hAnsi="Times New Roman" w:cs="Times New Roman"/>
                <w:sz w:val="28"/>
                <w:szCs w:val="28"/>
              </w:rPr>
              <w:t>£17.8</w:t>
            </w:r>
          </w:p>
        </w:tc>
        <w:tc>
          <w:tcPr>
            <w:tcW w:w="1054" w:type="dxa"/>
          </w:tcPr>
          <w:p w14:paraId="6E3FE57A" w14:textId="6105FE4B"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EPS</w:t>
            </w:r>
          </w:p>
        </w:tc>
        <w:tc>
          <w:tcPr>
            <w:tcW w:w="1697" w:type="dxa"/>
          </w:tcPr>
          <w:p w14:paraId="27E0A280" w14:textId="3E5EA3D3" w:rsidR="00336507" w:rsidRDefault="0021659E"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sz w:val="28"/>
                <w:szCs w:val="28"/>
              </w:rPr>
              <w:t>72.47%</w:t>
            </w:r>
          </w:p>
        </w:tc>
      </w:tr>
      <w:tr w:rsidR="00336507" w14:paraId="667782C7" w14:textId="085780E4" w:rsidTr="0019167B">
        <w:tc>
          <w:tcPr>
            <w:tcW w:w="567" w:type="dxa"/>
            <w:vMerge w:val="restart"/>
          </w:tcPr>
          <w:p w14:paraId="3127BE54" w14:textId="665E1730"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4</w:t>
            </w:r>
          </w:p>
        </w:tc>
        <w:tc>
          <w:tcPr>
            <w:tcW w:w="850" w:type="dxa"/>
          </w:tcPr>
          <w:p w14:paraId="5CBD6199" w14:textId="2CD805F6"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6856168D" w14:textId="3FDBD4F2" w:rsidR="00336507" w:rsidRPr="00CA4455" w:rsidRDefault="00CA4455" w:rsidP="00336507">
            <w:pPr>
              <w:pStyle w:val="ListParagraph"/>
              <w:ind w:left="0"/>
              <w:rPr>
                <w:rFonts w:ascii="Times New Roman" w:hAnsi="Times New Roman" w:cs="Times New Roman"/>
                <w:sz w:val="20"/>
                <w:szCs w:val="20"/>
              </w:rPr>
            </w:pPr>
            <w:r w:rsidRPr="00CA4455">
              <w:rPr>
                <w:rFonts w:ascii="Times New Roman" w:hAnsi="Times New Roman" w:cs="Times New Roman"/>
                <w:color w:val="000000"/>
                <w:sz w:val="20"/>
                <w:szCs w:val="20"/>
              </w:rPr>
              <w:t>£186.9 x 100% / £486.8</w:t>
            </w:r>
          </w:p>
        </w:tc>
        <w:tc>
          <w:tcPr>
            <w:tcW w:w="2069" w:type="dxa"/>
          </w:tcPr>
          <w:p w14:paraId="49AC159C" w14:textId="6E636B51" w:rsidR="00336507" w:rsidRDefault="00CA4455" w:rsidP="00336507">
            <w:pPr>
              <w:pStyle w:val="ListParagraph"/>
              <w:ind w:left="0"/>
              <w:rPr>
                <w:rFonts w:ascii="Times New Roman" w:hAnsi="Times New Roman" w:cs="Times New Roman"/>
                <w:sz w:val="28"/>
                <w:szCs w:val="28"/>
              </w:rPr>
            </w:pPr>
            <w:r>
              <w:rPr>
                <w:rFonts w:ascii="Times New Roman" w:hAnsi="Times New Roman" w:cs="Times New Roman"/>
                <w:sz w:val="28"/>
                <w:szCs w:val="28"/>
              </w:rPr>
              <w:t>18690</w:t>
            </w:r>
            <w:r w:rsidRPr="00F25A01">
              <w:rPr>
                <w:rFonts w:ascii="Times New Roman" w:hAnsi="Times New Roman" w:cs="Times New Roman"/>
                <w:color w:val="000000"/>
                <w:sz w:val="28"/>
                <w:szCs w:val="28"/>
              </w:rPr>
              <w:t>/ £486.8</w:t>
            </w:r>
          </w:p>
        </w:tc>
        <w:tc>
          <w:tcPr>
            <w:tcW w:w="1054" w:type="dxa"/>
          </w:tcPr>
          <w:p w14:paraId="69C5DB35" w14:textId="2E33F4D6"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GPM</w:t>
            </w:r>
          </w:p>
        </w:tc>
        <w:tc>
          <w:tcPr>
            <w:tcW w:w="1697" w:type="dxa"/>
          </w:tcPr>
          <w:p w14:paraId="1FF87203" w14:textId="6144709C" w:rsidR="00336507" w:rsidRDefault="00CA4455"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38.39%</w:t>
            </w:r>
          </w:p>
        </w:tc>
      </w:tr>
      <w:tr w:rsidR="00336507" w14:paraId="56EE5E5C" w14:textId="23A2277B" w:rsidTr="0019167B">
        <w:tc>
          <w:tcPr>
            <w:tcW w:w="567" w:type="dxa"/>
            <w:vMerge/>
          </w:tcPr>
          <w:p w14:paraId="37FA1AD4" w14:textId="446321E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10E3FFC6" w14:textId="495F560A" w:rsidR="00336507" w:rsidRDefault="00336507" w:rsidP="00336507">
            <w:pPr>
              <w:pStyle w:val="ListParagraph"/>
              <w:ind w:left="0"/>
              <w:rPr>
                <w:rFonts w:ascii="Times New Roman" w:hAnsi="Times New Roman" w:cs="Times New Roman"/>
                <w:sz w:val="28"/>
                <w:szCs w:val="28"/>
              </w:rPr>
            </w:pPr>
            <w:r w:rsidRPr="00D7260A">
              <w:rPr>
                <w:rFonts w:ascii="Times New Roman" w:hAnsi="Times New Roman" w:cs="Times New Roman"/>
                <w:b/>
                <w:bCs/>
                <w:sz w:val="28"/>
                <w:szCs w:val="28"/>
              </w:rPr>
              <w:t>2019</w:t>
            </w:r>
          </w:p>
        </w:tc>
        <w:tc>
          <w:tcPr>
            <w:tcW w:w="2835" w:type="dxa"/>
          </w:tcPr>
          <w:p w14:paraId="15D810B8" w14:textId="6E840D47" w:rsidR="00336507" w:rsidRPr="00CA4455" w:rsidRDefault="00CA4455" w:rsidP="00336507">
            <w:pPr>
              <w:pStyle w:val="ListParagraph"/>
              <w:ind w:left="0"/>
              <w:rPr>
                <w:rFonts w:ascii="Times New Roman" w:hAnsi="Times New Roman" w:cs="Times New Roman"/>
                <w:sz w:val="20"/>
                <w:szCs w:val="20"/>
              </w:rPr>
            </w:pPr>
            <w:r w:rsidRPr="00CA4455">
              <w:rPr>
                <w:rFonts w:ascii="Times New Roman" w:hAnsi="Times New Roman" w:cs="Times New Roman"/>
                <w:color w:val="000000"/>
                <w:sz w:val="20"/>
                <w:szCs w:val="20"/>
              </w:rPr>
              <w:t>£191.8 x 100%/ £501.3</w:t>
            </w:r>
          </w:p>
        </w:tc>
        <w:tc>
          <w:tcPr>
            <w:tcW w:w="2069" w:type="dxa"/>
          </w:tcPr>
          <w:p w14:paraId="1D0628C1" w14:textId="396EA350" w:rsidR="00336507" w:rsidRDefault="00CA4455" w:rsidP="00336507">
            <w:pPr>
              <w:pStyle w:val="ListParagraph"/>
              <w:ind w:left="0"/>
              <w:rPr>
                <w:rFonts w:ascii="Times New Roman" w:hAnsi="Times New Roman" w:cs="Times New Roman"/>
                <w:sz w:val="28"/>
                <w:szCs w:val="28"/>
              </w:rPr>
            </w:pPr>
            <w:r>
              <w:rPr>
                <w:rFonts w:ascii="Times New Roman" w:hAnsi="Times New Roman" w:cs="Times New Roman"/>
                <w:sz w:val="28"/>
                <w:szCs w:val="28"/>
              </w:rPr>
              <w:t>19180/</w:t>
            </w:r>
            <w:r w:rsidRPr="00F25A01">
              <w:rPr>
                <w:rFonts w:ascii="Times New Roman" w:hAnsi="Times New Roman" w:cs="Times New Roman"/>
                <w:color w:val="000000"/>
                <w:sz w:val="28"/>
                <w:szCs w:val="28"/>
              </w:rPr>
              <w:t>£501.3</w:t>
            </w:r>
          </w:p>
        </w:tc>
        <w:tc>
          <w:tcPr>
            <w:tcW w:w="1054" w:type="dxa"/>
          </w:tcPr>
          <w:p w14:paraId="105639A6" w14:textId="2B1E6F2A"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GPM</w:t>
            </w:r>
          </w:p>
        </w:tc>
        <w:tc>
          <w:tcPr>
            <w:tcW w:w="1697" w:type="dxa"/>
          </w:tcPr>
          <w:p w14:paraId="1ED17061" w14:textId="1C0D7B76" w:rsidR="00336507" w:rsidRDefault="00CA4455"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38.26%</w:t>
            </w:r>
          </w:p>
        </w:tc>
      </w:tr>
      <w:tr w:rsidR="00336507" w14:paraId="10D78F9D" w14:textId="606755FD" w:rsidTr="0019167B">
        <w:tc>
          <w:tcPr>
            <w:tcW w:w="567" w:type="dxa"/>
            <w:vMerge w:val="restart"/>
          </w:tcPr>
          <w:p w14:paraId="49DA8EE7" w14:textId="41DB310F"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5</w:t>
            </w:r>
          </w:p>
        </w:tc>
        <w:tc>
          <w:tcPr>
            <w:tcW w:w="850" w:type="dxa"/>
          </w:tcPr>
          <w:p w14:paraId="60A90729" w14:textId="18A9BB17" w:rsidR="00336507" w:rsidRPr="0019167B" w:rsidRDefault="00336507" w:rsidP="00336507">
            <w:pPr>
              <w:pStyle w:val="ListParagraph"/>
              <w:ind w:left="0"/>
              <w:rPr>
                <w:rFonts w:ascii="Times New Roman" w:hAnsi="Times New Roman" w:cs="Times New Roman"/>
                <w:sz w:val="20"/>
                <w:szCs w:val="20"/>
              </w:rPr>
            </w:pPr>
            <w:r w:rsidRPr="0019167B">
              <w:rPr>
                <w:rFonts w:ascii="Times New Roman" w:hAnsi="Times New Roman" w:cs="Times New Roman"/>
                <w:sz w:val="20"/>
                <w:szCs w:val="20"/>
              </w:rPr>
              <w:t>2018</w:t>
            </w:r>
          </w:p>
        </w:tc>
        <w:tc>
          <w:tcPr>
            <w:tcW w:w="2835" w:type="dxa"/>
          </w:tcPr>
          <w:p w14:paraId="4F84A887" w14:textId="54BF7863" w:rsidR="00336507" w:rsidRPr="0019167B" w:rsidRDefault="00CA4455" w:rsidP="00336507">
            <w:pPr>
              <w:pStyle w:val="ListParagraph"/>
              <w:ind w:left="0"/>
              <w:rPr>
                <w:rFonts w:ascii="Times New Roman" w:hAnsi="Times New Roman" w:cs="Times New Roman"/>
                <w:sz w:val="20"/>
                <w:szCs w:val="20"/>
              </w:rPr>
            </w:pPr>
            <w:r w:rsidRPr="0019167B">
              <w:rPr>
                <w:rFonts w:ascii="Times New Roman" w:hAnsi="Times New Roman" w:cs="Times New Roman"/>
                <w:color w:val="000000"/>
                <w:sz w:val="20"/>
                <w:szCs w:val="20"/>
              </w:rPr>
              <w:t>£486.8 / (£293.8 – £148.4)</w:t>
            </w:r>
          </w:p>
        </w:tc>
        <w:tc>
          <w:tcPr>
            <w:tcW w:w="2069" w:type="dxa"/>
          </w:tcPr>
          <w:p w14:paraId="2F422DD1" w14:textId="57BE7FB4" w:rsidR="00336507" w:rsidRDefault="0019167B" w:rsidP="00336507">
            <w:pPr>
              <w:pStyle w:val="ListParagraph"/>
              <w:ind w:left="0"/>
              <w:rPr>
                <w:rFonts w:ascii="Times New Roman" w:hAnsi="Times New Roman" w:cs="Times New Roman"/>
                <w:sz w:val="28"/>
                <w:szCs w:val="28"/>
              </w:rPr>
            </w:pPr>
            <w:r w:rsidRPr="00DE261F">
              <w:rPr>
                <w:rFonts w:ascii="Times New Roman" w:hAnsi="Times New Roman" w:cs="Times New Roman"/>
                <w:color w:val="000000"/>
                <w:sz w:val="28"/>
                <w:szCs w:val="28"/>
              </w:rPr>
              <w:t>£486.8/</w:t>
            </w:r>
            <w:r w:rsidRPr="00F25A01">
              <w:rPr>
                <w:rFonts w:ascii="Times New Roman" w:hAnsi="Times New Roman" w:cs="Times New Roman"/>
                <w:color w:val="000000"/>
                <w:sz w:val="28"/>
                <w:szCs w:val="28"/>
              </w:rPr>
              <w:t xml:space="preserve"> £145.4</w:t>
            </w:r>
          </w:p>
        </w:tc>
        <w:tc>
          <w:tcPr>
            <w:tcW w:w="1054" w:type="dxa"/>
          </w:tcPr>
          <w:p w14:paraId="18E47E8C" w14:textId="6CD10373"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AT</w:t>
            </w:r>
          </w:p>
        </w:tc>
        <w:tc>
          <w:tcPr>
            <w:tcW w:w="1697" w:type="dxa"/>
          </w:tcPr>
          <w:p w14:paraId="775AA9D7" w14:textId="244B3286" w:rsidR="00336507" w:rsidRDefault="0019167B"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£ 3.35</w:t>
            </w:r>
          </w:p>
        </w:tc>
      </w:tr>
      <w:tr w:rsidR="00336507" w14:paraId="7873F70B" w14:textId="57CF2A8F" w:rsidTr="0019167B">
        <w:tc>
          <w:tcPr>
            <w:tcW w:w="567" w:type="dxa"/>
            <w:vMerge/>
          </w:tcPr>
          <w:p w14:paraId="34876E1C"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4A97FB7E" w14:textId="6974AC3A" w:rsidR="00336507" w:rsidRPr="0019167B" w:rsidRDefault="00336507" w:rsidP="00336507">
            <w:pPr>
              <w:pStyle w:val="ListParagraph"/>
              <w:ind w:left="0"/>
              <w:rPr>
                <w:rFonts w:ascii="Times New Roman" w:hAnsi="Times New Roman" w:cs="Times New Roman"/>
                <w:sz w:val="20"/>
                <w:szCs w:val="20"/>
              </w:rPr>
            </w:pPr>
            <w:r w:rsidRPr="0019167B">
              <w:rPr>
                <w:rFonts w:ascii="Times New Roman" w:hAnsi="Times New Roman" w:cs="Times New Roman"/>
                <w:b/>
                <w:bCs/>
                <w:sz w:val="20"/>
                <w:szCs w:val="20"/>
              </w:rPr>
              <w:t>2019</w:t>
            </w:r>
          </w:p>
        </w:tc>
        <w:tc>
          <w:tcPr>
            <w:tcW w:w="2835" w:type="dxa"/>
          </w:tcPr>
          <w:p w14:paraId="4397EA03" w14:textId="019B4CC9" w:rsidR="00336507" w:rsidRPr="0019167B" w:rsidRDefault="0019167B" w:rsidP="00336507">
            <w:pPr>
              <w:pStyle w:val="ListParagraph"/>
              <w:ind w:left="0"/>
              <w:rPr>
                <w:rFonts w:ascii="Times New Roman" w:hAnsi="Times New Roman" w:cs="Times New Roman"/>
                <w:sz w:val="20"/>
                <w:szCs w:val="20"/>
              </w:rPr>
            </w:pPr>
            <w:r w:rsidRPr="0019167B">
              <w:rPr>
                <w:rFonts w:ascii="Times New Roman" w:hAnsi="Times New Roman" w:cs="Times New Roman"/>
                <w:color w:val="000000"/>
                <w:sz w:val="20"/>
                <w:szCs w:val="20"/>
              </w:rPr>
              <w:t>£501.3 / (£286.1 – £151.0)</w:t>
            </w:r>
          </w:p>
        </w:tc>
        <w:tc>
          <w:tcPr>
            <w:tcW w:w="2069" w:type="dxa"/>
          </w:tcPr>
          <w:p w14:paraId="35F95BBE" w14:textId="02148AF8" w:rsidR="00336507" w:rsidRDefault="0019167B" w:rsidP="00336507">
            <w:pPr>
              <w:pStyle w:val="ListParagraph"/>
              <w:ind w:left="0"/>
              <w:rPr>
                <w:rFonts w:ascii="Times New Roman" w:hAnsi="Times New Roman" w:cs="Times New Roman"/>
                <w:sz w:val="28"/>
                <w:szCs w:val="28"/>
              </w:rPr>
            </w:pPr>
            <w:r w:rsidRPr="00F25A01">
              <w:rPr>
                <w:rFonts w:ascii="Times New Roman" w:hAnsi="Times New Roman" w:cs="Times New Roman"/>
                <w:color w:val="000000"/>
                <w:sz w:val="28"/>
                <w:szCs w:val="28"/>
              </w:rPr>
              <w:t>£501.3 / £135.1</w:t>
            </w:r>
          </w:p>
        </w:tc>
        <w:tc>
          <w:tcPr>
            <w:tcW w:w="1054" w:type="dxa"/>
          </w:tcPr>
          <w:p w14:paraId="3A415C05" w14:textId="6BDDF48D" w:rsidR="00336507" w:rsidRDefault="00D2177C" w:rsidP="00336507">
            <w:pPr>
              <w:pStyle w:val="ListParagraph"/>
              <w:ind w:left="0"/>
              <w:rPr>
                <w:rFonts w:ascii="Times New Roman" w:hAnsi="Times New Roman" w:cs="Times New Roman"/>
                <w:sz w:val="28"/>
                <w:szCs w:val="28"/>
              </w:rPr>
            </w:pPr>
            <w:r>
              <w:rPr>
                <w:rFonts w:ascii="Times New Roman" w:hAnsi="Times New Roman" w:cs="Times New Roman"/>
                <w:sz w:val="28"/>
                <w:szCs w:val="28"/>
              </w:rPr>
              <w:t>AT</w:t>
            </w:r>
          </w:p>
        </w:tc>
        <w:tc>
          <w:tcPr>
            <w:tcW w:w="1697" w:type="dxa"/>
          </w:tcPr>
          <w:p w14:paraId="41A09255" w14:textId="63FA388F" w:rsidR="00336507" w:rsidRDefault="0019167B"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£ 3.71</w:t>
            </w:r>
          </w:p>
        </w:tc>
      </w:tr>
      <w:tr w:rsidR="00336507" w14:paraId="48B7D0B2" w14:textId="3301A859" w:rsidTr="0019167B">
        <w:tc>
          <w:tcPr>
            <w:tcW w:w="567" w:type="dxa"/>
            <w:vMerge w:val="restart"/>
          </w:tcPr>
          <w:p w14:paraId="60CFB6C2" w14:textId="1534CD56"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6</w:t>
            </w:r>
          </w:p>
        </w:tc>
        <w:tc>
          <w:tcPr>
            <w:tcW w:w="850" w:type="dxa"/>
          </w:tcPr>
          <w:p w14:paraId="1BA31B8D" w14:textId="427B1D39"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5B64B95A" w14:textId="45E3F842" w:rsidR="00336507" w:rsidRPr="007D084F" w:rsidRDefault="0019167B" w:rsidP="00336507">
            <w:pPr>
              <w:pStyle w:val="ListParagraph"/>
              <w:ind w:left="0"/>
              <w:rPr>
                <w:rFonts w:ascii="Times New Roman" w:hAnsi="Times New Roman" w:cs="Times New Roman"/>
                <w:sz w:val="20"/>
                <w:szCs w:val="20"/>
              </w:rPr>
            </w:pPr>
            <w:r w:rsidRPr="007D084F">
              <w:rPr>
                <w:rFonts w:ascii="Times New Roman" w:hAnsi="Times New Roman" w:cs="Times New Roman"/>
                <w:color w:val="000000"/>
                <w:sz w:val="20"/>
                <w:szCs w:val="20"/>
              </w:rPr>
              <w:t xml:space="preserve">(£41.4/£299.9) x 365 </w:t>
            </w:r>
          </w:p>
        </w:tc>
        <w:tc>
          <w:tcPr>
            <w:tcW w:w="2069" w:type="dxa"/>
          </w:tcPr>
          <w:p w14:paraId="42279653" w14:textId="0AAE7E08" w:rsidR="00336507" w:rsidRDefault="0019167B" w:rsidP="00336507">
            <w:pPr>
              <w:pStyle w:val="ListParagraph"/>
              <w:ind w:left="0"/>
              <w:rPr>
                <w:rFonts w:ascii="Times New Roman" w:hAnsi="Times New Roman" w:cs="Times New Roman"/>
                <w:sz w:val="28"/>
                <w:szCs w:val="28"/>
              </w:rPr>
            </w:pPr>
            <w:r>
              <w:rPr>
                <w:rFonts w:ascii="Times New Roman" w:hAnsi="Times New Roman" w:cs="Times New Roman"/>
                <w:sz w:val="28"/>
                <w:szCs w:val="28"/>
              </w:rPr>
              <w:t>0,1384x365d</w:t>
            </w:r>
          </w:p>
        </w:tc>
        <w:tc>
          <w:tcPr>
            <w:tcW w:w="1054" w:type="dxa"/>
          </w:tcPr>
          <w:p w14:paraId="03BEC5D3" w14:textId="3E1CE2B2"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SHP</w:t>
            </w:r>
          </w:p>
        </w:tc>
        <w:tc>
          <w:tcPr>
            <w:tcW w:w="1697" w:type="dxa"/>
          </w:tcPr>
          <w:p w14:paraId="61A42E94" w14:textId="27E88AF5" w:rsidR="00336507" w:rsidRDefault="0019167B"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 xml:space="preserve">50.39 </w:t>
            </w:r>
            <w:r>
              <w:rPr>
                <w:rFonts w:ascii="Times New Roman" w:hAnsi="Times New Roman" w:cs="Times New Roman"/>
                <w:color w:val="000000"/>
                <w:sz w:val="28"/>
                <w:szCs w:val="28"/>
              </w:rPr>
              <w:t xml:space="preserve">days </w:t>
            </w:r>
            <w:r w:rsidRPr="00F25A01">
              <w:rPr>
                <w:rFonts w:ascii="Times New Roman" w:hAnsi="Times New Roman" w:cs="Times New Roman"/>
                <w:color w:val="000000"/>
                <w:sz w:val="28"/>
                <w:szCs w:val="28"/>
              </w:rPr>
              <w:t xml:space="preserve"> </w:t>
            </w:r>
          </w:p>
        </w:tc>
      </w:tr>
      <w:tr w:rsidR="00336507" w14:paraId="0AE83362" w14:textId="70B13B9A" w:rsidTr="0019167B">
        <w:tc>
          <w:tcPr>
            <w:tcW w:w="567" w:type="dxa"/>
            <w:vMerge/>
          </w:tcPr>
          <w:p w14:paraId="21D3B6CC"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521865D5" w14:textId="3C000ACE" w:rsidR="00336507" w:rsidRDefault="00336507" w:rsidP="00336507">
            <w:pPr>
              <w:pStyle w:val="ListParagraph"/>
              <w:ind w:left="0"/>
              <w:rPr>
                <w:rFonts w:ascii="Times New Roman" w:hAnsi="Times New Roman" w:cs="Times New Roman"/>
                <w:sz w:val="28"/>
                <w:szCs w:val="28"/>
              </w:rPr>
            </w:pPr>
            <w:r w:rsidRPr="00D7260A">
              <w:rPr>
                <w:rFonts w:ascii="Times New Roman" w:hAnsi="Times New Roman" w:cs="Times New Roman"/>
                <w:b/>
                <w:bCs/>
                <w:sz w:val="28"/>
                <w:szCs w:val="28"/>
              </w:rPr>
              <w:t>2019</w:t>
            </w:r>
          </w:p>
        </w:tc>
        <w:tc>
          <w:tcPr>
            <w:tcW w:w="2835" w:type="dxa"/>
          </w:tcPr>
          <w:p w14:paraId="0D077F4A" w14:textId="65E5707A" w:rsidR="00336507" w:rsidRPr="007D084F" w:rsidRDefault="0019167B" w:rsidP="00336507">
            <w:pPr>
              <w:pStyle w:val="ListParagraph"/>
              <w:ind w:left="0"/>
              <w:rPr>
                <w:rFonts w:ascii="Times New Roman" w:hAnsi="Times New Roman" w:cs="Times New Roman"/>
                <w:sz w:val="20"/>
                <w:szCs w:val="20"/>
              </w:rPr>
            </w:pPr>
            <w:r w:rsidRPr="007D084F">
              <w:rPr>
                <w:rFonts w:ascii="Times New Roman" w:hAnsi="Times New Roman" w:cs="Times New Roman"/>
                <w:color w:val="000000"/>
                <w:sz w:val="20"/>
                <w:szCs w:val="20"/>
              </w:rPr>
              <w:t xml:space="preserve">(£38.8/£309.5) x 365 </w:t>
            </w:r>
          </w:p>
        </w:tc>
        <w:tc>
          <w:tcPr>
            <w:tcW w:w="2069" w:type="dxa"/>
          </w:tcPr>
          <w:p w14:paraId="73AAE45D" w14:textId="13F0D8E9" w:rsidR="00336507" w:rsidRDefault="0019167B" w:rsidP="00336507">
            <w:pPr>
              <w:pStyle w:val="ListParagraph"/>
              <w:ind w:left="0"/>
              <w:rPr>
                <w:rFonts w:ascii="Times New Roman" w:hAnsi="Times New Roman" w:cs="Times New Roman"/>
                <w:sz w:val="28"/>
                <w:szCs w:val="28"/>
              </w:rPr>
            </w:pPr>
            <w:r>
              <w:rPr>
                <w:rFonts w:ascii="Times New Roman" w:hAnsi="Times New Roman" w:cs="Times New Roman"/>
                <w:sz w:val="28"/>
                <w:szCs w:val="28"/>
              </w:rPr>
              <w:t>0,1254x365d</w:t>
            </w:r>
          </w:p>
        </w:tc>
        <w:tc>
          <w:tcPr>
            <w:tcW w:w="1054" w:type="dxa"/>
          </w:tcPr>
          <w:p w14:paraId="7E07C39C" w14:textId="16DF813A"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SHP</w:t>
            </w:r>
          </w:p>
        </w:tc>
        <w:tc>
          <w:tcPr>
            <w:tcW w:w="1697" w:type="dxa"/>
          </w:tcPr>
          <w:p w14:paraId="5A4880F9" w14:textId="685207D6" w:rsidR="00336507" w:rsidRDefault="0019167B" w:rsidP="00336507">
            <w:pPr>
              <w:pStyle w:val="ListParagraph"/>
              <w:ind w:left="0"/>
              <w:jc w:val="right"/>
              <w:rPr>
                <w:rFonts w:ascii="Times New Roman" w:hAnsi="Times New Roman" w:cs="Times New Roman"/>
                <w:sz w:val="28"/>
                <w:szCs w:val="28"/>
              </w:rPr>
            </w:pPr>
            <w:r>
              <w:rPr>
                <w:rFonts w:ascii="Times New Roman" w:hAnsi="Times New Roman" w:cs="Times New Roman"/>
                <w:sz w:val="28"/>
                <w:szCs w:val="28"/>
              </w:rPr>
              <w:t>45.75 days</w:t>
            </w:r>
          </w:p>
        </w:tc>
      </w:tr>
      <w:tr w:rsidR="00336507" w14:paraId="5157FD4B" w14:textId="564D61A2" w:rsidTr="0019167B">
        <w:tc>
          <w:tcPr>
            <w:tcW w:w="567" w:type="dxa"/>
            <w:vMerge w:val="restart"/>
          </w:tcPr>
          <w:p w14:paraId="565B5C57" w14:textId="44B2F2B3"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7</w:t>
            </w:r>
          </w:p>
        </w:tc>
        <w:tc>
          <w:tcPr>
            <w:tcW w:w="850" w:type="dxa"/>
          </w:tcPr>
          <w:p w14:paraId="09F25D29" w14:textId="63CD2278"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31ECA26C" w14:textId="52AE90B4" w:rsidR="00336507" w:rsidRPr="00D34935" w:rsidRDefault="007D084F" w:rsidP="00336507">
            <w:pPr>
              <w:pStyle w:val="ListParagraph"/>
              <w:ind w:left="0"/>
              <w:rPr>
                <w:rFonts w:ascii="Times New Roman" w:hAnsi="Times New Roman" w:cs="Times New Roman"/>
                <w:sz w:val="20"/>
                <w:szCs w:val="20"/>
              </w:rPr>
            </w:pPr>
            <w:r w:rsidRPr="00D34935">
              <w:rPr>
                <w:rFonts w:ascii="Times New Roman" w:hAnsi="Times New Roman" w:cs="Times New Roman"/>
                <w:sz w:val="20"/>
                <w:szCs w:val="20"/>
              </w:rPr>
              <w:t>(114.7/486.8) x365</w:t>
            </w:r>
          </w:p>
        </w:tc>
        <w:tc>
          <w:tcPr>
            <w:tcW w:w="2069" w:type="dxa"/>
          </w:tcPr>
          <w:p w14:paraId="5E1FC95F" w14:textId="60938EC6" w:rsidR="00336507" w:rsidRDefault="00EF5546" w:rsidP="00336507">
            <w:pPr>
              <w:pStyle w:val="ListParagraph"/>
              <w:ind w:left="0"/>
              <w:rPr>
                <w:rFonts w:ascii="Times New Roman" w:hAnsi="Times New Roman" w:cs="Times New Roman"/>
                <w:sz w:val="28"/>
                <w:szCs w:val="28"/>
              </w:rPr>
            </w:pPr>
            <w:r>
              <w:rPr>
                <w:rFonts w:ascii="Times New Roman" w:hAnsi="Times New Roman" w:cs="Times New Roman"/>
                <w:sz w:val="28"/>
                <w:szCs w:val="28"/>
              </w:rPr>
              <w:t>0,2356x365d</w:t>
            </w:r>
          </w:p>
        </w:tc>
        <w:tc>
          <w:tcPr>
            <w:tcW w:w="1054" w:type="dxa"/>
          </w:tcPr>
          <w:p w14:paraId="047D2DF0" w14:textId="305B39C7"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DCP</w:t>
            </w:r>
          </w:p>
        </w:tc>
        <w:tc>
          <w:tcPr>
            <w:tcW w:w="1697" w:type="dxa"/>
          </w:tcPr>
          <w:p w14:paraId="71A7784A" w14:textId="0221A2AD" w:rsidR="00336507" w:rsidRDefault="00EF5546"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sz w:val="28"/>
                <w:szCs w:val="28"/>
              </w:rPr>
              <w:t>86.00 days</w:t>
            </w:r>
          </w:p>
        </w:tc>
      </w:tr>
      <w:tr w:rsidR="00336507" w14:paraId="019467D0" w14:textId="0684C5DC" w:rsidTr="0019167B">
        <w:tc>
          <w:tcPr>
            <w:tcW w:w="567" w:type="dxa"/>
            <w:vMerge/>
          </w:tcPr>
          <w:p w14:paraId="3219603D"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128DD7EF" w14:textId="511EB0B2" w:rsidR="00336507" w:rsidRDefault="00336507" w:rsidP="00336507">
            <w:pPr>
              <w:pStyle w:val="ListParagraph"/>
              <w:ind w:left="0"/>
              <w:rPr>
                <w:rFonts w:ascii="Times New Roman" w:hAnsi="Times New Roman" w:cs="Times New Roman"/>
                <w:sz w:val="28"/>
                <w:szCs w:val="28"/>
              </w:rPr>
            </w:pPr>
            <w:r w:rsidRPr="00D7260A">
              <w:rPr>
                <w:rFonts w:ascii="Times New Roman" w:hAnsi="Times New Roman" w:cs="Times New Roman"/>
                <w:b/>
                <w:bCs/>
                <w:sz w:val="28"/>
                <w:szCs w:val="28"/>
              </w:rPr>
              <w:t>2019</w:t>
            </w:r>
          </w:p>
        </w:tc>
        <w:tc>
          <w:tcPr>
            <w:tcW w:w="2835" w:type="dxa"/>
          </w:tcPr>
          <w:p w14:paraId="66A1A225" w14:textId="45AB3565" w:rsidR="00336507" w:rsidRPr="00D34935" w:rsidRDefault="00EF5546" w:rsidP="00336507">
            <w:pPr>
              <w:pStyle w:val="ListParagraph"/>
              <w:ind w:left="0"/>
              <w:rPr>
                <w:rFonts w:ascii="Times New Roman" w:hAnsi="Times New Roman" w:cs="Times New Roman"/>
                <w:sz w:val="20"/>
                <w:szCs w:val="20"/>
              </w:rPr>
            </w:pPr>
            <w:r w:rsidRPr="00D34935">
              <w:rPr>
                <w:rFonts w:ascii="Times New Roman" w:hAnsi="Times New Roman" w:cs="Times New Roman"/>
                <w:sz w:val="20"/>
                <w:szCs w:val="20"/>
              </w:rPr>
              <w:t>(114.9/501.3) x365</w:t>
            </w:r>
          </w:p>
        </w:tc>
        <w:tc>
          <w:tcPr>
            <w:tcW w:w="2069" w:type="dxa"/>
          </w:tcPr>
          <w:p w14:paraId="61D659BA" w14:textId="561FB90D" w:rsidR="00336507" w:rsidRDefault="00EF5546" w:rsidP="00336507">
            <w:pPr>
              <w:pStyle w:val="ListParagraph"/>
              <w:ind w:left="0"/>
              <w:rPr>
                <w:rFonts w:ascii="Times New Roman" w:hAnsi="Times New Roman" w:cs="Times New Roman"/>
                <w:sz w:val="28"/>
                <w:szCs w:val="28"/>
              </w:rPr>
            </w:pPr>
            <w:r>
              <w:rPr>
                <w:rFonts w:ascii="Times New Roman" w:hAnsi="Times New Roman" w:cs="Times New Roman"/>
                <w:sz w:val="28"/>
                <w:szCs w:val="28"/>
              </w:rPr>
              <w:t>02292x365d</w:t>
            </w:r>
          </w:p>
        </w:tc>
        <w:tc>
          <w:tcPr>
            <w:tcW w:w="1054" w:type="dxa"/>
          </w:tcPr>
          <w:p w14:paraId="773D312C" w14:textId="627E7191"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DCP</w:t>
            </w:r>
          </w:p>
        </w:tc>
        <w:tc>
          <w:tcPr>
            <w:tcW w:w="1697" w:type="dxa"/>
          </w:tcPr>
          <w:p w14:paraId="2EA74CBC" w14:textId="3AB60860" w:rsidR="00336507" w:rsidRDefault="00EF5546" w:rsidP="00336507">
            <w:pPr>
              <w:pStyle w:val="ListParagraph"/>
              <w:ind w:left="0"/>
              <w:jc w:val="right"/>
              <w:rPr>
                <w:rFonts w:ascii="Times New Roman" w:hAnsi="Times New Roman" w:cs="Times New Roman"/>
                <w:sz w:val="28"/>
                <w:szCs w:val="28"/>
              </w:rPr>
            </w:pPr>
            <w:r w:rsidRPr="006465D0">
              <w:rPr>
                <w:rFonts w:ascii="Times New Roman" w:hAnsi="Times New Roman" w:cs="Times New Roman"/>
                <w:sz w:val="28"/>
                <w:szCs w:val="28"/>
              </w:rPr>
              <w:t>83.66</w:t>
            </w:r>
          </w:p>
        </w:tc>
      </w:tr>
      <w:tr w:rsidR="00336507" w14:paraId="0E708B2F" w14:textId="78F2C109" w:rsidTr="0019167B">
        <w:tc>
          <w:tcPr>
            <w:tcW w:w="567" w:type="dxa"/>
            <w:vMerge w:val="restart"/>
          </w:tcPr>
          <w:p w14:paraId="1A7272F4" w14:textId="3C399E95"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8</w:t>
            </w:r>
          </w:p>
        </w:tc>
        <w:tc>
          <w:tcPr>
            <w:tcW w:w="850" w:type="dxa"/>
          </w:tcPr>
          <w:p w14:paraId="33B0ACB2" w14:textId="12823259"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1BDDE908" w14:textId="270EDC6F" w:rsidR="00336507" w:rsidRPr="00D34935" w:rsidRDefault="00D34935" w:rsidP="00336507">
            <w:pPr>
              <w:pStyle w:val="ListParagraph"/>
              <w:ind w:left="0"/>
              <w:rPr>
                <w:rFonts w:ascii="Times New Roman" w:hAnsi="Times New Roman" w:cs="Times New Roman"/>
                <w:sz w:val="20"/>
                <w:szCs w:val="20"/>
              </w:rPr>
            </w:pPr>
            <w:r w:rsidRPr="00D34935">
              <w:rPr>
                <w:rFonts w:ascii="Times New Roman" w:hAnsi="Times New Roman" w:cs="Times New Roman"/>
                <w:color w:val="000000"/>
                <w:sz w:val="20"/>
                <w:szCs w:val="20"/>
              </w:rPr>
              <w:t xml:space="preserve">£137.3 / £145.4 </w:t>
            </w:r>
          </w:p>
        </w:tc>
        <w:tc>
          <w:tcPr>
            <w:tcW w:w="2069" w:type="dxa"/>
          </w:tcPr>
          <w:p w14:paraId="2B418C82" w14:textId="5298D682" w:rsidR="00D34935" w:rsidRDefault="00D34935" w:rsidP="00336507">
            <w:pPr>
              <w:pStyle w:val="ListParagraph"/>
              <w:ind w:left="0"/>
              <w:rPr>
                <w:rFonts w:ascii="Times New Roman" w:hAnsi="Times New Roman" w:cs="Times New Roman"/>
                <w:sz w:val="28"/>
                <w:szCs w:val="28"/>
              </w:rPr>
            </w:pPr>
            <w:r>
              <w:rPr>
                <w:rFonts w:ascii="Times New Roman" w:hAnsi="Times New Roman" w:cs="Times New Roman"/>
                <w:sz w:val="28"/>
                <w:szCs w:val="28"/>
              </w:rPr>
              <w:t>132.2/151</w:t>
            </w:r>
          </w:p>
        </w:tc>
        <w:tc>
          <w:tcPr>
            <w:tcW w:w="1054" w:type="dxa"/>
          </w:tcPr>
          <w:p w14:paraId="0CB81E56" w14:textId="16C671D8"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CR</w:t>
            </w:r>
          </w:p>
        </w:tc>
        <w:tc>
          <w:tcPr>
            <w:tcW w:w="1697" w:type="dxa"/>
          </w:tcPr>
          <w:p w14:paraId="13E46FE2" w14:textId="05252F2F" w:rsidR="00336507" w:rsidRDefault="00D34935"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£0.94</w:t>
            </w:r>
          </w:p>
        </w:tc>
      </w:tr>
      <w:tr w:rsidR="00336507" w14:paraId="04E2BD11" w14:textId="7199367F" w:rsidTr="0019167B">
        <w:tc>
          <w:tcPr>
            <w:tcW w:w="567" w:type="dxa"/>
            <w:vMerge/>
          </w:tcPr>
          <w:p w14:paraId="0C5233B6"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4896962C" w14:textId="216D711C" w:rsidR="00336507" w:rsidRDefault="00336507" w:rsidP="00336507">
            <w:pPr>
              <w:pStyle w:val="ListParagraph"/>
              <w:ind w:left="0"/>
              <w:rPr>
                <w:rFonts w:ascii="Times New Roman" w:hAnsi="Times New Roman" w:cs="Times New Roman"/>
                <w:sz w:val="28"/>
                <w:szCs w:val="28"/>
              </w:rPr>
            </w:pPr>
            <w:r w:rsidRPr="00D7260A">
              <w:rPr>
                <w:rFonts w:ascii="Times New Roman" w:hAnsi="Times New Roman" w:cs="Times New Roman"/>
                <w:b/>
                <w:bCs/>
                <w:sz w:val="28"/>
                <w:szCs w:val="28"/>
              </w:rPr>
              <w:t>2019</w:t>
            </w:r>
          </w:p>
        </w:tc>
        <w:tc>
          <w:tcPr>
            <w:tcW w:w="2835" w:type="dxa"/>
          </w:tcPr>
          <w:p w14:paraId="540BF3A5" w14:textId="5B22B7CF" w:rsidR="00336507" w:rsidRPr="00D34935" w:rsidRDefault="00D34935" w:rsidP="00336507">
            <w:pPr>
              <w:pStyle w:val="ListParagraph"/>
              <w:ind w:left="0"/>
              <w:rPr>
                <w:rFonts w:ascii="Times New Roman" w:hAnsi="Times New Roman" w:cs="Times New Roman"/>
                <w:sz w:val="20"/>
                <w:szCs w:val="20"/>
              </w:rPr>
            </w:pPr>
            <w:r w:rsidRPr="00D34935">
              <w:rPr>
                <w:rFonts w:ascii="Times New Roman" w:hAnsi="Times New Roman" w:cs="Times New Roman"/>
                <w:color w:val="000000"/>
                <w:sz w:val="20"/>
                <w:szCs w:val="20"/>
              </w:rPr>
              <w:t>£132.2 / £151.0</w:t>
            </w:r>
          </w:p>
        </w:tc>
        <w:tc>
          <w:tcPr>
            <w:tcW w:w="2069" w:type="dxa"/>
          </w:tcPr>
          <w:p w14:paraId="698EDCBA" w14:textId="1D0125DA" w:rsidR="00336507" w:rsidRDefault="00D34935" w:rsidP="00336507">
            <w:pPr>
              <w:pStyle w:val="ListParagraph"/>
              <w:ind w:left="0"/>
              <w:rPr>
                <w:rFonts w:ascii="Times New Roman" w:hAnsi="Times New Roman" w:cs="Times New Roman"/>
                <w:sz w:val="28"/>
                <w:szCs w:val="28"/>
              </w:rPr>
            </w:pPr>
            <w:r w:rsidRPr="00F25A01">
              <w:rPr>
                <w:rFonts w:ascii="Times New Roman" w:hAnsi="Times New Roman" w:cs="Times New Roman"/>
                <w:color w:val="000000"/>
                <w:sz w:val="28"/>
                <w:szCs w:val="28"/>
              </w:rPr>
              <w:t>£132.2 / £151.0</w:t>
            </w:r>
          </w:p>
        </w:tc>
        <w:tc>
          <w:tcPr>
            <w:tcW w:w="1054" w:type="dxa"/>
          </w:tcPr>
          <w:p w14:paraId="28B6B8F8" w14:textId="5D661AAE"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CR</w:t>
            </w:r>
          </w:p>
        </w:tc>
        <w:tc>
          <w:tcPr>
            <w:tcW w:w="1697" w:type="dxa"/>
          </w:tcPr>
          <w:p w14:paraId="1DCC8945" w14:textId="41C5CF0C" w:rsidR="00336507" w:rsidRPr="00D34935" w:rsidRDefault="00D34935" w:rsidP="00C620A6">
            <w:pPr>
              <w:jc w:val="right"/>
              <w:rPr>
                <w:rFonts w:ascii="Times New Roman" w:hAnsi="Times New Roman" w:cs="Times New Roman"/>
                <w:color w:val="000000"/>
                <w:sz w:val="28"/>
                <w:szCs w:val="28"/>
              </w:rPr>
            </w:pPr>
            <w:r w:rsidRPr="00F25A01">
              <w:rPr>
                <w:rFonts w:ascii="Times New Roman" w:hAnsi="Times New Roman" w:cs="Times New Roman"/>
                <w:color w:val="000000"/>
                <w:sz w:val="28"/>
                <w:szCs w:val="28"/>
              </w:rPr>
              <w:t>£0.88</w:t>
            </w:r>
          </w:p>
        </w:tc>
      </w:tr>
      <w:tr w:rsidR="00336507" w14:paraId="477E19A0" w14:textId="2FC22717" w:rsidTr="0019167B">
        <w:tc>
          <w:tcPr>
            <w:tcW w:w="567" w:type="dxa"/>
            <w:vMerge w:val="restart"/>
          </w:tcPr>
          <w:p w14:paraId="6A3A0766" w14:textId="0E2CD2BC"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9</w:t>
            </w:r>
          </w:p>
        </w:tc>
        <w:tc>
          <w:tcPr>
            <w:tcW w:w="850" w:type="dxa"/>
          </w:tcPr>
          <w:p w14:paraId="4F3AC5A5" w14:textId="27D24545"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1CBD32DF" w14:textId="48AF7DCE" w:rsidR="00336507" w:rsidRPr="00D34935" w:rsidRDefault="00D34935" w:rsidP="00336507">
            <w:pPr>
              <w:pStyle w:val="ListParagraph"/>
              <w:ind w:left="0"/>
              <w:rPr>
                <w:rFonts w:ascii="Times New Roman" w:hAnsi="Times New Roman" w:cs="Times New Roman"/>
                <w:sz w:val="20"/>
                <w:szCs w:val="20"/>
              </w:rPr>
            </w:pPr>
            <w:r w:rsidRPr="00D34935">
              <w:rPr>
                <w:rFonts w:ascii="Times New Roman" w:hAnsi="Times New Roman" w:cs="Times New Roman"/>
                <w:color w:val="000000"/>
                <w:sz w:val="20"/>
                <w:szCs w:val="20"/>
              </w:rPr>
              <w:t>65.1 x 100%/ (£293.8 – £148.4)</w:t>
            </w:r>
          </w:p>
        </w:tc>
        <w:tc>
          <w:tcPr>
            <w:tcW w:w="2069" w:type="dxa"/>
          </w:tcPr>
          <w:p w14:paraId="21554604" w14:textId="1C46DBD9" w:rsidR="00336507" w:rsidRDefault="00C620A6" w:rsidP="00336507">
            <w:pPr>
              <w:pStyle w:val="ListParagraph"/>
              <w:ind w:left="0"/>
              <w:rPr>
                <w:rFonts w:ascii="Times New Roman" w:hAnsi="Times New Roman" w:cs="Times New Roman"/>
                <w:sz w:val="28"/>
                <w:szCs w:val="28"/>
              </w:rPr>
            </w:pPr>
            <w:r>
              <w:rPr>
                <w:rFonts w:ascii="Times New Roman" w:hAnsi="Times New Roman" w:cs="Times New Roman"/>
                <w:sz w:val="28"/>
                <w:szCs w:val="28"/>
              </w:rPr>
              <w:t>6510 /145.4</w:t>
            </w:r>
          </w:p>
        </w:tc>
        <w:tc>
          <w:tcPr>
            <w:tcW w:w="1054" w:type="dxa"/>
          </w:tcPr>
          <w:p w14:paraId="5F6BD959" w14:textId="311A681E"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G</w:t>
            </w:r>
          </w:p>
        </w:tc>
        <w:tc>
          <w:tcPr>
            <w:tcW w:w="1697" w:type="dxa"/>
          </w:tcPr>
          <w:p w14:paraId="4662679C" w14:textId="4B7A49CB" w:rsidR="00336507" w:rsidRDefault="00C620A6"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44.77%</w:t>
            </w:r>
          </w:p>
        </w:tc>
      </w:tr>
      <w:tr w:rsidR="00336507" w14:paraId="258E6376" w14:textId="38F2A9C1" w:rsidTr="0019167B">
        <w:tc>
          <w:tcPr>
            <w:tcW w:w="567" w:type="dxa"/>
            <w:vMerge/>
          </w:tcPr>
          <w:p w14:paraId="63D414DE" w14:textId="77777777" w:rsidR="00336507" w:rsidRPr="00D7260A" w:rsidRDefault="00336507" w:rsidP="00336507">
            <w:pPr>
              <w:pStyle w:val="ListParagraph"/>
              <w:ind w:left="0"/>
              <w:rPr>
                <w:rFonts w:ascii="Times New Roman" w:hAnsi="Times New Roman" w:cs="Times New Roman"/>
                <w:b/>
                <w:bCs/>
                <w:sz w:val="28"/>
                <w:szCs w:val="28"/>
              </w:rPr>
            </w:pPr>
          </w:p>
        </w:tc>
        <w:tc>
          <w:tcPr>
            <w:tcW w:w="850" w:type="dxa"/>
          </w:tcPr>
          <w:p w14:paraId="5A316615" w14:textId="4CC1C598" w:rsidR="00336507" w:rsidRDefault="00336507" w:rsidP="00336507">
            <w:pPr>
              <w:pStyle w:val="ListParagraph"/>
              <w:ind w:left="0"/>
              <w:rPr>
                <w:rFonts w:ascii="Times New Roman" w:hAnsi="Times New Roman" w:cs="Times New Roman"/>
                <w:sz w:val="28"/>
                <w:szCs w:val="28"/>
              </w:rPr>
            </w:pPr>
            <w:r w:rsidRPr="00D7260A">
              <w:rPr>
                <w:rFonts w:ascii="Times New Roman" w:hAnsi="Times New Roman" w:cs="Times New Roman"/>
                <w:b/>
                <w:bCs/>
                <w:sz w:val="28"/>
                <w:szCs w:val="28"/>
              </w:rPr>
              <w:t>2019</w:t>
            </w:r>
          </w:p>
        </w:tc>
        <w:tc>
          <w:tcPr>
            <w:tcW w:w="2835" w:type="dxa"/>
          </w:tcPr>
          <w:p w14:paraId="342620E0" w14:textId="7F066856" w:rsidR="00336507" w:rsidRPr="00C620A6" w:rsidRDefault="00D34935" w:rsidP="00336507">
            <w:pPr>
              <w:pStyle w:val="ListParagraph"/>
              <w:ind w:left="0"/>
              <w:rPr>
                <w:rFonts w:ascii="Times New Roman" w:hAnsi="Times New Roman" w:cs="Times New Roman"/>
                <w:sz w:val="20"/>
                <w:szCs w:val="20"/>
              </w:rPr>
            </w:pPr>
            <w:r w:rsidRPr="00C620A6">
              <w:rPr>
                <w:rFonts w:ascii="Times New Roman" w:hAnsi="Times New Roman" w:cs="Times New Roman"/>
                <w:color w:val="000000"/>
                <w:sz w:val="20"/>
                <w:szCs w:val="20"/>
              </w:rPr>
              <w:t>41.9</w:t>
            </w:r>
            <w:r w:rsidR="00C620A6" w:rsidRPr="00C620A6">
              <w:rPr>
                <w:rFonts w:ascii="Times New Roman" w:hAnsi="Times New Roman" w:cs="Times New Roman"/>
                <w:color w:val="000000"/>
                <w:sz w:val="20"/>
                <w:szCs w:val="20"/>
              </w:rPr>
              <w:t xml:space="preserve"> x 100%</w:t>
            </w:r>
            <w:r w:rsidRPr="00C620A6">
              <w:rPr>
                <w:rFonts w:ascii="Times New Roman" w:hAnsi="Times New Roman" w:cs="Times New Roman"/>
                <w:color w:val="000000"/>
                <w:sz w:val="20"/>
                <w:szCs w:val="20"/>
              </w:rPr>
              <w:t xml:space="preserve">/ (£286.1 – £151) </w:t>
            </w:r>
          </w:p>
        </w:tc>
        <w:tc>
          <w:tcPr>
            <w:tcW w:w="2069" w:type="dxa"/>
          </w:tcPr>
          <w:p w14:paraId="35C804C5" w14:textId="62B030A4" w:rsidR="00336507" w:rsidRDefault="00C620A6" w:rsidP="00336507">
            <w:pPr>
              <w:pStyle w:val="ListParagraph"/>
              <w:ind w:left="0"/>
              <w:rPr>
                <w:rFonts w:ascii="Times New Roman" w:hAnsi="Times New Roman" w:cs="Times New Roman"/>
                <w:sz w:val="28"/>
                <w:szCs w:val="28"/>
              </w:rPr>
            </w:pPr>
            <w:r w:rsidRPr="00F25A01">
              <w:rPr>
                <w:rFonts w:ascii="Times New Roman" w:hAnsi="Times New Roman" w:cs="Times New Roman"/>
                <w:color w:val="000000"/>
                <w:sz w:val="28"/>
                <w:szCs w:val="28"/>
              </w:rPr>
              <w:t>419</w:t>
            </w:r>
            <w:r>
              <w:rPr>
                <w:rFonts w:ascii="Times New Roman" w:hAnsi="Times New Roman" w:cs="Times New Roman"/>
                <w:color w:val="000000"/>
                <w:sz w:val="28"/>
                <w:szCs w:val="28"/>
              </w:rPr>
              <w:t>0</w:t>
            </w:r>
            <w:r w:rsidRPr="00F25A01">
              <w:rPr>
                <w:rFonts w:ascii="Times New Roman" w:hAnsi="Times New Roman" w:cs="Times New Roman"/>
                <w:color w:val="000000"/>
                <w:sz w:val="28"/>
                <w:szCs w:val="28"/>
              </w:rPr>
              <w:t>/135.1</w:t>
            </w:r>
          </w:p>
        </w:tc>
        <w:tc>
          <w:tcPr>
            <w:tcW w:w="1054" w:type="dxa"/>
          </w:tcPr>
          <w:p w14:paraId="556BD9C6" w14:textId="5D1917BF"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G</w:t>
            </w:r>
          </w:p>
        </w:tc>
        <w:tc>
          <w:tcPr>
            <w:tcW w:w="1697" w:type="dxa"/>
          </w:tcPr>
          <w:p w14:paraId="50672C00" w14:textId="4EE8082D" w:rsidR="00336507" w:rsidRDefault="00C620A6"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31.01%</w:t>
            </w:r>
          </w:p>
        </w:tc>
      </w:tr>
      <w:tr w:rsidR="00336507" w14:paraId="1FD2BD1E" w14:textId="21FD28FD" w:rsidTr="0019167B">
        <w:tc>
          <w:tcPr>
            <w:tcW w:w="567" w:type="dxa"/>
            <w:vMerge w:val="restart"/>
          </w:tcPr>
          <w:p w14:paraId="7BF91EA2" w14:textId="511B4E7C" w:rsidR="00336507" w:rsidRPr="00D7260A" w:rsidRDefault="00336507" w:rsidP="00336507">
            <w:pPr>
              <w:pStyle w:val="ListParagraph"/>
              <w:ind w:left="0"/>
              <w:rPr>
                <w:rFonts w:ascii="Times New Roman" w:hAnsi="Times New Roman" w:cs="Times New Roman"/>
                <w:b/>
                <w:bCs/>
                <w:sz w:val="28"/>
                <w:szCs w:val="28"/>
              </w:rPr>
            </w:pPr>
            <w:r w:rsidRPr="00D7260A">
              <w:rPr>
                <w:rFonts w:ascii="Times New Roman" w:hAnsi="Times New Roman" w:cs="Times New Roman"/>
                <w:b/>
                <w:bCs/>
                <w:sz w:val="28"/>
                <w:szCs w:val="28"/>
              </w:rPr>
              <w:t>10</w:t>
            </w:r>
          </w:p>
        </w:tc>
        <w:tc>
          <w:tcPr>
            <w:tcW w:w="850" w:type="dxa"/>
          </w:tcPr>
          <w:p w14:paraId="1F192BA2" w14:textId="48B81FBD" w:rsidR="00336507" w:rsidRDefault="00336507" w:rsidP="00336507">
            <w:pPr>
              <w:pStyle w:val="ListParagraph"/>
              <w:ind w:left="0"/>
              <w:rPr>
                <w:rFonts w:ascii="Times New Roman" w:hAnsi="Times New Roman" w:cs="Times New Roman"/>
                <w:sz w:val="28"/>
                <w:szCs w:val="28"/>
              </w:rPr>
            </w:pPr>
            <w:r>
              <w:rPr>
                <w:rFonts w:ascii="Times New Roman" w:hAnsi="Times New Roman" w:cs="Times New Roman"/>
                <w:sz w:val="28"/>
                <w:szCs w:val="28"/>
              </w:rPr>
              <w:t>2018</w:t>
            </w:r>
          </w:p>
        </w:tc>
        <w:tc>
          <w:tcPr>
            <w:tcW w:w="2835" w:type="dxa"/>
          </w:tcPr>
          <w:p w14:paraId="23ABA638" w14:textId="740336BF" w:rsidR="00336507" w:rsidRPr="00582B77" w:rsidRDefault="00582B77" w:rsidP="00582B77">
            <w:pPr>
              <w:autoSpaceDE w:val="0"/>
              <w:autoSpaceDN w:val="0"/>
              <w:adjustRightInd w:val="0"/>
              <w:rPr>
                <w:rFonts w:ascii="Times New Roman" w:hAnsi="Times New Roman" w:cs="Times New Roman"/>
                <w:color w:val="000000"/>
                <w:sz w:val="20"/>
                <w:szCs w:val="20"/>
              </w:rPr>
            </w:pPr>
            <w:r w:rsidRPr="00582B77">
              <w:rPr>
                <w:rFonts w:ascii="Times New Roman" w:hAnsi="Times New Roman" w:cs="Times New Roman"/>
                <w:color w:val="000000"/>
                <w:sz w:val="20"/>
                <w:szCs w:val="20"/>
              </w:rPr>
              <w:t xml:space="preserve">£29.7 / £3.5 </w:t>
            </w:r>
          </w:p>
        </w:tc>
        <w:tc>
          <w:tcPr>
            <w:tcW w:w="2069" w:type="dxa"/>
          </w:tcPr>
          <w:p w14:paraId="0B1466F2" w14:textId="1A247680" w:rsidR="00336507" w:rsidRDefault="00582B77" w:rsidP="00336507">
            <w:pPr>
              <w:pStyle w:val="ListParagraph"/>
              <w:ind w:left="0"/>
              <w:rPr>
                <w:rFonts w:ascii="Times New Roman" w:hAnsi="Times New Roman" w:cs="Times New Roman"/>
                <w:sz w:val="28"/>
                <w:szCs w:val="28"/>
              </w:rPr>
            </w:pPr>
            <w:r w:rsidRPr="00F25A01">
              <w:rPr>
                <w:rFonts w:ascii="Times New Roman" w:hAnsi="Times New Roman" w:cs="Times New Roman"/>
                <w:color w:val="000000"/>
                <w:sz w:val="28"/>
                <w:szCs w:val="28"/>
              </w:rPr>
              <w:t>£29.7 / £3.5</w:t>
            </w:r>
          </w:p>
        </w:tc>
        <w:tc>
          <w:tcPr>
            <w:tcW w:w="1054" w:type="dxa"/>
            <w:tcBorders>
              <w:bottom w:val="single" w:sz="4" w:space="0" w:color="auto"/>
            </w:tcBorders>
          </w:tcPr>
          <w:p w14:paraId="28BE1906" w14:textId="68BC2763"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IC</w:t>
            </w:r>
          </w:p>
        </w:tc>
        <w:tc>
          <w:tcPr>
            <w:tcW w:w="1697" w:type="dxa"/>
          </w:tcPr>
          <w:p w14:paraId="081A42B0" w14:textId="2851AE0C" w:rsidR="00336507" w:rsidRDefault="00582B77" w:rsidP="00336507">
            <w:pPr>
              <w:pStyle w:val="ListParagraph"/>
              <w:ind w:left="0"/>
              <w:jc w:val="right"/>
              <w:rPr>
                <w:rFonts w:ascii="Times New Roman" w:hAnsi="Times New Roman" w:cs="Times New Roman"/>
                <w:sz w:val="28"/>
                <w:szCs w:val="28"/>
              </w:rPr>
            </w:pPr>
            <w:r w:rsidRPr="00F25A01">
              <w:rPr>
                <w:rFonts w:ascii="Times New Roman" w:hAnsi="Times New Roman" w:cs="Times New Roman"/>
                <w:color w:val="000000"/>
                <w:sz w:val="28"/>
                <w:szCs w:val="28"/>
              </w:rPr>
              <w:t>= £8.49</w:t>
            </w:r>
          </w:p>
        </w:tc>
      </w:tr>
      <w:tr w:rsidR="00336507" w14:paraId="03873936" w14:textId="317F7614" w:rsidTr="0019167B">
        <w:tc>
          <w:tcPr>
            <w:tcW w:w="567" w:type="dxa"/>
            <w:vMerge/>
          </w:tcPr>
          <w:p w14:paraId="5BEFB178" w14:textId="77777777" w:rsidR="00336507" w:rsidRDefault="00336507" w:rsidP="00336507">
            <w:pPr>
              <w:pStyle w:val="ListParagraph"/>
              <w:ind w:left="0"/>
              <w:rPr>
                <w:rFonts w:ascii="Times New Roman" w:hAnsi="Times New Roman" w:cs="Times New Roman"/>
                <w:sz w:val="28"/>
                <w:szCs w:val="28"/>
              </w:rPr>
            </w:pPr>
          </w:p>
        </w:tc>
        <w:tc>
          <w:tcPr>
            <w:tcW w:w="850" w:type="dxa"/>
          </w:tcPr>
          <w:p w14:paraId="15782881" w14:textId="2247AFED" w:rsidR="00336507" w:rsidRDefault="00336507" w:rsidP="00336507">
            <w:pPr>
              <w:pStyle w:val="ListParagraph"/>
              <w:ind w:left="0"/>
              <w:rPr>
                <w:rFonts w:ascii="Times New Roman" w:hAnsi="Times New Roman" w:cs="Times New Roman"/>
                <w:sz w:val="28"/>
                <w:szCs w:val="28"/>
              </w:rPr>
            </w:pPr>
            <w:r w:rsidRPr="00D7260A">
              <w:rPr>
                <w:rFonts w:ascii="Times New Roman" w:hAnsi="Times New Roman" w:cs="Times New Roman"/>
                <w:b/>
                <w:bCs/>
                <w:sz w:val="28"/>
                <w:szCs w:val="28"/>
              </w:rPr>
              <w:t>2019</w:t>
            </w:r>
          </w:p>
        </w:tc>
        <w:tc>
          <w:tcPr>
            <w:tcW w:w="2835" w:type="dxa"/>
          </w:tcPr>
          <w:p w14:paraId="3DB6A385" w14:textId="7A9DAB16" w:rsidR="00336507" w:rsidRPr="00582B77" w:rsidRDefault="00582B77" w:rsidP="00336507">
            <w:pPr>
              <w:pStyle w:val="ListParagraph"/>
              <w:ind w:left="0"/>
              <w:rPr>
                <w:rFonts w:ascii="Times New Roman" w:hAnsi="Times New Roman" w:cs="Times New Roman"/>
                <w:sz w:val="20"/>
                <w:szCs w:val="20"/>
              </w:rPr>
            </w:pPr>
            <w:r w:rsidRPr="00582B77">
              <w:rPr>
                <w:rFonts w:ascii="Times New Roman" w:hAnsi="Times New Roman" w:cs="Times New Roman"/>
                <w:color w:val="000000"/>
                <w:sz w:val="20"/>
                <w:szCs w:val="20"/>
              </w:rPr>
              <w:t>£23.0 / £0.2</w:t>
            </w:r>
          </w:p>
        </w:tc>
        <w:tc>
          <w:tcPr>
            <w:tcW w:w="2069" w:type="dxa"/>
          </w:tcPr>
          <w:p w14:paraId="22AC0A2C" w14:textId="094A9C6F" w:rsidR="00336507" w:rsidRDefault="00582B77" w:rsidP="00336507">
            <w:pPr>
              <w:pStyle w:val="ListParagraph"/>
              <w:ind w:left="0"/>
              <w:rPr>
                <w:rFonts w:ascii="Times New Roman" w:hAnsi="Times New Roman" w:cs="Times New Roman"/>
                <w:sz w:val="28"/>
                <w:szCs w:val="28"/>
              </w:rPr>
            </w:pPr>
            <w:r w:rsidRPr="00F25A01">
              <w:rPr>
                <w:rFonts w:ascii="Times New Roman" w:hAnsi="Times New Roman" w:cs="Times New Roman"/>
                <w:color w:val="000000"/>
                <w:sz w:val="28"/>
                <w:szCs w:val="28"/>
              </w:rPr>
              <w:t>£23.0 / £0.2</w:t>
            </w:r>
          </w:p>
        </w:tc>
        <w:tc>
          <w:tcPr>
            <w:tcW w:w="1054" w:type="dxa"/>
            <w:tcBorders>
              <w:bottom w:val="single" w:sz="4" w:space="0" w:color="auto"/>
            </w:tcBorders>
          </w:tcPr>
          <w:p w14:paraId="3D0F0031" w14:textId="50BF1FB8" w:rsidR="00336507" w:rsidRDefault="00EE4408" w:rsidP="00336507">
            <w:pPr>
              <w:pStyle w:val="ListParagraph"/>
              <w:ind w:left="0"/>
              <w:rPr>
                <w:rFonts w:ascii="Times New Roman" w:hAnsi="Times New Roman" w:cs="Times New Roman"/>
                <w:sz w:val="28"/>
                <w:szCs w:val="28"/>
              </w:rPr>
            </w:pPr>
            <w:r>
              <w:rPr>
                <w:rFonts w:ascii="Times New Roman" w:hAnsi="Times New Roman" w:cs="Times New Roman"/>
                <w:sz w:val="28"/>
                <w:szCs w:val="28"/>
              </w:rPr>
              <w:t>IC</w:t>
            </w:r>
          </w:p>
        </w:tc>
        <w:tc>
          <w:tcPr>
            <w:tcW w:w="1697" w:type="dxa"/>
          </w:tcPr>
          <w:p w14:paraId="01E19B4F" w14:textId="44884305" w:rsidR="00336507" w:rsidRDefault="00582B77" w:rsidP="00336507">
            <w:pPr>
              <w:pStyle w:val="ListParagraph"/>
              <w:ind w:left="0"/>
              <w:jc w:val="right"/>
              <w:rPr>
                <w:rFonts w:ascii="Times New Roman" w:hAnsi="Times New Roman" w:cs="Times New Roman"/>
                <w:sz w:val="28"/>
                <w:szCs w:val="28"/>
              </w:rPr>
            </w:pPr>
            <w:r>
              <w:rPr>
                <w:rFonts w:ascii="Times New Roman" w:hAnsi="Times New Roman" w:cs="Times New Roman"/>
                <w:color w:val="000000"/>
                <w:sz w:val="28"/>
                <w:szCs w:val="28"/>
              </w:rPr>
              <w:t>£115</w:t>
            </w:r>
          </w:p>
        </w:tc>
      </w:tr>
    </w:tbl>
    <w:p w14:paraId="4B67BB42" w14:textId="6587B7C1" w:rsidR="000F7F58" w:rsidRDefault="000F7F58" w:rsidP="00932790">
      <w:pPr>
        <w:pStyle w:val="ListParagraph"/>
        <w:rPr>
          <w:rFonts w:ascii="Times New Roman" w:hAnsi="Times New Roman" w:cs="Times New Roman"/>
          <w:sz w:val="28"/>
          <w:szCs w:val="28"/>
        </w:rPr>
      </w:pPr>
    </w:p>
    <w:p w14:paraId="22A14CB8" w14:textId="2108EE03" w:rsidR="000F7F58" w:rsidRDefault="000F7F58" w:rsidP="00932790">
      <w:pPr>
        <w:pStyle w:val="ListParagraph"/>
        <w:rPr>
          <w:rFonts w:ascii="Times New Roman" w:hAnsi="Times New Roman" w:cs="Times New Roman"/>
          <w:sz w:val="28"/>
          <w:szCs w:val="28"/>
        </w:rPr>
      </w:pPr>
    </w:p>
    <w:p w14:paraId="6E9FA149" w14:textId="6B920FAF" w:rsidR="000F7F58" w:rsidRDefault="00C76999" w:rsidP="00C7699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Discuss the results from (a)</w:t>
      </w:r>
    </w:p>
    <w:p w14:paraId="504096E8" w14:textId="58EA2F27" w:rsidR="000F7F58" w:rsidRDefault="000F7F58" w:rsidP="00932790">
      <w:pPr>
        <w:pStyle w:val="ListParagraph"/>
        <w:rPr>
          <w:rFonts w:ascii="Times New Roman" w:hAnsi="Times New Roman" w:cs="Times New Roman"/>
          <w:sz w:val="28"/>
          <w:szCs w:val="28"/>
        </w:rPr>
      </w:pPr>
    </w:p>
    <w:p w14:paraId="284A7DD6" w14:textId="2AF2520F" w:rsidR="000F7F58" w:rsidRDefault="00287175" w:rsidP="00932790">
      <w:pPr>
        <w:pStyle w:val="ListParagraph"/>
        <w:rPr>
          <w:rStyle w:val="tlid-translation"/>
          <w:rFonts w:ascii="Times New Roman" w:hAnsi="Times New Roman" w:cs="Times New Roman"/>
          <w:sz w:val="28"/>
          <w:szCs w:val="28"/>
          <w:lang w:val="en"/>
        </w:rPr>
      </w:pPr>
      <w:r w:rsidRPr="00287175">
        <w:rPr>
          <w:rStyle w:val="tlid-translation"/>
          <w:rFonts w:ascii="Times New Roman" w:hAnsi="Times New Roman" w:cs="Times New Roman"/>
          <w:sz w:val="28"/>
          <w:szCs w:val="28"/>
          <w:lang w:val="en"/>
        </w:rPr>
        <w:t>In general, there is a decrease in the rating of all indicators in the second year, i.e. 2019. This decrease in the indicators for the second year signals a decrease in the efficiency of management, a decrease in profitability, as well as a decrease in the ability to pay company liabilities and interest. Even the periods for d</w:t>
      </w:r>
      <w:r>
        <w:rPr>
          <w:rStyle w:val="tlid-translation"/>
          <w:rFonts w:ascii="Times New Roman" w:hAnsi="Times New Roman" w:cs="Times New Roman"/>
          <w:sz w:val="28"/>
          <w:szCs w:val="28"/>
          <w:lang w:val="en"/>
        </w:rPr>
        <w:t>e</w:t>
      </w:r>
      <w:r w:rsidRPr="00287175">
        <w:rPr>
          <w:rStyle w:val="tlid-translation"/>
          <w:rFonts w:ascii="Times New Roman" w:hAnsi="Times New Roman" w:cs="Times New Roman"/>
          <w:sz w:val="28"/>
          <w:szCs w:val="28"/>
          <w:lang w:val="en"/>
        </w:rPr>
        <w:t>bt collecting and stock holding period are decreasing.</w:t>
      </w:r>
      <w:r>
        <w:rPr>
          <w:rStyle w:val="tlid-translation"/>
          <w:rFonts w:ascii="Times New Roman" w:hAnsi="Times New Roman" w:cs="Times New Roman"/>
          <w:sz w:val="28"/>
          <w:szCs w:val="28"/>
          <w:lang w:val="en"/>
        </w:rPr>
        <w:t xml:space="preserve"> A small difference with increasing of the results are the current turnover ratio that defines the efficiency of using the assets for revenue generating.</w:t>
      </w:r>
      <w:r w:rsidR="002C0F94">
        <w:rPr>
          <w:rStyle w:val="tlid-translation"/>
          <w:rFonts w:ascii="Times New Roman" w:hAnsi="Times New Roman" w:cs="Times New Roman"/>
          <w:sz w:val="28"/>
          <w:szCs w:val="28"/>
          <w:lang w:val="en"/>
        </w:rPr>
        <w:t xml:space="preserve"> The increasing of the interest ratio is more than 10 times according to the previous year, which shows financial stability of the business. The decreasing of earning per chare though is more than 30%, which is quite a lot. </w:t>
      </w:r>
    </w:p>
    <w:p w14:paraId="2D42C4B8" w14:textId="2C668BA4" w:rsidR="002C0F94" w:rsidRDefault="002C0F94" w:rsidP="00932790">
      <w:pPr>
        <w:pStyle w:val="ListParagraph"/>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Such indicators can be a serious reason to worry for the future of the business, unless it </w:t>
      </w:r>
      <w:r w:rsidR="00396ABE">
        <w:rPr>
          <w:rStyle w:val="tlid-translation"/>
          <w:rFonts w:ascii="Times New Roman" w:hAnsi="Times New Roman" w:cs="Times New Roman"/>
          <w:sz w:val="28"/>
          <w:szCs w:val="28"/>
          <w:lang w:val="en"/>
        </w:rPr>
        <w:t>expands</w:t>
      </w:r>
      <w:r>
        <w:rPr>
          <w:rStyle w:val="tlid-translation"/>
          <w:rFonts w:ascii="Times New Roman" w:hAnsi="Times New Roman" w:cs="Times New Roman"/>
          <w:sz w:val="28"/>
          <w:szCs w:val="28"/>
          <w:lang w:val="en"/>
        </w:rPr>
        <w:t xml:space="preserve"> in the market of other countries and attract new customers</w:t>
      </w:r>
      <w:r w:rsidR="00396ABE">
        <w:rPr>
          <w:rStyle w:val="tlid-translation"/>
          <w:rFonts w:ascii="Times New Roman" w:hAnsi="Times New Roman" w:cs="Times New Roman"/>
          <w:sz w:val="28"/>
          <w:szCs w:val="28"/>
          <w:lang w:val="en"/>
        </w:rPr>
        <w:t xml:space="preserve">, which could help generating more income and increase the revenue and the profitability. Lets don’t forget that an expansion is </w:t>
      </w:r>
      <w:r w:rsidR="00396ABE" w:rsidRPr="00DC3C7E">
        <w:rPr>
          <w:rStyle w:val="tlid-translation"/>
          <w:rFonts w:ascii="Times New Roman" w:hAnsi="Times New Roman" w:cs="Times New Roman"/>
          <w:sz w:val="28"/>
          <w:szCs w:val="28"/>
          <w:lang w:val="en"/>
        </w:rPr>
        <w:t>connected</w:t>
      </w:r>
      <w:r w:rsidR="00396ABE">
        <w:rPr>
          <w:rStyle w:val="tlid-translation"/>
          <w:rFonts w:ascii="Times New Roman" w:hAnsi="Times New Roman" w:cs="Times New Roman"/>
          <w:sz w:val="28"/>
          <w:szCs w:val="28"/>
          <w:lang w:val="en"/>
        </w:rPr>
        <w:t xml:space="preserve"> with a high expenditure, so the decision making should after considering that indicator</w:t>
      </w:r>
      <w:r w:rsidR="00343718">
        <w:rPr>
          <w:rStyle w:val="tlid-translation"/>
          <w:rFonts w:ascii="Times New Roman" w:hAnsi="Times New Roman" w:cs="Times New Roman"/>
          <w:sz w:val="28"/>
          <w:szCs w:val="28"/>
          <w:lang w:val="en"/>
        </w:rPr>
        <w:t xml:space="preserve"> more precisely. </w:t>
      </w:r>
    </w:p>
    <w:p w14:paraId="52EF89E7" w14:textId="4A8A381C" w:rsidR="00287175" w:rsidRDefault="00287175" w:rsidP="00932790">
      <w:pPr>
        <w:pStyle w:val="ListParagraph"/>
        <w:rPr>
          <w:rStyle w:val="tlid-translation"/>
          <w:rFonts w:ascii="Times New Roman" w:hAnsi="Times New Roman" w:cs="Times New Roman"/>
          <w:sz w:val="28"/>
          <w:szCs w:val="28"/>
          <w:lang w:val="en"/>
        </w:rPr>
      </w:pPr>
    </w:p>
    <w:p w14:paraId="3397782B" w14:textId="54E9D5F9" w:rsidR="00287175" w:rsidRDefault="00287175" w:rsidP="00932790">
      <w:pPr>
        <w:pStyle w:val="ListParagraph"/>
        <w:rPr>
          <w:rStyle w:val="tlid-translation"/>
          <w:rFonts w:ascii="Times New Roman" w:hAnsi="Times New Roman" w:cs="Times New Roman"/>
          <w:sz w:val="28"/>
          <w:szCs w:val="28"/>
          <w:lang w:val="en"/>
        </w:rPr>
      </w:pPr>
    </w:p>
    <w:p w14:paraId="29C28ED2" w14:textId="77777777" w:rsidR="00287175" w:rsidRPr="00287175" w:rsidRDefault="00287175" w:rsidP="00932790">
      <w:pPr>
        <w:pStyle w:val="ListParagraph"/>
        <w:rPr>
          <w:rFonts w:ascii="Times New Roman" w:hAnsi="Times New Roman" w:cs="Times New Roman"/>
          <w:sz w:val="28"/>
          <w:szCs w:val="28"/>
        </w:rPr>
      </w:pPr>
    </w:p>
    <w:p w14:paraId="01683791" w14:textId="0E044B5F" w:rsidR="00932790" w:rsidRPr="00932790" w:rsidRDefault="00932790" w:rsidP="00932790">
      <w:pPr>
        <w:pStyle w:val="Heading1"/>
        <w:numPr>
          <w:ilvl w:val="0"/>
          <w:numId w:val="2"/>
        </w:numPr>
        <w:rPr>
          <w:rFonts w:ascii="Times New Roman" w:hAnsi="Times New Roman" w:cs="Times New Roman"/>
          <w:sz w:val="28"/>
          <w:szCs w:val="28"/>
        </w:rPr>
      </w:pPr>
      <w:bookmarkStart w:id="18" w:name="_Toc49630186"/>
      <w:r w:rsidRPr="00932790">
        <w:rPr>
          <w:rFonts w:ascii="Times New Roman" w:hAnsi="Times New Roman" w:cs="Times New Roman"/>
          <w:sz w:val="28"/>
          <w:szCs w:val="28"/>
        </w:rPr>
        <w:t>Question 3</w:t>
      </w:r>
      <w:bookmarkEnd w:id="18"/>
    </w:p>
    <w:p w14:paraId="0AF7D60A" w14:textId="16286568" w:rsidR="00932790" w:rsidRDefault="00932790" w:rsidP="00932790">
      <w:pPr>
        <w:pStyle w:val="ListParagraph"/>
        <w:rPr>
          <w:rFonts w:ascii="Times New Roman" w:hAnsi="Times New Roman" w:cs="Times New Roman"/>
          <w:sz w:val="28"/>
          <w:szCs w:val="28"/>
        </w:rPr>
      </w:pPr>
    </w:p>
    <w:p w14:paraId="26C7154F" w14:textId="5BDDADA7" w:rsidR="00932790" w:rsidRDefault="00932790" w:rsidP="00932790">
      <w:pPr>
        <w:pStyle w:val="ListParagraph"/>
        <w:rPr>
          <w:rFonts w:ascii="Times New Roman" w:hAnsi="Times New Roman" w:cs="Times New Roman"/>
          <w:sz w:val="28"/>
          <w:szCs w:val="28"/>
        </w:rPr>
      </w:pPr>
    </w:p>
    <w:p w14:paraId="625BC7D1" w14:textId="760D8932" w:rsidR="000F7F58" w:rsidRDefault="000F7F58" w:rsidP="00932790">
      <w:pPr>
        <w:pStyle w:val="ListParagraph"/>
        <w:rPr>
          <w:rFonts w:ascii="Times New Roman" w:hAnsi="Times New Roman" w:cs="Times New Roman"/>
          <w:sz w:val="28"/>
          <w:szCs w:val="28"/>
        </w:rPr>
      </w:pPr>
    </w:p>
    <w:p w14:paraId="00552F11" w14:textId="4D6BA1AE" w:rsidR="000F7F58" w:rsidRPr="002C0F94" w:rsidRDefault="004D29D7" w:rsidP="002C0F94">
      <w:pPr>
        <w:pStyle w:val="ListParagraph"/>
        <w:numPr>
          <w:ilvl w:val="0"/>
          <w:numId w:val="7"/>
        </w:numPr>
        <w:rPr>
          <w:rFonts w:ascii="Times New Roman" w:hAnsi="Times New Roman" w:cs="Times New Roman"/>
          <w:sz w:val="28"/>
          <w:szCs w:val="28"/>
        </w:rPr>
      </w:pPr>
      <w:bookmarkStart w:id="19" w:name="_Toc49563012"/>
      <w:r>
        <w:rPr>
          <w:rFonts w:ascii="Times New Roman" w:hAnsi="Times New Roman" w:cs="Times New Roman"/>
          <w:sz w:val="28"/>
          <w:szCs w:val="28"/>
        </w:rPr>
        <w:t>Types of g</w:t>
      </w:r>
      <w:r w:rsidR="002C0F94" w:rsidRPr="002C0F94">
        <w:rPr>
          <w:rFonts w:ascii="Times New Roman" w:hAnsi="Times New Roman" w:cs="Times New Roman"/>
          <w:sz w:val="28"/>
          <w:szCs w:val="28"/>
        </w:rPr>
        <w:t xml:space="preserve">roups of users of </w:t>
      </w:r>
      <w:r>
        <w:rPr>
          <w:rFonts w:ascii="Times New Roman" w:hAnsi="Times New Roman" w:cs="Times New Roman"/>
          <w:sz w:val="28"/>
          <w:szCs w:val="28"/>
        </w:rPr>
        <w:t>financial</w:t>
      </w:r>
      <w:r w:rsidR="002C0F94" w:rsidRPr="002C0F94">
        <w:rPr>
          <w:rFonts w:ascii="Times New Roman" w:hAnsi="Times New Roman" w:cs="Times New Roman"/>
          <w:sz w:val="28"/>
          <w:szCs w:val="28"/>
        </w:rPr>
        <w:t xml:space="preserve"> information.</w:t>
      </w:r>
      <w:bookmarkEnd w:id="19"/>
    </w:p>
    <w:p w14:paraId="681ABF4F" w14:textId="250342E9" w:rsidR="000F7F58" w:rsidRDefault="000F7F58" w:rsidP="00932790">
      <w:pPr>
        <w:pStyle w:val="ListParagraph"/>
        <w:rPr>
          <w:rFonts w:ascii="Times New Roman" w:hAnsi="Times New Roman" w:cs="Times New Roman"/>
          <w:sz w:val="28"/>
          <w:szCs w:val="28"/>
        </w:rPr>
      </w:pPr>
    </w:p>
    <w:p w14:paraId="092AA3F6" w14:textId="24F5B945" w:rsidR="00A951D8" w:rsidRPr="006B2A4B" w:rsidRDefault="00A951D8" w:rsidP="00932790">
      <w:pPr>
        <w:pStyle w:val="ListParagraph"/>
        <w:rPr>
          <w:rFonts w:ascii="Times New Roman" w:hAnsi="Times New Roman" w:cs="Times New Roman"/>
          <w:sz w:val="28"/>
          <w:szCs w:val="28"/>
          <w:u w:val="single"/>
        </w:rPr>
      </w:pPr>
      <w:r w:rsidRPr="006B2A4B">
        <w:rPr>
          <w:rFonts w:ascii="Times New Roman" w:hAnsi="Times New Roman" w:cs="Times New Roman"/>
          <w:sz w:val="28"/>
          <w:szCs w:val="28"/>
          <w:u w:val="single"/>
        </w:rPr>
        <w:t>Owners and investors</w:t>
      </w:r>
    </w:p>
    <w:p w14:paraId="01D156C6" w14:textId="3243B800" w:rsidR="00A951D8" w:rsidRDefault="00A951D8" w:rsidP="00A951D8">
      <w:pPr>
        <w:rPr>
          <w:rFonts w:ascii="Times New Roman" w:hAnsi="Times New Roman" w:cs="Times New Roman"/>
          <w:sz w:val="28"/>
          <w:szCs w:val="28"/>
        </w:rPr>
      </w:pPr>
      <w:r>
        <w:rPr>
          <w:rFonts w:ascii="Times New Roman" w:hAnsi="Times New Roman" w:cs="Times New Roman"/>
          <w:sz w:val="28"/>
          <w:szCs w:val="28"/>
        </w:rPr>
        <w:t xml:space="preserve">The financial information of the company is extremely important for the owners of the businesses. This is because these businesses exist because of the will of the owners, but if there is no profitability of the business, then owners could decide to close it, instead of losing time and wasting money for no profit. The financial information allows investors to asses the </w:t>
      </w:r>
      <w:r w:rsidR="006B2A4B">
        <w:rPr>
          <w:rFonts w:ascii="Times New Roman" w:hAnsi="Times New Roman" w:cs="Times New Roman"/>
          <w:sz w:val="28"/>
          <w:szCs w:val="28"/>
        </w:rPr>
        <w:t>company’s profitability and potential success. The new investors or already current investors can use the financial information to make decision whether to continue investing or stop wasting money</w:t>
      </w:r>
      <w:r w:rsidR="00562BC9">
        <w:rPr>
          <w:rFonts w:ascii="Times New Roman" w:hAnsi="Times New Roman" w:cs="Times New Roman"/>
          <w:sz w:val="28"/>
          <w:szCs w:val="28"/>
        </w:rPr>
        <w:t xml:space="preserve"> </w:t>
      </w:r>
      <w:sdt>
        <w:sdtPr>
          <w:rPr>
            <w:rFonts w:ascii="Times New Roman" w:hAnsi="Times New Roman" w:cs="Times New Roman"/>
            <w:sz w:val="28"/>
            <w:szCs w:val="28"/>
          </w:rPr>
          <w:id w:val="-1489082103"/>
          <w:citation/>
        </w:sdtPr>
        <w:sdtEndPr/>
        <w:sdtContent>
          <w:r w:rsidR="00562BC9">
            <w:rPr>
              <w:rFonts w:ascii="Times New Roman" w:hAnsi="Times New Roman" w:cs="Times New Roman"/>
              <w:sz w:val="28"/>
              <w:szCs w:val="28"/>
            </w:rPr>
            <w:fldChar w:fldCharType="begin"/>
          </w:r>
          <w:r w:rsidR="00562BC9">
            <w:rPr>
              <w:rFonts w:ascii="Times New Roman" w:hAnsi="Times New Roman" w:cs="Times New Roman"/>
              <w:sz w:val="28"/>
              <w:szCs w:val="28"/>
            </w:rPr>
            <w:instrText xml:space="preserve"> CITATION Cha08 \l 2057 </w:instrText>
          </w:r>
          <w:r w:rsidR="00562BC9">
            <w:rPr>
              <w:rFonts w:ascii="Times New Roman" w:hAnsi="Times New Roman" w:cs="Times New Roman"/>
              <w:sz w:val="28"/>
              <w:szCs w:val="28"/>
            </w:rPr>
            <w:fldChar w:fldCharType="separate"/>
          </w:r>
          <w:r w:rsidR="00562BC9" w:rsidRPr="00562BC9">
            <w:rPr>
              <w:rFonts w:ascii="Times New Roman" w:hAnsi="Times New Roman" w:cs="Times New Roman"/>
              <w:noProof/>
              <w:sz w:val="28"/>
              <w:szCs w:val="28"/>
            </w:rPr>
            <w:t>(Gibson, 2008)</w:t>
          </w:r>
          <w:r w:rsidR="00562BC9">
            <w:rPr>
              <w:rFonts w:ascii="Times New Roman" w:hAnsi="Times New Roman" w:cs="Times New Roman"/>
              <w:sz w:val="28"/>
              <w:szCs w:val="28"/>
            </w:rPr>
            <w:fldChar w:fldCharType="end"/>
          </w:r>
        </w:sdtContent>
      </w:sdt>
    </w:p>
    <w:p w14:paraId="222D7A9F" w14:textId="77777777" w:rsidR="006B2A4B" w:rsidRPr="00A951D8" w:rsidRDefault="006B2A4B" w:rsidP="00A951D8">
      <w:pPr>
        <w:rPr>
          <w:rFonts w:ascii="Times New Roman" w:hAnsi="Times New Roman" w:cs="Times New Roman"/>
          <w:sz w:val="28"/>
          <w:szCs w:val="28"/>
        </w:rPr>
      </w:pPr>
    </w:p>
    <w:p w14:paraId="242B3AF1" w14:textId="7186E42C" w:rsidR="00A951D8" w:rsidRPr="006B2A4B" w:rsidRDefault="006B2A4B" w:rsidP="00932790">
      <w:pPr>
        <w:pStyle w:val="ListParagraph"/>
        <w:rPr>
          <w:rFonts w:ascii="Times New Roman" w:hAnsi="Times New Roman" w:cs="Times New Roman"/>
          <w:sz w:val="28"/>
          <w:szCs w:val="28"/>
          <w:u w:val="single"/>
        </w:rPr>
      </w:pPr>
      <w:r w:rsidRPr="006B2A4B">
        <w:rPr>
          <w:rFonts w:ascii="Times New Roman" w:hAnsi="Times New Roman" w:cs="Times New Roman"/>
          <w:sz w:val="28"/>
          <w:szCs w:val="28"/>
          <w:u w:val="single"/>
        </w:rPr>
        <w:t>Trade creditors and suppliers</w:t>
      </w:r>
    </w:p>
    <w:p w14:paraId="5EEC6165" w14:textId="3163BBCF" w:rsidR="006B2A4B" w:rsidRDefault="006B2A4B" w:rsidP="006B2A4B">
      <w:pPr>
        <w:rPr>
          <w:rFonts w:ascii="Times New Roman" w:hAnsi="Times New Roman" w:cs="Times New Roman"/>
          <w:sz w:val="28"/>
          <w:szCs w:val="28"/>
        </w:rPr>
      </w:pPr>
      <w:r>
        <w:rPr>
          <w:rFonts w:ascii="Times New Roman" w:hAnsi="Times New Roman" w:cs="Times New Roman"/>
          <w:sz w:val="28"/>
          <w:szCs w:val="28"/>
        </w:rPr>
        <w:t xml:space="preserve">The same interest as that of the investors and lenders is leading the decision making of the trade creditors and suppliers. They need to know if the company will be able to pay their obligation on time, so then they decide to do business with them and let them credit or not. The same is the situation with the suppliers, because even they need to sell their production, raw materials or services to the company, that will not be professional if the company is not able to pay on time. Business is business and must relay on facts and reliable business partners. The business itself need to show information that it is a well performing business with the ability to pay on time its obligations, so that they can gain the attraction of good suppliers or creditors. </w:t>
      </w:r>
    </w:p>
    <w:p w14:paraId="5A28B6CF" w14:textId="77777777" w:rsidR="006B2A4B" w:rsidRDefault="006B2A4B" w:rsidP="006B2A4B">
      <w:pPr>
        <w:rPr>
          <w:rFonts w:ascii="Times New Roman" w:hAnsi="Times New Roman" w:cs="Times New Roman"/>
          <w:sz w:val="28"/>
          <w:szCs w:val="28"/>
        </w:rPr>
      </w:pPr>
    </w:p>
    <w:p w14:paraId="017D1071" w14:textId="1398425B" w:rsidR="006B2A4B" w:rsidRDefault="006B2A4B" w:rsidP="006B2A4B">
      <w:pPr>
        <w:rPr>
          <w:rFonts w:ascii="Times New Roman" w:hAnsi="Times New Roman" w:cs="Times New Roman"/>
          <w:sz w:val="28"/>
          <w:szCs w:val="28"/>
          <w:u w:val="single"/>
        </w:rPr>
      </w:pPr>
      <w:r w:rsidRPr="006B2A4B">
        <w:rPr>
          <w:rFonts w:ascii="Times New Roman" w:hAnsi="Times New Roman" w:cs="Times New Roman"/>
          <w:sz w:val="28"/>
          <w:szCs w:val="28"/>
        </w:rPr>
        <w:t xml:space="preserve">         </w:t>
      </w:r>
      <w:r w:rsidRPr="006B2A4B">
        <w:rPr>
          <w:rFonts w:ascii="Times New Roman" w:hAnsi="Times New Roman" w:cs="Times New Roman"/>
          <w:sz w:val="28"/>
          <w:szCs w:val="28"/>
          <w:u w:val="single"/>
        </w:rPr>
        <w:t>Government.</w:t>
      </w:r>
    </w:p>
    <w:p w14:paraId="53364D50" w14:textId="046D0F08" w:rsidR="006B2A4B" w:rsidRPr="006B2A4B" w:rsidRDefault="006B2A4B" w:rsidP="006B2A4B">
      <w:pPr>
        <w:rPr>
          <w:rFonts w:ascii="Times New Roman" w:hAnsi="Times New Roman" w:cs="Times New Roman"/>
          <w:sz w:val="28"/>
          <w:szCs w:val="28"/>
        </w:rPr>
      </w:pPr>
      <w:r w:rsidRPr="006B2A4B">
        <w:rPr>
          <w:rFonts w:ascii="Times New Roman" w:hAnsi="Times New Roman" w:cs="Times New Roman"/>
          <w:sz w:val="28"/>
          <w:szCs w:val="28"/>
        </w:rPr>
        <w:t>The financial information</w:t>
      </w:r>
      <w:r>
        <w:rPr>
          <w:rFonts w:ascii="Times New Roman" w:hAnsi="Times New Roman" w:cs="Times New Roman"/>
          <w:sz w:val="28"/>
          <w:szCs w:val="28"/>
        </w:rPr>
        <w:t xml:space="preserve"> given to the governments is mostly specific and prepared especially for the government so that the government can define the taxes that should be paid based on the company’s turnover for the taxation owed for a certain period of time. </w:t>
      </w:r>
      <w:r w:rsidR="00B21224">
        <w:rPr>
          <w:rFonts w:ascii="Times New Roman" w:hAnsi="Times New Roman" w:cs="Times New Roman"/>
          <w:sz w:val="28"/>
          <w:szCs w:val="28"/>
        </w:rPr>
        <w:t>The businesses of their side need to provide realistic financial information so that they can pay the correct tax fee and avoid any penalties. Moreover</w:t>
      </w:r>
      <w:r w:rsidR="00562BC9">
        <w:rPr>
          <w:rFonts w:ascii="Times New Roman" w:hAnsi="Times New Roman" w:cs="Times New Roman"/>
          <w:sz w:val="28"/>
          <w:szCs w:val="28"/>
        </w:rPr>
        <w:t>,</w:t>
      </w:r>
      <w:r w:rsidR="00B21224">
        <w:rPr>
          <w:rFonts w:ascii="Times New Roman" w:hAnsi="Times New Roman" w:cs="Times New Roman"/>
          <w:sz w:val="28"/>
          <w:szCs w:val="28"/>
        </w:rPr>
        <w:t xml:space="preserve"> that the regular payments of their taxes will show to their competitors, creditors, and suppliers that the company is sustainable and able to pay its obligations</w:t>
      </w:r>
      <w:r w:rsidR="00562BC9">
        <w:rPr>
          <w:rFonts w:ascii="Times New Roman" w:hAnsi="Times New Roman" w:cs="Times New Roman"/>
          <w:sz w:val="28"/>
          <w:szCs w:val="28"/>
        </w:rPr>
        <w:t xml:space="preserve"> </w:t>
      </w:r>
      <w:sdt>
        <w:sdtPr>
          <w:rPr>
            <w:rFonts w:ascii="Times New Roman" w:hAnsi="Times New Roman" w:cs="Times New Roman"/>
            <w:sz w:val="28"/>
            <w:szCs w:val="28"/>
          </w:rPr>
          <w:id w:val="1551339728"/>
          <w:citation/>
        </w:sdtPr>
        <w:sdtEndPr/>
        <w:sdtContent>
          <w:r w:rsidR="00562BC9">
            <w:rPr>
              <w:rFonts w:ascii="Times New Roman" w:hAnsi="Times New Roman" w:cs="Times New Roman"/>
              <w:sz w:val="28"/>
              <w:szCs w:val="28"/>
            </w:rPr>
            <w:fldChar w:fldCharType="begin"/>
          </w:r>
          <w:r w:rsidR="00562BC9">
            <w:rPr>
              <w:rFonts w:ascii="Times New Roman" w:hAnsi="Times New Roman" w:cs="Times New Roman"/>
              <w:sz w:val="28"/>
              <w:szCs w:val="28"/>
            </w:rPr>
            <w:instrText xml:space="preserve"> CITATION Did16 \l 2057 </w:instrText>
          </w:r>
          <w:r w:rsidR="00562BC9">
            <w:rPr>
              <w:rFonts w:ascii="Times New Roman" w:hAnsi="Times New Roman" w:cs="Times New Roman"/>
              <w:sz w:val="28"/>
              <w:szCs w:val="28"/>
            </w:rPr>
            <w:fldChar w:fldCharType="separate"/>
          </w:r>
          <w:r w:rsidR="00562BC9" w:rsidRPr="00562BC9">
            <w:rPr>
              <w:rFonts w:ascii="Times New Roman" w:hAnsi="Times New Roman" w:cs="Times New Roman"/>
              <w:noProof/>
              <w:sz w:val="28"/>
              <w:szCs w:val="28"/>
            </w:rPr>
            <w:t>(Bensadon &amp; Praquin, 2016)</w:t>
          </w:r>
          <w:r w:rsidR="00562BC9">
            <w:rPr>
              <w:rFonts w:ascii="Times New Roman" w:hAnsi="Times New Roman" w:cs="Times New Roman"/>
              <w:sz w:val="28"/>
              <w:szCs w:val="28"/>
            </w:rPr>
            <w:fldChar w:fldCharType="end"/>
          </w:r>
        </w:sdtContent>
      </w:sdt>
      <w:r w:rsidR="00B21224">
        <w:rPr>
          <w:rFonts w:ascii="Times New Roman" w:hAnsi="Times New Roman" w:cs="Times New Roman"/>
          <w:sz w:val="28"/>
          <w:szCs w:val="28"/>
        </w:rPr>
        <w:t>.</w:t>
      </w:r>
      <w:r>
        <w:rPr>
          <w:rFonts w:ascii="Times New Roman" w:hAnsi="Times New Roman" w:cs="Times New Roman"/>
          <w:sz w:val="28"/>
          <w:szCs w:val="28"/>
        </w:rPr>
        <w:t xml:space="preserve"> </w:t>
      </w:r>
    </w:p>
    <w:p w14:paraId="42935459" w14:textId="77777777" w:rsidR="006B2A4B" w:rsidRPr="006B2A4B" w:rsidRDefault="006B2A4B" w:rsidP="006B2A4B">
      <w:pPr>
        <w:rPr>
          <w:rFonts w:ascii="Times New Roman" w:hAnsi="Times New Roman" w:cs="Times New Roman"/>
          <w:sz w:val="28"/>
          <w:szCs w:val="28"/>
        </w:rPr>
      </w:pPr>
    </w:p>
    <w:p w14:paraId="098C3E2E" w14:textId="77777777" w:rsidR="006B2A4B" w:rsidRDefault="006B2A4B" w:rsidP="00932790">
      <w:pPr>
        <w:pStyle w:val="ListParagraph"/>
        <w:rPr>
          <w:rFonts w:ascii="Times New Roman" w:hAnsi="Times New Roman" w:cs="Times New Roman"/>
          <w:sz w:val="28"/>
          <w:szCs w:val="28"/>
        </w:rPr>
      </w:pPr>
    </w:p>
    <w:p w14:paraId="1CAF0A9D" w14:textId="0236F265" w:rsidR="000F7F58" w:rsidRDefault="000F7F58" w:rsidP="00932790">
      <w:pPr>
        <w:pStyle w:val="ListParagraph"/>
        <w:rPr>
          <w:rFonts w:ascii="Times New Roman" w:hAnsi="Times New Roman" w:cs="Times New Roman"/>
          <w:sz w:val="28"/>
          <w:szCs w:val="28"/>
        </w:rPr>
      </w:pPr>
    </w:p>
    <w:p w14:paraId="34EB7D95" w14:textId="01EBCB27" w:rsidR="002C0F94" w:rsidRPr="002C0F94" w:rsidRDefault="004D29D7" w:rsidP="002C0F94">
      <w:pPr>
        <w:pStyle w:val="ListParagraph"/>
        <w:numPr>
          <w:ilvl w:val="0"/>
          <w:numId w:val="7"/>
        </w:numPr>
        <w:rPr>
          <w:rFonts w:ascii="Times New Roman" w:hAnsi="Times New Roman" w:cs="Times New Roman"/>
          <w:sz w:val="28"/>
          <w:szCs w:val="28"/>
        </w:rPr>
      </w:pPr>
      <w:bookmarkStart w:id="20" w:name="_Toc49563013"/>
      <w:r>
        <w:rPr>
          <w:rFonts w:ascii="Times New Roman" w:hAnsi="Times New Roman" w:cs="Times New Roman"/>
          <w:sz w:val="28"/>
          <w:szCs w:val="28"/>
        </w:rPr>
        <w:t>Discussing a</w:t>
      </w:r>
      <w:r w:rsidR="002C0F94" w:rsidRPr="002C0F94">
        <w:rPr>
          <w:rFonts w:ascii="Times New Roman" w:hAnsi="Times New Roman" w:cs="Times New Roman"/>
          <w:sz w:val="28"/>
          <w:szCs w:val="28"/>
        </w:rPr>
        <w:t>dvantages and disadvantages of a highly regulated financial reporting regime.</w:t>
      </w:r>
      <w:bookmarkEnd w:id="20"/>
      <w:r w:rsidR="002C0F94" w:rsidRPr="002C0F94">
        <w:rPr>
          <w:rFonts w:ascii="Times New Roman" w:hAnsi="Times New Roman" w:cs="Times New Roman"/>
          <w:sz w:val="28"/>
          <w:szCs w:val="28"/>
        </w:rPr>
        <w:t xml:space="preserve"> </w:t>
      </w:r>
    </w:p>
    <w:p w14:paraId="7C4A0D0B" w14:textId="77777777" w:rsidR="00B21224" w:rsidRDefault="00B21224" w:rsidP="00A951D8">
      <w:pPr>
        <w:pStyle w:val="ListParagraph"/>
        <w:ind w:left="0"/>
        <w:rPr>
          <w:rStyle w:val="tlid-translation"/>
          <w:rFonts w:ascii="Times New Roman" w:hAnsi="Times New Roman" w:cs="Times New Roman"/>
          <w:sz w:val="28"/>
          <w:szCs w:val="28"/>
          <w:lang w:val="en"/>
        </w:rPr>
      </w:pPr>
    </w:p>
    <w:p w14:paraId="7559E64B" w14:textId="1C57152C" w:rsidR="00A951D8" w:rsidRPr="00A951D8" w:rsidRDefault="00A951D8" w:rsidP="00A951D8">
      <w:pPr>
        <w:pStyle w:val="ListParagraph"/>
        <w:ind w:left="0"/>
        <w:rPr>
          <w:rFonts w:ascii="Times New Roman" w:hAnsi="Times New Roman" w:cs="Times New Roman"/>
          <w:sz w:val="28"/>
          <w:szCs w:val="28"/>
        </w:rPr>
      </w:pPr>
      <w:r w:rsidRPr="00A951D8">
        <w:rPr>
          <w:rStyle w:val="tlid-translation"/>
          <w:rFonts w:ascii="Times New Roman" w:hAnsi="Times New Roman" w:cs="Times New Roman"/>
          <w:sz w:val="28"/>
          <w:szCs w:val="28"/>
          <w:lang w:val="en"/>
        </w:rPr>
        <w:t>Consumer protection policy is part of the EU's strategic goal of improving the quality of life of European citizens. In essence, it is an important element aimed at the proper functioning of the single internal market, while effectively protecting consumers' financial interests. An important element in this direction is the provision of the right to information and better programs that will contribute to improving the financial literacy of consumers.</w:t>
      </w:r>
      <w:r w:rsidRPr="00A951D8">
        <w:rPr>
          <w:rFonts w:ascii="Times New Roman" w:hAnsi="Times New Roman" w:cs="Times New Roman"/>
          <w:sz w:val="28"/>
          <w:szCs w:val="28"/>
          <w:lang w:val="en"/>
        </w:rPr>
        <w:br/>
      </w:r>
      <w:r w:rsidRPr="00A951D8">
        <w:rPr>
          <w:rStyle w:val="tlid-translation"/>
          <w:rFonts w:ascii="Times New Roman" w:hAnsi="Times New Roman" w:cs="Times New Roman"/>
          <w:sz w:val="28"/>
          <w:szCs w:val="28"/>
          <w:lang w:val="en"/>
        </w:rPr>
        <w:t>At the European level, the Consumer Protection Program for the period 2014-2020 is currently in force. The European initiative "Capital Markets Union" is also underway, which aims to deepen and further integrate the capital markets of the 28 countries. EU Member States by providing new sources of funding for businesses, reducing the cost of raising capital, facilitating cross-border investment, attracting new investment in the EU, increasing the opportunities for EU investors and making the EU financial system more stable, sustainable and competitive</w:t>
      </w:r>
      <w:sdt>
        <w:sdtPr>
          <w:rPr>
            <w:rStyle w:val="tlid-translation"/>
            <w:rFonts w:ascii="Times New Roman" w:hAnsi="Times New Roman" w:cs="Times New Roman"/>
            <w:sz w:val="28"/>
            <w:szCs w:val="28"/>
            <w:lang w:val="en"/>
          </w:rPr>
          <w:id w:val="-620919470"/>
          <w:citation/>
        </w:sdtPr>
        <w:sdtEndPr>
          <w:rPr>
            <w:rStyle w:val="tlid-translation"/>
          </w:rPr>
        </w:sdtEndPr>
        <w:sdtContent>
          <w:r w:rsidR="00562BC9">
            <w:rPr>
              <w:rStyle w:val="tlid-translation"/>
              <w:rFonts w:ascii="Times New Roman" w:hAnsi="Times New Roman" w:cs="Times New Roman"/>
              <w:sz w:val="28"/>
              <w:szCs w:val="28"/>
              <w:lang w:val="en"/>
            </w:rPr>
            <w:fldChar w:fldCharType="begin"/>
          </w:r>
          <w:r w:rsidR="00562BC9">
            <w:rPr>
              <w:rStyle w:val="tlid-translation"/>
              <w:rFonts w:ascii="Times New Roman" w:hAnsi="Times New Roman" w:cs="Times New Roman"/>
              <w:sz w:val="28"/>
              <w:szCs w:val="28"/>
            </w:rPr>
            <w:instrText xml:space="preserve"> CITATION Han03 \l 2057 </w:instrText>
          </w:r>
          <w:r w:rsidR="00562BC9">
            <w:rPr>
              <w:rStyle w:val="tlid-translation"/>
              <w:rFonts w:ascii="Times New Roman" w:hAnsi="Times New Roman" w:cs="Times New Roman"/>
              <w:sz w:val="28"/>
              <w:szCs w:val="28"/>
              <w:lang w:val="en"/>
            </w:rPr>
            <w:fldChar w:fldCharType="separate"/>
          </w:r>
          <w:r w:rsidR="00562BC9">
            <w:rPr>
              <w:rStyle w:val="tlid-translation"/>
              <w:rFonts w:ascii="Times New Roman" w:hAnsi="Times New Roman" w:cs="Times New Roman"/>
              <w:noProof/>
              <w:sz w:val="28"/>
              <w:szCs w:val="28"/>
            </w:rPr>
            <w:t xml:space="preserve"> </w:t>
          </w:r>
          <w:r w:rsidR="00562BC9" w:rsidRPr="00562BC9">
            <w:rPr>
              <w:rFonts w:ascii="Times New Roman" w:hAnsi="Times New Roman" w:cs="Times New Roman"/>
              <w:noProof/>
              <w:sz w:val="28"/>
              <w:szCs w:val="28"/>
            </w:rPr>
            <w:t>(Braczyk &amp; Philip Cooke, 2003)</w:t>
          </w:r>
          <w:r w:rsidR="00562BC9">
            <w:rPr>
              <w:rStyle w:val="tlid-translation"/>
              <w:rFonts w:ascii="Times New Roman" w:hAnsi="Times New Roman" w:cs="Times New Roman"/>
              <w:sz w:val="28"/>
              <w:szCs w:val="28"/>
              <w:lang w:val="en"/>
            </w:rPr>
            <w:fldChar w:fldCharType="end"/>
          </w:r>
        </w:sdtContent>
      </w:sdt>
      <w:r w:rsidR="00CA1848">
        <w:rPr>
          <w:rStyle w:val="tlid-translation"/>
          <w:rFonts w:ascii="Times New Roman" w:hAnsi="Times New Roman" w:cs="Times New Roman"/>
          <w:sz w:val="28"/>
          <w:szCs w:val="28"/>
          <w:lang w:val="en"/>
        </w:rPr>
        <w:t xml:space="preserve"> </w:t>
      </w:r>
      <w:r w:rsidRPr="00A951D8">
        <w:rPr>
          <w:rStyle w:val="tlid-translation"/>
          <w:rFonts w:ascii="Times New Roman" w:hAnsi="Times New Roman" w:cs="Times New Roman"/>
          <w:sz w:val="28"/>
          <w:szCs w:val="28"/>
          <w:lang w:val="en"/>
        </w:rPr>
        <w:t>.</w:t>
      </w:r>
    </w:p>
    <w:p w14:paraId="10FDB980" w14:textId="15B5E30C" w:rsidR="000F7F58" w:rsidRDefault="00A951D8" w:rsidP="00A951D8">
      <w:pPr>
        <w:rPr>
          <w:rFonts w:ascii="Times New Roman" w:hAnsi="Times New Roman" w:cs="Times New Roman"/>
          <w:sz w:val="28"/>
          <w:szCs w:val="28"/>
        </w:rPr>
      </w:pPr>
      <w:r w:rsidRPr="0095075F">
        <w:rPr>
          <w:rFonts w:ascii="Times New Roman" w:hAnsi="Times New Roman" w:cs="Times New Roman"/>
          <w:sz w:val="28"/>
          <w:szCs w:val="28"/>
          <w:u w:val="single"/>
        </w:rPr>
        <w:t>Advantages</w:t>
      </w:r>
      <w:r w:rsidRPr="00A951D8">
        <w:rPr>
          <w:rFonts w:ascii="Times New Roman" w:hAnsi="Times New Roman" w:cs="Times New Roman"/>
          <w:sz w:val="28"/>
          <w:szCs w:val="28"/>
        </w:rPr>
        <w:t xml:space="preserve"> </w:t>
      </w:r>
      <w:r w:rsidR="00B21224">
        <w:rPr>
          <w:rFonts w:ascii="Times New Roman" w:hAnsi="Times New Roman" w:cs="Times New Roman"/>
          <w:sz w:val="28"/>
          <w:szCs w:val="28"/>
        </w:rPr>
        <w:t>–</w:t>
      </w:r>
      <w:r w:rsidRPr="00A951D8">
        <w:rPr>
          <w:rFonts w:ascii="Times New Roman" w:hAnsi="Times New Roman" w:cs="Times New Roman"/>
          <w:sz w:val="28"/>
          <w:szCs w:val="28"/>
        </w:rPr>
        <w:t xml:space="preserve"> </w:t>
      </w:r>
      <w:r w:rsidR="00B21224">
        <w:rPr>
          <w:rFonts w:ascii="Times New Roman" w:hAnsi="Times New Roman" w:cs="Times New Roman"/>
          <w:sz w:val="28"/>
          <w:szCs w:val="28"/>
        </w:rPr>
        <w:t xml:space="preserve">The regulation of the national and international standards of preparing and reporting regime is very important nowadays, when the international trading is so much developed. </w:t>
      </w:r>
      <w:r w:rsidR="00394844">
        <w:rPr>
          <w:rFonts w:ascii="Times New Roman" w:hAnsi="Times New Roman" w:cs="Times New Roman"/>
          <w:sz w:val="28"/>
          <w:szCs w:val="28"/>
        </w:rPr>
        <w:t xml:space="preserve"> Creating specific and equal standards for different business partners ensure security in the marketing internationally. The national standards of the countries member of the EU are now considered with the European standards. This ensure security and define quality and provide recognised solutions for the protection of consumers regarding health and safety, and the environment.</w:t>
      </w:r>
      <w:r w:rsidR="0095075F">
        <w:rPr>
          <w:rFonts w:ascii="Times New Roman" w:hAnsi="Times New Roman" w:cs="Times New Roman"/>
          <w:sz w:val="28"/>
          <w:szCs w:val="28"/>
        </w:rPr>
        <w:t xml:space="preserve"> The standards play a significant role in the contemporary economy by facilitating business interaction. </w:t>
      </w:r>
    </w:p>
    <w:p w14:paraId="7DD40C56" w14:textId="78106571" w:rsidR="0095075F" w:rsidRPr="00A951D8" w:rsidRDefault="0095075F" w:rsidP="00A951D8">
      <w:pPr>
        <w:rPr>
          <w:rFonts w:ascii="Times New Roman" w:hAnsi="Times New Roman" w:cs="Times New Roman"/>
          <w:sz w:val="28"/>
          <w:szCs w:val="28"/>
        </w:rPr>
      </w:pPr>
      <w:r>
        <w:rPr>
          <w:rFonts w:ascii="Times New Roman" w:hAnsi="Times New Roman" w:cs="Times New Roman"/>
          <w:sz w:val="28"/>
          <w:szCs w:val="28"/>
        </w:rPr>
        <w:t xml:space="preserve">The creating od standards brings advantages such as reducing development time and cost, reducing the market risk, setting recognized level of quality, increasing of the productivity, and ultimately reducing cost of consumers. </w:t>
      </w:r>
    </w:p>
    <w:p w14:paraId="4D12C677" w14:textId="6E856C67" w:rsidR="00DC3C7E" w:rsidRPr="00A951D8" w:rsidRDefault="00DC3C7E" w:rsidP="00A951D8">
      <w:pPr>
        <w:rPr>
          <w:rFonts w:ascii="Times New Roman" w:hAnsi="Times New Roman" w:cs="Times New Roman"/>
          <w:sz w:val="28"/>
          <w:szCs w:val="28"/>
        </w:rPr>
      </w:pPr>
      <w:r w:rsidRPr="009071C2">
        <w:rPr>
          <w:rFonts w:ascii="Times New Roman" w:hAnsi="Times New Roman" w:cs="Times New Roman"/>
          <w:sz w:val="28"/>
          <w:szCs w:val="28"/>
          <w:u w:val="single"/>
        </w:rPr>
        <w:t>Disadvantages</w:t>
      </w:r>
      <w:r w:rsidRPr="00A951D8">
        <w:rPr>
          <w:rFonts w:ascii="Times New Roman" w:hAnsi="Times New Roman" w:cs="Times New Roman"/>
          <w:sz w:val="28"/>
          <w:szCs w:val="28"/>
        </w:rPr>
        <w:t xml:space="preserve"> - </w:t>
      </w:r>
      <w:r w:rsidRPr="00A951D8">
        <w:rPr>
          <w:rStyle w:val="tlid-translation"/>
          <w:rFonts w:ascii="Times New Roman" w:hAnsi="Times New Roman" w:cs="Times New Roman"/>
          <w:sz w:val="28"/>
          <w:szCs w:val="28"/>
          <w:lang w:val="en"/>
        </w:rPr>
        <w:t>The various international standards are usually adopted through several amending regulations. This creates legal uncertainty and makes it difficult to properly apply international accounting standards.</w:t>
      </w:r>
      <w:r w:rsidR="009071C2">
        <w:rPr>
          <w:rStyle w:val="tlid-translation"/>
          <w:rFonts w:ascii="Times New Roman" w:hAnsi="Times New Roman" w:cs="Times New Roman"/>
          <w:sz w:val="28"/>
          <w:szCs w:val="28"/>
          <w:lang w:val="en"/>
        </w:rPr>
        <w:t xml:space="preserve"> Adopting new regulations absorbs time and is cost a lot, especially to small businesses where they have to reeducate their accounting staff and learn to work in a different way.  Some regulations are not able to work easy with some countries’ financial systems and internal regulations, but any changes are too expensive and could confuse the whole country’s business activities for a long period of time. </w:t>
      </w:r>
    </w:p>
    <w:p w14:paraId="648A745E" w14:textId="2E9F2AC4" w:rsidR="000F7F58" w:rsidRDefault="000F7F58" w:rsidP="00932790">
      <w:pPr>
        <w:pStyle w:val="ListParagraph"/>
        <w:rPr>
          <w:rFonts w:ascii="Times New Roman" w:hAnsi="Times New Roman" w:cs="Times New Roman"/>
          <w:sz w:val="28"/>
          <w:szCs w:val="28"/>
        </w:rPr>
      </w:pPr>
    </w:p>
    <w:p w14:paraId="3C9EAA36" w14:textId="2B568BE6" w:rsidR="002C0F94" w:rsidRPr="004D29D7" w:rsidRDefault="004D29D7" w:rsidP="004D29D7">
      <w:pPr>
        <w:pStyle w:val="ListParagraph"/>
        <w:numPr>
          <w:ilvl w:val="0"/>
          <w:numId w:val="7"/>
        </w:numPr>
        <w:rPr>
          <w:rFonts w:ascii="Times New Roman" w:hAnsi="Times New Roman" w:cs="Times New Roman"/>
          <w:sz w:val="28"/>
          <w:szCs w:val="28"/>
        </w:rPr>
      </w:pPr>
      <w:bookmarkStart w:id="21" w:name="_Toc49563014"/>
      <w:r>
        <w:rPr>
          <w:rFonts w:ascii="Times New Roman" w:hAnsi="Times New Roman" w:cs="Times New Roman"/>
          <w:sz w:val="28"/>
          <w:szCs w:val="28"/>
        </w:rPr>
        <w:t>Types of l</w:t>
      </w:r>
      <w:r w:rsidR="002C0F94" w:rsidRPr="004D29D7">
        <w:rPr>
          <w:rFonts w:ascii="Times New Roman" w:hAnsi="Times New Roman" w:cs="Times New Roman"/>
          <w:sz w:val="28"/>
          <w:szCs w:val="28"/>
        </w:rPr>
        <w:t>imitations of financial statements.</w:t>
      </w:r>
      <w:bookmarkEnd w:id="21"/>
      <w:r w:rsidR="002C0F94" w:rsidRPr="004D29D7">
        <w:rPr>
          <w:rFonts w:ascii="Times New Roman" w:hAnsi="Times New Roman" w:cs="Times New Roman"/>
          <w:sz w:val="28"/>
          <w:szCs w:val="28"/>
        </w:rPr>
        <w:t xml:space="preserve"> </w:t>
      </w:r>
    </w:p>
    <w:p w14:paraId="2B387B45" w14:textId="0F9CA34E" w:rsidR="000F7F58" w:rsidRDefault="000F7F58" w:rsidP="002C0F94">
      <w:pPr>
        <w:pStyle w:val="ListParagraph"/>
        <w:rPr>
          <w:rFonts w:ascii="Times New Roman" w:hAnsi="Times New Roman" w:cs="Times New Roman"/>
          <w:sz w:val="28"/>
          <w:szCs w:val="28"/>
        </w:rPr>
      </w:pPr>
    </w:p>
    <w:p w14:paraId="04470734" w14:textId="6825B14E" w:rsidR="009071C2" w:rsidRDefault="009071C2" w:rsidP="009071C2">
      <w:pPr>
        <w:rPr>
          <w:rFonts w:ascii="Times New Roman" w:hAnsi="Times New Roman" w:cs="Times New Roman"/>
          <w:sz w:val="28"/>
          <w:szCs w:val="28"/>
        </w:rPr>
      </w:pPr>
      <w:r w:rsidRPr="00912983">
        <w:rPr>
          <w:rFonts w:ascii="Times New Roman" w:hAnsi="Times New Roman" w:cs="Times New Roman"/>
          <w:sz w:val="28"/>
          <w:szCs w:val="28"/>
          <w:u w:val="single"/>
        </w:rPr>
        <w:t>Specified by time</w:t>
      </w:r>
      <w:r w:rsidRPr="009071C2">
        <w:rPr>
          <w:rFonts w:ascii="Times New Roman" w:hAnsi="Times New Roman" w:cs="Times New Roman"/>
          <w:sz w:val="28"/>
          <w:szCs w:val="28"/>
        </w:rPr>
        <w:t xml:space="preserve"> </w:t>
      </w:r>
      <w:r>
        <w:rPr>
          <w:rFonts w:ascii="Times New Roman" w:hAnsi="Times New Roman" w:cs="Times New Roman"/>
          <w:sz w:val="28"/>
          <w:szCs w:val="28"/>
        </w:rPr>
        <w:t>–</w:t>
      </w:r>
      <w:r w:rsidRPr="009071C2">
        <w:rPr>
          <w:rFonts w:ascii="Times New Roman" w:hAnsi="Times New Roman" w:cs="Times New Roman"/>
          <w:sz w:val="28"/>
          <w:szCs w:val="28"/>
        </w:rPr>
        <w:t xml:space="preserve"> </w:t>
      </w:r>
      <w:r>
        <w:rPr>
          <w:rFonts w:ascii="Times New Roman" w:hAnsi="Times New Roman" w:cs="Times New Roman"/>
          <w:sz w:val="28"/>
          <w:szCs w:val="28"/>
        </w:rPr>
        <w:t>Most of the financial statements are specified by the period of time they have been prepared for. This creates difficulties for the users of the information provided by them. Also, all of the financial statements are showing past periods of time and very rarely the information is close to the current situation. The businesses nowadays are developing rapidly and income and profitability is very fast to change. The quality of the information in the financial statements is importan</w:t>
      </w:r>
      <w:r w:rsidR="00912983">
        <w:rPr>
          <w:rFonts w:ascii="Times New Roman" w:hAnsi="Times New Roman" w:cs="Times New Roman"/>
          <w:sz w:val="28"/>
          <w:szCs w:val="28"/>
        </w:rPr>
        <w:t>t</w:t>
      </w:r>
      <w:r>
        <w:rPr>
          <w:rFonts w:ascii="Times New Roman" w:hAnsi="Times New Roman" w:cs="Times New Roman"/>
          <w:sz w:val="28"/>
          <w:szCs w:val="28"/>
        </w:rPr>
        <w:t>, because any mistakes could mislead first the own business</w:t>
      </w:r>
      <w:r w:rsidR="00912983">
        <w:rPr>
          <w:rFonts w:ascii="Times New Roman" w:hAnsi="Times New Roman" w:cs="Times New Roman"/>
          <w:sz w:val="28"/>
          <w:szCs w:val="28"/>
        </w:rPr>
        <w:t xml:space="preserve"> owners, the executives and the staff, which could cause crisis or worse things. If it is for a spring period of time, it should not be compared with winter or summer period of time, but with the same, so that the results can be mor</w:t>
      </w:r>
      <w:r w:rsidR="00CA1848">
        <w:rPr>
          <w:rFonts w:ascii="Times New Roman" w:hAnsi="Times New Roman" w:cs="Times New Roman"/>
          <w:sz w:val="28"/>
          <w:szCs w:val="28"/>
        </w:rPr>
        <w:t>e</w:t>
      </w:r>
      <w:sdt>
        <w:sdtPr>
          <w:rPr>
            <w:rFonts w:ascii="Times New Roman" w:hAnsi="Times New Roman" w:cs="Times New Roman"/>
            <w:sz w:val="28"/>
            <w:szCs w:val="28"/>
          </w:rPr>
          <w:id w:val="1722172811"/>
          <w:citation/>
        </w:sdtPr>
        <w:sdtEndPr/>
        <w:sdtContent>
          <w:r w:rsidR="00CA1848">
            <w:rPr>
              <w:rFonts w:ascii="Times New Roman" w:hAnsi="Times New Roman" w:cs="Times New Roman"/>
              <w:sz w:val="28"/>
              <w:szCs w:val="28"/>
            </w:rPr>
            <w:fldChar w:fldCharType="begin"/>
          </w:r>
          <w:r w:rsidR="00CA1848">
            <w:rPr>
              <w:rFonts w:ascii="Times New Roman" w:hAnsi="Times New Roman" w:cs="Times New Roman"/>
              <w:sz w:val="28"/>
              <w:szCs w:val="28"/>
            </w:rPr>
            <w:instrText xml:space="preserve"> CITATION Han03 \l 2057 </w:instrText>
          </w:r>
          <w:r w:rsidR="00CA1848">
            <w:rPr>
              <w:rFonts w:ascii="Times New Roman" w:hAnsi="Times New Roman" w:cs="Times New Roman"/>
              <w:sz w:val="28"/>
              <w:szCs w:val="28"/>
            </w:rPr>
            <w:fldChar w:fldCharType="separate"/>
          </w:r>
          <w:r w:rsidR="00CA1848">
            <w:rPr>
              <w:rFonts w:ascii="Times New Roman" w:hAnsi="Times New Roman" w:cs="Times New Roman"/>
              <w:noProof/>
              <w:sz w:val="28"/>
              <w:szCs w:val="28"/>
            </w:rPr>
            <w:t xml:space="preserve"> </w:t>
          </w:r>
          <w:r w:rsidR="00CA1848" w:rsidRPr="00CA1848">
            <w:rPr>
              <w:rFonts w:ascii="Times New Roman" w:hAnsi="Times New Roman" w:cs="Times New Roman"/>
              <w:noProof/>
              <w:sz w:val="28"/>
              <w:szCs w:val="28"/>
            </w:rPr>
            <w:t>(Braczyk &amp; Philip Cooke, 2003)</w:t>
          </w:r>
          <w:r w:rsidR="00CA1848">
            <w:rPr>
              <w:rFonts w:ascii="Times New Roman" w:hAnsi="Times New Roman" w:cs="Times New Roman"/>
              <w:sz w:val="28"/>
              <w:szCs w:val="28"/>
            </w:rPr>
            <w:fldChar w:fldCharType="end"/>
          </w:r>
        </w:sdtContent>
      </w:sdt>
      <w:r w:rsidR="00912983">
        <w:rPr>
          <w:rFonts w:ascii="Times New Roman" w:hAnsi="Times New Roman" w:cs="Times New Roman"/>
          <w:sz w:val="28"/>
          <w:szCs w:val="28"/>
        </w:rPr>
        <w:t xml:space="preserve"> realistic</w:t>
      </w:r>
      <w:r w:rsidR="00CA1848">
        <w:rPr>
          <w:rFonts w:ascii="Times New Roman" w:hAnsi="Times New Roman" w:cs="Times New Roman"/>
          <w:sz w:val="28"/>
          <w:szCs w:val="28"/>
        </w:rPr>
        <w:t xml:space="preserve"> </w:t>
      </w:r>
      <w:r w:rsidR="00912983">
        <w:rPr>
          <w:rFonts w:ascii="Times New Roman" w:hAnsi="Times New Roman" w:cs="Times New Roman"/>
          <w:sz w:val="28"/>
          <w:szCs w:val="28"/>
        </w:rPr>
        <w:t>.</w:t>
      </w:r>
    </w:p>
    <w:p w14:paraId="25B4B5CA" w14:textId="1E113513" w:rsidR="000F7F58" w:rsidRPr="00056A46" w:rsidRDefault="00912983" w:rsidP="00056A46">
      <w:pPr>
        <w:rPr>
          <w:rFonts w:ascii="Times New Roman" w:hAnsi="Times New Roman" w:cs="Times New Roman"/>
          <w:sz w:val="28"/>
          <w:szCs w:val="28"/>
        </w:rPr>
      </w:pPr>
      <w:r w:rsidRPr="00056A46">
        <w:rPr>
          <w:rFonts w:ascii="Times New Roman" w:hAnsi="Times New Roman" w:cs="Times New Roman"/>
          <w:sz w:val="28"/>
          <w:szCs w:val="28"/>
          <w:u w:val="single"/>
        </w:rPr>
        <w:t>Non-comparable.</w:t>
      </w:r>
      <w:r>
        <w:rPr>
          <w:rFonts w:ascii="Times New Roman" w:hAnsi="Times New Roman" w:cs="Times New Roman"/>
          <w:sz w:val="28"/>
          <w:szCs w:val="28"/>
        </w:rPr>
        <w:t xml:space="preserve">  – The financial statements are often for a period that could not fits the </w:t>
      </w:r>
      <w:r w:rsidR="00056A46">
        <w:rPr>
          <w:rFonts w:ascii="Times New Roman" w:hAnsi="Times New Roman" w:cs="Times New Roman"/>
          <w:sz w:val="28"/>
          <w:szCs w:val="28"/>
        </w:rPr>
        <w:t xml:space="preserve">other accounting data because many companies nowadays use different accounting practices and electronic systems. This creates additional limitation when need to use different by preparation information. </w:t>
      </w:r>
    </w:p>
    <w:p w14:paraId="6A453CC8" w14:textId="099AD052" w:rsidR="000F7F58" w:rsidRDefault="00912983" w:rsidP="00912983">
      <w:pPr>
        <w:rPr>
          <w:rFonts w:ascii="Times New Roman" w:hAnsi="Times New Roman" w:cs="Times New Roman"/>
          <w:sz w:val="28"/>
          <w:szCs w:val="28"/>
        </w:rPr>
      </w:pPr>
      <w:r w:rsidRPr="00056A46">
        <w:rPr>
          <w:rFonts w:ascii="Times New Roman" w:hAnsi="Times New Roman" w:cs="Times New Roman"/>
          <w:sz w:val="28"/>
          <w:szCs w:val="28"/>
          <w:u w:val="single"/>
        </w:rPr>
        <w:t>Excludes non-financial issues</w:t>
      </w:r>
      <w:r>
        <w:rPr>
          <w:rFonts w:ascii="Times New Roman" w:hAnsi="Times New Roman" w:cs="Times New Roman"/>
          <w:sz w:val="28"/>
          <w:szCs w:val="28"/>
        </w:rPr>
        <w:t xml:space="preserve"> </w:t>
      </w:r>
      <w:r w:rsidR="00056A46">
        <w:rPr>
          <w:rFonts w:ascii="Times New Roman" w:hAnsi="Times New Roman" w:cs="Times New Roman"/>
          <w:sz w:val="28"/>
          <w:szCs w:val="28"/>
        </w:rPr>
        <w:t>–</w:t>
      </w:r>
      <w:r>
        <w:rPr>
          <w:rFonts w:ascii="Times New Roman" w:hAnsi="Times New Roman" w:cs="Times New Roman"/>
          <w:sz w:val="28"/>
          <w:szCs w:val="28"/>
        </w:rPr>
        <w:t xml:space="preserve"> </w:t>
      </w:r>
      <w:r w:rsidR="00056A46">
        <w:rPr>
          <w:rFonts w:ascii="Times New Roman" w:hAnsi="Times New Roman" w:cs="Times New Roman"/>
          <w:sz w:val="28"/>
          <w:szCs w:val="28"/>
        </w:rPr>
        <w:t xml:space="preserve">It is financial statement of course, so it definitely excludes non-financial issues. For that reason, they are no fully enough for defining the company’s sustainability. Low salaries could affect the quality of the performance, which could decrease the revenue, but unskilled workers cannot be seen between the information of financial data. If the business </w:t>
      </w:r>
      <w:r w:rsidR="00CA1848">
        <w:rPr>
          <w:rFonts w:ascii="Times New Roman" w:hAnsi="Times New Roman" w:cs="Times New Roman"/>
          <w:sz w:val="28"/>
          <w:szCs w:val="28"/>
        </w:rPr>
        <w:t>has</w:t>
      </w:r>
      <w:r w:rsidR="00056A46">
        <w:rPr>
          <w:rFonts w:ascii="Times New Roman" w:hAnsi="Times New Roman" w:cs="Times New Roman"/>
          <w:sz w:val="28"/>
          <w:szCs w:val="28"/>
        </w:rPr>
        <w:t xml:space="preserve"> issues with the locals, that will also not be seen in the financial statements</w:t>
      </w:r>
      <w:r w:rsidR="00CA1848">
        <w:rPr>
          <w:rFonts w:ascii="Times New Roman" w:hAnsi="Times New Roman" w:cs="Times New Roman"/>
          <w:sz w:val="28"/>
          <w:szCs w:val="28"/>
        </w:rPr>
        <w:t xml:space="preserve"> </w:t>
      </w:r>
      <w:sdt>
        <w:sdtPr>
          <w:rPr>
            <w:rFonts w:ascii="Times New Roman" w:hAnsi="Times New Roman" w:cs="Times New Roman"/>
            <w:sz w:val="28"/>
            <w:szCs w:val="28"/>
          </w:rPr>
          <w:id w:val="-989394640"/>
          <w:citation/>
        </w:sdtPr>
        <w:sdtEndPr/>
        <w:sdtContent>
          <w:r w:rsidR="00CA1848">
            <w:rPr>
              <w:rFonts w:ascii="Times New Roman" w:hAnsi="Times New Roman" w:cs="Times New Roman"/>
              <w:sz w:val="28"/>
              <w:szCs w:val="28"/>
            </w:rPr>
            <w:fldChar w:fldCharType="begin"/>
          </w:r>
          <w:r w:rsidR="00CA1848">
            <w:rPr>
              <w:rFonts w:ascii="Times New Roman" w:hAnsi="Times New Roman" w:cs="Times New Roman"/>
              <w:sz w:val="28"/>
              <w:szCs w:val="28"/>
            </w:rPr>
            <w:instrText xml:space="preserve"> CITATION Tho06 \l 2057 </w:instrText>
          </w:r>
          <w:r w:rsidR="00CA1848">
            <w:rPr>
              <w:rFonts w:ascii="Times New Roman" w:hAnsi="Times New Roman" w:cs="Times New Roman"/>
              <w:sz w:val="28"/>
              <w:szCs w:val="28"/>
            </w:rPr>
            <w:fldChar w:fldCharType="separate"/>
          </w:r>
          <w:r w:rsidR="00CA1848" w:rsidRPr="00CA1848">
            <w:rPr>
              <w:rFonts w:ascii="Times New Roman" w:hAnsi="Times New Roman" w:cs="Times New Roman"/>
              <w:noProof/>
              <w:sz w:val="28"/>
              <w:szCs w:val="28"/>
            </w:rPr>
            <w:t>(Lee, 2006)</w:t>
          </w:r>
          <w:r w:rsidR="00CA1848">
            <w:rPr>
              <w:rFonts w:ascii="Times New Roman" w:hAnsi="Times New Roman" w:cs="Times New Roman"/>
              <w:sz w:val="28"/>
              <w:szCs w:val="28"/>
            </w:rPr>
            <w:fldChar w:fldCharType="end"/>
          </w:r>
        </w:sdtContent>
      </w:sdt>
      <w:r w:rsidR="00056A46">
        <w:rPr>
          <w:rFonts w:ascii="Times New Roman" w:hAnsi="Times New Roman" w:cs="Times New Roman"/>
          <w:sz w:val="28"/>
          <w:szCs w:val="28"/>
        </w:rPr>
        <w:t xml:space="preserve">. </w:t>
      </w:r>
    </w:p>
    <w:p w14:paraId="42D2D61E" w14:textId="116E120B" w:rsidR="00056A46" w:rsidRPr="00912983" w:rsidRDefault="00056A46" w:rsidP="00912983">
      <w:pPr>
        <w:rPr>
          <w:rFonts w:ascii="Times New Roman" w:hAnsi="Times New Roman" w:cs="Times New Roman"/>
          <w:sz w:val="28"/>
          <w:szCs w:val="28"/>
        </w:rPr>
      </w:pPr>
      <w:r>
        <w:rPr>
          <w:rFonts w:ascii="Times New Roman" w:hAnsi="Times New Roman" w:cs="Times New Roman"/>
          <w:sz w:val="28"/>
          <w:szCs w:val="28"/>
        </w:rPr>
        <w:t>There are much more</w:t>
      </w:r>
      <w:r w:rsidR="00A41E59">
        <w:rPr>
          <w:rFonts w:ascii="Times New Roman" w:hAnsi="Times New Roman" w:cs="Times New Roman"/>
          <w:sz w:val="28"/>
          <w:szCs w:val="28"/>
        </w:rPr>
        <w:t xml:space="preserve"> limitations that were explained here, and all of the show that when observing a business one should not relay only on financial statements even</w:t>
      </w:r>
      <w:r w:rsidR="00562BC9">
        <w:rPr>
          <w:rFonts w:ascii="Times New Roman" w:hAnsi="Times New Roman" w:cs="Times New Roman"/>
          <w:sz w:val="28"/>
          <w:szCs w:val="28"/>
        </w:rPr>
        <w:t xml:space="preserve"> if</w:t>
      </w:r>
      <w:r w:rsidR="00A41E59">
        <w:rPr>
          <w:rFonts w:ascii="Times New Roman" w:hAnsi="Times New Roman" w:cs="Times New Roman"/>
          <w:sz w:val="28"/>
          <w:szCs w:val="28"/>
        </w:rPr>
        <w:t xml:space="preserve"> they are the most reliable as realistic and indicative.</w:t>
      </w:r>
    </w:p>
    <w:p w14:paraId="294B1FBD" w14:textId="420D56A0" w:rsidR="000F7F58" w:rsidRDefault="000F7F58" w:rsidP="00932790">
      <w:pPr>
        <w:pStyle w:val="ListParagraph"/>
        <w:rPr>
          <w:rFonts w:ascii="Times New Roman" w:hAnsi="Times New Roman" w:cs="Times New Roman"/>
          <w:sz w:val="28"/>
          <w:szCs w:val="28"/>
        </w:rPr>
      </w:pPr>
    </w:p>
    <w:p w14:paraId="14C0FE1C" w14:textId="4AE144AC" w:rsidR="000F7F58" w:rsidRDefault="000F7F58" w:rsidP="00932790">
      <w:pPr>
        <w:pStyle w:val="ListParagraph"/>
        <w:rPr>
          <w:rFonts w:ascii="Times New Roman" w:hAnsi="Times New Roman" w:cs="Times New Roman"/>
          <w:sz w:val="28"/>
          <w:szCs w:val="28"/>
        </w:rPr>
      </w:pPr>
    </w:p>
    <w:p w14:paraId="3F1465C8" w14:textId="0C9187B2" w:rsidR="000F7F58" w:rsidRDefault="000F7F58" w:rsidP="00932790">
      <w:pPr>
        <w:pStyle w:val="ListParagraph"/>
        <w:rPr>
          <w:rFonts w:ascii="Times New Roman" w:hAnsi="Times New Roman" w:cs="Times New Roman"/>
          <w:sz w:val="28"/>
          <w:szCs w:val="28"/>
        </w:rPr>
      </w:pPr>
    </w:p>
    <w:p w14:paraId="460F6991" w14:textId="5851B877" w:rsidR="000F7F58" w:rsidRDefault="000F7F58" w:rsidP="00932790">
      <w:pPr>
        <w:pStyle w:val="ListParagraph"/>
        <w:rPr>
          <w:rFonts w:ascii="Times New Roman" w:hAnsi="Times New Roman" w:cs="Times New Roman"/>
          <w:sz w:val="28"/>
          <w:szCs w:val="28"/>
        </w:rPr>
      </w:pPr>
    </w:p>
    <w:p w14:paraId="521E906F" w14:textId="7997DF0B" w:rsidR="000F7F58" w:rsidRDefault="000F7F58" w:rsidP="00932790">
      <w:pPr>
        <w:pStyle w:val="ListParagraph"/>
        <w:rPr>
          <w:rFonts w:ascii="Times New Roman" w:hAnsi="Times New Roman" w:cs="Times New Roman"/>
          <w:sz w:val="28"/>
          <w:szCs w:val="28"/>
        </w:rPr>
      </w:pPr>
    </w:p>
    <w:p w14:paraId="52549857" w14:textId="77777777" w:rsidR="000F7F58" w:rsidRDefault="000F7F58" w:rsidP="00932790">
      <w:pPr>
        <w:pStyle w:val="ListParagraph"/>
        <w:rPr>
          <w:rFonts w:ascii="Times New Roman" w:hAnsi="Times New Roman" w:cs="Times New Roman"/>
          <w:sz w:val="28"/>
          <w:szCs w:val="28"/>
        </w:rPr>
      </w:pPr>
    </w:p>
    <w:p w14:paraId="33145360" w14:textId="6F4DBD72" w:rsidR="00932790" w:rsidRPr="00932790" w:rsidRDefault="00932790" w:rsidP="00932790">
      <w:pPr>
        <w:pStyle w:val="Heading1"/>
        <w:numPr>
          <w:ilvl w:val="0"/>
          <w:numId w:val="2"/>
        </w:numPr>
        <w:rPr>
          <w:rFonts w:ascii="Times New Roman" w:hAnsi="Times New Roman" w:cs="Times New Roman"/>
          <w:sz w:val="28"/>
          <w:szCs w:val="28"/>
        </w:rPr>
      </w:pPr>
      <w:bookmarkStart w:id="22" w:name="_Toc49630187"/>
      <w:r w:rsidRPr="00932790">
        <w:rPr>
          <w:rFonts w:ascii="Times New Roman" w:hAnsi="Times New Roman" w:cs="Times New Roman"/>
          <w:sz w:val="28"/>
          <w:szCs w:val="28"/>
        </w:rPr>
        <w:t>Conclusion</w:t>
      </w:r>
      <w:bookmarkEnd w:id="22"/>
    </w:p>
    <w:p w14:paraId="4189938D" w14:textId="35CE3FBD" w:rsidR="000439BE" w:rsidRPr="00A41E59" w:rsidRDefault="000439BE">
      <w:pPr>
        <w:rPr>
          <w:rFonts w:ascii="Times New Roman" w:hAnsi="Times New Roman" w:cs="Times New Roman"/>
          <w:sz w:val="28"/>
          <w:szCs w:val="28"/>
        </w:rPr>
      </w:pPr>
    </w:p>
    <w:p w14:paraId="446FF50D" w14:textId="3BEF025D" w:rsidR="00A41E59" w:rsidRDefault="00A41E59">
      <w:pPr>
        <w:rPr>
          <w:rFonts w:ascii="Times New Roman" w:hAnsi="Times New Roman" w:cs="Times New Roman"/>
          <w:sz w:val="28"/>
          <w:szCs w:val="28"/>
        </w:rPr>
      </w:pPr>
      <w:r w:rsidRPr="00A41E59">
        <w:rPr>
          <w:rFonts w:ascii="Times New Roman" w:hAnsi="Times New Roman" w:cs="Times New Roman"/>
          <w:sz w:val="28"/>
          <w:szCs w:val="28"/>
        </w:rPr>
        <w:t>The accounting</w:t>
      </w:r>
      <w:r>
        <w:rPr>
          <w:rFonts w:ascii="Times New Roman" w:hAnsi="Times New Roman" w:cs="Times New Roman"/>
          <w:sz w:val="28"/>
          <w:szCs w:val="28"/>
        </w:rPr>
        <w:t xml:space="preserve"> is the most important for each business activity. The accuracy should be incredibly important for dealing with the company’s accounts. This report has covered the required tasks, counted the required financial transactions and prepared the required financial statements. Theoretically the report has proved knowledge and understanding and helped the author to gain experience, even this is just the basic part of the accountancy. </w:t>
      </w:r>
    </w:p>
    <w:p w14:paraId="5B3A89EB" w14:textId="6FC9D7EE" w:rsidR="007347D0" w:rsidRDefault="007347D0">
      <w:pPr>
        <w:rPr>
          <w:rFonts w:ascii="Times New Roman" w:hAnsi="Times New Roman" w:cs="Times New Roman"/>
          <w:sz w:val="28"/>
          <w:szCs w:val="28"/>
        </w:rPr>
      </w:pPr>
    </w:p>
    <w:p w14:paraId="2D6DC451" w14:textId="67111ED5" w:rsidR="007347D0" w:rsidRDefault="007347D0">
      <w:pPr>
        <w:rPr>
          <w:rFonts w:ascii="Times New Roman" w:hAnsi="Times New Roman" w:cs="Times New Roman"/>
          <w:sz w:val="28"/>
          <w:szCs w:val="28"/>
        </w:rPr>
      </w:pPr>
    </w:p>
    <w:p w14:paraId="16D8AF31" w14:textId="11C5AE2A" w:rsidR="007347D0" w:rsidRDefault="007347D0">
      <w:pPr>
        <w:rPr>
          <w:rFonts w:ascii="Times New Roman" w:hAnsi="Times New Roman" w:cs="Times New Roman"/>
          <w:sz w:val="28"/>
          <w:szCs w:val="28"/>
        </w:rPr>
      </w:pPr>
    </w:p>
    <w:p w14:paraId="67B7400C" w14:textId="7C20EE70" w:rsidR="007347D0" w:rsidRDefault="007347D0">
      <w:pPr>
        <w:rPr>
          <w:rFonts w:ascii="Times New Roman" w:hAnsi="Times New Roman" w:cs="Times New Roman"/>
          <w:sz w:val="28"/>
          <w:szCs w:val="28"/>
        </w:rPr>
      </w:pPr>
    </w:p>
    <w:p w14:paraId="166835FA" w14:textId="36EB71E4" w:rsidR="007347D0" w:rsidRDefault="007347D0">
      <w:pPr>
        <w:rPr>
          <w:rFonts w:ascii="Times New Roman" w:hAnsi="Times New Roman" w:cs="Times New Roman"/>
          <w:sz w:val="28"/>
          <w:szCs w:val="28"/>
        </w:rPr>
      </w:pPr>
    </w:p>
    <w:p w14:paraId="017D08E8" w14:textId="34CB4DED" w:rsidR="007347D0" w:rsidRDefault="007347D0">
      <w:pPr>
        <w:rPr>
          <w:rFonts w:ascii="Times New Roman" w:hAnsi="Times New Roman" w:cs="Times New Roman"/>
          <w:sz w:val="28"/>
          <w:szCs w:val="28"/>
        </w:rPr>
      </w:pPr>
    </w:p>
    <w:p w14:paraId="767945ED" w14:textId="257C8FB8" w:rsidR="007347D0" w:rsidRDefault="007347D0">
      <w:pPr>
        <w:rPr>
          <w:rFonts w:ascii="Times New Roman" w:hAnsi="Times New Roman" w:cs="Times New Roman"/>
          <w:sz w:val="28"/>
          <w:szCs w:val="28"/>
        </w:rPr>
      </w:pPr>
    </w:p>
    <w:p w14:paraId="36A25664" w14:textId="0CD91E49" w:rsidR="007347D0" w:rsidRDefault="007347D0">
      <w:pPr>
        <w:rPr>
          <w:rFonts w:ascii="Times New Roman" w:hAnsi="Times New Roman" w:cs="Times New Roman"/>
          <w:sz w:val="28"/>
          <w:szCs w:val="28"/>
        </w:rPr>
      </w:pPr>
    </w:p>
    <w:p w14:paraId="006B95D7" w14:textId="3A5FF8E0" w:rsidR="007347D0" w:rsidRDefault="007347D0">
      <w:pPr>
        <w:rPr>
          <w:rFonts w:ascii="Times New Roman" w:hAnsi="Times New Roman" w:cs="Times New Roman"/>
          <w:sz w:val="28"/>
          <w:szCs w:val="28"/>
        </w:rPr>
      </w:pPr>
    </w:p>
    <w:p w14:paraId="0EDB83D1" w14:textId="165CB116" w:rsidR="007347D0" w:rsidRDefault="007347D0">
      <w:pPr>
        <w:rPr>
          <w:rFonts w:ascii="Times New Roman" w:hAnsi="Times New Roman" w:cs="Times New Roman"/>
          <w:sz w:val="28"/>
          <w:szCs w:val="28"/>
        </w:rPr>
      </w:pPr>
    </w:p>
    <w:p w14:paraId="7D024964" w14:textId="5BC68E91" w:rsidR="007347D0" w:rsidRDefault="007347D0">
      <w:pPr>
        <w:rPr>
          <w:rFonts w:ascii="Times New Roman" w:hAnsi="Times New Roman" w:cs="Times New Roman"/>
          <w:sz w:val="28"/>
          <w:szCs w:val="28"/>
        </w:rPr>
      </w:pPr>
    </w:p>
    <w:p w14:paraId="6B5839A6" w14:textId="32A88181" w:rsidR="007347D0" w:rsidRDefault="007347D0">
      <w:pPr>
        <w:rPr>
          <w:rFonts w:ascii="Times New Roman" w:hAnsi="Times New Roman" w:cs="Times New Roman"/>
          <w:sz w:val="28"/>
          <w:szCs w:val="28"/>
        </w:rPr>
      </w:pPr>
    </w:p>
    <w:p w14:paraId="057CF06F" w14:textId="25207924" w:rsidR="007347D0" w:rsidRDefault="007347D0">
      <w:pPr>
        <w:rPr>
          <w:rFonts w:ascii="Times New Roman" w:hAnsi="Times New Roman" w:cs="Times New Roman"/>
          <w:sz w:val="28"/>
          <w:szCs w:val="28"/>
        </w:rPr>
      </w:pPr>
    </w:p>
    <w:bookmarkStart w:id="23" w:name="_Toc49630188" w:displacedByCustomXml="next"/>
    <w:sdt>
      <w:sdtPr>
        <w:rPr>
          <w:rFonts w:asciiTheme="minorHAnsi" w:eastAsiaTheme="minorHAnsi" w:hAnsiTheme="minorHAnsi" w:cstheme="minorBidi"/>
          <w:color w:val="auto"/>
          <w:sz w:val="22"/>
          <w:szCs w:val="22"/>
        </w:rPr>
        <w:id w:val="922220681"/>
        <w:docPartObj>
          <w:docPartGallery w:val="Bibliographies"/>
          <w:docPartUnique/>
        </w:docPartObj>
      </w:sdtPr>
      <w:sdtEndPr/>
      <w:sdtContent>
        <w:p w14:paraId="254F7DBD" w14:textId="733D8DF5" w:rsidR="007347D0" w:rsidRDefault="007347D0">
          <w:pPr>
            <w:pStyle w:val="Heading1"/>
          </w:pPr>
          <w:r>
            <w:t>References</w:t>
          </w:r>
          <w:bookmarkEnd w:id="23"/>
        </w:p>
        <w:sdt>
          <w:sdtPr>
            <w:id w:val="-573587230"/>
            <w:bibliography/>
          </w:sdtPr>
          <w:sdtEndPr/>
          <w:sdtContent>
            <w:p w14:paraId="22877CF7" w14:textId="77777777" w:rsidR="007347D0" w:rsidRDefault="007347D0" w:rsidP="007347D0">
              <w:pPr>
                <w:pStyle w:val="Bibliography"/>
                <w:rPr>
                  <w:noProof/>
                  <w:sz w:val="24"/>
                  <w:szCs w:val="24"/>
                </w:rPr>
              </w:pPr>
              <w:r>
                <w:fldChar w:fldCharType="begin"/>
              </w:r>
              <w:r>
                <w:instrText xml:space="preserve"> BIBLIOGRAPHY </w:instrText>
              </w:r>
              <w:r>
                <w:fldChar w:fldCharType="separate"/>
              </w:r>
              <w:r>
                <w:rPr>
                  <w:noProof/>
                </w:rPr>
                <w:t xml:space="preserve">Bensadon, D. &amp; Praquin, N., 2016. </w:t>
              </w:r>
              <w:r>
                <w:rPr>
                  <w:i/>
                  <w:iCs/>
                  <w:noProof/>
                </w:rPr>
                <w:t xml:space="preserve">IFRS in a Global World: International and Critical Perspectives on Accounting. </w:t>
              </w:r>
              <w:r>
                <w:rPr>
                  <w:noProof/>
                </w:rPr>
                <w:t>First ed. Pariz: Springer.</w:t>
              </w:r>
            </w:p>
            <w:p w14:paraId="42D1CBC0" w14:textId="77777777" w:rsidR="007347D0" w:rsidRDefault="007347D0" w:rsidP="007347D0">
              <w:pPr>
                <w:pStyle w:val="Bibliography"/>
                <w:rPr>
                  <w:noProof/>
                </w:rPr>
              </w:pPr>
              <w:r>
                <w:rPr>
                  <w:noProof/>
                </w:rPr>
                <w:t xml:space="preserve">Braczyk, H.-J. &amp; Philip Cooke, 2003. </w:t>
              </w:r>
              <w:r>
                <w:rPr>
                  <w:i/>
                  <w:iCs/>
                  <w:noProof/>
                </w:rPr>
                <w:t xml:space="preserve">Regional Innovation Systems: The Role of Governances in a Globalized World. </w:t>
              </w:r>
              <w:r>
                <w:rPr>
                  <w:noProof/>
                </w:rPr>
                <w:t>Second ed. London: UCL Press.</w:t>
              </w:r>
            </w:p>
            <w:p w14:paraId="05824B30" w14:textId="77777777" w:rsidR="007347D0" w:rsidRDefault="007347D0" w:rsidP="007347D0">
              <w:pPr>
                <w:pStyle w:val="Bibliography"/>
                <w:rPr>
                  <w:noProof/>
                </w:rPr>
              </w:pPr>
              <w:r>
                <w:rPr>
                  <w:noProof/>
                </w:rPr>
                <w:t xml:space="preserve">Gibson, C., 2008. </w:t>
              </w:r>
              <w:r>
                <w:rPr>
                  <w:i/>
                  <w:iCs/>
                  <w:noProof/>
                </w:rPr>
                <w:t xml:space="preserve">Financial Reporting and Analysis: Using Financial Accounting Information. </w:t>
              </w:r>
              <w:r>
                <w:rPr>
                  <w:noProof/>
                </w:rPr>
                <w:t>Eleventh ed. London: Cengage Learning.</w:t>
              </w:r>
            </w:p>
            <w:p w14:paraId="728B1A05" w14:textId="77777777" w:rsidR="007347D0" w:rsidRDefault="007347D0" w:rsidP="007347D0">
              <w:pPr>
                <w:pStyle w:val="Bibliography"/>
                <w:rPr>
                  <w:noProof/>
                </w:rPr>
              </w:pPr>
              <w:r>
                <w:rPr>
                  <w:noProof/>
                </w:rPr>
                <w:t xml:space="preserve">Lee, T. A., 2006. </w:t>
              </w:r>
              <w:r>
                <w:rPr>
                  <w:i/>
                  <w:iCs/>
                  <w:noProof/>
                </w:rPr>
                <w:t xml:space="preserve">Financial Reporting and Corporate Governance. </w:t>
              </w:r>
              <w:r>
                <w:rPr>
                  <w:noProof/>
                </w:rPr>
                <w:t>First ed. Chichester: John Wiley &amp; Sons, Inc.</w:t>
              </w:r>
            </w:p>
            <w:p w14:paraId="759791C0" w14:textId="257E2426" w:rsidR="007347D0" w:rsidRDefault="007347D0" w:rsidP="007347D0">
              <w:r>
                <w:rPr>
                  <w:b/>
                  <w:bCs/>
                  <w:noProof/>
                </w:rPr>
                <w:fldChar w:fldCharType="end"/>
              </w:r>
            </w:p>
          </w:sdtContent>
        </w:sdt>
      </w:sdtContent>
    </w:sdt>
    <w:p w14:paraId="69D41100" w14:textId="079D0C50" w:rsidR="007347D0" w:rsidRDefault="007347D0">
      <w:pPr>
        <w:rPr>
          <w:rFonts w:ascii="Times New Roman" w:hAnsi="Times New Roman" w:cs="Times New Roman"/>
          <w:sz w:val="28"/>
          <w:szCs w:val="28"/>
        </w:rPr>
      </w:pPr>
    </w:p>
    <w:p w14:paraId="2EEE0E56" w14:textId="7DA8D8B3" w:rsidR="007347D0" w:rsidRDefault="007347D0">
      <w:pPr>
        <w:rPr>
          <w:rFonts w:ascii="Times New Roman" w:hAnsi="Times New Roman" w:cs="Times New Roman"/>
          <w:sz w:val="28"/>
          <w:szCs w:val="28"/>
        </w:rPr>
      </w:pPr>
    </w:p>
    <w:p w14:paraId="518E349A" w14:textId="5784CF3C" w:rsidR="007347D0" w:rsidRDefault="007347D0">
      <w:pPr>
        <w:rPr>
          <w:rFonts w:ascii="Times New Roman" w:hAnsi="Times New Roman" w:cs="Times New Roman"/>
          <w:sz w:val="28"/>
          <w:szCs w:val="28"/>
        </w:rPr>
      </w:pPr>
    </w:p>
    <w:p w14:paraId="1D0F2217" w14:textId="77777777" w:rsidR="007347D0" w:rsidRPr="00A41E59" w:rsidRDefault="007347D0">
      <w:pPr>
        <w:rPr>
          <w:rFonts w:ascii="Times New Roman" w:hAnsi="Times New Roman" w:cs="Times New Roman"/>
          <w:sz w:val="28"/>
          <w:szCs w:val="28"/>
        </w:rPr>
      </w:pPr>
    </w:p>
    <w:sectPr w:rsidR="007347D0" w:rsidRPr="00A41E5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E83E3B" w14:textId="77777777" w:rsidR="00347563" w:rsidRDefault="00347563" w:rsidP="00A97B62">
      <w:pPr>
        <w:spacing w:after="0" w:line="240" w:lineRule="auto"/>
      </w:pPr>
      <w:r>
        <w:separator/>
      </w:r>
    </w:p>
  </w:endnote>
  <w:endnote w:type="continuationSeparator" w:id="0">
    <w:p w14:paraId="7D1541D2" w14:textId="77777777" w:rsidR="00347563" w:rsidRDefault="00347563" w:rsidP="00A9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4225512"/>
      <w:docPartObj>
        <w:docPartGallery w:val="Page Numbers (Bottom of Page)"/>
        <w:docPartUnique/>
      </w:docPartObj>
    </w:sdtPr>
    <w:sdtEndPr>
      <w:rPr>
        <w:noProof/>
      </w:rPr>
    </w:sdtEndPr>
    <w:sdtContent>
      <w:p w14:paraId="61587BC5" w14:textId="4E7D086E" w:rsidR="00A97B62" w:rsidRDefault="00A97B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8503E1" w14:textId="77777777" w:rsidR="00A97B62" w:rsidRDefault="00A97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B0FE04" w14:textId="77777777" w:rsidR="00347563" w:rsidRDefault="00347563" w:rsidP="00A97B62">
      <w:pPr>
        <w:spacing w:after="0" w:line="240" w:lineRule="auto"/>
      </w:pPr>
      <w:r>
        <w:separator/>
      </w:r>
    </w:p>
  </w:footnote>
  <w:footnote w:type="continuationSeparator" w:id="0">
    <w:p w14:paraId="4536BC29" w14:textId="77777777" w:rsidR="00347563" w:rsidRDefault="00347563" w:rsidP="00A9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1B8293C"/>
    <w:multiLevelType w:val="hybridMultilevel"/>
    <w:tmpl w:val="94588142"/>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944438"/>
    <w:multiLevelType w:val="hybridMultilevel"/>
    <w:tmpl w:val="C33A1D96"/>
    <w:lvl w:ilvl="0" w:tplc="4EF0E7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4E311C"/>
    <w:multiLevelType w:val="hybridMultilevel"/>
    <w:tmpl w:val="DA8CBCFA"/>
    <w:lvl w:ilvl="0" w:tplc="7090E77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1005FF"/>
    <w:multiLevelType w:val="hybridMultilevel"/>
    <w:tmpl w:val="AF861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682E1F"/>
    <w:multiLevelType w:val="hybridMultilevel"/>
    <w:tmpl w:val="53660136"/>
    <w:lvl w:ilvl="0" w:tplc="BD12EF9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D13201"/>
    <w:multiLevelType w:val="hybridMultilevel"/>
    <w:tmpl w:val="B8D2C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8A076F"/>
    <w:multiLevelType w:val="hybridMultilevel"/>
    <w:tmpl w:val="A7D8980C"/>
    <w:lvl w:ilvl="0" w:tplc="4F3AFD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4"/>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9BE"/>
    <w:rsid w:val="000439BE"/>
    <w:rsid w:val="00056A46"/>
    <w:rsid w:val="000E2F7C"/>
    <w:rsid w:val="000F7F58"/>
    <w:rsid w:val="0019167B"/>
    <w:rsid w:val="001C2203"/>
    <w:rsid w:val="001D2736"/>
    <w:rsid w:val="0021659E"/>
    <w:rsid w:val="00221CC3"/>
    <w:rsid w:val="00287175"/>
    <w:rsid w:val="002C0F94"/>
    <w:rsid w:val="00336507"/>
    <w:rsid w:val="00343718"/>
    <w:rsid w:val="00347563"/>
    <w:rsid w:val="003518A6"/>
    <w:rsid w:val="00394844"/>
    <w:rsid w:val="00396ABE"/>
    <w:rsid w:val="004C1F95"/>
    <w:rsid w:val="004D29D7"/>
    <w:rsid w:val="00562BC9"/>
    <w:rsid w:val="00582B77"/>
    <w:rsid w:val="005D5101"/>
    <w:rsid w:val="005F5040"/>
    <w:rsid w:val="00647313"/>
    <w:rsid w:val="0065738E"/>
    <w:rsid w:val="006B2A4B"/>
    <w:rsid w:val="007347D0"/>
    <w:rsid w:val="00747232"/>
    <w:rsid w:val="00785BFE"/>
    <w:rsid w:val="007A7066"/>
    <w:rsid w:val="007C3D08"/>
    <w:rsid w:val="007D084F"/>
    <w:rsid w:val="00851302"/>
    <w:rsid w:val="008A0333"/>
    <w:rsid w:val="008A783E"/>
    <w:rsid w:val="009071C2"/>
    <w:rsid w:val="00912983"/>
    <w:rsid w:val="00932790"/>
    <w:rsid w:val="0095075F"/>
    <w:rsid w:val="00A41E59"/>
    <w:rsid w:val="00A951D8"/>
    <w:rsid w:val="00A97B62"/>
    <w:rsid w:val="00AA4B99"/>
    <w:rsid w:val="00B21224"/>
    <w:rsid w:val="00C4193D"/>
    <w:rsid w:val="00C620A6"/>
    <w:rsid w:val="00C76999"/>
    <w:rsid w:val="00CA1848"/>
    <w:rsid w:val="00CA4455"/>
    <w:rsid w:val="00D2177C"/>
    <w:rsid w:val="00D34935"/>
    <w:rsid w:val="00D7260A"/>
    <w:rsid w:val="00DC3C7E"/>
    <w:rsid w:val="00EA17DB"/>
    <w:rsid w:val="00EE4408"/>
    <w:rsid w:val="00EF5546"/>
    <w:rsid w:val="00F76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5E6B"/>
  <w15:chartTrackingRefBased/>
  <w15:docId w15:val="{BC6A675B-05A3-460C-A5F4-F64F857CB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203"/>
  </w:style>
  <w:style w:type="paragraph" w:styleId="Heading1">
    <w:name w:val="heading 1"/>
    <w:basedOn w:val="Normal"/>
    <w:next w:val="Normal"/>
    <w:link w:val="Heading1Char"/>
    <w:uiPriority w:val="9"/>
    <w:qFormat/>
    <w:rsid w:val="009327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0F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3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2790"/>
    <w:pPr>
      <w:ind w:left="720"/>
      <w:contextualSpacing/>
    </w:pPr>
  </w:style>
  <w:style w:type="character" w:customStyle="1" w:styleId="Heading1Char">
    <w:name w:val="Heading 1 Char"/>
    <w:basedOn w:val="DefaultParagraphFont"/>
    <w:link w:val="Heading1"/>
    <w:uiPriority w:val="9"/>
    <w:rsid w:val="009327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F58"/>
    <w:pPr>
      <w:outlineLvl w:val="9"/>
    </w:pPr>
    <w:rPr>
      <w:lang w:val="en-US"/>
    </w:rPr>
  </w:style>
  <w:style w:type="paragraph" w:styleId="TOC1">
    <w:name w:val="toc 1"/>
    <w:basedOn w:val="Normal"/>
    <w:next w:val="Normal"/>
    <w:autoRedefine/>
    <w:uiPriority w:val="39"/>
    <w:unhideWhenUsed/>
    <w:rsid w:val="000F7F58"/>
    <w:pPr>
      <w:spacing w:after="100"/>
    </w:pPr>
  </w:style>
  <w:style w:type="character" w:styleId="Hyperlink">
    <w:name w:val="Hyperlink"/>
    <w:basedOn w:val="DefaultParagraphFont"/>
    <w:uiPriority w:val="99"/>
    <w:unhideWhenUsed/>
    <w:rsid w:val="000F7F58"/>
    <w:rPr>
      <w:color w:val="0563C1" w:themeColor="hyperlink"/>
      <w:u w:val="single"/>
    </w:rPr>
  </w:style>
  <w:style w:type="paragraph" w:styleId="Header">
    <w:name w:val="header"/>
    <w:basedOn w:val="Normal"/>
    <w:link w:val="HeaderChar"/>
    <w:uiPriority w:val="99"/>
    <w:unhideWhenUsed/>
    <w:rsid w:val="00A9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B62"/>
  </w:style>
  <w:style w:type="paragraph" w:styleId="Footer">
    <w:name w:val="footer"/>
    <w:basedOn w:val="Normal"/>
    <w:link w:val="FooterChar"/>
    <w:uiPriority w:val="99"/>
    <w:unhideWhenUsed/>
    <w:rsid w:val="00A9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B62"/>
  </w:style>
  <w:style w:type="character" w:customStyle="1" w:styleId="hgkelc">
    <w:name w:val="hgkelc"/>
    <w:basedOn w:val="DefaultParagraphFont"/>
    <w:rsid w:val="00A97B62"/>
  </w:style>
  <w:style w:type="character" w:customStyle="1" w:styleId="tlid-translation">
    <w:name w:val="tlid-translation"/>
    <w:basedOn w:val="DefaultParagraphFont"/>
    <w:rsid w:val="00287175"/>
  </w:style>
  <w:style w:type="character" w:customStyle="1" w:styleId="Heading2Char">
    <w:name w:val="Heading 2 Char"/>
    <w:basedOn w:val="DefaultParagraphFont"/>
    <w:link w:val="Heading2"/>
    <w:uiPriority w:val="9"/>
    <w:rsid w:val="002C0F9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34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933042">
      <w:bodyDiv w:val="1"/>
      <w:marLeft w:val="0"/>
      <w:marRight w:val="0"/>
      <w:marTop w:val="0"/>
      <w:marBottom w:val="0"/>
      <w:divBdr>
        <w:top w:val="none" w:sz="0" w:space="0" w:color="auto"/>
        <w:left w:val="none" w:sz="0" w:space="0" w:color="auto"/>
        <w:bottom w:val="none" w:sz="0" w:space="0" w:color="auto"/>
        <w:right w:val="none" w:sz="0" w:space="0" w:color="auto"/>
      </w:divBdr>
    </w:div>
    <w:div w:id="569850497">
      <w:bodyDiv w:val="1"/>
      <w:marLeft w:val="0"/>
      <w:marRight w:val="0"/>
      <w:marTop w:val="0"/>
      <w:marBottom w:val="0"/>
      <w:divBdr>
        <w:top w:val="none" w:sz="0" w:space="0" w:color="auto"/>
        <w:left w:val="none" w:sz="0" w:space="0" w:color="auto"/>
        <w:bottom w:val="none" w:sz="0" w:space="0" w:color="auto"/>
        <w:right w:val="none" w:sz="0" w:space="0" w:color="auto"/>
      </w:divBdr>
    </w:div>
    <w:div w:id="764763172">
      <w:bodyDiv w:val="1"/>
      <w:marLeft w:val="0"/>
      <w:marRight w:val="0"/>
      <w:marTop w:val="0"/>
      <w:marBottom w:val="0"/>
      <w:divBdr>
        <w:top w:val="none" w:sz="0" w:space="0" w:color="auto"/>
        <w:left w:val="none" w:sz="0" w:space="0" w:color="auto"/>
        <w:bottom w:val="none" w:sz="0" w:space="0" w:color="auto"/>
        <w:right w:val="none" w:sz="0" w:space="0" w:color="auto"/>
      </w:divBdr>
    </w:div>
    <w:div w:id="880631507">
      <w:bodyDiv w:val="1"/>
      <w:marLeft w:val="0"/>
      <w:marRight w:val="0"/>
      <w:marTop w:val="0"/>
      <w:marBottom w:val="0"/>
      <w:divBdr>
        <w:top w:val="none" w:sz="0" w:space="0" w:color="auto"/>
        <w:left w:val="none" w:sz="0" w:space="0" w:color="auto"/>
        <w:bottom w:val="none" w:sz="0" w:space="0" w:color="auto"/>
        <w:right w:val="none" w:sz="0" w:space="0" w:color="auto"/>
      </w:divBdr>
    </w:div>
    <w:div w:id="1118446628">
      <w:bodyDiv w:val="1"/>
      <w:marLeft w:val="0"/>
      <w:marRight w:val="0"/>
      <w:marTop w:val="0"/>
      <w:marBottom w:val="0"/>
      <w:divBdr>
        <w:top w:val="none" w:sz="0" w:space="0" w:color="auto"/>
        <w:left w:val="none" w:sz="0" w:space="0" w:color="auto"/>
        <w:bottom w:val="none" w:sz="0" w:space="0" w:color="auto"/>
        <w:right w:val="none" w:sz="0" w:space="0" w:color="auto"/>
      </w:divBdr>
    </w:div>
    <w:div w:id="1388188664">
      <w:bodyDiv w:val="1"/>
      <w:marLeft w:val="0"/>
      <w:marRight w:val="0"/>
      <w:marTop w:val="0"/>
      <w:marBottom w:val="0"/>
      <w:divBdr>
        <w:top w:val="none" w:sz="0" w:space="0" w:color="auto"/>
        <w:left w:val="none" w:sz="0" w:space="0" w:color="auto"/>
        <w:bottom w:val="none" w:sz="0" w:space="0" w:color="auto"/>
        <w:right w:val="none" w:sz="0" w:space="0" w:color="auto"/>
      </w:divBdr>
    </w:div>
    <w:div w:id="1459447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Han03</b:Tag>
    <b:SourceType>Book</b:SourceType>
    <b:Guid>{93EE2CF2-BCA3-4FA2-9EFD-CF92D2EBCC2E}</b:Guid>
    <b:Title>Regional Innovation Systems: The Role of Governances in a Globalized World</b:Title>
    <b:Year>2003</b:Year>
    <b:Publisher>UCL Press</b:Publisher>
    <b:City>London</b:City>
    <b:Author>
      <b:Author>
        <b:NameList>
          <b:Person>
            <b:Last>Braczyk</b:Last>
            <b:First>Hans-Joachim</b:First>
          </b:Person>
          <b:Person>
            <b:Last>Philip Cooke</b:Last>
          </b:Person>
        </b:NameList>
      </b:Author>
    </b:Author>
    <b:Edition>Second</b:Edition>
    <b:RefOrder>3</b:RefOrder>
  </b:Source>
  <b:Source>
    <b:Tag>Tho06</b:Tag>
    <b:SourceType>Book</b:SourceType>
    <b:Guid>{535A35CF-9574-4B42-BEE8-C1012215B4AD}</b:Guid>
    <b:Author>
      <b:Author>
        <b:NameList>
          <b:Person>
            <b:Last>Lee</b:Last>
            <b:First>Thomas</b:First>
            <b:Middle>A.</b:Middle>
          </b:Person>
        </b:NameList>
      </b:Author>
    </b:Author>
    <b:Title>Financial Reporting and Corporate Governance</b:Title>
    <b:Year>2006</b:Year>
    <b:City>Chichester</b:City>
    <b:Publisher>John Wiley &amp; Sons, Inc</b:Publisher>
    <b:Edition>First</b:Edition>
    <b:RefOrder>4</b:RefOrder>
  </b:Source>
  <b:Source>
    <b:Tag>Did16</b:Tag>
    <b:SourceType>Book</b:SourceType>
    <b:Guid>{0BE4C8BE-EDA0-4938-A05E-6ACA141A71BC}</b:Guid>
    <b:Author>
      <b:Author>
        <b:NameList>
          <b:Person>
            <b:Last>Bensadon</b:Last>
            <b:First>Didier</b:First>
          </b:Person>
          <b:Person>
            <b:Last>Praquin</b:Last>
            <b:First>Nicolas</b:First>
          </b:Person>
        </b:NameList>
      </b:Author>
    </b:Author>
    <b:Title>IFRS in a Global World: International and Critical Perspectives on Accounting</b:Title>
    <b:Year>2016</b:Year>
    <b:City>Pariz</b:City>
    <b:Publisher>Springer</b:Publisher>
    <b:Edition>First</b:Edition>
    <b:RefOrder>2</b:RefOrder>
  </b:Source>
  <b:Source>
    <b:Tag>Cha08</b:Tag>
    <b:SourceType>Book</b:SourceType>
    <b:Guid>{EF20E519-BD5B-41DB-B68D-3AED7C97C67E}</b:Guid>
    <b:Author>
      <b:Author>
        <b:NameList>
          <b:Person>
            <b:Last>Gibson</b:Last>
            <b:First>Charles</b:First>
          </b:Person>
        </b:NameList>
      </b:Author>
    </b:Author>
    <b:Title>Financial Reporting and Analysis: Using Financial Accounting Information</b:Title>
    <b:Year>2008</b:Year>
    <b:City>London</b:City>
    <b:Publisher>Cengage Learning</b:Publisher>
    <b:Edition>Eleventh</b:Edition>
    <b:RefOrder>1</b:RefOrder>
  </b:Source>
</b:Sources>
</file>

<file path=customXml/itemProps1.xml><?xml version="1.0" encoding="utf-8"?>
<ds:datastoreItem xmlns:ds="http://schemas.openxmlformats.org/officeDocument/2006/customXml" ds:itemID="{911150B0-C4D7-4362-84D1-228C1AE115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2371</Words>
  <Characters>13519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Silviya Lazarova (1916917)</cp:lastModifiedBy>
  <cp:revision>2</cp:revision>
  <dcterms:created xsi:type="dcterms:W3CDTF">2020-08-29T20:56:00Z</dcterms:created>
  <dcterms:modified xsi:type="dcterms:W3CDTF">2020-08-29T20:56:00Z</dcterms:modified>
</cp:coreProperties>
</file>