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4F24F" w14:textId="77777777" w:rsidR="00094F4B" w:rsidRPr="00094F4B" w:rsidRDefault="00094F4B" w:rsidP="00094F4B">
      <w:pPr>
        <w:rPr>
          <w:b/>
          <w:bCs/>
        </w:rPr>
      </w:pPr>
      <w:r w:rsidRPr="00094F4B">
        <w:rPr>
          <w:b/>
          <w:bCs/>
        </w:rPr>
        <w:t>Why do you want to study this course or subject?</w:t>
      </w:r>
    </w:p>
    <w:p w14:paraId="374080FD" w14:textId="77777777" w:rsidR="00094F4B" w:rsidRPr="00094F4B" w:rsidRDefault="00094F4B" w:rsidP="00094F4B">
      <w:r w:rsidRPr="00094F4B">
        <w:rPr>
          <w:i/>
          <w:iCs/>
        </w:rPr>
        <w:t>(Enhanced version)</w:t>
      </w:r>
    </w:p>
    <w:p w14:paraId="40A13DE8" w14:textId="77777777" w:rsidR="00094F4B" w:rsidRPr="00094F4B" w:rsidRDefault="00094F4B" w:rsidP="00094F4B">
      <w:r w:rsidRPr="00094F4B">
        <w:t>I want to study Diagnostic Radiography because I am motivated to move into a clinically focused healthcare role where my work directly supports diagnosis and patient care. During my Health and Social Care degree, I developed a strong understanding of how health services operate and the importance of safe, ethical, and person centred practice. Studying anatomy and physiology in particular encouraged me to reflect on how conditions are identified, monitored, and understood within clinical settings, which prompted me to explore roles that are closely involved in the diagnostic process.</w:t>
      </w:r>
    </w:p>
    <w:p w14:paraId="04D0B883" w14:textId="77777777" w:rsidR="00094F4B" w:rsidRPr="00094F4B" w:rsidRDefault="00094F4B" w:rsidP="00094F4B">
      <w:r w:rsidRPr="00094F4B">
        <w:t>Diagnostic Radiography appeals to me because it combines scientific understanding with practical responsibility. I am motivated by the role radiographers play in producing accurate diagnostic images that inform clinical decision making, while also supporting patients who may feel anxious or uncertain. I am particularly aware that clear communication and reassurance are an important part of the radiographer’s role, alongside maintaining safety, accuracy, and professionalism. Diagnostic Radiography offers a structured and meaningful career path aligned with these values and with my desire to work within a regulated clinical profession.</w:t>
      </w:r>
    </w:p>
    <w:p w14:paraId="56433B27" w14:textId="77777777" w:rsidR="00094F4B" w:rsidRPr="00094F4B" w:rsidRDefault="00094F4B" w:rsidP="00094F4B">
      <w:r w:rsidRPr="00094F4B">
        <w:pict w14:anchorId="7D8D9E09">
          <v:rect id="_x0000_i1037" style="width:0;height:1.5pt" o:hralign="center" o:hrstd="t" o:hr="t" fillcolor="#a0a0a0" stroked="f"/>
        </w:pict>
      </w:r>
    </w:p>
    <w:p w14:paraId="6C411E88" w14:textId="77777777" w:rsidR="00094F4B" w:rsidRPr="00094F4B" w:rsidRDefault="00094F4B" w:rsidP="00094F4B">
      <w:pPr>
        <w:rPr>
          <w:b/>
          <w:bCs/>
        </w:rPr>
      </w:pPr>
      <w:r w:rsidRPr="00094F4B">
        <w:rPr>
          <w:b/>
          <w:bCs/>
        </w:rPr>
        <w:t>How have your qualifications and studies helped you to prepare for this course or subject?</w:t>
      </w:r>
    </w:p>
    <w:p w14:paraId="193D3FAB" w14:textId="77777777" w:rsidR="00094F4B" w:rsidRPr="00094F4B" w:rsidRDefault="00094F4B" w:rsidP="00094F4B">
      <w:r w:rsidRPr="00094F4B">
        <w:rPr>
          <w:i/>
          <w:iCs/>
        </w:rPr>
        <w:t>(Enhanced version)</w:t>
      </w:r>
    </w:p>
    <w:p w14:paraId="5DC04B20" w14:textId="77777777" w:rsidR="00094F4B" w:rsidRPr="00094F4B" w:rsidRDefault="00094F4B" w:rsidP="00094F4B">
      <w:r w:rsidRPr="00094F4B">
        <w:t xml:space="preserve">I graduated from </w:t>
      </w:r>
      <w:r w:rsidRPr="00094F4B">
        <w:rPr>
          <w:b/>
          <w:bCs/>
        </w:rPr>
        <w:t>Swansea University</w:t>
      </w:r>
      <w:r w:rsidRPr="00094F4B">
        <w:t xml:space="preserve"> with a BSc in Health and Social Care, which provided a strong academic foundation for further study within healthcare. My degree developed my understanding of professional responsibility, safeguarding, ethical decision making, and reflective practice, all of which are essential within regulated clinical professions.</w:t>
      </w:r>
    </w:p>
    <w:p w14:paraId="350EF9D2" w14:textId="77777777" w:rsidR="00094F4B" w:rsidRPr="00094F4B" w:rsidRDefault="00094F4B" w:rsidP="00094F4B">
      <w:r w:rsidRPr="00094F4B">
        <w:t>My studies also introduced me to the scientific and analytical aspects of healthcare, including anatomy and physiology, health and illness, and the use of research to inform practice. These areas strengthened my ability to understand how the body functions and how evidence supports safe and effective care. Completing my dissertation further developed my ability to work independently, manage complex information, and meet deadlines. I understand that Diagnostic Radiography requires balancing academic study with the demands of clinical placement, and I am prepared for the pace, structure, and responsibility this involves.</w:t>
      </w:r>
    </w:p>
    <w:p w14:paraId="1A92B60C" w14:textId="77777777" w:rsidR="00094F4B" w:rsidRPr="00094F4B" w:rsidRDefault="00094F4B" w:rsidP="00094F4B">
      <w:r w:rsidRPr="00094F4B">
        <w:pict w14:anchorId="3CF4AA45">
          <v:rect id="_x0000_i1038" style="width:0;height:1.5pt" o:hralign="center" o:hrstd="t" o:hr="t" fillcolor="#a0a0a0" stroked="f"/>
        </w:pict>
      </w:r>
    </w:p>
    <w:p w14:paraId="095EAC26" w14:textId="77777777" w:rsidR="00094F4B" w:rsidRPr="00094F4B" w:rsidRDefault="00094F4B" w:rsidP="00094F4B">
      <w:pPr>
        <w:rPr>
          <w:b/>
          <w:bCs/>
        </w:rPr>
      </w:pPr>
      <w:r w:rsidRPr="00094F4B">
        <w:rPr>
          <w:b/>
          <w:bCs/>
        </w:rPr>
        <w:lastRenderedPageBreak/>
        <w:t>What else have you done to prepare outside of education, and why are these experiences useful?</w:t>
      </w:r>
    </w:p>
    <w:p w14:paraId="0FFEF3B7" w14:textId="77777777" w:rsidR="00094F4B" w:rsidRPr="00094F4B" w:rsidRDefault="00094F4B" w:rsidP="00094F4B">
      <w:r w:rsidRPr="00094F4B">
        <w:rPr>
          <w:i/>
          <w:iCs/>
        </w:rPr>
        <w:t>(Enhanced version)</w:t>
      </w:r>
    </w:p>
    <w:p w14:paraId="42D87904" w14:textId="77777777" w:rsidR="00094F4B" w:rsidRPr="00094F4B" w:rsidRDefault="00094F4B" w:rsidP="00094F4B">
      <w:r w:rsidRPr="00094F4B">
        <w:t xml:space="preserve">Alongside my academic studies, I took part in the Nursing Academy during my time at </w:t>
      </w:r>
      <w:r w:rsidRPr="00094F4B">
        <w:rPr>
          <w:b/>
          <w:bCs/>
        </w:rPr>
        <w:t>Gower College Swansea</w:t>
      </w:r>
      <w:r w:rsidRPr="00094F4B">
        <w:t xml:space="preserve">, delivered in conjunction with the Health Sciences Department at </w:t>
      </w:r>
      <w:r w:rsidRPr="00094F4B">
        <w:rPr>
          <w:b/>
          <w:bCs/>
        </w:rPr>
        <w:t>Swansea University</w:t>
      </w:r>
      <w:r w:rsidRPr="00094F4B">
        <w:t>. This experience gave me early exposure to healthcare environments and helped me understand the expectations, professionalism, and conduct required when working in clinical settings.</w:t>
      </w:r>
    </w:p>
    <w:p w14:paraId="05A75783" w14:textId="77777777" w:rsidR="00094F4B" w:rsidRPr="00094F4B" w:rsidRDefault="00094F4B" w:rsidP="00094F4B">
      <w:r w:rsidRPr="00094F4B">
        <w:t>Through the Nursing Academy, I gained insight into patient care, communication, and the realities of working within the NHS. It confirmed my willingness to learn within supervised clinical environments and to develop professionally over time. While this experience was not specific to diagnostic imaging, it supported my understanding of healthcare practice and reinforced my decision to pursue Diagnostic Radiography as a realistic and informed next step.</w:t>
      </w:r>
    </w:p>
    <w:p w14:paraId="1646B4FE" w14:textId="77777777" w:rsidR="0018532A" w:rsidRDefault="0018532A"/>
    <w:sectPr w:rsidR="00185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4B"/>
    <w:rsid w:val="00094F4B"/>
    <w:rsid w:val="0018532A"/>
    <w:rsid w:val="00E454AF"/>
    <w:rsid w:val="00EE4E50"/>
    <w:rsid w:val="00FF51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F709"/>
  <w15:chartTrackingRefBased/>
  <w15:docId w15:val="{4E7BF24F-3FB7-4311-9D6C-5121EACB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F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F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F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F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F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F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F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F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F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F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F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F4B"/>
    <w:rPr>
      <w:rFonts w:eastAsiaTheme="majorEastAsia" w:cstheme="majorBidi"/>
      <w:color w:val="272727" w:themeColor="text1" w:themeTint="D8"/>
    </w:rPr>
  </w:style>
  <w:style w:type="paragraph" w:styleId="Title">
    <w:name w:val="Title"/>
    <w:basedOn w:val="Normal"/>
    <w:next w:val="Normal"/>
    <w:link w:val="TitleChar"/>
    <w:uiPriority w:val="10"/>
    <w:qFormat/>
    <w:rsid w:val="00094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F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F4B"/>
    <w:pPr>
      <w:spacing w:before="160"/>
      <w:jc w:val="center"/>
    </w:pPr>
    <w:rPr>
      <w:i/>
      <w:iCs/>
      <w:color w:val="404040" w:themeColor="text1" w:themeTint="BF"/>
    </w:rPr>
  </w:style>
  <w:style w:type="character" w:customStyle="1" w:styleId="QuoteChar">
    <w:name w:val="Quote Char"/>
    <w:basedOn w:val="DefaultParagraphFont"/>
    <w:link w:val="Quote"/>
    <w:uiPriority w:val="29"/>
    <w:rsid w:val="00094F4B"/>
    <w:rPr>
      <w:i/>
      <w:iCs/>
      <w:color w:val="404040" w:themeColor="text1" w:themeTint="BF"/>
    </w:rPr>
  </w:style>
  <w:style w:type="paragraph" w:styleId="ListParagraph">
    <w:name w:val="List Paragraph"/>
    <w:basedOn w:val="Normal"/>
    <w:uiPriority w:val="34"/>
    <w:qFormat/>
    <w:rsid w:val="00094F4B"/>
    <w:pPr>
      <w:ind w:left="720"/>
      <w:contextualSpacing/>
    </w:pPr>
  </w:style>
  <w:style w:type="character" w:styleId="IntenseEmphasis">
    <w:name w:val="Intense Emphasis"/>
    <w:basedOn w:val="DefaultParagraphFont"/>
    <w:uiPriority w:val="21"/>
    <w:qFormat/>
    <w:rsid w:val="00094F4B"/>
    <w:rPr>
      <w:i/>
      <w:iCs/>
      <w:color w:val="0F4761" w:themeColor="accent1" w:themeShade="BF"/>
    </w:rPr>
  </w:style>
  <w:style w:type="paragraph" w:styleId="IntenseQuote">
    <w:name w:val="Intense Quote"/>
    <w:basedOn w:val="Normal"/>
    <w:next w:val="Normal"/>
    <w:link w:val="IntenseQuoteChar"/>
    <w:uiPriority w:val="30"/>
    <w:qFormat/>
    <w:rsid w:val="00094F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F4B"/>
    <w:rPr>
      <w:i/>
      <w:iCs/>
      <w:color w:val="0F4761" w:themeColor="accent1" w:themeShade="BF"/>
    </w:rPr>
  </w:style>
  <w:style w:type="character" w:styleId="IntenseReference">
    <w:name w:val="Intense Reference"/>
    <w:basedOn w:val="DefaultParagraphFont"/>
    <w:uiPriority w:val="32"/>
    <w:qFormat/>
    <w:rsid w:val="00094F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F9E19-4FBD-4EF7-A748-40D8E116F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2854</Characters>
  <Application>Microsoft Office Word</Application>
  <DocSecurity>0</DocSecurity>
  <Lines>49</Lines>
  <Paragraphs>12</Paragraphs>
  <ScaleCrop>false</ScaleCrop>
  <Company>University of Wales Trinity Saint David</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cp:revision>
  <dcterms:created xsi:type="dcterms:W3CDTF">2026-01-14T10:19:00Z</dcterms:created>
  <dcterms:modified xsi:type="dcterms:W3CDTF">2026-01-14T10:22:00Z</dcterms:modified>
</cp:coreProperties>
</file>