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3B5FB" w14:textId="77777777" w:rsidR="00B7520F" w:rsidRDefault="00B7520F" w:rsidP="00B7520F">
      <w:pPr>
        <w:spacing w:before="0"/>
        <w:jc w:val="center"/>
        <w:rPr>
          <w:b/>
          <w:bCs/>
          <w:color w:val="000000" w:themeColor="text1"/>
          <w:sz w:val="32"/>
          <w:szCs w:val="32"/>
          <w:lang w:val="en-GB" w:eastAsia="en-IN"/>
        </w:rPr>
      </w:pPr>
    </w:p>
    <w:p w14:paraId="2E009992" w14:textId="77777777" w:rsidR="00B7520F" w:rsidRDefault="00B7520F" w:rsidP="00B7520F">
      <w:pPr>
        <w:spacing w:before="0"/>
        <w:jc w:val="center"/>
        <w:rPr>
          <w:b/>
          <w:bCs/>
          <w:color w:val="000000" w:themeColor="text1"/>
          <w:sz w:val="32"/>
          <w:szCs w:val="32"/>
          <w:lang w:val="en-GB" w:eastAsia="en-IN"/>
        </w:rPr>
      </w:pPr>
    </w:p>
    <w:p w14:paraId="50577024" w14:textId="77777777" w:rsidR="00B7520F" w:rsidRDefault="00B7520F" w:rsidP="00B7520F">
      <w:pPr>
        <w:spacing w:before="0"/>
        <w:jc w:val="center"/>
        <w:rPr>
          <w:b/>
          <w:bCs/>
          <w:color w:val="000000" w:themeColor="text1"/>
          <w:sz w:val="32"/>
          <w:szCs w:val="32"/>
          <w:lang w:val="en-GB" w:eastAsia="en-IN"/>
        </w:rPr>
      </w:pPr>
    </w:p>
    <w:p w14:paraId="581C41E3" w14:textId="77777777" w:rsidR="00B7520F" w:rsidRDefault="00B7520F" w:rsidP="00B7520F">
      <w:pPr>
        <w:spacing w:before="0"/>
        <w:jc w:val="center"/>
        <w:rPr>
          <w:b/>
          <w:bCs/>
          <w:color w:val="000000" w:themeColor="text1"/>
          <w:sz w:val="32"/>
          <w:szCs w:val="32"/>
          <w:lang w:val="en-GB" w:eastAsia="en-IN"/>
        </w:rPr>
      </w:pPr>
    </w:p>
    <w:p w14:paraId="7B4499BA" w14:textId="77777777" w:rsidR="00B7520F" w:rsidRDefault="00B7520F" w:rsidP="00B7520F">
      <w:pPr>
        <w:spacing w:before="0"/>
        <w:jc w:val="center"/>
        <w:rPr>
          <w:b/>
          <w:bCs/>
          <w:color w:val="000000" w:themeColor="text1"/>
          <w:sz w:val="32"/>
          <w:szCs w:val="32"/>
          <w:lang w:val="en-GB" w:eastAsia="en-IN"/>
        </w:rPr>
      </w:pPr>
    </w:p>
    <w:p w14:paraId="1CEEF8B3" w14:textId="77777777" w:rsidR="00B7520F" w:rsidRDefault="00B7520F" w:rsidP="00B7520F">
      <w:pPr>
        <w:spacing w:before="0"/>
        <w:jc w:val="center"/>
        <w:rPr>
          <w:b/>
          <w:bCs/>
          <w:color w:val="000000" w:themeColor="text1"/>
          <w:sz w:val="32"/>
          <w:szCs w:val="32"/>
          <w:lang w:val="en-GB" w:eastAsia="en-IN"/>
        </w:rPr>
      </w:pPr>
    </w:p>
    <w:p w14:paraId="04610730" w14:textId="11CA6770" w:rsidR="00A93F3E" w:rsidRPr="00B7520F" w:rsidRDefault="000A0C3F" w:rsidP="00B7520F">
      <w:pPr>
        <w:spacing w:before="0"/>
        <w:jc w:val="center"/>
        <w:rPr>
          <w:b/>
          <w:bCs/>
          <w:color w:val="000000" w:themeColor="text1"/>
          <w:sz w:val="32"/>
          <w:szCs w:val="32"/>
          <w:lang w:val="en-GB" w:eastAsia="en-IN"/>
        </w:rPr>
      </w:pPr>
      <w:r w:rsidRPr="00B7520F">
        <w:rPr>
          <w:b/>
          <w:bCs/>
          <w:color w:val="000000" w:themeColor="text1"/>
          <w:sz w:val="32"/>
          <w:szCs w:val="32"/>
          <w:lang w:val="en-GB" w:eastAsia="en-IN"/>
        </w:rPr>
        <w:t>Introduction to Business</w:t>
      </w:r>
    </w:p>
    <w:p w14:paraId="59B287ED" w14:textId="77777777" w:rsidR="00B7520F" w:rsidRPr="00B7520F" w:rsidRDefault="000A0C3F" w:rsidP="00B7520F">
      <w:pPr>
        <w:spacing w:before="0"/>
        <w:jc w:val="center"/>
        <w:rPr>
          <w:b/>
          <w:bCs/>
          <w:color w:val="000000" w:themeColor="text1"/>
          <w:sz w:val="32"/>
          <w:szCs w:val="32"/>
          <w:lang w:val="en-GB" w:eastAsia="en-IN"/>
        </w:rPr>
      </w:pPr>
      <w:r w:rsidRPr="00B7520F">
        <w:rPr>
          <w:b/>
          <w:bCs/>
          <w:color w:val="000000" w:themeColor="text1"/>
          <w:sz w:val="32"/>
          <w:szCs w:val="32"/>
          <w:lang w:val="en-GB" w:eastAsia="en-IN"/>
        </w:rPr>
        <w:t>Module code: LCBB4007</w:t>
      </w:r>
    </w:p>
    <w:p w14:paraId="1B65CC3B" w14:textId="77777777" w:rsidR="00782977" w:rsidRDefault="000A0C3F" w:rsidP="00B7520F">
      <w:pPr>
        <w:spacing w:before="0"/>
        <w:jc w:val="center"/>
        <w:rPr>
          <w:b/>
          <w:bCs/>
          <w:color w:val="000000" w:themeColor="text1"/>
          <w:sz w:val="32"/>
          <w:szCs w:val="32"/>
          <w:lang w:val="en-GB" w:eastAsia="en-IN"/>
        </w:rPr>
      </w:pPr>
      <w:r w:rsidRPr="00B7520F">
        <w:rPr>
          <w:b/>
          <w:bCs/>
          <w:color w:val="000000" w:themeColor="text1"/>
          <w:sz w:val="32"/>
          <w:szCs w:val="32"/>
          <w:lang w:val="en-GB" w:eastAsia="en-IN"/>
        </w:rPr>
        <w:t xml:space="preserve">Module Leader: Muno </w:t>
      </w:r>
      <w:proofErr w:type="spellStart"/>
      <w:r w:rsidRPr="00B7520F">
        <w:rPr>
          <w:b/>
          <w:bCs/>
          <w:color w:val="000000" w:themeColor="text1"/>
          <w:sz w:val="32"/>
          <w:szCs w:val="32"/>
          <w:lang w:val="en-GB" w:eastAsia="en-IN"/>
        </w:rPr>
        <w:t>Zuwirai</w:t>
      </w:r>
      <w:proofErr w:type="spellEnd"/>
    </w:p>
    <w:p w14:paraId="653A5C58" w14:textId="77777777" w:rsidR="00782977" w:rsidRDefault="00782977" w:rsidP="00B7520F">
      <w:pPr>
        <w:spacing w:before="0"/>
        <w:jc w:val="center"/>
        <w:rPr>
          <w:b/>
          <w:bCs/>
          <w:color w:val="000000" w:themeColor="text1"/>
          <w:sz w:val="32"/>
          <w:szCs w:val="32"/>
          <w:lang w:val="en-GB" w:eastAsia="en-IN"/>
        </w:rPr>
      </w:pPr>
      <w:r>
        <w:rPr>
          <w:b/>
          <w:bCs/>
          <w:color w:val="000000" w:themeColor="text1"/>
          <w:sz w:val="32"/>
          <w:szCs w:val="32"/>
          <w:lang w:val="en-GB" w:eastAsia="en-IN"/>
        </w:rPr>
        <w:t>Student name: Ionel Hurmuz</w:t>
      </w:r>
    </w:p>
    <w:p w14:paraId="37129E01" w14:textId="78206766" w:rsidR="0041290F" w:rsidRDefault="00782977" w:rsidP="00B7520F">
      <w:pPr>
        <w:spacing w:before="0"/>
        <w:jc w:val="center"/>
        <w:rPr>
          <w:color w:val="000000" w:themeColor="text1"/>
          <w:lang w:val="en-GB" w:eastAsia="en-IN"/>
        </w:rPr>
      </w:pPr>
      <w:r>
        <w:rPr>
          <w:b/>
          <w:bCs/>
          <w:color w:val="000000" w:themeColor="text1"/>
          <w:sz w:val="32"/>
          <w:szCs w:val="32"/>
          <w:lang w:val="en-GB" w:eastAsia="en-IN"/>
        </w:rPr>
        <w:t>Student ID: 233444</w:t>
      </w:r>
      <w:r w:rsidR="00C83B27">
        <w:rPr>
          <w:b/>
          <w:bCs/>
          <w:color w:val="000000" w:themeColor="text1"/>
          <w:sz w:val="32"/>
          <w:szCs w:val="32"/>
          <w:lang w:val="en-GB" w:eastAsia="en-IN"/>
        </w:rPr>
        <w:t>4</w:t>
      </w:r>
      <w:r w:rsidR="000A0C3F">
        <w:rPr>
          <w:color w:val="000000" w:themeColor="text1"/>
          <w:lang w:val="en-GB" w:eastAsia="en-IN"/>
        </w:rPr>
        <w:br w:type="page"/>
      </w:r>
    </w:p>
    <w:p w14:paraId="03C6C1E5" w14:textId="0E6F92FA" w:rsidR="00495ED0" w:rsidRDefault="000A0C3F" w:rsidP="006C084E">
      <w:pPr>
        <w:pStyle w:val="Heading1"/>
      </w:pPr>
      <w:r>
        <w:lastRenderedPageBreak/>
        <w:t>Introduction</w:t>
      </w:r>
    </w:p>
    <w:p w14:paraId="127AE791" w14:textId="4A85C7C2" w:rsidR="006C084E" w:rsidRPr="00044863" w:rsidRDefault="000A0C3F" w:rsidP="006C084E">
      <w:pPr>
        <w:rPr>
          <w:sz w:val="22"/>
          <w:szCs w:val="22"/>
          <w:lang w:val="en-GB" w:eastAsia="en-IN"/>
        </w:rPr>
      </w:pPr>
      <w:r w:rsidRPr="00044863">
        <w:rPr>
          <w:sz w:val="22"/>
          <w:szCs w:val="22"/>
          <w:lang w:val="en-GB" w:eastAsia="en-IN"/>
        </w:rPr>
        <w:t>Ryanair has been considered one of the most cost</w:t>
      </w:r>
      <w:r w:rsidR="005F362B" w:rsidRPr="00044863">
        <w:rPr>
          <w:sz w:val="22"/>
          <w:szCs w:val="22"/>
          <w:lang w:val="en-GB" w:eastAsia="en-IN"/>
        </w:rPr>
        <w:t>-</w:t>
      </w:r>
      <w:r w:rsidRPr="00044863">
        <w:rPr>
          <w:sz w:val="22"/>
          <w:szCs w:val="22"/>
          <w:lang w:val="en-GB" w:eastAsia="en-IN"/>
        </w:rPr>
        <w:t xml:space="preserve">effective airline </w:t>
      </w:r>
      <w:r w:rsidR="00036540" w:rsidRPr="00044863">
        <w:rPr>
          <w:sz w:val="22"/>
          <w:szCs w:val="22"/>
          <w:lang w:val="en-GB" w:eastAsia="en-IN"/>
        </w:rPr>
        <w:t>carriers</w:t>
      </w:r>
      <w:r w:rsidRPr="00044863">
        <w:rPr>
          <w:sz w:val="22"/>
          <w:szCs w:val="22"/>
          <w:lang w:val="en-GB" w:eastAsia="en-IN"/>
        </w:rPr>
        <w:t xml:space="preserve"> </w:t>
      </w:r>
      <w:r w:rsidR="00640022" w:rsidRPr="00044863">
        <w:rPr>
          <w:sz w:val="22"/>
          <w:szCs w:val="22"/>
          <w:lang w:val="en-GB" w:eastAsia="en-IN"/>
        </w:rPr>
        <w:t xml:space="preserve">operating in the aviation sector as a private-based organisation. </w:t>
      </w:r>
      <w:r w:rsidR="005E691B" w:rsidRPr="00044863">
        <w:rPr>
          <w:sz w:val="22"/>
          <w:szCs w:val="22"/>
          <w:lang w:val="en-GB" w:eastAsia="en-IN"/>
        </w:rPr>
        <w:t xml:space="preserve">Ryanair was established in 1984 with the mission of making air travel affordable for every individual. </w:t>
      </w:r>
      <w:r w:rsidR="003E3F81" w:rsidRPr="00044863">
        <w:rPr>
          <w:sz w:val="22"/>
          <w:szCs w:val="22"/>
          <w:lang w:val="en-GB" w:eastAsia="en-IN"/>
        </w:rPr>
        <w:t xml:space="preserve">The goals of Ryanair </w:t>
      </w:r>
      <w:r w:rsidR="00036540" w:rsidRPr="00044863">
        <w:rPr>
          <w:sz w:val="22"/>
          <w:szCs w:val="22"/>
          <w:lang w:val="en-GB" w:eastAsia="en-IN"/>
        </w:rPr>
        <w:t>are</w:t>
      </w:r>
      <w:r w:rsidR="003E3F81" w:rsidRPr="00044863">
        <w:rPr>
          <w:sz w:val="22"/>
          <w:szCs w:val="22"/>
          <w:lang w:val="en-GB" w:eastAsia="en-IN"/>
        </w:rPr>
        <w:t xml:space="preserve"> to provide environmental sustainability and providing reliable and cost-effective </w:t>
      </w:r>
      <w:r w:rsidR="00FD043B" w:rsidRPr="00044863">
        <w:rPr>
          <w:sz w:val="22"/>
          <w:szCs w:val="22"/>
          <w:lang w:val="en-GB" w:eastAsia="en-IN"/>
        </w:rPr>
        <w:t xml:space="preserve">airline travel, thus catering to sustainable air travel. </w:t>
      </w:r>
      <w:r w:rsidR="00A06828" w:rsidRPr="00044863">
        <w:rPr>
          <w:sz w:val="22"/>
          <w:szCs w:val="22"/>
          <w:lang w:val="en-GB" w:eastAsia="en-IN"/>
        </w:rPr>
        <w:t xml:space="preserve">The organisation serves more than 200 destinations across the UK and Europe </w:t>
      </w:r>
      <w:r w:rsidR="00123C7E" w:rsidRPr="00044863">
        <w:rPr>
          <w:sz w:val="22"/>
          <w:szCs w:val="22"/>
          <w:lang w:val="en-GB" w:eastAsia="en-IN"/>
        </w:rPr>
        <w:t>with their fleet of Boeing 737 aircraft</w:t>
      </w:r>
      <w:r w:rsidR="00E560BF" w:rsidRPr="00044863">
        <w:rPr>
          <w:sz w:val="22"/>
          <w:szCs w:val="22"/>
          <w:lang w:val="en-GB" w:eastAsia="en-IN"/>
        </w:rPr>
        <w:t xml:space="preserve"> (</w:t>
      </w:r>
      <w:r w:rsidR="004F731B" w:rsidRPr="00044863">
        <w:rPr>
          <w:sz w:val="22"/>
          <w:szCs w:val="22"/>
          <w:lang w:val="en-GB" w:eastAsia="en-IN"/>
        </w:rPr>
        <w:t>Ryanair, 2024</w:t>
      </w:r>
      <w:r w:rsidR="00C20C13" w:rsidRPr="00044863">
        <w:rPr>
          <w:sz w:val="22"/>
          <w:szCs w:val="22"/>
          <w:lang w:val="en-GB" w:eastAsia="en-IN"/>
        </w:rPr>
        <w:t>)</w:t>
      </w:r>
      <w:r w:rsidR="00123C7E" w:rsidRPr="00044863">
        <w:rPr>
          <w:sz w:val="22"/>
          <w:szCs w:val="22"/>
          <w:lang w:val="en-GB" w:eastAsia="en-IN"/>
        </w:rPr>
        <w:t xml:space="preserve">. The services of Ryanair </w:t>
      </w:r>
      <w:r w:rsidR="00036540" w:rsidRPr="00044863">
        <w:rPr>
          <w:sz w:val="22"/>
          <w:szCs w:val="22"/>
          <w:lang w:val="en-GB" w:eastAsia="en-IN"/>
        </w:rPr>
        <w:t>include</w:t>
      </w:r>
      <w:r w:rsidR="00123C7E" w:rsidRPr="00044863">
        <w:rPr>
          <w:sz w:val="22"/>
          <w:szCs w:val="22"/>
          <w:lang w:val="en-GB" w:eastAsia="en-IN"/>
        </w:rPr>
        <w:t xml:space="preserve"> </w:t>
      </w:r>
      <w:r w:rsidR="00AF63EF" w:rsidRPr="00044863">
        <w:rPr>
          <w:sz w:val="22"/>
          <w:szCs w:val="22"/>
          <w:lang w:val="en-GB" w:eastAsia="en-IN"/>
        </w:rPr>
        <w:t xml:space="preserve">flight passengers within ancillary services such as in-flight sales with car rentals and accommodation services. </w:t>
      </w:r>
    </w:p>
    <w:p w14:paraId="76367FFB" w14:textId="0A55A21B" w:rsidR="0041290F" w:rsidRDefault="000A0C3F" w:rsidP="006C084E">
      <w:pPr>
        <w:pStyle w:val="Heading1"/>
      </w:pPr>
      <w:r>
        <w:t>Main Body</w:t>
      </w:r>
    </w:p>
    <w:p w14:paraId="5AC74CC0" w14:textId="6415849E" w:rsidR="009F51BA" w:rsidRPr="00044863" w:rsidRDefault="50A7D83E" w:rsidP="50A7D83E">
      <w:pPr>
        <w:rPr>
          <w:b/>
          <w:bCs/>
          <w:i/>
          <w:iCs/>
          <w:color w:val="000000" w:themeColor="text1"/>
          <w:sz w:val="22"/>
          <w:szCs w:val="22"/>
          <w:lang w:val="en-GB" w:eastAsia="en-IN"/>
        </w:rPr>
      </w:pPr>
      <w:r w:rsidRPr="50A7D83E">
        <w:rPr>
          <w:b/>
          <w:bCs/>
          <w:i/>
          <w:iCs/>
          <w:color w:val="000000" w:themeColor="text1"/>
          <w:sz w:val="22"/>
          <w:szCs w:val="22"/>
          <w:lang w:val="en-GB" w:eastAsia="en-IN"/>
        </w:rPr>
        <w:t>PESTLE Analysis</w:t>
      </w:r>
    </w:p>
    <w:p w14:paraId="57C05931" w14:textId="24692FBF" w:rsidR="009F51BA" w:rsidRPr="00044863" w:rsidRDefault="000A0C3F" w:rsidP="009D466E">
      <w:pPr>
        <w:rPr>
          <w:color w:val="000000" w:themeColor="text1"/>
          <w:sz w:val="22"/>
          <w:szCs w:val="22"/>
          <w:lang w:val="en-GB" w:eastAsia="en-IN"/>
        </w:rPr>
      </w:pPr>
      <w:r w:rsidRPr="00044863">
        <w:rPr>
          <w:color w:val="000000" w:themeColor="text1"/>
          <w:sz w:val="22"/>
          <w:szCs w:val="22"/>
          <w:lang w:val="en-GB" w:eastAsia="en-IN"/>
        </w:rPr>
        <w:t xml:space="preserve">The aviation sector in the UK is influenced by international agreements and regulations by the respective legislative bodies. After Brexit, the UK had to establish new agreements on bilateral aviation with other countries. The Civil Aviation Authority helps in regulating the overall sector thus ensuring compliance with the international </w:t>
      </w:r>
      <w:r w:rsidR="0082744C" w:rsidRPr="00044863">
        <w:rPr>
          <w:color w:val="000000" w:themeColor="text1"/>
          <w:sz w:val="22"/>
          <w:szCs w:val="22"/>
          <w:lang w:val="en-GB" w:eastAsia="en-IN"/>
        </w:rPr>
        <w:t>standards</w:t>
      </w:r>
      <w:r w:rsidR="00696F52" w:rsidRPr="00044863">
        <w:rPr>
          <w:color w:val="000000" w:themeColor="text1"/>
          <w:sz w:val="22"/>
          <w:szCs w:val="22"/>
          <w:lang w:val="en-GB" w:eastAsia="en-IN"/>
        </w:rPr>
        <w:t xml:space="preserve"> (CAA, 202</w:t>
      </w:r>
      <w:r w:rsidR="00C97BED" w:rsidRPr="00044863">
        <w:rPr>
          <w:color w:val="000000" w:themeColor="text1"/>
          <w:sz w:val="22"/>
          <w:szCs w:val="22"/>
          <w:lang w:val="en-GB" w:eastAsia="en-IN"/>
        </w:rPr>
        <w:t>4)</w:t>
      </w:r>
      <w:r w:rsidR="0082744C" w:rsidRPr="00044863">
        <w:rPr>
          <w:color w:val="000000" w:themeColor="text1"/>
          <w:sz w:val="22"/>
          <w:szCs w:val="22"/>
          <w:lang w:val="en-GB" w:eastAsia="en-IN"/>
        </w:rPr>
        <w:t xml:space="preserve">. The support of </w:t>
      </w:r>
      <w:r w:rsidR="00AB4E12" w:rsidRPr="00044863">
        <w:rPr>
          <w:color w:val="000000" w:themeColor="text1"/>
          <w:sz w:val="22"/>
          <w:szCs w:val="22"/>
          <w:lang w:val="en-GB" w:eastAsia="en-IN"/>
        </w:rPr>
        <w:t>various projects for infrastructure</w:t>
      </w:r>
      <w:r w:rsidR="002E2079">
        <w:rPr>
          <w:color w:val="000000" w:themeColor="text1"/>
          <w:sz w:val="22"/>
          <w:szCs w:val="22"/>
          <w:lang w:val="en-GB" w:eastAsia="en-IN"/>
        </w:rPr>
        <w:t>,</w:t>
      </w:r>
      <w:r w:rsidR="00AB4E12" w:rsidRPr="00044863">
        <w:rPr>
          <w:color w:val="000000" w:themeColor="text1"/>
          <w:sz w:val="22"/>
          <w:szCs w:val="22"/>
          <w:lang w:val="en-GB" w:eastAsia="en-IN"/>
        </w:rPr>
        <w:t xml:space="preserve"> such as the expansion of aviation infrastructure</w:t>
      </w:r>
      <w:r w:rsidR="002E2079">
        <w:rPr>
          <w:color w:val="000000" w:themeColor="text1"/>
          <w:sz w:val="22"/>
          <w:szCs w:val="22"/>
          <w:lang w:val="en-GB" w:eastAsia="en-IN"/>
        </w:rPr>
        <w:t>,</w:t>
      </w:r>
      <w:r w:rsidR="00AB4E12" w:rsidRPr="00044863">
        <w:rPr>
          <w:color w:val="000000" w:themeColor="text1"/>
          <w:sz w:val="22"/>
          <w:szCs w:val="22"/>
          <w:lang w:val="en-GB" w:eastAsia="en-IN"/>
        </w:rPr>
        <w:t xml:space="preserve"> would positively affect the abilities of Ryanair </w:t>
      </w:r>
      <w:r w:rsidR="001F76A9" w:rsidRPr="00044863">
        <w:rPr>
          <w:color w:val="000000" w:themeColor="text1"/>
          <w:sz w:val="22"/>
          <w:szCs w:val="22"/>
          <w:lang w:val="en-GB" w:eastAsia="en-IN"/>
        </w:rPr>
        <w:t xml:space="preserve">towards an increase in their capacity. </w:t>
      </w:r>
      <w:r w:rsidR="00FE58EA" w:rsidRPr="00044863">
        <w:rPr>
          <w:color w:val="000000" w:themeColor="text1"/>
          <w:sz w:val="22"/>
          <w:szCs w:val="22"/>
          <w:lang w:val="en-GB" w:eastAsia="en-IN"/>
        </w:rPr>
        <w:t xml:space="preserve">Therefore, Political stability is assertive towards the EU countries for catering to a </w:t>
      </w:r>
      <w:r w:rsidR="00240469" w:rsidRPr="00044863">
        <w:rPr>
          <w:color w:val="000000" w:themeColor="text1"/>
          <w:sz w:val="22"/>
          <w:szCs w:val="22"/>
          <w:lang w:val="en-GB" w:eastAsia="en-IN"/>
        </w:rPr>
        <w:t>seamless operation</w:t>
      </w:r>
      <w:r w:rsidR="00FE58EA" w:rsidRPr="00044863">
        <w:rPr>
          <w:color w:val="000000" w:themeColor="text1"/>
          <w:sz w:val="22"/>
          <w:szCs w:val="22"/>
          <w:lang w:val="en-GB" w:eastAsia="en-IN"/>
        </w:rPr>
        <w:t xml:space="preserve"> within the extensive network of Ryanair. </w:t>
      </w:r>
      <w:r w:rsidRPr="00044863">
        <w:rPr>
          <w:color w:val="000000" w:themeColor="text1"/>
          <w:sz w:val="22"/>
          <w:szCs w:val="22"/>
          <w:lang w:val="en-GB" w:eastAsia="en-IN"/>
        </w:rPr>
        <w:t xml:space="preserve"> </w:t>
      </w:r>
      <w:r w:rsidR="00410DD1" w:rsidRPr="00044863">
        <w:rPr>
          <w:color w:val="000000" w:themeColor="text1"/>
          <w:sz w:val="22"/>
          <w:szCs w:val="22"/>
          <w:lang w:val="en-GB" w:eastAsia="en-IN"/>
        </w:rPr>
        <w:t>The aviation sector</w:t>
      </w:r>
      <w:r w:rsidRPr="00044863">
        <w:rPr>
          <w:color w:val="000000" w:themeColor="text1"/>
          <w:sz w:val="22"/>
          <w:szCs w:val="22"/>
          <w:lang w:val="en-GB" w:eastAsia="en-IN"/>
        </w:rPr>
        <w:t xml:space="preserve"> supports the growth of the UK economy with the employment of over 230000 individuals, thus contributing over 22 billion Euros</w:t>
      </w:r>
      <w:r w:rsidR="00A54B69" w:rsidRPr="00044863">
        <w:rPr>
          <w:color w:val="000000" w:themeColor="text1"/>
          <w:sz w:val="22"/>
          <w:szCs w:val="22"/>
          <w:lang w:val="en-GB" w:eastAsia="en-IN"/>
        </w:rPr>
        <w:t xml:space="preserve"> (GOV UK, 2024)</w:t>
      </w:r>
      <w:r w:rsidRPr="00044863">
        <w:rPr>
          <w:color w:val="000000" w:themeColor="text1"/>
          <w:sz w:val="22"/>
          <w:szCs w:val="22"/>
          <w:lang w:val="en-GB" w:eastAsia="en-IN"/>
        </w:rPr>
        <w:t xml:space="preserve">. The aviation sector has faced significant challenges which have reduced the passenger numbers in the UK. The airports of the UK </w:t>
      </w:r>
      <w:r w:rsidR="00240469" w:rsidRPr="00044863">
        <w:rPr>
          <w:color w:val="000000" w:themeColor="text1"/>
          <w:sz w:val="22"/>
          <w:szCs w:val="22"/>
          <w:lang w:val="en-GB" w:eastAsia="en-IN"/>
        </w:rPr>
        <w:t>serve</w:t>
      </w:r>
      <w:r w:rsidRPr="00044863">
        <w:rPr>
          <w:color w:val="000000" w:themeColor="text1"/>
          <w:sz w:val="22"/>
          <w:szCs w:val="22"/>
          <w:lang w:val="en-GB" w:eastAsia="en-IN"/>
        </w:rPr>
        <w:t xml:space="preserve"> more than 200 million passengers every year after the pandemic period. </w:t>
      </w:r>
      <w:r w:rsidR="00240469" w:rsidRPr="00044863">
        <w:rPr>
          <w:color w:val="000000" w:themeColor="text1"/>
          <w:sz w:val="22"/>
          <w:szCs w:val="22"/>
          <w:lang w:val="en-GB" w:eastAsia="en-IN"/>
        </w:rPr>
        <w:t xml:space="preserve">Therefore, the strategy of Ryanair </w:t>
      </w:r>
      <w:r w:rsidRPr="00044863">
        <w:rPr>
          <w:color w:val="000000" w:themeColor="text1"/>
          <w:sz w:val="22"/>
          <w:szCs w:val="22"/>
          <w:lang w:val="en-GB" w:eastAsia="en-IN"/>
        </w:rPr>
        <w:t>Aviation is</w:t>
      </w:r>
      <w:r w:rsidR="0052790F" w:rsidRPr="00044863">
        <w:rPr>
          <w:color w:val="000000" w:themeColor="text1"/>
          <w:sz w:val="22"/>
          <w:szCs w:val="22"/>
          <w:lang w:val="en-GB" w:eastAsia="en-IN"/>
        </w:rPr>
        <w:t xml:space="preserve"> </w:t>
      </w:r>
      <w:r w:rsidR="00C162FD" w:rsidRPr="00044863">
        <w:rPr>
          <w:color w:val="000000" w:themeColor="text1"/>
          <w:sz w:val="22"/>
          <w:szCs w:val="22"/>
          <w:lang w:val="en-GB" w:eastAsia="en-IN"/>
        </w:rPr>
        <w:t>to offer low</w:t>
      </w:r>
      <w:r w:rsidR="00267C0C" w:rsidRPr="00044863">
        <w:rPr>
          <w:color w:val="000000" w:themeColor="text1"/>
          <w:sz w:val="22"/>
          <w:szCs w:val="22"/>
          <w:lang w:val="en-GB" w:eastAsia="en-IN"/>
        </w:rPr>
        <w:t>-c</w:t>
      </w:r>
      <w:r w:rsidR="00C162FD" w:rsidRPr="00044863">
        <w:rPr>
          <w:color w:val="000000" w:themeColor="text1"/>
          <w:sz w:val="22"/>
          <w:szCs w:val="22"/>
          <w:lang w:val="en-GB" w:eastAsia="en-IN"/>
        </w:rPr>
        <w:t xml:space="preserve">ost travel that becomes appealing within the economic disparities, thus attracting </w:t>
      </w:r>
      <w:r w:rsidR="00884901" w:rsidRPr="00044863">
        <w:rPr>
          <w:color w:val="000000" w:themeColor="text1"/>
          <w:sz w:val="22"/>
          <w:szCs w:val="22"/>
          <w:lang w:val="en-GB" w:eastAsia="en-IN"/>
        </w:rPr>
        <w:t>travel</w:t>
      </w:r>
      <w:r w:rsidR="00267C0C" w:rsidRPr="00044863">
        <w:rPr>
          <w:color w:val="000000" w:themeColor="text1"/>
          <w:sz w:val="22"/>
          <w:szCs w:val="22"/>
          <w:lang w:val="en-GB" w:eastAsia="en-IN"/>
        </w:rPr>
        <w:t>l</w:t>
      </w:r>
      <w:r w:rsidR="00884901" w:rsidRPr="00044863">
        <w:rPr>
          <w:color w:val="000000" w:themeColor="text1"/>
          <w:sz w:val="22"/>
          <w:szCs w:val="22"/>
          <w:lang w:val="en-GB" w:eastAsia="en-IN"/>
        </w:rPr>
        <w:t>ers that are cost-conscious.</w:t>
      </w:r>
      <w:r w:rsidR="00267C0C" w:rsidRPr="00044863">
        <w:rPr>
          <w:color w:val="000000" w:themeColor="text1"/>
          <w:sz w:val="22"/>
          <w:szCs w:val="22"/>
          <w:lang w:val="en-GB" w:eastAsia="en-IN"/>
        </w:rPr>
        <w:t xml:space="preserve"> The aviation sector</w:t>
      </w:r>
      <w:r w:rsidRPr="00044863">
        <w:rPr>
          <w:color w:val="000000" w:themeColor="text1"/>
          <w:sz w:val="22"/>
          <w:szCs w:val="22"/>
          <w:lang w:val="en-GB" w:eastAsia="en-IN"/>
        </w:rPr>
        <w:t xml:space="preserve"> is considered an integral part of the UK's transport network that supports multiple businesses and tourism</w:t>
      </w:r>
      <w:r w:rsidR="00FC487E" w:rsidRPr="00044863">
        <w:rPr>
          <w:color w:val="000000" w:themeColor="text1"/>
          <w:sz w:val="22"/>
          <w:szCs w:val="22"/>
          <w:lang w:val="en-GB" w:eastAsia="en-IN"/>
        </w:rPr>
        <w:t xml:space="preserve"> that includes the availability of workforce with the </w:t>
      </w:r>
      <w:r w:rsidR="00567B3B" w:rsidRPr="00044863">
        <w:rPr>
          <w:color w:val="000000" w:themeColor="text1"/>
          <w:sz w:val="22"/>
          <w:szCs w:val="22"/>
          <w:lang w:val="en-GB" w:eastAsia="en-IN"/>
        </w:rPr>
        <w:t xml:space="preserve">preferences of customers. </w:t>
      </w:r>
      <w:r w:rsidR="002E2079">
        <w:rPr>
          <w:color w:val="000000" w:themeColor="text1"/>
          <w:sz w:val="22"/>
          <w:szCs w:val="22"/>
          <w:lang w:val="en-GB" w:eastAsia="en-IN"/>
        </w:rPr>
        <w:t>Environmental</w:t>
      </w:r>
      <w:r w:rsidR="004F1894" w:rsidRPr="00044863">
        <w:rPr>
          <w:color w:val="000000" w:themeColor="text1"/>
          <w:sz w:val="22"/>
          <w:szCs w:val="22"/>
          <w:lang w:val="en-GB" w:eastAsia="en-IN"/>
        </w:rPr>
        <w:t xml:space="preserve"> consciousness caters to a sustainable option for travel</w:t>
      </w:r>
      <w:r w:rsidR="002E2079">
        <w:rPr>
          <w:color w:val="000000" w:themeColor="text1"/>
          <w:sz w:val="22"/>
          <w:szCs w:val="22"/>
          <w:lang w:val="en-GB" w:eastAsia="en-IN"/>
        </w:rPr>
        <w:t>,</w:t>
      </w:r>
      <w:r w:rsidR="004F1894" w:rsidRPr="00044863">
        <w:rPr>
          <w:color w:val="000000" w:themeColor="text1"/>
          <w:sz w:val="22"/>
          <w:szCs w:val="22"/>
          <w:lang w:val="en-GB" w:eastAsia="en-IN"/>
        </w:rPr>
        <w:t xml:space="preserve"> with </w:t>
      </w:r>
      <w:r w:rsidR="00191999" w:rsidRPr="00044863">
        <w:rPr>
          <w:color w:val="000000" w:themeColor="text1"/>
          <w:sz w:val="22"/>
          <w:szCs w:val="22"/>
          <w:lang w:val="en-GB" w:eastAsia="en-IN"/>
        </w:rPr>
        <w:t>60% of the UK’s population favouring demands for environmental consciousness towards the option for travel</w:t>
      </w:r>
      <w:r w:rsidR="00E56DC7" w:rsidRPr="00044863">
        <w:rPr>
          <w:color w:val="000000" w:themeColor="text1"/>
          <w:sz w:val="22"/>
          <w:szCs w:val="22"/>
          <w:lang w:val="en-GB" w:eastAsia="en-IN"/>
        </w:rPr>
        <w:t xml:space="preserve"> (ETC, 2022)</w:t>
      </w:r>
      <w:r w:rsidR="00191999" w:rsidRPr="00044863">
        <w:rPr>
          <w:color w:val="000000" w:themeColor="text1"/>
          <w:sz w:val="22"/>
          <w:szCs w:val="22"/>
          <w:lang w:val="en-GB" w:eastAsia="en-IN"/>
        </w:rPr>
        <w:t xml:space="preserve">. </w:t>
      </w:r>
      <w:r w:rsidR="00E7755A" w:rsidRPr="00044863">
        <w:rPr>
          <w:color w:val="000000" w:themeColor="text1"/>
          <w:sz w:val="22"/>
          <w:szCs w:val="22"/>
          <w:lang w:val="en-GB" w:eastAsia="en-IN"/>
        </w:rPr>
        <w:t xml:space="preserve">Therefore, Ryanair should significantly balance the </w:t>
      </w:r>
      <w:r w:rsidR="00D278FD" w:rsidRPr="00044863">
        <w:rPr>
          <w:color w:val="000000" w:themeColor="text1"/>
          <w:sz w:val="22"/>
          <w:szCs w:val="22"/>
          <w:lang w:val="en-GB" w:eastAsia="en-IN"/>
        </w:rPr>
        <w:t xml:space="preserve">initiatives to sustainability and low-cost travel options </w:t>
      </w:r>
      <w:r w:rsidR="001A29C5" w:rsidRPr="00044863">
        <w:rPr>
          <w:color w:val="000000" w:themeColor="text1"/>
          <w:sz w:val="22"/>
          <w:szCs w:val="22"/>
          <w:lang w:val="en-GB" w:eastAsia="en-IN"/>
        </w:rPr>
        <w:t>to meet the expectations of their target customers</w:t>
      </w:r>
      <w:r w:rsidR="00487BE2" w:rsidRPr="00044863">
        <w:rPr>
          <w:color w:val="000000" w:themeColor="text1"/>
          <w:sz w:val="22"/>
          <w:szCs w:val="22"/>
          <w:lang w:val="en-GB" w:eastAsia="en-IN"/>
        </w:rPr>
        <w:t xml:space="preserve"> and initiatives to community support for expansions of the airport. </w:t>
      </w:r>
      <w:r w:rsidR="007F4149" w:rsidRPr="00044863">
        <w:rPr>
          <w:color w:val="000000" w:themeColor="text1"/>
          <w:sz w:val="22"/>
          <w:szCs w:val="22"/>
          <w:lang w:val="en-GB" w:eastAsia="en-IN"/>
        </w:rPr>
        <w:t xml:space="preserve">Technological advancements are crucial for an organisation </w:t>
      </w:r>
      <w:r w:rsidR="00EF5DBF" w:rsidRPr="00044863">
        <w:rPr>
          <w:color w:val="000000" w:themeColor="text1"/>
          <w:sz w:val="22"/>
          <w:szCs w:val="22"/>
          <w:lang w:val="en-GB" w:eastAsia="en-IN"/>
        </w:rPr>
        <w:t xml:space="preserve">to enhance its operational efficiency, sustainability, and safety. The significant investments made towards </w:t>
      </w:r>
      <w:r w:rsidR="002F2C57" w:rsidRPr="00044863">
        <w:rPr>
          <w:color w:val="000000" w:themeColor="text1"/>
          <w:sz w:val="22"/>
          <w:szCs w:val="22"/>
          <w:lang w:val="en-GB" w:eastAsia="en-IN"/>
        </w:rPr>
        <w:t xml:space="preserve">digitised technologies considering AI for managing air traffic with biometric screening process for passengers could </w:t>
      </w:r>
      <w:r w:rsidR="002F2C57" w:rsidRPr="00044863">
        <w:rPr>
          <w:color w:val="000000" w:themeColor="text1"/>
          <w:sz w:val="22"/>
          <w:szCs w:val="22"/>
          <w:lang w:val="en-GB" w:eastAsia="en-IN"/>
        </w:rPr>
        <w:lastRenderedPageBreak/>
        <w:t xml:space="preserve">help </w:t>
      </w:r>
      <w:r w:rsidR="00054264" w:rsidRPr="00044863">
        <w:rPr>
          <w:color w:val="000000" w:themeColor="text1"/>
          <w:sz w:val="22"/>
          <w:szCs w:val="22"/>
          <w:lang w:val="en-GB" w:eastAsia="en-IN"/>
        </w:rPr>
        <w:t>i</w:t>
      </w:r>
      <w:r w:rsidR="002F2C57" w:rsidRPr="00044863">
        <w:rPr>
          <w:color w:val="000000" w:themeColor="text1"/>
          <w:sz w:val="22"/>
          <w:szCs w:val="22"/>
          <w:lang w:val="en-GB" w:eastAsia="en-IN"/>
        </w:rPr>
        <w:t>n reducing costs of operations.</w:t>
      </w:r>
      <w:r w:rsidR="00054264" w:rsidRPr="00044863">
        <w:rPr>
          <w:color w:val="000000" w:themeColor="text1"/>
          <w:sz w:val="22"/>
          <w:szCs w:val="22"/>
          <w:lang w:val="en-GB" w:eastAsia="en-IN"/>
        </w:rPr>
        <w:t xml:space="preserve"> It has been observed that the UK government has supported various projects of R</w:t>
      </w:r>
      <w:r w:rsidR="0018513D" w:rsidRPr="00044863">
        <w:rPr>
          <w:color w:val="000000" w:themeColor="text1"/>
          <w:sz w:val="22"/>
          <w:szCs w:val="22"/>
          <w:lang w:val="en-GB" w:eastAsia="en-IN"/>
        </w:rPr>
        <w:t xml:space="preserve">&amp;D through a process of significant investment of over </w:t>
      </w:r>
      <w:r w:rsidR="005D3A8F" w:rsidRPr="00044863">
        <w:rPr>
          <w:color w:val="000000" w:themeColor="text1"/>
          <w:sz w:val="22"/>
          <w:szCs w:val="22"/>
          <w:lang w:val="en-GB" w:eastAsia="en-IN"/>
        </w:rPr>
        <w:t>360 million</w:t>
      </w:r>
      <w:r w:rsidR="0018513D" w:rsidRPr="00044863">
        <w:rPr>
          <w:color w:val="000000" w:themeColor="text1"/>
          <w:sz w:val="22"/>
          <w:szCs w:val="22"/>
          <w:lang w:val="en-GB" w:eastAsia="en-IN"/>
        </w:rPr>
        <w:t xml:space="preserve"> Euros</w:t>
      </w:r>
      <w:r w:rsidR="005D3A8F" w:rsidRPr="00044863">
        <w:rPr>
          <w:color w:val="000000" w:themeColor="text1"/>
          <w:sz w:val="22"/>
          <w:szCs w:val="22"/>
          <w:lang w:val="en-GB" w:eastAsia="en-IN"/>
        </w:rPr>
        <w:t xml:space="preserve"> (GOV UK, 2024)</w:t>
      </w:r>
      <w:r w:rsidR="0018513D" w:rsidRPr="00044863">
        <w:rPr>
          <w:color w:val="000000" w:themeColor="text1"/>
          <w:sz w:val="22"/>
          <w:szCs w:val="22"/>
          <w:lang w:val="en-GB" w:eastAsia="en-IN"/>
        </w:rPr>
        <w:t>.</w:t>
      </w:r>
      <w:r w:rsidR="002F2C57" w:rsidRPr="00044863">
        <w:rPr>
          <w:color w:val="000000" w:themeColor="text1"/>
          <w:sz w:val="22"/>
          <w:szCs w:val="22"/>
          <w:lang w:val="en-GB" w:eastAsia="en-IN"/>
        </w:rPr>
        <w:t xml:space="preserve"> </w:t>
      </w:r>
      <w:r w:rsidR="00062FA8" w:rsidRPr="00044863">
        <w:rPr>
          <w:color w:val="000000" w:themeColor="text1"/>
          <w:sz w:val="22"/>
          <w:szCs w:val="22"/>
          <w:lang w:val="en-GB" w:eastAsia="en-IN"/>
        </w:rPr>
        <w:t xml:space="preserve">Development of technologies for aircraft could include hybrid engine systems that could align with the sustainability goals of </w:t>
      </w:r>
      <w:r w:rsidR="006A760B" w:rsidRPr="00044863">
        <w:rPr>
          <w:color w:val="000000" w:themeColor="text1"/>
          <w:sz w:val="22"/>
          <w:szCs w:val="22"/>
          <w:lang w:val="en-GB" w:eastAsia="en-IN"/>
        </w:rPr>
        <w:t>R</w:t>
      </w:r>
      <w:r w:rsidR="00054264" w:rsidRPr="00044863">
        <w:rPr>
          <w:color w:val="000000" w:themeColor="text1"/>
          <w:sz w:val="22"/>
          <w:szCs w:val="22"/>
          <w:lang w:val="en-GB" w:eastAsia="en-IN"/>
        </w:rPr>
        <w:t>y</w:t>
      </w:r>
      <w:r w:rsidR="006A760B" w:rsidRPr="00044863">
        <w:rPr>
          <w:color w:val="000000" w:themeColor="text1"/>
          <w:sz w:val="22"/>
          <w:szCs w:val="22"/>
          <w:lang w:val="en-GB" w:eastAsia="en-IN"/>
        </w:rPr>
        <w:t xml:space="preserve">anair. </w:t>
      </w:r>
      <w:r w:rsidR="00FA08D2" w:rsidRPr="00044863">
        <w:rPr>
          <w:color w:val="000000" w:themeColor="text1"/>
          <w:sz w:val="22"/>
          <w:szCs w:val="22"/>
          <w:lang w:val="en-GB" w:eastAsia="en-IN"/>
        </w:rPr>
        <w:t xml:space="preserve">The aviation sector in the UK tends to operate under the assertive framework </w:t>
      </w:r>
      <w:r w:rsidR="00AD6A62" w:rsidRPr="00044863">
        <w:rPr>
          <w:color w:val="000000" w:themeColor="text1"/>
          <w:sz w:val="22"/>
          <w:szCs w:val="22"/>
          <w:lang w:val="en-GB" w:eastAsia="en-IN"/>
        </w:rPr>
        <w:t xml:space="preserve">that is regulated by the CAA and the </w:t>
      </w:r>
      <w:r w:rsidR="00AD6A62" w:rsidRPr="00044863">
        <w:rPr>
          <w:sz w:val="22"/>
          <w:szCs w:val="22"/>
        </w:rPr>
        <w:t>International Civil Aviation Organisation</w:t>
      </w:r>
      <w:r w:rsidR="000E6927" w:rsidRPr="00044863">
        <w:rPr>
          <w:sz w:val="22"/>
          <w:szCs w:val="22"/>
        </w:rPr>
        <w:t>. The regulatory changes, post-Brexit</w:t>
      </w:r>
      <w:r w:rsidR="002E2079">
        <w:rPr>
          <w:sz w:val="22"/>
          <w:szCs w:val="22"/>
        </w:rPr>
        <w:t>,</w:t>
      </w:r>
      <w:r w:rsidR="000E6927" w:rsidRPr="00044863">
        <w:rPr>
          <w:sz w:val="22"/>
          <w:szCs w:val="22"/>
        </w:rPr>
        <w:t xml:space="preserve"> in alignment with </w:t>
      </w:r>
      <w:r w:rsidR="00E412F1" w:rsidRPr="00044863">
        <w:rPr>
          <w:sz w:val="22"/>
          <w:szCs w:val="22"/>
        </w:rPr>
        <w:t>the new trade agreements</w:t>
      </w:r>
      <w:r w:rsidR="002E2079">
        <w:rPr>
          <w:sz w:val="22"/>
          <w:szCs w:val="22"/>
        </w:rPr>
        <w:t>,</w:t>
      </w:r>
      <w:r w:rsidR="00E412F1" w:rsidRPr="00044863">
        <w:rPr>
          <w:sz w:val="22"/>
          <w:szCs w:val="22"/>
        </w:rPr>
        <w:t xml:space="preserve"> could assert to compl</w:t>
      </w:r>
      <w:r w:rsidR="00084FB8" w:rsidRPr="00044863">
        <w:rPr>
          <w:sz w:val="22"/>
          <w:szCs w:val="22"/>
        </w:rPr>
        <w:t>y</w:t>
      </w:r>
      <w:r w:rsidR="00E412F1" w:rsidRPr="00044863">
        <w:rPr>
          <w:sz w:val="22"/>
          <w:szCs w:val="22"/>
        </w:rPr>
        <w:t xml:space="preserve"> with the </w:t>
      </w:r>
      <w:r w:rsidR="00084FB8" w:rsidRPr="00044863">
        <w:rPr>
          <w:sz w:val="22"/>
          <w:szCs w:val="22"/>
        </w:rPr>
        <w:t xml:space="preserve">ongoing challenges. The laws for customer protection in assertiveness to the GDPR are a critical legal consideration. </w:t>
      </w:r>
      <w:r w:rsidR="008D31F6" w:rsidRPr="00044863">
        <w:rPr>
          <w:sz w:val="22"/>
          <w:szCs w:val="22"/>
        </w:rPr>
        <w:t xml:space="preserve">Therefore, adherence to these regulations is crucial for Ryanair </w:t>
      </w:r>
      <w:r w:rsidR="000F4C97" w:rsidRPr="00044863">
        <w:rPr>
          <w:sz w:val="22"/>
          <w:szCs w:val="22"/>
        </w:rPr>
        <w:t xml:space="preserve">to operate in the UK to negate any constraints. </w:t>
      </w:r>
      <w:r w:rsidR="00817C1F" w:rsidRPr="00044863">
        <w:rPr>
          <w:sz w:val="22"/>
          <w:szCs w:val="22"/>
        </w:rPr>
        <w:t xml:space="preserve">The overall impact of the </w:t>
      </w:r>
      <w:r w:rsidR="009658B0" w:rsidRPr="00044863">
        <w:rPr>
          <w:sz w:val="22"/>
          <w:szCs w:val="22"/>
        </w:rPr>
        <w:t xml:space="preserve">aviation sector towards the environment is a stagnant concern for the UK Government due to its commitment to net-zero carbon emission </w:t>
      </w:r>
      <w:r w:rsidR="005D42A6" w:rsidRPr="00044863">
        <w:rPr>
          <w:sz w:val="22"/>
          <w:szCs w:val="22"/>
        </w:rPr>
        <w:t>by 2050</w:t>
      </w:r>
      <w:r w:rsidR="00354897" w:rsidRPr="00044863">
        <w:rPr>
          <w:sz w:val="22"/>
          <w:szCs w:val="22"/>
        </w:rPr>
        <w:t xml:space="preserve"> (Parliament UK, 202</w:t>
      </w:r>
      <w:r w:rsidR="00697CAB" w:rsidRPr="00044863">
        <w:rPr>
          <w:sz w:val="22"/>
          <w:szCs w:val="22"/>
        </w:rPr>
        <w:t>3)</w:t>
      </w:r>
      <w:r w:rsidR="005D42A6" w:rsidRPr="00044863">
        <w:rPr>
          <w:sz w:val="22"/>
          <w:szCs w:val="22"/>
        </w:rPr>
        <w:t xml:space="preserve">. </w:t>
      </w:r>
      <w:r w:rsidR="00BC286B" w:rsidRPr="00044863">
        <w:rPr>
          <w:sz w:val="22"/>
          <w:szCs w:val="22"/>
        </w:rPr>
        <w:t xml:space="preserve">The aviation sector in the county, therefore, could face pressure in adopting sustainable practices </w:t>
      </w:r>
      <w:r w:rsidR="00E13E93" w:rsidRPr="00044863">
        <w:rPr>
          <w:sz w:val="22"/>
          <w:szCs w:val="22"/>
        </w:rPr>
        <w:t>through the utilisation of fuel efficiency. It has been ob</w:t>
      </w:r>
      <w:r w:rsidR="00457520" w:rsidRPr="00044863">
        <w:rPr>
          <w:sz w:val="22"/>
          <w:szCs w:val="22"/>
        </w:rPr>
        <w:t xml:space="preserve">served that the aviation sector in the UK accounts for a total of 7% of </w:t>
      </w:r>
      <w:r w:rsidR="007C6C0C" w:rsidRPr="00044863">
        <w:rPr>
          <w:sz w:val="22"/>
          <w:szCs w:val="22"/>
        </w:rPr>
        <w:t>carbon procurement in the UK</w:t>
      </w:r>
      <w:r w:rsidR="00E60E1F" w:rsidRPr="00044863">
        <w:rPr>
          <w:sz w:val="22"/>
          <w:szCs w:val="22"/>
        </w:rPr>
        <w:t xml:space="preserve"> (Parliament UK, 2023)</w:t>
      </w:r>
      <w:r w:rsidR="007C6C0C" w:rsidRPr="00044863">
        <w:rPr>
          <w:sz w:val="22"/>
          <w:szCs w:val="22"/>
        </w:rPr>
        <w:t xml:space="preserve">. Therefore, the initiatives of Ryanair towards the reduction of carbon emissions with the overall </w:t>
      </w:r>
      <w:r w:rsidR="00551C0D" w:rsidRPr="00044863">
        <w:rPr>
          <w:sz w:val="22"/>
          <w:szCs w:val="22"/>
        </w:rPr>
        <w:t>enhancement</w:t>
      </w:r>
      <w:r w:rsidR="007C6C0C" w:rsidRPr="00044863">
        <w:rPr>
          <w:sz w:val="22"/>
          <w:szCs w:val="22"/>
        </w:rPr>
        <w:t xml:space="preserve"> of sustainability are important towards aligning with the public sentiments and </w:t>
      </w:r>
      <w:r w:rsidR="00A0360E" w:rsidRPr="00044863">
        <w:rPr>
          <w:sz w:val="22"/>
          <w:szCs w:val="22"/>
        </w:rPr>
        <w:t xml:space="preserve">regulations. </w:t>
      </w:r>
    </w:p>
    <w:p w14:paraId="41537E0A" w14:textId="710C0B84" w:rsidR="009F51BA" w:rsidRPr="00044863" w:rsidRDefault="50A7D83E" w:rsidP="50A7D83E">
      <w:pPr>
        <w:rPr>
          <w:b/>
          <w:bCs/>
          <w:i/>
          <w:iCs/>
          <w:color w:val="000000" w:themeColor="text1"/>
          <w:sz w:val="22"/>
          <w:szCs w:val="22"/>
          <w:lang w:val="en-GB" w:eastAsia="en-IN"/>
        </w:rPr>
      </w:pPr>
      <w:r w:rsidRPr="50A7D83E">
        <w:rPr>
          <w:b/>
          <w:bCs/>
          <w:i/>
          <w:iCs/>
          <w:color w:val="000000" w:themeColor="text1"/>
          <w:sz w:val="22"/>
          <w:szCs w:val="22"/>
          <w:lang w:val="en-GB" w:eastAsia="en-IN"/>
        </w:rPr>
        <w:t>SWOT Analysis</w:t>
      </w:r>
    </w:p>
    <w:p w14:paraId="6AA0587B" w14:textId="2D45EB2B" w:rsidR="00723F93" w:rsidRDefault="000A0C3F" w:rsidP="009D466E">
      <w:pPr>
        <w:rPr>
          <w:color w:val="000000" w:themeColor="text1"/>
          <w:lang w:val="en-GB" w:eastAsia="en-IN"/>
        </w:rPr>
      </w:pPr>
      <w:r w:rsidRPr="00044863">
        <w:rPr>
          <w:color w:val="000000" w:themeColor="text1"/>
          <w:sz w:val="22"/>
          <w:szCs w:val="22"/>
          <w:lang w:val="en-GB" w:eastAsia="en-IN"/>
        </w:rPr>
        <w:t xml:space="preserve">The competitive advantage of Ryanair </w:t>
      </w:r>
      <w:r w:rsidR="007C5FE0" w:rsidRPr="00044863">
        <w:rPr>
          <w:color w:val="000000" w:themeColor="text1"/>
          <w:sz w:val="22"/>
          <w:szCs w:val="22"/>
          <w:lang w:val="en-GB" w:eastAsia="en-IN"/>
        </w:rPr>
        <w:t xml:space="preserve">lies within its low-cost model of business that helps the organisation </w:t>
      </w:r>
      <w:r w:rsidR="00AB0330" w:rsidRPr="00044863">
        <w:rPr>
          <w:color w:val="000000" w:themeColor="text1"/>
          <w:sz w:val="22"/>
          <w:szCs w:val="22"/>
          <w:lang w:val="en-GB" w:eastAsia="en-IN"/>
        </w:rPr>
        <w:t>in providing affordable fare rates, thus att</w:t>
      </w:r>
      <w:r w:rsidR="00860AD3" w:rsidRPr="00044863">
        <w:rPr>
          <w:color w:val="000000" w:themeColor="text1"/>
          <w:sz w:val="22"/>
          <w:szCs w:val="22"/>
          <w:lang w:val="en-GB" w:eastAsia="en-IN"/>
        </w:rPr>
        <w:t>r</w:t>
      </w:r>
      <w:r w:rsidR="00AB0330" w:rsidRPr="00044863">
        <w:rPr>
          <w:color w:val="000000" w:themeColor="text1"/>
          <w:sz w:val="22"/>
          <w:szCs w:val="22"/>
          <w:lang w:val="en-GB" w:eastAsia="en-IN"/>
        </w:rPr>
        <w:t xml:space="preserve">acting a wide range of customers. The extensive network of these airlines helps cover more than </w:t>
      </w:r>
      <w:r w:rsidR="002264C6" w:rsidRPr="00044863">
        <w:rPr>
          <w:color w:val="000000" w:themeColor="text1"/>
          <w:sz w:val="22"/>
          <w:szCs w:val="22"/>
          <w:lang w:val="en-GB" w:eastAsia="en-IN"/>
        </w:rPr>
        <w:t>200 popular destinations with a distinctive market penetration in Europe and the UK</w:t>
      </w:r>
      <w:r w:rsidR="004F731B" w:rsidRPr="00044863">
        <w:rPr>
          <w:color w:val="000000" w:themeColor="text1"/>
          <w:sz w:val="22"/>
          <w:szCs w:val="22"/>
          <w:lang w:val="en-GB" w:eastAsia="en-IN"/>
        </w:rPr>
        <w:t xml:space="preserve"> (</w:t>
      </w:r>
      <w:r w:rsidR="004F731B" w:rsidRPr="00044863">
        <w:rPr>
          <w:sz w:val="22"/>
          <w:szCs w:val="22"/>
          <w:lang w:val="en-GB" w:eastAsia="en-IN"/>
        </w:rPr>
        <w:t>Ryanair, 2024)</w:t>
      </w:r>
      <w:r w:rsidR="002264C6" w:rsidRPr="00044863">
        <w:rPr>
          <w:color w:val="000000" w:themeColor="text1"/>
          <w:sz w:val="22"/>
          <w:szCs w:val="22"/>
          <w:lang w:val="en-GB" w:eastAsia="en-IN"/>
        </w:rPr>
        <w:t>.</w:t>
      </w:r>
      <w:r w:rsidR="00876D63" w:rsidRPr="00044863">
        <w:rPr>
          <w:color w:val="000000" w:themeColor="text1"/>
          <w:sz w:val="22"/>
          <w:szCs w:val="22"/>
          <w:lang w:val="en-GB" w:eastAsia="en-IN"/>
        </w:rPr>
        <w:t xml:space="preserve"> It has been observed that the organisation hosts more than 160 million </w:t>
      </w:r>
      <w:r w:rsidR="00A319A3" w:rsidRPr="00044863">
        <w:rPr>
          <w:color w:val="000000" w:themeColor="text1"/>
          <w:sz w:val="22"/>
          <w:szCs w:val="22"/>
          <w:lang w:val="en-GB" w:eastAsia="en-IN"/>
        </w:rPr>
        <w:t>travellers, signifying their operational efficiency and loyalty to the brand</w:t>
      </w:r>
      <w:r w:rsidR="005C6BF2" w:rsidRPr="00044863">
        <w:rPr>
          <w:color w:val="000000" w:themeColor="text1"/>
          <w:sz w:val="22"/>
          <w:szCs w:val="22"/>
          <w:lang w:val="en-GB" w:eastAsia="en-IN"/>
        </w:rPr>
        <w:t xml:space="preserve"> (Ryanair, 2023)</w:t>
      </w:r>
      <w:r w:rsidR="00A319A3" w:rsidRPr="00044863">
        <w:rPr>
          <w:color w:val="000000" w:themeColor="text1"/>
          <w:sz w:val="22"/>
          <w:szCs w:val="22"/>
          <w:lang w:val="en-GB" w:eastAsia="en-IN"/>
        </w:rPr>
        <w:t xml:space="preserve">. </w:t>
      </w:r>
      <w:r w:rsidR="00977FDF" w:rsidRPr="00044863">
        <w:rPr>
          <w:color w:val="000000" w:themeColor="text1"/>
          <w:sz w:val="22"/>
          <w:szCs w:val="22"/>
          <w:lang w:val="en-GB" w:eastAsia="en-IN"/>
        </w:rPr>
        <w:t xml:space="preserve">The organisation’s financial performance has reported an overall profitability of 1 </w:t>
      </w:r>
      <w:r w:rsidRPr="00044863">
        <w:rPr>
          <w:color w:val="000000" w:themeColor="text1"/>
          <w:sz w:val="22"/>
          <w:szCs w:val="22"/>
          <w:lang w:val="en-GB" w:eastAsia="en-IN"/>
        </w:rPr>
        <w:t>bi</w:t>
      </w:r>
      <w:r w:rsidR="00977FDF" w:rsidRPr="00044863">
        <w:rPr>
          <w:color w:val="000000" w:themeColor="text1"/>
          <w:sz w:val="22"/>
          <w:szCs w:val="22"/>
          <w:lang w:val="en-GB" w:eastAsia="en-IN"/>
        </w:rPr>
        <w:t>llion Euros in 2023</w:t>
      </w:r>
      <w:r w:rsidR="0072289D" w:rsidRPr="00044863">
        <w:rPr>
          <w:color w:val="000000" w:themeColor="text1"/>
          <w:sz w:val="22"/>
          <w:szCs w:val="22"/>
          <w:lang w:val="en-GB" w:eastAsia="en-IN"/>
        </w:rPr>
        <w:t xml:space="preserve"> (Ryanair, 2023)</w:t>
      </w:r>
      <w:r w:rsidR="00977FDF" w:rsidRPr="00044863">
        <w:rPr>
          <w:color w:val="000000" w:themeColor="text1"/>
          <w:sz w:val="22"/>
          <w:szCs w:val="22"/>
          <w:lang w:val="en-GB" w:eastAsia="en-IN"/>
        </w:rPr>
        <w:t xml:space="preserve">. </w:t>
      </w:r>
      <w:r w:rsidRPr="00044863">
        <w:rPr>
          <w:color w:val="000000" w:themeColor="text1"/>
          <w:sz w:val="22"/>
          <w:szCs w:val="22"/>
          <w:lang w:val="en-GB" w:eastAsia="en-IN"/>
        </w:rPr>
        <w:t>However, there are significant challenges faced by Ryanair including its issues with customer service and its reputation of hidden fees. The operational disruptions</w:t>
      </w:r>
      <w:r w:rsidR="002E2079">
        <w:rPr>
          <w:color w:val="000000" w:themeColor="text1"/>
          <w:sz w:val="22"/>
          <w:szCs w:val="22"/>
          <w:lang w:val="en-GB" w:eastAsia="en-IN"/>
        </w:rPr>
        <w:t>,</w:t>
      </w:r>
      <w:r w:rsidRPr="00044863">
        <w:rPr>
          <w:color w:val="000000" w:themeColor="text1"/>
          <w:sz w:val="22"/>
          <w:szCs w:val="22"/>
          <w:lang w:val="en-GB" w:eastAsia="en-IN"/>
        </w:rPr>
        <w:t xml:space="preserve"> </w:t>
      </w:r>
      <w:r w:rsidR="00054FAC" w:rsidRPr="00044863">
        <w:rPr>
          <w:color w:val="000000" w:themeColor="text1"/>
          <w:sz w:val="22"/>
          <w:szCs w:val="22"/>
          <w:lang w:val="en-GB" w:eastAsia="en-IN"/>
        </w:rPr>
        <w:t>such as the strikers of their workforce, have signif</w:t>
      </w:r>
      <w:r w:rsidR="00C014E4" w:rsidRPr="00044863">
        <w:rPr>
          <w:color w:val="000000" w:themeColor="text1"/>
          <w:sz w:val="22"/>
          <w:szCs w:val="22"/>
          <w:lang w:val="en-GB" w:eastAsia="en-IN"/>
        </w:rPr>
        <w:t>ic</w:t>
      </w:r>
      <w:r w:rsidR="00054FAC" w:rsidRPr="00044863">
        <w:rPr>
          <w:color w:val="000000" w:themeColor="text1"/>
          <w:sz w:val="22"/>
          <w:szCs w:val="22"/>
          <w:lang w:val="en-GB" w:eastAsia="en-IN"/>
        </w:rPr>
        <w:t>antly affected their overall reliability. Moreover, over-reliance on th</w:t>
      </w:r>
      <w:r w:rsidR="00DF1C97" w:rsidRPr="00044863">
        <w:rPr>
          <w:color w:val="000000" w:themeColor="text1"/>
          <w:sz w:val="22"/>
          <w:szCs w:val="22"/>
          <w:lang w:val="en-GB" w:eastAsia="en-IN"/>
        </w:rPr>
        <w:t>e Boeing 737 could further limit their flexibility in adaptation to the changes in the market with fleet management</w:t>
      </w:r>
      <w:r w:rsidR="001117D9" w:rsidRPr="00044863">
        <w:rPr>
          <w:color w:val="000000" w:themeColor="text1"/>
          <w:sz w:val="22"/>
          <w:szCs w:val="22"/>
          <w:lang w:val="en-GB" w:eastAsia="en-IN"/>
        </w:rPr>
        <w:t xml:space="preserve"> (FT, 2024)</w:t>
      </w:r>
      <w:r w:rsidR="00DF1C97" w:rsidRPr="00044863">
        <w:rPr>
          <w:color w:val="000000" w:themeColor="text1"/>
          <w:sz w:val="22"/>
          <w:szCs w:val="22"/>
          <w:lang w:val="en-GB" w:eastAsia="en-IN"/>
        </w:rPr>
        <w:t xml:space="preserve">. </w:t>
      </w:r>
      <w:r w:rsidR="00E37D72" w:rsidRPr="00044863">
        <w:rPr>
          <w:color w:val="000000" w:themeColor="text1"/>
          <w:sz w:val="22"/>
          <w:szCs w:val="22"/>
          <w:lang w:val="en-GB" w:eastAsia="en-IN"/>
        </w:rPr>
        <w:t xml:space="preserve">Moreover, Ryanair could significantly capitalise on the options for sustainable travel with significant investments in </w:t>
      </w:r>
      <w:r w:rsidR="00C25C9C" w:rsidRPr="00044863">
        <w:rPr>
          <w:color w:val="000000" w:themeColor="text1"/>
          <w:sz w:val="22"/>
          <w:szCs w:val="22"/>
          <w:lang w:val="en-GB" w:eastAsia="en-IN"/>
        </w:rPr>
        <w:t>Sustainable Aviation Fuels. The expansion with new markets coul</w:t>
      </w:r>
      <w:r w:rsidR="00FB676B" w:rsidRPr="00044863">
        <w:rPr>
          <w:color w:val="000000" w:themeColor="text1"/>
          <w:sz w:val="22"/>
          <w:szCs w:val="22"/>
          <w:lang w:val="en-GB" w:eastAsia="en-IN"/>
        </w:rPr>
        <w:t>d</w:t>
      </w:r>
      <w:r w:rsidR="00C25C9C" w:rsidRPr="00044863">
        <w:rPr>
          <w:color w:val="000000" w:themeColor="text1"/>
          <w:sz w:val="22"/>
          <w:szCs w:val="22"/>
          <w:lang w:val="en-GB" w:eastAsia="en-IN"/>
        </w:rPr>
        <w:t xml:space="preserve"> further enhance their </w:t>
      </w:r>
      <w:r w:rsidR="00C668AD" w:rsidRPr="00044863">
        <w:rPr>
          <w:color w:val="000000" w:themeColor="text1"/>
          <w:sz w:val="22"/>
          <w:szCs w:val="22"/>
          <w:lang w:val="en-GB" w:eastAsia="en-IN"/>
        </w:rPr>
        <w:t xml:space="preserve">customer experience, thus driving customer satisfaction and overall growth. </w:t>
      </w:r>
      <w:r w:rsidR="006A7BB7" w:rsidRPr="00044863">
        <w:rPr>
          <w:color w:val="000000" w:themeColor="text1"/>
          <w:sz w:val="22"/>
          <w:szCs w:val="22"/>
          <w:lang w:val="en-GB" w:eastAsia="en-IN"/>
        </w:rPr>
        <w:t xml:space="preserve">The aviation sector has faced threats from economic downturns that include the </w:t>
      </w:r>
      <w:r w:rsidR="002E2079">
        <w:rPr>
          <w:color w:val="000000" w:themeColor="text1"/>
          <w:sz w:val="22"/>
          <w:szCs w:val="22"/>
          <w:lang w:val="en-GB" w:eastAsia="en-IN"/>
        </w:rPr>
        <w:t>rising</w:t>
      </w:r>
      <w:r w:rsidR="006A7BB7" w:rsidRPr="00044863">
        <w:rPr>
          <w:color w:val="000000" w:themeColor="text1"/>
          <w:sz w:val="22"/>
          <w:szCs w:val="22"/>
          <w:lang w:val="en-GB" w:eastAsia="en-IN"/>
        </w:rPr>
        <w:t xml:space="preserve"> cost of fuel</w:t>
      </w:r>
      <w:r w:rsidR="009D329A" w:rsidRPr="00044863">
        <w:rPr>
          <w:color w:val="000000" w:themeColor="text1"/>
          <w:sz w:val="22"/>
          <w:szCs w:val="22"/>
          <w:lang w:val="en-GB" w:eastAsia="en-IN"/>
        </w:rPr>
        <w:t xml:space="preserve"> and inflation. It has been observed that inflation in the UK has peaked by over 11% </w:t>
      </w:r>
      <w:r w:rsidR="0037037A" w:rsidRPr="00044863">
        <w:rPr>
          <w:color w:val="000000" w:themeColor="text1"/>
          <w:sz w:val="22"/>
          <w:szCs w:val="22"/>
          <w:lang w:val="en-GB" w:eastAsia="en-IN"/>
        </w:rPr>
        <w:t>since the pandemic period</w:t>
      </w:r>
      <w:r w:rsidR="002F3F40" w:rsidRPr="00044863">
        <w:rPr>
          <w:color w:val="000000" w:themeColor="text1"/>
          <w:sz w:val="22"/>
          <w:szCs w:val="22"/>
          <w:lang w:val="en-GB" w:eastAsia="en-IN"/>
        </w:rPr>
        <w:t xml:space="preserve"> (Bank of England, 2023)</w:t>
      </w:r>
      <w:r w:rsidR="0037037A" w:rsidRPr="00044863">
        <w:rPr>
          <w:color w:val="000000" w:themeColor="text1"/>
          <w:sz w:val="22"/>
          <w:szCs w:val="22"/>
          <w:lang w:val="en-GB" w:eastAsia="en-IN"/>
        </w:rPr>
        <w:t xml:space="preserve">. </w:t>
      </w:r>
      <w:r w:rsidR="009C46A3" w:rsidRPr="00044863">
        <w:rPr>
          <w:color w:val="000000" w:themeColor="text1"/>
          <w:sz w:val="22"/>
          <w:szCs w:val="22"/>
          <w:lang w:val="en-GB" w:eastAsia="en-IN"/>
        </w:rPr>
        <w:lastRenderedPageBreak/>
        <w:t xml:space="preserve">Moreover, the environmental regulations and intense competition within the aviation sector </w:t>
      </w:r>
      <w:r w:rsidR="00370F2E" w:rsidRPr="00044863">
        <w:rPr>
          <w:color w:val="000000" w:themeColor="text1"/>
          <w:sz w:val="22"/>
          <w:szCs w:val="22"/>
          <w:lang w:val="en-GB" w:eastAsia="en-IN"/>
        </w:rPr>
        <w:t>could significantly challenge the market positioning of Ryanair.</w:t>
      </w:r>
      <w:r w:rsidR="00370F2E">
        <w:rPr>
          <w:color w:val="000000" w:themeColor="text1"/>
          <w:lang w:val="en-GB" w:eastAsia="en-IN"/>
        </w:rPr>
        <w:t xml:space="preserve"> </w:t>
      </w:r>
    </w:p>
    <w:p w14:paraId="1E8BAC25" w14:textId="7833E9C6" w:rsidR="009F51BA" w:rsidRDefault="000A0C3F" w:rsidP="00961571">
      <w:pPr>
        <w:pStyle w:val="Heading1"/>
      </w:pPr>
      <w:r>
        <w:t>Conclusion</w:t>
      </w:r>
    </w:p>
    <w:p w14:paraId="5644E98F" w14:textId="538F55A6" w:rsidR="00961571" w:rsidRPr="00533EF8" w:rsidRDefault="000A0C3F" w:rsidP="00961571">
      <w:pPr>
        <w:rPr>
          <w:sz w:val="22"/>
          <w:szCs w:val="22"/>
          <w:lang w:val="en-GB" w:eastAsia="en-IN"/>
        </w:rPr>
      </w:pPr>
      <w:r w:rsidRPr="00533EF8">
        <w:rPr>
          <w:sz w:val="22"/>
          <w:szCs w:val="22"/>
          <w:lang w:val="en-GB" w:eastAsia="en-IN"/>
        </w:rPr>
        <w:t>Therefore, the utilisation of SWOT and Pestle analysis is important for navigating through the aviation sector in the UK</w:t>
      </w:r>
      <w:r w:rsidR="00AB4DDA" w:rsidRPr="00533EF8">
        <w:rPr>
          <w:sz w:val="22"/>
          <w:szCs w:val="22"/>
          <w:lang w:val="en-GB" w:eastAsia="en-IN"/>
        </w:rPr>
        <w:t xml:space="preserve">. These tools help in identifying the external and internal factors that influence the overall operations of Ryanair </w:t>
      </w:r>
      <w:r w:rsidR="003A4014" w:rsidRPr="00533EF8">
        <w:rPr>
          <w:sz w:val="22"/>
          <w:szCs w:val="22"/>
          <w:lang w:val="en-GB" w:eastAsia="en-IN"/>
        </w:rPr>
        <w:t xml:space="preserve">towards economic and political challenges </w:t>
      </w:r>
      <w:r w:rsidR="00620A45" w:rsidRPr="00533EF8">
        <w:rPr>
          <w:sz w:val="22"/>
          <w:szCs w:val="22"/>
          <w:lang w:val="en-GB" w:eastAsia="en-IN"/>
        </w:rPr>
        <w:t xml:space="preserve">with cost efficiency </w:t>
      </w:r>
      <w:r w:rsidR="0057057F" w:rsidRPr="00533EF8">
        <w:rPr>
          <w:sz w:val="22"/>
          <w:szCs w:val="22"/>
          <w:lang w:val="en-GB" w:eastAsia="en-IN"/>
        </w:rPr>
        <w:t xml:space="preserve">and customer services. </w:t>
      </w:r>
      <w:r w:rsidR="00420089" w:rsidRPr="00533EF8">
        <w:rPr>
          <w:sz w:val="22"/>
          <w:szCs w:val="22"/>
          <w:lang w:val="en-GB" w:eastAsia="en-IN"/>
        </w:rPr>
        <w:t xml:space="preserve">Through the understanding of these dynamics with Ryanair, the organisation could leverage </w:t>
      </w:r>
      <w:r w:rsidR="006E3A22" w:rsidRPr="00533EF8">
        <w:rPr>
          <w:sz w:val="22"/>
          <w:szCs w:val="22"/>
          <w:lang w:val="en-GB" w:eastAsia="en-IN"/>
        </w:rPr>
        <w:t xml:space="preserve">sustainability initiatives to mitigate intense competition and </w:t>
      </w:r>
      <w:r w:rsidR="000B3466" w:rsidRPr="00533EF8">
        <w:rPr>
          <w:sz w:val="22"/>
          <w:szCs w:val="22"/>
          <w:lang w:val="en-GB" w:eastAsia="en-IN"/>
        </w:rPr>
        <w:t xml:space="preserve">economic fluctuations. These help in enabling Ryanair to </w:t>
      </w:r>
      <w:r w:rsidR="008F217E" w:rsidRPr="00533EF8">
        <w:rPr>
          <w:sz w:val="22"/>
          <w:szCs w:val="22"/>
          <w:lang w:val="en-GB" w:eastAsia="en-IN"/>
        </w:rPr>
        <w:t xml:space="preserve">effectively adapt in maintaining long-term success </w:t>
      </w:r>
      <w:r w:rsidR="00FB5A10" w:rsidRPr="00533EF8">
        <w:rPr>
          <w:sz w:val="22"/>
          <w:szCs w:val="22"/>
          <w:lang w:val="en-GB" w:eastAsia="en-IN"/>
        </w:rPr>
        <w:t xml:space="preserve">within the changing landscape of aviation. </w:t>
      </w:r>
    </w:p>
    <w:p w14:paraId="49D115F9" w14:textId="7544BACF" w:rsidR="00B505B5" w:rsidRDefault="000A0C3F">
      <w:pPr>
        <w:spacing w:before="0" w:line="259" w:lineRule="auto"/>
        <w:jc w:val="left"/>
        <w:rPr>
          <w:lang w:val="en-GB" w:eastAsia="en-IN"/>
        </w:rPr>
      </w:pPr>
      <w:r>
        <w:rPr>
          <w:lang w:val="en-GB" w:eastAsia="en-IN"/>
        </w:rPr>
        <w:br w:type="page"/>
      </w:r>
    </w:p>
    <w:p w14:paraId="68BF90BB" w14:textId="638D70E4" w:rsidR="00B505B5" w:rsidRDefault="000A0C3F" w:rsidP="00B505B5">
      <w:pPr>
        <w:pStyle w:val="Heading1"/>
      </w:pPr>
      <w:r>
        <w:lastRenderedPageBreak/>
        <w:t>References</w:t>
      </w:r>
    </w:p>
    <w:p w14:paraId="19094AB4" w14:textId="77777777" w:rsidR="002D692C" w:rsidRPr="00533EF8" w:rsidRDefault="000A0C3F" w:rsidP="004D10CD">
      <w:pPr>
        <w:rPr>
          <w:sz w:val="22"/>
          <w:szCs w:val="22"/>
          <w:lang w:val="en-GB" w:eastAsia="en-IN"/>
        </w:rPr>
      </w:pPr>
      <w:r w:rsidRPr="00533EF8">
        <w:rPr>
          <w:sz w:val="22"/>
          <w:szCs w:val="22"/>
          <w:lang w:val="en-GB" w:eastAsia="en-IN"/>
        </w:rPr>
        <w:t xml:space="preserve">Bank of England, 2023. </w:t>
      </w:r>
      <w:r w:rsidRPr="00533EF8">
        <w:rPr>
          <w:i/>
          <w:iCs/>
          <w:sz w:val="22"/>
          <w:szCs w:val="22"/>
          <w:lang w:val="en-GB" w:eastAsia="en-IN"/>
        </w:rPr>
        <w:t>UK inflation since the pandemic: How did we get here?</w:t>
      </w:r>
      <w:r w:rsidRPr="00533EF8">
        <w:rPr>
          <w:sz w:val="22"/>
          <w:szCs w:val="22"/>
          <w:lang w:val="en-GB" w:eastAsia="en-IN"/>
        </w:rPr>
        <w:t xml:space="preserve"> Available at: https://www.bankofengland.co.uk/-/media/boe/files/speech/2023/november/uk-inflation-since-the-pandemic-how-did-we-get-here-and-where-are-we-going-speech-by-jonathan-haskel.pdf (Accessed On: 1 </w:t>
      </w:r>
      <w:proofErr w:type="gramStart"/>
      <w:r w:rsidRPr="00533EF8">
        <w:rPr>
          <w:sz w:val="22"/>
          <w:szCs w:val="22"/>
          <w:lang w:val="en-GB" w:eastAsia="en-IN"/>
        </w:rPr>
        <w:t>July,</w:t>
      </w:r>
      <w:proofErr w:type="gramEnd"/>
      <w:r w:rsidRPr="00533EF8">
        <w:rPr>
          <w:sz w:val="22"/>
          <w:szCs w:val="22"/>
          <w:lang w:val="en-GB" w:eastAsia="en-IN"/>
        </w:rPr>
        <w:t xml:space="preserve"> 2024)</w:t>
      </w:r>
    </w:p>
    <w:p w14:paraId="1483917E" w14:textId="75FAECC5" w:rsidR="002D692C" w:rsidRPr="00533EF8" w:rsidRDefault="000A0C3F" w:rsidP="00B505B5">
      <w:pPr>
        <w:rPr>
          <w:sz w:val="22"/>
          <w:szCs w:val="22"/>
          <w:lang w:val="en-GB" w:eastAsia="en-IN"/>
        </w:rPr>
      </w:pPr>
      <w:r w:rsidRPr="00533EF8">
        <w:rPr>
          <w:sz w:val="22"/>
          <w:szCs w:val="22"/>
          <w:lang w:val="en-GB" w:eastAsia="en-IN"/>
        </w:rPr>
        <w:t xml:space="preserve">CAA, 2024. </w:t>
      </w:r>
      <w:r w:rsidRPr="00533EF8">
        <w:rPr>
          <w:i/>
          <w:iCs/>
          <w:sz w:val="22"/>
          <w:szCs w:val="22"/>
          <w:lang w:val="en-GB" w:eastAsia="en-IN"/>
        </w:rPr>
        <w:t>Our role</w:t>
      </w:r>
      <w:r w:rsidRPr="00533EF8">
        <w:rPr>
          <w:sz w:val="22"/>
          <w:szCs w:val="22"/>
          <w:lang w:val="en-GB" w:eastAsia="en-IN"/>
        </w:rPr>
        <w:t>. Available at: https://www.caa.co.uk/our-work/about-us/our-role/ (Accessed On: 1 July 2024)</w:t>
      </w:r>
    </w:p>
    <w:p w14:paraId="167147CC" w14:textId="2600766E" w:rsidR="002D692C" w:rsidRPr="00533EF8" w:rsidRDefault="000A0C3F" w:rsidP="00B505B5">
      <w:pPr>
        <w:rPr>
          <w:sz w:val="22"/>
          <w:szCs w:val="22"/>
          <w:lang w:val="en-GB" w:eastAsia="en-IN"/>
        </w:rPr>
      </w:pPr>
      <w:r w:rsidRPr="00533EF8">
        <w:rPr>
          <w:sz w:val="22"/>
          <w:szCs w:val="22"/>
          <w:lang w:val="en-GB" w:eastAsia="en-IN"/>
        </w:rPr>
        <w:t xml:space="preserve">ETC, 2022. </w:t>
      </w:r>
      <w:r w:rsidRPr="00533EF8">
        <w:rPr>
          <w:i/>
          <w:iCs/>
          <w:sz w:val="22"/>
          <w:szCs w:val="22"/>
          <w:lang w:val="en-GB" w:eastAsia="en-IN"/>
        </w:rPr>
        <w:t>IMPACT OF COVID-19 ON SUSTAINABLE TOURISM</w:t>
      </w:r>
      <w:r w:rsidRPr="00533EF8">
        <w:rPr>
          <w:sz w:val="22"/>
          <w:szCs w:val="22"/>
          <w:lang w:val="en-GB" w:eastAsia="en-IN"/>
        </w:rPr>
        <w:t>. Available at: https://etc-corporate.org/uploads/2022/01/Sustainable-Travel-in-an-Era-of-Disruption-Impact-of-COVID-on-Sustainable-Tourism-Attitudes.pdf (Accessed On: 1 July 2024)</w:t>
      </w:r>
    </w:p>
    <w:p w14:paraId="12DC195B" w14:textId="273FA66E" w:rsidR="002D692C" w:rsidRPr="00533EF8" w:rsidRDefault="000A0C3F" w:rsidP="004D10CD">
      <w:pPr>
        <w:rPr>
          <w:sz w:val="22"/>
          <w:szCs w:val="22"/>
          <w:lang w:val="en-GB" w:eastAsia="en-IN"/>
        </w:rPr>
      </w:pPr>
      <w:r w:rsidRPr="00533EF8">
        <w:rPr>
          <w:sz w:val="22"/>
          <w:szCs w:val="22"/>
          <w:lang w:val="en-GB" w:eastAsia="en-IN"/>
        </w:rPr>
        <w:t xml:space="preserve">FT, 2024. </w:t>
      </w:r>
      <w:r w:rsidRPr="00533EF8">
        <w:rPr>
          <w:i/>
          <w:iCs/>
          <w:sz w:val="22"/>
          <w:szCs w:val="22"/>
          <w:lang w:val="en-GB" w:eastAsia="en-IN"/>
        </w:rPr>
        <w:t>Ryanair demands compensation from Boeing</w:t>
      </w:r>
      <w:r w:rsidRPr="00533EF8">
        <w:rPr>
          <w:sz w:val="22"/>
          <w:szCs w:val="22"/>
          <w:lang w:val="en-GB" w:eastAsia="en-IN"/>
        </w:rPr>
        <w:t>. Available at: https://www.ft.com/content/a00a1875-a3ee-4c38-aee8-8267cc1459fe (Accessed On: 1 July 2024)</w:t>
      </w:r>
    </w:p>
    <w:p w14:paraId="20C56D09" w14:textId="4E9D3753" w:rsidR="002D692C" w:rsidRPr="00533EF8" w:rsidRDefault="000A0C3F" w:rsidP="00B505B5">
      <w:pPr>
        <w:rPr>
          <w:sz w:val="22"/>
          <w:szCs w:val="22"/>
          <w:lang w:val="en-GB" w:eastAsia="en-IN"/>
        </w:rPr>
      </w:pPr>
      <w:r w:rsidRPr="00533EF8">
        <w:rPr>
          <w:sz w:val="22"/>
          <w:szCs w:val="22"/>
          <w:lang w:val="en-GB" w:eastAsia="en-IN"/>
        </w:rPr>
        <w:t xml:space="preserve">GOV UK, 2024. </w:t>
      </w:r>
      <w:r w:rsidRPr="00533EF8">
        <w:rPr>
          <w:i/>
          <w:iCs/>
          <w:sz w:val="22"/>
          <w:szCs w:val="22"/>
          <w:lang w:val="en-GB" w:eastAsia="en-IN"/>
        </w:rPr>
        <w:t>£360 million to boost British manufacturing and R&amp;D</w:t>
      </w:r>
      <w:r w:rsidRPr="00533EF8">
        <w:rPr>
          <w:sz w:val="22"/>
          <w:szCs w:val="22"/>
          <w:lang w:val="en-GB" w:eastAsia="en-IN"/>
        </w:rPr>
        <w:t>. Available at: https://www.gov.uk/government/news/360-million-to-boost-british-manufacturing-and-rd (Accessed On: 1 July 2024)</w:t>
      </w:r>
    </w:p>
    <w:p w14:paraId="50F4B5DB" w14:textId="4BC79669" w:rsidR="002D692C" w:rsidRPr="00533EF8" w:rsidRDefault="000A0C3F" w:rsidP="00B505B5">
      <w:pPr>
        <w:rPr>
          <w:sz w:val="22"/>
          <w:szCs w:val="22"/>
          <w:lang w:val="en-GB" w:eastAsia="en-IN"/>
        </w:rPr>
      </w:pPr>
      <w:r w:rsidRPr="00533EF8">
        <w:rPr>
          <w:sz w:val="22"/>
          <w:szCs w:val="22"/>
          <w:lang w:val="en-GB" w:eastAsia="en-IN"/>
        </w:rPr>
        <w:t xml:space="preserve">GOV UK, 2024. </w:t>
      </w:r>
      <w:r w:rsidRPr="00533EF8">
        <w:rPr>
          <w:i/>
          <w:iCs/>
          <w:sz w:val="22"/>
          <w:szCs w:val="22"/>
          <w:lang w:val="en-GB" w:eastAsia="en-IN"/>
        </w:rPr>
        <w:t>Airports: The Government's View: summary document</w:t>
      </w:r>
      <w:r w:rsidRPr="00533EF8">
        <w:rPr>
          <w:sz w:val="22"/>
          <w:szCs w:val="22"/>
          <w:lang w:val="en-GB" w:eastAsia="en-IN"/>
        </w:rPr>
        <w:t>. Available at: https://assets.publishing.service.gov.uk/media/5a80a754e5274a2e8ab5164e/heathrow-airport-expansion-summary-document.pdf (Accessed On: 1 July 2024)</w:t>
      </w:r>
    </w:p>
    <w:p w14:paraId="56F16641" w14:textId="760DD5A2" w:rsidR="002D692C" w:rsidRPr="00533EF8" w:rsidRDefault="000A0C3F" w:rsidP="00B505B5">
      <w:pPr>
        <w:rPr>
          <w:sz w:val="22"/>
          <w:szCs w:val="22"/>
          <w:lang w:val="en-GB" w:eastAsia="en-IN"/>
        </w:rPr>
      </w:pPr>
      <w:r w:rsidRPr="00533EF8">
        <w:rPr>
          <w:sz w:val="22"/>
          <w:szCs w:val="22"/>
          <w:lang w:val="en-GB" w:eastAsia="en-IN"/>
        </w:rPr>
        <w:t xml:space="preserve">Parliament UK, 2023. </w:t>
      </w:r>
      <w:r w:rsidRPr="00533EF8">
        <w:rPr>
          <w:i/>
          <w:iCs/>
          <w:sz w:val="22"/>
          <w:szCs w:val="22"/>
          <w:lang w:val="en-GB" w:eastAsia="en-IN"/>
        </w:rPr>
        <w:t>Net zero and the UK aviation sector</w:t>
      </w:r>
      <w:r w:rsidRPr="00533EF8">
        <w:rPr>
          <w:sz w:val="22"/>
          <w:szCs w:val="22"/>
          <w:lang w:val="en-GB" w:eastAsia="en-IN"/>
        </w:rPr>
        <w:t>. Available at: https://publications.parliament.uk/pa/cm5804/cmselect/cmenvaud/404/report.html (Accessed On: 1 July 2024)</w:t>
      </w:r>
    </w:p>
    <w:p w14:paraId="05ECA156" w14:textId="645F1E05" w:rsidR="002D692C" w:rsidRPr="00533EF8" w:rsidRDefault="000A0C3F" w:rsidP="004D10CD">
      <w:pPr>
        <w:rPr>
          <w:sz w:val="22"/>
          <w:szCs w:val="22"/>
          <w:lang w:val="en-GB" w:eastAsia="en-IN"/>
        </w:rPr>
      </w:pPr>
      <w:r w:rsidRPr="00533EF8">
        <w:rPr>
          <w:sz w:val="22"/>
          <w:szCs w:val="22"/>
          <w:lang w:val="en-GB" w:eastAsia="en-IN"/>
        </w:rPr>
        <w:t xml:space="preserve">Ryanair, 2023. </w:t>
      </w:r>
      <w:r w:rsidRPr="00533EF8">
        <w:rPr>
          <w:i/>
          <w:iCs/>
          <w:sz w:val="22"/>
          <w:szCs w:val="22"/>
          <w:lang w:val="en-GB" w:eastAsia="en-IN"/>
        </w:rPr>
        <w:t xml:space="preserve">Annual Report 2023. </w:t>
      </w:r>
      <w:r w:rsidRPr="00533EF8">
        <w:rPr>
          <w:sz w:val="22"/>
          <w:szCs w:val="22"/>
          <w:lang w:val="en-GB" w:eastAsia="en-IN"/>
        </w:rPr>
        <w:t>Available at: https://investor.ryanair.com/wp-content/uploads/2023/07/Ryanair-2023-Annual-Report.pdf (Accessed On: 1 July 2024)</w:t>
      </w:r>
    </w:p>
    <w:p w14:paraId="61F60BEC" w14:textId="5A455853" w:rsidR="002D692C" w:rsidRPr="00533EF8" w:rsidRDefault="000A0C3F" w:rsidP="00B505B5">
      <w:pPr>
        <w:rPr>
          <w:sz w:val="22"/>
          <w:szCs w:val="22"/>
          <w:lang w:val="en-GB" w:eastAsia="en-IN"/>
        </w:rPr>
      </w:pPr>
      <w:r w:rsidRPr="00533EF8">
        <w:rPr>
          <w:sz w:val="22"/>
          <w:szCs w:val="22"/>
          <w:lang w:val="en-GB" w:eastAsia="en-IN"/>
        </w:rPr>
        <w:t xml:space="preserve">Ryanair, 2024. </w:t>
      </w:r>
      <w:r w:rsidRPr="00533EF8">
        <w:rPr>
          <w:i/>
          <w:iCs/>
          <w:sz w:val="22"/>
          <w:szCs w:val="22"/>
          <w:lang w:val="en-GB" w:eastAsia="en-IN"/>
        </w:rPr>
        <w:t>Our Fleet</w:t>
      </w:r>
      <w:r w:rsidRPr="00533EF8">
        <w:rPr>
          <w:sz w:val="22"/>
          <w:szCs w:val="22"/>
          <w:lang w:val="en-GB" w:eastAsia="en-IN"/>
        </w:rPr>
        <w:t>. Available at: https://corporate.ryanair.com/about-us/our-fleet/ (Accessed On: 1 July 2024)</w:t>
      </w:r>
    </w:p>
    <w:p w14:paraId="054906D7" w14:textId="493DC513" w:rsidR="008A0698" w:rsidRPr="00533EF8" w:rsidRDefault="008A0698" w:rsidP="00B505B5">
      <w:pPr>
        <w:rPr>
          <w:sz w:val="22"/>
          <w:szCs w:val="22"/>
          <w:lang w:val="en-GB" w:eastAsia="en-IN"/>
        </w:rPr>
      </w:pPr>
    </w:p>
    <w:sectPr w:rsidR="008A0698" w:rsidRPr="00533EF8" w:rsidSect="007F3FA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4E78D" w14:textId="77777777" w:rsidR="00A50B61" w:rsidRDefault="00A50B61" w:rsidP="00BC6B48">
      <w:pPr>
        <w:spacing w:before="0" w:after="0" w:line="240" w:lineRule="auto"/>
      </w:pPr>
      <w:r>
        <w:separator/>
      </w:r>
    </w:p>
  </w:endnote>
  <w:endnote w:type="continuationSeparator" w:id="0">
    <w:p w14:paraId="07B5FF6D" w14:textId="77777777" w:rsidR="00A50B61" w:rsidRDefault="00A50B61" w:rsidP="00BC6B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835694"/>
      <w:docPartObj>
        <w:docPartGallery w:val="Page Numbers (Bottom of Page)"/>
        <w:docPartUnique/>
      </w:docPartObj>
    </w:sdtPr>
    <w:sdtEndPr>
      <w:rPr>
        <w:noProof/>
        <w:sz w:val="20"/>
        <w:szCs w:val="20"/>
      </w:rPr>
    </w:sdtEndPr>
    <w:sdtContent>
      <w:p w14:paraId="648F5E31" w14:textId="639D735F" w:rsidR="00BC6B48" w:rsidRPr="00BC6B48" w:rsidRDefault="000A0C3F">
        <w:pPr>
          <w:pStyle w:val="Footer"/>
          <w:jc w:val="right"/>
          <w:rPr>
            <w:sz w:val="20"/>
            <w:szCs w:val="20"/>
          </w:rPr>
        </w:pPr>
        <w:r w:rsidRPr="00BC6B48">
          <w:rPr>
            <w:sz w:val="20"/>
            <w:szCs w:val="20"/>
          </w:rPr>
          <w:fldChar w:fldCharType="begin"/>
        </w:r>
        <w:r w:rsidRPr="00BC6B48">
          <w:rPr>
            <w:sz w:val="20"/>
            <w:szCs w:val="20"/>
          </w:rPr>
          <w:instrText xml:space="preserve"> PAGE   \* MERGEFORMAT </w:instrText>
        </w:r>
        <w:r w:rsidRPr="00BC6B48">
          <w:rPr>
            <w:sz w:val="20"/>
            <w:szCs w:val="20"/>
          </w:rPr>
          <w:fldChar w:fldCharType="separate"/>
        </w:r>
        <w:r w:rsidRPr="00BC6B48">
          <w:rPr>
            <w:noProof/>
            <w:sz w:val="20"/>
            <w:szCs w:val="20"/>
          </w:rPr>
          <w:t>2</w:t>
        </w:r>
        <w:r w:rsidRPr="00BC6B48">
          <w:rPr>
            <w:noProof/>
            <w:sz w:val="20"/>
            <w:szCs w:val="20"/>
          </w:rPr>
          <w:fldChar w:fldCharType="end"/>
        </w:r>
      </w:p>
    </w:sdtContent>
  </w:sdt>
  <w:p w14:paraId="05781591" w14:textId="77777777" w:rsidR="00BC6B48" w:rsidRDefault="00BC6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1165C" w14:textId="77777777" w:rsidR="00A50B61" w:rsidRDefault="00A50B61" w:rsidP="00BC6B48">
      <w:pPr>
        <w:spacing w:before="0" w:after="0" w:line="240" w:lineRule="auto"/>
      </w:pPr>
      <w:r>
        <w:separator/>
      </w:r>
    </w:p>
  </w:footnote>
  <w:footnote w:type="continuationSeparator" w:id="0">
    <w:p w14:paraId="3813F365" w14:textId="77777777" w:rsidR="00A50B61" w:rsidRDefault="00A50B61" w:rsidP="00BC6B4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85CA9"/>
    <w:multiLevelType w:val="hybridMultilevel"/>
    <w:tmpl w:val="18804F88"/>
    <w:lvl w:ilvl="0" w:tplc="908841EA">
      <w:start w:val="1"/>
      <w:numFmt w:val="bullet"/>
      <w:lvlText w:val=""/>
      <w:lvlJc w:val="left"/>
      <w:pPr>
        <w:ind w:left="720" w:hanging="360"/>
      </w:pPr>
      <w:rPr>
        <w:rFonts w:ascii="Symbol" w:hAnsi="Symbol" w:hint="default"/>
      </w:rPr>
    </w:lvl>
    <w:lvl w:ilvl="1" w:tplc="02861E8C" w:tentative="1">
      <w:start w:val="1"/>
      <w:numFmt w:val="bullet"/>
      <w:lvlText w:val="o"/>
      <w:lvlJc w:val="left"/>
      <w:pPr>
        <w:ind w:left="1440" w:hanging="360"/>
      </w:pPr>
      <w:rPr>
        <w:rFonts w:ascii="Courier New" w:hAnsi="Courier New" w:cs="Courier New" w:hint="default"/>
      </w:rPr>
    </w:lvl>
    <w:lvl w:ilvl="2" w:tplc="3C0C0D72" w:tentative="1">
      <w:start w:val="1"/>
      <w:numFmt w:val="bullet"/>
      <w:lvlText w:val=""/>
      <w:lvlJc w:val="left"/>
      <w:pPr>
        <w:ind w:left="2160" w:hanging="360"/>
      </w:pPr>
      <w:rPr>
        <w:rFonts w:ascii="Wingdings" w:hAnsi="Wingdings" w:hint="default"/>
      </w:rPr>
    </w:lvl>
    <w:lvl w:ilvl="3" w:tplc="265CE5AA" w:tentative="1">
      <w:start w:val="1"/>
      <w:numFmt w:val="bullet"/>
      <w:lvlText w:val=""/>
      <w:lvlJc w:val="left"/>
      <w:pPr>
        <w:ind w:left="2880" w:hanging="360"/>
      </w:pPr>
      <w:rPr>
        <w:rFonts w:ascii="Symbol" w:hAnsi="Symbol" w:hint="default"/>
      </w:rPr>
    </w:lvl>
    <w:lvl w:ilvl="4" w:tplc="4A0046DE" w:tentative="1">
      <w:start w:val="1"/>
      <w:numFmt w:val="bullet"/>
      <w:lvlText w:val="o"/>
      <w:lvlJc w:val="left"/>
      <w:pPr>
        <w:ind w:left="3600" w:hanging="360"/>
      </w:pPr>
      <w:rPr>
        <w:rFonts w:ascii="Courier New" w:hAnsi="Courier New" w:cs="Courier New" w:hint="default"/>
      </w:rPr>
    </w:lvl>
    <w:lvl w:ilvl="5" w:tplc="1CC86510" w:tentative="1">
      <w:start w:val="1"/>
      <w:numFmt w:val="bullet"/>
      <w:lvlText w:val=""/>
      <w:lvlJc w:val="left"/>
      <w:pPr>
        <w:ind w:left="4320" w:hanging="360"/>
      </w:pPr>
      <w:rPr>
        <w:rFonts w:ascii="Wingdings" w:hAnsi="Wingdings" w:hint="default"/>
      </w:rPr>
    </w:lvl>
    <w:lvl w:ilvl="6" w:tplc="B6902D56" w:tentative="1">
      <w:start w:val="1"/>
      <w:numFmt w:val="bullet"/>
      <w:lvlText w:val=""/>
      <w:lvlJc w:val="left"/>
      <w:pPr>
        <w:ind w:left="5040" w:hanging="360"/>
      </w:pPr>
      <w:rPr>
        <w:rFonts w:ascii="Symbol" w:hAnsi="Symbol" w:hint="default"/>
      </w:rPr>
    </w:lvl>
    <w:lvl w:ilvl="7" w:tplc="8990F7BA" w:tentative="1">
      <w:start w:val="1"/>
      <w:numFmt w:val="bullet"/>
      <w:lvlText w:val="o"/>
      <w:lvlJc w:val="left"/>
      <w:pPr>
        <w:ind w:left="5760" w:hanging="360"/>
      </w:pPr>
      <w:rPr>
        <w:rFonts w:ascii="Courier New" w:hAnsi="Courier New" w:cs="Courier New" w:hint="default"/>
      </w:rPr>
    </w:lvl>
    <w:lvl w:ilvl="8" w:tplc="2F46FFB2" w:tentative="1">
      <w:start w:val="1"/>
      <w:numFmt w:val="bullet"/>
      <w:lvlText w:val=""/>
      <w:lvlJc w:val="left"/>
      <w:pPr>
        <w:ind w:left="6480" w:hanging="360"/>
      </w:pPr>
      <w:rPr>
        <w:rFonts w:ascii="Wingdings" w:hAnsi="Wingdings" w:hint="default"/>
      </w:rPr>
    </w:lvl>
  </w:abstractNum>
  <w:abstractNum w:abstractNumId="1" w15:restartNumberingAfterBreak="0">
    <w:nsid w:val="109E24B3"/>
    <w:multiLevelType w:val="hybridMultilevel"/>
    <w:tmpl w:val="DCA2F73A"/>
    <w:lvl w:ilvl="0" w:tplc="EBCA66FA">
      <w:start w:val="1"/>
      <w:numFmt w:val="bullet"/>
      <w:lvlText w:val=""/>
      <w:lvlJc w:val="left"/>
      <w:pPr>
        <w:ind w:left="720" w:hanging="360"/>
      </w:pPr>
      <w:rPr>
        <w:rFonts w:ascii="Symbol" w:hAnsi="Symbol" w:hint="default"/>
      </w:rPr>
    </w:lvl>
    <w:lvl w:ilvl="1" w:tplc="16029806" w:tentative="1">
      <w:start w:val="1"/>
      <w:numFmt w:val="bullet"/>
      <w:lvlText w:val="o"/>
      <w:lvlJc w:val="left"/>
      <w:pPr>
        <w:ind w:left="1440" w:hanging="360"/>
      </w:pPr>
      <w:rPr>
        <w:rFonts w:ascii="Courier New" w:hAnsi="Courier New" w:cs="Courier New" w:hint="default"/>
      </w:rPr>
    </w:lvl>
    <w:lvl w:ilvl="2" w:tplc="9E0CCFE4" w:tentative="1">
      <w:start w:val="1"/>
      <w:numFmt w:val="bullet"/>
      <w:lvlText w:val=""/>
      <w:lvlJc w:val="left"/>
      <w:pPr>
        <w:ind w:left="2160" w:hanging="360"/>
      </w:pPr>
      <w:rPr>
        <w:rFonts w:ascii="Wingdings" w:hAnsi="Wingdings" w:hint="default"/>
      </w:rPr>
    </w:lvl>
    <w:lvl w:ilvl="3" w:tplc="024684D2" w:tentative="1">
      <w:start w:val="1"/>
      <w:numFmt w:val="bullet"/>
      <w:lvlText w:val=""/>
      <w:lvlJc w:val="left"/>
      <w:pPr>
        <w:ind w:left="2880" w:hanging="360"/>
      </w:pPr>
      <w:rPr>
        <w:rFonts w:ascii="Symbol" w:hAnsi="Symbol" w:hint="default"/>
      </w:rPr>
    </w:lvl>
    <w:lvl w:ilvl="4" w:tplc="E5FA3FC4" w:tentative="1">
      <w:start w:val="1"/>
      <w:numFmt w:val="bullet"/>
      <w:lvlText w:val="o"/>
      <w:lvlJc w:val="left"/>
      <w:pPr>
        <w:ind w:left="3600" w:hanging="360"/>
      </w:pPr>
      <w:rPr>
        <w:rFonts w:ascii="Courier New" w:hAnsi="Courier New" w:cs="Courier New" w:hint="default"/>
      </w:rPr>
    </w:lvl>
    <w:lvl w:ilvl="5" w:tplc="94C6D49E" w:tentative="1">
      <w:start w:val="1"/>
      <w:numFmt w:val="bullet"/>
      <w:lvlText w:val=""/>
      <w:lvlJc w:val="left"/>
      <w:pPr>
        <w:ind w:left="4320" w:hanging="360"/>
      </w:pPr>
      <w:rPr>
        <w:rFonts w:ascii="Wingdings" w:hAnsi="Wingdings" w:hint="default"/>
      </w:rPr>
    </w:lvl>
    <w:lvl w:ilvl="6" w:tplc="5D7A9220" w:tentative="1">
      <w:start w:val="1"/>
      <w:numFmt w:val="bullet"/>
      <w:lvlText w:val=""/>
      <w:lvlJc w:val="left"/>
      <w:pPr>
        <w:ind w:left="5040" w:hanging="360"/>
      </w:pPr>
      <w:rPr>
        <w:rFonts w:ascii="Symbol" w:hAnsi="Symbol" w:hint="default"/>
      </w:rPr>
    </w:lvl>
    <w:lvl w:ilvl="7" w:tplc="52D8A534" w:tentative="1">
      <w:start w:val="1"/>
      <w:numFmt w:val="bullet"/>
      <w:lvlText w:val="o"/>
      <w:lvlJc w:val="left"/>
      <w:pPr>
        <w:ind w:left="5760" w:hanging="360"/>
      </w:pPr>
      <w:rPr>
        <w:rFonts w:ascii="Courier New" w:hAnsi="Courier New" w:cs="Courier New" w:hint="default"/>
      </w:rPr>
    </w:lvl>
    <w:lvl w:ilvl="8" w:tplc="54D62EDA" w:tentative="1">
      <w:start w:val="1"/>
      <w:numFmt w:val="bullet"/>
      <w:lvlText w:val=""/>
      <w:lvlJc w:val="left"/>
      <w:pPr>
        <w:ind w:left="6480" w:hanging="360"/>
      </w:pPr>
      <w:rPr>
        <w:rFonts w:ascii="Wingdings" w:hAnsi="Wingdings" w:hint="default"/>
      </w:rPr>
    </w:lvl>
  </w:abstractNum>
  <w:abstractNum w:abstractNumId="2" w15:restartNumberingAfterBreak="0">
    <w:nsid w:val="13A71B36"/>
    <w:multiLevelType w:val="hybridMultilevel"/>
    <w:tmpl w:val="52588DF0"/>
    <w:lvl w:ilvl="0" w:tplc="09B6C9F2">
      <w:start w:val="1"/>
      <w:numFmt w:val="bullet"/>
      <w:lvlText w:val=""/>
      <w:lvlJc w:val="left"/>
      <w:pPr>
        <w:ind w:left="720" w:hanging="360"/>
      </w:pPr>
      <w:rPr>
        <w:rFonts w:ascii="Symbol" w:hAnsi="Symbol" w:hint="default"/>
      </w:rPr>
    </w:lvl>
    <w:lvl w:ilvl="1" w:tplc="E3E8D3B0" w:tentative="1">
      <w:start w:val="1"/>
      <w:numFmt w:val="bullet"/>
      <w:lvlText w:val="o"/>
      <w:lvlJc w:val="left"/>
      <w:pPr>
        <w:ind w:left="1440" w:hanging="360"/>
      </w:pPr>
      <w:rPr>
        <w:rFonts w:ascii="Courier New" w:hAnsi="Courier New" w:cs="Courier New" w:hint="default"/>
      </w:rPr>
    </w:lvl>
    <w:lvl w:ilvl="2" w:tplc="81EA965C" w:tentative="1">
      <w:start w:val="1"/>
      <w:numFmt w:val="bullet"/>
      <w:lvlText w:val=""/>
      <w:lvlJc w:val="left"/>
      <w:pPr>
        <w:ind w:left="2160" w:hanging="360"/>
      </w:pPr>
      <w:rPr>
        <w:rFonts w:ascii="Wingdings" w:hAnsi="Wingdings" w:hint="default"/>
      </w:rPr>
    </w:lvl>
    <w:lvl w:ilvl="3" w:tplc="EA4C1556" w:tentative="1">
      <w:start w:val="1"/>
      <w:numFmt w:val="bullet"/>
      <w:lvlText w:val=""/>
      <w:lvlJc w:val="left"/>
      <w:pPr>
        <w:ind w:left="2880" w:hanging="360"/>
      </w:pPr>
      <w:rPr>
        <w:rFonts w:ascii="Symbol" w:hAnsi="Symbol" w:hint="default"/>
      </w:rPr>
    </w:lvl>
    <w:lvl w:ilvl="4" w:tplc="D4BCA788" w:tentative="1">
      <w:start w:val="1"/>
      <w:numFmt w:val="bullet"/>
      <w:lvlText w:val="o"/>
      <w:lvlJc w:val="left"/>
      <w:pPr>
        <w:ind w:left="3600" w:hanging="360"/>
      </w:pPr>
      <w:rPr>
        <w:rFonts w:ascii="Courier New" w:hAnsi="Courier New" w:cs="Courier New" w:hint="default"/>
      </w:rPr>
    </w:lvl>
    <w:lvl w:ilvl="5" w:tplc="8E1A0ADE" w:tentative="1">
      <w:start w:val="1"/>
      <w:numFmt w:val="bullet"/>
      <w:lvlText w:val=""/>
      <w:lvlJc w:val="left"/>
      <w:pPr>
        <w:ind w:left="4320" w:hanging="360"/>
      </w:pPr>
      <w:rPr>
        <w:rFonts w:ascii="Wingdings" w:hAnsi="Wingdings" w:hint="default"/>
      </w:rPr>
    </w:lvl>
    <w:lvl w:ilvl="6" w:tplc="5FB61FFA" w:tentative="1">
      <w:start w:val="1"/>
      <w:numFmt w:val="bullet"/>
      <w:lvlText w:val=""/>
      <w:lvlJc w:val="left"/>
      <w:pPr>
        <w:ind w:left="5040" w:hanging="360"/>
      </w:pPr>
      <w:rPr>
        <w:rFonts w:ascii="Symbol" w:hAnsi="Symbol" w:hint="default"/>
      </w:rPr>
    </w:lvl>
    <w:lvl w:ilvl="7" w:tplc="45D8EEF4" w:tentative="1">
      <w:start w:val="1"/>
      <w:numFmt w:val="bullet"/>
      <w:lvlText w:val="o"/>
      <w:lvlJc w:val="left"/>
      <w:pPr>
        <w:ind w:left="5760" w:hanging="360"/>
      </w:pPr>
      <w:rPr>
        <w:rFonts w:ascii="Courier New" w:hAnsi="Courier New" w:cs="Courier New" w:hint="default"/>
      </w:rPr>
    </w:lvl>
    <w:lvl w:ilvl="8" w:tplc="86D04CDA" w:tentative="1">
      <w:start w:val="1"/>
      <w:numFmt w:val="bullet"/>
      <w:lvlText w:val=""/>
      <w:lvlJc w:val="left"/>
      <w:pPr>
        <w:ind w:left="6480" w:hanging="360"/>
      </w:pPr>
      <w:rPr>
        <w:rFonts w:ascii="Wingdings" w:hAnsi="Wingdings" w:hint="default"/>
      </w:rPr>
    </w:lvl>
  </w:abstractNum>
  <w:abstractNum w:abstractNumId="3" w15:restartNumberingAfterBreak="0">
    <w:nsid w:val="13B66341"/>
    <w:multiLevelType w:val="hybridMultilevel"/>
    <w:tmpl w:val="E140DD12"/>
    <w:lvl w:ilvl="0" w:tplc="C5D280C4">
      <w:start w:val="1"/>
      <w:numFmt w:val="bullet"/>
      <w:lvlText w:val=""/>
      <w:lvlJc w:val="left"/>
      <w:pPr>
        <w:ind w:left="720" w:hanging="360"/>
      </w:pPr>
      <w:rPr>
        <w:rFonts w:ascii="Symbol" w:hAnsi="Symbol" w:hint="default"/>
      </w:rPr>
    </w:lvl>
    <w:lvl w:ilvl="1" w:tplc="69F091F8" w:tentative="1">
      <w:start w:val="1"/>
      <w:numFmt w:val="bullet"/>
      <w:lvlText w:val="o"/>
      <w:lvlJc w:val="left"/>
      <w:pPr>
        <w:ind w:left="1440" w:hanging="360"/>
      </w:pPr>
      <w:rPr>
        <w:rFonts w:ascii="Courier New" w:hAnsi="Courier New" w:cs="Courier New" w:hint="default"/>
      </w:rPr>
    </w:lvl>
    <w:lvl w:ilvl="2" w:tplc="749CF05E" w:tentative="1">
      <w:start w:val="1"/>
      <w:numFmt w:val="bullet"/>
      <w:lvlText w:val=""/>
      <w:lvlJc w:val="left"/>
      <w:pPr>
        <w:ind w:left="2160" w:hanging="360"/>
      </w:pPr>
      <w:rPr>
        <w:rFonts w:ascii="Wingdings" w:hAnsi="Wingdings" w:hint="default"/>
      </w:rPr>
    </w:lvl>
    <w:lvl w:ilvl="3" w:tplc="CB6ED13E" w:tentative="1">
      <w:start w:val="1"/>
      <w:numFmt w:val="bullet"/>
      <w:lvlText w:val=""/>
      <w:lvlJc w:val="left"/>
      <w:pPr>
        <w:ind w:left="2880" w:hanging="360"/>
      </w:pPr>
      <w:rPr>
        <w:rFonts w:ascii="Symbol" w:hAnsi="Symbol" w:hint="default"/>
      </w:rPr>
    </w:lvl>
    <w:lvl w:ilvl="4" w:tplc="AFBAED84" w:tentative="1">
      <w:start w:val="1"/>
      <w:numFmt w:val="bullet"/>
      <w:lvlText w:val="o"/>
      <w:lvlJc w:val="left"/>
      <w:pPr>
        <w:ind w:left="3600" w:hanging="360"/>
      </w:pPr>
      <w:rPr>
        <w:rFonts w:ascii="Courier New" w:hAnsi="Courier New" w:cs="Courier New" w:hint="default"/>
      </w:rPr>
    </w:lvl>
    <w:lvl w:ilvl="5" w:tplc="8D683CDC" w:tentative="1">
      <w:start w:val="1"/>
      <w:numFmt w:val="bullet"/>
      <w:lvlText w:val=""/>
      <w:lvlJc w:val="left"/>
      <w:pPr>
        <w:ind w:left="4320" w:hanging="360"/>
      </w:pPr>
      <w:rPr>
        <w:rFonts w:ascii="Wingdings" w:hAnsi="Wingdings" w:hint="default"/>
      </w:rPr>
    </w:lvl>
    <w:lvl w:ilvl="6" w:tplc="505EA25E" w:tentative="1">
      <w:start w:val="1"/>
      <w:numFmt w:val="bullet"/>
      <w:lvlText w:val=""/>
      <w:lvlJc w:val="left"/>
      <w:pPr>
        <w:ind w:left="5040" w:hanging="360"/>
      </w:pPr>
      <w:rPr>
        <w:rFonts w:ascii="Symbol" w:hAnsi="Symbol" w:hint="default"/>
      </w:rPr>
    </w:lvl>
    <w:lvl w:ilvl="7" w:tplc="6FEADEFA" w:tentative="1">
      <w:start w:val="1"/>
      <w:numFmt w:val="bullet"/>
      <w:lvlText w:val="o"/>
      <w:lvlJc w:val="left"/>
      <w:pPr>
        <w:ind w:left="5760" w:hanging="360"/>
      </w:pPr>
      <w:rPr>
        <w:rFonts w:ascii="Courier New" w:hAnsi="Courier New" w:cs="Courier New" w:hint="default"/>
      </w:rPr>
    </w:lvl>
    <w:lvl w:ilvl="8" w:tplc="A1D84668" w:tentative="1">
      <w:start w:val="1"/>
      <w:numFmt w:val="bullet"/>
      <w:lvlText w:val=""/>
      <w:lvlJc w:val="left"/>
      <w:pPr>
        <w:ind w:left="6480" w:hanging="360"/>
      </w:pPr>
      <w:rPr>
        <w:rFonts w:ascii="Wingdings" w:hAnsi="Wingdings" w:hint="default"/>
      </w:rPr>
    </w:lvl>
  </w:abstractNum>
  <w:abstractNum w:abstractNumId="4" w15:restartNumberingAfterBreak="0">
    <w:nsid w:val="15C02420"/>
    <w:multiLevelType w:val="hybridMultilevel"/>
    <w:tmpl w:val="276486F4"/>
    <w:lvl w:ilvl="0" w:tplc="969A07EA">
      <w:start w:val="1"/>
      <w:numFmt w:val="bullet"/>
      <w:lvlText w:val=""/>
      <w:lvlJc w:val="left"/>
      <w:pPr>
        <w:ind w:left="720" w:hanging="360"/>
      </w:pPr>
      <w:rPr>
        <w:rFonts w:ascii="Symbol" w:hAnsi="Symbol" w:hint="default"/>
      </w:rPr>
    </w:lvl>
    <w:lvl w:ilvl="1" w:tplc="04405278" w:tentative="1">
      <w:start w:val="1"/>
      <w:numFmt w:val="bullet"/>
      <w:lvlText w:val="o"/>
      <w:lvlJc w:val="left"/>
      <w:pPr>
        <w:ind w:left="1440" w:hanging="360"/>
      </w:pPr>
      <w:rPr>
        <w:rFonts w:ascii="Courier New" w:hAnsi="Courier New" w:cs="Courier New" w:hint="default"/>
      </w:rPr>
    </w:lvl>
    <w:lvl w:ilvl="2" w:tplc="550E5278" w:tentative="1">
      <w:start w:val="1"/>
      <w:numFmt w:val="bullet"/>
      <w:lvlText w:val=""/>
      <w:lvlJc w:val="left"/>
      <w:pPr>
        <w:ind w:left="2160" w:hanging="360"/>
      </w:pPr>
      <w:rPr>
        <w:rFonts w:ascii="Wingdings" w:hAnsi="Wingdings" w:hint="default"/>
      </w:rPr>
    </w:lvl>
    <w:lvl w:ilvl="3" w:tplc="51C692D8" w:tentative="1">
      <w:start w:val="1"/>
      <w:numFmt w:val="bullet"/>
      <w:lvlText w:val=""/>
      <w:lvlJc w:val="left"/>
      <w:pPr>
        <w:ind w:left="2880" w:hanging="360"/>
      </w:pPr>
      <w:rPr>
        <w:rFonts w:ascii="Symbol" w:hAnsi="Symbol" w:hint="default"/>
      </w:rPr>
    </w:lvl>
    <w:lvl w:ilvl="4" w:tplc="F0B87F3C" w:tentative="1">
      <w:start w:val="1"/>
      <w:numFmt w:val="bullet"/>
      <w:lvlText w:val="o"/>
      <w:lvlJc w:val="left"/>
      <w:pPr>
        <w:ind w:left="3600" w:hanging="360"/>
      </w:pPr>
      <w:rPr>
        <w:rFonts w:ascii="Courier New" w:hAnsi="Courier New" w:cs="Courier New" w:hint="default"/>
      </w:rPr>
    </w:lvl>
    <w:lvl w:ilvl="5" w:tplc="7D581AFA" w:tentative="1">
      <w:start w:val="1"/>
      <w:numFmt w:val="bullet"/>
      <w:lvlText w:val=""/>
      <w:lvlJc w:val="left"/>
      <w:pPr>
        <w:ind w:left="4320" w:hanging="360"/>
      </w:pPr>
      <w:rPr>
        <w:rFonts w:ascii="Wingdings" w:hAnsi="Wingdings" w:hint="default"/>
      </w:rPr>
    </w:lvl>
    <w:lvl w:ilvl="6" w:tplc="5AF00EA4" w:tentative="1">
      <w:start w:val="1"/>
      <w:numFmt w:val="bullet"/>
      <w:lvlText w:val=""/>
      <w:lvlJc w:val="left"/>
      <w:pPr>
        <w:ind w:left="5040" w:hanging="360"/>
      </w:pPr>
      <w:rPr>
        <w:rFonts w:ascii="Symbol" w:hAnsi="Symbol" w:hint="default"/>
      </w:rPr>
    </w:lvl>
    <w:lvl w:ilvl="7" w:tplc="158053D0" w:tentative="1">
      <w:start w:val="1"/>
      <w:numFmt w:val="bullet"/>
      <w:lvlText w:val="o"/>
      <w:lvlJc w:val="left"/>
      <w:pPr>
        <w:ind w:left="5760" w:hanging="360"/>
      </w:pPr>
      <w:rPr>
        <w:rFonts w:ascii="Courier New" w:hAnsi="Courier New" w:cs="Courier New" w:hint="default"/>
      </w:rPr>
    </w:lvl>
    <w:lvl w:ilvl="8" w:tplc="ACD8827A" w:tentative="1">
      <w:start w:val="1"/>
      <w:numFmt w:val="bullet"/>
      <w:lvlText w:val=""/>
      <w:lvlJc w:val="left"/>
      <w:pPr>
        <w:ind w:left="6480" w:hanging="360"/>
      </w:pPr>
      <w:rPr>
        <w:rFonts w:ascii="Wingdings" w:hAnsi="Wingdings" w:hint="default"/>
      </w:rPr>
    </w:lvl>
  </w:abstractNum>
  <w:abstractNum w:abstractNumId="5" w15:restartNumberingAfterBreak="0">
    <w:nsid w:val="17DE5369"/>
    <w:multiLevelType w:val="hybridMultilevel"/>
    <w:tmpl w:val="6DF258FA"/>
    <w:lvl w:ilvl="0" w:tplc="62F8640E">
      <w:start w:val="1"/>
      <w:numFmt w:val="bullet"/>
      <w:lvlText w:val=""/>
      <w:lvlJc w:val="left"/>
      <w:pPr>
        <w:ind w:left="720" w:hanging="360"/>
      </w:pPr>
      <w:rPr>
        <w:rFonts w:ascii="Symbol" w:hAnsi="Symbol" w:hint="default"/>
      </w:rPr>
    </w:lvl>
    <w:lvl w:ilvl="1" w:tplc="FE603B08" w:tentative="1">
      <w:start w:val="1"/>
      <w:numFmt w:val="bullet"/>
      <w:lvlText w:val="o"/>
      <w:lvlJc w:val="left"/>
      <w:pPr>
        <w:ind w:left="1440" w:hanging="360"/>
      </w:pPr>
      <w:rPr>
        <w:rFonts w:ascii="Courier New" w:hAnsi="Courier New" w:cs="Courier New" w:hint="default"/>
      </w:rPr>
    </w:lvl>
    <w:lvl w:ilvl="2" w:tplc="0F9AE9E0" w:tentative="1">
      <w:start w:val="1"/>
      <w:numFmt w:val="bullet"/>
      <w:lvlText w:val=""/>
      <w:lvlJc w:val="left"/>
      <w:pPr>
        <w:ind w:left="2160" w:hanging="360"/>
      </w:pPr>
      <w:rPr>
        <w:rFonts w:ascii="Wingdings" w:hAnsi="Wingdings" w:hint="default"/>
      </w:rPr>
    </w:lvl>
    <w:lvl w:ilvl="3" w:tplc="C65C49F2" w:tentative="1">
      <w:start w:val="1"/>
      <w:numFmt w:val="bullet"/>
      <w:lvlText w:val=""/>
      <w:lvlJc w:val="left"/>
      <w:pPr>
        <w:ind w:left="2880" w:hanging="360"/>
      </w:pPr>
      <w:rPr>
        <w:rFonts w:ascii="Symbol" w:hAnsi="Symbol" w:hint="default"/>
      </w:rPr>
    </w:lvl>
    <w:lvl w:ilvl="4" w:tplc="222658C2" w:tentative="1">
      <w:start w:val="1"/>
      <w:numFmt w:val="bullet"/>
      <w:lvlText w:val="o"/>
      <w:lvlJc w:val="left"/>
      <w:pPr>
        <w:ind w:left="3600" w:hanging="360"/>
      </w:pPr>
      <w:rPr>
        <w:rFonts w:ascii="Courier New" w:hAnsi="Courier New" w:cs="Courier New" w:hint="default"/>
      </w:rPr>
    </w:lvl>
    <w:lvl w:ilvl="5" w:tplc="875EB5EA" w:tentative="1">
      <w:start w:val="1"/>
      <w:numFmt w:val="bullet"/>
      <w:lvlText w:val=""/>
      <w:lvlJc w:val="left"/>
      <w:pPr>
        <w:ind w:left="4320" w:hanging="360"/>
      </w:pPr>
      <w:rPr>
        <w:rFonts w:ascii="Wingdings" w:hAnsi="Wingdings" w:hint="default"/>
      </w:rPr>
    </w:lvl>
    <w:lvl w:ilvl="6" w:tplc="83FAB278" w:tentative="1">
      <w:start w:val="1"/>
      <w:numFmt w:val="bullet"/>
      <w:lvlText w:val=""/>
      <w:lvlJc w:val="left"/>
      <w:pPr>
        <w:ind w:left="5040" w:hanging="360"/>
      </w:pPr>
      <w:rPr>
        <w:rFonts w:ascii="Symbol" w:hAnsi="Symbol" w:hint="default"/>
      </w:rPr>
    </w:lvl>
    <w:lvl w:ilvl="7" w:tplc="5612888A" w:tentative="1">
      <w:start w:val="1"/>
      <w:numFmt w:val="bullet"/>
      <w:lvlText w:val="o"/>
      <w:lvlJc w:val="left"/>
      <w:pPr>
        <w:ind w:left="5760" w:hanging="360"/>
      </w:pPr>
      <w:rPr>
        <w:rFonts w:ascii="Courier New" w:hAnsi="Courier New" w:cs="Courier New" w:hint="default"/>
      </w:rPr>
    </w:lvl>
    <w:lvl w:ilvl="8" w:tplc="AF92F18C" w:tentative="1">
      <w:start w:val="1"/>
      <w:numFmt w:val="bullet"/>
      <w:lvlText w:val=""/>
      <w:lvlJc w:val="left"/>
      <w:pPr>
        <w:ind w:left="6480" w:hanging="360"/>
      </w:pPr>
      <w:rPr>
        <w:rFonts w:ascii="Wingdings" w:hAnsi="Wingdings" w:hint="default"/>
      </w:rPr>
    </w:lvl>
  </w:abstractNum>
  <w:abstractNum w:abstractNumId="6" w15:restartNumberingAfterBreak="0">
    <w:nsid w:val="253E005B"/>
    <w:multiLevelType w:val="hybridMultilevel"/>
    <w:tmpl w:val="7D58060C"/>
    <w:lvl w:ilvl="0" w:tplc="34365322">
      <w:start w:val="1"/>
      <w:numFmt w:val="bullet"/>
      <w:lvlText w:val=""/>
      <w:lvlJc w:val="left"/>
      <w:pPr>
        <w:ind w:left="720" w:hanging="360"/>
      </w:pPr>
      <w:rPr>
        <w:rFonts w:ascii="Symbol" w:hAnsi="Symbol" w:hint="default"/>
      </w:rPr>
    </w:lvl>
    <w:lvl w:ilvl="1" w:tplc="9122544C" w:tentative="1">
      <w:start w:val="1"/>
      <w:numFmt w:val="bullet"/>
      <w:lvlText w:val="o"/>
      <w:lvlJc w:val="left"/>
      <w:pPr>
        <w:ind w:left="1440" w:hanging="360"/>
      </w:pPr>
      <w:rPr>
        <w:rFonts w:ascii="Courier New" w:hAnsi="Courier New" w:cs="Courier New" w:hint="default"/>
      </w:rPr>
    </w:lvl>
    <w:lvl w:ilvl="2" w:tplc="80804DD6" w:tentative="1">
      <w:start w:val="1"/>
      <w:numFmt w:val="bullet"/>
      <w:lvlText w:val=""/>
      <w:lvlJc w:val="left"/>
      <w:pPr>
        <w:ind w:left="2160" w:hanging="360"/>
      </w:pPr>
      <w:rPr>
        <w:rFonts w:ascii="Wingdings" w:hAnsi="Wingdings" w:hint="default"/>
      </w:rPr>
    </w:lvl>
    <w:lvl w:ilvl="3" w:tplc="7374B120" w:tentative="1">
      <w:start w:val="1"/>
      <w:numFmt w:val="bullet"/>
      <w:lvlText w:val=""/>
      <w:lvlJc w:val="left"/>
      <w:pPr>
        <w:ind w:left="2880" w:hanging="360"/>
      </w:pPr>
      <w:rPr>
        <w:rFonts w:ascii="Symbol" w:hAnsi="Symbol" w:hint="default"/>
      </w:rPr>
    </w:lvl>
    <w:lvl w:ilvl="4" w:tplc="A6CEADB2" w:tentative="1">
      <w:start w:val="1"/>
      <w:numFmt w:val="bullet"/>
      <w:lvlText w:val="o"/>
      <w:lvlJc w:val="left"/>
      <w:pPr>
        <w:ind w:left="3600" w:hanging="360"/>
      </w:pPr>
      <w:rPr>
        <w:rFonts w:ascii="Courier New" w:hAnsi="Courier New" w:cs="Courier New" w:hint="default"/>
      </w:rPr>
    </w:lvl>
    <w:lvl w:ilvl="5" w:tplc="16AAE8D6" w:tentative="1">
      <w:start w:val="1"/>
      <w:numFmt w:val="bullet"/>
      <w:lvlText w:val=""/>
      <w:lvlJc w:val="left"/>
      <w:pPr>
        <w:ind w:left="4320" w:hanging="360"/>
      </w:pPr>
      <w:rPr>
        <w:rFonts w:ascii="Wingdings" w:hAnsi="Wingdings" w:hint="default"/>
      </w:rPr>
    </w:lvl>
    <w:lvl w:ilvl="6" w:tplc="EC54D4D8" w:tentative="1">
      <w:start w:val="1"/>
      <w:numFmt w:val="bullet"/>
      <w:lvlText w:val=""/>
      <w:lvlJc w:val="left"/>
      <w:pPr>
        <w:ind w:left="5040" w:hanging="360"/>
      </w:pPr>
      <w:rPr>
        <w:rFonts w:ascii="Symbol" w:hAnsi="Symbol" w:hint="default"/>
      </w:rPr>
    </w:lvl>
    <w:lvl w:ilvl="7" w:tplc="F3E42FE8" w:tentative="1">
      <w:start w:val="1"/>
      <w:numFmt w:val="bullet"/>
      <w:lvlText w:val="o"/>
      <w:lvlJc w:val="left"/>
      <w:pPr>
        <w:ind w:left="5760" w:hanging="360"/>
      </w:pPr>
      <w:rPr>
        <w:rFonts w:ascii="Courier New" w:hAnsi="Courier New" w:cs="Courier New" w:hint="default"/>
      </w:rPr>
    </w:lvl>
    <w:lvl w:ilvl="8" w:tplc="3ED83B4E" w:tentative="1">
      <w:start w:val="1"/>
      <w:numFmt w:val="bullet"/>
      <w:lvlText w:val=""/>
      <w:lvlJc w:val="left"/>
      <w:pPr>
        <w:ind w:left="6480" w:hanging="360"/>
      </w:pPr>
      <w:rPr>
        <w:rFonts w:ascii="Wingdings" w:hAnsi="Wingdings" w:hint="default"/>
      </w:rPr>
    </w:lvl>
  </w:abstractNum>
  <w:abstractNum w:abstractNumId="7" w15:restartNumberingAfterBreak="0">
    <w:nsid w:val="27DE1920"/>
    <w:multiLevelType w:val="hybridMultilevel"/>
    <w:tmpl w:val="2B5E356E"/>
    <w:lvl w:ilvl="0" w:tplc="81B217C8">
      <w:start w:val="1"/>
      <w:numFmt w:val="bullet"/>
      <w:lvlText w:val=""/>
      <w:lvlJc w:val="left"/>
      <w:pPr>
        <w:ind w:left="720" w:hanging="360"/>
      </w:pPr>
      <w:rPr>
        <w:rFonts w:ascii="Symbol" w:hAnsi="Symbol" w:hint="default"/>
      </w:rPr>
    </w:lvl>
    <w:lvl w:ilvl="1" w:tplc="D8C2056E" w:tentative="1">
      <w:start w:val="1"/>
      <w:numFmt w:val="bullet"/>
      <w:lvlText w:val="o"/>
      <w:lvlJc w:val="left"/>
      <w:pPr>
        <w:ind w:left="1440" w:hanging="360"/>
      </w:pPr>
      <w:rPr>
        <w:rFonts w:ascii="Courier New" w:hAnsi="Courier New" w:cs="Courier New" w:hint="default"/>
      </w:rPr>
    </w:lvl>
    <w:lvl w:ilvl="2" w:tplc="86D89F16" w:tentative="1">
      <w:start w:val="1"/>
      <w:numFmt w:val="bullet"/>
      <w:lvlText w:val=""/>
      <w:lvlJc w:val="left"/>
      <w:pPr>
        <w:ind w:left="2160" w:hanging="360"/>
      </w:pPr>
      <w:rPr>
        <w:rFonts w:ascii="Wingdings" w:hAnsi="Wingdings" w:hint="default"/>
      </w:rPr>
    </w:lvl>
    <w:lvl w:ilvl="3" w:tplc="9D4E4458" w:tentative="1">
      <w:start w:val="1"/>
      <w:numFmt w:val="bullet"/>
      <w:lvlText w:val=""/>
      <w:lvlJc w:val="left"/>
      <w:pPr>
        <w:ind w:left="2880" w:hanging="360"/>
      </w:pPr>
      <w:rPr>
        <w:rFonts w:ascii="Symbol" w:hAnsi="Symbol" w:hint="default"/>
      </w:rPr>
    </w:lvl>
    <w:lvl w:ilvl="4" w:tplc="5C685E82" w:tentative="1">
      <w:start w:val="1"/>
      <w:numFmt w:val="bullet"/>
      <w:lvlText w:val="o"/>
      <w:lvlJc w:val="left"/>
      <w:pPr>
        <w:ind w:left="3600" w:hanging="360"/>
      </w:pPr>
      <w:rPr>
        <w:rFonts w:ascii="Courier New" w:hAnsi="Courier New" w:cs="Courier New" w:hint="default"/>
      </w:rPr>
    </w:lvl>
    <w:lvl w:ilvl="5" w:tplc="F948FDAA" w:tentative="1">
      <w:start w:val="1"/>
      <w:numFmt w:val="bullet"/>
      <w:lvlText w:val=""/>
      <w:lvlJc w:val="left"/>
      <w:pPr>
        <w:ind w:left="4320" w:hanging="360"/>
      </w:pPr>
      <w:rPr>
        <w:rFonts w:ascii="Wingdings" w:hAnsi="Wingdings" w:hint="default"/>
      </w:rPr>
    </w:lvl>
    <w:lvl w:ilvl="6" w:tplc="F842ABF6" w:tentative="1">
      <w:start w:val="1"/>
      <w:numFmt w:val="bullet"/>
      <w:lvlText w:val=""/>
      <w:lvlJc w:val="left"/>
      <w:pPr>
        <w:ind w:left="5040" w:hanging="360"/>
      </w:pPr>
      <w:rPr>
        <w:rFonts w:ascii="Symbol" w:hAnsi="Symbol" w:hint="default"/>
      </w:rPr>
    </w:lvl>
    <w:lvl w:ilvl="7" w:tplc="91C8390C" w:tentative="1">
      <w:start w:val="1"/>
      <w:numFmt w:val="bullet"/>
      <w:lvlText w:val="o"/>
      <w:lvlJc w:val="left"/>
      <w:pPr>
        <w:ind w:left="5760" w:hanging="360"/>
      </w:pPr>
      <w:rPr>
        <w:rFonts w:ascii="Courier New" w:hAnsi="Courier New" w:cs="Courier New" w:hint="default"/>
      </w:rPr>
    </w:lvl>
    <w:lvl w:ilvl="8" w:tplc="FA4E0EAC" w:tentative="1">
      <w:start w:val="1"/>
      <w:numFmt w:val="bullet"/>
      <w:lvlText w:val=""/>
      <w:lvlJc w:val="left"/>
      <w:pPr>
        <w:ind w:left="6480" w:hanging="360"/>
      </w:pPr>
      <w:rPr>
        <w:rFonts w:ascii="Wingdings" w:hAnsi="Wingdings" w:hint="default"/>
      </w:rPr>
    </w:lvl>
  </w:abstractNum>
  <w:abstractNum w:abstractNumId="8" w15:restartNumberingAfterBreak="0">
    <w:nsid w:val="34AD1ADB"/>
    <w:multiLevelType w:val="hybridMultilevel"/>
    <w:tmpl w:val="EA4061E2"/>
    <w:lvl w:ilvl="0" w:tplc="81366DE0">
      <w:start w:val="1"/>
      <w:numFmt w:val="decimal"/>
      <w:lvlText w:val="%1."/>
      <w:lvlJc w:val="left"/>
      <w:pPr>
        <w:ind w:left="720" w:hanging="360"/>
      </w:pPr>
    </w:lvl>
    <w:lvl w:ilvl="1" w:tplc="87D0D216" w:tentative="1">
      <w:start w:val="1"/>
      <w:numFmt w:val="lowerLetter"/>
      <w:lvlText w:val="%2."/>
      <w:lvlJc w:val="left"/>
      <w:pPr>
        <w:ind w:left="1440" w:hanging="360"/>
      </w:pPr>
    </w:lvl>
    <w:lvl w:ilvl="2" w:tplc="57B4F898" w:tentative="1">
      <w:start w:val="1"/>
      <w:numFmt w:val="lowerRoman"/>
      <w:lvlText w:val="%3."/>
      <w:lvlJc w:val="right"/>
      <w:pPr>
        <w:ind w:left="2160" w:hanging="180"/>
      </w:pPr>
    </w:lvl>
    <w:lvl w:ilvl="3" w:tplc="9500C1E6" w:tentative="1">
      <w:start w:val="1"/>
      <w:numFmt w:val="decimal"/>
      <w:lvlText w:val="%4."/>
      <w:lvlJc w:val="left"/>
      <w:pPr>
        <w:ind w:left="2880" w:hanging="360"/>
      </w:pPr>
    </w:lvl>
    <w:lvl w:ilvl="4" w:tplc="48C403E2" w:tentative="1">
      <w:start w:val="1"/>
      <w:numFmt w:val="lowerLetter"/>
      <w:lvlText w:val="%5."/>
      <w:lvlJc w:val="left"/>
      <w:pPr>
        <w:ind w:left="3600" w:hanging="360"/>
      </w:pPr>
    </w:lvl>
    <w:lvl w:ilvl="5" w:tplc="357671F2" w:tentative="1">
      <w:start w:val="1"/>
      <w:numFmt w:val="lowerRoman"/>
      <w:lvlText w:val="%6."/>
      <w:lvlJc w:val="right"/>
      <w:pPr>
        <w:ind w:left="4320" w:hanging="180"/>
      </w:pPr>
    </w:lvl>
    <w:lvl w:ilvl="6" w:tplc="B0F67310" w:tentative="1">
      <w:start w:val="1"/>
      <w:numFmt w:val="decimal"/>
      <w:lvlText w:val="%7."/>
      <w:lvlJc w:val="left"/>
      <w:pPr>
        <w:ind w:left="5040" w:hanging="360"/>
      </w:pPr>
    </w:lvl>
    <w:lvl w:ilvl="7" w:tplc="880460AE" w:tentative="1">
      <w:start w:val="1"/>
      <w:numFmt w:val="lowerLetter"/>
      <w:lvlText w:val="%8."/>
      <w:lvlJc w:val="left"/>
      <w:pPr>
        <w:ind w:left="5760" w:hanging="360"/>
      </w:pPr>
    </w:lvl>
    <w:lvl w:ilvl="8" w:tplc="711CC0B6" w:tentative="1">
      <w:start w:val="1"/>
      <w:numFmt w:val="lowerRoman"/>
      <w:lvlText w:val="%9."/>
      <w:lvlJc w:val="right"/>
      <w:pPr>
        <w:ind w:left="6480" w:hanging="180"/>
      </w:pPr>
    </w:lvl>
  </w:abstractNum>
  <w:abstractNum w:abstractNumId="9" w15:restartNumberingAfterBreak="0">
    <w:nsid w:val="445A62AD"/>
    <w:multiLevelType w:val="hybridMultilevel"/>
    <w:tmpl w:val="21E00BEE"/>
    <w:lvl w:ilvl="0" w:tplc="C2F8261E">
      <w:start w:val="1"/>
      <w:numFmt w:val="bullet"/>
      <w:lvlText w:val=""/>
      <w:lvlJc w:val="left"/>
      <w:pPr>
        <w:ind w:left="720" w:hanging="360"/>
      </w:pPr>
      <w:rPr>
        <w:rFonts w:ascii="Symbol" w:hAnsi="Symbol" w:hint="default"/>
      </w:rPr>
    </w:lvl>
    <w:lvl w:ilvl="1" w:tplc="B77C995A" w:tentative="1">
      <w:start w:val="1"/>
      <w:numFmt w:val="bullet"/>
      <w:lvlText w:val="o"/>
      <w:lvlJc w:val="left"/>
      <w:pPr>
        <w:ind w:left="1440" w:hanging="360"/>
      </w:pPr>
      <w:rPr>
        <w:rFonts w:ascii="Courier New" w:hAnsi="Courier New" w:cs="Courier New" w:hint="default"/>
      </w:rPr>
    </w:lvl>
    <w:lvl w:ilvl="2" w:tplc="BB38C624" w:tentative="1">
      <w:start w:val="1"/>
      <w:numFmt w:val="bullet"/>
      <w:lvlText w:val=""/>
      <w:lvlJc w:val="left"/>
      <w:pPr>
        <w:ind w:left="2160" w:hanging="360"/>
      </w:pPr>
      <w:rPr>
        <w:rFonts w:ascii="Wingdings" w:hAnsi="Wingdings" w:hint="default"/>
      </w:rPr>
    </w:lvl>
    <w:lvl w:ilvl="3" w:tplc="E0D4E204" w:tentative="1">
      <w:start w:val="1"/>
      <w:numFmt w:val="bullet"/>
      <w:lvlText w:val=""/>
      <w:lvlJc w:val="left"/>
      <w:pPr>
        <w:ind w:left="2880" w:hanging="360"/>
      </w:pPr>
      <w:rPr>
        <w:rFonts w:ascii="Symbol" w:hAnsi="Symbol" w:hint="default"/>
      </w:rPr>
    </w:lvl>
    <w:lvl w:ilvl="4" w:tplc="40C2D670" w:tentative="1">
      <w:start w:val="1"/>
      <w:numFmt w:val="bullet"/>
      <w:lvlText w:val="o"/>
      <w:lvlJc w:val="left"/>
      <w:pPr>
        <w:ind w:left="3600" w:hanging="360"/>
      </w:pPr>
      <w:rPr>
        <w:rFonts w:ascii="Courier New" w:hAnsi="Courier New" w:cs="Courier New" w:hint="default"/>
      </w:rPr>
    </w:lvl>
    <w:lvl w:ilvl="5" w:tplc="33D83B6E" w:tentative="1">
      <w:start w:val="1"/>
      <w:numFmt w:val="bullet"/>
      <w:lvlText w:val=""/>
      <w:lvlJc w:val="left"/>
      <w:pPr>
        <w:ind w:left="4320" w:hanging="360"/>
      </w:pPr>
      <w:rPr>
        <w:rFonts w:ascii="Wingdings" w:hAnsi="Wingdings" w:hint="default"/>
      </w:rPr>
    </w:lvl>
    <w:lvl w:ilvl="6" w:tplc="609E15E8" w:tentative="1">
      <w:start w:val="1"/>
      <w:numFmt w:val="bullet"/>
      <w:lvlText w:val=""/>
      <w:lvlJc w:val="left"/>
      <w:pPr>
        <w:ind w:left="5040" w:hanging="360"/>
      </w:pPr>
      <w:rPr>
        <w:rFonts w:ascii="Symbol" w:hAnsi="Symbol" w:hint="default"/>
      </w:rPr>
    </w:lvl>
    <w:lvl w:ilvl="7" w:tplc="E15AE21E" w:tentative="1">
      <w:start w:val="1"/>
      <w:numFmt w:val="bullet"/>
      <w:lvlText w:val="o"/>
      <w:lvlJc w:val="left"/>
      <w:pPr>
        <w:ind w:left="5760" w:hanging="360"/>
      </w:pPr>
      <w:rPr>
        <w:rFonts w:ascii="Courier New" w:hAnsi="Courier New" w:cs="Courier New" w:hint="default"/>
      </w:rPr>
    </w:lvl>
    <w:lvl w:ilvl="8" w:tplc="1434707A" w:tentative="1">
      <w:start w:val="1"/>
      <w:numFmt w:val="bullet"/>
      <w:lvlText w:val=""/>
      <w:lvlJc w:val="left"/>
      <w:pPr>
        <w:ind w:left="6480" w:hanging="360"/>
      </w:pPr>
      <w:rPr>
        <w:rFonts w:ascii="Wingdings" w:hAnsi="Wingdings" w:hint="default"/>
      </w:rPr>
    </w:lvl>
  </w:abstractNum>
  <w:abstractNum w:abstractNumId="10" w15:restartNumberingAfterBreak="0">
    <w:nsid w:val="74F659AF"/>
    <w:multiLevelType w:val="hybridMultilevel"/>
    <w:tmpl w:val="BF3CDDBC"/>
    <w:lvl w:ilvl="0" w:tplc="9A181A50">
      <w:start w:val="1"/>
      <w:numFmt w:val="bullet"/>
      <w:lvlText w:val=""/>
      <w:lvlJc w:val="left"/>
      <w:pPr>
        <w:ind w:left="720" w:hanging="360"/>
      </w:pPr>
      <w:rPr>
        <w:rFonts w:ascii="Symbol" w:hAnsi="Symbol" w:hint="default"/>
      </w:rPr>
    </w:lvl>
    <w:lvl w:ilvl="1" w:tplc="DBFC03A4" w:tentative="1">
      <w:start w:val="1"/>
      <w:numFmt w:val="bullet"/>
      <w:lvlText w:val="o"/>
      <w:lvlJc w:val="left"/>
      <w:pPr>
        <w:ind w:left="1440" w:hanging="360"/>
      </w:pPr>
      <w:rPr>
        <w:rFonts w:ascii="Courier New" w:hAnsi="Courier New" w:cs="Courier New" w:hint="default"/>
      </w:rPr>
    </w:lvl>
    <w:lvl w:ilvl="2" w:tplc="1376E8D8" w:tentative="1">
      <w:start w:val="1"/>
      <w:numFmt w:val="bullet"/>
      <w:lvlText w:val=""/>
      <w:lvlJc w:val="left"/>
      <w:pPr>
        <w:ind w:left="2160" w:hanging="360"/>
      </w:pPr>
      <w:rPr>
        <w:rFonts w:ascii="Wingdings" w:hAnsi="Wingdings" w:hint="default"/>
      </w:rPr>
    </w:lvl>
    <w:lvl w:ilvl="3" w:tplc="6256EFEE" w:tentative="1">
      <w:start w:val="1"/>
      <w:numFmt w:val="bullet"/>
      <w:lvlText w:val=""/>
      <w:lvlJc w:val="left"/>
      <w:pPr>
        <w:ind w:left="2880" w:hanging="360"/>
      </w:pPr>
      <w:rPr>
        <w:rFonts w:ascii="Symbol" w:hAnsi="Symbol" w:hint="default"/>
      </w:rPr>
    </w:lvl>
    <w:lvl w:ilvl="4" w:tplc="2872049A" w:tentative="1">
      <w:start w:val="1"/>
      <w:numFmt w:val="bullet"/>
      <w:lvlText w:val="o"/>
      <w:lvlJc w:val="left"/>
      <w:pPr>
        <w:ind w:left="3600" w:hanging="360"/>
      </w:pPr>
      <w:rPr>
        <w:rFonts w:ascii="Courier New" w:hAnsi="Courier New" w:cs="Courier New" w:hint="default"/>
      </w:rPr>
    </w:lvl>
    <w:lvl w:ilvl="5" w:tplc="D2940BA4" w:tentative="1">
      <w:start w:val="1"/>
      <w:numFmt w:val="bullet"/>
      <w:lvlText w:val=""/>
      <w:lvlJc w:val="left"/>
      <w:pPr>
        <w:ind w:left="4320" w:hanging="360"/>
      </w:pPr>
      <w:rPr>
        <w:rFonts w:ascii="Wingdings" w:hAnsi="Wingdings" w:hint="default"/>
      </w:rPr>
    </w:lvl>
    <w:lvl w:ilvl="6" w:tplc="FF5883E8" w:tentative="1">
      <w:start w:val="1"/>
      <w:numFmt w:val="bullet"/>
      <w:lvlText w:val=""/>
      <w:lvlJc w:val="left"/>
      <w:pPr>
        <w:ind w:left="5040" w:hanging="360"/>
      </w:pPr>
      <w:rPr>
        <w:rFonts w:ascii="Symbol" w:hAnsi="Symbol" w:hint="default"/>
      </w:rPr>
    </w:lvl>
    <w:lvl w:ilvl="7" w:tplc="BC5EE0DA" w:tentative="1">
      <w:start w:val="1"/>
      <w:numFmt w:val="bullet"/>
      <w:lvlText w:val="o"/>
      <w:lvlJc w:val="left"/>
      <w:pPr>
        <w:ind w:left="5760" w:hanging="360"/>
      </w:pPr>
      <w:rPr>
        <w:rFonts w:ascii="Courier New" w:hAnsi="Courier New" w:cs="Courier New" w:hint="default"/>
      </w:rPr>
    </w:lvl>
    <w:lvl w:ilvl="8" w:tplc="CBA2BE78" w:tentative="1">
      <w:start w:val="1"/>
      <w:numFmt w:val="bullet"/>
      <w:lvlText w:val=""/>
      <w:lvlJc w:val="left"/>
      <w:pPr>
        <w:ind w:left="6480" w:hanging="360"/>
      </w:pPr>
      <w:rPr>
        <w:rFonts w:ascii="Wingdings" w:hAnsi="Wingdings" w:hint="default"/>
      </w:rPr>
    </w:lvl>
  </w:abstractNum>
  <w:num w:numId="1" w16cid:durableId="959608648">
    <w:abstractNumId w:val="9"/>
  </w:num>
  <w:num w:numId="2" w16cid:durableId="538931934">
    <w:abstractNumId w:val="1"/>
  </w:num>
  <w:num w:numId="3" w16cid:durableId="1268808562">
    <w:abstractNumId w:val="5"/>
  </w:num>
  <w:num w:numId="4" w16cid:durableId="1985772323">
    <w:abstractNumId w:val="8"/>
  </w:num>
  <w:num w:numId="5" w16cid:durableId="330527261">
    <w:abstractNumId w:val="2"/>
  </w:num>
  <w:num w:numId="6" w16cid:durableId="857162426">
    <w:abstractNumId w:val="4"/>
  </w:num>
  <w:num w:numId="7" w16cid:durableId="1244800686">
    <w:abstractNumId w:val="7"/>
  </w:num>
  <w:num w:numId="8" w16cid:durableId="1844583229">
    <w:abstractNumId w:val="6"/>
  </w:num>
  <w:num w:numId="9" w16cid:durableId="1672678447">
    <w:abstractNumId w:val="0"/>
  </w:num>
  <w:num w:numId="10" w16cid:durableId="536506879">
    <w:abstractNumId w:val="3"/>
  </w:num>
  <w:num w:numId="11" w16cid:durableId="5577135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ABD"/>
    <w:rsid w:val="000010DB"/>
    <w:rsid w:val="00001192"/>
    <w:rsid w:val="000015A9"/>
    <w:rsid w:val="000018B4"/>
    <w:rsid w:val="00001C69"/>
    <w:rsid w:val="00002CF4"/>
    <w:rsid w:val="00002FCD"/>
    <w:rsid w:val="000037D0"/>
    <w:rsid w:val="00003F62"/>
    <w:rsid w:val="00003F81"/>
    <w:rsid w:val="000040D7"/>
    <w:rsid w:val="00004337"/>
    <w:rsid w:val="000045BC"/>
    <w:rsid w:val="00004C4F"/>
    <w:rsid w:val="000051DA"/>
    <w:rsid w:val="000059E3"/>
    <w:rsid w:val="00005D4A"/>
    <w:rsid w:val="00006360"/>
    <w:rsid w:val="00006A45"/>
    <w:rsid w:val="00006EB5"/>
    <w:rsid w:val="000078A8"/>
    <w:rsid w:val="000079F6"/>
    <w:rsid w:val="00007BB8"/>
    <w:rsid w:val="00007EDC"/>
    <w:rsid w:val="0001191E"/>
    <w:rsid w:val="00011CDC"/>
    <w:rsid w:val="00012080"/>
    <w:rsid w:val="00012938"/>
    <w:rsid w:val="00012AFC"/>
    <w:rsid w:val="00012FAF"/>
    <w:rsid w:val="00013ACC"/>
    <w:rsid w:val="0001475D"/>
    <w:rsid w:val="0001478D"/>
    <w:rsid w:val="000149B0"/>
    <w:rsid w:val="00014EDF"/>
    <w:rsid w:val="00014FA1"/>
    <w:rsid w:val="000151DF"/>
    <w:rsid w:val="00015312"/>
    <w:rsid w:val="000155D7"/>
    <w:rsid w:val="00015EE3"/>
    <w:rsid w:val="00015F46"/>
    <w:rsid w:val="00015F6D"/>
    <w:rsid w:val="000163E4"/>
    <w:rsid w:val="00016492"/>
    <w:rsid w:val="000167D0"/>
    <w:rsid w:val="000168E6"/>
    <w:rsid w:val="000179AE"/>
    <w:rsid w:val="00017CEA"/>
    <w:rsid w:val="000205F7"/>
    <w:rsid w:val="00020778"/>
    <w:rsid w:val="00020C98"/>
    <w:rsid w:val="00020CB4"/>
    <w:rsid w:val="00020D02"/>
    <w:rsid w:val="00020EE2"/>
    <w:rsid w:val="00021BA1"/>
    <w:rsid w:val="00021C15"/>
    <w:rsid w:val="00021D15"/>
    <w:rsid w:val="00022013"/>
    <w:rsid w:val="00022156"/>
    <w:rsid w:val="00022519"/>
    <w:rsid w:val="00022B7C"/>
    <w:rsid w:val="00023BAA"/>
    <w:rsid w:val="00023DBC"/>
    <w:rsid w:val="00024622"/>
    <w:rsid w:val="00024768"/>
    <w:rsid w:val="00024870"/>
    <w:rsid w:val="00025AD3"/>
    <w:rsid w:val="0002620A"/>
    <w:rsid w:val="0002648E"/>
    <w:rsid w:val="0002652A"/>
    <w:rsid w:val="000265A6"/>
    <w:rsid w:val="000265C6"/>
    <w:rsid w:val="00026869"/>
    <w:rsid w:val="00026B73"/>
    <w:rsid w:val="00027FD1"/>
    <w:rsid w:val="000305A0"/>
    <w:rsid w:val="00030B87"/>
    <w:rsid w:val="00030DA8"/>
    <w:rsid w:val="000316C3"/>
    <w:rsid w:val="000317A3"/>
    <w:rsid w:val="00031CB3"/>
    <w:rsid w:val="00031FA6"/>
    <w:rsid w:val="0003222C"/>
    <w:rsid w:val="0003335E"/>
    <w:rsid w:val="00033D68"/>
    <w:rsid w:val="00034145"/>
    <w:rsid w:val="000354B9"/>
    <w:rsid w:val="000355CB"/>
    <w:rsid w:val="000356E3"/>
    <w:rsid w:val="00035C9F"/>
    <w:rsid w:val="00035E24"/>
    <w:rsid w:val="00036540"/>
    <w:rsid w:val="00036A6F"/>
    <w:rsid w:val="00036CA3"/>
    <w:rsid w:val="00037810"/>
    <w:rsid w:val="0003799B"/>
    <w:rsid w:val="00037EC3"/>
    <w:rsid w:val="00040890"/>
    <w:rsid w:val="0004097A"/>
    <w:rsid w:val="00040D74"/>
    <w:rsid w:val="000416AD"/>
    <w:rsid w:val="0004180C"/>
    <w:rsid w:val="0004181D"/>
    <w:rsid w:val="00041866"/>
    <w:rsid w:val="00041DD7"/>
    <w:rsid w:val="00041E6B"/>
    <w:rsid w:val="00041F38"/>
    <w:rsid w:val="000428F7"/>
    <w:rsid w:val="000430A9"/>
    <w:rsid w:val="00043832"/>
    <w:rsid w:val="000439EA"/>
    <w:rsid w:val="00043B46"/>
    <w:rsid w:val="0004407A"/>
    <w:rsid w:val="00044863"/>
    <w:rsid w:val="000449E0"/>
    <w:rsid w:val="00044C93"/>
    <w:rsid w:val="0004504B"/>
    <w:rsid w:val="000460E1"/>
    <w:rsid w:val="000472E6"/>
    <w:rsid w:val="000475BF"/>
    <w:rsid w:val="000477B1"/>
    <w:rsid w:val="00047D37"/>
    <w:rsid w:val="00050B2A"/>
    <w:rsid w:val="00051023"/>
    <w:rsid w:val="000511FB"/>
    <w:rsid w:val="000512AD"/>
    <w:rsid w:val="00051CEC"/>
    <w:rsid w:val="00051F3F"/>
    <w:rsid w:val="000524D1"/>
    <w:rsid w:val="00052B15"/>
    <w:rsid w:val="00052CE0"/>
    <w:rsid w:val="00052E28"/>
    <w:rsid w:val="00052F86"/>
    <w:rsid w:val="00052FA3"/>
    <w:rsid w:val="000535CC"/>
    <w:rsid w:val="000537C5"/>
    <w:rsid w:val="000539FC"/>
    <w:rsid w:val="00053A42"/>
    <w:rsid w:val="000541BE"/>
    <w:rsid w:val="00054264"/>
    <w:rsid w:val="0005433A"/>
    <w:rsid w:val="00054376"/>
    <w:rsid w:val="00054535"/>
    <w:rsid w:val="00054590"/>
    <w:rsid w:val="00054678"/>
    <w:rsid w:val="0005481E"/>
    <w:rsid w:val="000548AD"/>
    <w:rsid w:val="00054FAC"/>
    <w:rsid w:val="00055772"/>
    <w:rsid w:val="00055AA6"/>
    <w:rsid w:val="00055BA3"/>
    <w:rsid w:val="00055F3D"/>
    <w:rsid w:val="00056193"/>
    <w:rsid w:val="0005631E"/>
    <w:rsid w:val="000564B2"/>
    <w:rsid w:val="00056F4D"/>
    <w:rsid w:val="000572B4"/>
    <w:rsid w:val="00057593"/>
    <w:rsid w:val="00057950"/>
    <w:rsid w:val="00057A52"/>
    <w:rsid w:val="000601EC"/>
    <w:rsid w:val="00060B59"/>
    <w:rsid w:val="00060BF7"/>
    <w:rsid w:val="000611E2"/>
    <w:rsid w:val="000614B0"/>
    <w:rsid w:val="00061899"/>
    <w:rsid w:val="000618A4"/>
    <w:rsid w:val="00061CBE"/>
    <w:rsid w:val="00062046"/>
    <w:rsid w:val="000620B3"/>
    <w:rsid w:val="000626CE"/>
    <w:rsid w:val="0006274A"/>
    <w:rsid w:val="00062A00"/>
    <w:rsid w:val="00062BCB"/>
    <w:rsid w:val="00062E07"/>
    <w:rsid w:val="00062E75"/>
    <w:rsid w:val="00062FA8"/>
    <w:rsid w:val="000631B9"/>
    <w:rsid w:val="00063613"/>
    <w:rsid w:val="00063900"/>
    <w:rsid w:val="00063A6B"/>
    <w:rsid w:val="00063C7C"/>
    <w:rsid w:val="00063DE7"/>
    <w:rsid w:val="0006429F"/>
    <w:rsid w:val="000643E2"/>
    <w:rsid w:val="000644A1"/>
    <w:rsid w:val="0006465F"/>
    <w:rsid w:val="00064DFB"/>
    <w:rsid w:val="00065AAA"/>
    <w:rsid w:val="00065E6C"/>
    <w:rsid w:val="000664B0"/>
    <w:rsid w:val="000665FB"/>
    <w:rsid w:val="00066898"/>
    <w:rsid w:val="00066EE5"/>
    <w:rsid w:val="00067180"/>
    <w:rsid w:val="000675B5"/>
    <w:rsid w:val="00067684"/>
    <w:rsid w:val="00067A3E"/>
    <w:rsid w:val="00067D4A"/>
    <w:rsid w:val="00070035"/>
    <w:rsid w:val="00070DA4"/>
    <w:rsid w:val="00070EB8"/>
    <w:rsid w:val="00071149"/>
    <w:rsid w:val="00071401"/>
    <w:rsid w:val="00071D62"/>
    <w:rsid w:val="00071E18"/>
    <w:rsid w:val="00072238"/>
    <w:rsid w:val="00072D7A"/>
    <w:rsid w:val="00072DB3"/>
    <w:rsid w:val="00073908"/>
    <w:rsid w:val="00074BFA"/>
    <w:rsid w:val="00075573"/>
    <w:rsid w:val="0007567D"/>
    <w:rsid w:val="00075937"/>
    <w:rsid w:val="000772BE"/>
    <w:rsid w:val="0007757D"/>
    <w:rsid w:val="000776E0"/>
    <w:rsid w:val="00077933"/>
    <w:rsid w:val="00077A5E"/>
    <w:rsid w:val="00080452"/>
    <w:rsid w:val="00081441"/>
    <w:rsid w:val="00081744"/>
    <w:rsid w:val="00081EEE"/>
    <w:rsid w:val="000827F7"/>
    <w:rsid w:val="0008329F"/>
    <w:rsid w:val="000834C4"/>
    <w:rsid w:val="00083633"/>
    <w:rsid w:val="00083CAD"/>
    <w:rsid w:val="00083FBE"/>
    <w:rsid w:val="0008469A"/>
    <w:rsid w:val="00084B65"/>
    <w:rsid w:val="00084CD2"/>
    <w:rsid w:val="00084E0D"/>
    <w:rsid w:val="00084F7F"/>
    <w:rsid w:val="00084FB8"/>
    <w:rsid w:val="0008516E"/>
    <w:rsid w:val="000853D3"/>
    <w:rsid w:val="0008561A"/>
    <w:rsid w:val="00085D0C"/>
    <w:rsid w:val="0008650F"/>
    <w:rsid w:val="0008696F"/>
    <w:rsid w:val="00086F9E"/>
    <w:rsid w:val="0008738D"/>
    <w:rsid w:val="000876D2"/>
    <w:rsid w:val="0008778E"/>
    <w:rsid w:val="000877F4"/>
    <w:rsid w:val="00087BD6"/>
    <w:rsid w:val="00087ECF"/>
    <w:rsid w:val="00090321"/>
    <w:rsid w:val="0009045D"/>
    <w:rsid w:val="00090663"/>
    <w:rsid w:val="000906F5"/>
    <w:rsid w:val="00090AB9"/>
    <w:rsid w:val="00090B96"/>
    <w:rsid w:val="00090C2D"/>
    <w:rsid w:val="00090E45"/>
    <w:rsid w:val="0009148A"/>
    <w:rsid w:val="00092426"/>
    <w:rsid w:val="00093142"/>
    <w:rsid w:val="0009360A"/>
    <w:rsid w:val="000936C3"/>
    <w:rsid w:val="00093AA4"/>
    <w:rsid w:val="00093CCC"/>
    <w:rsid w:val="00093D7E"/>
    <w:rsid w:val="000946C0"/>
    <w:rsid w:val="000947E5"/>
    <w:rsid w:val="00095275"/>
    <w:rsid w:val="00095306"/>
    <w:rsid w:val="00095470"/>
    <w:rsid w:val="00095D1B"/>
    <w:rsid w:val="0009649B"/>
    <w:rsid w:val="000965A3"/>
    <w:rsid w:val="00096857"/>
    <w:rsid w:val="00096A9E"/>
    <w:rsid w:val="00096B35"/>
    <w:rsid w:val="00096BDF"/>
    <w:rsid w:val="00096FD2"/>
    <w:rsid w:val="0009775B"/>
    <w:rsid w:val="00097845"/>
    <w:rsid w:val="0009791C"/>
    <w:rsid w:val="00097E1B"/>
    <w:rsid w:val="000A0226"/>
    <w:rsid w:val="000A0C3F"/>
    <w:rsid w:val="000A0CA6"/>
    <w:rsid w:val="000A1042"/>
    <w:rsid w:val="000A1D19"/>
    <w:rsid w:val="000A1E78"/>
    <w:rsid w:val="000A2726"/>
    <w:rsid w:val="000A29B1"/>
    <w:rsid w:val="000A2CC3"/>
    <w:rsid w:val="000A2ECF"/>
    <w:rsid w:val="000A2F42"/>
    <w:rsid w:val="000A3B79"/>
    <w:rsid w:val="000A3E68"/>
    <w:rsid w:val="000A4617"/>
    <w:rsid w:val="000A4880"/>
    <w:rsid w:val="000A4F60"/>
    <w:rsid w:val="000A55CD"/>
    <w:rsid w:val="000A5C58"/>
    <w:rsid w:val="000A626D"/>
    <w:rsid w:val="000A62C8"/>
    <w:rsid w:val="000A6CCE"/>
    <w:rsid w:val="000A78D7"/>
    <w:rsid w:val="000A7DB6"/>
    <w:rsid w:val="000A7DE5"/>
    <w:rsid w:val="000B01F0"/>
    <w:rsid w:val="000B16FF"/>
    <w:rsid w:val="000B1987"/>
    <w:rsid w:val="000B23F7"/>
    <w:rsid w:val="000B2F9D"/>
    <w:rsid w:val="000B3466"/>
    <w:rsid w:val="000B42BD"/>
    <w:rsid w:val="000B49CB"/>
    <w:rsid w:val="000B4BE1"/>
    <w:rsid w:val="000B50AC"/>
    <w:rsid w:val="000B5436"/>
    <w:rsid w:val="000B5A66"/>
    <w:rsid w:val="000B5DCB"/>
    <w:rsid w:val="000B66E3"/>
    <w:rsid w:val="000B6796"/>
    <w:rsid w:val="000B6FCD"/>
    <w:rsid w:val="000B7281"/>
    <w:rsid w:val="000B7951"/>
    <w:rsid w:val="000C0C61"/>
    <w:rsid w:val="000C14E2"/>
    <w:rsid w:val="000C171B"/>
    <w:rsid w:val="000C181F"/>
    <w:rsid w:val="000C1876"/>
    <w:rsid w:val="000C1884"/>
    <w:rsid w:val="000C1980"/>
    <w:rsid w:val="000C1D0B"/>
    <w:rsid w:val="000C1F77"/>
    <w:rsid w:val="000C250C"/>
    <w:rsid w:val="000C2AF8"/>
    <w:rsid w:val="000C30A5"/>
    <w:rsid w:val="000C3125"/>
    <w:rsid w:val="000C3264"/>
    <w:rsid w:val="000C32E0"/>
    <w:rsid w:val="000C3A60"/>
    <w:rsid w:val="000C3F7B"/>
    <w:rsid w:val="000C3FC7"/>
    <w:rsid w:val="000C4767"/>
    <w:rsid w:val="000C47E4"/>
    <w:rsid w:val="000C488D"/>
    <w:rsid w:val="000C4B32"/>
    <w:rsid w:val="000C4B3D"/>
    <w:rsid w:val="000C4C37"/>
    <w:rsid w:val="000C4FA1"/>
    <w:rsid w:val="000C502F"/>
    <w:rsid w:val="000C519E"/>
    <w:rsid w:val="000C5419"/>
    <w:rsid w:val="000C57E7"/>
    <w:rsid w:val="000C5AFE"/>
    <w:rsid w:val="000C5B43"/>
    <w:rsid w:val="000C5DB6"/>
    <w:rsid w:val="000C6390"/>
    <w:rsid w:val="000C7386"/>
    <w:rsid w:val="000C785A"/>
    <w:rsid w:val="000C7982"/>
    <w:rsid w:val="000C79E7"/>
    <w:rsid w:val="000D0006"/>
    <w:rsid w:val="000D03DE"/>
    <w:rsid w:val="000D05BB"/>
    <w:rsid w:val="000D080C"/>
    <w:rsid w:val="000D0847"/>
    <w:rsid w:val="000D12A8"/>
    <w:rsid w:val="000D14D9"/>
    <w:rsid w:val="000D15EE"/>
    <w:rsid w:val="000D1D5C"/>
    <w:rsid w:val="000D1E63"/>
    <w:rsid w:val="000D2236"/>
    <w:rsid w:val="000D25B7"/>
    <w:rsid w:val="000D276B"/>
    <w:rsid w:val="000D37DA"/>
    <w:rsid w:val="000D39FA"/>
    <w:rsid w:val="000D3BED"/>
    <w:rsid w:val="000D40C5"/>
    <w:rsid w:val="000D491A"/>
    <w:rsid w:val="000D4C29"/>
    <w:rsid w:val="000D4DB0"/>
    <w:rsid w:val="000D4FD5"/>
    <w:rsid w:val="000D51E3"/>
    <w:rsid w:val="000D573C"/>
    <w:rsid w:val="000D6289"/>
    <w:rsid w:val="000D62ED"/>
    <w:rsid w:val="000D6474"/>
    <w:rsid w:val="000D6A63"/>
    <w:rsid w:val="000D6DFB"/>
    <w:rsid w:val="000D7121"/>
    <w:rsid w:val="000D7D41"/>
    <w:rsid w:val="000D7E42"/>
    <w:rsid w:val="000D7E80"/>
    <w:rsid w:val="000E04AF"/>
    <w:rsid w:val="000E0692"/>
    <w:rsid w:val="000E0773"/>
    <w:rsid w:val="000E080B"/>
    <w:rsid w:val="000E1068"/>
    <w:rsid w:val="000E12F2"/>
    <w:rsid w:val="000E14CA"/>
    <w:rsid w:val="000E1629"/>
    <w:rsid w:val="000E201C"/>
    <w:rsid w:val="000E26AE"/>
    <w:rsid w:val="000E2945"/>
    <w:rsid w:val="000E2E66"/>
    <w:rsid w:val="000E3A34"/>
    <w:rsid w:val="000E3BAA"/>
    <w:rsid w:val="000E3E71"/>
    <w:rsid w:val="000E4649"/>
    <w:rsid w:val="000E48D1"/>
    <w:rsid w:val="000E4C4E"/>
    <w:rsid w:val="000E4DD4"/>
    <w:rsid w:val="000E6465"/>
    <w:rsid w:val="000E68CF"/>
    <w:rsid w:val="000E6927"/>
    <w:rsid w:val="000E6D88"/>
    <w:rsid w:val="000E7043"/>
    <w:rsid w:val="000E7971"/>
    <w:rsid w:val="000E7ED7"/>
    <w:rsid w:val="000E7F4E"/>
    <w:rsid w:val="000F093E"/>
    <w:rsid w:val="000F0DE3"/>
    <w:rsid w:val="000F17BF"/>
    <w:rsid w:val="000F1B48"/>
    <w:rsid w:val="000F218B"/>
    <w:rsid w:val="000F2FF8"/>
    <w:rsid w:val="000F3691"/>
    <w:rsid w:val="000F3CAC"/>
    <w:rsid w:val="000F3F40"/>
    <w:rsid w:val="000F450E"/>
    <w:rsid w:val="000F47E8"/>
    <w:rsid w:val="000F4C97"/>
    <w:rsid w:val="000F4DF4"/>
    <w:rsid w:val="000F5011"/>
    <w:rsid w:val="000F5570"/>
    <w:rsid w:val="000F5980"/>
    <w:rsid w:val="000F60C4"/>
    <w:rsid w:val="000F78CB"/>
    <w:rsid w:val="00100A67"/>
    <w:rsid w:val="00100FBB"/>
    <w:rsid w:val="00101504"/>
    <w:rsid w:val="00101A18"/>
    <w:rsid w:val="00101CF6"/>
    <w:rsid w:val="00101EF8"/>
    <w:rsid w:val="00101F29"/>
    <w:rsid w:val="00102331"/>
    <w:rsid w:val="00102401"/>
    <w:rsid w:val="001029E2"/>
    <w:rsid w:val="00102F79"/>
    <w:rsid w:val="00103E22"/>
    <w:rsid w:val="00103F95"/>
    <w:rsid w:val="001045AD"/>
    <w:rsid w:val="001047D9"/>
    <w:rsid w:val="001054DD"/>
    <w:rsid w:val="00105DB1"/>
    <w:rsid w:val="00106161"/>
    <w:rsid w:val="0010667E"/>
    <w:rsid w:val="0011045B"/>
    <w:rsid w:val="00110710"/>
    <w:rsid w:val="00110CA6"/>
    <w:rsid w:val="0011112B"/>
    <w:rsid w:val="001115EA"/>
    <w:rsid w:val="001117D9"/>
    <w:rsid w:val="00111BA6"/>
    <w:rsid w:val="0011212D"/>
    <w:rsid w:val="00112559"/>
    <w:rsid w:val="00112A73"/>
    <w:rsid w:val="00112F80"/>
    <w:rsid w:val="00113016"/>
    <w:rsid w:val="00113387"/>
    <w:rsid w:val="001137BB"/>
    <w:rsid w:val="00114189"/>
    <w:rsid w:val="001144D9"/>
    <w:rsid w:val="001147D3"/>
    <w:rsid w:val="00114891"/>
    <w:rsid w:val="00115671"/>
    <w:rsid w:val="00115AF7"/>
    <w:rsid w:val="00116CB0"/>
    <w:rsid w:val="00116ECA"/>
    <w:rsid w:val="0011711A"/>
    <w:rsid w:val="0011754D"/>
    <w:rsid w:val="00117CBD"/>
    <w:rsid w:val="00117F2F"/>
    <w:rsid w:val="001200A9"/>
    <w:rsid w:val="00120111"/>
    <w:rsid w:val="0012076B"/>
    <w:rsid w:val="001208AA"/>
    <w:rsid w:val="00120A66"/>
    <w:rsid w:val="00120AAF"/>
    <w:rsid w:val="00120DC0"/>
    <w:rsid w:val="00120EEF"/>
    <w:rsid w:val="00120F83"/>
    <w:rsid w:val="00121179"/>
    <w:rsid w:val="00121355"/>
    <w:rsid w:val="00121368"/>
    <w:rsid w:val="0012148D"/>
    <w:rsid w:val="00121AF7"/>
    <w:rsid w:val="0012213E"/>
    <w:rsid w:val="00122151"/>
    <w:rsid w:val="00122357"/>
    <w:rsid w:val="0012238A"/>
    <w:rsid w:val="0012293C"/>
    <w:rsid w:val="001229FD"/>
    <w:rsid w:val="00122D7F"/>
    <w:rsid w:val="00123631"/>
    <w:rsid w:val="0012393D"/>
    <w:rsid w:val="001239F4"/>
    <w:rsid w:val="00123B63"/>
    <w:rsid w:val="00123C7E"/>
    <w:rsid w:val="00123D58"/>
    <w:rsid w:val="00124112"/>
    <w:rsid w:val="001241E0"/>
    <w:rsid w:val="0012461D"/>
    <w:rsid w:val="00124C0E"/>
    <w:rsid w:val="00124EDD"/>
    <w:rsid w:val="001250D9"/>
    <w:rsid w:val="0012510B"/>
    <w:rsid w:val="0012516F"/>
    <w:rsid w:val="0012585A"/>
    <w:rsid w:val="00125AE8"/>
    <w:rsid w:val="00125DAD"/>
    <w:rsid w:val="00125E45"/>
    <w:rsid w:val="001260AB"/>
    <w:rsid w:val="001260FF"/>
    <w:rsid w:val="0012683E"/>
    <w:rsid w:val="001268FA"/>
    <w:rsid w:val="001269B0"/>
    <w:rsid w:val="00126A03"/>
    <w:rsid w:val="00126BBE"/>
    <w:rsid w:val="00126C54"/>
    <w:rsid w:val="00127659"/>
    <w:rsid w:val="00127763"/>
    <w:rsid w:val="001278EF"/>
    <w:rsid w:val="00127C3B"/>
    <w:rsid w:val="00127D0B"/>
    <w:rsid w:val="00130887"/>
    <w:rsid w:val="00130927"/>
    <w:rsid w:val="00130F2B"/>
    <w:rsid w:val="0013111C"/>
    <w:rsid w:val="001313C1"/>
    <w:rsid w:val="00131822"/>
    <w:rsid w:val="00131CB5"/>
    <w:rsid w:val="00131DCA"/>
    <w:rsid w:val="00132466"/>
    <w:rsid w:val="001329FC"/>
    <w:rsid w:val="00133122"/>
    <w:rsid w:val="00133417"/>
    <w:rsid w:val="001336AA"/>
    <w:rsid w:val="00134527"/>
    <w:rsid w:val="001346CA"/>
    <w:rsid w:val="00134A5A"/>
    <w:rsid w:val="00134EFD"/>
    <w:rsid w:val="00135A92"/>
    <w:rsid w:val="00136144"/>
    <w:rsid w:val="00136841"/>
    <w:rsid w:val="00136D9D"/>
    <w:rsid w:val="00137389"/>
    <w:rsid w:val="001374E2"/>
    <w:rsid w:val="00137593"/>
    <w:rsid w:val="001379F1"/>
    <w:rsid w:val="00137C6A"/>
    <w:rsid w:val="00137E72"/>
    <w:rsid w:val="00140C34"/>
    <w:rsid w:val="00140FD2"/>
    <w:rsid w:val="00141162"/>
    <w:rsid w:val="00141226"/>
    <w:rsid w:val="00141506"/>
    <w:rsid w:val="001415C7"/>
    <w:rsid w:val="001416B8"/>
    <w:rsid w:val="00141B53"/>
    <w:rsid w:val="00141BED"/>
    <w:rsid w:val="00142286"/>
    <w:rsid w:val="001423FC"/>
    <w:rsid w:val="00142F2B"/>
    <w:rsid w:val="00143031"/>
    <w:rsid w:val="00143454"/>
    <w:rsid w:val="00143478"/>
    <w:rsid w:val="00143499"/>
    <w:rsid w:val="00143519"/>
    <w:rsid w:val="00143A2D"/>
    <w:rsid w:val="00143B51"/>
    <w:rsid w:val="00143D97"/>
    <w:rsid w:val="00143E5D"/>
    <w:rsid w:val="00144461"/>
    <w:rsid w:val="00144783"/>
    <w:rsid w:val="00144A13"/>
    <w:rsid w:val="00144C86"/>
    <w:rsid w:val="00144CF1"/>
    <w:rsid w:val="00145231"/>
    <w:rsid w:val="00145452"/>
    <w:rsid w:val="00145476"/>
    <w:rsid w:val="001454BC"/>
    <w:rsid w:val="00145BB1"/>
    <w:rsid w:val="00146637"/>
    <w:rsid w:val="00146692"/>
    <w:rsid w:val="00146B22"/>
    <w:rsid w:val="00146DD5"/>
    <w:rsid w:val="00147F0B"/>
    <w:rsid w:val="0015014A"/>
    <w:rsid w:val="00151BC3"/>
    <w:rsid w:val="00152779"/>
    <w:rsid w:val="001530F3"/>
    <w:rsid w:val="00153C69"/>
    <w:rsid w:val="00154096"/>
    <w:rsid w:val="00154381"/>
    <w:rsid w:val="00154439"/>
    <w:rsid w:val="001547B6"/>
    <w:rsid w:val="00155040"/>
    <w:rsid w:val="0015523A"/>
    <w:rsid w:val="00155548"/>
    <w:rsid w:val="001555FB"/>
    <w:rsid w:val="00155A20"/>
    <w:rsid w:val="00155BBE"/>
    <w:rsid w:val="00156596"/>
    <w:rsid w:val="00156A7C"/>
    <w:rsid w:val="00156D6F"/>
    <w:rsid w:val="00157955"/>
    <w:rsid w:val="00157BA6"/>
    <w:rsid w:val="00157BEA"/>
    <w:rsid w:val="00157D68"/>
    <w:rsid w:val="00157FA2"/>
    <w:rsid w:val="0016059F"/>
    <w:rsid w:val="001606F3"/>
    <w:rsid w:val="00160BD2"/>
    <w:rsid w:val="00160C70"/>
    <w:rsid w:val="00160FD1"/>
    <w:rsid w:val="001611A9"/>
    <w:rsid w:val="00161253"/>
    <w:rsid w:val="00161644"/>
    <w:rsid w:val="00161D2B"/>
    <w:rsid w:val="00162523"/>
    <w:rsid w:val="00162D2B"/>
    <w:rsid w:val="00162D89"/>
    <w:rsid w:val="00163164"/>
    <w:rsid w:val="00163352"/>
    <w:rsid w:val="00163D27"/>
    <w:rsid w:val="00163E70"/>
    <w:rsid w:val="001643B6"/>
    <w:rsid w:val="001645FB"/>
    <w:rsid w:val="001648DD"/>
    <w:rsid w:val="00164CC5"/>
    <w:rsid w:val="001653A5"/>
    <w:rsid w:val="00165614"/>
    <w:rsid w:val="0016587B"/>
    <w:rsid w:val="00165D7C"/>
    <w:rsid w:val="00165EEE"/>
    <w:rsid w:val="001660DA"/>
    <w:rsid w:val="001661BF"/>
    <w:rsid w:val="00166278"/>
    <w:rsid w:val="00166954"/>
    <w:rsid w:val="00166E25"/>
    <w:rsid w:val="00167399"/>
    <w:rsid w:val="00167A8D"/>
    <w:rsid w:val="00167EEE"/>
    <w:rsid w:val="00167F28"/>
    <w:rsid w:val="00170970"/>
    <w:rsid w:val="00170B02"/>
    <w:rsid w:val="00170FDD"/>
    <w:rsid w:val="00171024"/>
    <w:rsid w:val="00171A9B"/>
    <w:rsid w:val="00171BA4"/>
    <w:rsid w:val="00172C4D"/>
    <w:rsid w:val="00173470"/>
    <w:rsid w:val="00173A2C"/>
    <w:rsid w:val="00173FF4"/>
    <w:rsid w:val="001744EA"/>
    <w:rsid w:val="001748F9"/>
    <w:rsid w:val="00174AB1"/>
    <w:rsid w:val="00174B82"/>
    <w:rsid w:val="00175389"/>
    <w:rsid w:val="001756EA"/>
    <w:rsid w:val="00175749"/>
    <w:rsid w:val="00175881"/>
    <w:rsid w:val="00175C10"/>
    <w:rsid w:val="001760EF"/>
    <w:rsid w:val="001768C2"/>
    <w:rsid w:val="00176A14"/>
    <w:rsid w:val="00176BB3"/>
    <w:rsid w:val="00176E2C"/>
    <w:rsid w:val="001776ED"/>
    <w:rsid w:val="00177DCA"/>
    <w:rsid w:val="00177E36"/>
    <w:rsid w:val="00177EF9"/>
    <w:rsid w:val="00177F22"/>
    <w:rsid w:val="00180390"/>
    <w:rsid w:val="00180665"/>
    <w:rsid w:val="00180975"/>
    <w:rsid w:val="001811B4"/>
    <w:rsid w:val="00181992"/>
    <w:rsid w:val="00181BC6"/>
    <w:rsid w:val="00182472"/>
    <w:rsid w:val="0018248E"/>
    <w:rsid w:val="00182A8E"/>
    <w:rsid w:val="00182B07"/>
    <w:rsid w:val="0018339F"/>
    <w:rsid w:val="00183693"/>
    <w:rsid w:val="0018379D"/>
    <w:rsid w:val="0018392F"/>
    <w:rsid w:val="00183EDA"/>
    <w:rsid w:val="00183F58"/>
    <w:rsid w:val="0018445B"/>
    <w:rsid w:val="001847A4"/>
    <w:rsid w:val="0018513D"/>
    <w:rsid w:val="00185A4D"/>
    <w:rsid w:val="00185AEA"/>
    <w:rsid w:val="00185DE1"/>
    <w:rsid w:val="00185E06"/>
    <w:rsid w:val="001863B0"/>
    <w:rsid w:val="00186794"/>
    <w:rsid w:val="00186A8E"/>
    <w:rsid w:val="00187492"/>
    <w:rsid w:val="001878F1"/>
    <w:rsid w:val="00187AD6"/>
    <w:rsid w:val="00187C64"/>
    <w:rsid w:val="00187D5A"/>
    <w:rsid w:val="00190094"/>
    <w:rsid w:val="001907F6"/>
    <w:rsid w:val="00190882"/>
    <w:rsid w:val="00190AD3"/>
    <w:rsid w:val="00190B1F"/>
    <w:rsid w:val="001910E8"/>
    <w:rsid w:val="001914BE"/>
    <w:rsid w:val="00191999"/>
    <w:rsid w:val="0019284D"/>
    <w:rsid w:val="00192A5E"/>
    <w:rsid w:val="00192CA6"/>
    <w:rsid w:val="001936B3"/>
    <w:rsid w:val="00193B59"/>
    <w:rsid w:val="001942D8"/>
    <w:rsid w:val="00194390"/>
    <w:rsid w:val="0019477C"/>
    <w:rsid w:val="0019489C"/>
    <w:rsid w:val="00194A71"/>
    <w:rsid w:val="001957E6"/>
    <w:rsid w:val="00195E8F"/>
    <w:rsid w:val="001970AB"/>
    <w:rsid w:val="00197206"/>
    <w:rsid w:val="001975D6"/>
    <w:rsid w:val="001976F3"/>
    <w:rsid w:val="0019789B"/>
    <w:rsid w:val="001A030C"/>
    <w:rsid w:val="001A0407"/>
    <w:rsid w:val="001A0408"/>
    <w:rsid w:val="001A0A21"/>
    <w:rsid w:val="001A0C5F"/>
    <w:rsid w:val="001A0E9B"/>
    <w:rsid w:val="001A1432"/>
    <w:rsid w:val="001A1B13"/>
    <w:rsid w:val="001A1D5F"/>
    <w:rsid w:val="001A2084"/>
    <w:rsid w:val="001A20A2"/>
    <w:rsid w:val="001A237F"/>
    <w:rsid w:val="001A2615"/>
    <w:rsid w:val="001A29C5"/>
    <w:rsid w:val="001A2AEE"/>
    <w:rsid w:val="001A2B61"/>
    <w:rsid w:val="001A2F77"/>
    <w:rsid w:val="001A330B"/>
    <w:rsid w:val="001A35D9"/>
    <w:rsid w:val="001A35DC"/>
    <w:rsid w:val="001A377F"/>
    <w:rsid w:val="001A3903"/>
    <w:rsid w:val="001A3D23"/>
    <w:rsid w:val="001A3D73"/>
    <w:rsid w:val="001A42DD"/>
    <w:rsid w:val="001A4EBF"/>
    <w:rsid w:val="001A5772"/>
    <w:rsid w:val="001A5CB5"/>
    <w:rsid w:val="001A614D"/>
    <w:rsid w:val="001A6AD3"/>
    <w:rsid w:val="001A6B7A"/>
    <w:rsid w:val="001A6BDA"/>
    <w:rsid w:val="001A70A5"/>
    <w:rsid w:val="001A7420"/>
    <w:rsid w:val="001A78A6"/>
    <w:rsid w:val="001B00D4"/>
    <w:rsid w:val="001B050E"/>
    <w:rsid w:val="001B116D"/>
    <w:rsid w:val="001B11B2"/>
    <w:rsid w:val="001B11BE"/>
    <w:rsid w:val="001B13D4"/>
    <w:rsid w:val="001B1687"/>
    <w:rsid w:val="001B19A5"/>
    <w:rsid w:val="001B207F"/>
    <w:rsid w:val="001B2344"/>
    <w:rsid w:val="001B27FC"/>
    <w:rsid w:val="001B3238"/>
    <w:rsid w:val="001B33F3"/>
    <w:rsid w:val="001B38F7"/>
    <w:rsid w:val="001B3B53"/>
    <w:rsid w:val="001B4113"/>
    <w:rsid w:val="001B4FC3"/>
    <w:rsid w:val="001B5230"/>
    <w:rsid w:val="001B5740"/>
    <w:rsid w:val="001B577D"/>
    <w:rsid w:val="001B5A44"/>
    <w:rsid w:val="001B5E5F"/>
    <w:rsid w:val="001B62BC"/>
    <w:rsid w:val="001B67DB"/>
    <w:rsid w:val="001B6829"/>
    <w:rsid w:val="001B6DD8"/>
    <w:rsid w:val="001B76F0"/>
    <w:rsid w:val="001C0234"/>
    <w:rsid w:val="001C04FD"/>
    <w:rsid w:val="001C100C"/>
    <w:rsid w:val="001C15E3"/>
    <w:rsid w:val="001C15E4"/>
    <w:rsid w:val="001C197B"/>
    <w:rsid w:val="001C204A"/>
    <w:rsid w:val="001C2077"/>
    <w:rsid w:val="001C2197"/>
    <w:rsid w:val="001C22F1"/>
    <w:rsid w:val="001C277A"/>
    <w:rsid w:val="001C2EDA"/>
    <w:rsid w:val="001C3031"/>
    <w:rsid w:val="001C31BA"/>
    <w:rsid w:val="001C3347"/>
    <w:rsid w:val="001C4344"/>
    <w:rsid w:val="001C462E"/>
    <w:rsid w:val="001C4A21"/>
    <w:rsid w:val="001C4B5E"/>
    <w:rsid w:val="001C4CD7"/>
    <w:rsid w:val="001C4D42"/>
    <w:rsid w:val="001C5274"/>
    <w:rsid w:val="001C529C"/>
    <w:rsid w:val="001C5691"/>
    <w:rsid w:val="001C6097"/>
    <w:rsid w:val="001C62DA"/>
    <w:rsid w:val="001C6530"/>
    <w:rsid w:val="001C6C40"/>
    <w:rsid w:val="001C6CE1"/>
    <w:rsid w:val="001C7162"/>
    <w:rsid w:val="001C76FA"/>
    <w:rsid w:val="001C7E69"/>
    <w:rsid w:val="001C7ED0"/>
    <w:rsid w:val="001D004F"/>
    <w:rsid w:val="001D02C6"/>
    <w:rsid w:val="001D0364"/>
    <w:rsid w:val="001D0452"/>
    <w:rsid w:val="001D0C4C"/>
    <w:rsid w:val="001D105A"/>
    <w:rsid w:val="001D241E"/>
    <w:rsid w:val="001D2D16"/>
    <w:rsid w:val="001D2D33"/>
    <w:rsid w:val="001D44D0"/>
    <w:rsid w:val="001D46E2"/>
    <w:rsid w:val="001D4CE0"/>
    <w:rsid w:val="001D541A"/>
    <w:rsid w:val="001D5CD8"/>
    <w:rsid w:val="001D5F2A"/>
    <w:rsid w:val="001D63EA"/>
    <w:rsid w:val="001D6E17"/>
    <w:rsid w:val="001D7C3A"/>
    <w:rsid w:val="001D7D79"/>
    <w:rsid w:val="001D7F4B"/>
    <w:rsid w:val="001E0680"/>
    <w:rsid w:val="001E168B"/>
    <w:rsid w:val="001E1C04"/>
    <w:rsid w:val="001E1FDB"/>
    <w:rsid w:val="001E2B19"/>
    <w:rsid w:val="001E3426"/>
    <w:rsid w:val="001E34A6"/>
    <w:rsid w:val="001E39EB"/>
    <w:rsid w:val="001E3F89"/>
    <w:rsid w:val="001E49AD"/>
    <w:rsid w:val="001E5B99"/>
    <w:rsid w:val="001E5DA7"/>
    <w:rsid w:val="001E5E4B"/>
    <w:rsid w:val="001E6738"/>
    <w:rsid w:val="001E67BF"/>
    <w:rsid w:val="001E6989"/>
    <w:rsid w:val="001E6AE3"/>
    <w:rsid w:val="001E6EA6"/>
    <w:rsid w:val="001E7D9D"/>
    <w:rsid w:val="001E7EB7"/>
    <w:rsid w:val="001E7F9F"/>
    <w:rsid w:val="001F04F3"/>
    <w:rsid w:val="001F0C7E"/>
    <w:rsid w:val="001F1092"/>
    <w:rsid w:val="001F2115"/>
    <w:rsid w:val="001F21A1"/>
    <w:rsid w:val="001F25D4"/>
    <w:rsid w:val="001F2853"/>
    <w:rsid w:val="001F29FB"/>
    <w:rsid w:val="001F3196"/>
    <w:rsid w:val="001F335B"/>
    <w:rsid w:val="001F38AA"/>
    <w:rsid w:val="001F3EE2"/>
    <w:rsid w:val="001F41B8"/>
    <w:rsid w:val="001F41CD"/>
    <w:rsid w:val="001F4E48"/>
    <w:rsid w:val="001F4E72"/>
    <w:rsid w:val="001F5337"/>
    <w:rsid w:val="001F5B69"/>
    <w:rsid w:val="001F5C13"/>
    <w:rsid w:val="001F5CCF"/>
    <w:rsid w:val="001F5E37"/>
    <w:rsid w:val="001F6B7D"/>
    <w:rsid w:val="001F73AB"/>
    <w:rsid w:val="001F7649"/>
    <w:rsid w:val="001F76A9"/>
    <w:rsid w:val="001F7A62"/>
    <w:rsid w:val="001F7BDA"/>
    <w:rsid w:val="00200611"/>
    <w:rsid w:val="00201036"/>
    <w:rsid w:val="002011AD"/>
    <w:rsid w:val="0020124A"/>
    <w:rsid w:val="00201B2C"/>
    <w:rsid w:val="00201B67"/>
    <w:rsid w:val="002023CD"/>
    <w:rsid w:val="002027A0"/>
    <w:rsid w:val="0020283A"/>
    <w:rsid w:val="0020318C"/>
    <w:rsid w:val="0020358F"/>
    <w:rsid w:val="002035FB"/>
    <w:rsid w:val="00203965"/>
    <w:rsid w:val="00203A85"/>
    <w:rsid w:val="00204E4D"/>
    <w:rsid w:val="002050BE"/>
    <w:rsid w:val="00205435"/>
    <w:rsid w:val="00205A14"/>
    <w:rsid w:val="00205B53"/>
    <w:rsid w:val="00206517"/>
    <w:rsid w:val="002065EC"/>
    <w:rsid w:val="00206C69"/>
    <w:rsid w:val="00206E6F"/>
    <w:rsid w:val="00207369"/>
    <w:rsid w:val="00207FD4"/>
    <w:rsid w:val="00210295"/>
    <w:rsid w:val="002103C2"/>
    <w:rsid w:val="002103ED"/>
    <w:rsid w:val="00210601"/>
    <w:rsid w:val="00210687"/>
    <w:rsid w:val="0021068F"/>
    <w:rsid w:val="00210706"/>
    <w:rsid w:val="00210F4F"/>
    <w:rsid w:val="00210FC0"/>
    <w:rsid w:val="002110C0"/>
    <w:rsid w:val="00211318"/>
    <w:rsid w:val="00211523"/>
    <w:rsid w:val="00211587"/>
    <w:rsid w:val="0021162D"/>
    <w:rsid w:val="00211B28"/>
    <w:rsid w:val="00211E37"/>
    <w:rsid w:val="0021209C"/>
    <w:rsid w:val="002125CD"/>
    <w:rsid w:val="00212FAE"/>
    <w:rsid w:val="00213127"/>
    <w:rsid w:val="00213685"/>
    <w:rsid w:val="00213DCD"/>
    <w:rsid w:val="00213E1B"/>
    <w:rsid w:val="00213E56"/>
    <w:rsid w:val="0021447A"/>
    <w:rsid w:val="00214585"/>
    <w:rsid w:val="00214A65"/>
    <w:rsid w:val="00214B55"/>
    <w:rsid w:val="00214C98"/>
    <w:rsid w:val="00214D1B"/>
    <w:rsid w:val="00215662"/>
    <w:rsid w:val="00215BAB"/>
    <w:rsid w:val="00215F83"/>
    <w:rsid w:val="0021618C"/>
    <w:rsid w:val="00216A74"/>
    <w:rsid w:val="00216D84"/>
    <w:rsid w:val="00217AF1"/>
    <w:rsid w:val="00217CE2"/>
    <w:rsid w:val="0022055E"/>
    <w:rsid w:val="00221568"/>
    <w:rsid w:val="00221606"/>
    <w:rsid w:val="00221654"/>
    <w:rsid w:val="00221739"/>
    <w:rsid w:val="00221E22"/>
    <w:rsid w:val="00222A84"/>
    <w:rsid w:val="0022328B"/>
    <w:rsid w:val="002233D3"/>
    <w:rsid w:val="002238D3"/>
    <w:rsid w:val="00223A26"/>
    <w:rsid w:val="0022450D"/>
    <w:rsid w:val="0022451F"/>
    <w:rsid w:val="00224576"/>
    <w:rsid w:val="002247CE"/>
    <w:rsid w:val="00224E59"/>
    <w:rsid w:val="00224F9B"/>
    <w:rsid w:val="00225120"/>
    <w:rsid w:val="0022512C"/>
    <w:rsid w:val="002259BB"/>
    <w:rsid w:val="00225EB1"/>
    <w:rsid w:val="0022627B"/>
    <w:rsid w:val="002264C6"/>
    <w:rsid w:val="00226581"/>
    <w:rsid w:val="00226817"/>
    <w:rsid w:val="00226FB3"/>
    <w:rsid w:val="00227C03"/>
    <w:rsid w:val="0023027A"/>
    <w:rsid w:val="00230644"/>
    <w:rsid w:val="00230B34"/>
    <w:rsid w:val="002310FB"/>
    <w:rsid w:val="0023123A"/>
    <w:rsid w:val="0023139D"/>
    <w:rsid w:val="00231808"/>
    <w:rsid w:val="00231AFB"/>
    <w:rsid w:val="00231B80"/>
    <w:rsid w:val="0023255D"/>
    <w:rsid w:val="00232791"/>
    <w:rsid w:val="00232801"/>
    <w:rsid w:val="002331ED"/>
    <w:rsid w:val="00233840"/>
    <w:rsid w:val="00234089"/>
    <w:rsid w:val="00234345"/>
    <w:rsid w:val="002346AA"/>
    <w:rsid w:val="002353CD"/>
    <w:rsid w:val="002359C9"/>
    <w:rsid w:val="00235C75"/>
    <w:rsid w:val="00235C79"/>
    <w:rsid w:val="00235FE6"/>
    <w:rsid w:val="002360DD"/>
    <w:rsid w:val="00236F36"/>
    <w:rsid w:val="00237076"/>
    <w:rsid w:val="00237090"/>
    <w:rsid w:val="002375A1"/>
    <w:rsid w:val="002375A4"/>
    <w:rsid w:val="002377F0"/>
    <w:rsid w:val="00237B77"/>
    <w:rsid w:val="002401B5"/>
    <w:rsid w:val="00240338"/>
    <w:rsid w:val="00240469"/>
    <w:rsid w:val="002406DC"/>
    <w:rsid w:val="00240711"/>
    <w:rsid w:val="00240AA4"/>
    <w:rsid w:val="00240C34"/>
    <w:rsid w:val="002414BD"/>
    <w:rsid w:val="00241616"/>
    <w:rsid w:val="002425D9"/>
    <w:rsid w:val="00242821"/>
    <w:rsid w:val="00242AC7"/>
    <w:rsid w:val="00242C8A"/>
    <w:rsid w:val="00243E8B"/>
    <w:rsid w:val="00243F87"/>
    <w:rsid w:val="002440F8"/>
    <w:rsid w:val="00244401"/>
    <w:rsid w:val="0024493E"/>
    <w:rsid w:val="00244D83"/>
    <w:rsid w:val="00245101"/>
    <w:rsid w:val="00245340"/>
    <w:rsid w:val="0024596F"/>
    <w:rsid w:val="00245AA2"/>
    <w:rsid w:val="00245FD2"/>
    <w:rsid w:val="00245FD5"/>
    <w:rsid w:val="002461AC"/>
    <w:rsid w:val="002464E9"/>
    <w:rsid w:val="00246E62"/>
    <w:rsid w:val="00246F71"/>
    <w:rsid w:val="0024733E"/>
    <w:rsid w:val="00247415"/>
    <w:rsid w:val="0024745C"/>
    <w:rsid w:val="002477AD"/>
    <w:rsid w:val="00247DB3"/>
    <w:rsid w:val="00247DE5"/>
    <w:rsid w:val="00247F57"/>
    <w:rsid w:val="00250372"/>
    <w:rsid w:val="002505DE"/>
    <w:rsid w:val="0025074A"/>
    <w:rsid w:val="002507B9"/>
    <w:rsid w:val="0025174F"/>
    <w:rsid w:val="00251C15"/>
    <w:rsid w:val="002522B3"/>
    <w:rsid w:val="002522B5"/>
    <w:rsid w:val="002527B4"/>
    <w:rsid w:val="00252982"/>
    <w:rsid w:val="00252C4A"/>
    <w:rsid w:val="002530E9"/>
    <w:rsid w:val="00253456"/>
    <w:rsid w:val="00253696"/>
    <w:rsid w:val="0025370B"/>
    <w:rsid w:val="00253A17"/>
    <w:rsid w:val="00253A54"/>
    <w:rsid w:val="00253B1E"/>
    <w:rsid w:val="0025421D"/>
    <w:rsid w:val="0025449E"/>
    <w:rsid w:val="00254844"/>
    <w:rsid w:val="002555DB"/>
    <w:rsid w:val="002557C5"/>
    <w:rsid w:val="00255CCB"/>
    <w:rsid w:val="0025696F"/>
    <w:rsid w:val="002578C2"/>
    <w:rsid w:val="00257EC3"/>
    <w:rsid w:val="00257ECD"/>
    <w:rsid w:val="00260297"/>
    <w:rsid w:val="00260B68"/>
    <w:rsid w:val="0026137C"/>
    <w:rsid w:val="002621AF"/>
    <w:rsid w:val="002621E9"/>
    <w:rsid w:val="0026244F"/>
    <w:rsid w:val="0026297A"/>
    <w:rsid w:val="00262ACC"/>
    <w:rsid w:val="0026322B"/>
    <w:rsid w:val="00263408"/>
    <w:rsid w:val="00263528"/>
    <w:rsid w:val="00263996"/>
    <w:rsid w:val="002639EA"/>
    <w:rsid w:val="00264293"/>
    <w:rsid w:val="002644C6"/>
    <w:rsid w:val="00264727"/>
    <w:rsid w:val="00264B96"/>
    <w:rsid w:val="00264DA1"/>
    <w:rsid w:val="00265936"/>
    <w:rsid w:val="0026662D"/>
    <w:rsid w:val="002673EF"/>
    <w:rsid w:val="00267C0C"/>
    <w:rsid w:val="00267EB7"/>
    <w:rsid w:val="00267EC0"/>
    <w:rsid w:val="002708C8"/>
    <w:rsid w:val="002708EE"/>
    <w:rsid w:val="00270AE5"/>
    <w:rsid w:val="002712DE"/>
    <w:rsid w:val="0027203A"/>
    <w:rsid w:val="00272C8E"/>
    <w:rsid w:val="00272F92"/>
    <w:rsid w:val="00273C04"/>
    <w:rsid w:val="002743BF"/>
    <w:rsid w:val="002745D2"/>
    <w:rsid w:val="00274AB1"/>
    <w:rsid w:val="00274AB7"/>
    <w:rsid w:val="00274D2C"/>
    <w:rsid w:val="0027532B"/>
    <w:rsid w:val="00275584"/>
    <w:rsid w:val="00276AE9"/>
    <w:rsid w:val="00276B75"/>
    <w:rsid w:val="00276E4F"/>
    <w:rsid w:val="00276EE8"/>
    <w:rsid w:val="00276EF1"/>
    <w:rsid w:val="00276F2A"/>
    <w:rsid w:val="00276F69"/>
    <w:rsid w:val="002770EA"/>
    <w:rsid w:val="002771E7"/>
    <w:rsid w:val="002772D1"/>
    <w:rsid w:val="00277605"/>
    <w:rsid w:val="00277CC4"/>
    <w:rsid w:val="0028076F"/>
    <w:rsid w:val="00280860"/>
    <w:rsid w:val="0028090E"/>
    <w:rsid w:val="00280AC5"/>
    <w:rsid w:val="00280F5C"/>
    <w:rsid w:val="0028137C"/>
    <w:rsid w:val="0028144A"/>
    <w:rsid w:val="00281579"/>
    <w:rsid w:val="00281990"/>
    <w:rsid w:val="00281C0C"/>
    <w:rsid w:val="00281F8C"/>
    <w:rsid w:val="00281F95"/>
    <w:rsid w:val="00282005"/>
    <w:rsid w:val="002824E0"/>
    <w:rsid w:val="002825B7"/>
    <w:rsid w:val="002828F9"/>
    <w:rsid w:val="00282D4F"/>
    <w:rsid w:val="0028396E"/>
    <w:rsid w:val="00284061"/>
    <w:rsid w:val="002841C0"/>
    <w:rsid w:val="002843C0"/>
    <w:rsid w:val="002844C2"/>
    <w:rsid w:val="002848FC"/>
    <w:rsid w:val="00285910"/>
    <w:rsid w:val="00286680"/>
    <w:rsid w:val="00287318"/>
    <w:rsid w:val="0028767B"/>
    <w:rsid w:val="00290010"/>
    <w:rsid w:val="0029063A"/>
    <w:rsid w:val="002907AD"/>
    <w:rsid w:val="0029090D"/>
    <w:rsid w:val="00290A33"/>
    <w:rsid w:val="00290E2D"/>
    <w:rsid w:val="00290F55"/>
    <w:rsid w:val="00291488"/>
    <w:rsid w:val="00292095"/>
    <w:rsid w:val="002923CD"/>
    <w:rsid w:val="002924F0"/>
    <w:rsid w:val="002929C5"/>
    <w:rsid w:val="00292EBA"/>
    <w:rsid w:val="002932AE"/>
    <w:rsid w:val="0029356C"/>
    <w:rsid w:val="00293621"/>
    <w:rsid w:val="0029385B"/>
    <w:rsid w:val="00293983"/>
    <w:rsid w:val="00293994"/>
    <w:rsid w:val="00293B06"/>
    <w:rsid w:val="00293D3D"/>
    <w:rsid w:val="00293D73"/>
    <w:rsid w:val="00293DA8"/>
    <w:rsid w:val="0029424B"/>
    <w:rsid w:val="002944A0"/>
    <w:rsid w:val="002949FA"/>
    <w:rsid w:val="00294AEE"/>
    <w:rsid w:val="00294EBE"/>
    <w:rsid w:val="002957D9"/>
    <w:rsid w:val="00296639"/>
    <w:rsid w:val="00296981"/>
    <w:rsid w:val="002970B1"/>
    <w:rsid w:val="00297513"/>
    <w:rsid w:val="00297784"/>
    <w:rsid w:val="002A0210"/>
    <w:rsid w:val="002A060A"/>
    <w:rsid w:val="002A0AE0"/>
    <w:rsid w:val="002A0C59"/>
    <w:rsid w:val="002A1076"/>
    <w:rsid w:val="002A1567"/>
    <w:rsid w:val="002A1571"/>
    <w:rsid w:val="002A1703"/>
    <w:rsid w:val="002A18F8"/>
    <w:rsid w:val="002A1AD9"/>
    <w:rsid w:val="002A1AEE"/>
    <w:rsid w:val="002A1AF5"/>
    <w:rsid w:val="002A24BE"/>
    <w:rsid w:val="002A2E1F"/>
    <w:rsid w:val="002A3014"/>
    <w:rsid w:val="002A3652"/>
    <w:rsid w:val="002A3963"/>
    <w:rsid w:val="002A3AD9"/>
    <w:rsid w:val="002A3B24"/>
    <w:rsid w:val="002A3E16"/>
    <w:rsid w:val="002A3E47"/>
    <w:rsid w:val="002A41B2"/>
    <w:rsid w:val="002A50FB"/>
    <w:rsid w:val="002A5294"/>
    <w:rsid w:val="002A5D9D"/>
    <w:rsid w:val="002A605C"/>
    <w:rsid w:val="002A627D"/>
    <w:rsid w:val="002A6A39"/>
    <w:rsid w:val="002A6D50"/>
    <w:rsid w:val="002A77E2"/>
    <w:rsid w:val="002A7B49"/>
    <w:rsid w:val="002B0016"/>
    <w:rsid w:val="002B01E3"/>
    <w:rsid w:val="002B06A6"/>
    <w:rsid w:val="002B0C90"/>
    <w:rsid w:val="002B0D51"/>
    <w:rsid w:val="002B1394"/>
    <w:rsid w:val="002B1AB5"/>
    <w:rsid w:val="002B1E66"/>
    <w:rsid w:val="002B1EC4"/>
    <w:rsid w:val="002B1F0D"/>
    <w:rsid w:val="002B22A4"/>
    <w:rsid w:val="002B234B"/>
    <w:rsid w:val="002B259B"/>
    <w:rsid w:val="002B2614"/>
    <w:rsid w:val="002B2B22"/>
    <w:rsid w:val="002B2E87"/>
    <w:rsid w:val="002B37D0"/>
    <w:rsid w:val="002B3814"/>
    <w:rsid w:val="002B462C"/>
    <w:rsid w:val="002B467F"/>
    <w:rsid w:val="002B46DE"/>
    <w:rsid w:val="002B4AAA"/>
    <w:rsid w:val="002B4D25"/>
    <w:rsid w:val="002B5465"/>
    <w:rsid w:val="002B5945"/>
    <w:rsid w:val="002B595B"/>
    <w:rsid w:val="002B5A10"/>
    <w:rsid w:val="002B5C04"/>
    <w:rsid w:val="002B5CB9"/>
    <w:rsid w:val="002B5E77"/>
    <w:rsid w:val="002B5F24"/>
    <w:rsid w:val="002B5F55"/>
    <w:rsid w:val="002B6101"/>
    <w:rsid w:val="002B659A"/>
    <w:rsid w:val="002B65BD"/>
    <w:rsid w:val="002B6A38"/>
    <w:rsid w:val="002B7206"/>
    <w:rsid w:val="002B7415"/>
    <w:rsid w:val="002B7820"/>
    <w:rsid w:val="002B7FBB"/>
    <w:rsid w:val="002C0474"/>
    <w:rsid w:val="002C0895"/>
    <w:rsid w:val="002C0993"/>
    <w:rsid w:val="002C0D33"/>
    <w:rsid w:val="002C0F20"/>
    <w:rsid w:val="002C1663"/>
    <w:rsid w:val="002C1DD5"/>
    <w:rsid w:val="002C22DB"/>
    <w:rsid w:val="002C275C"/>
    <w:rsid w:val="002C28F6"/>
    <w:rsid w:val="002C2C0D"/>
    <w:rsid w:val="002C323A"/>
    <w:rsid w:val="002C35EE"/>
    <w:rsid w:val="002C4640"/>
    <w:rsid w:val="002C46C7"/>
    <w:rsid w:val="002C4BCB"/>
    <w:rsid w:val="002C5060"/>
    <w:rsid w:val="002C53DF"/>
    <w:rsid w:val="002C5C37"/>
    <w:rsid w:val="002C5E67"/>
    <w:rsid w:val="002C6039"/>
    <w:rsid w:val="002C625F"/>
    <w:rsid w:val="002C6687"/>
    <w:rsid w:val="002C6A10"/>
    <w:rsid w:val="002C6A9F"/>
    <w:rsid w:val="002C6D1A"/>
    <w:rsid w:val="002C6F62"/>
    <w:rsid w:val="002C71CE"/>
    <w:rsid w:val="002C764A"/>
    <w:rsid w:val="002C7CE2"/>
    <w:rsid w:val="002C7DC7"/>
    <w:rsid w:val="002D014D"/>
    <w:rsid w:val="002D0A80"/>
    <w:rsid w:val="002D15C2"/>
    <w:rsid w:val="002D17DC"/>
    <w:rsid w:val="002D1D32"/>
    <w:rsid w:val="002D244D"/>
    <w:rsid w:val="002D29A0"/>
    <w:rsid w:val="002D2FE3"/>
    <w:rsid w:val="002D32F9"/>
    <w:rsid w:val="002D34F1"/>
    <w:rsid w:val="002D3669"/>
    <w:rsid w:val="002D4141"/>
    <w:rsid w:val="002D5101"/>
    <w:rsid w:val="002D5C70"/>
    <w:rsid w:val="002D65F5"/>
    <w:rsid w:val="002D692C"/>
    <w:rsid w:val="002D75AD"/>
    <w:rsid w:val="002D7654"/>
    <w:rsid w:val="002D7A0F"/>
    <w:rsid w:val="002D7C3F"/>
    <w:rsid w:val="002E021E"/>
    <w:rsid w:val="002E021F"/>
    <w:rsid w:val="002E0644"/>
    <w:rsid w:val="002E0FB4"/>
    <w:rsid w:val="002E16DA"/>
    <w:rsid w:val="002E191B"/>
    <w:rsid w:val="002E2079"/>
    <w:rsid w:val="002E233B"/>
    <w:rsid w:val="002E2825"/>
    <w:rsid w:val="002E30C8"/>
    <w:rsid w:val="002E3308"/>
    <w:rsid w:val="002E38E0"/>
    <w:rsid w:val="002E3A5A"/>
    <w:rsid w:val="002E3BCF"/>
    <w:rsid w:val="002E3F23"/>
    <w:rsid w:val="002E4A60"/>
    <w:rsid w:val="002E4A83"/>
    <w:rsid w:val="002E51CB"/>
    <w:rsid w:val="002E539E"/>
    <w:rsid w:val="002E5642"/>
    <w:rsid w:val="002E5755"/>
    <w:rsid w:val="002E57B0"/>
    <w:rsid w:val="002E5ACD"/>
    <w:rsid w:val="002E5E67"/>
    <w:rsid w:val="002E6008"/>
    <w:rsid w:val="002E6598"/>
    <w:rsid w:val="002E6924"/>
    <w:rsid w:val="002E6B6B"/>
    <w:rsid w:val="002E6C66"/>
    <w:rsid w:val="002E70FD"/>
    <w:rsid w:val="002E723F"/>
    <w:rsid w:val="002E7826"/>
    <w:rsid w:val="002E7B96"/>
    <w:rsid w:val="002F02C5"/>
    <w:rsid w:val="002F02D2"/>
    <w:rsid w:val="002F0355"/>
    <w:rsid w:val="002F046B"/>
    <w:rsid w:val="002F0BD2"/>
    <w:rsid w:val="002F0DC8"/>
    <w:rsid w:val="002F12A2"/>
    <w:rsid w:val="002F17EE"/>
    <w:rsid w:val="002F18B1"/>
    <w:rsid w:val="002F270A"/>
    <w:rsid w:val="002F2B86"/>
    <w:rsid w:val="002F2C57"/>
    <w:rsid w:val="002F2FE8"/>
    <w:rsid w:val="002F3484"/>
    <w:rsid w:val="002F34C7"/>
    <w:rsid w:val="002F36B6"/>
    <w:rsid w:val="002F39CE"/>
    <w:rsid w:val="002F3A43"/>
    <w:rsid w:val="002F3CBD"/>
    <w:rsid w:val="002F3E74"/>
    <w:rsid w:val="002F3F3C"/>
    <w:rsid w:val="002F3F40"/>
    <w:rsid w:val="002F414A"/>
    <w:rsid w:val="002F4E28"/>
    <w:rsid w:val="002F55BF"/>
    <w:rsid w:val="002F567D"/>
    <w:rsid w:val="002F6280"/>
    <w:rsid w:val="002F76A2"/>
    <w:rsid w:val="002F77FC"/>
    <w:rsid w:val="0030069A"/>
    <w:rsid w:val="00300ECC"/>
    <w:rsid w:val="00300F91"/>
    <w:rsid w:val="00301483"/>
    <w:rsid w:val="00301550"/>
    <w:rsid w:val="00301672"/>
    <w:rsid w:val="00301B29"/>
    <w:rsid w:val="00302592"/>
    <w:rsid w:val="0030278A"/>
    <w:rsid w:val="003027B0"/>
    <w:rsid w:val="00302B5B"/>
    <w:rsid w:val="00302B81"/>
    <w:rsid w:val="00303144"/>
    <w:rsid w:val="003036A7"/>
    <w:rsid w:val="00303FDD"/>
    <w:rsid w:val="00304998"/>
    <w:rsid w:val="00304E4E"/>
    <w:rsid w:val="00304F2D"/>
    <w:rsid w:val="0030515E"/>
    <w:rsid w:val="0030568D"/>
    <w:rsid w:val="003056DC"/>
    <w:rsid w:val="00305A82"/>
    <w:rsid w:val="00305E86"/>
    <w:rsid w:val="00306229"/>
    <w:rsid w:val="003071DC"/>
    <w:rsid w:val="00307580"/>
    <w:rsid w:val="00307913"/>
    <w:rsid w:val="00307CF8"/>
    <w:rsid w:val="0031088D"/>
    <w:rsid w:val="003108D7"/>
    <w:rsid w:val="00310E7E"/>
    <w:rsid w:val="003110D3"/>
    <w:rsid w:val="00311201"/>
    <w:rsid w:val="00311990"/>
    <w:rsid w:val="00311C0B"/>
    <w:rsid w:val="00311D20"/>
    <w:rsid w:val="00311F1D"/>
    <w:rsid w:val="0031247D"/>
    <w:rsid w:val="00313320"/>
    <w:rsid w:val="00313334"/>
    <w:rsid w:val="00314701"/>
    <w:rsid w:val="003148CF"/>
    <w:rsid w:val="00314AA3"/>
    <w:rsid w:val="00314D77"/>
    <w:rsid w:val="00314F6E"/>
    <w:rsid w:val="00315401"/>
    <w:rsid w:val="00315DB5"/>
    <w:rsid w:val="00315F05"/>
    <w:rsid w:val="00316064"/>
    <w:rsid w:val="00316520"/>
    <w:rsid w:val="003165C2"/>
    <w:rsid w:val="00316D06"/>
    <w:rsid w:val="003174FD"/>
    <w:rsid w:val="00317ADD"/>
    <w:rsid w:val="0032005C"/>
    <w:rsid w:val="00320136"/>
    <w:rsid w:val="00320460"/>
    <w:rsid w:val="003204D1"/>
    <w:rsid w:val="00320A46"/>
    <w:rsid w:val="00320F0A"/>
    <w:rsid w:val="0032139B"/>
    <w:rsid w:val="00321475"/>
    <w:rsid w:val="00322313"/>
    <w:rsid w:val="00322509"/>
    <w:rsid w:val="003226D3"/>
    <w:rsid w:val="0032278E"/>
    <w:rsid w:val="003229A1"/>
    <w:rsid w:val="00323251"/>
    <w:rsid w:val="003232E3"/>
    <w:rsid w:val="003233D6"/>
    <w:rsid w:val="00323541"/>
    <w:rsid w:val="00323B00"/>
    <w:rsid w:val="0032406C"/>
    <w:rsid w:val="00324705"/>
    <w:rsid w:val="00324E4F"/>
    <w:rsid w:val="00325190"/>
    <w:rsid w:val="0032559F"/>
    <w:rsid w:val="0032597D"/>
    <w:rsid w:val="00325A15"/>
    <w:rsid w:val="00325F38"/>
    <w:rsid w:val="003262B4"/>
    <w:rsid w:val="0032631C"/>
    <w:rsid w:val="00330905"/>
    <w:rsid w:val="00330A25"/>
    <w:rsid w:val="00330E43"/>
    <w:rsid w:val="00330E46"/>
    <w:rsid w:val="00330E57"/>
    <w:rsid w:val="00331237"/>
    <w:rsid w:val="003316DB"/>
    <w:rsid w:val="003316FA"/>
    <w:rsid w:val="00331BA1"/>
    <w:rsid w:val="00331EA5"/>
    <w:rsid w:val="00332D27"/>
    <w:rsid w:val="003330DB"/>
    <w:rsid w:val="003340A1"/>
    <w:rsid w:val="00334BF3"/>
    <w:rsid w:val="00334D1D"/>
    <w:rsid w:val="00334F06"/>
    <w:rsid w:val="0033535A"/>
    <w:rsid w:val="00335998"/>
    <w:rsid w:val="00335AEB"/>
    <w:rsid w:val="00335FB4"/>
    <w:rsid w:val="0033657D"/>
    <w:rsid w:val="00336595"/>
    <w:rsid w:val="003365DE"/>
    <w:rsid w:val="00336808"/>
    <w:rsid w:val="00336B33"/>
    <w:rsid w:val="0033712C"/>
    <w:rsid w:val="003378BB"/>
    <w:rsid w:val="00340021"/>
    <w:rsid w:val="00340BAB"/>
    <w:rsid w:val="00340BF6"/>
    <w:rsid w:val="00340E6E"/>
    <w:rsid w:val="00342567"/>
    <w:rsid w:val="0034282E"/>
    <w:rsid w:val="00342FB6"/>
    <w:rsid w:val="003431CD"/>
    <w:rsid w:val="00344394"/>
    <w:rsid w:val="00344652"/>
    <w:rsid w:val="003446EC"/>
    <w:rsid w:val="00344AC4"/>
    <w:rsid w:val="00345D93"/>
    <w:rsid w:val="00345EE7"/>
    <w:rsid w:val="0034669C"/>
    <w:rsid w:val="00346815"/>
    <w:rsid w:val="0034685D"/>
    <w:rsid w:val="00346FD9"/>
    <w:rsid w:val="00347162"/>
    <w:rsid w:val="00347887"/>
    <w:rsid w:val="003479D5"/>
    <w:rsid w:val="00347DF5"/>
    <w:rsid w:val="00347EB5"/>
    <w:rsid w:val="00350859"/>
    <w:rsid w:val="00350C48"/>
    <w:rsid w:val="003510D5"/>
    <w:rsid w:val="00351293"/>
    <w:rsid w:val="0035162E"/>
    <w:rsid w:val="003518CD"/>
    <w:rsid w:val="00351BDB"/>
    <w:rsid w:val="00351C63"/>
    <w:rsid w:val="003520F8"/>
    <w:rsid w:val="00352644"/>
    <w:rsid w:val="00352A00"/>
    <w:rsid w:val="00352BD1"/>
    <w:rsid w:val="003531A8"/>
    <w:rsid w:val="003542B1"/>
    <w:rsid w:val="00354839"/>
    <w:rsid w:val="00354897"/>
    <w:rsid w:val="00354D48"/>
    <w:rsid w:val="00355875"/>
    <w:rsid w:val="00355EB3"/>
    <w:rsid w:val="003561D2"/>
    <w:rsid w:val="00356616"/>
    <w:rsid w:val="00356C26"/>
    <w:rsid w:val="00356EB3"/>
    <w:rsid w:val="0035706E"/>
    <w:rsid w:val="0035746A"/>
    <w:rsid w:val="00360235"/>
    <w:rsid w:val="003603BE"/>
    <w:rsid w:val="0036045C"/>
    <w:rsid w:val="0036068C"/>
    <w:rsid w:val="00360731"/>
    <w:rsid w:val="003609A8"/>
    <w:rsid w:val="003614CA"/>
    <w:rsid w:val="00361625"/>
    <w:rsid w:val="0036199B"/>
    <w:rsid w:val="003623BF"/>
    <w:rsid w:val="003624C2"/>
    <w:rsid w:val="00362882"/>
    <w:rsid w:val="00362B69"/>
    <w:rsid w:val="00362B8D"/>
    <w:rsid w:val="003633FD"/>
    <w:rsid w:val="0036370E"/>
    <w:rsid w:val="003641C7"/>
    <w:rsid w:val="00364639"/>
    <w:rsid w:val="003648B3"/>
    <w:rsid w:val="00364E62"/>
    <w:rsid w:val="003650C0"/>
    <w:rsid w:val="003659B2"/>
    <w:rsid w:val="00365C8F"/>
    <w:rsid w:val="00365D71"/>
    <w:rsid w:val="00365DD9"/>
    <w:rsid w:val="00366101"/>
    <w:rsid w:val="0036616C"/>
    <w:rsid w:val="0036626E"/>
    <w:rsid w:val="00366A0D"/>
    <w:rsid w:val="00366CE4"/>
    <w:rsid w:val="00366F26"/>
    <w:rsid w:val="003670B1"/>
    <w:rsid w:val="00367261"/>
    <w:rsid w:val="00367978"/>
    <w:rsid w:val="00367AC1"/>
    <w:rsid w:val="003702F2"/>
    <w:rsid w:val="0037037A"/>
    <w:rsid w:val="003707D6"/>
    <w:rsid w:val="00370F2E"/>
    <w:rsid w:val="00370FA7"/>
    <w:rsid w:val="003711DE"/>
    <w:rsid w:val="0037135B"/>
    <w:rsid w:val="00371433"/>
    <w:rsid w:val="003721FF"/>
    <w:rsid w:val="00372ECC"/>
    <w:rsid w:val="00373303"/>
    <w:rsid w:val="003733BB"/>
    <w:rsid w:val="00373666"/>
    <w:rsid w:val="00373698"/>
    <w:rsid w:val="003737CC"/>
    <w:rsid w:val="003739A1"/>
    <w:rsid w:val="00373E1A"/>
    <w:rsid w:val="0037436F"/>
    <w:rsid w:val="00374384"/>
    <w:rsid w:val="003746BD"/>
    <w:rsid w:val="003747CA"/>
    <w:rsid w:val="00374B0F"/>
    <w:rsid w:val="003751E4"/>
    <w:rsid w:val="003754B8"/>
    <w:rsid w:val="0037611A"/>
    <w:rsid w:val="003762E9"/>
    <w:rsid w:val="003765B8"/>
    <w:rsid w:val="003766BC"/>
    <w:rsid w:val="00376AB4"/>
    <w:rsid w:val="00376D48"/>
    <w:rsid w:val="00376E9A"/>
    <w:rsid w:val="0037715B"/>
    <w:rsid w:val="003778A0"/>
    <w:rsid w:val="003804BB"/>
    <w:rsid w:val="0038069A"/>
    <w:rsid w:val="00380A03"/>
    <w:rsid w:val="00380BBF"/>
    <w:rsid w:val="00381203"/>
    <w:rsid w:val="003815B8"/>
    <w:rsid w:val="00381969"/>
    <w:rsid w:val="00381CC8"/>
    <w:rsid w:val="00381D19"/>
    <w:rsid w:val="00382E22"/>
    <w:rsid w:val="00382E82"/>
    <w:rsid w:val="00383108"/>
    <w:rsid w:val="00383407"/>
    <w:rsid w:val="0038356B"/>
    <w:rsid w:val="003835FE"/>
    <w:rsid w:val="00383637"/>
    <w:rsid w:val="00383DF4"/>
    <w:rsid w:val="003842B8"/>
    <w:rsid w:val="00384566"/>
    <w:rsid w:val="00384687"/>
    <w:rsid w:val="003849E9"/>
    <w:rsid w:val="00384F4F"/>
    <w:rsid w:val="00385F38"/>
    <w:rsid w:val="003860E9"/>
    <w:rsid w:val="00386ABC"/>
    <w:rsid w:val="00386B57"/>
    <w:rsid w:val="00386BB6"/>
    <w:rsid w:val="00386CB6"/>
    <w:rsid w:val="00387373"/>
    <w:rsid w:val="00387518"/>
    <w:rsid w:val="003876FE"/>
    <w:rsid w:val="0038784B"/>
    <w:rsid w:val="003878C7"/>
    <w:rsid w:val="00387D3A"/>
    <w:rsid w:val="00390574"/>
    <w:rsid w:val="0039149E"/>
    <w:rsid w:val="00391C59"/>
    <w:rsid w:val="00392163"/>
    <w:rsid w:val="00392875"/>
    <w:rsid w:val="0039357E"/>
    <w:rsid w:val="0039389B"/>
    <w:rsid w:val="0039390E"/>
    <w:rsid w:val="003941E4"/>
    <w:rsid w:val="0039464A"/>
    <w:rsid w:val="00394E53"/>
    <w:rsid w:val="00394EDD"/>
    <w:rsid w:val="00395478"/>
    <w:rsid w:val="003954BF"/>
    <w:rsid w:val="00395571"/>
    <w:rsid w:val="003955FD"/>
    <w:rsid w:val="0039582A"/>
    <w:rsid w:val="00395A2D"/>
    <w:rsid w:val="003963F1"/>
    <w:rsid w:val="0039770E"/>
    <w:rsid w:val="003A021A"/>
    <w:rsid w:val="003A06BF"/>
    <w:rsid w:val="003A072B"/>
    <w:rsid w:val="003A0B7A"/>
    <w:rsid w:val="003A0D15"/>
    <w:rsid w:val="003A0F9A"/>
    <w:rsid w:val="003A1432"/>
    <w:rsid w:val="003A1470"/>
    <w:rsid w:val="003A1779"/>
    <w:rsid w:val="003A1C19"/>
    <w:rsid w:val="003A1FA1"/>
    <w:rsid w:val="003A205E"/>
    <w:rsid w:val="003A2312"/>
    <w:rsid w:val="003A255D"/>
    <w:rsid w:val="003A298C"/>
    <w:rsid w:val="003A30D6"/>
    <w:rsid w:val="003A39CB"/>
    <w:rsid w:val="003A3D0B"/>
    <w:rsid w:val="003A3FA5"/>
    <w:rsid w:val="003A4014"/>
    <w:rsid w:val="003A4125"/>
    <w:rsid w:val="003A413C"/>
    <w:rsid w:val="003A4184"/>
    <w:rsid w:val="003A42A7"/>
    <w:rsid w:val="003A4409"/>
    <w:rsid w:val="003A4A13"/>
    <w:rsid w:val="003A5355"/>
    <w:rsid w:val="003A537A"/>
    <w:rsid w:val="003A579A"/>
    <w:rsid w:val="003A580F"/>
    <w:rsid w:val="003A5DD0"/>
    <w:rsid w:val="003A618A"/>
    <w:rsid w:val="003A6615"/>
    <w:rsid w:val="003A67A1"/>
    <w:rsid w:val="003A6FBF"/>
    <w:rsid w:val="003A70FB"/>
    <w:rsid w:val="003A7D4A"/>
    <w:rsid w:val="003B0010"/>
    <w:rsid w:val="003B00E3"/>
    <w:rsid w:val="003B050E"/>
    <w:rsid w:val="003B084C"/>
    <w:rsid w:val="003B1CE5"/>
    <w:rsid w:val="003B1F6F"/>
    <w:rsid w:val="003B2C9C"/>
    <w:rsid w:val="003B302B"/>
    <w:rsid w:val="003B31C6"/>
    <w:rsid w:val="003B36D5"/>
    <w:rsid w:val="003B3BCD"/>
    <w:rsid w:val="003B3BF8"/>
    <w:rsid w:val="003B3D0E"/>
    <w:rsid w:val="003B40DE"/>
    <w:rsid w:val="003B4287"/>
    <w:rsid w:val="003B43E3"/>
    <w:rsid w:val="003B4AC2"/>
    <w:rsid w:val="003B503F"/>
    <w:rsid w:val="003B5AC9"/>
    <w:rsid w:val="003B5E9D"/>
    <w:rsid w:val="003B604E"/>
    <w:rsid w:val="003B648D"/>
    <w:rsid w:val="003B6611"/>
    <w:rsid w:val="003B663C"/>
    <w:rsid w:val="003B6722"/>
    <w:rsid w:val="003B6B35"/>
    <w:rsid w:val="003B721A"/>
    <w:rsid w:val="003B734A"/>
    <w:rsid w:val="003B7F7A"/>
    <w:rsid w:val="003C02E4"/>
    <w:rsid w:val="003C0A32"/>
    <w:rsid w:val="003C0C63"/>
    <w:rsid w:val="003C0DC5"/>
    <w:rsid w:val="003C0F1E"/>
    <w:rsid w:val="003C0FD3"/>
    <w:rsid w:val="003C125D"/>
    <w:rsid w:val="003C1D04"/>
    <w:rsid w:val="003C24FB"/>
    <w:rsid w:val="003C25E6"/>
    <w:rsid w:val="003C2CF7"/>
    <w:rsid w:val="003C314E"/>
    <w:rsid w:val="003C37B5"/>
    <w:rsid w:val="003C3E66"/>
    <w:rsid w:val="003C41A4"/>
    <w:rsid w:val="003C42F9"/>
    <w:rsid w:val="003C4567"/>
    <w:rsid w:val="003C4C11"/>
    <w:rsid w:val="003C4DBE"/>
    <w:rsid w:val="003C5BA6"/>
    <w:rsid w:val="003C5E5D"/>
    <w:rsid w:val="003C5ECB"/>
    <w:rsid w:val="003C60F5"/>
    <w:rsid w:val="003C63F7"/>
    <w:rsid w:val="003C6768"/>
    <w:rsid w:val="003C6C92"/>
    <w:rsid w:val="003C6DC9"/>
    <w:rsid w:val="003C7316"/>
    <w:rsid w:val="003C735B"/>
    <w:rsid w:val="003D0862"/>
    <w:rsid w:val="003D0AC2"/>
    <w:rsid w:val="003D0C5F"/>
    <w:rsid w:val="003D1790"/>
    <w:rsid w:val="003D19DB"/>
    <w:rsid w:val="003D2476"/>
    <w:rsid w:val="003D2802"/>
    <w:rsid w:val="003D3111"/>
    <w:rsid w:val="003D36DB"/>
    <w:rsid w:val="003D37F6"/>
    <w:rsid w:val="003D3899"/>
    <w:rsid w:val="003D40CB"/>
    <w:rsid w:val="003D4528"/>
    <w:rsid w:val="003D49FF"/>
    <w:rsid w:val="003D4A40"/>
    <w:rsid w:val="003D4B56"/>
    <w:rsid w:val="003D4CFC"/>
    <w:rsid w:val="003D50C7"/>
    <w:rsid w:val="003D51FC"/>
    <w:rsid w:val="003D571C"/>
    <w:rsid w:val="003D5DD1"/>
    <w:rsid w:val="003D5E7D"/>
    <w:rsid w:val="003D6F8E"/>
    <w:rsid w:val="003D713D"/>
    <w:rsid w:val="003D73A0"/>
    <w:rsid w:val="003D7515"/>
    <w:rsid w:val="003D778D"/>
    <w:rsid w:val="003D7A37"/>
    <w:rsid w:val="003E0032"/>
    <w:rsid w:val="003E01DA"/>
    <w:rsid w:val="003E08FA"/>
    <w:rsid w:val="003E14B8"/>
    <w:rsid w:val="003E15E4"/>
    <w:rsid w:val="003E1700"/>
    <w:rsid w:val="003E18C6"/>
    <w:rsid w:val="003E1F8A"/>
    <w:rsid w:val="003E20F1"/>
    <w:rsid w:val="003E22DA"/>
    <w:rsid w:val="003E2CC8"/>
    <w:rsid w:val="003E30B9"/>
    <w:rsid w:val="003E3277"/>
    <w:rsid w:val="003E32CD"/>
    <w:rsid w:val="003E35F1"/>
    <w:rsid w:val="003E3747"/>
    <w:rsid w:val="003E38EE"/>
    <w:rsid w:val="003E3960"/>
    <w:rsid w:val="003E3B46"/>
    <w:rsid w:val="003E3F81"/>
    <w:rsid w:val="003E475B"/>
    <w:rsid w:val="003E4F12"/>
    <w:rsid w:val="003E50FE"/>
    <w:rsid w:val="003E5432"/>
    <w:rsid w:val="003E5B95"/>
    <w:rsid w:val="003E66CC"/>
    <w:rsid w:val="003E6893"/>
    <w:rsid w:val="003E68BA"/>
    <w:rsid w:val="003F0041"/>
    <w:rsid w:val="003F04F0"/>
    <w:rsid w:val="003F225F"/>
    <w:rsid w:val="003F22C4"/>
    <w:rsid w:val="003F2EBD"/>
    <w:rsid w:val="003F2F85"/>
    <w:rsid w:val="003F346C"/>
    <w:rsid w:val="003F3672"/>
    <w:rsid w:val="003F3D3A"/>
    <w:rsid w:val="003F4786"/>
    <w:rsid w:val="003F49A7"/>
    <w:rsid w:val="003F4B46"/>
    <w:rsid w:val="003F4EAF"/>
    <w:rsid w:val="003F4F51"/>
    <w:rsid w:val="003F505C"/>
    <w:rsid w:val="003F5315"/>
    <w:rsid w:val="003F56BC"/>
    <w:rsid w:val="003F6639"/>
    <w:rsid w:val="003F6B1B"/>
    <w:rsid w:val="003F6B30"/>
    <w:rsid w:val="003F72F5"/>
    <w:rsid w:val="003F77D0"/>
    <w:rsid w:val="003F7F54"/>
    <w:rsid w:val="0040042A"/>
    <w:rsid w:val="00400779"/>
    <w:rsid w:val="00400D8A"/>
    <w:rsid w:val="00401555"/>
    <w:rsid w:val="00401A3E"/>
    <w:rsid w:val="00401B3E"/>
    <w:rsid w:val="00401F8E"/>
    <w:rsid w:val="0040276C"/>
    <w:rsid w:val="00402867"/>
    <w:rsid w:val="00402CF9"/>
    <w:rsid w:val="00402DD2"/>
    <w:rsid w:val="00403C66"/>
    <w:rsid w:val="00403CAC"/>
    <w:rsid w:val="004050D4"/>
    <w:rsid w:val="00405D5D"/>
    <w:rsid w:val="00406CA8"/>
    <w:rsid w:val="004071F4"/>
    <w:rsid w:val="004073F8"/>
    <w:rsid w:val="004100AC"/>
    <w:rsid w:val="00410747"/>
    <w:rsid w:val="00410A12"/>
    <w:rsid w:val="00410A21"/>
    <w:rsid w:val="00410DD1"/>
    <w:rsid w:val="00411019"/>
    <w:rsid w:val="004111C9"/>
    <w:rsid w:val="00411B79"/>
    <w:rsid w:val="00411D8C"/>
    <w:rsid w:val="00412060"/>
    <w:rsid w:val="004125C5"/>
    <w:rsid w:val="00412734"/>
    <w:rsid w:val="0041290F"/>
    <w:rsid w:val="00412CCE"/>
    <w:rsid w:val="004132E5"/>
    <w:rsid w:val="004135FF"/>
    <w:rsid w:val="004136ED"/>
    <w:rsid w:val="004137B8"/>
    <w:rsid w:val="0041388B"/>
    <w:rsid w:val="00413BEF"/>
    <w:rsid w:val="00413E78"/>
    <w:rsid w:val="004141B3"/>
    <w:rsid w:val="00414521"/>
    <w:rsid w:val="004148F6"/>
    <w:rsid w:val="00414942"/>
    <w:rsid w:val="00414A45"/>
    <w:rsid w:val="00414F43"/>
    <w:rsid w:val="004152A1"/>
    <w:rsid w:val="00415796"/>
    <w:rsid w:val="00415918"/>
    <w:rsid w:val="00415AB2"/>
    <w:rsid w:val="00415F27"/>
    <w:rsid w:val="00416182"/>
    <w:rsid w:val="00416214"/>
    <w:rsid w:val="00416B20"/>
    <w:rsid w:val="00416C02"/>
    <w:rsid w:val="00416CAC"/>
    <w:rsid w:val="004171C7"/>
    <w:rsid w:val="00417291"/>
    <w:rsid w:val="0041753B"/>
    <w:rsid w:val="0041767E"/>
    <w:rsid w:val="00417790"/>
    <w:rsid w:val="00417848"/>
    <w:rsid w:val="004178EE"/>
    <w:rsid w:val="0041797A"/>
    <w:rsid w:val="00417F6D"/>
    <w:rsid w:val="00420089"/>
    <w:rsid w:val="004202B8"/>
    <w:rsid w:val="004208FD"/>
    <w:rsid w:val="00420EEB"/>
    <w:rsid w:val="00420F19"/>
    <w:rsid w:val="0042112F"/>
    <w:rsid w:val="00421705"/>
    <w:rsid w:val="00421CBD"/>
    <w:rsid w:val="0042227F"/>
    <w:rsid w:val="00422404"/>
    <w:rsid w:val="00422496"/>
    <w:rsid w:val="004227D6"/>
    <w:rsid w:val="00422915"/>
    <w:rsid w:val="00422937"/>
    <w:rsid w:val="00422D54"/>
    <w:rsid w:val="00422F8B"/>
    <w:rsid w:val="00423B06"/>
    <w:rsid w:val="00423F7B"/>
    <w:rsid w:val="00424146"/>
    <w:rsid w:val="00424729"/>
    <w:rsid w:val="004248EB"/>
    <w:rsid w:val="00424964"/>
    <w:rsid w:val="00424D33"/>
    <w:rsid w:val="00426195"/>
    <w:rsid w:val="00426294"/>
    <w:rsid w:val="004266B4"/>
    <w:rsid w:val="00426EB5"/>
    <w:rsid w:val="00427249"/>
    <w:rsid w:val="004273A5"/>
    <w:rsid w:val="0042740D"/>
    <w:rsid w:val="00427752"/>
    <w:rsid w:val="00427B23"/>
    <w:rsid w:val="00427FD2"/>
    <w:rsid w:val="00430649"/>
    <w:rsid w:val="004307E8"/>
    <w:rsid w:val="004309F3"/>
    <w:rsid w:val="00430BC3"/>
    <w:rsid w:val="00431327"/>
    <w:rsid w:val="00431742"/>
    <w:rsid w:val="00431CEB"/>
    <w:rsid w:val="00431D12"/>
    <w:rsid w:val="00431FDB"/>
    <w:rsid w:val="00432235"/>
    <w:rsid w:val="00432963"/>
    <w:rsid w:val="00432B59"/>
    <w:rsid w:val="00433B85"/>
    <w:rsid w:val="00433C32"/>
    <w:rsid w:val="00433ED7"/>
    <w:rsid w:val="0043410A"/>
    <w:rsid w:val="004342DA"/>
    <w:rsid w:val="00434E9E"/>
    <w:rsid w:val="00435015"/>
    <w:rsid w:val="0043536E"/>
    <w:rsid w:val="0043539A"/>
    <w:rsid w:val="004357BF"/>
    <w:rsid w:val="004357EC"/>
    <w:rsid w:val="004361A1"/>
    <w:rsid w:val="00436BAA"/>
    <w:rsid w:val="004372C1"/>
    <w:rsid w:val="004373BD"/>
    <w:rsid w:val="004373CB"/>
    <w:rsid w:val="00437AD3"/>
    <w:rsid w:val="00437EA7"/>
    <w:rsid w:val="004404E0"/>
    <w:rsid w:val="0044077D"/>
    <w:rsid w:val="00441BA9"/>
    <w:rsid w:val="00441E1E"/>
    <w:rsid w:val="0044204C"/>
    <w:rsid w:val="004429D4"/>
    <w:rsid w:val="00442C71"/>
    <w:rsid w:val="0044377B"/>
    <w:rsid w:val="00443F48"/>
    <w:rsid w:val="00444219"/>
    <w:rsid w:val="004443A0"/>
    <w:rsid w:val="004443CE"/>
    <w:rsid w:val="00444473"/>
    <w:rsid w:val="004445AF"/>
    <w:rsid w:val="00444C0A"/>
    <w:rsid w:val="0044568A"/>
    <w:rsid w:val="004456B8"/>
    <w:rsid w:val="004463DF"/>
    <w:rsid w:val="00446464"/>
    <w:rsid w:val="00446929"/>
    <w:rsid w:val="00446B17"/>
    <w:rsid w:val="00446D6D"/>
    <w:rsid w:val="004472E4"/>
    <w:rsid w:val="0044766A"/>
    <w:rsid w:val="00447B67"/>
    <w:rsid w:val="00447BDB"/>
    <w:rsid w:val="004505DF"/>
    <w:rsid w:val="004506EC"/>
    <w:rsid w:val="00451323"/>
    <w:rsid w:val="00451951"/>
    <w:rsid w:val="00451F89"/>
    <w:rsid w:val="00451FB0"/>
    <w:rsid w:val="00452098"/>
    <w:rsid w:val="0045245A"/>
    <w:rsid w:val="0045285A"/>
    <w:rsid w:val="00453203"/>
    <w:rsid w:val="00454450"/>
    <w:rsid w:val="004548E7"/>
    <w:rsid w:val="00454A4F"/>
    <w:rsid w:val="004552C4"/>
    <w:rsid w:val="004553A1"/>
    <w:rsid w:val="00455462"/>
    <w:rsid w:val="0045573C"/>
    <w:rsid w:val="00455FFB"/>
    <w:rsid w:val="00456D08"/>
    <w:rsid w:val="00456D0A"/>
    <w:rsid w:val="004571AA"/>
    <w:rsid w:val="00457520"/>
    <w:rsid w:val="00457570"/>
    <w:rsid w:val="004575C3"/>
    <w:rsid w:val="00457742"/>
    <w:rsid w:val="00460546"/>
    <w:rsid w:val="00461C1A"/>
    <w:rsid w:val="00461E8E"/>
    <w:rsid w:val="0046268B"/>
    <w:rsid w:val="00462B86"/>
    <w:rsid w:val="00462CB0"/>
    <w:rsid w:val="00462DCA"/>
    <w:rsid w:val="0046304D"/>
    <w:rsid w:val="004639D8"/>
    <w:rsid w:val="00463EC5"/>
    <w:rsid w:val="004649BA"/>
    <w:rsid w:val="00464AC7"/>
    <w:rsid w:val="00465088"/>
    <w:rsid w:val="00465452"/>
    <w:rsid w:val="00465908"/>
    <w:rsid w:val="00465FE3"/>
    <w:rsid w:val="004662D7"/>
    <w:rsid w:val="00466C65"/>
    <w:rsid w:val="00466C6E"/>
    <w:rsid w:val="00466C90"/>
    <w:rsid w:val="004670B8"/>
    <w:rsid w:val="0046741A"/>
    <w:rsid w:val="00470B83"/>
    <w:rsid w:val="00470CE9"/>
    <w:rsid w:val="004713BB"/>
    <w:rsid w:val="00471936"/>
    <w:rsid w:val="00471CCE"/>
    <w:rsid w:val="00471F6A"/>
    <w:rsid w:val="004723BB"/>
    <w:rsid w:val="00472AE0"/>
    <w:rsid w:val="004735B8"/>
    <w:rsid w:val="00473C1C"/>
    <w:rsid w:val="00473D3C"/>
    <w:rsid w:val="00474258"/>
    <w:rsid w:val="004746DF"/>
    <w:rsid w:val="004748C6"/>
    <w:rsid w:val="00474AB7"/>
    <w:rsid w:val="00474EC3"/>
    <w:rsid w:val="00475BD1"/>
    <w:rsid w:val="00475DA8"/>
    <w:rsid w:val="0047608C"/>
    <w:rsid w:val="00476301"/>
    <w:rsid w:val="004764DA"/>
    <w:rsid w:val="00476644"/>
    <w:rsid w:val="00476704"/>
    <w:rsid w:val="00476AFB"/>
    <w:rsid w:val="00477221"/>
    <w:rsid w:val="004775D3"/>
    <w:rsid w:val="00477CB3"/>
    <w:rsid w:val="00477E3A"/>
    <w:rsid w:val="00477E84"/>
    <w:rsid w:val="00477E85"/>
    <w:rsid w:val="00477EAB"/>
    <w:rsid w:val="00477EEB"/>
    <w:rsid w:val="00477EFF"/>
    <w:rsid w:val="004800D1"/>
    <w:rsid w:val="00480F27"/>
    <w:rsid w:val="004812A4"/>
    <w:rsid w:val="00482845"/>
    <w:rsid w:val="004836D4"/>
    <w:rsid w:val="004838B4"/>
    <w:rsid w:val="00483F98"/>
    <w:rsid w:val="00484863"/>
    <w:rsid w:val="004849CD"/>
    <w:rsid w:val="00484AD2"/>
    <w:rsid w:val="00484E0C"/>
    <w:rsid w:val="00485AB4"/>
    <w:rsid w:val="00485F6F"/>
    <w:rsid w:val="0048622E"/>
    <w:rsid w:val="0048638D"/>
    <w:rsid w:val="004864B9"/>
    <w:rsid w:val="004869C2"/>
    <w:rsid w:val="004871F9"/>
    <w:rsid w:val="00487BE2"/>
    <w:rsid w:val="00487D26"/>
    <w:rsid w:val="00487D77"/>
    <w:rsid w:val="004901B2"/>
    <w:rsid w:val="00490278"/>
    <w:rsid w:val="004903A2"/>
    <w:rsid w:val="00490568"/>
    <w:rsid w:val="0049056D"/>
    <w:rsid w:val="00490677"/>
    <w:rsid w:val="00490E40"/>
    <w:rsid w:val="00490FFF"/>
    <w:rsid w:val="004910F9"/>
    <w:rsid w:val="00491C40"/>
    <w:rsid w:val="004922D0"/>
    <w:rsid w:val="0049252C"/>
    <w:rsid w:val="004929A1"/>
    <w:rsid w:val="00492A48"/>
    <w:rsid w:val="00492CAD"/>
    <w:rsid w:val="0049343D"/>
    <w:rsid w:val="00493517"/>
    <w:rsid w:val="00493782"/>
    <w:rsid w:val="00493F9A"/>
    <w:rsid w:val="00493FD3"/>
    <w:rsid w:val="004940DB"/>
    <w:rsid w:val="00494544"/>
    <w:rsid w:val="00494B23"/>
    <w:rsid w:val="00494E3B"/>
    <w:rsid w:val="00495106"/>
    <w:rsid w:val="004952AE"/>
    <w:rsid w:val="004953CD"/>
    <w:rsid w:val="004957A2"/>
    <w:rsid w:val="004958AA"/>
    <w:rsid w:val="00495ED0"/>
    <w:rsid w:val="00495F20"/>
    <w:rsid w:val="00496074"/>
    <w:rsid w:val="00496315"/>
    <w:rsid w:val="0049679E"/>
    <w:rsid w:val="00496AE4"/>
    <w:rsid w:val="004A04D8"/>
    <w:rsid w:val="004A0568"/>
    <w:rsid w:val="004A0701"/>
    <w:rsid w:val="004A0A63"/>
    <w:rsid w:val="004A14C5"/>
    <w:rsid w:val="004A2711"/>
    <w:rsid w:val="004A3FEF"/>
    <w:rsid w:val="004A50E7"/>
    <w:rsid w:val="004A5512"/>
    <w:rsid w:val="004A5EF2"/>
    <w:rsid w:val="004A6328"/>
    <w:rsid w:val="004A64EE"/>
    <w:rsid w:val="004A662A"/>
    <w:rsid w:val="004A69C1"/>
    <w:rsid w:val="004A69C3"/>
    <w:rsid w:val="004A6A73"/>
    <w:rsid w:val="004A6C4C"/>
    <w:rsid w:val="004A6DA6"/>
    <w:rsid w:val="004A7061"/>
    <w:rsid w:val="004B0D0C"/>
    <w:rsid w:val="004B14E2"/>
    <w:rsid w:val="004B15E3"/>
    <w:rsid w:val="004B16C0"/>
    <w:rsid w:val="004B1971"/>
    <w:rsid w:val="004B1D38"/>
    <w:rsid w:val="004B21A6"/>
    <w:rsid w:val="004B276A"/>
    <w:rsid w:val="004B2874"/>
    <w:rsid w:val="004B38DB"/>
    <w:rsid w:val="004B3BD9"/>
    <w:rsid w:val="004B3E5E"/>
    <w:rsid w:val="004B4063"/>
    <w:rsid w:val="004B4182"/>
    <w:rsid w:val="004B44C5"/>
    <w:rsid w:val="004B4777"/>
    <w:rsid w:val="004B49EE"/>
    <w:rsid w:val="004B4AC0"/>
    <w:rsid w:val="004B4C87"/>
    <w:rsid w:val="004B4CE8"/>
    <w:rsid w:val="004B57C6"/>
    <w:rsid w:val="004B61E1"/>
    <w:rsid w:val="004B67C9"/>
    <w:rsid w:val="004B73A4"/>
    <w:rsid w:val="004B76A3"/>
    <w:rsid w:val="004B78C7"/>
    <w:rsid w:val="004B78E1"/>
    <w:rsid w:val="004B79A3"/>
    <w:rsid w:val="004C0C8E"/>
    <w:rsid w:val="004C0EAA"/>
    <w:rsid w:val="004C16FA"/>
    <w:rsid w:val="004C19F0"/>
    <w:rsid w:val="004C1B36"/>
    <w:rsid w:val="004C2791"/>
    <w:rsid w:val="004C2928"/>
    <w:rsid w:val="004C2943"/>
    <w:rsid w:val="004C2CD7"/>
    <w:rsid w:val="004C2F95"/>
    <w:rsid w:val="004C3668"/>
    <w:rsid w:val="004C4869"/>
    <w:rsid w:val="004C4F47"/>
    <w:rsid w:val="004C5795"/>
    <w:rsid w:val="004C5EC7"/>
    <w:rsid w:val="004C6394"/>
    <w:rsid w:val="004C7150"/>
    <w:rsid w:val="004C742E"/>
    <w:rsid w:val="004D0390"/>
    <w:rsid w:val="004D0C5C"/>
    <w:rsid w:val="004D0D21"/>
    <w:rsid w:val="004D0D2D"/>
    <w:rsid w:val="004D10CD"/>
    <w:rsid w:val="004D1138"/>
    <w:rsid w:val="004D1160"/>
    <w:rsid w:val="004D124D"/>
    <w:rsid w:val="004D174A"/>
    <w:rsid w:val="004D1AD6"/>
    <w:rsid w:val="004D1CC9"/>
    <w:rsid w:val="004D1CE3"/>
    <w:rsid w:val="004D2644"/>
    <w:rsid w:val="004D2AD6"/>
    <w:rsid w:val="004D351D"/>
    <w:rsid w:val="004D3BA7"/>
    <w:rsid w:val="004D3BEF"/>
    <w:rsid w:val="004D3E67"/>
    <w:rsid w:val="004D42E8"/>
    <w:rsid w:val="004D44C1"/>
    <w:rsid w:val="004D44FD"/>
    <w:rsid w:val="004D4556"/>
    <w:rsid w:val="004D4640"/>
    <w:rsid w:val="004D4823"/>
    <w:rsid w:val="004D4DD0"/>
    <w:rsid w:val="004D5439"/>
    <w:rsid w:val="004D5859"/>
    <w:rsid w:val="004D605D"/>
    <w:rsid w:val="004D60FE"/>
    <w:rsid w:val="004D6A89"/>
    <w:rsid w:val="004D6D44"/>
    <w:rsid w:val="004D6E11"/>
    <w:rsid w:val="004D77C5"/>
    <w:rsid w:val="004D7C44"/>
    <w:rsid w:val="004D7EE8"/>
    <w:rsid w:val="004E0A3E"/>
    <w:rsid w:val="004E0DB5"/>
    <w:rsid w:val="004E0E67"/>
    <w:rsid w:val="004E107B"/>
    <w:rsid w:val="004E12F5"/>
    <w:rsid w:val="004E1995"/>
    <w:rsid w:val="004E1CE1"/>
    <w:rsid w:val="004E23CC"/>
    <w:rsid w:val="004E270D"/>
    <w:rsid w:val="004E2902"/>
    <w:rsid w:val="004E2CA8"/>
    <w:rsid w:val="004E2D56"/>
    <w:rsid w:val="004E2E33"/>
    <w:rsid w:val="004E3102"/>
    <w:rsid w:val="004E3D58"/>
    <w:rsid w:val="004E4117"/>
    <w:rsid w:val="004E4E3C"/>
    <w:rsid w:val="004E5B1A"/>
    <w:rsid w:val="004E5BB5"/>
    <w:rsid w:val="004E6573"/>
    <w:rsid w:val="004E6E8D"/>
    <w:rsid w:val="004E70A0"/>
    <w:rsid w:val="004E70AA"/>
    <w:rsid w:val="004E721A"/>
    <w:rsid w:val="004E7A8B"/>
    <w:rsid w:val="004E7FF8"/>
    <w:rsid w:val="004F00DE"/>
    <w:rsid w:val="004F035C"/>
    <w:rsid w:val="004F06B1"/>
    <w:rsid w:val="004F085D"/>
    <w:rsid w:val="004F1008"/>
    <w:rsid w:val="004F1894"/>
    <w:rsid w:val="004F2061"/>
    <w:rsid w:val="004F20C7"/>
    <w:rsid w:val="004F25D3"/>
    <w:rsid w:val="004F263F"/>
    <w:rsid w:val="004F2946"/>
    <w:rsid w:val="004F2FEC"/>
    <w:rsid w:val="004F36FA"/>
    <w:rsid w:val="004F3C4A"/>
    <w:rsid w:val="004F3C56"/>
    <w:rsid w:val="004F40B3"/>
    <w:rsid w:val="004F4275"/>
    <w:rsid w:val="004F43B7"/>
    <w:rsid w:val="004F4592"/>
    <w:rsid w:val="004F45B6"/>
    <w:rsid w:val="004F4F71"/>
    <w:rsid w:val="004F50BE"/>
    <w:rsid w:val="004F5DD7"/>
    <w:rsid w:val="004F6C9F"/>
    <w:rsid w:val="004F728F"/>
    <w:rsid w:val="004F731B"/>
    <w:rsid w:val="004F78E0"/>
    <w:rsid w:val="004F7C1D"/>
    <w:rsid w:val="004F7C48"/>
    <w:rsid w:val="004F7D56"/>
    <w:rsid w:val="005001E3"/>
    <w:rsid w:val="00500379"/>
    <w:rsid w:val="005019BB"/>
    <w:rsid w:val="005019ED"/>
    <w:rsid w:val="00501E16"/>
    <w:rsid w:val="00502522"/>
    <w:rsid w:val="0050261A"/>
    <w:rsid w:val="00502724"/>
    <w:rsid w:val="00502C8E"/>
    <w:rsid w:val="00503658"/>
    <w:rsid w:val="00503DB2"/>
    <w:rsid w:val="00503F62"/>
    <w:rsid w:val="0050497F"/>
    <w:rsid w:val="00504EB3"/>
    <w:rsid w:val="00505019"/>
    <w:rsid w:val="005052F2"/>
    <w:rsid w:val="00505469"/>
    <w:rsid w:val="00505650"/>
    <w:rsid w:val="00505CFE"/>
    <w:rsid w:val="00506772"/>
    <w:rsid w:val="00506EA6"/>
    <w:rsid w:val="00506F53"/>
    <w:rsid w:val="005071AB"/>
    <w:rsid w:val="005073CB"/>
    <w:rsid w:val="0050779E"/>
    <w:rsid w:val="00507826"/>
    <w:rsid w:val="00507DA5"/>
    <w:rsid w:val="005102F8"/>
    <w:rsid w:val="005106E5"/>
    <w:rsid w:val="00510862"/>
    <w:rsid w:val="0051098F"/>
    <w:rsid w:val="0051208A"/>
    <w:rsid w:val="005123B9"/>
    <w:rsid w:val="0051241A"/>
    <w:rsid w:val="00512493"/>
    <w:rsid w:val="00512860"/>
    <w:rsid w:val="00512A58"/>
    <w:rsid w:val="00512DA7"/>
    <w:rsid w:val="00513609"/>
    <w:rsid w:val="005137CB"/>
    <w:rsid w:val="00513A20"/>
    <w:rsid w:val="00513A7F"/>
    <w:rsid w:val="00513C82"/>
    <w:rsid w:val="00515615"/>
    <w:rsid w:val="00515AAB"/>
    <w:rsid w:val="00515FF5"/>
    <w:rsid w:val="00516B7E"/>
    <w:rsid w:val="00516BBB"/>
    <w:rsid w:val="00516F2D"/>
    <w:rsid w:val="00517CAD"/>
    <w:rsid w:val="00517D92"/>
    <w:rsid w:val="005201B3"/>
    <w:rsid w:val="005201D3"/>
    <w:rsid w:val="005206AD"/>
    <w:rsid w:val="00520A24"/>
    <w:rsid w:val="00520EA4"/>
    <w:rsid w:val="005211A4"/>
    <w:rsid w:val="00521970"/>
    <w:rsid w:val="00521A97"/>
    <w:rsid w:val="00521AFF"/>
    <w:rsid w:val="00521CAD"/>
    <w:rsid w:val="00521E04"/>
    <w:rsid w:val="00521E79"/>
    <w:rsid w:val="00522756"/>
    <w:rsid w:val="00522A54"/>
    <w:rsid w:val="00522A85"/>
    <w:rsid w:val="00522B79"/>
    <w:rsid w:val="00523445"/>
    <w:rsid w:val="005234BD"/>
    <w:rsid w:val="005234BF"/>
    <w:rsid w:val="00523980"/>
    <w:rsid w:val="00523DD1"/>
    <w:rsid w:val="00523F6C"/>
    <w:rsid w:val="0052470F"/>
    <w:rsid w:val="005248AB"/>
    <w:rsid w:val="00524AFF"/>
    <w:rsid w:val="00524F8D"/>
    <w:rsid w:val="005259F9"/>
    <w:rsid w:val="00525AD5"/>
    <w:rsid w:val="00525F83"/>
    <w:rsid w:val="005271F7"/>
    <w:rsid w:val="005275AB"/>
    <w:rsid w:val="005275C8"/>
    <w:rsid w:val="005275FF"/>
    <w:rsid w:val="00527667"/>
    <w:rsid w:val="00527875"/>
    <w:rsid w:val="0052790F"/>
    <w:rsid w:val="00527E9E"/>
    <w:rsid w:val="005303E0"/>
    <w:rsid w:val="00530699"/>
    <w:rsid w:val="00530758"/>
    <w:rsid w:val="00530A75"/>
    <w:rsid w:val="00530FA2"/>
    <w:rsid w:val="005311FD"/>
    <w:rsid w:val="00532105"/>
    <w:rsid w:val="005325AD"/>
    <w:rsid w:val="005325E9"/>
    <w:rsid w:val="00532874"/>
    <w:rsid w:val="00533770"/>
    <w:rsid w:val="0053389C"/>
    <w:rsid w:val="00533CEA"/>
    <w:rsid w:val="00533EF8"/>
    <w:rsid w:val="00534245"/>
    <w:rsid w:val="00534270"/>
    <w:rsid w:val="00534B56"/>
    <w:rsid w:val="00535058"/>
    <w:rsid w:val="00535100"/>
    <w:rsid w:val="00535156"/>
    <w:rsid w:val="0053532F"/>
    <w:rsid w:val="0053541B"/>
    <w:rsid w:val="00535605"/>
    <w:rsid w:val="00535836"/>
    <w:rsid w:val="00536D01"/>
    <w:rsid w:val="00536DBE"/>
    <w:rsid w:val="00536E22"/>
    <w:rsid w:val="00537E40"/>
    <w:rsid w:val="00540646"/>
    <w:rsid w:val="00540828"/>
    <w:rsid w:val="00540DA7"/>
    <w:rsid w:val="00540E7F"/>
    <w:rsid w:val="00541182"/>
    <w:rsid w:val="00541393"/>
    <w:rsid w:val="00542EAD"/>
    <w:rsid w:val="00542F1C"/>
    <w:rsid w:val="00543284"/>
    <w:rsid w:val="00543471"/>
    <w:rsid w:val="00543892"/>
    <w:rsid w:val="00543C09"/>
    <w:rsid w:val="005441DF"/>
    <w:rsid w:val="00544BA7"/>
    <w:rsid w:val="0054509F"/>
    <w:rsid w:val="00545111"/>
    <w:rsid w:val="0054516A"/>
    <w:rsid w:val="005453D9"/>
    <w:rsid w:val="00545709"/>
    <w:rsid w:val="00546A50"/>
    <w:rsid w:val="00546C5E"/>
    <w:rsid w:val="005472A6"/>
    <w:rsid w:val="00547ECF"/>
    <w:rsid w:val="005501BC"/>
    <w:rsid w:val="00550604"/>
    <w:rsid w:val="00550C2A"/>
    <w:rsid w:val="00550CA1"/>
    <w:rsid w:val="00550F48"/>
    <w:rsid w:val="005519C0"/>
    <w:rsid w:val="00551C0D"/>
    <w:rsid w:val="00551CE0"/>
    <w:rsid w:val="0055229B"/>
    <w:rsid w:val="00552AC2"/>
    <w:rsid w:val="00552F83"/>
    <w:rsid w:val="005533DC"/>
    <w:rsid w:val="00553A82"/>
    <w:rsid w:val="00553F1F"/>
    <w:rsid w:val="005541E9"/>
    <w:rsid w:val="00554451"/>
    <w:rsid w:val="00554E46"/>
    <w:rsid w:val="00554E5D"/>
    <w:rsid w:val="00555338"/>
    <w:rsid w:val="00555A5F"/>
    <w:rsid w:val="00555CC1"/>
    <w:rsid w:val="005560EA"/>
    <w:rsid w:val="00556C39"/>
    <w:rsid w:val="00556D54"/>
    <w:rsid w:val="005600EA"/>
    <w:rsid w:val="00560325"/>
    <w:rsid w:val="00560675"/>
    <w:rsid w:val="005606E2"/>
    <w:rsid w:val="00560C2D"/>
    <w:rsid w:val="00560FCD"/>
    <w:rsid w:val="005612AB"/>
    <w:rsid w:val="00561619"/>
    <w:rsid w:val="0056193B"/>
    <w:rsid w:val="00561CE2"/>
    <w:rsid w:val="00562954"/>
    <w:rsid w:val="00562A80"/>
    <w:rsid w:val="00562CD1"/>
    <w:rsid w:val="00562CFF"/>
    <w:rsid w:val="005638EE"/>
    <w:rsid w:val="00563D30"/>
    <w:rsid w:val="005659E2"/>
    <w:rsid w:val="00565B41"/>
    <w:rsid w:val="00565D31"/>
    <w:rsid w:val="005662FA"/>
    <w:rsid w:val="00566429"/>
    <w:rsid w:val="0056669E"/>
    <w:rsid w:val="00566F26"/>
    <w:rsid w:val="005673FF"/>
    <w:rsid w:val="00567B3B"/>
    <w:rsid w:val="00567F22"/>
    <w:rsid w:val="00567FE7"/>
    <w:rsid w:val="005704EC"/>
    <w:rsid w:val="0057057F"/>
    <w:rsid w:val="00570730"/>
    <w:rsid w:val="005708AD"/>
    <w:rsid w:val="00571211"/>
    <w:rsid w:val="005718FB"/>
    <w:rsid w:val="005723FB"/>
    <w:rsid w:val="005724BA"/>
    <w:rsid w:val="00572AEB"/>
    <w:rsid w:val="00572F44"/>
    <w:rsid w:val="00573843"/>
    <w:rsid w:val="00573D78"/>
    <w:rsid w:val="00574212"/>
    <w:rsid w:val="005743BD"/>
    <w:rsid w:val="00574F24"/>
    <w:rsid w:val="005756D1"/>
    <w:rsid w:val="00575745"/>
    <w:rsid w:val="00575EAC"/>
    <w:rsid w:val="005765AB"/>
    <w:rsid w:val="00576AED"/>
    <w:rsid w:val="00576EB3"/>
    <w:rsid w:val="00577033"/>
    <w:rsid w:val="005771E9"/>
    <w:rsid w:val="0057797A"/>
    <w:rsid w:val="0058010F"/>
    <w:rsid w:val="005802A8"/>
    <w:rsid w:val="005805E5"/>
    <w:rsid w:val="00580668"/>
    <w:rsid w:val="00580741"/>
    <w:rsid w:val="00580CF4"/>
    <w:rsid w:val="0058116C"/>
    <w:rsid w:val="0058147E"/>
    <w:rsid w:val="005816F9"/>
    <w:rsid w:val="005818AA"/>
    <w:rsid w:val="00581BA8"/>
    <w:rsid w:val="005823DE"/>
    <w:rsid w:val="0058266C"/>
    <w:rsid w:val="00582EF0"/>
    <w:rsid w:val="0058334F"/>
    <w:rsid w:val="00583992"/>
    <w:rsid w:val="00583C84"/>
    <w:rsid w:val="00584279"/>
    <w:rsid w:val="00584B48"/>
    <w:rsid w:val="0058516C"/>
    <w:rsid w:val="005856C6"/>
    <w:rsid w:val="005857F2"/>
    <w:rsid w:val="00585F21"/>
    <w:rsid w:val="00585F55"/>
    <w:rsid w:val="00586E9D"/>
    <w:rsid w:val="00586ECD"/>
    <w:rsid w:val="005874AF"/>
    <w:rsid w:val="005902F1"/>
    <w:rsid w:val="005905BD"/>
    <w:rsid w:val="00590868"/>
    <w:rsid w:val="00591893"/>
    <w:rsid w:val="00591CB9"/>
    <w:rsid w:val="00591E36"/>
    <w:rsid w:val="0059215F"/>
    <w:rsid w:val="005923B3"/>
    <w:rsid w:val="0059246B"/>
    <w:rsid w:val="00592562"/>
    <w:rsid w:val="00592644"/>
    <w:rsid w:val="005928D4"/>
    <w:rsid w:val="00592F20"/>
    <w:rsid w:val="00592F4A"/>
    <w:rsid w:val="005932A3"/>
    <w:rsid w:val="005933F5"/>
    <w:rsid w:val="00593501"/>
    <w:rsid w:val="00593CB4"/>
    <w:rsid w:val="0059444D"/>
    <w:rsid w:val="00594659"/>
    <w:rsid w:val="00594D47"/>
    <w:rsid w:val="00594F9B"/>
    <w:rsid w:val="00595100"/>
    <w:rsid w:val="00595916"/>
    <w:rsid w:val="00595F2C"/>
    <w:rsid w:val="00597183"/>
    <w:rsid w:val="00597463"/>
    <w:rsid w:val="0059758C"/>
    <w:rsid w:val="00597735"/>
    <w:rsid w:val="0059796E"/>
    <w:rsid w:val="005A023A"/>
    <w:rsid w:val="005A0ABA"/>
    <w:rsid w:val="005A0D96"/>
    <w:rsid w:val="005A27BA"/>
    <w:rsid w:val="005A3477"/>
    <w:rsid w:val="005A3AF0"/>
    <w:rsid w:val="005A3F39"/>
    <w:rsid w:val="005A4599"/>
    <w:rsid w:val="005A4A60"/>
    <w:rsid w:val="005A4AC8"/>
    <w:rsid w:val="005A4AEC"/>
    <w:rsid w:val="005A5360"/>
    <w:rsid w:val="005A5CBF"/>
    <w:rsid w:val="005A5CE4"/>
    <w:rsid w:val="005A5E94"/>
    <w:rsid w:val="005A6B8A"/>
    <w:rsid w:val="005A7056"/>
    <w:rsid w:val="005A7267"/>
    <w:rsid w:val="005A735A"/>
    <w:rsid w:val="005B004B"/>
    <w:rsid w:val="005B02ED"/>
    <w:rsid w:val="005B0799"/>
    <w:rsid w:val="005B0B1C"/>
    <w:rsid w:val="005B0F1E"/>
    <w:rsid w:val="005B0FB8"/>
    <w:rsid w:val="005B1464"/>
    <w:rsid w:val="005B154C"/>
    <w:rsid w:val="005B1748"/>
    <w:rsid w:val="005B184A"/>
    <w:rsid w:val="005B18D7"/>
    <w:rsid w:val="005B1C5E"/>
    <w:rsid w:val="005B289C"/>
    <w:rsid w:val="005B3066"/>
    <w:rsid w:val="005B3185"/>
    <w:rsid w:val="005B31ED"/>
    <w:rsid w:val="005B3739"/>
    <w:rsid w:val="005B4250"/>
    <w:rsid w:val="005B43E5"/>
    <w:rsid w:val="005B45CC"/>
    <w:rsid w:val="005B4D3E"/>
    <w:rsid w:val="005B56C0"/>
    <w:rsid w:val="005B56FF"/>
    <w:rsid w:val="005B5BCE"/>
    <w:rsid w:val="005B5DE1"/>
    <w:rsid w:val="005B64A8"/>
    <w:rsid w:val="005B6943"/>
    <w:rsid w:val="005B6B6E"/>
    <w:rsid w:val="005B6DB3"/>
    <w:rsid w:val="005B729D"/>
    <w:rsid w:val="005B7329"/>
    <w:rsid w:val="005B7D08"/>
    <w:rsid w:val="005B7D16"/>
    <w:rsid w:val="005C05B8"/>
    <w:rsid w:val="005C07DA"/>
    <w:rsid w:val="005C0D6F"/>
    <w:rsid w:val="005C0E7B"/>
    <w:rsid w:val="005C1EF7"/>
    <w:rsid w:val="005C2835"/>
    <w:rsid w:val="005C2DF7"/>
    <w:rsid w:val="005C30EC"/>
    <w:rsid w:val="005C30F1"/>
    <w:rsid w:val="005C39AC"/>
    <w:rsid w:val="005C41BF"/>
    <w:rsid w:val="005C4272"/>
    <w:rsid w:val="005C4945"/>
    <w:rsid w:val="005C49A8"/>
    <w:rsid w:val="005C4BB1"/>
    <w:rsid w:val="005C4C0A"/>
    <w:rsid w:val="005C5AB7"/>
    <w:rsid w:val="005C5B84"/>
    <w:rsid w:val="005C5CAF"/>
    <w:rsid w:val="005C5D1E"/>
    <w:rsid w:val="005C5DC5"/>
    <w:rsid w:val="005C62A7"/>
    <w:rsid w:val="005C6462"/>
    <w:rsid w:val="005C66A1"/>
    <w:rsid w:val="005C671A"/>
    <w:rsid w:val="005C67E3"/>
    <w:rsid w:val="005C6BF2"/>
    <w:rsid w:val="005D03F4"/>
    <w:rsid w:val="005D043A"/>
    <w:rsid w:val="005D06A6"/>
    <w:rsid w:val="005D0C87"/>
    <w:rsid w:val="005D11C4"/>
    <w:rsid w:val="005D1466"/>
    <w:rsid w:val="005D149C"/>
    <w:rsid w:val="005D1556"/>
    <w:rsid w:val="005D1737"/>
    <w:rsid w:val="005D1750"/>
    <w:rsid w:val="005D1866"/>
    <w:rsid w:val="005D1CDD"/>
    <w:rsid w:val="005D1FAE"/>
    <w:rsid w:val="005D20D0"/>
    <w:rsid w:val="005D2367"/>
    <w:rsid w:val="005D279A"/>
    <w:rsid w:val="005D2B43"/>
    <w:rsid w:val="005D2F0B"/>
    <w:rsid w:val="005D3311"/>
    <w:rsid w:val="005D3989"/>
    <w:rsid w:val="005D3A8F"/>
    <w:rsid w:val="005D3FE9"/>
    <w:rsid w:val="005D42A6"/>
    <w:rsid w:val="005D45A7"/>
    <w:rsid w:val="005D465D"/>
    <w:rsid w:val="005D4AB5"/>
    <w:rsid w:val="005D4FAE"/>
    <w:rsid w:val="005D5251"/>
    <w:rsid w:val="005D554C"/>
    <w:rsid w:val="005D561B"/>
    <w:rsid w:val="005D5698"/>
    <w:rsid w:val="005D60C0"/>
    <w:rsid w:val="005D6423"/>
    <w:rsid w:val="005D6528"/>
    <w:rsid w:val="005D6908"/>
    <w:rsid w:val="005D6F87"/>
    <w:rsid w:val="005D7C59"/>
    <w:rsid w:val="005D7EE8"/>
    <w:rsid w:val="005E0A7C"/>
    <w:rsid w:val="005E0E87"/>
    <w:rsid w:val="005E12B3"/>
    <w:rsid w:val="005E143D"/>
    <w:rsid w:val="005E165A"/>
    <w:rsid w:val="005E1804"/>
    <w:rsid w:val="005E19A5"/>
    <w:rsid w:val="005E222A"/>
    <w:rsid w:val="005E27AA"/>
    <w:rsid w:val="005E2934"/>
    <w:rsid w:val="005E2B53"/>
    <w:rsid w:val="005E2ED9"/>
    <w:rsid w:val="005E3AB2"/>
    <w:rsid w:val="005E3F4D"/>
    <w:rsid w:val="005E4123"/>
    <w:rsid w:val="005E49D0"/>
    <w:rsid w:val="005E4A03"/>
    <w:rsid w:val="005E4A71"/>
    <w:rsid w:val="005E4F26"/>
    <w:rsid w:val="005E548E"/>
    <w:rsid w:val="005E54CB"/>
    <w:rsid w:val="005E594E"/>
    <w:rsid w:val="005E5DA0"/>
    <w:rsid w:val="005E648E"/>
    <w:rsid w:val="005E691B"/>
    <w:rsid w:val="005E7E52"/>
    <w:rsid w:val="005E7ED9"/>
    <w:rsid w:val="005E7F75"/>
    <w:rsid w:val="005F091F"/>
    <w:rsid w:val="005F0EAD"/>
    <w:rsid w:val="005F112F"/>
    <w:rsid w:val="005F140D"/>
    <w:rsid w:val="005F1866"/>
    <w:rsid w:val="005F1BAF"/>
    <w:rsid w:val="005F249E"/>
    <w:rsid w:val="005F24DA"/>
    <w:rsid w:val="005F30B7"/>
    <w:rsid w:val="005F362B"/>
    <w:rsid w:val="005F38F4"/>
    <w:rsid w:val="005F41E4"/>
    <w:rsid w:val="005F468B"/>
    <w:rsid w:val="005F4D0F"/>
    <w:rsid w:val="005F53C6"/>
    <w:rsid w:val="005F572B"/>
    <w:rsid w:val="005F5A9D"/>
    <w:rsid w:val="005F6444"/>
    <w:rsid w:val="005F6CE0"/>
    <w:rsid w:val="006003ED"/>
    <w:rsid w:val="00600CD2"/>
    <w:rsid w:val="00600DA0"/>
    <w:rsid w:val="00600DCA"/>
    <w:rsid w:val="0060143E"/>
    <w:rsid w:val="006016B9"/>
    <w:rsid w:val="006017F4"/>
    <w:rsid w:val="00601B47"/>
    <w:rsid w:val="00602311"/>
    <w:rsid w:val="0060248C"/>
    <w:rsid w:val="0060261D"/>
    <w:rsid w:val="0060297E"/>
    <w:rsid w:val="00602F4E"/>
    <w:rsid w:val="00603185"/>
    <w:rsid w:val="00603438"/>
    <w:rsid w:val="00603500"/>
    <w:rsid w:val="006036A9"/>
    <w:rsid w:val="00603E87"/>
    <w:rsid w:val="0060423E"/>
    <w:rsid w:val="006043B6"/>
    <w:rsid w:val="00604480"/>
    <w:rsid w:val="00604738"/>
    <w:rsid w:val="00604E9C"/>
    <w:rsid w:val="00605069"/>
    <w:rsid w:val="0060594D"/>
    <w:rsid w:val="006066DD"/>
    <w:rsid w:val="00606AFC"/>
    <w:rsid w:val="00606B1D"/>
    <w:rsid w:val="006071C1"/>
    <w:rsid w:val="00607905"/>
    <w:rsid w:val="00610779"/>
    <w:rsid w:val="00610A30"/>
    <w:rsid w:val="00610C5D"/>
    <w:rsid w:val="00610FC3"/>
    <w:rsid w:val="006119CE"/>
    <w:rsid w:val="00611F0F"/>
    <w:rsid w:val="0061216D"/>
    <w:rsid w:val="006121A7"/>
    <w:rsid w:val="00612790"/>
    <w:rsid w:val="006137F3"/>
    <w:rsid w:val="00613914"/>
    <w:rsid w:val="00613E4D"/>
    <w:rsid w:val="006141BC"/>
    <w:rsid w:val="00614788"/>
    <w:rsid w:val="00614D53"/>
    <w:rsid w:val="0061539F"/>
    <w:rsid w:val="00615547"/>
    <w:rsid w:val="006158FC"/>
    <w:rsid w:val="00615988"/>
    <w:rsid w:val="006161E9"/>
    <w:rsid w:val="00616F85"/>
    <w:rsid w:val="0061704B"/>
    <w:rsid w:val="006171DF"/>
    <w:rsid w:val="006172D0"/>
    <w:rsid w:val="0061730E"/>
    <w:rsid w:val="00617961"/>
    <w:rsid w:val="00617AC0"/>
    <w:rsid w:val="00617C6F"/>
    <w:rsid w:val="00617EB2"/>
    <w:rsid w:val="0062028E"/>
    <w:rsid w:val="00620A45"/>
    <w:rsid w:val="00620AD0"/>
    <w:rsid w:val="00620FB8"/>
    <w:rsid w:val="00621265"/>
    <w:rsid w:val="006218D6"/>
    <w:rsid w:val="00621CDC"/>
    <w:rsid w:val="00621E68"/>
    <w:rsid w:val="00621FAD"/>
    <w:rsid w:val="006222EB"/>
    <w:rsid w:val="00622451"/>
    <w:rsid w:val="006227B8"/>
    <w:rsid w:val="006228F6"/>
    <w:rsid w:val="00623438"/>
    <w:rsid w:val="006244F3"/>
    <w:rsid w:val="00624855"/>
    <w:rsid w:val="00624AA9"/>
    <w:rsid w:val="00624E2D"/>
    <w:rsid w:val="006251A3"/>
    <w:rsid w:val="00625472"/>
    <w:rsid w:val="00625B8E"/>
    <w:rsid w:val="0062607D"/>
    <w:rsid w:val="00626621"/>
    <w:rsid w:val="006268B6"/>
    <w:rsid w:val="006269A6"/>
    <w:rsid w:val="006303B9"/>
    <w:rsid w:val="00630AB5"/>
    <w:rsid w:val="00630E1B"/>
    <w:rsid w:val="00630F85"/>
    <w:rsid w:val="00631166"/>
    <w:rsid w:val="006311AE"/>
    <w:rsid w:val="00631367"/>
    <w:rsid w:val="00631368"/>
    <w:rsid w:val="00631437"/>
    <w:rsid w:val="00631BD8"/>
    <w:rsid w:val="00631E45"/>
    <w:rsid w:val="00631E82"/>
    <w:rsid w:val="00632481"/>
    <w:rsid w:val="006325B1"/>
    <w:rsid w:val="006326F2"/>
    <w:rsid w:val="00632958"/>
    <w:rsid w:val="00632A39"/>
    <w:rsid w:val="00632B50"/>
    <w:rsid w:val="00632BD9"/>
    <w:rsid w:val="00632C7D"/>
    <w:rsid w:val="00632D09"/>
    <w:rsid w:val="00632FA2"/>
    <w:rsid w:val="0063321A"/>
    <w:rsid w:val="00633525"/>
    <w:rsid w:val="006335A9"/>
    <w:rsid w:val="00633A89"/>
    <w:rsid w:val="00633FA6"/>
    <w:rsid w:val="00634031"/>
    <w:rsid w:val="00634DEC"/>
    <w:rsid w:val="00635131"/>
    <w:rsid w:val="00635277"/>
    <w:rsid w:val="00635933"/>
    <w:rsid w:val="0063637E"/>
    <w:rsid w:val="006365BC"/>
    <w:rsid w:val="00636AA7"/>
    <w:rsid w:val="00636AB5"/>
    <w:rsid w:val="006370B9"/>
    <w:rsid w:val="00637188"/>
    <w:rsid w:val="00637354"/>
    <w:rsid w:val="00637499"/>
    <w:rsid w:val="00637B47"/>
    <w:rsid w:val="00637CFA"/>
    <w:rsid w:val="00640022"/>
    <w:rsid w:val="006401DC"/>
    <w:rsid w:val="006401FC"/>
    <w:rsid w:val="006402E5"/>
    <w:rsid w:val="00640DCF"/>
    <w:rsid w:val="0064101A"/>
    <w:rsid w:val="00641397"/>
    <w:rsid w:val="00641973"/>
    <w:rsid w:val="00641EF6"/>
    <w:rsid w:val="0064245C"/>
    <w:rsid w:val="006424BF"/>
    <w:rsid w:val="006424C1"/>
    <w:rsid w:val="0064258A"/>
    <w:rsid w:val="006426FD"/>
    <w:rsid w:val="00642728"/>
    <w:rsid w:val="006428AA"/>
    <w:rsid w:val="00642D66"/>
    <w:rsid w:val="00643130"/>
    <w:rsid w:val="006436FD"/>
    <w:rsid w:val="00643938"/>
    <w:rsid w:val="00643ACF"/>
    <w:rsid w:val="006442E0"/>
    <w:rsid w:val="0064465C"/>
    <w:rsid w:val="00644CCD"/>
    <w:rsid w:val="0064624F"/>
    <w:rsid w:val="00646733"/>
    <w:rsid w:val="006467EA"/>
    <w:rsid w:val="00646803"/>
    <w:rsid w:val="00646C94"/>
    <w:rsid w:val="00646F3D"/>
    <w:rsid w:val="00646FCF"/>
    <w:rsid w:val="00647549"/>
    <w:rsid w:val="00647F20"/>
    <w:rsid w:val="0065028A"/>
    <w:rsid w:val="00650342"/>
    <w:rsid w:val="006505BA"/>
    <w:rsid w:val="00650A08"/>
    <w:rsid w:val="00650C1D"/>
    <w:rsid w:val="00651697"/>
    <w:rsid w:val="006516BB"/>
    <w:rsid w:val="00651A8C"/>
    <w:rsid w:val="00651AFA"/>
    <w:rsid w:val="00652083"/>
    <w:rsid w:val="006523DF"/>
    <w:rsid w:val="0065310A"/>
    <w:rsid w:val="0065371D"/>
    <w:rsid w:val="00653758"/>
    <w:rsid w:val="00653986"/>
    <w:rsid w:val="00653AE0"/>
    <w:rsid w:val="00653D1F"/>
    <w:rsid w:val="00653E3E"/>
    <w:rsid w:val="006545AB"/>
    <w:rsid w:val="006545D9"/>
    <w:rsid w:val="00654902"/>
    <w:rsid w:val="00654A09"/>
    <w:rsid w:val="00654C78"/>
    <w:rsid w:val="00655227"/>
    <w:rsid w:val="00655292"/>
    <w:rsid w:val="00655462"/>
    <w:rsid w:val="00655623"/>
    <w:rsid w:val="00655BBE"/>
    <w:rsid w:val="00656165"/>
    <w:rsid w:val="006566A1"/>
    <w:rsid w:val="00657DF0"/>
    <w:rsid w:val="00657EAF"/>
    <w:rsid w:val="006600F2"/>
    <w:rsid w:val="006606C6"/>
    <w:rsid w:val="00660CF2"/>
    <w:rsid w:val="00661308"/>
    <w:rsid w:val="00661569"/>
    <w:rsid w:val="0066170C"/>
    <w:rsid w:val="0066261B"/>
    <w:rsid w:val="00662A75"/>
    <w:rsid w:val="00663276"/>
    <w:rsid w:val="00663437"/>
    <w:rsid w:val="00663C64"/>
    <w:rsid w:val="00664F0D"/>
    <w:rsid w:val="00665311"/>
    <w:rsid w:val="006659C5"/>
    <w:rsid w:val="00665DD4"/>
    <w:rsid w:val="006660A1"/>
    <w:rsid w:val="006661AF"/>
    <w:rsid w:val="006666CE"/>
    <w:rsid w:val="00666DC4"/>
    <w:rsid w:val="00667059"/>
    <w:rsid w:val="00667334"/>
    <w:rsid w:val="00667B1E"/>
    <w:rsid w:val="00667B41"/>
    <w:rsid w:val="00667CB5"/>
    <w:rsid w:val="006700B9"/>
    <w:rsid w:val="0067037C"/>
    <w:rsid w:val="006706E7"/>
    <w:rsid w:val="00670C14"/>
    <w:rsid w:val="00670E44"/>
    <w:rsid w:val="00670F22"/>
    <w:rsid w:val="00671069"/>
    <w:rsid w:val="00671EFB"/>
    <w:rsid w:val="006726CD"/>
    <w:rsid w:val="00672808"/>
    <w:rsid w:val="006728E1"/>
    <w:rsid w:val="00672BDE"/>
    <w:rsid w:val="006735A6"/>
    <w:rsid w:val="006738C1"/>
    <w:rsid w:val="00673A8B"/>
    <w:rsid w:val="00673B08"/>
    <w:rsid w:val="00674028"/>
    <w:rsid w:val="00674A44"/>
    <w:rsid w:val="0067573B"/>
    <w:rsid w:val="00676526"/>
    <w:rsid w:val="0067699D"/>
    <w:rsid w:val="006769BE"/>
    <w:rsid w:val="006769F4"/>
    <w:rsid w:val="0067756D"/>
    <w:rsid w:val="0067776B"/>
    <w:rsid w:val="00677C05"/>
    <w:rsid w:val="00677CB7"/>
    <w:rsid w:val="006800B6"/>
    <w:rsid w:val="00680143"/>
    <w:rsid w:val="006817AA"/>
    <w:rsid w:val="00681A4A"/>
    <w:rsid w:val="00681FA2"/>
    <w:rsid w:val="006820B2"/>
    <w:rsid w:val="006829A4"/>
    <w:rsid w:val="006832BB"/>
    <w:rsid w:val="00683358"/>
    <w:rsid w:val="006837FE"/>
    <w:rsid w:val="00683E3B"/>
    <w:rsid w:val="0068411B"/>
    <w:rsid w:val="00684339"/>
    <w:rsid w:val="00684441"/>
    <w:rsid w:val="00684A96"/>
    <w:rsid w:val="00684E60"/>
    <w:rsid w:val="00684F01"/>
    <w:rsid w:val="006852CB"/>
    <w:rsid w:val="006852D0"/>
    <w:rsid w:val="00685C98"/>
    <w:rsid w:val="00686941"/>
    <w:rsid w:val="006871FF"/>
    <w:rsid w:val="00687B63"/>
    <w:rsid w:val="00687CBB"/>
    <w:rsid w:val="00690231"/>
    <w:rsid w:val="0069057A"/>
    <w:rsid w:val="00690594"/>
    <w:rsid w:val="00690A3A"/>
    <w:rsid w:val="00690B70"/>
    <w:rsid w:val="00690E92"/>
    <w:rsid w:val="006911B1"/>
    <w:rsid w:val="006912AD"/>
    <w:rsid w:val="0069184F"/>
    <w:rsid w:val="0069187A"/>
    <w:rsid w:val="0069196A"/>
    <w:rsid w:val="00691BBB"/>
    <w:rsid w:val="00692024"/>
    <w:rsid w:val="006921D7"/>
    <w:rsid w:val="00692233"/>
    <w:rsid w:val="0069294D"/>
    <w:rsid w:val="00692A39"/>
    <w:rsid w:val="00692AFD"/>
    <w:rsid w:val="00692E79"/>
    <w:rsid w:val="00692F84"/>
    <w:rsid w:val="006933C4"/>
    <w:rsid w:val="0069395B"/>
    <w:rsid w:val="00693B88"/>
    <w:rsid w:val="006942D8"/>
    <w:rsid w:val="00694BFD"/>
    <w:rsid w:val="00695119"/>
    <w:rsid w:val="006958E5"/>
    <w:rsid w:val="00695969"/>
    <w:rsid w:val="006959C0"/>
    <w:rsid w:val="00695CFC"/>
    <w:rsid w:val="00695E8C"/>
    <w:rsid w:val="00695E93"/>
    <w:rsid w:val="00696054"/>
    <w:rsid w:val="00696AD5"/>
    <w:rsid w:val="00696B29"/>
    <w:rsid w:val="00696C62"/>
    <w:rsid w:val="00696D67"/>
    <w:rsid w:val="00696DAA"/>
    <w:rsid w:val="00696F52"/>
    <w:rsid w:val="00697CAB"/>
    <w:rsid w:val="006A0C85"/>
    <w:rsid w:val="006A0DB3"/>
    <w:rsid w:val="006A0DE4"/>
    <w:rsid w:val="006A16CA"/>
    <w:rsid w:val="006A1A91"/>
    <w:rsid w:val="006A1B21"/>
    <w:rsid w:val="006A1D19"/>
    <w:rsid w:val="006A1FAC"/>
    <w:rsid w:val="006A2180"/>
    <w:rsid w:val="006A30DE"/>
    <w:rsid w:val="006A32A1"/>
    <w:rsid w:val="006A37B5"/>
    <w:rsid w:val="006A420C"/>
    <w:rsid w:val="006A4886"/>
    <w:rsid w:val="006A4C08"/>
    <w:rsid w:val="006A4D89"/>
    <w:rsid w:val="006A5046"/>
    <w:rsid w:val="006A5050"/>
    <w:rsid w:val="006A50E3"/>
    <w:rsid w:val="006A599E"/>
    <w:rsid w:val="006A5CFC"/>
    <w:rsid w:val="006A5F55"/>
    <w:rsid w:val="006A5FA1"/>
    <w:rsid w:val="006A69A0"/>
    <w:rsid w:val="006A6D5B"/>
    <w:rsid w:val="006A6E5D"/>
    <w:rsid w:val="006A6FA2"/>
    <w:rsid w:val="006A7211"/>
    <w:rsid w:val="006A7269"/>
    <w:rsid w:val="006A760B"/>
    <w:rsid w:val="006A76E3"/>
    <w:rsid w:val="006A7A8A"/>
    <w:rsid w:val="006A7BB7"/>
    <w:rsid w:val="006A7D6D"/>
    <w:rsid w:val="006B054A"/>
    <w:rsid w:val="006B0FCA"/>
    <w:rsid w:val="006B1667"/>
    <w:rsid w:val="006B1B5C"/>
    <w:rsid w:val="006B2B92"/>
    <w:rsid w:val="006B373E"/>
    <w:rsid w:val="006B38CA"/>
    <w:rsid w:val="006B3A9A"/>
    <w:rsid w:val="006B3E48"/>
    <w:rsid w:val="006B41FE"/>
    <w:rsid w:val="006B4357"/>
    <w:rsid w:val="006B4396"/>
    <w:rsid w:val="006B4AD7"/>
    <w:rsid w:val="006B5503"/>
    <w:rsid w:val="006B5569"/>
    <w:rsid w:val="006B58C9"/>
    <w:rsid w:val="006B5EC1"/>
    <w:rsid w:val="006B62E7"/>
    <w:rsid w:val="006B6391"/>
    <w:rsid w:val="006B704D"/>
    <w:rsid w:val="006B713C"/>
    <w:rsid w:val="006B72C7"/>
    <w:rsid w:val="006B75B8"/>
    <w:rsid w:val="006B7835"/>
    <w:rsid w:val="006B7A96"/>
    <w:rsid w:val="006B7BD4"/>
    <w:rsid w:val="006C084E"/>
    <w:rsid w:val="006C13CC"/>
    <w:rsid w:val="006C147B"/>
    <w:rsid w:val="006C1E6F"/>
    <w:rsid w:val="006C22DD"/>
    <w:rsid w:val="006C240E"/>
    <w:rsid w:val="006C2B84"/>
    <w:rsid w:val="006C2CC9"/>
    <w:rsid w:val="006C2D11"/>
    <w:rsid w:val="006C3B6E"/>
    <w:rsid w:val="006C3EDC"/>
    <w:rsid w:val="006C3F16"/>
    <w:rsid w:val="006C4329"/>
    <w:rsid w:val="006C4576"/>
    <w:rsid w:val="006C4B7B"/>
    <w:rsid w:val="006C5037"/>
    <w:rsid w:val="006C504E"/>
    <w:rsid w:val="006C508C"/>
    <w:rsid w:val="006C5112"/>
    <w:rsid w:val="006C527F"/>
    <w:rsid w:val="006C549C"/>
    <w:rsid w:val="006C5863"/>
    <w:rsid w:val="006C5A14"/>
    <w:rsid w:val="006C5A16"/>
    <w:rsid w:val="006C646A"/>
    <w:rsid w:val="006C6F3C"/>
    <w:rsid w:val="006C7103"/>
    <w:rsid w:val="006C72DE"/>
    <w:rsid w:val="006C73D8"/>
    <w:rsid w:val="006C76EF"/>
    <w:rsid w:val="006C7C01"/>
    <w:rsid w:val="006C7D72"/>
    <w:rsid w:val="006D01F6"/>
    <w:rsid w:val="006D091F"/>
    <w:rsid w:val="006D0F74"/>
    <w:rsid w:val="006D1078"/>
    <w:rsid w:val="006D14A0"/>
    <w:rsid w:val="006D1AB3"/>
    <w:rsid w:val="006D20F7"/>
    <w:rsid w:val="006D3041"/>
    <w:rsid w:val="006D370D"/>
    <w:rsid w:val="006D3DF1"/>
    <w:rsid w:val="006D4155"/>
    <w:rsid w:val="006D42F5"/>
    <w:rsid w:val="006D45FE"/>
    <w:rsid w:val="006D46BF"/>
    <w:rsid w:val="006D4CFF"/>
    <w:rsid w:val="006D4D2D"/>
    <w:rsid w:val="006D4FA9"/>
    <w:rsid w:val="006D57B4"/>
    <w:rsid w:val="006D612F"/>
    <w:rsid w:val="006D6699"/>
    <w:rsid w:val="006D6AAE"/>
    <w:rsid w:val="006D6AF3"/>
    <w:rsid w:val="006D6BC0"/>
    <w:rsid w:val="006D75F2"/>
    <w:rsid w:val="006D7DAF"/>
    <w:rsid w:val="006E03CD"/>
    <w:rsid w:val="006E0554"/>
    <w:rsid w:val="006E0571"/>
    <w:rsid w:val="006E0F31"/>
    <w:rsid w:val="006E0FDB"/>
    <w:rsid w:val="006E102E"/>
    <w:rsid w:val="006E178B"/>
    <w:rsid w:val="006E2182"/>
    <w:rsid w:val="006E29ED"/>
    <w:rsid w:val="006E2AAB"/>
    <w:rsid w:val="006E2FC9"/>
    <w:rsid w:val="006E3145"/>
    <w:rsid w:val="006E3692"/>
    <w:rsid w:val="006E3A22"/>
    <w:rsid w:val="006E3F75"/>
    <w:rsid w:val="006E470B"/>
    <w:rsid w:val="006E4FD7"/>
    <w:rsid w:val="006E5028"/>
    <w:rsid w:val="006E5822"/>
    <w:rsid w:val="006E5C70"/>
    <w:rsid w:val="006E5D5D"/>
    <w:rsid w:val="006E60CB"/>
    <w:rsid w:val="006E618B"/>
    <w:rsid w:val="006E63FD"/>
    <w:rsid w:val="006E6ACC"/>
    <w:rsid w:val="006E6AD2"/>
    <w:rsid w:val="006E6E33"/>
    <w:rsid w:val="006E77ED"/>
    <w:rsid w:val="006E7834"/>
    <w:rsid w:val="006E7A32"/>
    <w:rsid w:val="006E7AC2"/>
    <w:rsid w:val="006E7B3D"/>
    <w:rsid w:val="006F0006"/>
    <w:rsid w:val="006F0309"/>
    <w:rsid w:val="006F0344"/>
    <w:rsid w:val="006F08AA"/>
    <w:rsid w:val="006F0930"/>
    <w:rsid w:val="006F0BE8"/>
    <w:rsid w:val="006F0D21"/>
    <w:rsid w:val="006F0E96"/>
    <w:rsid w:val="006F0EA4"/>
    <w:rsid w:val="006F0FD6"/>
    <w:rsid w:val="006F11EB"/>
    <w:rsid w:val="006F120D"/>
    <w:rsid w:val="006F2464"/>
    <w:rsid w:val="006F2BAB"/>
    <w:rsid w:val="006F3526"/>
    <w:rsid w:val="006F3573"/>
    <w:rsid w:val="006F378C"/>
    <w:rsid w:val="006F3BE4"/>
    <w:rsid w:val="006F40F7"/>
    <w:rsid w:val="006F4186"/>
    <w:rsid w:val="006F4B8A"/>
    <w:rsid w:val="006F5E4B"/>
    <w:rsid w:val="006F60E1"/>
    <w:rsid w:val="006F6280"/>
    <w:rsid w:val="006F65A5"/>
    <w:rsid w:val="006F67BE"/>
    <w:rsid w:val="006F71F4"/>
    <w:rsid w:val="006F7A2D"/>
    <w:rsid w:val="006F7BA1"/>
    <w:rsid w:val="00700214"/>
    <w:rsid w:val="00700672"/>
    <w:rsid w:val="00700AB8"/>
    <w:rsid w:val="00700B77"/>
    <w:rsid w:val="00700CD0"/>
    <w:rsid w:val="00701407"/>
    <w:rsid w:val="0070149A"/>
    <w:rsid w:val="00701F3B"/>
    <w:rsid w:val="00701FF5"/>
    <w:rsid w:val="00702329"/>
    <w:rsid w:val="0070259A"/>
    <w:rsid w:val="0070314A"/>
    <w:rsid w:val="00703A87"/>
    <w:rsid w:val="00703B37"/>
    <w:rsid w:val="00703D08"/>
    <w:rsid w:val="00704018"/>
    <w:rsid w:val="00704095"/>
    <w:rsid w:val="00704222"/>
    <w:rsid w:val="007048E2"/>
    <w:rsid w:val="00704D3A"/>
    <w:rsid w:val="00704DC6"/>
    <w:rsid w:val="007059DE"/>
    <w:rsid w:val="00705AA8"/>
    <w:rsid w:val="00705BA0"/>
    <w:rsid w:val="0070620D"/>
    <w:rsid w:val="0070799E"/>
    <w:rsid w:val="007100F4"/>
    <w:rsid w:val="00710734"/>
    <w:rsid w:val="00710764"/>
    <w:rsid w:val="007109C2"/>
    <w:rsid w:val="007109D9"/>
    <w:rsid w:val="00710EF2"/>
    <w:rsid w:val="00711903"/>
    <w:rsid w:val="00711B08"/>
    <w:rsid w:val="00711E52"/>
    <w:rsid w:val="00711EF5"/>
    <w:rsid w:val="00712072"/>
    <w:rsid w:val="0071207A"/>
    <w:rsid w:val="007121F6"/>
    <w:rsid w:val="007124A2"/>
    <w:rsid w:val="007124BE"/>
    <w:rsid w:val="00712BF7"/>
    <w:rsid w:val="00712CDD"/>
    <w:rsid w:val="00713336"/>
    <w:rsid w:val="007135D6"/>
    <w:rsid w:val="007137C5"/>
    <w:rsid w:val="00714216"/>
    <w:rsid w:val="007142CC"/>
    <w:rsid w:val="00714D87"/>
    <w:rsid w:val="007159DB"/>
    <w:rsid w:val="00715D27"/>
    <w:rsid w:val="00715EAB"/>
    <w:rsid w:val="0071632A"/>
    <w:rsid w:val="007163F3"/>
    <w:rsid w:val="00716834"/>
    <w:rsid w:val="00716C0D"/>
    <w:rsid w:val="0071704F"/>
    <w:rsid w:val="0071752A"/>
    <w:rsid w:val="00720347"/>
    <w:rsid w:val="00720409"/>
    <w:rsid w:val="00720809"/>
    <w:rsid w:val="0072143B"/>
    <w:rsid w:val="00721DB6"/>
    <w:rsid w:val="007221E1"/>
    <w:rsid w:val="007223CE"/>
    <w:rsid w:val="007227B8"/>
    <w:rsid w:val="0072289D"/>
    <w:rsid w:val="00722F7B"/>
    <w:rsid w:val="007232BF"/>
    <w:rsid w:val="007233D2"/>
    <w:rsid w:val="00723812"/>
    <w:rsid w:val="007239D9"/>
    <w:rsid w:val="00723C4B"/>
    <w:rsid w:val="00723F73"/>
    <w:rsid w:val="00723F93"/>
    <w:rsid w:val="00724298"/>
    <w:rsid w:val="00724BBF"/>
    <w:rsid w:val="00724D00"/>
    <w:rsid w:val="007255A5"/>
    <w:rsid w:val="00725BF9"/>
    <w:rsid w:val="007260A3"/>
    <w:rsid w:val="007265E3"/>
    <w:rsid w:val="00726650"/>
    <w:rsid w:val="007267A3"/>
    <w:rsid w:val="00726E5F"/>
    <w:rsid w:val="007271D0"/>
    <w:rsid w:val="007277ED"/>
    <w:rsid w:val="007278A1"/>
    <w:rsid w:val="00727B6A"/>
    <w:rsid w:val="00727D01"/>
    <w:rsid w:val="00730418"/>
    <w:rsid w:val="00730D66"/>
    <w:rsid w:val="00730E2F"/>
    <w:rsid w:val="00730F01"/>
    <w:rsid w:val="007312B9"/>
    <w:rsid w:val="00731634"/>
    <w:rsid w:val="007316DC"/>
    <w:rsid w:val="00731B0B"/>
    <w:rsid w:val="007324D6"/>
    <w:rsid w:val="00732531"/>
    <w:rsid w:val="0073272C"/>
    <w:rsid w:val="0073343F"/>
    <w:rsid w:val="00733EA4"/>
    <w:rsid w:val="00734C89"/>
    <w:rsid w:val="00734D38"/>
    <w:rsid w:val="00734E29"/>
    <w:rsid w:val="0073518D"/>
    <w:rsid w:val="00735417"/>
    <w:rsid w:val="0073541C"/>
    <w:rsid w:val="00735960"/>
    <w:rsid w:val="00735F43"/>
    <w:rsid w:val="00736021"/>
    <w:rsid w:val="00736EE8"/>
    <w:rsid w:val="00736F26"/>
    <w:rsid w:val="007370F1"/>
    <w:rsid w:val="0073789A"/>
    <w:rsid w:val="00737AB5"/>
    <w:rsid w:val="00737C5B"/>
    <w:rsid w:val="00740906"/>
    <w:rsid w:val="007414F8"/>
    <w:rsid w:val="00741CD2"/>
    <w:rsid w:val="00742404"/>
    <w:rsid w:val="00742506"/>
    <w:rsid w:val="0074269C"/>
    <w:rsid w:val="0074282F"/>
    <w:rsid w:val="00742BA0"/>
    <w:rsid w:val="007433D7"/>
    <w:rsid w:val="007433DF"/>
    <w:rsid w:val="007435A2"/>
    <w:rsid w:val="00743B61"/>
    <w:rsid w:val="00743E74"/>
    <w:rsid w:val="00743F02"/>
    <w:rsid w:val="0074539A"/>
    <w:rsid w:val="00745B3A"/>
    <w:rsid w:val="007464E6"/>
    <w:rsid w:val="007465AF"/>
    <w:rsid w:val="00746C5D"/>
    <w:rsid w:val="00747BB2"/>
    <w:rsid w:val="007500B5"/>
    <w:rsid w:val="00750230"/>
    <w:rsid w:val="0075179D"/>
    <w:rsid w:val="0075197B"/>
    <w:rsid w:val="00751D3A"/>
    <w:rsid w:val="007523F9"/>
    <w:rsid w:val="00752B5F"/>
    <w:rsid w:val="00752B7C"/>
    <w:rsid w:val="0075321F"/>
    <w:rsid w:val="00754152"/>
    <w:rsid w:val="00754471"/>
    <w:rsid w:val="007547A6"/>
    <w:rsid w:val="0075481E"/>
    <w:rsid w:val="00754CF2"/>
    <w:rsid w:val="00754E01"/>
    <w:rsid w:val="00754FA2"/>
    <w:rsid w:val="00755738"/>
    <w:rsid w:val="00755A2F"/>
    <w:rsid w:val="0075606D"/>
    <w:rsid w:val="0075618C"/>
    <w:rsid w:val="00756225"/>
    <w:rsid w:val="00756B75"/>
    <w:rsid w:val="00756D44"/>
    <w:rsid w:val="00756DC3"/>
    <w:rsid w:val="00757036"/>
    <w:rsid w:val="00757157"/>
    <w:rsid w:val="007573D4"/>
    <w:rsid w:val="007574B6"/>
    <w:rsid w:val="0075790C"/>
    <w:rsid w:val="00757993"/>
    <w:rsid w:val="00760224"/>
    <w:rsid w:val="00760CA6"/>
    <w:rsid w:val="007610A6"/>
    <w:rsid w:val="007621C1"/>
    <w:rsid w:val="007628A3"/>
    <w:rsid w:val="00762B8D"/>
    <w:rsid w:val="0076317E"/>
    <w:rsid w:val="00763267"/>
    <w:rsid w:val="007633FC"/>
    <w:rsid w:val="00763BD0"/>
    <w:rsid w:val="00763EA7"/>
    <w:rsid w:val="00763FCD"/>
    <w:rsid w:val="0076462A"/>
    <w:rsid w:val="00764631"/>
    <w:rsid w:val="00764A90"/>
    <w:rsid w:val="00764CC3"/>
    <w:rsid w:val="00764E0C"/>
    <w:rsid w:val="007652CB"/>
    <w:rsid w:val="007655B2"/>
    <w:rsid w:val="00765C0D"/>
    <w:rsid w:val="00765C26"/>
    <w:rsid w:val="00765E12"/>
    <w:rsid w:val="00765ED5"/>
    <w:rsid w:val="007664D2"/>
    <w:rsid w:val="007667AE"/>
    <w:rsid w:val="00766B44"/>
    <w:rsid w:val="00766D9E"/>
    <w:rsid w:val="007672CD"/>
    <w:rsid w:val="0076738E"/>
    <w:rsid w:val="0076751E"/>
    <w:rsid w:val="00767A46"/>
    <w:rsid w:val="00767AB1"/>
    <w:rsid w:val="00770171"/>
    <w:rsid w:val="0077024B"/>
    <w:rsid w:val="007707E9"/>
    <w:rsid w:val="00770A8F"/>
    <w:rsid w:val="00770B3A"/>
    <w:rsid w:val="0077158C"/>
    <w:rsid w:val="00771BAE"/>
    <w:rsid w:val="00771FE4"/>
    <w:rsid w:val="007724F6"/>
    <w:rsid w:val="00772A6D"/>
    <w:rsid w:val="00773025"/>
    <w:rsid w:val="0077307F"/>
    <w:rsid w:val="00773344"/>
    <w:rsid w:val="007736B0"/>
    <w:rsid w:val="0077461F"/>
    <w:rsid w:val="00775280"/>
    <w:rsid w:val="007758D8"/>
    <w:rsid w:val="00775C46"/>
    <w:rsid w:val="00775EF9"/>
    <w:rsid w:val="00775F59"/>
    <w:rsid w:val="00776319"/>
    <w:rsid w:val="0077682B"/>
    <w:rsid w:val="0077778A"/>
    <w:rsid w:val="007777C5"/>
    <w:rsid w:val="00777ECC"/>
    <w:rsid w:val="00780EAC"/>
    <w:rsid w:val="007810E8"/>
    <w:rsid w:val="0078175E"/>
    <w:rsid w:val="007819AA"/>
    <w:rsid w:val="00781F5A"/>
    <w:rsid w:val="007823D3"/>
    <w:rsid w:val="0078274D"/>
    <w:rsid w:val="00782977"/>
    <w:rsid w:val="00783066"/>
    <w:rsid w:val="00783258"/>
    <w:rsid w:val="0078340B"/>
    <w:rsid w:val="007836E9"/>
    <w:rsid w:val="00783BAD"/>
    <w:rsid w:val="00784AE4"/>
    <w:rsid w:val="00784B0F"/>
    <w:rsid w:val="0078573A"/>
    <w:rsid w:val="00785779"/>
    <w:rsid w:val="00785BF2"/>
    <w:rsid w:val="00786F7D"/>
    <w:rsid w:val="007903F6"/>
    <w:rsid w:val="007917B2"/>
    <w:rsid w:val="007919A0"/>
    <w:rsid w:val="00792336"/>
    <w:rsid w:val="007929B5"/>
    <w:rsid w:val="00792B62"/>
    <w:rsid w:val="007931BE"/>
    <w:rsid w:val="00793219"/>
    <w:rsid w:val="00793355"/>
    <w:rsid w:val="007937E6"/>
    <w:rsid w:val="0079389D"/>
    <w:rsid w:val="00793930"/>
    <w:rsid w:val="00793B3C"/>
    <w:rsid w:val="007944E9"/>
    <w:rsid w:val="007945C8"/>
    <w:rsid w:val="00794BB4"/>
    <w:rsid w:val="00794C8C"/>
    <w:rsid w:val="00794EDD"/>
    <w:rsid w:val="007950D7"/>
    <w:rsid w:val="007956B9"/>
    <w:rsid w:val="00795D6A"/>
    <w:rsid w:val="00795D82"/>
    <w:rsid w:val="00795FEB"/>
    <w:rsid w:val="007962B2"/>
    <w:rsid w:val="007963C7"/>
    <w:rsid w:val="00796406"/>
    <w:rsid w:val="00796D14"/>
    <w:rsid w:val="00796F7F"/>
    <w:rsid w:val="0079725E"/>
    <w:rsid w:val="007973BC"/>
    <w:rsid w:val="00797737"/>
    <w:rsid w:val="0079789C"/>
    <w:rsid w:val="00797A84"/>
    <w:rsid w:val="00797C0D"/>
    <w:rsid w:val="00797D2D"/>
    <w:rsid w:val="007A04E1"/>
    <w:rsid w:val="007A05C2"/>
    <w:rsid w:val="007A080F"/>
    <w:rsid w:val="007A09D9"/>
    <w:rsid w:val="007A0BD5"/>
    <w:rsid w:val="007A0D28"/>
    <w:rsid w:val="007A113C"/>
    <w:rsid w:val="007A142D"/>
    <w:rsid w:val="007A15E2"/>
    <w:rsid w:val="007A18D2"/>
    <w:rsid w:val="007A19B6"/>
    <w:rsid w:val="007A1EEB"/>
    <w:rsid w:val="007A1F21"/>
    <w:rsid w:val="007A2004"/>
    <w:rsid w:val="007A2431"/>
    <w:rsid w:val="007A2559"/>
    <w:rsid w:val="007A2631"/>
    <w:rsid w:val="007A2895"/>
    <w:rsid w:val="007A2F96"/>
    <w:rsid w:val="007A30B5"/>
    <w:rsid w:val="007A3317"/>
    <w:rsid w:val="007A39E4"/>
    <w:rsid w:val="007A41F1"/>
    <w:rsid w:val="007A4293"/>
    <w:rsid w:val="007A43D1"/>
    <w:rsid w:val="007A4985"/>
    <w:rsid w:val="007A4D28"/>
    <w:rsid w:val="007A5496"/>
    <w:rsid w:val="007A5684"/>
    <w:rsid w:val="007A63C4"/>
    <w:rsid w:val="007A6741"/>
    <w:rsid w:val="007A70CD"/>
    <w:rsid w:val="007A714D"/>
    <w:rsid w:val="007A745A"/>
    <w:rsid w:val="007A74C5"/>
    <w:rsid w:val="007A756D"/>
    <w:rsid w:val="007B082D"/>
    <w:rsid w:val="007B0D57"/>
    <w:rsid w:val="007B1A94"/>
    <w:rsid w:val="007B216F"/>
    <w:rsid w:val="007B26B9"/>
    <w:rsid w:val="007B2BE7"/>
    <w:rsid w:val="007B2CBF"/>
    <w:rsid w:val="007B2E79"/>
    <w:rsid w:val="007B34C7"/>
    <w:rsid w:val="007B3BDA"/>
    <w:rsid w:val="007B4127"/>
    <w:rsid w:val="007B4462"/>
    <w:rsid w:val="007B462A"/>
    <w:rsid w:val="007B4C87"/>
    <w:rsid w:val="007B4FE2"/>
    <w:rsid w:val="007B53BF"/>
    <w:rsid w:val="007B57CA"/>
    <w:rsid w:val="007B58D0"/>
    <w:rsid w:val="007B64D6"/>
    <w:rsid w:val="007B6B8C"/>
    <w:rsid w:val="007B727F"/>
    <w:rsid w:val="007B7961"/>
    <w:rsid w:val="007B7BB1"/>
    <w:rsid w:val="007C11F4"/>
    <w:rsid w:val="007C14D3"/>
    <w:rsid w:val="007C1CCE"/>
    <w:rsid w:val="007C273A"/>
    <w:rsid w:val="007C292A"/>
    <w:rsid w:val="007C392B"/>
    <w:rsid w:val="007C45F8"/>
    <w:rsid w:val="007C4CD4"/>
    <w:rsid w:val="007C5B26"/>
    <w:rsid w:val="007C5B9F"/>
    <w:rsid w:val="007C5FE0"/>
    <w:rsid w:val="007C61C5"/>
    <w:rsid w:val="007C6505"/>
    <w:rsid w:val="007C65FE"/>
    <w:rsid w:val="007C67E7"/>
    <w:rsid w:val="007C6B00"/>
    <w:rsid w:val="007C6C0C"/>
    <w:rsid w:val="007C6CD6"/>
    <w:rsid w:val="007C6DE8"/>
    <w:rsid w:val="007C6FB9"/>
    <w:rsid w:val="007C705E"/>
    <w:rsid w:val="007C7295"/>
    <w:rsid w:val="007C762F"/>
    <w:rsid w:val="007C7698"/>
    <w:rsid w:val="007C7914"/>
    <w:rsid w:val="007D0118"/>
    <w:rsid w:val="007D038B"/>
    <w:rsid w:val="007D098E"/>
    <w:rsid w:val="007D1467"/>
    <w:rsid w:val="007D1560"/>
    <w:rsid w:val="007D15E9"/>
    <w:rsid w:val="007D1E98"/>
    <w:rsid w:val="007D24CD"/>
    <w:rsid w:val="007D290C"/>
    <w:rsid w:val="007D2EDB"/>
    <w:rsid w:val="007D309E"/>
    <w:rsid w:val="007D3608"/>
    <w:rsid w:val="007D3D54"/>
    <w:rsid w:val="007D429F"/>
    <w:rsid w:val="007D4D47"/>
    <w:rsid w:val="007D50C8"/>
    <w:rsid w:val="007D5668"/>
    <w:rsid w:val="007D57A5"/>
    <w:rsid w:val="007D5A3D"/>
    <w:rsid w:val="007D5AE2"/>
    <w:rsid w:val="007D5F5D"/>
    <w:rsid w:val="007D60A9"/>
    <w:rsid w:val="007D6262"/>
    <w:rsid w:val="007D63C9"/>
    <w:rsid w:val="007D63DD"/>
    <w:rsid w:val="007D653D"/>
    <w:rsid w:val="007D65B3"/>
    <w:rsid w:val="007D66FE"/>
    <w:rsid w:val="007D7334"/>
    <w:rsid w:val="007D791C"/>
    <w:rsid w:val="007D7CE6"/>
    <w:rsid w:val="007E0BE2"/>
    <w:rsid w:val="007E125E"/>
    <w:rsid w:val="007E151C"/>
    <w:rsid w:val="007E16BF"/>
    <w:rsid w:val="007E1902"/>
    <w:rsid w:val="007E20BE"/>
    <w:rsid w:val="007E256A"/>
    <w:rsid w:val="007E29ED"/>
    <w:rsid w:val="007E2C2F"/>
    <w:rsid w:val="007E2E25"/>
    <w:rsid w:val="007E2F61"/>
    <w:rsid w:val="007E3560"/>
    <w:rsid w:val="007E3FFE"/>
    <w:rsid w:val="007E41F8"/>
    <w:rsid w:val="007E469E"/>
    <w:rsid w:val="007E47E3"/>
    <w:rsid w:val="007E4EF9"/>
    <w:rsid w:val="007E5138"/>
    <w:rsid w:val="007E583F"/>
    <w:rsid w:val="007E60A3"/>
    <w:rsid w:val="007E632C"/>
    <w:rsid w:val="007E64E1"/>
    <w:rsid w:val="007E64E3"/>
    <w:rsid w:val="007E672E"/>
    <w:rsid w:val="007E6767"/>
    <w:rsid w:val="007E677C"/>
    <w:rsid w:val="007E6AC6"/>
    <w:rsid w:val="007E6B31"/>
    <w:rsid w:val="007E7BD6"/>
    <w:rsid w:val="007F00BF"/>
    <w:rsid w:val="007F07BF"/>
    <w:rsid w:val="007F11F2"/>
    <w:rsid w:val="007F1690"/>
    <w:rsid w:val="007F1791"/>
    <w:rsid w:val="007F18F4"/>
    <w:rsid w:val="007F1D97"/>
    <w:rsid w:val="007F207C"/>
    <w:rsid w:val="007F2377"/>
    <w:rsid w:val="007F23D2"/>
    <w:rsid w:val="007F29A6"/>
    <w:rsid w:val="007F32A0"/>
    <w:rsid w:val="007F3FAD"/>
    <w:rsid w:val="007F4149"/>
    <w:rsid w:val="007F4DCF"/>
    <w:rsid w:val="007F4E6B"/>
    <w:rsid w:val="007F5216"/>
    <w:rsid w:val="007F526E"/>
    <w:rsid w:val="007F5ABD"/>
    <w:rsid w:val="007F61E7"/>
    <w:rsid w:val="007F632B"/>
    <w:rsid w:val="007F63DC"/>
    <w:rsid w:val="007F6652"/>
    <w:rsid w:val="007F6AEB"/>
    <w:rsid w:val="007F714A"/>
    <w:rsid w:val="007F775C"/>
    <w:rsid w:val="007F7D21"/>
    <w:rsid w:val="00800071"/>
    <w:rsid w:val="0080062B"/>
    <w:rsid w:val="008008FA"/>
    <w:rsid w:val="008015E3"/>
    <w:rsid w:val="00801645"/>
    <w:rsid w:val="00801B25"/>
    <w:rsid w:val="00802053"/>
    <w:rsid w:val="00802861"/>
    <w:rsid w:val="00802C1F"/>
    <w:rsid w:val="00802CB8"/>
    <w:rsid w:val="008030B9"/>
    <w:rsid w:val="00803646"/>
    <w:rsid w:val="0080391F"/>
    <w:rsid w:val="00803D4C"/>
    <w:rsid w:val="00804499"/>
    <w:rsid w:val="008044F5"/>
    <w:rsid w:val="008047D7"/>
    <w:rsid w:val="00804D66"/>
    <w:rsid w:val="00804F97"/>
    <w:rsid w:val="00804FAF"/>
    <w:rsid w:val="00805588"/>
    <w:rsid w:val="00805DB4"/>
    <w:rsid w:val="00807344"/>
    <w:rsid w:val="008075F9"/>
    <w:rsid w:val="00807A5E"/>
    <w:rsid w:val="008103DE"/>
    <w:rsid w:val="008105C5"/>
    <w:rsid w:val="00810F37"/>
    <w:rsid w:val="008113F8"/>
    <w:rsid w:val="00811571"/>
    <w:rsid w:val="00811D84"/>
    <w:rsid w:val="00811E67"/>
    <w:rsid w:val="00811E6F"/>
    <w:rsid w:val="00812262"/>
    <w:rsid w:val="008123F9"/>
    <w:rsid w:val="008125FC"/>
    <w:rsid w:val="008127C8"/>
    <w:rsid w:val="008132D7"/>
    <w:rsid w:val="0081332C"/>
    <w:rsid w:val="0081398B"/>
    <w:rsid w:val="008139AF"/>
    <w:rsid w:val="0081415F"/>
    <w:rsid w:val="00814832"/>
    <w:rsid w:val="00814895"/>
    <w:rsid w:val="00814E00"/>
    <w:rsid w:val="00815521"/>
    <w:rsid w:val="0081600B"/>
    <w:rsid w:val="00817057"/>
    <w:rsid w:val="00817346"/>
    <w:rsid w:val="00817ADB"/>
    <w:rsid w:val="00817C1F"/>
    <w:rsid w:val="00817DFA"/>
    <w:rsid w:val="00817F1D"/>
    <w:rsid w:val="008204C6"/>
    <w:rsid w:val="0082088B"/>
    <w:rsid w:val="0082098F"/>
    <w:rsid w:val="008209E3"/>
    <w:rsid w:val="00820A4F"/>
    <w:rsid w:val="00820BC9"/>
    <w:rsid w:val="00820EE4"/>
    <w:rsid w:val="00820F9E"/>
    <w:rsid w:val="00821546"/>
    <w:rsid w:val="008215A4"/>
    <w:rsid w:val="008215E2"/>
    <w:rsid w:val="00821E0C"/>
    <w:rsid w:val="00821FD2"/>
    <w:rsid w:val="0082265F"/>
    <w:rsid w:val="00822DE5"/>
    <w:rsid w:val="008230F8"/>
    <w:rsid w:val="008232EE"/>
    <w:rsid w:val="0082338A"/>
    <w:rsid w:val="00823CD8"/>
    <w:rsid w:val="00825310"/>
    <w:rsid w:val="00826290"/>
    <w:rsid w:val="00826928"/>
    <w:rsid w:val="00826A4A"/>
    <w:rsid w:val="00826EF7"/>
    <w:rsid w:val="0082724A"/>
    <w:rsid w:val="0082744C"/>
    <w:rsid w:val="008276DC"/>
    <w:rsid w:val="00827C5E"/>
    <w:rsid w:val="00830377"/>
    <w:rsid w:val="00830439"/>
    <w:rsid w:val="00830E72"/>
    <w:rsid w:val="00830ECD"/>
    <w:rsid w:val="00830EEC"/>
    <w:rsid w:val="0083153E"/>
    <w:rsid w:val="0083228D"/>
    <w:rsid w:val="008324A4"/>
    <w:rsid w:val="00832952"/>
    <w:rsid w:val="00832B40"/>
    <w:rsid w:val="00832B9B"/>
    <w:rsid w:val="00832D89"/>
    <w:rsid w:val="00832DC0"/>
    <w:rsid w:val="008330DD"/>
    <w:rsid w:val="0083329A"/>
    <w:rsid w:val="0083395C"/>
    <w:rsid w:val="008339F4"/>
    <w:rsid w:val="00833A10"/>
    <w:rsid w:val="00833D6B"/>
    <w:rsid w:val="00834063"/>
    <w:rsid w:val="00834554"/>
    <w:rsid w:val="0083462F"/>
    <w:rsid w:val="008358FC"/>
    <w:rsid w:val="00836331"/>
    <w:rsid w:val="0083674B"/>
    <w:rsid w:val="00836937"/>
    <w:rsid w:val="00836BDC"/>
    <w:rsid w:val="00836C90"/>
    <w:rsid w:val="00837568"/>
    <w:rsid w:val="008375E3"/>
    <w:rsid w:val="008378BA"/>
    <w:rsid w:val="00837948"/>
    <w:rsid w:val="00837C9B"/>
    <w:rsid w:val="00840158"/>
    <w:rsid w:val="00840394"/>
    <w:rsid w:val="00840CB5"/>
    <w:rsid w:val="00840F85"/>
    <w:rsid w:val="008417DC"/>
    <w:rsid w:val="00841A1C"/>
    <w:rsid w:val="00842329"/>
    <w:rsid w:val="00842997"/>
    <w:rsid w:val="00842CD0"/>
    <w:rsid w:val="00842E27"/>
    <w:rsid w:val="00843115"/>
    <w:rsid w:val="00843C9E"/>
    <w:rsid w:val="00843EBF"/>
    <w:rsid w:val="00844139"/>
    <w:rsid w:val="00844294"/>
    <w:rsid w:val="0084438D"/>
    <w:rsid w:val="00844668"/>
    <w:rsid w:val="00844B73"/>
    <w:rsid w:val="00844B96"/>
    <w:rsid w:val="00844BE6"/>
    <w:rsid w:val="00844DEA"/>
    <w:rsid w:val="008458E0"/>
    <w:rsid w:val="00845966"/>
    <w:rsid w:val="0084596C"/>
    <w:rsid w:val="00845E8B"/>
    <w:rsid w:val="0084618B"/>
    <w:rsid w:val="008467DD"/>
    <w:rsid w:val="00846BEE"/>
    <w:rsid w:val="008471B2"/>
    <w:rsid w:val="0084742D"/>
    <w:rsid w:val="00847842"/>
    <w:rsid w:val="00851757"/>
    <w:rsid w:val="00851B22"/>
    <w:rsid w:val="0085269F"/>
    <w:rsid w:val="008527A3"/>
    <w:rsid w:val="00852E99"/>
    <w:rsid w:val="00853211"/>
    <w:rsid w:val="0085340A"/>
    <w:rsid w:val="0085385F"/>
    <w:rsid w:val="00854007"/>
    <w:rsid w:val="008541EF"/>
    <w:rsid w:val="00854305"/>
    <w:rsid w:val="00854843"/>
    <w:rsid w:val="008554F1"/>
    <w:rsid w:val="0085565C"/>
    <w:rsid w:val="008557A9"/>
    <w:rsid w:val="008567EE"/>
    <w:rsid w:val="00856D6A"/>
    <w:rsid w:val="00857B03"/>
    <w:rsid w:val="00860052"/>
    <w:rsid w:val="008606C3"/>
    <w:rsid w:val="008608FD"/>
    <w:rsid w:val="00860905"/>
    <w:rsid w:val="00860AD3"/>
    <w:rsid w:val="00861068"/>
    <w:rsid w:val="00861449"/>
    <w:rsid w:val="008615B4"/>
    <w:rsid w:val="0086168D"/>
    <w:rsid w:val="00861ADA"/>
    <w:rsid w:val="00861E88"/>
    <w:rsid w:val="008622B3"/>
    <w:rsid w:val="0086232C"/>
    <w:rsid w:val="00862480"/>
    <w:rsid w:val="0086250A"/>
    <w:rsid w:val="00862756"/>
    <w:rsid w:val="0086277B"/>
    <w:rsid w:val="00862B76"/>
    <w:rsid w:val="00862D2B"/>
    <w:rsid w:val="00863288"/>
    <w:rsid w:val="00863F6B"/>
    <w:rsid w:val="0086401C"/>
    <w:rsid w:val="0086487E"/>
    <w:rsid w:val="00864ADE"/>
    <w:rsid w:val="00864EC7"/>
    <w:rsid w:val="00864F21"/>
    <w:rsid w:val="00864F39"/>
    <w:rsid w:val="0086506A"/>
    <w:rsid w:val="008650AA"/>
    <w:rsid w:val="008652FC"/>
    <w:rsid w:val="00865849"/>
    <w:rsid w:val="00865867"/>
    <w:rsid w:val="008665D2"/>
    <w:rsid w:val="00866D67"/>
    <w:rsid w:val="00867142"/>
    <w:rsid w:val="00867B20"/>
    <w:rsid w:val="00867D65"/>
    <w:rsid w:val="008702B6"/>
    <w:rsid w:val="008704F2"/>
    <w:rsid w:val="00870FF9"/>
    <w:rsid w:val="008710D5"/>
    <w:rsid w:val="00871192"/>
    <w:rsid w:val="00871E54"/>
    <w:rsid w:val="00872C08"/>
    <w:rsid w:val="00872DAE"/>
    <w:rsid w:val="00872EF4"/>
    <w:rsid w:val="0087338B"/>
    <w:rsid w:val="0087339D"/>
    <w:rsid w:val="008736B7"/>
    <w:rsid w:val="0087375E"/>
    <w:rsid w:val="00873938"/>
    <w:rsid w:val="008740C4"/>
    <w:rsid w:val="008742A6"/>
    <w:rsid w:val="00874917"/>
    <w:rsid w:val="00874F7E"/>
    <w:rsid w:val="0087529F"/>
    <w:rsid w:val="0087572B"/>
    <w:rsid w:val="008767DF"/>
    <w:rsid w:val="00876BED"/>
    <w:rsid w:val="00876CF5"/>
    <w:rsid w:val="00876D1C"/>
    <w:rsid w:val="00876D63"/>
    <w:rsid w:val="0087706E"/>
    <w:rsid w:val="008775FD"/>
    <w:rsid w:val="0088071C"/>
    <w:rsid w:val="0088076A"/>
    <w:rsid w:val="00880974"/>
    <w:rsid w:val="00880C98"/>
    <w:rsid w:val="00880E05"/>
    <w:rsid w:val="00881C60"/>
    <w:rsid w:val="008825AF"/>
    <w:rsid w:val="00882872"/>
    <w:rsid w:val="00882AA0"/>
    <w:rsid w:val="00882C1B"/>
    <w:rsid w:val="00882E2B"/>
    <w:rsid w:val="00883018"/>
    <w:rsid w:val="00883357"/>
    <w:rsid w:val="00883437"/>
    <w:rsid w:val="00884901"/>
    <w:rsid w:val="00884B19"/>
    <w:rsid w:val="00884DC6"/>
    <w:rsid w:val="00885043"/>
    <w:rsid w:val="00885127"/>
    <w:rsid w:val="00885A03"/>
    <w:rsid w:val="00885A3F"/>
    <w:rsid w:val="00886F6D"/>
    <w:rsid w:val="00887DDD"/>
    <w:rsid w:val="00887E9E"/>
    <w:rsid w:val="00890EE3"/>
    <w:rsid w:val="00891140"/>
    <w:rsid w:val="00891A2A"/>
    <w:rsid w:val="00891F90"/>
    <w:rsid w:val="00892224"/>
    <w:rsid w:val="00892293"/>
    <w:rsid w:val="00892B14"/>
    <w:rsid w:val="0089305A"/>
    <w:rsid w:val="0089305F"/>
    <w:rsid w:val="008931A2"/>
    <w:rsid w:val="00893781"/>
    <w:rsid w:val="0089385D"/>
    <w:rsid w:val="00893AE8"/>
    <w:rsid w:val="00893C1D"/>
    <w:rsid w:val="00893DFA"/>
    <w:rsid w:val="00893F8F"/>
    <w:rsid w:val="0089412C"/>
    <w:rsid w:val="00894702"/>
    <w:rsid w:val="0089478C"/>
    <w:rsid w:val="00894A3C"/>
    <w:rsid w:val="00894F6A"/>
    <w:rsid w:val="00895911"/>
    <w:rsid w:val="00895CC3"/>
    <w:rsid w:val="00895E3E"/>
    <w:rsid w:val="00895F9C"/>
    <w:rsid w:val="00895FB8"/>
    <w:rsid w:val="00897EAF"/>
    <w:rsid w:val="008A0117"/>
    <w:rsid w:val="008A058D"/>
    <w:rsid w:val="008A0675"/>
    <w:rsid w:val="008A0698"/>
    <w:rsid w:val="008A1529"/>
    <w:rsid w:val="008A1578"/>
    <w:rsid w:val="008A1766"/>
    <w:rsid w:val="008A1BE1"/>
    <w:rsid w:val="008A1CFD"/>
    <w:rsid w:val="008A1FE3"/>
    <w:rsid w:val="008A20C9"/>
    <w:rsid w:val="008A23BE"/>
    <w:rsid w:val="008A2985"/>
    <w:rsid w:val="008A338F"/>
    <w:rsid w:val="008A371C"/>
    <w:rsid w:val="008A3BB5"/>
    <w:rsid w:val="008A3E3C"/>
    <w:rsid w:val="008A4428"/>
    <w:rsid w:val="008A49AD"/>
    <w:rsid w:val="008A4E25"/>
    <w:rsid w:val="008A50F0"/>
    <w:rsid w:val="008A5D8E"/>
    <w:rsid w:val="008A5F6E"/>
    <w:rsid w:val="008A62F6"/>
    <w:rsid w:val="008A643B"/>
    <w:rsid w:val="008A6917"/>
    <w:rsid w:val="008A69BD"/>
    <w:rsid w:val="008A6C8A"/>
    <w:rsid w:val="008A6E43"/>
    <w:rsid w:val="008A77A9"/>
    <w:rsid w:val="008A7B1B"/>
    <w:rsid w:val="008B0067"/>
    <w:rsid w:val="008B0914"/>
    <w:rsid w:val="008B093C"/>
    <w:rsid w:val="008B11D8"/>
    <w:rsid w:val="008B156F"/>
    <w:rsid w:val="008B1A76"/>
    <w:rsid w:val="008B2B4E"/>
    <w:rsid w:val="008B2CE9"/>
    <w:rsid w:val="008B2E18"/>
    <w:rsid w:val="008B2FE0"/>
    <w:rsid w:val="008B3444"/>
    <w:rsid w:val="008B3C85"/>
    <w:rsid w:val="008B3D90"/>
    <w:rsid w:val="008B3FEE"/>
    <w:rsid w:val="008B4BB0"/>
    <w:rsid w:val="008B5087"/>
    <w:rsid w:val="008B534D"/>
    <w:rsid w:val="008B53FC"/>
    <w:rsid w:val="008B54AF"/>
    <w:rsid w:val="008B57B5"/>
    <w:rsid w:val="008B5BE0"/>
    <w:rsid w:val="008B5EC6"/>
    <w:rsid w:val="008B6C42"/>
    <w:rsid w:val="008B6CE6"/>
    <w:rsid w:val="008B6DE7"/>
    <w:rsid w:val="008B70BF"/>
    <w:rsid w:val="008B7383"/>
    <w:rsid w:val="008B73CD"/>
    <w:rsid w:val="008B74F7"/>
    <w:rsid w:val="008B7BDC"/>
    <w:rsid w:val="008C0D2F"/>
    <w:rsid w:val="008C14CC"/>
    <w:rsid w:val="008C1689"/>
    <w:rsid w:val="008C19EC"/>
    <w:rsid w:val="008C1A13"/>
    <w:rsid w:val="008C2023"/>
    <w:rsid w:val="008C239E"/>
    <w:rsid w:val="008C34B8"/>
    <w:rsid w:val="008C354C"/>
    <w:rsid w:val="008C3C0E"/>
    <w:rsid w:val="008C3C47"/>
    <w:rsid w:val="008C3E35"/>
    <w:rsid w:val="008C3F83"/>
    <w:rsid w:val="008C4335"/>
    <w:rsid w:val="008C4621"/>
    <w:rsid w:val="008C4686"/>
    <w:rsid w:val="008C4701"/>
    <w:rsid w:val="008C474F"/>
    <w:rsid w:val="008C49C9"/>
    <w:rsid w:val="008C4B62"/>
    <w:rsid w:val="008C54E8"/>
    <w:rsid w:val="008C6F13"/>
    <w:rsid w:val="008D01FB"/>
    <w:rsid w:val="008D079D"/>
    <w:rsid w:val="008D0CC7"/>
    <w:rsid w:val="008D0E09"/>
    <w:rsid w:val="008D1779"/>
    <w:rsid w:val="008D189D"/>
    <w:rsid w:val="008D24C3"/>
    <w:rsid w:val="008D25BC"/>
    <w:rsid w:val="008D270D"/>
    <w:rsid w:val="008D2D3E"/>
    <w:rsid w:val="008D31F6"/>
    <w:rsid w:val="008D3B2C"/>
    <w:rsid w:val="008D3BEC"/>
    <w:rsid w:val="008D3CD2"/>
    <w:rsid w:val="008D4417"/>
    <w:rsid w:val="008D5290"/>
    <w:rsid w:val="008D5441"/>
    <w:rsid w:val="008D65F6"/>
    <w:rsid w:val="008D68C7"/>
    <w:rsid w:val="008D69F9"/>
    <w:rsid w:val="008D731A"/>
    <w:rsid w:val="008D7506"/>
    <w:rsid w:val="008D787E"/>
    <w:rsid w:val="008D7AB7"/>
    <w:rsid w:val="008D7FF0"/>
    <w:rsid w:val="008E0300"/>
    <w:rsid w:val="008E04AB"/>
    <w:rsid w:val="008E069E"/>
    <w:rsid w:val="008E0E4A"/>
    <w:rsid w:val="008E153E"/>
    <w:rsid w:val="008E17BA"/>
    <w:rsid w:val="008E295F"/>
    <w:rsid w:val="008E3C32"/>
    <w:rsid w:val="008E3D0C"/>
    <w:rsid w:val="008E4440"/>
    <w:rsid w:val="008E47B9"/>
    <w:rsid w:val="008E5098"/>
    <w:rsid w:val="008E515B"/>
    <w:rsid w:val="008E5407"/>
    <w:rsid w:val="008E5917"/>
    <w:rsid w:val="008E5CE9"/>
    <w:rsid w:val="008E6435"/>
    <w:rsid w:val="008E656C"/>
    <w:rsid w:val="008E65D7"/>
    <w:rsid w:val="008E67DB"/>
    <w:rsid w:val="008E6BF2"/>
    <w:rsid w:val="008E73FC"/>
    <w:rsid w:val="008E749A"/>
    <w:rsid w:val="008E7622"/>
    <w:rsid w:val="008E786C"/>
    <w:rsid w:val="008E7C77"/>
    <w:rsid w:val="008E7E83"/>
    <w:rsid w:val="008F0131"/>
    <w:rsid w:val="008F0CB4"/>
    <w:rsid w:val="008F0D39"/>
    <w:rsid w:val="008F13B3"/>
    <w:rsid w:val="008F13B5"/>
    <w:rsid w:val="008F1439"/>
    <w:rsid w:val="008F19E5"/>
    <w:rsid w:val="008F1B19"/>
    <w:rsid w:val="008F217E"/>
    <w:rsid w:val="008F2277"/>
    <w:rsid w:val="008F29FA"/>
    <w:rsid w:val="008F2AA7"/>
    <w:rsid w:val="008F2C72"/>
    <w:rsid w:val="008F2E94"/>
    <w:rsid w:val="008F339B"/>
    <w:rsid w:val="008F38FD"/>
    <w:rsid w:val="008F3B85"/>
    <w:rsid w:val="008F3DD5"/>
    <w:rsid w:val="008F4020"/>
    <w:rsid w:val="008F41D8"/>
    <w:rsid w:val="008F43DB"/>
    <w:rsid w:val="008F4511"/>
    <w:rsid w:val="008F4C04"/>
    <w:rsid w:val="008F50E1"/>
    <w:rsid w:val="008F5EB5"/>
    <w:rsid w:val="008F6A06"/>
    <w:rsid w:val="008F6B09"/>
    <w:rsid w:val="008F6D50"/>
    <w:rsid w:val="008F7BDF"/>
    <w:rsid w:val="00900627"/>
    <w:rsid w:val="009009E4"/>
    <w:rsid w:val="00900E55"/>
    <w:rsid w:val="00901078"/>
    <w:rsid w:val="00901364"/>
    <w:rsid w:val="0090180B"/>
    <w:rsid w:val="009026FD"/>
    <w:rsid w:val="0090334C"/>
    <w:rsid w:val="00903497"/>
    <w:rsid w:val="009035B6"/>
    <w:rsid w:val="009037F5"/>
    <w:rsid w:val="0090385D"/>
    <w:rsid w:val="00903BD2"/>
    <w:rsid w:val="00903F17"/>
    <w:rsid w:val="00904CBB"/>
    <w:rsid w:val="009051B1"/>
    <w:rsid w:val="009056B9"/>
    <w:rsid w:val="00905865"/>
    <w:rsid w:val="00907242"/>
    <w:rsid w:val="00907DF1"/>
    <w:rsid w:val="009101E5"/>
    <w:rsid w:val="009108D4"/>
    <w:rsid w:val="0091091E"/>
    <w:rsid w:val="00911130"/>
    <w:rsid w:val="00912529"/>
    <w:rsid w:val="0091271C"/>
    <w:rsid w:val="00912AFE"/>
    <w:rsid w:val="009133B8"/>
    <w:rsid w:val="0091362C"/>
    <w:rsid w:val="0091434B"/>
    <w:rsid w:val="00914AC5"/>
    <w:rsid w:val="00914D75"/>
    <w:rsid w:val="00915124"/>
    <w:rsid w:val="009153D1"/>
    <w:rsid w:val="00915442"/>
    <w:rsid w:val="0091559E"/>
    <w:rsid w:val="009155E4"/>
    <w:rsid w:val="009159EA"/>
    <w:rsid w:val="00915AD2"/>
    <w:rsid w:val="00915C45"/>
    <w:rsid w:val="00915D6B"/>
    <w:rsid w:val="00915ED3"/>
    <w:rsid w:val="0091657E"/>
    <w:rsid w:val="009165BC"/>
    <w:rsid w:val="00916608"/>
    <w:rsid w:val="00916773"/>
    <w:rsid w:val="00916840"/>
    <w:rsid w:val="00916E22"/>
    <w:rsid w:val="0091755B"/>
    <w:rsid w:val="00917587"/>
    <w:rsid w:val="009175D4"/>
    <w:rsid w:val="00917BC7"/>
    <w:rsid w:val="00917F6A"/>
    <w:rsid w:val="00920042"/>
    <w:rsid w:val="009207C2"/>
    <w:rsid w:val="00920BC3"/>
    <w:rsid w:val="009210F7"/>
    <w:rsid w:val="00921613"/>
    <w:rsid w:val="00921883"/>
    <w:rsid w:val="00921932"/>
    <w:rsid w:val="00921AC7"/>
    <w:rsid w:val="00921FB3"/>
    <w:rsid w:val="009223ED"/>
    <w:rsid w:val="0092265A"/>
    <w:rsid w:val="009232B3"/>
    <w:rsid w:val="0092337A"/>
    <w:rsid w:val="00924EAA"/>
    <w:rsid w:val="00925394"/>
    <w:rsid w:val="0092549A"/>
    <w:rsid w:val="009256F9"/>
    <w:rsid w:val="00925EAB"/>
    <w:rsid w:val="00925FB8"/>
    <w:rsid w:val="0092615D"/>
    <w:rsid w:val="0092640C"/>
    <w:rsid w:val="009272B7"/>
    <w:rsid w:val="00927510"/>
    <w:rsid w:val="00927CC9"/>
    <w:rsid w:val="00930A8B"/>
    <w:rsid w:val="00930E40"/>
    <w:rsid w:val="009321A3"/>
    <w:rsid w:val="0093281F"/>
    <w:rsid w:val="00932939"/>
    <w:rsid w:val="00932B8C"/>
    <w:rsid w:val="00933791"/>
    <w:rsid w:val="00933997"/>
    <w:rsid w:val="00934220"/>
    <w:rsid w:val="0093558A"/>
    <w:rsid w:val="00935E97"/>
    <w:rsid w:val="00935ED1"/>
    <w:rsid w:val="00936540"/>
    <w:rsid w:val="009365BB"/>
    <w:rsid w:val="00936BAB"/>
    <w:rsid w:val="00936DE3"/>
    <w:rsid w:val="00937531"/>
    <w:rsid w:val="009376B5"/>
    <w:rsid w:val="00940302"/>
    <w:rsid w:val="009405AE"/>
    <w:rsid w:val="00940752"/>
    <w:rsid w:val="00942256"/>
    <w:rsid w:val="00942552"/>
    <w:rsid w:val="009426F3"/>
    <w:rsid w:val="00942895"/>
    <w:rsid w:val="00942E41"/>
    <w:rsid w:val="00943041"/>
    <w:rsid w:val="009439AF"/>
    <w:rsid w:val="00943DF4"/>
    <w:rsid w:val="00943FCF"/>
    <w:rsid w:val="009442CA"/>
    <w:rsid w:val="0094443D"/>
    <w:rsid w:val="00944EA1"/>
    <w:rsid w:val="00944EC2"/>
    <w:rsid w:val="009450D7"/>
    <w:rsid w:val="00945317"/>
    <w:rsid w:val="0094564D"/>
    <w:rsid w:val="00945CCF"/>
    <w:rsid w:val="00945E3C"/>
    <w:rsid w:val="009464B5"/>
    <w:rsid w:val="00946664"/>
    <w:rsid w:val="0094686B"/>
    <w:rsid w:val="009469E9"/>
    <w:rsid w:val="009473F4"/>
    <w:rsid w:val="009500F0"/>
    <w:rsid w:val="00950430"/>
    <w:rsid w:val="0095055E"/>
    <w:rsid w:val="00950EAB"/>
    <w:rsid w:val="00951059"/>
    <w:rsid w:val="00951138"/>
    <w:rsid w:val="0095117C"/>
    <w:rsid w:val="009513A1"/>
    <w:rsid w:val="0095177A"/>
    <w:rsid w:val="00952508"/>
    <w:rsid w:val="00952F59"/>
    <w:rsid w:val="009532F4"/>
    <w:rsid w:val="00954603"/>
    <w:rsid w:val="009546E5"/>
    <w:rsid w:val="009547D9"/>
    <w:rsid w:val="00954B1D"/>
    <w:rsid w:val="00954D0C"/>
    <w:rsid w:val="00955335"/>
    <w:rsid w:val="009554DE"/>
    <w:rsid w:val="00955B04"/>
    <w:rsid w:val="009567BE"/>
    <w:rsid w:val="00956EE0"/>
    <w:rsid w:val="0095777F"/>
    <w:rsid w:val="009614B7"/>
    <w:rsid w:val="00961571"/>
    <w:rsid w:val="00961B8A"/>
    <w:rsid w:val="0096219B"/>
    <w:rsid w:val="00963413"/>
    <w:rsid w:val="009635D8"/>
    <w:rsid w:val="0096377A"/>
    <w:rsid w:val="0096392A"/>
    <w:rsid w:val="00963BB4"/>
    <w:rsid w:val="009647C8"/>
    <w:rsid w:val="00964874"/>
    <w:rsid w:val="00965072"/>
    <w:rsid w:val="009658B0"/>
    <w:rsid w:val="00965A47"/>
    <w:rsid w:val="00965C62"/>
    <w:rsid w:val="00965D36"/>
    <w:rsid w:val="00966C58"/>
    <w:rsid w:val="00966E02"/>
    <w:rsid w:val="00966ED4"/>
    <w:rsid w:val="00967408"/>
    <w:rsid w:val="0096762E"/>
    <w:rsid w:val="00967727"/>
    <w:rsid w:val="009679CA"/>
    <w:rsid w:val="00967C85"/>
    <w:rsid w:val="00967CEA"/>
    <w:rsid w:val="00967EFC"/>
    <w:rsid w:val="00967FC7"/>
    <w:rsid w:val="0097005E"/>
    <w:rsid w:val="009702F5"/>
    <w:rsid w:val="0097070E"/>
    <w:rsid w:val="00970F42"/>
    <w:rsid w:val="00970FD9"/>
    <w:rsid w:val="00971716"/>
    <w:rsid w:val="00971890"/>
    <w:rsid w:val="009720D0"/>
    <w:rsid w:val="00972604"/>
    <w:rsid w:val="00972630"/>
    <w:rsid w:val="0097280E"/>
    <w:rsid w:val="0097295D"/>
    <w:rsid w:val="00973115"/>
    <w:rsid w:val="0097317A"/>
    <w:rsid w:val="00973691"/>
    <w:rsid w:val="00973A61"/>
    <w:rsid w:val="00973CA3"/>
    <w:rsid w:val="00973F29"/>
    <w:rsid w:val="00974086"/>
    <w:rsid w:val="009741EA"/>
    <w:rsid w:val="009749E2"/>
    <w:rsid w:val="00975067"/>
    <w:rsid w:val="00975464"/>
    <w:rsid w:val="009756D6"/>
    <w:rsid w:val="00975D59"/>
    <w:rsid w:val="009767D2"/>
    <w:rsid w:val="0097725B"/>
    <w:rsid w:val="00977FC1"/>
    <w:rsid w:val="00977FDF"/>
    <w:rsid w:val="00980AB4"/>
    <w:rsid w:val="009810F9"/>
    <w:rsid w:val="0098133C"/>
    <w:rsid w:val="009814F6"/>
    <w:rsid w:val="00981C2A"/>
    <w:rsid w:val="00981CFD"/>
    <w:rsid w:val="009825DD"/>
    <w:rsid w:val="00982A96"/>
    <w:rsid w:val="00983253"/>
    <w:rsid w:val="009840FC"/>
    <w:rsid w:val="009849F2"/>
    <w:rsid w:val="00984ACE"/>
    <w:rsid w:val="00984D89"/>
    <w:rsid w:val="00985198"/>
    <w:rsid w:val="00985334"/>
    <w:rsid w:val="009855D3"/>
    <w:rsid w:val="00985627"/>
    <w:rsid w:val="00985CC2"/>
    <w:rsid w:val="0098622B"/>
    <w:rsid w:val="009863B4"/>
    <w:rsid w:val="009866C2"/>
    <w:rsid w:val="009866FD"/>
    <w:rsid w:val="00986883"/>
    <w:rsid w:val="00986907"/>
    <w:rsid w:val="009870AD"/>
    <w:rsid w:val="00987263"/>
    <w:rsid w:val="00990920"/>
    <w:rsid w:val="00990D8E"/>
    <w:rsid w:val="00991193"/>
    <w:rsid w:val="009912B2"/>
    <w:rsid w:val="009914F9"/>
    <w:rsid w:val="0099182A"/>
    <w:rsid w:val="00991F69"/>
    <w:rsid w:val="00992143"/>
    <w:rsid w:val="0099244D"/>
    <w:rsid w:val="0099251C"/>
    <w:rsid w:val="00992BB8"/>
    <w:rsid w:val="0099301D"/>
    <w:rsid w:val="009937A8"/>
    <w:rsid w:val="00993F1D"/>
    <w:rsid w:val="0099415E"/>
    <w:rsid w:val="009943A2"/>
    <w:rsid w:val="0099482D"/>
    <w:rsid w:val="00994A26"/>
    <w:rsid w:val="00995494"/>
    <w:rsid w:val="00995E48"/>
    <w:rsid w:val="00996919"/>
    <w:rsid w:val="00996DB4"/>
    <w:rsid w:val="00997047"/>
    <w:rsid w:val="00997D5F"/>
    <w:rsid w:val="009A00F3"/>
    <w:rsid w:val="009A03C0"/>
    <w:rsid w:val="009A045B"/>
    <w:rsid w:val="009A05B9"/>
    <w:rsid w:val="009A09DA"/>
    <w:rsid w:val="009A0C3D"/>
    <w:rsid w:val="009A0D54"/>
    <w:rsid w:val="009A0DAC"/>
    <w:rsid w:val="009A0FC6"/>
    <w:rsid w:val="009A127A"/>
    <w:rsid w:val="009A15DC"/>
    <w:rsid w:val="009A1920"/>
    <w:rsid w:val="009A1EF2"/>
    <w:rsid w:val="009A228E"/>
    <w:rsid w:val="009A2F89"/>
    <w:rsid w:val="009A3843"/>
    <w:rsid w:val="009A3D9C"/>
    <w:rsid w:val="009A3E9A"/>
    <w:rsid w:val="009A45E1"/>
    <w:rsid w:val="009A4619"/>
    <w:rsid w:val="009A46BE"/>
    <w:rsid w:val="009A4B77"/>
    <w:rsid w:val="009A4D2A"/>
    <w:rsid w:val="009A4D79"/>
    <w:rsid w:val="009A52EE"/>
    <w:rsid w:val="009A532C"/>
    <w:rsid w:val="009A5402"/>
    <w:rsid w:val="009A6505"/>
    <w:rsid w:val="009A6823"/>
    <w:rsid w:val="009A6DAF"/>
    <w:rsid w:val="009A77A3"/>
    <w:rsid w:val="009A7BC5"/>
    <w:rsid w:val="009B029A"/>
    <w:rsid w:val="009B08B4"/>
    <w:rsid w:val="009B0B9D"/>
    <w:rsid w:val="009B0C2B"/>
    <w:rsid w:val="009B141C"/>
    <w:rsid w:val="009B1A1F"/>
    <w:rsid w:val="009B207C"/>
    <w:rsid w:val="009B3406"/>
    <w:rsid w:val="009B3771"/>
    <w:rsid w:val="009B37FF"/>
    <w:rsid w:val="009B39F8"/>
    <w:rsid w:val="009B462F"/>
    <w:rsid w:val="009B48F6"/>
    <w:rsid w:val="009B4AFC"/>
    <w:rsid w:val="009B4B81"/>
    <w:rsid w:val="009B4F56"/>
    <w:rsid w:val="009B502A"/>
    <w:rsid w:val="009B5798"/>
    <w:rsid w:val="009B5A06"/>
    <w:rsid w:val="009B5EFD"/>
    <w:rsid w:val="009B5F26"/>
    <w:rsid w:val="009B5F7E"/>
    <w:rsid w:val="009B601B"/>
    <w:rsid w:val="009B6440"/>
    <w:rsid w:val="009B684F"/>
    <w:rsid w:val="009B6BD9"/>
    <w:rsid w:val="009B6E41"/>
    <w:rsid w:val="009B6E97"/>
    <w:rsid w:val="009B78B0"/>
    <w:rsid w:val="009B791F"/>
    <w:rsid w:val="009B79EB"/>
    <w:rsid w:val="009B7EF5"/>
    <w:rsid w:val="009B7F3B"/>
    <w:rsid w:val="009C04C3"/>
    <w:rsid w:val="009C0D29"/>
    <w:rsid w:val="009C0E55"/>
    <w:rsid w:val="009C1301"/>
    <w:rsid w:val="009C187D"/>
    <w:rsid w:val="009C1FD4"/>
    <w:rsid w:val="009C2424"/>
    <w:rsid w:val="009C274C"/>
    <w:rsid w:val="009C2CF8"/>
    <w:rsid w:val="009C344A"/>
    <w:rsid w:val="009C375F"/>
    <w:rsid w:val="009C3939"/>
    <w:rsid w:val="009C3AFC"/>
    <w:rsid w:val="009C46A3"/>
    <w:rsid w:val="009C5246"/>
    <w:rsid w:val="009C57EF"/>
    <w:rsid w:val="009C5F31"/>
    <w:rsid w:val="009C62B1"/>
    <w:rsid w:val="009C722D"/>
    <w:rsid w:val="009C7472"/>
    <w:rsid w:val="009C76AB"/>
    <w:rsid w:val="009C7DB4"/>
    <w:rsid w:val="009C7DC0"/>
    <w:rsid w:val="009D0708"/>
    <w:rsid w:val="009D0C7E"/>
    <w:rsid w:val="009D0E49"/>
    <w:rsid w:val="009D1117"/>
    <w:rsid w:val="009D12AD"/>
    <w:rsid w:val="009D1519"/>
    <w:rsid w:val="009D1CAC"/>
    <w:rsid w:val="009D26A0"/>
    <w:rsid w:val="009D26F1"/>
    <w:rsid w:val="009D275D"/>
    <w:rsid w:val="009D2C69"/>
    <w:rsid w:val="009D2E9E"/>
    <w:rsid w:val="009D329A"/>
    <w:rsid w:val="009D34AC"/>
    <w:rsid w:val="009D3703"/>
    <w:rsid w:val="009D3865"/>
    <w:rsid w:val="009D3A17"/>
    <w:rsid w:val="009D3BA1"/>
    <w:rsid w:val="009D3C93"/>
    <w:rsid w:val="009D40E8"/>
    <w:rsid w:val="009D44D6"/>
    <w:rsid w:val="009D464C"/>
    <w:rsid w:val="009D466E"/>
    <w:rsid w:val="009D4839"/>
    <w:rsid w:val="009D4B8F"/>
    <w:rsid w:val="009D4FFA"/>
    <w:rsid w:val="009D5EB3"/>
    <w:rsid w:val="009D6024"/>
    <w:rsid w:val="009D60ED"/>
    <w:rsid w:val="009D64B8"/>
    <w:rsid w:val="009D6678"/>
    <w:rsid w:val="009D6775"/>
    <w:rsid w:val="009D69F3"/>
    <w:rsid w:val="009D6AD4"/>
    <w:rsid w:val="009D6AE2"/>
    <w:rsid w:val="009D6B62"/>
    <w:rsid w:val="009D6CB6"/>
    <w:rsid w:val="009D7367"/>
    <w:rsid w:val="009D7B61"/>
    <w:rsid w:val="009E05BF"/>
    <w:rsid w:val="009E0A87"/>
    <w:rsid w:val="009E0B33"/>
    <w:rsid w:val="009E0B78"/>
    <w:rsid w:val="009E150D"/>
    <w:rsid w:val="009E174D"/>
    <w:rsid w:val="009E178C"/>
    <w:rsid w:val="009E1CED"/>
    <w:rsid w:val="009E21FF"/>
    <w:rsid w:val="009E2A4F"/>
    <w:rsid w:val="009E2C72"/>
    <w:rsid w:val="009E2E6C"/>
    <w:rsid w:val="009E31CD"/>
    <w:rsid w:val="009E3533"/>
    <w:rsid w:val="009E3BC8"/>
    <w:rsid w:val="009E3C9E"/>
    <w:rsid w:val="009E3E4F"/>
    <w:rsid w:val="009E405F"/>
    <w:rsid w:val="009E411E"/>
    <w:rsid w:val="009E44C9"/>
    <w:rsid w:val="009E4C93"/>
    <w:rsid w:val="009E4DA4"/>
    <w:rsid w:val="009E538E"/>
    <w:rsid w:val="009E57C6"/>
    <w:rsid w:val="009E580D"/>
    <w:rsid w:val="009E5831"/>
    <w:rsid w:val="009E5CD4"/>
    <w:rsid w:val="009E5E1B"/>
    <w:rsid w:val="009E5F6C"/>
    <w:rsid w:val="009E659F"/>
    <w:rsid w:val="009E6B31"/>
    <w:rsid w:val="009E7BD8"/>
    <w:rsid w:val="009E7E85"/>
    <w:rsid w:val="009F041E"/>
    <w:rsid w:val="009F0851"/>
    <w:rsid w:val="009F1014"/>
    <w:rsid w:val="009F1823"/>
    <w:rsid w:val="009F2434"/>
    <w:rsid w:val="009F2DF1"/>
    <w:rsid w:val="009F308D"/>
    <w:rsid w:val="009F3499"/>
    <w:rsid w:val="009F3607"/>
    <w:rsid w:val="009F3B3B"/>
    <w:rsid w:val="009F3CAC"/>
    <w:rsid w:val="009F3D67"/>
    <w:rsid w:val="009F4832"/>
    <w:rsid w:val="009F50C6"/>
    <w:rsid w:val="009F51BA"/>
    <w:rsid w:val="009F5220"/>
    <w:rsid w:val="009F5AF7"/>
    <w:rsid w:val="009F61B2"/>
    <w:rsid w:val="009F7CE7"/>
    <w:rsid w:val="009F7DED"/>
    <w:rsid w:val="00A00582"/>
    <w:rsid w:val="00A00651"/>
    <w:rsid w:val="00A00774"/>
    <w:rsid w:val="00A00B65"/>
    <w:rsid w:val="00A00BCB"/>
    <w:rsid w:val="00A00C75"/>
    <w:rsid w:val="00A00EBB"/>
    <w:rsid w:val="00A00F7D"/>
    <w:rsid w:val="00A012B0"/>
    <w:rsid w:val="00A017D4"/>
    <w:rsid w:val="00A019E8"/>
    <w:rsid w:val="00A02379"/>
    <w:rsid w:val="00A0298E"/>
    <w:rsid w:val="00A02A6A"/>
    <w:rsid w:val="00A02B90"/>
    <w:rsid w:val="00A02D44"/>
    <w:rsid w:val="00A030E5"/>
    <w:rsid w:val="00A033C0"/>
    <w:rsid w:val="00A0360E"/>
    <w:rsid w:val="00A03995"/>
    <w:rsid w:val="00A039E4"/>
    <w:rsid w:val="00A03B41"/>
    <w:rsid w:val="00A03C44"/>
    <w:rsid w:val="00A03D2E"/>
    <w:rsid w:val="00A03D6A"/>
    <w:rsid w:val="00A0470F"/>
    <w:rsid w:val="00A05132"/>
    <w:rsid w:val="00A052DD"/>
    <w:rsid w:val="00A054D3"/>
    <w:rsid w:val="00A05725"/>
    <w:rsid w:val="00A057D7"/>
    <w:rsid w:val="00A05BF1"/>
    <w:rsid w:val="00A05DBD"/>
    <w:rsid w:val="00A06008"/>
    <w:rsid w:val="00A0619A"/>
    <w:rsid w:val="00A0627B"/>
    <w:rsid w:val="00A06828"/>
    <w:rsid w:val="00A06AAF"/>
    <w:rsid w:val="00A06FBE"/>
    <w:rsid w:val="00A07606"/>
    <w:rsid w:val="00A07652"/>
    <w:rsid w:val="00A076AD"/>
    <w:rsid w:val="00A07787"/>
    <w:rsid w:val="00A07864"/>
    <w:rsid w:val="00A07B2B"/>
    <w:rsid w:val="00A07C06"/>
    <w:rsid w:val="00A1027B"/>
    <w:rsid w:val="00A102FF"/>
    <w:rsid w:val="00A1064A"/>
    <w:rsid w:val="00A10752"/>
    <w:rsid w:val="00A10AF3"/>
    <w:rsid w:val="00A10E4A"/>
    <w:rsid w:val="00A10F33"/>
    <w:rsid w:val="00A11162"/>
    <w:rsid w:val="00A11813"/>
    <w:rsid w:val="00A11C1C"/>
    <w:rsid w:val="00A11F20"/>
    <w:rsid w:val="00A12A54"/>
    <w:rsid w:val="00A12A61"/>
    <w:rsid w:val="00A12B9E"/>
    <w:rsid w:val="00A12C76"/>
    <w:rsid w:val="00A12D29"/>
    <w:rsid w:val="00A12FDA"/>
    <w:rsid w:val="00A130CA"/>
    <w:rsid w:val="00A13920"/>
    <w:rsid w:val="00A13FA1"/>
    <w:rsid w:val="00A140F1"/>
    <w:rsid w:val="00A14E52"/>
    <w:rsid w:val="00A15075"/>
    <w:rsid w:val="00A153A1"/>
    <w:rsid w:val="00A15749"/>
    <w:rsid w:val="00A15A54"/>
    <w:rsid w:val="00A15DDE"/>
    <w:rsid w:val="00A162B8"/>
    <w:rsid w:val="00A1777B"/>
    <w:rsid w:val="00A2027A"/>
    <w:rsid w:val="00A202B0"/>
    <w:rsid w:val="00A2037C"/>
    <w:rsid w:val="00A20E90"/>
    <w:rsid w:val="00A20FAE"/>
    <w:rsid w:val="00A2128F"/>
    <w:rsid w:val="00A2138E"/>
    <w:rsid w:val="00A2142B"/>
    <w:rsid w:val="00A2159D"/>
    <w:rsid w:val="00A2185B"/>
    <w:rsid w:val="00A21A47"/>
    <w:rsid w:val="00A21F18"/>
    <w:rsid w:val="00A2222D"/>
    <w:rsid w:val="00A224BC"/>
    <w:rsid w:val="00A225B1"/>
    <w:rsid w:val="00A22720"/>
    <w:rsid w:val="00A22C1B"/>
    <w:rsid w:val="00A22E5A"/>
    <w:rsid w:val="00A2305E"/>
    <w:rsid w:val="00A23587"/>
    <w:rsid w:val="00A241C1"/>
    <w:rsid w:val="00A241D5"/>
    <w:rsid w:val="00A246DC"/>
    <w:rsid w:val="00A248BB"/>
    <w:rsid w:val="00A2494A"/>
    <w:rsid w:val="00A24A2D"/>
    <w:rsid w:val="00A24A62"/>
    <w:rsid w:val="00A24A6D"/>
    <w:rsid w:val="00A251AE"/>
    <w:rsid w:val="00A2551E"/>
    <w:rsid w:val="00A2588F"/>
    <w:rsid w:val="00A2599C"/>
    <w:rsid w:val="00A263B8"/>
    <w:rsid w:val="00A2651E"/>
    <w:rsid w:val="00A26A28"/>
    <w:rsid w:val="00A2776F"/>
    <w:rsid w:val="00A300E7"/>
    <w:rsid w:val="00A3040E"/>
    <w:rsid w:val="00A31011"/>
    <w:rsid w:val="00A31259"/>
    <w:rsid w:val="00A319A3"/>
    <w:rsid w:val="00A32661"/>
    <w:rsid w:val="00A32790"/>
    <w:rsid w:val="00A330C9"/>
    <w:rsid w:val="00A338D8"/>
    <w:rsid w:val="00A33904"/>
    <w:rsid w:val="00A33929"/>
    <w:rsid w:val="00A3393D"/>
    <w:rsid w:val="00A339FE"/>
    <w:rsid w:val="00A33E75"/>
    <w:rsid w:val="00A33EB8"/>
    <w:rsid w:val="00A33FFE"/>
    <w:rsid w:val="00A3454F"/>
    <w:rsid w:val="00A34C27"/>
    <w:rsid w:val="00A35187"/>
    <w:rsid w:val="00A35790"/>
    <w:rsid w:val="00A35B17"/>
    <w:rsid w:val="00A35B94"/>
    <w:rsid w:val="00A361BE"/>
    <w:rsid w:val="00A36281"/>
    <w:rsid w:val="00A362D0"/>
    <w:rsid w:val="00A365BE"/>
    <w:rsid w:val="00A3676F"/>
    <w:rsid w:val="00A367E6"/>
    <w:rsid w:val="00A37445"/>
    <w:rsid w:val="00A3754A"/>
    <w:rsid w:val="00A376E0"/>
    <w:rsid w:val="00A377B1"/>
    <w:rsid w:val="00A37D2E"/>
    <w:rsid w:val="00A37F75"/>
    <w:rsid w:val="00A40869"/>
    <w:rsid w:val="00A4091A"/>
    <w:rsid w:val="00A40E2C"/>
    <w:rsid w:val="00A40E68"/>
    <w:rsid w:val="00A41AFC"/>
    <w:rsid w:val="00A41B87"/>
    <w:rsid w:val="00A42D41"/>
    <w:rsid w:val="00A42DE7"/>
    <w:rsid w:val="00A42EB8"/>
    <w:rsid w:val="00A42EF7"/>
    <w:rsid w:val="00A433AF"/>
    <w:rsid w:val="00A438DF"/>
    <w:rsid w:val="00A43AFA"/>
    <w:rsid w:val="00A44079"/>
    <w:rsid w:val="00A444AE"/>
    <w:rsid w:val="00A4468C"/>
    <w:rsid w:val="00A446F4"/>
    <w:rsid w:val="00A44781"/>
    <w:rsid w:val="00A44D5E"/>
    <w:rsid w:val="00A44EC9"/>
    <w:rsid w:val="00A45098"/>
    <w:rsid w:val="00A4520F"/>
    <w:rsid w:val="00A45672"/>
    <w:rsid w:val="00A45EAD"/>
    <w:rsid w:val="00A4633F"/>
    <w:rsid w:val="00A463C8"/>
    <w:rsid w:val="00A468A3"/>
    <w:rsid w:val="00A46CBC"/>
    <w:rsid w:val="00A4746A"/>
    <w:rsid w:val="00A47BC0"/>
    <w:rsid w:val="00A47DCB"/>
    <w:rsid w:val="00A50A4A"/>
    <w:rsid w:val="00A50A50"/>
    <w:rsid w:val="00A50B61"/>
    <w:rsid w:val="00A50E4F"/>
    <w:rsid w:val="00A51F34"/>
    <w:rsid w:val="00A51FD9"/>
    <w:rsid w:val="00A5200B"/>
    <w:rsid w:val="00A52169"/>
    <w:rsid w:val="00A524EE"/>
    <w:rsid w:val="00A52504"/>
    <w:rsid w:val="00A52559"/>
    <w:rsid w:val="00A52591"/>
    <w:rsid w:val="00A52F74"/>
    <w:rsid w:val="00A5354D"/>
    <w:rsid w:val="00A53C20"/>
    <w:rsid w:val="00A53DEA"/>
    <w:rsid w:val="00A53EDC"/>
    <w:rsid w:val="00A53F08"/>
    <w:rsid w:val="00A5405A"/>
    <w:rsid w:val="00A54108"/>
    <w:rsid w:val="00A54130"/>
    <w:rsid w:val="00A542DE"/>
    <w:rsid w:val="00A54385"/>
    <w:rsid w:val="00A54B69"/>
    <w:rsid w:val="00A553D3"/>
    <w:rsid w:val="00A5570E"/>
    <w:rsid w:val="00A559D9"/>
    <w:rsid w:val="00A55B7D"/>
    <w:rsid w:val="00A55BA3"/>
    <w:rsid w:val="00A55CB5"/>
    <w:rsid w:val="00A560D3"/>
    <w:rsid w:val="00A5638C"/>
    <w:rsid w:val="00A56CCA"/>
    <w:rsid w:val="00A573A4"/>
    <w:rsid w:val="00A57467"/>
    <w:rsid w:val="00A57C66"/>
    <w:rsid w:val="00A60303"/>
    <w:rsid w:val="00A60DE9"/>
    <w:rsid w:val="00A60E57"/>
    <w:rsid w:val="00A61024"/>
    <w:rsid w:val="00A61C4E"/>
    <w:rsid w:val="00A620C1"/>
    <w:rsid w:val="00A62226"/>
    <w:rsid w:val="00A6226E"/>
    <w:rsid w:val="00A625CD"/>
    <w:rsid w:val="00A62BD7"/>
    <w:rsid w:val="00A63328"/>
    <w:rsid w:val="00A63A1A"/>
    <w:rsid w:val="00A63A70"/>
    <w:rsid w:val="00A644F4"/>
    <w:rsid w:val="00A64577"/>
    <w:rsid w:val="00A64E2D"/>
    <w:rsid w:val="00A65096"/>
    <w:rsid w:val="00A65CB3"/>
    <w:rsid w:val="00A65D7B"/>
    <w:rsid w:val="00A65E20"/>
    <w:rsid w:val="00A65FCF"/>
    <w:rsid w:val="00A660E3"/>
    <w:rsid w:val="00A6614C"/>
    <w:rsid w:val="00A66961"/>
    <w:rsid w:val="00A66DEC"/>
    <w:rsid w:val="00A6730F"/>
    <w:rsid w:val="00A67680"/>
    <w:rsid w:val="00A6772B"/>
    <w:rsid w:val="00A67BC3"/>
    <w:rsid w:val="00A70037"/>
    <w:rsid w:val="00A70AA5"/>
    <w:rsid w:val="00A70C99"/>
    <w:rsid w:val="00A70E4A"/>
    <w:rsid w:val="00A71471"/>
    <w:rsid w:val="00A71704"/>
    <w:rsid w:val="00A71A59"/>
    <w:rsid w:val="00A71CA6"/>
    <w:rsid w:val="00A71D58"/>
    <w:rsid w:val="00A71E85"/>
    <w:rsid w:val="00A72034"/>
    <w:rsid w:val="00A721FD"/>
    <w:rsid w:val="00A72F5F"/>
    <w:rsid w:val="00A73353"/>
    <w:rsid w:val="00A73EC3"/>
    <w:rsid w:val="00A744FF"/>
    <w:rsid w:val="00A74A57"/>
    <w:rsid w:val="00A7547C"/>
    <w:rsid w:val="00A7549D"/>
    <w:rsid w:val="00A764BE"/>
    <w:rsid w:val="00A76786"/>
    <w:rsid w:val="00A76B4D"/>
    <w:rsid w:val="00A7712D"/>
    <w:rsid w:val="00A7796B"/>
    <w:rsid w:val="00A80B0E"/>
    <w:rsid w:val="00A81112"/>
    <w:rsid w:val="00A81185"/>
    <w:rsid w:val="00A8134A"/>
    <w:rsid w:val="00A8156A"/>
    <w:rsid w:val="00A8156C"/>
    <w:rsid w:val="00A81706"/>
    <w:rsid w:val="00A8207D"/>
    <w:rsid w:val="00A82C6F"/>
    <w:rsid w:val="00A8301F"/>
    <w:rsid w:val="00A831E3"/>
    <w:rsid w:val="00A833A5"/>
    <w:rsid w:val="00A835C8"/>
    <w:rsid w:val="00A83894"/>
    <w:rsid w:val="00A83921"/>
    <w:rsid w:val="00A83FE3"/>
    <w:rsid w:val="00A842DD"/>
    <w:rsid w:val="00A84C8D"/>
    <w:rsid w:val="00A853A9"/>
    <w:rsid w:val="00A863B1"/>
    <w:rsid w:val="00A8641F"/>
    <w:rsid w:val="00A86B2B"/>
    <w:rsid w:val="00A86DCD"/>
    <w:rsid w:val="00A86DD3"/>
    <w:rsid w:val="00A86EB4"/>
    <w:rsid w:val="00A87689"/>
    <w:rsid w:val="00A87E13"/>
    <w:rsid w:val="00A91280"/>
    <w:rsid w:val="00A917C7"/>
    <w:rsid w:val="00A91A41"/>
    <w:rsid w:val="00A91AEE"/>
    <w:rsid w:val="00A9232B"/>
    <w:rsid w:val="00A929BC"/>
    <w:rsid w:val="00A929DF"/>
    <w:rsid w:val="00A92AD8"/>
    <w:rsid w:val="00A9390B"/>
    <w:rsid w:val="00A93A26"/>
    <w:rsid w:val="00A93C18"/>
    <w:rsid w:val="00A93C23"/>
    <w:rsid w:val="00A93F07"/>
    <w:rsid w:val="00A93F3E"/>
    <w:rsid w:val="00A94042"/>
    <w:rsid w:val="00A94294"/>
    <w:rsid w:val="00A9466C"/>
    <w:rsid w:val="00A948D9"/>
    <w:rsid w:val="00A94AAB"/>
    <w:rsid w:val="00A94E07"/>
    <w:rsid w:val="00A951F0"/>
    <w:rsid w:val="00A9542E"/>
    <w:rsid w:val="00A95739"/>
    <w:rsid w:val="00A960E5"/>
    <w:rsid w:val="00A96308"/>
    <w:rsid w:val="00A963A6"/>
    <w:rsid w:val="00A964A3"/>
    <w:rsid w:val="00A973F9"/>
    <w:rsid w:val="00A974C9"/>
    <w:rsid w:val="00A97A12"/>
    <w:rsid w:val="00A97D49"/>
    <w:rsid w:val="00AA04AD"/>
    <w:rsid w:val="00AA04B6"/>
    <w:rsid w:val="00AA1411"/>
    <w:rsid w:val="00AA17E4"/>
    <w:rsid w:val="00AA1BFF"/>
    <w:rsid w:val="00AA2062"/>
    <w:rsid w:val="00AA25E3"/>
    <w:rsid w:val="00AA263B"/>
    <w:rsid w:val="00AA2881"/>
    <w:rsid w:val="00AA29E8"/>
    <w:rsid w:val="00AA2B48"/>
    <w:rsid w:val="00AA4599"/>
    <w:rsid w:val="00AA47B1"/>
    <w:rsid w:val="00AA4BDD"/>
    <w:rsid w:val="00AA4DDA"/>
    <w:rsid w:val="00AA52EE"/>
    <w:rsid w:val="00AA5995"/>
    <w:rsid w:val="00AA5C14"/>
    <w:rsid w:val="00AA5E54"/>
    <w:rsid w:val="00AA6070"/>
    <w:rsid w:val="00AA61CE"/>
    <w:rsid w:val="00AA6231"/>
    <w:rsid w:val="00AA6659"/>
    <w:rsid w:val="00AA6BBD"/>
    <w:rsid w:val="00AA6BD3"/>
    <w:rsid w:val="00AA6F4A"/>
    <w:rsid w:val="00AA6FC5"/>
    <w:rsid w:val="00AA7280"/>
    <w:rsid w:val="00AA728F"/>
    <w:rsid w:val="00AA752F"/>
    <w:rsid w:val="00AB0330"/>
    <w:rsid w:val="00AB03FA"/>
    <w:rsid w:val="00AB0A85"/>
    <w:rsid w:val="00AB1107"/>
    <w:rsid w:val="00AB1500"/>
    <w:rsid w:val="00AB181F"/>
    <w:rsid w:val="00AB29E7"/>
    <w:rsid w:val="00AB30A3"/>
    <w:rsid w:val="00AB3AFF"/>
    <w:rsid w:val="00AB3DA8"/>
    <w:rsid w:val="00AB3DB2"/>
    <w:rsid w:val="00AB4487"/>
    <w:rsid w:val="00AB4490"/>
    <w:rsid w:val="00AB4579"/>
    <w:rsid w:val="00AB4DDA"/>
    <w:rsid w:val="00AB4E12"/>
    <w:rsid w:val="00AB4F08"/>
    <w:rsid w:val="00AB4FB4"/>
    <w:rsid w:val="00AB53AC"/>
    <w:rsid w:val="00AB54BC"/>
    <w:rsid w:val="00AB5969"/>
    <w:rsid w:val="00AB610A"/>
    <w:rsid w:val="00AB61DC"/>
    <w:rsid w:val="00AB629A"/>
    <w:rsid w:val="00AB699B"/>
    <w:rsid w:val="00AB6D16"/>
    <w:rsid w:val="00AB7160"/>
    <w:rsid w:val="00AB73E4"/>
    <w:rsid w:val="00AB742C"/>
    <w:rsid w:val="00AB749C"/>
    <w:rsid w:val="00AB74F9"/>
    <w:rsid w:val="00AC009A"/>
    <w:rsid w:val="00AC0723"/>
    <w:rsid w:val="00AC07B9"/>
    <w:rsid w:val="00AC11C7"/>
    <w:rsid w:val="00AC11FF"/>
    <w:rsid w:val="00AC1B17"/>
    <w:rsid w:val="00AC20D2"/>
    <w:rsid w:val="00AC2E81"/>
    <w:rsid w:val="00AC330D"/>
    <w:rsid w:val="00AC3A4F"/>
    <w:rsid w:val="00AC3CF1"/>
    <w:rsid w:val="00AC42FC"/>
    <w:rsid w:val="00AC43EF"/>
    <w:rsid w:val="00AC449B"/>
    <w:rsid w:val="00AC4648"/>
    <w:rsid w:val="00AC46D2"/>
    <w:rsid w:val="00AC4AD6"/>
    <w:rsid w:val="00AC4D6B"/>
    <w:rsid w:val="00AC5213"/>
    <w:rsid w:val="00AC57D8"/>
    <w:rsid w:val="00AC5D2F"/>
    <w:rsid w:val="00AC5DAD"/>
    <w:rsid w:val="00AC61BE"/>
    <w:rsid w:val="00AC631E"/>
    <w:rsid w:val="00AC6A8D"/>
    <w:rsid w:val="00AC72C0"/>
    <w:rsid w:val="00AC7655"/>
    <w:rsid w:val="00AC7CA4"/>
    <w:rsid w:val="00AC7E19"/>
    <w:rsid w:val="00AC7F35"/>
    <w:rsid w:val="00AC7F7D"/>
    <w:rsid w:val="00AD0703"/>
    <w:rsid w:val="00AD0E73"/>
    <w:rsid w:val="00AD11E1"/>
    <w:rsid w:val="00AD11E7"/>
    <w:rsid w:val="00AD19FD"/>
    <w:rsid w:val="00AD1C74"/>
    <w:rsid w:val="00AD2474"/>
    <w:rsid w:val="00AD282E"/>
    <w:rsid w:val="00AD38D1"/>
    <w:rsid w:val="00AD3D0D"/>
    <w:rsid w:val="00AD4242"/>
    <w:rsid w:val="00AD47BA"/>
    <w:rsid w:val="00AD5A48"/>
    <w:rsid w:val="00AD5C47"/>
    <w:rsid w:val="00AD5F1E"/>
    <w:rsid w:val="00AD6A62"/>
    <w:rsid w:val="00AD7178"/>
    <w:rsid w:val="00AD71D1"/>
    <w:rsid w:val="00AD72C3"/>
    <w:rsid w:val="00AD7370"/>
    <w:rsid w:val="00AD7BA3"/>
    <w:rsid w:val="00AD7F30"/>
    <w:rsid w:val="00AD7F9C"/>
    <w:rsid w:val="00AE0890"/>
    <w:rsid w:val="00AE0939"/>
    <w:rsid w:val="00AE0B88"/>
    <w:rsid w:val="00AE0F49"/>
    <w:rsid w:val="00AE144A"/>
    <w:rsid w:val="00AE15CB"/>
    <w:rsid w:val="00AE22D2"/>
    <w:rsid w:val="00AE23EE"/>
    <w:rsid w:val="00AE28D7"/>
    <w:rsid w:val="00AE2ADC"/>
    <w:rsid w:val="00AE2B62"/>
    <w:rsid w:val="00AE3058"/>
    <w:rsid w:val="00AE3847"/>
    <w:rsid w:val="00AE3DD4"/>
    <w:rsid w:val="00AE40E6"/>
    <w:rsid w:val="00AE48D6"/>
    <w:rsid w:val="00AE4A4E"/>
    <w:rsid w:val="00AE553D"/>
    <w:rsid w:val="00AE5F5B"/>
    <w:rsid w:val="00AE6AF0"/>
    <w:rsid w:val="00AE6D5E"/>
    <w:rsid w:val="00AE7036"/>
    <w:rsid w:val="00AE76A0"/>
    <w:rsid w:val="00AE78F0"/>
    <w:rsid w:val="00AE79AB"/>
    <w:rsid w:val="00AF018C"/>
    <w:rsid w:val="00AF0214"/>
    <w:rsid w:val="00AF03D0"/>
    <w:rsid w:val="00AF1023"/>
    <w:rsid w:val="00AF117A"/>
    <w:rsid w:val="00AF188B"/>
    <w:rsid w:val="00AF1E72"/>
    <w:rsid w:val="00AF2058"/>
    <w:rsid w:val="00AF2753"/>
    <w:rsid w:val="00AF3031"/>
    <w:rsid w:val="00AF320D"/>
    <w:rsid w:val="00AF375A"/>
    <w:rsid w:val="00AF4072"/>
    <w:rsid w:val="00AF49C6"/>
    <w:rsid w:val="00AF4C80"/>
    <w:rsid w:val="00AF4F3D"/>
    <w:rsid w:val="00AF5268"/>
    <w:rsid w:val="00AF546E"/>
    <w:rsid w:val="00AF547D"/>
    <w:rsid w:val="00AF55F7"/>
    <w:rsid w:val="00AF5BD4"/>
    <w:rsid w:val="00AF63EF"/>
    <w:rsid w:val="00AF67D0"/>
    <w:rsid w:val="00AF7961"/>
    <w:rsid w:val="00AF7DEC"/>
    <w:rsid w:val="00B0036E"/>
    <w:rsid w:val="00B0117B"/>
    <w:rsid w:val="00B012CD"/>
    <w:rsid w:val="00B01349"/>
    <w:rsid w:val="00B01955"/>
    <w:rsid w:val="00B01B26"/>
    <w:rsid w:val="00B01FCD"/>
    <w:rsid w:val="00B0216F"/>
    <w:rsid w:val="00B027AE"/>
    <w:rsid w:val="00B0296D"/>
    <w:rsid w:val="00B02E79"/>
    <w:rsid w:val="00B0368C"/>
    <w:rsid w:val="00B0370C"/>
    <w:rsid w:val="00B038B0"/>
    <w:rsid w:val="00B03E35"/>
    <w:rsid w:val="00B03F0D"/>
    <w:rsid w:val="00B03F70"/>
    <w:rsid w:val="00B040E1"/>
    <w:rsid w:val="00B0449E"/>
    <w:rsid w:val="00B0453D"/>
    <w:rsid w:val="00B046FE"/>
    <w:rsid w:val="00B04FCC"/>
    <w:rsid w:val="00B053C0"/>
    <w:rsid w:val="00B05476"/>
    <w:rsid w:val="00B0595B"/>
    <w:rsid w:val="00B05B01"/>
    <w:rsid w:val="00B06281"/>
    <w:rsid w:val="00B06286"/>
    <w:rsid w:val="00B07047"/>
    <w:rsid w:val="00B07942"/>
    <w:rsid w:val="00B108D0"/>
    <w:rsid w:val="00B11740"/>
    <w:rsid w:val="00B11822"/>
    <w:rsid w:val="00B1217F"/>
    <w:rsid w:val="00B128EE"/>
    <w:rsid w:val="00B12C3F"/>
    <w:rsid w:val="00B12DE8"/>
    <w:rsid w:val="00B13381"/>
    <w:rsid w:val="00B136F4"/>
    <w:rsid w:val="00B13776"/>
    <w:rsid w:val="00B13A60"/>
    <w:rsid w:val="00B13D0F"/>
    <w:rsid w:val="00B14502"/>
    <w:rsid w:val="00B14AB4"/>
    <w:rsid w:val="00B14C16"/>
    <w:rsid w:val="00B14FC9"/>
    <w:rsid w:val="00B152CC"/>
    <w:rsid w:val="00B1570B"/>
    <w:rsid w:val="00B15C50"/>
    <w:rsid w:val="00B16244"/>
    <w:rsid w:val="00B168EE"/>
    <w:rsid w:val="00B169D3"/>
    <w:rsid w:val="00B16CEE"/>
    <w:rsid w:val="00B16E92"/>
    <w:rsid w:val="00B1715B"/>
    <w:rsid w:val="00B17398"/>
    <w:rsid w:val="00B17BDF"/>
    <w:rsid w:val="00B200F8"/>
    <w:rsid w:val="00B2041C"/>
    <w:rsid w:val="00B2089C"/>
    <w:rsid w:val="00B2198C"/>
    <w:rsid w:val="00B21A89"/>
    <w:rsid w:val="00B22032"/>
    <w:rsid w:val="00B22166"/>
    <w:rsid w:val="00B22253"/>
    <w:rsid w:val="00B22C74"/>
    <w:rsid w:val="00B22E17"/>
    <w:rsid w:val="00B23517"/>
    <w:rsid w:val="00B23C91"/>
    <w:rsid w:val="00B23E8D"/>
    <w:rsid w:val="00B23F3C"/>
    <w:rsid w:val="00B24245"/>
    <w:rsid w:val="00B24E39"/>
    <w:rsid w:val="00B25334"/>
    <w:rsid w:val="00B254AC"/>
    <w:rsid w:val="00B2607B"/>
    <w:rsid w:val="00B26264"/>
    <w:rsid w:val="00B26399"/>
    <w:rsid w:val="00B26A1F"/>
    <w:rsid w:val="00B26B2B"/>
    <w:rsid w:val="00B26FFF"/>
    <w:rsid w:val="00B27065"/>
    <w:rsid w:val="00B274AA"/>
    <w:rsid w:val="00B27955"/>
    <w:rsid w:val="00B27ED2"/>
    <w:rsid w:val="00B301A1"/>
    <w:rsid w:val="00B306AC"/>
    <w:rsid w:val="00B319BD"/>
    <w:rsid w:val="00B31E63"/>
    <w:rsid w:val="00B3206A"/>
    <w:rsid w:val="00B32399"/>
    <w:rsid w:val="00B3278A"/>
    <w:rsid w:val="00B32956"/>
    <w:rsid w:val="00B33154"/>
    <w:rsid w:val="00B33308"/>
    <w:rsid w:val="00B33598"/>
    <w:rsid w:val="00B33A74"/>
    <w:rsid w:val="00B33DA4"/>
    <w:rsid w:val="00B34711"/>
    <w:rsid w:val="00B3537F"/>
    <w:rsid w:val="00B353DD"/>
    <w:rsid w:val="00B35A57"/>
    <w:rsid w:val="00B35AD3"/>
    <w:rsid w:val="00B35E57"/>
    <w:rsid w:val="00B35EF6"/>
    <w:rsid w:val="00B36768"/>
    <w:rsid w:val="00B37139"/>
    <w:rsid w:val="00B37B1D"/>
    <w:rsid w:val="00B401A3"/>
    <w:rsid w:val="00B4052F"/>
    <w:rsid w:val="00B4057A"/>
    <w:rsid w:val="00B405FD"/>
    <w:rsid w:val="00B40943"/>
    <w:rsid w:val="00B409E1"/>
    <w:rsid w:val="00B40BED"/>
    <w:rsid w:val="00B40C20"/>
    <w:rsid w:val="00B41A79"/>
    <w:rsid w:val="00B41B38"/>
    <w:rsid w:val="00B41B89"/>
    <w:rsid w:val="00B42131"/>
    <w:rsid w:val="00B422F7"/>
    <w:rsid w:val="00B426B0"/>
    <w:rsid w:val="00B4301E"/>
    <w:rsid w:val="00B4338F"/>
    <w:rsid w:val="00B43ABF"/>
    <w:rsid w:val="00B43E01"/>
    <w:rsid w:val="00B43F23"/>
    <w:rsid w:val="00B448CE"/>
    <w:rsid w:val="00B45645"/>
    <w:rsid w:val="00B4566A"/>
    <w:rsid w:val="00B4584F"/>
    <w:rsid w:val="00B45C47"/>
    <w:rsid w:val="00B46590"/>
    <w:rsid w:val="00B46870"/>
    <w:rsid w:val="00B46893"/>
    <w:rsid w:val="00B46C00"/>
    <w:rsid w:val="00B47244"/>
    <w:rsid w:val="00B4731D"/>
    <w:rsid w:val="00B47A30"/>
    <w:rsid w:val="00B50020"/>
    <w:rsid w:val="00B5015E"/>
    <w:rsid w:val="00B5032E"/>
    <w:rsid w:val="00B504E9"/>
    <w:rsid w:val="00B505B5"/>
    <w:rsid w:val="00B50C14"/>
    <w:rsid w:val="00B50CC9"/>
    <w:rsid w:val="00B518A2"/>
    <w:rsid w:val="00B5193F"/>
    <w:rsid w:val="00B51D93"/>
    <w:rsid w:val="00B52196"/>
    <w:rsid w:val="00B5233E"/>
    <w:rsid w:val="00B52FC7"/>
    <w:rsid w:val="00B5321C"/>
    <w:rsid w:val="00B5349C"/>
    <w:rsid w:val="00B539E1"/>
    <w:rsid w:val="00B53B0F"/>
    <w:rsid w:val="00B53D9A"/>
    <w:rsid w:val="00B54021"/>
    <w:rsid w:val="00B5432B"/>
    <w:rsid w:val="00B54A17"/>
    <w:rsid w:val="00B54B25"/>
    <w:rsid w:val="00B54F7C"/>
    <w:rsid w:val="00B55711"/>
    <w:rsid w:val="00B55FD7"/>
    <w:rsid w:val="00B560B9"/>
    <w:rsid w:val="00B565FA"/>
    <w:rsid w:val="00B56F6E"/>
    <w:rsid w:val="00B5700C"/>
    <w:rsid w:val="00B57672"/>
    <w:rsid w:val="00B57F72"/>
    <w:rsid w:val="00B606C9"/>
    <w:rsid w:val="00B607E1"/>
    <w:rsid w:val="00B60849"/>
    <w:rsid w:val="00B60E6F"/>
    <w:rsid w:val="00B6102B"/>
    <w:rsid w:val="00B61110"/>
    <w:rsid w:val="00B61266"/>
    <w:rsid w:val="00B61D95"/>
    <w:rsid w:val="00B61E9E"/>
    <w:rsid w:val="00B6250E"/>
    <w:rsid w:val="00B62A2D"/>
    <w:rsid w:val="00B62E83"/>
    <w:rsid w:val="00B62F8C"/>
    <w:rsid w:val="00B6382B"/>
    <w:rsid w:val="00B63B96"/>
    <w:rsid w:val="00B6409B"/>
    <w:rsid w:val="00B64B4E"/>
    <w:rsid w:val="00B654A6"/>
    <w:rsid w:val="00B6580C"/>
    <w:rsid w:val="00B65A13"/>
    <w:rsid w:val="00B65B0C"/>
    <w:rsid w:val="00B65CB0"/>
    <w:rsid w:val="00B65D2D"/>
    <w:rsid w:val="00B670BB"/>
    <w:rsid w:val="00B677F6"/>
    <w:rsid w:val="00B700C2"/>
    <w:rsid w:val="00B707CA"/>
    <w:rsid w:val="00B70EC5"/>
    <w:rsid w:val="00B71769"/>
    <w:rsid w:val="00B7185A"/>
    <w:rsid w:val="00B71B82"/>
    <w:rsid w:val="00B71E8A"/>
    <w:rsid w:val="00B72BCB"/>
    <w:rsid w:val="00B72D28"/>
    <w:rsid w:val="00B73139"/>
    <w:rsid w:val="00B7324E"/>
    <w:rsid w:val="00B735B0"/>
    <w:rsid w:val="00B740BF"/>
    <w:rsid w:val="00B7455B"/>
    <w:rsid w:val="00B7460B"/>
    <w:rsid w:val="00B749BA"/>
    <w:rsid w:val="00B74C26"/>
    <w:rsid w:val="00B74FD4"/>
    <w:rsid w:val="00B7520F"/>
    <w:rsid w:val="00B758C7"/>
    <w:rsid w:val="00B75ED8"/>
    <w:rsid w:val="00B764B9"/>
    <w:rsid w:val="00B76577"/>
    <w:rsid w:val="00B776BD"/>
    <w:rsid w:val="00B77B02"/>
    <w:rsid w:val="00B77B8F"/>
    <w:rsid w:val="00B77C2C"/>
    <w:rsid w:val="00B77CF6"/>
    <w:rsid w:val="00B806BE"/>
    <w:rsid w:val="00B812F9"/>
    <w:rsid w:val="00B8172F"/>
    <w:rsid w:val="00B818D0"/>
    <w:rsid w:val="00B81ACE"/>
    <w:rsid w:val="00B81E84"/>
    <w:rsid w:val="00B81F72"/>
    <w:rsid w:val="00B82120"/>
    <w:rsid w:val="00B82F19"/>
    <w:rsid w:val="00B83092"/>
    <w:rsid w:val="00B83F70"/>
    <w:rsid w:val="00B8408E"/>
    <w:rsid w:val="00B840B3"/>
    <w:rsid w:val="00B841C1"/>
    <w:rsid w:val="00B85AD6"/>
    <w:rsid w:val="00B85B0B"/>
    <w:rsid w:val="00B85FB1"/>
    <w:rsid w:val="00B862F7"/>
    <w:rsid w:val="00B8656C"/>
    <w:rsid w:val="00B8662F"/>
    <w:rsid w:val="00B8738C"/>
    <w:rsid w:val="00B87D3E"/>
    <w:rsid w:val="00B87E9D"/>
    <w:rsid w:val="00B90B34"/>
    <w:rsid w:val="00B9105D"/>
    <w:rsid w:val="00B91574"/>
    <w:rsid w:val="00B915A6"/>
    <w:rsid w:val="00B91966"/>
    <w:rsid w:val="00B91EC9"/>
    <w:rsid w:val="00B91FE2"/>
    <w:rsid w:val="00B92C1B"/>
    <w:rsid w:val="00B92D12"/>
    <w:rsid w:val="00B93C77"/>
    <w:rsid w:val="00B940EA"/>
    <w:rsid w:val="00B9442A"/>
    <w:rsid w:val="00B948E3"/>
    <w:rsid w:val="00B94D47"/>
    <w:rsid w:val="00B9513E"/>
    <w:rsid w:val="00B96154"/>
    <w:rsid w:val="00B96D15"/>
    <w:rsid w:val="00B96DED"/>
    <w:rsid w:val="00B97782"/>
    <w:rsid w:val="00B97846"/>
    <w:rsid w:val="00B978AE"/>
    <w:rsid w:val="00B97A4E"/>
    <w:rsid w:val="00BA094A"/>
    <w:rsid w:val="00BA0C42"/>
    <w:rsid w:val="00BA11A4"/>
    <w:rsid w:val="00BA1C5A"/>
    <w:rsid w:val="00BA1FAD"/>
    <w:rsid w:val="00BA2288"/>
    <w:rsid w:val="00BA32F6"/>
    <w:rsid w:val="00BA379B"/>
    <w:rsid w:val="00BA4180"/>
    <w:rsid w:val="00BA4235"/>
    <w:rsid w:val="00BA4643"/>
    <w:rsid w:val="00BA4A5C"/>
    <w:rsid w:val="00BA5072"/>
    <w:rsid w:val="00BA52DB"/>
    <w:rsid w:val="00BA54F4"/>
    <w:rsid w:val="00BA5933"/>
    <w:rsid w:val="00BA5AFB"/>
    <w:rsid w:val="00BA5EB6"/>
    <w:rsid w:val="00BA5F58"/>
    <w:rsid w:val="00BA6201"/>
    <w:rsid w:val="00BA627E"/>
    <w:rsid w:val="00BA6834"/>
    <w:rsid w:val="00BA6DBA"/>
    <w:rsid w:val="00BA7027"/>
    <w:rsid w:val="00BA738F"/>
    <w:rsid w:val="00BB007A"/>
    <w:rsid w:val="00BB06FB"/>
    <w:rsid w:val="00BB0BF0"/>
    <w:rsid w:val="00BB0ED7"/>
    <w:rsid w:val="00BB12BD"/>
    <w:rsid w:val="00BB1353"/>
    <w:rsid w:val="00BB1544"/>
    <w:rsid w:val="00BB219A"/>
    <w:rsid w:val="00BB22F5"/>
    <w:rsid w:val="00BB233D"/>
    <w:rsid w:val="00BB23F3"/>
    <w:rsid w:val="00BB2A63"/>
    <w:rsid w:val="00BB2F3F"/>
    <w:rsid w:val="00BB2F88"/>
    <w:rsid w:val="00BB30E8"/>
    <w:rsid w:val="00BB321D"/>
    <w:rsid w:val="00BB3BA3"/>
    <w:rsid w:val="00BB3ED8"/>
    <w:rsid w:val="00BB3F42"/>
    <w:rsid w:val="00BB3FA1"/>
    <w:rsid w:val="00BB4751"/>
    <w:rsid w:val="00BB47F7"/>
    <w:rsid w:val="00BB498C"/>
    <w:rsid w:val="00BB5259"/>
    <w:rsid w:val="00BB5601"/>
    <w:rsid w:val="00BB5DE4"/>
    <w:rsid w:val="00BB5F8B"/>
    <w:rsid w:val="00BB72B3"/>
    <w:rsid w:val="00BB73EC"/>
    <w:rsid w:val="00BB76BF"/>
    <w:rsid w:val="00BC0AE1"/>
    <w:rsid w:val="00BC1568"/>
    <w:rsid w:val="00BC1683"/>
    <w:rsid w:val="00BC1E3E"/>
    <w:rsid w:val="00BC21CE"/>
    <w:rsid w:val="00BC2300"/>
    <w:rsid w:val="00BC232A"/>
    <w:rsid w:val="00BC286B"/>
    <w:rsid w:val="00BC29C5"/>
    <w:rsid w:val="00BC2A9F"/>
    <w:rsid w:val="00BC2E93"/>
    <w:rsid w:val="00BC3350"/>
    <w:rsid w:val="00BC3499"/>
    <w:rsid w:val="00BC38BD"/>
    <w:rsid w:val="00BC3B7D"/>
    <w:rsid w:val="00BC3D0A"/>
    <w:rsid w:val="00BC4525"/>
    <w:rsid w:val="00BC4686"/>
    <w:rsid w:val="00BC48D7"/>
    <w:rsid w:val="00BC4B97"/>
    <w:rsid w:val="00BC4C3E"/>
    <w:rsid w:val="00BC5483"/>
    <w:rsid w:val="00BC5FC6"/>
    <w:rsid w:val="00BC6B48"/>
    <w:rsid w:val="00BC6D5D"/>
    <w:rsid w:val="00BC7179"/>
    <w:rsid w:val="00BC7550"/>
    <w:rsid w:val="00BC7EA3"/>
    <w:rsid w:val="00BD06BA"/>
    <w:rsid w:val="00BD0A96"/>
    <w:rsid w:val="00BD0B61"/>
    <w:rsid w:val="00BD10B8"/>
    <w:rsid w:val="00BD12F7"/>
    <w:rsid w:val="00BD1597"/>
    <w:rsid w:val="00BD23A4"/>
    <w:rsid w:val="00BD3A48"/>
    <w:rsid w:val="00BD3C67"/>
    <w:rsid w:val="00BD46F0"/>
    <w:rsid w:val="00BD4837"/>
    <w:rsid w:val="00BD4A86"/>
    <w:rsid w:val="00BD4C57"/>
    <w:rsid w:val="00BD506F"/>
    <w:rsid w:val="00BD5554"/>
    <w:rsid w:val="00BD5569"/>
    <w:rsid w:val="00BD558D"/>
    <w:rsid w:val="00BD55B4"/>
    <w:rsid w:val="00BD55FE"/>
    <w:rsid w:val="00BD596F"/>
    <w:rsid w:val="00BD5AF1"/>
    <w:rsid w:val="00BD5C3D"/>
    <w:rsid w:val="00BD5C97"/>
    <w:rsid w:val="00BD61A0"/>
    <w:rsid w:val="00BD68CF"/>
    <w:rsid w:val="00BD6D7E"/>
    <w:rsid w:val="00BD7276"/>
    <w:rsid w:val="00BD758D"/>
    <w:rsid w:val="00BD771A"/>
    <w:rsid w:val="00BE0305"/>
    <w:rsid w:val="00BE03B9"/>
    <w:rsid w:val="00BE0420"/>
    <w:rsid w:val="00BE07AD"/>
    <w:rsid w:val="00BE0D96"/>
    <w:rsid w:val="00BE10C2"/>
    <w:rsid w:val="00BE114D"/>
    <w:rsid w:val="00BE13DF"/>
    <w:rsid w:val="00BE1485"/>
    <w:rsid w:val="00BE16EA"/>
    <w:rsid w:val="00BE178E"/>
    <w:rsid w:val="00BE1EA2"/>
    <w:rsid w:val="00BE1FFD"/>
    <w:rsid w:val="00BE2302"/>
    <w:rsid w:val="00BE2339"/>
    <w:rsid w:val="00BE26E1"/>
    <w:rsid w:val="00BE2F4F"/>
    <w:rsid w:val="00BE2FD6"/>
    <w:rsid w:val="00BE3226"/>
    <w:rsid w:val="00BE3683"/>
    <w:rsid w:val="00BE3DE0"/>
    <w:rsid w:val="00BE4571"/>
    <w:rsid w:val="00BE51DE"/>
    <w:rsid w:val="00BE5506"/>
    <w:rsid w:val="00BE5530"/>
    <w:rsid w:val="00BE5AD3"/>
    <w:rsid w:val="00BE5BC3"/>
    <w:rsid w:val="00BE5C80"/>
    <w:rsid w:val="00BE62C5"/>
    <w:rsid w:val="00BE6AF3"/>
    <w:rsid w:val="00BE6CDD"/>
    <w:rsid w:val="00BE784C"/>
    <w:rsid w:val="00BE7E27"/>
    <w:rsid w:val="00BF0558"/>
    <w:rsid w:val="00BF067B"/>
    <w:rsid w:val="00BF068E"/>
    <w:rsid w:val="00BF0962"/>
    <w:rsid w:val="00BF1E84"/>
    <w:rsid w:val="00BF1ED7"/>
    <w:rsid w:val="00BF1EE0"/>
    <w:rsid w:val="00BF21C0"/>
    <w:rsid w:val="00BF27E8"/>
    <w:rsid w:val="00BF29EE"/>
    <w:rsid w:val="00BF325F"/>
    <w:rsid w:val="00BF3377"/>
    <w:rsid w:val="00BF3595"/>
    <w:rsid w:val="00BF3C50"/>
    <w:rsid w:val="00BF3F95"/>
    <w:rsid w:val="00BF40AA"/>
    <w:rsid w:val="00BF4A18"/>
    <w:rsid w:val="00BF4ACF"/>
    <w:rsid w:val="00BF5EED"/>
    <w:rsid w:val="00BF6824"/>
    <w:rsid w:val="00BF69E0"/>
    <w:rsid w:val="00BF6BEE"/>
    <w:rsid w:val="00BF74CA"/>
    <w:rsid w:val="00BF7C77"/>
    <w:rsid w:val="00C000E5"/>
    <w:rsid w:val="00C0045F"/>
    <w:rsid w:val="00C014E4"/>
    <w:rsid w:val="00C01787"/>
    <w:rsid w:val="00C01D6C"/>
    <w:rsid w:val="00C01E19"/>
    <w:rsid w:val="00C02007"/>
    <w:rsid w:val="00C02529"/>
    <w:rsid w:val="00C02571"/>
    <w:rsid w:val="00C02629"/>
    <w:rsid w:val="00C0289A"/>
    <w:rsid w:val="00C03821"/>
    <w:rsid w:val="00C049F6"/>
    <w:rsid w:val="00C04CB0"/>
    <w:rsid w:val="00C04D7E"/>
    <w:rsid w:val="00C05532"/>
    <w:rsid w:val="00C06225"/>
    <w:rsid w:val="00C06B2A"/>
    <w:rsid w:val="00C06F74"/>
    <w:rsid w:val="00C07121"/>
    <w:rsid w:val="00C0737F"/>
    <w:rsid w:val="00C07D6F"/>
    <w:rsid w:val="00C07F2D"/>
    <w:rsid w:val="00C10D3A"/>
    <w:rsid w:val="00C116DF"/>
    <w:rsid w:val="00C11BF4"/>
    <w:rsid w:val="00C136C4"/>
    <w:rsid w:val="00C138F6"/>
    <w:rsid w:val="00C13EBD"/>
    <w:rsid w:val="00C14665"/>
    <w:rsid w:val="00C14849"/>
    <w:rsid w:val="00C1489E"/>
    <w:rsid w:val="00C14C50"/>
    <w:rsid w:val="00C153C1"/>
    <w:rsid w:val="00C15420"/>
    <w:rsid w:val="00C157E5"/>
    <w:rsid w:val="00C162AE"/>
    <w:rsid w:val="00C162FD"/>
    <w:rsid w:val="00C167D7"/>
    <w:rsid w:val="00C1680E"/>
    <w:rsid w:val="00C169AF"/>
    <w:rsid w:val="00C16F35"/>
    <w:rsid w:val="00C16F80"/>
    <w:rsid w:val="00C170BC"/>
    <w:rsid w:val="00C17290"/>
    <w:rsid w:val="00C17BB9"/>
    <w:rsid w:val="00C17C5A"/>
    <w:rsid w:val="00C17E13"/>
    <w:rsid w:val="00C20390"/>
    <w:rsid w:val="00C203CE"/>
    <w:rsid w:val="00C205F5"/>
    <w:rsid w:val="00C20C13"/>
    <w:rsid w:val="00C20CAD"/>
    <w:rsid w:val="00C212FE"/>
    <w:rsid w:val="00C21439"/>
    <w:rsid w:val="00C21970"/>
    <w:rsid w:val="00C21A18"/>
    <w:rsid w:val="00C21E7E"/>
    <w:rsid w:val="00C22145"/>
    <w:rsid w:val="00C223D7"/>
    <w:rsid w:val="00C22B58"/>
    <w:rsid w:val="00C22EFB"/>
    <w:rsid w:val="00C23440"/>
    <w:rsid w:val="00C23E86"/>
    <w:rsid w:val="00C23F4B"/>
    <w:rsid w:val="00C23F96"/>
    <w:rsid w:val="00C24D2F"/>
    <w:rsid w:val="00C251F0"/>
    <w:rsid w:val="00C25420"/>
    <w:rsid w:val="00C256C2"/>
    <w:rsid w:val="00C25C9C"/>
    <w:rsid w:val="00C260A1"/>
    <w:rsid w:val="00C262A4"/>
    <w:rsid w:val="00C2633F"/>
    <w:rsid w:val="00C2705E"/>
    <w:rsid w:val="00C2718C"/>
    <w:rsid w:val="00C30553"/>
    <w:rsid w:val="00C30576"/>
    <w:rsid w:val="00C30793"/>
    <w:rsid w:val="00C3114D"/>
    <w:rsid w:val="00C31C53"/>
    <w:rsid w:val="00C325F5"/>
    <w:rsid w:val="00C32991"/>
    <w:rsid w:val="00C32F5D"/>
    <w:rsid w:val="00C3312A"/>
    <w:rsid w:val="00C33ACF"/>
    <w:rsid w:val="00C33BC3"/>
    <w:rsid w:val="00C344D2"/>
    <w:rsid w:val="00C348E4"/>
    <w:rsid w:val="00C34B4B"/>
    <w:rsid w:val="00C34EE1"/>
    <w:rsid w:val="00C34FDF"/>
    <w:rsid w:val="00C353D8"/>
    <w:rsid w:val="00C356BD"/>
    <w:rsid w:val="00C35FA3"/>
    <w:rsid w:val="00C361F3"/>
    <w:rsid w:val="00C36459"/>
    <w:rsid w:val="00C36561"/>
    <w:rsid w:val="00C36760"/>
    <w:rsid w:val="00C36B7D"/>
    <w:rsid w:val="00C36F1A"/>
    <w:rsid w:val="00C37341"/>
    <w:rsid w:val="00C37C89"/>
    <w:rsid w:val="00C37D6B"/>
    <w:rsid w:val="00C40669"/>
    <w:rsid w:val="00C40C33"/>
    <w:rsid w:val="00C413F9"/>
    <w:rsid w:val="00C414C3"/>
    <w:rsid w:val="00C41D38"/>
    <w:rsid w:val="00C41EB3"/>
    <w:rsid w:val="00C4202C"/>
    <w:rsid w:val="00C421F2"/>
    <w:rsid w:val="00C421F9"/>
    <w:rsid w:val="00C4298A"/>
    <w:rsid w:val="00C42B1D"/>
    <w:rsid w:val="00C42D04"/>
    <w:rsid w:val="00C42D6B"/>
    <w:rsid w:val="00C42EA5"/>
    <w:rsid w:val="00C4357B"/>
    <w:rsid w:val="00C447FC"/>
    <w:rsid w:val="00C448DC"/>
    <w:rsid w:val="00C449AF"/>
    <w:rsid w:val="00C4503F"/>
    <w:rsid w:val="00C4537B"/>
    <w:rsid w:val="00C458E7"/>
    <w:rsid w:val="00C46183"/>
    <w:rsid w:val="00C47047"/>
    <w:rsid w:val="00C470E0"/>
    <w:rsid w:val="00C4732F"/>
    <w:rsid w:val="00C4765D"/>
    <w:rsid w:val="00C501B2"/>
    <w:rsid w:val="00C503A9"/>
    <w:rsid w:val="00C50590"/>
    <w:rsid w:val="00C508BD"/>
    <w:rsid w:val="00C50A42"/>
    <w:rsid w:val="00C50AF9"/>
    <w:rsid w:val="00C50BF3"/>
    <w:rsid w:val="00C50CC6"/>
    <w:rsid w:val="00C50D42"/>
    <w:rsid w:val="00C512A5"/>
    <w:rsid w:val="00C51960"/>
    <w:rsid w:val="00C51971"/>
    <w:rsid w:val="00C5218E"/>
    <w:rsid w:val="00C5256C"/>
    <w:rsid w:val="00C52AB9"/>
    <w:rsid w:val="00C52C87"/>
    <w:rsid w:val="00C53490"/>
    <w:rsid w:val="00C5399D"/>
    <w:rsid w:val="00C53C0C"/>
    <w:rsid w:val="00C5402A"/>
    <w:rsid w:val="00C54369"/>
    <w:rsid w:val="00C54EB8"/>
    <w:rsid w:val="00C54F2E"/>
    <w:rsid w:val="00C54F37"/>
    <w:rsid w:val="00C54F76"/>
    <w:rsid w:val="00C54F7F"/>
    <w:rsid w:val="00C555A0"/>
    <w:rsid w:val="00C55708"/>
    <w:rsid w:val="00C55778"/>
    <w:rsid w:val="00C55D23"/>
    <w:rsid w:val="00C56272"/>
    <w:rsid w:val="00C56903"/>
    <w:rsid w:val="00C56A05"/>
    <w:rsid w:val="00C56D30"/>
    <w:rsid w:val="00C56E88"/>
    <w:rsid w:val="00C57595"/>
    <w:rsid w:val="00C5772E"/>
    <w:rsid w:val="00C57E41"/>
    <w:rsid w:val="00C57E5B"/>
    <w:rsid w:val="00C57EBA"/>
    <w:rsid w:val="00C602FD"/>
    <w:rsid w:val="00C604F5"/>
    <w:rsid w:val="00C6091C"/>
    <w:rsid w:val="00C61192"/>
    <w:rsid w:val="00C61235"/>
    <w:rsid w:val="00C613E1"/>
    <w:rsid w:val="00C62121"/>
    <w:rsid w:val="00C62628"/>
    <w:rsid w:val="00C629A9"/>
    <w:rsid w:val="00C62A66"/>
    <w:rsid w:val="00C62EAF"/>
    <w:rsid w:val="00C63030"/>
    <w:rsid w:val="00C63553"/>
    <w:rsid w:val="00C64EBC"/>
    <w:rsid w:val="00C654DE"/>
    <w:rsid w:val="00C65C8A"/>
    <w:rsid w:val="00C66021"/>
    <w:rsid w:val="00C660FB"/>
    <w:rsid w:val="00C668AD"/>
    <w:rsid w:val="00C66AA1"/>
    <w:rsid w:val="00C66E16"/>
    <w:rsid w:val="00C67418"/>
    <w:rsid w:val="00C71061"/>
    <w:rsid w:val="00C7181C"/>
    <w:rsid w:val="00C7227B"/>
    <w:rsid w:val="00C726C1"/>
    <w:rsid w:val="00C7289B"/>
    <w:rsid w:val="00C733A6"/>
    <w:rsid w:val="00C73476"/>
    <w:rsid w:val="00C73A4C"/>
    <w:rsid w:val="00C73A80"/>
    <w:rsid w:val="00C73ACE"/>
    <w:rsid w:val="00C7411D"/>
    <w:rsid w:val="00C7420F"/>
    <w:rsid w:val="00C743BF"/>
    <w:rsid w:val="00C74663"/>
    <w:rsid w:val="00C74BBA"/>
    <w:rsid w:val="00C74D6D"/>
    <w:rsid w:val="00C75529"/>
    <w:rsid w:val="00C755C2"/>
    <w:rsid w:val="00C75902"/>
    <w:rsid w:val="00C75B36"/>
    <w:rsid w:val="00C760CE"/>
    <w:rsid w:val="00C76116"/>
    <w:rsid w:val="00C767C2"/>
    <w:rsid w:val="00C76FCE"/>
    <w:rsid w:val="00C7795D"/>
    <w:rsid w:val="00C80148"/>
    <w:rsid w:val="00C80809"/>
    <w:rsid w:val="00C80A89"/>
    <w:rsid w:val="00C80DFB"/>
    <w:rsid w:val="00C81245"/>
    <w:rsid w:val="00C81308"/>
    <w:rsid w:val="00C817DF"/>
    <w:rsid w:val="00C81E10"/>
    <w:rsid w:val="00C81E17"/>
    <w:rsid w:val="00C82456"/>
    <w:rsid w:val="00C82AD0"/>
    <w:rsid w:val="00C82F6D"/>
    <w:rsid w:val="00C836AA"/>
    <w:rsid w:val="00C83B27"/>
    <w:rsid w:val="00C83E5F"/>
    <w:rsid w:val="00C83EB8"/>
    <w:rsid w:val="00C83EC9"/>
    <w:rsid w:val="00C83FE8"/>
    <w:rsid w:val="00C846D2"/>
    <w:rsid w:val="00C84C90"/>
    <w:rsid w:val="00C84EE6"/>
    <w:rsid w:val="00C850EA"/>
    <w:rsid w:val="00C85756"/>
    <w:rsid w:val="00C85A6C"/>
    <w:rsid w:val="00C86063"/>
    <w:rsid w:val="00C864A6"/>
    <w:rsid w:val="00C86D16"/>
    <w:rsid w:val="00C8701E"/>
    <w:rsid w:val="00C8717B"/>
    <w:rsid w:val="00C871BB"/>
    <w:rsid w:val="00C877CB"/>
    <w:rsid w:val="00C87A55"/>
    <w:rsid w:val="00C87BDB"/>
    <w:rsid w:val="00C902D6"/>
    <w:rsid w:val="00C9075A"/>
    <w:rsid w:val="00C91386"/>
    <w:rsid w:val="00C914D0"/>
    <w:rsid w:val="00C91844"/>
    <w:rsid w:val="00C91AE4"/>
    <w:rsid w:val="00C91D6F"/>
    <w:rsid w:val="00C92598"/>
    <w:rsid w:val="00C92ABF"/>
    <w:rsid w:val="00C92E5A"/>
    <w:rsid w:val="00C92E6A"/>
    <w:rsid w:val="00C92FBD"/>
    <w:rsid w:val="00C93069"/>
    <w:rsid w:val="00C9387A"/>
    <w:rsid w:val="00C942A4"/>
    <w:rsid w:val="00C943E7"/>
    <w:rsid w:val="00C9442E"/>
    <w:rsid w:val="00C94571"/>
    <w:rsid w:val="00C94734"/>
    <w:rsid w:val="00C95024"/>
    <w:rsid w:val="00C95199"/>
    <w:rsid w:val="00C951E4"/>
    <w:rsid w:val="00C9591B"/>
    <w:rsid w:val="00C9633A"/>
    <w:rsid w:val="00C9649F"/>
    <w:rsid w:val="00C9697A"/>
    <w:rsid w:val="00C9698E"/>
    <w:rsid w:val="00C97814"/>
    <w:rsid w:val="00C97B4D"/>
    <w:rsid w:val="00C97BED"/>
    <w:rsid w:val="00C97EAD"/>
    <w:rsid w:val="00C97F7D"/>
    <w:rsid w:val="00CA02A8"/>
    <w:rsid w:val="00CA051E"/>
    <w:rsid w:val="00CA0899"/>
    <w:rsid w:val="00CA0A23"/>
    <w:rsid w:val="00CA15CA"/>
    <w:rsid w:val="00CA1E0C"/>
    <w:rsid w:val="00CA224E"/>
    <w:rsid w:val="00CA2DCD"/>
    <w:rsid w:val="00CA2E0C"/>
    <w:rsid w:val="00CA300F"/>
    <w:rsid w:val="00CA3377"/>
    <w:rsid w:val="00CA3487"/>
    <w:rsid w:val="00CA385E"/>
    <w:rsid w:val="00CA396E"/>
    <w:rsid w:val="00CA3A37"/>
    <w:rsid w:val="00CA3F91"/>
    <w:rsid w:val="00CA451A"/>
    <w:rsid w:val="00CA4805"/>
    <w:rsid w:val="00CA48A1"/>
    <w:rsid w:val="00CA48A9"/>
    <w:rsid w:val="00CA4ED4"/>
    <w:rsid w:val="00CA4EF5"/>
    <w:rsid w:val="00CA5384"/>
    <w:rsid w:val="00CA5435"/>
    <w:rsid w:val="00CA54BA"/>
    <w:rsid w:val="00CA57D6"/>
    <w:rsid w:val="00CA5813"/>
    <w:rsid w:val="00CA5B06"/>
    <w:rsid w:val="00CA6098"/>
    <w:rsid w:val="00CA6709"/>
    <w:rsid w:val="00CA6B49"/>
    <w:rsid w:val="00CA6E0A"/>
    <w:rsid w:val="00CA724F"/>
    <w:rsid w:val="00CB0387"/>
    <w:rsid w:val="00CB0B04"/>
    <w:rsid w:val="00CB12F3"/>
    <w:rsid w:val="00CB13FE"/>
    <w:rsid w:val="00CB1638"/>
    <w:rsid w:val="00CB1E48"/>
    <w:rsid w:val="00CB34B9"/>
    <w:rsid w:val="00CB38D7"/>
    <w:rsid w:val="00CB3A76"/>
    <w:rsid w:val="00CB3DD6"/>
    <w:rsid w:val="00CB4032"/>
    <w:rsid w:val="00CB4A3F"/>
    <w:rsid w:val="00CB4CAC"/>
    <w:rsid w:val="00CB4DF4"/>
    <w:rsid w:val="00CB5156"/>
    <w:rsid w:val="00CB532B"/>
    <w:rsid w:val="00CB532D"/>
    <w:rsid w:val="00CB5508"/>
    <w:rsid w:val="00CB58F8"/>
    <w:rsid w:val="00CB6903"/>
    <w:rsid w:val="00CB6929"/>
    <w:rsid w:val="00CB77AA"/>
    <w:rsid w:val="00CB7A67"/>
    <w:rsid w:val="00CB7E54"/>
    <w:rsid w:val="00CC0173"/>
    <w:rsid w:val="00CC0390"/>
    <w:rsid w:val="00CC03E0"/>
    <w:rsid w:val="00CC13D0"/>
    <w:rsid w:val="00CC17D9"/>
    <w:rsid w:val="00CC1B56"/>
    <w:rsid w:val="00CC1C06"/>
    <w:rsid w:val="00CC21BF"/>
    <w:rsid w:val="00CC296A"/>
    <w:rsid w:val="00CC2B73"/>
    <w:rsid w:val="00CC3043"/>
    <w:rsid w:val="00CC30B2"/>
    <w:rsid w:val="00CC346C"/>
    <w:rsid w:val="00CC43E0"/>
    <w:rsid w:val="00CC442B"/>
    <w:rsid w:val="00CC49EE"/>
    <w:rsid w:val="00CC4D3D"/>
    <w:rsid w:val="00CC5F11"/>
    <w:rsid w:val="00CC692D"/>
    <w:rsid w:val="00CC70B5"/>
    <w:rsid w:val="00CC71FB"/>
    <w:rsid w:val="00CC78F8"/>
    <w:rsid w:val="00CC7C68"/>
    <w:rsid w:val="00CC7EFF"/>
    <w:rsid w:val="00CC7FB4"/>
    <w:rsid w:val="00CD0A67"/>
    <w:rsid w:val="00CD11E1"/>
    <w:rsid w:val="00CD16CB"/>
    <w:rsid w:val="00CD1F95"/>
    <w:rsid w:val="00CD226E"/>
    <w:rsid w:val="00CD2C66"/>
    <w:rsid w:val="00CD32AD"/>
    <w:rsid w:val="00CD32B4"/>
    <w:rsid w:val="00CD3981"/>
    <w:rsid w:val="00CD3F28"/>
    <w:rsid w:val="00CD5478"/>
    <w:rsid w:val="00CD571E"/>
    <w:rsid w:val="00CD5F59"/>
    <w:rsid w:val="00CD6376"/>
    <w:rsid w:val="00CD64AD"/>
    <w:rsid w:val="00CD6758"/>
    <w:rsid w:val="00CD71B1"/>
    <w:rsid w:val="00CD7DCF"/>
    <w:rsid w:val="00CE02D0"/>
    <w:rsid w:val="00CE0680"/>
    <w:rsid w:val="00CE13F0"/>
    <w:rsid w:val="00CE1764"/>
    <w:rsid w:val="00CE179A"/>
    <w:rsid w:val="00CE1C62"/>
    <w:rsid w:val="00CE1E5B"/>
    <w:rsid w:val="00CE2309"/>
    <w:rsid w:val="00CE269F"/>
    <w:rsid w:val="00CE284D"/>
    <w:rsid w:val="00CE2B00"/>
    <w:rsid w:val="00CE3371"/>
    <w:rsid w:val="00CE349B"/>
    <w:rsid w:val="00CE3534"/>
    <w:rsid w:val="00CE394A"/>
    <w:rsid w:val="00CE39B6"/>
    <w:rsid w:val="00CE39C2"/>
    <w:rsid w:val="00CE3F73"/>
    <w:rsid w:val="00CE48D7"/>
    <w:rsid w:val="00CE4E58"/>
    <w:rsid w:val="00CE516F"/>
    <w:rsid w:val="00CE53B4"/>
    <w:rsid w:val="00CE59F2"/>
    <w:rsid w:val="00CE5C4B"/>
    <w:rsid w:val="00CE5F6A"/>
    <w:rsid w:val="00CE5FCF"/>
    <w:rsid w:val="00CE6079"/>
    <w:rsid w:val="00CE60E4"/>
    <w:rsid w:val="00CE640F"/>
    <w:rsid w:val="00CE6645"/>
    <w:rsid w:val="00CE6678"/>
    <w:rsid w:val="00CE6881"/>
    <w:rsid w:val="00CE739E"/>
    <w:rsid w:val="00CE78FA"/>
    <w:rsid w:val="00CE7B68"/>
    <w:rsid w:val="00CE7EE6"/>
    <w:rsid w:val="00CE7F0D"/>
    <w:rsid w:val="00CF02F5"/>
    <w:rsid w:val="00CF035A"/>
    <w:rsid w:val="00CF1200"/>
    <w:rsid w:val="00CF123E"/>
    <w:rsid w:val="00CF1BE1"/>
    <w:rsid w:val="00CF1FE1"/>
    <w:rsid w:val="00CF214A"/>
    <w:rsid w:val="00CF2746"/>
    <w:rsid w:val="00CF2A9B"/>
    <w:rsid w:val="00CF2BE7"/>
    <w:rsid w:val="00CF2FE0"/>
    <w:rsid w:val="00CF30BF"/>
    <w:rsid w:val="00CF32B7"/>
    <w:rsid w:val="00CF3964"/>
    <w:rsid w:val="00CF3B43"/>
    <w:rsid w:val="00CF3DE5"/>
    <w:rsid w:val="00CF41A8"/>
    <w:rsid w:val="00CF448F"/>
    <w:rsid w:val="00CF454C"/>
    <w:rsid w:val="00CF4B84"/>
    <w:rsid w:val="00CF4D48"/>
    <w:rsid w:val="00CF5288"/>
    <w:rsid w:val="00CF574A"/>
    <w:rsid w:val="00CF58D2"/>
    <w:rsid w:val="00CF59F8"/>
    <w:rsid w:val="00CF5A2C"/>
    <w:rsid w:val="00CF6603"/>
    <w:rsid w:val="00CF6727"/>
    <w:rsid w:val="00CF6B91"/>
    <w:rsid w:val="00CF730A"/>
    <w:rsid w:val="00CF75FE"/>
    <w:rsid w:val="00D00385"/>
    <w:rsid w:val="00D01017"/>
    <w:rsid w:val="00D014D6"/>
    <w:rsid w:val="00D015BB"/>
    <w:rsid w:val="00D01670"/>
    <w:rsid w:val="00D01D0E"/>
    <w:rsid w:val="00D01EAF"/>
    <w:rsid w:val="00D02136"/>
    <w:rsid w:val="00D02CC6"/>
    <w:rsid w:val="00D03336"/>
    <w:rsid w:val="00D0336C"/>
    <w:rsid w:val="00D038D3"/>
    <w:rsid w:val="00D0429B"/>
    <w:rsid w:val="00D04CD5"/>
    <w:rsid w:val="00D0537E"/>
    <w:rsid w:val="00D05545"/>
    <w:rsid w:val="00D05A05"/>
    <w:rsid w:val="00D0613C"/>
    <w:rsid w:val="00D06193"/>
    <w:rsid w:val="00D06728"/>
    <w:rsid w:val="00D067F5"/>
    <w:rsid w:val="00D06ECC"/>
    <w:rsid w:val="00D07D6F"/>
    <w:rsid w:val="00D108F7"/>
    <w:rsid w:val="00D10A35"/>
    <w:rsid w:val="00D10F35"/>
    <w:rsid w:val="00D1123D"/>
    <w:rsid w:val="00D12AAD"/>
    <w:rsid w:val="00D12FEA"/>
    <w:rsid w:val="00D1312D"/>
    <w:rsid w:val="00D135ED"/>
    <w:rsid w:val="00D13BC9"/>
    <w:rsid w:val="00D1401D"/>
    <w:rsid w:val="00D142DE"/>
    <w:rsid w:val="00D1454C"/>
    <w:rsid w:val="00D14968"/>
    <w:rsid w:val="00D14AEF"/>
    <w:rsid w:val="00D15CC2"/>
    <w:rsid w:val="00D16A0D"/>
    <w:rsid w:val="00D16B11"/>
    <w:rsid w:val="00D16E97"/>
    <w:rsid w:val="00D172DD"/>
    <w:rsid w:val="00D1740E"/>
    <w:rsid w:val="00D2009A"/>
    <w:rsid w:val="00D203CC"/>
    <w:rsid w:val="00D20698"/>
    <w:rsid w:val="00D20B41"/>
    <w:rsid w:val="00D20FC4"/>
    <w:rsid w:val="00D21163"/>
    <w:rsid w:val="00D2116C"/>
    <w:rsid w:val="00D21569"/>
    <w:rsid w:val="00D217EF"/>
    <w:rsid w:val="00D2185A"/>
    <w:rsid w:val="00D21C44"/>
    <w:rsid w:val="00D21D17"/>
    <w:rsid w:val="00D21EA8"/>
    <w:rsid w:val="00D22113"/>
    <w:rsid w:val="00D2243F"/>
    <w:rsid w:val="00D227DA"/>
    <w:rsid w:val="00D22C6F"/>
    <w:rsid w:val="00D23B0A"/>
    <w:rsid w:val="00D24300"/>
    <w:rsid w:val="00D24ED1"/>
    <w:rsid w:val="00D252ED"/>
    <w:rsid w:val="00D258C8"/>
    <w:rsid w:val="00D26110"/>
    <w:rsid w:val="00D26205"/>
    <w:rsid w:val="00D263A2"/>
    <w:rsid w:val="00D26BA9"/>
    <w:rsid w:val="00D26D0B"/>
    <w:rsid w:val="00D2716C"/>
    <w:rsid w:val="00D2789F"/>
    <w:rsid w:val="00D278FD"/>
    <w:rsid w:val="00D300EC"/>
    <w:rsid w:val="00D301DB"/>
    <w:rsid w:val="00D32EFA"/>
    <w:rsid w:val="00D33251"/>
    <w:rsid w:val="00D333E2"/>
    <w:rsid w:val="00D33A58"/>
    <w:rsid w:val="00D33B10"/>
    <w:rsid w:val="00D33E98"/>
    <w:rsid w:val="00D343B7"/>
    <w:rsid w:val="00D3456A"/>
    <w:rsid w:val="00D3489B"/>
    <w:rsid w:val="00D348CE"/>
    <w:rsid w:val="00D34F55"/>
    <w:rsid w:val="00D34FAC"/>
    <w:rsid w:val="00D357D8"/>
    <w:rsid w:val="00D359AC"/>
    <w:rsid w:val="00D35EED"/>
    <w:rsid w:val="00D35F61"/>
    <w:rsid w:val="00D36D82"/>
    <w:rsid w:val="00D3797F"/>
    <w:rsid w:val="00D3799B"/>
    <w:rsid w:val="00D4013A"/>
    <w:rsid w:val="00D4053F"/>
    <w:rsid w:val="00D40C5E"/>
    <w:rsid w:val="00D41333"/>
    <w:rsid w:val="00D42028"/>
    <w:rsid w:val="00D4216C"/>
    <w:rsid w:val="00D42289"/>
    <w:rsid w:val="00D42835"/>
    <w:rsid w:val="00D4286B"/>
    <w:rsid w:val="00D42907"/>
    <w:rsid w:val="00D42E59"/>
    <w:rsid w:val="00D43306"/>
    <w:rsid w:val="00D4365C"/>
    <w:rsid w:val="00D43D74"/>
    <w:rsid w:val="00D43E17"/>
    <w:rsid w:val="00D4432D"/>
    <w:rsid w:val="00D4482A"/>
    <w:rsid w:val="00D4492B"/>
    <w:rsid w:val="00D44CAD"/>
    <w:rsid w:val="00D450A9"/>
    <w:rsid w:val="00D45321"/>
    <w:rsid w:val="00D45A75"/>
    <w:rsid w:val="00D46082"/>
    <w:rsid w:val="00D46088"/>
    <w:rsid w:val="00D46123"/>
    <w:rsid w:val="00D46300"/>
    <w:rsid w:val="00D470FC"/>
    <w:rsid w:val="00D5045E"/>
    <w:rsid w:val="00D507BB"/>
    <w:rsid w:val="00D50D51"/>
    <w:rsid w:val="00D50EC8"/>
    <w:rsid w:val="00D5187E"/>
    <w:rsid w:val="00D52089"/>
    <w:rsid w:val="00D526AE"/>
    <w:rsid w:val="00D526FC"/>
    <w:rsid w:val="00D52915"/>
    <w:rsid w:val="00D52C24"/>
    <w:rsid w:val="00D52F4A"/>
    <w:rsid w:val="00D52F56"/>
    <w:rsid w:val="00D533E5"/>
    <w:rsid w:val="00D539BA"/>
    <w:rsid w:val="00D5422D"/>
    <w:rsid w:val="00D542E4"/>
    <w:rsid w:val="00D54BFC"/>
    <w:rsid w:val="00D552A6"/>
    <w:rsid w:val="00D55777"/>
    <w:rsid w:val="00D560F5"/>
    <w:rsid w:val="00D56B1A"/>
    <w:rsid w:val="00D56DB7"/>
    <w:rsid w:val="00D56E41"/>
    <w:rsid w:val="00D57406"/>
    <w:rsid w:val="00D57618"/>
    <w:rsid w:val="00D57730"/>
    <w:rsid w:val="00D577C6"/>
    <w:rsid w:val="00D578A2"/>
    <w:rsid w:val="00D57A10"/>
    <w:rsid w:val="00D57DF3"/>
    <w:rsid w:val="00D60011"/>
    <w:rsid w:val="00D600E5"/>
    <w:rsid w:val="00D602FF"/>
    <w:rsid w:val="00D605D8"/>
    <w:rsid w:val="00D60E8B"/>
    <w:rsid w:val="00D60E9C"/>
    <w:rsid w:val="00D61183"/>
    <w:rsid w:val="00D61246"/>
    <w:rsid w:val="00D61468"/>
    <w:rsid w:val="00D61870"/>
    <w:rsid w:val="00D61A3A"/>
    <w:rsid w:val="00D623AA"/>
    <w:rsid w:val="00D62481"/>
    <w:rsid w:val="00D627DF"/>
    <w:rsid w:val="00D62BE5"/>
    <w:rsid w:val="00D62D73"/>
    <w:rsid w:val="00D63245"/>
    <w:rsid w:val="00D63701"/>
    <w:rsid w:val="00D63B56"/>
    <w:rsid w:val="00D63C2D"/>
    <w:rsid w:val="00D63D27"/>
    <w:rsid w:val="00D640D3"/>
    <w:rsid w:val="00D64326"/>
    <w:rsid w:val="00D6446A"/>
    <w:rsid w:val="00D64853"/>
    <w:rsid w:val="00D64A8E"/>
    <w:rsid w:val="00D651DD"/>
    <w:rsid w:val="00D6563C"/>
    <w:rsid w:val="00D657D8"/>
    <w:rsid w:val="00D6628B"/>
    <w:rsid w:val="00D66451"/>
    <w:rsid w:val="00D6651B"/>
    <w:rsid w:val="00D66808"/>
    <w:rsid w:val="00D66FAC"/>
    <w:rsid w:val="00D675B6"/>
    <w:rsid w:val="00D676F0"/>
    <w:rsid w:val="00D67879"/>
    <w:rsid w:val="00D67BCA"/>
    <w:rsid w:val="00D67CE7"/>
    <w:rsid w:val="00D70FB1"/>
    <w:rsid w:val="00D718C1"/>
    <w:rsid w:val="00D71A08"/>
    <w:rsid w:val="00D71BC5"/>
    <w:rsid w:val="00D721D2"/>
    <w:rsid w:val="00D7282C"/>
    <w:rsid w:val="00D728FC"/>
    <w:rsid w:val="00D72B92"/>
    <w:rsid w:val="00D737B5"/>
    <w:rsid w:val="00D73CC3"/>
    <w:rsid w:val="00D7417E"/>
    <w:rsid w:val="00D74889"/>
    <w:rsid w:val="00D7499F"/>
    <w:rsid w:val="00D74AC6"/>
    <w:rsid w:val="00D74CCB"/>
    <w:rsid w:val="00D74DAE"/>
    <w:rsid w:val="00D75376"/>
    <w:rsid w:val="00D75382"/>
    <w:rsid w:val="00D75486"/>
    <w:rsid w:val="00D75E5B"/>
    <w:rsid w:val="00D764F3"/>
    <w:rsid w:val="00D76F17"/>
    <w:rsid w:val="00D7759A"/>
    <w:rsid w:val="00D776F8"/>
    <w:rsid w:val="00D77776"/>
    <w:rsid w:val="00D779D7"/>
    <w:rsid w:val="00D77B90"/>
    <w:rsid w:val="00D8080B"/>
    <w:rsid w:val="00D808C6"/>
    <w:rsid w:val="00D80B97"/>
    <w:rsid w:val="00D81099"/>
    <w:rsid w:val="00D816D9"/>
    <w:rsid w:val="00D82C3C"/>
    <w:rsid w:val="00D833C7"/>
    <w:rsid w:val="00D83705"/>
    <w:rsid w:val="00D83822"/>
    <w:rsid w:val="00D839F0"/>
    <w:rsid w:val="00D8479E"/>
    <w:rsid w:val="00D849FD"/>
    <w:rsid w:val="00D84B31"/>
    <w:rsid w:val="00D857AB"/>
    <w:rsid w:val="00D857F2"/>
    <w:rsid w:val="00D8582B"/>
    <w:rsid w:val="00D861A7"/>
    <w:rsid w:val="00D863A1"/>
    <w:rsid w:val="00D866DA"/>
    <w:rsid w:val="00D86ACF"/>
    <w:rsid w:val="00D86D3D"/>
    <w:rsid w:val="00D9058D"/>
    <w:rsid w:val="00D90AC4"/>
    <w:rsid w:val="00D90BA7"/>
    <w:rsid w:val="00D90BF7"/>
    <w:rsid w:val="00D914F7"/>
    <w:rsid w:val="00D91709"/>
    <w:rsid w:val="00D91854"/>
    <w:rsid w:val="00D91AAE"/>
    <w:rsid w:val="00D925FD"/>
    <w:rsid w:val="00D92B3F"/>
    <w:rsid w:val="00D92DD5"/>
    <w:rsid w:val="00D92F9D"/>
    <w:rsid w:val="00D9312F"/>
    <w:rsid w:val="00D93811"/>
    <w:rsid w:val="00D9389B"/>
    <w:rsid w:val="00D939F6"/>
    <w:rsid w:val="00D93BE0"/>
    <w:rsid w:val="00D940B5"/>
    <w:rsid w:val="00D94676"/>
    <w:rsid w:val="00D94BB6"/>
    <w:rsid w:val="00D94E22"/>
    <w:rsid w:val="00D9524F"/>
    <w:rsid w:val="00D95A87"/>
    <w:rsid w:val="00D95F77"/>
    <w:rsid w:val="00D960CD"/>
    <w:rsid w:val="00D968EE"/>
    <w:rsid w:val="00D96CB5"/>
    <w:rsid w:val="00D96F4B"/>
    <w:rsid w:val="00D972B5"/>
    <w:rsid w:val="00D97534"/>
    <w:rsid w:val="00D97934"/>
    <w:rsid w:val="00D97EE4"/>
    <w:rsid w:val="00DA05C7"/>
    <w:rsid w:val="00DA089C"/>
    <w:rsid w:val="00DA08A6"/>
    <w:rsid w:val="00DA0C67"/>
    <w:rsid w:val="00DA12D4"/>
    <w:rsid w:val="00DA1663"/>
    <w:rsid w:val="00DA1D80"/>
    <w:rsid w:val="00DA1DF1"/>
    <w:rsid w:val="00DA1DF7"/>
    <w:rsid w:val="00DA2728"/>
    <w:rsid w:val="00DA2BC0"/>
    <w:rsid w:val="00DA2FF5"/>
    <w:rsid w:val="00DA34B5"/>
    <w:rsid w:val="00DA4238"/>
    <w:rsid w:val="00DA42D7"/>
    <w:rsid w:val="00DA44E5"/>
    <w:rsid w:val="00DA4616"/>
    <w:rsid w:val="00DA50DA"/>
    <w:rsid w:val="00DA51C5"/>
    <w:rsid w:val="00DA5C2B"/>
    <w:rsid w:val="00DA76E0"/>
    <w:rsid w:val="00DA7818"/>
    <w:rsid w:val="00DA7C99"/>
    <w:rsid w:val="00DB0180"/>
    <w:rsid w:val="00DB038C"/>
    <w:rsid w:val="00DB0914"/>
    <w:rsid w:val="00DB11CE"/>
    <w:rsid w:val="00DB1286"/>
    <w:rsid w:val="00DB1464"/>
    <w:rsid w:val="00DB162A"/>
    <w:rsid w:val="00DB1D9F"/>
    <w:rsid w:val="00DB1DC9"/>
    <w:rsid w:val="00DB2044"/>
    <w:rsid w:val="00DB274A"/>
    <w:rsid w:val="00DB277B"/>
    <w:rsid w:val="00DB2865"/>
    <w:rsid w:val="00DB37EA"/>
    <w:rsid w:val="00DB3827"/>
    <w:rsid w:val="00DB389C"/>
    <w:rsid w:val="00DB38E8"/>
    <w:rsid w:val="00DB40DA"/>
    <w:rsid w:val="00DB426F"/>
    <w:rsid w:val="00DB432A"/>
    <w:rsid w:val="00DB4554"/>
    <w:rsid w:val="00DB5117"/>
    <w:rsid w:val="00DB55DE"/>
    <w:rsid w:val="00DB5842"/>
    <w:rsid w:val="00DB584D"/>
    <w:rsid w:val="00DB6050"/>
    <w:rsid w:val="00DB64F2"/>
    <w:rsid w:val="00DB69EA"/>
    <w:rsid w:val="00DB6A76"/>
    <w:rsid w:val="00DB6B3F"/>
    <w:rsid w:val="00DB7337"/>
    <w:rsid w:val="00DB7EC7"/>
    <w:rsid w:val="00DB7F2C"/>
    <w:rsid w:val="00DC0035"/>
    <w:rsid w:val="00DC046F"/>
    <w:rsid w:val="00DC0505"/>
    <w:rsid w:val="00DC06C3"/>
    <w:rsid w:val="00DC0810"/>
    <w:rsid w:val="00DC08A7"/>
    <w:rsid w:val="00DC1CCC"/>
    <w:rsid w:val="00DC1EBF"/>
    <w:rsid w:val="00DC2781"/>
    <w:rsid w:val="00DC2EAB"/>
    <w:rsid w:val="00DC3384"/>
    <w:rsid w:val="00DC3509"/>
    <w:rsid w:val="00DC3C90"/>
    <w:rsid w:val="00DC3E80"/>
    <w:rsid w:val="00DC3F6B"/>
    <w:rsid w:val="00DC4074"/>
    <w:rsid w:val="00DC4468"/>
    <w:rsid w:val="00DC4611"/>
    <w:rsid w:val="00DC4613"/>
    <w:rsid w:val="00DC4AA0"/>
    <w:rsid w:val="00DC4DF2"/>
    <w:rsid w:val="00DC5B10"/>
    <w:rsid w:val="00DC5DAF"/>
    <w:rsid w:val="00DC60F7"/>
    <w:rsid w:val="00DC6295"/>
    <w:rsid w:val="00DC6C3B"/>
    <w:rsid w:val="00DC6EA3"/>
    <w:rsid w:val="00DC70C8"/>
    <w:rsid w:val="00DC7400"/>
    <w:rsid w:val="00DC7EB5"/>
    <w:rsid w:val="00DD030C"/>
    <w:rsid w:val="00DD051A"/>
    <w:rsid w:val="00DD061D"/>
    <w:rsid w:val="00DD06DA"/>
    <w:rsid w:val="00DD07E6"/>
    <w:rsid w:val="00DD0AC8"/>
    <w:rsid w:val="00DD0AE9"/>
    <w:rsid w:val="00DD1136"/>
    <w:rsid w:val="00DD11B4"/>
    <w:rsid w:val="00DD12E6"/>
    <w:rsid w:val="00DD1C1E"/>
    <w:rsid w:val="00DD1FEF"/>
    <w:rsid w:val="00DD2000"/>
    <w:rsid w:val="00DD257F"/>
    <w:rsid w:val="00DD270B"/>
    <w:rsid w:val="00DD28FE"/>
    <w:rsid w:val="00DD36FF"/>
    <w:rsid w:val="00DD3777"/>
    <w:rsid w:val="00DD3D6B"/>
    <w:rsid w:val="00DD4D07"/>
    <w:rsid w:val="00DD50BC"/>
    <w:rsid w:val="00DD5553"/>
    <w:rsid w:val="00DD5622"/>
    <w:rsid w:val="00DD6014"/>
    <w:rsid w:val="00DD6193"/>
    <w:rsid w:val="00DD656F"/>
    <w:rsid w:val="00DD6C55"/>
    <w:rsid w:val="00DD6CBF"/>
    <w:rsid w:val="00DD740F"/>
    <w:rsid w:val="00DD756F"/>
    <w:rsid w:val="00DD7C11"/>
    <w:rsid w:val="00DD7D20"/>
    <w:rsid w:val="00DE0256"/>
    <w:rsid w:val="00DE0B84"/>
    <w:rsid w:val="00DE0F6F"/>
    <w:rsid w:val="00DE141A"/>
    <w:rsid w:val="00DE1B51"/>
    <w:rsid w:val="00DE2510"/>
    <w:rsid w:val="00DE2D73"/>
    <w:rsid w:val="00DE2F47"/>
    <w:rsid w:val="00DE300E"/>
    <w:rsid w:val="00DE3384"/>
    <w:rsid w:val="00DE3762"/>
    <w:rsid w:val="00DE3CBD"/>
    <w:rsid w:val="00DE451F"/>
    <w:rsid w:val="00DE4BEE"/>
    <w:rsid w:val="00DE4F0A"/>
    <w:rsid w:val="00DE5050"/>
    <w:rsid w:val="00DE550F"/>
    <w:rsid w:val="00DE570E"/>
    <w:rsid w:val="00DE5D65"/>
    <w:rsid w:val="00DE5E88"/>
    <w:rsid w:val="00DE5F7E"/>
    <w:rsid w:val="00DE60AE"/>
    <w:rsid w:val="00DE6CC2"/>
    <w:rsid w:val="00DE729A"/>
    <w:rsid w:val="00DE739E"/>
    <w:rsid w:val="00DE7655"/>
    <w:rsid w:val="00DE7C4E"/>
    <w:rsid w:val="00DE7CD3"/>
    <w:rsid w:val="00DE7D25"/>
    <w:rsid w:val="00DE7F0C"/>
    <w:rsid w:val="00DF049E"/>
    <w:rsid w:val="00DF1A58"/>
    <w:rsid w:val="00DF1C97"/>
    <w:rsid w:val="00DF1E41"/>
    <w:rsid w:val="00DF1FDC"/>
    <w:rsid w:val="00DF27C9"/>
    <w:rsid w:val="00DF32A5"/>
    <w:rsid w:val="00DF35C5"/>
    <w:rsid w:val="00DF4607"/>
    <w:rsid w:val="00DF4728"/>
    <w:rsid w:val="00DF4BB4"/>
    <w:rsid w:val="00DF4DE3"/>
    <w:rsid w:val="00DF5033"/>
    <w:rsid w:val="00DF5297"/>
    <w:rsid w:val="00DF5985"/>
    <w:rsid w:val="00DF5B3D"/>
    <w:rsid w:val="00DF5B8F"/>
    <w:rsid w:val="00DF5CAE"/>
    <w:rsid w:val="00DF6A2D"/>
    <w:rsid w:val="00DF6CDC"/>
    <w:rsid w:val="00DF6F9D"/>
    <w:rsid w:val="00DF7125"/>
    <w:rsid w:val="00DF7513"/>
    <w:rsid w:val="00DF788A"/>
    <w:rsid w:val="00DF7D18"/>
    <w:rsid w:val="00E00497"/>
    <w:rsid w:val="00E00616"/>
    <w:rsid w:val="00E00C61"/>
    <w:rsid w:val="00E00FBC"/>
    <w:rsid w:val="00E0164A"/>
    <w:rsid w:val="00E0179E"/>
    <w:rsid w:val="00E02633"/>
    <w:rsid w:val="00E02675"/>
    <w:rsid w:val="00E02908"/>
    <w:rsid w:val="00E02A18"/>
    <w:rsid w:val="00E02A32"/>
    <w:rsid w:val="00E02D39"/>
    <w:rsid w:val="00E0324E"/>
    <w:rsid w:val="00E03B52"/>
    <w:rsid w:val="00E04152"/>
    <w:rsid w:val="00E0416E"/>
    <w:rsid w:val="00E0417A"/>
    <w:rsid w:val="00E04AA9"/>
    <w:rsid w:val="00E05DCE"/>
    <w:rsid w:val="00E05E39"/>
    <w:rsid w:val="00E05F2B"/>
    <w:rsid w:val="00E0665E"/>
    <w:rsid w:val="00E06AB0"/>
    <w:rsid w:val="00E06C71"/>
    <w:rsid w:val="00E073CB"/>
    <w:rsid w:val="00E07800"/>
    <w:rsid w:val="00E07F6B"/>
    <w:rsid w:val="00E10680"/>
    <w:rsid w:val="00E10817"/>
    <w:rsid w:val="00E10A4A"/>
    <w:rsid w:val="00E10B03"/>
    <w:rsid w:val="00E10DCF"/>
    <w:rsid w:val="00E10EE5"/>
    <w:rsid w:val="00E11972"/>
    <w:rsid w:val="00E11A10"/>
    <w:rsid w:val="00E11C44"/>
    <w:rsid w:val="00E11C54"/>
    <w:rsid w:val="00E1215C"/>
    <w:rsid w:val="00E127E0"/>
    <w:rsid w:val="00E13207"/>
    <w:rsid w:val="00E137CF"/>
    <w:rsid w:val="00E13BBA"/>
    <w:rsid w:val="00E13E93"/>
    <w:rsid w:val="00E14C48"/>
    <w:rsid w:val="00E14DA6"/>
    <w:rsid w:val="00E14EEA"/>
    <w:rsid w:val="00E15145"/>
    <w:rsid w:val="00E15483"/>
    <w:rsid w:val="00E155BF"/>
    <w:rsid w:val="00E15ADB"/>
    <w:rsid w:val="00E16198"/>
    <w:rsid w:val="00E16890"/>
    <w:rsid w:val="00E1708C"/>
    <w:rsid w:val="00E17465"/>
    <w:rsid w:val="00E17A9C"/>
    <w:rsid w:val="00E2077D"/>
    <w:rsid w:val="00E20B86"/>
    <w:rsid w:val="00E20D82"/>
    <w:rsid w:val="00E2113F"/>
    <w:rsid w:val="00E2169B"/>
    <w:rsid w:val="00E218FD"/>
    <w:rsid w:val="00E21A71"/>
    <w:rsid w:val="00E21FC5"/>
    <w:rsid w:val="00E229E1"/>
    <w:rsid w:val="00E22F61"/>
    <w:rsid w:val="00E23633"/>
    <w:rsid w:val="00E2460A"/>
    <w:rsid w:val="00E25039"/>
    <w:rsid w:val="00E25317"/>
    <w:rsid w:val="00E257B5"/>
    <w:rsid w:val="00E2587C"/>
    <w:rsid w:val="00E263F5"/>
    <w:rsid w:val="00E26949"/>
    <w:rsid w:val="00E26BD9"/>
    <w:rsid w:val="00E2762F"/>
    <w:rsid w:val="00E30014"/>
    <w:rsid w:val="00E30F68"/>
    <w:rsid w:val="00E3120B"/>
    <w:rsid w:val="00E3128F"/>
    <w:rsid w:val="00E315FE"/>
    <w:rsid w:val="00E31998"/>
    <w:rsid w:val="00E31A47"/>
    <w:rsid w:val="00E31EBD"/>
    <w:rsid w:val="00E3220A"/>
    <w:rsid w:val="00E32374"/>
    <w:rsid w:val="00E323A7"/>
    <w:rsid w:val="00E32A27"/>
    <w:rsid w:val="00E32A58"/>
    <w:rsid w:val="00E32BAF"/>
    <w:rsid w:val="00E331D2"/>
    <w:rsid w:val="00E3352D"/>
    <w:rsid w:val="00E335E3"/>
    <w:rsid w:val="00E34972"/>
    <w:rsid w:val="00E34D2B"/>
    <w:rsid w:val="00E35169"/>
    <w:rsid w:val="00E357F1"/>
    <w:rsid w:val="00E35D8D"/>
    <w:rsid w:val="00E3609C"/>
    <w:rsid w:val="00E3654C"/>
    <w:rsid w:val="00E366BA"/>
    <w:rsid w:val="00E36CA4"/>
    <w:rsid w:val="00E36CDF"/>
    <w:rsid w:val="00E36F7B"/>
    <w:rsid w:val="00E36F8C"/>
    <w:rsid w:val="00E37D72"/>
    <w:rsid w:val="00E37E1F"/>
    <w:rsid w:val="00E40CD0"/>
    <w:rsid w:val="00E40D73"/>
    <w:rsid w:val="00E40E33"/>
    <w:rsid w:val="00E412F1"/>
    <w:rsid w:val="00E4163A"/>
    <w:rsid w:val="00E416DE"/>
    <w:rsid w:val="00E4178F"/>
    <w:rsid w:val="00E41E77"/>
    <w:rsid w:val="00E42915"/>
    <w:rsid w:val="00E42D0F"/>
    <w:rsid w:val="00E42F64"/>
    <w:rsid w:val="00E43030"/>
    <w:rsid w:val="00E432D6"/>
    <w:rsid w:val="00E4361B"/>
    <w:rsid w:val="00E43AB9"/>
    <w:rsid w:val="00E43CC8"/>
    <w:rsid w:val="00E43D88"/>
    <w:rsid w:val="00E44DFE"/>
    <w:rsid w:val="00E4513D"/>
    <w:rsid w:val="00E45BE2"/>
    <w:rsid w:val="00E45DDD"/>
    <w:rsid w:val="00E45E08"/>
    <w:rsid w:val="00E467B2"/>
    <w:rsid w:val="00E4690B"/>
    <w:rsid w:val="00E4690C"/>
    <w:rsid w:val="00E479C6"/>
    <w:rsid w:val="00E47BC5"/>
    <w:rsid w:val="00E47E6A"/>
    <w:rsid w:val="00E50731"/>
    <w:rsid w:val="00E50D62"/>
    <w:rsid w:val="00E5128B"/>
    <w:rsid w:val="00E51A26"/>
    <w:rsid w:val="00E5203F"/>
    <w:rsid w:val="00E527B0"/>
    <w:rsid w:val="00E52C2A"/>
    <w:rsid w:val="00E52D6B"/>
    <w:rsid w:val="00E5312A"/>
    <w:rsid w:val="00E53468"/>
    <w:rsid w:val="00E537F4"/>
    <w:rsid w:val="00E53A15"/>
    <w:rsid w:val="00E54154"/>
    <w:rsid w:val="00E54340"/>
    <w:rsid w:val="00E54886"/>
    <w:rsid w:val="00E54A8D"/>
    <w:rsid w:val="00E54BC8"/>
    <w:rsid w:val="00E54D3E"/>
    <w:rsid w:val="00E54DAC"/>
    <w:rsid w:val="00E554F7"/>
    <w:rsid w:val="00E55686"/>
    <w:rsid w:val="00E55A57"/>
    <w:rsid w:val="00E560BF"/>
    <w:rsid w:val="00E562B2"/>
    <w:rsid w:val="00E5665D"/>
    <w:rsid w:val="00E566E8"/>
    <w:rsid w:val="00E56D23"/>
    <w:rsid w:val="00E56D86"/>
    <w:rsid w:val="00E56DC7"/>
    <w:rsid w:val="00E571E2"/>
    <w:rsid w:val="00E57416"/>
    <w:rsid w:val="00E57429"/>
    <w:rsid w:val="00E575FA"/>
    <w:rsid w:val="00E57608"/>
    <w:rsid w:val="00E576BE"/>
    <w:rsid w:val="00E60312"/>
    <w:rsid w:val="00E60339"/>
    <w:rsid w:val="00E60A04"/>
    <w:rsid w:val="00E60B06"/>
    <w:rsid w:val="00E60B4F"/>
    <w:rsid w:val="00E60E1F"/>
    <w:rsid w:val="00E60F33"/>
    <w:rsid w:val="00E610A1"/>
    <w:rsid w:val="00E61563"/>
    <w:rsid w:val="00E618C4"/>
    <w:rsid w:val="00E6198A"/>
    <w:rsid w:val="00E61F02"/>
    <w:rsid w:val="00E62123"/>
    <w:rsid w:val="00E62952"/>
    <w:rsid w:val="00E631AE"/>
    <w:rsid w:val="00E63732"/>
    <w:rsid w:val="00E63BFF"/>
    <w:rsid w:val="00E63E65"/>
    <w:rsid w:val="00E63FE9"/>
    <w:rsid w:val="00E64E71"/>
    <w:rsid w:val="00E64F32"/>
    <w:rsid w:val="00E651AD"/>
    <w:rsid w:val="00E65478"/>
    <w:rsid w:val="00E6594B"/>
    <w:rsid w:val="00E65B17"/>
    <w:rsid w:val="00E65CF7"/>
    <w:rsid w:val="00E66007"/>
    <w:rsid w:val="00E665AB"/>
    <w:rsid w:val="00E67701"/>
    <w:rsid w:val="00E67792"/>
    <w:rsid w:val="00E679E2"/>
    <w:rsid w:val="00E67F95"/>
    <w:rsid w:val="00E67FFD"/>
    <w:rsid w:val="00E70291"/>
    <w:rsid w:val="00E702ED"/>
    <w:rsid w:val="00E70529"/>
    <w:rsid w:val="00E70F80"/>
    <w:rsid w:val="00E714C0"/>
    <w:rsid w:val="00E715FC"/>
    <w:rsid w:val="00E71AD6"/>
    <w:rsid w:val="00E72000"/>
    <w:rsid w:val="00E7201A"/>
    <w:rsid w:val="00E725D9"/>
    <w:rsid w:val="00E72BDE"/>
    <w:rsid w:val="00E7310E"/>
    <w:rsid w:val="00E736AD"/>
    <w:rsid w:val="00E73AC8"/>
    <w:rsid w:val="00E73C80"/>
    <w:rsid w:val="00E73FE4"/>
    <w:rsid w:val="00E7405B"/>
    <w:rsid w:val="00E7547B"/>
    <w:rsid w:val="00E76150"/>
    <w:rsid w:val="00E76673"/>
    <w:rsid w:val="00E7682A"/>
    <w:rsid w:val="00E768CC"/>
    <w:rsid w:val="00E7697A"/>
    <w:rsid w:val="00E7755A"/>
    <w:rsid w:val="00E77768"/>
    <w:rsid w:val="00E7778C"/>
    <w:rsid w:val="00E779B2"/>
    <w:rsid w:val="00E77F61"/>
    <w:rsid w:val="00E800E7"/>
    <w:rsid w:val="00E8059E"/>
    <w:rsid w:val="00E80650"/>
    <w:rsid w:val="00E80A6E"/>
    <w:rsid w:val="00E81356"/>
    <w:rsid w:val="00E81530"/>
    <w:rsid w:val="00E81BCE"/>
    <w:rsid w:val="00E81D05"/>
    <w:rsid w:val="00E81D0D"/>
    <w:rsid w:val="00E81F98"/>
    <w:rsid w:val="00E8200A"/>
    <w:rsid w:val="00E82086"/>
    <w:rsid w:val="00E821DE"/>
    <w:rsid w:val="00E8255B"/>
    <w:rsid w:val="00E826F3"/>
    <w:rsid w:val="00E82D31"/>
    <w:rsid w:val="00E82EE0"/>
    <w:rsid w:val="00E82FBA"/>
    <w:rsid w:val="00E834A1"/>
    <w:rsid w:val="00E83755"/>
    <w:rsid w:val="00E83949"/>
    <w:rsid w:val="00E83B00"/>
    <w:rsid w:val="00E84A54"/>
    <w:rsid w:val="00E84C6E"/>
    <w:rsid w:val="00E85032"/>
    <w:rsid w:val="00E854B5"/>
    <w:rsid w:val="00E85B4C"/>
    <w:rsid w:val="00E85F1C"/>
    <w:rsid w:val="00E860AA"/>
    <w:rsid w:val="00E8679C"/>
    <w:rsid w:val="00E86E1C"/>
    <w:rsid w:val="00E86FD5"/>
    <w:rsid w:val="00E872D2"/>
    <w:rsid w:val="00E873EA"/>
    <w:rsid w:val="00E87495"/>
    <w:rsid w:val="00E879EB"/>
    <w:rsid w:val="00E87EF0"/>
    <w:rsid w:val="00E903F3"/>
    <w:rsid w:val="00E90C7A"/>
    <w:rsid w:val="00E912E7"/>
    <w:rsid w:val="00E91364"/>
    <w:rsid w:val="00E918C8"/>
    <w:rsid w:val="00E9199B"/>
    <w:rsid w:val="00E92046"/>
    <w:rsid w:val="00E92896"/>
    <w:rsid w:val="00E929E8"/>
    <w:rsid w:val="00E92CB5"/>
    <w:rsid w:val="00E93318"/>
    <w:rsid w:val="00E93D26"/>
    <w:rsid w:val="00E94300"/>
    <w:rsid w:val="00E945DF"/>
    <w:rsid w:val="00E95535"/>
    <w:rsid w:val="00E956A9"/>
    <w:rsid w:val="00E956D4"/>
    <w:rsid w:val="00E95C8A"/>
    <w:rsid w:val="00E95CC5"/>
    <w:rsid w:val="00E95DEC"/>
    <w:rsid w:val="00E95ED4"/>
    <w:rsid w:val="00E95F20"/>
    <w:rsid w:val="00E965E4"/>
    <w:rsid w:val="00E96610"/>
    <w:rsid w:val="00E9679F"/>
    <w:rsid w:val="00E969C9"/>
    <w:rsid w:val="00E96ADA"/>
    <w:rsid w:val="00E96F56"/>
    <w:rsid w:val="00E96FFC"/>
    <w:rsid w:val="00E971A3"/>
    <w:rsid w:val="00E974B6"/>
    <w:rsid w:val="00E97AF4"/>
    <w:rsid w:val="00E97F90"/>
    <w:rsid w:val="00EA014D"/>
    <w:rsid w:val="00EA0548"/>
    <w:rsid w:val="00EA07BF"/>
    <w:rsid w:val="00EA12E2"/>
    <w:rsid w:val="00EA1925"/>
    <w:rsid w:val="00EA2113"/>
    <w:rsid w:val="00EA2343"/>
    <w:rsid w:val="00EA2B21"/>
    <w:rsid w:val="00EA2C6D"/>
    <w:rsid w:val="00EA300B"/>
    <w:rsid w:val="00EA3217"/>
    <w:rsid w:val="00EA379F"/>
    <w:rsid w:val="00EA3BBD"/>
    <w:rsid w:val="00EA3C84"/>
    <w:rsid w:val="00EA3DC8"/>
    <w:rsid w:val="00EA3E51"/>
    <w:rsid w:val="00EA3F2A"/>
    <w:rsid w:val="00EA4577"/>
    <w:rsid w:val="00EA47BC"/>
    <w:rsid w:val="00EA490E"/>
    <w:rsid w:val="00EA4D00"/>
    <w:rsid w:val="00EA527C"/>
    <w:rsid w:val="00EA5307"/>
    <w:rsid w:val="00EA5338"/>
    <w:rsid w:val="00EA5649"/>
    <w:rsid w:val="00EA574A"/>
    <w:rsid w:val="00EA6C0D"/>
    <w:rsid w:val="00EA6EFF"/>
    <w:rsid w:val="00EA74A8"/>
    <w:rsid w:val="00EA74F1"/>
    <w:rsid w:val="00EA7544"/>
    <w:rsid w:val="00EA7F5B"/>
    <w:rsid w:val="00EB0343"/>
    <w:rsid w:val="00EB03C3"/>
    <w:rsid w:val="00EB05D9"/>
    <w:rsid w:val="00EB0728"/>
    <w:rsid w:val="00EB0E17"/>
    <w:rsid w:val="00EB0EAC"/>
    <w:rsid w:val="00EB0EF6"/>
    <w:rsid w:val="00EB10DD"/>
    <w:rsid w:val="00EB1B69"/>
    <w:rsid w:val="00EB1E46"/>
    <w:rsid w:val="00EB1EE5"/>
    <w:rsid w:val="00EB250A"/>
    <w:rsid w:val="00EB2642"/>
    <w:rsid w:val="00EB2B8C"/>
    <w:rsid w:val="00EB3583"/>
    <w:rsid w:val="00EB3801"/>
    <w:rsid w:val="00EB3E73"/>
    <w:rsid w:val="00EB432F"/>
    <w:rsid w:val="00EB4596"/>
    <w:rsid w:val="00EB47D7"/>
    <w:rsid w:val="00EB4E60"/>
    <w:rsid w:val="00EB50B6"/>
    <w:rsid w:val="00EB5255"/>
    <w:rsid w:val="00EB5365"/>
    <w:rsid w:val="00EB541E"/>
    <w:rsid w:val="00EB54DB"/>
    <w:rsid w:val="00EB567F"/>
    <w:rsid w:val="00EB5B65"/>
    <w:rsid w:val="00EB5D0C"/>
    <w:rsid w:val="00EB5E45"/>
    <w:rsid w:val="00EB6C7E"/>
    <w:rsid w:val="00EB6E97"/>
    <w:rsid w:val="00EB6FF6"/>
    <w:rsid w:val="00EB7877"/>
    <w:rsid w:val="00EC01B3"/>
    <w:rsid w:val="00EC118A"/>
    <w:rsid w:val="00EC1284"/>
    <w:rsid w:val="00EC12CE"/>
    <w:rsid w:val="00EC15AF"/>
    <w:rsid w:val="00EC1B7E"/>
    <w:rsid w:val="00EC2D8D"/>
    <w:rsid w:val="00EC2FC9"/>
    <w:rsid w:val="00EC361B"/>
    <w:rsid w:val="00EC4364"/>
    <w:rsid w:val="00EC4A3D"/>
    <w:rsid w:val="00EC5449"/>
    <w:rsid w:val="00EC57D5"/>
    <w:rsid w:val="00EC65D6"/>
    <w:rsid w:val="00EC6BBB"/>
    <w:rsid w:val="00EC6CA8"/>
    <w:rsid w:val="00ED0011"/>
    <w:rsid w:val="00ED01F9"/>
    <w:rsid w:val="00ED095A"/>
    <w:rsid w:val="00ED0B89"/>
    <w:rsid w:val="00ED0E1E"/>
    <w:rsid w:val="00ED12B8"/>
    <w:rsid w:val="00ED1BEE"/>
    <w:rsid w:val="00ED1F87"/>
    <w:rsid w:val="00ED22F5"/>
    <w:rsid w:val="00ED2392"/>
    <w:rsid w:val="00ED28EB"/>
    <w:rsid w:val="00ED2DC0"/>
    <w:rsid w:val="00ED3348"/>
    <w:rsid w:val="00ED3B29"/>
    <w:rsid w:val="00ED428C"/>
    <w:rsid w:val="00ED52BB"/>
    <w:rsid w:val="00ED54AD"/>
    <w:rsid w:val="00ED56B4"/>
    <w:rsid w:val="00ED57BD"/>
    <w:rsid w:val="00ED5B9B"/>
    <w:rsid w:val="00ED5E70"/>
    <w:rsid w:val="00ED6598"/>
    <w:rsid w:val="00ED67F1"/>
    <w:rsid w:val="00ED6BD7"/>
    <w:rsid w:val="00ED6CBF"/>
    <w:rsid w:val="00ED6FCF"/>
    <w:rsid w:val="00ED76A1"/>
    <w:rsid w:val="00ED7778"/>
    <w:rsid w:val="00ED7907"/>
    <w:rsid w:val="00ED7C1B"/>
    <w:rsid w:val="00ED7CE3"/>
    <w:rsid w:val="00EE062F"/>
    <w:rsid w:val="00EE06C3"/>
    <w:rsid w:val="00EE094A"/>
    <w:rsid w:val="00EE0B12"/>
    <w:rsid w:val="00EE0CC5"/>
    <w:rsid w:val="00EE0DE3"/>
    <w:rsid w:val="00EE0ECF"/>
    <w:rsid w:val="00EE1077"/>
    <w:rsid w:val="00EE1711"/>
    <w:rsid w:val="00EE1B42"/>
    <w:rsid w:val="00EE254F"/>
    <w:rsid w:val="00EE2809"/>
    <w:rsid w:val="00EE2FC5"/>
    <w:rsid w:val="00EE2FF5"/>
    <w:rsid w:val="00EE30B1"/>
    <w:rsid w:val="00EE344C"/>
    <w:rsid w:val="00EE38FA"/>
    <w:rsid w:val="00EE3968"/>
    <w:rsid w:val="00EE3EDB"/>
    <w:rsid w:val="00EE40C4"/>
    <w:rsid w:val="00EE43D6"/>
    <w:rsid w:val="00EE4433"/>
    <w:rsid w:val="00EE4F49"/>
    <w:rsid w:val="00EE5EBB"/>
    <w:rsid w:val="00EE6964"/>
    <w:rsid w:val="00EE6DCB"/>
    <w:rsid w:val="00EE7179"/>
    <w:rsid w:val="00EF093B"/>
    <w:rsid w:val="00EF0C01"/>
    <w:rsid w:val="00EF1081"/>
    <w:rsid w:val="00EF1310"/>
    <w:rsid w:val="00EF13A7"/>
    <w:rsid w:val="00EF1992"/>
    <w:rsid w:val="00EF1DCC"/>
    <w:rsid w:val="00EF21E1"/>
    <w:rsid w:val="00EF2211"/>
    <w:rsid w:val="00EF2B97"/>
    <w:rsid w:val="00EF2F3E"/>
    <w:rsid w:val="00EF2F72"/>
    <w:rsid w:val="00EF3014"/>
    <w:rsid w:val="00EF3212"/>
    <w:rsid w:val="00EF3E58"/>
    <w:rsid w:val="00EF4C8B"/>
    <w:rsid w:val="00EF4E82"/>
    <w:rsid w:val="00EF540F"/>
    <w:rsid w:val="00EF59EE"/>
    <w:rsid w:val="00EF5DBF"/>
    <w:rsid w:val="00EF6903"/>
    <w:rsid w:val="00EF7548"/>
    <w:rsid w:val="00EF7FCA"/>
    <w:rsid w:val="00F00405"/>
    <w:rsid w:val="00F0054F"/>
    <w:rsid w:val="00F00AD8"/>
    <w:rsid w:val="00F014B2"/>
    <w:rsid w:val="00F014FD"/>
    <w:rsid w:val="00F016E4"/>
    <w:rsid w:val="00F02032"/>
    <w:rsid w:val="00F022F6"/>
    <w:rsid w:val="00F0233A"/>
    <w:rsid w:val="00F025C8"/>
    <w:rsid w:val="00F026A1"/>
    <w:rsid w:val="00F02929"/>
    <w:rsid w:val="00F03D4E"/>
    <w:rsid w:val="00F0503B"/>
    <w:rsid w:val="00F0567E"/>
    <w:rsid w:val="00F05A5D"/>
    <w:rsid w:val="00F062B0"/>
    <w:rsid w:val="00F06ACC"/>
    <w:rsid w:val="00F06C80"/>
    <w:rsid w:val="00F06FD6"/>
    <w:rsid w:val="00F07923"/>
    <w:rsid w:val="00F105C2"/>
    <w:rsid w:val="00F1099C"/>
    <w:rsid w:val="00F10D76"/>
    <w:rsid w:val="00F11CC9"/>
    <w:rsid w:val="00F12977"/>
    <w:rsid w:val="00F12B9F"/>
    <w:rsid w:val="00F12FC9"/>
    <w:rsid w:val="00F130DA"/>
    <w:rsid w:val="00F1357F"/>
    <w:rsid w:val="00F13AFF"/>
    <w:rsid w:val="00F14487"/>
    <w:rsid w:val="00F148B9"/>
    <w:rsid w:val="00F1495F"/>
    <w:rsid w:val="00F15121"/>
    <w:rsid w:val="00F1527D"/>
    <w:rsid w:val="00F1590A"/>
    <w:rsid w:val="00F15ABD"/>
    <w:rsid w:val="00F15C64"/>
    <w:rsid w:val="00F15E38"/>
    <w:rsid w:val="00F162B5"/>
    <w:rsid w:val="00F167E1"/>
    <w:rsid w:val="00F1717A"/>
    <w:rsid w:val="00F17264"/>
    <w:rsid w:val="00F172F7"/>
    <w:rsid w:val="00F1767A"/>
    <w:rsid w:val="00F177A1"/>
    <w:rsid w:val="00F17C84"/>
    <w:rsid w:val="00F17DD1"/>
    <w:rsid w:val="00F201B4"/>
    <w:rsid w:val="00F202E1"/>
    <w:rsid w:val="00F20737"/>
    <w:rsid w:val="00F2088B"/>
    <w:rsid w:val="00F20F0C"/>
    <w:rsid w:val="00F21296"/>
    <w:rsid w:val="00F2163A"/>
    <w:rsid w:val="00F21750"/>
    <w:rsid w:val="00F21D9D"/>
    <w:rsid w:val="00F2222B"/>
    <w:rsid w:val="00F23717"/>
    <w:rsid w:val="00F247A2"/>
    <w:rsid w:val="00F248E4"/>
    <w:rsid w:val="00F24A16"/>
    <w:rsid w:val="00F24CB2"/>
    <w:rsid w:val="00F24D4B"/>
    <w:rsid w:val="00F25371"/>
    <w:rsid w:val="00F25551"/>
    <w:rsid w:val="00F2575A"/>
    <w:rsid w:val="00F25A8F"/>
    <w:rsid w:val="00F25FCC"/>
    <w:rsid w:val="00F2600F"/>
    <w:rsid w:val="00F26C3F"/>
    <w:rsid w:val="00F26D5E"/>
    <w:rsid w:val="00F27141"/>
    <w:rsid w:val="00F279FE"/>
    <w:rsid w:val="00F27B76"/>
    <w:rsid w:val="00F27F14"/>
    <w:rsid w:val="00F3032E"/>
    <w:rsid w:val="00F30742"/>
    <w:rsid w:val="00F3099F"/>
    <w:rsid w:val="00F30E1C"/>
    <w:rsid w:val="00F3274A"/>
    <w:rsid w:val="00F32763"/>
    <w:rsid w:val="00F32A1F"/>
    <w:rsid w:val="00F32DE7"/>
    <w:rsid w:val="00F33A9E"/>
    <w:rsid w:val="00F34128"/>
    <w:rsid w:val="00F347D3"/>
    <w:rsid w:val="00F34E56"/>
    <w:rsid w:val="00F34F80"/>
    <w:rsid w:val="00F352A5"/>
    <w:rsid w:val="00F3593A"/>
    <w:rsid w:val="00F35B25"/>
    <w:rsid w:val="00F3661A"/>
    <w:rsid w:val="00F36AE6"/>
    <w:rsid w:val="00F36C5C"/>
    <w:rsid w:val="00F36EEF"/>
    <w:rsid w:val="00F36F7C"/>
    <w:rsid w:val="00F372BE"/>
    <w:rsid w:val="00F3759D"/>
    <w:rsid w:val="00F37C75"/>
    <w:rsid w:val="00F37DEE"/>
    <w:rsid w:val="00F37FB7"/>
    <w:rsid w:val="00F40B04"/>
    <w:rsid w:val="00F41120"/>
    <w:rsid w:val="00F4208F"/>
    <w:rsid w:val="00F426AE"/>
    <w:rsid w:val="00F431A2"/>
    <w:rsid w:val="00F432DF"/>
    <w:rsid w:val="00F434E1"/>
    <w:rsid w:val="00F438E4"/>
    <w:rsid w:val="00F43AFF"/>
    <w:rsid w:val="00F44189"/>
    <w:rsid w:val="00F446B5"/>
    <w:rsid w:val="00F448E2"/>
    <w:rsid w:val="00F44AA8"/>
    <w:rsid w:val="00F44ADA"/>
    <w:rsid w:val="00F45638"/>
    <w:rsid w:val="00F45A0E"/>
    <w:rsid w:val="00F4673C"/>
    <w:rsid w:val="00F469F2"/>
    <w:rsid w:val="00F500FC"/>
    <w:rsid w:val="00F50D63"/>
    <w:rsid w:val="00F50FAD"/>
    <w:rsid w:val="00F51547"/>
    <w:rsid w:val="00F51C4C"/>
    <w:rsid w:val="00F52025"/>
    <w:rsid w:val="00F52515"/>
    <w:rsid w:val="00F527AA"/>
    <w:rsid w:val="00F5298E"/>
    <w:rsid w:val="00F52CF8"/>
    <w:rsid w:val="00F53AEC"/>
    <w:rsid w:val="00F53C8D"/>
    <w:rsid w:val="00F53D96"/>
    <w:rsid w:val="00F54924"/>
    <w:rsid w:val="00F5549A"/>
    <w:rsid w:val="00F557B7"/>
    <w:rsid w:val="00F5581B"/>
    <w:rsid w:val="00F55F6D"/>
    <w:rsid w:val="00F56449"/>
    <w:rsid w:val="00F56A28"/>
    <w:rsid w:val="00F57525"/>
    <w:rsid w:val="00F57723"/>
    <w:rsid w:val="00F602C7"/>
    <w:rsid w:val="00F606B6"/>
    <w:rsid w:val="00F60F17"/>
    <w:rsid w:val="00F613C6"/>
    <w:rsid w:val="00F61908"/>
    <w:rsid w:val="00F61C06"/>
    <w:rsid w:val="00F61C26"/>
    <w:rsid w:val="00F61E19"/>
    <w:rsid w:val="00F61E84"/>
    <w:rsid w:val="00F61F38"/>
    <w:rsid w:val="00F62948"/>
    <w:rsid w:val="00F62E06"/>
    <w:rsid w:val="00F63434"/>
    <w:rsid w:val="00F638A3"/>
    <w:rsid w:val="00F63C21"/>
    <w:rsid w:val="00F63D8D"/>
    <w:rsid w:val="00F63E74"/>
    <w:rsid w:val="00F63FE1"/>
    <w:rsid w:val="00F64535"/>
    <w:rsid w:val="00F64D80"/>
    <w:rsid w:val="00F65418"/>
    <w:rsid w:val="00F659C1"/>
    <w:rsid w:val="00F65C9D"/>
    <w:rsid w:val="00F662B9"/>
    <w:rsid w:val="00F66649"/>
    <w:rsid w:val="00F6671A"/>
    <w:rsid w:val="00F6672C"/>
    <w:rsid w:val="00F66804"/>
    <w:rsid w:val="00F66B9B"/>
    <w:rsid w:val="00F66D9B"/>
    <w:rsid w:val="00F6747B"/>
    <w:rsid w:val="00F676FF"/>
    <w:rsid w:val="00F67D8A"/>
    <w:rsid w:val="00F67F47"/>
    <w:rsid w:val="00F70481"/>
    <w:rsid w:val="00F70490"/>
    <w:rsid w:val="00F70708"/>
    <w:rsid w:val="00F70F46"/>
    <w:rsid w:val="00F716A5"/>
    <w:rsid w:val="00F71A5D"/>
    <w:rsid w:val="00F71B89"/>
    <w:rsid w:val="00F71F95"/>
    <w:rsid w:val="00F7203B"/>
    <w:rsid w:val="00F724BC"/>
    <w:rsid w:val="00F725B7"/>
    <w:rsid w:val="00F7274B"/>
    <w:rsid w:val="00F72CCD"/>
    <w:rsid w:val="00F73502"/>
    <w:rsid w:val="00F73D51"/>
    <w:rsid w:val="00F73E82"/>
    <w:rsid w:val="00F74867"/>
    <w:rsid w:val="00F74C11"/>
    <w:rsid w:val="00F74F03"/>
    <w:rsid w:val="00F74F99"/>
    <w:rsid w:val="00F7520E"/>
    <w:rsid w:val="00F75292"/>
    <w:rsid w:val="00F754AE"/>
    <w:rsid w:val="00F75A3D"/>
    <w:rsid w:val="00F75CC1"/>
    <w:rsid w:val="00F76623"/>
    <w:rsid w:val="00F76C48"/>
    <w:rsid w:val="00F76E17"/>
    <w:rsid w:val="00F76FA7"/>
    <w:rsid w:val="00F772BA"/>
    <w:rsid w:val="00F77BCE"/>
    <w:rsid w:val="00F80271"/>
    <w:rsid w:val="00F802D8"/>
    <w:rsid w:val="00F803AF"/>
    <w:rsid w:val="00F80443"/>
    <w:rsid w:val="00F80866"/>
    <w:rsid w:val="00F80CCC"/>
    <w:rsid w:val="00F80E0D"/>
    <w:rsid w:val="00F81299"/>
    <w:rsid w:val="00F81458"/>
    <w:rsid w:val="00F81A57"/>
    <w:rsid w:val="00F8203E"/>
    <w:rsid w:val="00F821D8"/>
    <w:rsid w:val="00F821DB"/>
    <w:rsid w:val="00F82793"/>
    <w:rsid w:val="00F82A83"/>
    <w:rsid w:val="00F82BD9"/>
    <w:rsid w:val="00F8317E"/>
    <w:rsid w:val="00F83A1F"/>
    <w:rsid w:val="00F83BC6"/>
    <w:rsid w:val="00F840D2"/>
    <w:rsid w:val="00F84E04"/>
    <w:rsid w:val="00F84E2D"/>
    <w:rsid w:val="00F8548D"/>
    <w:rsid w:val="00F85907"/>
    <w:rsid w:val="00F85AED"/>
    <w:rsid w:val="00F85AF3"/>
    <w:rsid w:val="00F85F25"/>
    <w:rsid w:val="00F8634D"/>
    <w:rsid w:val="00F8663E"/>
    <w:rsid w:val="00F86719"/>
    <w:rsid w:val="00F86733"/>
    <w:rsid w:val="00F86847"/>
    <w:rsid w:val="00F8685C"/>
    <w:rsid w:val="00F86896"/>
    <w:rsid w:val="00F870B2"/>
    <w:rsid w:val="00F87219"/>
    <w:rsid w:val="00F8728A"/>
    <w:rsid w:val="00F87417"/>
    <w:rsid w:val="00F87524"/>
    <w:rsid w:val="00F87C4F"/>
    <w:rsid w:val="00F90037"/>
    <w:rsid w:val="00F900F9"/>
    <w:rsid w:val="00F911D1"/>
    <w:rsid w:val="00F91250"/>
    <w:rsid w:val="00F91283"/>
    <w:rsid w:val="00F91376"/>
    <w:rsid w:val="00F913C3"/>
    <w:rsid w:val="00F91C60"/>
    <w:rsid w:val="00F91E9D"/>
    <w:rsid w:val="00F92633"/>
    <w:rsid w:val="00F92700"/>
    <w:rsid w:val="00F9277A"/>
    <w:rsid w:val="00F92811"/>
    <w:rsid w:val="00F928F9"/>
    <w:rsid w:val="00F92E86"/>
    <w:rsid w:val="00F9315C"/>
    <w:rsid w:val="00F93473"/>
    <w:rsid w:val="00F9351D"/>
    <w:rsid w:val="00F93C1B"/>
    <w:rsid w:val="00F93D92"/>
    <w:rsid w:val="00F93EA9"/>
    <w:rsid w:val="00F94033"/>
    <w:rsid w:val="00F94775"/>
    <w:rsid w:val="00F94980"/>
    <w:rsid w:val="00F94C1B"/>
    <w:rsid w:val="00F94CCC"/>
    <w:rsid w:val="00F94E75"/>
    <w:rsid w:val="00F957E4"/>
    <w:rsid w:val="00F95F76"/>
    <w:rsid w:val="00F96188"/>
    <w:rsid w:val="00F96D5E"/>
    <w:rsid w:val="00F96E46"/>
    <w:rsid w:val="00F97163"/>
    <w:rsid w:val="00FA0131"/>
    <w:rsid w:val="00FA0215"/>
    <w:rsid w:val="00FA02FF"/>
    <w:rsid w:val="00FA08D2"/>
    <w:rsid w:val="00FA11A9"/>
    <w:rsid w:val="00FA1AA3"/>
    <w:rsid w:val="00FA2FC8"/>
    <w:rsid w:val="00FA3055"/>
    <w:rsid w:val="00FA3A54"/>
    <w:rsid w:val="00FA3B3C"/>
    <w:rsid w:val="00FA465D"/>
    <w:rsid w:val="00FA4BCC"/>
    <w:rsid w:val="00FA52D0"/>
    <w:rsid w:val="00FA53B5"/>
    <w:rsid w:val="00FA5930"/>
    <w:rsid w:val="00FA598B"/>
    <w:rsid w:val="00FA5C9E"/>
    <w:rsid w:val="00FA5DA2"/>
    <w:rsid w:val="00FA662B"/>
    <w:rsid w:val="00FA67CC"/>
    <w:rsid w:val="00FA6EE9"/>
    <w:rsid w:val="00FA73C7"/>
    <w:rsid w:val="00FA756A"/>
    <w:rsid w:val="00FA77A1"/>
    <w:rsid w:val="00FA7D91"/>
    <w:rsid w:val="00FB0261"/>
    <w:rsid w:val="00FB02DE"/>
    <w:rsid w:val="00FB0B79"/>
    <w:rsid w:val="00FB116D"/>
    <w:rsid w:val="00FB13F9"/>
    <w:rsid w:val="00FB1484"/>
    <w:rsid w:val="00FB1A87"/>
    <w:rsid w:val="00FB228F"/>
    <w:rsid w:val="00FB2687"/>
    <w:rsid w:val="00FB27BB"/>
    <w:rsid w:val="00FB2C0A"/>
    <w:rsid w:val="00FB31B1"/>
    <w:rsid w:val="00FB37A5"/>
    <w:rsid w:val="00FB393D"/>
    <w:rsid w:val="00FB3B14"/>
    <w:rsid w:val="00FB3E2F"/>
    <w:rsid w:val="00FB3FB7"/>
    <w:rsid w:val="00FB3FC2"/>
    <w:rsid w:val="00FB43CD"/>
    <w:rsid w:val="00FB4473"/>
    <w:rsid w:val="00FB4804"/>
    <w:rsid w:val="00FB4876"/>
    <w:rsid w:val="00FB4B92"/>
    <w:rsid w:val="00FB4F2D"/>
    <w:rsid w:val="00FB5062"/>
    <w:rsid w:val="00FB53EB"/>
    <w:rsid w:val="00FB5516"/>
    <w:rsid w:val="00FB5A10"/>
    <w:rsid w:val="00FB5B51"/>
    <w:rsid w:val="00FB676B"/>
    <w:rsid w:val="00FB6799"/>
    <w:rsid w:val="00FB6A0D"/>
    <w:rsid w:val="00FB6AEE"/>
    <w:rsid w:val="00FB6BA8"/>
    <w:rsid w:val="00FB6D55"/>
    <w:rsid w:val="00FB6FF4"/>
    <w:rsid w:val="00FC058D"/>
    <w:rsid w:val="00FC0CC8"/>
    <w:rsid w:val="00FC0D94"/>
    <w:rsid w:val="00FC13C6"/>
    <w:rsid w:val="00FC162B"/>
    <w:rsid w:val="00FC194B"/>
    <w:rsid w:val="00FC2482"/>
    <w:rsid w:val="00FC25D1"/>
    <w:rsid w:val="00FC26FE"/>
    <w:rsid w:val="00FC331D"/>
    <w:rsid w:val="00FC38A1"/>
    <w:rsid w:val="00FC3CEA"/>
    <w:rsid w:val="00FC3F45"/>
    <w:rsid w:val="00FC4669"/>
    <w:rsid w:val="00FC47C3"/>
    <w:rsid w:val="00FC487E"/>
    <w:rsid w:val="00FC4993"/>
    <w:rsid w:val="00FC4DB4"/>
    <w:rsid w:val="00FC4F74"/>
    <w:rsid w:val="00FC5548"/>
    <w:rsid w:val="00FC56A0"/>
    <w:rsid w:val="00FC571E"/>
    <w:rsid w:val="00FC59CF"/>
    <w:rsid w:val="00FC62CD"/>
    <w:rsid w:val="00FC65B5"/>
    <w:rsid w:val="00FC693E"/>
    <w:rsid w:val="00FC69DF"/>
    <w:rsid w:val="00FC6ACD"/>
    <w:rsid w:val="00FC72DE"/>
    <w:rsid w:val="00FC7CFC"/>
    <w:rsid w:val="00FC7D32"/>
    <w:rsid w:val="00FC7DA5"/>
    <w:rsid w:val="00FC7DFB"/>
    <w:rsid w:val="00FD0005"/>
    <w:rsid w:val="00FD0306"/>
    <w:rsid w:val="00FD043B"/>
    <w:rsid w:val="00FD0A8A"/>
    <w:rsid w:val="00FD0DBC"/>
    <w:rsid w:val="00FD0F7D"/>
    <w:rsid w:val="00FD103C"/>
    <w:rsid w:val="00FD108B"/>
    <w:rsid w:val="00FD11FE"/>
    <w:rsid w:val="00FD1316"/>
    <w:rsid w:val="00FD14A1"/>
    <w:rsid w:val="00FD270F"/>
    <w:rsid w:val="00FD28AE"/>
    <w:rsid w:val="00FD340A"/>
    <w:rsid w:val="00FD3548"/>
    <w:rsid w:val="00FD39C1"/>
    <w:rsid w:val="00FD41DF"/>
    <w:rsid w:val="00FD5383"/>
    <w:rsid w:val="00FD5803"/>
    <w:rsid w:val="00FD58C3"/>
    <w:rsid w:val="00FD5AEB"/>
    <w:rsid w:val="00FD6446"/>
    <w:rsid w:val="00FD65E6"/>
    <w:rsid w:val="00FD660A"/>
    <w:rsid w:val="00FD723C"/>
    <w:rsid w:val="00FD76C1"/>
    <w:rsid w:val="00FD77B8"/>
    <w:rsid w:val="00FD77D1"/>
    <w:rsid w:val="00FD79F4"/>
    <w:rsid w:val="00FD7F58"/>
    <w:rsid w:val="00FD7F96"/>
    <w:rsid w:val="00FE05C5"/>
    <w:rsid w:val="00FE0812"/>
    <w:rsid w:val="00FE09A8"/>
    <w:rsid w:val="00FE0D73"/>
    <w:rsid w:val="00FE0E16"/>
    <w:rsid w:val="00FE0E91"/>
    <w:rsid w:val="00FE13F7"/>
    <w:rsid w:val="00FE18CD"/>
    <w:rsid w:val="00FE219C"/>
    <w:rsid w:val="00FE23E2"/>
    <w:rsid w:val="00FE28A8"/>
    <w:rsid w:val="00FE29C4"/>
    <w:rsid w:val="00FE2B3F"/>
    <w:rsid w:val="00FE2B98"/>
    <w:rsid w:val="00FE2C86"/>
    <w:rsid w:val="00FE2F87"/>
    <w:rsid w:val="00FE3110"/>
    <w:rsid w:val="00FE325B"/>
    <w:rsid w:val="00FE3455"/>
    <w:rsid w:val="00FE36D7"/>
    <w:rsid w:val="00FE402B"/>
    <w:rsid w:val="00FE439A"/>
    <w:rsid w:val="00FE45AB"/>
    <w:rsid w:val="00FE46EA"/>
    <w:rsid w:val="00FE4950"/>
    <w:rsid w:val="00FE4953"/>
    <w:rsid w:val="00FE4DCC"/>
    <w:rsid w:val="00FE58EA"/>
    <w:rsid w:val="00FE5A70"/>
    <w:rsid w:val="00FE61FE"/>
    <w:rsid w:val="00FE650A"/>
    <w:rsid w:val="00FE6D7B"/>
    <w:rsid w:val="00FE71BA"/>
    <w:rsid w:val="00FE77D7"/>
    <w:rsid w:val="00FE7F8B"/>
    <w:rsid w:val="00FF006E"/>
    <w:rsid w:val="00FF00C9"/>
    <w:rsid w:val="00FF1153"/>
    <w:rsid w:val="00FF1D2B"/>
    <w:rsid w:val="00FF1E32"/>
    <w:rsid w:val="00FF2085"/>
    <w:rsid w:val="00FF226E"/>
    <w:rsid w:val="00FF259D"/>
    <w:rsid w:val="00FF273F"/>
    <w:rsid w:val="00FF28FA"/>
    <w:rsid w:val="00FF2A4D"/>
    <w:rsid w:val="00FF2C24"/>
    <w:rsid w:val="00FF2C41"/>
    <w:rsid w:val="00FF2D45"/>
    <w:rsid w:val="00FF33D9"/>
    <w:rsid w:val="00FF34F1"/>
    <w:rsid w:val="00FF3C27"/>
    <w:rsid w:val="00FF3DB2"/>
    <w:rsid w:val="00FF3E2C"/>
    <w:rsid w:val="00FF4350"/>
    <w:rsid w:val="00FF4531"/>
    <w:rsid w:val="00FF463B"/>
    <w:rsid w:val="00FF4B04"/>
    <w:rsid w:val="00FF4BB3"/>
    <w:rsid w:val="00FF4E18"/>
    <w:rsid w:val="00FF4E58"/>
    <w:rsid w:val="00FF554E"/>
    <w:rsid w:val="00FF5611"/>
    <w:rsid w:val="00FF56FF"/>
    <w:rsid w:val="00FF5A9D"/>
    <w:rsid w:val="00FF5E5B"/>
    <w:rsid w:val="00FF62F1"/>
    <w:rsid w:val="00FF641E"/>
    <w:rsid w:val="00FF64D0"/>
    <w:rsid w:val="00FF66B8"/>
    <w:rsid w:val="00FF6A6D"/>
    <w:rsid w:val="00FF6BDF"/>
    <w:rsid w:val="00FF6C11"/>
    <w:rsid w:val="00FF725D"/>
    <w:rsid w:val="00FF753F"/>
    <w:rsid w:val="00FF7D4A"/>
    <w:rsid w:val="50A7D83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C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DE3"/>
    <w:pPr>
      <w:spacing w:before="240"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EE0DE3"/>
    <w:pPr>
      <w:spacing w:after="0"/>
      <w:outlineLvl w:val="0"/>
    </w:pPr>
    <w:rPr>
      <w:rFonts w:eastAsia="Times New Roman"/>
      <w:b/>
      <w:kern w:val="0"/>
      <w:sz w:val="28"/>
      <w:szCs w:val="28"/>
      <w:lang w:val="en-GB" w:eastAsia="en-IN"/>
    </w:rPr>
  </w:style>
  <w:style w:type="paragraph" w:styleId="Heading2">
    <w:name w:val="heading 2"/>
    <w:basedOn w:val="Normal"/>
    <w:next w:val="Normal"/>
    <w:link w:val="Heading2Char"/>
    <w:uiPriority w:val="9"/>
    <w:unhideWhenUsed/>
    <w:qFormat/>
    <w:rsid w:val="008B5BE0"/>
    <w:pPr>
      <w:outlineLvl w:val="1"/>
    </w:pPr>
    <w:rPr>
      <w:b/>
      <w:bCs/>
    </w:rPr>
  </w:style>
  <w:style w:type="paragraph" w:styleId="Heading3">
    <w:name w:val="heading 3"/>
    <w:basedOn w:val="Normal"/>
    <w:next w:val="Normal"/>
    <w:link w:val="Heading3Char"/>
    <w:uiPriority w:val="9"/>
    <w:semiHidden/>
    <w:unhideWhenUsed/>
    <w:qFormat/>
    <w:rsid w:val="0029356C"/>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DE3"/>
    <w:rPr>
      <w:rFonts w:ascii="Arial" w:eastAsia="Times New Roman" w:hAnsi="Arial" w:cs="Arial"/>
      <w:b/>
      <w:kern w:val="0"/>
      <w:sz w:val="28"/>
      <w:szCs w:val="28"/>
      <w:lang w:val="en-GB" w:eastAsia="en-IN"/>
    </w:rPr>
  </w:style>
  <w:style w:type="character" w:customStyle="1" w:styleId="Heading2Char">
    <w:name w:val="Heading 2 Char"/>
    <w:basedOn w:val="DefaultParagraphFont"/>
    <w:link w:val="Heading2"/>
    <w:uiPriority w:val="9"/>
    <w:rsid w:val="008B5BE0"/>
    <w:rPr>
      <w:rFonts w:ascii="Arial" w:hAnsi="Arial" w:cs="Arial"/>
      <w:b/>
      <w:bCs/>
      <w:sz w:val="24"/>
      <w:szCs w:val="24"/>
    </w:rPr>
  </w:style>
  <w:style w:type="table" w:styleId="TableGrid">
    <w:name w:val="Table Grid"/>
    <w:basedOn w:val="TableNormal"/>
    <w:uiPriority w:val="3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semiHidden/>
    <w:rsid w:val="002935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cs="Arial"/>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1284</Words>
  <Characters>7324</Characters>
  <Application>Microsoft Office Word</Application>
  <DocSecurity>0</DocSecurity>
  <Lines>61</Lines>
  <Paragraphs>17</Paragraphs>
  <ScaleCrop>false</ScaleCrop>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2024-07-03T09:06:00Z</dcterms:created>
  <dcterms:modified xsi:type="dcterms:W3CDTF">2024-07-03T09:06:00Z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d20b653a0d5dbd57feebacca91744927ce33fb2f20ddbb6d00615b79dbb3be8d</vt:lpwstr>
  </property>
</Properties>
</file>