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C1C93" w:rsidRDefault="00C55081">
      <w:r>
        <w:t>ECGE6002P/C</w:t>
      </w:r>
    </w:p>
    <w:p w:rsidR="00C55081" w:rsidRDefault="00C55081">
      <w:r>
        <w:t>Skills for life: employability and future pathways</w:t>
      </w:r>
    </w:p>
    <w:p w:rsidR="00C065DD" w:rsidRDefault="00C55081" w:rsidP="00C065DD">
      <w:r>
        <w:t>Student number: 1906347</w:t>
      </w:r>
    </w:p>
    <w:p w:rsidR="00C065DD" w:rsidRDefault="00C065DD" w:rsidP="00C065DD"/>
    <w:p w:rsidR="00C065DD" w:rsidRPr="00421675" w:rsidRDefault="00C065DD" w:rsidP="00C065DD">
      <w:pPr>
        <w:rPr>
          <w:rFonts w:ascii="Times New Roman" w:hAnsi="Times New Roman" w:cs="Times New Roman"/>
          <w:b/>
          <w:sz w:val="36"/>
          <w:szCs w:val="36"/>
          <w:u w:val="single"/>
        </w:rPr>
      </w:pPr>
      <w:r w:rsidRPr="00421675">
        <w:rPr>
          <w:rFonts w:ascii="Times New Roman" w:hAnsi="Times New Roman" w:cs="Times New Roman"/>
          <w:b/>
          <w:sz w:val="36"/>
          <w:szCs w:val="36"/>
          <w:u w:val="single"/>
        </w:rPr>
        <w:t xml:space="preserve">Evidence 1 </w:t>
      </w:r>
    </w:p>
    <w:p w:rsidR="00026120" w:rsidRDefault="00026120" w:rsidP="00026120">
      <w:pPr>
        <w:ind w:left="2880" w:firstLine="720"/>
      </w:pPr>
      <w:r>
        <w:t xml:space="preserve">Curriculum Vitae </w:t>
      </w:r>
    </w:p>
    <w:p w:rsidR="002829B0" w:rsidRPr="004C7592" w:rsidRDefault="002829B0" w:rsidP="002829B0">
      <w:pPr>
        <w:jc w:val="center"/>
        <w:rPr>
          <w:rFonts w:ascii="Calibri" w:hAnsi="Calibri" w:cs="Arial"/>
          <w:b/>
          <w:sz w:val="72"/>
        </w:rPr>
      </w:pPr>
      <w:r>
        <w:rPr>
          <w:rFonts w:ascii="Calibri" w:hAnsi="Calibri" w:cs="Arial"/>
          <w:b/>
          <w:sz w:val="72"/>
        </w:rPr>
        <w:t>Ruth Williams</w:t>
      </w:r>
    </w:p>
    <w:p w:rsidR="002829B0" w:rsidRDefault="002829B0" w:rsidP="002829B0">
      <w:pPr>
        <w:jc w:val="center"/>
        <w:rPr>
          <w:rFonts w:ascii="Calibri" w:hAnsi="Calibri" w:cs="Arial"/>
        </w:rPr>
      </w:pPr>
      <w:r>
        <w:rPr>
          <w:rFonts w:ascii="Calibri" w:hAnsi="Calibri" w:cs="Arial"/>
        </w:rPr>
        <w:t xml:space="preserve">Address: </w:t>
      </w:r>
      <w:proofErr w:type="spellStart"/>
      <w:r>
        <w:rPr>
          <w:rFonts w:ascii="Calibri" w:hAnsi="Calibri" w:cs="Arial"/>
        </w:rPr>
        <w:t>xxxxxxxx</w:t>
      </w:r>
      <w:proofErr w:type="spellEnd"/>
    </w:p>
    <w:p w:rsidR="002829B0" w:rsidRDefault="002829B0" w:rsidP="002829B0">
      <w:pPr>
        <w:jc w:val="center"/>
        <w:rPr>
          <w:rFonts w:ascii="Calibri" w:hAnsi="Calibri" w:cs="Arial"/>
        </w:rPr>
      </w:pPr>
      <w:r>
        <w:rPr>
          <w:rFonts w:ascii="Calibri" w:hAnsi="Calibri" w:cs="Arial"/>
        </w:rPr>
        <w:t xml:space="preserve">Telephone number: </w:t>
      </w:r>
      <w:proofErr w:type="spellStart"/>
      <w:r>
        <w:rPr>
          <w:rFonts w:ascii="Calibri" w:hAnsi="Calibri" w:cs="Arial"/>
        </w:rPr>
        <w:t>xxxxxx</w:t>
      </w:r>
      <w:proofErr w:type="spellEnd"/>
    </w:p>
    <w:p w:rsidR="002829B0" w:rsidRPr="009D15C5" w:rsidRDefault="002829B0" w:rsidP="002829B0">
      <w:pPr>
        <w:jc w:val="center"/>
        <w:rPr>
          <w:rFonts w:ascii="Calibri" w:hAnsi="Calibri" w:cs="Arial"/>
        </w:rPr>
      </w:pPr>
      <w:r>
        <w:rPr>
          <w:rFonts w:ascii="Calibri" w:hAnsi="Calibri" w:cs="Arial"/>
        </w:rPr>
        <w:t xml:space="preserve">Email: </w:t>
      </w:r>
      <w:proofErr w:type="spellStart"/>
      <w:r>
        <w:rPr>
          <w:rFonts w:ascii="Calibri" w:hAnsi="Calibri" w:cs="Arial"/>
        </w:rPr>
        <w:t>xxxxxx</w:t>
      </w:r>
      <w:proofErr w:type="spellEnd"/>
      <w:r w:rsidRPr="009D15C5">
        <w:rPr>
          <w:rFonts w:ascii="Calibri" w:hAnsi="Calibri" w:cs="Arial"/>
        </w:rPr>
        <w:fldChar w:fldCharType="begin"/>
      </w:r>
      <w:r w:rsidRPr="009D15C5">
        <w:rPr>
          <w:rFonts w:ascii="Calibri" w:hAnsi="Calibri" w:cs="Arial"/>
        </w:rPr>
        <w:instrText xml:space="preserve"> HYPERLINK "mailto:sharonsmith76@hotmail.com" </w:instrText>
      </w:r>
      <w:r w:rsidRPr="009D15C5">
        <w:rPr>
          <w:rFonts w:ascii="Calibri" w:hAnsi="Calibri" w:cs="Arial"/>
        </w:rPr>
      </w:r>
      <w:r w:rsidRPr="009D15C5">
        <w:rPr>
          <w:rFonts w:ascii="Calibri" w:hAnsi="Calibri" w:cs="Arial"/>
        </w:rPr>
        <w:fldChar w:fldCharType="separate"/>
      </w:r>
      <w:r w:rsidRPr="009D15C5">
        <w:rPr>
          <w:rFonts w:ascii="Calibri" w:hAnsi="Calibri" w:cs="Arial"/>
        </w:rPr>
        <w:fldChar w:fldCharType="end"/>
      </w:r>
    </w:p>
    <w:p w:rsidR="002829B0" w:rsidRPr="009D15C5" w:rsidRDefault="002829B0" w:rsidP="002829B0">
      <w:pPr>
        <w:jc w:val="both"/>
        <w:rPr>
          <w:rFonts w:ascii="Calibri" w:hAnsi="Calibri" w:cs="Arial"/>
        </w:rPr>
      </w:pPr>
    </w:p>
    <w:p w:rsidR="002829B0" w:rsidRDefault="002829B0" w:rsidP="002829B0">
      <w:pPr>
        <w:pBdr>
          <w:bottom w:val="single" w:sz="12" w:space="1" w:color="auto"/>
        </w:pBdr>
        <w:jc w:val="both"/>
        <w:rPr>
          <w:rFonts w:ascii="Calibri" w:hAnsi="Calibri" w:cs="Arial"/>
        </w:rPr>
      </w:pPr>
    </w:p>
    <w:p w:rsidR="002829B0" w:rsidRDefault="002829B0" w:rsidP="002829B0">
      <w:pPr>
        <w:pBdr>
          <w:bottom w:val="single" w:sz="12" w:space="1" w:color="auto"/>
        </w:pBdr>
        <w:jc w:val="both"/>
        <w:rPr>
          <w:rFonts w:ascii="Calibri" w:hAnsi="Calibri" w:cs="Arial"/>
        </w:rPr>
      </w:pPr>
      <w:r>
        <w:rPr>
          <w:rFonts w:ascii="Calibri" w:hAnsi="Calibri" w:cs="Arial"/>
        </w:rPr>
        <w:t xml:space="preserve">Final year Education Studies undergraduate due to graduate December 2021 with a BA </w:t>
      </w:r>
      <w:proofErr w:type="spellStart"/>
      <w:r>
        <w:rPr>
          <w:rFonts w:ascii="Calibri" w:hAnsi="Calibri" w:cs="Arial"/>
        </w:rPr>
        <w:t>Hons</w:t>
      </w:r>
      <w:proofErr w:type="spellEnd"/>
      <w:r>
        <w:rPr>
          <w:rFonts w:ascii="Calibri" w:hAnsi="Calibri" w:cs="Arial"/>
        </w:rPr>
        <w:t xml:space="preserve"> Degree, looking to work in the further education sector.  </w:t>
      </w:r>
    </w:p>
    <w:p w:rsidR="002829B0" w:rsidRDefault="002829B0" w:rsidP="002829B0">
      <w:pPr>
        <w:pBdr>
          <w:bottom w:val="single" w:sz="12" w:space="1" w:color="auto"/>
        </w:pBdr>
        <w:jc w:val="both"/>
        <w:rPr>
          <w:rFonts w:ascii="Calibri" w:hAnsi="Calibri" w:cs="Arial"/>
        </w:rPr>
      </w:pPr>
    </w:p>
    <w:p w:rsidR="002829B0" w:rsidRDefault="002829B0" w:rsidP="002829B0">
      <w:pPr>
        <w:pBdr>
          <w:bottom w:val="single" w:sz="12" w:space="1" w:color="auto"/>
        </w:pBdr>
        <w:jc w:val="both"/>
        <w:rPr>
          <w:rFonts w:ascii="Calibri" w:hAnsi="Calibri" w:cs="Arial"/>
        </w:rPr>
      </w:pPr>
      <w:proofErr w:type="gramStart"/>
      <w:r w:rsidRPr="006F7A8B">
        <w:rPr>
          <w:rFonts w:ascii="Calibri" w:hAnsi="Calibri" w:cs="Arial"/>
        </w:rPr>
        <w:t>Determined</w:t>
      </w:r>
      <w:r>
        <w:rPr>
          <w:rFonts w:ascii="Calibri" w:hAnsi="Calibri" w:cs="Arial"/>
        </w:rPr>
        <w:t>, principled and flexible individual with an excellent track record of team working, initiating projects and communicating to a wide audience on a range of issues such as Child safeguarding.</w:t>
      </w:r>
      <w:proofErr w:type="gramEnd"/>
      <w:r>
        <w:rPr>
          <w:rFonts w:ascii="Calibri" w:hAnsi="Calibri" w:cs="Arial"/>
        </w:rPr>
        <w:t xml:space="preserve"> Experience of working in pressurised environments such as ward nursing (bank) and call centre (life insurance). </w:t>
      </w:r>
    </w:p>
    <w:p w:rsidR="002829B0" w:rsidRDefault="002829B0" w:rsidP="002829B0">
      <w:pPr>
        <w:pBdr>
          <w:bottom w:val="single" w:sz="12" w:space="1" w:color="auto"/>
        </w:pBdr>
        <w:jc w:val="both"/>
        <w:rPr>
          <w:rFonts w:ascii="Calibri" w:hAnsi="Calibri" w:cs="Arial"/>
        </w:rPr>
      </w:pPr>
    </w:p>
    <w:p w:rsidR="002829B0" w:rsidRPr="006F7A8B" w:rsidRDefault="002829B0" w:rsidP="002829B0">
      <w:pPr>
        <w:pBdr>
          <w:bottom w:val="single" w:sz="12" w:space="1" w:color="auto"/>
        </w:pBdr>
        <w:jc w:val="both"/>
        <w:rPr>
          <w:rFonts w:ascii="Calibri" w:hAnsi="Calibri" w:cs="Arial"/>
        </w:rPr>
      </w:pPr>
      <w:proofErr w:type="gramStart"/>
      <w:r>
        <w:rPr>
          <w:rFonts w:ascii="Calibri" w:hAnsi="Calibri" w:cs="Arial"/>
        </w:rPr>
        <w:t>True believer in Equality &amp; Diversity in practice and in leading by example.</w:t>
      </w:r>
      <w:proofErr w:type="gramEnd"/>
      <w:r>
        <w:rPr>
          <w:rFonts w:ascii="Calibri" w:hAnsi="Calibri" w:cs="Arial"/>
        </w:rPr>
        <w:t xml:space="preserve"> </w:t>
      </w:r>
    </w:p>
    <w:p w:rsidR="002829B0" w:rsidRDefault="002829B0" w:rsidP="002829B0">
      <w:pPr>
        <w:pBdr>
          <w:bottom w:val="single" w:sz="12" w:space="1" w:color="auto"/>
        </w:pBdr>
        <w:rPr>
          <w:rFonts w:ascii="Calibri" w:hAnsi="Calibri" w:cs="Arial"/>
          <w:b/>
          <w:sz w:val="32"/>
        </w:rPr>
      </w:pPr>
    </w:p>
    <w:p w:rsidR="002829B0" w:rsidRPr="004C7592" w:rsidRDefault="002829B0" w:rsidP="002829B0">
      <w:pPr>
        <w:pBdr>
          <w:bottom w:val="single" w:sz="12" w:space="1" w:color="auto"/>
        </w:pBdr>
        <w:rPr>
          <w:rFonts w:ascii="Calibri" w:hAnsi="Calibri" w:cs="Arial"/>
          <w:b/>
          <w:sz w:val="32"/>
        </w:rPr>
      </w:pPr>
      <w:r w:rsidRPr="004C7592">
        <w:rPr>
          <w:rFonts w:ascii="Calibri" w:hAnsi="Calibri" w:cs="Arial"/>
          <w:b/>
          <w:sz w:val="32"/>
        </w:rPr>
        <w:t>Education and Qualifications</w:t>
      </w:r>
    </w:p>
    <w:p w:rsidR="002829B0" w:rsidRPr="009D15C5" w:rsidRDefault="002829B0" w:rsidP="002829B0">
      <w:pPr>
        <w:rPr>
          <w:rFonts w:ascii="Calibri" w:hAnsi="Calibri" w:cs="Arial"/>
          <w:b/>
        </w:rPr>
      </w:pPr>
    </w:p>
    <w:p w:rsidR="002829B0" w:rsidRPr="00223306" w:rsidRDefault="002829B0" w:rsidP="002829B0">
      <w:pPr>
        <w:ind w:left="2880" w:hanging="2880"/>
        <w:rPr>
          <w:rFonts w:ascii="Calibri" w:hAnsi="Calibri" w:cs="Arial"/>
        </w:rPr>
      </w:pPr>
      <w:r>
        <w:rPr>
          <w:rFonts w:ascii="Calibri" w:hAnsi="Calibri" w:cs="Arial"/>
          <w:b/>
        </w:rPr>
        <w:t>Aug.</w:t>
      </w:r>
      <w:r w:rsidRPr="009D15C5">
        <w:rPr>
          <w:rFonts w:ascii="Calibri" w:hAnsi="Calibri" w:cs="Arial"/>
          <w:b/>
        </w:rPr>
        <w:t xml:space="preserve"> 20</w:t>
      </w:r>
      <w:r>
        <w:rPr>
          <w:rFonts w:ascii="Calibri" w:hAnsi="Calibri" w:cs="Arial"/>
          <w:b/>
        </w:rPr>
        <w:t>19 – Aug 2021</w:t>
      </w:r>
      <w:r w:rsidRPr="009D15C5">
        <w:rPr>
          <w:rFonts w:ascii="Calibri" w:hAnsi="Calibri" w:cs="Arial"/>
          <w:b/>
        </w:rPr>
        <w:t xml:space="preserve">: </w:t>
      </w:r>
      <w:r>
        <w:rPr>
          <w:rFonts w:ascii="Calibri" w:hAnsi="Calibri" w:cs="Arial"/>
          <w:b/>
        </w:rPr>
        <w:tab/>
        <w:t>B</w:t>
      </w:r>
      <w:r w:rsidRPr="009D15C5">
        <w:rPr>
          <w:rFonts w:ascii="Calibri" w:hAnsi="Calibri" w:cs="Arial"/>
          <w:b/>
        </w:rPr>
        <w:t>A (</w:t>
      </w:r>
      <w:proofErr w:type="spellStart"/>
      <w:r w:rsidRPr="009D15C5">
        <w:rPr>
          <w:rFonts w:ascii="Calibri" w:hAnsi="Calibri" w:cs="Arial"/>
          <w:b/>
        </w:rPr>
        <w:t>Hons</w:t>
      </w:r>
      <w:proofErr w:type="spellEnd"/>
      <w:r w:rsidRPr="009D15C5">
        <w:rPr>
          <w:rFonts w:ascii="Calibri" w:hAnsi="Calibri" w:cs="Arial"/>
          <w:b/>
        </w:rPr>
        <w:t>) E</w:t>
      </w:r>
      <w:r>
        <w:rPr>
          <w:rFonts w:ascii="Calibri" w:hAnsi="Calibri" w:cs="Arial"/>
          <w:b/>
        </w:rPr>
        <w:t xml:space="preserve">arly Years Education </w:t>
      </w:r>
      <w:r w:rsidRPr="00223306">
        <w:rPr>
          <w:rFonts w:ascii="Calibri" w:hAnsi="Calibri" w:cs="Arial"/>
        </w:rPr>
        <w:t xml:space="preserve">at University of Wales Trinity Saint David </w:t>
      </w:r>
    </w:p>
    <w:p w:rsidR="002829B0" w:rsidRDefault="002829B0" w:rsidP="002829B0">
      <w:pPr>
        <w:jc w:val="both"/>
        <w:rPr>
          <w:rFonts w:ascii="Calibri" w:hAnsi="Calibri" w:cs="Arial"/>
          <w:i/>
        </w:rPr>
      </w:pPr>
    </w:p>
    <w:p w:rsidR="002829B0" w:rsidRPr="009D15C5" w:rsidRDefault="002829B0" w:rsidP="002829B0">
      <w:pPr>
        <w:jc w:val="both"/>
        <w:rPr>
          <w:rFonts w:ascii="Calibri" w:hAnsi="Calibri" w:cs="Arial"/>
          <w:color w:val="000000"/>
          <w:lang/>
        </w:rPr>
      </w:pPr>
      <w:r w:rsidRPr="00223306">
        <w:rPr>
          <w:rFonts w:ascii="Calibri" w:hAnsi="Calibri" w:cs="Arial"/>
          <w:i/>
        </w:rPr>
        <w:lastRenderedPageBreak/>
        <w:t>Modules studied include:</w:t>
      </w:r>
      <w:r w:rsidRPr="009D15C5">
        <w:rPr>
          <w:rFonts w:ascii="Calibri" w:hAnsi="Calibri" w:cs="Arial"/>
        </w:rPr>
        <w:t xml:space="preserve">  </w:t>
      </w:r>
      <w:r w:rsidRPr="009D15C5">
        <w:rPr>
          <w:rFonts w:ascii="Calibri" w:hAnsi="Calibri" w:cs="Arial"/>
          <w:color w:val="000000"/>
          <w:lang/>
        </w:rPr>
        <w:t>Introduction to Human Development - The Healthy Child - Young Children: Ethics, Values &amp; the Law - Language Acquisition</w:t>
      </w:r>
      <w:r>
        <w:rPr>
          <w:rFonts w:ascii="Calibri" w:hAnsi="Calibri" w:cs="Arial"/>
          <w:color w:val="000000"/>
          <w:lang/>
        </w:rPr>
        <w:t xml:space="preserve"> &amp;</w:t>
      </w:r>
      <w:r w:rsidRPr="009D15C5">
        <w:rPr>
          <w:rFonts w:ascii="Calibri" w:hAnsi="Calibri" w:cs="Arial"/>
          <w:color w:val="000000"/>
          <w:lang/>
        </w:rPr>
        <w:t xml:space="preserve"> Child Language </w:t>
      </w:r>
    </w:p>
    <w:p w:rsidR="002829B0" w:rsidRPr="009D15C5" w:rsidRDefault="002829B0" w:rsidP="002829B0">
      <w:pPr>
        <w:rPr>
          <w:rFonts w:ascii="Calibri" w:hAnsi="Calibri" w:cs="Arial"/>
          <w:color w:val="000000"/>
          <w:lang/>
        </w:rPr>
      </w:pPr>
    </w:p>
    <w:p w:rsidR="002829B0" w:rsidRDefault="002829B0" w:rsidP="002829B0">
      <w:pPr>
        <w:ind w:left="2880" w:hanging="2880"/>
        <w:rPr>
          <w:rFonts w:ascii="Calibri" w:hAnsi="Calibri" w:cs="Arial"/>
          <w:color w:val="000000"/>
          <w:lang/>
        </w:rPr>
      </w:pPr>
      <w:r w:rsidRPr="009D15C5">
        <w:rPr>
          <w:rFonts w:ascii="Calibri" w:hAnsi="Calibri" w:cs="Arial"/>
          <w:b/>
          <w:color w:val="000000"/>
          <w:lang/>
        </w:rPr>
        <w:t>Sep</w:t>
      </w:r>
      <w:r>
        <w:rPr>
          <w:rFonts w:ascii="Calibri" w:hAnsi="Calibri" w:cs="Arial"/>
          <w:b/>
          <w:color w:val="000000"/>
          <w:lang/>
        </w:rPr>
        <w:t>.</w:t>
      </w:r>
      <w:r w:rsidRPr="009D15C5">
        <w:rPr>
          <w:rFonts w:ascii="Calibri" w:hAnsi="Calibri" w:cs="Arial"/>
          <w:b/>
          <w:color w:val="000000"/>
          <w:lang/>
        </w:rPr>
        <w:t xml:space="preserve"> 200</w:t>
      </w:r>
      <w:r>
        <w:rPr>
          <w:rFonts w:ascii="Calibri" w:hAnsi="Calibri" w:cs="Arial"/>
          <w:b/>
          <w:color w:val="000000"/>
          <w:lang/>
        </w:rPr>
        <w:t>3</w:t>
      </w:r>
      <w:r w:rsidRPr="009D15C5">
        <w:rPr>
          <w:rFonts w:ascii="Calibri" w:hAnsi="Calibri" w:cs="Arial"/>
          <w:b/>
          <w:color w:val="000000"/>
          <w:lang/>
        </w:rPr>
        <w:t xml:space="preserve"> –</w:t>
      </w:r>
      <w:r>
        <w:rPr>
          <w:rFonts w:ascii="Calibri" w:hAnsi="Calibri" w:cs="Arial"/>
          <w:b/>
          <w:color w:val="000000"/>
          <w:lang/>
        </w:rPr>
        <w:t xml:space="preserve"> Jul. </w:t>
      </w:r>
      <w:r w:rsidRPr="009D15C5">
        <w:rPr>
          <w:rFonts w:ascii="Calibri" w:hAnsi="Calibri" w:cs="Arial"/>
          <w:b/>
          <w:color w:val="000000"/>
          <w:lang/>
        </w:rPr>
        <w:t>20</w:t>
      </w:r>
      <w:r>
        <w:rPr>
          <w:rFonts w:ascii="Calibri" w:hAnsi="Calibri" w:cs="Arial"/>
          <w:b/>
          <w:color w:val="000000"/>
          <w:lang/>
        </w:rPr>
        <w:t>10</w:t>
      </w:r>
      <w:r w:rsidRPr="009D15C5">
        <w:rPr>
          <w:rFonts w:ascii="Calibri" w:hAnsi="Calibri" w:cs="Arial"/>
          <w:b/>
          <w:color w:val="000000"/>
          <w:lang/>
        </w:rPr>
        <w:t xml:space="preserve">: </w:t>
      </w:r>
      <w:r>
        <w:rPr>
          <w:rFonts w:ascii="Calibri" w:hAnsi="Calibri" w:cs="Arial"/>
          <w:b/>
          <w:color w:val="000000"/>
          <w:lang/>
        </w:rPr>
        <w:tab/>
        <w:t xml:space="preserve">Secondary School Education at </w:t>
      </w:r>
      <w:proofErr w:type="spellStart"/>
      <w:r w:rsidRPr="00223306">
        <w:rPr>
          <w:rFonts w:ascii="Calibri" w:hAnsi="Calibri" w:cs="Arial"/>
          <w:color w:val="000000"/>
          <w:lang/>
        </w:rPr>
        <w:t>Aneurin</w:t>
      </w:r>
      <w:proofErr w:type="spellEnd"/>
      <w:r w:rsidRPr="00223306">
        <w:rPr>
          <w:rFonts w:ascii="Calibri" w:hAnsi="Calibri" w:cs="Arial"/>
          <w:color w:val="000000"/>
          <w:lang/>
        </w:rPr>
        <w:t xml:space="preserve"> Bevan Comprehensive School, </w:t>
      </w:r>
      <w:proofErr w:type="spellStart"/>
      <w:r w:rsidRPr="00223306">
        <w:rPr>
          <w:rFonts w:ascii="Calibri" w:hAnsi="Calibri" w:cs="Arial"/>
          <w:color w:val="000000"/>
          <w:lang/>
        </w:rPr>
        <w:t>Pontypridd</w:t>
      </w:r>
      <w:proofErr w:type="spellEnd"/>
    </w:p>
    <w:p w:rsidR="002829B0" w:rsidRPr="009D15C5" w:rsidRDefault="002829B0" w:rsidP="002829B0">
      <w:pPr>
        <w:ind w:left="2880" w:hanging="2880"/>
        <w:rPr>
          <w:rFonts w:ascii="Calibri" w:hAnsi="Calibri" w:cs="Arial"/>
          <w:b/>
          <w:color w:val="000000"/>
          <w:lang/>
        </w:rPr>
      </w:pPr>
    </w:p>
    <w:p w:rsidR="002829B0" w:rsidRPr="009D15C5" w:rsidRDefault="002829B0" w:rsidP="002829B0">
      <w:pPr>
        <w:jc w:val="both"/>
        <w:rPr>
          <w:rFonts w:ascii="Calibri" w:hAnsi="Calibri" w:cs="Arial"/>
          <w:color w:val="000000"/>
          <w:lang/>
        </w:rPr>
      </w:pPr>
      <w:r w:rsidRPr="00223306">
        <w:rPr>
          <w:rFonts w:ascii="Calibri" w:hAnsi="Calibri" w:cs="Arial"/>
          <w:i/>
          <w:color w:val="000000"/>
          <w:lang/>
        </w:rPr>
        <w:t>A-levels:</w:t>
      </w:r>
      <w:r w:rsidRPr="009D15C5">
        <w:rPr>
          <w:rFonts w:ascii="Calibri" w:hAnsi="Calibri" w:cs="Arial"/>
          <w:color w:val="000000"/>
          <w:lang/>
        </w:rPr>
        <w:t xml:space="preserve"> </w:t>
      </w:r>
      <w:r>
        <w:rPr>
          <w:rFonts w:ascii="Calibri" w:hAnsi="Calibri" w:cs="Arial"/>
          <w:color w:val="000000"/>
          <w:lang/>
        </w:rPr>
        <w:tab/>
      </w:r>
      <w:r w:rsidRPr="009D15C5">
        <w:rPr>
          <w:rFonts w:ascii="Calibri" w:hAnsi="Calibri" w:cs="Arial"/>
          <w:color w:val="000000"/>
          <w:lang/>
        </w:rPr>
        <w:t>Engli</w:t>
      </w:r>
      <w:r>
        <w:rPr>
          <w:rFonts w:ascii="Calibri" w:hAnsi="Calibri" w:cs="Arial"/>
          <w:color w:val="000000"/>
          <w:lang/>
        </w:rPr>
        <w:t xml:space="preserve">sh </w:t>
      </w:r>
      <w:r w:rsidRPr="004E14F8">
        <w:rPr>
          <w:rFonts w:ascii="Calibri" w:hAnsi="Calibri" w:cs="Arial"/>
          <w:b/>
          <w:color w:val="000000"/>
          <w:lang/>
        </w:rPr>
        <w:t>(</w:t>
      </w:r>
      <w:r>
        <w:rPr>
          <w:rFonts w:ascii="Calibri" w:hAnsi="Calibri" w:cs="Arial"/>
          <w:b/>
          <w:color w:val="000000"/>
          <w:lang/>
        </w:rPr>
        <w:t>C</w:t>
      </w:r>
      <w:r w:rsidRPr="004E14F8">
        <w:rPr>
          <w:rFonts w:ascii="Calibri" w:hAnsi="Calibri" w:cs="Arial"/>
          <w:b/>
          <w:color w:val="000000"/>
          <w:lang/>
        </w:rPr>
        <w:t>),</w:t>
      </w:r>
      <w:r>
        <w:rPr>
          <w:rFonts w:ascii="Calibri" w:hAnsi="Calibri" w:cs="Arial"/>
          <w:color w:val="000000"/>
          <w:lang/>
        </w:rPr>
        <w:t xml:space="preserve"> Art </w:t>
      </w:r>
      <w:r w:rsidRPr="004E14F8">
        <w:rPr>
          <w:rFonts w:ascii="Calibri" w:hAnsi="Calibri" w:cs="Arial"/>
          <w:b/>
          <w:color w:val="000000"/>
          <w:lang/>
        </w:rPr>
        <w:t xml:space="preserve">(B), </w:t>
      </w:r>
      <w:r>
        <w:rPr>
          <w:rFonts w:ascii="Calibri" w:hAnsi="Calibri" w:cs="Arial"/>
          <w:color w:val="000000"/>
          <w:lang/>
        </w:rPr>
        <w:t>Technology (D)</w:t>
      </w:r>
    </w:p>
    <w:p w:rsidR="002829B0" w:rsidRPr="009D15C5" w:rsidRDefault="002829B0" w:rsidP="002829B0">
      <w:pPr>
        <w:ind w:left="1440" w:hanging="1440"/>
        <w:jc w:val="both"/>
        <w:rPr>
          <w:rFonts w:ascii="Calibri" w:hAnsi="Calibri" w:cs="Arial"/>
          <w:color w:val="000000"/>
          <w:lang/>
        </w:rPr>
      </w:pPr>
      <w:r w:rsidRPr="00223306">
        <w:rPr>
          <w:rFonts w:ascii="Calibri" w:hAnsi="Calibri" w:cs="Arial"/>
          <w:i/>
          <w:color w:val="000000"/>
          <w:lang/>
        </w:rPr>
        <w:t>GCSEs:</w:t>
      </w:r>
      <w:r w:rsidRPr="009D15C5">
        <w:rPr>
          <w:rFonts w:ascii="Calibri" w:hAnsi="Calibri" w:cs="Arial"/>
          <w:color w:val="000000"/>
          <w:lang/>
        </w:rPr>
        <w:t xml:space="preserve"> </w:t>
      </w:r>
      <w:r>
        <w:rPr>
          <w:rFonts w:ascii="Calibri" w:hAnsi="Calibri" w:cs="Arial"/>
          <w:color w:val="000000"/>
          <w:lang/>
        </w:rPr>
        <w:tab/>
      </w:r>
      <w:r w:rsidRPr="009D15C5">
        <w:rPr>
          <w:rFonts w:ascii="Calibri" w:hAnsi="Calibri" w:cs="Arial"/>
          <w:color w:val="000000"/>
          <w:lang/>
        </w:rPr>
        <w:t>English Language (A), English Literature (</w:t>
      </w:r>
      <w:r>
        <w:rPr>
          <w:rFonts w:ascii="Calibri" w:hAnsi="Calibri" w:cs="Arial"/>
          <w:color w:val="000000"/>
          <w:lang/>
        </w:rPr>
        <w:t>C</w:t>
      </w:r>
      <w:r w:rsidRPr="009D15C5">
        <w:rPr>
          <w:rFonts w:ascii="Calibri" w:hAnsi="Calibri" w:cs="Arial"/>
          <w:color w:val="000000"/>
          <w:lang/>
        </w:rPr>
        <w:t>), Mathematics (C), Art (A), Design Technology (B), Scien</w:t>
      </w:r>
      <w:r>
        <w:rPr>
          <w:rFonts w:ascii="Calibri" w:hAnsi="Calibri" w:cs="Arial"/>
          <w:color w:val="000000"/>
          <w:lang/>
        </w:rPr>
        <w:t>ce (C) (C), Welsh Language (B)</w:t>
      </w:r>
    </w:p>
    <w:p w:rsidR="002829B0" w:rsidRDefault="002829B0" w:rsidP="002829B0">
      <w:pPr>
        <w:rPr>
          <w:rFonts w:ascii="Calibri" w:hAnsi="Calibri"/>
        </w:rPr>
      </w:pPr>
    </w:p>
    <w:p w:rsidR="002829B0" w:rsidRPr="004C7592" w:rsidRDefault="002829B0" w:rsidP="002829B0">
      <w:pPr>
        <w:pBdr>
          <w:bottom w:val="single" w:sz="12" w:space="1" w:color="auto"/>
        </w:pBdr>
        <w:rPr>
          <w:rFonts w:ascii="Calibri" w:hAnsi="Calibri" w:cs="Arial"/>
          <w:b/>
          <w:sz w:val="32"/>
        </w:rPr>
      </w:pPr>
      <w:r w:rsidRPr="004C7592">
        <w:rPr>
          <w:rFonts w:ascii="Calibri" w:hAnsi="Calibri" w:cs="Arial"/>
          <w:b/>
          <w:sz w:val="32"/>
        </w:rPr>
        <w:t>Work Experience</w:t>
      </w:r>
    </w:p>
    <w:p w:rsidR="002829B0" w:rsidRDefault="002829B0" w:rsidP="002829B0">
      <w:pPr>
        <w:rPr>
          <w:rFonts w:ascii="Calibri" w:hAnsi="Calibri" w:cs="Arial"/>
          <w:b/>
        </w:rPr>
      </w:pPr>
    </w:p>
    <w:p w:rsidR="002829B0" w:rsidRPr="009D15C5" w:rsidRDefault="002829B0" w:rsidP="002829B0">
      <w:pPr>
        <w:rPr>
          <w:rFonts w:ascii="Calibri" w:hAnsi="Calibri"/>
          <w:b/>
        </w:rPr>
      </w:pPr>
      <w:r>
        <w:rPr>
          <w:rFonts w:ascii="Calibri" w:hAnsi="Calibri"/>
          <w:b/>
        </w:rPr>
        <w:t xml:space="preserve">2008 </w:t>
      </w:r>
      <w:r w:rsidRPr="009D15C5">
        <w:rPr>
          <w:rFonts w:ascii="Calibri" w:hAnsi="Calibri"/>
          <w:b/>
        </w:rPr>
        <w:t xml:space="preserve">to Present: </w:t>
      </w:r>
      <w:r>
        <w:rPr>
          <w:rFonts w:ascii="Calibri" w:hAnsi="Calibri"/>
          <w:b/>
        </w:rPr>
        <w:t xml:space="preserve">  </w:t>
      </w:r>
      <w:r>
        <w:rPr>
          <w:rFonts w:ascii="Calibri" w:hAnsi="Calibri"/>
          <w:b/>
          <w:i/>
        </w:rPr>
        <w:t xml:space="preserve">HLTA (Higher level teaching assistant) </w:t>
      </w:r>
      <w:proofErr w:type="spellStart"/>
      <w:r>
        <w:rPr>
          <w:rFonts w:ascii="Calibri" w:hAnsi="Calibri"/>
          <w:b/>
          <w:i/>
        </w:rPr>
        <w:t>Cadoxton</w:t>
      </w:r>
      <w:proofErr w:type="spellEnd"/>
      <w:r>
        <w:rPr>
          <w:rFonts w:ascii="Calibri" w:hAnsi="Calibri"/>
          <w:b/>
          <w:i/>
        </w:rPr>
        <w:t xml:space="preserve"> Primary School, Barry, Vale of Glamorgan</w:t>
      </w:r>
    </w:p>
    <w:p w:rsidR="002829B0" w:rsidRDefault="002829B0" w:rsidP="002829B0">
      <w:pPr>
        <w:numPr>
          <w:ilvl w:val="0"/>
          <w:numId w:val="13"/>
        </w:numPr>
        <w:spacing w:after="0" w:line="240" w:lineRule="auto"/>
        <w:rPr>
          <w:rFonts w:ascii="Calibri" w:hAnsi="Calibri" w:cs="Arial"/>
        </w:rPr>
      </w:pPr>
      <w:r>
        <w:rPr>
          <w:rFonts w:ascii="Calibri" w:hAnsi="Calibri" w:cs="Arial"/>
        </w:rPr>
        <w:t xml:space="preserve">Served customers, liaised with Pharmacist &amp; quality-controlled prescriptions </w:t>
      </w:r>
    </w:p>
    <w:p w:rsidR="002829B0" w:rsidRPr="00223306" w:rsidRDefault="002829B0" w:rsidP="002829B0">
      <w:pPr>
        <w:numPr>
          <w:ilvl w:val="0"/>
          <w:numId w:val="13"/>
        </w:numPr>
        <w:spacing w:after="0" w:line="240" w:lineRule="auto"/>
        <w:rPr>
          <w:rFonts w:ascii="Calibri" w:hAnsi="Calibri" w:cs="Arial"/>
        </w:rPr>
      </w:pPr>
      <w:r>
        <w:rPr>
          <w:rFonts w:ascii="Calibri" w:hAnsi="Calibri" w:cs="Arial"/>
        </w:rPr>
        <w:t xml:space="preserve">Problem solved and used initiative e.g. prescription queries  </w:t>
      </w:r>
    </w:p>
    <w:p w:rsidR="002829B0" w:rsidRDefault="002829B0" w:rsidP="002829B0">
      <w:pPr>
        <w:numPr>
          <w:ilvl w:val="0"/>
          <w:numId w:val="13"/>
        </w:numPr>
        <w:spacing w:after="0" w:line="240" w:lineRule="auto"/>
        <w:rPr>
          <w:rFonts w:ascii="Calibri" w:hAnsi="Calibri" w:cs="Arial"/>
        </w:rPr>
      </w:pPr>
      <w:r>
        <w:rPr>
          <w:rFonts w:ascii="Calibri" w:hAnsi="Calibri" w:cs="Arial"/>
        </w:rPr>
        <w:t>Learned and developed high quality communication skills</w:t>
      </w:r>
    </w:p>
    <w:p w:rsidR="002829B0" w:rsidRDefault="002829B0" w:rsidP="002829B0">
      <w:pPr>
        <w:numPr>
          <w:ilvl w:val="0"/>
          <w:numId w:val="13"/>
        </w:numPr>
        <w:spacing w:after="0" w:line="240" w:lineRule="auto"/>
        <w:rPr>
          <w:rFonts w:ascii="Calibri" w:hAnsi="Calibri" w:cs="Arial"/>
        </w:rPr>
      </w:pPr>
      <w:r>
        <w:rPr>
          <w:rFonts w:ascii="Calibri" w:hAnsi="Calibri" w:cs="Arial"/>
        </w:rPr>
        <w:t>Experienced working and performing in a Pharmacy retail environment</w:t>
      </w:r>
    </w:p>
    <w:p w:rsidR="002829B0" w:rsidRPr="00223306" w:rsidRDefault="002829B0" w:rsidP="002829B0">
      <w:pPr>
        <w:numPr>
          <w:ilvl w:val="0"/>
          <w:numId w:val="13"/>
        </w:numPr>
        <w:spacing w:after="0" w:line="240" w:lineRule="auto"/>
        <w:rPr>
          <w:rFonts w:ascii="Calibri" w:hAnsi="Calibri" w:cs="Arial"/>
        </w:rPr>
      </w:pPr>
      <w:r>
        <w:rPr>
          <w:rFonts w:ascii="Calibri" w:hAnsi="Calibri" w:cs="Arial"/>
        </w:rPr>
        <w:t xml:space="preserve">Applied an eye for detail through prescription checking and measures </w:t>
      </w:r>
    </w:p>
    <w:p w:rsidR="002829B0" w:rsidRPr="009D15C5" w:rsidRDefault="002829B0" w:rsidP="002829B0">
      <w:pPr>
        <w:ind w:left="720"/>
        <w:rPr>
          <w:rFonts w:ascii="Calibri" w:hAnsi="Calibri" w:cs="Arial"/>
          <w:b/>
        </w:rPr>
      </w:pPr>
    </w:p>
    <w:p w:rsidR="002829B0" w:rsidRDefault="002829B0" w:rsidP="002829B0">
      <w:pPr>
        <w:rPr>
          <w:rFonts w:ascii="Calibri" w:hAnsi="Calibri"/>
          <w:b/>
        </w:rPr>
      </w:pPr>
    </w:p>
    <w:p w:rsidR="002829B0" w:rsidRPr="009D15C5" w:rsidRDefault="002829B0" w:rsidP="002829B0">
      <w:pPr>
        <w:rPr>
          <w:rFonts w:ascii="Calibri" w:hAnsi="Calibri"/>
          <w:b/>
        </w:rPr>
      </w:pPr>
      <w:r w:rsidRPr="009D15C5">
        <w:rPr>
          <w:rFonts w:ascii="Calibri" w:hAnsi="Calibri"/>
          <w:b/>
        </w:rPr>
        <w:t xml:space="preserve">Summer 2009: </w:t>
      </w:r>
      <w:r>
        <w:rPr>
          <w:rFonts w:ascii="Calibri" w:hAnsi="Calibri"/>
          <w:b/>
        </w:rPr>
        <w:t xml:space="preserve">  </w:t>
      </w:r>
      <w:r w:rsidRPr="009F7EA5">
        <w:rPr>
          <w:rFonts w:ascii="Calibri" w:hAnsi="Calibri"/>
          <w:b/>
          <w:i/>
        </w:rPr>
        <w:t>Play Worker</w:t>
      </w:r>
      <w:r w:rsidRPr="00223306">
        <w:rPr>
          <w:rFonts w:ascii="Calibri" w:hAnsi="Calibri"/>
        </w:rPr>
        <w:t xml:space="preserve"> (Rhondda Cynon </w:t>
      </w:r>
      <w:proofErr w:type="spellStart"/>
      <w:r w:rsidRPr="00223306">
        <w:rPr>
          <w:rFonts w:ascii="Calibri" w:hAnsi="Calibri"/>
        </w:rPr>
        <w:t>Taf</w:t>
      </w:r>
      <w:proofErr w:type="spellEnd"/>
      <w:r w:rsidRPr="00223306">
        <w:rPr>
          <w:rFonts w:ascii="Calibri" w:hAnsi="Calibri"/>
        </w:rPr>
        <w:t xml:space="preserve"> Play Scheme)</w:t>
      </w:r>
    </w:p>
    <w:p w:rsidR="002829B0" w:rsidRPr="009D15C5" w:rsidRDefault="002829B0" w:rsidP="002829B0">
      <w:pPr>
        <w:numPr>
          <w:ilvl w:val="0"/>
          <w:numId w:val="8"/>
        </w:numPr>
        <w:spacing w:after="0" w:line="240" w:lineRule="auto"/>
        <w:rPr>
          <w:rFonts w:ascii="Calibri" w:hAnsi="Calibri"/>
        </w:rPr>
      </w:pPr>
      <w:r>
        <w:rPr>
          <w:rFonts w:ascii="Calibri" w:hAnsi="Calibri"/>
        </w:rPr>
        <w:t xml:space="preserve">Arranged and delivered </w:t>
      </w:r>
      <w:r w:rsidRPr="009D15C5">
        <w:rPr>
          <w:rFonts w:ascii="Calibri" w:hAnsi="Calibri"/>
        </w:rPr>
        <w:t>play acti</w:t>
      </w:r>
      <w:r>
        <w:rPr>
          <w:rFonts w:ascii="Calibri" w:hAnsi="Calibri"/>
        </w:rPr>
        <w:t>vities for children aged 4 – 11</w:t>
      </w:r>
    </w:p>
    <w:p w:rsidR="002829B0" w:rsidRPr="009D15C5" w:rsidRDefault="002829B0" w:rsidP="002829B0">
      <w:pPr>
        <w:numPr>
          <w:ilvl w:val="0"/>
          <w:numId w:val="8"/>
        </w:numPr>
        <w:spacing w:after="0" w:line="240" w:lineRule="auto"/>
        <w:rPr>
          <w:rFonts w:ascii="Calibri" w:hAnsi="Calibri"/>
        </w:rPr>
      </w:pPr>
      <w:r>
        <w:rPr>
          <w:rFonts w:ascii="Calibri" w:hAnsi="Calibri"/>
        </w:rPr>
        <w:t xml:space="preserve">Maintained accurate records on all aspects </w:t>
      </w:r>
      <w:r w:rsidRPr="009D15C5">
        <w:rPr>
          <w:rFonts w:ascii="Calibri" w:hAnsi="Calibri"/>
        </w:rPr>
        <w:t>i</w:t>
      </w:r>
      <w:r>
        <w:rPr>
          <w:rFonts w:ascii="Calibri" w:hAnsi="Calibri"/>
        </w:rPr>
        <w:t>ncluding health &amp; safety issues</w:t>
      </w:r>
    </w:p>
    <w:p w:rsidR="002829B0" w:rsidRPr="006E3137" w:rsidRDefault="002829B0" w:rsidP="002829B0">
      <w:pPr>
        <w:numPr>
          <w:ilvl w:val="0"/>
          <w:numId w:val="8"/>
        </w:numPr>
        <w:spacing w:after="0" w:line="240" w:lineRule="auto"/>
        <w:rPr>
          <w:rFonts w:ascii="Calibri" w:hAnsi="Calibri"/>
          <w:b/>
        </w:rPr>
      </w:pPr>
      <w:r w:rsidRPr="006E3137">
        <w:rPr>
          <w:rFonts w:ascii="Calibri" w:hAnsi="Calibri"/>
        </w:rPr>
        <w:t xml:space="preserve">Problem solved and negotiated with parents </w:t>
      </w:r>
      <w:r>
        <w:rPr>
          <w:rFonts w:ascii="Calibri" w:hAnsi="Calibri"/>
        </w:rPr>
        <w:t xml:space="preserve">&amp; other third parties </w:t>
      </w:r>
    </w:p>
    <w:p w:rsidR="002829B0" w:rsidRPr="006E3137" w:rsidRDefault="002829B0" w:rsidP="002829B0">
      <w:pPr>
        <w:ind w:left="720"/>
        <w:rPr>
          <w:rFonts w:ascii="Calibri" w:hAnsi="Calibri"/>
          <w:b/>
        </w:rPr>
      </w:pPr>
    </w:p>
    <w:p w:rsidR="002829B0" w:rsidRDefault="002829B0" w:rsidP="002829B0">
      <w:pPr>
        <w:rPr>
          <w:rFonts w:ascii="Calibri" w:hAnsi="Calibri"/>
          <w:b/>
        </w:rPr>
      </w:pPr>
    </w:p>
    <w:p w:rsidR="002829B0" w:rsidRDefault="002829B0" w:rsidP="002829B0">
      <w:pPr>
        <w:rPr>
          <w:rFonts w:ascii="Calibri" w:hAnsi="Calibri"/>
          <w:b/>
        </w:rPr>
      </w:pPr>
    </w:p>
    <w:p w:rsidR="002829B0" w:rsidRPr="009D15C5" w:rsidRDefault="002829B0" w:rsidP="002829B0">
      <w:pPr>
        <w:rPr>
          <w:rFonts w:ascii="Calibri" w:hAnsi="Calibri"/>
          <w:b/>
        </w:rPr>
      </w:pPr>
      <w:r w:rsidRPr="009D15C5">
        <w:rPr>
          <w:rFonts w:ascii="Calibri" w:hAnsi="Calibri"/>
          <w:b/>
        </w:rPr>
        <w:t xml:space="preserve">May 2009 – June 2009: </w:t>
      </w:r>
      <w:r>
        <w:rPr>
          <w:rFonts w:ascii="Calibri" w:hAnsi="Calibri"/>
          <w:b/>
        </w:rPr>
        <w:t xml:space="preserve">  </w:t>
      </w:r>
      <w:r w:rsidRPr="009F7EA5">
        <w:rPr>
          <w:rFonts w:ascii="Calibri" w:hAnsi="Calibri"/>
          <w:b/>
          <w:i/>
        </w:rPr>
        <w:t>Play worker</w:t>
      </w:r>
      <w:r>
        <w:rPr>
          <w:rFonts w:ascii="Calibri" w:hAnsi="Calibri"/>
          <w:b/>
        </w:rPr>
        <w:t xml:space="preserve"> </w:t>
      </w:r>
      <w:r w:rsidRPr="004C7592">
        <w:rPr>
          <w:rFonts w:ascii="Calibri" w:hAnsi="Calibri"/>
        </w:rPr>
        <w:t>(Carmarthen Family Centre)</w:t>
      </w:r>
    </w:p>
    <w:p w:rsidR="002829B0" w:rsidRPr="009D15C5" w:rsidRDefault="002829B0" w:rsidP="002829B0">
      <w:pPr>
        <w:numPr>
          <w:ilvl w:val="0"/>
          <w:numId w:val="10"/>
        </w:numPr>
        <w:spacing w:after="0" w:line="240" w:lineRule="auto"/>
        <w:rPr>
          <w:rFonts w:ascii="Calibri" w:hAnsi="Calibri"/>
        </w:rPr>
      </w:pPr>
      <w:r w:rsidRPr="009D15C5">
        <w:rPr>
          <w:rFonts w:ascii="Calibri" w:hAnsi="Calibri"/>
        </w:rPr>
        <w:t xml:space="preserve">Assisted with play activities and </w:t>
      </w:r>
      <w:r>
        <w:rPr>
          <w:rFonts w:ascii="Calibri" w:hAnsi="Calibri"/>
        </w:rPr>
        <w:t>team worked with carers &amp; specialists</w:t>
      </w:r>
    </w:p>
    <w:p w:rsidR="002829B0" w:rsidRDefault="002829B0" w:rsidP="002829B0">
      <w:pPr>
        <w:numPr>
          <w:ilvl w:val="0"/>
          <w:numId w:val="10"/>
        </w:numPr>
        <w:spacing w:after="0" w:line="240" w:lineRule="auto"/>
        <w:rPr>
          <w:rFonts w:ascii="Calibri" w:hAnsi="Calibri"/>
        </w:rPr>
      </w:pPr>
      <w:r w:rsidRPr="009D15C5">
        <w:rPr>
          <w:rFonts w:ascii="Calibri" w:hAnsi="Calibri"/>
        </w:rPr>
        <w:t>Encouraged parents to particip</w:t>
      </w:r>
      <w:r>
        <w:rPr>
          <w:rFonts w:ascii="Calibri" w:hAnsi="Calibri"/>
        </w:rPr>
        <w:t>ate in Family Centre activities</w:t>
      </w:r>
    </w:p>
    <w:p w:rsidR="002829B0" w:rsidRPr="009D15C5" w:rsidRDefault="002829B0" w:rsidP="002829B0">
      <w:pPr>
        <w:numPr>
          <w:ilvl w:val="0"/>
          <w:numId w:val="10"/>
        </w:numPr>
        <w:spacing w:after="0" w:line="240" w:lineRule="auto"/>
        <w:rPr>
          <w:rFonts w:ascii="Calibri" w:hAnsi="Calibri"/>
        </w:rPr>
      </w:pPr>
      <w:r>
        <w:rPr>
          <w:rFonts w:ascii="Calibri" w:hAnsi="Calibri"/>
        </w:rPr>
        <w:t>Specialised in providing basic applied numeracy interventions</w:t>
      </w:r>
    </w:p>
    <w:p w:rsidR="002829B0" w:rsidRPr="009D15C5" w:rsidRDefault="002829B0" w:rsidP="002829B0">
      <w:pPr>
        <w:rPr>
          <w:rFonts w:ascii="Calibri" w:hAnsi="Calibri"/>
          <w:b/>
        </w:rPr>
      </w:pPr>
    </w:p>
    <w:p w:rsidR="002829B0" w:rsidRPr="009D15C5" w:rsidRDefault="002829B0" w:rsidP="002829B0">
      <w:pPr>
        <w:rPr>
          <w:rFonts w:ascii="Calibri" w:hAnsi="Calibri"/>
          <w:b/>
        </w:rPr>
      </w:pPr>
      <w:r w:rsidRPr="009D15C5">
        <w:rPr>
          <w:rFonts w:ascii="Calibri" w:hAnsi="Calibri"/>
          <w:b/>
        </w:rPr>
        <w:t xml:space="preserve">October 2008 – March 2009: </w:t>
      </w:r>
      <w:r>
        <w:rPr>
          <w:rFonts w:ascii="Calibri" w:hAnsi="Calibri"/>
          <w:b/>
        </w:rPr>
        <w:t xml:space="preserve">  </w:t>
      </w:r>
      <w:r w:rsidRPr="009F7EA5">
        <w:rPr>
          <w:rFonts w:ascii="Calibri" w:hAnsi="Calibri"/>
          <w:b/>
          <w:i/>
        </w:rPr>
        <w:t>Nursery Assistant</w:t>
      </w:r>
      <w:r w:rsidRPr="004C7592">
        <w:rPr>
          <w:rFonts w:ascii="Calibri" w:hAnsi="Calibri"/>
        </w:rPr>
        <w:t xml:space="preserve"> (Carmarthen CP School</w:t>
      </w:r>
      <w:r>
        <w:rPr>
          <w:rFonts w:ascii="Calibri" w:hAnsi="Calibri"/>
        </w:rPr>
        <w:t>)</w:t>
      </w:r>
    </w:p>
    <w:p w:rsidR="002829B0" w:rsidRPr="009D15C5" w:rsidRDefault="002829B0" w:rsidP="002829B0">
      <w:pPr>
        <w:numPr>
          <w:ilvl w:val="0"/>
          <w:numId w:val="9"/>
        </w:numPr>
        <w:spacing w:after="0" w:line="240" w:lineRule="auto"/>
        <w:rPr>
          <w:rFonts w:ascii="Calibri" w:hAnsi="Calibri"/>
        </w:rPr>
      </w:pPr>
      <w:r w:rsidRPr="009D15C5">
        <w:rPr>
          <w:rFonts w:ascii="Calibri" w:hAnsi="Calibri"/>
        </w:rPr>
        <w:lastRenderedPageBreak/>
        <w:t>Volunteered every Wednesday in the Nursery and Reception Classes</w:t>
      </w:r>
    </w:p>
    <w:p w:rsidR="002829B0" w:rsidRPr="009D15C5" w:rsidRDefault="002829B0" w:rsidP="002829B0">
      <w:pPr>
        <w:numPr>
          <w:ilvl w:val="0"/>
          <w:numId w:val="9"/>
        </w:numPr>
        <w:spacing w:after="0" w:line="240" w:lineRule="auto"/>
        <w:rPr>
          <w:rFonts w:ascii="Calibri" w:hAnsi="Calibri"/>
        </w:rPr>
      </w:pPr>
      <w:r w:rsidRPr="009D15C5">
        <w:rPr>
          <w:rFonts w:ascii="Calibri" w:hAnsi="Calibri"/>
        </w:rPr>
        <w:t>Gained an unders</w:t>
      </w:r>
      <w:r>
        <w:rPr>
          <w:rFonts w:ascii="Calibri" w:hAnsi="Calibri"/>
        </w:rPr>
        <w:t>tanding of the Foundation Phase</w:t>
      </w:r>
    </w:p>
    <w:p w:rsidR="002829B0" w:rsidRPr="009D15C5" w:rsidRDefault="002829B0" w:rsidP="002829B0">
      <w:pPr>
        <w:numPr>
          <w:ilvl w:val="0"/>
          <w:numId w:val="9"/>
        </w:numPr>
        <w:spacing w:after="0" w:line="240" w:lineRule="auto"/>
        <w:rPr>
          <w:rFonts w:ascii="Calibri" w:hAnsi="Calibri"/>
        </w:rPr>
      </w:pPr>
      <w:r w:rsidRPr="009D15C5">
        <w:rPr>
          <w:rFonts w:ascii="Calibri" w:hAnsi="Calibri"/>
        </w:rPr>
        <w:t>Assisted the class teach</w:t>
      </w:r>
      <w:r>
        <w:rPr>
          <w:rFonts w:ascii="Calibri" w:hAnsi="Calibri"/>
        </w:rPr>
        <w:t>er in providing play activities</w:t>
      </w:r>
    </w:p>
    <w:p w:rsidR="002829B0" w:rsidRPr="009D15C5" w:rsidRDefault="002829B0" w:rsidP="002829B0">
      <w:pPr>
        <w:numPr>
          <w:ilvl w:val="0"/>
          <w:numId w:val="9"/>
        </w:numPr>
        <w:spacing w:after="0" w:line="240" w:lineRule="auto"/>
        <w:rPr>
          <w:rFonts w:ascii="Calibri" w:hAnsi="Calibri"/>
        </w:rPr>
      </w:pPr>
      <w:r w:rsidRPr="009D15C5">
        <w:rPr>
          <w:rFonts w:ascii="Calibri" w:hAnsi="Calibri"/>
        </w:rPr>
        <w:t>Understood the importance of effective plann</w:t>
      </w:r>
      <w:r>
        <w:rPr>
          <w:rFonts w:ascii="Calibri" w:hAnsi="Calibri"/>
        </w:rPr>
        <w:t>ing</w:t>
      </w:r>
    </w:p>
    <w:p w:rsidR="002829B0" w:rsidRPr="009D15C5" w:rsidRDefault="002829B0" w:rsidP="002829B0">
      <w:pPr>
        <w:numPr>
          <w:ilvl w:val="0"/>
          <w:numId w:val="9"/>
        </w:numPr>
        <w:spacing w:after="0" w:line="240" w:lineRule="auto"/>
        <w:rPr>
          <w:rFonts w:ascii="Calibri" w:hAnsi="Calibri"/>
        </w:rPr>
      </w:pPr>
      <w:r>
        <w:rPr>
          <w:rFonts w:ascii="Calibri" w:hAnsi="Calibri"/>
        </w:rPr>
        <w:t>Designed and created displays of children’s work</w:t>
      </w:r>
    </w:p>
    <w:p w:rsidR="002829B0" w:rsidRPr="009D15C5" w:rsidRDefault="002829B0" w:rsidP="002829B0">
      <w:pPr>
        <w:rPr>
          <w:rFonts w:ascii="Calibri" w:hAnsi="Calibri"/>
        </w:rPr>
      </w:pPr>
    </w:p>
    <w:p w:rsidR="002829B0" w:rsidRPr="009D15C5" w:rsidRDefault="002829B0" w:rsidP="002829B0">
      <w:pPr>
        <w:rPr>
          <w:rFonts w:ascii="Calibri" w:hAnsi="Calibri"/>
          <w:b/>
        </w:rPr>
      </w:pPr>
      <w:r w:rsidRPr="009D15C5">
        <w:rPr>
          <w:rFonts w:ascii="Calibri" w:hAnsi="Calibri"/>
          <w:b/>
        </w:rPr>
        <w:t>Summer 2008</w:t>
      </w:r>
      <w:r>
        <w:rPr>
          <w:rFonts w:ascii="Calibri" w:hAnsi="Calibri"/>
          <w:b/>
        </w:rPr>
        <w:t xml:space="preserve"> only</w:t>
      </w:r>
      <w:r w:rsidRPr="009D15C5">
        <w:rPr>
          <w:rFonts w:ascii="Calibri" w:hAnsi="Calibri"/>
          <w:b/>
        </w:rPr>
        <w:t>:</w:t>
      </w:r>
      <w:r>
        <w:rPr>
          <w:rFonts w:ascii="Calibri" w:hAnsi="Calibri"/>
          <w:b/>
        </w:rPr>
        <w:t xml:space="preserve">  </w:t>
      </w:r>
      <w:r w:rsidRPr="009F7EA5">
        <w:rPr>
          <w:rFonts w:ascii="Calibri" w:hAnsi="Calibri"/>
          <w:b/>
          <w:i/>
        </w:rPr>
        <w:t>Nursery Assistant</w:t>
      </w:r>
      <w:r>
        <w:rPr>
          <w:rFonts w:ascii="Calibri" w:hAnsi="Calibri"/>
          <w:b/>
        </w:rPr>
        <w:t xml:space="preserve"> </w:t>
      </w:r>
      <w:r w:rsidRPr="004E14F8">
        <w:rPr>
          <w:rFonts w:ascii="Calibri" w:hAnsi="Calibri"/>
        </w:rPr>
        <w:t>(Treetops Day Nursery)</w:t>
      </w:r>
      <w:r w:rsidRPr="004E14F8">
        <w:rPr>
          <w:rFonts w:ascii="Calibri" w:hAnsi="Calibri"/>
          <w:b/>
        </w:rPr>
        <w:t xml:space="preserve">  </w:t>
      </w:r>
    </w:p>
    <w:p w:rsidR="002829B0" w:rsidRPr="009D15C5" w:rsidRDefault="002829B0" w:rsidP="002829B0">
      <w:pPr>
        <w:numPr>
          <w:ilvl w:val="0"/>
          <w:numId w:val="11"/>
        </w:numPr>
        <w:spacing w:after="0" w:line="240" w:lineRule="auto"/>
        <w:rPr>
          <w:rFonts w:ascii="Calibri" w:hAnsi="Calibri"/>
        </w:rPr>
      </w:pPr>
      <w:r>
        <w:rPr>
          <w:rFonts w:ascii="Calibri" w:hAnsi="Calibri"/>
        </w:rPr>
        <w:t>Delivered</w:t>
      </w:r>
      <w:r w:rsidRPr="009D15C5">
        <w:rPr>
          <w:rFonts w:ascii="Calibri" w:hAnsi="Calibri"/>
        </w:rPr>
        <w:t xml:space="preserve"> creative play opport</w:t>
      </w:r>
      <w:r>
        <w:rPr>
          <w:rFonts w:ascii="Calibri" w:hAnsi="Calibri"/>
        </w:rPr>
        <w:t>unities for children aged 0 – 5</w:t>
      </w:r>
    </w:p>
    <w:p w:rsidR="002829B0" w:rsidRDefault="002829B0" w:rsidP="002829B0">
      <w:pPr>
        <w:numPr>
          <w:ilvl w:val="0"/>
          <w:numId w:val="11"/>
        </w:numPr>
        <w:spacing w:after="0" w:line="240" w:lineRule="auto"/>
        <w:rPr>
          <w:rFonts w:ascii="Calibri" w:hAnsi="Calibri"/>
        </w:rPr>
      </w:pPr>
      <w:r>
        <w:rPr>
          <w:rFonts w:ascii="Calibri" w:hAnsi="Calibri"/>
        </w:rPr>
        <w:t>Team worked and problem solved with</w:t>
      </w:r>
      <w:r w:rsidRPr="009D15C5">
        <w:rPr>
          <w:rFonts w:ascii="Calibri" w:hAnsi="Calibri"/>
        </w:rPr>
        <w:t xml:space="preserve"> </w:t>
      </w:r>
      <w:r>
        <w:rPr>
          <w:rFonts w:ascii="Calibri" w:hAnsi="Calibri"/>
        </w:rPr>
        <w:t xml:space="preserve">other nursery </w:t>
      </w:r>
      <w:r w:rsidRPr="009D15C5">
        <w:rPr>
          <w:rFonts w:ascii="Calibri" w:hAnsi="Calibri"/>
        </w:rPr>
        <w:t xml:space="preserve">staff </w:t>
      </w:r>
    </w:p>
    <w:p w:rsidR="002829B0" w:rsidRDefault="002829B0" w:rsidP="002829B0">
      <w:pPr>
        <w:numPr>
          <w:ilvl w:val="0"/>
          <w:numId w:val="11"/>
        </w:numPr>
        <w:spacing w:after="0" w:line="240" w:lineRule="auto"/>
        <w:rPr>
          <w:rFonts w:ascii="Calibri" w:hAnsi="Calibri"/>
        </w:rPr>
      </w:pPr>
      <w:r>
        <w:rPr>
          <w:rFonts w:ascii="Calibri" w:hAnsi="Calibri"/>
        </w:rPr>
        <w:t xml:space="preserve">Planned activities which engendered creativity and fun </w:t>
      </w:r>
    </w:p>
    <w:p w:rsidR="002829B0" w:rsidRDefault="002829B0" w:rsidP="002829B0">
      <w:pPr>
        <w:rPr>
          <w:rFonts w:ascii="Calibri" w:hAnsi="Calibri"/>
          <w:b/>
        </w:rPr>
      </w:pPr>
    </w:p>
    <w:p w:rsidR="002829B0" w:rsidRPr="009D15C5" w:rsidRDefault="002829B0" w:rsidP="002829B0">
      <w:pPr>
        <w:rPr>
          <w:rFonts w:ascii="Calibri" w:hAnsi="Calibri"/>
          <w:b/>
        </w:rPr>
      </w:pPr>
      <w:r w:rsidRPr="009D15C5">
        <w:rPr>
          <w:rFonts w:ascii="Calibri" w:hAnsi="Calibri"/>
          <w:b/>
        </w:rPr>
        <w:t>2006</w:t>
      </w:r>
      <w:r>
        <w:rPr>
          <w:rFonts w:ascii="Calibri" w:hAnsi="Calibri"/>
          <w:b/>
        </w:rPr>
        <w:t xml:space="preserve"> only</w:t>
      </w:r>
      <w:r w:rsidRPr="009D15C5">
        <w:rPr>
          <w:rFonts w:ascii="Calibri" w:hAnsi="Calibri"/>
          <w:b/>
        </w:rPr>
        <w:t xml:space="preserve">: </w:t>
      </w:r>
      <w:r>
        <w:rPr>
          <w:rFonts w:ascii="Calibri" w:hAnsi="Calibri"/>
          <w:b/>
        </w:rPr>
        <w:t xml:space="preserve">  </w:t>
      </w:r>
      <w:r w:rsidRPr="009F7EA5">
        <w:rPr>
          <w:rFonts w:ascii="Calibri" w:hAnsi="Calibri"/>
          <w:b/>
          <w:i/>
        </w:rPr>
        <w:t>Unit Assistant</w:t>
      </w:r>
      <w:r>
        <w:rPr>
          <w:rFonts w:ascii="Calibri" w:hAnsi="Calibri"/>
          <w:b/>
        </w:rPr>
        <w:t xml:space="preserve"> </w:t>
      </w:r>
      <w:r w:rsidRPr="004C7592">
        <w:rPr>
          <w:rFonts w:ascii="Calibri" w:hAnsi="Calibri"/>
        </w:rPr>
        <w:t xml:space="preserve">(Rose Garden Special School, Pontypridd) </w:t>
      </w:r>
    </w:p>
    <w:p w:rsidR="002829B0" w:rsidRDefault="002829B0" w:rsidP="002829B0">
      <w:pPr>
        <w:numPr>
          <w:ilvl w:val="0"/>
          <w:numId w:val="11"/>
        </w:numPr>
        <w:spacing w:after="0" w:line="240" w:lineRule="auto"/>
        <w:rPr>
          <w:rFonts w:ascii="Calibri" w:hAnsi="Calibri"/>
        </w:rPr>
      </w:pPr>
      <w:r>
        <w:rPr>
          <w:rFonts w:ascii="Calibri" w:hAnsi="Calibri"/>
        </w:rPr>
        <w:t>V</w:t>
      </w:r>
      <w:r w:rsidRPr="009D15C5">
        <w:rPr>
          <w:rFonts w:ascii="Calibri" w:hAnsi="Calibri"/>
        </w:rPr>
        <w:t xml:space="preserve">olunteered </w:t>
      </w:r>
      <w:r>
        <w:rPr>
          <w:rFonts w:ascii="Calibri" w:hAnsi="Calibri"/>
        </w:rPr>
        <w:t>dur</w:t>
      </w:r>
      <w:r w:rsidRPr="009D15C5">
        <w:rPr>
          <w:rFonts w:ascii="Calibri" w:hAnsi="Calibri"/>
        </w:rPr>
        <w:t xml:space="preserve">ing Year 12 </w:t>
      </w:r>
      <w:r>
        <w:rPr>
          <w:rFonts w:ascii="Calibri" w:hAnsi="Calibri"/>
        </w:rPr>
        <w:t xml:space="preserve">at the </w:t>
      </w:r>
      <w:r w:rsidRPr="009D15C5">
        <w:rPr>
          <w:rFonts w:ascii="Calibri" w:hAnsi="Calibri"/>
        </w:rPr>
        <w:t>Unit for Children with Profound Phy</w:t>
      </w:r>
      <w:r>
        <w:rPr>
          <w:rFonts w:ascii="Calibri" w:hAnsi="Calibri"/>
        </w:rPr>
        <w:t>sical and Learning Disabilities</w:t>
      </w:r>
    </w:p>
    <w:p w:rsidR="002829B0" w:rsidRPr="009D15C5" w:rsidRDefault="002829B0" w:rsidP="002829B0">
      <w:pPr>
        <w:numPr>
          <w:ilvl w:val="0"/>
          <w:numId w:val="11"/>
        </w:numPr>
        <w:spacing w:after="0" w:line="240" w:lineRule="auto"/>
        <w:rPr>
          <w:rFonts w:ascii="Calibri" w:hAnsi="Calibri"/>
        </w:rPr>
      </w:pPr>
      <w:r>
        <w:rPr>
          <w:rFonts w:ascii="Calibri" w:hAnsi="Calibri"/>
        </w:rPr>
        <w:t xml:space="preserve">Learned the workings of a Special Unit and how Care Plans are produced, reviewed and managed </w:t>
      </w:r>
    </w:p>
    <w:p w:rsidR="002829B0" w:rsidRDefault="002829B0" w:rsidP="002829B0">
      <w:pPr>
        <w:rPr>
          <w:rFonts w:ascii="Calibri" w:hAnsi="Calibri"/>
        </w:rPr>
      </w:pPr>
    </w:p>
    <w:p w:rsidR="002829B0" w:rsidRPr="004C7592" w:rsidRDefault="002829B0" w:rsidP="002829B0">
      <w:pPr>
        <w:pBdr>
          <w:bottom w:val="single" w:sz="12" w:space="1" w:color="auto"/>
        </w:pBdr>
        <w:rPr>
          <w:rFonts w:ascii="Calibri" w:hAnsi="Calibri" w:cs="Arial"/>
          <w:b/>
          <w:sz w:val="32"/>
        </w:rPr>
      </w:pPr>
      <w:r w:rsidRPr="004C7592">
        <w:rPr>
          <w:rFonts w:ascii="Calibri" w:hAnsi="Calibri" w:cs="Arial"/>
          <w:b/>
          <w:sz w:val="32"/>
        </w:rPr>
        <w:t>Skills</w:t>
      </w:r>
      <w:r>
        <w:rPr>
          <w:rFonts w:ascii="Calibri" w:hAnsi="Calibri" w:cs="Arial"/>
          <w:b/>
          <w:sz w:val="32"/>
        </w:rPr>
        <w:t xml:space="preserve"> &amp; continued professional development </w:t>
      </w:r>
    </w:p>
    <w:p w:rsidR="002829B0" w:rsidRPr="009D15C5" w:rsidRDefault="002829B0" w:rsidP="002829B0">
      <w:pPr>
        <w:rPr>
          <w:rFonts w:ascii="Calibri" w:hAnsi="Calibri"/>
          <w:b/>
        </w:rPr>
      </w:pPr>
    </w:p>
    <w:p w:rsidR="002829B0" w:rsidRPr="009D15C5" w:rsidRDefault="002829B0" w:rsidP="002829B0">
      <w:pPr>
        <w:numPr>
          <w:ilvl w:val="1"/>
          <w:numId w:val="12"/>
        </w:numPr>
        <w:spacing w:after="0" w:line="240" w:lineRule="auto"/>
        <w:rPr>
          <w:rFonts w:ascii="Calibri" w:hAnsi="Calibri"/>
        </w:rPr>
      </w:pPr>
      <w:r>
        <w:rPr>
          <w:rFonts w:ascii="Calibri" w:hAnsi="Calibri"/>
        </w:rPr>
        <w:t>Full clean driving licence</w:t>
      </w:r>
    </w:p>
    <w:p w:rsidR="002829B0" w:rsidRPr="009D15C5" w:rsidRDefault="002829B0" w:rsidP="002829B0">
      <w:pPr>
        <w:numPr>
          <w:ilvl w:val="1"/>
          <w:numId w:val="12"/>
        </w:numPr>
        <w:spacing w:after="0" w:line="240" w:lineRule="auto"/>
        <w:rPr>
          <w:rFonts w:ascii="Calibri" w:hAnsi="Calibri"/>
        </w:rPr>
      </w:pPr>
      <w:r>
        <w:rPr>
          <w:rFonts w:ascii="Calibri" w:hAnsi="Calibri"/>
        </w:rPr>
        <w:t xml:space="preserve">Fluent Welsh speaker; first language native speaker level </w:t>
      </w:r>
    </w:p>
    <w:p w:rsidR="002829B0" w:rsidRDefault="002829B0" w:rsidP="002829B0">
      <w:pPr>
        <w:numPr>
          <w:ilvl w:val="1"/>
          <w:numId w:val="12"/>
        </w:numPr>
        <w:spacing w:after="0" w:line="240" w:lineRule="auto"/>
        <w:rPr>
          <w:rFonts w:ascii="Calibri" w:hAnsi="Calibri"/>
        </w:rPr>
      </w:pPr>
      <w:r>
        <w:rPr>
          <w:rFonts w:ascii="Calibri" w:hAnsi="Calibri"/>
        </w:rPr>
        <w:t xml:space="preserve">Excellent </w:t>
      </w:r>
      <w:r w:rsidRPr="009D15C5">
        <w:rPr>
          <w:rFonts w:ascii="Calibri" w:hAnsi="Calibri"/>
        </w:rPr>
        <w:t>IT Skills includin</w:t>
      </w:r>
      <w:r>
        <w:rPr>
          <w:rFonts w:ascii="Calibri" w:hAnsi="Calibri"/>
        </w:rPr>
        <w:t>g knowledge of Microsoft Office &amp; Publisher</w:t>
      </w:r>
    </w:p>
    <w:p w:rsidR="002829B0" w:rsidRPr="009D15C5" w:rsidRDefault="002829B0" w:rsidP="002829B0">
      <w:pPr>
        <w:numPr>
          <w:ilvl w:val="1"/>
          <w:numId w:val="12"/>
        </w:numPr>
        <w:spacing w:after="0" w:line="240" w:lineRule="auto"/>
        <w:rPr>
          <w:rFonts w:ascii="Calibri" w:hAnsi="Calibri"/>
        </w:rPr>
      </w:pPr>
      <w:r>
        <w:rPr>
          <w:rFonts w:ascii="Calibri" w:hAnsi="Calibri"/>
        </w:rPr>
        <w:t>First Aid at Work Trained (expiry 15</w:t>
      </w:r>
      <w:r w:rsidRPr="004C7592">
        <w:rPr>
          <w:rFonts w:ascii="Calibri" w:hAnsi="Calibri"/>
          <w:vertAlign w:val="superscript"/>
        </w:rPr>
        <w:t>th</w:t>
      </w:r>
      <w:r>
        <w:rPr>
          <w:rFonts w:ascii="Calibri" w:hAnsi="Calibri"/>
        </w:rPr>
        <w:t xml:space="preserve"> April 2019) </w:t>
      </w:r>
    </w:p>
    <w:p w:rsidR="002829B0" w:rsidRPr="009D15C5" w:rsidRDefault="002829B0" w:rsidP="002829B0">
      <w:pPr>
        <w:rPr>
          <w:rFonts w:ascii="Calibri" w:hAnsi="Calibri"/>
        </w:rPr>
      </w:pPr>
    </w:p>
    <w:p w:rsidR="002829B0" w:rsidRPr="004C7592" w:rsidRDefault="002829B0" w:rsidP="002829B0">
      <w:pPr>
        <w:pBdr>
          <w:bottom w:val="single" w:sz="12" w:space="1" w:color="auto"/>
        </w:pBdr>
        <w:rPr>
          <w:rFonts w:ascii="Calibri" w:hAnsi="Calibri" w:cs="Arial"/>
          <w:b/>
          <w:sz w:val="32"/>
        </w:rPr>
      </w:pPr>
      <w:r w:rsidRPr="004C7592">
        <w:rPr>
          <w:rFonts w:ascii="Calibri" w:hAnsi="Calibri" w:cs="Arial"/>
          <w:b/>
          <w:sz w:val="32"/>
        </w:rPr>
        <w:t>Interests</w:t>
      </w:r>
    </w:p>
    <w:p w:rsidR="002829B0" w:rsidRPr="009D15C5" w:rsidRDefault="002829B0" w:rsidP="002829B0">
      <w:pPr>
        <w:rPr>
          <w:rFonts w:ascii="Calibri" w:hAnsi="Calibri"/>
          <w:b/>
        </w:rPr>
      </w:pPr>
    </w:p>
    <w:p w:rsidR="002829B0" w:rsidRPr="009D15C5" w:rsidRDefault="002829B0" w:rsidP="002829B0">
      <w:pPr>
        <w:ind w:left="720"/>
        <w:rPr>
          <w:rFonts w:ascii="Calibri" w:hAnsi="Calibri"/>
          <w:b/>
        </w:rPr>
      </w:pPr>
      <w:r>
        <w:rPr>
          <w:rFonts w:ascii="Calibri" w:hAnsi="Calibri"/>
          <w:b/>
        </w:rPr>
        <w:t>Reading</w:t>
      </w:r>
      <w:r w:rsidRPr="009D15C5">
        <w:rPr>
          <w:rFonts w:ascii="Calibri" w:hAnsi="Calibri"/>
          <w:b/>
        </w:rPr>
        <w:t xml:space="preserve">: </w:t>
      </w:r>
      <w:r>
        <w:rPr>
          <w:rFonts w:ascii="Calibri" w:hAnsi="Calibri"/>
          <w:b/>
        </w:rPr>
        <w:tab/>
      </w:r>
      <w:r>
        <w:rPr>
          <w:rFonts w:ascii="Calibri" w:hAnsi="Calibri"/>
          <w:b/>
        </w:rPr>
        <w:tab/>
      </w:r>
      <w:r w:rsidRPr="009D15C5">
        <w:rPr>
          <w:rFonts w:ascii="Calibri" w:hAnsi="Calibri"/>
        </w:rPr>
        <w:t>Play piano to Grade 5 and Flute to Grade 3</w:t>
      </w:r>
    </w:p>
    <w:p w:rsidR="002829B0" w:rsidRPr="004C7592" w:rsidRDefault="002829B0" w:rsidP="002829B0">
      <w:pPr>
        <w:ind w:left="720"/>
        <w:rPr>
          <w:rFonts w:ascii="Calibri" w:hAnsi="Calibri"/>
          <w:b/>
        </w:rPr>
      </w:pPr>
      <w:r w:rsidRPr="009D15C5">
        <w:rPr>
          <w:rFonts w:ascii="Calibri" w:hAnsi="Calibri"/>
          <w:b/>
        </w:rPr>
        <w:t xml:space="preserve">Sport: </w:t>
      </w:r>
      <w:r>
        <w:rPr>
          <w:rFonts w:ascii="Calibri" w:hAnsi="Calibri"/>
          <w:b/>
        </w:rPr>
        <w:tab/>
      </w:r>
      <w:r>
        <w:rPr>
          <w:rFonts w:ascii="Calibri" w:hAnsi="Calibri"/>
          <w:b/>
        </w:rPr>
        <w:tab/>
      </w:r>
      <w:r w:rsidRPr="009D15C5">
        <w:rPr>
          <w:rFonts w:ascii="Calibri" w:hAnsi="Calibri"/>
        </w:rPr>
        <w:t>Member o</w:t>
      </w:r>
      <w:r>
        <w:rPr>
          <w:rFonts w:ascii="Calibri" w:hAnsi="Calibri"/>
        </w:rPr>
        <w:t>f UWTSD</w:t>
      </w:r>
      <w:r w:rsidRPr="009D15C5">
        <w:rPr>
          <w:rFonts w:ascii="Calibri" w:hAnsi="Calibri"/>
        </w:rPr>
        <w:t xml:space="preserve"> Netball Team</w:t>
      </w:r>
      <w:r>
        <w:rPr>
          <w:rFonts w:ascii="Calibri" w:hAnsi="Calibri"/>
        </w:rPr>
        <w:t xml:space="preserve"> &amp; local Tennis club</w:t>
      </w:r>
    </w:p>
    <w:p w:rsidR="002829B0" w:rsidRDefault="002829B0" w:rsidP="002829B0">
      <w:pPr>
        <w:ind w:left="720"/>
        <w:rPr>
          <w:rFonts w:ascii="Calibri" w:hAnsi="Calibri"/>
          <w:b/>
        </w:rPr>
      </w:pPr>
      <w:r>
        <w:rPr>
          <w:rFonts w:ascii="Calibri" w:hAnsi="Calibri"/>
          <w:b/>
        </w:rPr>
        <w:t xml:space="preserve">YFC: </w:t>
      </w:r>
      <w:r>
        <w:rPr>
          <w:rFonts w:ascii="Calibri" w:hAnsi="Calibri"/>
          <w:b/>
        </w:rPr>
        <w:tab/>
      </w:r>
      <w:r>
        <w:rPr>
          <w:rFonts w:ascii="Calibri" w:hAnsi="Calibri"/>
          <w:b/>
        </w:rPr>
        <w:tab/>
      </w:r>
      <w:r w:rsidRPr="004C7592">
        <w:rPr>
          <w:rFonts w:ascii="Calibri" w:hAnsi="Calibri"/>
        </w:rPr>
        <w:t xml:space="preserve">Arrange trips for </w:t>
      </w:r>
      <w:r>
        <w:rPr>
          <w:rFonts w:ascii="Calibri" w:hAnsi="Calibri"/>
        </w:rPr>
        <w:t xml:space="preserve">Carmarthen </w:t>
      </w:r>
      <w:r w:rsidRPr="004C7592">
        <w:rPr>
          <w:rFonts w:ascii="Calibri" w:hAnsi="Calibri"/>
        </w:rPr>
        <w:t>YFC</w:t>
      </w:r>
      <w:r>
        <w:rPr>
          <w:rFonts w:ascii="Calibri" w:hAnsi="Calibri"/>
        </w:rPr>
        <w:t xml:space="preserve"> and organise discos </w:t>
      </w:r>
      <w:r>
        <w:rPr>
          <w:rFonts w:ascii="Calibri" w:hAnsi="Calibri"/>
          <w:b/>
        </w:rPr>
        <w:t xml:space="preserve"> </w:t>
      </w:r>
    </w:p>
    <w:p w:rsidR="002829B0" w:rsidRPr="009D15C5" w:rsidRDefault="002829B0" w:rsidP="002829B0">
      <w:pPr>
        <w:ind w:left="720"/>
        <w:rPr>
          <w:rFonts w:ascii="Calibri" w:hAnsi="Calibri"/>
          <w:b/>
        </w:rPr>
      </w:pPr>
      <w:r>
        <w:rPr>
          <w:rFonts w:ascii="Calibri" w:hAnsi="Calibri"/>
          <w:b/>
        </w:rPr>
        <w:t xml:space="preserve">Walking: </w:t>
      </w:r>
      <w:r>
        <w:rPr>
          <w:rFonts w:ascii="Calibri" w:hAnsi="Calibri"/>
          <w:b/>
        </w:rPr>
        <w:tab/>
      </w:r>
      <w:r w:rsidRPr="009F7EA5">
        <w:rPr>
          <w:rFonts w:ascii="Calibri" w:hAnsi="Calibri"/>
        </w:rPr>
        <w:t xml:space="preserve">I like to explore the local area on weekends </w:t>
      </w:r>
    </w:p>
    <w:p w:rsidR="002829B0" w:rsidRPr="009D15C5" w:rsidRDefault="002829B0" w:rsidP="002829B0">
      <w:pPr>
        <w:rPr>
          <w:rFonts w:ascii="Calibri" w:hAnsi="Calibri"/>
          <w:b/>
        </w:rPr>
      </w:pPr>
    </w:p>
    <w:p w:rsidR="002829B0" w:rsidRPr="004C7592" w:rsidRDefault="002829B0" w:rsidP="002829B0">
      <w:pPr>
        <w:pBdr>
          <w:bottom w:val="single" w:sz="12" w:space="1" w:color="auto"/>
        </w:pBdr>
        <w:rPr>
          <w:rFonts w:ascii="Calibri" w:hAnsi="Calibri" w:cs="Arial"/>
          <w:b/>
          <w:sz w:val="32"/>
        </w:rPr>
      </w:pPr>
      <w:r w:rsidRPr="004C7592">
        <w:rPr>
          <w:rFonts w:ascii="Calibri" w:hAnsi="Calibri" w:cs="Arial"/>
          <w:b/>
          <w:sz w:val="32"/>
        </w:rPr>
        <w:t>Referees</w:t>
      </w:r>
    </w:p>
    <w:p w:rsidR="002829B0" w:rsidRPr="009D15C5" w:rsidRDefault="002829B0" w:rsidP="002829B0">
      <w:pPr>
        <w:rPr>
          <w:rFonts w:ascii="Calibri" w:hAnsi="Calibri"/>
          <w:b/>
        </w:rPr>
      </w:pPr>
    </w:p>
    <w:p w:rsidR="002829B0" w:rsidRDefault="002829B0" w:rsidP="002829B0">
      <w:pPr>
        <w:rPr>
          <w:rFonts w:ascii="Calibri" w:hAnsi="Calibri"/>
        </w:rPr>
      </w:pPr>
      <w:r>
        <w:rPr>
          <w:rFonts w:ascii="Calibri" w:hAnsi="Calibri"/>
        </w:rPr>
        <w:tab/>
      </w:r>
    </w:p>
    <w:p w:rsidR="002829B0" w:rsidRDefault="002829B0" w:rsidP="002829B0">
      <w:pPr>
        <w:rPr>
          <w:rFonts w:ascii="Calibri" w:hAnsi="Calibri"/>
        </w:rPr>
      </w:pPr>
      <w:proofErr w:type="gramStart"/>
      <w:r>
        <w:rPr>
          <w:rFonts w:ascii="Calibri" w:hAnsi="Calibri"/>
        </w:rPr>
        <w:lastRenderedPageBreak/>
        <w:t>Available on request.</w:t>
      </w:r>
      <w:proofErr w:type="gramEnd"/>
      <w:r>
        <w:rPr>
          <w:rFonts w:ascii="Calibri" w:hAnsi="Calibri"/>
        </w:rPr>
        <w:t xml:space="preserve"> </w:t>
      </w:r>
      <w:r>
        <w:rPr>
          <w:rFonts w:ascii="Calibri" w:hAnsi="Calibri"/>
        </w:rPr>
        <w:tab/>
      </w:r>
      <w:r>
        <w:rPr>
          <w:rFonts w:ascii="Calibri" w:hAnsi="Calibri"/>
        </w:rPr>
        <w:tab/>
      </w:r>
    </w:p>
    <w:p w:rsidR="002829B0" w:rsidRDefault="002829B0" w:rsidP="002829B0">
      <w:pPr>
        <w:rPr>
          <w:rFonts w:ascii="Calibri" w:hAnsi="Calibri"/>
        </w:rPr>
      </w:pPr>
    </w:p>
    <w:p w:rsidR="002829B0" w:rsidRDefault="002829B0" w:rsidP="002829B0">
      <w:pPr>
        <w:rPr>
          <w:rFonts w:ascii="Calibri" w:hAnsi="Calibri"/>
        </w:rPr>
      </w:pPr>
    </w:p>
    <w:p w:rsidR="002829B0" w:rsidRPr="005C0BC2" w:rsidRDefault="002829B0" w:rsidP="002829B0">
      <w:pPr>
        <w:rPr>
          <w:rFonts w:ascii="Calibri" w:hAnsi="Calibri"/>
        </w:rPr>
      </w:pPr>
      <w:r>
        <w:rPr>
          <w:rFonts w:ascii="Calibri" w:hAnsi="Calibri"/>
        </w:rPr>
        <w:tab/>
      </w:r>
      <w:r>
        <w:rPr>
          <w:rFonts w:ascii="Calibri" w:hAnsi="Calibri"/>
        </w:rPr>
        <w:tab/>
      </w:r>
      <w:r>
        <w:rPr>
          <w:rFonts w:ascii="Calibri" w:hAnsi="Calibri"/>
        </w:rPr>
        <w:tab/>
      </w:r>
    </w:p>
    <w:p w:rsidR="002829B0" w:rsidRDefault="002829B0" w:rsidP="00026120">
      <w:pPr>
        <w:ind w:left="2880" w:firstLine="720"/>
      </w:pPr>
    </w:p>
    <w:p w:rsidR="00C065DD" w:rsidRPr="00421675" w:rsidRDefault="00C065DD" w:rsidP="00C065DD">
      <w:pPr>
        <w:rPr>
          <w:rFonts w:ascii="Times New Roman" w:hAnsi="Times New Roman" w:cs="Times New Roman"/>
          <w:b/>
          <w:sz w:val="36"/>
          <w:szCs w:val="36"/>
          <w:u w:val="single"/>
        </w:rPr>
      </w:pPr>
      <w:proofErr w:type="gramStart"/>
      <w:r w:rsidRPr="00421675">
        <w:rPr>
          <w:rFonts w:ascii="Times New Roman" w:hAnsi="Times New Roman" w:cs="Times New Roman"/>
          <w:b/>
          <w:sz w:val="36"/>
          <w:szCs w:val="36"/>
          <w:u w:val="single"/>
        </w:rPr>
        <w:t>Evidence  2</w:t>
      </w:r>
      <w:proofErr w:type="gramEnd"/>
      <w:r w:rsidRPr="00421675">
        <w:rPr>
          <w:rFonts w:ascii="Times New Roman" w:hAnsi="Times New Roman" w:cs="Times New Roman"/>
          <w:b/>
          <w:sz w:val="36"/>
          <w:szCs w:val="36"/>
          <w:u w:val="single"/>
        </w:rPr>
        <w:t xml:space="preserve"> </w:t>
      </w:r>
    </w:p>
    <w:p w:rsidR="00C065DD" w:rsidRDefault="00C065DD" w:rsidP="00C065DD">
      <w:pPr>
        <w:ind w:left="2160" w:firstLine="720"/>
      </w:pPr>
      <w:r>
        <w:t>PROFESSIONAL BEHAVIOR EVALUATION</w:t>
      </w:r>
    </w:p>
    <w:p w:rsidR="00C065DD" w:rsidRDefault="00C065DD" w:rsidP="00C065DD">
      <w:r>
        <w:t xml:space="preserve">Student </w:t>
      </w:r>
      <w:proofErr w:type="spellStart"/>
      <w:r>
        <w:t>Name</w:t>
      </w:r>
      <w:proofErr w:type="gramStart"/>
      <w:r>
        <w:t>:_</w:t>
      </w:r>
      <w:proofErr w:type="gramEnd"/>
      <w:r>
        <w:t>____Ruth</w:t>
      </w:r>
      <w:proofErr w:type="spellEnd"/>
      <w:r>
        <w:t xml:space="preserve">  Williams_________________________________________________________</w:t>
      </w:r>
    </w:p>
    <w:p w:rsidR="00C065DD" w:rsidRDefault="00C065DD" w:rsidP="00C065DD">
      <w:r>
        <w:t xml:space="preserve">Date of </w:t>
      </w:r>
      <w:proofErr w:type="spellStart"/>
      <w:r>
        <w:t>evaluation</w:t>
      </w:r>
      <w:proofErr w:type="gramStart"/>
      <w:r>
        <w:t>:_</w:t>
      </w:r>
      <w:proofErr w:type="gramEnd"/>
      <w:r>
        <w:t>___September</w:t>
      </w:r>
      <w:proofErr w:type="spellEnd"/>
      <w:r>
        <w:t xml:space="preserve"> 2020_______________________________________</w:t>
      </w:r>
    </w:p>
    <w:p w:rsidR="00C065DD" w:rsidRDefault="00C065DD" w:rsidP="00C065DD">
      <w:r>
        <w:t>1. INTEGRITY Competent [</w:t>
      </w:r>
      <w:proofErr w:type="gramStart"/>
      <w:r>
        <w:t>x ]</w:t>
      </w:r>
      <w:proofErr w:type="gramEnd"/>
      <w:r>
        <w:t xml:space="preserve"> Not yet competent [ ]</w:t>
      </w:r>
    </w:p>
    <w:p w:rsidR="00C065DD" w:rsidRDefault="00C065DD" w:rsidP="00C065DD">
      <w:r>
        <w:t xml:space="preserve">Examples of professional behaviour include, but are not limited to: Consistent honesty; being able to be trusted </w:t>
      </w:r>
      <w:proofErr w:type="spellStart"/>
      <w:r>
        <w:t>wit</w:t>
      </w:r>
      <w:proofErr w:type="spellEnd"/>
      <w:r>
        <w:t xml:space="preserve"> the property of others; can be trusted with confidential information; complete and accurate documentation of patient care and learning activities.</w:t>
      </w:r>
    </w:p>
    <w:p w:rsidR="00C065DD" w:rsidRDefault="00C065DD" w:rsidP="00C065DD">
      <w:r>
        <w:t>2. EMPATHY Competent [</w:t>
      </w:r>
      <w:proofErr w:type="gramStart"/>
      <w:r>
        <w:t>x ]</w:t>
      </w:r>
      <w:proofErr w:type="gramEnd"/>
      <w:r>
        <w:t xml:space="preserve"> Not yet competent [ ]</w:t>
      </w:r>
    </w:p>
    <w:p w:rsidR="00C065DD" w:rsidRDefault="00C065DD" w:rsidP="00C065DD">
      <w:r>
        <w:t xml:space="preserve">Examples of professional behaviour include, but are not limited to: Showing compassion for others; responding appropriately to the emotional response of patients and family members; demonstrating respect for others; demonstrating a calm, compassionate, and helpful </w:t>
      </w:r>
      <w:proofErr w:type="spellStart"/>
      <w:r>
        <w:t>demeanor</w:t>
      </w:r>
      <w:proofErr w:type="spellEnd"/>
      <w:r>
        <w:t xml:space="preserve"> toward those in need; being supportive and reassuring to others.</w:t>
      </w:r>
    </w:p>
    <w:p w:rsidR="00C065DD" w:rsidRDefault="00C065DD" w:rsidP="00C065DD">
      <w:r>
        <w:t xml:space="preserve">3. SELF - MOTIVATION Competent </w:t>
      </w:r>
      <w:proofErr w:type="gramStart"/>
      <w:r>
        <w:t>[ x</w:t>
      </w:r>
      <w:proofErr w:type="gramEnd"/>
      <w:r>
        <w:t>] Not yet competent [ ]</w:t>
      </w:r>
    </w:p>
    <w:p w:rsidR="00C065DD" w:rsidRDefault="00C065DD" w:rsidP="00C065DD">
      <w:r>
        <w:t>Examples of professional behaviour include, but are not limited to: Taking initiative to complete assignments; taking initiative to improve and/or correct behaviour; taking on and following through on tasks without constant supervision; showing enthusiasm for learning and improvement; consistently striving for excellence in all aspects of patient care and professional activities; accepting constructive feedback in a positive manner; taking advantage of learning opportunities.</w:t>
      </w:r>
    </w:p>
    <w:p w:rsidR="00C065DD" w:rsidRDefault="00C065DD" w:rsidP="00C065DD">
      <w:r>
        <w:t>4. APPEARANCE AND PERSONAL HYGIENE Competent [</w:t>
      </w:r>
      <w:proofErr w:type="gramStart"/>
      <w:r>
        <w:t>x ]</w:t>
      </w:r>
      <w:proofErr w:type="gramEnd"/>
      <w:r>
        <w:t xml:space="preserve"> Not yet competent [ ]</w:t>
      </w:r>
    </w:p>
    <w:p w:rsidR="00C065DD" w:rsidRDefault="00C065DD" w:rsidP="00C065DD">
      <w:r>
        <w:t>Examples of professional behaviour include, but are not limited to: Clothing and uniform is appropriate, neat, clean and well maintained; good personal hygiene and grooming.</w:t>
      </w:r>
    </w:p>
    <w:p w:rsidR="00C065DD" w:rsidRDefault="00C065DD" w:rsidP="00C065DD">
      <w:r>
        <w:t>5. SELF - CONFIDENCE Competent [</w:t>
      </w:r>
      <w:proofErr w:type="gramStart"/>
      <w:r>
        <w:t>x ]</w:t>
      </w:r>
      <w:proofErr w:type="gramEnd"/>
      <w:r>
        <w:t xml:space="preserve"> Not yet competent [ ]</w:t>
      </w:r>
    </w:p>
    <w:p w:rsidR="00C065DD" w:rsidRDefault="00C065DD" w:rsidP="00C065DD">
      <w:r>
        <w:t>Examples of professional behaviour include, but are not limited to: Demonstrating the ability to trust personal judgement; demonstrating an awareness of strengths and limitations; exercises good personal judgement.</w:t>
      </w:r>
    </w:p>
    <w:p w:rsidR="00C065DD" w:rsidRDefault="00C065DD" w:rsidP="00C065DD">
      <w:r>
        <w:lastRenderedPageBreak/>
        <w:t>6. COMMUNICATIONS Competent [</w:t>
      </w:r>
      <w:proofErr w:type="gramStart"/>
      <w:r>
        <w:t>x ]</w:t>
      </w:r>
      <w:proofErr w:type="gramEnd"/>
      <w:r>
        <w:t xml:space="preserve"> Not yet competent [ ]</w:t>
      </w:r>
    </w:p>
    <w:p w:rsidR="00C065DD" w:rsidRDefault="00C065DD" w:rsidP="00C065DD">
      <w:r>
        <w:t>Examples of professional behaviour include, but are not limited to: Speaking clearly; writing legibly; listening actively; adjusting communication strategies to various situations</w:t>
      </w:r>
    </w:p>
    <w:p w:rsidR="00C065DD" w:rsidRDefault="00C065DD" w:rsidP="00C065DD">
      <w:r>
        <w:t>7. TIME MANAGEMENT Competent [</w:t>
      </w:r>
      <w:proofErr w:type="gramStart"/>
      <w:r>
        <w:t>x ]</w:t>
      </w:r>
      <w:proofErr w:type="gramEnd"/>
      <w:r>
        <w:t xml:space="preserve"> Not yet competent [ ]</w:t>
      </w:r>
    </w:p>
    <w:p w:rsidR="00C065DD" w:rsidRDefault="00C065DD" w:rsidP="00C065DD">
      <w:r>
        <w:t>Examples of professional behaviour include, but are not limited to: Consistent punctuality; completing tasks and assignments on time.</w:t>
      </w:r>
    </w:p>
    <w:p w:rsidR="00C065DD" w:rsidRDefault="00C065DD" w:rsidP="00C065DD">
      <w:r>
        <w:t>8. TEAMWORK AND DIPLOMACY Competent [</w:t>
      </w:r>
      <w:proofErr w:type="gramStart"/>
      <w:r>
        <w:t>x ]</w:t>
      </w:r>
      <w:proofErr w:type="gramEnd"/>
      <w:r>
        <w:t xml:space="preserve"> Not yet competent [ ]</w:t>
      </w:r>
    </w:p>
    <w:p w:rsidR="00C065DD" w:rsidRDefault="00C065DD" w:rsidP="00C065DD">
      <w:r>
        <w:t>Examples of professional behaviour include, but are not limited to: Placing the success of the team above self interest; not undermining the team; helping and supporting other team members; showing respect for all team members; remaining flexible and open to change; communicating with others to resolve problems.</w:t>
      </w:r>
    </w:p>
    <w:p w:rsidR="00C065DD" w:rsidRDefault="00C065DD" w:rsidP="00C065DD">
      <w:r>
        <w:t>9. RESPECT Competent [</w:t>
      </w:r>
      <w:proofErr w:type="gramStart"/>
      <w:r>
        <w:t>x ]</w:t>
      </w:r>
      <w:proofErr w:type="gramEnd"/>
      <w:r>
        <w:t xml:space="preserve"> Not yet competent [ ]</w:t>
      </w:r>
    </w:p>
    <w:p w:rsidR="00C065DD" w:rsidRDefault="00C065DD" w:rsidP="00C065DD">
      <w:r>
        <w:t xml:space="preserve">Examples of professional behaviour include, but are not limited to: Being polite to others; not using derogatory or demeaning terms; behaving in a manner that brings credit to the profession. </w:t>
      </w:r>
    </w:p>
    <w:p w:rsidR="00C065DD" w:rsidRDefault="00C065DD" w:rsidP="00C065DD">
      <w:r>
        <w:t xml:space="preserve">10. PATIENT ADVOCACY Competent </w:t>
      </w:r>
      <w:proofErr w:type="gramStart"/>
      <w:r>
        <w:t>[ x</w:t>
      </w:r>
      <w:proofErr w:type="gramEnd"/>
      <w:r>
        <w:t>] Not yet competent [ ]</w:t>
      </w:r>
    </w:p>
    <w:p w:rsidR="00C065DD" w:rsidRDefault="00C065DD" w:rsidP="00C065DD">
      <w:r>
        <w:t>Examples of professional behaviour include, but are not limited to: Not allowing personal bias to or feelings to interfere with patient care; placing the needs of patients above self interest; protecting and respecting patient confidentiality and dignity.</w:t>
      </w:r>
    </w:p>
    <w:p w:rsidR="00C065DD" w:rsidRDefault="00C065DD" w:rsidP="00C065DD">
      <w:r>
        <w:t>11. CAREFUL DELIVERY OF SERVICE Competent [</w:t>
      </w:r>
      <w:proofErr w:type="gramStart"/>
      <w:r>
        <w:t>x ]</w:t>
      </w:r>
      <w:proofErr w:type="gramEnd"/>
      <w:r>
        <w:t xml:space="preserve"> Not yet competent [ ]</w:t>
      </w:r>
    </w:p>
    <w:p w:rsidR="00C065DD" w:rsidRDefault="00C065DD" w:rsidP="00C065DD">
      <w:r>
        <w:t>Examples of professional behaviour include, but are not limited to: Mastering and refreshing skills; performing complete equipment checks; demonstrating careful and safe ambulance operations; following policies, procedures, and protocols; following orders.</w:t>
      </w:r>
    </w:p>
    <w:p w:rsidR="00C065DD" w:rsidRDefault="00C065DD" w:rsidP="00C065DD"/>
    <w:p w:rsidR="00C065DD" w:rsidRDefault="00C065DD" w:rsidP="00C065DD"/>
    <w:p w:rsidR="00C065DD" w:rsidRPr="00421675" w:rsidRDefault="00C065DD" w:rsidP="00C065DD">
      <w:pPr>
        <w:rPr>
          <w:rFonts w:ascii="Times New Roman" w:hAnsi="Times New Roman" w:cs="Times New Roman"/>
          <w:b/>
          <w:sz w:val="36"/>
          <w:szCs w:val="36"/>
          <w:u w:val="single"/>
        </w:rPr>
      </w:pPr>
      <w:r w:rsidRPr="00421675">
        <w:rPr>
          <w:rFonts w:ascii="Times New Roman" w:hAnsi="Times New Roman" w:cs="Times New Roman"/>
          <w:b/>
          <w:sz w:val="36"/>
          <w:szCs w:val="36"/>
          <w:u w:val="single"/>
        </w:rPr>
        <w:t xml:space="preserve">Evidence 3 </w:t>
      </w:r>
    </w:p>
    <w:p w:rsidR="00C065DD" w:rsidRDefault="00C065DD" w:rsidP="00C065DD"/>
    <w:p w:rsidR="00C065DD" w:rsidRDefault="00C065DD" w:rsidP="00C065DD">
      <w:pPr>
        <w:jc w:val="center"/>
        <w:rPr>
          <w:rFonts w:ascii="Arial" w:hAnsi="Arial" w:cs="Arial"/>
          <w:b/>
        </w:rPr>
      </w:pPr>
      <w:r w:rsidRPr="004D25CF">
        <w:rPr>
          <w:rFonts w:ascii="Arial" w:hAnsi="Arial" w:cs="Arial"/>
          <w:b/>
        </w:rPr>
        <w:t>Personal Development Plan</w:t>
      </w:r>
    </w:p>
    <w:p w:rsidR="00C065DD" w:rsidRDefault="00C065DD" w:rsidP="00C065DD">
      <w:pPr>
        <w:jc w:val="center"/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4A0"/>
      </w:tblPr>
      <w:tblGrid>
        <w:gridCol w:w="1848"/>
        <w:gridCol w:w="1848"/>
        <w:gridCol w:w="1848"/>
        <w:gridCol w:w="1849"/>
        <w:gridCol w:w="1849"/>
      </w:tblGrid>
      <w:tr w:rsidR="00C065DD" w:rsidTr="00C065DD">
        <w:tc>
          <w:tcPr>
            <w:tcW w:w="1848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Target for development</w:t>
            </w:r>
          </w:p>
        </w:tc>
        <w:tc>
          <w:tcPr>
            <w:tcW w:w="1848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Why?</w:t>
            </w:r>
          </w:p>
        </w:tc>
        <w:tc>
          <w:tcPr>
            <w:tcW w:w="1848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How?</w:t>
            </w:r>
          </w:p>
        </w:tc>
        <w:tc>
          <w:tcPr>
            <w:tcW w:w="1849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Who/where?</w:t>
            </w:r>
          </w:p>
        </w:tc>
        <w:tc>
          <w:tcPr>
            <w:tcW w:w="1849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When?</w:t>
            </w:r>
          </w:p>
        </w:tc>
      </w:tr>
      <w:tr w:rsidR="00C065DD" w:rsidTr="00C065DD">
        <w:tc>
          <w:tcPr>
            <w:tcW w:w="1848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848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848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849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849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</w:p>
        </w:tc>
      </w:tr>
      <w:tr w:rsidR="00C065DD" w:rsidTr="00C065DD">
        <w:tc>
          <w:tcPr>
            <w:tcW w:w="1848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848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848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849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849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</w:p>
        </w:tc>
      </w:tr>
      <w:tr w:rsidR="00C065DD" w:rsidTr="00C065DD">
        <w:tc>
          <w:tcPr>
            <w:tcW w:w="1848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848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848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849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849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</w:p>
        </w:tc>
      </w:tr>
      <w:tr w:rsidR="00C065DD" w:rsidTr="00C065DD">
        <w:tc>
          <w:tcPr>
            <w:tcW w:w="1848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848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848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849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849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</w:p>
        </w:tc>
      </w:tr>
      <w:tr w:rsidR="00C065DD" w:rsidTr="00C065DD">
        <w:tc>
          <w:tcPr>
            <w:tcW w:w="1848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848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848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849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849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</w:p>
        </w:tc>
      </w:tr>
      <w:tr w:rsidR="00C065DD" w:rsidTr="00C065DD">
        <w:tc>
          <w:tcPr>
            <w:tcW w:w="1848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848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848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849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849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</w:p>
        </w:tc>
      </w:tr>
      <w:tr w:rsidR="00C065DD" w:rsidTr="00C065DD">
        <w:tc>
          <w:tcPr>
            <w:tcW w:w="1848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848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848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849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849" w:type="dxa"/>
          </w:tcPr>
          <w:p w:rsidR="00C065DD" w:rsidRDefault="00C065DD" w:rsidP="00C065DD">
            <w:pPr>
              <w:jc w:val="center"/>
              <w:rPr>
                <w:rFonts w:ascii="Arial" w:hAnsi="Arial" w:cs="Arial"/>
                <w:b/>
              </w:rPr>
            </w:pPr>
          </w:p>
        </w:tc>
      </w:tr>
    </w:tbl>
    <w:p w:rsidR="00C065DD" w:rsidRDefault="00C065DD" w:rsidP="00C065DD">
      <w:pPr>
        <w:jc w:val="center"/>
        <w:rPr>
          <w:rFonts w:ascii="Arial" w:hAnsi="Arial" w:cs="Arial"/>
          <w:b/>
        </w:rPr>
      </w:pPr>
    </w:p>
    <w:p w:rsidR="00C065DD" w:rsidRDefault="00C065DD" w:rsidP="00C065DD"/>
    <w:p w:rsidR="00C065DD" w:rsidRDefault="00C065DD" w:rsidP="00C065DD">
      <w:bookmarkStart w:id="0" w:name="_GoBack"/>
      <w:bookmarkEnd w:id="0"/>
    </w:p>
    <w:p w:rsidR="00C065DD" w:rsidRDefault="00C065DD"/>
    <w:p w:rsidR="00C55081" w:rsidRDefault="00C55081"/>
    <w:p w:rsidR="00C55081" w:rsidRDefault="00C55081" w:rsidP="002829B0">
      <w:pPr>
        <w:spacing w:line="360" w:lineRule="auto"/>
        <w:jc w:val="both"/>
        <w:rPr>
          <w:rFonts w:ascii="Times New Roman" w:hAnsi="Times New Roman" w:cs="Times New Roman"/>
          <w:b/>
          <w:sz w:val="36"/>
          <w:szCs w:val="36"/>
          <w:u w:val="single"/>
        </w:rPr>
      </w:pPr>
      <w:r w:rsidRPr="00421675">
        <w:rPr>
          <w:rFonts w:ascii="Times New Roman" w:hAnsi="Times New Roman" w:cs="Times New Roman"/>
          <w:b/>
          <w:sz w:val="36"/>
          <w:szCs w:val="36"/>
          <w:u w:val="single"/>
        </w:rPr>
        <w:t>Reference list</w:t>
      </w:r>
    </w:p>
    <w:p w:rsidR="00882EE3" w:rsidRDefault="00882EE3" w:rsidP="002829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2829B0">
        <w:rPr>
          <w:rFonts w:ascii="Times New Roman" w:hAnsi="Times New Roman" w:cs="Times New Roman"/>
          <w:sz w:val="24"/>
          <w:szCs w:val="24"/>
        </w:rPr>
        <w:t>Bacigalupo</w:t>
      </w:r>
      <w:proofErr w:type="spellEnd"/>
      <w:r w:rsidRPr="002829B0">
        <w:rPr>
          <w:rFonts w:ascii="Times New Roman" w:hAnsi="Times New Roman" w:cs="Times New Roman"/>
          <w:sz w:val="24"/>
          <w:szCs w:val="24"/>
        </w:rPr>
        <w:t xml:space="preserve">, M., </w:t>
      </w:r>
      <w:proofErr w:type="spellStart"/>
      <w:r w:rsidRPr="002829B0">
        <w:rPr>
          <w:rFonts w:ascii="Times New Roman" w:hAnsi="Times New Roman" w:cs="Times New Roman"/>
          <w:sz w:val="24"/>
          <w:szCs w:val="24"/>
        </w:rPr>
        <w:t>Kampulis</w:t>
      </w:r>
      <w:proofErr w:type="spellEnd"/>
      <w:r w:rsidRPr="002829B0">
        <w:rPr>
          <w:rFonts w:ascii="Times New Roman" w:hAnsi="Times New Roman" w:cs="Times New Roman"/>
          <w:sz w:val="24"/>
          <w:szCs w:val="24"/>
        </w:rPr>
        <w:t xml:space="preserve">, P., </w:t>
      </w:r>
      <w:proofErr w:type="spellStart"/>
      <w:r w:rsidRPr="002829B0">
        <w:rPr>
          <w:rFonts w:ascii="Times New Roman" w:hAnsi="Times New Roman" w:cs="Times New Roman"/>
          <w:sz w:val="24"/>
          <w:szCs w:val="24"/>
        </w:rPr>
        <w:t>Punie</w:t>
      </w:r>
      <w:proofErr w:type="spellEnd"/>
      <w:r w:rsidRPr="002829B0">
        <w:rPr>
          <w:rFonts w:ascii="Times New Roman" w:hAnsi="Times New Roman" w:cs="Times New Roman"/>
          <w:sz w:val="24"/>
          <w:szCs w:val="24"/>
        </w:rPr>
        <w:t xml:space="preserve">, Y. and Van </w:t>
      </w:r>
      <w:proofErr w:type="spellStart"/>
      <w:r w:rsidRPr="002829B0">
        <w:rPr>
          <w:rFonts w:ascii="Times New Roman" w:hAnsi="Times New Roman" w:cs="Times New Roman"/>
          <w:sz w:val="24"/>
          <w:szCs w:val="24"/>
        </w:rPr>
        <w:t>der</w:t>
      </w:r>
      <w:proofErr w:type="spellEnd"/>
      <w:r w:rsidRPr="002829B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29B0">
        <w:rPr>
          <w:rFonts w:ascii="Times New Roman" w:hAnsi="Times New Roman" w:cs="Times New Roman"/>
          <w:sz w:val="24"/>
          <w:szCs w:val="24"/>
        </w:rPr>
        <w:t>Brande</w:t>
      </w:r>
      <w:proofErr w:type="spellEnd"/>
      <w:r w:rsidRPr="002829B0">
        <w:rPr>
          <w:rFonts w:ascii="Times New Roman" w:hAnsi="Times New Roman" w:cs="Times New Roman"/>
          <w:sz w:val="24"/>
          <w:szCs w:val="24"/>
        </w:rPr>
        <w:t xml:space="preserve">, G. (2016) </w:t>
      </w:r>
      <w:proofErr w:type="spellStart"/>
      <w:r w:rsidRPr="002829B0">
        <w:rPr>
          <w:rFonts w:ascii="Times New Roman" w:hAnsi="Times New Roman" w:cs="Times New Roman"/>
          <w:i/>
          <w:iCs/>
          <w:sz w:val="24"/>
          <w:szCs w:val="24"/>
        </w:rPr>
        <w:t>EntreComp</w:t>
      </w:r>
      <w:proofErr w:type="spellEnd"/>
      <w:r w:rsidRPr="002829B0">
        <w:rPr>
          <w:rFonts w:ascii="Times New Roman" w:hAnsi="Times New Roman" w:cs="Times New Roman"/>
          <w:i/>
          <w:iCs/>
          <w:sz w:val="24"/>
          <w:szCs w:val="24"/>
        </w:rPr>
        <w:t>: The Entrepreneurship Competence Framework.</w:t>
      </w:r>
      <w:proofErr w:type="gramEnd"/>
      <w:r w:rsidRPr="002829B0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2829B0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5" w:history="1">
        <w:r w:rsidRPr="002829B0">
          <w:rPr>
            <w:rStyle w:val="Hyperlink"/>
            <w:rFonts w:ascii="Times New Roman" w:hAnsi="Times New Roman" w:cs="Times New Roman"/>
            <w:sz w:val="24"/>
            <w:szCs w:val="24"/>
          </w:rPr>
          <w:t>https</w:t>
        </w:r>
      </w:hyperlink>
      <w:hyperlink r:id="rId6" w:history="1">
        <w:proofErr w:type="gramStart"/>
        <w:r w:rsidRPr="002829B0">
          <w:rPr>
            <w:rStyle w:val="Hyperlink"/>
            <w:rFonts w:ascii="Times New Roman" w:hAnsi="Times New Roman" w:cs="Times New Roman"/>
            <w:sz w:val="24"/>
            <w:szCs w:val="24"/>
          </w:rPr>
          <w:t>:/</w:t>
        </w:r>
        <w:proofErr w:type="gramEnd"/>
        <w:r w:rsidRPr="002829B0">
          <w:rPr>
            <w:rStyle w:val="Hyperlink"/>
            <w:rFonts w:ascii="Times New Roman" w:hAnsi="Times New Roman" w:cs="Times New Roman"/>
            <w:sz w:val="24"/>
            <w:szCs w:val="24"/>
          </w:rPr>
          <w:t>/</w:t>
        </w:r>
      </w:hyperlink>
      <w:hyperlink r:id="rId7" w:history="1">
        <w:r w:rsidRPr="002829B0">
          <w:rPr>
            <w:rStyle w:val="Hyperlink"/>
            <w:rFonts w:ascii="Times New Roman" w:hAnsi="Times New Roman" w:cs="Times New Roman"/>
            <w:sz w:val="24"/>
            <w:szCs w:val="24"/>
          </w:rPr>
          <w:t>ec.europa.eu/jrc/entrecomp</w:t>
        </w:r>
      </w:hyperlink>
      <w:r w:rsidRPr="002829B0">
        <w:rPr>
          <w:rFonts w:ascii="Times New Roman" w:hAnsi="Times New Roman" w:cs="Times New Roman"/>
          <w:sz w:val="24"/>
          <w:szCs w:val="24"/>
        </w:rPr>
        <w:t xml:space="preserve"> </w:t>
      </w:r>
    </w:p>
    <w:p w:rsidR="00D15F0A" w:rsidRDefault="00D15F0A" w:rsidP="002829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D15F0A" w:rsidRPr="00D15F0A" w:rsidRDefault="00D15F0A" w:rsidP="002829B0">
      <w:pPr>
        <w:spacing w:line="360" w:lineRule="auto"/>
        <w:jc w:val="both"/>
      </w:pPr>
      <w:r>
        <w:t xml:space="preserve">Child, D (2007). </w:t>
      </w:r>
      <w:proofErr w:type="gramStart"/>
      <w:r>
        <w:rPr>
          <w:i/>
          <w:iCs/>
        </w:rPr>
        <w:t>Psychology and the Teacher</w:t>
      </w:r>
      <w:r>
        <w:t>.</w:t>
      </w:r>
      <w:proofErr w:type="gramEnd"/>
      <w:r>
        <w:t xml:space="preserve"> London: Continuum International Publishing Group.</w:t>
      </w:r>
    </w:p>
    <w:p w:rsidR="00C55081" w:rsidRPr="002829B0" w:rsidRDefault="00C55081" w:rsidP="002829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40294E" w:rsidRDefault="0040294E" w:rsidP="0040294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294E">
        <w:rPr>
          <w:rFonts w:ascii="Times New Roman" w:hAnsi="Times New Roman" w:cs="Times New Roman"/>
          <w:sz w:val="24"/>
          <w:szCs w:val="24"/>
        </w:rPr>
        <w:t xml:space="preserve">Cottrell, S (2013). </w:t>
      </w:r>
      <w:proofErr w:type="gramStart"/>
      <w:r w:rsidRPr="0040294E">
        <w:rPr>
          <w:rFonts w:ascii="Times New Roman" w:hAnsi="Times New Roman" w:cs="Times New Roman"/>
          <w:i/>
          <w:iCs/>
          <w:sz w:val="24"/>
          <w:szCs w:val="24"/>
        </w:rPr>
        <w:t>The Study Skills Handbook</w:t>
      </w:r>
      <w:r w:rsidRPr="0040294E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Pr="0040294E">
        <w:rPr>
          <w:rFonts w:ascii="Times New Roman" w:hAnsi="Times New Roman" w:cs="Times New Roman"/>
          <w:sz w:val="24"/>
          <w:szCs w:val="24"/>
        </w:rPr>
        <w:t xml:space="preserve"> 4th ed. London: Palgrave.</w:t>
      </w:r>
    </w:p>
    <w:p w:rsidR="0040294E" w:rsidRPr="0040294E" w:rsidRDefault="0040294E" w:rsidP="0040294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40294E" w:rsidRDefault="00C55081" w:rsidP="0040294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294E">
        <w:rPr>
          <w:rFonts w:ascii="Times New Roman" w:hAnsi="Times New Roman" w:cs="Times New Roman"/>
          <w:sz w:val="24"/>
          <w:szCs w:val="24"/>
        </w:rPr>
        <w:t xml:space="preserve">Cottrell, S (2015). </w:t>
      </w:r>
      <w:proofErr w:type="gramStart"/>
      <w:r w:rsidRPr="0040294E">
        <w:rPr>
          <w:rFonts w:ascii="Times New Roman" w:hAnsi="Times New Roman" w:cs="Times New Roman"/>
          <w:i/>
          <w:iCs/>
          <w:sz w:val="24"/>
          <w:szCs w:val="24"/>
        </w:rPr>
        <w:t>Skills for Success, Personal Development and Employability</w:t>
      </w:r>
      <w:r w:rsidRPr="0040294E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Pr="0040294E">
        <w:rPr>
          <w:rFonts w:ascii="Times New Roman" w:hAnsi="Times New Roman" w:cs="Times New Roman"/>
          <w:sz w:val="24"/>
          <w:szCs w:val="24"/>
        </w:rPr>
        <w:t xml:space="preserve"> 3rd </w:t>
      </w:r>
      <w:proofErr w:type="gramStart"/>
      <w:r w:rsidRPr="0040294E">
        <w:rPr>
          <w:rFonts w:ascii="Times New Roman" w:hAnsi="Times New Roman" w:cs="Times New Roman"/>
          <w:sz w:val="24"/>
          <w:szCs w:val="24"/>
        </w:rPr>
        <w:t>ed</w:t>
      </w:r>
      <w:proofErr w:type="gramEnd"/>
      <w:r w:rsidRPr="0040294E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C55081" w:rsidRDefault="00C55081" w:rsidP="0040294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294E">
        <w:rPr>
          <w:rFonts w:ascii="Times New Roman" w:hAnsi="Times New Roman" w:cs="Times New Roman"/>
          <w:sz w:val="24"/>
          <w:szCs w:val="24"/>
        </w:rPr>
        <w:t>London: Palgrave.</w:t>
      </w:r>
    </w:p>
    <w:p w:rsidR="0040294E" w:rsidRPr="0040294E" w:rsidRDefault="0040294E" w:rsidP="0040294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AD7390" w:rsidRDefault="0040294E" w:rsidP="0040294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294E">
        <w:rPr>
          <w:rFonts w:ascii="Times New Roman" w:hAnsi="Times New Roman" w:cs="Times New Roman"/>
          <w:sz w:val="24"/>
          <w:szCs w:val="24"/>
        </w:rPr>
        <w:t xml:space="preserve">Cottrell, S (2017). </w:t>
      </w:r>
      <w:proofErr w:type="gramStart"/>
      <w:r w:rsidRPr="0040294E">
        <w:rPr>
          <w:rFonts w:ascii="Times New Roman" w:hAnsi="Times New Roman" w:cs="Times New Roman"/>
          <w:i/>
          <w:iCs/>
          <w:sz w:val="24"/>
          <w:szCs w:val="24"/>
        </w:rPr>
        <w:t>Critical Thinking Skills</w:t>
      </w:r>
      <w:r w:rsidRPr="0040294E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Pr="0040294E">
        <w:rPr>
          <w:rFonts w:ascii="Times New Roman" w:hAnsi="Times New Roman" w:cs="Times New Roman"/>
          <w:sz w:val="24"/>
          <w:szCs w:val="24"/>
        </w:rPr>
        <w:t xml:space="preserve"> 3rd ed. London: Red Globe Press.</w:t>
      </w:r>
    </w:p>
    <w:p w:rsidR="00D15F0A" w:rsidRDefault="00D15F0A" w:rsidP="0040294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D15F0A" w:rsidRPr="002829B0" w:rsidRDefault="00D15F0A" w:rsidP="00D15F0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829B0">
        <w:rPr>
          <w:rFonts w:ascii="Times New Roman" w:hAnsi="Times New Roman" w:cs="Times New Roman"/>
          <w:sz w:val="24"/>
          <w:szCs w:val="24"/>
        </w:rPr>
        <w:t xml:space="preserve">Covey, S. (2004) </w:t>
      </w:r>
      <w:proofErr w:type="gramStart"/>
      <w:r w:rsidRPr="002829B0">
        <w:rPr>
          <w:rFonts w:ascii="Times New Roman" w:hAnsi="Times New Roman" w:cs="Times New Roman"/>
          <w:i/>
          <w:iCs/>
          <w:sz w:val="24"/>
          <w:szCs w:val="24"/>
        </w:rPr>
        <w:t>The</w:t>
      </w:r>
      <w:proofErr w:type="gramEnd"/>
      <w:r w:rsidRPr="002829B0">
        <w:rPr>
          <w:rFonts w:ascii="Times New Roman" w:hAnsi="Times New Roman" w:cs="Times New Roman"/>
          <w:i/>
          <w:iCs/>
          <w:sz w:val="24"/>
          <w:szCs w:val="24"/>
        </w:rPr>
        <w:t xml:space="preserve"> 7 habits of highly effective people: powerful lessons in personal change. </w:t>
      </w:r>
      <w:r w:rsidRPr="002829B0">
        <w:rPr>
          <w:rFonts w:ascii="Times New Roman" w:hAnsi="Times New Roman" w:cs="Times New Roman"/>
          <w:sz w:val="24"/>
          <w:szCs w:val="24"/>
        </w:rPr>
        <w:t>New York: Free Press</w:t>
      </w:r>
    </w:p>
    <w:p w:rsidR="00D15F0A" w:rsidRDefault="00D15F0A" w:rsidP="0040294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882EE3" w:rsidRDefault="00882EE3" w:rsidP="0040294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882EE3" w:rsidRDefault="00882EE3" w:rsidP="00882EE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2829B0">
        <w:rPr>
          <w:rFonts w:ascii="Times New Roman" w:hAnsi="Times New Roman" w:cs="Times New Roman"/>
          <w:sz w:val="24"/>
          <w:szCs w:val="24"/>
        </w:rPr>
        <w:lastRenderedPageBreak/>
        <w:t>Driskell</w:t>
      </w:r>
      <w:proofErr w:type="spellEnd"/>
      <w:r w:rsidRPr="002829B0">
        <w:rPr>
          <w:rFonts w:ascii="Times New Roman" w:hAnsi="Times New Roman" w:cs="Times New Roman"/>
          <w:sz w:val="24"/>
          <w:szCs w:val="24"/>
        </w:rPr>
        <w:t xml:space="preserve">, J. E., Salas, E. &amp; </w:t>
      </w:r>
      <w:proofErr w:type="spellStart"/>
      <w:r w:rsidRPr="002829B0">
        <w:rPr>
          <w:rFonts w:ascii="Times New Roman" w:hAnsi="Times New Roman" w:cs="Times New Roman"/>
          <w:sz w:val="24"/>
          <w:szCs w:val="24"/>
        </w:rPr>
        <w:t>Driskell</w:t>
      </w:r>
      <w:proofErr w:type="spellEnd"/>
      <w:r w:rsidRPr="002829B0">
        <w:rPr>
          <w:rFonts w:ascii="Times New Roman" w:hAnsi="Times New Roman" w:cs="Times New Roman"/>
          <w:sz w:val="24"/>
          <w:szCs w:val="24"/>
        </w:rPr>
        <w:t>, T. (2018) ‘Foundations of teamwork and collaboration’.</w:t>
      </w:r>
      <w:proofErr w:type="gramEnd"/>
      <w:r w:rsidRPr="002829B0">
        <w:rPr>
          <w:rFonts w:ascii="Times New Roman" w:hAnsi="Times New Roman" w:cs="Times New Roman"/>
          <w:sz w:val="24"/>
          <w:szCs w:val="24"/>
        </w:rPr>
        <w:t xml:space="preserve"> </w:t>
      </w:r>
      <w:r w:rsidRPr="002829B0">
        <w:rPr>
          <w:rFonts w:ascii="Times New Roman" w:hAnsi="Times New Roman" w:cs="Times New Roman"/>
          <w:i/>
          <w:iCs/>
          <w:sz w:val="24"/>
          <w:szCs w:val="24"/>
        </w:rPr>
        <w:t>American Psychologist,</w:t>
      </w:r>
      <w:r w:rsidRPr="002829B0">
        <w:rPr>
          <w:rFonts w:ascii="Times New Roman" w:hAnsi="Times New Roman" w:cs="Times New Roman"/>
          <w:sz w:val="24"/>
          <w:szCs w:val="24"/>
        </w:rPr>
        <w:t xml:space="preserve"> 73, 4, pp. 334-348.</w:t>
      </w:r>
    </w:p>
    <w:p w:rsidR="00882EE3" w:rsidRDefault="00882EE3" w:rsidP="0040294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882EE3" w:rsidRDefault="00882EE3" w:rsidP="00882EE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882EE3">
        <w:rPr>
          <w:rFonts w:ascii="Times New Roman" w:hAnsi="Times New Roman" w:cs="Times New Roman"/>
          <w:sz w:val="24"/>
          <w:szCs w:val="24"/>
        </w:rPr>
        <w:t>Gravells</w:t>
      </w:r>
      <w:proofErr w:type="spellEnd"/>
      <w:r w:rsidRPr="00882EE3">
        <w:rPr>
          <w:rFonts w:ascii="Times New Roman" w:hAnsi="Times New Roman" w:cs="Times New Roman"/>
          <w:sz w:val="24"/>
          <w:szCs w:val="24"/>
        </w:rPr>
        <w:t xml:space="preserve">, </w:t>
      </w:r>
      <w:proofErr w:type="gramStart"/>
      <w:r w:rsidRPr="00882EE3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882EE3">
        <w:rPr>
          <w:rFonts w:ascii="Times New Roman" w:hAnsi="Times New Roman" w:cs="Times New Roman"/>
          <w:sz w:val="24"/>
          <w:szCs w:val="24"/>
        </w:rPr>
        <w:t xml:space="preserve"> (2011). </w:t>
      </w:r>
      <w:proofErr w:type="gramStart"/>
      <w:r w:rsidRPr="00882EE3">
        <w:rPr>
          <w:rFonts w:ascii="Times New Roman" w:hAnsi="Times New Roman" w:cs="Times New Roman"/>
          <w:i/>
          <w:iCs/>
          <w:sz w:val="24"/>
          <w:szCs w:val="24"/>
        </w:rPr>
        <w:t>Preparing to Teach in the Lifelong Learning Sector</w:t>
      </w:r>
      <w:r w:rsidRPr="00882EE3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Pr="00882EE3">
        <w:rPr>
          <w:rFonts w:ascii="Times New Roman" w:hAnsi="Times New Roman" w:cs="Times New Roman"/>
          <w:sz w:val="24"/>
          <w:szCs w:val="24"/>
        </w:rPr>
        <w:t xml:space="preserve"> 5th ed. Exeter: Learning Matters.</w:t>
      </w:r>
    </w:p>
    <w:p w:rsidR="00882EE3" w:rsidRDefault="00882EE3" w:rsidP="00882EE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882EE3" w:rsidRPr="002829B0" w:rsidRDefault="00882EE3" w:rsidP="00882EE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829B0">
        <w:rPr>
          <w:rFonts w:ascii="Times New Roman" w:hAnsi="Times New Roman" w:cs="Times New Roman"/>
          <w:sz w:val="24"/>
          <w:szCs w:val="24"/>
        </w:rPr>
        <w:t xml:space="preserve">Higgins, M. (2014) </w:t>
      </w:r>
      <w:r w:rsidRPr="002829B0">
        <w:rPr>
          <w:rFonts w:ascii="Times New Roman" w:hAnsi="Times New Roman" w:cs="Times New Roman"/>
          <w:i/>
          <w:iCs/>
          <w:sz w:val="24"/>
          <w:szCs w:val="24"/>
        </w:rPr>
        <w:t xml:space="preserve">Using the Star technique to shine at job interviews: a how-to guide </w:t>
      </w:r>
      <w:r w:rsidRPr="002829B0">
        <w:rPr>
          <w:rFonts w:ascii="Times New Roman" w:hAnsi="Times New Roman" w:cs="Times New Roman"/>
          <w:sz w:val="24"/>
          <w:szCs w:val="24"/>
        </w:rPr>
        <w:t>Guardian Available at/</w:t>
      </w:r>
      <w:proofErr w:type="spellStart"/>
      <w:r w:rsidRPr="002829B0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2829B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Pr="002829B0">
        <w:rPr>
          <w:rFonts w:ascii="Times New Roman" w:hAnsi="Times New Roman" w:cs="Times New Roman"/>
          <w:sz w:val="24"/>
          <w:szCs w:val="24"/>
        </w:rPr>
        <w:t>gael</w:t>
      </w:r>
      <w:proofErr w:type="spellEnd"/>
      <w:proofErr w:type="gramEnd"/>
      <w:r w:rsidRPr="002829B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29B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829B0">
        <w:rPr>
          <w:rFonts w:ascii="Times New Roman" w:hAnsi="Times New Roman" w:cs="Times New Roman"/>
          <w:sz w:val="24"/>
          <w:szCs w:val="24"/>
        </w:rPr>
        <w:t xml:space="preserve">: </w:t>
      </w:r>
      <w:hyperlink r:id="rId8" w:history="1">
        <w:r w:rsidRPr="002829B0">
          <w:rPr>
            <w:rStyle w:val="Hyperlink"/>
            <w:rFonts w:ascii="Times New Roman" w:hAnsi="Times New Roman" w:cs="Times New Roman"/>
            <w:sz w:val="24"/>
            <w:szCs w:val="24"/>
          </w:rPr>
          <w:t>https://www.theguardian.com/careers/careers-blog/star-technique-competency-bas</w:t>
        </w:r>
        <w:r w:rsidRPr="002829B0">
          <w:rPr>
            <w:rStyle w:val="Hyperlink"/>
            <w:rFonts w:ascii="Times New Roman" w:hAnsi="Times New Roman" w:cs="Times New Roman"/>
            <w:sz w:val="24"/>
            <w:szCs w:val="24"/>
          </w:rPr>
          <w:t>e</w:t>
        </w:r>
        <w:r w:rsidRPr="002829B0">
          <w:rPr>
            <w:rStyle w:val="Hyperlink"/>
            <w:rFonts w:ascii="Times New Roman" w:hAnsi="Times New Roman" w:cs="Times New Roman"/>
            <w:sz w:val="24"/>
            <w:szCs w:val="24"/>
          </w:rPr>
          <w:t>d-interview</w:t>
        </w:r>
      </w:hyperlink>
      <w:r w:rsidRPr="002829B0">
        <w:rPr>
          <w:rFonts w:ascii="Times New Roman" w:hAnsi="Times New Roman" w:cs="Times New Roman"/>
          <w:sz w:val="24"/>
          <w:szCs w:val="24"/>
        </w:rPr>
        <w:t xml:space="preserve"> [Accessed/</w:t>
      </w:r>
      <w:proofErr w:type="spellStart"/>
      <w:r w:rsidRPr="002829B0"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 w:rsidRPr="002829B0">
        <w:rPr>
          <w:rFonts w:ascii="Times New Roman" w:hAnsi="Times New Roman" w:cs="Times New Roman"/>
          <w:sz w:val="24"/>
          <w:szCs w:val="24"/>
        </w:rPr>
        <w:t xml:space="preserve"> 19/08/2019]</w:t>
      </w:r>
    </w:p>
    <w:p w:rsidR="00882EE3" w:rsidRPr="00882EE3" w:rsidRDefault="00882EE3" w:rsidP="00882EE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40294E" w:rsidRPr="002829B0" w:rsidRDefault="0040294E" w:rsidP="002829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AD7390" w:rsidRPr="002829B0" w:rsidRDefault="00AD7390" w:rsidP="002829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2829B0">
        <w:rPr>
          <w:rFonts w:ascii="Times New Roman" w:hAnsi="Times New Roman" w:cs="Times New Roman"/>
          <w:sz w:val="24"/>
          <w:szCs w:val="24"/>
        </w:rPr>
        <w:t>Trought</w:t>
      </w:r>
      <w:proofErr w:type="spellEnd"/>
      <w:r w:rsidRPr="002829B0">
        <w:rPr>
          <w:rFonts w:ascii="Times New Roman" w:hAnsi="Times New Roman" w:cs="Times New Roman"/>
          <w:sz w:val="24"/>
          <w:szCs w:val="24"/>
        </w:rPr>
        <w:t xml:space="preserve">, F (2017). </w:t>
      </w:r>
      <w:proofErr w:type="gramStart"/>
      <w:r w:rsidRPr="002829B0">
        <w:rPr>
          <w:rFonts w:ascii="Times New Roman" w:hAnsi="Times New Roman" w:cs="Times New Roman"/>
          <w:i/>
          <w:iCs/>
          <w:sz w:val="24"/>
          <w:szCs w:val="24"/>
        </w:rPr>
        <w:t>Brilliant Employability Skills</w:t>
      </w:r>
      <w:r w:rsidRPr="002829B0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Pr="002829B0">
        <w:rPr>
          <w:rFonts w:ascii="Times New Roman" w:hAnsi="Times New Roman" w:cs="Times New Roman"/>
          <w:sz w:val="24"/>
          <w:szCs w:val="24"/>
        </w:rPr>
        <w:t xml:space="preserve"> 3rd ed. London: Pearson.</w:t>
      </w:r>
    </w:p>
    <w:p w:rsidR="00AD7390" w:rsidRPr="002829B0" w:rsidRDefault="00AD7390" w:rsidP="002829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AD7390" w:rsidRDefault="008F5369" w:rsidP="002829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829B0">
        <w:rPr>
          <w:rFonts w:ascii="Times New Roman" w:hAnsi="Times New Roman" w:cs="Times New Roman"/>
          <w:sz w:val="24"/>
          <w:szCs w:val="24"/>
        </w:rPr>
        <w:t xml:space="preserve">Meredith </w:t>
      </w:r>
      <w:proofErr w:type="spellStart"/>
      <w:r w:rsidRPr="002829B0">
        <w:rPr>
          <w:rFonts w:ascii="Times New Roman" w:hAnsi="Times New Roman" w:cs="Times New Roman"/>
          <w:sz w:val="24"/>
          <w:szCs w:val="24"/>
        </w:rPr>
        <w:t>Belbin</w:t>
      </w:r>
      <w:proofErr w:type="spellEnd"/>
      <w:r w:rsidRPr="002829B0">
        <w:rPr>
          <w:rFonts w:ascii="Times New Roman" w:hAnsi="Times New Roman" w:cs="Times New Roman"/>
          <w:sz w:val="24"/>
          <w:szCs w:val="24"/>
        </w:rPr>
        <w:t xml:space="preserve">, R (2010). </w:t>
      </w:r>
      <w:proofErr w:type="gramStart"/>
      <w:r w:rsidRPr="002829B0">
        <w:rPr>
          <w:rFonts w:ascii="Times New Roman" w:hAnsi="Times New Roman" w:cs="Times New Roman"/>
          <w:i/>
          <w:iCs/>
          <w:sz w:val="24"/>
          <w:szCs w:val="24"/>
        </w:rPr>
        <w:t>Team Roles at Work</w:t>
      </w:r>
      <w:r w:rsidRPr="002829B0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Pr="002829B0">
        <w:rPr>
          <w:rFonts w:ascii="Times New Roman" w:hAnsi="Times New Roman" w:cs="Times New Roman"/>
          <w:sz w:val="24"/>
          <w:szCs w:val="24"/>
        </w:rPr>
        <w:t xml:space="preserve"> 2nd ed. London: Butterworth-Heinemann.</w:t>
      </w:r>
    </w:p>
    <w:p w:rsidR="00D15F0A" w:rsidRDefault="00D15F0A" w:rsidP="002829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D15F0A" w:rsidRDefault="00D15F0A" w:rsidP="002829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2829B0">
        <w:rPr>
          <w:rFonts w:ascii="Times New Roman" w:hAnsi="Times New Roman" w:cs="Times New Roman"/>
          <w:sz w:val="24"/>
          <w:szCs w:val="24"/>
        </w:rPr>
        <w:t>Moyles</w:t>
      </w:r>
      <w:proofErr w:type="spellEnd"/>
      <w:r w:rsidRPr="002829B0">
        <w:rPr>
          <w:rFonts w:ascii="Times New Roman" w:hAnsi="Times New Roman" w:cs="Times New Roman"/>
          <w:sz w:val="24"/>
          <w:szCs w:val="24"/>
        </w:rPr>
        <w:t xml:space="preserve">, J. (2006) </w:t>
      </w:r>
      <w:r w:rsidRPr="002829B0">
        <w:rPr>
          <w:rFonts w:ascii="Times New Roman" w:hAnsi="Times New Roman" w:cs="Times New Roman"/>
          <w:i/>
          <w:iCs/>
          <w:sz w:val="24"/>
          <w:szCs w:val="24"/>
        </w:rPr>
        <w:t>Effective Leadership and Management in the Early Years</w:t>
      </w:r>
      <w:r w:rsidRPr="002829B0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Pr="002829B0">
        <w:rPr>
          <w:rFonts w:ascii="Times New Roman" w:hAnsi="Times New Roman" w:cs="Times New Roman"/>
          <w:sz w:val="24"/>
          <w:szCs w:val="24"/>
        </w:rPr>
        <w:t xml:space="preserve"> Maidenhead: Open University Press</w:t>
      </w:r>
      <w:r>
        <w:rPr>
          <w:rFonts w:ascii="Times New Roman" w:hAnsi="Times New Roman" w:cs="Times New Roman"/>
          <w:sz w:val="24"/>
          <w:szCs w:val="24"/>
        </w:rPr>
        <w:t>.</w:t>
      </w:r>
    </w:p>
    <w:p w:rsidR="00D15F0A" w:rsidRDefault="00D15F0A" w:rsidP="00D15F0A">
      <w:pPr>
        <w:spacing w:line="360" w:lineRule="auto"/>
        <w:jc w:val="both"/>
      </w:pPr>
    </w:p>
    <w:p w:rsidR="00D15F0A" w:rsidRDefault="00D15F0A" w:rsidP="002829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t xml:space="preserve">Petty, G (2014). </w:t>
      </w:r>
      <w:proofErr w:type="gramStart"/>
      <w:r>
        <w:rPr>
          <w:i/>
          <w:iCs/>
        </w:rPr>
        <w:t>Teaching Today</w:t>
      </w:r>
      <w:r>
        <w:t>.</w:t>
      </w:r>
      <w:proofErr w:type="gramEnd"/>
      <w:r>
        <w:t xml:space="preserve"> 5th ed. </w:t>
      </w:r>
      <w:proofErr w:type="gramStart"/>
      <w:r>
        <w:t>London :</w:t>
      </w:r>
      <w:proofErr w:type="gramEnd"/>
      <w:r>
        <w:t xml:space="preserve"> OUP.</w:t>
      </w:r>
    </w:p>
    <w:p w:rsidR="00D15F0A" w:rsidRDefault="00D15F0A" w:rsidP="002829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D15F0A" w:rsidRPr="002829B0" w:rsidRDefault="00D15F0A" w:rsidP="00D15F0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2829B0">
        <w:rPr>
          <w:rFonts w:ascii="Times New Roman" w:hAnsi="Times New Roman" w:cs="Times New Roman"/>
          <w:sz w:val="24"/>
          <w:szCs w:val="24"/>
        </w:rPr>
        <w:t>QAA  (</w:t>
      </w:r>
      <w:proofErr w:type="gramEnd"/>
      <w:r w:rsidRPr="002829B0">
        <w:rPr>
          <w:rFonts w:ascii="Times New Roman" w:hAnsi="Times New Roman" w:cs="Times New Roman"/>
          <w:sz w:val="24"/>
          <w:szCs w:val="24"/>
        </w:rPr>
        <w:t xml:space="preserve">2018) </w:t>
      </w:r>
      <w:r w:rsidRPr="002829B0">
        <w:rPr>
          <w:rFonts w:ascii="Times New Roman" w:hAnsi="Times New Roman" w:cs="Times New Roman"/>
          <w:i/>
          <w:iCs/>
          <w:sz w:val="24"/>
          <w:szCs w:val="24"/>
        </w:rPr>
        <w:t>Enterprise and Entrepreneurship Education: Guidance for UK Higher</w:t>
      </w:r>
    </w:p>
    <w:p w:rsidR="00D15F0A" w:rsidRPr="002829B0" w:rsidRDefault="00D15F0A" w:rsidP="002829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2829B0">
        <w:rPr>
          <w:rFonts w:ascii="Times New Roman" w:hAnsi="Times New Roman" w:cs="Times New Roman"/>
          <w:i/>
          <w:iCs/>
          <w:sz w:val="24"/>
          <w:szCs w:val="24"/>
        </w:rPr>
        <w:t>Education Providers.</w:t>
      </w:r>
      <w:proofErr w:type="gramEnd"/>
      <w:r w:rsidRPr="002829B0">
        <w:rPr>
          <w:rFonts w:ascii="Times New Roman" w:hAnsi="Times New Roman" w:cs="Times New Roman"/>
          <w:sz w:val="24"/>
          <w:szCs w:val="24"/>
        </w:rPr>
        <w:t xml:space="preserve"> Gloucester: QAA Available at/</w:t>
      </w:r>
      <w:proofErr w:type="spellStart"/>
      <w:r w:rsidRPr="002829B0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2829B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Pr="002829B0">
        <w:rPr>
          <w:rFonts w:ascii="Times New Roman" w:hAnsi="Times New Roman" w:cs="Times New Roman"/>
          <w:sz w:val="24"/>
          <w:szCs w:val="24"/>
        </w:rPr>
        <w:t>gael</w:t>
      </w:r>
      <w:proofErr w:type="spellEnd"/>
      <w:proofErr w:type="gramEnd"/>
      <w:r w:rsidRPr="002829B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29B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829B0">
        <w:rPr>
          <w:rFonts w:ascii="Times New Roman" w:hAnsi="Times New Roman" w:cs="Times New Roman"/>
          <w:sz w:val="24"/>
          <w:szCs w:val="24"/>
        </w:rPr>
        <w:t xml:space="preserve">: </w:t>
      </w:r>
      <w:hyperlink r:id="rId9" w:history="1">
        <w:r w:rsidRPr="002829B0">
          <w:rPr>
            <w:rStyle w:val="Hyperlink"/>
            <w:rFonts w:ascii="Times New Roman" w:hAnsi="Times New Roman" w:cs="Times New Roman"/>
            <w:sz w:val="24"/>
            <w:szCs w:val="24"/>
          </w:rPr>
          <w:t>https://w</w:t>
        </w:r>
        <w:r w:rsidRPr="002829B0">
          <w:rPr>
            <w:rStyle w:val="Hyperlink"/>
            <w:rFonts w:ascii="Times New Roman" w:hAnsi="Times New Roman" w:cs="Times New Roman"/>
            <w:sz w:val="24"/>
            <w:szCs w:val="24"/>
          </w:rPr>
          <w:t>w</w:t>
        </w:r>
        <w:r w:rsidRPr="002829B0">
          <w:rPr>
            <w:rStyle w:val="Hyperlink"/>
            <w:rFonts w:ascii="Times New Roman" w:hAnsi="Times New Roman" w:cs="Times New Roman"/>
            <w:sz w:val="24"/>
            <w:szCs w:val="24"/>
          </w:rPr>
          <w:t>w.qaa.ac.uk/docs/qaas/enhancement-and-development/enterprise-and-entrpreneurship-education-2018.pdf?sfvrsn</w:t>
        </w:r>
        <w:r w:rsidRPr="002829B0">
          <w:rPr>
            <w:rStyle w:val="Hyperlink"/>
            <w:rFonts w:ascii="Times New Roman" w:hAnsi="Times New Roman" w:cs="Times New Roman"/>
            <w:sz w:val="24"/>
            <w:szCs w:val="24"/>
          </w:rPr>
          <w:t>=</w:t>
        </w:r>
        <w:r w:rsidRPr="002829B0">
          <w:rPr>
            <w:rStyle w:val="Hyperlink"/>
            <w:rFonts w:ascii="Times New Roman" w:hAnsi="Times New Roman" w:cs="Times New Roman"/>
            <w:sz w:val="24"/>
            <w:szCs w:val="24"/>
          </w:rPr>
          <w:t>15f1f981_8</w:t>
        </w:r>
      </w:hyperlink>
      <w:r w:rsidRPr="002829B0">
        <w:rPr>
          <w:rFonts w:ascii="Times New Roman" w:hAnsi="Times New Roman" w:cs="Times New Roman"/>
          <w:sz w:val="24"/>
          <w:szCs w:val="24"/>
        </w:rPr>
        <w:t xml:space="preserve"> [Accessed/</w:t>
      </w:r>
      <w:proofErr w:type="spellStart"/>
      <w:r w:rsidRPr="002829B0"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 w:rsidRPr="002829B0">
        <w:rPr>
          <w:rFonts w:ascii="Times New Roman" w:hAnsi="Times New Roman" w:cs="Times New Roman"/>
          <w:sz w:val="24"/>
          <w:szCs w:val="24"/>
        </w:rPr>
        <w:t xml:space="preserve"> 16/08/2019]</w:t>
      </w:r>
    </w:p>
    <w:p w:rsidR="00AE5C30" w:rsidRPr="002829B0" w:rsidRDefault="00AE5C30" w:rsidP="002829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00000" w:rsidRDefault="00F749C7" w:rsidP="002829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829B0">
        <w:rPr>
          <w:rFonts w:ascii="Times New Roman" w:hAnsi="Times New Roman" w:cs="Times New Roman"/>
          <w:sz w:val="24"/>
          <w:szCs w:val="24"/>
        </w:rPr>
        <w:lastRenderedPageBreak/>
        <w:t>Rich, J. (2015</w:t>
      </w:r>
      <w:r w:rsidR="00D15F0A" w:rsidRPr="002829B0">
        <w:rPr>
          <w:rFonts w:ascii="Times New Roman" w:hAnsi="Times New Roman" w:cs="Times New Roman"/>
          <w:sz w:val="24"/>
          <w:szCs w:val="24"/>
        </w:rPr>
        <w:t xml:space="preserve">) </w:t>
      </w:r>
      <w:r w:rsidR="00D15F0A" w:rsidRPr="002829B0">
        <w:rPr>
          <w:rFonts w:ascii="Times New Roman" w:hAnsi="Times New Roman" w:cs="Times New Roman"/>
          <w:i/>
          <w:iCs/>
          <w:sz w:val="24"/>
          <w:szCs w:val="24"/>
        </w:rPr>
        <w:t xml:space="preserve">Employability: degrees of value. </w:t>
      </w:r>
      <w:r w:rsidR="00D15F0A" w:rsidRPr="002829B0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0" w:history="1">
        <w:r w:rsidR="00D15F0A" w:rsidRPr="002829B0">
          <w:rPr>
            <w:rStyle w:val="Hyperlink"/>
            <w:rFonts w:ascii="Times New Roman" w:hAnsi="Times New Roman" w:cs="Times New Roman"/>
            <w:sz w:val="24"/>
            <w:szCs w:val="24"/>
          </w:rPr>
          <w:t>www.hepi.ac.uk</w:t>
        </w:r>
      </w:hyperlink>
      <w:r w:rsidR="00D15F0A" w:rsidRPr="002829B0">
        <w:rPr>
          <w:rFonts w:ascii="Times New Roman" w:hAnsi="Times New Roman" w:cs="Times New Roman"/>
          <w:sz w:val="24"/>
          <w:szCs w:val="24"/>
        </w:rPr>
        <w:t xml:space="preserve"> </w:t>
      </w:r>
    </w:p>
    <w:p w:rsidR="00D15F0A" w:rsidRDefault="00D15F0A" w:rsidP="002829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D15F0A" w:rsidRPr="002829B0" w:rsidRDefault="00D15F0A" w:rsidP="002829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829B0">
        <w:rPr>
          <w:rFonts w:ascii="Times New Roman" w:hAnsi="Times New Roman" w:cs="Times New Roman"/>
          <w:sz w:val="24"/>
          <w:szCs w:val="24"/>
        </w:rPr>
        <w:t xml:space="preserve">Sustain Wales (2019). </w:t>
      </w:r>
      <w:proofErr w:type="gramStart"/>
      <w:r w:rsidRPr="002829B0">
        <w:rPr>
          <w:rFonts w:ascii="Times New Roman" w:hAnsi="Times New Roman" w:cs="Times New Roman"/>
          <w:sz w:val="24"/>
          <w:szCs w:val="24"/>
        </w:rPr>
        <w:t>A Guide to the Well-being of Future Generations Act.</w:t>
      </w:r>
      <w:proofErr w:type="gramEnd"/>
      <w:r w:rsidRPr="002829B0">
        <w:rPr>
          <w:rFonts w:ascii="Times New Roman" w:hAnsi="Times New Roman" w:cs="Times New Roman"/>
          <w:sz w:val="24"/>
          <w:szCs w:val="24"/>
        </w:rPr>
        <w:t xml:space="preserve"> </w:t>
      </w:r>
      <w:hyperlink r:id="rId11" w:history="1">
        <w:r w:rsidRPr="002829B0">
          <w:rPr>
            <w:rStyle w:val="Hyperlink"/>
            <w:rFonts w:ascii="Times New Roman" w:hAnsi="Times New Roman" w:cs="Times New Roman"/>
            <w:sz w:val="24"/>
            <w:szCs w:val="24"/>
          </w:rPr>
          <w:t>http://www.cynnalcymru.com/resource/a-guide-to-the-well-being-of-future-generations-act/</w:t>
        </w:r>
      </w:hyperlink>
      <w:r w:rsidRPr="002829B0">
        <w:rPr>
          <w:rFonts w:ascii="Times New Roman" w:hAnsi="Times New Roman" w:cs="Times New Roman"/>
          <w:sz w:val="24"/>
          <w:szCs w:val="24"/>
        </w:rPr>
        <w:t xml:space="preserve"> </w:t>
      </w:r>
    </w:p>
    <w:p w:rsidR="00F749C7" w:rsidRPr="002829B0" w:rsidRDefault="00F749C7" w:rsidP="002829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00000" w:rsidRPr="002829B0" w:rsidRDefault="00D15F0A" w:rsidP="002829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2829B0">
        <w:rPr>
          <w:rFonts w:ascii="Times New Roman" w:hAnsi="Times New Roman" w:cs="Times New Roman"/>
          <w:sz w:val="24"/>
          <w:szCs w:val="24"/>
        </w:rPr>
        <w:t>Zaccaro</w:t>
      </w:r>
      <w:proofErr w:type="spellEnd"/>
      <w:r w:rsidRPr="002829B0">
        <w:rPr>
          <w:rFonts w:ascii="Times New Roman" w:hAnsi="Times New Roman" w:cs="Times New Roman"/>
          <w:sz w:val="24"/>
          <w:szCs w:val="24"/>
        </w:rPr>
        <w:t xml:space="preserve">, S. J., Green, J. P., </w:t>
      </w:r>
      <w:proofErr w:type="spellStart"/>
      <w:r w:rsidRPr="002829B0">
        <w:rPr>
          <w:rFonts w:ascii="Times New Roman" w:hAnsi="Times New Roman" w:cs="Times New Roman"/>
          <w:sz w:val="24"/>
          <w:szCs w:val="24"/>
        </w:rPr>
        <w:t>Dubrow</w:t>
      </w:r>
      <w:proofErr w:type="spellEnd"/>
      <w:r w:rsidRPr="002829B0">
        <w:rPr>
          <w:rFonts w:ascii="Times New Roman" w:hAnsi="Times New Roman" w:cs="Times New Roman"/>
          <w:sz w:val="24"/>
          <w:szCs w:val="24"/>
        </w:rPr>
        <w:t xml:space="preserve">, S., &amp; </w:t>
      </w:r>
      <w:proofErr w:type="spellStart"/>
      <w:r w:rsidRPr="002829B0">
        <w:rPr>
          <w:rFonts w:ascii="Times New Roman" w:hAnsi="Times New Roman" w:cs="Times New Roman"/>
          <w:sz w:val="24"/>
          <w:szCs w:val="24"/>
        </w:rPr>
        <w:t>Kolze</w:t>
      </w:r>
      <w:proofErr w:type="spellEnd"/>
      <w:r w:rsidRPr="002829B0">
        <w:rPr>
          <w:rFonts w:ascii="Times New Roman" w:hAnsi="Times New Roman" w:cs="Times New Roman"/>
          <w:sz w:val="24"/>
          <w:szCs w:val="24"/>
        </w:rPr>
        <w:t>, M. (2018).</w:t>
      </w:r>
      <w:proofErr w:type="gramEnd"/>
      <w:r w:rsidRPr="002829B0">
        <w:rPr>
          <w:rFonts w:ascii="Times New Roman" w:hAnsi="Times New Roman" w:cs="Times New Roman"/>
          <w:sz w:val="24"/>
          <w:szCs w:val="24"/>
        </w:rPr>
        <w:t xml:space="preserve"> ‘Leader individual differences, situational parameters, and leadership outcomes: A comprehensive review and integration’. </w:t>
      </w:r>
      <w:r w:rsidRPr="002829B0">
        <w:rPr>
          <w:rFonts w:ascii="Times New Roman" w:hAnsi="Times New Roman" w:cs="Times New Roman"/>
          <w:i/>
          <w:iCs/>
          <w:sz w:val="24"/>
          <w:szCs w:val="24"/>
        </w:rPr>
        <w:t>The Leadership Quarterly</w:t>
      </w:r>
      <w:r w:rsidRPr="002829B0">
        <w:rPr>
          <w:rFonts w:ascii="Times New Roman" w:hAnsi="Times New Roman" w:cs="Times New Roman"/>
          <w:sz w:val="24"/>
          <w:szCs w:val="24"/>
        </w:rPr>
        <w:t>, </w:t>
      </w:r>
      <w:r w:rsidRPr="002829B0">
        <w:rPr>
          <w:rFonts w:ascii="Times New Roman" w:hAnsi="Times New Roman" w:cs="Times New Roman"/>
          <w:i/>
          <w:iCs/>
          <w:sz w:val="24"/>
          <w:szCs w:val="24"/>
        </w:rPr>
        <w:t>29</w:t>
      </w:r>
      <w:r w:rsidRPr="002829B0">
        <w:rPr>
          <w:rFonts w:ascii="Times New Roman" w:hAnsi="Times New Roman" w:cs="Times New Roman"/>
          <w:sz w:val="24"/>
          <w:szCs w:val="24"/>
        </w:rPr>
        <w:t>(1), 2-4</w:t>
      </w:r>
      <w:r w:rsidRPr="002829B0">
        <w:rPr>
          <w:rFonts w:ascii="Times New Roman" w:hAnsi="Times New Roman" w:cs="Times New Roman"/>
          <w:sz w:val="24"/>
          <w:szCs w:val="24"/>
        </w:rPr>
        <w:t xml:space="preserve">3. </w:t>
      </w:r>
    </w:p>
    <w:p w:rsidR="00F749C7" w:rsidRPr="002829B0" w:rsidRDefault="00F749C7" w:rsidP="002829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F749C7" w:rsidRPr="002829B0" w:rsidRDefault="00F749C7" w:rsidP="002829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F749C7" w:rsidRPr="002829B0" w:rsidRDefault="00F749C7" w:rsidP="002829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F749C7" w:rsidRPr="002829B0" w:rsidRDefault="00F749C7" w:rsidP="002829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F749C7" w:rsidRPr="002829B0" w:rsidRDefault="00F749C7" w:rsidP="002829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F749C7" w:rsidRPr="002829B0" w:rsidRDefault="00F749C7" w:rsidP="002829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F749C7" w:rsidRPr="002829B0" w:rsidRDefault="00F749C7" w:rsidP="002829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F749C7" w:rsidRPr="002829B0" w:rsidRDefault="00F749C7" w:rsidP="002829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F749C7" w:rsidRPr="00AE5C30" w:rsidRDefault="00F749C7" w:rsidP="00AE5C30"/>
    <w:p w:rsidR="00AE5C30" w:rsidRDefault="00AE5C30"/>
    <w:sectPr w:rsidR="00AE5C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8B77DA4"/>
    <w:multiLevelType w:val="hybridMultilevel"/>
    <w:tmpl w:val="C184737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181B6F9A"/>
    <w:multiLevelType w:val="hybridMultilevel"/>
    <w:tmpl w:val="7D162FF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22E158EB"/>
    <w:multiLevelType w:val="hybridMultilevel"/>
    <w:tmpl w:val="E16C9ADA"/>
    <w:lvl w:ilvl="0" w:tplc="4BCAF01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26A342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27CE56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E4060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8C00B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90E708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E6E6B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3BECF6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628253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>
    <w:nsid w:val="255A1FC1"/>
    <w:multiLevelType w:val="hybridMultilevel"/>
    <w:tmpl w:val="D36A1C2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>
    <w:nsid w:val="367E340F"/>
    <w:multiLevelType w:val="hybridMultilevel"/>
    <w:tmpl w:val="9C9E006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4FDE47BB"/>
    <w:multiLevelType w:val="hybridMultilevel"/>
    <w:tmpl w:val="5D3AE6A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52223468"/>
    <w:multiLevelType w:val="hybridMultilevel"/>
    <w:tmpl w:val="802A520E"/>
    <w:lvl w:ilvl="0" w:tplc="58A8BB5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EB2391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E9C588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B687FF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51882F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AB4B63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1FA060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71CD47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55AB52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>
    <w:nsid w:val="6220357F"/>
    <w:multiLevelType w:val="hybridMultilevel"/>
    <w:tmpl w:val="EBD02048"/>
    <w:lvl w:ilvl="0" w:tplc="4D3A3508">
      <w:start w:val="7770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67794A1B"/>
    <w:multiLevelType w:val="hybridMultilevel"/>
    <w:tmpl w:val="5220017E"/>
    <w:lvl w:ilvl="0" w:tplc="A87E9E9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226B89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DC6B44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76EB38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68A004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29E48D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6FA8E9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BF6EA6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8C48B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>
    <w:nsid w:val="692C196A"/>
    <w:multiLevelType w:val="hybridMultilevel"/>
    <w:tmpl w:val="74EAB4B0"/>
    <w:lvl w:ilvl="0" w:tplc="3E6E60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348DB1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D5627F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CD073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3BE0F9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332B52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494AFB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50EA9C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CF2A8A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>
    <w:nsid w:val="75713997"/>
    <w:multiLevelType w:val="hybridMultilevel"/>
    <w:tmpl w:val="3E325DEA"/>
    <w:lvl w:ilvl="0" w:tplc="300C89A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F3486F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80AF4E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D90A0A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E3E073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2CE289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B0E4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4528B7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292D5C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>
    <w:nsid w:val="78D84946"/>
    <w:multiLevelType w:val="hybridMultilevel"/>
    <w:tmpl w:val="9A762088"/>
    <w:lvl w:ilvl="0" w:tplc="7BE0D4A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82C8A4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436108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8EC4C8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46022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B02BE6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064D56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DF2E78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21081F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>
    <w:nsid w:val="79575D3A"/>
    <w:multiLevelType w:val="hybridMultilevel"/>
    <w:tmpl w:val="9822EFDC"/>
    <w:lvl w:ilvl="0" w:tplc="6BC6F75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5C626E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BF448F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73CE38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89EF93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7B2251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0AAC03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8D01F9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54C69D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9"/>
  </w:num>
  <w:num w:numId="2">
    <w:abstractNumId w:val="8"/>
  </w:num>
  <w:num w:numId="3">
    <w:abstractNumId w:val="2"/>
  </w:num>
  <w:num w:numId="4">
    <w:abstractNumId w:val="10"/>
  </w:num>
  <w:num w:numId="5">
    <w:abstractNumId w:val="6"/>
  </w:num>
  <w:num w:numId="6">
    <w:abstractNumId w:val="12"/>
  </w:num>
  <w:num w:numId="7">
    <w:abstractNumId w:val="11"/>
  </w:num>
  <w:num w:numId="8">
    <w:abstractNumId w:val="0"/>
  </w:num>
  <w:num w:numId="9">
    <w:abstractNumId w:val="4"/>
  </w:num>
  <w:num w:numId="10">
    <w:abstractNumId w:val="3"/>
  </w:num>
  <w:num w:numId="11">
    <w:abstractNumId w:val="1"/>
  </w:num>
  <w:num w:numId="12">
    <w:abstractNumId w:val="5"/>
  </w:num>
  <w:num w:numId="13">
    <w:abstractNumId w:val="7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C55081"/>
    <w:rsid w:val="00026120"/>
    <w:rsid w:val="000E10B7"/>
    <w:rsid w:val="00144AFD"/>
    <w:rsid w:val="002829B0"/>
    <w:rsid w:val="0031650E"/>
    <w:rsid w:val="003F7AB6"/>
    <w:rsid w:val="0040294E"/>
    <w:rsid w:val="00421675"/>
    <w:rsid w:val="00683E3E"/>
    <w:rsid w:val="0082370A"/>
    <w:rsid w:val="00882EE3"/>
    <w:rsid w:val="008F5369"/>
    <w:rsid w:val="00995159"/>
    <w:rsid w:val="00A260B3"/>
    <w:rsid w:val="00A4640E"/>
    <w:rsid w:val="00AD7390"/>
    <w:rsid w:val="00AE5C30"/>
    <w:rsid w:val="00C065DD"/>
    <w:rsid w:val="00C55081"/>
    <w:rsid w:val="00D15F0A"/>
    <w:rsid w:val="00D360EF"/>
    <w:rsid w:val="00E02166"/>
    <w:rsid w:val="00EA34D3"/>
    <w:rsid w:val="00EB217F"/>
    <w:rsid w:val="00F2520C"/>
    <w:rsid w:val="00F749C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E5C30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749C7"/>
    <w:rPr>
      <w:color w:val="800080" w:themeColor="followedHyperlink"/>
      <w:u w:val="single"/>
    </w:rPr>
  </w:style>
  <w:style w:type="table" w:styleId="TableGrid">
    <w:name w:val="Table Grid"/>
    <w:basedOn w:val="TableNormal"/>
    <w:uiPriority w:val="39"/>
    <w:rsid w:val="00C065DD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3655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75296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4226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598405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8176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167520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816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873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931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890901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5871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601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95102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9189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851672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775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393345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guardian.com/careers/careers-blog/star-technique-competency-based-interview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ec.europa.eu/jrc/entrecomp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ec.europa.eu/jrc/entrecomp" TargetMode="External"/><Relationship Id="rId11" Type="http://schemas.openxmlformats.org/officeDocument/2006/relationships/hyperlink" Target="http://www.cynnalcymru.com/resource/a-guide-to-the-well-being-of-future-generations-act/" TargetMode="External"/><Relationship Id="rId5" Type="http://schemas.openxmlformats.org/officeDocument/2006/relationships/hyperlink" Target="https://ec.europa.eu/jrc/entrecomp" TargetMode="External"/><Relationship Id="rId10" Type="http://schemas.openxmlformats.org/officeDocument/2006/relationships/hyperlink" Target="http://www.hepi.ac.uk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qaa.ac.uk/docs/qaas/enhancement-and-development/enterprise-and-entrpreneurship-education-2018.pdf?sfvrsn=15f1f981_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84</TotalTime>
  <Pages>8</Pages>
  <Words>1544</Words>
  <Characters>8807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10331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18</cp:revision>
  <dcterms:created xsi:type="dcterms:W3CDTF">2021-01-21T19:59:00Z</dcterms:created>
  <dcterms:modified xsi:type="dcterms:W3CDTF">2021-01-21T21:26:00Z</dcterms:modified>
</cp:coreProperties>
</file>