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976796622"/>
        <w:docPartObj>
          <w:docPartGallery w:val="Cover Pages"/>
          <w:docPartUnique/>
        </w:docPartObj>
      </w:sdtPr>
      <w:sdtEndPr>
        <w:rPr>
          <w:rFonts w:eastAsiaTheme="minorHAnsi"/>
          <w:sz w:val="24"/>
          <w:szCs w:val="24"/>
          <w:lang w:val="it"/>
        </w:rPr>
      </w:sdtEndPr>
      <w:sdtContent>
        <w:p w14:paraId="0CA04A7B" w14:textId="74E555DF" w:rsidR="009A2CAE" w:rsidRDefault="009A2CAE">
          <w:pPr>
            <w:pStyle w:val="NoSpacing"/>
            <w:rPr>
              <w:sz w:val="2"/>
            </w:rPr>
          </w:pPr>
        </w:p>
        <w:p w14:paraId="7C5605F4" w14:textId="691E4A23" w:rsidR="009A2CAE" w:rsidRDefault="009A2CAE">
          <w:r>
            <w:rPr>
              <w:noProof/>
            </w:rPr>
            <mc:AlternateContent>
              <mc:Choice Requires="wps">
                <w:drawing>
                  <wp:anchor distT="0" distB="0" distL="114300" distR="114300" simplePos="0" relativeHeight="251661312" behindDoc="0" locked="0" layoutInCell="1" allowOverlap="1" wp14:anchorId="0B2F6777" wp14:editId="34A10398">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31E8D1" w14:textId="77777777"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Dissertation – Proposal</w:t>
                                </w:r>
                              </w:p>
                              <w:p w14:paraId="65BD521F" w14:textId="77777777"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LCBB6000</w:t>
                                </w:r>
                              </w:p>
                              <w:p w14:paraId="2B0451F2" w14:textId="218E64CC"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BA (Hons) Business Management</w:t>
                                </w:r>
                              </w:p>
                              <w:p w14:paraId="24342ECF" w14:textId="5FC86CDB" w:rsidR="009A2CAE"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University of Wales Trinity Saint David (London Campus)</w:t>
                                </w:r>
                              </w:p>
                              <w:p w14:paraId="7BB1160A"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5A235D0B"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5A4230B7"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00C7FF78" w14:textId="387A40B1" w:rsidR="00E05A29" w:rsidRPr="001A64D1" w:rsidRDefault="00E05A29" w:rsidP="00E05A29">
                                <w:pPr>
                                  <w:ind w:left="360"/>
                                  <w:jc w:val="center"/>
                                  <w:rPr>
                                    <w:rFonts w:asciiTheme="majorHAnsi" w:eastAsiaTheme="majorEastAsia" w:hAnsiTheme="majorHAnsi" w:cstheme="majorBidi"/>
                                    <w:b/>
                                    <w:bCs/>
                                    <w:i/>
                                    <w:iCs/>
                                    <w:caps/>
                                    <w:color w:val="8496B0" w:themeColor="text2" w:themeTint="99"/>
                                    <w:sz w:val="28"/>
                                    <w:szCs w:val="28"/>
                                    <w:u w:val="single"/>
                                    <w:lang w:val="en-US"/>
                                  </w:rPr>
                                </w:pPr>
                                <w:r w:rsidRPr="001A64D1">
                                  <w:rPr>
                                    <w:rFonts w:asciiTheme="majorHAnsi" w:eastAsiaTheme="majorEastAsia" w:hAnsiTheme="majorHAnsi" w:cstheme="majorBidi"/>
                                    <w:b/>
                                    <w:bCs/>
                                    <w:i/>
                                    <w:iCs/>
                                    <w:caps/>
                                    <w:color w:val="8496B0" w:themeColor="text2" w:themeTint="99"/>
                                    <w:sz w:val="28"/>
                                    <w:szCs w:val="28"/>
                                    <w:u w:val="single"/>
                                    <w:lang w:val="en-US"/>
                                  </w:rPr>
                                  <w:t>Proposed research title</w:t>
                                </w:r>
                                <w:r w:rsidR="00344B4B">
                                  <w:rPr>
                                    <w:rFonts w:asciiTheme="majorHAnsi" w:eastAsiaTheme="majorEastAsia" w:hAnsiTheme="majorHAnsi" w:cstheme="majorBidi"/>
                                    <w:b/>
                                    <w:bCs/>
                                    <w:i/>
                                    <w:iCs/>
                                    <w:caps/>
                                    <w:color w:val="8496B0" w:themeColor="text2" w:themeTint="99"/>
                                    <w:sz w:val="28"/>
                                    <w:szCs w:val="28"/>
                                    <w:u w:val="single"/>
                                    <w:lang w:val="en-US"/>
                                  </w:rPr>
                                  <w:t>:</w:t>
                                </w:r>
                              </w:p>
                              <w:p w14:paraId="285DD8D1" w14:textId="77777777" w:rsidR="00E05A29" w:rsidRDefault="00E05A29" w:rsidP="00E05A29">
                                <w:pPr>
                                  <w:ind w:left="360"/>
                                  <w:jc w:val="center"/>
                                  <w:rPr>
                                    <w:rFonts w:asciiTheme="majorHAnsi" w:eastAsiaTheme="majorEastAsia" w:hAnsiTheme="majorHAnsi" w:cstheme="majorBidi"/>
                                    <w:b/>
                                    <w:bCs/>
                                    <w:caps/>
                                    <w:color w:val="8496B0" w:themeColor="text2" w:themeTint="99"/>
                                    <w:sz w:val="32"/>
                                    <w:szCs w:val="32"/>
                                    <w:lang w:val="en-US"/>
                                  </w:rPr>
                                </w:pPr>
                              </w:p>
                              <w:p w14:paraId="26D614E2" w14:textId="65012F97" w:rsidR="00E05A29" w:rsidRDefault="00E05A29" w:rsidP="00E05A29">
                                <w:pPr>
                                  <w:ind w:left="360"/>
                                  <w:jc w:val="center"/>
                                  <w:rPr>
                                    <w:rFonts w:asciiTheme="majorHAnsi" w:eastAsiaTheme="majorEastAsia" w:hAnsiTheme="majorHAnsi" w:cstheme="majorBidi"/>
                                    <w:b/>
                                    <w:bCs/>
                                    <w:caps/>
                                    <w:color w:val="323E4F" w:themeColor="text2" w:themeShade="BF"/>
                                    <w:sz w:val="40"/>
                                    <w:szCs w:val="40"/>
                                    <w:lang w:val="en-GB"/>
                                  </w:rPr>
                                </w:pPr>
                                <w:r w:rsidRPr="00E05A29">
                                  <w:rPr>
                                    <w:rFonts w:asciiTheme="majorHAnsi" w:eastAsiaTheme="majorEastAsia" w:hAnsiTheme="majorHAnsi" w:cstheme="majorBidi"/>
                                    <w:b/>
                                    <w:bCs/>
                                    <w:caps/>
                                    <w:color w:val="323E4F" w:themeColor="text2" w:themeShade="BF"/>
                                    <w:sz w:val="40"/>
                                    <w:szCs w:val="40"/>
                                    <w:lang w:val="en-GB"/>
                                  </w:rPr>
                                  <w:t>Remote Working Dynamics: Exploring the Transition from Leadership to E-Leadership in Uk organisations</w:t>
                                </w:r>
                              </w:p>
                              <w:p w14:paraId="5D1C0228" w14:textId="77777777" w:rsidR="001A64D1" w:rsidRDefault="001A64D1" w:rsidP="00E05A29">
                                <w:pPr>
                                  <w:ind w:left="360"/>
                                  <w:jc w:val="center"/>
                                  <w:rPr>
                                    <w:rFonts w:asciiTheme="majorHAnsi" w:eastAsiaTheme="majorEastAsia" w:hAnsiTheme="majorHAnsi" w:cstheme="majorBidi"/>
                                    <w:b/>
                                    <w:bCs/>
                                    <w:caps/>
                                    <w:color w:val="323E4F" w:themeColor="text2" w:themeShade="BF"/>
                                    <w:sz w:val="40"/>
                                    <w:szCs w:val="40"/>
                                    <w:lang w:val="en-GB"/>
                                  </w:rPr>
                                </w:pPr>
                              </w:p>
                              <w:p w14:paraId="07A86814" w14:textId="77777777" w:rsidR="001A64D1" w:rsidRDefault="001A64D1" w:rsidP="00E05A29">
                                <w:pPr>
                                  <w:ind w:left="360"/>
                                  <w:jc w:val="center"/>
                                  <w:rPr>
                                    <w:rFonts w:asciiTheme="majorHAnsi" w:eastAsiaTheme="majorEastAsia" w:hAnsiTheme="majorHAnsi" w:cstheme="majorBidi"/>
                                    <w:b/>
                                    <w:bCs/>
                                    <w:caps/>
                                    <w:color w:val="323E4F" w:themeColor="text2" w:themeShade="BF"/>
                                    <w:sz w:val="40"/>
                                    <w:szCs w:val="40"/>
                                    <w:lang w:val="en-GB"/>
                                  </w:rPr>
                                </w:pPr>
                              </w:p>
                              <w:p w14:paraId="3472DAE3" w14:textId="2D2CAA06" w:rsidR="001A64D1" w:rsidRPr="001A64D1" w:rsidRDefault="001A64D1" w:rsidP="00E05A29">
                                <w:pPr>
                                  <w:ind w:left="360"/>
                                  <w:jc w:val="center"/>
                                  <w:rPr>
                                    <w:rFonts w:asciiTheme="majorHAnsi" w:eastAsiaTheme="majorEastAsia" w:hAnsiTheme="majorHAnsi" w:cstheme="majorBidi"/>
                                    <w:b/>
                                    <w:bCs/>
                                    <w:caps/>
                                    <w:color w:val="8496B0" w:themeColor="text2" w:themeTint="99"/>
                                    <w:sz w:val="40"/>
                                    <w:szCs w:val="40"/>
                                    <w:lang w:val="en-GB"/>
                                  </w:rPr>
                                </w:pPr>
                                <w:r w:rsidRPr="001A64D1">
                                  <w:rPr>
                                    <w:rFonts w:asciiTheme="majorHAnsi" w:eastAsiaTheme="majorEastAsia" w:hAnsiTheme="majorHAnsi" w:cstheme="majorBidi"/>
                                    <w:b/>
                                    <w:bCs/>
                                    <w:caps/>
                                    <w:color w:val="8496B0" w:themeColor="text2" w:themeTint="99"/>
                                    <w:sz w:val="40"/>
                                    <w:szCs w:val="40"/>
                                    <w:lang w:val="en-GB"/>
                                  </w:rPr>
                                  <w:t>Mostapha Boulkheir</w:t>
                                </w:r>
                              </w:p>
                              <w:p w14:paraId="3D543733" w14:textId="1761B199" w:rsidR="001A64D1" w:rsidRPr="001A64D1" w:rsidRDefault="001A64D1" w:rsidP="00E05A29">
                                <w:pPr>
                                  <w:ind w:left="360"/>
                                  <w:jc w:val="center"/>
                                  <w:rPr>
                                    <w:rFonts w:asciiTheme="majorHAnsi" w:eastAsiaTheme="majorEastAsia" w:hAnsiTheme="majorHAnsi" w:cstheme="majorBidi"/>
                                    <w:b/>
                                    <w:bCs/>
                                    <w:caps/>
                                    <w:color w:val="8496B0" w:themeColor="text2" w:themeTint="99"/>
                                    <w:sz w:val="40"/>
                                    <w:szCs w:val="40"/>
                                    <w:lang w:val="en-GB"/>
                                  </w:rPr>
                                </w:pPr>
                                <w:r w:rsidRPr="001A64D1">
                                  <w:rPr>
                                    <w:rFonts w:asciiTheme="majorHAnsi" w:eastAsiaTheme="majorEastAsia" w:hAnsiTheme="majorHAnsi" w:cstheme="majorBidi"/>
                                    <w:b/>
                                    <w:bCs/>
                                    <w:caps/>
                                    <w:color w:val="8496B0" w:themeColor="text2" w:themeTint="99"/>
                                    <w:sz w:val="40"/>
                                    <w:szCs w:val="40"/>
                                    <w:lang w:val="en-GB"/>
                                  </w:rPr>
                                  <w:t>2114677</w:t>
                                </w:r>
                              </w:p>
                              <w:p w14:paraId="37EC19A1"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0AC0D3F6" w14:textId="77777777" w:rsidR="00E05A29" w:rsidRPr="00E05A29" w:rsidRDefault="00E05A29" w:rsidP="00E05A29">
                                <w:pPr>
                                  <w:jc w:val="center"/>
                                  <w:rPr>
                                    <w:b/>
                                    <w:bCs/>
                                    <w:sz w:val="10"/>
                                    <w:szCs w:val="1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B2F6777"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1031E8D1" w14:textId="77777777"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Dissertation – Proposal</w:t>
                          </w:r>
                        </w:p>
                        <w:p w14:paraId="65BD521F" w14:textId="77777777"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LCBB6000</w:t>
                          </w:r>
                        </w:p>
                        <w:p w14:paraId="2B0451F2" w14:textId="218E64CC" w:rsidR="00E05A29"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BA (Hons) Business Management</w:t>
                          </w:r>
                        </w:p>
                        <w:p w14:paraId="24342ECF" w14:textId="5FC86CDB" w:rsidR="009A2CAE" w:rsidRPr="00E05A29" w:rsidRDefault="00E05A29" w:rsidP="00E05A29">
                          <w:pPr>
                            <w:jc w:val="center"/>
                            <w:rPr>
                              <w:rFonts w:asciiTheme="majorHAnsi" w:eastAsiaTheme="majorEastAsia" w:hAnsiTheme="majorHAnsi" w:cstheme="majorBidi"/>
                              <w:b/>
                              <w:bCs/>
                              <w:caps/>
                              <w:color w:val="8496B0" w:themeColor="text2" w:themeTint="99"/>
                              <w:sz w:val="28"/>
                              <w:szCs w:val="28"/>
                              <w:lang w:val="en-US"/>
                            </w:rPr>
                          </w:pPr>
                          <w:r w:rsidRPr="00E05A29">
                            <w:rPr>
                              <w:rFonts w:asciiTheme="majorHAnsi" w:eastAsiaTheme="majorEastAsia" w:hAnsiTheme="majorHAnsi" w:cstheme="majorBidi"/>
                              <w:b/>
                              <w:bCs/>
                              <w:caps/>
                              <w:color w:val="8496B0" w:themeColor="text2" w:themeTint="99"/>
                              <w:sz w:val="28"/>
                              <w:szCs w:val="28"/>
                              <w:lang w:val="en-US"/>
                            </w:rPr>
                            <w:t>University of Wales Trinity Saint David (London Campus)</w:t>
                          </w:r>
                        </w:p>
                        <w:p w14:paraId="7BB1160A"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5A235D0B"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5A4230B7"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00C7FF78" w14:textId="387A40B1" w:rsidR="00E05A29" w:rsidRPr="001A64D1" w:rsidRDefault="00E05A29" w:rsidP="00E05A29">
                          <w:pPr>
                            <w:ind w:left="360"/>
                            <w:jc w:val="center"/>
                            <w:rPr>
                              <w:rFonts w:asciiTheme="majorHAnsi" w:eastAsiaTheme="majorEastAsia" w:hAnsiTheme="majorHAnsi" w:cstheme="majorBidi"/>
                              <w:b/>
                              <w:bCs/>
                              <w:i/>
                              <w:iCs/>
                              <w:caps/>
                              <w:color w:val="8496B0" w:themeColor="text2" w:themeTint="99"/>
                              <w:sz w:val="28"/>
                              <w:szCs w:val="28"/>
                              <w:u w:val="single"/>
                              <w:lang w:val="en-US"/>
                            </w:rPr>
                          </w:pPr>
                          <w:r w:rsidRPr="001A64D1">
                            <w:rPr>
                              <w:rFonts w:asciiTheme="majorHAnsi" w:eastAsiaTheme="majorEastAsia" w:hAnsiTheme="majorHAnsi" w:cstheme="majorBidi"/>
                              <w:b/>
                              <w:bCs/>
                              <w:i/>
                              <w:iCs/>
                              <w:caps/>
                              <w:color w:val="8496B0" w:themeColor="text2" w:themeTint="99"/>
                              <w:sz w:val="28"/>
                              <w:szCs w:val="28"/>
                              <w:u w:val="single"/>
                              <w:lang w:val="en-US"/>
                            </w:rPr>
                            <w:t>Proposed research title</w:t>
                          </w:r>
                          <w:r w:rsidR="00344B4B">
                            <w:rPr>
                              <w:rFonts w:asciiTheme="majorHAnsi" w:eastAsiaTheme="majorEastAsia" w:hAnsiTheme="majorHAnsi" w:cstheme="majorBidi"/>
                              <w:b/>
                              <w:bCs/>
                              <w:i/>
                              <w:iCs/>
                              <w:caps/>
                              <w:color w:val="8496B0" w:themeColor="text2" w:themeTint="99"/>
                              <w:sz w:val="28"/>
                              <w:szCs w:val="28"/>
                              <w:u w:val="single"/>
                              <w:lang w:val="en-US"/>
                            </w:rPr>
                            <w:t>:</w:t>
                          </w:r>
                        </w:p>
                        <w:p w14:paraId="285DD8D1" w14:textId="77777777" w:rsidR="00E05A29" w:rsidRDefault="00E05A29" w:rsidP="00E05A29">
                          <w:pPr>
                            <w:ind w:left="360"/>
                            <w:jc w:val="center"/>
                            <w:rPr>
                              <w:rFonts w:asciiTheme="majorHAnsi" w:eastAsiaTheme="majorEastAsia" w:hAnsiTheme="majorHAnsi" w:cstheme="majorBidi"/>
                              <w:b/>
                              <w:bCs/>
                              <w:caps/>
                              <w:color w:val="8496B0" w:themeColor="text2" w:themeTint="99"/>
                              <w:sz w:val="32"/>
                              <w:szCs w:val="32"/>
                              <w:lang w:val="en-US"/>
                            </w:rPr>
                          </w:pPr>
                        </w:p>
                        <w:p w14:paraId="26D614E2" w14:textId="65012F97" w:rsidR="00E05A29" w:rsidRDefault="00E05A29" w:rsidP="00E05A29">
                          <w:pPr>
                            <w:ind w:left="360"/>
                            <w:jc w:val="center"/>
                            <w:rPr>
                              <w:rFonts w:asciiTheme="majorHAnsi" w:eastAsiaTheme="majorEastAsia" w:hAnsiTheme="majorHAnsi" w:cstheme="majorBidi"/>
                              <w:b/>
                              <w:bCs/>
                              <w:caps/>
                              <w:color w:val="323E4F" w:themeColor="text2" w:themeShade="BF"/>
                              <w:sz w:val="40"/>
                              <w:szCs w:val="40"/>
                              <w:lang w:val="en-GB"/>
                            </w:rPr>
                          </w:pPr>
                          <w:r w:rsidRPr="00E05A29">
                            <w:rPr>
                              <w:rFonts w:asciiTheme="majorHAnsi" w:eastAsiaTheme="majorEastAsia" w:hAnsiTheme="majorHAnsi" w:cstheme="majorBidi"/>
                              <w:b/>
                              <w:bCs/>
                              <w:caps/>
                              <w:color w:val="323E4F" w:themeColor="text2" w:themeShade="BF"/>
                              <w:sz w:val="40"/>
                              <w:szCs w:val="40"/>
                              <w:lang w:val="en-GB"/>
                            </w:rPr>
                            <w:t>Remote Working Dynamics: Exploring the Transition from Leadership to E-Leadership in Uk organisations</w:t>
                          </w:r>
                        </w:p>
                        <w:p w14:paraId="5D1C0228" w14:textId="77777777" w:rsidR="001A64D1" w:rsidRDefault="001A64D1" w:rsidP="00E05A29">
                          <w:pPr>
                            <w:ind w:left="360"/>
                            <w:jc w:val="center"/>
                            <w:rPr>
                              <w:rFonts w:asciiTheme="majorHAnsi" w:eastAsiaTheme="majorEastAsia" w:hAnsiTheme="majorHAnsi" w:cstheme="majorBidi"/>
                              <w:b/>
                              <w:bCs/>
                              <w:caps/>
                              <w:color w:val="323E4F" w:themeColor="text2" w:themeShade="BF"/>
                              <w:sz w:val="40"/>
                              <w:szCs w:val="40"/>
                              <w:lang w:val="en-GB"/>
                            </w:rPr>
                          </w:pPr>
                        </w:p>
                        <w:p w14:paraId="07A86814" w14:textId="77777777" w:rsidR="001A64D1" w:rsidRDefault="001A64D1" w:rsidP="00E05A29">
                          <w:pPr>
                            <w:ind w:left="360"/>
                            <w:jc w:val="center"/>
                            <w:rPr>
                              <w:rFonts w:asciiTheme="majorHAnsi" w:eastAsiaTheme="majorEastAsia" w:hAnsiTheme="majorHAnsi" w:cstheme="majorBidi"/>
                              <w:b/>
                              <w:bCs/>
                              <w:caps/>
                              <w:color w:val="323E4F" w:themeColor="text2" w:themeShade="BF"/>
                              <w:sz w:val="40"/>
                              <w:szCs w:val="40"/>
                              <w:lang w:val="en-GB"/>
                            </w:rPr>
                          </w:pPr>
                        </w:p>
                        <w:p w14:paraId="3472DAE3" w14:textId="2D2CAA06" w:rsidR="001A64D1" w:rsidRPr="001A64D1" w:rsidRDefault="001A64D1" w:rsidP="00E05A29">
                          <w:pPr>
                            <w:ind w:left="360"/>
                            <w:jc w:val="center"/>
                            <w:rPr>
                              <w:rFonts w:asciiTheme="majorHAnsi" w:eastAsiaTheme="majorEastAsia" w:hAnsiTheme="majorHAnsi" w:cstheme="majorBidi"/>
                              <w:b/>
                              <w:bCs/>
                              <w:caps/>
                              <w:color w:val="8496B0" w:themeColor="text2" w:themeTint="99"/>
                              <w:sz w:val="40"/>
                              <w:szCs w:val="40"/>
                              <w:lang w:val="en-GB"/>
                            </w:rPr>
                          </w:pPr>
                          <w:r w:rsidRPr="001A64D1">
                            <w:rPr>
                              <w:rFonts w:asciiTheme="majorHAnsi" w:eastAsiaTheme="majorEastAsia" w:hAnsiTheme="majorHAnsi" w:cstheme="majorBidi"/>
                              <w:b/>
                              <w:bCs/>
                              <w:caps/>
                              <w:color w:val="8496B0" w:themeColor="text2" w:themeTint="99"/>
                              <w:sz w:val="40"/>
                              <w:szCs w:val="40"/>
                              <w:lang w:val="en-GB"/>
                            </w:rPr>
                            <w:t>Mostapha Boulkheir</w:t>
                          </w:r>
                        </w:p>
                        <w:p w14:paraId="3D543733" w14:textId="1761B199" w:rsidR="001A64D1" w:rsidRPr="001A64D1" w:rsidRDefault="001A64D1" w:rsidP="00E05A29">
                          <w:pPr>
                            <w:ind w:left="360"/>
                            <w:jc w:val="center"/>
                            <w:rPr>
                              <w:rFonts w:asciiTheme="majorHAnsi" w:eastAsiaTheme="majorEastAsia" w:hAnsiTheme="majorHAnsi" w:cstheme="majorBidi"/>
                              <w:b/>
                              <w:bCs/>
                              <w:caps/>
                              <w:color w:val="8496B0" w:themeColor="text2" w:themeTint="99"/>
                              <w:sz w:val="40"/>
                              <w:szCs w:val="40"/>
                              <w:lang w:val="en-GB"/>
                            </w:rPr>
                          </w:pPr>
                          <w:r w:rsidRPr="001A64D1">
                            <w:rPr>
                              <w:rFonts w:asciiTheme="majorHAnsi" w:eastAsiaTheme="majorEastAsia" w:hAnsiTheme="majorHAnsi" w:cstheme="majorBidi"/>
                              <w:b/>
                              <w:bCs/>
                              <w:caps/>
                              <w:color w:val="8496B0" w:themeColor="text2" w:themeTint="99"/>
                              <w:sz w:val="40"/>
                              <w:szCs w:val="40"/>
                              <w:lang w:val="en-GB"/>
                            </w:rPr>
                            <w:t>2114677</w:t>
                          </w:r>
                        </w:p>
                        <w:p w14:paraId="37EC19A1" w14:textId="77777777" w:rsidR="00E05A29" w:rsidRDefault="00E05A29" w:rsidP="00E05A29">
                          <w:pPr>
                            <w:jc w:val="center"/>
                            <w:rPr>
                              <w:rFonts w:asciiTheme="majorHAnsi" w:eastAsiaTheme="majorEastAsia" w:hAnsiTheme="majorHAnsi" w:cstheme="majorBidi"/>
                              <w:b/>
                              <w:bCs/>
                              <w:caps/>
                              <w:color w:val="8496B0" w:themeColor="text2" w:themeTint="99"/>
                              <w:sz w:val="32"/>
                              <w:szCs w:val="32"/>
                              <w:lang w:val="en-US"/>
                            </w:rPr>
                          </w:pPr>
                        </w:p>
                        <w:p w14:paraId="0AC0D3F6" w14:textId="77777777" w:rsidR="00E05A29" w:rsidRPr="00E05A29" w:rsidRDefault="00E05A29" w:rsidP="00E05A29">
                          <w:pPr>
                            <w:jc w:val="center"/>
                            <w:rPr>
                              <w:b/>
                              <w:bCs/>
                              <w:sz w:val="10"/>
                              <w:szCs w:val="10"/>
                              <w:lang w:val="en-GB"/>
                            </w:rPr>
                          </w:pPr>
                        </w:p>
                      </w:txbxContent>
                    </v:textbox>
                    <w10:wrap anchorx="page" anchory="margin"/>
                  </v:shape>
                </w:pict>
              </mc:Fallback>
            </mc:AlternateContent>
          </w:r>
        </w:p>
        <w:p w14:paraId="393259BE" w14:textId="77777777" w:rsidR="00CB4B5A" w:rsidRDefault="001A64D1" w:rsidP="00E16596">
          <w:r>
            <w:rPr>
              <w:noProof/>
              <w:color w:val="4472C4" w:themeColor="accent1"/>
              <w:sz w:val="36"/>
              <w:szCs w:val="36"/>
            </w:rPr>
            <mc:AlternateContent>
              <mc:Choice Requires="wpg">
                <w:drawing>
                  <wp:anchor distT="0" distB="0" distL="114300" distR="114300" simplePos="0" relativeHeight="251660288" behindDoc="1" locked="0" layoutInCell="1" allowOverlap="1" wp14:anchorId="20139D03" wp14:editId="4EA2A667">
                    <wp:simplePos x="0" y="0"/>
                    <wp:positionH relativeFrom="margin">
                      <wp:align>right</wp:align>
                    </wp:positionH>
                    <wp:positionV relativeFrom="page">
                      <wp:posOffset>3840480</wp:posOffset>
                    </wp:positionV>
                    <wp:extent cx="4280700" cy="4853940"/>
                    <wp:effectExtent l="0" t="0" r="5715" b="381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280700" cy="485394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02CA84BF" id="Group 2" o:spid="_x0000_s1026" style="position:absolute;margin-left:285.85pt;margin-top:302.4pt;width:337.05pt;height:382.2pt;z-index:-251656192;mso-position-horizontal:right;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E05A29">
            <w:rPr>
              <w:noProof/>
            </w:rPr>
            <mc:AlternateContent>
              <mc:Choice Requires="wps">
                <w:drawing>
                  <wp:anchor distT="0" distB="0" distL="114300" distR="114300" simplePos="0" relativeHeight="251659264" behindDoc="0" locked="0" layoutInCell="1" allowOverlap="1" wp14:anchorId="3118D11F" wp14:editId="259F3B5C">
                    <wp:simplePos x="0" y="0"/>
                    <wp:positionH relativeFrom="page">
                      <wp:posOffset>883920</wp:posOffset>
                    </wp:positionH>
                    <wp:positionV relativeFrom="margin">
                      <wp:posOffset>6896100</wp:posOffset>
                    </wp:positionV>
                    <wp:extent cx="5943600" cy="1963420"/>
                    <wp:effectExtent l="0" t="0" r="10160" b="0"/>
                    <wp:wrapNone/>
                    <wp:docPr id="69" name="Text Box 16"/>
                    <wp:cNvGraphicFramePr/>
                    <a:graphic xmlns:a="http://schemas.openxmlformats.org/drawingml/2006/main">
                      <a:graphicData uri="http://schemas.microsoft.com/office/word/2010/wordprocessingShape">
                        <wps:wsp>
                          <wps:cNvSpPr txBox="1"/>
                          <wps:spPr>
                            <a:xfrm>
                              <a:off x="0" y="0"/>
                              <a:ext cx="5943600" cy="1963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E55A9E" w14:textId="77777777" w:rsidR="001A64D1" w:rsidRPr="001A64D1" w:rsidRDefault="001A64D1" w:rsidP="001A64D1">
                                <w:pPr>
                                  <w:pStyle w:val="NoSpacing"/>
                                  <w:jc w:val="right"/>
                                  <w:rPr>
                                    <w:rFonts w:asciiTheme="majorHAnsi" w:eastAsiaTheme="majorEastAsia" w:hAnsiTheme="majorHAnsi" w:cstheme="majorBidi"/>
                                    <w:caps/>
                                    <w:color w:val="8496B0" w:themeColor="text2" w:themeTint="99"/>
                                    <w:sz w:val="28"/>
                                    <w:szCs w:val="28"/>
                                    <w:lang w:val="en-GB"/>
                                  </w:rPr>
                                </w:pPr>
                                <w:r w:rsidRPr="001A64D1">
                                  <w:rPr>
                                    <w:i/>
                                    <w:iCs/>
                                    <w:color w:val="4472C4" w:themeColor="accent1"/>
                                    <w:sz w:val="20"/>
                                    <w:szCs w:val="20"/>
                                  </w:rPr>
                                  <w:t xml:space="preserve">   </w:t>
                                </w:r>
                                <w:r w:rsidRPr="001A64D1">
                                  <w:rPr>
                                    <w:rFonts w:asciiTheme="majorHAnsi" w:eastAsiaTheme="majorEastAsia" w:hAnsiTheme="majorHAnsi" w:cstheme="majorBidi"/>
                                    <w:caps/>
                                    <w:color w:val="8496B0" w:themeColor="text2" w:themeTint="99"/>
                                    <w:sz w:val="28"/>
                                    <w:szCs w:val="28"/>
                                    <w:lang w:val="en-GB"/>
                                  </w:rPr>
                                  <w:t>University of Wales Trinity St David</w:t>
                                </w:r>
                              </w:p>
                              <w:p w14:paraId="04D213C7" w14:textId="372FBB56" w:rsidR="001A64D1" w:rsidRPr="001A64D1" w:rsidRDefault="001A64D1" w:rsidP="001A64D1">
                                <w:pPr>
                                  <w:pStyle w:val="NoSpacing"/>
                                  <w:jc w:val="right"/>
                                  <w:rPr>
                                    <w:rFonts w:asciiTheme="majorHAnsi" w:eastAsiaTheme="majorEastAsia" w:hAnsiTheme="majorHAnsi" w:cstheme="majorBidi"/>
                                    <w:caps/>
                                    <w:color w:val="8496B0" w:themeColor="text2" w:themeTint="99"/>
                                    <w:sz w:val="28"/>
                                    <w:szCs w:val="28"/>
                                    <w:lang w:val="en-GB"/>
                                  </w:rPr>
                                </w:pPr>
                                <w:r w:rsidRPr="001A64D1">
                                  <w:rPr>
                                    <w:rFonts w:asciiTheme="majorHAnsi" w:eastAsiaTheme="majorEastAsia" w:hAnsiTheme="majorHAnsi" w:cstheme="majorBidi"/>
                                    <w:caps/>
                                    <w:color w:val="8496B0" w:themeColor="text2" w:themeTint="99"/>
                                    <w:sz w:val="28"/>
                                    <w:szCs w:val="28"/>
                                    <w:lang w:val="en-GB"/>
                                  </w:rPr>
                                  <w:t>22/04/2024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3118D11F" id="Text Box 16" o:spid="_x0000_s1027" type="#_x0000_t202" style="position:absolute;margin-left:69.6pt;margin-top:543pt;width:468pt;height:154.6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" filled="f" stroked="f" strokeweight=".5pt">
                    <v:textbox inset="0,0,0,0">
                      <w:txbxContent>
                        <w:p w14:paraId="07E55A9E" w14:textId="77777777" w:rsidR="001A64D1" w:rsidRPr="001A64D1" w:rsidRDefault="001A64D1" w:rsidP="001A64D1">
                          <w:pPr>
                            <w:pStyle w:val="NoSpacing"/>
                            <w:jc w:val="right"/>
                            <w:rPr>
                              <w:rFonts w:asciiTheme="majorHAnsi" w:eastAsiaTheme="majorEastAsia" w:hAnsiTheme="majorHAnsi" w:cstheme="majorBidi"/>
                              <w:caps/>
                              <w:color w:val="8496B0" w:themeColor="text2" w:themeTint="99"/>
                              <w:sz w:val="28"/>
                              <w:szCs w:val="28"/>
                              <w:lang w:val="en-GB"/>
                            </w:rPr>
                          </w:pPr>
                          <w:r w:rsidRPr="001A64D1">
                            <w:rPr>
                              <w:i/>
                              <w:iCs/>
                              <w:color w:val="4472C4" w:themeColor="accent1"/>
                              <w:sz w:val="20"/>
                              <w:szCs w:val="20"/>
                            </w:rPr>
                            <w:t xml:space="preserve">   </w:t>
                          </w:r>
                          <w:r w:rsidRPr="001A64D1">
                            <w:rPr>
                              <w:rFonts w:asciiTheme="majorHAnsi" w:eastAsiaTheme="majorEastAsia" w:hAnsiTheme="majorHAnsi" w:cstheme="majorBidi"/>
                              <w:caps/>
                              <w:color w:val="8496B0" w:themeColor="text2" w:themeTint="99"/>
                              <w:sz w:val="28"/>
                              <w:szCs w:val="28"/>
                              <w:lang w:val="en-GB"/>
                            </w:rPr>
                            <w:t>University of Wales Trinity St David</w:t>
                          </w:r>
                        </w:p>
                        <w:p w14:paraId="04D213C7" w14:textId="372FBB56" w:rsidR="001A64D1" w:rsidRPr="001A64D1" w:rsidRDefault="001A64D1" w:rsidP="001A64D1">
                          <w:pPr>
                            <w:pStyle w:val="NoSpacing"/>
                            <w:jc w:val="right"/>
                            <w:rPr>
                              <w:rFonts w:asciiTheme="majorHAnsi" w:eastAsiaTheme="majorEastAsia" w:hAnsiTheme="majorHAnsi" w:cstheme="majorBidi"/>
                              <w:caps/>
                              <w:color w:val="8496B0" w:themeColor="text2" w:themeTint="99"/>
                              <w:sz w:val="28"/>
                              <w:szCs w:val="28"/>
                              <w:lang w:val="en-GB"/>
                            </w:rPr>
                          </w:pPr>
                          <w:r w:rsidRPr="001A64D1">
                            <w:rPr>
                              <w:rFonts w:asciiTheme="majorHAnsi" w:eastAsiaTheme="majorEastAsia" w:hAnsiTheme="majorHAnsi" w:cstheme="majorBidi"/>
                              <w:caps/>
                              <w:color w:val="8496B0" w:themeColor="text2" w:themeTint="99"/>
                              <w:sz w:val="28"/>
                              <w:szCs w:val="28"/>
                              <w:lang w:val="en-GB"/>
                            </w:rPr>
                            <w:t>22/04/2024</w:t>
                          </w:r>
                        </w:p>
                      </w:txbxContent>
                    </v:textbox>
                    <w10:wrap anchorx="page" anchory="margin"/>
                  </v:shape>
                </w:pict>
              </mc:Fallback>
            </mc:AlternateContent>
          </w:r>
          <w:r w:rsidR="009A2CAE">
            <w:br w:type="page"/>
          </w:r>
        </w:p>
        <w:sdt>
          <w:sdtPr>
            <w:id w:val="-1722969525"/>
            <w:docPartObj>
              <w:docPartGallery w:val="Table of Contents"/>
              <w:docPartUnique/>
            </w:docPartObj>
          </w:sdtPr>
          <w:sdtEndPr>
            <w:rPr>
              <w:rFonts w:asciiTheme="minorHAnsi" w:eastAsiaTheme="minorHAnsi" w:hAnsiTheme="minorHAnsi" w:cstheme="minorBidi"/>
              <w:b/>
              <w:bCs/>
              <w:noProof/>
              <w:color w:val="auto"/>
              <w:sz w:val="24"/>
              <w:szCs w:val="24"/>
              <w:lang w:val="it"/>
            </w:rPr>
          </w:sdtEndPr>
          <w:sdtContent>
            <w:p w14:paraId="4A1CF901" w14:textId="072FB7B5" w:rsidR="00CB4B5A" w:rsidRDefault="00CB4B5A">
              <w:pPr>
                <w:pStyle w:val="TOCHeading"/>
              </w:pPr>
              <w:r>
                <w:t>Contents</w:t>
              </w:r>
            </w:p>
            <w:p w14:paraId="1AEC8BDD" w14:textId="56446458" w:rsidR="003513EE" w:rsidRDefault="00CB4B5A">
              <w:pPr>
                <w:pStyle w:val="TOC1"/>
                <w:tabs>
                  <w:tab w:val="right" w:leader="dot" w:pos="901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64475424" w:history="1">
                <w:r w:rsidR="003513EE" w:rsidRPr="001B72DB">
                  <w:rPr>
                    <w:rStyle w:val="Hyperlink"/>
                    <w:noProof/>
                  </w:rPr>
                  <w:t>Chapter 1: Introduction</w:t>
                </w:r>
                <w:r w:rsidR="003513EE">
                  <w:rPr>
                    <w:noProof/>
                    <w:webHidden/>
                  </w:rPr>
                  <w:tab/>
                </w:r>
                <w:r w:rsidR="003513EE">
                  <w:rPr>
                    <w:noProof/>
                    <w:webHidden/>
                  </w:rPr>
                  <w:fldChar w:fldCharType="begin"/>
                </w:r>
                <w:r w:rsidR="003513EE">
                  <w:rPr>
                    <w:noProof/>
                    <w:webHidden/>
                  </w:rPr>
                  <w:instrText xml:space="preserve"> PAGEREF _Toc164475424 \h </w:instrText>
                </w:r>
                <w:r w:rsidR="003513EE">
                  <w:rPr>
                    <w:noProof/>
                    <w:webHidden/>
                  </w:rPr>
                </w:r>
                <w:r w:rsidR="003513EE">
                  <w:rPr>
                    <w:noProof/>
                    <w:webHidden/>
                  </w:rPr>
                  <w:fldChar w:fldCharType="separate"/>
                </w:r>
                <w:r w:rsidR="003513EE">
                  <w:rPr>
                    <w:noProof/>
                    <w:webHidden/>
                  </w:rPr>
                  <w:t>2</w:t>
                </w:r>
                <w:r w:rsidR="003513EE">
                  <w:rPr>
                    <w:noProof/>
                    <w:webHidden/>
                  </w:rPr>
                  <w:fldChar w:fldCharType="end"/>
                </w:r>
              </w:hyperlink>
            </w:p>
            <w:p w14:paraId="7FBE54BB" w14:textId="0296B134" w:rsidR="003513EE" w:rsidRDefault="003513EE">
              <w:pPr>
                <w:pStyle w:val="TOC2"/>
                <w:tabs>
                  <w:tab w:val="right" w:leader="dot" w:pos="9010"/>
                </w:tabs>
                <w:rPr>
                  <w:rFonts w:eastAsiaTheme="minorEastAsia"/>
                  <w:noProof/>
                  <w:kern w:val="2"/>
                  <w:lang w:val="en-GB" w:eastAsia="en-GB"/>
                  <w14:ligatures w14:val="standardContextual"/>
                </w:rPr>
              </w:pPr>
              <w:hyperlink w:anchor="_Toc164475425" w:history="1">
                <w:r w:rsidRPr="001B72DB">
                  <w:rPr>
                    <w:rStyle w:val="Hyperlink"/>
                    <w:noProof/>
                    <w:lang w:val="en-GB"/>
                  </w:rPr>
                  <w:t>Aim</w:t>
                </w:r>
                <w:r>
                  <w:rPr>
                    <w:noProof/>
                    <w:webHidden/>
                  </w:rPr>
                  <w:tab/>
                </w:r>
                <w:r>
                  <w:rPr>
                    <w:noProof/>
                    <w:webHidden/>
                  </w:rPr>
                  <w:fldChar w:fldCharType="begin"/>
                </w:r>
                <w:r>
                  <w:rPr>
                    <w:noProof/>
                    <w:webHidden/>
                  </w:rPr>
                  <w:instrText xml:space="preserve"> PAGEREF _Toc164475425 \h </w:instrText>
                </w:r>
                <w:r>
                  <w:rPr>
                    <w:noProof/>
                    <w:webHidden/>
                  </w:rPr>
                </w:r>
                <w:r>
                  <w:rPr>
                    <w:noProof/>
                    <w:webHidden/>
                  </w:rPr>
                  <w:fldChar w:fldCharType="separate"/>
                </w:r>
                <w:r>
                  <w:rPr>
                    <w:noProof/>
                    <w:webHidden/>
                  </w:rPr>
                  <w:t>2</w:t>
                </w:r>
                <w:r>
                  <w:rPr>
                    <w:noProof/>
                    <w:webHidden/>
                  </w:rPr>
                  <w:fldChar w:fldCharType="end"/>
                </w:r>
              </w:hyperlink>
            </w:p>
            <w:p w14:paraId="43C573A8" w14:textId="697BCA87" w:rsidR="003513EE" w:rsidRDefault="003513EE">
              <w:pPr>
                <w:pStyle w:val="TOC2"/>
                <w:tabs>
                  <w:tab w:val="right" w:leader="dot" w:pos="9010"/>
                </w:tabs>
                <w:rPr>
                  <w:rFonts w:eastAsiaTheme="minorEastAsia"/>
                  <w:noProof/>
                  <w:kern w:val="2"/>
                  <w:lang w:val="en-GB" w:eastAsia="en-GB"/>
                  <w14:ligatures w14:val="standardContextual"/>
                </w:rPr>
              </w:pPr>
              <w:hyperlink w:anchor="_Toc164475426" w:history="1">
                <w:r w:rsidRPr="001B72DB">
                  <w:rPr>
                    <w:rStyle w:val="Hyperlink"/>
                    <w:noProof/>
                  </w:rPr>
                  <w:t>Objectives</w:t>
                </w:r>
                <w:r>
                  <w:rPr>
                    <w:noProof/>
                    <w:webHidden/>
                  </w:rPr>
                  <w:tab/>
                </w:r>
                <w:r>
                  <w:rPr>
                    <w:noProof/>
                    <w:webHidden/>
                  </w:rPr>
                  <w:fldChar w:fldCharType="begin"/>
                </w:r>
                <w:r>
                  <w:rPr>
                    <w:noProof/>
                    <w:webHidden/>
                  </w:rPr>
                  <w:instrText xml:space="preserve"> PAGEREF _Toc164475426 \h </w:instrText>
                </w:r>
                <w:r>
                  <w:rPr>
                    <w:noProof/>
                    <w:webHidden/>
                  </w:rPr>
                </w:r>
                <w:r>
                  <w:rPr>
                    <w:noProof/>
                    <w:webHidden/>
                  </w:rPr>
                  <w:fldChar w:fldCharType="separate"/>
                </w:r>
                <w:r>
                  <w:rPr>
                    <w:noProof/>
                    <w:webHidden/>
                  </w:rPr>
                  <w:t>2</w:t>
                </w:r>
                <w:r>
                  <w:rPr>
                    <w:noProof/>
                    <w:webHidden/>
                  </w:rPr>
                  <w:fldChar w:fldCharType="end"/>
                </w:r>
              </w:hyperlink>
            </w:p>
            <w:p w14:paraId="08F2D943" w14:textId="230417D2" w:rsidR="003513EE" w:rsidRDefault="003513EE">
              <w:pPr>
                <w:pStyle w:val="TOC2"/>
                <w:tabs>
                  <w:tab w:val="right" w:leader="dot" w:pos="9010"/>
                </w:tabs>
                <w:rPr>
                  <w:rFonts w:eastAsiaTheme="minorEastAsia"/>
                  <w:noProof/>
                  <w:kern w:val="2"/>
                  <w:lang w:val="en-GB" w:eastAsia="en-GB"/>
                  <w14:ligatures w14:val="standardContextual"/>
                </w:rPr>
              </w:pPr>
              <w:hyperlink w:anchor="_Toc164475427" w:history="1">
                <w:r w:rsidRPr="001B72DB">
                  <w:rPr>
                    <w:rStyle w:val="Hyperlink"/>
                    <w:noProof/>
                    <w:lang w:val="en-GB"/>
                  </w:rPr>
                  <w:t>Research questions</w:t>
                </w:r>
                <w:r>
                  <w:rPr>
                    <w:noProof/>
                    <w:webHidden/>
                  </w:rPr>
                  <w:tab/>
                </w:r>
                <w:r>
                  <w:rPr>
                    <w:noProof/>
                    <w:webHidden/>
                  </w:rPr>
                  <w:fldChar w:fldCharType="begin"/>
                </w:r>
                <w:r>
                  <w:rPr>
                    <w:noProof/>
                    <w:webHidden/>
                  </w:rPr>
                  <w:instrText xml:space="preserve"> PAGEREF _Toc164475427 \h </w:instrText>
                </w:r>
                <w:r>
                  <w:rPr>
                    <w:noProof/>
                    <w:webHidden/>
                  </w:rPr>
                </w:r>
                <w:r>
                  <w:rPr>
                    <w:noProof/>
                    <w:webHidden/>
                  </w:rPr>
                  <w:fldChar w:fldCharType="separate"/>
                </w:r>
                <w:r>
                  <w:rPr>
                    <w:noProof/>
                    <w:webHidden/>
                  </w:rPr>
                  <w:t>2</w:t>
                </w:r>
                <w:r>
                  <w:rPr>
                    <w:noProof/>
                    <w:webHidden/>
                  </w:rPr>
                  <w:fldChar w:fldCharType="end"/>
                </w:r>
              </w:hyperlink>
            </w:p>
            <w:p w14:paraId="6785A206" w14:textId="47B95B4D" w:rsidR="003513EE" w:rsidRDefault="003513EE">
              <w:pPr>
                <w:pStyle w:val="TOC1"/>
                <w:tabs>
                  <w:tab w:val="right" w:leader="dot" w:pos="9010"/>
                </w:tabs>
                <w:rPr>
                  <w:rFonts w:eastAsiaTheme="minorEastAsia"/>
                  <w:noProof/>
                  <w:kern w:val="2"/>
                  <w:lang w:val="en-GB" w:eastAsia="en-GB"/>
                  <w14:ligatures w14:val="standardContextual"/>
                </w:rPr>
              </w:pPr>
              <w:hyperlink w:anchor="_Toc164475428" w:history="1">
                <w:r w:rsidRPr="001B72DB">
                  <w:rPr>
                    <w:rStyle w:val="Hyperlink"/>
                    <w:noProof/>
                    <w:lang w:val="en-GB"/>
                  </w:rPr>
                  <w:t>Chapter 2: Literature Review</w:t>
                </w:r>
                <w:r>
                  <w:rPr>
                    <w:noProof/>
                    <w:webHidden/>
                  </w:rPr>
                  <w:tab/>
                </w:r>
                <w:r>
                  <w:rPr>
                    <w:noProof/>
                    <w:webHidden/>
                  </w:rPr>
                  <w:fldChar w:fldCharType="begin"/>
                </w:r>
                <w:r>
                  <w:rPr>
                    <w:noProof/>
                    <w:webHidden/>
                  </w:rPr>
                  <w:instrText xml:space="preserve"> PAGEREF _Toc164475428 \h </w:instrText>
                </w:r>
                <w:r>
                  <w:rPr>
                    <w:noProof/>
                    <w:webHidden/>
                  </w:rPr>
                </w:r>
                <w:r>
                  <w:rPr>
                    <w:noProof/>
                    <w:webHidden/>
                  </w:rPr>
                  <w:fldChar w:fldCharType="separate"/>
                </w:r>
                <w:r>
                  <w:rPr>
                    <w:noProof/>
                    <w:webHidden/>
                  </w:rPr>
                  <w:t>3</w:t>
                </w:r>
                <w:r>
                  <w:rPr>
                    <w:noProof/>
                    <w:webHidden/>
                  </w:rPr>
                  <w:fldChar w:fldCharType="end"/>
                </w:r>
              </w:hyperlink>
            </w:p>
            <w:p w14:paraId="0CA5B359" w14:textId="79B530AD" w:rsidR="003513EE" w:rsidRDefault="003513EE">
              <w:pPr>
                <w:pStyle w:val="TOC1"/>
                <w:tabs>
                  <w:tab w:val="right" w:leader="dot" w:pos="9010"/>
                </w:tabs>
                <w:rPr>
                  <w:rFonts w:eastAsiaTheme="minorEastAsia"/>
                  <w:noProof/>
                  <w:kern w:val="2"/>
                  <w:lang w:val="en-GB" w:eastAsia="en-GB"/>
                  <w14:ligatures w14:val="standardContextual"/>
                </w:rPr>
              </w:pPr>
              <w:hyperlink w:anchor="_Toc164475429" w:history="1">
                <w:r w:rsidRPr="001B72DB">
                  <w:rPr>
                    <w:rStyle w:val="Hyperlink"/>
                    <w:noProof/>
                  </w:rPr>
                  <w:t>Chapter 3: Research Methods and Methodology</w:t>
                </w:r>
                <w:r>
                  <w:rPr>
                    <w:noProof/>
                    <w:webHidden/>
                  </w:rPr>
                  <w:tab/>
                </w:r>
                <w:r>
                  <w:rPr>
                    <w:noProof/>
                    <w:webHidden/>
                  </w:rPr>
                  <w:fldChar w:fldCharType="begin"/>
                </w:r>
                <w:r>
                  <w:rPr>
                    <w:noProof/>
                    <w:webHidden/>
                  </w:rPr>
                  <w:instrText xml:space="preserve"> PAGEREF _Toc164475429 \h </w:instrText>
                </w:r>
                <w:r>
                  <w:rPr>
                    <w:noProof/>
                    <w:webHidden/>
                  </w:rPr>
                </w:r>
                <w:r>
                  <w:rPr>
                    <w:noProof/>
                    <w:webHidden/>
                  </w:rPr>
                  <w:fldChar w:fldCharType="separate"/>
                </w:r>
                <w:r>
                  <w:rPr>
                    <w:noProof/>
                    <w:webHidden/>
                  </w:rPr>
                  <w:t>4</w:t>
                </w:r>
                <w:r>
                  <w:rPr>
                    <w:noProof/>
                    <w:webHidden/>
                  </w:rPr>
                  <w:fldChar w:fldCharType="end"/>
                </w:r>
              </w:hyperlink>
            </w:p>
            <w:p w14:paraId="4BDE17C7" w14:textId="338C1053" w:rsidR="003513EE" w:rsidRDefault="003513EE">
              <w:pPr>
                <w:pStyle w:val="TOC2"/>
                <w:tabs>
                  <w:tab w:val="right" w:leader="dot" w:pos="9010"/>
                </w:tabs>
                <w:rPr>
                  <w:rFonts w:eastAsiaTheme="minorEastAsia"/>
                  <w:noProof/>
                  <w:kern w:val="2"/>
                  <w:lang w:val="en-GB" w:eastAsia="en-GB"/>
                  <w14:ligatures w14:val="standardContextual"/>
                </w:rPr>
              </w:pPr>
              <w:hyperlink w:anchor="_Toc164475430" w:history="1">
                <w:r w:rsidRPr="001B72DB">
                  <w:rPr>
                    <w:rStyle w:val="Hyperlink"/>
                    <w:noProof/>
                    <w:lang w:val="en-GB"/>
                  </w:rPr>
                  <w:t>Research philosophy</w:t>
                </w:r>
                <w:r>
                  <w:rPr>
                    <w:noProof/>
                    <w:webHidden/>
                  </w:rPr>
                  <w:tab/>
                </w:r>
                <w:r>
                  <w:rPr>
                    <w:noProof/>
                    <w:webHidden/>
                  </w:rPr>
                  <w:fldChar w:fldCharType="begin"/>
                </w:r>
                <w:r>
                  <w:rPr>
                    <w:noProof/>
                    <w:webHidden/>
                  </w:rPr>
                  <w:instrText xml:space="preserve"> PAGEREF _Toc164475430 \h </w:instrText>
                </w:r>
                <w:r>
                  <w:rPr>
                    <w:noProof/>
                    <w:webHidden/>
                  </w:rPr>
                </w:r>
                <w:r>
                  <w:rPr>
                    <w:noProof/>
                    <w:webHidden/>
                  </w:rPr>
                  <w:fldChar w:fldCharType="separate"/>
                </w:r>
                <w:r>
                  <w:rPr>
                    <w:noProof/>
                    <w:webHidden/>
                  </w:rPr>
                  <w:t>4</w:t>
                </w:r>
                <w:r>
                  <w:rPr>
                    <w:noProof/>
                    <w:webHidden/>
                  </w:rPr>
                  <w:fldChar w:fldCharType="end"/>
                </w:r>
              </w:hyperlink>
            </w:p>
            <w:p w14:paraId="2242FAD9" w14:textId="29184F24" w:rsidR="003513EE" w:rsidRDefault="003513EE">
              <w:pPr>
                <w:pStyle w:val="TOC2"/>
                <w:tabs>
                  <w:tab w:val="right" w:leader="dot" w:pos="9010"/>
                </w:tabs>
                <w:rPr>
                  <w:rFonts w:eastAsiaTheme="minorEastAsia"/>
                  <w:noProof/>
                  <w:kern w:val="2"/>
                  <w:lang w:val="en-GB" w:eastAsia="en-GB"/>
                  <w14:ligatures w14:val="standardContextual"/>
                </w:rPr>
              </w:pPr>
              <w:hyperlink w:anchor="_Toc164475431" w:history="1">
                <w:r w:rsidRPr="001B72DB">
                  <w:rPr>
                    <w:rStyle w:val="Hyperlink"/>
                    <w:noProof/>
                    <w:lang w:val="en-GB"/>
                  </w:rPr>
                  <w:t>Research paradigm</w:t>
                </w:r>
                <w:r>
                  <w:rPr>
                    <w:noProof/>
                    <w:webHidden/>
                  </w:rPr>
                  <w:tab/>
                </w:r>
                <w:r>
                  <w:rPr>
                    <w:noProof/>
                    <w:webHidden/>
                  </w:rPr>
                  <w:fldChar w:fldCharType="begin"/>
                </w:r>
                <w:r>
                  <w:rPr>
                    <w:noProof/>
                    <w:webHidden/>
                  </w:rPr>
                  <w:instrText xml:space="preserve"> PAGEREF _Toc164475431 \h </w:instrText>
                </w:r>
                <w:r>
                  <w:rPr>
                    <w:noProof/>
                    <w:webHidden/>
                  </w:rPr>
                </w:r>
                <w:r>
                  <w:rPr>
                    <w:noProof/>
                    <w:webHidden/>
                  </w:rPr>
                  <w:fldChar w:fldCharType="separate"/>
                </w:r>
                <w:r>
                  <w:rPr>
                    <w:noProof/>
                    <w:webHidden/>
                  </w:rPr>
                  <w:t>4</w:t>
                </w:r>
                <w:r>
                  <w:rPr>
                    <w:noProof/>
                    <w:webHidden/>
                  </w:rPr>
                  <w:fldChar w:fldCharType="end"/>
                </w:r>
              </w:hyperlink>
            </w:p>
            <w:p w14:paraId="7E9E0A3B" w14:textId="50CB0BD8" w:rsidR="003513EE" w:rsidRDefault="003513EE">
              <w:pPr>
                <w:pStyle w:val="TOC2"/>
                <w:tabs>
                  <w:tab w:val="right" w:leader="dot" w:pos="9010"/>
                </w:tabs>
                <w:rPr>
                  <w:rFonts w:eastAsiaTheme="minorEastAsia"/>
                  <w:noProof/>
                  <w:kern w:val="2"/>
                  <w:lang w:val="en-GB" w:eastAsia="en-GB"/>
                  <w14:ligatures w14:val="standardContextual"/>
                </w:rPr>
              </w:pPr>
              <w:hyperlink w:anchor="_Toc164475432" w:history="1">
                <w:r w:rsidRPr="001B72DB">
                  <w:rPr>
                    <w:rStyle w:val="Hyperlink"/>
                    <w:noProof/>
                    <w:lang w:val="en-GB"/>
                  </w:rPr>
                  <w:t>Research approach</w:t>
                </w:r>
                <w:r>
                  <w:rPr>
                    <w:noProof/>
                    <w:webHidden/>
                  </w:rPr>
                  <w:tab/>
                </w:r>
                <w:r>
                  <w:rPr>
                    <w:noProof/>
                    <w:webHidden/>
                  </w:rPr>
                  <w:fldChar w:fldCharType="begin"/>
                </w:r>
                <w:r>
                  <w:rPr>
                    <w:noProof/>
                    <w:webHidden/>
                  </w:rPr>
                  <w:instrText xml:space="preserve"> PAGEREF _Toc164475432 \h </w:instrText>
                </w:r>
                <w:r>
                  <w:rPr>
                    <w:noProof/>
                    <w:webHidden/>
                  </w:rPr>
                </w:r>
                <w:r>
                  <w:rPr>
                    <w:noProof/>
                    <w:webHidden/>
                  </w:rPr>
                  <w:fldChar w:fldCharType="separate"/>
                </w:r>
                <w:r>
                  <w:rPr>
                    <w:noProof/>
                    <w:webHidden/>
                  </w:rPr>
                  <w:t>4</w:t>
                </w:r>
                <w:r>
                  <w:rPr>
                    <w:noProof/>
                    <w:webHidden/>
                  </w:rPr>
                  <w:fldChar w:fldCharType="end"/>
                </w:r>
              </w:hyperlink>
            </w:p>
            <w:p w14:paraId="0FFB6A81" w14:textId="03590387" w:rsidR="003513EE" w:rsidRDefault="003513EE">
              <w:pPr>
                <w:pStyle w:val="TOC2"/>
                <w:tabs>
                  <w:tab w:val="right" w:leader="dot" w:pos="9010"/>
                </w:tabs>
                <w:rPr>
                  <w:rFonts w:eastAsiaTheme="minorEastAsia"/>
                  <w:noProof/>
                  <w:kern w:val="2"/>
                  <w:lang w:val="en-GB" w:eastAsia="en-GB"/>
                  <w14:ligatures w14:val="standardContextual"/>
                </w:rPr>
              </w:pPr>
              <w:hyperlink w:anchor="_Toc164475433" w:history="1">
                <w:r w:rsidRPr="001B72DB">
                  <w:rPr>
                    <w:rStyle w:val="Hyperlink"/>
                    <w:noProof/>
                    <w:lang w:val="en-GB"/>
                  </w:rPr>
                  <w:t>Research methodology</w:t>
                </w:r>
                <w:r>
                  <w:rPr>
                    <w:noProof/>
                    <w:webHidden/>
                  </w:rPr>
                  <w:tab/>
                </w:r>
                <w:r>
                  <w:rPr>
                    <w:noProof/>
                    <w:webHidden/>
                  </w:rPr>
                  <w:fldChar w:fldCharType="begin"/>
                </w:r>
                <w:r>
                  <w:rPr>
                    <w:noProof/>
                    <w:webHidden/>
                  </w:rPr>
                  <w:instrText xml:space="preserve"> PAGEREF _Toc164475433 \h </w:instrText>
                </w:r>
                <w:r>
                  <w:rPr>
                    <w:noProof/>
                    <w:webHidden/>
                  </w:rPr>
                </w:r>
                <w:r>
                  <w:rPr>
                    <w:noProof/>
                    <w:webHidden/>
                  </w:rPr>
                  <w:fldChar w:fldCharType="separate"/>
                </w:r>
                <w:r>
                  <w:rPr>
                    <w:noProof/>
                    <w:webHidden/>
                  </w:rPr>
                  <w:t>5</w:t>
                </w:r>
                <w:r>
                  <w:rPr>
                    <w:noProof/>
                    <w:webHidden/>
                  </w:rPr>
                  <w:fldChar w:fldCharType="end"/>
                </w:r>
              </w:hyperlink>
            </w:p>
            <w:p w14:paraId="3B318E16" w14:textId="4EAE2F4A" w:rsidR="003513EE" w:rsidRDefault="003513EE">
              <w:pPr>
                <w:pStyle w:val="TOC2"/>
                <w:tabs>
                  <w:tab w:val="right" w:leader="dot" w:pos="9010"/>
                </w:tabs>
                <w:rPr>
                  <w:rFonts w:eastAsiaTheme="minorEastAsia"/>
                  <w:noProof/>
                  <w:kern w:val="2"/>
                  <w:lang w:val="en-GB" w:eastAsia="en-GB"/>
                  <w14:ligatures w14:val="standardContextual"/>
                </w:rPr>
              </w:pPr>
              <w:hyperlink w:anchor="_Toc164475434" w:history="1">
                <w:r w:rsidRPr="001B72DB">
                  <w:rPr>
                    <w:rStyle w:val="Hyperlink"/>
                    <w:noProof/>
                    <w:lang w:val="en-GB"/>
                  </w:rPr>
                  <w:t>Research strategy</w:t>
                </w:r>
                <w:r>
                  <w:rPr>
                    <w:noProof/>
                    <w:webHidden/>
                  </w:rPr>
                  <w:tab/>
                </w:r>
                <w:r>
                  <w:rPr>
                    <w:noProof/>
                    <w:webHidden/>
                  </w:rPr>
                  <w:fldChar w:fldCharType="begin"/>
                </w:r>
                <w:r>
                  <w:rPr>
                    <w:noProof/>
                    <w:webHidden/>
                  </w:rPr>
                  <w:instrText xml:space="preserve"> PAGEREF _Toc164475434 \h </w:instrText>
                </w:r>
                <w:r>
                  <w:rPr>
                    <w:noProof/>
                    <w:webHidden/>
                  </w:rPr>
                </w:r>
                <w:r>
                  <w:rPr>
                    <w:noProof/>
                    <w:webHidden/>
                  </w:rPr>
                  <w:fldChar w:fldCharType="separate"/>
                </w:r>
                <w:r>
                  <w:rPr>
                    <w:noProof/>
                    <w:webHidden/>
                  </w:rPr>
                  <w:t>5</w:t>
                </w:r>
                <w:r>
                  <w:rPr>
                    <w:noProof/>
                    <w:webHidden/>
                  </w:rPr>
                  <w:fldChar w:fldCharType="end"/>
                </w:r>
              </w:hyperlink>
            </w:p>
            <w:p w14:paraId="7724B6CF" w14:textId="4A8D3EFA" w:rsidR="003513EE" w:rsidRDefault="003513EE">
              <w:pPr>
                <w:pStyle w:val="TOC2"/>
                <w:tabs>
                  <w:tab w:val="right" w:leader="dot" w:pos="9010"/>
                </w:tabs>
                <w:rPr>
                  <w:rFonts w:eastAsiaTheme="minorEastAsia"/>
                  <w:noProof/>
                  <w:kern w:val="2"/>
                  <w:lang w:val="en-GB" w:eastAsia="en-GB"/>
                  <w14:ligatures w14:val="standardContextual"/>
                </w:rPr>
              </w:pPr>
              <w:hyperlink w:anchor="_Toc164475435" w:history="1">
                <w:r w:rsidRPr="001B72DB">
                  <w:rPr>
                    <w:rStyle w:val="Hyperlink"/>
                    <w:noProof/>
                    <w:lang w:val="en-GB"/>
                  </w:rPr>
                  <w:t>Sampling methods</w:t>
                </w:r>
                <w:r>
                  <w:rPr>
                    <w:noProof/>
                    <w:webHidden/>
                  </w:rPr>
                  <w:tab/>
                </w:r>
                <w:r>
                  <w:rPr>
                    <w:noProof/>
                    <w:webHidden/>
                  </w:rPr>
                  <w:fldChar w:fldCharType="begin"/>
                </w:r>
                <w:r>
                  <w:rPr>
                    <w:noProof/>
                    <w:webHidden/>
                  </w:rPr>
                  <w:instrText xml:space="preserve"> PAGEREF _Toc164475435 \h </w:instrText>
                </w:r>
                <w:r>
                  <w:rPr>
                    <w:noProof/>
                    <w:webHidden/>
                  </w:rPr>
                </w:r>
                <w:r>
                  <w:rPr>
                    <w:noProof/>
                    <w:webHidden/>
                  </w:rPr>
                  <w:fldChar w:fldCharType="separate"/>
                </w:r>
                <w:r>
                  <w:rPr>
                    <w:noProof/>
                    <w:webHidden/>
                  </w:rPr>
                  <w:t>5</w:t>
                </w:r>
                <w:r>
                  <w:rPr>
                    <w:noProof/>
                    <w:webHidden/>
                  </w:rPr>
                  <w:fldChar w:fldCharType="end"/>
                </w:r>
              </w:hyperlink>
            </w:p>
            <w:p w14:paraId="568614B7" w14:textId="054355A0" w:rsidR="003513EE" w:rsidRDefault="003513EE">
              <w:pPr>
                <w:pStyle w:val="TOC2"/>
                <w:tabs>
                  <w:tab w:val="right" w:leader="dot" w:pos="9010"/>
                </w:tabs>
                <w:rPr>
                  <w:rFonts w:eastAsiaTheme="minorEastAsia"/>
                  <w:noProof/>
                  <w:kern w:val="2"/>
                  <w:lang w:val="en-GB" w:eastAsia="en-GB"/>
                  <w14:ligatures w14:val="standardContextual"/>
                </w:rPr>
              </w:pPr>
              <w:hyperlink w:anchor="_Toc164475436" w:history="1">
                <w:r w:rsidRPr="001B72DB">
                  <w:rPr>
                    <w:rStyle w:val="Hyperlink"/>
                    <w:noProof/>
                    <w:lang w:val="en-GB"/>
                  </w:rPr>
                  <w:t>Data collection methods/tools</w:t>
                </w:r>
                <w:r>
                  <w:rPr>
                    <w:noProof/>
                    <w:webHidden/>
                  </w:rPr>
                  <w:tab/>
                </w:r>
                <w:r>
                  <w:rPr>
                    <w:noProof/>
                    <w:webHidden/>
                  </w:rPr>
                  <w:fldChar w:fldCharType="begin"/>
                </w:r>
                <w:r>
                  <w:rPr>
                    <w:noProof/>
                    <w:webHidden/>
                  </w:rPr>
                  <w:instrText xml:space="preserve"> PAGEREF _Toc164475436 \h </w:instrText>
                </w:r>
                <w:r>
                  <w:rPr>
                    <w:noProof/>
                    <w:webHidden/>
                  </w:rPr>
                </w:r>
                <w:r>
                  <w:rPr>
                    <w:noProof/>
                    <w:webHidden/>
                  </w:rPr>
                  <w:fldChar w:fldCharType="separate"/>
                </w:r>
                <w:r>
                  <w:rPr>
                    <w:noProof/>
                    <w:webHidden/>
                  </w:rPr>
                  <w:t>5</w:t>
                </w:r>
                <w:r>
                  <w:rPr>
                    <w:noProof/>
                    <w:webHidden/>
                  </w:rPr>
                  <w:fldChar w:fldCharType="end"/>
                </w:r>
              </w:hyperlink>
            </w:p>
            <w:p w14:paraId="70D59183" w14:textId="5BE5060F" w:rsidR="003513EE" w:rsidRDefault="003513EE">
              <w:pPr>
                <w:pStyle w:val="TOC2"/>
                <w:tabs>
                  <w:tab w:val="right" w:leader="dot" w:pos="9010"/>
                </w:tabs>
                <w:rPr>
                  <w:rFonts w:eastAsiaTheme="minorEastAsia"/>
                  <w:noProof/>
                  <w:kern w:val="2"/>
                  <w:lang w:val="en-GB" w:eastAsia="en-GB"/>
                  <w14:ligatures w14:val="standardContextual"/>
                </w:rPr>
              </w:pPr>
              <w:hyperlink w:anchor="_Toc164475437" w:history="1">
                <w:r w:rsidRPr="001B72DB">
                  <w:rPr>
                    <w:rStyle w:val="Hyperlink"/>
                    <w:noProof/>
                    <w:lang w:val="en-GB"/>
                  </w:rPr>
                  <w:t>Interpreting data</w:t>
                </w:r>
                <w:r>
                  <w:rPr>
                    <w:noProof/>
                    <w:webHidden/>
                  </w:rPr>
                  <w:tab/>
                </w:r>
                <w:r>
                  <w:rPr>
                    <w:noProof/>
                    <w:webHidden/>
                  </w:rPr>
                  <w:fldChar w:fldCharType="begin"/>
                </w:r>
                <w:r>
                  <w:rPr>
                    <w:noProof/>
                    <w:webHidden/>
                  </w:rPr>
                  <w:instrText xml:space="preserve"> PAGEREF _Toc164475437 \h </w:instrText>
                </w:r>
                <w:r>
                  <w:rPr>
                    <w:noProof/>
                    <w:webHidden/>
                  </w:rPr>
                </w:r>
                <w:r>
                  <w:rPr>
                    <w:noProof/>
                    <w:webHidden/>
                  </w:rPr>
                  <w:fldChar w:fldCharType="separate"/>
                </w:r>
                <w:r>
                  <w:rPr>
                    <w:noProof/>
                    <w:webHidden/>
                  </w:rPr>
                  <w:t>6</w:t>
                </w:r>
                <w:r>
                  <w:rPr>
                    <w:noProof/>
                    <w:webHidden/>
                  </w:rPr>
                  <w:fldChar w:fldCharType="end"/>
                </w:r>
              </w:hyperlink>
            </w:p>
            <w:p w14:paraId="4C3C310C" w14:textId="521B50C2" w:rsidR="003513EE" w:rsidRDefault="003513EE">
              <w:pPr>
                <w:pStyle w:val="TOC2"/>
                <w:tabs>
                  <w:tab w:val="right" w:leader="dot" w:pos="9010"/>
                </w:tabs>
                <w:rPr>
                  <w:rFonts w:eastAsiaTheme="minorEastAsia"/>
                  <w:noProof/>
                  <w:kern w:val="2"/>
                  <w:lang w:val="en-GB" w:eastAsia="en-GB"/>
                  <w14:ligatures w14:val="standardContextual"/>
                </w:rPr>
              </w:pPr>
              <w:hyperlink w:anchor="_Toc164475438" w:history="1">
                <w:r w:rsidRPr="001B72DB">
                  <w:rPr>
                    <w:rStyle w:val="Hyperlink"/>
                    <w:noProof/>
                    <w:lang w:val="en-GB"/>
                  </w:rPr>
                  <w:t>Time prospects of the research (Gantt chart)</w:t>
                </w:r>
                <w:r>
                  <w:rPr>
                    <w:noProof/>
                    <w:webHidden/>
                  </w:rPr>
                  <w:tab/>
                </w:r>
                <w:r>
                  <w:rPr>
                    <w:noProof/>
                    <w:webHidden/>
                  </w:rPr>
                  <w:fldChar w:fldCharType="begin"/>
                </w:r>
                <w:r>
                  <w:rPr>
                    <w:noProof/>
                    <w:webHidden/>
                  </w:rPr>
                  <w:instrText xml:space="preserve"> PAGEREF _Toc164475438 \h </w:instrText>
                </w:r>
                <w:r>
                  <w:rPr>
                    <w:noProof/>
                    <w:webHidden/>
                  </w:rPr>
                </w:r>
                <w:r>
                  <w:rPr>
                    <w:noProof/>
                    <w:webHidden/>
                  </w:rPr>
                  <w:fldChar w:fldCharType="separate"/>
                </w:r>
                <w:r>
                  <w:rPr>
                    <w:noProof/>
                    <w:webHidden/>
                  </w:rPr>
                  <w:t>6</w:t>
                </w:r>
                <w:r>
                  <w:rPr>
                    <w:noProof/>
                    <w:webHidden/>
                  </w:rPr>
                  <w:fldChar w:fldCharType="end"/>
                </w:r>
              </w:hyperlink>
            </w:p>
            <w:p w14:paraId="3C3266E9" w14:textId="34B2D3D7" w:rsidR="003513EE" w:rsidRDefault="003513EE">
              <w:pPr>
                <w:pStyle w:val="TOC2"/>
                <w:tabs>
                  <w:tab w:val="right" w:leader="dot" w:pos="9010"/>
                </w:tabs>
                <w:rPr>
                  <w:rFonts w:eastAsiaTheme="minorEastAsia"/>
                  <w:noProof/>
                  <w:kern w:val="2"/>
                  <w:lang w:val="en-GB" w:eastAsia="en-GB"/>
                  <w14:ligatures w14:val="standardContextual"/>
                </w:rPr>
              </w:pPr>
              <w:hyperlink w:anchor="_Toc164475439" w:history="1">
                <w:r w:rsidRPr="001B72DB">
                  <w:rPr>
                    <w:rStyle w:val="Hyperlink"/>
                    <w:noProof/>
                    <w:lang w:val="en-GB"/>
                  </w:rPr>
                  <w:t>Ethical consideration of the research</w:t>
                </w:r>
                <w:r>
                  <w:rPr>
                    <w:noProof/>
                    <w:webHidden/>
                  </w:rPr>
                  <w:tab/>
                </w:r>
                <w:r>
                  <w:rPr>
                    <w:noProof/>
                    <w:webHidden/>
                  </w:rPr>
                  <w:fldChar w:fldCharType="begin"/>
                </w:r>
                <w:r>
                  <w:rPr>
                    <w:noProof/>
                    <w:webHidden/>
                  </w:rPr>
                  <w:instrText xml:space="preserve"> PAGEREF _Toc164475439 \h </w:instrText>
                </w:r>
                <w:r>
                  <w:rPr>
                    <w:noProof/>
                    <w:webHidden/>
                  </w:rPr>
                </w:r>
                <w:r>
                  <w:rPr>
                    <w:noProof/>
                    <w:webHidden/>
                  </w:rPr>
                  <w:fldChar w:fldCharType="separate"/>
                </w:r>
                <w:r>
                  <w:rPr>
                    <w:noProof/>
                    <w:webHidden/>
                  </w:rPr>
                  <w:t>6</w:t>
                </w:r>
                <w:r>
                  <w:rPr>
                    <w:noProof/>
                    <w:webHidden/>
                  </w:rPr>
                  <w:fldChar w:fldCharType="end"/>
                </w:r>
              </w:hyperlink>
            </w:p>
            <w:p w14:paraId="74A2D268" w14:textId="25A9DF6F" w:rsidR="003513EE" w:rsidRDefault="003513EE">
              <w:pPr>
                <w:pStyle w:val="TOC1"/>
                <w:tabs>
                  <w:tab w:val="right" w:leader="dot" w:pos="9010"/>
                </w:tabs>
                <w:rPr>
                  <w:rFonts w:eastAsiaTheme="minorEastAsia"/>
                  <w:noProof/>
                  <w:kern w:val="2"/>
                  <w:lang w:val="en-GB" w:eastAsia="en-GB"/>
                  <w14:ligatures w14:val="standardContextual"/>
                </w:rPr>
              </w:pPr>
              <w:hyperlink w:anchor="_Toc164475440" w:history="1">
                <w:r w:rsidRPr="001B72DB">
                  <w:rPr>
                    <w:rStyle w:val="Hyperlink"/>
                    <w:noProof/>
                  </w:rPr>
                  <w:t>Chapter 4: Conclusion</w:t>
                </w:r>
                <w:r>
                  <w:rPr>
                    <w:noProof/>
                    <w:webHidden/>
                  </w:rPr>
                  <w:tab/>
                </w:r>
                <w:r>
                  <w:rPr>
                    <w:noProof/>
                    <w:webHidden/>
                  </w:rPr>
                  <w:fldChar w:fldCharType="begin"/>
                </w:r>
                <w:r>
                  <w:rPr>
                    <w:noProof/>
                    <w:webHidden/>
                  </w:rPr>
                  <w:instrText xml:space="preserve"> PAGEREF _Toc164475440 \h </w:instrText>
                </w:r>
                <w:r>
                  <w:rPr>
                    <w:noProof/>
                    <w:webHidden/>
                  </w:rPr>
                </w:r>
                <w:r>
                  <w:rPr>
                    <w:noProof/>
                    <w:webHidden/>
                  </w:rPr>
                  <w:fldChar w:fldCharType="separate"/>
                </w:r>
                <w:r>
                  <w:rPr>
                    <w:noProof/>
                    <w:webHidden/>
                  </w:rPr>
                  <w:t>7</w:t>
                </w:r>
                <w:r>
                  <w:rPr>
                    <w:noProof/>
                    <w:webHidden/>
                  </w:rPr>
                  <w:fldChar w:fldCharType="end"/>
                </w:r>
              </w:hyperlink>
            </w:p>
            <w:p w14:paraId="256ED0DA" w14:textId="46F77BD1" w:rsidR="003513EE" w:rsidRDefault="003513EE">
              <w:pPr>
                <w:pStyle w:val="TOC1"/>
                <w:tabs>
                  <w:tab w:val="right" w:leader="dot" w:pos="9010"/>
                </w:tabs>
                <w:rPr>
                  <w:rFonts w:eastAsiaTheme="minorEastAsia"/>
                  <w:noProof/>
                  <w:kern w:val="2"/>
                  <w:lang w:val="en-GB" w:eastAsia="en-GB"/>
                  <w14:ligatures w14:val="standardContextual"/>
                </w:rPr>
              </w:pPr>
              <w:hyperlink w:anchor="_Toc164475441" w:history="1">
                <w:r w:rsidRPr="001B72DB">
                  <w:rPr>
                    <w:rStyle w:val="Hyperlink"/>
                    <w:noProof/>
                  </w:rPr>
                  <w:t xml:space="preserve">Chapter 5: </w:t>
                </w:r>
                <w:r w:rsidRPr="001B72DB">
                  <w:rPr>
                    <w:rStyle w:val="Hyperlink"/>
                    <w:noProof/>
                    <w:lang w:val="en-GB"/>
                  </w:rPr>
                  <w:t>References</w:t>
                </w:r>
                <w:r>
                  <w:rPr>
                    <w:noProof/>
                    <w:webHidden/>
                  </w:rPr>
                  <w:tab/>
                </w:r>
                <w:r>
                  <w:rPr>
                    <w:noProof/>
                    <w:webHidden/>
                  </w:rPr>
                  <w:fldChar w:fldCharType="begin"/>
                </w:r>
                <w:r>
                  <w:rPr>
                    <w:noProof/>
                    <w:webHidden/>
                  </w:rPr>
                  <w:instrText xml:space="preserve"> PAGEREF _Toc164475441 \h </w:instrText>
                </w:r>
                <w:r>
                  <w:rPr>
                    <w:noProof/>
                    <w:webHidden/>
                  </w:rPr>
                </w:r>
                <w:r>
                  <w:rPr>
                    <w:noProof/>
                    <w:webHidden/>
                  </w:rPr>
                  <w:fldChar w:fldCharType="separate"/>
                </w:r>
                <w:r>
                  <w:rPr>
                    <w:noProof/>
                    <w:webHidden/>
                  </w:rPr>
                  <w:t>8</w:t>
                </w:r>
                <w:r>
                  <w:rPr>
                    <w:noProof/>
                    <w:webHidden/>
                  </w:rPr>
                  <w:fldChar w:fldCharType="end"/>
                </w:r>
              </w:hyperlink>
            </w:p>
            <w:p w14:paraId="54897D85" w14:textId="274EF26B" w:rsidR="00CB4B5A" w:rsidRDefault="00CB4B5A">
              <w:r>
                <w:rPr>
                  <w:b/>
                  <w:bCs/>
                  <w:noProof/>
                </w:rPr>
                <w:fldChar w:fldCharType="end"/>
              </w:r>
            </w:p>
          </w:sdtContent>
        </w:sdt>
        <w:p w14:paraId="15E1A33D" w14:textId="77777777" w:rsidR="00CB4B5A" w:rsidRDefault="00CB4B5A" w:rsidP="00E16596"/>
        <w:p w14:paraId="0FB51DF1" w14:textId="77777777" w:rsidR="00CB4B5A" w:rsidRDefault="00CB4B5A" w:rsidP="00E16596"/>
        <w:p w14:paraId="6C57EE96" w14:textId="77777777" w:rsidR="00CB4B5A" w:rsidRDefault="00CB4B5A" w:rsidP="00E16596"/>
        <w:p w14:paraId="493CEA88" w14:textId="77777777" w:rsidR="00CB4B5A" w:rsidRDefault="00CB4B5A" w:rsidP="00E16596"/>
        <w:p w14:paraId="7432CF0C" w14:textId="77777777" w:rsidR="00CB4B5A" w:rsidRDefault="00CB4B5A" w:rsidP="00E16596"/>
        <w:p w14:paraId="50DE3081" w14:textId="77777777" w:rsidR="00CB4B5A" w:rsidRDefault="00CB4B5A" w:rsidP="00E16596"/>
        <w:p w14:paraId="174AB1A4" w14:textId="77777777" w:rsidR="00CB4B5A" w:rsidRDefault="00CB4B5A" w:rsidP="00E16596"/>
        <w:p w14:paraId="7CCEF641" w14:textId="77777777" w:rsidR="00CB4B5A" w:rsidRDefault="00CB4B5A" w:rsidP="00E16596"/>
        <w:p w14:paraId="27DBE431" w14:textId="77777777" w:rsidR="00CB4B5A" w:rsidRDefault="00CB4B5A" w:rsidP="00E16596"/>
        <w:p w14:paraId="2AC78F49" w14:textId="77777777" w:rsidR="00CB4B5A" w:rsidRDefault="00CB4B5A" w:rsidP="00E16596"/>
        <w:p w14:paraId="13514E63" w14:textId="77777777" w:rsidR="00CB4B5A" w:rsidRDefault="00CB4B5A" w:rsidP="00E16596"/>
        <w:p w14:paraId="6E8A5C17" w14:textId="77777777" w:rsidR="00CB4B5A" w:rsidRDefault="00CB4B5A" w:rsidP="00E16596"/>
        <w:p w14:paraId="73935CC4" w14:textId="77777777" w:rsidR="00CB4B5A" w:rsidRDefault="00CB4B5A" w:rsidP="00E16596"/>
        <w:p w14:paraId="7279383F" w14:textId="77777777" w:rsidR="00CB4B5A" w:rsidRDefault="00CB4B5A" w:rsidP="00E16596"/>
        <w:p w14:paraId="6B3AEEDD" w14:textId="77777777" w:rsidR="00CB4B5A" w:rsidRDefault="00CB4B5A" w:rsidP="00E16596"/>
        <w:p w14:paraId="15A60FE3" w14:textId="77777777" w:rsidR="00CB4B5A" w:rsidRDefault="00CB4B5A" w:rsidP="00E16596"/>
        <w:p w14:paraId="3D0D7C5E" w14:textId="77777777" w:rsidR="00CB4B5A" w:rsidRDefault="00CB4B5A" w:rsidP="00E16596"/>
        <w:p w14:paraId="5BB1C96B" w14:textId="77777777" w:rsidR="00CB4B5A" w:rsidRDefault="00CB4B5A" w:rsidP="00E16596"/>
        <w:p w14:paraId="0A088EF0" w14:textId="4968FCA9" w:rsidR="00E16596" w:rsidRDefault="009A2CAE" w:rsidP="00E16596"/>
      </w:sdtContent>
    </w:sdt>
    <w:p w14:paraId="7338A7F3" w14:textId="77777777" w:rsidR="005C3785" w:rsidRPr="000D455D" w:rsidRDefault="005C3785" w:rsidP="00AE1AC2">
      <w:pPr>
        <w:pStyle w:val="Heading1"/>
      </w:pPr>
      <w:bookmarkStart w:id="0" w:name="_Toc164475424"/>
      <w:proofErr w:type="spellStart"/>
      <w:r w:rsidRPr="000D455D">
        <w:lastRenderedPageBreak/>
        <w:t>Chapter</w:t>
      </w:r>
      <w:proofErr w:type="spellEnd"/>
      <w:r w:rsidRPr="000D455D">
        <w:t xml:space="preserve"> 1: </w:t>
      </w:r>
      <w:proofErr w:type="spellStart"/>
      <w:r w:rsidRPr="000D455D">
        <w:t>Introduction</w:t>
      </w:r>
      <w:bookmarkEnd w:id="0"/>
      <w:proofErr w:type="spellEnd"/>
      <w:r w:rsidRPr="000D455D">
        <w:t xml:space="preserve"> </w:t>
      </w:r>
    </w:p>
    <w:p w14:paraId="1C2C2A4C" w14:textId="77777777" w:rsidR="005C3785" w:rsidRPr="005C3785" w:rsidRDefault="005C3785" w:rsidP="005C3785">
      <w:pPr>
        <w:rPr>
          <w:lang w:val="en-GB"/>
        </w:rPr>
      </w:pPr>
    </w:p>
    <w:p w14:paraId="655F57CF" w14:textId="77777777" w:rsidR="005C3785" w:rsidRPr="005C3785" w:rsidRDefault="005C3785" w:rsidP="005C3785">
      <w:pPr>
        <w:rPr>
          <w:lang w:val="en-GB"/>
        </w:rPr>
      </w:pPr>
      <w:r w:rsidRPr="005C3785">
        <w:rPr>
          <w:lang w:val="en-GB"/>
        </w:rPr>
        <w:t>The world of work has undergone an enormous transformation in recent years, largely driven by the growth of technological processes and the growth of remote working. Leaders are increasingly faced with the challenge of managing geographically dispersed teams, requiring a transition from traditional leadership approaches to e-leadership tactics. As organisations such as the UK increasingly embrace remote working, understanding the dynamics of this transition from conventional to digital leadership becomes critical to organisational effectiveness and employee well-being.</w:t>
      </w:r>
    </w:p>
    <w:p w14:paraId="0BB3D596" w14:textId="0A8512D1" w:rsidR="005C3785" w:rsidRPr="005C3785" w:rsidRDefault="005C3785" w:rsidP="005C3785">
      <w:pPr>
        <w:rPr>
          <w:lang w:val="en-GB"/>
        </w:rPr>
      </w:pPr>
      <w:r w:rsidRPr="005C3785">
        <w:rPr>
          <w:lang w:val="en-GB"/>
        </w:rPr>
        <w:t>This transformation has led unprecedentedly to numerous reflections on the role of leaders in managing remote employees, where leaders find themselves in new 'situations' where there is a working environment called digital that requires new skills and new strategies to lead their teams to success</w:t>
      </w:r>
      <w:sdt>
        <w:sdtPr>
          <w:rPr>
            <w:lang w:val="en-GB"/>
          </w:rPr>
          <w:id w:val="442436263"/>
          <w:citation/>
        </w:sdtPr>
        <w:sdtContent>
          <w:r w:rsidR="00344B4B">
            <w:rPr>
              <w:lang w:val="en-GB"/>
            </w:rPr>
            <w:fldChar w:fldCharType="begin"/>
          </w:r>
          <w:r w:rsidR="00344B4B">
            <w:rPr>
              <w:lang w:val="en-GB"/>
            </w:rPr>
            <w:instrText xml:space="preserve"> CITATION Con20 \l 2057 </w:instrText>
          </w:r>
          <w:r w:rsidR="00344B4B">
            <w:rPr>
              <w:lang w:val="en-GB"/>
            </w:rPr>
            <w:fldChar w:fldCharType="separate"/>
          </w:r>
          <w:r w:rsidR="005D5D61">
            <w:rPr>
              <w:noProof/>
              <w:lang w:val="en-GB"/>
            </w:rPr>
            <w:t xml:space="preserve"> </w:t>
          </w:r>
          <w:r w:rsidR="005D5D61" w:rsidRPr="005D5D61">
            <w:rPr>
              <w:noProof/>
              <w:lang w:val="en-GB"/>
            </w:rPr>
            <w:t>(Contreras, et al., 2020)</w:t>
          </w:r>
          <w:r w:rsidR="00344B4B">
            <w:rPr>
              <w:lang w:val="en-GB"/>
            </w:rPr>
            <w:fldChar w:fldCharType="end"/>
          </w:r>
        </w:sdtContent>
      </w:sdt>
      <w:r w:rsidRPr="005C3785">
        <w:rPr>
          <w:lang w:val="en-GB"/>
        </w:rPr>
        <w:t>.</w:t>
      </w:r>
    </w:p>
    <w:p w14:paraId="42FA891C" w14:textId="77777777" w:rsidR="00801377" w:rsidRDefault="00801377" w:rsidP="005C3785">
      <w:pPr>
        <w:rPr>
          <w:b/>
          <w:bCs/>
          <w:lang w:val="en-GB"/>
        </w:rPr>
      </w:pPr>
    </w:p>
    <w:p w14:paraId="4B1B4B23" w14:textId="3E4E4156" w:rsidR="005C3785" w:rsidRDefault="00801377" w:rsidP="00AE1AC2">
      <w:pPr>
        <w:pStyle w:val="Heading2"/>
        <w:rPr>
          <w:lang w:val="en-GB"/>
        </w:rPr>
      </w:pPr>
      <w:bookmarkStart w:id="1" w:name="_Toc164475425"/>
      <w:r>
        <w:rPr>
          <w:lang w:val="en-GB"/>
        </w:rPr>
        <w:t>A</w:t>
      </w:r>
      <w:r w:rsidR="005C3785" w:rsidRPr="005C3785">
        <w:rPr>
          <w:lang w:val="en-GB"/>
        </w:rPr>
        <w:t>im</w:t>
      </w:r>
      <w:bookmarkEnd w:id="1"/>
      <w:r w:rsidR="005C3785" w:rsidRPr="005C3785">
        <w:rPr>
          <w:lang w:val="en-GB"/>
        </w:rPr>
        <w:t xml:space="preserve"> </w:t>
      </w:r>
    </w:p>
    <w:p w14:paraId="75F751BF" w14:textId="77777777" w:rsidR="00AE1AC2" w:rsidRDefault="00AE1AC2" w:rsidP="005C3785">
      <w:pPr>
        <w:rPr>
          <w:lang w:val="en-GB"/>
        </w:rPr>
      </w:pPr>
    </w:p>
    <w:p w14:paraId="6750D78A" w14:textId="03A54290" w:rsidR="005C3785" w:rsidRPr="005C3785" w:rsidRDefault="005C3785" w:rsidP="005C3785">
      <w:pPr>
        <w:rPr>
          <w:lang w:val="en-GB"/>
        </w:rPr>
      </w:pPr>
      <w:r w:rsidRPr="005C3785">
        <w:rPr>
          <w:lang w:val="en-GB"/>
        </w:rPr>
        <w:t xml:space="preserve">The purpose of this research proposal is to investigate how leadership has evolved in response to the increasing adoption of remote working and digital technologies in UK organisations. It explores the challenges and opportunities associated with the transition from traditional leadership to e-leadership in the context of remote working and assesses the impact of digital on the styles of leaders within this new organisational environment. Finally, offer practical recommendations and guidelines for leaders in UK organisations wishing to successfully transition to digital leadership in remote working environments. This includes identifying potential pitfalls to avoid, highlighting effective strategies to </w:t>
      </w:r>
      <w:r w:rsidR="00344B4B" w:rsidRPr="005C3785">
        <w:rPr>
          <w:lang w:val="en-GB"/>
        </w:rPr>
        <w:t>implement,</w:t>
      </w:r>
      <w:r w:rsidRPr="005C3785">
        <w:rPr>
          <w:lang w:val="en-GB"/>
        </w:rPr>
        <w:t xml:space="preserve"> and providing actionable information based on inductive findings and best practices.</w:t>
      </w:r>
    </w:p>
    <w:p w14:paraId="790A6802" w14:textId="77777777" w:rsidR="005C3785" w:rsidRDefault="005C3785" w:rsidP="003079DD">
      <w:pPr>
        <w:rPr>
          <w:b/>
          <w:bCs/>
          <w:lang w:val="en-GB"/>
        </w:rPr>
      </w:pPr>
    </w:p>
    <w:p w14:paraId="389CC315" w14:textId="2F156265" w:rsidR="005C3785" w:rsidRPr="005C3785" w:rsidRDefault="003513EE" w:rsidP="00AE1AC2">
      <w:pPr>
        <w:pStyle w:val="Heading2"/>
      </w:pPr>
      <w:bookmarkStart w:id="2" w:name="_Toc164475426"/>
      <w:proofErr w:type="spellStart"/>
      <w:r>
        <w:t>O</w:t>
      </w:r>
      <w:r w:rsidR="005C3785" w:rsidRPr="005C3785">
        <w:t>bjectives</w:t>
      </w:r>
      <w:bookmarkEnd w:id="2"/>
      <w:proofErr w:type="spellEnd"/>
      <w:r w:rsidR="005C3785" w:rsidRPr="005C3785">
        <w:t xml:space="preserve"> </w:t>
      </w:r>
    </w:p>
    <w:p w14:paraId="18BC1CB0" w14:textId="77777777" w:rsidR="00AE1AC2" w:rsidRDefault="00AE1AC2" w:rsidP="005C3785">
      <w:pPr>
        <w:rPr>
          <w:lang w:val="en-GB"/>
        </w:rPr>
      </w:pPr>
    </w:p>
    <w:p w14:paraId="4C74A97F" w14:textId="77DA9CBE" w:rsidR="005C3785" w:rsidRPr="005C3785" w:rsidRDefault="005C3785" w:rsidP="005C3785">
      <w:pPr>
        <w:rPr>
          <w:lang w:val="en-GB"/>
        </w:rPr>
      </w:pPr>
      <w:r w:rsidRPr="005C3785">
        <w:rPr>
          <w:lang w:val="en-GB"/>
        </w:rPr>
        <w:t xml:space="preserve">The research aims to explore the transition from traditional leadership to digital leadership and gain an understanding of remote working and the term e-leadership today, particularly within UK companies. </w:t>
      </w:r>
    </w:p>
    <w:p w14:paraId="32973B11" w14:textId="0AFB5304" w:rsidR="005C3785" w:rsidRPr="005C3785" w:rsidRDefault="005C3785" w:rsidP="005C3785">
      <w:pPr>
        <w:rPr>
          <w:lang w:val="en-GB"/>
        </w:rPr>
      </w:pPr>
      <w:r w:rsidRPr="005C3785">
        <w:rPr>
          <w:lang w:val="en-GB"/>
        </w:rPr>
        <w:t xml:space="preserve">The research </w:t>
      </w:r>
      <w:r w:rsidRPr="005C3785">
        <w:rPr>
          <w:lang w:val="en-GB"/>
        </w:rPr>
        <w:t>objectives</w:t>
      </w:r>
      <w:r w:rsidRPr="005C3785">
        <w:rPr>
          <w:lang w:val="en-GB"/>
        </w:rPr>
        <w:t xml:space="preserve"> to: </w:t>
      </w:r>
    </w:p>
    <w:p w14:paraId="6EC1C20E" w14:textId="4FF9B83B" w:rsidR="005C3785" w:rsidRPr="005C3785" w:rsidRDefault="005C3785" w:rsidP="005C3785">
      <w:pPr>
        <w:pStyle w:val="ListParagraph"/>
        <w:numPr>
          <w:ilvl w:val="0"/>
          <w:numId w:val="15"/>
        </w:numPr>
        <w:rPr>
          <w:lang w:val="en-GB"/>
        </w:rPr>
      </w:pPr>
      <w:r w:rsidRPr="005C3785">
        <w:rPr>
          <w:lang w:val="en-GB"/>
        </w:rPr>
        <w:t>Examine the key drivers and challenges associated with remote working in UK organisations, including the extent of adoption, common practices and challenges faced.</w:t>
      </w:r>
    </w:p>
    <w:p w14:paraId="1A3E8CD9" w14:textId="4DA9CEFF" w:rsidR="005C3785" w:rsidRPr="005C3785" w:rsidRDefault="005C3785" w:rsidP="005C3785">
      <w:pPr>
        <w:pStyle w:val="ListParagraph"/>
        <w:numPr>
          <w:ilvl w:val="0"/>
          <w:numId w:val="15"/>
        </w:numPr>
        <w:rPr>
          <w:lang w:val="en-GB"/>
        </w:rPr>
      </w:pPr>
      <w:r w:rsidRPr="005C3785">
        <w:rPr>
          <w:lang w:val="en-GB"/>
        </w:rPr>
        <w:t xml:space="preserve">Explore the evolution of leadership in response to the dynamics of remote working, understand traditional leadership styles and how they translate into remote working environments. </w:t>
      </w:r>
    </w:p>
    <w:p w14:paraId="6CAE1AC0" w14:textId="2D6DBFC9" w:rsidR="005C3785" w:rsidRPr="005C3785" w:rsidRDefault="005C3785" w:rsidP="005C3785">
      <w:pPr>
        <w:pStyle w:val="ListParagraph"/>
        <w:numPr>
          <w:ilvl w:val="0"/>
          <w:numId w:val="15"/>
        </w:numPr>
        <w:rPr>
          <w:lang w:val="en-GB"/>
        </w:rPr>
      </w:pPr>
      <w:r w:rsidRPr="005C3785">
        <w:rPr>
          <w:lang w:val="en-GB"/>
        </w:rPr>
        <w:t>Explore the challenges faced by leaders in adapting to e-Leadership practices and remote team dynamics.</w:t>
      </w:r>
    </w:p>
    <w:p w14:paraId="33250B00" w14:textId="4447CB44" w:rsidR="0068150D" w:rsidRPr="005C3785" w:rsidRDefault="005C3785" w:rsidP="005C3785">
      <w:pPr>
        <w:pStyle w:val="ListParagraph"/>
        <w:numPr>
          <w:ilvl w:val="0"/>
          <w:numId w:val="15"/>
        </w:numPr>
        <w:rPr>
          <w:lang w:val="en-GB"/>
        </w:rPr>
      </w:pPr>
      <w:r w:rsidRPr="005C3785">
        <w:rPr>
          <w:lang w:val="en-GB"/>
        </w:rPr>
        <w:t>Identify challenges and opportunities for e-leadership.</w:t>
      </w:r>
    </w:p>
    <w:p w14:paraId="76391D6F" w14:textId="77777777" w:rsidR="005C3785" w:rsidRDefault="005C3785" w:rsidP="005C3785">
      <w:pPr>
        <w:rPr>
          <w:b/>
          <w:bCs/>
          <w:lang w:val="en-GB"/>
        </w:rPr>
      </w:pPr>
    </w:p>
    <w:p w14:paraId="0E9444F6" w14:textId="6E2E0315" w:rsidR="005C3785" w:rsidRPr="005C3785" w:rsidRDefault="005C3785" w:rsidP="00AE1AC2">
      <w:pPr>
        <w:pStyle w:val="Heading2"/>
        <w:rPr>
          <w:lang w:val="en-GB"/>
        </w:rPr>
      </w:pPr>
      <w:bookmarkStart w:id="3" w:name="_Toc164475427"/>
      <w:r w:rsidRPr="005C3785">
        <w:rPr>
          <w:lang w:val="en-GB"/>
        </w:rPr>
        <w:t xml:space="preserve">Research </w:t>
      </w:r>
      <w:proofErr w:type="gramStart"/>
      <w:r w:rsidRPr="005C3785">
        <w:rPr>
          <w:lang w:val="en-GB"/>
        </w:rPr>
        <w:t>questions</w:t>
      </w:r>
      <w:bookmarkEnd w:id="3"/>
      <w:proofErr w:type="gramEnd"/>
    </w:p>
    <w:p w14:paraId="3C2B90EF" w14:textId="77777777" w:rsidR="00AE1AC2" w:rsidRDefault="00AE1AC2" w:rsidP="005C3785">
      <w:pPr>
        <w:rPr>
          <w:lang w:val="en-GB"/>
        </w:rPr>
      </w:pPr>
    </w:p>
    <w:p w14:paraId="6926534D" w14:textId="52C72036" w:rsidR="005C3785" w:rsidRPr="005C3785" w:rsidRDefault="005C3785" w:rsidP="005C3785">
      <w:pPr>
        <w:rPr>
          <w:lang w:val="en-GB"/>
        </w:rPr>
      </w:pPr>
      <w:r w:rsidRPr="005C3785">
        <w:rPr>
          <w:lang w:val="en-GB"/>
        </w:rPr>
        <w:lastRenderedPageBreak/>
        <w:t>To</w:t>
      </w:r>
      <w:r w:rsidRPr="005C3785">
        <w:rPr>
          <w:lang w:val="en-GB"/>
        </w:rPr>
        <w:t xml:space="preserve"> understand the transition from a physical to a virtual working environment and how this change affects the leaders of UK </w:t>
      </w:r>
      <w:proofErr w:type="gramStart"/>
      <w:r w:rsidRPr="005C3785">
        <w:rPr>
          <w:lang w:val="en-GB"/>
        </w:rPr>
        <w:t>organisations,</w:t>
      </w:r>
      <w:proofErr w:type="gramEnd"/>
      <w:r w:rsidRPr="005C3785">
        <w:rPr>
          <w:lang w:val="en-GB"/>
        </w:rPr>
        <w:t xml:space="preserve"> it is necessary to conduct research on the following question:</w:t>
      </w:r>
    </w:p>
    <w:p w14:paraId="7E56AB2D" w14:textId="061E4E2C" w:rsidR="005C3785" w:rsidRPr="005C3785" w:rsidRDefault="005C3785" w:rsidP="005C3785">
      <w:pPr>
        <w:pStyle w:val="ListParagraph"/>
        <w:numPr>
          <w:ilvl w:val="0"/>
          <w:numId w:val="18"/>
        </w:numPr>
        <w:rPr>
          <w:lang w:val="en-GB"/>
        </w:rPr>
      </w:pPr>
      <w:r w:rsidRPr="005C3785">
        <w:rPr>
          <w:lang w:val="en-GB"/>
        </w:rPr>
        <w:t>What are the dynamics that are emerging in organisations for remote working?</w:t>
      </w:r>
    </w:p>
    <w:p w14:paraId="5DF1E75D" w14:textId="606232D9" w:rsidR="005C3785" w:rsidRPr="005C3785" w:rsidRDefault="005C3785" w:rsidP="005C3785">
      <w:pPr>
        <w:pStyle w:val="ListParagraph"/>
        <w:numPr>
          <w:ilvl w:val="0"/>
          <w:numId w:val="18"/>
        </w:numPr>
        <w:rPr>
          <w:lang w:val="en-GB"/>
        </w:rPr>
      </w:pPr>
      <w:r w:rsidRPr="005C3785">
        <w:rPr>
          <w:lang w:val="en-GB"/>
        </w:rPr>
        <w:t>What are the main challenges faced by leaders in adapting their styles to e-Leadership practices and effectively managing remote teams?</w:t>
      </w:r>
    </w:p>
    <w:p w14:paraId="2445CB1B" w14:textId="5812DA95" w:rsidR="005C3785" w:rsidRPr="005C3785" w:rsidRDefault="005C3785" w:rsidP="005C3785">
      <w:pPr>
        <w:pStyle w:val="ListParagraph"/>
        <w:numPr>
          <w:ilvl w:val="0"/>
          <w:numId w:val="18"/>
        </w:numPr>
        <w:rPr>
          <w:lang w:val="en-GB"/>
        </w:rPr>
      </w:pPr>
      <w:r w:rsidRPr="005C3785">
        <w:rPr>
          <w:lang w:val="en-GB"/>
        </w:rPr>
        <w:t>What are the key factors that facilitate the transition from leadership to e-Leadership in remote work environments?</w:t>
      </w:r>
    </w:p>
    <w:p w14:paraId="52C2B6ED" w14:textId="1CB30E8A" w:rsidR="0068150D" w:rsidRPr="005C3785" w:rsidRDefault="005C3785" w:rsidP="005C3785">
      <w:pPr>
        <w:pStyle w:val="ListParagraph"/>
        <w:numPr>
          <w:ilvl w:val="0"/>
          <w:numId w:val="18"/>
        </w:numPr>
        <w:rPr>
          <w:lang w:val="en-GB"/>
        </w:rPr>
      </w:pPr>
      <w:r w:rsidRPr="005C3785">
        <w:rPr>
          <w:lang w:val="en-GB"/>
        </w:rPr>
        <w:t>How do leaders respond to this new remote situation?</w:t>
      </w:r>
    </w:p>
    <w:p w14:paraId="419EE079" w14:textId="77777777" w:rsidR="005C3785" w:rsidRDefault="005C3785" w:rsidP="000D455D">
      <w:pPr>
        <w:rPr>
          <w:b/>
          <w:bCs/>
        </w:rPr>
      </w:pPr>
    </w:p>
    <w:p w14:paraId="78E99B73" w14:textId="77777777" w:rsidR="005C3785" w:rsidRPr="005C3785" w:rsidRDefault="005C3785" w:rsidP="00AE1AC2">
      <w:pPr>
        <w:pStyle w:val="Heading1"/>
        <w:rPr>
          <w:lang w:val="en-GB"/>
        </w:rPr>
      </w:pPr>
      <w:bookmarkStart w:id="4" w:name="_Toc164475428"/>
      <w:r w:rsidRPr="005C3785">
        <w:rPr>
          <w:lang w:val="en-GB"/>
        </w:rPr>
        <w:t>Chapter 2: Literature Review</w:t>
      </w:r>
      <w:bookmarkEnd w:id="4"/>
      <w:r w:rsidRPr="005C3785">
        <w:rPr>
          <w:lang w:val="en-GB"/>
        </w:rPr>
        <w:t xml:space="preserve"> </w:t>
      </w:r>
    </w:p>
    <w:p w14:paraId="7C57156E" w14:textId="77777777" w:rsidR="0068150D" w:rsidRPr="005C3785" w:rsidRDefault="0068150D" w:rsidP="00C7679F">
      <w:pPr>
        <w:jc w:val="both"/>
        <w:rPr>
          <w:b/>
          <w:bCs/>
          <w:lang w:val="en-GB"/>
        </w:rPr>
      </w:pPr>
    </w:p>
    <w:p w14:paraId="55AEC756" w14:textId="19DFAE12" w:rsidR="005C3785" w:rsidRPr="005C3785" w:rsidRDefault="005C3785" w:rsidP="005C3785">
      <w:pPr>
        <w:rPr>
          <w:rFonts w:cstheme="minorHAnsi"/>
          <w:lang w:val="en-GB"/>
        </w:rPr>
      </w:pPr>
      <w:r w:rsidRPr="005C3785">
        <w:rPr>
          <w:rFonts w:cstheme="minorHAnsi"/>
          <w:lang w:val="en-GB"/>
        </w:rPr>
        <w:t>With advances in technology and global circumstances such as the COVID-19 pandemic, the emergence of remote working has driven much of the emergence of e-leadership, which has transformed traditional paradigms of organisational dynamics, where the context of leadership. As organisations face the complexity of remote working arrangements, the transition from traditional leadership models to e-leadership has become a research focu</w:t>
      </w:r>
      <w:r w:rsidR="00344B4B">
        <w:rPr>
          <w:rFonts w:cstheme="minorHAnsi"/>
          <w:lang w:val="en-GB"/>
        </w:rPr>
        <w:t>s</w:t>
      </w:r>
      <w:sdt>
        <w:sdtPr>
          <w:rPr>
            <w:rFonts w:cstheme="minorHAnsi"/>
            <w:lang w:val="en-GB"/>
          </w:rPr>
          <w:id w:val="-1608344249"/>
          <w:citation/>
        </w:sdtPr>
        <w:sdtContent>
          <w:r w:rsidR="00344B4B">
            <w:rPr>
              <w:rFonts w:cstheme="minorHAnsi"/>
              <w:lang w:val="en-GB"/>
            </w:rPr>
            <w:fldChar w:fldCharType="begin"/>
          </w:r>
          <w:r w:rsidR="00344B4B">
            <w:rPr>
              <w:rFonts w:cstheme="minorHAnsi"/>
              <w:lang w:val="en-GB"/>
            </w:rPr>
            <w:instrText xml:space="preserve"> CITATION Ahu23 \l 2057 </w:instrText>
          </w:r>
          <w:r w:rsidR="00344B4B">
            <w:rPr>
              <w:rFonts w:cstheme="minorHAnsi"/>
              <w:lang w:val="en-GB"/>
            </w:rPr>
            <w:fldChar w:fldCharType="separate"/>
          </w:r>
          <w:r w:rsidR="005D5D61">
            <w:rPr>
              <w:rFonts w:cstheme="minorHAnsi"/>
              <w:noProof/>
              <w:lang w:val="en-GB"/>
            </w:rPr>
            <w:t xml:space="preserve"> </w:t>
          </w:r>
          <w:r w:rsidR="005D5D61" w:rsidRPr="005D5D61">
            <w:rPr>
              <w:rFonts w:cstheme="minorHAnsi"/>
              <w:noProof/>
              <w:lang w:val="en-GB"/>
            </w:rPr>
            <w:t>(Ahuja, et al., 2023)</w:t>
          </w:r>
          <w:r w:rsidR="00344B4B">
            <w:rPr>
              <w:rFonts w:cstheme="minorHAnsi"/>
              <w:lang w:val="en-GB"/>
            </w:rPr>
            <w:fldChar w:fldCharType="end"/>
          </w:r>
        </w:sdtContent>
      </w:sdt>
      <w:r w:rsidRPr="005C3785">
        <w:rPr>
          <w:rFonts w:cstheme="minorHAnsi"/>
          <w:lang w:val="en-GB"/>
        </w:rPr>
        <w:t>.</w:t>
      </w:r>
    </w:p>
    <w:p w14:paraId="2D221A11" w14:textId="70DC3742" w:rsidR="005C3785" w:rsidRPr="005C3785" w:rsidRDefault="005C3785" w:rsidP="005C3785">
      <w:pPr>
        <w:rPr>
          <w:rFonts w:cstheme="minorHAnsi"/>
          <w:lang w:val="en-GB"/>
        </w:rPr>
      </w:pPr>
      <w:r w:rsidRPr="005C3785">
        <w:rPr>
          <w:rFonts w:cstheme="minorHAnsi"/>
          <w:lang w:val="en-GB"/>
        </w:rPr>
        <w:t xml:space="preserve">Studies have investigated the implications of remote working on productivity, employee satisfaction and organisational performance. For example, research by Kulshreshtha &amp; Sharma (2021) demonstrated a significant increase in productivity among remote workers, which was attributed to factors such as reduced commuting time and a more flexible work environment. Similarly, the analysis conducted by Torre &amp; Sarti (2020) found positive associations between teleworking and job satisfaction, organisational </w:t>
      </w:r>
      <w:r w:rsidR="00344B4B" w:rsidRPr="005C3785">
        <w:rPr>
          <w:rFonts w:cstheme="minorHAnsi"/>
          <w:lang w:val="en-GB"/>
        </w:rPr>
        <w:t>commitment,</w:t>
      </w:r>
      <w:r w:rsidRPr="005C3785">
        <w:rPr>
          <w:rFonts w:cstheme="minorHAnsi"/>
          <w:lang w:val="en-GB"/>
        </w:rPr>
        <w:t xml:space="preserve"> and work-life balance, where the result of increased efficiency on the part of workers is leading to greater success for organisations.</w:t>
      </w:r>
    </w:p>
    <w:p w14:paraId="104EC044" w14:textId="77777777" w:rsidR="005C3785" w:rsidRPr="005C3785" w:rsidRDefault="005C3785" w:rsidP="005C3785">
      <w:pPr>
        <w:rPr>
          <w:rFonts w:cstheme="minorHAnsi"/>
          <w:lang w:val="en-GB"/>
        </w:rPr>
      </w:pPr>
      <w:r w:rsidRPr="005C3785">
        <w:rPr>
          <w:rFonts w:cstheme="minorHAnsi"/>
          <w:lang w:val="en-GB"/>
        </w:rPr>
        <w:t>With the shift to remote working, leaders are faced with a fundamental change in the way they manage and interact with groups, representing a transition from traditional leadership to e-leadership. As Wang, et al., (2023) argues, e-leadership encompasses the use of digital technology tools that employ virtual communication and management channels to facilitate effective leadership processes in remote contexts. The difference between traditional leadership and e-leadership is that the former relies heavily on face-to-face interactions and hierarchical structures, while the latter emphasises virtual collaboration, trust building and the use of online tools for decision-making and coordination.</w:t>
      </w:r>
    </w:p>
    <w:p w14:paraId="3832AC1F" w14:textId="77777777" w:rsidR="005C3785" w:rsidRPr="005C3785" w:rsidRDefault="005C3785" w:rsidP="005C3785">
      <w:pPr>
        <w:rPr>
          <w:rFonts w:cstheme="minorHAnsi"/>
          <w:lang w:val="en-GB"/>
        </w:rPr>
      </w:pPr>
      <w:r w:rsidRPr="005C3785">
        <w:rPr>
          <w:rFonts w:cstheme="minorHAnsi"/>
          <w:lang w:val="en-GB"/>
        </w:rPr>
        <w:t>Xiao &amp; Li's (2023) research introduced the concept of e-leadership as a key component of virtual group effectiveness, highlighting the importance of e-leadership behaviours in fostering group connection and goal achievement in remote contexts for success. In addition, Torre &amp; Sarti's (2020) studies identified the specific needs of e-leaders required for effective e-leadership, including technological competence, communication skills and the ability to foster a sense of community among 'online' team members.</w:t>
      </w:r>
    </w:p>
    <w:p w14:paraId="0B01FCAE" w14:textId="504DB670" w:rsidR="005C3785" w:rsidRPr="005C3785" w:rsidRDefault="005C3785" w:rsidP="005C3785">
      <w:pPr>
        <w:rPr>
          <w:rFonts w:cstheme="minorHAnsi"/>
          <w:lang w:val="en-GB"/>
        </w:rPr>
      </w:pPr>
      <w:r w:rsidRPr="005C3785">
        <w:rPr>
          <w:rFonts w:cstheme="minorHAnsi"/>
          <w:lang w:val="en-GB"/>
        </w:rPr>
        <w:t>Research has shown that UK organisations have rapidly transitioned to remote working during the COVID-19 pandemic and beyond, highlighting the need for effective e-leadership practices to support remote teams</w:t>
      </w:r>
      <w:sdt>
        <w:sdtPr>
          <w:rPr>
            <w:rFonts w:cstheme="minorHAnsi"/>
            <w:lang w:val="en-GB"/>
          </w:rPr>
          <w:id w:val="-21634558"/>
          <w:citation/>
        </w:sdtPr>
        <w:sdtContent>
          <w:r w:rsidR="00344B4B">
            <w:rPr>
              <w:rFonts w:cstheme="minorHAnsi"/>
              <w:lang w:val="en-GB"/>
            </w:rPr>
            <w:fldChar w:fldCharType="begin"/>
          </w:r>
          <w:r w:rsidR="00344B4B">
            <w:rPr>
              <w:rFonts w:cstheme="minorHAnsi"/>
              <w:lang w:val="en-GB"/>
            </w:rPr>
            <w:instrText xml:space="preserve"> CITATION Ove23 \l 2057 </w:instrText>
          </w:r>
          <w:r w:rsidR="00344B4B">
            <w:rPr>
              <w:rFonts w:cstheme="minorHAnsi"/>
              <w:lang w:val="en-GB"/>
            </w:rPr>
            <w:fldChar w:fldCharType="separate"/>
          </w:r>
          <w:r w:rsidR="005D5D61">
            <w:rPr>
              <w:rFonts w:cstheme="minorHAnsi"/>
              <w:noProof/>
              <w:lang w:val="en-GB"/>
            </w:rPr>
            <w:t xml:space="preserve"> </w:t>
          </w:r>
          <w:r w:rsidR="005D5D61" w:rsidRPr="005D5D61">
            <w:rPr>
              <w:rFonts w:cstheme="minorHAnsi"/>
              <w:noProof/>
              <w:lang w:val="en-GB"/>
            </w:rPr>
            <w:t>(Overton, 2023)</w:t>
          </w:r>
          <w:r w:rsidR="00344B4B">
            <w:rPr>
              <w:rFonts w:cstheme="minorHAnsi"/>
              <w:lang w:val="en-GB"/>
            </w:rPr>
            <w:fldChar w:fldCharType="end"/>
          </w:r>
        </w:sdtContent>
      </w:sdt>
      <w:r w:rsidR="00344B4B">
        <w:rPr>
          <w:rFonts w:cstheme="minorHAnsi"/>
          <w:lang w:val="en-GB"/>
        </w:rPr>
        <w:t xml:space="preserve">. </w:t>
      </w:r>
      <w:r w:rsidRPr="005C3785">
        <w:rPr>
          <w:rFonts w:cstheme="minorHAnsi"/>
          <w:lang w:val="en-GB"/>
        </w:rPr>
        <w:t xml:space="preserve">Furthermore, studies by Ahuja, et </w:t>
      </w:r>
      <w:proofErr w:type="gramStart"/>
      <w:r w:rsidRPr="005C3785">
        <w:rPr>
          <w:rFonts w:cstheme="minorHAnsi"/>
          <w:lang w:val="en-GB"/>
        </w:rPr>
        <w:t>al(</w:t>
      </w:r>
      <w:proofErr w:type="gramEnd"/>
      <w:r w:rsidRPr="005C3785">
        <w:rPr>
          <w:rFonts w:cstheme="minorHAnsi"/>
          <w:lang w:val="en-GB"/>
        </w:rPr>
        <w:t xml:space="preserve">2023) and Torre &amp; Sarti(2020) found that in order to foster successful remote working in </w:t>
      </w:r>
      <w:r w:rsidRPr="005C3785">
        <w:rPr>
          <w:rFonts w:cstheme="minorHAnsi"/>
          <w:lang w:val="en-GB"/>
        </w:rPr>
        <w:lastRenderedPageBreak/>
        <w:t>UK contexts, it is important to assess the role of leadership styles within this digital environment emphasising the importance of approaches.</w:t>
      </w:r>
    </w:p>
    <w:p w14:paraId="66474366" w14:textId="77777777" w:rsidR="005C3785" w:rsidRPr="005C3785" w:rsidRDefault="005C3785" w:rsidP="005C3785">
      <w:pPr>
        <w:rPr>
          <w:rFonts w:cstheme="minorHAnsi"/>
          <w:lang w:val="en-GB"/>
        </w:rPr>
      </w:pPr>
      <w:r w:rsidRPr="005C3785">
        <w:rPr>
          <w:rFonts w:cstheme="minorHAnsi"/>
          <w:lang w:val="en-GB"/>
        </w:rPr>
        <w:t xml:space="preserve">Drawing on this information from the existing literature, this research proposal seeks to explore the evolving role of digital leadership within UK organisations to identify the new situation in which leaders need to operate and find best practices and strategies to improve effectiveness in remote working environments. </w:t>
      </w:r>
    </w:p>
    <w:p w14:paraId="56F195FE" w14:textId="77777777" w:rsidR="005C3785" w:rsidRPr="005C3785" w:rsidRDefault="005C3785" w:rsidP="005C3785">
      <w:pPr>
        <w:rPr>
          <w:rFonts w:cstheme="minorHAnsi"/>
          <w:lang w:val="en-GB"/>
        </w:rPr>
      </w:pPr>
      <w:r w:rsidRPr="005C3785">
        <w:rPr>
          <w:rFonts w:cstheme="minorHAnsi"/>
          <w:lang w:val="en-GB"/>
        </w:rPr>
        <w:t xml:space="preserve">One theory that will be evaluated is situational leadership theory, which offers a valuable framework for examining leadership effectiveness in various contexts, such as the digital environment. </w:t>
      </w:r>
    </w:p>
    <w:p w14:paraId="0D14075F" w14:textId="7C94B491" w:rsidR="005C3785" w:rsidRPr="005C3785" w:rsidRDefault="005C3785" w:rsidP="005C3785">
      <w:pPr>
        <w:rPr>
          <w:rFonts w:cstheme="minorHAnsi"/>
          <w:lang w:val="en-GB"/>
        </w:rPr>
      </w:pPr>
      <w:r w:rsidRPr="005C3785">
        <w:rPr>
          <w:rFonts w:cstheme="minorHAnsi"/>
          <w:lang w:val="en-GB"/>
        </w:rPr>
        <w:t>Situational leadership theory is a leadership model that emphasises the importance of adapting leadership styles according to the situation in the work environment. Where this suggests that there is no single 'excellent' leadership style, but rather effective leaders are those who must adapt their approach according to the specific situation</w:t>
      </w:r>
      <w:sdt>
        <w:sdtPr>
          <w:rPr>
            <w:rFonts w:cstheme="minorHAnsi"/>
            <w:lang w:val="en-GB"/>
          </w:rPr>
          <w:id w:val="129762494"/>
          <w:citation/>
        </w:sdtPr>
        <w:sdtContent>
          <w:r w:rsidR="00456669">
            <w:rPr>
              <w:rFonts w:cstheme="minorHAnsi"/>
              <w:lang w:val="en-GB"/>
            </w:rPr>
            <w:fldChar w:fldCharType="begin"/>
          </w:r>
          <w:r w:rsidR="00456669">
            <w:rPr>
              <w:rFonts w:cstheme="minorHAnsi"/>
              <w:lang w:val="en-GB"/>
            </w:rPr>
            <w:instrText xml:space="preserve"> CITATION Mat21 \l 2057 </w:instrText>
          </w:r>
          <w:r w:rsidR="00456669">
            <w:rPr>
              <w:rFonts w:cstheme="minorHAnsi"/>
              <w:lang w:val="en-GB"/>
            </w:rPr>
            <w:fldChar w:fldCharType="separate"/>
          </w:r>
          <w:r w:rsidR="005D5D61">
            <w:rPr>
              <w:rFonts w:cstheme="minorHAnsi"/>
              <w:noProof/>
              <w:lang w:val="en-GB"/>
            </w:rPr>
            <w:t xml:space="preserve"> </w:t>
          </w:r>
          <w:r w:rsidR="005D5D61" w:rsidRPr="005D5D61">
            <w:rPr>
              <w:rFonts w:cstheme="minorHAnsi"/>
              <w:noProof/>
              <w:lang w:val="en-GB"/>
            </w:rPr>
            <w:t>(Guah, 2021)</w:t>
          </w:r>
          <w:r w:rsidR="00456669">
            <w:rPr>
              <w:rFonts w:cstheme="minorHAnsi"/>
              <w:lang w:val="en-GB"/>
            </w:rPr>
            <w:fldChar w:fldCharType="end"/>
          </w:r>
        </w:sdtContent>
      </w:sdt>
      <w:r w:rsidRPr="005C3785">
        <w:rPr>
          <w:rFonts w:cstheme="minorHAnsi"/>
          <w:lang w:val="en-GB"/>
        </w:rPr>
        <w:t>.</w:t>
      </w:r>
    </w:p>
    <w:p w14:paraId="546B6FAC" w14:textId="77777777" w:rsidR="005C3785" w:rsidRPr="005C3785" w:rsidRDefault="005C3785" w:rsidP="005C3785">
      <w:pPr>
        <w:rPr>
          <w:rFonts w:cstheme="minorHAnsi"/>
          <w:lang w:val="en-GB"/>
        </w:rPr>
      </w:pPr>
      <w:r w:rsidRPr="005C3785">
        <w:rPr>
          <w:rFonts w:cstheme="minorHAnsi"/>
          <w:lang w:val="en-GB"/>
        </w:rPr>
        <w:t xml:space="preserve">Thus, the leader in this 'situation' finds himself leading the team without physical contact and continuous 'control', so he must go and adapt his styles and behaviours to lead the team to success. Here we will investigate the application of situational leadership theory in e-leadership practices, establishing the styles that leaders must employ in this new digital realm. </w:t>
      </w:r>
    </w:p>
    <w:p w14:paraId="0706E499" w14:textId="2E7C6553" w:rsidR="000D455D" w:rsidRPr="005C3785" w:rsidRDefault="000D455D">
      <w:pPr>
        <w:rPr>
          <w:lang w:val="en-GB"/>
        </w:rPr>
      </w:pPr>
    </w:p>
    <w:p w14:paraId="624FAA54" w14:textId="77777777" w:rsidR="00456669" w:rsidRDefault="00456669" w:rsidP="00AE1AC2">
      <w:pPr>
        <w:pStyle w:val="Heading1"/>
      </w:pPr>
      <w:bookmarkStart w:id="5" w:name="_Toc164475429"/>
      <w:proofErr w:type="spellStart"/>
      <w:r>
        <w:t>Chapter</w:t>
      </w:r>
      <w:proofErr w:type="spellEnd"/>
      <w:r>
        <w:t xml:space="preserve"> 3: </w:t>
      </w:r>
      <w:proofErr w:type="spellStart"/>
      <w:r>
        <w:t>Research</w:t>
      </w:r>
      <w:proofErr w:type="spellEnd"/>
      <w:r>
        <w:t xml:space="preserve"> </w:t>
      </w:r>
      <w:proofErr w:type="spellStart"/>
      <w:r>
        <w:t>Methods</w:t>
      </w:r>
      <w:proofErr w:type="spellEnd"/>
      <w:r>
        <w:t xml:space="preserve"> and </w:t>
      </w:r>
      <w:proofErr w:type="spellStart"/>
      <w:r>
        <w:t>Methodology</w:t>
      </w:r>
      <w:bookmarkEnd w:id="5"/>
      <w:proofErr w:type="spellEnd"/>
      <w:r>
        <w:t xml:space="preserve"> </w:t>
      </w:r>
    </w:p>
    <w:p w14:paraId="09131994" w14:textId="77777777" w:rsidR="009F02D5" w:rsidRDefault="009F02D5">
      <w:pPr>
        <w:rPr>
          <w:b/>
          <w:bCs/>
        </w:rPr>
      </w:pPr>
    </w:p>
    <w:p w14:paraId="64C2346E" w14:textId="03C73B03" w:rsidR="00456669" w:rsidRPr="00456669" w:rsidRDefault="00456669" w:rsidP="00AE1AC2">
      <w:pPr>
        <w:pStyle w:val="Heading2"/>
        <w:rPr>
          <w:lang w:val="en-GB"/>
        </w:rPr>
      </w:pPr>
      <w:bookmarkStart w:id="6" w:name="_Toc164475430"/>
      <w:r w:rsidRPr="00456669">
        <w:rPr>
          <w:lang w:val="en-GB"/>
        </w:rPr>
        <w:t>R</w:t>
      </w:r>
      <w:r w:rsidRPr="00456669">
        <w:rPr>
          <w:lang w:val="en-GB"/>
        </w:rPr>
        <w:t xml:space="preserve">esearch </w:t>
      </w:r>
      <w:proofErr w:type="gramStart"/>
      <w:r w:rsidRPr="00456669">
        <w:rPr>
          <w:lang w:val="en-GB"/>
        </w:rPr>
        <w:t>philosophy</w:t>
      </w:r>
      <w:bookmarkEnd w:id="6"/>
      <w:proofErr w:type="gramEnd"/>
    </w:p>
    <w:p w14:paraId="6DB3FB75" w14:textId="77777777" w:rsidR="00AE1AC2" w:rsidRDefault="00AE1AC2" w:rsidP="00456669">
      <w:pPr>
        <w:rPr>
          <w:lang w:val="en-GB"/>
        </w:rPr>
      </w:pPr>
    </w:p>
    <w:p w14:paraId="39EFAE48" w14:textId="03B29792" w:rsidR="00456669" w:rsidRPr="00456669" w:rsidRDefault="00456669" w:rsidP="00456669">
      <w:pPr>
        <w:rPr>
          <w:lang w:val="en-GB"/>
        </w:rPr>
      </w:pPr>
      <w:r w:rsidRPr="00456669">
        <w:rPr>
          <w:lang w:val="en-GB"/>
        </w:rPr>
        <w:t xml:space="preserve">Epistemology deals with the nature, </w:t>
      </w:r>
      <w:proofErr w:type="gramStart"/>
      <w:r w:rsidRPr="00456669">
        <w:rPr>
          <w:lang w:val="en-GB"/>
        </w:rPr>
        <w:t>sources</w:t>
      </w:r>
      <w:proofErr w:type="gramEnd"/>
      <w:r w:rsidRPr="00456669">
        <w:rPr>
          <w:lang w:val="en-GB"/>
        </w:rPr>
        <w:t xml:space="preserve"> and limits of knowledge, in other words, it deals with how we know what we know and what constitutes valid knowledge</w:t>
      </w:r>
      <w:sdt>
        <w:sdtPr>
          <w:rPr>
            <w:lang w:val="en-GB"/>
          </w:rPr>
          <w:id w:val="1608229919"/>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00344B4B">
        <w:rPr>
          <w:lang w:val="en-GB"/>
        </w:rPr>
        <w:t>.</w:t>
      </w:r>
    </w:p>
    <w:p w14:paraId="0AE6DF6E" w14:textId="224C04CD" w:rsidR="007047F7" w:rsidRDefault="00456669" w:rsidP="00456669">
      <w:pPr>
        <w:rPr>
          <w:lang w:val="en-GB"/>
        </w:rPr>
      </w:pPr>
      <w:r w:rsidRPr="00456669">
        <w:rPr>
          <w:lang w:val="en-GB"/>
        </w:rPr>
        <w:t>Exploring epistemology would involve examining the underlying assumptions, beliefs and methodologies that shape our understanding of e-leadership in the context of the dynamics of remote work. This could include questioning traditional notions of leadership and how they apply or need to be adapted in a remote work environment.</w:t>
      </w:r>
    </w:p>
    <w:p w14:paraId="2FC952CF" w14:textId="77777777" w:rsidR="00AE1AC2" w:rsidRPr="00456669" w:rsidRDefault="00AE1AC2" w:rsidP="00456669">
      <w:pPr>
        <w:rPr>
          <w:lang w:val="en-GB"/>
        </w:rPr>
      </w:pPr>
    </w:p>
    <w:p w14:paraId="55C87FC2" w14:textId="77777777" w:rsidR="00456669" w:rsidRPr="00456669" w:rsidRDefault="00456669" w:rsidP="00AE1AC2">
      <w:pPr>
        <w:pStyle w:val="Heading2"/>
        <w:rPr>
          <w:lang w:val="en-GB"/>
        </w:rPr>
      </w:pPr>
      <w:bookmarkStart w:id="7" w:name="_Toc164475431"/>
      <w:r w:rsidRPr="00456669">
        <w:rPr>
          <w:lang w:val="en-GB"/>
        </w:rPr>
        <w:t xml:space="preserve">Research </w:t>
      </w:r>
      <w:proofErr w:type="gramStart"/>
      <w:r w:rsidRPr="00456669">
        <w:rPr>
          <w:lang w:val="en-GB"/>
        </w:rPr>
        <w:t>paradigm</w:t>
      </w:r>
      <w:bookmarkEnd w:id="7"/>
      <w:proofErr w:type="gramEnd"/>
      <w:r w:rsidRPr="00456669">
        <w:rPr>
          <w:lang w:val="en-GB"/>
        </w:rPr>
        <w:t xml:space="preserve"> </w:t>
      </w:r>
    </w:p>
    <w:p w14:paraId="6A2856FC" w14:textId="77777777" w:rsidR="00AE1AC2" w:rsidRDefault="00AE1AC2" w:rsidP="00456669">
      <w:pPr>
        <w:rPr>
          <w:lang w:val="en-GB"/>
        </w:rPr>
      </w:pPr>
    </w:p>
    <w:p w14:paraId="07DA2952" w14:textId="79270CF0" w:rsidR="00456669" w:rsidRPr="00456669" w:rsidRDefault="00456669" w:rsidP="00456669">
      <w:pPr>
        <w:rPr>
          <w:lang w:val="en-GB"/>
        </w:rPr>
      </w:pPr>
      <w:r w:rsidRPr="00456669">
        <w:rPr>
          <w:lang w:val="en-GB"/>
        </w:rPr>
        <w:t>Interpretivism, according to Saunders &amp; Thornhill (2019), is the philosophy that emphasises understanding social phenomena from the perspective of the individuals involved.</w:t>
      </w:r>
    </w:p>
    <w:p w14:paraId="576FDB38" w14:textId="77777777" w:rsidR="00456669" w:rsidRPr="00456669" w:rsidRDefault="00456669" w:rsidP="00456669">
      <w:pPr>
        <w:rPr>
          <w:lang w:val="en-GB"/>
        </w:rPr>
      </w:pPr>
      <w:r w:rsidRPr="00456669">
        <w:rPr>
          <w:lang w:val="en-GB"/>
        </w:rPr>
        <w:t>Interpretivism is suitable in this research because it focuses on exploring the dynamics of remote working and the transition to e-leadership, where it will analyse individuals who have been given remote working experiences.</w:t>
      </w:r>
    </w:p>
    <w:p w14:paraId="7939E887" w14:textId="5C52769F" w:rsidR="00456669" w:rsidRPr="00456669" w:rsidRDefault="00456669" w:rsidP="00456669">
      <w:pPr>
        <w:rPr>
          <w:lang w:val="en-GB"/>
        </w:rPr>
      </w:pPr>
      <w:r w:rsidRPr="00456669">
        <w:rPr>
          <w:lang w:val="en-GB"/>
        </w:rPr>
        <w:t xml:space="preserve">Interpretive approaches will explore the complexities of remote working within UK organisations, examining how leaders perceive and cope with the transition to e-leadership in the context of remote working. With the help of </w:t>
      </w:r>
      <w:r w:rsidR="00344B4B" w:rsidRPr="00456669">
        <w:rPr>
          <w:lang w:val="en-GB"/>
        </w:rPr>
        <w:t>interviews,</w:t>
      </w:r>
      <w:r w:rsidRPr="00456669">
        <w:rPr>
          <w:lang w:val="en-GB"/>
        </w:rPr>
        <w:t xml:space="preserve"> it is possible to gather rich and detailed insights into the lived experiences of remote leaders.</w:t>
      </w:r>
    </w:p>
    <w:p w14:paraId="50DEFFE0" w14:textId="77777777" w:rsidR="00AE1AC2" w:rsidRDefault="00AE1AC2" w:rsidP="00456669">
      <w:pPr>
        <w:rPr>
          <w:b/>
          <w:bCs/>
          <w:lang w:val="en-GB"/>
        </w:rPr>
      </w:pPr>
    </w:p>
    <w:p w14:paraId="3D9A868B" w14:textId="597AA37E" w:rsidR="00456669" w:rsidRPr="00456669" w:rsidRDefault="00456669" w:rsidP="00AE1AC2">
      <w:pPr>
        <w:pStyle w:val="Heading2"/>
        <w:rPr>
          <w:lang w:val="en-GB"/>
        </w:rPr>
      </w:pPr>
      <w:bookmarkStart w:id="8" w:name="_Toc164475432"/>
      <w:r w:rsidRPr="00456669">
        <w:rPr>
          <w:lang w:val="en-GB"/>
        </w:rPr>
        <w:t xml:space="preserve">Research </w:t>
      </w:r>
      <w:proofErr w:type="gramStart"/>
      <w:r w:rsidRPr="00456669">
        <w:rPr>
          <w:lang w:val="en-GB"/>
        </w:rPr>
        <w:t>approach</w:t>
      </w:r>
      <w:bookmarkEnd w:id="8"/>
      <w:proofErr w:type="gramEnd"/>
    </w:p>
    <w:p w14:paraId="15C31C72" w14:textId="77777777" w:rsidR="00AE1AC2" w:rsidRDefault="00AE1AC2" w:rsidP="00456669">
      <w:pPr>
        <w:rPr>
          <w:lang w:val="en-GB"/>
        </w:rPr>
      </w:pPr>
    </w:p>
    <w:p w14:paraId="6C2853F1" w14:textId="4CF114C1" w:rsidR="00456669" w:rsidRPr="00456669" w:rsidRDefault="00456669" w:rsidP="00456669">
      <w:pPr>
        <w:rPr>
          <w:lang w:val="en-GB"/>
        </w:rPr>
      </w:pPr>
      <w:r w:rsidRPr="00456669">
        <w:rPr>
          <w:lang w:val="en-GB"/>
        </w:rPr>
        <w:lastRenderedPageBreak/>
        <w:t>The inductive research method is not rigid and is the best and most practical approach to research, where the analysis of data and information is carried out using a qualitative method, in which general dimensions and factors can be analysed</w:t>
      </w:r>
      <w:sdt>
        <w:sdtPr>
          <w:rPr>
            <w:lang w:val="en-GB"/>
          </w:rPr>
          <w:id w:val="-1100789209"/>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00344B4B">
        <w:rPr>
          <w:lang w:val="en-GB"/>
        </w:rPr>
        <w:t>.</w:t>
      </w:r>
    </w:p>
    <w:p w14:paraId="62292F66" w14:textId="77777777" w:rsidR="00456669" w:rsidRPr="00456669" w:rsidRDefault="00456669" w:rsidP="00456669">
      <w:pPr>
        <w:rPr>
          <w:lang w:val="en-GB"/>
        </w:rPr>
      </w:pPr>
      <w:r w:rsidRPr="00456669">
        <w:rPr>
          <w:lang w:val="en-GB"/>
        </w:rPr>
        <w:t>Using an inductive research approach for this research would involve collecting empirical data and deriving theories or generalisations from observed patterns and phenomena. That is, it allows for an in-depth exploration of participants' experiences, perceptions and behaviours that will go into evaluating leadership change in e-leadership.</w:t>
      </w:r>
    </w:p>
    <w:p w14:paraId="45000D39" w14:textId="77777777" w:rsidR="00AE1AC2" w:rsidRDefault="00AE1AC2" w:rsidP="00456669">
      <w:pPr>
        <w:rPr>
          <w:b/>
          <w:bCs/>
          <w:lang w:val="en-GB"/>
        </w:rPr>
      </w:pPr>
    </w:p>
    <w:p w14:paraId="610C36CB" w14:textId="452AE758" w:rsidR="00456669" w:rsidRPr="00456669" w:rsidRDefault="00456669" w:rsidP="00AE1AC2">
      <w:pPr>
        <w:pStyle w:val="Heading2"/>
        <w:rPr>
          <w:lang w:val="en-GB"/>
        </w:rPr>
      </w:pPr>
      <w:bookmarkStart w:id="9" w:name="_Toc164475433"/>
      <w:r w:rsidRPr="00456669">
        <w:rPr>
          <w:lang w:val="en-GB"/>
        </w:rPr>
        <w:t xml:space="preserve">Research </w:t>
      </w:r>
      <w:proofErr w:type="gramStart"/>
      <w:r w:rsidR="00AE1AC2" w:rsidRPr="00456669">
        <w:rPr>
          <w:lang w:val="en-GB"/>
        </w:rPr>
        <w:t>methodology</w:t>
      </w:r>
      <w:bookmarkEnd w:id="9"/>
      <w:proofErr w:type="gramEnd"/>
    </w:p>
    <w:p w14:paraId="07BE7CE8" w14:textId="77777777" w:rsidR="00AE1AC2" w:rsidRDefault="00AE1AC2" w:rsidP="00456669">
      <w:pPr>
        <w:rPr>
          <w:lang w:val="en-GB"/>
        </w:rPr>
      </w:pPr>
    </w:p>
    <w:p w14:paraId="2C9EE250" w14:textId="4A27F78A" w:rsidR="00456669" w:rsidRPr="00456669" w:rsidRDefault="00456669" w:rsidP="00456669">
      <w:pPr>
        <w:rPr>
          <w:lang w:val="en-GB"/>
        </w:rPr>
      </w:pPr>
      <w:r w:rsidRPr="00456669">
        <w:rPr>
          <w:lang w:val="en-GB"/>
        </w:rPr>
        <w:t xml:space="preserve">Qualitative research aims to understand the motives, </w:t>
      </w:r>
      <w:proofErr w:type="gramStart"/>
      <w:r w:rsidRPr="00456669">
        <w:rPr>
          <w:lang w:val="en-GB"/>
        </w:rPr>
        <w:t>motivations</w:t>
      </w:r>
      <w:proofErr w:type="gramEnd"/>
      <w:r w:rsidRPr="00456669">
        <w:rPr>
          <w:lang w:val="en-GB"/>
        </w:rPr>
        <w:t xml:space="preserve"> and underlying behaviour of individuals. It involves methods such as interviews, focus groups and observations to collect rich and descriptive data. Qualitative research is suitable when we want to explore complex phenomena in depth and understand participants' subjective experience</w:t>
      </w:r>
      <w:sdt>
        <w:sdtPr>
          <w:rPr>
            <w:lang w:val="en-GB"/>
          </w:rPr>
          <w:id w:val="-1492478527"/>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Pr="00456669">
        <w:rPr>
          <w:lang w:val="en-GB"/>
        </w:rPr>
        <w:t>.</w:t>
      </w:r>
    </w:p>
    <w:p w14:paraId="665CE55C" w14:textId="77777777" w:rsidR="00456669" w:rsidRPr="00456669" w:rsidRDefault="00456669" w:rsidP="00456669">
      <w:pPr>
        <w:rPr>
          <w:lang w:val="en-GB"/>
        </w:rPr>
      </w:pPr>
      <w:r w:rsidRPr="00456669">
        <w:rPr>
          <w:lang w:val="en-GB"/>
        </w:rPr>
        <w:t xml:space="preserve">In this research we will deepen our understanding of the subjective experiences, perceptions and behaviour of leaders involved in managing remote teams. </w:t>
      </w:r>
    </w:p>
    <w:p w14:paraId="2628AFC0" w14:textId="77777777" w:rsidR="00AE1AC2" w:rsidRDefault="00AE1AC2" w:rsidP="00456669">
      <w:pPr>
        <w:rPr>
          <w:b/>
          <w:bCs/>
          <w:lang w:val="en-GB"/>
        </w:rPr>
      </w:pPr>
    </w:p>
    <w:p w14:paraId="14D7F382" w14:textId="19F9FB41" w:rsidR="00456669" w:rsidRPr="00456669" w:rsidRDefault="00456669" w:rsidP="00AE1AC2">
      <w:pPr>
        <w:pStyle w:val="Heading2"/>
        <w:rPr>
          <w:lang w:val="en-GB"/>
        </w:rPr>
      </w:pPr>
      <w:bookmarkStart w:id="10" w:name="_Toc164475434"/>
      <w:r w:rsidRPr="00456669">
        <w:rPr>
          <w:lang w:val="en-GB"/>
        </w:rPr>
        <w:t xml:space="preserve">Research </w:t>
      </w:r>
      <w:proofErr w:type="gramStart"/>
      <w:r w:rsidRPr="00456669">
        <w:rPr>
          <w:lang w:val="en-GB"/>
        </w:rPr>
        <w:t>strategy</w:t>
      </w:r>
      <w:bookmarkEnd w:id="10"/>
      <w:proofErr w:type="gramEnd"/>
      <w:r w:rsidRPr="00456669">
        <w:rPr>
          <w:lang w:val="en-GB"/>
        </w:rPr>
        <w:t xml:space="preserve"> </w:t>
      </w:r>
    </w:p>
    <w:p w14:paraId="3590AD15" w14:textId="77777777" w:rsidR="00AE1AC2" w:rsidRDefault="00AE1AC2" w:rsidP="00456669">
      <w:pPr>
        <w:rPr>
          <w:lang w:val="en-GB"/>
        </w:rPr>
      </w:pPr>
    </w:p>
    <w:p w14:paraId="3BA58A15" w14:textId="5EEAB787" w:rsidR="00456669" w:rsidRPr="00456669" w:rsidRDefault="00456669" w:rsidP="00456669">
      <w:pPr>
        <w:rPr>
          <w:lang w:val="en-GB"/>
        </w:rPr>
      </w:pPr>
      <w:r w:rsidRPr="00456669">
        <w:rPr>
          <w:lang w:val="en-GB"/>
        </w:rPr>
        <w:t xml:space="preserve">Structured interviews or also called quantitative research interviews are conducted by the researcher using completed questionnaires, these questionnaires are sets of identical and standard questions. Where these must be read exactly as written and in the same tone of voice, so as not to alter or influence the </w:t>
      </w:r>
      <w:r w:rsidRPr="00456669">
        <w:rPr>
          <w:lang w:val="en-GB"/>
        </w:rPr>
        <w:t>answers</w:t>
      </w:r>
      <w:sdt>
        <w:sdtPr>
          <w:rPr>
            <w:lang w:val="en-GB"/>
          </w:rPr>
          <w:id w:val="-896119534"/>
          <w:citation/>
        </w:sdtPr>
        <w:sdtContent>
          <w:r>
            <w:rPr>
              <w:lang w:val="en-GB"/>
            </w:rPr>
            <w:fldChar w:fldCharType="begin"/>
          </w:r>
          <w:r>
            <w:rPr>
              <w:lang w:val="en-GB"/>
            </w:rPr>
            <w:instrText xml:space="preserve"> CITATION Sau19 \l 2057 </w:instrText>
          </w:r>
          <w:r>
            <w:rPr>
              <w:lang w:val="en-GB"/>
            </w:rPr>
            <w:fldChar w:fldCharType="separate"/>
          </w:r>
          <w:r w:rsidR="005D5D61">
            <w:rPr>
              <w:noProof/>
              <w:lang w:val="en-GB"/>
            </w:rPr>
            <w:t xml:space="preserve"> </w:t>
          </w:r>
          <w:r w:rsidR="005D5D61" w:rsidRPr="005D5D61">
            <w:rPr>
              <w:noProof/>
              <w:lang w:val="en-GB"/>
            </w:rPr>
            <w:t>(Saunders &amp; Thornhill, 2019)</w:t>
          </w:r>
          <w:r>
            <w:rPr>
              <w:lang w:val="en-GB"/>
            </w:rPr>
            <w:fldChar w:fldCharType="end"/>
          </w:r>
        </w:sdtContent>
      </w:sdt>
      <w:r w:rsidRPr="00456669">
        <w:rPr>
          <w:lang w:val="en-GB"/>
        </w:rPr>
        <w:t>.</w:t>
      </w:r>
    </w:p>
    <w:p w14:paraId="58AF28E2" w14:textId="77777777" w:rsidR="00456669" w:rsidRDefault="00456669" w:rsidP="00456669">
      <w:pPr>
        <w:rPr>
          <w:lang w:val="en-GB"/>
        </w:rPr>
      </w:pPr>
      <w:r w:rsidRPr="00456669">
        <w:rPr>
          <w:lang w:val="en-GB"/>
        </w:rPr>
        <w:t>Conduct interviews with leaders to explore their subjective experiences and perceptions regarding the transition from traditional to digital leadership in remote working contexts. This proposal allows for the examination of e-leadership practices within different organisational contexts.</w:t>
      </w:r>
    </w:p>
    <w:p w14:paraId="4F122234" w14:textId="77777777" w:rsidR="00AE1AC2" w:rsidRPr="00456669" w:rsidRDefault="00AE1AC2" w:rsidP="00456669">
      <w:pPr>
        <w:rPr>
          <w:lang w:val="en-GB"/>
        </w:rPr>
      </w:pPr>
    </w:p>
    <w:p w14:paraId="52C05D76" w14:textId="77777777" w:rsidR="00456669" w:rsidRPr="00456669" w:rsidRDefault="00456669" w:rsidP="00AE1AC2">
      <w:pPr>
        <w:pStyle w:val="Heading2"/>
        <w:rPr>
          <w:lang w:val="en-GB"/>
        </w:rPr>
      </w:pPr>
      <w:bookmarkStart w:id="11" w:name="_Toc164475435"/>
      <w:r w:rsidRPr="00456669">
        <w:rPr>
          <w:lang w:val="en-GB"/>
        </w:rPr>
        <w:t>Sampling methods</w:t>
      </w:r>
      <w:bookmarkEnd w:id="11"/>
      <w:r w:rsidRPr="00456669">
        <w:rPr>
          <w:lang w:val="en-GB"/>
        </w:rPr>
        <w:t xml:space="preserve"> </w:t>
      </w:r>
    </w:p>
    <w:p w14:paraId="5AA46318" w14:textId="77777777" w:rsidR="00AE1AC2" w:rsidRDefault="00AE1AC2" w:rsidP="00456669">
      <w:pPr>
        <w:rPr>
          <w:lang w:val="en-GB"/>
        </w:rPr>
      </w:pPr>
    </w:p>
    <w:p w14:paraId="38CE5F45" w14:textId="3349DF09" w:rsidR="00456669" w:rsidRPr="00456669" w:rsidRDefault="00456669" w:rsidP="00456669">
      <w:pPr>
        <w:rPr>
          <w:lang w:val="en-GB"/>
        </w:rPr>
      </w:pPr>
      <w:r w:rsidRPr="00456669">
        <w:rPr>
          <w:lang w:val="en-GB"/>
        </w:rPr>
        <w:t>Sampling methods are techniques used to select a subset of individuals or items from a larger population. These methods are fundamental in research as they allow researchers to collect data efficiently and draw conclusions about the population without having to study each individual or element within it. Stratified sampling involves dividing the population into subgroups or strata based on relevant characteristics and then randomly selecting participants from each stratum</w:t>
      </w:r>
      <w:sdt>
        <w:sdtPr>
          <w:rPr>
            <w:lang w:val="en-GB"/>
          </w:rPr>
          <w:id w:val="-354196070"/>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00344B4B">
        <w:rPr>
          <w:lang w:val="en-GB"/>
        </w:rPr>
        <w:t xml:space="preserve">. </w:t>
      </w:r>
    </w:p>
    <w:p w14:paraId="6029A704" w14:textId="77777777" w:rsidR="00456669" w:rsidRPr="00456669" w:rsidRDefault="00456669" w:rsidP="00456669">
      <w:pPr>
        <w:rPr>
          <w:lang w:val="en-GB"/>
        </w:rPr>
      </w:pPr>
      <w:r w:rsidRPr="00456669">
        <w:rPr>
          <w:lang w:val="en-GB"/>
        </w:rPr>
        <w:t xml:space="preserve">In this research, samples will be chosen from 12 to 15 leaders based on the size of the organisation or industry sector in the UK, ensuring a diverse sample representing different types of leaders.  </w:t>
      </w:r>
    </w:p>
    <w:p w14:paraId="5F225EF9" w14:textId="77777777" w:rsidR="00AE1AC2" w:rsidRDefault="00AE1AC2" w:rsidP="00456669">
      <w:pPr>
        <w:rPr>
          <w:b/>
          <w:bCs/>
          <w:lang w:val="en-GB"/>
        </w:rPr>
      </w:pPr>
    </w:p>
    <w:p w14:paraId="38F93333" w14:textId="0058863C" w:rsidR="00456669" w:rsidRPr="00456669" w:rsidRDefault="00456669" w:rsidP="00AE1AC2">
      <w:pPr>
        <w:pStyle w:val="Heading2"/>
        <w:rPr>
          <w:lang w:val="en-GB"/>
        </w:rPr>
      </w:pPr>
      <w:bookmarkStart w:id="12" w:name="_Toc164475436"/>
      <w:r w:rsidRPr="00456669">
        <w:rPr>
          <w:lang w:val="en-GB"/>
        </w:rPr>
        <w:t>Data collection methods/tools</w:t>
      </w:r>
      <w:bookmarkEnd w:id="12"/>
      <w:r w:rsidRPr="00456669">
        <w:rPr>
          <w:lang w:val="en-GB"/>
        </w:rPr>
        <w:t xml:space="preserve"> </w:t>
      </w:r>
    </w:p>
    <w:p w14:paraId="22486FA9" w14:textId="77777777" w:rsidR="00AE1AC2" w:rsidRDefault="00AE1AC2" w:rsidP="00456669">
      <w:pPr>
        <w:rPr>
          <w:lang w:val="en-GB"/>
        </w:rPr>
      </w:pPr>
    </w:p>
    <w:p w14:paraId="4B2DF0D6" w14:textId="705F44A3" w:rsidR="00456669" w:rsidRPr="00456669" w:rsidRDefault="00456669" w:rsidP="00456669">
      <w:pPr>
        <w:rPr>
          <w:lang w:val="en-GB"/>
        </w:rPr>
      </w:pPr>
      <w:r w:rsidRPr="00456669">
        <w:rPr>
          <w:lang w:val="en-GB"/>
        </w:rPr>
        <w:t xml:space="preserve">Interviews are a powerful qualitative research method to gather insights, </w:t>
      </w:r>
      <w:r w:rsidR="00344B4B" w:rsidRPr="00456669">
        <w:rPr>
          <w:lang w:val="en-GB"/>
        </w:rPr>
        <w:t>opinions,</w:t>
      </w:r>
      <w:r w:rsidRPr="00456669">
        <w:rPr>
          <w:lang w:val="en-GB"/>
        </w:rPr>
        <w:t xml:space="preserve"> and perspectives from participants</w:t>
      </w:r>
      <w:sdt>
        <w:sdtPr>
          <w:rPr>
            <w:lang w:val="en-GB"/>
          </w:rPr>
          <w:id w:val="252718432"/>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00344B4B">
        <w:rPr>
          <w:lang w:val="en-GB"/>
        </w:rPr>
        <w:t xml:space="preserve">. </w:t>
      </w:r>
    </w:p>
    <w:p w14:paraId="3C7D1C42" w14:textId="77777777" w:rsidR="00456669" w:rsidRDefault="00456669" w:rsidP="00456669">
      <w:pPr>
        <w:rPr>
          <w:lang w:val="en-GB"/>
        </w:rPr>
      </w:pPr>
      <w:r w:rsidRPr="00456669">
        <w:rPr>
          <w:lang w:val="en-GB"/>
        </w:rPr>
        <w:lastRenderedPageBreak/>
        <w:t>In this research, structured interviews will be conducted with leaders to gather qualitative insights into their experiences with remote working and leadership transitions. Tools such as Microsoft Teams can be used to conduct remote interviews.</w:t>
      </w:r>
    </w:p>
    <w:p w14:paraId="016973B3" w14:textId="77777777" w:rsidR="00AE1AC2" w:rsidRPr="00456669" w:rsidRDefault="00AE1AC2" w:rsidP="00456669">
      <w:pPr>
        <w:rPr>
          <w:lang w:val="en-GB"/>
        </w:rPr>
      </w:pPr>
    </w:p>
    <w:p w14:paraId="26B1D3A4" w14:textId="77777777" w:rsidR="00456669" w:rsidRPr="00456669" w:rsidRDefault="00456669" w:rsidP="00AE1AC2">
      <w:pPr>
        <w:pStyle w:val="Heading2"/>
        <w:rPr>
          <w:lang w:val="en-GB"/>
        </w:rPr>
      </w:pPr>
      <w:bookmarkStart w:id="13" w:name="_Toc164475437"/>
      <w:r w:rsidRPr="00456669">
        <w:rPr>
          <w:lang w:val="en-GB"/>
        </w:rPr>
        <w:t>Interpreting data</w:t>
      </w:r>
      <w:bookmarkEnd w:id="13"/>
      <w:r w:rsidRPr="00456669">
        <w:rPr>
          <w:lang w:val="en-GB"/>
        </w:rPr>
        <w:t xml:space="preserve"> </w:t>
      </w:r>
    </w:p>
    <w:p w14:paraId="16B39AD4" w14:textId="77777777" w:rsidR="00AE1AC2" w:rsidRDefault="00AE1AC2" w:rsidP="00456669">
      <w:pPr>
        <w:rPr>
          <w:lang w:val="en-GB"/>
        </w:rPr>
      </w:pPr>
    </w:p>
    <w:p w14:paraId="0F10EEE2" w14:textId="325324B1" w:rsidR="00456669" w:rsidRPr="00456669" w:rsidRDefault="00456669" w:rsidP="00456669">
      <w:pPr>
        <w:rPr>
          <w:lang w:val="en-GB"/>
        </w:rPr>
      </w:pPr>
      <w:r w:rsidRPr="00456669">
        <w:rPr>
          <w:lang w:val="en-GB"/>
        </w:rPr>
        <w:t xml:space="preserve">Qualitative analysis involves the interpretation of non-numerical data as text to identify themes, </w:t>
      </w:r>
      <w:r w:rsidRPr="00456669">
        <w:rPr>
          <w:lang w:val="en-GB"/>
        </w:rPr>
        <w:t>patterns,</w:t>
      </w:r>
      <w:r w:rsidRPr="00456669">
        <w:rPr>
          <w:lang w:val="en-GB"/>
        </w:rPr>
        <w:t xml:space="preserve"> and insights. Techniques such as content analysis, thematic analysis and grounded theory are commonly used in qualitative research</w:t>
      </w:r>
      <w:sdt>
        <w:sdtPr>
          <w:rPr>
            <w:lang w:val="en-GB"/>
          </w:rPr>
          <w:id w:val="-1605501202"/>
          <w:citation/>
        </w:sdtPr>
        <w:sdtContent>
          <w:r w:rsidR="00344B4B">
            <w:rPr>
              <w:lang w:val="en-GB"/>
            </w:rPr>
            <w:fldChar w:fldCharType="begin"/>
          </w:r>
          <w:r w:rsidR="00344B4B">
            <w:rPr>
              <w:lang w:val="en-GB"/>
            </w:rPr>
            <w:instrText xml:space="preserve"> CITATION Sau19 \l 2057 </w:instrText>
          </w:r>
          <w:r w:rsidR="00344B4B">
            <w:rPr>
              <w:lang w:val="en-GB"/>
            </w:rPr>
            <w:fldChar w:fldCharType="separate"/>
          </w:r>
          <w:r w:rsidR="005D5D61">
            <w:rPr>
              <w:noProof/>
              <w:lang w:val="en-GB"/>
            </w:rPr>
            <w:t xml:space="preserve"> </w:t>
          </w:r>
          <w:r w:rsidR="005D5D61" w:rsidRPr="005D5D61">
            <w:rPr>
              <w:noProof/>
              <w:lang w:val="en-GB"/>
            </w:rPr>
            <w:t>(Saunders &amp; Thornhill, 2019)</w:t>
          </w:r>
          <w:r w:rsidR="00344B4B">
            <w:rPr>
              <w:lang w:val="en-GB"/>
            </w:rPr>
            <w:fldChar w:fldCharType="end"/>
          </w:r>
        </w:sdtContent>
      </w:sdt>
      <w:r w:rsidRPr="00456669">
        <w:rPr>
          <w:lang w:val="en-GB"/>
        </w:rPr>
        <w:t>.</w:t>
      </w:r>
    </w:p>
    <w:p w14:paraId="0B8523DB" w14:textId="77777777" w:rsidR="00456669" w:rsidRDefault="00456669" w:rsidP="007047F7">
      <w:pPr>
        <w:rPr>
          <w:lang w:val="en-GB"/>
        </w:rPr>
      </w:pPr>
      <w:r w:rsidRPr="00456669">
        <w:rPr>
          <w:lang w:val="en-GB"/>
        </w:rPr>
        <w:t>In this research, we will interpret the data that will be obtained from the interviews and assess the situation in which leaders now find themselves in the digital world.</w:t>
      </w:r>
    </w:p>
    <w:p w14:paraId="76094284" w14:textId="77777777" w:rsidR="00AE1AC2" w:rsidRDefault="00AE1AC2" w:rsidP="007047F7">
      <w:pPr>
        <w:rPr>
          <w:b/>
          <w:bCs/>
          <w:lang w:val="en-GB"/>
        </w:rPr>
      </w:pPr>
    </w:p>
    <w:p w14:paraId="461922BE" w14:textId="4620DE9F" w:rsidR="00456669" w:rsidRPr="00456669" w:rsidRDefault="00456669" w:rsidP="00AE1AC2">
      <w:pPr>
        <w:pStyle w:val="Heading2"/>
        <w:rPr>
          <w:lang w:val="en-GB"/>
        </w:rPr>
      </w:pPr>
      <w:bookmarkStart w:id="14" w:name="_Toc164475438"/>
      <w:r w:rsidRPr="00456669">
        <w:rPr>
          <w:lang w:val="en-GB"/>
        </w:rPr>
        <w:t>Time prospects of the research (Gantt chart)</w:t>
      </w:r>
      <w:bookmarkEnd w:id="14"/>
    </w:p>
    <w:p w14:paraId="110F93DF" w14:textId="77777777" w:rsidR="00AE1AC2" w:rsidRDefault="00AE1AC2" w:rsidP="007B154C">
      <w:pPr>
        <w:rPr>
          <w:lang w:val="en-GB"/>
        </w:rPr>
      </w:pPr>
    </w:p>
    <w:p w14:paraId="1AD410DD" w14:textId="5C49AA1A" w:rsidR="007B154C" w:rsidRPr="00801377" w:rsidRDefault="00801377" w:rsidP="007B154C">
      <w:pPr>
        <w:rPr>
          <w:i/>
          <w:iCs/>
          <w:lang w:val="en-GB"/>
        </w:rPr>
      </w:pPr>
      <w:r w:rsidRPr="00801377">
        <w:rPr>
          <w:lang w:val="en-GB"/>
        </w:rPr>
        <w:t>It is important to devote time to research so that the results are used at the right time for organisations. Since the research topic is broad, a time frame for efficient research must be developed and adhered to. The time frame of the research includes the tasks to be performed in the research (Saunders &amp; Thornhill, 2019).</w:t>
      </w:r>
    </w:p>
    <w:p w14:paraId="5ADCBBBD" w14:textId="5497B34B" w:rsidR="007B154C" w:rsidRPr="007B154C" w:rsidRDefault="007B154C" w:rsidP="007047F7">
      <w:pPr>
        <w:rPr>
          <w:i/>
          <w:iCs/>
          <w:lang w:val="en-GB"/>
        </w:rPr>
      </w:pPr>
      <w:r w:rsidRPr="007B154C">
        <w:rPr>
          <w:i/>
          <w:iCs/>
          <w:lang w:val="en-US"/>
        </w:rPr>
        <w:t>Work Schedule – Gantt Chart</w:t>
      </w:r>
      <w:r w:rsidRPr="007B154C">
        <w:rPr>
          <w:i/>
          <w:iCs/>
          <w:lang w:val="en-US"/>
        </w:rPr>
        <w:tab/>
      </w:r>
      <w:r w:rsidRPr="007B154C">
        <w:rPr>
          <w:i/>
          <w:iCs/>
          <w:lang w:val="en-US"/>
        </w:rPr>
        <w:tab/>
      </w:r>
      <w:r w:rsidRPr="007B154C">
        <w:rPr>
          <w:i/>
          <w:iCs/>
          <w:lang w:val="en-US"/>
        </w:rPr>
        <w:tab/>
      </w:r>
      <w:r w:rsidRPr="007B154C">
        <w:rPr>
          <w:i/>
          <w:iCs/>
          <w:lang w:val="en-US"/>
        </w:rPr>
        <w:tab/>
      </w:r>
      <w:r w:rsidRPr="007B154C">
        <w:rPr>
          <w:i/>
          <w:iCs/>
          <w:lang w:val="en-US"/>
        </w:rPr>
        <w:tab/>
      </w:r>
    </w:p>
    <w:tbl>
      <w:tblPr>
        <w:tblW w:w="9180" w:type="dxa"/>
        <w:tblInd w:w="-10" w:type="dxa"/>
        <w:tblLook w:val="04A0" w:firstRow="1" w:lastRow="0" w:firstColumn="1" w:lastColumn="0" w:noHBand="0" w:noVBand="1"/>
      </w:tblPr>
      <w:tblGrid>
        <w:gridCol w:w="1905"/>
        <w:gridCol w:w="745"/>
        <w:gridCol w:w="745"/>
        <w:gridCol w:w="745"/>
        <w:gridCol w:w="745"/>
        <w:gridCol w:w="745"/>
        <w:gridCol w:w="745"/>
        <w:gridCol w:w="745"/>
        <w:gridCol w:w="745"/>
        <w:gridCol w:w="745"/>
        <w:gridCol w:w="836"/>
      </w:tblGrid>
      <w:tr w:rsidR="007B154C" w:rsidRPr="007B154C" w14:paraId="2243BBCB" w14:textId="77777777" w:rsidTr="00AE1AC2">
        <w:trPr>
          <w:trHeight w:val="372"/>
        </w:trPr>
        <w:tc>
          <w:tcPr>
            <w:tcW w:w="1905"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A9BE4B5"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69A1BAC9"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WEEK1</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7C879259"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WEEK2</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78065EA8"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WEEK3</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276A5CD4"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WEEK4</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3677E5FE"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WEEK5</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30BF04DC"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WEEK6</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2B2A3F9E"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WEEK7</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0ED7661F"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WEEK8</w:t>
            </w:r>
          </w:p>
        </w:tc>
        <w:tc>
          <w:tcPr>
            <w:tcW w:w="719" w:type="dxa"/>
            <w:tcBorders>
              <w:top w:val="single" w:sz="8" w:space="0" w:color="auto"/>
              <w:left w:val="nil"/>
              <w:bottom w:val="single" w:sz="4" w:space="0" w:color="auto"/>
              <w:right w:val="single" w:sz="4" w:space="0" w:color="auto"/>
            </w:tcBorders>
            <w:shd w:val="clear" w:color="auto" w:fill="auto"/>
            <w:noWrap/>
            <w:vAlign w:val="bottom"/>
            <w:hideMark/>
          </w:tcPr>
          <w:p w14:paraId="78755EF1"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WEEK9</w:t>
            </w:r>
          </w:p>
        </w:tc>
        <w:tc>
          <w:tcPr>
            <w:tcW w:w="804" w:type="dxa"/>
            <w:tcBorders>
              <w:top w:val="single" w:sz="8" w:space="0" w:color="auto"/>
              <w:left w:val="nil"/>
              <w:bottom w:val="single" w:sz="4" w:space="0" w:color="auto"/>
              <w:right w:val="single" w:sz="4" w:space="0" w:color="auto"/>
            </w:tcBorders>
            <w:shd w:val="clear" w:color="auto" w:fill="auto"/>
            <w:noWrap/>
            <w:vAlign w:val="bottom"/>
            <w:hideMark/>
          </w:tcPr>
          <w:p w14:paraId="49C83FC8" w14:textId="77777777" w:rsidR="007B154C" w:rsidRPr="007B154C" w:rsidRDefault="007B154C" w:rsidP="007B154C">
            <w:pPr>
              <w:jc w:val="center"/>
              <w:rPr>
                <w:rFonts w:eastAsia="Times New Roman" w:cstheme="minorHAnsi"/>
                <w:b/>
                <w:bCs/>
                <w:color w:val="000000"/>
                <w:sz w:val="18"/>
                <w:szCs w:val="18"/>
                <w:lang w:val="en-GB" w:eastAsia="en-GB"/>
              </w:rPr>
            </w:pPr>
            <w:r w:rsidRPr="007B154C">
              <w:rPr>
                <w:rFonts w:eastAsia="Times New Roman" w:cstheme="minorHAnsi"/>
                <w:b/>
                <w:bCs/>
                <w:color w:val="000000"/>
                <w:sz w:val="18"/>
                <w:szCs w:val="18"/>
                <w:lang w:val="en-GB" w:eastAsia="en-GB"/>
              </w:rPr>
              <w:t>WEEK10</w:t>
            </w:r>
          </w:p>
        </w:tc>
      </w:tr>
      <w:tr w:rsidR="007B154C" w:rsidRPr="007B154C" w14:paraId="03D99AE4"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1B880FF3"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en-GB" w:eastAsia="en-GB"/>
              </w:rPr>
              <w:t>INTRODUCTION</w:t>
            </w:r>
          </w:p>
        </w:tc>
        <w:tc>
          <w:tcPr>
            <w:tcW w:w="719" w:type="dxa"/>
            <w:tcBorders>
              <w:top w:val="nil"/>
              <w:left w:val="nil"/>
              <w:bottom w:val="single" w:sz="4" w:space="0" w:color="auto"/>
              <w:right w:val="single" w:sz="4" w:space="0" w:color="auto"/>
            </w:tcBorders>
            <w:shd w:val="clear" w:color="000000" w:fill="A6C9EC"/>
            <w:noWrap/>
            <w:vAlign w:val="bottom"/>
            <w:hideMark/>
          </w:tcPr>
          <w:p w14:paraId="4DD88F6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0802501E"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5BC83F60"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2C3433B9"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69B0FE9F"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624FF5D"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4657851"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3C573A0"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8F17D72"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03663A5C"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5A0F94E5"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4E17CA89"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it-IT" w:eastAsia="en-GB"/>
              </w:rPr>
              <w:t>LITERATURE REVIEW</w:t>
            </w:r>
          </w:p>
        </w:tc>
        <w:tc>
          <w:tcPr>
            <w:tcW w:w="719" w:type="dxa"/>
            <w:tcBorders>
              <w:top w:val="nil"/>
              <w:left w:val="nil"/>
              <w:bottom w:val="single" w:sz="4" w:space="0" w:color="auto"/>
              <w:right w:val="single" w:sz="4" w:space="0" w:color="auto"/>
            </w:tcBorders>
            <w:shd w:val="clear" w:color="auto" w:fill="auto"/>
            <w:noWrap/>
            <w:vAlign w:val="bottom"/>
            <w:hideMark/>
          </w:tcPr>
          <w:p w14:paraId="01C1BBF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0054D68A"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51B71D83"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78F40FF6"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615371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6EF6EC2"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A78D68E"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28CBC36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2C141AA4"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1A4EBF5A"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57B70389"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22CFEDAF"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en-GB" w:eastAsia="en-GB"/>
              </w:rPr>
              <w:t>DEVELOP QUESTIONNAIRE</w:t>
            </w:r>
          </w:p>
        </w:tc>
        <w:tc>
          <w:tcPr>
            <w:tcW w:w="719" w:type="dxa"/>
            <w:tcBorders>
              <w:top w:val="nil"/>
              <w:left w:val="nil"/>
              <w:bottom w:val="single" w:sz="4" w:space="0" w:color="auto"/>
              <w:right w:val="single" w:sz="4" w:space="0" w:color="auto"/>
            </w:tcBorders>
            <w:shd w:val="clear" w:color="000000" w:fill="A6C9EC"/>
            <w:noWrap/>
            <w:vAlign w:val="bottom"/>
            <w:hideMark/>
          </w:tcPr>
          <w:p w14:paraId="1DDE19E9"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6C94B01F"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F35831C"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62F387BC"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3AB2AD6"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897310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6B40B8D9"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2D005ED6"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0242F0E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5D210B2F"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1C55CD6D"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230F7A1C"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it-IT" w:eastAsia="en-GB"/>
              </w:rPr>
              <w:t>COLLECTING ALL REQUIRED DATA</w:t>
            </w:r>
          </w:p>
        </w:tc>
        <w:tc>
          <w:tcPr>
            <w:tcW w:w="719" w:type="dxa"/>
            <w:tcBorders>
              <w:top w:val="nil"/>
              <w:left w:val="nil"/>
              <w:bottom w:val="single" w:sz="4" w:space="0" w:color="auto"/>
              <w:right w:val="single" w:sz="4" w:space="0" w:color="auto"/>
            </w:tcBorders>
            <w:shd w:val="clear" w:color="auto" w:fill="auto"/>
            <w:noWrap/>
            <w:vAlign w:val="bottom"/>
            <w:hideMark/>
          </w:tcPr>
          <w:p w14:paraId="23CC47C2"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6EE9B12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163EBAB5"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7F8D5D6F"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6D46678E"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0FF92B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27AC787C"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E96E625"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1E07DCA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2EA8C9E3"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1A14419D"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22B69EC6"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it-IT" w:eastAsia="en-GB"/>
              </w:rPr>
              <w:t>DATA ANALYSIS</w:t>
            </w:r>
          </w:p>
        </w:tc>
        <w:tc>
          <w:tcPr>
            <w:tcW w:w="719" w:type="dxa"/>
            <w:tcBorders>
              <w:top w:val="nil"/>
              <w:left w:val="nil"/>
              <w:bottom w:val="single" w:sz="4" w:space="0" w:color="auto"/>
              <w:right w:val="single" w:sz="4" w:space="0" w:color="auto"/>
            </w:tcBorders>
            <w:shd w:val="clear" w:color="auto" w:fill="auto"/>
            <w:noWrap/>
            <w:vAlign w:val="bottom"/>
            <w:hideMark/>
          </w:tcPr>
          <w:p w14:paraId="52F5D30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BAE20E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22319BA2"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642C5B8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14C06DC4"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53FA742"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66006B83"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92966F1"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045F0A0A"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4D10D6F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321CC15E" w14:textId="77777777" w:rsidTr="00AE1AC2">
        <w:trPr>
          <w:trHeight w:val="372"/>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080B1D06" w14:textId="77777777" w:rsidR="007B154C" w:rsidRPr="007B154C" w:rsidRDefault="007B154C" w:rsidP="007B154C">
            <w:pPr>
              <w:rPr>
                <w:rFonts w:eastAsia="Times New Roman" w:cstheme="minorHAnsi"/>
                <w:b/>
                <w:bCs/>
                <w:color w:val="000000"/>
                <w:sz w:val="22"/>
                <w:szCs w:val="22"/>
                <w:lang w:val="it-IT" w:eastAsia="en-GB"/>
              </w:rPr>
            </w:pPr>
            <w:r w:rsidRPr="007B154C">
              <w:rPr>
                <w:rFonts w:eastAsia="Times New Roman" w:cstheme="minorHAnsi"/>
                <w:b/>
                <w:bCs/>
                <w:color w:val="000000"/>
                <w:sz w:val="22"/>
                <w:szCs w:val="22"/>
                <w:lang w:val="it-IT" w:eastAsia="en-GB"/>
              </w:rPr>
              <w:t>DISCUSSION/</w:t>
            </w:r>
          </w:p>
          <w:p w14:paraId="1625E321" w14:textId="17BEA6A1"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it-IT" w:eastAsia="en-GB"/>
              </w:rPr>
              <w:t>CONCLUSION</w:t>
            </w:r>
          </w:p>
        </w:tc>
        <w:tc>
          <w:tcPr>
            <w:tcW w:w="719" w:type="dxa"/>
            <w:tcBorders>
              <w:top w:val="nil"/>
              <w:left w:val="nil"/>
              <w:bottom w:val="single" w:sz="4" w:space="0" w:color="auto"/>
              <w:right w:val="single" w:sz="4" w:space="0" w:color="auto"/>
            </w:tcBorders>
            <w:shd w:val="clear" w:color="auto" w:fill="auto"/>
            <w:noWrap/>
            <w:vAlign w:val="bottom"/>
            <w:hideMark/>
          </w:tcPr>
          <w:p w14:paraId="46871A3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FFFFFF"/>
            <w:noWrap/>
            <w:vAlign w:val="bottom"/>
            <w:hideMark/>
          </w:tcPr>
          <w:p w14:paraId="480596C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1976589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6C315BD7"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3C9D2FC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000000" w:fill="A6C9EC"/>
            <w:noWrap/>
            <w:vAlign w:val="bottom"/>
            <w:hideMark/>
          </w:tcPr>
          <w:p w14:paraId="753EDC0D"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078CDB1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1BE625E"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FD07588"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4" w:space="0" w:color="auto"/>
              <w:right w:val="single" w:sz="8" w:space="0" w:color="auto"/>
            </w:tcBorders>
            <w:shd w:val="clear" w:color="auto" w:fill="auto"/>
            <w:noWrap/>
            <w:vAlign w:val="bottom"/>
            <w:hideMark/>
          </w:tcPr>
          <w:p w14:paraId="3B39C3E3"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r w:rsidR="007B154C" w:rsidRPr="007B154C" w14:paraId="160C29E3" w14:textId="77777777" w:rsidTr="00AE1AC2">
        <w:trPr>
          <w:trHeight w:val="386"/>
        </w:trPr>
        <w:tc>
          <w:tcPr>
            <w:tcW w:w="1905" w:type="dxa"/>
            <w:tcBorders>
              <w:top w:val="nil"/>
              <w:left w:val="single" w:sz="8" w:space="0" w:color="auto"/>
              <w:bottom w:val="single" w:sz="4" w:space="0" w:color="auto"/>
              <w:right w:val="single" w:sz="4" w:space="0" w:color="auto"/>
            </w:tcBorders>
            <w:shd w:val="clear" w:color="auto" w:fill="auto"/>
            <w:noWrap/>
            <w:vAlign w:val="bottom"/>
            <w:hideMark/>
          </w:tcPr>
          <w:p w14:paraId="14330E30" w14:textId="77777777" w:rsidR="007B154C" w:rsidRPr="007B154C" w:rsidRDefault="007B154C" w:rsidP="007B154C">
            <w:pPr>
              <w:rPr>
                <w:rFonts w:eastAsia="Times New Roman" w:cstheme="minorHAnsi"/>
                <w:b/>
                <w:bCs/>
                <w:color w:val="000000"/>
                <w:sz w:val="22"/>
                <w:szCs w:val="22"/>
                <w:lang w:val="en-GB" w:eastAsia="en-GB"/>
              </w:rPr>
            </w:pPr>
            <w:r w:rsidRPr="007B154C">
              <w:rPr>
                <w:rFonts w:eastAsia="Times New Roman" w:cstheme="minorHAnsi"/>
                <w:b/>
                <w:bCs/>
                <w:color w:val="000000"/>
                <w:sz w:val="22"/>
                <w:szCs w:val="22"/>
                <w:lang w:val="it-IT" w:eastAsia="en-GB"/>
              </w:rPr>
              <w:t>REVISION</w:t>
            </w:r>
          </w:p>
        </w:tc>
        <w:tc>
          <w:tcPr>
            <w:tcW w:w="719" w:type="dxa"/>
            <w:tcBorders>
              <w:top w:val="nil"/>
              <w:left w:val="nil"/>
              <w:bottom w:val="single" w:sz="8" w:space="0" w:color="auto"/>
              <w:right w:val="single" w:sz="4" w:space="0" w:color="auto"/>
            </w:tcBorders>
            <w:shd w:val="clear" w:color="auto" w:fill="auto"/>
            <w:noWrap/>
            <w:vAlign w:val="bottom"/>
            <w:hideMark/>
          </w:tcPr>
          <w:p w14:paraId="05B41584"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68AA26C4"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629E27C9"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68692A26"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000000" w:fill="A6C9EC"/>
            <w:noWrap/>
            <w:vAlign w:val="bottom"/>
            <w:hideMark/>
          </w:tcPr>
          <w:p w14:paraId="2582F5BB"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000000" w:fill="A6C9EC"/>
            <w:noWrap/>
            <w:vAlign w:val="bottom"/>
            <w:hideMark/>
          </w:tcPr>
          <w:p w14:paraId="2C19DF6D"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779D1FED"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61DEC44D"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719" w:type="dxa"/>
            <w:tcBorders>
              <w:top w:val="nil"/>
              <w:left w:val="nil"/>
              <w:bottom w:val="single" w:sz="8" w:space="0" w:color="auto"/>
              <w:right w:val="single" w:sz="4" w:space="0" w:color="auto"/>
            </w:tcBorders>
            <w:shd w:val="clear" w:color="auto" w:fill="auto"/>
            <w:noWrap/>
            <w:vAlign w:val="bottom"/>
            <w:hideMark/>
          </w:tcPr>
          <w:p w14:paraId="3A1DABE5"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c>
          <w:tcPr>
            <w:tcW w:w="804" w:type="dxa"/>
            <w:tcBorders>
              <w:top w:val="nil"/>
              <w:left w:val="nil"/>
              <w:bottom w:val="single" w:sz="8" w:space="0" w:color="auto"/>
              <w:right w:val="single" w:sz="8" w:space="0" w:color="auto"/>
            </w:tcBorders>
            <w:shd w:val="clear" w:color="auto" w:fill="auto"/>
            <w:noWrap/>
            <w:vAlign w:val="bottom"/>
            <w:hideMark/>
          </w:tcPr>
          <w:p w14:paraId="1F583594" w14:textId="77777777" w:rsidR="007B154C" w:rsidRPr="007B154C" w:rsidRDefault="007B154C" w:rsidP="007B154C">
            <w:pPr>
              <w:rPr>
                <w:rFonts w:eastAsia="Times New Roman" w:cstheme="minorHAnsi"/>
                <w:color w:val="000000"/>
                <w:lang w:val="en-GB" w:eastAsia="en-GB"/>
              </w:rPr>
            </w:pPr>
            <w:r w:rsidRPr="007B154C">
              <w:rPr>
                <w:rFonts w:eastAsia="Times New Roman" w:cstheme="minorHAnsi"/>
                <w:color w:val="000000"/>
                <w:lang w:val="en-GB" w:eastAsia="en-GB"/>
              </w:rPr>
              <w:t> </w:t>
            </w:r>
          </w:p>
        </w:tc>
      </w:tr>
    </w:tbl>
    <w:p w14:paraId="535DC045" w14:textId="77777777" w:rsidR="00200EB4" w:rsidRPr="00200EB4" w:rsidRDefault="00200EB4" w:rsidP="00200EB4">
      <w:pPr>
        <w:rPr>
          <w:b/>
          <w:bCs/>
        </w:rPr>
      </w:pPr>
    </w:p>
    <w:p w14:paraId="3525A2E4" w14:textId="77777777" w:rsidR="00801377" w:rsidRPr="00801377" w:rsidRDefault="00801377" w:rsidP="00AE1AC2">
      <w:pPr>
        <w:pStyle w:val="Heading2"/>
        <w:rPr>
          <w:b/>
          <w:bCs/>
          <w:lang w:val="en-GB"/>
        </w:rPr>
      </w:pPr>
      <w:bookmarkStart w:id="15" w:name="_Toc164475439"/>
      <w:r w:rsidRPr="00801377">
        <w:rPr>
          <w:lang w:val="en-GB"/>
        </w:rPr>
        <w:t>Ethical consideration of the research</w:t>
      </w:r>
      <w:bookmarkEnd w:id="15"/>
      <w:r w:rsidRPr="00801377">
        <w:rPr>
          <w:lang w:val="en-GB"/>
        </w:rPr>
        <w:t xml:space="preserve"> </w:t>
      </w:r>
    </w:p>
    <w:p w14:paraId="78C4E5EC" w14:textId="77777777" w:rsidR="00AE1AC2" w:rsidRDefault="00AE1AC2" w:rsidP="00801377">
      <w:pPr>
        <w:rPr>
          <w:lang w:val="en-GB"/>
        </w:rPr>
      </w:pPr>
    </w:p>
    <w:p w14:paraId="35F4387E" w14:textId="3FC8FF3A" w:rsidR="00801377" w:rsidRPr="00801377" w:rsidRDefault="00801377" w:rsidP="00801377">
      <w:pPr>
        <w:rPr>
          <w:lang w:val="en-GB"/>
        </w:rPr>
      </w:pPr>
      <w:r w:rsidRPr="00801377">
        <w:rPr>
          <w:lang w:val="en-GB"/>
        </w:rPr>
        <w:t>Ethical considerations are fundamental in any research activity, ensuring respect for the rights, dignity and well-being of all individuals involved. This must be carried out according to basic principles that may include informed consent, voluntary participation, confidentiality and anonymity, risk of harm and communication of results</w:t>
      </w:r>
      <w:sdt>
        <w:sdtPr>
          <w:rPr>
            <w:lang w:val="en-GB"/>
          </w:rPr>
          <w:id w:val="-906919315"/>
          <w:citation/>
        </w:sdtPr>
        <w:sdtContent>
          <w:r>
            <w:rPr>
              <w:lang w:val="en-GB"/>
            </w:rPr>
            <w:fldChar w:fldCharType="begin"/>
          </w:r>
          <w:r>
            <w:rPr>
              <w:lang w:val="en-GB"/>
            </w:rPr>
            <w:instrText xml:space="preserve"> CITATION Sau19 \l 2057 </w:instrText>
          </w:r>
          <w:r>
            <w:rPr>
              <w:lang w:val="en-GB"/>
            </w:rPr>
            <w:fldChar w:fldCharType="separate"/>
          </w:r>
          <w:r w:rsidR="005D5D61">
            <w:rPr>
              <w:noProof/>
              <w:lang w:val="en-GB"/>
            </w:rPr>
            <w:t xml:space="preserve"> </w:t>
          </w:r>
          <w:r w:rsidR="005D5D61" w:rsidRPr="005D5D61">
            <w:rPr>
              <w:noProof/>
              <w:lang w:val="en-GB"/>
            </w:rPr>
            <w:t>(Saunders &amp; Thornhill, 2019)</w:t>
          </w:r>
          <w:r>
            <w:rPr>
              <w:lang w:val="en-GB"/>
            </w:rPr>
            <w:fldChar w:fldCharType="end"/>
          </w:r>
        </w:sdtContent>
      </w:sdt>
      <w:r w:rsidRPr="00801377">
        <w:rPr>
          <w:lang w:val="en-GB"/>
        </w:rPr>
        <w:t>.</w:t>
      </w:r>
    </w:p>
    <w:p w14:paraId="2F14748D" w14:textId="752817A8" w:rsidR="000D455D" w:rsidRPr="00801377" w:rsidRDefault="00801377" w:rsidP="00801377">
      <w:pPr>
        <w:rPr>
          <w:b/>
          <w:bCs/>
          <w:lang w:val="en-GB"/>
        </w:rPr>
      </w:pPr>
      <w:r w:rsidRPr="00801377">
        <w:rPr>
          <w:lang w:val="en-GB"/>
        </w:rPr>
        <w:t xml:space="preserve">In this research, documents will be filled out by the researcher and all persons who will be interviewed to protect themselves from any possible risk during the research and inform them of the privacy and confidentiality of all data that will be collected.  </w:t>
      </w:r>
    </w:p>
    <w:p w14:paraId="5FAF5DF7" w14:textId="77777777" w:rsidR="00801377" w:rsidRDefault="00801377" w:rsidP="000F43DB">
      <w:pPr>
        <w:rPr>
          <w:b/>
          <w:bCs/>
        </w:rPr>
      </w:pPr>
    </w:p>
    <w:p w14:paraId="5A43E89F" w14:textId="29210289" w:rsidR="000F43DB" w:rsidRDefault="00801377" w:rsidP="00AE1AC2">
      <w:pPr>
        <w:pStyle w:val="Heading1"/>
      </w:pPr>
      <w:bookmarkStart w:id="16" w:name="_Toc164475440"/>
      <w:proofErr w:type="spellStart"/>
      <w:r>
        <w:lastRenderedPageBreak/>
        <w:t>Chapter</w:t>
      </w:r>
      <w:proofErr w:type="spellEnd"/>
      <w:r>
        <w:t xml:space="preserve"> 4: </w:t>
      </w:r>
      <w:proofErr w:type="spellStart"/>
      <w:r>
        <w:t>Conclusion</w:t>
      </w:r>
      <w:bookmarkEnd w:id="16"/>
      <w:proofErr w:type="spellEnd"/>
    </w:p>
    <w:p w14:paraId="3B3D5C9B" w14:textId="77777777" w:rsidR="00801377" w:rsidRDefault="00801377" w:rsidP="00801377">
      <w:pPr>
        <w:rPr>
          <w:lang w:val="en-GB"/>
        </w:rPr>
      </w:pPr>
    </w:p>
    <w:p w14:paraId="38687A77" w14:textId="29C30FAE" w:rsidR="00801377" w:rsidRPr="00801377" w:rsidRDefault="00801377" w:rsidP="00801377">
      <w:pPr>
        <w:rPr>
          <w:lang w:val="en-GB"/>
        </w:rPr>
      </w:pPr>
      <w:r w:rsidRPr="00801377">
        <w:rPr>
          <w:lang w:val="en-GB"/>
        </w:rPr>
        <w:t xml:space="preserve">In conclusion, this research proposal aims to investigate the dynamics of remote working and the transition from traditional to digital leadership within UK organisations. The shift to remote working has become a prevalent trend that requires a deeper understanding of its impact on leadership dynamics. Exploring the challenges and opportunities presented by remote working for leaders who find themselves in a new situation in how they lead their teams to success. </w:t>
      </w:r>
    </w:p>
    <w:p w14:paraId="714F4EFD" w14:textId="413D693F" w:rsidR="00801377" w:rsidRPr="00801377" w:rsidRDefault="00801377" w:rsidP="00801377">
      <w:pPr>
        <w:rPr>
          <w:lang w:val="en-GB"/>
        </w:rPr>
      </w:pPr>
      <w:r w:rsidRPr="00801377">
        <w:rPr>
          <w:lang w:val="en-GB"/>
        </w:rPr>
        <w:t>Through a qualitative interview approach, this research aims to gain a comprehensive understanding of how leaders are adapting their behaviours in a virtual environment, examining which strategies and practices facilitate organisational success in remote working contexts.</w:t>
      </w:r>
    </w:p>
    <w:p w14:paraId="5700A8F2" w14:textId="0A9640B7" w:rsidR="007B154C" w:rsidRPr="00801377" w:rsidRDefault="00801377" w:rsidP="00801377">
      <w:pPr>
        <w:rPr>
          <w:b/>
          <w:bCs/>
          <w:lang w:val="en-GB"/>
        </w:rPr>
      </w:pPr>
      <w:r w:rsidRPr="00801377">
        <w:rPr>
          <w:lang w:val="en-GB"/>
        </w:rPr>
        <w:t>Furthermore, focusing specifically on UK organisations, this research proposal recognises the contextual nuances and factors that may influence the dynamics of remote working and digital leadership approaches in this context. By clarifying these complexities, the findings of this study can offer practical recommendations for leaders to improve remote working strategies and promote positive outcomes for both employees and organisations.</w:t>
      </w:r>
    </w:p>
    <w:p w14:paraId="4F5E35F0" w14:textId="77777777" w:rsidR="007B154C" w:rsidRPr="00801377" w:rsidRDefault="007B154C" w:rsidP="007B154C">
      <w:pPr>
        <w:rPr>
          <w:b/>
          <w:bCs/>
          <w:lang w:val="en-GB"/>
        </w:rPr>
      </w:pPr>
    </w:p>
    <w:p w14:paraId="6C4812D9" w14:textId="77777777" w:rsidR="007B154C" w:rsidRPr="00801377" w:rsidRDefault="007B154C" w:rsidP="007B154C">
      <w:pPr>
        <w:rPr>
          <w:b/>
          <w:bCs/>
          <w:lang w:val="en-GB"/>
        </w:rPr>
      </w:pPr>
    </w:p>
    <w:p w14:paraId="240806CB" w14:textId="77777777" w:rsidR="007B154C" w:rsidRPr="00801377" w:rsidRDefault="007B154C" w:rsidP="007B154C">
      <w:pPr>
        <w:rPr>
          <w:b/>
          <w:bCs/>
          <w:lang w:val="en-GB"/>
        </w:rPr>
      </w:pPr>
    </w:p>
    <w:p w14:paraId="62F96C3E" w14:textId="77777777" w:rsidR="007B154C" w:rsidRPr="00801377" w:rsidRDefault="007B154C" w:rsidP="007B154C">
      <w:pPr>
        <w:rPr>
          <w:b/>
          <w:bCs/>
          <w:lang w:val="en-GB"/>
        </w:rPr>
      </w:pPr>
    </w:p>
    <w:p w14:paraId="4306D8A5" w14:textId="77777777" w:rsidR="007047F7" w:rsidRPr="00801377" w:rsidRDefault="007047F7" w:rsidP="000F43DB">
      <w:pPr>
        <w:rPr>
          <w:b/>
          <w:bCs/>
          <w:lang w:val="en-GB"/>
        </w:rPr>
      </w:pPr>
    </w:p>
    <w:p w14:paraId="63FBCC7D" w14:textId="77777777" w:rsidR="007047F7" w:rsidRPr="00801377" w:rsidRDefault="007047F7" w:rsidP="000F43DB">
      <w:pPr>
        <w:rPr>
          <w:b/>
          <w:bCs/>
          <w:lang w:val="en-GB"/>
        </w:rPr>
      </w:pPr>
    </w:p>
    <w:p w14:paraId="40307398" w14:textId="77777777" w:rsidR="007047F7" w:rsidRPr="00801377" w:rsidRDefault="007047F7" w:rsidP="000F43DB">
      <w:pPr>
        <w:rPr>
          <w:b/>
          <w:bCs/>
          <w:lang w:val="en-GB"/>
        </w:rPr>
      </w:pPr>
    </w:p>
    <w:p w14:paraId="39285580" w14:textId="77777777" w:rsidR="007047F7" w:rsidRPr="00801377" w:rsidRDefault="007047F7" w:rsidP="000F43DB">
      <w:pPr>
        <w:rPr>
          <w:b/>
          <w:bCs/>
          <w:lang w:val="en-GB"/>
        </w:rPr>
      </w:pPr>
    </w:p>
    <w:p w14:paraId="493BC192" w14:textId="77777777" w:rsidR="007047F7" w:rsidRPr="00801377" w:rsidRDefault="007047F7" w:rsidP="000F43DB">
      <w:pPr>
        <w:rPr>
          <w:b/>
          <w:bCs/>
          <w:lang w:val="en-GB"/>
        </w:rPr>
      </w:pPr>
    </w:p>
    <w:p w14:paraId="3B2BA046" w14:textId="77777777" w:rsidR="007047F7" w:rsidRPr="00801377" w:rsidRDefault="007047F7" w:rsidP="000F43DB">
      <w:pPr>
        <w:rPr>
          <w:b/>
          <w:bCs/>
          <w:lang w:val="en-GB"/>
        </w:rPr>
      </w:pPr>
    </w:p>
    <w:p w14:paraId="7147417B" w14:textId="77777777" w:rsidR="007047F7" w:rsidRPr="00801377" w:rsidRDefault="007047F7" w:rsidP="000F43DB">
      <w:pPr>
        <w:rPr>
          <w:b/>
          <w:bCs/>
          <w:lang w:val="en-GB"/>
        </w:rPr>
      </w:pPr>
    </w:p>
    <w:p w14:paraId="291C6963" w14:textId="77777777" w:rsidR="007047F7" w:rsidRPr="00801377" w:rsidRDefault="007047F7" w:rsidP="000F43DB">
      <w:pPr>
        <w:rPr>
          <w:b/>
          <w:bCs/>
          <w:lang w:val="en-GB"/>
        </w:rPr>
      </w:pPr>
    </w:p>
    <w:p w14:paraId="279D594B" w14:textId="77777777" w:rsidR="007047F7" w:rsidRPr="00801377" w:rsidRDefault="007047F7" w:rsidP="000F43DB">
      <w:pPr>
        <w:rPr>
          <w:b/>
          <w:bCs/>
          <w:lang w:val="en-GB"/>
        </w:rPr>
      </w:pPr>
    </w:p>
    <w:p w14:paraId="3243BC1F" w14:textId="77777777" w:rsidR="007047F7" w:rsidRPr="00801377" w:rsidRDefault="007047F7" w:rsidP="000F43DB">
      <w:pPr>
        <w:rPr>
          <w:b/>
          <w:bCs/>
          <w:lang w:val="en-GB"/>
        </w:rPr>
      </w:pPr>
    </w:p>
    <w:p w14:paraId="466B942D" w14:textId="77777777" w:rsidR="007047F7" w:rsidRPr="00801377" w:rsidRDefault="007047F7" w:rsidP="000F43DB">
      <w:pPr>
        <w:rPr>
          <w:b/>
          <w:bCs/>
          <w:lang w:val="en-GB"/>
        </w:rPr>
      </w:pPr>
    </w:p>
    <w:p w14:paraId="7EAB1604" w14:textId="77777777" w:rsidR="007047F7" w:rsidRPr="00801377" w:rsidRDefault="007047F7" w:rsidP="000F43DB">
      <w:pPr>
        <w:rPr>
          <w:b/>
          <w:bCs/>
          <w:lang w:val="en-GB"/>
        </w:rPr>
      </w:pPr>
    </w:p>
    <w:p w14:paraId="22394FF4" w14:textId="77777777" w:rsidR="007047F7" w:rsidRPr="00801377" w:rsidRDefault="007047F7" w:rsidP="000F43DB">
      <w:pPr>
        <w:rPr>
          <w:b/>
          <w:bCs/>
          <w:lang w:val="en-GB"/>
        </w:rPr>
      </w:pPr>
    </w:p>
    <w:p w14:paraId="6B69AB2E" w14:textId="77777777" w:rsidR="007047F7" w:rsidRPr="00801377" w:rsidRDefault="007047F7" w:rsidP="000F43DB">
      <w:pPr>
        <w:rPr>
          <w:b/>
          <w:bCs/>
          <w:lang w:val="en-GB"/>
        </w:rPr>
      </w:pPr>
    </w:p>
    <w:p w14:paraId="518C6FCB" w14:textId="77777777" w:rsidR="007047F7" w:rsidRPr="00801377" w:rsidRDefault="007047F7" w:rsidP="000F43DB">
      <w:pPr>
        <w:rPr>
          <w:b/>
          <w:bCs/>
          <w:lang w:val="en-GB"/>
        </w:rPr>
      </w:pPr>
    </w:p>
    <w:p w14:paraId="6E5D8C7F" w14:textId="77777777" w:rsidR="007047F7" w:rsidRPr="00801377" w:rsidRDefault="007047F7" w:rsidP="000F43DB">
      <w:pPr>
        <w:rPr>
          <w:b/>
          <w:bCs/>
          <w:lang w:val="en-GB"/>
        </w:rPr>
      </w:pPr>
    </w:p>
    <w:p w14:paraId="5EE1BBA2" w14:textId="77777777" w:rsidR="007047F7" w:rsidRPr="00801377" w:rsidRDefault="007047F7" w:rsidP="000F43DB">
      <w:pPr>
        <w:rPr>
          <w:b/>
          <w:bCs/>
          <w:lang w:val="en-GB"/>
        </w:rPr>
      </w:pPr>
    </w:p>
    <w:p w14:paraId="2A7A33C1" w14:textId="77777777" w:rsidR="007047F7" w:rsidRPr="00801377" w:rsidRDefault="007047F7" w:rsidP="000F43DB">
      <w:pPr>
        <w:rPr>
          <w:b/>
          <w:bCs/>
          <w:lang w:val="en-GB"/>
        </w:rPr>
      </w:pPr>
    </w:p>
    <w:p w14:paraId="462498A3" w14:textId="77777777" w:rsidR="007047F7" w:rsidRPr="00801377" w:rsidRDefault="007047F7" w:rsidP="000F43DB">
      <w:pPr>
        <w:rPr>
          <w:b/>
          <w:bCs/>
          <w:lang w:val="en-GB"/>
        </w:rPr>
      </w:pPr>
    </w:p>
    <w:p w14:paraId="019810EC" w14:textId="77777777" w:rsidR="007047F7" w:rsidRPr="00801377" w:rsidRDefault="007047F7" w:rsidP="000F43DB">
      <w:pPr>
        <w:rPr>
          <w:b/>
          <w:bCs/>
          <w:lang w:val="en-GB"/>
        </w:rPr>
      </w:pPr>
    </w:p>
    <w:p w14:paraId="12768418" w14:textId="77777777" w:rsidR="007047F7" w:rsidRPr="00801377" w:rsidRDefault="007047F7" w:rsidP="000F43DB">
      <w:pPr>
        <w:rPr>
          <w:b/>
          <w:bCs/>
          <w:lang w:val="en-GB"/>
        </w:rPr>
      </w:pPr>
    </w:p>
    <w:p w14:paraId="586FF150" w14:textId="77777777" w:rsidR="007047F7" w:rsidRPr="00801377" w:rsidRDefault="007047F7" w:rsidP="000F43DB">
      <w:pPr>
        <w:rPr>
          <w:b/>
          <w:bCs/>
          <w:lang w:val="en-GB"/>
        </w:rPr>
      </w:pPr>
    </w:p>
    <w:p w14:paraId="0A737C6F" w14:textId="77777777" w:rsidR="007047F7" w:rsidRPr="00801377" w:rsidRDefault="007047F7" w:rsidP="000F43DB">
      <w:pPr>
        <w:rPr>
          <w:b/>
          <w:bCs/>
          <w:lang w:val="en-GB"/>
        </w:rPr>
      </w:pPr>
    </w:p>
    <w:p w14:paraId="4A7BC937" w14:textId="77777777" w:rsidR="007047F7" w:rsidRPr="00801377" w:rsidRDefault="007047F7" w:rsidP="000F43DB">
      <w:pPr>
        <w:rPr>
          <w:b/>
          <w:bCs/>
          <w:lang w:val="en-GB"/>
        </w:rPr>
      </w:pPr>
    </w:p>
    <w:p w14:paraId="6726495C" w14:textId="77777777" w:rsidR="007047F7" w:rsidRPr="00801377" w:rsidRDefault="007047F7" w:rsidP="000F43DB">
      <w:pPr>
        <w:rPr>
          <w:b/>
          <w:bCs/>
          <w:lang w:val="en-GB"/>
        </w:rPr>
      </w:pPr>
    </w:p>
    <w:p w14:paraId="207FDD4A" w14:textId="77777777" w:rsidR="007047F7" w:rsidRPr="00801377" w:rsidRDefault="007047F7" w:rsidP="000F43DB">
      <w:pPr>
        <w:rPr>
          <w:b/>
          <w:bCs/>
          <w:lang w:val="en-GB"/>
        </w:rPr>
      </w:pPr>
    </w:p>
    <w:p w14:paraId="4A98A774" w14:textId="77777777" w:rsidR="007047F7" w:rsidRPr="00801377" w:rsidRDefault="007047F7" w:rsidP="000F43DB">
      <w:pPr>
        <w:rPr>
          <w:b/>
          <w:bCs/>
          <w:lang w:val="en-GB"/>
        </w:rPr>
      </w:pPr>
    </w:p>
    <w:bookmarkStart w:id="17" w:name="_Toc164475441" w:displacedByCustomXml="next"/>
    <w:sdt>
      <w:sdtPr>
        <w:id w:val="584350627"/>
        <w:docPartObj>
          <w:docPartGallery w:val="Bibliographies"/>
          <w:docPartUnique/>
        </w:docPartObj>
      </w:sdtPr>
      <w:sdtEndPr>
        <w:rPr>
          <w:rFonts w:asciiTheme="minorHAnsi" w:eastAsiaTheme="minorHAnsi" w:hAnsiTheme="minorHAnsi" w:cstheme="minorBidi"/>
          <w:color w:val="auto"/>
          <w:sz w:val="24"/>
          <w:szCs w:val="24"/>
        </w:rPr>
      </w:sdtEndPr>
      <w:sdtContent>
        <w:p w14:paraId="7BAC4471" w14:textId="2330C5A6" w:rsidR="005D5D61" w:rsidRPr="005D5D61" w:rsidRDefault="005D5D61">
          <w:pPr>
            <w:pStyle w:val="Heading1"/>
            <w:rPr>
              <w:lang w:val="en-GB"/>
            </w:rPr>
          </w:pPr>
          <w:proofErr w:type="spellStart"/>
          <w:r w:rsidRPr="005D5D61">
            <w:t>Chapter</w:t>
          </w:r>
          <w:proofErr w:type="spellEnd"/>
          <w:r w:rsidRPr="005D5D61">
            <w:t xml:space="preserve"> 5: </w:t>
          </w:r>
          <w:r w:rsidRPr="005D5D61">
            <w:rPr>
              <w:lang w:val="en-GB"/>
            </w:rPr>
            <w:t>References</w:t>
          </w:r>
          <w:bookmarkEnd w:id="17"/>
        </w:p>
        <w:sdt>
          <w:sdtPr>
            <w:id w:val="-573587230"/>
            <w:bibliography/>
          </w:sdtPr>
          <w:sdtContent>
            <w:p w14:paraId="5A84C8BE" w14:textId="77777777" w:rsidR="005D5D61" w:rsidRPr="005D5D61" w:rsidRDefault="005D5D61" w:rsidP="005D5D61">
              <w:pPr>
                <w:pStyle w:val="Bibliography"/>
                <w:numPr>
                  <w:ilvl w:val="0"/>
                  <w:numId w:val="21"/>
                </w:numPr>
                <w:rPr>
                  <w:noProof/>
                  <w:lang w:val="en-GB"/>
                </w:rPr>
              </w:pPr>
              <w:r>
                <w:fldChar w:fldCharType="begin"/>
              </w:r>
              <w:r w:rsidRPr="005D5D61">
                <w:rPr>
                  <w:lang w:val="en-GB"/>
                </w:rPr>
                <w:instrText xml:space="preserve"> BIBLIOGRAPHY </w:instrText>
              </w:r>
              <w:r>
                <w:fldChar w:fldCharType="separate"/>
              </w:r>
              <w:r w:rsidRPr="005D5D61">
                <w:rPr>
                  <w:noProof/>
                  <w:lang w:val="en-GB"/>
                </w:rPr>
                <w:t xml:space="preserve">Ahuja, J., Harish, P., P., S. R. &amp; Paul, H. E., 2023. E-Leadership Is Un(usual): Multi-Criteria Analysis of Critical Success Factors for the Transition from Leadership to E-Leadership. </w:t>
              </w:r>
              <w:r w:rsidRPr="005D5D61">
                <w:rPr>
                  <w:i/>
                  <w:iCs/>
                  <w:noProof/>
                  <w:lang w:val="en-GB"/>
                </w:rPr>
                <w:t xml:space="preserve">Sustainability, </w:t>
              </w:r>
              <w:r w:rsidRPr="005D5D61">
                <w:rPr>
                  <w:noProof/>
                  <w:lang w:val="en-GB"/>
                </w:rPr>
                <w:t>15(8), p. 6506.</w:t>
              </w:r>
            </w:p>
            <w:p w14:paraId="33160D5F" w14:textId="77777777" w:rsidR="005D5D61" w:rsidRPr="005D5D61" w:rsidRDefault="005D5D61" w:rsidP="005D5D61">
              <w:pPr>
                <w:pStyle w:val="Bibliography"/>
                <w:numPr>
                  <w:ilvl w:val="0"/>
                  <w:numId w:val="21"/>
                </w:numPr>
                <w:rPr>
                  <w:noProof/>
                  <w:lang w:val="en-GB"/>
                </w:rPr>
              </w:pPr>
              <w:r w:rsidRPr="005D5D61">
                <w:rPr>
                  <w:noProof/>
                  <w:lang w:val="en-GB"/>
                </w:rPr>
                <w:t xml:space="preserve">Contreras, F., Elif, B. &amp; Ghulam, A., 2020. E-Leadership and Teleworking in Times of COVID-19 and Beyond: What We Know and Where Do We Go. </w:t>
              </w:r>
              <w:r w:rsidRPr="005D5D61">
                <w:rPr>
                  <w:i/>
                  <w:iCs/>
                  <w:noProof/>
                  <w:lang w:val="en-GB"/>
                </w:rPr>
                <w:t xml:space="preserve">Frontiers in psychology, </w:t>
              </w:r>
              <w:r w:rsidRPr="005D5D61">
                <w:rPr>
                  <w:noProof/>
                  <w:lang w:val="en-GB"/>
                </w:rPr>
                <w:t>11(12), p. 590271–590271.</w:t>
              </w:r>
            </w:p>
            <w:p w14:paraId="700BC203" w14:textId="77777777" w:rsidR="005D5D61" w:rsidRPr="005D5D61" w:rsidRDefault="005D5D61" w:rsidP="005D5D61">
              <w:pPr>
                <w:pStyle w:val="Bibliography"/>
                <w:numPr>
                  <w:ilvl w:val="0"/>
                  <w:numId w:val="21"/>
                </w:numPr>
                <w:rPr>
                  <w:noProof/>
                  <w:lang w:val="en-GB"/>
                </w:rPr>
              </w:pPr>
              <w:r w:rsidRPr="005D5D61">
                <w:rPr>
                  <w:noProof/>
                  <w:lang w:val="en-GB"/>
                </w:rPr>
                <w:t xml:space="preserve">Darics, E., 2020. E-Leadership or “How to Be Boss in Instant Messaging?” The Role of Nonverbal Communication. </w:t>
              </w:r>
              <w:r w:rsidRPr="005D5D61">
                <w:rPr>
                  <w:i/>
                  <w:iCs/>
                  <w:noProof/>
                  <w:lang w:val="en-GB"/>
                </w:rPr>
                <w:t xml:space="preserve">International journal of business communication, </w:t>
              </w:r>
              <w:r w:rsidRPr="005D5D61">
                <w:rPr>
                  <w:noProof/>
                  <w:lang w:val="en-GB"/>
                </w:rPr>
                <w:t>57(1), pp. 3-29.</w:t>
              </w:r>
            </w:p>
            <w:p w14:paraId="0E1ED864" w14:textId="77777777" w:rsidR="005D5D61" w:rsidRPr="005D5D61" w:rsidRDefault="005D5D61" w:rsidP="005D5D61">
              <w:pPr>
                <w:pStyle w:val="Bibliography"/>
                <w:numPr>
                  <w:ilvl w:val="0"/>
                  <w:numId w:val="21"/>
                </w:numPr>
                <w:rPr>
                  <w:noProof/>
                  <w:lang w:val="en-GB"/>
                </w:rPr>
              </w:pPr>
              <w:r w:rsidRPr="005D5D61">
                <w:rPr>
                  <w:noProof/>
                  <w:lang w:val="en-GB"/>
                </w:rPr>
                <w:t xml:space="preserve">Guah, M. W., 2021. First-Time Leaders and Implicit Leadership Theory: Effects of Stress. In: 1, ed. </w:t>
              </w:r>
              <w:r w:rsidRPr="005D5D61">
                <w:rPr>
                  <w:i/>
                  <w:iCs/>
                  <w:noProof/>
                  <w:lang w:val="en-GB"/>
                </w:rPr>
                <w:t xml:space="preserve">Handbook of Research on Innate Leadership Characteristics and Examinations of Successful First-Time Leaders. </w:t>
              </w:r>
              <w:r w:rsidRPr="005D5D61">
                <w:rPr>
                  <w:noProof/>
                  <w:lang w:val="en-GB"/>
                </w:rPr>
                <w:t>Hershey: IGI Global, pp. 109-131.</w:t>
              </w:r>
            </w:p>
            <w:p w14:paraId="50602C00" w14:textId="77777777" w:rsidR="005D5D61" w:rsidRPr="005D5D61" w:rsidRDefault="005D5D61" w:rsidP="005D5D61">
              <w:pPr>
                <w:pStyle w:val="Bibliography"/>
                <w:numPr>
                  <w:ilvl w:val="0"/>
                  <w:numId w:val="21"/>
                </w:numPr>
                <w:rPr>
                  <w:noProof/>
                  <w:lang w:val="en-GB"/>
                </w:rPr>
              </w:pPr>
              <w:r w:rsidRPr="005D5D61">
                <w:rPr>
                  <w:noProof/>
                  <w:lang w:val="en-GB"/>
                </w:rPr>
                <w:t xml:space="preserve">Kulshreshtha, K. &amp; Sharma, G., 2021. Understanding e-leadership: Please mind the gap. </w:t>
              </w:r>
              <w:r w:rsidRPr="005D5D61">
                <w:rPr>
                  <w:i/>
                  <w:iCs/>
                  <w:noProof/>
                  <w:lang w:val="en-GB"/>
                </w:rPr>
                <w:t xml:space="preserve">Technological forecasting &amp; social change, </w:t>
              </w:r>
              <w:r w:rsidRPr="005D5D61">
                <w:rPr>
                  <w:noProof/>
                  <w:lang w:val="en-GB"/>
                </w:rPr>
                <w:t>168(1), p. 120750.</w:t>
              </w:r>
            </w:p>
            <w:p w14:paraId="1484D445" w14:textId="77777777" w:rsidR="005D5D61" w:rsidRPr="005D5D61" w:rsidRDefault="005D5D61" w:rsidP="005D5D61">
              <w:pPr>
                <w:pStyle w:val="Bibliography"/>
                <w:numPr>
                  <w:ilvl w:val="0"/>
                  <w:numId w:val="21"/>
                </w:numPr>
                <w:rPr>
                  <w:noProof/>
                  <w:lang w:val="en-GB"/>
                </w:rPr>
              </w:pPr>
              <w:r w:rsidRPr="005D5D61">
                <w:rPr>
                  <w:noProof/>
                  <w:lang w:val="en-GB"/>
                </w:rPr>
                <w:t xml:space="preserve">Overton, L., 2023. </w:t>
              </w:r>
              <w:r w:rsidRPr="005D5D61">
                <w:rPr>
                  <w:i/>
                  <w:iCs/>
                  <w:noProof/>
                  <w:lang w:val="en-GB"/>
                </w:rPr>
                <w:t xml:space="preserve">Learning at work 2023 survey report, </w:t>
              </w:r>
              <w:r w:rsidRPr="005D5D61">
                <w:rPr>
                  <w:noProof/>
                  <w:lang w:val="en-GB"/>
                </w:rPr>
                <w:t>London: Chartered Institute of Personnel and Development.</w:t>
              </w:r>
            </w:p>
            <w:p w14:paraId="46D00D7E" w14:textId="77777777" w:rsidR="005D5D61" w:rsidRPr="005D5D61" w:rsidRDefault="005D5D61" w:rsidP="005D5D61">
              <w:pPr>
                <w:pStyle w:val="Bibliography"/>
                <w:numPr>
                  <w:ilvl w:val="0"/>
                  <w:numId w:val="21"/>
                </w:numPr>
                <w:rPr>
                  <w:noProof/>
                  <w:lang w:val="en-GB"/>
                </w:rPr>
              </w:pPr>
              <w:r w:rsidRPr="005D5D61">
                <w:rPr>
                  <w:noProof/>
                  <w:lang w:val="en-GB"/>
                </w:rPr>
                <w:t xml:space="preserve">Saunders, L. &amp; Thornhill, 2019. </w:t>
              </w:r>
              <w:r w:rsidRPr="005D5D61">
                <w:rPr>
                  <w:i/>
                  <w:iCs/>
                  <w:noProof/>
                  <w:lang w:val="en-GB"/>
                </w:rPr>
                <w:t xml:space="preserve">Research Methods for Business Students. </w:t>
              </w:r>
              <w:r w:rsidRPr="005D5D61">
                <w:rPr>
                  <w:noProof/>
                  <w:lang w:val="en-GB"/>
                </w:rPr>
                <w:t>8 ed. Pearson: Harlow.</w:t>
              </w:r>
            </w:p>
            <w:p w14:paraId="36A27DFB" w14:textId="77777777" w:rsidR="005D5D61" w:rsidRPr="005D5D61" w:rsidRDefault="005D5D61" w:rsidP="005D5D61">
              <w:pPr>
                <w:pStyle w:val="Bibliography"/>
                <w:numPr>
                  <w:ilvl w:val="0"/>
                  <w:numId w:val="21"/>
                </w:numPr>
                <w:rPr>
                  <w:noProof/>
                  <w:lang w:val="en-GB"/>
                </w:rPr>
              </w:pPr>
              <w:r w:rsidRPr="005D5D61">
                <w:rPr>
                  <w:noProof/>
                  <w:lang w:val="en-GB"/>
                </w:rPr>
                <w:t xml:space="preserve">Torre, T. &amp; Sarti, D., 2020. The ‘Way’ Toward E-leadership: Some Evidence From the Field. </w:t>
              </w:r>
              <w:r w:rsidRPr="005D5D61">
                <w:rPr>
                  <w:i/>
                  <w:iCs/>
                  <w:noProof/>
                  <w:lang w:val="en-GB"/>
                </w:rPr>
                <w:t xml:space="preserve">Frontiers in psychology, </w:t>
              </w:r>
              <w:r w:rsidRPr="005D5D61">
                <w:rPr>
                  <w:noProof/>
                  <w:lang w:val="en-GB"/>
                </w:rPr>
                <w:t>Volume 11, pp. 554253-554253.</w:t>
              </w:r>
            </w:p>
            <w:p w14:paraId="12C7CC8B" w14:textId="77777777" w:rsidR="005D5D61" w:rsidRPr="005D5D61" w:rsidRDefault="005D5D61" w:rsidP="005D5D61">
              <w:pPr>
                <w:pStyle w:val="Bibliography"/>
                <w:numPr>
                  <w:ilvl w:val="0"/>
                  <w:numId w:val="21"/>
                </w:numPr>
                <w:rPr>
                  <w:noProof/>
                  <w:lang w:val="en-GB"/>
                </w:rPr>
              </w:pPr>
              <w:r w:rsidRPr="005D5D61">
                <w:rPr>
                  <w:noProof/>
                  <w:lang w:val="en-GB"/>
                </w:rPr>
                <w:t xml:space="preserve">Wang, X. et al., 2023. The role of E-leadership in ICT utilization: a project management perspective. </w:t>
              </w:r>
              <w:r w:rsidRPr="005D5D61">
                <w:rPr>
                  <w:i/>
                  <w:iCs/>
                  <w:noProof/>
                  <w:lang w:val="en-GB"/>
                </w:rPr>
                <w:t xml:space="preserve">Information technology and management, </w:t>
              </w:r>
              <w:r w:rsidRPr="005D5D61">
                <w:rPr>
                  <w:noProof/>
                  <w:lang w:val="en-GB"/>
                </w:rPr>
                <w:t>24(2), pp. 99-113.</w:t>
              </w:r>
            </w:p>
            <w:p w14:paraId="15FEB97B" w14:textId="77777777" w:rsidR="005D5D61" w:rsidRDefault="005D5D61" w:rsidP="005D5D61">
              <w:pPr>
                <w:pStyle w:val="Bibliography"/>
                <w:numPr>
                  <w:ilvl w:val="0"/>
                  <w:numId w:val="21"/>
                </w:numPr>
                <w:rPr>
                  <w:noProof/>
                  <w:lang w:val="it-IT"/>
                </w:rPr>
              </w:pPr>
              <w:r w:rsidRPr="005D5D61">
                <w:rPr>
                  <w:noProof/>
                  <w:lang w:val="en-GB"/>
                </w:rPr>
                <w:t xml:space="preserve">Xiao, W. &amp; Li, M., 2023. Research on the Effect of E-Leadership on Employee Innovation Behavior in the Context of ‘Self’ and ‘Relationship. </w:t>
              </w:r>
              <w:r>
                <w:rPr>
                  <w:i/>
                  <w:iCs/>
                  <w:noProof/>
                  <w:lang w:val="it-IT"/>
                </w:rPr>
                <w:t xml:space="preserve">Journal of organizational and end user computing, </w:t>
              </w:r>
              <w:r>
                <w:rPr>
                  <w:noProof/>
                  <w:lang w:val="it-IT"/>
                </w:rPr>
                <w:t>35(1), pp. 1-20.</w:t>
              </w:r>
            </w:p>
            <w:p w14:paraId="1ACAACFF" w14:textId="3909E1A8" w:rsidR="005D5D61" w:rsidRDefault="005D5D61" w:rsidP="005D5D61">
              <w:r>
                <w:rPr>
                  <w:b/>
                  <w:bCs/>
                  <w:noProof/>
                </w:rPr>
                <w:fldChar w:fldCharType="end"/>
              </w:r>
            </w:p>
          </w:sdtContent>
        </w:sdt>
      </w:sdtContent>
    </w:sdt>
    <w:p w14:paraId="74DC47E7" w14:textId="77777777" w:rsidR="007047F7" w:rsidRPr="00801377" w:rsidRDefault="007047F7" w:rsidP="000F43DB">
      <w:pPr>
        <w:rPr>
          <w:b/>
          <w:bCs/>
          <w:lang w:val="en-GB"/>
        </w:rPr>
      </w:pPr>
    </w:p>
    <w:sectPr w:rsidR="007047F7" w:rsidRPr="00801377" w:rsidSect="00037740">
      <w:footerReference w:type="default" r:id="rId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7C126D" w14:textId="77777777" w:rsidR="00037740" w:rsidRDefault="00037740" w:rsidP="009A4F72">
      <w:r>
        <w:separator/>
      </w:r>
    </w:p>
  </w:endnote>
  <w:endnote w:type="continuationSeparator" w:id="0">
    <w:p w14:paraId="0499E40E" w14:textId="77777777" w:rsidR="00037740" w:rsidRDefault="00037740" w:rsidP="009A4F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CAEBBD" w14:textId="77777777" w:rsidR="009A4F72" w:rsidRDefault="009A4F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7FA0471" w14:textId="77777777" w:rsidR="009A4F72" w:rsidRDefault="009A4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43F6C0" w14:textId="77777777" w:rsidR="00037740" w:rsidRDefault="00037740" w:rsidP="009A4F72">
      <w:r>
        <w:separator/>
      </w:r>
    </w:p>
  </w:footnote>
  <w:footnote w:type="continuationSeparator" w:id="0">
    <w:p w14:paraId="2CE53D6A" w14:textId="77777777" w:rsidR="00037740" w:rsidRDefault="00037740" w:rsidP="009A4F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D5739"/>
    <w:multiLevelType w:val="hybridMultilevel"/>
    <w:tmpl w:val="CCC2E534"/>
    <w:lvl w:ilvl="0" w:tplc="F0548D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967D0"/>
    <w:multiLevelType w:val="hybridMultilevel"/>
    <w:tmpl w:val="4034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F0042"/>
    <w:multiLevelType w:val="hybridMultilevel"/>
    <w:tmpl w:val="191E183C"/>
    <w:lvl w:ilvl="0" w:tplc="9DCC06A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0F6FAC"/>
    <w:multiLevelType w:val="hybridMultilevel"/>
    <w:tmpl w:val="B090FD58"/>
    <w:lvl w:ilvl="0" w:tplc="3CE0B20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B20851"/>
    <w:multiLevelType w:val="hybridMultilevel"/>
    <w:tmpl w:val="4A1EB380"/>
    <w:lvl w:ilvl="0" w:tplc="3CE0B20E">
      <w:numFmt w:val="bullet"/>
      <w:lvlText w:val="•"/>
      <w:lvlJc w:val="left"/>
      <w:pPr>
        <w:ind w:left="1080" w:hanging="72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A37FF"/>
    <w:multiLevelType w:val="hybridMultilevel"/>
    <w:tmpl w:val="EA52FA82"/>
    <w:lvl w:ilvl="0" w:tplc="3CE0B20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114960"/>
    <w:multiLevelType w:val="hybridMultilevel"/>
    <w:tmpl w:val="1E88BCC4"/>
    <w:lvl w:ilvl="0" w:tplc="3CE0B20E">
      <w:numFmt w:val="bullet"/>
      <w:lvlText w:val="•"/>
      <w:lvlJc w:val="left"/>
      <w:pPr>
        <w:ind w:left="1080" w:hanging="360"/>
      </w:pPr>
      <w:rPr>
        <w:rFonts w:ascii="Calibri Light" w:eastAsiaTheme="majorEastAsia" w:hAnsi="Calibri Light" w:cs="Calibri Light"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32F347F5"/>
    <w:multiLevelType w:val="hybridMultilevel"/>
    <w:tmpl w:val="9CB8D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D503CC"/>
    <w:multiLevelType w:val="hybridMultilevel"/>
    <w:tmpl w:val="B5FE3EC0"/>
    <w:lvl w:ilvl="0" w:tplc="9DCC06A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340060"/>
    <w:multiLevelType w:val="hybridMultilevel"/>
    <w:tmpl w:val="34D8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680755"/>
    <w:multiLevelType w:val="hybridMultilevel"/>
    <w:tmpl w:val="0D642CD6"/>
    <w:lvl w:ilvl="0" w:tplc="7C00A92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1E94005"/>
    <w:multiLevelType w:val="hybridMultilevel"/>
    <w:tmpl w:val="7918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303B30"/>
    <w:multiLevelType w:val="hybridMultilevel"/>
    <w:tmpl w:val="425A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8827DC"/>
    <w:multiLevelType w:val="hybridMultilevel"/>
    <w:tmpl w:val="82F0DB26"/>
    <w:lvl w:ilvl="0" w:tplc="7C00A9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667506"/>
    <w:multiLevelType w:val="hybridMultilevel"/>
    <w:tmpl w:val="7E3C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873E2C"/>
    <w:multiLevelType w:val="hybridMultilevel"/>
    <w:tmpl w:val="D3FCEA72"/>
    <w:lvl w:ilvl="0" w:tplc="3CE0B20E">
      <w:numFmt w:val="bullet"/>
      <w:lvlText w:val="•"/>
      <w:lvlJc w:val="left"/>
      <w:pPr>
        <w:ind w:left="1080" w:hanging="72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8B5522"/>
    <w:multiLevelType w:val="hybridMultilevel"/>
    <w:tmpl w:val="8162EA1A"/>
    <w:lvl w:ilvl="0" w:tplc="3CE0B20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9156A5"/>
    <w:multiLevelType w:val="hybridMultilevel"/>
    <w:tmpl w:val="3A5C64B4"/>
    <w:lvl w:ilvl="0" w:tplc="F0548D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19212">
    <w:abstractNumId w:val="19"/>
  </w:num>
  <w:num w:numId="2" w16cid:durableId="1249849782">
    <w:abstractNumId w:val="1"/>
  </w:num>
  <w:num w:numId="3" w16cid:durableId="1242526461">
    <w:abstractNumId w:val="10"/>
  </w:num>
  <w:num w:numId="4" w16cid:durableId="75639811">
    <w:abstractNumId w:val="6"/>
  </w:num>
  <w:num w:numId="5" w16cid:durableId="479659866">
    <w:abstractNumId w:val="11"/>
  </w:num>
  <w:num w:numId="6" w16cid:durableId="1699815341">
    <w:abstractNumId w:val="0"/>
  </w:num>
  <w:num w:numId="7" w16cid:durableId="798038347">
    <w:abstractNumId w:val="20"/>
  </w:num>
  <w:num w:numId="8" w16cid:durableId="561713581">
    <w:abstractNumId w:val="13"/>
  </w:num>
  <w:num w:numId="9" w16cid:durableId="814565806">
    <w:abstractNumId w:val="14"/>
  </w:num>
  <w:num w:numId="10" w16cid:durableId="1630628639">
    <w:abstractNumId w:val="16"/>
  </w:num>
  <w:num w:numId="11" w16cid:durableId="1054818862">
    <w:abstractNumId w:val="4"/>
  </w:num>
  <w:num w:numId="12" w16cid:durableId="95683976">
    <w:abstractNumId w:val="17"/>
  </w:num>
  <w:num w:numId="13" w16cid:durableId="1374885213">
    <w:abstractNumId w:val="15"/>
  </w:num>
  <w:num w:numId="14" w16cid:durableId="875655437">
    <w:abstractNumId w:val="12"/>
  </w:num>
  <w:num w:numId="15" w16cid:durableId="418789513">
    <w:abstractNumId w:val="7"/>
  </w:num>
  <w:num w:numId="16" w16cid:durableId="1428888601">
    <w:abstractNumId w:val="8"/>
  </w:num>
  <w:num w:numId="17" w16cid:durableId="475100056">
    <w:abstractNumId w:val="2"/>
  </w:num>
  <w:num w:numId="18" w16cid:durableId="1155292674">
    <w:abstractNumId w:val="9"/>
  </w:num>
  <w:num w:numId="19" w16cid:durableId="1108740550">
    <w:abstractNumId w:val="5"/>
  </w:num>
  <w:num w:numId="20" w16cid:durableId="135534743">
    <w:abstractNumId w:val="3"/>
  </w:num>
  <w:num w:numId="21" w16cid:durableId="37076288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148E9"/>
    <w:rsid w:val="00037740"/>
    <w:rsid w:val="00087D28"/>
    <w:rsid w:val="000D455D"/>
    <w:rsid w:val="000F43DB"/>
    <w:rsid w:val="0017256D"/>
    <w:rsid w:val="0019659D"/>
    <w:rsid w:val="001A64D1"/>
    <w:rsid w:val="001F1AAA"/>
    <w:rsid w:val="00200EB4"/>
    <w:rsid w:val="0029306A"/>
    <w:rsid w:val="003079DD"/>
    <w:rsid w:val="00344B4B"/>
    <w:rsid w:val="003513EE"/>
    <w:rsid w:val="00456669"/>
    <w:rsid w:val="005266E7"/>
    <w:rsid w:val="005B17AB"/>
    <w:rsid w:val="005C0B92"/>
    <w:rsid w:val="005C3785"/>
    <w:rsid w:val="005D5D61"/>
    <w:rsid w:val="00606921"/>
    <w:rsid w:val="0068150D"/>
    <w:rsid w:val="006A68AD"/>
    <w:rsid w:val="006C12B4"/>
    <w:rsid w:val="006D13FF"/>
    <w:rsid w:val="007047F7"/>
    <w:rsid w:val="007149ED"/>
    <w:rsid w:val="00724E15"/>
    <w:rsid w:val="007912CF"/>
    <w:rsid w:val="007B154C"/>
    <w:rsid w:val="007E351B"/>
    <w:rsid w:val="00801377"/>
    <w:rsid w:val="00864EE0"/>
    <w:rsid w:val="008918AB"/>
    <w:rsid w:val="009A2CAE"/>
    <w:rsid w:val="009A4F72"/>
    <w:rsid w:val="009F02D5"/>
    <w:rsid w:val="00A56ACC"/>
    <w:rsid w:val="00AE10F1"/>
    <w:rsid w:val="00AE1AC2"/>
    <w:rsid w:val="00AF4D10"/>
    <w:rsid w:val="00BB22B7"/>
    <w:rsid w:val="00BE45E6"/>
    <w:rsid w:val="00C51914"/>
    <w:rsid w:val="00C65CAD"/>
    <w:rsid w:val="00C7679F"/>
    <w:rsid w:val="00CB4B5A"/>
    <w:rsid w:val="00D46B65"/>
    <w:rsid w:val="00E05A29"/>
    <w:rsid w:val="00E16596"/>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7F7"/>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AC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table" w:styleId="TableGrid">
    <w:name w:val="Table Grid"/>
    <w:basedOn w:val="TableNormal"/>
    <w:uiPriority w:val="59"/>
    <w:rsid w:val="00200EB4"/>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047F7"/>
    <w:rPr>
      <w:rFonts w:asciiTheme="majorHAnsi" w:eastAsiaTheme="majorEastAsia" w:hAnsiTheme="majorHAnsi" w:cstheme="majorBidi"/>
      <w:color w:val="2F5496" w:themeColor="accent1" w:themeShade="BF"/>
      <w:sz w:val="32"/>
      <w:szCs w:val="32"/>
      <w:lang w:val="it"/>
    </w:rPr>
  </w:style>
  <w:style w:type="paragraph" w:styleId="Bibliography">
    <w:name w:val="Bibliography"/>
    <w:basedOn w:val="Normal"/>
    <w:next w:val="Normal"/>
    <w:uiPriority w:val="37"/>
    <w:unhideWhenUsed/>
    <w:rsid w:val="007047F7"/>
  </w:style>
  <w:style w:type="paragraph" w:styleId="NormalWeb">
    <w:name w:val="Normal (Web)"/>
    <w:basedOn w:val="Normal"/>
    <w:uiPriority w:val="99"/>
    <w:unhideWhenUsed/>
    <w:rsid w:val="00A56ACC"/>
    <w:pPr>
      <w:spacing w:before="100" w:beforeAutospacing="1" w:after="100" w:afterAutospacing="1"/>
    </w:pPr>
    <w:rPr>
      <w:rFonts w:ascii="Times New Roman" w:eastAsia="Times New Roman" w:hAnsi="Times New Roman" w:cs="Times New Roman"/>
      <w:lang w:val="en-GB" w:eastAsia="en-GB"/>
    </w:rPr>
  </w:style>
  <w:style w:type="paragraph" w:styleId="NoSpacing">
    <w:name w:val="No Spacing"/>
    <w:link w:val="NoSpacingChar"/>
    <w:uiPriority w:val="1"/>
    <w:qFormat/>
    <w:rsid w:val="009A2CAE"/>
    <w:rPr>
      <w:rFonts w:eastAsiaTheme="minorEastAsia"/>
      <w:sz w:val="22"/>
      <w:szCs w:val="22"/>
      <w:lang w:val="en-US"/>
    </w:rPr>
  </w:style>
  <w:style w:type="character" w:customStyle="1" w:styleId="NoSpacingChar">
    <w:name w:val="No Spacing Char"/>
    <w:basedOn w:val="DefaultParagraphFont"/>
    <w:link w:val="NoSpacing"/>
    <w:uiPriority w:val="1"/>
    <w:rsid w:val="009A2CAE"/>
    <w:rPr>
      <w:rFonts w:eastAsiaTheme="minorEastAsia"/>
      <w:sz w:val="22"/>
      <w:szCs w:val="22"/>
      <w:lang w:val="en-US"/>
    </w:rPr>
  </w:style>
  <w:style w:type="character" w:customStyle="1" w:styleId="Heading2Char">
    <w:name w:val="Heading 2 Char"/>
    <w:basedOn w:val="DefaultParagraphFont"/>
    <w:link w:val="Heading2"/>
    <w:uiPriority w:val="9"/>
    <w:rsid w:val="00AE1A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4B5A"/>
    <w:pPr>
      <w:outlineLvl w:val="9"/>
    </w:pPr>
    <w:rPr>
      <w:lang w:val="en-US"/>
    </w:rPr>
  </w:style>
  <w:style w:type="paragraph" w:styleId="TOC1">
    <w:name w:val="toc 1"/>
    <w:basedOn w:val="Normal"/>
    <w:next w:val="Normal"/>
    <w:autoRedefine/>
    <w:uiPriority w:val="39"/>
    <w:unhideWhenUsed/>
    <w:rsid w:val="00CB4B5A"/>
    <w:pPr>
      <w:spacing w:after="100"/>
    </w:pPr>
  </w:style>
  <w:style w:type="paragraph" w:styleId="TOC2">
    <w:name w:val="toc 2"/>
    <w:basedOn w:val="Normal"/>
    <w:next w:val="Normal"/>
    <w:autoRedefine/>
    <w:uiPriority w:val="39"/>
    <w:unhideWhenUsed/>
    <w:rsid w:val="00CB4B5A"/>
    <w:pPr>
      <w:spacing w:after="100"/>
      <w:ind w:left="240"/>
    </w:pPr>
  </w:style>
  <w:style w:type="character" w:styleId="Hyperlink">
    <w:name w:val="Hyperlink"/>
    <w:basedOn w:val="DefaultParagraphFont"/>
    <w:uiPriority w:val="99"/>
    <w:unhideWhenUsed/>
    <w:rsid w:val="00CB4B5A"/>
    <w:rPr>
      <w:color w:val="0563C1" w:themeColor="hyperlink"/>
      <w:u w:val="single"/>
    </w:rPr>
  </w:style>
  <w:style w:type="paragraph" w:styleId="Header">
    <w:name w:val="header"/>
    <w:basedOn w:val="Normal"/>
    <w:link w:val="HeaderChar"/>
    <w:uiPriority w:val="99"/>
    <w:unhideWhenUsed/>
    <w:rsid w:val="009A4F72"/>
    <w:pPr>
      <w:tabs>
        <w:tab w:val="center" w:pos="4513"/>
        <w:tab w:val="right" w:pos="9026"/>
      </w:tabs>
    </w:pPr>
  </w:style>
  <w:style w:type="character" w:customStyle="1" w:styleId="HeaderChar">
    <w:name w:val="Header Char"/>
    <w:basedOn w:val="DefaultParagraphFont"/>
    <w:link w:val="Header"/>
    <w:uiPriority w:val="99"/>
    <w:rsid w:val="009A4F72"/>
  </w:style>
  <w:style w:type="paragraph" w:styleId="Footer">
    <w:name w:val="footer"/>
    <w:basedOn w:val="Normal"/>
    <w:link w:val="FooterChar"/>
    <w:uiPriority w:val="99"/>
    <w:unhideWhenUsed/>
    <w:rsid w:val="009A4F72"/>
    <w:pPr>
      <w:tabs>
        <w:tab w:val="center" w:pos="4513"/>
        <w:tab w:val="right" w:pos="9026"/>
      </w:tabs>
    </w:pPr>
  </w:style>
  <w:style w:type="character" w:customStyle="1" w:styleId="FooterChar">
    <w:name w:val="Footer Char"/>
    <w:basedOn w:val="DefaultParagraphFont"/>
    <w:link w:val="Footer"/>
    <w:uiPriority w:val="99"/>
    <w:rsid w:val="009A4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2497">
      <w:bodyDiv w:val="1"/>
      <w:marLeft w:val="0"/>
      <w:marRight w:val="0"/>
      <w:marTop w:val="0"/>
      <w:marBottom w:val="0"/>
      <w:divBdr>
        <w:top w:val="none" w:sz="0" w:space="0" w:color="auto"/>
        <w:left w:val="none" w:sz="0" w:space="0" w:color="auto"/>
        <w:bottom w:val="none" w:sz="0" w:space="0" w:color="auto"/>
        <w:right w:val="none" w:sz="0" w:space="0" w:color="auto"/>
      </w:divBdr>
    </w:div>
    <w:div w:id="13389505">
      <w:bodyDiv w:val="1"/>
      <w:marLeft w:val="0"/>
      <w:marRight w:val="0"/>
      <w:marTop w:val="0"/>
      <w:marBottom w:val="0"/>
      <w:divBdr>
        <w:top w:val="none" w:sz="0" w:space="0" w:color="auto"/>
        <w:left w:val="none" w:sz="0" w:space="0" w:color="auto"/>
        <w:bottom w:val="none" w:sz="0" w:space="0" w:color="auto"/>
        <w:right w:val="none" w:sz="0" w:space="0" w:color="auto"/>
      </w:divBdr>
    </w:div>
    <w:div w:id="23294227">
      <w:bodyDiv w:val="1"/>
      <w:marLeft w:val="0"/>
      <w:marRight w:val="0"/>
      <w:marTop w:val="0"/>
      <w:marBottom w:val="0"/>
      <w:divBdr>
        <w:top w:val="none" w:sz="0" w:space="0" w:color="auto"/>
        <w:left w:val="none" w:sz="0" w:space="0" w:color="auto"/>
        <w:bottom w:val="none" w:sz="0" w:space="0" w:color="auto"/>
        <w:right w:val="none" w:sz="0" w:space="0" w:color="auto"/>
      </w:divBdr>
    </w:div>
    <w:div w:id="57093231">
      <w:bodyDiv w:val="1"/>
      <w:marLeft w:val="0"/>
      <w:marRight w:val="0"/>
      <w:marTop w:val="0"/>
      <w:marBottom w:val="0"/>
      <w:divBdr>
        <w:top w:val="none" w:sz="0" w:space="0" w:color="auto"/>
        <w:left w:val="none" w:sz="0" w:space="0" w:color="auto"/>
        <w:bottom w:val="none" w:sz="0" w:space="0" w:color="auto"/>
        <w:right w:val="none" w:sz="0" w:space="0" w:color="auto"/>
      </w:divBdr>
    </w:div>
    <w:div w:id="71322927">
      <w:bodyDiv w:val="1"/>
      <w:marLeft w:val="0"/>
      <w:marRight w:val="0"/>
      <w:marTop w:val="0"/>
      <w:marBottom w:val="0"/>
      <w:divBdr>
        <w:top w:val="none" w:sz="0" w:space="0" w:color="auto"/>
        <w:left w:val="none" w:sz="0" w:space="0" w:color="auto"/>
        <w:bottom w:val="none" w:sz="0" w:space="0" w:color="auto"/>
        <w:right w:val="none" w:sz="0" w:space="0" w:color="auto"/>
      </w:divBdr>
    </w:div>
    <w:div w:id="80102373">
      <w:bodyDiv w:val="1"/>
      <w:marLeft w:val="0"/>
      <w:marRight w:val="0"/>
      <w:marTop w:val="0"/>
      <w:marBottom w:val="0"/>
      <w:divBdr>
        <w:top w:val="none" w:sz="0" w:space="0" w:color="auto"/>
        <w:left w:val="none" w:sz="0" w:space="0" w:color="auto"/>
        <w:bottom w:val="none" w:sz="0" w:space="0" w:color="auto"/>
        <w:right w:val="none" w:sz="0" w:space="0" w:color="auto"/>
      </w:divBdr>
    </w:div>
    <w:div w:id="128867741">
      <w:bodyDiv w:val="1"/>
      <w:marLeft w:val="0"/>
      <w:marRight w:val="0"/>
      <w:marTop w:val="0"/>
      <w:marBottom w:val="0"/>
      <w:divBdr>
        <w:top w:val="none" w:sz="0" w:space="0" w:color="auto"/>
        <w:left w:val="none" w:sz="0" w:space="0" w:color="auto"/>
        <w:bottom w:val="none" w:sz="0" w:space="0" w:color="auto"/>
        <w:right w:val="none" w:sz="0" w:space="0" w:color="auto"/>
      </w:divBdr>
    </w:div>
    <w:div w:id="162017547">
      <w:bodyDiv w:val="1"/>
      <w:marLeft w:val="0"/>
      <w:marRight w:val="0"/>
      <w:marTop w:val="0"/>
      <w:marBottom w:val="0"/>
      <w:divBdr>
        <w:top w:val="none" w:sz="0" w:space="0" w:color="auto"/>
        <w:left w:val="none" w:sz="0" w:space="0" w:color="auto"/>
        <w:bottom w:val="none" w:sz="0" w:space="0" w:color="auto"/>
        <w:right w:val="none" w:sz="0" w:space="0" w:color="auto"/>
      </w:divBdr>
    </w:div>
    <w:div w:id="186725664">
      <w:bodyDiv w:val="1"/>
      <w:marLeft w:val="0"/>
      <w:marRight w:val="0"/>
      <w:marTop w:val="0"/>
      <w:marBottom w:val="0"/>
      <w:divBdr>
        <w:top w:val="none" w:sz="0" w:space="0" w:color="auto"/>
        <w:left w:val="none" w:sz="0" w:space="0" w:color="auto"/>
        <w:bottom w:val="none" w:sz="0" w:space="0" w:color="auto"/>
        <w:right w:val="none" w:sz="0" w:space="0" w:color="auto"/>
      </w:divBdr>
    </w:div>
    <w:div w:id="201982604">
      <w:bodyDiv w:val="1"/>
      <w:marLeft w:val="0"/>
      <w:marRight w:val="0"/>
      <w:marTop w:val="0"/>
      <w:marBottom w:val="0"/>
      <w:divBdr>
        <w:top w:val="none" w:sz="0" w:space="0" w:color="auto"/>
        <w:left w:val="none" w:sz="0" w:space="0" w:color="auto"/>
        <w:bottom w:val="none" w:sz="0" w:space="0" w:color="auto"/>
        <w:right w:val="none" w:sz="0" w:space="0" w:color="auto"/>
      </w:divBdr>
    </w:div>
    <w:div w:id="207034753">
      <w:bodyDiv w:val="1"/>
      <w:marLeft w:val="0"/>
      <w:marRight w:val="0"/>
      <w:marTop w:val="0"/>
      <w:marBottom w:val="0"/>
      <w:divBdr>
        <w:top w:val="none" w:sz="0" w:space="0" w:color="auto"/>
        <w:left w:val="none" w:sz="0" w:space="0" w:color="auto"/>
        <w:bottom w:val="none" w:sz="0" w:space="0" w:color="auto"/>
        <w:right w:val="none" w:sz="0" w:space="0" w:color="auto"/>
      </w:divBdr>
    </w:div>
    <w:div w:id="290091830">
      <w:bodyDiv w:val="1"/>
      <w:marLeft w:val="0"/>
      <w:marRight w:val="0"/>
      <w:marTop w:val="0"/>
      <w:marBottom w:val="0"/>
      <w:divBdr>
        <w:top w:val="none" w:sz="0" w:space="0" w:color="auto"/>
        <w:left w:val="none" w:sz="0" w:space="0" w:color="auto"/>
        <w:bottom w:val="none" w:sz="0" w:space="0" w:color="auto"/>
        <w:right w:val="none" w:sz="0" w:space="0" w:color="auto"/>
      </w:divBdr>
    </w:div>
    <w:div w:id="294069692">
      <w:bodyDiv w:val="1"/>
      <w:marLeft w:val="0"/>
      <w:marRight w:val="0"/>
      <w:marTop w:val="0"/>
      <w:marBottom w:val="0"/>
      <w:divBdr>
        <w:top w:val="none" w:sz="0" w:space="0" w:color="auto"/>
        <w:left w:val="none" w:sz="0" w:space="0" w:color="auto"/>
        <w:bottom w:val="none" w:sz="0" w:space="0" w:color="auto"/>
        <w:right w:val="none" w:sz="0" w:space="0" w:color="auto"/>
      </w:divBdr>
    </w:div>
    <w:div w:id="294604654">
      <w:bodyDiv w:val="1"/>
      <w:marLeft w:val="0"/>
      <w:marRight w:val="0"/>
      <w:marTop w:val="0"/>
      <w:marBottom w:val="0"/>
      <w:divBdr>
        <w:top w:val="none" w:sz="0" w:space="0" w:color="auto"/>
        <w:left w:val="none" w:sz="0" w:space="0" w:color="auto"/>
        <w:bottom w:val="none" w:sz="0" w:space="0" w:color="auto"/>
        <w:right w:val="none" w:sz="0" w:space="0" w:color="auto"/>
      </w:divBdr>
    </w:div>
    <w:div w:id="322860030">
      <w:bodyDiv w:val="1"/>
      <w:marLeft w:val="0"/>
      <w:marRight w:val="0"/>
      <w:marTop w:val="0"/>
      <w:marBottom w:val="0"/>
      <w:divBdr>
        <w:top w:val="none" w:sz="0" w:space="0" w:color="auto"/>
        <w:left w:val="none" w:sz="0" w:space="0" w:color="auto"/>
        <w:bottom w:val="none" w:sz="0" w:space="0" w:color="auto"/>
        <w:right w:val="none" w:sz="0" w:space="0" w:color="auto"/>
      </w:divBdr>
    </w:div>
    <w:div w:id="338313599">
      <w:bodyDiv w:val="1"/>
      <w:marLeft w:val="0"/>
      <w:marRight w:val="0"/>
      <w:marTop w:val="0"/>
      <w:marBottom w:val="0"/>
      <w:divBdr>
        <w:top w:val="none" w:sz="0" w:space="0" w:color="auto"/>
        <w:left w:val="none" w:sz="0" w:space="0" w:color="auto"/>
        <w:bottom w:val="none" w:sz="0" w:space="0" w:color="auto"/>
        <w:right w:val="none" w:sz="0" w:space="0" w:color="auto"/>
      </w:divBdr>
    </w:div>
    <w:div w:id="341276351">
      <w:bodyDiv w:val="1"/>
      <w:marLeft w:val="0"/>
      <w:marRight w:val="0"/>
      <w:marTop w:val="0"/>
      <w:marBottom w:val="0"/>
      <w:divBdr>
        <w:top w:val="none" w:sz="0" w:space="0" w:color="auto"/>
        <w:left w:val="none" w:sz="0" w:space="0" w:color="auto"/>
        <w:bottom w:val="none" w:sz="0" w:space="0" w:color="auto"/>
        <w:right w:val="none" w:sz="0" w:space="0" w:color="auto"/>
      </w:divBdr>
    </w:div>
    <w:div w:id="367805844">
      <w:bodyDiv w:val="1"/>
      <w:marLeft w:val="0"/>
      <w:marRight w:val="0"/>
      <w:marTop w:val="0"/>
      <w:marBottom w:val="0"/>
      <w:divBdr>
        <w:top w:val="none" w:sz="0" w:space="0" w:color="auto"/>
        <w:left w:val="none" w:sz="0" w:space="0" w:color="auto"/>
        <w:bottom w:val="none" w:sz="0" w:space="0" w:color="auto"/>
        <w:right w:val="none" w:sz="0" w:space="0" w:color="auto"/>
      </w:divBdr>
    </w:div>
    <w:div w:id="376897830">
      <w:bodyDiv w:val="1"/>
      <w:marLeft w:val="0"/>
      <w:marRight w:val="0"/>
      <w:marTop w:val="0"/>
      <w:marBottom w:val="0"/>
      <w:divBdr>
        <w:top w:val="none" w:sz="0" w:space="0" w:color="auto"/>
        <w:left w:val="none" w:sz="0" w:space="0" w:color="auto"/>
        <w:bottom w:val="none" w:sz="0" w:space="0" w:color="auto"/>
        <w:right w:val="none" w:sz="0" w:space="0" w:color="auto"/>
      </w:divBdr>
    </w:div>
    <w:div w:id="377123027">
      <w:bodyDiv w:val="1"/>
      <w:marLeft w:val="0"/>
      <w:marRight w:val="0"/>
      <w:marTop w:val="0"/>
      <w:marBottom w:val="0"/>
      <w:divBdr>
        <w:top w:val="none" w:sz="0" w:space="0" w:color="auto"/>
        <w:left w:val="none" w:sz="0" w:space="0" w:color="auto"/>
        <w:bottom w:val="none" w:sz="0" w:space="0" w:color="auto"/>
        <w:right w:val="none" w:sz="0" w:space="0" w:color="auto"/>
      </w:divBdr>
    </w:div>
    <w:div w:id="383873790">
      <w:bodyDiv w:val="1"/>
      <w:marLeft w:val="0"/>
      <w:marRight w:val="0"/>
      <w:marTop w:val="0"/>
      <w:marBottom w:val="0"/>
      <w:divBdr>
        <w:top w:val="none" w:sz="0" w:space="0" w:color="auto"/>
        <w:left w:val="none" w:sz="0" w:space="0" w:color="auto"/>
        <w:bottom w:val="none" w:sz="0" w:space="0" w:color="auto"/>
        <w:right w:val="none" w:sz="0" w:space="0" w:color="auto"/>
      </w:divBdr>
    </w:div>
    <w:div w:id="434862983">
      <w:bodyDiv w:val="1"/>
      <w:marLeft w:val="0"/>
      <w:marRight w:val="0"/>
      <w:marTop w:val="0"/>
      <w:marBottom w:val="0"/>
      <w:divBdr>
        <w:top w:val="none" w:sz="0" w:space="0" w:color="auto"/>
        <w:left w:val="none" w:sz="0" w:space="0" w:color="auto"/>
        <w:bottom w:val="none" w:sz="0" w:space="0" w:color="auto"/>
        <w:right w:val="none" w:sz="0" w:space="0" w:color="auto"/>
      </w:divBdr>
    </w:div>
    <w:div w:id="445463131">
      <w:bodyDiv w:val="1"/>
      <w:marLeft w:val="0"/>
      <w:marRight w:val="0"/>
      <w:marTop w:val="0"/>
      <w:marBottom w:val="0"/>
      <w:divBdr>
        <w:top w:val="none" w:sz="0" w:space="0" w:color="auto"/>
        <w:left w:val="none" w:sz="0" w:space="0" w:color="auto"/>
        <w:bottom w:val="none" w:sz="0" w:space="0" w:color="auto"/>
        <w:right w:val="none" w:sz="0" w:space="0" w:color="auto"/>
      </w:divBdr>
    </w:div>
    <w:div w:id="452334131">
      <w:bodyDiv w:val="1"/>
      <w:marLeft w:val="0"/>
      <w:marRight w:val="0"/>
      <w:marTop w:val="0"/>
      <w:marBottom w:val="0"/>
      <w:divBdr>
        <w:top w:val="none" w:sz="0" w:space="0" w:color="auto"/>
        <w:left w:val="none" w:sz="0" w:space="0" w:color="auto"/>
        <w:bottom w:val="none" w:sz="0" w:space="0" w:color="auto"/>
        <w:right w:val="none" w:sz="0" w:space="0" w:color="auto"/>
      </w:divBdr>
    </w:div>
    <w:div w:id="464860196">
      <w:bodyDiv w:val="1"/>
      <w:marLeft w:val="0"/>
      <w:marRight w:val="0"/>
      <w:marTop w:val="0"/>
      <w:marBottom w:val="0"/>
      <w:divBdr>
        <w:top w:val="none" w:sz="0" w:space="0" w:color="auto"/>
        <w:left w:val="none" w:sz="0" w:space="0" w:color="auto"/>
        <w:bottom w:val="none" w:sz="0" w:space="0" w:color="auto"/>
        <w:right w:val="none" w:sz="0" w:space="0" w:color="auto"/>
      </w:divBdr>
    </w:div>
    <w:div w:id="468986138">
      <w:bodyDiv w:val="1"/>
      <w:marLeft w:val="0"/>
      <w:marRight w:val="0"/>
      <w:marTop w:val="0"/>
      <w:marBottom w:val="0"/>
      <w:divBdr>
        <w:top w:val="none" w:sz="0" w:space="0" w:color="auto"/>
        <w:left w:val="none" w:sz="0" w:space="0" w:color="auto"/>
        <w:bottom w:val="none" w:sz="0" w:space="0" w:color="auto"/>
        <w:right w:val="none" w:sz="0" w:space="0" w:color="auto"/>
      </w:divBdr>
    </w:div>
    <w:div w:id="474876178">
      <w:bodyDiv w:val="1"/>
      <w:marLeft w:val="0"/>
      <w:marRight w:val="0"/>
      <w:marTop w:val="0"/>
      <w:marBottom w:val="0"/>
      <w:divBdr>
        <w:top w:val="none" w:sz="0" w:space="0" w:color="auto"/>
        <w:left w:val="none" w:sz="0" w:space="0" w:color="auto"/>
        <w:bottom w:val="none" w:sz="0" w:space="0" w:color="auto"/>
        <w:right w:val="none" w:sz="0" w:space="0" w:color="auto"/>
      </w:divBdr>
    </w:div>
    <w:div w:id="490799990">
      <w:bodyDiv w:val="1"/>
      <w:marLeft w:val="0"/>
      <w:marRight w:val="0"/>
      <w:marTop w:val="0"/>
      <w:marBottom w:val="0"/>
      <w:divBdr>
        <w:top w:val="none" w:sz="0" w:space="0" w:color="auto"/>
        <w:left w:val="none" w:sz="0" w:space="0" w:color="auto"/>
        <w:bottom w:val="none" w:sz="0" w:space="0" w:color="auto"/>
        <w:right w:val="none" w:sz="0" w:space="0" w:color="auto"/>
      </w:divBdr>
    </w:div>
    <w:div w:id="496924987">
      <w:bodyDiv w:val="1"/>
      <w:marLeft w:val="0"/>
      <w:marRight w:val="0"/>
      <w:marTop w:val="0"/>
      <w:marBottom w:val="0"/>
      <w:divBdr>
        <w:top w:val="none" w:sz="0" w:space="0" w:color="auto"/>
        <w:left w:val="none" w:sz="0" w:space="0" w:color="auto"/>
        <w:bottom w:val="none" w:sz="0" w:space="0" w:color="auto"/>
        <w:right w:val="none" w:sz="0" w:space="0" w:color="auto"/>
      </w:divBdr>
    </w:div>
    <w:div w:id="507717447">
      <w:bodyDiv w:val="1"/>
      <w:marLeft w:val="0"/>
      <w:marRight w:val="0"/>
      <w:marTop w:val="0"/>
      <w:marBottom w:val="0"/>
      <w:divBdr>
        <w:top w:val="none" w:sz="0" w:space="0" w:color="auto"/>
        <w:left w:val="none" w:sz="0" w:space="0" w:color="auto"/>
        <w:bottom w:val="none" w:sz="0" w:space="0" w:color="auto"/>
        <w:right w:val="none" w:sz="0" w:space="0" w:color="auto"/>
      </w:divBdr>
    </w:div>
    <w:div w:id="521208935">
      <w:bodyDiv w:val="1"/>
      <w:marLeft w:val="0"/>
      <w:marRight w:val="0"/>
      <w:marTop w:val="0"/>
      <w:marBottom w:val="0"/>
      <w:divBdr>
        <w:top w:val="none" w:sz="0" w:space="0" w:color="auto"/>
        <w:left w:val="none" w:sz="0" w:space="0" w:color="auto"/>
        <w:bottom w:val="none" w:sz="0" w:space="0" w:color="auto"/>
        <w:right w:val="none" w:sz="0" w:space="0" w:color="auto"/>
      </w:divBdr>
    </w:div>
    <w:div w:id="540556822">
      <w:bodyDiv w:val="1"/>
      <w:marLeft w:val="0"/>
      <w:marRight w:val="0"/>
      <w:marTop w:val="0"/>
      <w:marBottom w:val="0"/>
      <w:divBdr>
        <w:top w:val="none" w:sz="0" w:space="0" w:color="auto"/>
        <w:left w:val="none" w:sz="0" w:space="0" w:color="auto"/>
        <w:bottom w:val="none" w:sz="0" w:space="0" w:color="auto"/>
        <w:right w:val="none" w:sz="0" w:space="0" w:color="auto"/>
      </w:divBdr>
    </w:div>
    <w:div w:id="548762026">
      <w:bodyDiv w:val="1"/>
      <w:marLeft w:val="0"/>
      <w:marRight w:val="0"/>
      <w:marTop w:val="0"/>
      <w:marBottom w:val="0"/>
      <w:divBdr>
        <w:top w:val="none" w:sz="0" w:space="0" w:color="auto"/>
        <w:left w:val="none" w:sz="0" w:space="0" w:color="auto"/>
        <w:bottom w:val="none" w:sz="0" w:space="0" w:color="auto"/>
        <w:right w:val="none" w:sz="0" w:space="0" w:color="auto"/>
      </w:divBdr>
    </w:div>
    <w:div w:id="555699433">
      <w:bodyDiv w:val="1"/>
      <w:marLeft w:val="0"/>
      <w:marRight w:val="0"/>
      <w:marTop w:val="0"/>
      <w:marBottom w:val="0"/>
      <w:divBdr>
        <w:top w:val="none" w:sz="0" w:space="0" w:color="auto"/>
        <w:left w:val="none" w:sz="0" w:space="0" w:color="auto"/>
        <w:bottom w:val="none" w:sz="0" w:space="0" w:color="auto"/>
        <w:right w:val="none" w:sz="0" w:space="0" w:color="auto"/>
      </w:divBdr>
    </w:div>
    <w:div w:id="558176091">
      <w:bodyDiv w:val="1"/>
      <w:marLeft w:val="0"/>
      <w:marRight w:val="0"/>
      <w:marTop w:val="0"/>
      <w:marBottom w:val="0"/>
      <w:divBdr>
        <w:top w:val="none" w:sz="0" w:space="0" w:color="auto"/>
        <w:left w:val="none" w:sz="0" w:space="0" w:color="auto"/>
        <w:bottom w:val="none" w:sz="0" w:space="0" w:color="auto"/>
        <w:right w:val="none" w:sz="0" w:space="0" w:color="auto"/>
      </w:divBdr>
    </w:div>
    <w:div w:id="565264566">
      <w:bodyDiv w:val="1"/>
      <w:marLeft w:val="0"/>
      <w:marRight w:val="0"/>
      <w:marTop w:val="0"/>
      <w:marBottom w:val="0"/>
      <w:divBdr>
        <w:top w:val="none" w:sz="0" w:space="0" w:color="auto"/>
        <w:left w:val="none" w:sz="0" w:space="0" w:color="auto"/>
        <w:bottom w:val="none" w:sz="0" w:space="0" w:color="auto"/>
        <w:right w:val="none" w:sz="0" w:space="0" w:color="auto"/>
      </w:divBdr>
    </w:div>
    <w:div w:id="621693817">
      <w:bodyDiv w:val="1"/>
      <w:marLeft w:val="0"/>
      <w:marRight w:val="0"/>
      <w:marTop w:val="0"/>
      <w:marBottom w:val="0"/>
      <w:divBdr>
        <w:top w:val="none" w:sz="0" w:space="0" w:color="auto"/>
        <w:left w:val="none" w:sz="0" w:space="0" w:color="auto"/>
        <w:bottom w:val="none" w:sz="0" w:space="0" w:color="auto"/>
        <w:right w:val="none" w:sz="0" w:space="0" w:color="auto"/>
      </w:divBdr>
    </w:div>
    <w:div w:id="626274233">
      <w:bodyDiv w:val="1"/>
      <w:marLeft w:val="0"/>
      <w:marRight w:val="0"/>
      <w:marTop w:val="0"/>
      <w:marBottom w:val="0"/>
      <w:divBdr>
        <w:top w:val="none" w:sz="0" w:space="0" w:color="auto"/>
        <w:left w:val="none" w:sz="0" w:space="0" w:color="auto"/>
        <w:bottom w:val="none" w:sz="0" w:space="0" w:color="auto"/>
        <w:right w:val="none" w:sz="0" w:space="0" w:color="auto"/>
      </w:divBdr>
    </w:div>
    <w:div w:id="641665132">
      <w:bodyDiv w:val="1"/>
      <w:marLeft w:val="0"/>
      <w:marRight w:val="0"/>
      <w:marTop w:val="0"/>
      <w:marBottom w:val="0"/>
      <w:divBdr>
        <w:top w:val="none" w:sz="0" w:space="0" w:color="auto"/>
        <w:left w:val="none" w:sz="0" w:space="0" w:color="auto"/>
        <w:bottom w:val="none" w:sz="0" w:space="0" w:color="auto"/>
        <w:right w:val="none" w:sz="0" w:space="0" w:color="auto"/>
      </w:divBdr>
    </w:div>
    <w:div w:id="650408620">
      <w:bodyDiv w:val="1"/>
      <w:marLeft w:val="0"/>
      <w:marRight w:val="0"/>
      <w:marTop w:val="0"/>
      <w:marBottom w:val="0"/>
      <w:divBdr>
        <w:top w:val="none" w:sz="0" w:space="0" w:color="auto"/>
        <w:left w:val="none" w:sz="0" w:space="0" w:color="auto"/>
        <w:bottom w:val="none" w:sz="0" w:space="0" w:color="auto"/>
        <w:right w:val="none" w:sz="0" w:space="0" w:color="auto"/>
      </w:divBdr>
    </w:div>
    <w:div w:id="662975402">
      <w:bodyDiv w:val="1"/>
      <w:marLeft w:val="0"/>
      <w:marRight w:val="0"/>
      <w:marTop w:val="0"/>
      <w:marBottom w:val="0"/>
      <w:divBdr>
        <w:top w:val="none" w:sz="0" w:space="0" w:color="auto"/>
        <w:left w:val="none" w:sz="0" w:space="0" w:color="auto"/>
        <w:bottom w:val="none" w:sz="0" w:space="0" w:color="auto"/>
        <w:right w:val="none" w:sz="0" w:space="0" w:color="auto"/>
      </w:divBdr>
    </w:div>
    <w:div w:id="678894010">
      <w:bodyDiv w:val="1"/>
      <w:marLeft w:val="0"/>
      <w:marRight w:val="0"/>
      <w:marTop w:val="0"/>
      <w:marBottom w:val="0"/>
      <w:divBdr>
        <w:top w:val="none" w:sz="0" w:space="0" w:color="auto"/>
        <w:left w:val="none" w:sz="0" w:space="0" w:color="auto"/>
        <w:bottom w:val="none" w:sz="0" w:space="0" w:color="auto"/>
        <w:right w:val="none" w:sz="0" w:space="0" w:color="auto"/>
      </w:divBdr>
    </w:div>
    <w:div w:id="704448442">
      <w:bodyDiv w:val="1"/>
      <w:marLeft w:val="0"/>
      <w:marRight w:val="0"/>
      <w:marTop w:val="0"/>
      <w:marBottom w:val="0"/>
      <w:divBdr>
        <w:top w:val="none" w:sz="0" w:space="0" w:color="auto"/>
        <w:left w:val="none" w:sz="0" w:space="0" w:color="auto"/>
        <w:bottom w:val="none" w:sz="0" w:space="0" w:color="auto"/>
        <w:right w:val="none" w:sz="0" w:space="0" w:color="auto"/>
      </w:divBdr>
    </w:div>
    <w:div w:id="715549869">
      <w:bodyDiv w:val="1"/>
      <w:marLeft w:val="0"/>
      <w:marRight w:val="0"/>
      <w:marTop w:val="0"/>
      <w:marBottom w:val="0"/>
      <w:divBdr>
        <w:top w:val="none" w:sz="0" w:space="0" w:color="auto"/>
        <w:left w:val="none" w:sz="0" w:space="0" w:color="auto"/>
        <w:bottom w:val="none" w:sz="0" w:space="0" w:color="auto"/>
        <w:right w:val="none" w:sz="0" w:space="0" w:color="auto"/>
      </w:divBdr>
    </w:div>
    <w:div w:id="727068961">
      <w:bodyDiv w:val="1"/>
      <w:marLeft w:val="0"/>
      <w:marRight w:val="0"/>
      <w:marTop w:val="0"/>
      <w:marBottom w:val="0"/>
      <w:divBdr>
        <w:top w:val="none" w:sz="0" w:space="0" w:color="auto"/>
        <w:left w:val="none" w:sz="0" w:space="0" w:color="auto"/>
        <w:bottom w:val="none" w:sz="0" w:space="0" w:color="auto"/>
        <w:right w:val="none" w:sz="0" w:space="0" w:color="auto"/>
      </w:divBdr>
    </w:div>
    <w:div w:id="801996499">
      <w:bodyDiv w:val="1"/>
      <w:marLeft w:val="0"/>
      <w:marRight w:val="0"/>
      <w:marTop w:val="0"/>
      <w:marBottom w:val="0"/>
      <w:divBdr>
        <w:top w:val="none" w:sz="0" w:space="0" w:color="auto"/>
        <w:left w:val="none" w:sz="0" w:space="0" w:color="auto"/>
        <w:bottom w:val="none" w:sz="0" w:space="0" w:color="auto"/>
        <w:right w:val="none" w:sz="0" w:space="0" w:color="auto"/>
      </w:divBdr>
    </w:div>
    <w:div w:id="827094979">
      <w:bodyDiv w:val="1"/>
      <w:marLeft w:val="0"/>
      <w:marRight w:val="0"/>
      <w:marTop w:val="0"/>
      <w:marBottom w:val="0"/>
      <w:divBdr>
        <w:top w:val="none" w:sz="0" w:space="0" w:color="auto"/>
        <w:left w:val="none" w:sz="0" w:space="0" w:color="auto"/>
        <w:bottom w:val="none" w:sz="0" w:space="0" w:color="auto"/>
        <w:right w:val="none" w:sz="0" w:space="0" w:color="auto"/>
      </w:divBdr>
    </w:div>
    <w:div w:id="846216324">
      <w:bodyDiv w:val="1"/>
      <w:marLeft w:val="0"/>
      <w:marRight w:val="0"/>
      <w:marTop w:val="0"/>
      <w:marBottom w:val="0"/>
      <w:divBdr>
        <w:top w:val="none" w:sz="0" w:space="0" w:color="auto"/>
        <w:left w:val="none" w:sz="0" w:space="0" w:color="auto"/>
        <w:bottom w:val="none" w:sz="0" w:space="0" w:color="auto"/>
        <w:right w:val="none" w:sz="0" w:space="0" w:color="auto"/>
      </w:divBdr>
    </w:div>
    <w:div w:id="858080070">
      <w:bodyDiv w:val="1"/>
      <w:marLeft w:val="0"/>
      <w:marRight w:val="0"/>
      <w:marTop w:val="0"/>
      <w:marBottom w:val="0"/>
      <w:divBdr>
        <w:top w:val="none" w:sz="0" w:space="0" w:color="auto"/>
        <w:left w:val="none" w:sz="0" w:space="0" w:color="auto"/>
        <w:bottom w:val="none" w:sz="0" w:space="0" w:color="auto"/>
        <w:right w:val="none" w:sz="0" w:space="0" w:color="auto"/>
      </w:divBdr>
    </w:div>
    <w:div w:id="864057017">
      <w:bodyDiv w:val="1"/>
      <w:marLeft w:val="0"/>
      <w:marRight w:val="0"/>
      <w:marTop w:val="0"/>
      <w:marBottom w:val="0"/>
      <w:divBdr>
        <w:top w:val="none" w:sz="0" w:space="0" w:color="auto"/>
        <w:left w:val="none" w:sz="0" w:space="0" w:color="auto"/>
        <w:bottom w:val="none" w:sz="0" w:space="0" w:color="auto"/>
        <w:right w:val="none" w:sz="0" w:space="0" w:color="auto"/>
      </w:divBdr>
    </w:div>
    <w:div w:id="896428259">
      <w:bodyDiv w:val="1"/>
      <w:marLeft w:val="0"/>
      <w:marRight w:val="0"/>
      <w:marTop w:val="0"/>
      <w:marBottom w:val="0"/>
      <w:divBdr>
        <w:top w:val="none" w:sz="0" w:space="0" w:color="auto"/>
        <w:left w:val="none" w:sz="0" w:space="0" w:color="auto"/>
        <w:bottom w:val="none" w:sz="0" w:space="0" w:color="auto"/>
        <w:right w:val="none" w:sz="0" w:space="0" w:color="auto"/>
      </w:divBdr>
    </w:div>
    <w:div w:id="910118317">
      <w:bodyDiv w:val="1"/>
      <w:marLeft w:val="0"/>
      <w:marRight w:val="0"/>
      <w:marTop w:val="0"/>
      <w:marBottom w:val="0"/>
      <w:divBdr>
        <w:top w:val="none" w:sz="0" w:space="0" w:color="auto"/>
        <w:left w:val="none" w:sz="0" w:space="0" w:color="auto"/>
        <w:bottom w:val="none" w:sz="0" w:space="0" w:color="auto"/>
        <w:right w:val="none" w:sz="0" w:space="0" w:color="auto"/>
      </w:divBdr>
    </w:div>
    <w:div w:id="952444998">
      <w:bodyDiv w:val="1"/>
      <w:marLeft w:val="0"/>
      <w:marRight w:val="0"/>
      <w:marTop w:val="0"/>
      <w:marBottom w:val="0"/>
      <w:divBdr>
        <w:top w:val="none" w:sz="0" w:space="0" w:color="auto"/>
        <w:left w:val="none" w:sz="0" w:space="0" w:color="auto"/>
        <w:bottom w:val="none" w:sz="0" w:space="0" w:color="auto"/>
        <w:right w:val="none" w:sz="0" w:space="0" w:color="auto"/>
      </w:divBdr>
    </w:div>
    <w:div w:id="981347217">
      <w:bodyDiv w:val="1"/>
      <w:marLeft w:val="0"/>
      <w:marRight w:val="0"/>
      <w:marTop w:val="0"/>
      <w:marBottom w:val="0"/>
      <w:divBdr>
        <w:top w:val="none" w:sz="0" w:space="0" w:color="auto"/>
        <w:left w:val="none" w:sz="0" w:space="0" w:color="auto"/>
        <w:bottom w:val="none" w:sz="0" w:space="0" w:color="auto"/>
        <w:right w:val="none" w:sz="0" w:space="0" w:color="auto"/>
      </w:divBdr>
    </w:div>
    <w:div w:id="1010334702">
      <w:bodyDiv w:val="1"/>
      <w:marLeft w:val="0"/>
      <w:marRight w:val="0"/>
      <w:marTop w:val="0"/>
      <w:marBottom w:val="0"/>
      <w:divBdr>
        <w:top w:val="none" w:sz="0" w:space="0" w:color="auto"/>
        <w:left w:val="none" w:sz="0" w:space="0" w:color="auto"/>
        <w:bottom w:val="none" w:sz="0" w:space="0" w:color="auto"/>
        <w:right w:val="none" w:sz="0" w:space="0" w:color="auto"/>
      </w:divBdr>
    </w:div>
    <w:div w:id="1017347669">
      <w:bodyDiv w:val="1"/>
      <w:marLeft w:val="0"/>
      <w:marRight w:val="0"/>
      <w:marTop w:val="0"/>
      <w:marBottom w:val="0"/>
      <w:divBdr>
        <w:top w:val="none" w:sz="0" w:space="0" w:color="auto"/>
        <w:left w:val="none" w:sz="0" w:space="0" w:color="auto"/>
        <w:bottom w:val="none" w:sz="0" w:space="0" w:color="auto"/>
        <w:right w:val="none" w:sz="0" w:space="0" w:color="auto"/>
      </w:divBdr>
    </w:div>
    <w:div w:id="1055734450">
      <w:bodyDiv w:val="1"/>
      <w:marLeft w:val="0"/>
      <w:marRight w:val="0"/>
      <w:marTop w:val="0"/>
      <w:marBottom w:val="0"/>
      <w:divBdr>
        <w:top w:val="none" w:sz="0" w:space="0" w:color="auto"/>
        <w:left w:val="none" w:sz="0" w:space="0" w:color="auto"/>
        <w:bottom w:val="none" w:sz="0" w:space="0" w:color="auto"/>
        <w:right w:val="none" w:sz="0" w:space="0" w:color="auto"/>
      </w:divBdr>
    </w:div>
    <w:div w:id="1063522129">
      <w:bodyDiv w:val="1"/>
      <w:marLeft w:val="0"/>
      <w:marRight w:val="0"/>
      <w:marTop w:val="0"/>
      <w:marBottom w:val="0"/>
      <w:divBdr>
        <w:top w:val="none" w:sz="0" w:space="0" w:color="auto"/>
        <w:left w:val="none" w:sz="0" w:space="0" w:color="auto"/>
        <w:bottom w:val="none" w:sz="0" w:space="0" w:color="auto"/>
        <w:right w:val="none" w:sz="0" w:space="0" w:color="auto"/>
      </w:divBdr>
    </w:div>
    <w:div w:id="1073043374">
      <w:bodyDiv w:val="1"/>
      <w:marLeft w:val="0"/>
      <w:marRight w:val="0"/>
      <w:marTop w:val="0"/>
      <w:marBottom w:val="0"/>
      <w:divBdr>
        <w:top w:val="none" w:sz="0" w:space="0" w:color="auto"/>
        <w:left w:val="none" w:sz="0" w:space="0" w:color="auto"/>
        <w:bottom w:val="none" w:sz="0" w:space="0" w:color="auto"/>
        <w:right w:val="none" w:sz="0" w:space="0" w:color="auto"/>
      </w:divBdr>
    </w:div>
    <w:div w:id="1084061476">
      <w:bodyDiv w:val="1"/>
      <w:marLeft w:val="0"/>
      <w:marRight w:val="0"/>
      <w:marTop w:val="0"/>
      <w:marBottom w:val="0"/>
      <w:divBdr>
        <w:top w:val="none" w:sz="0" w:space="0" w:color="auto"/>
        <w:left w:val="none" w:sz="0" w:space="0" w:color="auto"/>
        <w:bottom w:val="none" w:sz="0" w:space="0" w:color="auto"/>
        <w:right w:val="none" w:sz="0" w:space="0" w:color="auto"/>
      </w:divBdr>
    </w:div>
    <w:div w:id="1107116554">
      <w:bodyDiv w:val="1"/>
      <w:marLeft w:val="0"/>
      <w:marRight w:val="0"/>
      <w:marTop w:val="0"/>
      <w:marBottom w:val="0"/>
      <w:divBdr>
        <w:top w:val="none" w:sz="0" w:space="0" w:color="auto"/>
        <w:left w:val="none" w:sz="0" w:space="0" w:color="auto"/>
        <w:bottom w:val="none" w:sz="0" w:space="0" w:color="auto"/>
        <w:right w:val="none" w:sz="0" w:space="0" w:color="auto"/>
      </w:divBdr>
    </w:div>
    <w:div w:id="1132556570">
      <w:bodyDiv w:val="1"/>
      <w:marLeft w:val="0"/>
      <w:marRight w:val="0"/>
      <w:marTop w:val="0"/>
      <w:marBottom w:val="0"/>
      <w:divBdr>
        <w:top w:val="none" w:sz="0" w:space="0" w:color="auto"/>
        <w:left w:val="none" w:sz="0" w:space="0" w:color="auto"/>
        <w:bottom w:val="none" w:sz="0" w:space="0" w:color="auto"/>
        <w:right w:val="none" w:sz="0" w:space="0" w:color="auto"/>
      </w:divBdr>
    </w:div>
    <w:div w:id="1142774116">
      <w:bodyDiv w:val="1"/>
      <w:marLeft w:val="0"/>
      <w:marRight w:val="0"/>
      <w:marTop w:val="0"/>
      <w:marBottom w:val="0"/>
      <w:divBdr>
        <w:top w:val="none" w:sz="0" w:space="0" w:color="auto"/>
        <w:left w:val="none" w:sz="0" w:space="0" w:color="auto"/>
        <w:bottom w:val="none" w:sz="0" w:space="0" w:color="auto"/>
        <w:right w:val="none" w:sz="0" w:space="0" w:color="auto"/>
      </w:divBdr>
    </w:div>
    <w:div w:id="1143040281">
      <w:bodyDiv w:val="1"/>
      <w:marLeft w:val="0"/>
      <w:marRight w:val="0"/>
      <w:marTop w:val="0"/>
      <w:marBottom w:val="0"/>
      <w:divBdr>
        <w:top w:val="none" w:sz="0" w:space="0" w:color="auto"/>
        <w:left w:val="none" w:sz="0" w:space="0" w:color="auto"/>
        <w:bottom w:val="none" w:sz="0" w:space="0" w:color="auto"/>
        <w:right w:val="none" w:sz="0" w:space="0" w:color="auto"/>
      </w:divBdr>
    </w:div>
    <w:div w:id="1182667521">
      <w:bodyDiv w:val="1"/>
      <w:marLeft w:val="0"/>
      <w:marRight w:val="0"/>
      <w:marTop w:val="0"/>
      <w:marBottom w:val="0"/>
      <w:divBdr>
        <w:top w:val="none" w:sz="0" w:space="0" w:color="auto"/>
        <w:left w:val="none" w:sz="0" w:space="0" w:color="auto"/>
        <w:bottom w:val="none" w:sz="0" w:space="0" w:color="auto"/>
        <w:right w:val="none" w:sz="0" w:space="0" w:color="auto"/>
      </w:divBdr>
    </w:div>
    <w:div w:id="1228569570">
      <w:bodyDiv w:val="1"/>
      <w:marLeft w:val="0"/>
      <w:marRight w:val="0"/>
      <w:marTop w:val="0"/>
      <w:marBottom w:val="0"/>
      <w:divBdr>
        <w:top w:val="none" w:sz="0" w:space="0" w:color="auto"/>
        <w:left w:val="none" w:sz="0" w:space="0" w:color="auto"/>
        <w:bottom w:val="none" w:sz="0" w:space="0" w:color="auto"/>
        <w:right w:val="none" w:sz="0" w:space="0" w:color="auto"/>
      </w:divBdr>
      <w:divsChild>
        <w:div w:id="1070539485">
          <w:marLeft w:val="0"/>
          <w:marRight w:val="0"/>
          <w:marTop w:val="0"/>
          <w:marBottom w:val="0"/>
          <w:divBdr>
            <w:top w:val="single" w:sz="2" w:space="0" w:color="E3E3E3"/>
            <w:left w:val="single" w:sz="2" w:space="0" w:color="E3E3E3"/>
            <w:bottom w:val="single" w:sz="2" w:space="0" w:color="E3E3E3"/>
            <w:right w:val="single" w:sz="2" w:space="0" w:color="E3E3E3"/>
          </w:divBdr>
          <w:divsChild>
            <w:div w:id="137112514">
              <w:marLeft w:val="0"/>
              <w:marRight w:val="0"/>
              <w:marTop w:val="0"/>
              <w:marBottom w:val="0"/>
              <w:divBdr>
                <w:top w:val="single" w:sz="2" w:space="0" w:color="E3E3E3"/>
                <w:left w:val="single" w:sz="2" w:space="0" w:color="E3E3E3"/>
                <w:bottom w:val="single" w:sz="2" w:space="0" w:color="E3E3E3"/>
                <w:right w:val="single" w:sz="2" w:space="0" w:color="E3E3E3"/>
              </w:divBdr>
              <w:divsChild>
                <w:div w:id="1897936790">
                  <w:marLeft w:val="0"/>
                  <w:marRight w:val="0"/>
                  <w:marTop w:val="0"/>
                  <w:marBottom w:val="0"/>
                  <w:divBdr>
                    <w:top w:val="single" w:sz="2" w:space="0" w:color="E3E3E3"/>
                    <w:left w:val="single" w:sz="2" w:space="0" w:color="E3E3E3"/>
                    <w:bottom w:val="single" w:sz="2" w:space="0" w:color="E3E3E3"/>
                    <w:right w:val="single" w:sz="2" w:space="0" w:color="E3E3E3"/>
                  </w:divBdr>
                  <w:divsChild>
                    <w:div w:id="249971062">
                      <w:marLeft w:val="0"/>
                      <w:marRight w:val="0"/>
                      <w:marTop w:val="0"/>
                      <w:marBottom w:val="0"/>
                      <w:divBdr>
                        <w:top w:val="single" w:sz="2" w:space="0" w:color="E3E3E3"/>
                        <w:left w:val="single" w:sz="2" w:space="0" w:color="E3E3E3"/>
                        <w:bottom w:val="single" w:sz="2" w:space="0" w:color="E3E3E3"/>
                        <w:right w:val="single" w:sz="2" w:space="0" w:color="E3E3E3"/>
                      </w:divBdr>
                      <w:divsChild>
                        <w:div w:id="1644889282">
                          <w:marLeft w:val="0"/>
                          <w:marRight w:val="0"/>
                          <w:marTop w:val="0"/>
                          <w:marBottom w:val="0"/>
                          <w:divBdr>
                            <w:top w:val="single" w:sz="2" w:space="0" w:color="E3E3E3"/>
                            <w:left w:val="single" w:sz="2" w:space="0" w:color="E3E3E3"/>
                            <w:bottom w:val="single" w:sz="2" w:space="0" w:color="E3E3E3"/>
                            <w:right w:val="single" w:sz="2" w:space="0" w:color="E3E3E3"/>
                          </w:divBdr>
                          <w:divsChild>
                            <w:div w:id="98113767">
                              <w:marLeft w:val="0"/>
                              <w:marRight w:val="0"/>
                              <w:marTop w:val="0"/>
                              <w:marBottom w:val="0"/>
                              <w:divBdr>
                                <w:top w:val="single" w:sz="2" w:space="0" w:color="E3E3E3"/>
                                <w:left w:val="single" w:sz="2" w:space="0" w:color="E3E3E3"/>
                                <w:bottom w:val="single" w:sz="2" w:space="0" w:color="E3E3E3"/>
                                <w:right w:val="single" w:sz="2" w:space="0" w:color="E3E3E3"/>
                              </w:divBdr>
                              <w:divsChild>
                                <w:div w:id="1713844000">
                                  <w:marLeft w:val="0"/>
                                  <w:marRight w:val="0"/>
                                  <w:marTop w:val="100"/>
                                  <w:marBottom w:val="100"/>
                                  <w:divBdr>
                                    <w:top w:val="single" w:sz="2" w:space="0" w:color="E3E3E3"/>
                                    <w:left w:val="single" w:sz="2" w:space="0" w:color="E3E3E3"/>
                                    <w:bottom w:val="single" w:sz="2" w:space="0" w:color="E3E3E3"/>
                                    <w:right w:val="single" w:sz="2" w:space="0" w:color="E3E3E3"/>
                                  </w:divBdr>
                                  <w:divsChild>
                                    <w:div w:id="2083720499">
                                      <w:marLeft w:val="0"/>
                                      <w:marRight w:val="0"/>
                                      <w:marTop w:val="0"/>
                                      <w:marBottom w:val="0"/>
                                      <w:divBdr>
                                        <w:top w:val="single" w:sz="2" w:space="0" w:color="E3E3E3"/>
                                        <w:left w:val="single" w:sz="2" w:space="0" w:color="E3E3E3"/>
                                        <w:bottom w:val="single" w:sz="2" w:space="0" w:color="E3E3E3"/>
                                        <w:right w:val="single" w:sz="2" w:space="0" w:color="E3E3E3"/>
                                      </w:divBdr>
                                      <w:divsChild>
                                        <w:div w:id="2032955650">
                                          <w:marLeft w:val="0"/>
                                          <w:marRight w:val="0"/>
                                          <w:marTop w:val="0"/>
                                          <w:marBottom w:val="0"/>
                                          <w:divBdr>
                                            <w:top w:val="single" w:sz="2" w:space="0" w:color="E3E3E3"/>
                                            <w:left w:val="single" w:sz="2" w:space="0" w:color="E3E3E3"/>
                                            <w:bottom w:val="single" w:sz="2" w:space="0" w:color="E3E3E3"/>
                                            <w:right w:val="single" w:sz="2" w:space="0" w:color="E3E3E3"/>
                                          </w:divBdr>
                                          <w:divsChild>
                                            <w:div w:id="585576227">
                                              <w:marLeft w:val="0"/>
                                              <w:marRight w:val="0"/>
                                              <w:marTop w:val="0"/>
                                              <w:marBottom w:val="0"/>
                                              <w:divBdr>
                                                <w:top w:val="single" w:sz="2" w:space="0" w:color="E3E3E3"/>
                                                <w:left w:val="single" w:sz="2" w:space="0" w:color="E3E3E3"/>
                                                <w:bottom w:val="single" w:sz="2" w:space="0" w:color="E3E3E3"/>
                                                <w:right w:val="single" w:sz="2" w:space="0" w:color="E3E3E3"/>
                                              </w:divBdr>
                                              <w:divsChild>
                                                <w:div w:id="321810414">
                                                  <w:marLeft w:val="0"/>
                                                  <w:marRight w:val="0"/>
                                                  <w:marTop w:val="0"/>
                                                  <w:marBottom w:val="0"/>
                                                  <w:divBdr>
                                                    <w:top w:val="single" w:sz="2" w:space="0" w:color="E3E3E3"/>
                                                    <w:left w:val="single" w:sz="2" w:space="0" w:color="E3E3E3"/>
                                                    <w:bottom w:val="single" w:sz="2" w:space="0" w:color="E3E3E3"/>
                                                    <w:right w:val="single" w:sz="2" w:space="0" w:color="E3E3E3"/>
                                                  </w:divBdr>
                                                  <w:divsChild>
                                                    <w:div w:id="1123959079">
                                                      <w:marLeft w:val="0"/>
                                                      <w:marRight w:val="0"/>
                                                      <w:marTop w:val="0"/>
                                                      <w:marBottom w:val="0"/>
                                                      <w:divBdr>
                                                        <w:top w:val="single" w:sz="2" w:space="0" w:color="E3E3E3"/>
                                                        <w:left w:val="single" w:sz="2" w:space="0" w:color="E3E3E3"/>
                                                        <w:bottom w:val="single" w:sz="2" w:space="0" w:color="E3E3E3"/>
                                                        <w:right w:val="single" w:sz="2" w:space="0" w:color="E3E3E3"/>
                                                      </w:divBdr>
                                                      <w:divsChild>
                                                        <w:div w:id="730885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63592468">
          <w:marLeft w:val="0"/>
          <w:marRight w:val="0"/>
          <w:marTop w:val="0"/>
          <w:marBottom w:val="0"/>
          <w:divBdr>
            <w:top w:val="none" w:sz="0" w:space="0" w:color="auto"/>
            <w:left w:val="none" w:sz="0" w:space="0" w:color="auto"/>
            <w:bottom w:val="none" w:sz="0" w:space="0" w:color="auto"/>
            <w:right w:val="none" w:sz="0" w:space="0" w:color="auto"/>
          </w:divBdr>
        </w:div>
      </w:divsChild>
    </w:div>
    <w:div w:id="1232279421">
      <w:bodyDiv w:val="1"/>
      <w:marLeft w:val="0"/>
      <w:marRight w:val="0"/>
      <w:marTop w:val="0"/>
      <w:marBottom w:val="0"/>
      <w:divBdr>
        <w:top w:val="none" w:sz="0" w:space="0" w:color="auto"/>
        <w:left w:val="none" w:sz="0" w:space="0" w:color="auto"/>
        <w:bottom w:val="none" w:sz="0" w:space="0" w:color="auto"/>
        <w:right w:val="none" w:sz="0" w:space="0" w:color="auto"/>
      </w:divBdr>
    </w:div>
    <w:div w:id="1253323348">
      <w:bodyDiv w:val="1"/>
      <w:marLeft w:val="0"/>
      <w:marRight w:val="0"/>
      <w:marTop w:val="0"/>
      <w:marBottom w:val="0"/>
      <w:divBdr>
        <w:top w:val="none" w:sz="0" w:space="0" w:color="auto"/>
        <w:left w:val="none" w:sz="0" w:space="0" w:color="auto"/>
        <w:bottom w:val="none" w:sz="0" w:space="0" w:color="auto"/>
        <w:right w:val="none" w:sz="0" w:space="0" w:color="auto"/>
      </w:divBdr>
    </w:div>
    <w:div w:id="1260061422">
      <w:bodyDiv w:val="1"/>
      <w:marLeft w:val="0"/>
      <w:marRight w:val="0"/>
      <w:marTop w:val="0"/>
      <w:marBottom w:val="0"/>
      <w:divBdr>
        <w:top w:val="none" w:sz="0" w:space="0" w:color="auto"/>
        <w:left w:val="none" w:sz="0" w:space="0" w:color="auto"/>
        <w:bottom w:val="none" w:sz="0" w:space="0" w:color="auto"/>
        <w:right w:val="none" w:sz="0" w:space="0" w:color="auto"/>
      </w:divBdr>
    </w:div>
    <w:div w:id="1321421920">
      <w:bodyDiv w:val="1"/>
      <w:marLeft w:val="0"/>
      <w:marRight w:val="0"/>
      <w:marTop w:val="0"/>
      <w:marBottom w:val="0"/>
      <w:divBdr>
        <w:top w:val="none" w:sz="0" w:space="0" w:color="auto"/>
        <w:left w:val="none" w:sz="0" w:space="0" w:color="auto"/>
        <w:bottom w:val="none" w:sz="0" w:space="0" w:color="auto"/>
        <w:right w:val="none" w:sz="0" w:space="0" w:color="auto"/>
      </w:divBdr>
    </w:div>
    <w:div w:id="1329282953">
      <w:bodyDiv w:val="1"/>
      <w:marLeft w:val="0"/>
      <w:marRight w:val="0"/>
      <w:marTop w:val="0"/>
      <w:marBottom w:val="0"/>
      <w:divBdr>
        <w:top w:val="none" w:sz="0" w:space="0" w:color="auto"/>
        <w:left w:val="none" w:sz="0" w:space="0" w:color="auto"/>
        <w:bottom w:val="none" w:sz="0" w:space="0" w:color="auto"/>
        <w:right w:val="none" w:sz="0" w:space="0" w:color="auto"/>
      </w:divBdr>
    </w:div>
    <w:div w:id="1367758491">
      <w:bodyDiv w:val="1"/>
      <w:marLeft w:val="0"/>
      <w:marRight w:val="0"/>
      <w:marTop w:val="0"/>
      <w:marBottom w:val="0"/>
      <w:divBdr>
        <w:top w:val="none" w:sz="0" w:space="0" w:color="auto"/>
        <w:left w:val="none" w:sz="0" w:space="0" w:color="auto"/>
        <w:bottom w:val="none" w:sz="0" w:space="0" w:color="auto"/>
        <w:right w:val="none" w:sz="0" w:space="0" w:color="auto"/>
      </w:divBdr>
    </w:div>
    <w:div w:id="1452750481">
      <w:bodyDiv w:val="1"/>
      <w:marLeft w:val="0"/>
      <w:marRight w:val="0"/>
      <w:marTop w:val="0"/>
      <w:marBottom w:val="0"/>
      <w:divBdr>
        <w:top w:val="none" w:sz="0" w:space="0" w:color="auto"/>
        <w:left w:val="none" w:sz="0" w:space="0" w:color="auto"/>
        <w:bottom w:val="none" w:sz="0" w:space="0" w:color="auto"/>
        <w:right w:val="none" w:sz="0" w:space="0" w:color="auto"/>
      </w:divBdr>
    </w:div>
    <w:div w:id="1463577018">
      <w:bodyDiv w:val="1"/>
      <w:marLeft w:val="0"/>
      <w:marRight w:val="0"/>
      <w:marTop w:val="0"/>
      <w:marBottom w:val="0"/>
      <w:divBdr>
        <w:top w:val="none" w:sz="0" w:space="0" w:color="auto"/>
        <w:left w:val="none" w:sz="0" w:space="0" w:color="auto"/>
        <w:bottom w:val="none" w:sz="0" w:space="0" w:color="auto"/>
        <w:right w:val="none" w:sz="0" w:space="0" w:color="auto"/>
      </w:divBdr>
    </w:div>
    <w:div w:id="1496796347">
      <w:bodyDiv w:val="1"/>
      <w:marLeft w:val="0"/>
      <w:marRight w:val="0"/>
      <w:marTop w:val="0"/>
      <w:marBottom w:val="0"/>
      <w:divBdr>
        <w:top w:val="none" w:sz="0" w:space="0" w:color="auto"/>
        <w:left w:val="none" w:sz="0" w:space="0" w:color="auto"/>
        <w:bottom w:val="none" w:sz="0" w:space="0" w:color="auto"/>
        <w:right w:val="none" w:sz="0" w:space="0" w:color="auto"/>
      </w:divBdr>
    </w:div>
    <w:div w:id="1499229248">
      <w:bodyDiv w:val="1"/>
      <w:marLeft w:val="0"/>
      <w:marRight w:val="0"/>
      <w:marTop w:val="0"/>
      <w:marBottom w:val="0"/>
      <w:divBdr>
        <w:top w:val="none" w:sz="0" w:space="0" w:color="auto"/>
        <w:left w:val="none" w:sz="0" w:space="0" w:color="auto"/>
        <w:bottom w:val="none" w:sz="0" w:space="0" w:color="auto"/>
        <w:right w:val="none" w:sz="0" w:space="0" w:color="auto"/>
      </w:divBdr>
    </w:div>
    <w:div w:id="1539583527">
      <w:bodyDiv w:val="1"/>
      <w:marLeft w:val="0"/>
      <w:marRight w:val="0"/>
      <w:marTop w:val="0"/>
      <w:marBottom w:val="0"/>
      <w:divBdr>
        <w:top w:val="none" w:sz="0" w:space="0" w:color="auto"/>
        <w:left w:val="none" w:sz="0" w:space="0" w:color="auto"/>
        <w:bottom w:val="none" w:sz="0" w:space="0" w:color="auto"/>
        <w:right w:val="none" w:sz="0" w:space="0" w:color="auto"/>
      </w:divBdr>
    </w:div>
    <w:div w:id="1539930986">
      <w:bodyDiv w:val="1"/>
      <w:marLeft w:val="0"/>
      <w:marRight w:val="0"/>
      <w:marTop w:val="0"/>
      <w:marBottom w:val="0"/>
      <w:divBdr>
        <w:top w:val="none" w:sz="0" w:space="0" w:color="auto"/>
        <w:left w:val="none" w:sz="0" w:space="0" w:color="auto"/>
        <w:bottom w:val="none" w:sz="0" w:space="0" w:color="auto"/>
        <w:right w:val="none" w:sz="0" w:space="0" w:color="auto"/>
      </w:divBdr>
    </w:div>
    <w:div w:id="1555310912">
      <w:bodyDiv w:val="1"/>
      <w:marLeft w:val="0"/>
      <w:marRight w:val="0"/>
      <w:marTop w:val="0"/>
      <w:marBottom w:val="0"/>
      <w:divBdr>
        <w:top w:val="none" w:sz="0" w:space="0" w:color="auto"/>
        <w:left w:val="none" w:sz="0" w:space="0" w:color="auto"/>
        <w:bottom w:val="none" w:sz="0" w:space="0" w:color="auto"/>
        <w:right w:val="none" w:sz="0" w:space="0" w:color="auto"/>
      </w:divBdr>
    </w:div>
    <w:div w:id="1558085109">
      <w:bodyDiv w:val="1"/>
      <w:marLeft w:val="0"/>
      <w:marRight w:val="0"/>
      <w:marTop w:val="0"/>
      <w:marBottom w:val="0"/>
      <w:divBdr>
        <w:top w:val="none" w:sz="0" w:space="0" w:color="auto"/>
        <w:left w:val="none" w:sz="0" w:space="0" w:color="auto"/>
        <w:bottom w:val="none" w:sz="0" w:space="0" w:color="auto"/>
        <w:right w:val="none" w:sz="0" w:space="0" w:color="auto"/>
      </w:divBdr>
    </w:div>
    <w:div w:id="1597061233">
      <w:bodyDiv w:val="1"/>
      <w:marLeft w:val="0"/>
      <w:marRight w:val="0"/>
      <w:marTop w:val="0"/>
      <w:marBottom w:val="0"/>
      <w:divBdr>
        <w:top w:val="none" w:sz="0" w:space="0" w:color="auto"/>
        <w:left w:val="none" w:sz="0" w:space="0" w:color="auto"/>
        <w:bottom w:val="none" w:sz="0" w:space="0" w:color="auto"/>
        <w:right w:val="none" w:sz="0" w:space="0" w:color="auto"/>
      </w:divBdr>
    </w:div>
    <w:div w:id="1603145201">
      <w:bodyDiv w:val="1"/>
      <w:marLeft w:val="0"/>
      <w:marRight w:val="0"/>
      <w:marTop w:val="0"/>
      <w:marBottom w:val="0"/>
      <w:divBdr>
        <w:top w:val="none" w:sz="0" w:space="0" w:color="auto"/>
        <w:left w:val="none" w:sz="0" w:space="0" w:color="auto"/>
        <w:bottom w:val="none" w:sz="0" w:space="0" w:color="auto"/>
        <w:right w:val="none" w:sz="0" w:space="0" w:color="auto"/>
      </w:divBdr>
    </w:div>
    <w:div w:id="1611694011">
      <w:bodyDiv w:val="1"/>
      <w:marLeft w:val="0"/>
      <w:marRight w:val="0"/>
      <w:marTop w:val="0"/>
      <w:marBottom w:val="0"/>
      <w:divBdr>
        <w:top w:val="none" w:sz="0" w:space="0" w:color="auto"/>
        <w:left w:val="none" w:sz="0" w:space="0" w:color="auto"/>
        <w:bottom w:val="none" w:sz="0" w:space="0" w:color="auto"/>
        <w:right w:val="none" w:sz="0" w:space="0" w:color="auto"/>
      </w:divBdr>
    </w:div>
    <w:div w:id="1642034014">
      <w:bodyDiv w:val="1"/>
      <w:marLeft w:val="0"/>
      <w:marRight w:val="0"/>
      <w:marTop w:val="0"/>
      <w:marBottom w:val="0"/>
      <w:divBdr>
        <w:top w:val="none" w:sz="0" w:space="0" w:color="auto"/>
        <w:left w:val="none" w:sz="0" w:space="0" w:color="auto"/>
        <w:bottom w:val="none" w:sz="0" w:space="0" w:color="auto"/>
        <w:right w:val="none" w:sz="0" w:space="0" w:color="auto"/>
      </w:divBdr>
    </w:div>
    <w:div w:id="1687748981">
      <w:bodyDiv w:val="1"/>
      <w:marLeft w:val="0"/>
      <w:marRight w:val="0"/>
      <w:marTop w:val="0"/>
      <w:marBottom w:val="0"/>
      <w:divBdr>
        <w:top w:val="none" w:sz="0" w:space="0" w:color="auto"/>
        <w:left w:val="none" w:sz="0" w:space="0" w:color="auto"/>
        <w:bottom w:val="none" w:sz="0" w:space="0" w:color="auto"/>
        <w:right w:val="none" w:sz="0" w:space="0" w:color="auto"/>
      </w:divBdr>
    </w:div>
    <w:div w:id="1692297274">
      <w:bodyDiv w:val="1"/>
      <w:marLeft w:val="0"/>
      <w:marRight w:val="0"/>
      <w:marTop w:val="0"/>
      <w:marBottom w:val="0"/>
      <w:divBdr>
        <w:top w:val="none" w:sz="0" w:space="0" w:color="auto"/>
        <w:left w:val="none" w:sz="0" w:space="0" w:color="auto"/>
        <w:bottom w:val="none" w:sz="0" w:space="0" w:color="auto"/>
        <w:right w:val="none" w:sz="0" w:space="0" w:color="auto"/>
      </w:divBdr>
    </w:div>
    <w:div w:id="1761638055">
      <w:bodyDiv w:val="1"/>
      <w:marLeft w:val="0"/>
      <w:marRight w:val="0"/>
      <w:marTop w:val="0"/>
      <w:marBottom w:val="0"/>
      <w:divBdr>
        <w:top w:val="none" w:sz="0" w:space="0" w:color="auto"/>
        <w:left w:val="none" w:sz="0" w:space="0" w:color="auto"/>
        <w:bottom w:val="none" w:sz="0" w:space="0" w:color="auto"/>
        <w:right w:val="none" w:sz="0" w:space="0" w:color="auto"/>
      </w:divBdr>
    </w:div>
    <w:div w:id="1779787711">
      <w:bodyDiv w:val="1"/>
      <w:marLeft w:val="0"/>
      <w:marRight w:val="0"/>
      <w:marTop w:val="0"/>
      <w:marBottom w:val="0"/>
      <w:divBdr>
        <w:top w:val="none" w:sz="0" w:space="0" w:color="auto"/>
        <w:left w:val="none" w:sz="0" w:space="0" w:color="auto"/>
        <w:bottom w:val="none" w:sz="0" w:space="0" w:color="auto"/>
        <w:right w:val="none" w:sz="0" w:space="0" w:color="auto"/>
      </w:divBdr>
    </w:div>
    <w:div w:id="1794247539">
      <w:bodyDiv w:val="1"/>
      <w:marLeft w:val="0"/>
      <w:marRight w:val="0"/>
      <w:marTop w:val="0"/>
      <w:marBottom w:val="0"/>
      <w:divBdr>
        <w:top w:val="none" w:sz="0" w:space="0" w:color="auto"/>
        <w:left w:val="none" w:sz="0" w:space="0" w:color="auto"/>
        <w:bottom w:val="none" w:sz="0" w:space="0" w:color="auto"/>
        <w:right w:val="none" w:sz="0" w:space="0" w:color="auto"/>
      </w:divBdr>
    </w:div>
    <w:div w:id="1799491643">
      <w:bodyDiv w:val="1"/>
      <w:marLeft w:val="0"/>
      <w:marRight w:val="0"/>
      <w:marTop w:val="0"/>
      <w:marBottom w:val="0"/>
      <w:divBdr>
        <w:top w:val="none" w:sz="0" w:space="0" w:color="auto"/>
        <w:left w:val="none" w:sz="0" w:space="0" w:color="auto"/>
        <w:bottom w:val="none" w:sz="0" w:space="0" w:color="auto"/>
        <w:right w:val="none" w:sz="0" w:space="0" w:color="auto"/>
      </w:divBdr>
    </w:div>
    <w:div w:id="1804234058">
      <w:bodyDiv w:val="1"/>
      <w:marLeft w:val="0"/>
      <w:marRight w:val="0"/>
      <w:marTop w:val="0"/>
      <w:marBottom w:val="0"/>
      <w:divBdr>
        <w:top w:val="none" w:sz="0" w:space="0" w:color="auto"/>
        <w:left w:val="none" w:sz="0" w:space="0" w:color="auto"/>
        <w:bottom w:val="none" w:sz="0" w:space="0" w:color="auto"/>
        <w:right w:val="none" w:sz="0" w:space="0" w:color="auto"/>
      </w:divBdr>
    </w:div>
    <w:div w:id="1823505686">
      <w:bodyDiv w:val="1"/>
      <w:marLeft w:val="0"/>
      <w:marRight w:val="0"/>
      <w:marTop w:val="0"/>
      <w:marBottom w:val="0"/>
      <w:divBdr>
        <w:top w:val="none" w:sz="0" w:space="0" w:color="auto"/>
        <w:left w:val="none" w:sz="0" w:space="0" w:color="auto"/>
        <w:bottom w:val="none" w:sz="0" w:space="0" w:color="auto"/>
        <w:right w:val="none" w:sz="0" w:space="0" w:color="auto"/>
      </w:divBdr>
    </w:div>
    <w:div w:id="1832407676">
      <w:bodyDiv w:val="1"/>
      <w:marLeft w:val="0"/>
      <w:marRight w:val="0"/>
      <w:marTop w:val="0"/>
      <w:marBottom w:val="0"/>
      <w:divBdr>
        <w:top w:val="none" w:sz="0" w:space="0" w:color="auto"/>
        <w:left w:val="none" w:sz="0" w:space="0" w:color="auto"/>
        <w:bottom w:val="none" w:sz="0" w:space="0" w:color="auto"/>
        <w:right w:val="none" w:sz="0" w:space="0" w:color="auto"/>
      </w:divBdr>
    </w:div>
    <w:div w:id="1837333443">
      <w:bodyDiv w:val="1"/>
      <w:marLeft w:val="0"/>
      <w:marRight w:val="0"/>
      <w:marTop w:val="0"/>
      <w:marBottom w:val="0"/>
      <w:divBdr>
        <w:top w:val="none" w:sz="0" w:space="0" w:color="auto"/>
        <w:left w:val="none" w:sz="0" w:space="0" w:color="auto"/>
        <w:bottom w:val="none" w:sz="0" w:space="0" w:color="auto"/>
        <w:right w:val="none" w:sz="0" w:space="0" w:color="auto"/>
      </w:divBdr>
    </w:div>
    <w:div w:id="1859394547">
      <w:bodyDiv w:val="1"/>
      <w:marLeft w:val="0"/>
      <w:marRight w:val="0"/>
      <w:marTop w:val="0"/>
      <w:marBottom w:val="0"/>
      <w:divBdr>
        <w:top w:val="none" w:sz="0" w:space="0" w:color="auto"/>
        <w:left w:val="none" w:sz="0" w:space="0" w:color="auto"/>
        <w:bottom w:val="none" w:sz="0" w:space="0" w:color="auto"/>
        <w:right w:val="none" w:sz="0" w:space="0" w:color="auto"/>
      </w:divBdr>
    </w:div>
    <w:div w:id="1959606169">
      <w:bodyDiv w:val="1"/>
      <w:marLeft w:val="0"/>
      <w:marRight w:val="0"/>
      <w:marTop w:val="0"/>
      <w:marBottom w:val="0"/>
      <w:divBdr>
        <w:top w:val="none" w:sz="0" w:space="0" w:color="auto"/>
        <w:left w:val="none" w:sz="0" w:space="0" w:color="auto"/>
        <w:bottom w:val="none" w:sz="0" w:space="0" w:color="auto"/>
        <w:right w:val="none" w:sz="0" w:space="0" w:color="auto"/>
      </w:divBdr>
    </w:div>
    <w:div w:id="1966890930">
      <w:bodyDiv w:val="1"/>
      <w:marLeft w:val="0"/>
      <w:marRight w:val="0"/>
      <w:marTop w:val="0"/>
      <w:marBottom w:val="0"/>
      <w:divBdr>
        <w:top w:val="none" w:sz="0" w:space="0" w:color="auto"/>
        <w:left w:val="none" w:sz="0" w:space="0" w:color="auto"/>
        <w:bottom w:val="none" w:sz="0" w:space="0" w:color="auto"/>
        <w:right w:val="none" w:sz="0" w:space="0" w:color="auto"/>
      </w:divBdr>
    </w:div>
    <w:div w:id="1998728919">
      <w:bodyDiv w:val="1"/>
      <w:marLeft w:val="0"/>
      <w:marRight w:val="0"/>
      <w:marTop w:val="0"/>
      <w:marBottom w:val="0"/>
      <w:divBdr>
        <w:top w:val="none" w:sz="0" w:space="0" w:color="auto"/>
        <w:left w:val="none" w:sz="0" w:space="0" w:color="auto"/>
        <w:bottom w:val="none" w:sz="0" w:space="0" w:color="auto"/>
        <w:right w:val="none" w:sz="0" w:space="0" w:color="auto"/>
      </w:divBdr>
    </w:div>
    <w:div w:id="2009670935">
      <w:bodyDiv w:val="1"/>
      <w:marLeft w:val="0"/>
      <w:marRight w:val="0"/>
      <w:marTop w:val="0"/>
      <w:marBottom w:val="0"/>
      <w:divBdr>
        <w:top w:val="none" w:sz="0" w:space="0" w:color="auto"/>
        <w:left w:val="none" w:sz="0" w:space="0" w:color="auto"/>
        <w:bottom w:val="none" w:sz="0" w:space="0" w:color="auto"/>
        <w:right w:val="none" w:sz="0" w:space="0" w:color="auto"/>
      </w:divBdr>
    </w:div>
    <w:div w:id="2033216765">
      <w:bodyDiv w:val="1"/>
      <w:marLeft w:val="0"/>
      <w:marRight w:val="0"/>
      <w:marTop w:val="0"/>
      <w:marBottom w:val="0"/>
      <w:divBdr>
        <w:top w:val="none" w:sz="0" w:space="0" w:color="auto"/>
        <w:left w:val="none" w:sz="0" w:space="0" w:color="auto"/>
        <w:bottom w:val="none" w:sz="0" w:space="0" w:color="auto"/>
        <w:right w:val="none" w:sz="0" w:space="0" w:color="auto"/>
      </w:divBdr>
    </w:div>
    <w:div w:id="2083986925">
      <w:bodyDiv w:val="1"/>
      <w:marLeft w:val="0"/>
      <w:marRight w:val="0"/>
      <w:marTop w:val="0"/>
      <w:marBottom w:val="0"/>
      <w:divBdr>
        <w:top w:val="none" w:sz="0" w:space="0" w:color="auto"/>
        <w:left w:val="none" w:sz="0" w:space="0" w:color="auto"/>
        <w:bottom w:val="none" w:sz="0" w:space="0" w:color="auto"/>
        <w:right w:val="none" w:sz="0" w:space="0" w:color="auto"/>
      </w:divBdr>
    </w:div>
    <w:div w:id="2106001508">
      <w:bodyDiv w:val="1"/>
      <w:marLeft w:val="0"/>
      <w:marRight w:val="0"/>
      <w:marTop w:val="0"/>
      <w:marBottom w:val="0"/>
      <w:divBdr>
        <w:top w:val="none" w:sz="0" w:space="0" w:color="auto"/>
        <w:left w:val="none" w:sz="0" w:space="0" w:color="auto"/>
        <w:bottom w:val="none" w:sz="0" w:space="0" w:color="auto"/>
        <w:right w:val="none" w:sz="0" w:space="0" w:color="auto"/>
      </w:divBdr>
    </w:div>
    <w:div w:id="2117208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Eri20</b:Tag>
    <b:SourceType>JournalArticle</b:SourceType>
    <b:Guid>{5858D56B-2BFB-4B7F-9AC6-DC8CB33F42CE}</b:Guid>
    <b:Title>E-Leadership or “How to Be Boss in Instant Messaging?” The Role of Nonverbal Communication</b:Title>
    <b:Year>2020</b:Year>
    <b:Author>
      <b:Author>
        <b:NameList>
          <b:Person>
            <b:Last>Darics</b:Last>
            <b:First>Erika</b:First>
          </b:Person>
        </b:NameList>
      </b:Author>
    </b:Author>
    <b:JournalName>International journal of business communication</b:JournalName>
    <b:Pages>3-29</b:Pages>
    <b:Volume>57</b:Volume>
    <b:Issue>1</b:Issue>
    <b:City>Californian </b:City>
    <b:DOI>https://doi.org/10.1177/2329488416685068</b:DOI>
    <b:RefOrder>6</b:RefOrder>
  </b:Source>
  <b:Source>
    <b:Tag>Con20</b:Tag>
    <b:SourceType>JournalArticle</b:SourceType>
    <b:Guid>{ED317811-2AFD-41C7-BB25-5F6D2AFC2941}</b:Guid>
    <b:Author>
      <b:Author>
        <b:NameList>
          <b:Person>
            <b:Last>Contreras</b:Last>
            <b:First>Francoise</b:First>
          </b:Person>
          <b:Person>
            <b:Last>Elif</b:Last>
            <b:First>Baykal</b:First>
          </b:Person>
          <b:Person>
            <b:Last>Ghulam</b:Last>
            <b:First>Abid</b:First>
          </b:Person>
        </b:NameList>
      </b:Author>
    </b:Author>
    <b:Title>E-Leadership and Teleworking in Times of COVID-19 and Beyond: What We Know and Where Do We Go</b:Title>
    <b:JournalName>Frontiers in psychology</b:JournalName>
    <b:Year>2020</b:Year>
    <b:Pages>590271–590271</b:Pages>
    <b:Volume>11</b:Volume>
    <b:Issue>12</b:Issue>
    <b:DOI>https://doi.org/10.3389/fpsyg.2020.590271</b:DOI>
    <b:RefOrder>1</b:RefOrder>
  </b:Source>
  <b:Source>
    <b:Tag>Ahu23</b:Tag>
    <b:SourceType>JournalArticle</b:SourceType>
    <b:Guid>{AE584202-1F8B-4812-B9DF-9574338A4E0F}</b:Guid>
    <b:Author>
      <b:Author>
        <b:NameList>
          <b:Person>
            <b:Last>Ahuja</b:Last>
            <b:First>Jaya</b:First>
          </b:Person>
          <b:Person>
            <b:Last>Harish</b:Last>
            <b:First>Puppala</b:First>
          </b:Person>
          <b:Person>
            <b:Last>P.</b:Last>
            <b:First>Sergio</b:First>
            <b:Middle>Rommel</b:Middle>
          </b:Person>
          <b:Person>
            <b:Last>Paul</b:Last>
            <b:First>Hoffman</b:First>
            <b:Middle>Ettiene</b:Middle>
          </b:Person>
        </b:NameList>
      </b:Author>
    </b:Author>
    <b:Title>E-Leadership Is Un(usual): Multi-Criteria Analysis of Critical Success Factors for the Transition from Leadership to E-Leadership</b:Title>
    <b:JournalName>Sustainability</b:JournalName>
    <b:Year>2023</b:Year>
    <b:Pages>6506</b:Pages>
    <b:Volume>15</b:Volume>
    <b:Issue>8</b:Issue>
    <b:RefOrder>2</b:RefOrder>
  </b:Source>
  <b:Source>
    <b:Tag>Kul21</b:Tag>
    <b:SourceType>JournalArticle</b:SourceType>
    <b:Guid>{BAFBF46E-558F-46B7-B4F2-C17777CCFEC9}</b:Guid>
    <b:Author>
      <b:Author>
        <b:NameList>
          <b:Person>
            <b:Last>Kulshreshtha</b:Last>
            <b:First>Kushagra</b:First>
          </b:Person>
          <b:Person>
            <b:Last>Sharma</b:Last>
            <b:First>Gunjan</b:First>
          </b:Person>
        </b:NameList>
      </b:Author>
    </b:Author>
    <b:Title>Understanding e-leadership: Please mind the gap</b:Title>
    <b:JournalName>Technological forecasting &amp; social change</b:JournalName>
    <b:Year>2021</b:Year>
    <b:Pages>120750</b:Pages>
    <b:Volume>168</b:Volume>
    <b:Issue>1</b:Issue>
    <b:RefOrder>7</b:RefOrder>
  </b:Source>
  <b:Source>
    <b:Tag>Tor20</b:Tag>
    <b:SourceType>JournalArticle</b:SourceType>
    <b:Guid>{897991E8-4E41-4162-A477-E6CED1DF64F5}</b:Guid>
    <b:Author>
      <b:Author>
        <b:NameList>
          <b:Person>
            <b:Last>Torre</b:Last>
            <b:First>Teresina</b:First>
          </b:Person>
          <b:Person>
            <b:Last>Sarti</b:Last>
            <b:First>Daria</b:First>
          </b:Person>
        </b:NameList>
      </b:Author>
    </b:Author>
    <b:Title>The ‘Way’ Toward E-leadership: Some Evidence From the Field</b:Title>
    <b:JournalName>Frontiers in psychology</b:JournalName>
    <b:Year>2020</b:Year>
    <b:Pages>554253-554253</b:Pages>
    <b:Volume>11</b:Volume>
    <b:RefOrder>8</b:RefOrder>
  </b:Source>
  <b:Source>
    <b:Tag>Wan23</b:Tag>
    <b:SourceType>JournalArticle</b:SourceType>
    <b:Guid>{6679F163-302F-46FA-A45D-072F2F14ABB5}</b:Guid>
    <b:Author>
      <b:Author>
        <b:NameList>
          <b:Person>
            <b:Last>Wang</b:Last>
            <b:First>XiaoHu</b:First>
          </b:Person>
          <b:Person>
            <b:Last>Wei</b:Last>
            <b:First>XiaNan</b:First>
          </b:Person>
          <b:Person>
            <b:Last>Van Wart</b:Last>
            <b:First>Montgomery</b:First>
          </b:Person>
          <b:Person>
            <b:Last>McCarthy</b:Last>
            <b:First>Alma</b:First>
          </b:Person>
          <b:Person>
            <b:Last>Liu</b:Last>
            <b:First>Cheol</b:First>
          </b:Person>
          <b:Person>
            <b:Last>Kim</b:Last>
            <b:First>Soonhee</b:First>
          </b:Person>
          <b:Person>
            <b:Last>Ready</b:Last>
            <b:First>David</b:First>
            <b:Middle>H.</b:Middle>
          </b:Person>
        </b:NameList>
      </b:Author>
    </b:Author>
    <b:Title>The role of E-leadership in ICT utilization: a project management perspective</b:Title>
    <b:JournalName>Information technology and management</b:JournalName>
    <b:Year>2023</b:Year>
    <b:Pages>99-113</b:Pages>
    <b:Volume>24</b:Volume>
    <b:Issue>2</b:Issue>
    <b:RefOrder>9</b:RefOrder>
  </b:Source>
  <b:Source xmlns:b="http://schemas.openxmlformats.org/officeDocument/2006/bibliography">
    <b:Tag>Xia23</b:Tag>
    <b:SourceType>JournalArticle</b:SourceType>
    <b:Guid>{BB6CEE1E-E088-4945-8196-E6322A6BC67E}</b:Guid>
    <b:Author>
      <b:Author>
        <b:NameList>
          <b:Person>
            <b:Last>Xiao</b:Last>
            <b:First>Weihao</b:First>
          </b:Person>
          <b:Person>
            <b:Last>Li</b:Last>
            <b:First>Min</b:First>
          </b:Person>
        </b:NameList>
      </b:Author>
    </b:Author>
    <b:Title>Research on the Effect of E-Leadership on Employee Innovation Behavior in the Context of ‘Self’ and ‘Relationship</b:Title>
    <b:JournalName>Journal of organizational and end user computing</b:JournalName>
    <b:Year>2023</b:Year>
    <b:Pages>1-20</b:Pages>
    <b:Volume>35</b:Volume>
    <b:Issue>1</b:Issue>
    <b:RefOrder>10</b:RefOrder>
  </b:Source>
  <b:Source>
    <b:Tag>Ove23</b:Tag>
    <b:SourceType>Report</b:SourceType>
    <b:Guid>{A4A1B3EB-D87D-4CD6-BB67-7E694BB8CB63}</b:Guid>
    <b:Title> Learning at work 2023 survey report</b:Title>
    <b:Year>2023</b:Year>
    <b:Author>
      <b:Author>
        <b:NameList>
          <b:Person>
            <b:Last>Overton</b:Last>
            <b:First>L.</b:First>
          </b:Person>
        </b:NameList>
      </b:Author>
    </b:Author>
    <b:Publisher>Chartered Institute of Personnel and Development</b:Publisher>
    <b:City>London</b:City>
    <b:RefOrder>3</b:RefOrder>
  </b:Source>
  <b:Source>
    <b:Tag>Sau19</b:Tag>
    <b:SourceType>Book</b:SourceType>
    <b:Guid>{C37FF575-8D16-492A-A32C-694AF7D8EEC6}</b:Guid>
    <b:Title>Research Methods for Business Students</b:Title>
    <b:Year>2019</b:Year>
    <b:Publisher>Harlow</b:Publisher>
    <b:City>Pearson</b:City>
    <b:Author>
      <b:Author>
        <b:NameList>
          <b:Person>
            <b:Last>Saunders</b:Last>
            <b:First>Lewis</b:First>
          </b:Person>
          <b:Person>
            <b:Last>Thornhill</b:Last>
          </b:Person>
        </b:NameList>
      </b:Author>
    </b:Author>
    <b:Edition>8</b:Edition>
    <b:RefOrder>5</b:RefOrder>
  </b:Source>
  <b:Source>
    <b:Tag>Mat21</b:Tag>
    <b:SourceType>BookSection</b:SourceType>
    <b:Guid>{1152D0F4-3628-45E5-8F12-52BE2785008D}</b:Guid>
    <b:Title>First-Time Leaders and Implicit Leadership Theory: Effects of Stress</b:Title>
    <b:Year>2021</b:Year>
    <b:City> Hershey</b:City>
    <b:Publisher>IGI Global</b:Publisher>
    <b:Author>
      <b:Author>
        <b:NameList>
          <b:Person>
            <b:Last>Guah</b:Last>
            <b:First>Matthew</b:First>
            <b:Middle>Waritay</b:Middle>
          </b:Person>
        </b:NameList>
      </b:Author>
      <b:Editor>
        <b:NameList>
          <b:Person>
            <b:Last>1</b:Last>
          </b:Person>
        </b:NameList>
      </b:Editor>
    </b:Author>
    <b:BookTitle>Handbook of Research on Innate Leadership Characteristics and Examinations of Successful First-Time Leaders</b:BookTitle>
    <b:Pages>109-131</b:Pages>
    <b:RefOrder>4</b:RefOrder>
  </b:Source>
</b:Sources>
</file>

<file path=customXml/itemProps1.xml><?xml version="1.0" encoding="utf-8"?>
<ds:datastoreItem xmlns:ds="http://schemas.openxmlformats.org/officeDocument/2006/customXml" ds:itemID="{92F37D06-6242-4DBC-B147-E3E4A4A22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9</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Mostapha Boulkheir (2114677)</cp:lastModifiedBy>
  <cp:revision>16</cp:revision>
  <dcterms:created xsi:type="dcterms:W3CDTF">2024-04-20T01:23:00Z</dcterms:created>
  <dcterms:modified xsi:type="dcterms:W3CDTF">2024-04-20T02:16:00Z</dcterms:modified>
  <cp:category>•	Student name •	Student ID•	Proposed research title •	Name of the university •	Submission date</cp:category>
</cp:coreProperties>
</file>