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B0184" w14:textId="754EEEAA" w:rsidR="00542EEB" w:rsidRPr="00DD31F3" w:rsidRDefault="00E274A0" w:rsidP="00E274A0">
      <w:pPr>
        <w:spacing w:before="100" w:beforeAutospacing="1" w:after="100" w:afterAutospacing="1"/>
        <w:rPr>
          <w:b/>
          <w:bCs/>
          <w:color w:val="4472C4" w:themeColor="accent1"/>
          <w:sz w:val="40"/>
          <w:szCs w:val="40"/>
        </w:rPr>
      </w:pPr>
      <w:r w:rsidRPr="00DD31F3">
        <w:rPr>
          <w:b/>
          <w:bCs/>
          <w:color w:val="4472C4" w:themeColor="accent1"/>
          <w:sz w:val="40"/>
          <w:szCs w:val="40"/>
        </w:rPr>
        <w:t>International Operations</w:t>
      </w:r>
      <w:r w:rsidR="002A69E0">
        <w:rPr>
          <w:b/>
          <w:bCs/>
          <w:color w:val="4472C4" w:themeColor="accent1"/>
          <w:sz w:val="40"/>
          <w:szCs w:val="40"/>
        </w:rPr>
        <w:t>, By Martin Leigh</w:t>
      </w:r>
      <w:r w:rsidRPr="00DD31F3">
        <w:rPr>
          <w:b/>
          <w:bCs/>
          <w:color w:val="4472C4" w:themeColor="accent1"/>
          <w:sz w:val="40"/>
          <w:szCs w:val="40"/>
        </w:rPr>
        <w:t xml:space="preserve"> </w:t>
      </w:r>
    </w:p>
    <w:p w14:paraId="00D067F6" w14:textId="77777777" w:rsidR="00950BA3" w:rsidRPr="00DD31F3" w:rsidRDefault="00E20456" w:rsidP="0014185C">
      <w:pPr>
        <w:spacing w:before="100" w:beforeAutospacing="1" w:after="100" w:afterAutospacing="1"/>
        <w:rPr>
          <w:b/>
          <w:bCs/>
          <w:color w:val="4472C4" w:themeColor="accent1"/>
          <w:sz w:val="40"/>
          <w:szCs w:val="40"/>
        </w:rPr>
      </w:pPr>
      <w:r w:rsidRPr="00DD31F3">
        <w:rPr>
          <w:b/>
          <w:bCs/>
          <w:color w:val="4472C4" w:themeColor="accent1"/>
          <w:sz w:val="40"/>
          <w:szCs w:val="40"/>
        </w:rPr>
        <w:t>Foreword</w:t>
      </w:r>
    </w:p>
    <w:p w14:paraId="6341D9B1" w14:textId="397FEE7A" w:rsidR="00E20456" w:rsidRPr="009F4F93" w:rsidRDefault="00BA3C53" w:rsidP="0014185C">
      <w:pPr>
        <w:spacing w:before="100" w:beforeAutospacing="1" w:after="100" w:afterAutospacing="1"/>
        <w:rPr>
          <w:b/>
          <w:bCs/>
          <w:color w:val="4472C4" w:themeColor="accent1"/>
        </w:rPr>
      </w:pPr>
      <w:r>
        <w:rPr>
          <w:color w:val="4472C4" w:themeColor="accent1"/>
        </w:rPr>
        <w:t xml:space="preserve">A choice of three locations has been made, </w:t>
      </w:r>
      <w:r w:rsidR="00AC09B4" w:rsidRPr="009F4F93">
        <w:rPr>
          <w:color w:val="4472C4" w:themeColor="accent1"/>
        </w:rPr>
        <w:t xml:space="preserve">based upon the criteria of the project, </w:t>
      </w:r>
      <w:r w:rsidR="005A318C" w:rsidRPr="009F4F93">
        <w:rPr>
          <w:color w:val="4472C4" w:themeColor="accent1"/>
        </w:rPr>
        <w:t xml:space="preserve">however, </w:t>
      </w:r>
      <w:r w:rsidR="00234999" w:rsidRPr="009F4F93">
        <w:rPr>
          <w:color w:val="4472C4" w:themeColor="accent1"/>
        </w:rPr>
        <w:t xml:space="preserve">research for </w:t>
      </w:r>
      <w:r w:rsidR="005A318C" w:rsidRPr="009F4F93">
        <w:rPr>
          <w:color w:val="4472C4" w:themeColor="accent1"/>
        </w:rPr>
        <w:t>every</w:t>
      </w:r>
      <w:r w:rsidR="00AC09B4" w:rsidRPr="009F4F93">
        <w:rPr>
          <w:color w:val="4472C4" w:themeColor="accent1"/>
        </w:rPr>
        <w:t xml:space="preserve"> location is not included in this </w:t>
      </w:r>
      <w:r w:rsidR="005C14B6" w:rsidRPr="009F4F93">
        <w:rPr>
          <w:color w:val="4472C4" w:themeColor="accent1"/>
        </w:rPr>
        <w:t xml:space="preserve">short </w:t>
      </w:r>
      <w:r w:rsidR="001713D1" w:rsidRPr="009F4F93">
        <w:rPr>
          <w:color w:val="4472C4" w:themeColor="accent1"/>
        </w:rPr>
        <w:t xml:space="preserve">dissertation. </w:t>
      </w:r>
    </w:p>
    <w:p w14:paraId="01BD4358" w14:textId="33D25170" w:rsidR="009E4B1C" w:rsidRPr="00DD31F3" w:rsidRDefault="009E4B1C" w:rsidP="00E274A0">
      <w:pPr>
        <w:spacing w:before="100" w:beforeAutospacing="1" w:after="100" w:afterAutospacing="1"/>
        <w:rPr>
          <w:b/>
          <w:bCs/>
          <w:color w:val="4472C4" w:themeColor="accent1"/>
          <w:sz w:val="40"/>
          <w:szCs w:val="40"/>
        </w:rPr>
      </w:pPr>
      <w:r w:rsidRPr="00DD31F3">
        <w:rPr>
          <w:b/>
          <w:bCs/>
          <w:color w:val="4472C4" w:themeColor="accent1"/>
          <w:sz w:val="40"/>
          <w:szCs w:val="40"/>
        </w:rPr>
        <w:t>Chihuahua</w:t>
      </w:r>
    </w:p>
    <w:p w14:paraId="318CB7DE" w14:textId="1296433B" w:rsidR="00A92297" w:rsidRPr="009F4F93" w:rsidRDefault="00CF123C" w:rsidP="00A92297">
      <w:r w:rsidRPr="009F4F93">
        <w:rPr>
          <w:b/>
          <w:bCs/>
          <w:color w:val="4472C4" w:themeColor="accent1"/>
        </w:rPr>
        <w:t>L</w:t>
      </w:r>
      <w:r w:rsidR="00372019" w:rsidRPr="009F4F93">
        <w:rPr>
          <w:b/>
          <w:bCs/>
          <w:color w:val="4472C4" w:themeColor="accent1"/>
        </w:rPr>
        <w:t>ogistics</w:t>
      </w:r>
      <w:r w:rsidRPr="009F4F93">
        <w:rPr>
          <w:b/>
          <w:bCs/>
          <w:color w:val="4472C4" w:themeColor="accent1"/>
        </w:rPr>
        <w:t xml:space="preserve"> and T</w:t>
      </w:r>
      <w:r w:rsidR="00372019" w:rsidRPr="009F4F93">
        <w:rPr>
          <w:b/>
          <w:bCs/>
          <w:color w:val="4472C4" w:themeColor="accent1"/>
        </w:rPr>
        <w:t xml:space="preserve">ransportation </w:t>
      </w:r>
      <w:r w:rsidRPr="009F4F93">
        <w:rPr>
          <w:b/>
          <w:bCs/>
          <w:color w:val="4472C4" w:themeColor="accent1"/>
        </w:rPr>
        <w:t xml:space="preserve"> </w:t>
      </w:r>
      <w:r w:rsidR="00F825DE" w:rsidRPr="009F4F93">
        <w:rPr>
          <w:color w:val="4472C4" w:themeColor="accent1"/>
        </w:rPr>
        <w:br/>
      </w:r>
      <w:proofErr w:type="spellStart"/>
      <w:r w:rsidR="003971B7" w:rsidRPr="009F4F93">
        <w:rPr>
          <w:color w:val="4472C4" w:themeColor="accent1"/>
        </w:rPr>
        <w:t>Chihuahau</w:t>
      </w:r>
      <w:proofErr w:type="spellEnd"/>
      <w:r w:rsidR="003971B7" w:rsidRPr="009F4F93">
        <w:rPr>
          <w:color w:val="4472C4" w:themeColor="accent1"/>
        </w:rPr>
        <w:t xml:space="preserve"> is located close to the US </w:t>
      </w:r>
      <w:r w:rsidR="000353C2" w:rsidRPr="009F4F93">
        <w:rPr>
          <w:color w:val="4472C4" w:themeColor="accent1"/>
        </w:rPr>
        <w:t>and</w:t>
      </w:r>
      <w:r w:rsidR="00D50354" w:rsidRPr="009F4F93">
        <w:rPr>
          <w:color w:val="4472C4" w:themeColor="accent1"/>
        </w:rPr>
        <w:t xml:space="preserve"> Mexican </w:t>
      </w:r>
      <w:r w:rsidR="003971B7" w:rsidRPr="009F4F93">
        <w:rPr>
          <w:color w:val="4472C4" w:themeColor="accent1"/>
        </w:rPr>
        <w:t xml:space="preserve">border with </w:t>
      </w:r>
      <w:r w:rsidR="00D50354" w:rsidRPr="009F4F93">
        <w:rPr>
          <w:color w:val="4472C4" w:themeColor="accent1"/>
        </w:rPr>
        <w:t xml:space="preserve">a population of </w:t>
      </w:r>
      <w:r w:rsidR="002749FC" w:rsidRPr="009F4F93">
        <w:rPr>
          <w:color w:val="4472C4" w:themeColor="accent1"/>
        </w:rPr>
        <w:t>around 1m</w:t>
      </w:r>
      <w:r w:rsidR="007D74B4" w:rsidRPr="009F4F93">
        <w:rPr>
          <w:color w:val="4472C4" w:themeColor="accent1"/>
        </w:rPr>
        <w:t>, t</w:t>
      </w:r>
      <w:r w:rsidR="003971B7" w:rsidRPr="009F4F93">
        <w:rPr>
          <w:color w:val="4472C4" w:themeColor="accent1"/>
        </w:rPr>
        <w:t xml:space="preserve">he </w:t>
      </w:r>
      <w:proofErr w:type="spellStart"/>
      <w:r w:rsidR="003971B7" w:rsidRPr="009F4F93">
        <w:rPr>
          <w:color w:val="4472C4" w:themeColor="accent1"/>
        </w:rPr>
        <w:t>Ch</w:t>
      </w:r>
      <w:r w:rsidR="00952373" w:rsidRPr="009F4F93">
        <w:rPr>
          <w:color w:val="4472C4" w:themeColor="accent1"/>
        </w:rPr>
        <w:t>ih</w:t>
      </w:r>
      <w:r w:rsidR="003971B7" w:rsidRPr="009F4F93">
        <w:rPr>
          <w:color w:val="4472C4" w:themeColor="accent1"/>
        </w:rPr>
        <w:t>uahau</w:t>
      </w:r>
      <w:proofErr w:type="spellEnd"/>
      <w:r w:rsidR="003971B7" w:rsidRPr="009F4F93">
        <w:rPr>
          <w:color w:val="4472C4" w:themeColor="accent1"/>
        </w:rPr>
        <w:t xml:space="preserve"> region already exports 49.7% of Mexican exports via the el Paso area</w:t>
      </w:r>
      <w:r w:rsidR="00577ABB" w:rsidRPr="009F4F93">
        <w:t xml:space="preserve"> </w:t>
      </w:r>
      <w:sdt>
        <w:sdtPr>
          <w:id w:val="-2028093572"/>
          <w:citation/>
        </w:sdtPr>
        <w:sdtEndPr/>
        <w:sdtContent>
          <w:r w:rsidR="00577ABB" w:rsidRPr="009F4F93">
            <w:fldChar w:fldCharType="begin"/>
          </w:r>
          <w:r w:rsidR="00577ABB" w:rsidRPr="009F4F93">
            <w:instrText xml:space="preserve">CITATION Ism \l 2057 </w:instrText>
          </w:r>
          <w:r w:rsidR="00577ABB" w:rsidRPr="009F4F93">
            <w:fldChar w:fldCharType="separate"/>
          </w:r>
          <w:r w:rsidR="00577ABB" w:rsidRPr="009F4F93">
            <w:rPr>
              <w:noProof/>
            </w:rPr>
            <w:t>(1)</w:t>
          </w:r>
          <w:r w:rsidR="00577ABB" w:rsidRPr="009F4F93">
            <w:fldChar w:fldCharType="end"/>
          </w:r>
        </w:sdtContent>
      </w:sdt>
      <w:r w:rsidR="003971B7" w:rsidRPr="009F4F93">
        <w:rPr>
          <w:color w:val="4472C4" w:themeColor="accent1"/>
        </w:rPr>
        <w:t xml:space="preserve">. It is used extensively for cheaper labour by the US and has </w:t>
      </w:r>
      <w:r w:rsidR="003E6AD8" w:rsidRPr="009F4F93">
        <w:rPr>
          <w:color w:val="4472C4" w:themeColor="accent1"/>
        </w:rPr>
        <w:t>several</w:t>
      </w:r>
      <w:r w:rsidR="00952373" w:rsidRPr="009F4F93">
        <w:rPr>
          <w:color w:val="4472C4" w:themeColor="accent1"/>
        </w:rPr>
        <w:t xml:space="preserve"> significant </w:t>
      </w:r>
      <w:r w:rsidR="003E6AD8" w:rsidRPr="009F4F93">
        <w:rPr>
          <w:color w:val="4472C4" w:themeColor="accent1"/>
        </w:rPr>
        <w:t xml:space="preserve">US </w:t>
      </w:r>
      <w:r w:rsidR="00952373" w:rsidRPr="009F4F93">
        <w:rPr>
          <w:color w:val="4472C4" w:themeColor="accent1"/>
        </w:rPr>
        <w:t>businesses</w:t>
      </w:r>
      <w:r w:rsidR="003E6AD8" w:rsidRPr="009F4F93">
        <w:rPr>
          <w:color w:val="4472C4" w:themeColor="accent1"/>
        </w:rPr>
        <w:t>, such as Ford and Honeywell</w:t>
      </w:r>
      <w:r w:rsidR="004E1B01" w:rsidRPr="009F4F93">
        <w:rPr>
          <w:color w:val="4472C4" w:themeColor="accent1"/>
        </w:rPr>
        <w:t xml:space="preserve"> based there</w:t>
      </w:r>
      <w:r w:rsidR="00F8131A" w:rsidRPr="009F4F93">
        <w:t xml:space="preserve"> </w:t>
      </w:r>
      <w:sdt>
        <w:sdtPr>
          <w:id w:val="-1145588207"/>
          <w:citation/>
        </w:sdtPr>
        <w:sdtEndPr/>
        <w:sdtContent>
          <w:r w:rsidR="00F8131A" w:rsidRPr="009F4F93">
            <w:fldChar w:fldCharType="begin"/>
          </w:r>
          <w:r w:rsidR="00F8131A" w:rsidRPr="009F4F93">
            <w:instrText xml:space="preserve"> CITATION Des21 \l 2057 </w:instrText>
          </w:r>
          <w:r w:rsidR="00F8131A" w:rsidRPr="009F4F93">
            <w:fldChar w:fldCharType="separate"/>
          </w:r>
          <w:r w:rsidR="00F8131A" w:rsidRPr="009F4F93">
            <w:rPr>
              <w:noProof/>
            </w:rPr>
            <w:t>(3)</w:t>
          </w:r>
          <w:r w:rsidR="00F8131A" w:rsidRPr="009F4F93">
            <w:fldChar w:fldCharType="end"/>
          </w:r>
        </w:sdtContent>
      </w:sdt>
      <w:r w:rsidR="003E6AD8" w:rsidRPr="009F4F93">
        <w:rPr>
          <w:color w:val="4472C4" w:themeColor="accent1"/>
        </w:rPr>
        <w:t xml:space="preserve">. </w:t>
      </w:r>
      <w:r w:rsidR="004E1B01" w:rsidRPr="009F4F93">
        <w:rPr>
          <w:color w:val="4472C4" w:themeColor="accent1"/>
        </w:rPr>
        <w:t xml:space="preserve">There are </w:t>
      </w:r>
      <w:r w:rsidR="00BC5384" w:rsidRPr="009F4F93">
        <w:rPr>
          <w:color w:val="4472C4" w:themeColor="accent1"/>
        </w:rPr>
        <w:t xml:space="preserve">excellent rail links </w:t>
      </w:r>
      <w:r w:rsidR="00FA6D1B" w:rsidRPr="009F4F93">
        <w:rPr>
          <w:color w:val="4472C4" w:themeColor="accent1"/>
        </w:rPr>
        <w:t xml:space="preserve">via </w:t>
      </w:r>
      <w:r w:rsidR="00567D35" w:rsidRPr="009F4F93">
        <w:rPr>
          <w:color w:val="4472C4" w:themeColor="accent1"/>
        </w:rPr>
        <w:t xml:space="preserve">the </w:t>
      </w:r>
      <w:r w:rsidR="0005765D" w:rsidRPr="009F4F93">
        <w:rPr>
          <w:color w:val="4472C4" w:themeColor="accent1"/>
        </w:rPr>
        <w:t xml:space="preserve">220 mile </w:t>
      </w:r>
      <w:r w:rsidR="00FA6D1B" w:rsidRPr="009F4F93">
        <w:rPr>
          <w:color w:val="4472C4" w:themeColor="accent1"/>
        </w:rPr>
        <w:t xml:space="preserve">el </w:t>
      </w:r>
      <w:proofErr w:type="spellStart"/>
      <w:r w:rsidR="00CA5AE0" w:rsidRPr="009F4F93">
        <w:rPr>
          <w:color w:val="4472C4" w:themeColor="accent1"/>
        </w:rPr>
        <w:t>C</w:t>
      </w:r>
      <w:r w:rsidR="00FA6D1B" w:rsidRPr="009F4F93">
        <w:rPr>
          <w:color w:val="4472C4" w:themeColor="accent1"/>
        </w:rPr>
        <w:t>hepe</w:t>
      </w:r>
      <w:proofErr w:type="spellEnd"/>
      <w:r w:rsidR="00567D35" w:rsidRPr="009F4F93">
        <w:rPr>
          <w:color w:val="4472C4" w:themeColor="accent1"/>
        </w:rPr>
        <w:t xml:space="preserve"> network</w:t>
      </w:r>
      <w:r w:rsidR="00353471" w:rsidRPr="009F4F93">
        <w:rPr>
          <w:color w:val="4472C4" w:themeColor="accent1"/>
        </w:rPr>
        <w:t xml:space="preserve"> into the US</w:t>
      </w:r>
      <w:r w:rsidR="00CA5AE0" w:rsidRPr="009F4F93">
        <w:rPr>
          <w:color w:val="4472C4" w:themeColor="accent1"/>
        </w:rPr>
        <w:t xml:space="preserve">. </w:t>
      </w:r>
      <w:r w:rsidR="0073691C" w:rsidRPr="009F4F93">
        <w:rPr>
          <w:color w:val="4472C4" w:themeColor="accent1"/>
        </w:rPr>
        <w:t xml:space="preserve">The cities airport </w:t>
      </w:r>
      <w:hyperlink r:id="rId6" w:tooltip="General Roberto Fierro Villalobos International Airport" w:history="1">
        <w:r w:rsidR="0073691C" w:rsidRPr="009F4F93">
          <w:rPr>
            <w:rStyle w:val="Hyperlink"/>
            <w:color w:val="4472C4" w:themeColor="accent1"/>
            <w:u w:val="none"/>
          </w:rPr>
          <w:t>General Roberto Fierro Villalobos International Airport</w:t>
        </w:r>
      </w:hyperlink>
      <w:r w:rsidR="0073691C" w:rsidRPr="009F4F93">
        <w:rPr>
          <w:rStyle w:val="Hyperlink"/>
          <w:color w:val="4472C4" w:themeColor="accent1"/>
          <w:u w:val="none"/>
        </w:rPr>
        <w:t xml:space="preserve"> is the 12</w:t>
      </w:r>
      <w:r w:rsidR="0073691C" w:rsidRPr="009F4F93">
        <w:rPr>
          <w:rStyle w:val="Hyperlink"/>
          <w:color w:val="4472C4" w:themeColor="accent1"/>
          <w:u w:val="none"/>
          <w:vertAlign w:val="superscript"/>
        </w:rPr>
        <w:t>th</w:t>
      </w:r>
      <w:r w:rsidR="0073691C" w:rsidRPr="009F4F93">
        <w:rPr>
          <w:rStyle w:val="Hyperlink"/>
          <w:color w:val="4472C4" w:themeColor="accent1"/>
          <w:u w:val="none"/>
        </w:rPr>
        <w:t xml:space="preserve"> busiest in Mexico and handles over 1.3m passengers annually</w:t>
      </w:r>
      <w:r w:rsidR="00336CE4" w:rsidRPr="009F4F93">
        <w:rPr>
          <w:rStyle w:val="Hyperlink"/>
          <w:color w:val="4472C4" w:themeColor="accent1"/>
          <w:u w:val="none"/>
        </w:rPr>
        <w:t>, it has growing capacity for non-passenger flights</w:t>
      </w:r>
      <w:r w:rsidR="0073691C" w:rsidRPr="009F4F93">
        <w:rPr>
          <w:rStyle w:val="Hyperlink"/>
          <w:color w:val="4472C4" w:themeColor="accent1"/>
          <w:u w:val="none"/>
        </w:rPr>
        <w:t xml:space="preserve">. </w:t>
      </w:r>
      <w:r w:rsidR="00A92297" w:rsidRPr="009F4F93">
        <w:rPr>
          <w:rStyle w:val="Hyperlink"/>
          <w:color w:val="4472C4" w:themeColor="accent1"/>
          <w:u w:val="none"/>
        </w:rPr>
        <w:t>In 2020, Chihuahua, the biggest area for foreign investment was logistics</w:t>
      </w:r>
      <w:r w:rsidR="00FB58CC" w:rsidRPr="009F4F93">
        <w:t xml:space="preserve"> </w:t>
      </w:r>
      <w:sdt>
        <w:sdtPr>
          <w:id w:val="-267162074"/>
          <w:citation/>
        </w:sdtPr>
        <w:sdtEndPr/>
        <w:sdtContent>
          <w:r w:rsidR="00FB58CC" w:rsidRPr="009F4F93">
            <w:fldChar w:fldCharType="begin"/>
          </w:r>
          <w:r w:rsidR="00FB58CC" w:rsidRPr="009F4F93">
            <w:instrText xml:space="preserve"> CITATION Chi21 \l 2057 </w:instrText>
          </w:r>
          <w:r w:rsidR="00FB58CC" w:rsidRPr="009F4F93">
            <w:fldChar w:fldCharType="separate"/>
          </w:r>
          <w:r w:rsidR="00FB58CC" w:rsidRPr="009F4F93">
            <w:rPr>
              <w:noProof/>
            </w:rPr>
            <w:t>(4)</w:t>
          </w:r>
          <w:r w:rsidR="00FB58CC" w:rsidRPr="009F4F93">
            <w:fldChar w:fldCharType="end"/>
          </w:r>
        </w:sdtContent>
      </w:sdt>
      <w:r w:rsidR="00A92297" w:rsidRPr="009F4F93">
        <w:rPr>
          <w:rStyle w:val="Hyperlink"/>
          <w:color w:val="4472C4" w:themeColor="accent1"/>
          <w:u w:val="none"/>
        </w:rPr>
        <w:t xml:space="preserve">. </w:t>
      </w:r>
      <w:r w:rsidR="00A92297" w:rsidRPr="009F4F93">
        <w:rPr>
          <w:color w:val="4472C4" w:themeColor="accent1"/>
          <w:shd w:val="clear" w:color="auto" w:fill="FFFFFF"/>
        </w:rPr>
        <w:t xml:space="preserve">Chihuahua is working as a joint region with West Texas and Southern New Mexico, under the </w:t>
      </w:r>
      <w:proofErr w:type="spellStart"/>
      <w:r w:rsidR="00A92297" w:rsidRPr="009F4F93">
        <w:rPr>
          <w:color w:val="4472C4" w:themeColor="accent1"/>
          <w:shd w:val="clear" w:color="auto" w:fill="FFFFFF"/>
        </w:rPr>
        <w:t>Borderplex</w:t>
      </w:r>
      <w:proofErr w:type="spellEnd"/>
      <w:r w:rsidR="00A92297" w:rsidRPr="009F4F93">
        <w:rPr>
          <w:color w:val="4472C4" w:themeColor="accent1"/>
          <w:shd w:val="clear" w:color="auto" w:fill="FFFFFF"/>
        </w:rPr>
        <w:t xml:space="preserve"> Alliance</w:t>
      </w:r>
      <w:r w:rsidR="006A4E2D" w:rsidRPr="009F4F93">
        <w:rPr>
          <w:vertAlign w:val="subscript"/>
        </w:rPr>
        <w:t xml:space="preserve"> </w:t>
      </w:r>
      <w:sdt>
        <w:sdtPr>
          <w:rPr>
            <w:vertAlign w:val="subscript"/>
          </w:rPr>
          <w:id w:val="9497048"/>
          <w:citation/>
        </w:sdtPr>
        <w:sdtEndPr/>
        <w:sdtContent>
          <w:r w:rsidR="006A4E2D" w:rsidRPr="009F4F93">
            <w:rPr>
              <w:vertAlign w:val="subscript"/>
            </w:rPr>
            <w:fldChar w:fldCharType="begin"/>
          </w:r>
          <w:r w:rsidR="006A4E2D" w:rsidRPr="009F4F93">
            <w:rPr>
              <w:vertAlign w:val="subscript"/>
            </w:rPr>
            <w:instrText xml:space="preserve"> CITATION NMS22 \l 2057 </w:instrText>
          </w:r>
          <w:r w:rsidR="006A4E2D" w:rsidRPr="009F4F93">
            <w:rPr>
              <w:vertAlign w:val="subscript"/>
            </w:rPr>
            <w:fldChar w:fldCharType="separate"/>
          </w:r>
          <w:r w:rsidR="006A4E2D" w:rsidRPr="009F4F93">
            <w:rPr>
              <w:noProof/>
            </w:rPr>
            <w:t>(7)</w:t>
          </w:r>
          <w:r w:rsidR="006A4E2D" w:rsidRPr="009F4F93">
            <w:rPr>
              <w:vertAlign w:val="subscript"/>
            </w:rPr>
            <w:fldChar w:fldCharType="end"/>
          </w:r>
        </w:sdtContent>
      </w:sdt>
      <w:r w:rsidR="00A92297" w:rsidRPr="009F4F93">
        <w:rPr>
          <w:color w:val="4472C4" w:themeColor="accent1"/>
          <w:shd w:val="clear" w:color="auto" w:fill="FFFFFF"/>
        </w:rPr>
        <w:t xml:space="preserve">, to function as a single unit offering competitive advantages of a binational partnership that is </w:t>
      </w:r>
      <w:r w:rsidR="009A0C35" w:rsidRPr="009F4F93">
        <w:rPr>
          <w:color w:val="4472C4" w:themeColor="accent1"/>
          <w:shd w:val="clear" w:color="auto" w:fill="FFFFFF"/>
        </w:rPr>
        <w:t>reciprocal in business</w:t>
      </w:r>
      <w:r w:rsidR="00DA6B6D" w:rsidRPr="009F4F93">
        <w:rPr>
          <w:color w:val="4472C4" w:themeColor="accent1"/>
          <w:shd w:val="clear" w:color="auto" w:fill="FFFFFF"/>
        </w:rPr>
        <w:t xml:space="preserve"> interests</w:t>
      </w:r>
      <w:r w:rsidR="00A92297" w:rsidRPr="009F4F93">
        <w:rPr>
          <w:color w:val="4472C4" w:themeColor="accent1"/>
          <w:shd w:val="clear" w:color="auto" w:fill="FFFFFF"/>
        </w:rPr>
        <w:t>. </w:t>
      </w:r>
    </w:p>
    <w:p w14:paraId="174C50CE" w14:textId="77777777" w:rsidR="007D53E6" w:rsidRPr="009F4F93" w:rsidRDefault="007D53E6" w:rsidP="00372019">
      <w:pPr>
        <w:rPr>
          <w:color w:val="4472C4" w:themeColor="accent1"/>
        </w:rPr>
      </w:pPr>
    </w:p>
    <w:p w14:paraId="2DBC85E6" w14:textId="2D5DE9A0" w:rsidR="007D53E6" w:rsidRPr="009F4F93" w:rsidRDefault="00372019" w:rsidP="007D53E6">
      <w:pPr>
        <w:rPr>
          <w:b/>
          <w:bCs/>
          <w:color w:val="4472C4" w:themeColor="accent1"/>
        </w:rPr>
      </w:pPr>
      <w:r w:rsidRPr="009F4F93">
        <w:rPr>
          <w:b/>
          <w:bCs/>
          <w:color w:val="4472C4" w:themeColor="accent1"/>
        </w:rPr>
        <w:t>Political aspects</w:t>
      </w:r>
      <w:r w:rsidR="00816161" w:rsidRPr="009F4F93">
        <w:rPr>
          <w:b/>
          <w:bCs/>
          <w:color w:val="4472C4" w:themeColor="accent1"/>
        </w:rPr>
        <w:t xml:space="preserve"> </w:t>
      </w:r>
      <w:r w:rsidR="0054378A" w:rsidRPr="009F4F93">
        <w:rPr>
          <w:b/>
          <w:bCs/>
          <w:color w:val="4472C4" w:themeColor="accent1"/>
        </w:rPr>
        <w:t xml:space="preserve"> </w:t>
      </w:r>
    </w:p>
    <w:p w14:paraId="0A558AAF" w14:textId="598C70E0" w:rsidR="00816161" w:rsidRPr="009F4F93" w:rsidRDefault="00816161" w:rsidP="00F24B7C">
      <w:pPr>
        <w:pStyle w:val="Heading1"/>
        <w:rPr>
          <w:sz w:val="24"/>
          <w:szCs w:val="24"/>
        </w:rPr>
      </w:pPr>
      <w:r w:rsidRPr="009F4F93">
        <w:rPr>
          <w:b w:val="0"/>
          <w:bCs w:val="0"/>
          <w:color w:val="4472C4" w:themeColor="accent1"/>
          <w:sz w:val="24"/>
          <w:szCs w:val="24"/>
        </w:rPr>
        <w:t xml:space="preserve">Over the last several decades, the political environment in the Mexican state of Chihuahua has radically changed. </w:t>
      </w:r>
      <w:sdt>
        <w:sdtPr>
          <w:rPr>
            <w:rFonts w:asciiTheme="minorHAnsi" w:eastAsiaTheme="minorHAnsi" w:hAnsiTheme="minorHAnsi" w:cstheme="minorBidi"/>
            <w:b w:val="0"/>
            <w:bCs w:val="0"/>
            <w:sz w:val="24"/>
            <w:szCs w:val="24"/>
          </w:rPr>
          <w:id w:val="-1029184648"/>
          <w:citation/>
        </w:sdtPr>
        <w:sdtEndPr/>
        <w:sdtContent>
          <w:r w:rsidR="006559F6" w:rsidRPr="009F4F93">
            <w:rPr>
              <w:rFonts w:asciiTheme="minorHAnsi" w:eastAsiaTheme="minorHAnsi" w:hAnsiTheme="minorHAnsi" w:cstheme="minorBidi"/>
              <w:b w:val="0"/>
              <w:bCs w:val="0"/>
              <w:sz w:val="24"/>
              <w:szCs w:val="24"/>
            </w:rPr>
            <w:fldChar w:fldCharType="begin"/>
          </w:r>
          <w:r w:rsidR="006559F6" w:rsidRPr="009F4F93">
            <w:rPr>
              <w:rFonts w:asciiTheme="minorHAnsi" w:eastAsiaTheme="minorHAnsi" w:hAnsiTheme="minorHAnsi" w:cstheme="minorBidi"/>
              <w:b w:val="0"/>
              <w:bCs w:val="0"/>
              <w:sz w:val="24"/>
              <w:szCs w:val="24"/>
            </w:rPr>
            <w:instrText xml:space="preserve"> CITATION Mon21 \l 2057 </w:instrText>
          </w:r>
          <w:r w:rsidR="006559F6" w:rsidRPr="009F4F93">
            <w:rPr>
              <w:rFonts w:asciiTheme="minorHAnsi" w:eastAsiaTheme="minorHAnsi" w:hAnsiTheme="minorHAnsi" w:cstheme="minorBidi"/>
              <w:b w:val="0"/>
              <w:bCs w:val="0"/>
              <w:sz w:val="24"/>
              <w:szCs w:val="24"/>
            </w:rPr>
            <w:fldChar w:fldCharType="separate"/>
          </w:r>
          <w:r w:rsidR="006559F6" w:rsidRPr="009F4F93">
            <w:rPr>
              <w:rFonts w:asciiTheme="minorHAnsi" w:eastAsiaTheme="minorHAnsi" w:hAnsiTheme="minorHAnsi" w:cstheme="minorBidi"/>
              <w:noProof/>
              <w:sz w:val="24"/>
              <w:szCs w:val="24"/>
            </w:rPr>
            <w:t>(13)</w:t>
          </w:r>
          <w:r w:rsidR="006559F6" w:rsidRPr="009F4F93">
            <w:rPr>
              <w:rFonts w:asciiTheme="minorHAnsi" w:eastAsiaTheme="minorHAnsi" w:hAnsiTheme="minorHAnsi" w:cstheme="minorBidi"/>
              <w:b w:val="0"/>
              <w:bCs w:val="0"/>
              <w:sz w:val="24"/>
              <w:szCs w:val="24"/>
            </w:rPr>
            <w:fldChar w:fldCharType="end"/>
          </w:r>
        </w:sdtContent>
      </w:sdt>
      <w:r w:rsidR="006559F6" w:rsidRPr="009F4F93">
        <w:rPr>
          <w:rFonts w:asciiTheme="minorHAnsi" w:eastAsiaTheme="minorHAnsi" w:hAnsiTheme="minorHAnsi" w:cstheme="minorBidi"/>
          <w:b w:val="0"/>
          <w:bCs w:val="0"/>
          <w:sz w:val="24"/>
          <w:szCs w:val="24"/>
        </w:rPr>
        <w:t>.</w:t>
      </w:r>
      <w:r w:rsidR="00EB1C60" w:rsidRPr="009F4F93">
        <w:rPr>
          <w:rFonts w:asciiTheme="minorHAnsi" w:eastAsiaTheme="minorHAnsi" w:hAnsiTheme="minorHAnsi" w:cstheme="minorBidi"/>
          <w:b w:val="0"/>
          <w:bCs w:val="0"/>
          <w:sz w:val="24"/>
          <w:szCs w:val="24"/>
        </w:rPr>
        <w:t xml:space="preserve"> </w:t>
      </w:r>
      <w:r w:rsidR="00E43BE3" w:rsidRPr="009F4F93">
        <w:rPr>
          <w:b w:val="0"/>
          <w:bCs w:val="0"/>
          <w:color w:val="4472C4" w:themeColor="accent1"/>
          <w:sz w:val="24"/>
          <w:szCs w:val="24"/>
        </w:rPr>
        <w:t xml:space="preserve">Over </w:t>
      </w:r>
      <w:r w:rsidR="00AA1FFE" w:rsidRPr="009F4F93">
        <w:rPr>
          <w:b w:val="0"/>
          <w:bCs w:val="0"/>
          <w:color w:val="4472C4" w:themeColor="accent1"/>
          <w:sz w:val="24"/>
          <w:szCs w:val="24"/>
        </w:rPr>
        <w:t>many years</w:t>
      </w:r>
      <w:r w:rsidR="00E43BE3" w:rsidRPr="009F4F93">
        <w:rPr>
          <w:b w:val="0"/>
          <w:bCs w:val="0"/>
          <w:color w:val="4472C4" w:themeColor="accent1"/>
          <w:sz w:val="24"/>
          <w:szCs w:val="24"/>
        </w:rPr>
        <w:t xml:space="preserve">, the rise of Mexican drug gangs and criminal activities has brought increased cross-border co-operation with the US. The re-alignment of political voting systems has steadied border areas and allowed for identifiable political choice and </w:t>
      </w:r>
      <w:r w:rsidR="006C1DB4" w:rsidRPr="009F4F93">
        <w:rPr>
          <w:b w:val="0"/>
          <w:bCs w:val="0"/>
          <w:color w:val="4472C4" w:themeColor="accent1"/>
          <w:sz w:val="24"/>
          <w:szCs w:val="24"/>
        </w:rPr>
        <w:t xml:space="preserve">social </w:t>
      </w:r>
      <w:r w:rsidR="00E43BE3" w:rsidRPr="009F4F93">
        <w:rPr>
          <w:b w:val="0"/>
          <w:bCs w:val="0"/>
          <w:color w:val="4472C4" w:themeColor="accent1"/>
          <w:sz w:val="24"/>
          <w:szCs w:val="24"/>
        </w:rPr>
        <w:t>changes</w:t>
      </w:r>
      <w:r w:rsidR="00A06487" w:rsidRPr="009F4F93">
        <w:rPr>
          <w:b w:val="0"/>
          <w:bCs w:val="0"/>
          <w:color w:val="4472C4" w:themeColor="accent1"/>
          <w:sz w:val="24"/>
          <w:szCs w:val="24"/>
        </w:rPr>
        <w:t xml:space="preserve"> </w:t>
      </w:r>
      <w:sdt>
        <w:sdtPr>
          <w:rPr>
            <w:rFonts w:asciiTheme="minorHAnsi" w:eastAsiaTheme="minorHAnsi" w:hAnsiTheme="minorHAnsi" w:cstheme="minorBidi"/>
            <w:b w:val="0"/>
            <w:bCs w:val="0"/>
            <w:sz w:val="24"/>
            <w:szCs w:val="24"/>
          </w:rPr>
          <w:id w:val="-283512385"/>
          <w:citation/>
        </w:sdtPr>
        <w:sdtEndPr/>
        <w:sdtContent>
          <w:r w:rsidR="00C92D52" w:rsidRPr="009F4F93">
            <w:rPr>
              <w:rFonts w:asciiTheme="minorHAnsi" w:eastAsiaTheme="minorHAnsi" w:hAnsiTheme="minorHAnsi" w:cstheme="minorBidi"/>
              <w:b w:val="0"/>
              <w:bCs w:val="0"/>
              <w:sz w:val="24"/>
              <w:szCs w:val="24"/>
            </w:rPr>
            <w:fldChar w:fldCharType="begin"/>
          </w:r>
          <w:r w:rsidR="00C92D52" w:rsidRPr="009F4F93">
            <w:rPr>
              <w:rFonts w:asciiTheme="minorHAnsi" w:eastAsiaTheme="minorHAnsi" w:hAnsiTheme="minorHAnsi" w:cstheme="minorBidi"/>
              <w:b w:val="0"/>
              <w:bCs w:val="0"/>
              <w:sz w:val="24"/>
              <w:szCs w:val="24"/>
              <w:vertAlign w:val="subscript"/>
            </w:rPr>
            <w:instrText xml:space="preserve"> CITATION UN16 \l 2057 </w:instrText>
          </w:r>
          <w:r w:rsidR="00C92D52" w:rsidRPr="009F4F93">
            <w:rPr>
              <w:rFonts w:asciiTheme="minorHAnsi" w:eastAsiaTheme="minorHAnsi" w:hAnsiTheme="minorHAnsi" w:cstheme="minorBidi"/>
              <w:b w:val="0"/>
              <w:bCs w:val="0"/>
              <w:sz w:val="24"/>
              <w:szCs w:val="24"/>
            </w:rPr>
            <w:fldChar w:fldCharType="separate"/>
          </w:r>
          <w:r w:rsidR="00C92D52" w:rsidRPr="009F4F93">
            <w:rPr>
              <w:rFonts w:asciiTheme="minorHAnsi" w:eastAsiaTheme="minorHAnsi" w:hAnsiTheme="minorHAnsi" w:cstheme="minorBidi"/>
              <w:b w:val="0"/>
              <w:bCs w:val="0"/>
              <w:noProof/>
              <w:sz w:val="24"/>
              <w:szCs w:val="24"/>
            </w:rPr>
            <w:t>(8)</w:t>
          </w:r>
          <w:r w:rsidR="00C92D52" w:rsidRPr="009F4F93">
            <w:rPr>
              <w:rFonts w:asciiTheme="minorHAnsi" w:eastAsiaTheme="minorHAnsi" w:hAnsiTheme="minorHAnsi" w:cstheme="minorBidi"/>
              <w:b w:val="0"/>
              <w:bCs w:val="0"/>
              <w:sz w:val="24"/>
              <w:szCs w:val="24"/>
            </w:rPr>
            <w:fldChar w:fldCharType="end"/>
          </w:r>
        </w:sdtContent>
      </w:sdt>
      <w:r w:rsidR="00A06487" w:rsidRPr="009F4F93">
        <w:rPr>
          <w:rFonts w:asciiTheme="minorHAnsi" w:eastAsiaTheme="minorHAnsi" w:hAnsiTheme="minorHAnsi" w:cstheme="minorBidi"/>
          <w:b w:val="0"/>
          <w:bCs w:val="0"/>
          <w:sz w:val="24"/>
          <w:szCs w:val="24"/>
        </w:rPr>
        <w:t>.</w:t>
      </w:r>
      <w:r w:rsidR="006010E3" w:rsidRPr="009F4F93">
        <w:rPr>
          <w:rFonts w:asciiTheme="minorHAnsi" w:eastAsiaTheme="minorHAnsi" w:hAnsiTheme="minorHAnsi" w:cstheme="minorBidi"/>
          <w:b w:val="0"/>
          <w:bCs w:val="0"/>
          <w:sz w:val="24"/>
          <w:szCs w:val="24"/>
        </w:rPr>
        <w:t xml:space="preserve"> </w:t>
      </w:r>
      <w:r w:rsidR="00884ECF">
        <w:rPr>
          <w:b w:val="0"/>
          <w:bCs w:val="0"/>
          <w:color w:val="4472C4" w:themeColor="accent1"/>
          <w:sz w:val="24"/>
          <w:szCs w:val="24"/>
        </w:rPr>
        <w:t>Mexico’s</w:t>
      </w:r>
      <w:r w:rsidR="000D669D" w:rsidRPr="009F4F93">
        <w:rPr>
          <w:b w:val="0"/>
          <w:bCs w:val="0"/>
          <w:color w:val="4472C4" w:themeColor="accent1"/>
          <w:sz w:val="24"/>
          <w:szCs w:val="24"/>
        </w:rPr>
        <w:t xml:space="preserve"> Human Development Index is 0.840 equal to some Western European countries</w:t>
      </w:r>
      <w:r w:rsidR="00A34361" w:rsidRPr="009F4F93">
        <w:rPr>
          <w:color w:val="4472C4" w:themeColor="accent1"/>
          <w:sz w:val="24"/>
          <w:szCs w:val="24"/>
        </w:rPr>
        <w:t xml:space="preserve"> </w:t>
      </w:r>
      <w:sdt>
        <w:sdtPr>
          <w:rPr>
            <w:rFonts w:asciiTheme="minorHAnsi" w:eastAsiaTheme="minorHAnsi" w:hAnsiTheme="minorHAnsi" w:cstheme="minorBidi"/>
            <w:b w:val="0"/>
            <w:bCs w:val="0"/>
            <w:sz w:val="24"/>
            <w:szCs w:val="24"/>
          </w:rPr>
          <w:id w:val="-650365736"/>
          <w:citation/>
        </w:sdtPr>
        <w:sdtEndPr/>
        <w:sdtContent>
          <w:r w:rsidR="006010E3" w:rsidRPr="009F4F93">
            <w:rPr>
              <w:rFonts w:asciiTheme="minorHAnsi" w:eastAsiaTheme="minorHAnsi" w:hAnsiTheme="minorHAnsi" w:cstheme="minorBidi"/>
              <w:b w:val="0"/>
              <w:bCs w:val="0"/>
              <w:sz w:val="24"/>
              <w:szCs w:val="24"/>
            </w:rPr>
            <w:fldChar w:fldCharType="begin"/>
          </w:r>
          <w:r w:rsidR="006010E3" w:rsidRPr="009F4F93">
            <w:rPr>
              <w:rFonts w:asciiTheme="minorHAnsi" w:eastAsiaTheme="minorHAnsi" w:hAnsiTheme="minorHAnsi" w:cstheme="minorBidi"/>
              <w:b w:val="0"/>
              <w:bCs w:val="0"/>
              <w:sz w:val="24"/>
              <w:szCs w:val="24"/>
            </w:rPr>
            <w:instrText xml:space="preserve"> CITATION Sur151 \l 2057 </w:instrText>
          </w:r>
          <w:r w:rsidR="006010E3" w:rsidRPr="009F4F93">
            <w:rPr>
              <w:rFonts w:asciiTheme="minorHAnsi" w:eastAsiaTheme="minorHAnsi" w:hAnsiTheme="minorHAnsi" w:cstheme="minorBidi"/>
              <w:b w:val="0"/>
              <w:bCs w:val="0"/>
              <w:sz w:val="24"/>
              <w:szCs w:val="24"/>
            </w:rPr>
            <w:fldChar w:fldCharType="separate"/>
          </w:r>
          <w:r w:rsidR="006010E3" w:rsidRPr="009F4F93">
            <w:rPr>
              <w:rFonts w:asciiTheme="minorHAnsi" w:eastAsiaTheme="minorHAnsi" w:hAnsiTheme="minorHAnsi" w:cstheme="minorBidi"/>
              <w:noProof/>
              <w:sz w:val="24"/>
              <w:szCs w:val="24"/>
            </w:rPr>
            <w:t>(9)</w:t>
          </w:r>
          <w:r w:rsidR="006010E3" w:rsidRPr="009F4F93">
            <w:rPr>
              <w:rFonts w:asciiTheme="minorHAnsi" w:eastAsiaTheme="minorHAnsi" w:hAnsiTheme="minorHAnsi" w:cstheme="minorBidi"/>
              <w:b w:val="0"/>
              <w:bCs w:val="0"/>
              <w:sz w:val="24"/>
              <w:szCs w:val="24"/>
            </w:rPr>
            <w:fldChar w:fldCharType="end"/>
          </w:r>
        </w:sdtContent>
      </w:sdt>
      <w:r w:rsidR="006010E3" w:rsidRPr="009F4F93">
        <w:rPr>
          <w:rFonts w:asciiTheme="minorHAnsi" w:eastAsiaTheme="minorHAnsi" w:hAnsiTheme="minorHAnsi" w:cstheme="minorBidi"/>
          <w:b w:val="0"/>
          <w:bCs w:val="0"/>
          <w:sz w:val="24"/>
          <w:szCs w:val="24"/>
        </w:rPr>
        <w:t>.</w:t>
      </w:r>
      <w:r w:rsidR="00EB1C60" w:rsidRPr="009F4F93">
        <w:rPr>
          <w:rFonts w:asciiTheme="minorHAnsi" w:eastAsiaTheme="minorHAnsi" w:hAnsiTheme="minorHAnsi" w:cstheme="minorBidi"/>
          <w:b w:val="0"/>
          <w:bCs w:val="0"/>
          <w:sz w:val="24"/>
          <w:szCs w:val="24"/>
        </w:rPr>
        <w:t xml:space="preserve"> </w:t>
      </w:r>
      <w:r w:rsidR="00FA6E6C" w:rsidRPr="009F4F93">
        <w:rPr>
          <w:b w:val="0"/>
          <w:bCs w:val="0"/>
          <w:color w:val="4472C4" w:themeColor="accent1"/>
          <w:sz w:val="24"/>
          <w:szCs w:val="24"/>
        </w:rPr>
        <w:t xml:space="preserve">A modern approach to politics which is more inclusive for young and marginal people has been beneficial in resolving long term regional issues and fractional </w:t>
      </w:r>
      <w:r w:rsidR="006C1DB4" w:rsidRPr="009F4F93">
        <w:rPr>
          <w:b w:val="0"/>
          <w:bCs w:val="0"/>
          <w:color w:val="4472C4" w:themeColor="accent1"/>
          <w:sz w:val="24"/>
          <w:szCs w:val="24"/>
        </w:rPr>
        <w:t xml:space="preserve">minority political </w:t>
      </w:r>
      <w:r w:rsidR="00FA6E6C" w:rsidRPr="009F4F93">
        <w:rPr>
          <w:b w:val="0"/>
          <w:bCs w:val="0"/>
          <w:color w:val="4472C4" w:themeColor="accent1"/>
          <w:sz w:val="24"/>
          <w:szCs w:val="24"/>
        </w:rPr>
        <w:t xml:space="preserve">issues. </w:t>
      </w:r>
      <w:r w:rsidR="00424224" w:rsidRPr="009F4F93">
        <w:rPr>
          <w:b w:val="0"/>
          <w:bCs w:val="0"/>
          <w:color w:val="4472C4" w:themeColor="accent1"/>
          <w:sz w:val="24"/>
          <w:szCs w:val="24"/>
        </w:rPr>
        <w:t xml:space="preserve">The political mindset has </w:t>
      </w:r>
      <w:r w:rsidR="00EE339B">
        <w:rPr>
          <w:b w:val="0"/>
          <w:bCs w:val="0"/>
          <w:color w:val="4472C4" w:themeColor="accent1"/>
          <w:sz w:val="24"/>
          <w:szCs w:val="24"/>
        </w:rPr>
        <w:t>improved</w:t>
      </w:r>
      <w:r w:rsidR="00424224" w:rsidRPr="009F4F93">
        <w:rPr>
          <w:b w:val="0"/>
          <w:bCs w:val="0"/>
          <w:color w:val="4472C4" w:themeColor="accent1"/>
          <w:sz w:val="24"/>
          <w:szCs w:val="24"/>
        </w:rPr>
        <w:t xml:space="preserve"> </w:t>
      </w:r>
      <w:r w:rsidR="00484122" w:rsidRPr="009F4F93">
        <w:rPr>
          <w:b w:val="0"/>
          <w:bCs w:val="0"/>
          <w:color w:val="4472C4" w:themeColor="accent1"/>
          <w:sz w:val="24"/>
          <w:szCs w:val="24"/>
        </w:rPr>
        <w:t>Mexico’s</w:t>
      </w:r>
      <w:r w:rsidR="0008662E">
        <w:rPr>
          <w:b w:val="0"/>
          <w:bCs w:val="0"/>
          <w:color w:val="4472C4" w:themeColor="accent1"/>
          <w:sz w:val="24"/>
          <w:szCs w:val="24"/>
        </w:rPr>
        <w:t xml:space="preserve"> </w:t>
      </w:r>
      <w:r w:rsidR="00E15F64" w:rsidRPr="009F4F93">
        <w:rPr>
          <w:b w:val="0"/>
          <w:bCs w:val="0"/>
          <w:color w:val="4472C4" w:themeColor="accent1"/>
          <w:sz w:val="24"/>
          <w:szCs w:val="24"/>
        </w:rPr>
        <w:t xml:space="preserve">venture industry </w:t>
      </w:r>
      <w:r w:rsidR="009760DB">
        <w:rPr>
          <w:b w:val="0"/>
          <w:bCs w:val="0"/>
          <w:color w:val="4472C4" w:themeColor="accent1"/>
          <w:sz w:val="24"/>
          <w:szCs w:val="24"/>
        </w:rPr>
        <w:t xml:space="preserve">that </w:t>
      </w:r>
      <w:r w:rsidR="00424224" w:rsidRPr="009F4F93">
        <w:rPr>
          <w:b w:val="0"/>
          <w:bCs w:val="0"/>
          <w:color w:val="4472C4" w:themeColor="accent1"/>
          <w:sz w:val="24"/>
          <w:szCs w:val="24"/>
        </w:rPr>
        <w:t>has increased steadily since 2016</w:t>
      </w:r>
      <w:r w:rsidR="00E15F64" w:rsidRPr="009F4F93">
        <w:rPr>
          <w:b w:val="0"/>
          <w:bCs w:val="0"/>
          <w:color w:val="4472C4" w:themeColor="accent1"/>
          <w:sz w:val="24"/>
          <w:szCs w:val="24"/>
        </w:rPr>
        <w:t>, funding from INADEM helped to launch a wave of new venture capital firms.</w:t>
      </w:r>
      <w:r w:rsidR="00D570D9" w:rsidRPr="009F4F93">
        <w:rPr>
          <w:rFonts w:asciiTheme="minorHAnsi" w:eastAsiaTheme="minorHAnsi" w:hAnsiTheme="minorHAnsi" w:cstheme="minorBidi"/>
          <w:b w:val="0"/>
          <w:bCs w:val="0"/>
          <w:sz w:val="24"/>
          <w:szCs w:val="24"/>
        </w:rPr>
        <w:t xml:space="preserve"> </w:t>
      </w:r>
      <w:sdt>
        <w:sdtPr>
          <w:rPr>
            <w:rFonts w:asciiTheme="minorHAnsi" w:eastAsiaTheme="minorHAnsi" w:hAnsiTheme="minorHAnsi" w:cstheme="minorBidi"/>
            <w:b w:val="0"/>
            <w:bCs w:val="0"/>
            <w:sz w:val="24"/>
            <w:szCs w:val="24"/>
          </w:rPr>
          <w:id w:val="2003159576"/>
          <w:citation/>
        </w:sdtPr>
        <w:sdtEndPr/>
        <w:sdtContent>
          <w:r w:rsidR="00D570D9" w:rsidRPr="009F4F93">
            <w:rPr>
              <w:rFonts w:asciiTheme="minorHAnsi" w:eastAsiaTheme="minorHAnsi" w:hAnsiTheme="minorHAnsi" w:cstheme="minorBidi"/>
              <w:b w:val="0"/>
              <w:bCs w:val="0"/>
              <w:sz w:val="24"/>
              <w:szCs w:val="24"/>
            </w:rPr>
            <w:fldChar w:fldCharType="begin"/>
          </w:r>
          <w:r w:rsidR="00D570D9" w:rsidRPr="009F4F93">
            <w:rPr>
              <w:rFonts w:asciiTheme="minorHAnsi" w:eastAsiaTheme="minorHAnsi" w:hAnsiTheme="minorHAnsi" w:cstheme="minorBidi"/>
              <w:b w:val="0"/>
              <w:bCs w:val="0"/>
              <w:sz w:val="24"/>
              <w:szCs w:val="24"/>
            </w:rPr>
            <w:instrText xml:space="preserve"> CITATION Bay21 \l 2057 </w:instrText>
          </w:r>
          <w:r w:rsidR="00D570D9" w:rsidRPr="009F4F93">
            <w:rPr>
              <w:rFonts w:asciiTheme="minorHAnsi" w:eastAsiaTheme="minorHAnsi" w:hAnsiTheme="minorHAnsi" w:cstheme="minorBidi"/>
              <w:b w:val="0"/>
              <w:bCs w:val="0"/>
              <w:sz w:val="24"/>
              <w:szCs w:val="24"/>
            </w:rPr>
            <w:fldChar w:fldCharType="separate"/>
          </w:r>
          <w:r w:rsidR="00D570D9" w:rsidRPr="009F4F93">
            <w:rPr>
              <w:rFonts w:asciiTheme="minorHAnsi" w:eastAsiaTheme="minorHAnsi" w:hAnsiTheme="minorHAnsi" w:cstheme="minorBidi"/>
              <w:b w:val="0"/>
              <w:bCs w:val="0"/>
              <w:noProof/>
              <w:sz w:val="24"/>
              <w:szCs w:val="24"/>
            </w:rPr>
            <w:t>(10)</w:t>
          </w:r>
          <w:r w:rsidR="00D570D9" w:rsidRPr="009F4F93">
            <w:rPr>
              <w:rFonts w:asciiTheme="minorHAnsi" w:eastAsiaTheme="minorHAnsi" w:hAnsiTheme="minorHAnsi" w:cstheme="minorBidi"/>
              <w:b w:val="0"/>
              <w:bCs w:val="0"/>
              <w:sz w:val="24"/>
              <w:szCs w:val="24"/>
            </w:rPr>
            <w:fldChar w:fldCharType="end"/>
          </w:r>
        </w:sdtContent>
      </w:sdt>
      <w:r w:rsidR="00EB1C60" w:rsidRPr="009F4F93">
        <w:rPr>
          <w:rFonts w:asciiTheme="minorHAnsi" w:eastAsiaTheme="minorHAnsi" w:hAnsiTheme="minorHAnsi" w:cstheme="minorBidi"/>
          <w:b w:val="0"/>
          <w:bCs w:val="0"/>
          <w:sz w:val="24"/>
          <w:szCs w:val="24"/>
        </w:rPr>
        <w:t xml:space="preserve">. </w:t>
      </w:r>
      <w:r w:rsidR="00E15F64" w:rsidRPr="009F4F93">
        <w:rPr>
          <w:b w:val="0"/>
          <w:bCs w:val="0"/>
          <w:color w:val="4472C4" w:themeColor="accent1"/>
          <w:sz w:val="24"/>
          <w:szCs w:val="24"/>
        </w:rPr>
        <w:t>From USD 55 million in 2010, yearly capital investment grew to more than USD 1 billion in 2019.</w:t>
      </w:r>
      <w:r w:rsidR="009A40AC" w:rsidRPr="009F4F93">
        <w:rPr>
          <w:b w:val="0"/>
          <w:bCs w:val="0"/>
          <w:color w:val="4472C4" w:themeColor="accent1"/>
          <w:sz w:val="24"/>
          <w:szCs w:val="24"/>
        </w:rPr>
        <w:t xml:space="preserve"> </w:t>
      </w:r>
      <w:r w:rsidR="00D30C1B" w:rsidRPr="009F4F93">
        <w:rPr>
          <w:b w:val="0"/>
          <w:bCs w:val="0"/>
          <w:color w:val="4472C4" w:themeColor="accent1"/>
          <w:sz w:val="24"/>
          <w:szCs w:val="24"/>
        </w:rPr>
        <w:t xml:space="preserve">Overall Mexico ranks very well for South America, but </w:t>
      </w:r>
      <w:r w:rsidR="006C1DB4" w:rsidRPr="009F4F93">
        <w:rPr>
          <w:b w:val="0"/>
          <w:bCs w:val="0"/>
          <w:color w:val="4472C4" w:themeColor="accent1"/>
          <w:sz w:val="24"/>
          <w:szCs w:val="24"/>
        </w:rPr>
        <w:t xml:space="preserve">only </w:t>
      </w:r>
      <w:r w:rsidR="00D30C1B" w:rsidRPr="009F4F93">
        <w:rPr>
          <w:b w:val="0"/>
          <w:bCs w:val="0"/>
          <w:color w:val="4472C4" w:themeColor="accent1"/>
          <w:sz w:val="24"/>
          <w:szCs w:val="24"/>
        </w:rPr>
        <w:t>average Worldwide as a place to do business, standing in 60</w:t>
      </w:r>
      <w:r w:rsidR="00D30C1B" w:rsidRPr="009F4F93">
        <w:rPr>
          <w:b w:val="0"/>
          <w:bCs w:val="0"/>
          <w:color w:val="4472C4" w:themeColor="accent1"/>
          <w:sz w:val="24"/>
          <w:szCs w:val="24"/>
          <w:vertAlign w:val="superscript"/>
        </w:rPr>
        <w:t>th</w:t>
      </w:r>
      <w:r w:rsidR="00D30C1B" w:rsidRPr="009F4F93">
        <w:rPr>
          <w:b w:val="0"/>
          <w:bCs w:val="0"/>
          <w:color w:val="4472C4" w:themeColor="accent1"/>
          <w:sz w:val="24"/>
          <w:szCs w:val="24"/>
        </w:rPr>
        <w:t xml:space="preserve"> place of 190 countries</w:t>
      </w:r>
      <w:r w:rsidR="004347D7" w:rsidRPr="009F4F93">
        <w:rPr>
          <w:b w:val="0"/>
          <w:bCs w:val="0"/>
          <w:sz w:val="24"/>
          <w:szCs w:val="24"/>
        </w:rPr>
        <w:t xml:space="preserve"> </w:t>
      </w:r>
      <w:sdt>
        <w:sdtPr>
          <w:rPr>
            <w:b w:val="0"/>
            <w:bCs w:val="0"/>
            <w:sz w:val="24"/>
            <w:szCs w:val="24"/>
          </w:rPr>
          <w:id w:val="1084111343"/>
          <w:citation/>
        </w:sdtPr>
        <w:sdtEndPr/>
        <w:sdtContent>
          <w:r w:rsidR="004347D7" w:rsidRPr="009F4F93">
            <w:rPr>
              <w:b w:val="0"/>
              <w:bCs w:val="0"/>
              <w:sz w:val="24"/>
              <w:szCs w:val="24"/>
            </w:rPr>
            <w:fldChar w:fldCharType="begin"/>
          </w:r>
          <w:r w:rsidR="004347D7" w:rsidRPr="009F4F93">
            <w:rPr>
              <w:b w:val="0"/>
              <w:bCs w:val="0"/>
              <w:sz w:val="24"/>
              <w:szCs w:val="24"/>
            </w:rPr>
            <w:instrText xml:space="preserve"> CITATION Ant19 \l 2057 </w:instrText>
          </w:r>
          <w:r w:rsidR="004347D7" w:rsidRPr="009F4F93">
            <w:rPr>
              <w:b w:val="0"/>
              <w:bCs w:val="0"/>
              <w:sz w:val="24"/>
              <w:szCs w:val="24"/>
            </w:rPr>
            <w:fldChar w:fldCharType="separate"/>
          </w:r>
          <w:r w:rsidR="004347D7" w:rsidRPr="009F4F93">
            <w:rPr>
              <w:b w:val="0"/>
              <w:bCs w:val="0"/>
              <w:noProof/>
              <w:sz w:val="24"/>
              <w:szCs w:val="24"/>
            </w:rPr>
            <w:t>(11)</w:t>
          </w:r>
          <w:r w:rsidR="004347D7" w:rsidRPr="009F4F93">
            <w:rPr>
              <w:b w:val="0"/>
              <w:bCs w:val="0"/>
              <w:sz w:val="24"/>
              <w:szCs w:val="24"/>
            </w:rPr>
            <w:fldChar w:fldCharType="end"/>
          </w:r>
        </w:sdtContent>
      </w:sdt>
      <w:r w:rsidR="004347D7" w:rsidRPr="009F4F93">
        <w:rPr>
          <w:b w:val="0"/>
          <w:bCs w:val="0"/>
          <w:sz w:val="24"/>
          <w:szCs w:val="24"/>
        </w:rPr>
        <w:t>.</w:t>
      </w:r>
      <w:r w:rsidR="003D1D58" w:rsidRPr="009F4F93">
        <w:rPr>
          <w:b w:val="0"/>
          <w:bCs w:val="0"/>
          <w:sz w:val="24"/>
          <w:szCs w:val="24"/>
        </w:rPr>
        <w:t xml:space="preserve"> </w:t>
      </w:r>
      <w:r w:rsidR="003B7EDF" w:rsidRPr="009F4F93">
        <w:rPr>
          <w:b w:val="0"/>
          <w:bCs w:val="0"/>
          <w:color w:val="4472C4" w:themeColor="accent1"/>
          <w:sz w:val="24"/>
          <w:szCs w:val="24"/>
        </w:rPr>
        <w:t>A CIDE report ranks Chihuahua as the second most competitive city in the country just behind </w:t>
      </w:r>
      <w:hyperlink r:id="rId7" w:tooltip="Monterrey" w:history="1">
        <w:r w:rsidR="003B7EDF" w:rsidRPr="009F4F93">
          <w:rPr>
            <w:rStyle w:val="Hyperlink"/>
            <w:b w:val="0"/>
            <w:bCs w:val="0"/>
            <w:color w:val="4472C4" w:themeColor="accent1"/>
            <w:sz w:val="24"/>
            <w:szCs w:val="24"/>
          </w:rPr>
          <w:t>Monterrey</w:t>
        </w:r>
      </w:hyperlink>
      <w:r w:rsidR="003B7EDF" w:rsidRPr="009F4F93">
        <w:rPr>
          <w:b w:val="0"/>
          <w:bCs w:val="0"/>
          <w:color w:val="4472C4" w:themeColor="accent1"/>
          <w:sz w:val="24"/>
          <w:szCs w:val="24"/>
        </w:rPr>
        <w:t> and ahead of </w:t>
      </w:r>
      <w:hyperlink r:id="rId8" w:tooltip="Mexico City" w:history="1">
        <w:r w:rsidR="003B7EDF" w:rsidRPr="009F4F93">
          <w:rPr>
            <w:rStyle w:val="Hyperlink"/>
            <w:b w:val="0"/>
            <w:bCs w:val="0"/>
            <w:color w:val="4472C4" w:themeColor="accent1"/>
            <w:sz w:val="24"/>
            <w:szCs w:val="24"/>
          </w:rPr>
          <w:t>Mexico City</w:t>
        </w:r>
      </w:hyperlink>
      <w:r w:rsidR="001578E3" w:rsidRPr="009F4F93">
        <w:rPr>
          <w:b w:val="0"/>
          <w:bCs w:val="0"/>
          <w:color w:val="4472C4" w:themeColor="accent1"/>
          <w:sz w:val="24"/>
          <w:szCs w:val="24"/>
        </w:rPr>
        <w:t xml:space="preserve"> </w:t>
      </w:r>
      <w:sdt>
        <w:sdtPr>
          <w:rPr>
            <w:b w:val="0"/>
            <w:bCs w:val="0"/>
            <w:sz w:val="24"/>
            <w:szCs w:val="24"/>
          </w:rPr>
          <w:id w:val="-1348709080"/>
          <w:citation/>
        </w:sdtPr>
        <w:sdtEndPr/>
        <w:sdtContent>
          <w:r w:rsidR="001578E3" w:rsidRPr="009F4F93">
            <w:rPr>
              <w:b w:val="0"/>
              <w:bCs w:val="0"/>
              <w:sz w:val="24"/>
              <w:szCs w:val="24"/>
            </w:rPr>
            <w:fldChar w:fldCharType="begin"/>
          </w:r>
          <w:r w:rsidR="001578E3" w:rsidRPr="009F4F93">
            <w:rPr>
              <w:b w:val="0"/>
              <w:bCs w:val="0"/>
              <w:sz w:val="24"/>
              <w:szCs w:val="24"/>
            </w:rPr>
            <w:instrText xml:space="preserve"> CITATION CEN22 \l 2057 </w:instrText>
          </w:r>
          <w:r w:rsidR="001578E3" w:rsidRPr="009F4F93">
            <w:rPr>
              <w:b w:val="0"/>
              <w:bCs w:val="0"/>
              <w:sz w:val="24"/>
              <w:szCs w:val="24"/>
            </w:rPr>
            <w:fldChar w:fldCharType="separate"/>
          </w:r>
          <w:r w:rsidR="001578E3" w:rsidRPr="009F4F93">
            <w:rPr>
              <w:b w:val="0"/>
              <w:bCs w:val="0"/>
              <w:noProof/>
              <w:sz w:val="24"/>
              <w:szCs w:val="24"/>
            </w:rPr>
            <w:t>(12)</w:t>
          </w:r>
          <w:r w:rsidR="001578E3" w:rsidRPr="009F4F93">
            <w:rPr>
              <w:b w:val="0"/>
              <w:bCs w:val="0"/>
              <w:sz w:val="24"/>
              <w:szCs w:val="24"/>
            </w:rPr>
            <w:fldChar w:fldCharType="end"/>
          </w:r>
        </w:sdtContent>
      </w:sdt>
      <w:r w:rsidR="003D1D58" w:rsidRPr="009F4F93">
        <w:rPr>
          <w:b w:val="0"/>
          <w:bCs w:val="0"/>
          <w:sz w:val="24"/>
          <w:szCs w:val="24"/>
        </w:rPr>
        <w:t>.</w:t>
      </w:r>
      <w:r w:rsidR="003D1D58" w:rsidRPr="009F4F93">
        <w:rPr>
          <w:rFonts w:eastAsiaTheme="minorHAnsi"/>
          <w:b w:val="0"/>
          <w:bCs w:val="0"/>
          <w:sz w:val="24"/>
          <w:szCs w:val="24"/>
        </w:rPr>
        <w:t xml:space="preserve"> </w:t>
      </w:r>
      <w:r w:rsidR="003B7EDF" w:rsidRPr="009F4F93">
        <w:rPr>
          <w:b w:val="0"/>
          <w:bCs w:val="0"/>
          <w:color w:val="4472C4" w:themeColor="accent1"/>
          <w:sz w:val="24"/>
          <w:szCs w:val="24"/>
        </w:rPr>
        <w:t>This report also ranks Chihuahua as the most Socially Competitive city in the country</w:t>
      </w:r>
      <w:r w:rsidR="001578E3" w:rsidRPr="009F4F93">
        <w:rPr>
          <w:b w:val="0"/>
          <w:bCs w:val="0"/>
          <w:color w:val="4472C4" w:themeColor="accent1"/>
          <w:sz w:val="24"/>
          <w:szCs w:val="24"/>
        </w:rPr>
        <w:t xml:space="preserve"> </w:t>
      </w:r>
      <w:sdt>
        <w:sdtPr>
          <w:rPr>
            <w:b w:val="0"/>
            <w:bCs w:val="0"/>
            <w:sz w:val="24"/>
            <w:szCs w:val="24"/>
          </w:rPr>
          <w:id w:val="-780955806"/>
          <w:citation/>
        </w:sdtPr>
        <w:sdtEndPr/>
        <w:sdtContent>
          <w:r w:rsidR="001578E3" w:rsidRPr="009F4F93">
            <w:rPr>
              <w:b w:val="0"/>
              <w:bCs w:val="0"/>
              <w:sz w:val="24"/>
              <w:szCs w:val="24"/>
            </w:rPr>
            <w:fldChar w:fldCharType="begin"/>
          </w:r>
          <w:r w:rsidR="001578E3" w:rsidRPr="009F4F93">
            <w:rPr>
              <w:b w:val="0"/>
              <w:bCs w:val="0"/>
              <w:sz w:val="24"/>
              <w:szCs w:val="24"/>
            </w:rPr>
            <w:instrText xml:space="preserve"> CITATION CEN22 \l 2057 </w:instrText>
          </w:r>
          <w:r w:rsidR="001578E3" w:rsidRPr="009F4F93">
            <w:rPr>
              <w:b w:val="0"/>
              <w:bCs w:val="0"/>
              <w:sz w:val="24"/>
              <w:szCs w:val="24"/>
            </w:rPr>
            <w:fldChar w:fldCharType="separate"/>
          </w:r>
          <w:r w:rsidR="001578E3" w:rsidRPr="009F4F93">
            <w:rPr>
              <w:b w:val="0"/>
              <w:bCs w:val="0"/>
              <w:noProof/>
              <w:sz w:val="24"/>
              <w:szCs w:val="24"/>
            </w:rPr>
            <w:t>(12)</w:t>
          </w:r>
          <w:r w:rsidR="001578E3" w:rsidRPr="009F4F93">
            <w:rPr>
              <w:b w:val="0"/>
              <w:bCs w:val="0"/>
              <w:sz w:val="24"/>
              <w:szCs w:val="24"/>
            </w:rPr>
            <w:fldChar w:fldCharType="end"/>
          </w:r>
        </w:sdtContent>
      </w:sdt>
      <w:r w:rsidR="003B7EDF" w:rsidRPr="009F4F93">
        <w:rPr>
          <w:b w:val="0"/>
          <w:bCs w:val="0"/>
          <w:color w:val="4472C4" w:themeColor="accent1"/>
          <w:sz w:val="24"/>
          <w:szCs w:val="24"/>
        </w:rPr>
        <w:t>.</w:t>
      </w:r>
      <w:r w:rsidR="001578E3" w:rsidRPr="009F4F93">
        <w:rPr>
          <w:sz w:val="24"/>
          <w:szCs w:val="24"/>
        </w:rPr>
        <w:t xml:space="preserve"> </w:t>
      </w:r>
    </w:p>
    <w:p w14:paraId="2178AE1E" w14:textId="77777777" w:rsidR="007D53E6" w:rsidRPr="009F4F93" w:rsidRDefault="007D53E6" w:rsidP="00372019">
      <w:pPr>
        <w:rPr>
          <w:color w:val="4472C4" w:themeColor="accent1"/>
        </w:rPr>
      </w:pPr>
    </w:p>
    <w:p w14:paraId="34AF9C75" w14:textId="08F01375" w:rsidR="002644F5" w:rsidRPr="009F4F93" w:rsidRDefault="00372019" w:rsidP="002644F5">
      <w:pPr>
        <w:rPr>
          <w:b/>
          <w:bCs/>
          <w:color w:val="4472C4" w:themeColor="accent1"/>
          <w:kern w:val="36"/>
        </w:rPr>
      </w:pPr>
      <w:r w:rsidRPr="009F4F93">
        <w:rPr>
          <w:b/>
          <w:bCs/>
          <w:color w:val="4472C4" w:themeColor="accent1"/>
        </w:rPr>
        <w:t>Manufacturing &amp; Production</w:t>
      </w:r>
      <w:r w:rsidR="002A7C5B" w:rsidRPr="009F4F93">
        <w:rPr>
          <w:b/>
          <w:bCs/>
          <w:color w:val="4472C4" w:themeColor="accent1"/>
        </w:rPr>
        <w:t xml:space="preserve"> </w:t>
      </w:r>
      <w:r w:rsidR="000E1DEE" w:rsidRPr="009F4F93">
        <w:rPr>
          <w:b/>
          <w:bCs/>
          <w:color w:val="4472C4" w:themeColor="accent1"/>
        </w:rPr>
        <w:t xml:space="preserve"> </w:t>
      </w:r>
    </w:p>
    <w:p w14:paraId="4BEC220E" w14:textId="1A1A48A1" w:rsidR="00D7592A" w:rsidRPr="009F4F93" w:rsidRDefault="00D7592A" w:rsidP="00B17490">
      <w:pPr>
        <w:pStyle w:val="Heading1"/>
        <w:rPr>
          <w:rFonts w:asciiTheme="minorHAnsi" w:eastAsiaTheme="minorHAnsi" w:hAnsiTheme="minorHAnsi" w:cstheme="minorBidi"/>
          <w:b w:val="0"/>
          <w:bCs w:val="0"/>
          <w:color w:val="4472C4" w:themeColor="accent1"/>
          <w:sz w:val="24"/>
          <w:szCs w:val="24"/>
        </w:rPr>
      </w:pPr>
      <w:r w:rsidRPr="009F4F93">
        <w:rPr>
          <w:b w:val="0"/>
          <w:bCs w:val="0"/>
          <w:color w:val="4472C4" w:themeColor="accent1"/>
          <w:sz w:val="24"/>
          <w:szCs w:val="24"/>
        </w:rPr>
        <w:t xml:space="preserve">Chihuahua have developed a rising </w:t>
      </w:r>
      <w:r w:rsidR="00112CA0" w:rsidRPr="009F4F93">
        <w:rPr>
          <w:b w:val="0"/>
          <w:bCs w:val="0"/>
          <w:color w:val="4472C4" w:themeColor="accent1"/>
          <w:sz w:val="24"/>
          <w:szCs w:val="24"/>
        </w:rPr>
        <w:t>footprint</w:t>
      </w:r>
      <w:r w:rsidRPr="009F4F93">
        <w:rPr>
          <w:b w:val="0"/>
          <w:bCs w:val="0"/>
          <w:color w:val="4472C4" w:themeColor="accent1"/>
          <w:sz w:val="24"/>
          <w:szCs w:val="24"/>
        </w:rPr>
        <w:t xml:space="preserve"> in advanced aerospace manufacturing. Since 2007 Chihuahua has become the base for </w:t>
      </w:r>
      <w:r w:rsidR="00C27972">
        <w:rPr>
          <w:b w:val="0"/>
          <w:bCs w:val="0"/>
          <w:color w:val="4472C4" w:themeColor="accent1"/>
          <w:sz w:val="24"/>
          <w:szCs w:val="24"/>
        </w:rPr>
        <w:t>advanced tech and</w:t>
      </w:r>
      <w:r w:rsidRPr="009F4F93">
        <w:rPr>
          <w:b w:val="0"/>
          <w:bCs w:val="0"/>
          <w:color w:val="4472C4" w:themeColor="accent1"/>
          <w:sz w:val="24"/>
          <w:szCs w:val="24"/>
        </w:rPr>
        <w:t xml:space="preserve"> aerospace plants</w:t>
      </w:r>
      <w:r w:rsidR="00B17490" w:rsidRPr="009F4F93">
        <w:rPr>
          <w:rFonts w:asciiTheme="minorHAnsi" w:eastAsiaTheme="minorHAnsi" w:hAnsiTheme="minorHAnsi" w:cstheme="minorBidi"/>
          <w:b w:val="0"/>
          <w:bCs w:val="0"/>
          <w:sz w:val="24"/>
          <w:szCs w:val="24"/>
        </w:rPr>
        <w:t xml:space="preserve"> </w:t>
      </w:r>
      <w:sdt>
        <w:sdtPr>
          <w:rPr>
            <w:rFonts w:asciiTheme="minorHAnsi" w:eastAsiaTheme="minorHAnsi" w:hAnsiTheme="minorHAnsi" w:cstheme="minorBidi"/>
            <w:b w:val="0"/>
            <w:bCs w:val="0"/>
            <w:sz w:val="24"/>
            <w:szCs w:val="24"/>
          </w:rPr>
          <w:id w:val="-1597637621"/>
          <w:citation/>
        </w:sdtPr>
        <w:sdtEndPr/>
        <w:sdtContent>
          <w:r w:rsidR="00B17490" w:rsidRPr="009F4F93">
            <w:rPr>
              <w:rFonts w:asciiTheme="minorHAnsi" w:eastAsiaTheme="minorHAnsi" w:hAnsiTheme="minorHAnsi" w:cstheme="minorBidi"/>
              <w:b w:val="0"/>
              <w:bCs w:val="0"/>
              <w:sz w:val="24"/>
              <w:szCs w:val="24"/>
            </w:rPr>
            <w:fldChar w:fldCharType="begin"/>
          </w:r>
          <w:r w:rsidR="00B17490" w:rsidRPr="009F4F93">
            <w:rPr>
              <w:rFonts w:asciiTheme="minorHAnsi" w:eastAsiaTheme="minorHAnsi" w:hAnsiTheme="minorHAnsi" w:cstheme="minorBidi"/>
              <w:b w:val="0"/>
              <w:bCs w:val="0"/>
              <w:sz w:val="24"/>
              <w:szCs w:val="24"/>
            </w:rPr>
            <w:instrText xml:space="preserve"> CITATION Jua \l 2057 </w:instrText>
          </w:r>
          <w:r w:rsidR="00B17490" w:rsidRPr="009F4F93">
            <w:rPr>
              <w:rFonts w:asciiTheme="minorHAnsi" w:eastAsiaTheme="minorHAnsi" w:hAnsiTheme="minorHAnsi" w:cstheme="minorBidi"/>
              <w:b w:val="0"/>
              <w:bCs w:val="0"/>
              <w:sz w:val="24"/>
              <w:szCs w:val="24"/>
            </w:rPr>
            <w:fldChar w:fldCharType="separate"/>
          </w:r>
          <w:r w:rsidR="00B17490" w:rsidRPr="009F4F93">
            <w:rPr>
              <w:rFonts w:asciiTheme="minorHAnsi" w:eastAsiaTheme="minorHAnsi" w:hAnsiTheme="minorHAnsi" w:cstheme="minorBidi"/>
              <w:b w:val="0"/>
              <w:bCs w:val="0"/>
              <w:noProof/>
              <w:sz w:val="24"/>
              <w:szCs w:val="24"/>
            </w:rPr>
            <w:t>(14)</w:t>
          </w:r>
          <w:r w:rsidR="00B17490" w:rsidRPr="009F4F93">
            <w:rPr>
              <w:rFonts w:asciiTheme="minorHAnsi" w:eastAsiaTheme="minorHAnsi" w:hAnsiTheme="minorHAnsi" w:cstheme="minorBidi"/>
              <w:b w:val="0"/>
              <w:bCs w:val="0"/>
              <w:sz w:val="24"/>
              <w:szCs w:val="24"/>
            </w:rPr>
            <w:fldChar w:fldCharType="end"/>
          </w:r>
        </w:sdtContent>
      </w:sdt>
      <w:r w:rsidRPr="009F4F93">
        <w:rPr>
          <w:b w:val="0"/>
          <w:bCs w:val="0"/>
          <w:color w:val="4472C4" w:themeColor="accent1"/>
          <w:sz w:val="24"/>
          <w:szCs w:val="24"/>
        </w:rPr>
        <w:t xml:space="preserve">, this has been driven by </w:t>
      </w:r>
      <w:r w:rsidR="00DF6744" w:rsidRPr="009F4F93">
        <w:rPr>
          <w:b w:val="0"/>
          <w:bCs w:val="0"/>
          <w:color w:val="4472C4" w:themeColor="accent1"/>
          <w:sz w:val="24"/>
          <w:szCs w:val="24"/>
        </w:rPr>
        <w:t>low-cost</w:t>
      </w:r>
      <w:r w:rsidRPr="009F4F93">
        <w:rPr>
          <w:b w:val="0"/>
          <w:bCs w:val="0"/>
          <w:color w:val="4472C4" w:themeColor="accent1"/>
          <w:sz w:val="24"/>
          <w:szCs w:val="24"/>
        </w:rPr>
        <w:t xml:space="preserve"> labour, skilled workforce and strategic location to the US. </w:t>
      </w:r>
      <w:r w:rsidR="00DF6744" w:rsidRPr="009F4F93">
        <w:rPr>
          <w:b w:val="0"/>
          <w:bCs w:val="0"/>
          <w:color w:val="4472C4" w:themeColor="accent1"/>
          <w:sz w:val="24"/>
          <w:szCs w:val="24"/>
        </w:rPr>
        <w:t xml:space="preserve">The advantage of this is the ability to </w:t>
      </w:r>
      <w:r w:rsidR="00CB3A0F" w:rsidRPr="009F4F93">
        <w:rPr>
          <w:b w:val="0"/>
          <w:bCs w:val="0"/>
          <w:color w:val="4472C4" w:themeColor="accent1"/>
          <w:sz w:val="24"/>
          <w:szCs w:val="24"/>
        </w:rPr>
        <w:t>absorb</w:t>
      </w:r>
      <w:r w:rsidR="00DF6744" w:rsidRPr="009F4F93">
        <w:rPr>
          <w:b w:val="0"/>
          <w:bCs w:val="0"/>
          <w:color w:val="4472C4" w:themeColor="accent1"/>
          <w:sz w:val="24"/>
          <w:szCs w:val="24"/>
        </w:rPr>
        <w:t xml:space="preserve"> international fluctuations on labour costs</w:t>
      </w:r>
      <w:r w:rsidR="00797E92" w:rsidRPr="009F4F93">
        <w:rPr>
          <w:b w:val="0"/>
          <w:bCs w:val="0"/>
          <w:color w:val="4472C4" w:themeColor="accent1"/>
          <w:sz w:val="24"/>
          <w:szCs w:val="24"/>
        </w:rPr>
        <w:t>,</w:t>
      </w:r>
      <w:r w:rsidR="00DF6744" w:rsidRPr="009F4F93">
        <w:rPr>
          <w:b w:val="0"/>
          <w:bCs w:val="0"/>
          <w:color w:val="4472C4" w:themeColor="accent1"/>
          <w:sz w:val="24"/>
          <w:szCs w:val="24"/>
        </w:rPr>
        <w:t xml:space="preserve"> the labour cost</w:t>
      </w:r>
      <w:r w:rsidR="009C43AD" w:rsidRPr="009F4F93">
        <w:rPr>
          <w:b w:val="0"/>
          <w:bCs w:val="0"/>
          <w:color w:val="4472C4" w:themeColor="accent1"/>
          <w:sz w:val="24"/>
          <w:szCs w:val="24"/>
        </w:rPr>
        <w:t xml:space="preserve"> of a product</w:t>
      </w:r>
      <w:r w:rsidR="00DF6744" w:rsidRPr="009F4F93">
        <w:rPr>
          <w:b w:val="0"/>
          <w:bCs w:val="0"/>
          <w:color w:val="4472C4" w:themeColor="accent1"/>
          <w:sz w:val="24"/>
          <w:szCs w:val="24"/>
        </w:rPr>
        <w:t xml:space="preserve"> in </w:t>
      </w:r>
      <w:r w:rsidR="00797E92" w:rsidRPr="009F4F93">
        <w:rPr>
          <w:b w:val="0"/>
          <w:bCs w:val="0"/>
          <w:color w:val="4472C4" w:themeColor="accent1"/>
          <w:sz w:val="24"/>
          <w:szCs w:val="24"/>
        </w:rPr>
        <w:t>C</w:t>
      </w:r>
      <w:r w:rsidR="00DF6744" w:rsidRPr="009F4F93">
        <w:rPr>
          <w:b w:val="0"/>
          <w:bCs w:val="0"/>
          <w:color w:val="4472C4" w:themeColor="accent1"/>
          <w:sz w:val="24"/>
          <w:szCs w:val="24"/>
        </w:rPr>
        <w:t>hihuahua is only 10</w:t>
      </w:r>
      <w:r w:rsidR="00715474" w:rsidRPr="009F4F93">
        <w:rPr>
          <w:b w:val="0"/>
          <w:bCs w:val="0"/>
          <w:color w:val="4472C4" w:themeColor="accent1"/>
          <w:sz w:val="24"/>
          <w:szCs w:val="24"/>
        </w:rPr>
        <w:t xml:space="preserve">% vs 30% in the EU. It is also geographically nearer </w:t>
      </w:r>
      <w:r w:rsidR="00777B59" w:rsidRPr="009F4F93">
        <w:rPr>
          <w:b w:val="0"/>
          <w:bCs w:val="0"/>
          <w:color w:val="4472C4" w:themeColor="accent1"/>
          <w:sz w:val="24"/>
          <w:szCs w:val="24"/>
        </w:rPr>
        <w:t xml:space="preserve">to its </w:t>
      </w:r>
      <w:r w:rsidR="00054DF9" w:rsidRPr="009F4F93">
        <w:rPr>
          <w:b w:val="0"/>
          <w:bCs w:val="0"/>
          <w:color w:val="4472C4" w:themeColor="accent1"/>
          <w:sz w:val="24"/>
          <w:szCs w:val="24"/>
        </w:rPr>
        <w:t>primary</w:t>
      </w:r>
      <w:r w:rsidR="00777B59" w:rsidRPr="009F4F93">
        <w:rPr>
          <w:b w:val="0"/>
          <w:bCs w:val="0"/>
          <w:color w:val="4472C4" w:themeColor="accent1"/>
          <w:sz w:val="24"/>
          <w:szCs w:val="24"/>
        </w:rPr>
        <w:t xml:space="preserve"> market</w:t>
      </w:r>
      <w:r w:rsidR="00797E92" w:rsidRPr="009F4F93">
        <w:rPr>
          <w:b w:val="0"/>
          <w:bCs w:val="0"/>
          <w:color w:val="4472C4" w:themeColor="accent1"/>
          <w:sz w:val="24"/>
          <w:szCs w:val="24"/>
        </w:rPr>
        <w:t>, the US</w:t>
      </w:r>
      <w:r w:rsidR="009A591C" w:rsidRPr="009F4F93">
        <w:rPr>
          <w:b w:val="0"/>
          <w:bCs w:val="0"/>
          <w:color w:val="4472C4" w:themeColor="accent1"/>
          <w:sz w:val="24"/>
          <w:szCs w:val="24"/>
        </w:rPr>
        <w:t>,</w:t>
      </w:r>
      <w:r w:rsidR="00797E92" w:rsidRPr="009F4F93">
        <w:rPr>
          <w:b w:val="0"/>
          <w:bCs w:val="0"/>
          <w:color w:val="4472C4" w:themeColor="accent1"/>
          <w:sz w:val="24"/>
          <w:szCs w:val="24"/>
        </w:rPr>
        <w:t xml:space="preserve"> </w:t>
      </w:r>
      <w:r w:rsidR="00054DF9" w:rsidRPr="009F4F93">
        <w:rPr>
          <w:b w:val="0"/>
          <w:bCs w:val="0"/>
          <w:color w:val="4472C4" w:themeColor="accent1"/>
          <w:sz w:val="24"/>
          <w:szCs w:val="24"/>
        </w:rPr>
        <w:t xml:space="preserve">further </w:t>
      </w:r>
      <w:r w:rsidR="00777B59" w:rsidRPr="009F4F93">
        <w:rPr>
          <w:b w:val="0"/>
          <w:bCs w:val="0"/>
          <w:color w:val="4472C4" w:themeColor="accent1"/>
          <w:sz w:val="24"/>
          <w:szCs w:val="24"/>
        </w:rPr>
        <w:t xml:space="preserve">reducing </w:t>
      </w:r>
      <w:r w:rsidR="009A591C" w:rsidRPr="009F4F93">
        <w:rPr>
          <w:b w:val="0"/>
          <w:bCs w:val="0"/>
          <w:color w:val="4472C4" w:themeColor="accent1"/>
          <w:sz w:val="24"/>
          <w:szCs w:val="24"/>
        </w:rPr>
        <w:t>transport</w:t>
      </w:r>
      <w:r w:rsidR="00777B59" w:rsidRPr="009F4F93">
        <w:rPr>
          <w:b w:val="0"/>
          <w:bCs w:val="0"/>
          <w:color w:val="4472C4" w:themeColor="accent1"/>
          <w:sz w:val="24"/>
          <w:szCs w:val="24"/>
        </w:rPr>
        <w:t xml:space="preserve"> costs.</w:t>
      </w:r>
      <w:r w:rsidR="000254FB" w:rsidRPr="009F4F93">
        <w:rPr>
          <w:b w:val="0"/>
          <w:bCs w:val="0"/>
          <w:color w:val="4472C4" w:themeColor="accent1"/>
          <w:sz w:val="24"/>
          <w:szCs w:val="24"/>
        </w:rPr>
        <w:t xml:space="preserve"> </w:t>
      </w:r>
      <w:proofErr w:type="spellStart"/>
      <w:r w:rsidR="000254FB" w:rsidRPr="009F4F93">
        <w:rPr>
          <w:b w:val="0"/>
          <w:bCs w:val="0"/>
          <w:color w:val="4472C4" w:themeColor="accent1"/>
          <w:sz w:val="24"/>
          <w:szCs w:val="24"/>
        </w:rPr>
        <w:t>ProMéxico</w:t>
      </w:r>
      <w:proofErr w:type="spellEnd"/>
      <w:r w:rsidR="00860301" w:rsidRPr="009F4F93">
        <w:rPr>
          <w:b w:val="0"/>
          <w:bCs w:val="0"/>
          <w:color w:val="4472C4" w:themeColor="accent1"/>
          <w:sz w:val="24"/>
          <w:szCs w:val="24"/>
        </w:rPr>
        <w:t xml:space="preserve"> have cited</w:t>
      </w:r>
      <w:r w:rsidR="000254FB" w:rsidRPr="009F4F93">
        <w:rPr>
          <w:b w:val="0"/>
          <w:bCs w:val="0"/>
          <w:color w:val="4472C4" w:themeColor="accent1"/>
          <w:sz w:val="24"/>
          <w:szCs w:val="24"/>
        </w:rPr>
        <w:t xml:space="preserve"> Mexico</w:t>
      </w:r>
      <w:r w:rsidR="00860301" w:rsidRPr="009F4F93">
        <w:rPr>
          <w:b w:val="0"/>
          <w:bCs w:val="0"/>
          <w:color w:val="4472C4" w:themeColor="accent1"/>
          <w:sz w:val="24"/>
          <w:szCs w:val="24"/>
        </w:rPr>
        <w:t xml:space="preserve"> </w:t>
      </w:r>
      <w:r w:rsidR="00860301" w:rsidRPr="009F4F93">
        <w:rPr>
          <w:b w:val="0"/>
          <w:bCs w:val="0"/>
          <w:color w:val="4472C4" w:themeColor="accent1"/>
          <w:sz w:val="24"/>
          <w:szCs w:val="24"/>
        </w:rPr>
        <w:lastRenderedPageBreak/>
        <w:t>as</w:t>
      </w:r>
      <w:r w:rsidR="000254FB" w:rsidRPr="009F4F93">
        <w:rPr>
          <w:b w:val="0"/>
          <w:bCs w:val="0"/>
          <w:color w:val="4472C4" w:themeColor="accent1"/>
          <w:sz w:val="24"/>
          <w:szCs w:val="24"/>
        </w:rPr>
        <w:t xml:space="preserve"> the 9th exporter of medical devices</w:t>
      </w:r>
      <w:r w:rsidR="00860301" w:rsidRPr="009F4F93">
        <w:rPr>
          <w:b w:val="0"/>
          <w:bCs w:val="0"/>
          <w:color w:val="4472C4" w:themeColor="accent1"/>
          <w:sz w:val="24"/>
          <w:szCs w:val="24"/>
        </w:rPr>
        <w:t>,</w:t>
      </w:r>
      <w:r w:rsidR="000254FB" w:rsidRPr="009F4F93">
        <w:rPr>
          <w:b w:val="0"/>
          <w:bCs w:val="0"/>
          <w:color w:val="4472C4" w:themeColor="accent1"/>
          <w:sz w:val="24"/>
          <w:szCs w:val="24"/>
        </w:rPr>
        <w:t xml:space="preserve"> globally and the </w:t>
      </w:r>
      <w:r w:rsidR="00860301" w:rsidRPr="009F4F93">
        <w:rPr>
          <w:b w:val="0"/>
          <w:bCs w:val="0"/>
          <w:color w:val="4472C4" w:themeColor="accent1"/>
          <w:sz w:val="24"/>
          <w:szCs w:val="24"/>
        </w:rPr>
        <w:t>leading exporter of</w:t>
      </w:r>
      <w:r w:rsidR="000254FB" w:rsidRPr="009F4F93">
        <w:rPr>
          <w:b w:val="0"/>
          <w:bCs w:val="0"/>
          <w:color w:val="4472C4" w:themeColor="accent1"/>
          <w:sz w:val="24"/>
          <w:szCs w:val="24"/>
        </w:rPr>
        <w:t xml:space="preserve"> </w:t>
      </w:r>
      <w:r w:rsidR="00D44ACF" w:rsidRPr="009F4F93">
        <w:rPr>
          <w:b w:val="0"/>
          <w:bCs w:val="0"/>
          <w:color w:val="4472C4" w:themeColor="accent1"/>
          <w:sz w:val="24"/>
          <w:szCs w:val="24"/>
        </w:rPr>
        <w:t>medical</w:t>
      </w:r>
      <w:r w:rsidR="000254FB" w:rsidRPr="009F4F93">
        <w:rPr>
          <w:b w:val="0"/>
          <w:bCs w:val="0"/>
          <w:color w:val="4472C4" w:themeColor="accent1"/>
          <w:sz w:val="24"/>
          <w:szCs w:val="24"/>
        </w:rPr>
        <w:t xml:space="preserve"> devices in Latin America</w:t>
      </w:r>
      <w:r w:rsidR="00860301" w:rsidRPr="009F4F93">
        <w:rPr>
          <w:b w:val="0"/>
          <w:bCs w:val="0"/>
          <w:color w:val="4472C4" w:themeColor="accent1"/>
          <w:sz w:val="24"/>
          <w:szCs w:val="24"/>
        </w:rPr>
        <w:t xml:space="preserve"> since 2014</w:t>
      </w:r>
      <w:r w:rsidR="000254FB" w:rsidRPr="009F4F93">
        <w:rPr>
          <w:b w:val="0"/>
          <w:bCs w:val="0"/>
          <w:color w:val="4472C4" w:themeColor="accent1"/>
          <w:sz w:val="24"/>
          <w:szCs w:val="24"/>
        </w:rPr>
        <w:t>.</w:t>
      </w:r>
      <w:r w:rsidR="00860301" w:rsidRPr="009F4F93">
        <w:rPr>
          <w:color w:val="4472C4" w:themeColor="accent1"/>
          <w:sz w:val="24"/>
          <w:szCs w:val="24"/>
        </w:rPr>
        <w:t xml:space="preserve"> </w:t>
      </w:r>
    </w:p>
    <w:p w14:paraId="7978A540" w14:textId="04861D29" w:rsidR="005656CE" w:rsidRPr="009F4F93" w:rsidRDefault="00777B59" w:rsidP="005656CE">
      <w:pPr>
        <w:pStyle w:val="Heading1"/>
        <w:rPr>
          <w:rFonts w:asciiTheme="minorHAnsi" w:eastAsiaTheme="minorHAnsi" w:hAnsiTheme="minorHAnsi" w:cstheme="minorBidi"/>
          <w:b w:val="0"/>
          <w:bCs w:val="0"/>
          <w:sz w:val="24"/>
          <w:szCs w:val="24"/>
        </w:rPr>
      </w:pPr>
      <w:r w:rsidRPr="009F4F93">
        <w:rPr>
          <w:b w:val="0"/>
          <w:bCs w:val="0"/>
          <w:color w:val="4472C4" w:themeColor="accent1"/>
          <w:sz w:val="24"/>
          <w:szCs w:val="24"/>
        </w:rPr>
        <w:t xml:space="preserve">There is </w:t>
      </w:r>
      <w:r w:rsidR="00E5639A">
        <w:rPr>
          <w:b w:val="0"/>
          <w:bCs w:val="0"/>
          <w:color w:val="4472C4" w:themeColor="accent1"/>
          <w:sz w:val="24"/>
          <w:szCs w:val="24"/>
        </w:rPr>
        <w:t xml:space="preserve">growing </w:t>
      </w:r>
      <w:r w:rsidR="00462C0E" w:rsidRPr="009F4F93">
        <w:rPr>
          <w:b w:val="0"/>
          <w:bCs w:val="0"/>
          <w:color w:val="4472C4" w:themeColor="accent1"/>
          <w:sz w:val="24"/>
          <w:szCs w:val="24"/>
        </w:rPr>
        <w:t>recognition</w:t>
      </w:r>
      <w:r w:rsidRPr="009F4F93">
        <w:rPr>
          <w:b w:val="0"/>
          <w:bCs w:val="0"/>
          <w:color w:val="4472C4" w:themeColor="accent1"/>
          <w:sz w:val="24"/>
          <w:szCs w:val="24"/>
        </w:rPr>
        <w:t xml:space="preserve"> within the US</w:t>
      </w:r>
      <w:r w:rsidR="00E5639A">
        <w:rPr>
          <w:b w:val="0"/>
          <w:bCs w:val="0"/>
          <w:color w:val="4472C4" w:themeColor="accent1"/>
          <w:sz w:val="24"/>
          <w:szCs w:val="24"/>
        </w:rPr>
        <w:t>,</w:t>
      </w:r>
      <w:r w:rsidRPr="009F4F93">
        <w:rPr>
          <w:b w:val="0"/>
          <w:bCs w:val="0"/>
          <w:color w:val="4472C4" w:themeColor="accent1"/>
          <w:sz w:val="24"/>
          <w:szCs w:val="24"/>
        </w:rPr>
        <w:t xml:space="preserve"> </w:t>
      </w:r>
      <w:r w:rsidR="00D9772B">
        <w:rPr>
          <w:b w:val="0"/>
          <w:bCs w:val="0"/>
          <w:color w:val="4472C4" w:themeColor="accent1"/>
          <w:sz w:val="24"/>
          <w:szCs w:val="24"/>
        </w:rPr>
        <w:t>to</w:t>
      </w:r>
      <w:r w:rsidRPr="009F4F93">
        <w:rPr>
          <w:b w:val="0"/>
          <w:bCs w:val="0"/>
          <w:color w:val="4472C4" w:themeColor="accent1"/>
          <w:sz w:val="24"/>
          <w:szCs w:val="24"/>
        </w:rPr>
        <w:t xml:space="preserve"> relocation of </w:t>
      </w:r>
      <w:r w:rsidR="002D0B26">
        <w:rPr>
          <w:b w:val="0"/>
          <w:bCs w:val="0"/>
          <w:color w:val="4472C4" w:themeColor="accent1"/>
          <w:sz w:val="24"/>
          <w:szCs w:val="24"/>
        </w:rPr>
        <w:t xml:space="preserve">manufacturing </w:t>
      </w:r>
      <w:r w:rsidRPr="009F4F93">
        <w:rPr>
          <w:b w:val="0"/>
          <w:bCs w:val="0"/>
          <w:color w:val="4472C4" w:themeColor="accent1"/>
          <w:sz w:val="24"/>
          <w:szCs w:val="24"/>
        </w:rPr>
        <w:t>business</w:t>
      </w:r>
      <w:r w:rsidR="00B73DDF">
        <w:rPr>
          <w:b w:val="0"/>
          <w:bCs w:val="0"/>
          <w:color w:val="4472C4" w:themeColor="accent1"/>
          <w:sz w:val="24"/>
          <w:szCs w:val="24"/>
        </w:rPr>
        <w:t>es</w:t>
      </w:r>
      <w:r w:rsidRPr="009F4F93">
        <w:rPr>
          <w:b w:val="0"/>
          <w:bCs w:val="0"/>
          <w:color w:val="4472C4" w:themeColor="accent1"/>
          <w:sz w:val="24"/>
          <w:szCs w:val="24"/>
        </w:rPr>
        <w:t xml:space="preserve"> to</w:t>
      </w:r>
      <w:hyperlink r:id="rId9" w:tgtFrame="_blank" w:history="1">
        <w:r w:rsidRPr="009F4F93">
          <w:rPr>
            <w:b w:val="0"/>
            <w:bCs w:val="0"/>
            <w:color w:val="4472C4" w:themeColor="accent1"/>
            <w:sz w:val="24"/>
            <w:szCs w:val="24"/>
          </w:rPr>
          <w:t xml:space="preserve"> Chihuahua</w:t>
        </w:r>
      </w:hyperlink>
      <w:r w:rsidRPr="009F4F93">
        <w:rPr>
          <w:b w:val="0"/>
          <w:bCs w:val="0"/>
          <w:color w:val="4472C4" w:themeColor="accent1"/>
          <w:sz w:val="24"/>
          <w:szCs w:val="24"/>
        </w:rPr>
        <w:t xml:space="preserve"> could </w:t>
      </w:r>
      <w:r w:rsidR="00E50F28" w:rsidRPr="009F4F93">
        <w:rPr>
          <w:b w:val="0"/>
          <w:bCs w:val="0"/>
          <w:color w:val="4472C4" w:themeColor="accent1"/>
          <w:sz w:val="24"/>
          <w:szCs w:val="24"/>
        </w:rPr>
        <w:t>offset</w:t>
      </w:r>
      <w:r w:rsidRPr="009F4F93">
        <w:rPr>
          <w:b w:val="0"/>
          <w:bCs w:val="0"/>
          <w:color w:val="4472C4" w:themeColor="accent1"/>
          <w:sz w:val="24"/>
          <w:szCs w:val="24"/>
        </w:rPr>
        <w:t xml:space="preserve"> </w:t>
      </w:r>
      <w:r w:rsidR="00CC199C" w:rsidRPr="009F4F93">
        <w:rPr>
          <w:b w:val="0"/>
          <w:bCs w:val="0"/>
          <w:color w:val="4472C4" w:themeColor="accent1"/>
          <w:sz w:val="24"/>
          <w:szCs w:val="24"/>
        </w:rPr>
        <w:t xml:space="preserve">a </w:t>
      </w:r>
      <w:r w:rsidR="00656C48" w:rsidRPr="009F4F93">
        <w:rPr>
          <w:b w:val="0"/>
          <w:bCs w:val="0"/>
          <w:color w:val="4472C4" w:themeColor="accent1"/>
          <w:sz w:val="24"/>
          <w:szCs w:val="24"/>
        </w:rPr>
        <w:t xml:space="preserve">total </w:t>
      </w:r>
      <w:r w:rsidRPr="009F4F93">
        <w:rPr>
          <w:b w:val="0"/>
          <w:bCs w:val="0"/>
          <w:color w:val="4472C4" w:themeColor="accent1"/>
          <w:sz w:val="24"/>
          <w:szCs w:val="24"/>
        </w:rPr>
        <w:t>job</w:t>
      </w:r>
      <w:r w:rsidR="00E50F28" w:rsidRPr="009F4F93">
        <w:rPr>
          <w:b w:val="0"/>
          <w:bCs w:val="0"/>
          <w:color w:val="4472C4" w:themeColor="accent1"/>
          <w:sz w:val="24"/>
          <w:szCs w:val="24"/>
        </w:rPr>
        <w:t xml:space="preserve"> losses</w:t>
      </w:r>
      <w:r w:rsidRPr="009F4F93">
        <w:rPr>
          <w:b w:val="0"/>
          <w:bCs w:val="0"/>
          <w:color w:val="4472C4" w:themeColor="accent1"/>
          <w:sz w:val="24"/>
          <w:szCs w:val="24"/>
        </w:rPr>
        <w:t xml:space="preserve"> </w:t>
      </w:r>
      <w:r w:rsidR="00CC199C" w:rsidRPr="009F4F93">
        <w:rPr>
          <w:b w:val="0"/>
          <w:bCs w:val="0"/>
          <w:color w:val="4472C4" w:themeColor="accent1"/>
          <w:sz w:val="24"/>
          <w:szCs w:val="24"/>
        </w:rPr>
        <w:t xml:space="preserve">scenario </w:t>
      </w:r>
      <w:r w:rsidRPr="009F4F93">
        <w:rPr>
          <w:b w:val="0"/>
          <w:bCs w:val="0"/>
          <w:color w:val="4472C4" w:themeColor="accent1"/>
          <w:sz w:val="24"/>
          <w:szCs w:val="24"/>
        </w:rPr>
        <w:t xml:space="preserve">to </w:t>
      </w:r>
      <w:r w:rsidR="000F3B26">
        <w:rPr>
          <w:b w:val="0"/>
          <w:bCs w:val="0"/>
          <w:color w:val="4472C4" w:themeColor="accent1"/>
          <w:sz w:val="24"/>
          <w:szCs w:val="24"/>
        </w:rPr>
        <w:t>full</w:t>
      </w:r>
      <w:r w:rsidR="005E6054" w:rsidRPr="009F4F93">
        <w:rPr>
          <w:b w:val="0"/>
          <w:bCs w:val="0"/>
          <w:color w:val="4472C4" w:themeColor="accent1"/>
          <w:sz w:val="24"/>
          <w:szCs w:val="24"/>
        </w:rPr>
        <w:t xml:space="preserve"> </w:t>
      </w:r>
      <w:r w:rsidRPr="009F4F93">
        <w:rPr>
          <w:b w:val="0"/>
          <w:bCs w:val="0"/>
          <w:color w:val="4472C4" w:themeColor="accent1"/>
          <w:sz w:val="24"/>
          <w:szCs w:val="24"/>
        </w:rPr>
        <w:t xml:space="preserve">China </w:t>
      </w:r>
      <w:r w:rsidR="005E6054" w:rsidRPr="009F4F93">
        <w:rPr>
          <w:b w:val="0"/>
          <w:bCs w:val="0"/>
          <w:color w:val="4472C4" w:themeColor="accent1"/>
          <w:sz w:val="24"/>
          <w:szCs w:val="24"/>
        </w:rPr>
        <w:t>relocation</w:t>
      </w:r>
      <w:r w:rsidR="00656C48" w:rsidRPr="009F4F93">
        <w:rPr>
          <w:b w:val="0"/>
          <w:bCs w:val="0"/>
          <w:color w:val="4472C4" w:themeColor="accent1"/>
          <w:sz w:val="24"/>
          <w:szCs w:val="24"/>
        </w:rPr>
        <w:t>,</w:t>
      </w:r>
      <w:r w:rsidR="005E6054" w:rsidRPr="009F4F93">
        <w:rPr>
          <w:b w:val="0"/>
          <w:bCs w:val="0"/>
          <w:color w:val="4472C4" w:themeColor="accent1"/>
          <w:sz w:val="24"/>
          <w:szCs w:val="24"/>
        </w:rPr>
        <w:t xml:space="preserve"> </w:t>
      </w:r>
      <w:r w:rsidR="001C042C">
        <w:rPr>
          <w:b w:val="0"/>
          <w:bCs w:val="0"/>
          <w:color w:val="4472C4" w:themeColor="accent1"/>
          <w:sz w:val="24"/>
          <w:szCs w:val="24"/>
        </w:rPr>
        <w:t>with</w:t>
      </w:r>
      <w:r w:rsidR="005E6054" w:rsidRPr="009F4F93">
        <w:rPr>
          <w:b w:val="0"/>
          <w:bCs w:val="0"/>
          <w:color w:val="4472C4" w:themeColor="accent1"/>
          <w:sz w:val="24"/>
          <w:szCs w:val="24"/>
        </w:rPr>
        <w:t xml:space="preserve"> complete</w:t>
      </w:r>
      <w:r w:rsidRPr="009F4F93">
        <w:rPr>
          <w:b w:val="0"/>
          <w:bCs w:val="0"/>
          <w:color w:val="4472C4" w:themeColor="accent1"/>
          <w:sz w:val="24"/>
          <w:szCs w:val="24"/>
        </w:rPr>
        <w:t xml:space="preserve"> </w:t>
      </w:r>
      <w:r w:rsidR="00CC199C" w:rsidRPr="009F4F93">
        <w:rPr>
          <w:b w:val="0"/>
          <w:bCs w:val="0"/>
          <w:color w:val="4472C4" w:themeColor="accent1"/>
          <w:sz w:val="24"/>
          <w:szCs w:val="24"/>
        </w:rPr>
        <w:t xml:space="preserve">business </w:t>
      </w:r>
      <w:r w:rsidRPr="009F4F93">
        <w:rPr>
          <w:b w:val="0"/>
          <w:bCs w:val="0"/>
          <w:color w:val="4472C4" w:themeColor="accent1"/>
          <w:sz w:val="24"/>
          <w:szCs w:val="24"/>
        </w:rPr>
        <w:t xml:space="preserve">closure due to </w:t>
      </w:r>
      <w:r w:rsidR="004479D7" w:rsidRPr="009F4F93">
        <w:rPr>
          <w:b w:val="0"/>
          <w:bCs w:val="0"/>
          <w:color w:val="4472C4" w:themeColor="accent1"/>
          <w:sz w:val="24"/>
          <w:szCs w:val="24"/>
        </w:rPr>
        <w:t>lack</w:t>
      </w:r>
      <w:r w:rsidR="00CC199C" w:rsidRPr="009F4F93">
        <w:rPr>
          <w:b w:val="0"/>
          <w:bCs w:val="0"/>
          <w:color w:val="4472C4" w:themeColor="accent1"/>
          <w:sz w:val="24"/>
          <w:szCs w:val="24"/>
        </w:rPr>
        <w:t xml:space="preserve"> </w:t>
      </w:r>
      <w:r w:rsidRPr="009F4F93">
        <w:rPr>
          <w:b w:val="0"/>
          <w:bCs w:val="0"/>
          <w:color w:val="4472C4" w:themeColor="accent1"/>
          <w:sz w:val="24"/>
          <w:szCs w:val="24"/>
        </w:rPr>
        <w:t>competitiveness.</w:t>
      </w:r>
      <w:r w:rsidR="0097708E" w:rsidRPr="009F4F93">
        <w:rPr>
          <w:b w:val="0"/>
          <w:bCs w:val="0"/>
          <w:color w:val="4472C4" w:themeColor="accent1"/>
          <w:sz w:val="24"/>
          <w:szCs w:val="24"/>
        </w:rPr>
        <w:t xml:space="preserve"> </w:t>
      </w:r>
      <w:r w:rsidR="003D5EA1" w:rsidRPr="009F4F93">
        <w:rPr>
          <w:b w:val="0"/>
          <w:bCs w:val="0"/>
          <w:color w:val="4472C4" w:themeColor="accent1"/>
          <w:sz w:val="24"/>
          <w:szCs w:val="24"/>
        </w:rPr>
        <w:t>The growing pool of manufacturing talent is also another reason to be attracted to this region</w:t>
      </w:r>
      <w:r w:rsidR="00C71BBE" w:rsidRPr="009F4F93">
        <w:rPr>
          <w:b w:val="0"/>
          <w:bCs w:val="0"/>
          <w:color w:val="4472C4" w:themeColor="accent1"/>
          <w:sz w:val="24"/>
          <w:szCs w:val="24"/>
        </w:rPr>
        <w:t>,</w:t>
      </w:r>
      <w:r w:rsidR="003D5EA1" w:rsidRPr="009F4F93">
        <w:rPr>
          <w:b w:val="0"/>
          <w:bCs w:val="0"/>
          <w:color w:val="4472C4" w:themeColor="accent1"/>
          <w:sz w:val="24"/>
          <w:szCs w:val="24"/>
        </w:rPr>
        <w:t xml:space="preserve"> as is its </w:t>
      </w:r>
      <w:r w:rsidR="00C71BBE" w:rsidRPr="009F4F93">
        <w:rPr>
          <w:b w:val="0"/>
          <w:bCs w:val="0"/>
          <w:color w:val="4472C4" w:themeColor="accent1"/>
          <w:sz w:val="24"/>
          <w:szCs w:val="24"/>
        </w:rPr>
        <w:t xml:space="preserve">average </w:t>
      </w:r>
      <w:r w:rsidR="003D5EA1" w:rsidRPr="009F4F93">
        <w:rPr>
          <w:b w:val="0"/>
          <w:bCs w:val="0"/>
          <w:color w:val="4472C4" w:themeColor="accent1"/>
          <w:sz w:val="24"/>
          <w:szCs w:val="24"/>
        </w:rPr>
        <w:t>$6 per hour manufacturer worker rate</w:t>
      </w:r>
      <w:r w:rsidR="00657D96" w:rsidRPr="009F4F93">
        <w:rPr>
          <w:b w:val="0"/>
          <w:bCs w:val="0"/>
          <w:sz w:val="24"/>
          <w:szCs w:val="24"/>
        </w:rPr>
        <w:t xml:space="preserve"> </w:t>
      </w:r>
      <w:sdt>
        <w:sdtPr>
          <w:rPr>
            <w:b w:val="0"/>
            <w:bCs w:val="0"/>
            <w:sz w:val="24"/>
            <w:szCs w:val="24"/>
          </w:rPr>
          <w:id w:val="1513573237"/>
          <w:citation/>
        </w:sdtPr>
        <w:sdtEndPr/>
        <w:sdtContent>
          <w:r w:rsidR="00657D96" w:rsidRPr="009F4F93">
            <w:rPr>
              <w:b w:val="0"/>
              <w:bCs w:val="0"/>
              <w:sz w:val="24"/>
              <w:szCs w:val="24"/>
            </w:rPr>
            <w:fldChar w:fldCharType="begin"/>
          </w:r>
          <w:r w:rsidR="00657D96" w:rsidRPr="009F4F93">
            <w:rPr>
              <w:b w:val="0"/>
              <w:bCs w:val="0"/>
              <w:sz w:val="24"/>
              <w:szCs w:val="24"/>
            </w:rPr>
            <w:instrText xml:space="preserve"> CITATION CEN22 \l 2057 </w:instrText>
          </w:r>
          <w:r w:rsidR="00657D96" w:rsidRPr="009F4F93">
            <w:rPr>
              <w:b w:val="0"/>
              <w:bCs w:val="0"/>
              <w:sz w:val="24"/>
              <w:szCs w:val="24"/>
            </w:rPr>
            <w:fldChar w:fldCharType="separate"/>
          </w:r>
          <w:r w:rsidR="00657D96" w:rsidRPr="009F4F93">
            <w:rPr>
              <w:b w:val="0"/>
              <w:bCs w:val="0"/>
              <w:noProof/>
              <w:sz w:val="24"/>
              <w:szCs w:val="24"/>
            </w:rPr>
            <w:t>(12)</w:t>
          </w:r>
          <w:r w:rsidR="00657D96" w:rsidRPr="009F4F93">
            <w:rPr>
              <w:b w:val="0"/>
              <w:bCs w:val="0"/>
              <w:sz w:val="24"/>
              <w:szCs w:val="24"/>
            </w:rPr>
            <w:fldChar w:fldCharType="end"/>
          </w:r>
        </w:sdtContent>
      </w:sdt>
      <w:r w:rsidR="003D5EA1" w:rsidRPr="009F4F93">
        <w:rPr>
          <w:b w:val="0"/>
          <w:bCs w:val="0"/>
          <w:color w:val="4472C4" w:themeColor="accent1"/>
          <w:sz w:val="24"/>
          <w:szCs w:val="24"/>
        </w:rPr>
        <w:t xml:space="preserve">. </w:t>
      </w:r>
      <w:r w:rsidR="00B208CF" w:rsidRPr="009F4F93">
        <w:rPr>
          <w:b w:val="0"/>
          <w:bCs w:val="0"/>
          <w:color w:val="4472C4" w:themeColor="accent1"/>
          <w:sz w:val="24"/>
          <w:szCs w:val="24"/>
        </w:rPr>
        <w:t>Chihuahua</w:t>
      </w:r>
      <w:r w:rsidR="009D62FB" w:rsidRPr="009F4F93">
        <w:rPr>
          <w:b w:val="0"/>
          <w:bCs w:val="0"/>
          <w:color w:val="4472C4" w:themeColor="accent1"/>
          <w:sz w:val="24"/>
          <w:szCs w:val="24"/>
        </w:rPr>
        <w:t xml:space="preserve"> </w:t>
      </w:r>
      <w:r w:rsidR="00C71BBE" w:rsidRPr="009F4F93">
        <w:rPr>
          <w:b w:val="0"/>
          <w:bCs w:val="0"/>
          <w:color w:val="4472C4" w:themeColor="accent1"/>
          <w:sz w:val="24"/>
          <w:szCs w:val="24"/>
        </w:rPr>
        <w:t>is aiming to become</w:t>
      </w:r>
      <w:r w:rsidR="009D62FB" w:rsidRPr="009F4F93">
        <w:rPr>
          <w:b w:val="0"/>
          <w:bCs w:val="0"/>
          <w:color w:val="4472C4" w:themeColor="accent1"/>
          <w:sz w:val="24"/>
          <w:szCs w:val="24"/>
        </w:rPr>
        <w:t xml:space="preserve"> a one-stop shop</w:t>
      </w:r>
      <w:r w:rsidR="00B208CF" w:rsidRPr="009F4F93">
        <w:rPr>
          <w:b w:val="0"/>
          <w:bCs w:val="0"/>
          <w:color w:val="4472C4" w:themeColor="accent1"/>
          <w:sz w:val="24"/>
          <w:szCs w:val="24"/>
        </w:rPr>
        <w:t xml:space="preserve">, </w:t>
      </w:r>
      <w:r w:rsidR="00DE3DAE" w:rsidRPr="009F4F93">
        <w:rPr>
          <w:b w:val="0"/>
          <w:bCs w:val="0"/>
          <w:color w:val="4472C4" w:themeColor="accent1"/>
          <w:sz w:val="24"/>
          <w:szCs w:val="24"/>
        </w:rPr>
        <w:t xml:space="preserve">with </w:t>
      </w:r>
      <w:r w:rsidR="00C71BBE" w:rsidRPr="009F4F93">
        <w:rPr>
          <w:b w:val="0"/>
          <w:bCs w:val="0"/>
          <w:color w:val="4472C4" w:themeColor="accent1"/>
          <w:sz w:val="24"/>
          <w:szCs w:val="24"/>
        </w:rPr>
        <w:t xml:space="preserve">research by </w:t>
      </w:r>
      <w:r w:rsidR="00BC5865" w:rsidRPr="009F4F93">
        <w:rPr>
          <w:b w:val="0"/>
          <w:bCs w:val="0"/>
          <w:color w:val="4472C4" w:themeColor="accent1"/>
          <w:sz w:val="24"/>
          <w:szCs w:val="24"/>
        </w:rPr>
        <w:t>US</w:t>
      </w:r>
      <w:r w:rsidR="00C71BBE" w:rsidRPr="009F4F93">
        <w:rPr>
          <w:b w:val="0"/>
          <w:bCs w:val="0"/>
          <w:color w:val="4472C4" w:themeColor="accent1"/>
          <w:sz w:val="24"/>
          <w:szCs w:val="24"/>
        </w:rPr>
        <w:t xml:space="preserve"> businesses suggest </w:t>
      </w:r>
      <w:r w:rsidR="00DE3DAE" w:rsidRPr="009F4F93">
        <w:rPr>
          <w:b w:val="0"/>
          <w:bCs w:val="0"/>
          <w:color w:val="4472C4" w:themeColor="accent1"/>
          <w:sz w:val="24"/>
          <w:szCs w:val="24"/>
        </w:rPr>
        <w:t xml:space="preserve">some products </w:t>
      </w:r>
      <w:r w:rsidR="00C71BBE" w:rsidRPr="009F4F93">
        <w:rPr>
          <w:b w:val="0"/>
          <w:bCs w:val="0"/>
          <w:color w:val="4472C4" w:themeColor="accent1"/>
          <w:sz w:val="24"/>
          <w:szCs w:val="24"/>
        </w:rPr>
        <w:t>would</w:t>
      </w:r>
      <w:r w:rsidR="00DE3DAE" w:rsidRPr="009F4F93">
        <w:rPr>
          <w:b w:val="0"/>
          <w:bCs w:val="0"/>
          <w:color w:val="4472C4" w:themeColor="accent1"/>
          <w:sz w:val="24"/>
          <w:szCs w:val="24"/>
        </w:rPr>
        <w:t xml:space="preserve"> require the</w:t>
      </w:r>
      <w:r w:rsidR="00B208CF" w:rsidRPr="009F4F93">
        <w:rPr>
          <w:b w:val="0"/>
          <w:bCs w:val="0"/>
          <w:color w:val="4472C4" w:themeColor="accent1"/>
          <w:sz w:val="24"/>
          <w:szCs w:val="24"/>
        </w:rPr>
        <w:t xml:space="preserve"> equivalent</w:t>
      </w:r>
      <w:r w:rsidR="00BC5865" w:rsidRPr="009F4F93">
        <w:rPr>
          <w:b w:val="0"/>
          <w:bCs w:val="0"/>
          <w:color w:val="4472C4" w:themeColor="accent1"/>
          <w:sz w:val="24"/>
          <w:szCs w:val="24"/>
        </w:rPr>
        <w:t xml:space="preserve"> </w:t>
      </w:r>
      <w:r w:rsidR="00B208CF" w:rsidRPr="009F4F93">
        <w:rPr>
          <w:b w:val="0"/>
          <w:bCs w:val="0"/>
          <w:color w:val="4472C4" w:themeColor="accent1"/>
          <w:sz w:val="24"/>
          <w:szCs w:val="24"/>
        </w:rPr>
        <w:t xml:space="preserve">travel to 7 cities in the US for the same </w:t>
      </w:r>
      <w:r w:rsidR="00C71BBE" w:rsidRPr="009F4F93">
        <w:rPr>
          <w:b w:val="0"/>
          <w:bCs w:val="0"/>
          <w:color w:val="4472C4" w:themeColor="accent1"/>
          <w:sz w:val="24"/>
          <w:szCs w:val="24"/>
        </w:rPr>
        <w:t>manufactured product</w:t>
      </w:r>
      <w:r w:rsidR="00ED2E44" w:rsidRPr="009F4F93">
        <w:rPr>
          <w:b w:val="0"/>
          <w:bCs w:val="0"/>
          <w:color w:val="4472C4" w:themeColor="accent1"/>
          <w:sz w:val="24"/>
          <w:szCs w:val="24"/>
        </w:rPr>
        <w:t xml:space="preserve"> output</w:t>
      </w:r>
      <w:r w:rsidR="00B208CF" w:rsidRPr="009F4F93">
        <w:rPr>
          <w:b w:val="0"/>
          <w:bCs w:val="0"/>
          <w:color w:val="4472C4" w:themeColor="accent1"/>
          <w:sz w:val="24"/>
          <w:szCs w:val="24"/>
        </w:rPr>
        <w:t xml:space="preserve">. </w:t>
      </w:r>
      <w:r w:rsidR="008B503B" w:rsidRPr="009F4F93">
        <w:rPr>
          <w:b w:val="0"/>
          <w:bCs w:val="0"/>
          <w:color w:val="4472C4" w:themeColor="accent1"/>
          <w:sz w:val="24"/>
          <w:szCs w:val="24"/>
        </w:rPr>
        <w:t xml:space="preserve">This </w:t>
      </w:r>
      <w:r w:rsidR="009847FE" w:rsidRPr="009F4F93">
        <w:rPr>
          <w:b w:val="0"/>
          <w:bCs w:val="0"/>
          <w:color w:val="4472C4" w:themeColor="accent1"/>
          <w:sz w:val="24"/>
          <w:szCs w:val="24"/>
        </w:rPr>
        <w:t xml:space="preserve">manufacturing base </w:t>
      </w:r>
      <w:r w:rsidR="008B503B" w:rsidRPr="009F4F93">
        <w:rPr>
          <w:b w:val="0"/>
          <w:bCs w:val="0"/>
          <w:color w:val="4472C4" w:themeColor="accent1"/>
          <w:sz w:val="24"/>
          <w:szCs w:val="24"/>
        </w:rPr>
        <w:t>was kick-started in 2010 by $1.25 billion in foreign aerospace investment in Mexico.</w:t>
      </w:r>
      <w:r w:rsidR="00C30D1B" w:rsidRPr="009F4F93">
        <w:rPr>
          <w:b w:val="0"/>
          <w:bCs w:val="0"/>
          <w:color w:val="4472C4" w:themeColor="accent1"/>
          <w:sz w:val="24"/>
          <w:szCs w:val="24"/>
        </w:rPr>
        <w:t xml:space="preserve"> Mexico also compares well to China in </w:t>
      </w:r>
      <w:r w:rsidR="00367577" w:rsidRPr="009F4F93">
        <w:rPr>
          <w:b w:val="0"/>
          <w:bCs w:val="0"/>
          <w:color w:val="4472C4" w:themeColor="accent1"/>
          <w:sz w:val="24"/>
          <w:szCs w:val="24"/>
        </w:rPr>
        <w:t xml:space="preserve">international </w:t>
      </w:r>
      <w:r w:rsidR="00C30D1B" w:rsidRPr="009F4F93">
        <w:rPr>
          <w:b w:val="0"/>
          <w:bCs w:val="0"/>
          <w:color w:val="4472C4" w:themeColor="accent1"/>
          <w:sz w:val="24"/>
          <w:szCs w:val="24"/>
        </w:rPr>
        <w:t>transport cost</w:t>
      </w:r>
      <w:r w:rsidR="00007ECB">
        <w:rPr>
          <w:b w:val="0"/>
          <w:bCs w:val="0"/>
          <w:color w:val="4472C4" w:themeColor="accent1"/>
          <w:sz w:val="24"/>
          <w:szCs w:val="24"/>
        </w:rPr>
        <w:t>s</w:t>
      </w:r>
      <w:r w:rsidR="00C30D1B" w:rsidRPr="009F4F93">
        <w:rPr>
          <w:b w:val="0"/>
          <w:bCs w:val="0"/>
          <w:color w:val="4472C4" w:themeColor="accent1"/>
          <w:sz w:val="24"/>
          <w:szCs w:val="24"/>
        </w:rPr>
        <w:t xml:space="preserve"> for rail and marine transport by container mak</w:t>
      </w:r>
      <w:r w:rsidR="002A271E" w:rsidRPr="009F4F93">
        <w:rPr>
          <w:b w:val="0"/>
          <w:bCs w:val="0"/>
          <w:color w:val="4472C4" w:themeColor="accent1"/>
          <w:sz w:val="24"/>
          <w:szCs w:val="24"/>
        </w:rPr>
        <w:t>ing</w:t>
      </w:r>
      <w:r w:rsidR="00C30D1B" w:rsidRPr="009F4F93">
        <w:rPr>
          <w:b w:val="0"/>
          <w:bCs w:val="0"/>
          <w:color w:val="4472C4" w:themeColor="accent1"/>
          <w:sz w:val="24"/>
          <w:szCs w:val="24"/>
        </w:rPr>
        <w:t xml:space="preserve"> any labour </w:t>
      </w:r>
      <w:r w:rsidR="00063F74" w:rsidRPr="009F4F93">
        <w:rPr>
          <w:b w:val="0"/>
          <w:bCs w:val="0"/>
          <w:color w:val="4472C4" w:themeColor="accent1"/>
          <w:sz w:val="24"/>
          <w:szCs w:val="24"/>
        </w:rPr>
        <w:t xml:space="preserve">savings </w:t>
      </w:r>
      <w:r w:rsidR="00C30D1B" w:rsidRPr="009F4F93">
        <w:rPr>
          <w:b w:val="0"/>
          <w:bCs w:val="0"/>
          <w:color w:val="4472C4" w:themeColor="accent1"/>
          <w:sz w:val="24"/>
          <w:szCs w:val="24"/>
        </w:rPr>
        <w:t xml:space="preserve">costs </w:t>
      </w:r>
      <w:r w:rsidR="00603043">
        <w:rPr>
          <w:b w:val="0"/>
          <w:bCs w:val="0"/>
          <w:color w:val="4472C4" w:themeColor="accent1"/>
          <w:sz w:val="24"/>
          <w:szCs w:val="24"/>
        </w:rPr>
        <w:t>another supportive factor</w:t>
      </w:r>
      <w:r w:rsidR="00C30D1B" w:rsidRPr="009F4F93">
        <w:rPr>
          <w:b w:val="0"/>
          <w:bCs w:val="0"/>
          <w:color w:val="4472C4" w:themeColor="accent1"/>
          <w:sz w:val="24"/>
          <w:szCs w:val="24"/>
        </w:rPr>
        <w:t xml:space="preserve"> of the </w:t>
      </w:r>
      <w:r w:rsidR="001039F2" w:rsidRPr="009F4F93">
        <w:rPr>
          <w:b w:val="0"/>
          <w:bCs w:val="0"/>
          <w:color w:val="4472C4" w:themeColor="accent1"/>
          <w:sz w:val="24"/>
          <w:szCs w:val="24"/>
        </w:rPr>
        <w:t>cost</w:t>
      </w:r>
      <w:r w:rsidR="00C374BF" w:rsidRPr="009F4F93">
        <w:rPr>
          <w:b w:val="0"/>
          <w:bCs w:val="0"/>
          <w:color w:val="4472C4" w:themeColor="accent1"/>
          <w:sz w:val="24"/>
          <w:szCs w:val="24"/>
        </w:rPr>
        <w:t xml:space="preserve"> to </w:t>
      </w:r>
      <w:r w:rsidR="005B2412">
        <w:rPr>
          <w:b w:val="0"/>
          <w:bCs w:val="0"/>
          <w:color w:val="4472C4" w:themeColor="accent1"/>
          <w:sz w:val="24"/>
          <w:szCs w:val="24"/>
        </w:rPr>
        <w:t>access the</w:t>
      </w:r>
      <w:r w:rsidR="00C374BF" w:rsidRPr="009F4F93">
        <w:rPr>
          <w:b w:val="0"/>
          <w:bCs w:val="0"/>
          <w:color w:val="4472C4" w:themeColor="accent1"/>
          <w:sz w:val="24"/>
          <w:szCs w:val="24"/>
        </w:rPr>
        <w:t xml:space="preserve"> US</w:t>
      </w:r>
      <w:r w:rsidR="0060777E" w:rsidRPr="009F4F93">
        <w:rPr>
          <w:b w:val="0"/>
          <w:bCs w:val="0"/>
          <w:color w:val="4472C4" w:themeColor="accent1"/>
          <w:sz w:val="24"/>
          <w:szCs w:val="24"/>
        </w:rPr>
        <w:t xml:space="preserve"> market</w:t>
      </w:r>
      <w:r w:rsidR="005656CE" w:rsidRPr="009F4F93">
        <w:rPr>
          <w:rFonts w:asciiTheme="minorHAnsi" w:eastAsiaTheme="minorHAnsi" w:hAnsiTheme="minorHAnsi" w:cstheme="minorBidi"/>
          <w:b w:val="0"/>
          <w:bCs w:val="0"/>
          <w:sz w:val="24"/>
          <w:szCs w:val="24"/>
        </w:rPr>
        <w:t xml:space="preserve"> </w:t>
      </w:r>
      <w:sdt>
        <w:sdtPr>
          <w:rPr>
            <w:rFonts w:asciiTheme="minorHAnsi" w:eastAsiaTheme="minorHAnsi" w:hAnsiTheme="minorHAnsi" w:cstheme="minorBidi"/>
            <w:b w:val="0"/>
            <w:bCs w:val="0"/>
            <w:sz w:val="24"/>
            <w:szCs w:val="24"/>
          </w:rPr>
          <w:id w:val="1026838123"/>
          <w:citation/>
        </w:sdtPr>
        <w:sdtEndPr/>
        <w:sdtContent>
          <w:r w:rsidR="005656CE" w:rsidRPr="009F4F93">
            <w:rPr>
              <w:rFonts w:asciiTheme="minorHAnsi" w:eastAsiaTheme="minorHAnsi" w:hAnsiTheme="minorHAnsi" w:cstheme="minorBidi"/>
              <w:b w:val="0"/>
              <w:bCs w:val="0"/>
              <w:sz w:val="24"/>
              <w:szCs w:val="24"/>
            </w:rPr>
            <w:fldChar w:fldCharType="begin"/>
          </w:r>
          <w:r w:rsidR="005656CE" w:rsidRPr="009F4F93">
            <w:rPr>
              <w:rFonts w:asciiTheme="minorHAnsi" w:eastAsiaTheme="minorHAnsi" w:hAnsiTheme="minorHAnsi" w:cstheme="minorBidi"/>
              <w:b w:val="0"/>
              <w:bCs w:val="0"/>
              <w:sz w:val="24"/>
              <w:szCs w:val="24"/>
            </w:rPr>
            <w:instrText xml:space="preserve"> CITATION Int15 \l 2057 </w:instrText>
          </w:r>
          <w:r w:rsidR="005656CE" w:rsidRPr="009F4F93">
            <w:rPr>
              <w:rFonts w:asciiTheme="minorHAnsi" w:eastAsiaTheme="minorHAnsi" w:hAnsiTheme="minorHAnsi" w:cstheme="minorBidi"/>
              <w:b w:val="0"/>
              <w:bCs w:val="0"/>
              <w:sz w:val="24"/>
              <w:szCs w:val="24"/>
            </w:rPr>
            <w:fldChar w:fldCharType="separate"/>
          </w:r>
          <w:r w:rsidR="005656CE" w:rsidRPr="009F4F93">
            <w:rPr>
              <w:rFonts w:asciiTheme="minorHAnsi" w:eastAsiaTheme="minorHAnsi" w:hAnsiTheme="minorHAnsi" w:cstheme="minorBidi"/>
              <w:b w:val="0"/>
              <w:bCs w:val="0"/>
              <w:noProof/>
              <w:sz w:val="24"/>
              <w:szCs w:val="24"/>
            </w:rPr>
            <w:t>(15)</w:t>
          </w:r>
          <w:r w:rsidR="005656CE" w:rsidRPr="009F4F93">
            <w:rPr>
              <w:rFonts w:asciiTheme="minorHAnsi" w:eastAsiaTheme="minorHAnsi" w:hAnsiTheme="minorHAnsi" w:cstheme="minorBidi"/>
              <w:b w:val="0"/>
              <w:bCs w:val="0"/>
              <w:sz w:val="24"/>
              <w:szCs w:val="24"/>
            </w:rPr>
            <w:fldChar w:fldCharType="end"/>
          </w:r>
        </w:sdtContent>
      </w:sdt>
      <w:r w:rsidR="00491A09" w:rsidRPr="009F4F93">
        <w:rPr>
          <w:rFonts w:asciiTheme="minorHAnsi" w:eastAsiaTheme="minorHAnsi" w:hAnsiTheme="minorHAnsi" w:cstheme="minorBidi"/>
          <w:b w:val="0"/>
          <w:bCs w:val="0"/>
          <w:sz w:val="24"/>
          <w:szCs w:val="24"/>
        </w:rPr>
        <w:t>.</w:t>
      </w:r>
    </w:p>
    <w:p w14:paraId="72DCBE11" w14:textId="50BED14E" w:rsidR="00365061" w:rsidRPr="009F4F93" w:rsidRDefault="00E94AB5" w:rsidP="00161500">
      <w:pPr>
        <w:shd w:val="clear" w:color="auto" w:fill="FFFFFF"/>
        <w:spacing w:after="150"/>
        <w:rPr>
          <w:color w:val="4472C4" w:themeColor="accent1"/>
        </w:rPr>
      </w:pPr>
      <w:r w:rsidRPr="009F4F93">
        <w:rPr>
          <w:color w:val="4472C4" w:themeColor="accent1"/>
        </w:rPr>
        <w:t>However, a</w:t>
      </w:r>
      <w:r w:rsidR="00FB7F13" w:rsidRPr="009F4F93">
        <w:rPr>
          <w:color w:val="4472C4" w:themeColor="accent1"/>
        </w:rPr>
        <w:t>fter t</w:t>
      </w:r>
      <w:r w:rsidR="0097708E" w:rsidRPr="009F4F93">
        <w:rPr>
          <w:color w:val="4472C4" w:themeColor="accent1"/>
        </w:rPr>
        <w:t>h</w:t>
      </w:r>
      <w:r w:rsidR="00FB7F13" w:rsidRPr="009F4F93">
        <w:rPr>
          <w:color w:val="4472C4" w:themeColor="accent1"/>
        </w:rPr>
        <w:t xml:space="preserve">e NAFTA agreement, Mexico still </w:t>
      </w:r>
      <w:r w:rsidR="00F1454E" w:rsidRPr="009F4F93">
        <w:rPr>
          <w:color w:val="4472C4" w:themeColor="accent1"/>
        </w:rPr>
        <w:t>must</w:t>
      </w:r>
      <w:r w:rsidR="00FB7F13" w:rsidRPr="009F4F93">
        <w:rPr>
          <w:color w:val="4472C4" w:themeColor="accent1"/>
        </w:rPr>
        <w:t xml:space="preserve"> improve its</w:t>
      </w:r>
      <w:r w:rsidR="0097708E" w:rsidRPr="009F4F93">
        <w:rPr>
          <w:color w:val="4472C4" w:themeColor="accent1"/>
        </w:rPr>
        <w:t xml:space="preserve"> competitiveness</w:t>
      </w:r>
      <w:r w:rsidR="0074218B" w:rsidRPr="009F4F93">
        <w:rPr>
          <w:color w:val="4472C4" w:themeColor="accent1"/>
        </w:rPr>
        <w:t xml:space="preserve"> further to attract other investment, it</w:t>
      </w:r>
      <w:r w:rsidR="0097708E" w:rsidRPr="009F4F93">
        <w:rPr>
          <w:color w:val="4472C4" w:themeColor="accent1"/>
        </w:rPr>
        <w:t xml:space="preserve"> </w:t>
      </w:r>
      <w:r w:rsidR="0074218B" w:rsidRPr="009F4F93">
        <w:rPr>
          <w:color w:val="4472C4" w:themeColor="accent1"/>
        </w:rPr>
        <w:t>c</w:t>
      </w:r>
      <w:r w:rsidR="0097708E" w:rsidRPr="009F4F93">
        <w:rPr>
          <w:color w:val="4472C4" w:themeColor="accent1"/>
        </w:rPr>
        <w:t>ould be further strengthened by the raising of informality</w:t>
      </w:r>
      <w:r w:rsidR="00D6763F" w:rsidRPr="009F4F93">
        <w:rPr>
          <w:color w:val="4472C4" w:themeColor="accent1"/>
        </w:rPr>
        <w:t xml:space="preserve"> </w:t>
      </w:r>
      <w:r w:rsidR="00F9588C" w:rsidRPr="009F4F93">
        <w:rPr>
          <w:color w:val="4472C4" w:themeColor="accent1"/>
        </w:rPr>
        <w:t xml:space="preserve">in the workplace and </w:t>
      </w:r>
      <w:r w:rsidR="00F1454E" w:rsidRPr="009F4F93">
        <w:rPr>
          <w:color w:val="4472C4" w:themeColor="accent1"/>
        </w:rPr>
        <w:t xml:space="preserve">wider adoption of </w:t>
      </w:r>
      <w:r w:rsidR="00F9588C" w:rsidRPr="009F4F93">
        <w:rPr>
          <w:color w:val="4472C4" w:themeColor="accent1"/>
        </w:rPr>
        <w:t>more quality guidelines</w:t>
      </w:r>
      <w:r w:rsidR="0074218B" w:rsidRPr="009F4F93">
        <w:rPr>
          <w:color w:val="4472C4" w:themeColor="accent1"/>
        </w:rPr>
        <w:t xml:space="preserve"> recognised internationally</w:t>
      </w:r>
      <w:r w:rsidR="009F7C3B" w:rsidRPr="009F4F93">
        <w:rPr>
          <w:color w:val="4472C4" w:themeColor="accent1"/>
        </w:rPr>
        <w:t xml:space="preserve"> to improve standards</w:t>
      </w:r>
      <w:r w:rsidR="00F9588C" w:rsidRPr="009F4F93">
        <w:rPr>
          <w:color w:val="4472C4" w:themeColor="accent1"/>
        </w:rPr>
        <w:t>.</w:t>
      </w:r>
      <w:r w:rsidR="00FB7F13" w:rsidRPr="009F4F93">
        <w:rPr>
          <w:color w:val="4472C4" w:themeColor="accent1"/>
        </w:rPr>
        <w:t xml:space="preserve">   </w:t>
      </w:r>
    </w:p>
    <w:p w14:paraId="19748B90" w14:textId="7728D5A9" w:rsidR="00365061" w:rsidRPr="009F4F93" w:rsidRDefault="00365061" w:rsidP="00365061">
      <w:pPr>
        <w:shd w:val="clear" w:color="auto" w:fill="FFFFFF"/>
        <w:rPr>
          <w:color w:val="4472C4" w:themeColor="accent1"/>
        </w:rPr>
      </w:pPr>
      <w:r w:rsidRPr="009F4F93">
        <w:rPr>
          <w:noProof/>
          <w:color w:val="4472C4" w:themeColor="accent1"/>
        </w:rPr>
        <mc:AlternateContent>
          <mc:Choice Requires="wps">
            <w:drawing>
              <wp:inline distT="0" distB="0" distL="0" distR="0" wp14:anchorId="17002563" wp14:editId="6C5AEC51">
                <wp:extent cx="302260" cy="302260"/>
                <wp:effectExtent l="0" t="0" r="0" b="0"/>
                <wp:docPr id="1" name="Rectangle 1" descr="Juarez Manufacturing Webinar">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CDD21D" id="Rectangle 1" o:spid="_x0000_s1026" alt="Juarez Manufacturing Webinar" href="http://cta-image-cms2.hubspot.com/cs/cpi/?&amp;pg=856ad846-91b7-44ad-8434-061a5f356558&amp;pid=108743" target="&quot;_blank&quot;"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" o:button="t" filled="f" stroked="f">
                <v:fill o:detectmouseclick="t"/>
                <o:lock v:ext="edit" aspectratio="t"/>
                <w10:anchorlock/>
              </v:rect>
            </w:pict>
          </mc:Fallback>
        </mc:AlternateContent>
      </w:r>
    </w:p>
    <w:p w14:paraId="11F31526" w14:textId="3CA8C8A9" w:rsidR="007D53E6" w:rsidRPr="009F4F93" w:rsidRDefault="00372019" w:rsidP="007D53E6">
      <w:pPr>
        <w:rPr>
          <w:b/>
          <w:bCs/>
          <w:color w:val="4472C4" w:themeColor="accent1"/>
        </w:rPr>
      </w:pPr>
      <w:r w:rsidRPr="009F4F93">
        <w:rPr>
          <w:b/>
          <w:bCs/>
          <w:color w:val="4472C4" w:themeColor="accent1"/>
        </w:rPr>
        <w:t xml:space="preserve">Quality </w:t>
      </w:r>
    </w:p>
    <w:p w14:paraId="3226DBC1" w14:textId="17C94538" w:rsidR="007F7840" w:rsidRPr="009F4F93" w:rsidRDefault="007F7840" w:rsidP="007D53E6">
      <w:pPr>
        <w:rPr>
          <w:color w:val="4472C4" w:themeColor="accent1"/>
        </w:rPr>
      </w:pPr>
    </w:p>
    <w:p w14:paraId="57FCB9C9" w14:textId="7E0F9CDF" w:rsidR="007F7840" w:rsidRPr="009F4F93" w:rsidRDefault="007F7840" w:rsidP="00C145BC">
      <w:pPr>
        <w:pStyle w:val="NormalWeb"/>
        <w:shd w:val="clear" w:color="auto" w:fill="FFFFFF"/>
        <w:rPr>
          <w:color w:val="4472C4" w:themeColor="accent1"/>
        </w:rPr>
      </w:pPr>
      <w:r w:rsidRPr="009F4F93">
        <w:rPr>
          <w:color w:val="4472C4" w:themeColor="accent1"/>
        </w:rPr>
        <w:t>When it comes to</w:t>
      </w:r>
      <w:r w:rsidR="00420FAD" w:rsidRPr="009F4F93">
        <w:rPr>
          <w:color w:val="4472C4" w:themeColor="accent1"/>
        </w:rPr>
        <w:t xml:space="preserve"> </w:t>
      </w:r>
      <w:r w:rsidRPr="009F4F93">
        <w:rPr>
          <w:color w:val="4472C4" w:themeColor="accent1"/>
        </w:rPr>
        <w:t xml:space="preserve">manufacturing, quality means sales. </w:t>
      </w:r>
      <w:r w:rsidR="00420FAD" w:rsidRPr="009F4F93">
        <w:rPr>
          <w:color w:val="4472C4" w:themeColor="accent1"/>
        </w:rPr>
        <w:t>T</w:t>
      </w:r>
      <w:r w:rsidRPr="009F4F93">
        <w:rPr>
          <w:color w:val="4472C4" w:themeColor="accent1"/>
        </w:rPr>
        <w:t xml:space="preserve">o </w:t>
      </w:r>
      <w:r w:rsidR="00420FAD" w:rsidRPr="009F4F93">
        <w:rPr>
          <w:color w:val="4472C4" w:themeColor="accent1"/>
        </w:rPr>
        <w:t xml:space="preserve">be able to </w:t>
      </w:r>
      <w:r w:rsidRPr="009F4F93">
        <w:rPr>
          <w:color w:val="4472C4" w:themeColor="accent1"/>
        </w:rPr>
        <w:t xml:space="preserve">create the best product possible, manufacturers </w:t>
      </w:r>
      <w:r w:rsidR="00420FAD" w:rsidRPr="009F4F93">
        <w:rPr>
          <w:color w:val="4472C4" w:themeColor="accent1"/>
        </w:rPr>
        <w:t>always</w:t>
      </w:r>
      <w:r w:rsidRPr="009F4F93">
        <w:rPr>
          <w:color w:val="4472C4" w:themeColor="accent1"/>
        </w:rPr>
        <w:t xml:space="preserve"> have a first-rate quality assurance system in place. </w:t>
      </w:r>
      <w:r w:rsidR="00420FAD" w:rsidRPr="009F4F93">
        <w:rPr>
          <w:color w:val="4472C4" w:themeColor="accent1"/>
        </w:rPr>
        <w:t>The ability to organise</w:t>
      </w:r>
      <w:r w:rsidR="00A71517" w:rsidRPr="009F4F93">
        <w:rPr>
          <w:color w:val="4472C4" w:themeColor="accent1"/>
        </w:rPr>
        <w:t xml:space="preserve"> and overse</w:t>
      </w:r>
      <w:r w:rsidR="00C04F4F" w:rsidRPr="009F4F93">
        <w:rPr>
          <w:color w:val="4472C4" w:themeColor="accent1"/>
        </w:rPr>
        <w:t>e</w:t>
      </w:r>
      <w:r w:rsidRPr="009F4F93">
        <w:rPr>
          <w:color w:val="4472C4" w:themeColor="accent1"/>
        </w:rPr>
        <w:t xml:space="preserve"> all components and assemblies are properly designed and manufactured.</w:t>
      </w:r>
      <w:r w:rsidR="00AC4C8F" w:rsidRPr="009F4F93">
        <w:rPr>
          <w:color w:val="4472C4" w:themeColor="accent1"/>
        </w:rPr>
        <w:t xml:space="preserve"> </w:t>
      </w:r>
      <w:proofErr w:type="spellStart"/>
      <w:r w:rsidR="00AC4C8F" w:rsidRPr="009F4F93">
        <w:rPr>
          <w:color w:val="4472C4" w:themeColor="accent1"/>
        </w:rPr>
        <w:t>Company’s</w:t>
      </w:r>
      <w:proofErr w:type="spellEnd"/>
      <w:r w:rsidR="00AC4C8F" w:rsidRPr="009F4F93">
        <w:rPr>
          <w:color w:val="4472C4" w:themeColor="accent1"/>
        </w:rPr>
        <w:t xml:space="preserve"> like </w:t>
      </w:r>
      <w:proofErr w:type="spellStart"/>
      <w:r w:rsidR="00AC4C8F" w:rsidRPr="009F4F93">
        <w:rPr>
          <w:color w:val="4472C4" w:themeColor="accent1"/>
        </w:rPr>
        <w:t>Sciemetric</w:t>
      </w:r>
      <w:proofErr w:type="spellEnd"/>
      <w:r w:rsidR="003C2EC7" w:rsidRPr="009F4F93">
        <w:rPr>
          <w:color w:val="4472C4" w:themeColor="accent1"/>
        </w:rPr>
        <w:t xml:space="preserve">, a pioneer of Industry 4.0, have looked favourably into Chihuahua, to improve and implement their modern manufacturing </w:t>
      </w:r>
      <w:r w:rsidR="00CF42E2">
        <w:rPr>
          <w:color w:val="4472C4" w:themeColor="accent1"/>
        </w:rPr>
        <w:t xml:space="preserve">approach </w:t>
      </w:r>
      <w:r w:rsidR="003C2EC7" w:rsidRPr="009F4F93">
        <w:rPr>
          <w:color w:val="4472C4" w:themeColor="accent1"/>
        </w:rPr>
        <w:t>to underpin an expanding local market</w:t>
      </w:r>
      <w:r w:rsidR="00DA0309" w:rsidRPr="009F4F93">
        <w:rPr>
          <w:color w:val="4472C4" w:themeColor="accent1"/>
        </w:rPr>
        <w:t xml:space="preserve"> </w:t>
      </w:r>
      <w:r w:rsidR="00C145BC" w:rsidRPr="009F4F93">
        <w:rPr>
          <w:color w:val="4472C4" w:themeColor="accent1"/>
        </w:rPr>
        <w:t xml:space="preserve">with </w:t>
      </w:r>
      <w:r w:rsidR="00DA0309" w:rsidRPr="009F4F93">
        <w:rPr>
          <w:color w:val="4472C4" w:themeColor="accent1"/>
        </w:rPr>
        <w:t xml:space="preserve">quality systems. </w:t>
      </w:r>
      <w:r w:rsidR="00C145BC" w:rsidRPr="009F4F93">
        <w:rPr>
          <w:color w:val="4472C4" w:themeColor="accent1"/>
        </w:rPr>
        <w:t>The term ‘near</w:t>
      </w:r>
      <w:r w:rsidR="00DE5885" w:rsidRPr="009F4F93">
        <w:rPr>
          <w:color w:val="4472C4" w:themeColor="accent1"/>
        </w:rPr>
        <w:t>-</w:t>
      </w:r>
      <w:r w:rsidR="00C145BC" w:rsidRPr="009F4F93">
        <w:rPr>
          <w:color w:val="4472C4" w:themeColor="accent1"/>
        </w:rPr>
        <w:t>shore manufacturing</w:t>
      </w:r>
      <w:r w:rsidR="00E83199" w:rsidRPr="009F4F93">
        <w:rPr>
          <w:color w:val="4472C4" w:themeColor="accent1"/>
        </w:rPr>
        <w:t>’</w:t>
      </w:r>
      <w:r w:rsidR="00C145BC" w:rsidRPr="009F4F93">
        <w:rPr>
          <w:color w:val="4472C4" w:themeColor="accent1"/>
        </w:rPr>
        <w:t xml:space="preserve"> </w:t>
      </w:r>
      <w:r w:rsidR="00E83199" w:rsidRPr="009F4F93">
        <w:rPr>
          <w:color w:val="4472C4" w:themeColor="accent1"/>
        </w:rPr>
        <w:t>provides</w:t>
      </w:r>
      <w:r w:rsidR="00C145BC" w:rsidRPr="009F4F93">
        <w:rPr>
          <w:color w:val="4472C4" w:themeColor="accent1"/>
        </w:rPr>
        <w:t xml:space="preserve"> </w:t>
      </w:r>
      <w:r w:rsidR="00A24787" w:rsidRPr="009F4F93">
        <w:rPr>
          <w:color w:val="4472C4" w:themeColor="accent1"/>
        </w:rPr>
        <w:t xml:space="preserve">geographical </w:t>
      </w:r>
      <w:r w:rsidR="00C145BC" w:rsidRPr="009F4F93">
        <w:rPr>
          <w:color w:val="4472C4" w:themeColor="accent1"/>
        </w:rPr>
        <w:t xml:space="preserve">security </w:t>
      </w:r>
      <w:r w:rsidR="00E34548" w:rsidRPr="009F4F93">
        <w:rPr>
          <w:color w:val="4472C4" w:themeColor="accent1"/>
        </w:rPr>
        <w:t>and</w:t>
      </w:r>
      <w:r w:rsidR="00C145BC" w:rsidRPr="009F4F93">
        <w:rPr>
          <w:color w:val="4472C4" w:themeColor="accent1"/>
        </w:rPr>
        <w:t xml:space="preserve"> not losing </w:t>
      </w:r>
      <w:r w:rsidR="001F4CBE" w:rsidRPr="009F4F93">
        <w:rPr>
          <w:color w:val="4472C4" w:themeColor="accent1"/>
        </w:rPr>
        <w:t xml:space="preserve">valuable </w:t>
      </w:r>
      <w:r w:rsidR="00C145BC" w:rsidRPr="009F4F93">
        <w:rPr>
          <w:color w:val="4472C4" w:themeColor="accent1"/>
        </w:rPr>
        <w:t xml:space="preserve">manufacturing </w:t>
      </w:r>
      <w:r w:rsidR="00C04F4F" w:rsidRPr="009F4F93">
        <w:rPr>
          <w:color w:val="4472C4" w:themeColor="accent1"/>
        </w:rPr>
        <w:t xml:space="preserve">IP and </w:t>
      </w:r>
      <w:r w:rsidR="001F4CBE" w:rsidRPr="009F4F93">
        <w:rPr>
          <w:color w:val="4472C4" w:themeColor="accent1"/>
        </w:rPr>
        <w:t xml:space="preserve">product </w:t>
      </w:r>
      <w:r w:rsidR="00C04F4F" w:rsidRPr="009F4F93">
        <w:rPr>
          <w:color w:val="4472C4" w:themeColor="accent1"/>
        </w:rPr>
        <w:t>knowledge</w:t>
      </w:r>
      <w:r w:rsidR="00C145BC" w:rsidRPr="009F4F93">
        <w:rPr>
          <w:color w:val="4472C4" w:themeColor="accent1"/>
        </w:rPr>
        <w:t xml:space="preserve"> to</w:t>
      </w:r>
      <w:r w:rsidR="00C04F4F" w:rsidRPr="009F4F93">
        <w:rPr>
          <w:color w:val="4472C4" w:themeColor="accent1"/>
        </w:rPr>
        <w:t xml:space="preserve"> China</w:t>
      </w:r>
      <w:r w:rsidR="009C5FA1" w:rsidRPr="009F4F93">
        <w:rPr>
          <w:color w:val="4472C4" w:themeColor="accent1"/>
        </w:rPr>
        <w:t xml:space="preserve">’s </w:t>
      </w:r>
      <w:r w:rsidR="00AD521C">
        <w:rPr>
          <w:color w:val="4472C4" w:themeColor="accent1"/>
        </w:rPr>
        <w:t>communist</w:t>
      </w:r>
      <w:r w:rsidR="009C5FA1" w:rsidRPr="009F4F93">
        <w:rPr>
          <w:color w:val="4472C4" w:themeColor="accent1"/>
        </w:rPr>
        <w:t xml:space="preserve"> government legislation</w:t>
      </w:r>
      <w:r w:rsidR="00C145BC" w:rsidRPr="009F4F93">
        <w:rPr>
          <w:color w:val="4472C4" w:themeColor="accent1"/>
        </w:rPr>
        <w:t xml:space="preserve">. </w:t>
      </w:r>
      <w:r w:rsidR="00F50D69" w:rsidRPr="009F4F93">
        <w:rPr>
          <w:color w:val="4472C4" w:themeColor="accent1"/>
        </w:rPr>
        <w:t xml:space="preserve"> </w:t>
      </w:r>
      <w:r w:rsidR="00C30D1B" w:rsidRPr="009F4F93">
        <w:rPr>
          <w:color w:val="4472C4" w:themeColor="accent1"/>
        </w:rPr>
        <w:t xml:space="preserve"> </w:t>
      </w:r>
    </w:p>
    <w:p w14:paraId="6310C07E" w14:textId="77777777" w:rsidR="007F7840" w:rsidRPr="009F4F93" w:rsidRDefault="007F7840" w:rsidP="007D53E6">
      <w:pPr>
        <w:rPr>
          <w:color w:val="4472C4" w:themeColor="accent1"/>
        </w:rPr>
      </w:pPr>
    </w:p>
    <w:p w14:paraId="54BA80FC" w14:textId="77777777" w:rsidR="007D53E6" w:rsidRPr="009F4F93" w:rsidRDefault="007D53E6" w:rsidP="00372019">
      <w:pPr>
        <w:rPr>
          <w:color w:val="4472C4" w:themeColor="accent1"/>
        </w:rPr>
      </w:pPr>
    </w:p>
    <w:p w14:paraId="75412B84" w14:textId="61B9DCA1" w:rsidR="007D53E6" w:rsidRPr="009F4F93" w:rsidRDefault="00372019" w:rsidP="00372019">
      <w:pPr>
        <w:rPr>
          <w:b/>
          <w:bCs/>
          <w:color w:val="4472C4" w:themeColor="accent1"/>
        </w:rPr>
      </w:pPr>
      <w:r w:rsidRPr="009F4F93">
        <w:rPr>
          <w:b/>
          <w:bCs/>
          <w:color w:val="4472C4" w:themeColor="accent1"/>
        </w:rPr>
        <w:t>Cultural &amp; Social implications</w:t>
      </w:r>
      <w:r w:rsidR="00812789" w:rsidRPr="009F4F93">
        <w:rPr>
          <w:b/>
          <w:bCs/>
          <w:color w:val="4472C4" w:themeColor="accent1"/>
        </w:rPr>
        <w:t xml:space="preserve"> </w:t>
      </w:r>
      <w:r w:rsidR="00CE5389" w:rsidRPr="009F4F93">
        <w:rPr>
          <w:b/>
          <w:bCs/>
          <w:color w:val="4472C4" w:themeColor="accent1"/>
        </w:rPr>
        <w:t xml:space="preserve"> </w:t>
      </w:r>
    </w:p>
    <w:p w14:paraId="3251FB63" w14:textId="0E25C8DA" w:rsidR="000F026B" w:rsidRPr="009F4F93" w:rsidRDefault="000F026B" w:rsidP="00372019">
      <w:pPr>
        <w:rPr>
          <w:color w:val="4472C4" w:themeColor="accent1"/>
        </w:rPr>
      </w:pPr>
    </w:p>
    <w:p w14:paraId="6519A263" w14:textId="673A4B0B" w:rsidR="000C525A" w:rsidRPr="009F4F93" w:rsidRDefault="00E437E4" w:rsidP="00372019">
      <w:pPr>
        <w:rPr>
          <w:color w:val="4472C4" w:themeColor="accent1"/>
        </w:rPr>
      </w:pPr>
      <w:r w:rsidRPr="009F4F93">
        <w:rPr>
          <w:color w:val="4472C4" w:themeColor="accent1"/>
        </w:rPr>
        <w:t xml:space="preserve">The integration of Mexico in NAFTA has been a cultural learning curve. Mexican attitudes have been expectant of an immediate influx of investment and </w:t>
      </w:r>
      <w:r w:rsidR="00600401" w:rsidRPr="009F4F93">
        <w:rPr>
          <w:color w:val="4472C4" w:themeColor="accent1"/>
        </w:rPr>
        <w:t>long-term</w:t>
      </w:r>
      <w:r w:rsidRPr="009F4F93">
        <w:rPr>
          <w:color w:val="4472C4" w:themeColor="accent1"/>
        </w:rPr>
        <w:t xml:space="preserve"> </w:t>
      </w:r>
      <w:r w:rsidR="00280BE0" w:rsidRPr="009F4F93">
        <w:rPr>
          <w:color w:val="4472C4" w:themeColor="accent1"/>
        </w:rPr>
        <w:t>relationship building</w:t>
      </w:r>
      <w:r w:rsidR="00600401" w:rsidRPr="009F4F93">
        <w:rPr>
          <w:color w:val="4472C4" w:themeColor="accent1"/>
        </w:rPr>
        <w:t xml:space="preserve">, whilst US and Canadian businesses have </w:t>
      </w:r>
      <w:r w:rsidR="000C525A" w:rsidRPr="009F4F93">
        <w:rPr>
          <w:color w:val="4472C4" w:themeColor="accent1"/>
        </w:rPr>
        <w:t>remained</w:t>
      </w:r>
      <w:r w:rsidR="00600401" w:rsidRPr="009F4F93">
        <w:rPr>
          <w:color w:val="4472C4" w:themeColor="accent1"/>
        </w:rPr>
        <w:t xml:space="preserve"> cautious with short term goal setting and staged investment</w:t>
      </w:r>
      <w:r w:rsidR="009F4AF7" w:rsidRPr="009F4F93">
        <w:rPr>
          <w:color w:val="4472C4" w:themeColor="accent1"/>
        </w:rPr>
        <w:t xml:space="preserve"> increasing over time</w:t>
      </w:r>
      <w:r w:rsidR="00600401" w:rsidRPr="009F4F93">
        <w:rPr>
          <w:color w:val="4472C4" w:themeColor="accent1"/>
        </w:rPr>
        <w:t xml:space="preserve">. </w:t>
      </w:r>
    </w:p>
    <w:p w14:paraId="5A971C66" w14:textId="2164CF00" w:rsidR="000F026B" w:rsidRPr="009F4F93" w:rsidRDefault="009F4AF7" w:rsidP="00372019">
      <w:pPr>
        <w:rPr>
          <w:color w:val="4472C4" w:themeColor="accent1"/>
        </w:rPr>
      </w:pPr>
      <w:r w:rsidRPr="009F4F93">
        <w:rPr>
          <w:color w:val="4472C4" w:themeColor="accent1"/>
        </w:rPr>
        <w:t xml:space="preserve">Mexico is desperate to breakdown their </w:t>
      </w:r>
      <w:r w:rsidR="00600401" w:rsidRPr="009F4F93">
        <w:rPr>
          <w:color w:val="4472C4" w:themeColor="accent1"/>
        </w:rPr>
        <w:t xml:space="preserve">two-tiered system of social improvement and </w:t>
      </w:r>
      <w:r w:rsidR="00E126AC" w:rsidRPr="009F4F93">
        <w:rPr>
          <w:color w:val="4472C4" w:themeColor="accent1"/>
        </w:rPr>
        <w:t xml:space="preserve">there is no doubt Mexico has underperformed with only a 1% reduction in poverty between 1980 and 2018. </w:t>
      </w:r>
      <w:r w:rsidR="00C00442" w:rsidRPr="009F4F93">
        <w:rPr>
          <w:color w:val="4472C4" w:themeColor="accent1"/>
        </w:rPr>
        <w:t xml:space="preserve">The percentage of Mexicans living below the poverty line </w:t>
      </w:r>
      <w:r w:rsidR="003C6AEA" w:rsidRPr="009F4F93">
        <w:rPr>
          <w:color w:val="4472C4" w:themeColor="accent1"/>
        </w:rPr>
        <w:t>remains at</w:t>
      </w:r>
      <w:r w:rsidR="00C00442" w:rsidRPr="009F4F93">
        <w:rPr>
          <w:color w:val="4472C4" w:themeColor="accent1"/>
        </w:rPr>
        <w:t xml:space="preserve"> 48% in 2018, </w:t>
      </w:r>
      <w:r w:rsidR="00207023">
        <w:rPr>
          <w:color w:val="4472C4" w:themeColor="accent1"/>
        </w:rPr>
        <w:t>unchanged</w:t>
      </w:r>
      <w:r w:rsidR="00C00442" w:rsidRPr="009F4F93">
        <w:rPr>
          <w:color w:val="4472C4" w:themeColor="accent1"/>
        </w:rPr>
        <w:t xml:space="preserve"> since 2008</w:t>
      </w:r>
      <w:r w:rsidR="00B71D2C" w:rsidRPr="009F4F93">
        <w:rPr>
          <w:color w:val="4472C4" w:themeColor="accent1"/>
        </w:rPr>
        <w:t xml:space="preserve"> </w:t>
      </w:r>
      <w:sdt>
        <w:sdtPr>
          <w:rPr>
            <w:rFonts w:asciiTheme="minorHAnsi" w:eastAsiaTheme="minorHAnsi" w:hAnsiTheme="minorHAnsi" w:cstheme="minorBidi"/>
            <w:b/>
            <w:bCs/>
          </w:rPr>
          <w:id w:val="979118958"/>
          <w:citation/>
        </w:sdtPr>
        <w:sdtEndPr/>
        <w:sdtContent>
          <w:r w:rsidR="00B71D2C" w:rsidRPr="009F4F93">
            <w:rPr>
              <w:rFonts w:asciiTheme="minorHAnsi" w:eastAsiaTheme="minorHAnsi" w:hAnsiTheme="minorHAnsi" w:cstheme="minorBidi"/>
              <w:b/>
              <w:bCs/>
            </w:rPr>
            <w:fldChar w:fldCharType="begin"/>
          </w:r>
          <w:r w:rsidR="00B71D2C" w:rsidRPr="009F4F93">
            <w:rPr>
              <w:rFonts w:asciiTheme="minorHAnsi" w:eastAsiaTheme="minorHAnsi" w:hAnsiTheme="minorHAnsi" w:cstheme="minorBidi"/>
              <w:b/>
              <w:bCs/>
            </w:rPr>
            <w:instrText xml:space="preserve"> CITATION Int15 \l 2057 </w:instrText>
          </w:r>
          <w:r w:rsidR="00B71D2C" w:rsidRPr="009F4F93">
            <w:rPr>
              <w:rFonts w:asciiTheme="minorHAnsi" w:eastAsiaTheme="minorHAnsi" w:hAnsiTheme="minorHAnsi" w:cstheme="minorBidi"/>
              <w:b/>
              <w:bCs/>
            </w:rPr>
            <w:fldChar w:fldCharType="separate"/>
          </w:r>
          <w:r w:rsidR="00B71D2C" w:rsidRPr="009F4F93">
            <w:rPr>
              <w:rFonts w:asciiTheme="minorHAnsi" w:eastAsiaTheme="minorHAnsi" w:hAnsiTheme="minorHAnsi" w:cstheme="minorBidi"/>
              <w:b/>
              <w:bCs/>
              <w:noProof/>
            </w:rPr>
            <w:t>(15)</w:t>
          </w:r>
          <w:r w:rsidR="00B71D2C" w:rsidRPr="009F4F93">
            <w:rPr>
              <w:rFonts w:asciiTheme="minorHAnsi" w:eastAsiaTheme="minorHAnsi" w:hAnsiTheme="minorHAnsi" w:cstheme="minorBidi"/>
              <w:b/>
              <w:bCs/>
            </w:rPr>
            <w:fldChar w:fldCharType="end"/>
          </w:r>
        </w:sdtContent>
      </w:sdt>
      <w:r w:rsidR="00B71D2C" w:rsidRPr="009F4F93">
        <w:rPr>
          <w:rFonts w:asciiTheme="minorHAnsi" w:eastAsiaTheme="minorHAnsi" w:hAnsiTheme="minorHAnsi" w:cstheme="minorBidi"/>
          <w:b/>
          <w:bCs/>
        </w:rPr>
        <w:t>.</w:t>
      </w:r>
    </w:p>
    <w:p w14:paraId="4FD67DBE" w14:textId="77777777" w:rsidR="007D53E6" w:rsidRPr="009F4F93" w:rsidRDefault="007D53E6" w:rsidP="00372019"/>
    <w:p w14:paraId="4605ED95" w14:textId="7425FF80" w:rsidR="007D53E6" w:rsidRPr="009F4F93" w:rsidRDefault="0040662C" w:rsidP="00372019">
      <w:pPr>
        <w:rPr>
          <w:b/>
          <w:bCs/>
          <w:color w:val="4472C4" w:themeColor="accent1"/>
        </w:rPr>
      </w:pPr>
      <w:r w:rsidRPr="009F4F93">
        <w:rPr>
          <w:b/>
          <w:bCs/>
          <w:color w:val="4472C4" w:themeColor="accent1"/>
        </w:rPr>
        <w:t xml:space="preserve">ISO </w:t>
      </w:r>
      <w:r w:rsidR="00EA784B" w:rsidRPr="009F4F93">
        <w:rPr>
          <w:b/>
          <w:bCs/>
          <w:color w:val="4472C4" w:themeColor="accent1"/>
        </w:rPr>
        <w:t xml:space="preserve"> </w:t>
      </w:r>
    </w:p>
    <w:p w14:paraId="41E97003" w14:textId="77777777" w:rsidR="00AD0BD1" w:rsidRDefault="00AD0BD1" w:rsidP="001E166B">
      <w:pPr>
        <w:pStyle w:val="NormalWeb"/>
        <w:shd w:val="clear" w:color="auto" w:fill="FFFFFF"/>
        <w:spacing w:after="210"/>
        <w:rPr>
          <w:color w:val="4472C4" w:themeColor="accent1"/>
        </w:rPr>
      </w:pPr>
    </w:p>
    <w:p w14:paraId="5689BFA2" w14:textId="7FC84AC5" w:rsidR="001E166B" w:rsidRPr="009F4F93" w:rsidRDefault="00A97A9A" w:rsidP="001E166B">
      <w:pPr>
        <w:pStyle w:val="NormalWeb"/>
        <w:shd w:val="clear" w:color="auto" w:fill="FFFFFF"/>
        <w:spacing w:after="210"/>
        <w:rPr>
          <w:color w:val="4472C4" w:themeColor="accent1"/>
        </w:rPr>
      </w:pPr>
      <w:r w:rsidRPr="009F4F93">
        <w:rPr>
          <w:color w:val="4472C4" w:themeColor="accent1"/>
        </w:rPr>
        <w:t>ISO 3166-2:MX is the entry for Mexico in ISO 3166-2, part of the ISO 3166 standard published by the International Organization for Standardization (ISO), which defines codes for the names of the principal subdivisions (e.g., provinces or states) of all countries coded in ISO 3166-1.</w:t>
      </w:r>
      <w:r w:rsidR="003B7EDF" w:rsidRPr="009F4F93">
        <w:rPr>
          <w:color w:val="4472C4" w:themeColor="accent1"/>
        </w:rPr>
        <w:t xml:space="preserve"> </w:t>
      </w:r>
      <w:r w:rsidR="001E166B" w:rsidRPr="009F4F93">
        <w:rPr>
          <w:color w:val="4472C4" w:themeColor="accent1"/>
        </w:rPr>
        <w:t xml:space="preserve">It is an easy process to expand your ISO certification into Mexico. If your </w:t>
      </w:r>
      <w:r w:rsidR="001E166B" w:rsidRPr="009F4F93">
        <w:rPr>
          <w:color w:val="4472C4" w:themeColor="accent1"/>
        </w:rPr>
        <w:lastRenderedPageBreak/>
        <w:t xml:space="preserve">company is already ISO 9001 – 2015 certified. If your company is certified to ISO 9001 – 2008, you will need to get certified in your home manufacturing plant and then expand the certification to Mexico or attain ISO 9001- 2015 </w:t>
      </w:r>
      <w:r w:rsidR="00620337" w:rsidRPr="009F4F93">
        <w:rPr>
          <w:color w:val="4472C4" w:themeColor="accent1"/>
        </w:rPr>
        <w:t>certification.</w:t>
      </w:r>
      <w:r w:rsidR="001E166B" w:rsidRPr="009F4F93">
        <w:rPr>
          <w:color w:val="4472C4" w:themeColor="accent1"/>
        </w:rPr>
        <w:t xml:space="preserve"> </w:t>
      </w:r>
    </w:p>
    <w:p w14:paraId="117AD09F" w14:textId="3CACB165" w:rsidR="007A5EC8" w:rsidRPr="003D082B" w:rsidRDefault="007A5EC8" w:rsidP="007A5EC8">
      <w:pPr>
        <w:rPr>
          <w:b/>
          <w:bCs/>
          <w:color w:val="4472C4" w:themeColor="accent1"/>
          <w:sz w:val="40"/>
          <w:szCs w:val="40"/>
        </w:rPr>
      </w:pPr>
      <w:r w:rsidRPr="003D082B">
        <w:rPr>
          <w:b/>
          <w:bCs/>
          <w:color w:val="4472C4" w:themeColor="accent1"/>
          <w:sz w:val="40"/>
          <w:szCs w:val="40"/>
        </w:rPr>
        <w:t>Taiwan</w:t>
      </w:r>
    </w:p>
    <w:p w14:paraId="27053B4C" w14:textId="77777777" w:rsidR="009A6E52" w:rsidRPr="009F4F93" w:rsidRDefault="009A6E52" w:rsidP="009A6E52">
      <w:pPr>
        <w:rPr>
          <w:color w:val="4472C4" w:themeColor="accent1"/>
        </w:rPr>
      </w:pPr>
    </w:p>
    <w:p w14:paraId="2550C799" w14:textId="77777777" w:rsidR="009A6E52" w:rsidRPr="009F4F93" w:rsidRDefault="00AA7E5C" w:rsidP="009A6E52">
      <w:pPr>
        <w:rPr>
          <w:b/>
          <w:bCs/>
          <w:color w:val="4472C4" w:themeColor="accent1"/>
        </w:rPr>
      </w:pPr>
      <w:r w:rsidRPr="009F4F93">
        <w:rPr>
          <w:b/>
          <w:bCs/>
          <w:color w:val="4472C4" w:themeColor="accent1"/>
        </w:rPr>
        <w:t>L</w:t>
      </w:r>
      <w:r w:rsidR="007A5EC8" w:rsidRPr="009F4F93">
        <w:rPr>
          <w:b/>
          <w:bCs/>
          <w:color w:val="4472C4" w:themeColor="accent1"/>
        </w:rPr>
        <w:t>ogistics</w:t>
      </w:r>
      <w:r w:rsidRPr="009F4F93">
        <w:rPr>
          <w:b/>
          <w:bCs/>
          <w:color w:val="4472C4" w:themeColor="accent1"/>
        </w:rPr>
        <w:t xml:space="preserve"> and T</w:t>
      </w:r>
      <w:r w:rsidR="007A5EC8" w:rsidRPr="009F4F93">
        <w:rPr>
          <w:b/>
          <w:bCs/>
          <w:color w:val="4472C4" w:themeColor="accent1"/>
        </w:rPr>
        <w:t>ransportation</w:t>
      </w:r>
    </w:p>
    <w:p w14:paraId="159C6F61" w14:textId="209AF4EB" w:rsidR="009D1565" w:rsidRPr="009F4F93" w:rsidRDefault="003334BD" w:rsidP="000B3683">
      <w:pPr>
        <w:pStyle w:val="Heading1"/>
        <w:rPr>
          <w:rFonts w:asciiTheme="minorHAnsi" w:eastAsiaTheme="minorHAnsi" w:hAnsiTheme="minorHAnsi" w:cstheme="minorBidi"/>
          <w:b w:val="0"/>
          <w:bCs w:val="0"/>
          <w:sz w:val="24"/>
          <w:szCs w:val="24"/>
        </w:rPr>
      </w:pPr>
      <w:r w:rsidRPr="009F4F93">
        <w:rPr>
          <w:b w:val="0"/>
          <w:bCs w:val="0"/>
          <w:color w:val="4472C4" w:themeColor="accent1"/>
          <w:sz w:val="24"/>
          <w:szCs w:val="24"/>
        </w:rPr>
        <w:t xml:space="preserve">Taiwan is considered one of the </w:t>
      </w:r>
      <w:r w:rsidR="00EA65DA" w:rsidRPr="009F4F93">
        <w:rPr>
          <w:b w:val="0"/>
          <w:bCs w:val="0"/>
          <w:color w:val="4472C4" w:themeColor="accent1"/>
          <w:sz w:val="24"/>
          <w:szCs w:val="24"/>
        </w:rPr>
        <w:t>high-tech</w:t>
      </w:r>
      <w:r w:rsidRPr="009F4F93">
        <w:rPr>
          <w:b w:val="0"/>
          <w:bCs w:val="0"/>
          <w:color w:val="4472C4" w:themeColor="accent1"/>
          <w:sz w:val="24"/>
          <w:szCs w:val="24"/>
        </w:rPr>
        <w:t xml:space="preserve"> </w:t>
      </w:r>
      <w:r w:rsidR="003B556D" w:rsidRPr="009F4F93">
        <w:rPr>
          <w:b w:val="0"/>
          <w:bCs w:val="0"/>
          <w:color w:val="4472C4" w:themeColor="accent1"/>
          <w:sz w:val="24"/>
          <w:szCs w:val="24"/>
        </w:rPr>
        <w:t xml:space="preserve">world </w:t>
      </w:r>
      <w:r w:rsidRPr="009F4F93">
        <w:rPr>
          <w:b w:val="0"/>
          <w:bCs w:val="0"/>
          <w:color w:val="4472C4" w:themeColor="accent1"/>
          <w:sz w:val="24"/>
          <w:szCs w:val="24"/>
        </w:rPr>
        <w:t>economies and occupies a unique</w:t>
      </w:r>
      <w:r w:rsidR="003B556D" w:rsidRPr="009F4F93">
        <w:rPr>
          <w:b w:val="0"/>
          <w:bCs w:val="0"/>
          <w:color w:val="4472C4" w:themeColor="accent1"/>
          <w:sz w:val="24"/>
          <w:szCs w:val="24"/>
        </w:rPr>
        <w:t>,</w:t>
      </w:r>
      <w:r w:rsidRPr="009F4F93">
        <w:rPr>
          <w:b w:val="0"/>
          <w:bCs w:val="0"/>
          <w:color w:val="4472C4" w:themeColor="accent1"/>
          <w:sz w:val="24"/>
          <w:szCs w:val="24"/>
        </w:rPr>
        <w:t xml:space="preserve"> and now controversial place off the shores of China. The reach of Taiwan is international in it currently </w:t>
      </w:r>
      <w:r w:rsidR="009372C5" w:rsidRPr="009F4F93">
        <w:rPr>
          <w:b w:val="0"/>
          <w:bCs w:val="0"/>
          <w:color w:val="4472C4" w:themeColor="accent1"/>
          <w:sz w:val="24"/>
          <w:szCs w:val="24"/>
        </w:rPr>
        <w:t>provides</w:t>
      </w:r>
      <w:r w:rsidRPr="009F4F93">
        <w:rPr>
          <w:b w:val="0"/>
          <w:bCs w:val="0"/>
          <w:color w:val="4472C4" w:themeColor="accent1"/>
          <w:sz w:val="24"/>
          <w:szCs w:val="24"/>
        </w:rPr>
        <w:t xml:space="preserve"> </w:t>
      </w:r>
      <w:proofErr w:type="spellStart"/>
      <w:r w:rsidR="00F9537F">
        <w:rPr>
          <w:b w:val="0"/>
          <w:bCs w:val="0"/>
          <w:color w:val="4472C4" w:themeColor="accent1"/>
          <w:sz w:val="24"/>
          <w:szCs w:val="24"/>
        </w:rPr>
        <w:t>upto</w:t>
      </w:r>
      <w:proofErr w:type="spellEnd"/>
      <w:r w:rsidRPr="009F4F93">
        <w:rPr>
          <w:b w:val="0"/>
          <w:bCs w:val="0"/>
          <w:color w:val="4472C4" w:themeColor="accent1"/>
          <w:sz w:val="24"/>
          <w:szCs w:val="24"/>
        </w:rPr>
        <w:t xml:space="preserve"> 60% of the worldwide supply of semi-conductor chips</w:t>
      </w:r>
      <w:r w:rsidR="003604C9" w:rsidRPr="009F4F93">
        <w:rPr>
          <w:rFonts w:asciiTheme="minorHAnsi" w:eastAsiaTheme="minorHAnsi" w:hAnsiTheme="minorHAnsi" w:cstheme="minorBidi"/>
          <w:b w:val="0"/>
          <w:bCs w:val="0"/>
          <w:sz w:val="24"/>
          <w:szCs w:val="24"/>
        </w:rPr>
        <w:t xml:space="preserve"> </w:t>
      </w:r>
      <w:sdt>
        <w:sdtPr>
          <w:rPr>
            <w:rFonts w:asciiTheme="minorHAnsi" w:eastAsiaTheme="minorHAnsi" w:hAnsiTheme="minorHAnsi" w:cstheme="minorBidi"/>
            <w:b w:val="0"/>
            <w:bCs w:val="0"/>
            <w:sz w:val="24"/>
            <w:szCs w:val="24"/>
          </w:rPr>
          <w:id w:val="172846191"/>
          <w:citation/>
        </w:sdtPr>
        <w:sdtEndPr/>
        <w:sdtContent>
          <w:r w:rsidR="003604C9" w:rsidRPr="009F4F93">
            <w:rPr>
              <w:rFonts w:asciiTheme="minorHAnsi" w:eastAsiaTheme="minorHAnsi" w:hAnsiTheme="minorHAnsi" w:cstheme="minorBidi"/>
              <w:b w:val="0"/>
              <w:bCs w:val="0"/>
              <w:sz w:val="24"/>
              <w:szCs w:val="24"/>
            </w:rPr>
            <w:fldChar w:fldCharType="begin"/>
          </w:r>
          <w:r w:rsidR="003604C9" w:rsidRPr="009F4F93">
            <w:rPr>
              <w:rFonts w:asciiTheme="minorHAnsi" w:eastAsiaTheme="minorHAnsi" w:hAnsiTheme="minorHAnsi" w:cstheme="minorBidi"/>
              <w:b w:val="0"/>
              <w:bCs w:val="0"/>
              <w:sz w:val="24"/>
              <w:szCs w:val="24"/>
            </w:rPr>
            <w:instrText xml:space="preserve"> CITATION Asi21 \l 2057 </w:instrText>
          </w:r>
          <w:r w:rsidR="003604C9" w:rsidRPr="009F4F93">
            <w:rPr>
              <w:rFonts w:asciiTheme="minorHAnsi" w:eastAsiaTheme="minorHAnsi" w:hAnsiTheme="minorHAnsi" w:cstheme="minorBidi"/>
              <w:b w:val="0"/>
              <w:bCs w:val="0"/>
              <w:sz w:val="24"/>
              <w:szCs w:val="24"/>
            </w:rPr>
            <w:fldChar w:fldCharType="separate"/>
          </w:r>
          <w:r w:rsidR="003604C9" w:rsidRPr="009F4F93">
            <w:rPr>
              <w:rFonts w:asciiTheme="minorHAnsi" w:eastAsiaTheme="minorHAnsi" w:hAnsiTheme="minorHAnsi" w:cstheme="minorBidi"/>
              <w:b w:val="0"/>
              <w:bCs w:val="0"/>
              <w:noProof/>
              <w:sz w:val="24"/>
              <w:szCs w:val="24"/>
            </w:rPr>
            <w:t>(16)</w:t>
          </w:r>
          <w:r w:rsidR="003604C9" w:rsidRPr="009F4F93">
            <w:rPr>
              <w:rFonts w:asciiTheme="minorHAnsi" w:eastAsiaTheme="minorHAnsi" w:hAnsiTheme="minorHAnsi" w:cstheme="minorBidi"/>
              <w:b w:val="0"/>
              <w:bCs w:val="0"/>
              <w:sz w:val="24"/>
              <w:szCs w:val="24"/>
            </w:rPr>
            <w:fldChar w:fldCharType="end"/>
          </w:r>
        </w:sdtContent>
      </w:sdt>
      <w:r w:rsidR="003604C9" w:rsidRPr="009F4F93">
        <w:rPr>
          <w:rFonts w:asciiTheme="minorHAnsi" w:eastAsiaTheme="minorHAnsi" w:hAnsiTheme="minorHAnsi" w:cstheme="minorBidi"/>
          <w:b w:val="0"/>
          <w:bCs w:val="0"/>
          <w:sz w:val="24"/>
          <w:szCs w:val="24"/>
        </w:rPr>
        <w:t>.</w:t>
      </w:r>
      <w:r w:rsidR="00BF60B7" w:rsidRPr="009F4F93">
        <w:rPr>
          <w:rFonts w:asciiTheme="minorHAnsi" w:eastAsiaTheme="minorHAnsi" w:hAnsiTheme="minorHAnsi" w:cstheme="minorBidi"/>
          <w:b w:val="0"/>
          <w:bCs w:val="0"/>
          <w:sz w:val="24"/>
          <w:szCs w:val="24"/>
        </w:rPr>
        <w:t xml:space="preserve"> </w:t>
      </w:r>
      <w:r w:rsidR="003B556D" w:rsidRPr="009F4F93">
        <w:rPr>
          <w:b w:val="0"/>
          <w:bCs w:val="0"/>
          <w:color w:val="4472C4" w:themeColor="accent1"/>
          <w:sz w:val="24"/>
          <w:szCs w:val="24"/>
        </w:rPr>
        <w:t>This is causing wider scale supply</w:t>
      </w:r>
      <w:r w:rsidR="00C92191" w:rsidRPr="009F4F93">
        <w:rPr>
          <w:b w:val="0"/>
          <w:bCs w:val="0"/>
          <w:color w:val="4472C4" w:themeColor="accent1"/>
          <w:sz w:val="24"/>
          <w:szCs w:val="24"/>
        </w:rPr>
        <w:t xml:space="preserve"> </w:t>
      </w:r>
      <w:r w:rsidR="003B556D" w:rsidRPr="009F4F93">
        <w:rPr>
          <w:b w:val="0"/>
          <w:bCs w:val="0"/>
          <w:color w:val="4472C4" w:themeColor="accent1"/>
          <w:sz w:val="24"/>
          <w:szCs w:val="24"/>
        </w:rPr>
        <w:t>chain problem</w:t>
      </w:r>
      <w:r w:rsidR="00EA65DA" w:rsidRPr="009F4F93">
        <w:rPr>
          <w:b w:val="0"/>
          <w:bCs w:val="0"/>
          <w:color w:val="4472C4" w:themeColor="accent1"/>
          <w:sz w:val="24"/>
          <w:szCs w:val="24"/>
        </w:rPr>
        <w:t>s</w:t>
      </w:r>
      <w:r w:rsidR="009372C5" w:rsidRPr="009F4F93">
        <w:rPr>
          <w:b w:val="0"/>
          <w:bCs w:val="0"/>
          <w:color w:val="4472C4" w:themeColor="accent1"/>
          <w:sz w:val="24"/>
          <w:szCs w:val="24"/>
        </w:rPr>
        <w:t xml:space="preserve"> for </w:t>
      </w:r>
      <w:proofErr w:type="spellStart"/>
      <w:proofErr w:type="gramStart"/>
      <w:r w:rsidR="00B54489">
        <w:rPr>
          <w:b w:val="0"/>
          <w:bCs w:val="0"/>
          <w:color w:val="4472C4" w:themeColor="accent1"/>
          <w:sz w:val="24"/>
          <w:szCs w:val="24"/>
        </w:rPr>
        <w:t>it’s</w:t>
      </w:r>
      <w:proofErr w:type="spellEnd"/>
      <w:proofErr w:type="gramEnd"/>
      <w:r w:rsidR="009372C5" w:rsidRPr="009F4F93">
        <w:rPr>
          <w:b w:val="0"/>
          <w:bCs w:val="0"/>
          <w:color w:val="4472C4" w:themeColor="accent1"/>
          <w:sz w:val="24"/>
          <w:szCs w:val="24"/>
        </w:rPr>
        <w:t xml:space="preserve"> government</w:t>
      </w:r>
      <w:r w:rsidR="003B556D" w:rsidRPr="009F4F93">
        <w:rPr>
          <w:b w:val="0"/>
          <w:bCs w:val="0"/>
          <w:color w:val="4472C4" w:themeColor="accent1"/>
          <w:sz w:val="24"/>
          <w:szCs w:val="24"/>
        </w:rPr>
        <w:t xml:space="preserve">. </w:t>
      </w:r>
      <w:r w:rsidR="009372C5" w:rsidRPr="009F4F93">
        <w:rPr>
          <w:b w:val="0"/>
          <w:bCs w:val="0"/>
          <w:color w:val="4472C4" w:themeColor="accent1"/>
          <w:sz w:val="24"/>
          <w:szCs w:val="24"/>
        </w:rPr>
        <w:t>Up to</w:t>
      </w:r>
      <w:r w:rsidR="00C47BF7" w:rsidRPr="009F4F93">
        <w:rPr>
          <w:b w:val="0"/>
          <w:bCs w:val="0"/>
          <w:color w:val="4472C4" w:themeColor="accent1"/>
          <w:sz w:val="24"/>
          <w:szCs w:val="24"/>
        </w:rPr>
        <w:t xml:space="preserve"> 2018, Taiwan</w:t>
      </w:r>
      <w:r w:rsidR="000C525A" w:rsidRPr="009F4F93">
        <w:rPr>
          <w:b w:val="0"/>
          <w:bCs w:val="0"/>
          <w:color w:val="4472C4" w:themeColor="accent1"/>
          <w:sz w:val="24"/>
          <w:szCs w:val="24"/>
        </w:rPr>
        <w:t>’s logistics economy</w:t>
      </w:r>
      <w:r w:rsidR="00C47BF7" w:rsidRPr="009F4F93">
        <w:rPr>
          <w:b w:val="0"/>
          <w:bCs w:val="0"/>
          <w:color w:val="4472C4" w:themeColor="accent1"/>
          <w:sz w:val="24"/>
          <w:szCs w:val="24"/>
        </w:rPr>
        <w:t xml:space="preserve"> has underperformed </w:t>
      </w:r>
      <w:r w:rsidR="00451AA3" w:rsidRPr="009F4F93">
        <w:rPr>
          <w:b w:val="0"/>
          <w:bCs w:val="0"/>
          <w:color w:val="4472C4" w:themeColor="accent1"/>
          <w:sz w:val="24"/>
          <w:szCs w:val="24"/>
        </w:rPr>
        <w:t>compared to</w:t>
      </w:r>
      <w:r w:rsidR="00C47BF7" w:rsidRPr="009F4F93">
        <w:rPr>
          <w:b w:val="0"/>
          <w:bCs w:val="0"/>
          <w:color w:val="4472C4" w:themeColor="accent1"/>
          <w:sz w:val="24"/>
          <w:szCs w:val="24"/>
        </w:rPr>
        <w:t xml:space="preserve"> its recent past</w:t>
      </w:r>
      <w:r w:rsidR="009372C5" w:rsidRPr="009F4F93">
        <w:rPr>
          <w:b w:val="0"/>
          <w:bCs w:val="0"/>
          <w:color w:val="4472C4" w:themeColor="accent1"/>
          <w:sz w:val="24"/>
          <w:szCs w:val="24"/>
        </w:rPr>
        <w:t>, l</w:t>
      </w:r>
      <w:r w:rsidR="00C47BF7" w:rsidRPr="009F4F93">
        <w:rPr>
          <w:b w:val="0"/>
          <w:bCs w:val="0"/>
          <w:color w:val="4472C4" w:themeColor="accent1"/>
          <w:sz w:val="24"/>
          <w:szCs w:val="24"/>
        </w:rPr>
        <w:t>eaders in this region are Singapore and Japan who score higher in areas such as railways, roads, IT management, trackability of goods and arrangement of shipping.</w:t>
      </w:r>
      <w:r w:rsidR="00966880" w:rsidRPr="009F4F93">
        <w:rPr>
          <w:b w:val="0"/>
          <w:bCs w:val="0"/>
          <w:color w:val="4472C4" w:themeColor="accent1"/>
          <w:sz w:val="24"/>
          <w:szCs w:val="24"/>
        </w:rPr>
        <w:t xml:space="preserve"> </w:t>
      </w:r>
      <w:r w:rsidR="00710970" w:rsidRPr="009F4F93">
        <w:rPr>
          <w:b w:val="0"/>
          <w:bCs w:val="0"/>
          <w:color w:val="4472C4" w:themeColor="accent1"/>
          <w:sz w:val="24"/>
          <w:szCs w:val="24"/>
        </w:rPr>
        <w:t>Taiwan</w:t>
      </w:r>
      <w:r w:rsidR="008F5152" w:rsidRPr="009F4F93">
        <w:rPr>
          <w:b w:val="0"/>
          <w:bCs w:val="0"/>
          <w:color w:val="4472C4" w:themeColor="accent1"/>
          <w:sz w:val="24"/>
          <w:szCs w:val="24"/>
        </w:rPr>
        <w:t xml:space="preserve"> remains an island economy like the UK, and has a </w:t>
      </w:r>
      <w:r w:rsidR="001C1B32" w:rsidRPr="009F4F93">
        <w:rPr>
          <w:b w:val="0"/>
          <w:bCs w:val="0"/>
          <w:color w:val="4472C4" w:themeColor="accent1"/>
          <w:sz w:val="24"/>
          <w:szCs w:val="24"/>
        </w:rPr>
        <w:t xml:space="preserve">dependency on sea trade, with recent increases in freight costs it has </w:t>
      </w:r>
      <w:r w:rsidR="000F7985" w:rsidRPr="009F4F93">
        <w:rPr>
          <w:b w:val="0"/>
          <w:bCs w:val="0"/>
          <w:color w:val="4472C4" w:themeColor="accent1"/>
          <w:sz w:val="24"/>
          <w:szCs w:val="24"/>
        </w:rPr>
        <w:t>profited</w:t>
      </w:r>
      <w:r w:rsidR="001C1B32" w:rsidRPr="009F4F93">
        <w:rPr>
          <w:b w:val="0"/>
          <w:bCs w:val="0"/>
          <w:color w:val="4472C4" w:themeColor="accent1"/>
          <w:sz w:val="24"/>
          <w:szCs w:val="24"/>
        </w:rPr>
        <w:t xml:space="preserve"> as an operator </w:t>
      </w:r>
      <w:r w:rsidR="000C525A" w:rsidRPr="009F4F93">
        <w:rPr>
          <w:b w:val="0"/>
          <w:bCs w:val="0"/>
          <w:color w:val="4472C4" w:themeColor="accent1"/>
          <w:sz w:val="24"/>
          <w:szCs w:val="24"/>
        </w:rPr>
        <w:t>with</w:t>
      </w:r>
      <w:r w:rsidR="001C1B32" w:rsidRPr="009F4F93">
        <w:rPr>
          <w:b w:val="0"/>
          <w:bCs w:val="0"/>
          <w:color w:val="4472C4" w:themeColor="accent1"/>
          <w:sz w:val="24"/>
          <w:szCs w:val="24"/>
        </w:rPr>
        <w:t xml:space="preserve"> two of the world’s </w:t>
      </w:r>
      <w:r w:rsidR="000F7985" w:rsidRPr="009F4F93">
        <w:rPr>
          <w:b w:val="0"/>
          <w:bCs w:val="0"/>
          <w:color w:val="4472C4" w:themeColor="accent1"/>
          <w:sz w:val="24"/>
          <w:szCs w:val="24"/>
        </w:rPr>
        <w:t xml:space="preserve">top ten </w:t>
      </w:r>
      <w:r w:rsidR="001C1B32" w:rsidRPr="009F4F93">
        <w:rPr>
          <w:b w:val="0"/>
          <w:bCs w:val="0"/>
          <w:color w:val="4472C4" w:themeColor="accent1"/>
          <w:sz w:val="24"/>
          <w:szCs w:val="24"/>
        </w:rPr>
        <w:t>largest ship operators, Evergreen Marine Corporation (7</w:t>
      </w:r>
      <w:r w:rsidR="001C1B32" w:rsidRPr="009F4F93">
        <w:rPr>
          <w:b w:val="0"/>
          <w:bCs w:val="0"/>
          <w:color w:val="4472C4" w:themeColor="accent1"/>
          <w:sz w:val="24"/>
          <w:szCs w:val="24"/>
          <w:vertAlign w:val="superscript"/>
        </w:rPr>
        <w:t>th</w:t>
      </w:r>
      <w:r w:rsidR="001C1B32" w:rsidRPr="009F4F93">
        <w:rPr>
          <w:b w:val="0"/>
          <w:bCs w:val="0"/>
          <w:color w:val="4472C4" w:themeColor="accent1"/>
          <w:sz w:val="24"/>
          <w:szCs w:val="24"/>
        </w:rPr>
        <w:t>) and Yang Ming Marine Transport Corporation (9</w:t>
      </w:r>
      <w:r w:rsidR="001C1B32" w:rsidRPr="009F4F93">
        <w:rPr>
          <w:b w:val="0"/>
          <w:bCs w:val="0"/>
          <w:color w:val="4472C4" w:themeColor="accent1"/>
          <w:sz w:val="24"/>
          <w:szCs w:val="24"/>
          <w:vertAlign w:val="superscript"/>
        </w:rPr>
        <w:t>th</w:t>
      </w:r>
      <w:r w:rsidR="001C1B32" w:rsidRPr="009F4F93">
        <w:rPr>
          <w:b w:val="0"/>
          <w:bCs w:val="0"/>
          <w:color w:val="4472C4" w:themeColor="accent1"/>
          <w:sz w:val="24"/>
          <w:szCs w:val="24"/>
        </w:rPr>
        <w:t>)</w:t>
      </w:r>
      <w:r w:rsidR="00E50183" w:rsidRPr="009F4F93">
        <w:rPr>
          <w:b w:val="0"/>
          <w:bCs w:val="0"/>
          <w:color w:val="4472C4" w:themeColor="accent1"/>
          <w:sz w:val="24"/>
          <w:szCs w:val="24"/>
        </w:rPr>
        <w:t>.</w:t>
      </w:r>
      <w:r w:rsidR="00710970" w:rsidRPr="009F4F93">
        <w:rPr>
          <w:b w:val="0"/>
          <w:bCs w:val="0"/>
          <w:color w:val="4472C4" w:themeColor="accent1"/>
          <w:sz w:val="24"/>
          <w:szCs w:val="24"/>
        </w:rPr>
        <w:t xml:space="preserve"> T</w:t>
      </w:r>
      <w:r w:rsidR="00367652">
        <w:rPr>
          <w:b w:val="0"/>
          <w:bCs w:val="0"/>
          <w:color w:val="4472C4" w:themeColor="accent1"/>
          <w:sz w:val="24"/>
          <w:szCs w:val="24"/>
        </w:rPr>
        <w:t xml:space="preserve">here </w:t>
      </w:r>
      <w:r w:rsidR="00710970" w:rsidRPr="009F4F93">
        <w:rPr>
          <w:b w:val="0"/>
          <w:bCs w:val="0"/>
          <w:color w:val="4472C4" w:themeColor="accent1"/>
          <w:sz w:val="24"/>
          <w:szCs w:val="24"/>
        </w:rPr>
        <w:t xml:space="preserve">has been great success </w:t>
      </w:r>
      <w:r w:rsidR="00F32CA3">
        <w:rPr>
          <w:b w:val="0"/>
          <w:bCs w:val="0"/>
          <w:color w:val="4472C4" w:themeColor="accent1"/>
          <w:sz w:val="24"/>
          <w:szCs w:val="24"/>
        </w:rPr>
        <w:t>in</w:t>
      </w:r>
      <w:r w:rsidR="00710970" w:rsidRPr="009F4F93">
        <w:rPr>
          <w:b w:val="0"/>
          <w:bCs w:val="0"/>
          <w:color w:val="4472C4" w:themeColor="accent1"/>
          <w:sz w:val="24"/>
          <w:szCs w:val="24"/>
        </w:rPr>
        <w:t xml:space="preserve"> exporting</w:t>
      </w:r>
      <w:r w:rsidR="00BA3CA7">
        <w:rPr>
          <w:b w:val="0"/>
          <w:bCs w:val="0"/>
          <w:color w:val="4472C4" w:themeColor="accent1"/>
          <w:sz w:val="24"/>
          <w:szCs w:val="24"/>
        </w:rPr>
        <w:t xml:space="preserve"> </w:t>
      </w:r>
      <w:r w:rsidR="001864D9">
        <w:rPr>
          <w:b w:val="0"/>
          <w:bCs w:val="0"/>
          <w:color w:val="4472C4" w:themeColor="accent1"/>
          <w:sz w:val="24"/>
          <w:szCs w:val="24"/>
        </w:rPr>
        <w:t>‘</w:t>
      </w:r>
      <w:r w:rsidR="00BA3CA7">
        <w:rPr>
          <w:b w:val="0"/>
          <w:bCs w:val="0"/>
          <w:color w:val="4472C4" w:themeColor="accent1"/>
          <w:sz w:val="24"/>
          <w:szCs w:val="24"/>
        </w:rPr>
        <w:t>lockdown goods</w:t>
      </w:r>
      <w:r w:rsidR="001864D9">
        <w:rPr>
          <w:b w:val="0"/>
          <w:bCs w:val="0"/>
          <w:color w:val="4472C4" w:themeColor="accent1"/>
          <w:sz w:val="24"/>
          <w:szCs w:val="24"/>
        </w:rPr>
        <w:t>’</w:t>
      </w:r>
      <w:r w:rsidR="00BA3CA7">
        <w:rPr>
          <w:b w:val="0"/>
          <w:bCs w:val="0"/>
          <w:color w:val="4472C4" w:themeColor="accent1"/>
          <w:sz w:val="24"/>
          <w:szCs w:val="24"/>
        </w:rPr>
        <w:t xml:space="preserve"> to the West</w:t>
      </w:r>
      <w:r w:rsidR="001864D9">
        <w:rPr>
          <w:b w:val="0"/>
          <w:bCs w:val="0"/>
          <w:color w:val="4472C4" w:themeColor="accent1"/>
          <w:sz w:val="24"/>
          <w:szCs w:val="24"/>
        </w:rPr>
        <w:t xml:space="preserve">, </w:t>
      </w:r>
      <w:r w:rsidR="00710970" w:rsidRPr="009F4F93">
        <w:rPr>
          <w:b w:val="0"/>
          <w:bCs w:val="0"/>
          <w:color w:val="4472C4" w:themeColor="accent1"/>
          <w:sz w:val="24"/>
          <w:szCs w:val="24"/>
        </w:rPr>
        <w:t xml:space="preserve">as well as </w:t>
      </w:r>
      <w:r w:rsidR="001864D9">
        <w:rPr>
          <w:b w:val="0"/>
          <w:bCs w:val="0"/>
          <w:color w:val="4472C4" w:themeColor="accent1"/>
          <w:sz w:val="24"/>
          <w:szCs w:val="24"/>
        </w:rPr>
        <w:t>increas</w:t>
      </w:r>
      <w:r w:rsidR="00A72EF4">
        <w:rPr>
          <w:b w:val="0"/>
          <w:bCs w:val="0"/>
          <w:color w:val="4472C4" w:themeColor="accent1"/>
          <w:sz w:val="24"/>
          <w:szCs w:val="24"/>
        </w:rPr>
        <w:t>ing</w:t>
      </w:r>
      <w:r w:rsidR="001864D9">
        <w:rPr>
          <w:b w:val="0"/>
          <w:bCs w:val="0"/>
          <w:color w:val="4472C4" w:themeColor="accent1"/>
          <w:sz w:val="24"/>
          <w:szCs w:val="24"/>
        </w:rPr>
        <w:t xml:space="preserve"> </w:t>
      </w:r>
      <w:r w:rsidR="00710970" w:rsidRPr="009F4F93">
        <w:rPr>
          <w:b w:val="0"/>
          <w:bCs w:val="0"/>
          <w:color w:val="4472C4" w:themeColor="accent1"/>
          <w:sz w:val="24"/>
          <w:szCs w:val="24"/>
        </w:rPr>
        <w:t xml:space="preserve">access to mainland China markets. </w:t>
      </w:r>
      <w:r w:rsidR="000F7985" w:rsidRPr="009F4F93">
        <w:rPr>
          <w:b w:val="0"/>
          <w:bCs w:val="0"/>
          <w:color w:val="4472C4" w:themeColor="accent1"/>
          <w:sz w:val="24"/>
          <w:szCs w:val="24"/>
        </w:rPr>
        <w:t>However, this is only one area of export, d</w:t>
      </w:r>
      <w:r w:rsidR="009D1565" w:rsidRPr="009F4F93">
        <w:rPr>
          <w:b w:val="0"/>
          <w:bCs w:val="0"/>
          <w:color w:val="4472C4" w:themeColor="accent1"/>
          <w:sz w:val="24"/>
          <w:szCs w:val="24"/>
        </w:rPr>
        <w:t xml:space="preserve">uring the pandemic Taiwan saw </w:t>
      </w:r>
      <w:r w:rsidR="00762A44" w:rsidRPr="009F4F93">
        <w:rPr>
          <w:b w:val="0"/>
          <w:bCs w:val="0"/>
          <w:color w:val="4472C4" w:themeColor="accent1"/>
          <w:sz w:val="24"/>
          <w:szCs w:val="24"/>
        </w:rPr>
        <w:t xml:space="preserve">overall </w:t>
      </w:r>
      <w:r w:rsidR="009D1565" w:rsidRPr="009F4F93">
        <w:rPr>
          <w:b w:val="0"/>
          <w:bCs w:val="0"/>
          <w:color w:val="4472C4" w:themeColor="accent1"/>
          <w:sz w:val="24"/>
          <w:szCs w:val="24"/>
        </w:rPr>
        <w:t>exports drop by over 26% in 2020</w:t>
      </w:r>
      <w:r w:rsidR="0081516D" w:rsidRPr="009F4F93">
        <w:rPr>
          <w:b w:val="0"/>
          <w:bCs w:val="0"/>
          <w:color w:val="4472C4" w:themeColor="accent1"/>
          <w:sz w:val="24"/>
          <w:szCs w:val="24"/>
        </w:rPr>
        <w:t xml:space="preserve"> due to COVID</w:t>
      </w:r>
      <w:r w:rsidR="009D1565" w:rsidRPr="009F4F93">
        <w:rPr>
          <w:b w:val="0"/>
          <w:bCs w:val="0"/>
          <w:color w:val="4472C4" w:themeColor="accent1"/>
          <w:sz w:val="24"/>
          <w:szCs w:val="24"/>
        </w:rPr>
        <w:t>.</w:t>
      </w:r>
    </w:p>
    <w:p w14:paraId="523CF49E" w14:textId="77777777" w:rsidR="00C47BF7" w:rsidRPr="009F4F93" w:rsidRDefault="00C47BF7" w:rsidP="009A6E52"/>
    <w:p w14:paraId="77F4654F" w14:textId="0880DD7F" w:rsidR="007A5EC8" w:rsidRPr="009F4F93" w:rsidRDefault="007A5EC8" w:rsidP="007A5EC8">
      <w:pPr>
        <w:rPr>
          <w:b/>
          <w:bCs/>
          <w:color w:val="4472C4" w:themeColor="accent1"/>
        </w:rPr>
      </w:pPr>
      <w:r w:rsidRPr="009F4F93">
        <w:rPr>
          <w:b/>
          <w:bCs/>
          <w:color w:val="4472C4" w:themeColor="accent1"/>
        </w:rPr>
        <w:t xml:space="preserve">Political </w:t>
      </w:r>
      <w:r w:rsidR="00710970" w:rsidRPr="009F4F93">
        <w:rPr>
          <w:b/>
          <w:bCs/>
          <w:color w:val="4472C4" w:themeColor="accent1"/>
        </w:rPr>
        <w:t>A</w:t>
      </w:r>
      <w:r w:rsidRPr="009F4F93">
        <w:rPr>
          <w:b/>
          <w:bCs/>
          <w:color w:val="4472C4" w:themeColor="accent1"/>
        </w:rPr>
        <w:t xml:space="preserve">spects </w:t>
      </w:r>
      <w:r w:rsidR="00546FFE" w:rsidRPr="009F4F93">
        <w:rPr>
          <w:b/>
          <w:bCs/>
          <w:color w:val="4472C4" w:themeColor="accent1"/>
        </w:rPr>
        <w:t xml:space="preserve"> </w:t>
      </w:r>
      <w:r w:rsidR="00710970" w:rsidRPr="009F4F93">
        <w:rPr>
          <w:b/>
          <w:bCs/>
          <w:color w:val="4472C4" w:themeColor="accent1"/>
        </w:rPr>
        <w:t xml:space="preserve"> </w:t>
      </w:r>
    </w:p>
    <w:p w14:paraId="578BFEE2" w14:textId="4BFEEB32" w:rsidR="00237F42" w:rsidRPr="009F4F93" w:rsidRDefault="00322F84" w:rsidP="007A5EC8">
      <w:pPr>
        <w:rPr>
          <w:color w:val="4472C4" w:themeColor="accent1"/>
        </w:rPr>
      </w:pPr>
      <w:r w:rsidRPr="009F4F93">
        <w:rPr>
          <w:color w:val="4472C4" w:themeColor="accent1"/>
        </w:rPr>
        <w:t xml:space="preserve">Taiwan has become a focal point for potential world conflict with Western and Chinese </w:t>
      </w:r>
      <w:r w:rsidR="007C2A09" w:rsidRPr="009F4F93">
        <w:rPr>
          <w:color w:val="4472C4" w:themeColor="accent1"/>
        </w:rPr>
        <w:t xml:space="preserve">governments in different opinions on the future of </w:t>
      </w:r>
      <w:r w:rsidR="002C24F5" w:rsidRPr="009F4F93">
        <w:rPr>
          <w:color w:val="4472C4" w:themeColor="accent1"/>
        </w:rPr>
        <w:t>Taiwan</w:t>
      </w:r>
      <w:r w:rsidR="007C2A09" w:rsidRPr="009F4F93">
        <w:rPr>
          <w:color w:val="4472C4" w:themeColor="accent1"/>
        </w:rPr>
        <w:t>.</w:t>
      </w:r>
      <w:r w:rsidR="002C24F5" w:rsidRPr="009F4F93">
        <w:rPr>
          <w:color w:val="4472C4" w:themeColor="accent1"/>
        </w:rPr>
        <w:t xml:space="preserve"> </w:t>
      </w:r>
      <w:r w:rsidR="007C2A09" w:rsidRPr="009F4F93">
        <w:rPr>
          <w:color w:val="4472C4" w:themeColor="accent1"/>
        </w:rPr>
        <w:t xml:space="preserve">The Chinese claims to the island of </w:t>
      </w:r>
      <w:r w:rsidR="002C24F5" w:rsidRPr="009F4F93">
        <w:rPr>
          <w:color w:val="4472C4" w:themeColor="accent1"/>
        </w:rPr>
        <w:t>Taiwan</w:t>
      </w:r>
      <w:r w:rsidR="007C2A09" w:rsidRPr="009F4F93">
        <w:rPr>
          <w:color w:val="4472C4" w:themeColor="accent1"/>
        </w:rPr>
        <w:t xml:space="preserve"> are essentially a part of a greater </w:t>
      </w:r>
      <w:r w:rsidR="00671AB9" w:rsidRPr="009F4F93">
        <w:rPr>
          <w:color w:val="4472C4" w:themeColor="accent1"/>
        </w:rPr>
        <w:t>China</w:t>
      </w:r>
      <w:r w:rsidR="007C2A09" w:rsidRPr="009F4F93">
        <w:rPr>
          <w:color w:val="4472C4" w:themeColor="accent1"/>
        </w:rPr>
        <w:t xml:space="preserve"> claim, whilst the West </w:t>
      </w:r>
      <w:r w:rsidR="007D2AAB" w:rsidRPr="009F4F93">
        <w:rPr>
          <w:color w:val="4472C4" w:themeColor="accent1"/>
        </w:rPr>
        <w:t xml:space="preserve">interest </w:t>
      </w:r>
      <w:r w:rsidR="007C2A09" w:rsidRPr="009F4F93">
        <w:rPr>
          <w:color w:val="4472C4" w:themeColor="accent1"/>
        </w:rPr>
        <w:t xml:space="preserve">is largely dependent on Taiwan’s high-tech manufacturing capability </w:t>
      </w:r>
      <w:r w:rsidR="006A46C1" w:rsidRPr="009F4F93">
        <w:rPr>
          <w:color w:val="4472C4" w:themeColor="accent1"/>
        </w:rPr>
        <w:t xml:space="preserve">followed by </w:t>
      </w:r>
      <w:r w:rsidR="007C2A09" w:rsidRPr="009F4F93">
        <w:rPr>
          <w:color w:val="4472C4" w:themeColor="accent1"/>
        </w:rPr>
        <w:t xml:space="preserve">aligned political recognition of EU and Western </w:t>
      </w:r>
      <w:r w:rsidR="00393A99" w:rsidRPr="009F4F93">
        <w:rPr>
          <w:color w:val="4472C4" w:themeColor="accent1"/>
        </w:rPr>
        <w:t xml:space="preserve">democratic </w:t>
      </w:r>
      <w:r w:rsidR="007C2A09" w:rsidRPr="009F4F93">
        <w:rPr>
          <w:color w:val="4472C4" w:themeColor="accent1"/>
        </w:rPr>
        <w:t xml:space="preserve">business </w:t>
      </w:r>
      <w:r w:rsidR="00E7706B" w:rsidRPr="009F4F93">
        <w:rPr>
          <w:color w:val="4472C4" w:themeColor="accent1"/>
        </w:rPr>
        <w:t>values</w:t>
      </w:r>
      <w:r w:rsidR="00A948CA" w:rsidRPr="009F4F93">
        <w:rPr>
          <w:color w:val="4472C4" w:themeColor="accent1"/>
        </w:rPr>
        <w:t xml:space="preserve">. Taiwan is delicately placing itself between two </w:t>
      </w:r>
      <w:r w:rsidR="007A529E" w:rsidRPr="009F4F93">
        <w:rPr>
          <w:color w:val="4472C4" w:themeColor="accent1"/>
        </w:rPr>
        <w:t>superpowers</w:t>
      </w:r>
      <w:r w:rsidR="00A948CA" w:rsidRPr="009F4F93">
        <w:rPr>
          <w:color w:val="4472C4" w:themeColor="accent1"/>
        </w:rPr>
        <w:t xml:space="preserve"> competing for renewed </w:t>
      </w:r>
      <w:r w:rsidR="00E7706B" w:rsidRPr="009F4F93">
        <w:rPr>
          <w:color w:val="4472C4" w:themeColor="accent1"/>
        </w:rPr>
        <w:t>global trade</w:t>
      </w:r>
      <w:r w:rsidR="00A948CA" w:rsidRPr="009F4F93">
        <w:rPr>
          <w:color w:val="4472C4" w:themeColor="accent1"/>
        </w:rPr>
        <w:t xml:space="preserve"> dominance</w:t>
      </w:r>
      <w:r w:rsidR="00DA288C" w:rsidRPr="009F4F93">
        <w:rPr>
          <w:color w:val="4472C4" w:themeColor="accent1"/>
        </w:rPr>
        <w:t xml:space="preserve"> </w:t>
      </w:r>
      <w:r w:rsidR="00E7706B" w:rsidRPr="009F4F93">
        <w:rPr>
          <w:color w:val="4472C4" w:themeColor="accent1"/>
        </w:rPr>
        <w:t>using</w:t>
      </w:r>
      <w:r w:rsidR="00DA288C" w:rsidRPr="009F4F93">
        <w:rPr>
          <w:color w:val="4472C4" w:themeColor="accent1"/>
        </w:rPr>
        <w:t xml:space="preserve"> </w:t>
      </w:r>
      <w:r w:rsidR="004009DC" w:rsidRPr="009F4F93">
        <w:rPr>
          <w:color w:val="4472C4" w:themeColor="accent1"/>
        </w:rPr>
        <w:t>Taiwan’s</w:t>
      </w:r>
      <w:r w:rsidR="00DA288C" w:rsidRPr="009F4F93">
        <w:rPr>
          <w:color w:val="4472C4" w:themeColor="accent1"/>
        </w:rPr>
        <w:t xml:space="preserve"> semi-conductors</w:t>
      </w:r>
      <w:r w:rsidR="00A948CA" w:rsidRPr="009F4F93">
        <w:rPr>
          <w:color w:val="4472C4" w:themeColor="accent1"/>
        </w:rPr>
        <w:t>.</w:t>
      </w:r>
      <w:r w:rsidR="007C2A09" w:rsidRPr="009F4F93">
        <w:rPr>
          <w:color w:val="4472C4" w:themeColor="accent1"/>
        </w:rPr>
        <w:t xml:space="preserve"> </w:t>
      </w:r>
      <w:r w:rsidR="00972DA1" w:rsidRPr="009F4F93">
        <w:rPr>
          <w:color w:val="4472C4" w:themeColor="accent1"/>
        </w:rPr>
        <w:t xml:space="preserve">However, </w:t>
      </w:r>
      <w:r w:rsidR="004D54C3" w:rsidRPr="009F4F93">
        <w:rPr>
          <w:color w:val="4472C4" w:themeColor="accent1"/>
        </w:rPr>
        <w:t>according to</w:t>
      </w:r>
      <w:r w:rsidR="00F11D05" w:rsidRPr="009F4F93">
        <w:rPr>
          <w:color w:val="4472C4" w:themeColor="accent1"/>
        </w:rPr>
        <w:t xml:space="preserve"> the UN, </w:t>
      </w:r>
      <w:r w:rsidR="00972DA1" w:rsidRPr="009F4F93">
        <w:rPr>
          <w:color w:val="4472C4" w:themeColor="accent1"/>
        </w:rPr>
        <w:t>Taiwan still exports 44% of its goods to mainland China and increase</w:t>
      </w:r>
      <w:r w:rsidR="002C24F5" w:rsidRPr="009F4F93">
        <w:rPr>
          <w:color w:val="4472C4" w:themeColor="accent1"/>
        </w:rPr>
        <w:t>d exports</w:t>
      </w:r>
      <w:r w:rsidR="00972DA1" w:rsidRPr="009F4F93">
        <w:rPr>
          <w:color w:val="4472C4" w:themeColor="accent1"/>
        </w:rPr>
        <w:t xml:space="preserve"> </w:t>
      </w:r>
      <w:r w:rsidR="002C24F5" w:rsidRPr="009F4F93">
        <w:rPr>
          <w:color w:val="4472C4" w:themeColor="accent1"/>
        </w:rPr>
        <w:t>by</w:t>
      </w:r>
      <w:r w:rsidR="00972DA1" w:rsidRPr="009F4F93">
        <w:rPr>
          <w:color w:val="4472C4" w:themeColor="accent1"/>
        </w:rPr>
        <w:t xml:space="preserve"> 19%</w:t>
      </w:r>
      <w:r w:rsidR="005E4855" w:rsidRPr="009F4F93">
        <w:rPr>
          <w:color w:val="4472C4" w:themeColor="accent1"/>
        </w:rPr>
        <w:t xml:space="preserve"> to China</w:t>
      </w:r>
      <w:r w:rsidR="00DE4018" w:rsidRPr="009F4F93">
        <w:rPr>
          <w:color w:val="4472C4" w:themeColor="accent1"/>
        </w:rPr>
        <w:t>, mostly due to COVID,</w:t>
      </w:r>
      <w:r w:rsidR="00F879B2" w:rsidRPr="009F4F93">
        <w:rPr>
          <w:color w:val="4472C4" w:themeColor="accent1"/>
        </w:rPr>
        <w:t xml:space="preserve"> </w:t>
      </w:r>
      <w:r w:rsidR="00972DA1" w:rsidRPr="009F4F93">
        <w:rPr>
          <w:color w:val="4472C4" w:themeColor="accent1"/>
        </w:rPr>
        <w:t>between 2019-2020</w:t>
      </w:r>
      <w:r w:rsidR="002C24F5" w:rsidRPr="009F4F93">
        <w:rPr>
          <w:color w:val="4472C4" w:themeColor="accent1"/>
        </w:rPr>
        <w:t xml:space="preserve">, it </w:t>
      </w:r>
      <w:r w:rsidR="00E53532" w:rsidRPr="009F4F93">
        <w:rPr>
          <w:color w:val="4472C4" w:themeColor="accent1"/>
        </w:rPr>
        <w:t xml:space="preserve">has </w:t>
      </w:r>
      <w:r w:rsidR="007A529E" w:rsidRPr="009F4F93">
        <w:rPr>
          <w:color w:val="4472C4" w:themeColor="accent1"/>
        </w:rPr>
        <w:t xml:space="preserve">also </w:t>
      </w:r>
      <w:r w:rsidR="00E53532" w:rsidRPr="009F4F93">
        <w:rPr>
          <w:color w:val="4472C4" w:themeColor="accent1"/>
        </w:rPr>
        <w:t xml:space="preserve">invested </w:t>
      </w:r>
      <w:r w:rsidR="008C7096" w:rsidRPr="009F4F93">
        <w:rPr>
          <w:color w:val="4472C4" w:themeColor="accent1"/>
        </w:rPr>
        <w:t>upwards of $150 billion</w:t>
      </w:r>
      <w:r w:rsidR="00E53532" w:rsidRPr="009F4F93">
        <w:rPr>
          <w:color w:val="4472C4" w:themeColor="accent1"/>
        </w:rPr>
        <w:t xml:space="preserve"> into </w:t>
      </w:r>
      <w:r w:rsidR="005E4855" w:rsidRPr="009F4F93">
        <w:rPr>
          <w:color w:val="4472C4" w:themeColor="accent1"/>
        </w:rPr>
        <w:t xml:space="preserve">long term </w:t>
      </w:r>
      <w:r w:rsidR="00E53532" w:rsidRPr="009F4F93">
        <w:rPr>
          <w:color w:val="4472C4" w:themeColor="accent1"/>
        </w:rPr>
        <w:t xml:space="preserve">China manufacturing </w:t>
      </w:r>
      <w:r w:rsidR="00542335" w:rsidRPr="009F4F93">
        <w:rPr>
          <w:color w:val="4472C4" w:themeColor="accent1"/>
        </w:rPr>
        <w:t>from</w:t>
      </w:r>
      <w:r w:rsidR="00E53532" w:rsidRPr="009F4F93">
        <w:rPr>
          <w:color w:val="4472C4" w:themeColor="accent1"/>
        </w:rPr>
        <w:t xml:space="preserve"> </w:t>
      </w:r>
      <w:r w:rsidR="008C7096" w:rsidRPr="009F4F93">
        <w:rPr>
          <w:color w:val="4472C4" w:themeColor="accent1"/>
        </w:rPr>
        <w:t>Taiwan’s</w:t>
      </w:r>
      <w:r w:rsidR="00E53532" w:rsidRPr="009F4F93">
        <w:rPr>
          <w:color w:val="4472C4" w:themeColor="accent1"/>
        </w:rPr>
        <w:t xml:space="preserve"> </w:t>
      </w:r>
      <w:r w:rsidR="00542335" w:rsidRPr="009F4F93">
        <w:rPr>
          <w:color w:val="4472C4" w:themeColor="accent1"/>
        </w:rPr>
        <w:t>huge</w:t>
      </w:r>
      <w:r w:rsidR="007A529E" w:rsidRPr="009F4F93">
        <w:rPr>
          <w:color w:val="4472C4" w:themeColor="accent1"/>
        </w:rPr>
        <w:t xml:space="preserve"> national </w:t>
      </w:r>
      <w:r w:rsidR="00E53532" w:rsidRPr="009F4F93">
        <w:rPr>
          <w:color w:val="4472C4" w:themeColor="accent1"/>
        </w:rPr>
        <w:t xml:space="preserve">trade surplus. This would strongly indicate where Taiwan </w:t>
      </w:r>
      <w:r w:rsidR="00531307" w:rsidRPr="009F4F93">
        <w:rPr>
          <w:color w:val="4472C4" w:themeColor="accent1"/>
        </w:rPr>
        <w:t xml:space="preserve">may </w:t>
      </w:r>
      <w:r w:rsidR="000372BF" w:rsidRPr="009F4F93">
        <w:rPr>
          <w:color w:val="4472C4" w:themeColor="accent1"/>
        </w:rPr>
        <w:t xml:space="preserve">reluctantly </w:t>
      </w:r>
      <w:r w:rsidR="00531307" w:rsidRPr="009F4F93">
        <w:rPr>
          <w:color w:val="4472C4" w:themeColor="accent1"/>
        </w:rPr>
        <w:t>find</w:t>
      </w:r>
      <w:r w:rsidR="00E53532" w:rsidRPr="009F4F93">
        <w:rPr>
          <w:color w:val="4472C4" w:themeColor="accent1"/>
        </w:rPr>
        <w:t xml:space="preserve"> </w:t>
      </w:r>
      <w:r w:rsidR="004D54C3">
        <w:rPr>
          <w:color w:val="4472C4" w:themeColor="accent1"/>
        </w:rPr>
        <w:t xml:space="preserve">where </w:t>
      </w:r>
      <w:r w:rsidR="00E53532" w:rsidRPr="009F4F93">
        <w:rPr>
          <w:color w:val="4472C4" w:themeColor="accent1"/>
        </w:rPr>
        <w:t>its future lies</w:t>
      </w:r>
      <w:r w:rsidR="005600EC" w:rsidRPr="009F4F93">
        <w:rPr>
          <w:color w:val="4472C4" w:themeColor="accent1"/>
        </w:rPr>
        <w:t>.</w:t>
      </w:r>
      <w:r w:rsidR="00E53532" w:rsidRPr="009F4F93">
        <w:rPr>
          <w:color w:val="4472C4" w:themeColor="accent1"/>
        </w:rPr>
        <w:t xml:space="preserve"> </w:t>
      </w:r>
      <w:r w:rsidR="005600EC" w:rsidRPr="009F4F93">
        <w:rPr>
          <w:color w:val="4472C4" w:themeColor="accent1"/>
        </w:rPr>
        <w:t xml:space="preserve">Such polarising </w:t>
      </w:r>
      <w:r w:rsidR="00C35380" w:rsidRPr="009F4F93">
        <w:rPr>
          <w:color w:val="4472C4" w:themeColor="accent1"/>
        </w:rPr>
        <w:t>in</w:t>
      </w:r>
      <w:r w:rsidR="005600EC" w:rsidRPr="009F4F93">
        <w:rPr>
          <w:color w:val="4472C4" w:themeColor="accent1"/>
        </w:rPr>
        <w:t xml:space="preserve"> the region</w:t>
      </w:r>
      <w:r w:rsidR="00E53532" w:rsidRPr="009F4F93">
        <w:rPr>
          <w:color w:val="4472C4" w:themeColor="accent1"/>
        </w:rPr>
        <w:t xml:space="preserve"> may not be good news for </w:t>
      </w:r>
      <w:r w:rsidR="006615D6" w:rsidRPr="009F4F93">
        <w:rPr>
          <w:color w:val="4472C4" w:themeColor="accent1"/>
        </w:rPr>
        <w:t>non-Chinese</w:t>
      </w:r>
      <w:r w:rsidR="00D668FA" w:rsidRPr="009F4F93">
        <w:rPr>
          <w:color w:val="4472C4" w:themeColor="accent1"/>
        </w:rPr>
        <w:t xml:space="preserve"> economies</w:t>
      </w:r>
      <w:r w:rsidR="00BF0E6A" w:rsidRPr="009F4F93">
        <w:rPr>
          <w:color w:val="4472C4" w:themeColor="accent1"/>
        </w:rPr>
        <w:t xml:space="preserve"> long term</w:t>
      </w:r>
      <w:r w:rsidR="00270D4C">
        <w:rPr>
          <w:color w:val="4472C4" w:themeColor="accent1"/>
        </w:rPr>
        <w:t xml:space="preserve"> and</w:t>
      </w:r>
      <w:r w:rsidR="00C35380" w:rsidRPr="009F4F93">
        <w:rPr>
          <w:color w:val="4472C4" w:themeColor="accent1"/>
        </w:rPr>
        <w:t xml:space="preserve"> Taiwan </w:t>
      </w:r>
      <w:r w:rsidR="00270D4C">
        <w:rPr>
          <w:color w:val="4472C4" w:themeColor="accent1"/>
        </w:rPr>
        <w:t>remains</w:t>
      </w:r>
      <w:r w:rsidR="00C35380" w:rsidRPr="009F4F93">
        <w:rPr>
          <w:color w:val="4472C4" w:themeColor="accent1"/>
        </w:rPr>
        <w:t xml:space="preserve"> vulnerable geographically to China</w:t>
      </w:r>
      <w:r w:rsidR="00E53532" w:rsidRPr="009F4F93">
        <w:rPr>
          <w:color w:val="4472C4" w:themeColor="accent1"/>
        </w:rPr>
        <w:t xml:space="preserve">. </w:t>
      </w:r>
      <w:r w:rsidR="00723605" w:rsidRPr="009F4F93">
        <w:rPr>
          <w:color w:val="4472C4" w:themeColor="accent1"/>
        </w:rPr>
        <w:t xml:space="preserve">China has </w:t>
      </w:r>
      <w:r w:rsidR="00C35380" w:rsidRPr="009F4F93">
        <w:rPr>
          <w:color w:val="4472C4" w:themeColor="accent1"/>
        </w:rPr>
        <w:t xml:space="preserve">easily </w:t>
      </w:r>
      <w:r w:rsidR="00723605" w:rsidRPr="009F4F93">
        <w:rPr>
          <w:color w:val="4472C4" w:themeColor="accent1"/>
        </w:rPr>
        <w:t xml:space="preserve">demonstrated the ability to manipulate </w:t>
      </w:r>
      <w:r w:rsidR="002C24F5" w:rsidRPr="009F4F93">
        <w:rPr>
          <w:color w:val="4472C4" w:themeColor="accent1"/>
        </w:rPr>
        <w:t xml:space="preserve">Taiwan </w:t>
      </w:r>
      <w:r w:rsidR="00723605" w:rsidRPr="009F4F93">
        <w:rPr>
          <w:color w:val="4472C4" w:themeColor="accent1"/>
        </w:rPr>
        <w:t xml:space="preserve">politically, with </w:t>
      </w:r>
      <w:r w:rsidR="00C35380" w:rsidRPr="009F4F93">
        <w:rPr>
          <w:color w:val="4472C4" w:themeColor="accent1"/>
        </w:rPr>
        <w:t xml:space="preserve">sudden </w:t>
      </w:r>
      <w:r w:rsidR="00723605" w:rsidRPr="009F4F93">
        <w:rPr>
          <w:color w:val="4472C4" w:themeColor="accent1"/>
        </w:rPr>
        <w:t>food import</w:t>
      </w:r>
      <w:r w:rsidR="00C35380" w:rsidRPr="009F4F93">
        <w:rPr>
          <w:color w:val="4472C4" w:themeColor="accent1"/>
        </w:rPr>
        <w:t xml:space="preserve"> bans</w:t>
      </w:r>
      <w:r w:rsidR="003E790A">
        <w:rPr>
          <w:color w:val="4472C4" w:themeColor="accent1"/>
        </w:rPr>
        <w:t>,</w:t>
      </w:r>
      <w:r w:rsidR="00723605" w:rsidRPr="009F4F93">
        <w:rPr>
          <w:color w:val="4472C4" w:themeColor="accent1"/>
        </w:rPr>
        <w:t xml:space="preserve"> reminding Taiwan of </w:t>
      </w:r>
      <w:r w:rsidR="00C77637" w:rsidRPr="009F4F93">
        <w:rPr>
          <w:color w:val="4472C4" w:themeColor="accent1"/>
        </w:rPr>
        <w:t>China’s</w:t>
      </w:r>
      <w:r w:rsidR="00723605" w:rsidRPr="009F4F93">
        <w:rPr>
          <w:color w:val="4472C4" w:themeColor="accent1"/>
        </w:rPr>
        <w:t xml:space="preserve"> dominance</w:t>
      </w:r>
      <w:r w:rsidR="00C35CDE" w:rsidRPr="009F4F93">
        <w:rPr>
          <w:color w:val="4472C4" w:themeColor="accent1"/>
        </w:rPr>
        <w:t xml:space="preserve"> over its smaller neighbour</w:t>
      </w:r>
      <w:r w:rsidR="00237F42" w:rsidRPr="009F4F93">
        <w:t xml:space="preserve"> </w:t>
      </w:r>
      <w:sdt>
        <w:sdtPr>
          <w:id w:val="283786738"/>
          <w:citation/>
        </w:sdtPr>
        <w:sdtEndPr/>
        <w:sdtContent>
          <w:r w:rsidR="00237F42" w:rsidRPr="009F4F93">
            <w:fldChar w:fldCharType="begin"/>
          </w:r>
          <w:r w:rsidR="00237F42" w:rsidRPr="009F4F93">
            <w:instrText xml:space="preserve"> CITATION Dav21 \l 2057 </w:instrText>
          </w:r>
          <w:r w:rsidR="00237F42" w:rsidRPr="009F4F93">
            <w:fldChar w:fldCharType="separate"/>
          </w:r>
          <w:r w:rsidR="00237F42" w:rsidRPr="009F4F93">
            <w:rPr>
              <w:noProof/>
            </w:rPr>
            <w:t>(17)</w:t>
          </w:r>
          <w:r w:rsidR="00237F42" w:rsidRPr="009F4F93">
            <w:fldChar w:fldCharType="end"/>
          </w:r>
        </w:sdtContent>
      </w:sdt>
      <w:r w:rsidR="00237F42" w:rsidRPr="009F4F93">
        <w:t xml:space="preserve"> </w:t>
      </w:r>
      <w:r w:rsidR="00723605" w:rsidRPr="009F4F93">
        <w:rPr>
          <w:color w:val="4472C4" w:themeColor="accent1"/>
        </w:rPr>
        <w:t xml:space="preserve">. </w:t>
      </w:r>
    </w:p>
    <w:p w14:paraId="7A423462" w14:textId="5B229098" w:rsidR="008216D3" w:rsidRPr="009F4F93" w:rsidRDefault="002C24F5" w:rsidP="008216D3">
      <w:pPr>
        <w:pStyle w:val="Heading1"/>
        <w:rPr>
          <w:rFonts w:asciiTheme="minorHAnsi" w:eastAsiaTheme="minorHAnsi" w:hAnsiTheme="minorHAnsi" w:cstheme="minorBidi"/>
          <w:b w:val="0"/>
          <w:bCs w:val="0"/>
          <w:sz w:val="24"/>
          <w:szCs w:val="24"/>
        </w:rPr>
      </w:pPr>
      <w:r w:rsidRPr="009F4F93">
        <w:rPr>
          <w:b w:val="0"/>
          <w:bCs w:val="0"/>
          <w:color w:val="4472C4" w:themeColor="accent1"/>
          <w:sz w:val="24"/>
          <w:szCs w:val="24"/>
        </w:rPr>
        <w:t xml:space="preserve">In reverse, </w:t>
      </w:r>
      <w:r w:rsidR="007A529E" w:rsidRPr="009F4F93">
        <w:rPr>
          <w:b w:val="0"/>
          <w:bCs w:val="0"/>
          <w:color w:val="4472C4" w:themeColor="accent1"/>
          <w:sz w:val="24"/>
          <w:szCs w:val="24"/>
        </w:rPr>
        <w:t>most</w:t>
      </w:r>
      <w:r w:rsidR="00C35CDE" w:rsidRPr="009F4F93">
        <w:rPr>
          <w:b w:val="0"/>
          <w:bCs w:val="0"/>
          <w:color w:val="4472C4" w:themeColor="accent1"/>
          <w:sz w:val="24"/>
          <w:szCs w:val="24"/>
        </w:rPr>
        <w:t xml:space="preserve"> exports into China are manufacturing machinery and computers, </w:t>
      </w:r>
      <w:r w:rsidR="00012E3E" w:rsidRPr="009F4F93">
        <w:rPr>
          <w:b w:val="0"/>
          <w:bCs w:val="0"/>
          <w:color w:val="4472C4" w:themeColor="accent1"/>
          <w:sz w:val="24"/>
          <w:szCs w:val="24"/>
        </w:rPr>
        <w:t>underlining</w:t>
      </w:r>
      <w:r w:rsidR="00C35CDE" w:rsidRPr="009F4F93">
        <w:rPr>
          <w:b w:val="0"/>
          <w:bCs w:val="0"/>
          <w:color w:val="4472C4" w:themeColor="accent1"/>
          <w:sz w:val="24"/>
          <w:szCs w:val="24"/>
        </w:rPr>
        <w:t xml:space="preserve"> China of its reliance on expertise not readily as available in China. </w:t>
      </w:r>
      <w:r w:rsidR="00820C61" w:rsidRPr="009F4F93">
        <w:rPr>
          <w:b w:val="0"/>
          <w:bCs w:val="0"/>
          <w:color w:val="4472C4" w:themeColor="accent1"/>
          <w:sz w:val="24"/>
          <w:szCs w:val="24"/>
        </w:rPr>
        <w:t>More telling i</w:t>
      </w:r>
      <w:r w:rsidR="008C0820" w:rsidRPr="009F4F93">
        <w:rPr>
          <w:b w:val="0"/>
          <w:bCs w:val="0"/>
          <w:color w:val="4472C4" w:themeColor="accent1"/>
          <w:sz w:val="24"/>
          <w:szCs w:val="24"/>
        </w:rPr>
        <w:t>s of 2021</w:t>
      </w:r>
      <w:r w:rsidR="00557837" w:rsidRPr="009F4F93">
        <w:rPr>
          <w:b w:val="0"/>
          <w:bCs w:val="0"/>
          <w:color w:val="4472C4" w:themeColor="accent1"/>
          <w:sz w:val="24"/>
          <w:szCs w:val="24"/>
        </w:rPr>
        <w:t>, only 1% of Taiwanese are in favour of re-</w:t>
      </w:r>
      <w:r w:rsidR="00ED364B" w:rsidRPr="009F4F93">
        <w:rPr>
          <w:b w:val="0"/>
          <w:bCs w:val="0"/>
          <w:color w:val="4472C4" w:themeColor="accent1"/>
          <w:sz w:val="24"/>
          <w:szCs w:val="24"/>
        </w:rPr>
        <w:t>unification</w:t>
      </w:r>
      <w:r w:rsidR="00557837" w:rsidRPr="009F4F93">
        <w:rPr>
          <w:b w:val="0"/>
          <w:bCs w:val="0"/>
          <w:color w:val="4472C4" w:themeColor="accent1"/>
          <w:sz w:val="24"/>
          <w:szCs w:val="24"/>
        </w:rPr>
        <w:t xml:space="preserve"> </w:t>
      </w:r>
      <w:r w:rsidR="00ED364B" w:rsidRPr="009F4F93">
        <w:rPr>
          <w:b w:val="0"/>
          <w:bCs w:val="0"/>
          <w:color w:val="4472C4" w:themeColor="accent1"/>
          <w:sz w:val="24"/>
          <w:szCs w:val="24"/>
        </w:rPr>
        <w:t>with mainland China</w:t>
      </w:r>
      <w:r w:rsidR="004D07CF" w:rsidRPr="009F4F93">
        <w:rPr>
          <w:b w:val="0"/>
          <w:bCs w:val="0"/>
          <w:color w:val="4472C4" w:themeColor="accent1"/>
          <w:sz w:val="24"/>
          <w:szCs w:val="24"/>
        </w:rPr>
        <w:t xml:space="preserve"> after many years of agitation</w:t>
      </w:r>
      <w:r w:rsidR="008216D3" w:rsidRPr="009F4F93">
        <w:rPr>
          <w:rFonts w:asciiTheme="minorHAnsi" w:eastAsiaTheme="minorHAnsi" w:hAnsiTheme="minorHAnsi" w:cstheme="minorBidi"/>
          <w:b w:val="0"/>
          <w:bCs w:val="0"/>
          <w:sz w:val="24"/>
          <w:szCs w:val="24"/>
        </w:rPr>
        <w:t xml:space="preserve"> </w:t>
      </w:r>
      <w:sdt>
        <w:sdtPr>
          <w:rPr>
            <w:rFonts w:asciiTheme="minorHAnsi" w:eastAsiaTheme="minorHAnsi" w:hAnsiTheme="minorHAnsi" w:cstheme="minorBidi"/>
            <w:b w:val="0"/>
            <w:bCs w:val="0"/>
            <w:sz w:val="24"/>
            <w:szCs w:val="24"/>
          </w:rPr>
          <w:id w:val="-1460485818"/>
          <w:citation/>
        </w:sdtPr>
        <w:sdtEndPr/>
        <w:sdtContent>
          <w:r w:rsidR="008216D3" w:rsidRPr="009F4F93">
            <w:rPr>
              <w:rFonts w:asciiTheme="minorHAnsi" w:eastAsiaTheme="minorHAnsi" w:hAnsiTheme="minorHAnsi" w:cstheme="minorBidi"/>
              <w:b w:val="0"/>
              <w:bCs w:val="0"/>
              <w:sz w:val="24"/>
              <w:szCs w:val="24"/>
            </w:rPr>
            <w:fldChar w:fldCharType="begin"/>
          </w:r>
          <w:r w:rsidR="008216D3" w:rsidRPr="009F4F93">
            <w:rPr>
              <w:rFonts w:asciiTheme="minorHAnsi" w:eastAsiaTheme="minorHAnsi" w:hAnsiTheme="minorHAnsi" w:cstheme="minorBidi"/>
              <w:b w:val="0"/>
              <w:bCs w:val="0"/>
              <w:sz w:val="24"/>
              <w:szCs w:val="24"/>
            </w:rPr>
            <w:instrText xml:space="preserve"> CITATION Ric19 \l 2057 </w:instrText>
          </w:r>
          <w:r w:rsidR="008216D3" w:rsidRPr="009F4F93">
            <w:rPr>
              <w:rFonts w:asciiTheme="minorHAnsi" w:eastAsiaTheme="minorHAnsi" w:hAnsiTheme="minorHAnsi" w:cstheme="minorBidi"/>
              <w:b w:val="0"/>
              <w:bCs w:val="0"/>
              <w:sz w:val="24"/>
              <w:szCs w:val="24"/>
            </w:rPr>
            <w:fldChar w:fldCharType="separate"/>
          </w:r>
          <w:r w:rsidR="008216D3" w:rsidRPr="009F4F93">
            <w:rPr>
              <w:rFonts w:asciiTheme="minorHAnsi" w:eastAsiaTheme="minorHAnsi" w:hAnsiTheme="minorHAnsi" w:cstheme="minorBidi"/>
              <w:b w:val="0"/>
              <w:bCs w:val="0"/>
              <w:noProof/>
              <w:sz w:val="24"/>
              <w:szCs w:val="24"/>
            </w:rPr>
            <w:t>(18)</w:t>
          </w:r>
          <w:r w:rsidR="008216D3" w:rsidRPr="009F4F93">
            <w:rPr>
              <w:rFonts w:asciiTheme="minorHAnsi" w:eastAsiaTheme="minorHAnsi" w:hAnsiTheme="minorHAnsi" w:cstheme="minorBidi"/>
              <w:b w:val="0"/>
              <w:bCs w:val="0"/>
              <w:sz w:val="24"/>
              <w:szCs w:val="24"/>
            </w:rPr>
            <w:fldChar w:fldCharType="end"/>
          </w:r>
        </w:sdtContent>
      </w:sdt>
      <w:r w:rsidR="008216D3" w:rsidRPr="009F4F93">
        <w:rPr>
          <w:rFonts w:asciiTheme="minorHAnsi" w:eastAsiaTheme="minorHAnsi" w:hAnsiTheme="minorHAnsi" w:cstheme="minorBidi"/>
          <w:b w:val="0"/>
          <w:bCs w:val="0"/>
          <w:sz w:val="24"/>
          <w:szCs w:val="24"/>
        </w:rPr>
        <w:t>.</w:t>
      </w:r>
    </w:p>
    <w:p w14:paraId="08C530C8" w14:textId="6E0169F9" w:rsidR="000F23F5" w:rsidRPr="009F4F93" w:rsidRDefault="00175E64" w:rsidP="0003323A">
      <w:pPr>
        <w:pStyle w:val="Heading1"/>
        <w:rPr>
          <w:rFonts w:asciiTheme="minorHAnsi" w:eastAsiaTheme="minorHAnsi" w:hAnsiTheme="minorHAnsi" w:cstheme="minorBidi"/>
          <w:b w:val="0"/>
          <w:bCs w:val="0"/>
          <w:sz w:val="24"/>
          <w:szCs w:val="24"/>
        </w:rPr>
      </w:pPr>
      <w:r w:rsidRPr="009F4F93">
        <w:rPr>
          <w:b w:val="0"/>
          <w:bCs w:val="0"/>
          <w:color w:val="4472C4" w:themeColor="accent1"/>
          <w:sz w:val="24"/>
          <w:szCs w:val="24"/>
        </w:rPr>
        <w:t>Taiwan’s</w:t>
      </w:r>
      <w:r w:rsidR="000F23F5" w:rsidRPr="009F4F93">
        <w:rPr>
          <w:b w:val="0"/>
          <w:bCs w:val="0"/>
          <w:color w:val="4472C4" w:themeColor="accent1"/>
          <w:sz w:val="24"/>
          <w:szCs w:val="24"/>
        </w:rPr>
        <w:t xml:space="preserve"> navigation through the </w:t>
      </w:r>
      <w:r w:rsidR="00E943BA" w:rsidRPr="009F4F93">
        <w:rPr>
          <w:b w:val="0"/>
          <w:bCs w:val="0"/>
          <w:color w:val="4472C4" w:themeColor="accent1"/>
          <w:sz w:val="24"/>
          <w:szCs w:val="24"/>
        </w:rPr>
        <w:t xml:space="preserve">COVID </w:t>
      </w:r>
      <w:r w:rsidR="000F23F5" w:rsidRPr="009F4F93">
        <w:rPr>
          <w:b w:val="0"/>
          <w:bCs w:val="0"/>
          <w:color w:val="4472C4" w:themeColor="accent1"/>
          <w:sz w:val="24"/>
          <w:szCs w:val="24"/>
        </w:rPr>
        <w:t>pandemic has been difficult</w:t>
      </w:r>
      <w:r w:rsidRPr="009F4F93">
        <w:rPr>
          <w:b w:val="0"/>
          <w:bCs w:val="0"/>
          <w:color w:val="4472C4" w:themeColor="accent1"/>
          <w:sz w:val="24"/>
          <w:szCs w:val="24"/>
        </w:rPr>
        <w:t>.</w:t>
      </w:r>
      <w:r w:rsidR="000F23F5" w:rsidRPr="009F4F93">
        <w:rPr>
          <w:b w:val="0"/>
          <w:bCs w:val="0"/>
          <w:color w:val="4472C4" w:themeColor="accent1"/>
          <w:sz w:val="24"/>
          <w:szCs w:val="24"/>
        </w:rPr>
        <w:t xml:space="preserve"> </w:t>
      </w:r>
      <w:r w:rsidRPr="009F4F93">
        <w:rPr>
          <w:b w:val="0"/>
          <w:bCs w:val="0"/>
          <w:color w:val="4472C4" w:themeColor="accent1"/>
          <w:sz w:val="24"/>
          <w:szCs w:val="24"/>
        </w:rPr>
        <w:t>I</w:t>
      </w:r>
      <w:r w:rsidR="000F23F5" w:rsidRPr="009F4F93">
        <w:rPr>
          <w:b w:val="0"/>
          <w:bCs w:val="0"/>
          <w:color w:val="4472C4" w:themeColor="accent1"/>
          <w:sz w:val="24"/>
          <w:szCs w:val="24"/>
        </w:rPr>
        <w:t>nitially resisting the virus well with over 250 days with no COVID cases</w:t>
      </w:r>
      <w:r w:rsidR="00E943BA" w:rsidRPr="009F4F93">
        <w:rPr>
          <w:b w:val="0"/>
          <w:bCs w:val="0"/>
          <w:color w:val="4472C4" w:themeColor="accent1"/>
          <w:sz w:val="24"/>
          <w:szCs w:val="24"/>
        </w:rPr>
        <w:t xml:space="preserve"> in 2020</w:t>
      </w:r>
      <w:r w:rsidR="000F23F5" w:rsidRPr="009F4F93">
        <w:rPr>
          <w:b w:val="0"/>
          <w:bCs w:val="0"/>
          <w:color w:val="4472C4" w:themeColor="accent1"/>
          <w:sz w:val="24"/>
          <w:szCs w:val="24"/>
        </w:rPr>
        <w:t xml:space="preserve">, it has been left stranded by China when it came to vaccines. Initially </w:t>
      </w:r>
      <w:r w:rsidRPr="009F4F93">
        <w:rPr>
          <w:b w:val="0"/>
          <w:bCs w:val="0"/>
          <w:color w:val="4472C4" w:themeColor="accent1"/>
          <w:sz w:val="24"/>
          <w:szCs w:val="24"/>
        </w:rPr>
        <w:t>procuring 30 million vaccines</w:t>
      </w:r>
      <w:r w:rsidR="009F1E3E" w:rsidRPr="009F4F93">
        <w:rPr>
          <w:b w:val="0"/>
          <w:bCs w:val="0"/>
          <w:color w:val="4472C4" w:themeColor="accent1"/>
          <w:sz w:val="24"/>
          <w:szCs w:val="24"/>
        </w:rPr>
        <w:t xml:space="preserve"> from the West</w:t>
      </w:r>
      <w:r w:rsidRPr="009F4F93">
        <w:rPr>
          <w:b w:val="0"/>
          <w:bCs w:val="0"/>
          <w:color w:val="4472C4" w:themeColor="accent1"/>
          <w:sz w:val="24"/>
          <w:szCs w:val="24"/>
        </w:rPr>
        <w:t xml:space="preserve">, the shipment was stopped politically by China in 2020 and again in 2021. Eventually, the US </w:t>
      </w:r>
      <w:r w:rsidRPr="009F4F93">
        <w:rPr>
          <w:b w:val="0"/>
          <w:bCs w:val="0"/>
          <w:color w:val="4472C4" w:themeColor="accent1"/>
          <w:sz w:val="24"/>
          <w:szCs w:val="24"/>
        </w:rPr>
        <w:lastRenderedPageBreak/>
        <w:t>provided a substantial number of vaccines for free</w:t>
      </w:r>
      <w:r w:rsidR="009E01D9" w:rsidRPr="009F4F93">
        <w:rPr>
          <w:b w:val="0"/>
          <w:bCs w:val="0"/>
          <w:color w:val="4472C4" w:themeColor="accent1"/>
          <w:sz w:val="24"/>
          <w:szCs w:val="24"/>
        </w:rPr>
        <w:t>, mainly to maintain the supply chain of semi-conductors</w:t>
      </w:r>
      <w:r w:rsidR="003D6655" w:rsidRPr="009F4F93">
        <w:rPr>
          <w:b w:val="0"/>
          <w:bCs w:val="0"/>
          <w:color w:val="4472C4" w:themeColor="accent1"/>
          <w:sz w:val="24"/>
          <w:szCs w:val="24"/>
        </w:rPr>
        <w:t xml:space="preserve"> by protecting the</w:t>
      </w:r>
      <w:r w:rsidR="009420A3" w:rsidRPr="009F4F93">
        <w:rPr>
          <w:b w:val="0"/>
          <w:bCs w:val="0"/>
          <w:color w:val="4472C4" w:themeColor="accent1"/>
          <w:sz w:val="24"/>
          <w:szCs w:val="24"/>
        </w:rPr>
        <w:t xml:space="preserve"> </w:t>
      </w:r>
      <w:r w:rsidR="00675F43" w:rsidRPr="009F4F93">
        <w:rPr>
          <w:b w:val="0"/>
          <w:bCs w:val="0"/>
          <w:color w:val="4472C4" w:themeColor="accent1"/>
          <w:sz w:val="24"/>
          <w:szCs w:val="24"/>
        </w:rPr>
        <w:t xml:space="preserve">manufacturers </w:t>
      </w:r>
      <w:r w:rsidR="009420A3" w:rsidRPr="009F4F93">
        <w:rPr>
          <w:b w:val="0"/>
          <w:bCs w:val="0"/>
          <w:color w:val="4472C4" w:themeColor="accent1"/>
          <w:sz w:val="24"/>
          <w:szCs w:val="24"/>
        </w:rPr>
        <w:t>workforce</w:t>
      </w:r>
      <w:r w:rsidRPr="009F4F93">
        <w:rPr>
          <w:b w:val="0"/>
          <w:bCs w:val="0"/>
          <w:color w:val="4472C4" w:themeColor="accent1"/>
          <w:sz w:val="24"/>
          <w:szCs w:val="24"/>
        </w:rPr>
        <w:t xml:space="preserve">. The lack of COVID cases </w:t>
      </w:r>
      <w:r w:rsidR="00D44E01" w:rsidRPr="009F4F93">
        <w:rPr>
          <w:b w:val="0"/>
          <w:bCs w:val="0"/>
          <w:color w:val="4472C4" w:themeColor="accent1"/>
          <w:sz w:val="24"/>
          <w:szCs w:val="24"/>
        </w:rPr>
        <w:t xml:space="preserve">has </w:t>
      </w:r>
      <w:r w:rsidRPr="009F4F93">
        <w:rPr>
          <w:b w:val="0"/>
          <w:bCs w:val="0"/>
          <w:color w:val="4472C4" w:themeColor="accent1"/>
          <w:sz w:val="24"/>
          <w:szCs w:val="24"/>
        </w:rPr>
        <w:t xml:space="preserve">hindered </w:t>
      </w:r>
      <w:r w:rsidR="009420A3" w:rsidRPr="009F4F93">
        <w:rPr>
          <w:b w:val="0"/>
          <w:bCs w:val="0"/>
          <w:color w:val="4472C4" w:themeColor="accent1"/>
          <w:sz w:val="24"/>
          <w:szCs w:val="24"/>
        </w:rPr>
        <w:t xml:space="preserve">vaccination </w:t>
      </w:r>
      <w:r w:rsidRPr="009F4F93">
        <w:rPr>
          <w:b w:val="0"/>
          <w:bCs w:val="0"/>
          <w:color w:val="4472C4" w:themeColor="accent1"/>
          <w:sz w:val="24"/>
          <w:szCs w:val="24"/>
        </w:rPr>
        <w:t xml:space="preserve">uptake and the </w:t>
      </w:r>
      <w:r w:rsidR="009E01D9" w:rsidRPr="009F4F93">
        <w:rPr>
          <w:b w:val="0"/>
          <w:bCs w:val="0"/>
          <w:color w:val="4472C4" w:themeColor="accent1"/>
          <w:sz w:val="24"/>
          <w:szCs w:val="24"/>
        </w:rPr>
        <w:t>Taiwanese</w:t>
      </w:r>
      <w:r w:rsidRPr="009F4F93">
        <w:rPr>
          <w:b w:val="0"/>
          <w:bCs w:val="0"/>
          <w:color w:val="4472C4" w:themeColor="accent1"/>
          <w:sz w:val="24"/>
          <w:szCs w:val="24"/>
        </w:rPr>
        <w:t xml:space="preserve"> </w:t>
      </w:r>
      <w:r w:rsidR="009420A3" w:rsidRPr="009F4F93">
        <w:rPr>
          <w:b w:val="0"/>
          <w:bCs w:val="0"/>
          <w:color w:val="4472C4" w:themeColor="accent1"/>
          <w:sz w:val="24"/>
          <w:szCs w:val="24"/>
        </w:rPr>
        <w:t>began</w:t>
      </w:r>
      <w:r w:rsidRPr="009F4F93">
        <w:rPr>
          <w:b w:val="0"/>
          <w:bCs w:val="0"/>
          <w:color w:val="4472C4" w:themeColor="accent1"/>
          <w:sz w:val="24"/>
          <w:szCs w:val="24"/>
        </w:rPr>
        <w:t xml:space="preserve"> develop</w:t>
      </w:r>
      <w:r w:rsidR="009420A3" w:rsidRPr="009F4F93">
        <w:rPr>
          <w:b w:val="0"/>
          <w:bCs w:val="0"/>
          <w:color w:val="4472C4" w:themeColor="accent1"/>
          <w:sz w:val="24"/>
          <w:szCs w:val="24"/>
        </w:rPr>
        <w:t>ing</w:t>
      </w:r>
      <w:r w:rsidRPr="009F4F93">
        <w:rPr>
          <w:b w:val="0"/>
          <w:bCs w:val="0"/>
          <w:color w:val="4472C4" w:themeColor="accent1"/>
          <w:sz w:val="24"/>
          <w:szCs w:val="24"/>
        </w:rPr>
        <w:t xml:space="preserve"> their own vaccines, Medigen and United BioPharma</w:t>
      </w:r>
      <w:r w:rsidR="0020770E" w:rsidRPr="009F4F93">
        <w:rPr>
          <w:b w:val="0"/>
          <w:bCs w:val="0"/>
          <w:color w:val="4472C4" w:themeColor="accent1"/>
          <w:sz w:val="24"/>
          <w:szCs w:val="24"/>
        </w:rPr>
        <w:t>, but t</w:t>
      </w:r>
      <w:r w:rsidR="00531307" w:rsidRPr="009F4F93">
        <w:rPr>
          <w:b w:val="0"/>
          <w:bCs w:val="0"/>
          <w:color w:val="4472C4" w:themeColor="accent1"/>
          <w:sz w:val="24"/>
          <w:szCs w:val="24"/>
        </w:rPr>
        <w:t xml:space="preserve">he overall take up of the vaccine has been lower </w:t>
      </w:r>
      <w:r w:rsidR="00CF4A8A" w:rsidRPr="009F4F93">
        <w:rPr>
          <w:b w:val="0"/>
          <w:bCs w:val="0"/>
          <w:color w:val="4472C4" w:themeColor="accent1"/>
          <w:sz w:val="24"/>
          <w:szCs w:val="24"/>
        </w:rPr>
        <w:t xml:space="preserve">in vulnerable age groups </w:t>
      </w:r>
      <w:r w:rsidR="00531307" w:rsidRPr="009F4F93">
        <w:rPr>
          <w:b w:val="0"/>
          <w:bCs w:val="0"/>
          <w:color w:val="4472C4" w:themeColor="accent1"/>
          <w:sz w:val="24"/>
          <w:szCs w:val="24"/>
        </w:rPr>
        <w:t>than expected</w:t>
      </w:r>
      <w:r w:rsidR="00CF4A8A" w:rsidRPr="009F4F93">
        <w:rPr>
          <w:b w:val="0"/>
          <w:bCs w:val="0"/>
          <w:color w:val="4472C4" w:themeColor="accent1"/>
          <w:sz w:val="24"/>
          <w:szCs w:val="24"/>
        </w:rPr>
        <w:t xml:space="preserve">, even though </w:t>
      </w:r>
      <w:r w:rsidR="00FF5551">
        <w:rPr>
          <w:b w:val="0"/>
          <w:bCs w:val="0"/>
          <w:color w:val="4472C4" w:themeColor="accent1"/>
          <w:sz w:val="24"/>
          <w:szCs w:val="24"/>
        </w:rPr>
        <w:t>overall</w:t>
      </w:r>
      <w:r w:rsidR="00CF4A8A" w:rsidRPr="009F4F93">
        <w:rPr>
          <w:b w:val="0"/>
          <w:bCs w:val="0"/>
          <w:color w:val="4472C4" w:themeColor="accent1"/>
          <w:sz w:val="24"/>
          <w:szCs w:val="24"/>
        </w:rPr>
        <w:t xml:space="preserve"> is higher than the US. </w:t>
      </w:r>
      <w:sdt>
        <w:sdtPr>
          <w:rPr>
            <w:rFonts w:asciiTheme="minorHAnsi" w:eastAsiaTheme="minorHAnsi" w:hAnsiTheme="minorHAnsi" w:cstheme="minorBidi"/>
            <w:b w:val="0"/>
            <w:bCs w:val="0"/>
            <w:sz w:val="24"/>
            <w:szCs w:val="24"/>
          </w:rPr>
          <w:id w:val="-1114817528"/>
          <w:citation/>
        </w:sdtPr>
        <w:sdtEndPr/>
        <w:sdtContent>
          <w:r w:rsidR="00D16D41" w:rsidRPr="009F4F93">
            <w:rPr>
              <w:rFonts w:asciiTheme="minorHAnsi" w:eastAsiaTheme="minorHAnsi" w:hAnsiTheme="minorHAnsi" w:cstheme="minorBidi"/>
              <w:b w:val="0"/>
              <w:bCs w:val="0"/>
              <w:sz w:val="24"/>
              <w:szCs w:val="24"/>
            </w:rPr>
            <w:fldChar w:fldCharType="begin"/>
          </w:r>
          <w:r w:rsidR="00D16D41" w:rsidRPr="009F4F93">
            <w:rPr>
              <w:rFonts w:asciiTheme="minorHAnsi" w:eastAsiaTheme="minorHAnsi" w:hAnsiTheme="minorHAnsi" w:cstheme="minorBidi"/>
              <w:b w:val="0"/>
              <w:bCs w:val="0"/>
              <w:sz w:val="24"/>
              <w:szCs w:val="24"/>
            </w:rPr>
            <w:instrText xml:space="preserve"> CITATION Nic22 \l 2057 </w:instrText>
          </w:r>
          <w:r w:rsidR="00D16D41" w:rsidRPr="009F4F93">
            <w:rPr>
              <w:rFonts w:asciiTheme="minorHAnsi" w:eastAsiaTheme="minorHAnsi" w:hAnsiTheme="minorHAnsi" w:cstheme="minorBidi"/>
              <w:b w:val="0"/>
              <w:bCs w:val="0"/>
              <w:sz w:val="24"/>
              <w:szCs w:val="24"/>
            </w:rPr>
            <w:fldChar w:fldCharType="separate"/>
          </w:r>
          <w:r w:rsidR="00D16D41" w:rsidRPr="009F4F93">
            <w:rPr>
              <w:rFonts w:asciiTheme="minorHAnsi" w:eastAsiaTheme="minorHAnsi" w:hAnsiTheme="minorHAnsi" w:cstheme="minorBidi"/>
              <w:b w:val="0"/>
              <w:bCs w:val="0"/>
              <w:noProof/>
              <w:sz w:val="24"/>
              <w:szCs w:val="24"/>
            </w:rPr>
            <w:t>(19)</w:t>
          </w:r>
          <w:r w:rsidR="00D16D41" w:rsidRPr="009F4F93">
            <w:rPr>
              <w:rFonts w:asciiTheme="minorHAnsi" w:eastAsiaTheme="minorHAnsi" w:hAnsiTheme="minorHAnsi" w:cstheme="minorBidi"/>
              <w:b w:val="0"/>
              <w:bCs w:val="0"/>
              <w:sz w:val="24"/>
              <w:szCs w:val="24"/>
            </w:rPr>
            <w:fldChar w:fldCharType="end"/>
          </w:r>
        </w:sdtContent>
      </w:sdt>
      <w:r w:rsidR="00484984" w:rsidRPr="009F4F93">
        <w:rPr>
          <w:rFonts w:asciiTheme="minorHAnsi" w:eastAsiaTheme="minorHAnsi" w:hAnsiTheme="minorHAnsi" w:cstheme="minorBidi"/>
          <w:b w:val="0"/>
          <w:bCs w:val="0"/>
          <w:sz w:val="24"/>
          <w:szCs w:val="24"/>
        </w:rPr>
        <w:t>.</w:t>
      </w:r>
    </w:p>
    <w:p w14:paraId="75DF8CD8" w14:textId="77777777" w:rsidR="007A5EC8" w:rsidRPr="009F4F93" w:rsidRDefault="007A5EC8" w:rsidP="007A5EC8">
      <w:pPr>
        <w:rPr>
          <w:color w:val="4472C4" w:themeColor="accent1"/>
        </w:rPr>
      </w:pPr>
    </w:p>
    <w:p w14:paraId="402EF8F9" w14:textId="49D0D6CA" w:rsidR="007A5EC8" w:rsidRPr="009F4F93" w:rsidRDefault="007A5EC8" w:rsidP="007A5EC8">
      <w:pPr>
        <w:rPr>
          <w:b/>
          <w:bCs/>
          <w:color w:val="4472C4" w:themeColor="accent1"/>
        </w:rPr>
      </w:pPr>
      <w:r w:rsidRPr="009F4F93">
        <w:rPr>
          <w:b/>
          <w:bCs/>
          <w:color w:val="4472C4" w:themeColor="accent1"/>
        </w:rPr>
        <w:t>Manufacturing &amp; Production</w:t>
      </w:r>
      <w:r w:rsidR="00791B5D" w:rsidRPr="009F4F93">
        <w:rPr>
          <w:b/>
          <w:bCs/>
          <w:color w:val="4472C4" w:themeColor="accent1"/>
        </w:rPr>
        <w:t xml:space="preserve"> </w:t>
      </w:r>
    </w:p>
    <w:p w14:paraId="40145AC2" w14:textId="6F389C7E" w:rsidR="00E16D4C" w:rsidRPr="009F4F93" w:rsidRDefault="008A438E" w:rsidP="00E16D4C">
      <w:pPr>
        <w:pStyle w:val="Heading1"/>
        <w:rPr>
          <w:rFonts w:asciiTheme="minorHAnsi" w:eastAsiaTheme="minorHAnsi" w:hAnsiTheme="minorHAnsi" w:cstheme="minorBidi"/>
          <w:b w:val="0"/>
          <w:bCs w:val="0"/>
          <w:sz w:val="24"/>
          <w:szCs w:val="24"/>
        </w:rPr>
      </w:pPr>
      <w:r w:rsidRPr="009F4F93">
        <w:rPr>
          <w:b w:val="0"/>
          <w:bCs w:val="0"/>
          <w:color w:val="4472C4" w:themeColor="accent1"/>
          <w:sz w:val="24"/>
          <w:szCs w:val="24"/>
        </w:rPr>
        <w:t>Taiwan’s</w:t>
      </w:r>
      <w:r w:rsidR="006F5DF2" w:rsidRPr="009F4F93">
        <w:rPr>
          <w:b w:val="0"/>
          <w:bCs w:val="0"/>
          <w:color w:val="4472C4" w:themeColor="accent1"/>
          <w:sz w:val="24"/>
          <w:szCs w:val="24"/>
        </w:rPr>
        <w:t xml:space="preserve"> </w:t>
      </w:r>
      <w:r w:rsidR="000330B7" w:rsidRPr="009F4F93">
        <w:rPr>
          <w:b w:val="0"/>
          <w:bCs w:val="0"/>
          <w:color w:val="4472C4" w:themeColor="accent1"/>
          <w:sz w:val="24"/>
          <w:szCs w:val="24"/>
        </w:rPr>
        <w:t xml:space="preserve">flagship chip </w:t>
      </w:r>
      <w:r w:rsidR="006F5DF2" w:rsidRPr="009F4F93">
        <w:rPr>
          <w:b w:val="0"/>
          <w:bCs w:val="0"/>
          <w:color w:val="4472C4" w:themeColor="accent1"/>
          <w:sz w:val="24"/>
          <w:szCs w:val="24"/>
        </w:rPr>
        <w:t>manu</w:t>
      </w:r>
      <w:r w:rsidR="000330B7" w:rsidRPr="009F4F93">
        <w:rPr>
          <w:b w:val="0"/>
          <w:bCs w:val="0"/>
          <w:color w:val="4472C4" w:themeColor="accent1"/>
          <w:sz w:val="24"/>
          <w:szCs w:val="24"/>
        </w:rPr>
        <w:t>facturing is all about collaboration between academics and industry. Semi-conductors created $115 billion dollars of production value last year. With huge increase in chip demand for burgeoning electronics demand for the adoption of 5G technologies and A.I. demand is set to increase significantly. Taiwan is already looking to establish four further ac</w:t>
      </w:r>
      <w:r w:rsidR="00C726F9" w:rsidRPr="009F4F93">
        <w:rPr>
          <w:b w:val="0"/>
          <w:bCs w:val="0"/>
          <w:color w:val="4472C4" w:themeColor="accent1"/>
          <w:sz w:val="24"/>
          <w:szCs w:val="24"/>
        </w:rPr>
        <w:t>a</w:t>
      </w:r>
      <w:r w:rsidR="000330B7" w:rsidRPr="009F4F93">
        <w:rPr>
          <w:b w:val="0"/>
          <w:bCs w:val="0"/>
          <w:color w:val="4472C4" w:themeColor="accent1"/>
          <w:sz w:val="24"/>
          <w:szCs w:val="24"/>
        </w:rPr>
        <w:t xml:space="preserve">demies for the development of </w:t>
      </w:r>
      <w:r w:rsidRPr="009F4F93">
        <w:rPr>
          <w:b w:val="0"/>
          <w:bCs w:val="0"/>
          <w:color w:val="4472C4" w:themeColor="accent1"/>
          <w:sz w:val="24"/>
          <w:szCs w:val="24"/>
        </w:rPr>
        <w:t xml:space="preserve">new </w:t>
      </w:r>
      <w:r w:rsidR="008B691D" w:rsidRPr="009F4F93">
        <w:rPr>
          <w:b w:val="0"/>
          <w:bCs w:val="0"/>
          <w:color w:val="4472C4" w:themeColor="accent1"/>
          <w:sz w:val="24"/>
          <w:szCs w:val="24"/>
        </w:rPr>
        <w:t>semi-conductor technologies, to consolidate its market share into the future</w:t>
      </w:r>
      <w:r w:rsidR="00E16D4C" w:rsidRPr="009F4F93">
        <w:rPr>
          <w:rFonts w:asciiTheme="minorHAnsi" w:eastAsiaTheme="minorHAnsi" w:hAnsiTheme="minorHAnsi" w:cstheme="minorBidi"/>
          <w:b w:val="0"/>
          <w:bCs w:val="0"/>
          <w:sz w:val="24"/>
          <w:szCs w:val="24"/>
        </w:rPr>
        <w:t xml:space="preserve"> </w:t>
      </w:r>
      <w:sdt>
        <w:sdtPr>
          <w:rPr>
            <w:rFonts w:asciiTheme="minorHAnsi" w:eastAsiaTheme="minorHAnsi" w:hAnsiTheme="minorHAnsi" w:cstheme="minorBidi"/>
            <w:b w:val="0"/>
            <w:bCs w:val="0"/>
            <w:sz w:val="24"/>
            <w:szCs w:val="24"/>
          </w:rPr>
          <w:id w:val="878284854"/>
          <w:citation/>
        </w:sdtPr>
        <w:sdtEndPr/>
        <w:sdtContent>
          <w:r w:rsidR="00E16D4C" w:rsidRPr="009F4F93">
            <w:rPr>
              <w:rFonts w:asciiTheme="minorHAnsi" w:eastAsiaTheme="minorHAnsi" w:hAnsiTheme="minorHAnsi" w:cstheme="minorBidi"/>
              <w:b w:val="0"/>
              <w:bCs w:val="0"/>
              <w:sz w:val="24"/>
              <w:szCs w:val="24"/>
            </w:rPr>
            <w:fldChar w:fldCharType="begin"/>
          </w:r>
          <w:r w:rsidR="00E16D4C" w:rsidRPr="009F4F93">
            <w:rPr>
              <w:rFonts w:asciiTheme="minorHAnsi" w:eastAsiaTheme="minorHAnsi" w:hAnsiTheme="minorHAnsi" w:cstheme="minorBidi"/>
              <w:b w:val="0"/>
              <w:bCs w:val="0"/>
              <w:sz w:val="24"/>
              <w:szCs w:val="24"/>
            </w:rPr>
            <w:instrText xml:space="preserve"> CITATION CHE21 \l 2057 </w:instrText>
          </w:r>
          <w:r w:rsidR="00E16D4C" w:rsidRPr="009F4F93">
            <w:rPr>
              <w:rFonts w:asciiTheme="minorHAnsi" w:eastAsiaTheme="minorHAnsi" w:hAnsiTheme="minorHAnsi" w:cstheme="minorBidi"/>
              <w:b w:val="0"/>
              <w:bCs w:val="0"/>
              <w:sz w:val="24"/>
              <w:szCs w:val="24"/>
            </w:rPr>
            <w:fldChar w:fldCharType="separate"/>
          </w:r>
          <w:r w:rsidR="00E16D4C" w:rsidRPr="009F4F93">
            <w:rPr>
              <w:rFonts w:asciiTheme="minorHAnsi" w:eastAsiaTheme="minorHAnsi" w:hAnsiTheme="minorHAnsi" w:cstheme="minorBidi"/>
              <w:b w:val="0"/>
              <w:bCs w:val="0"/>
              <w:noProof/>
              <w:sz w:val="24"/>
              <w:szCs w:val="24"/>
            </w:rPr>
            <w:t>(20)</w:t>
          </w:r>
          <w:r w:rsidR="00E16D4C" w:rsidRPr="009F4F93">
            <w:rPr>
              <w:rFonts w:asciiTheme="minorHAnsi" w:eastAsiaTheme="minorHAnsi" w:hAnsiTheme="minorHAnsi" w:cstheme="minorBidi"/>
              <w:b w:val="0"/>
              <w:bCs w:val="0"/>
              <w:sz w:val="24"/>
              <w:szCs w:val="24"/>
            </w:rPr>
            <w:fldChar w:fldCharType="end"/>
          </w:r>
        </w:sdtContent>
      </w:sdt>
      <w:r w:rsidR="00E16D4C" w:rsidRPr="009F4F93">
        <w:rPr>
          <w:rFonts w:asciiTheme="minorHAnsi" w:eastAsiaTheme="minorHAnsi" w:hAnsiTheme="minorHAnsi" w:cstheme="minorBidi"/>
          <w:b w:val="0"/>
          <w:bCs w:val="0"/>
          <w:sz w:val="24"/>
          <w:szCs w:val="24"/>
        </w:rPr>
        <w:t>.</w:t>
      </w:r>
    </w:p>
    <w:p w14:paraId="558D46E5" w14:textId="77777777" w:rsidR="00256FC6" w:rsidRPr="009F4F93" w:rsidRDefault="00C726F9" w:rsidP="00256FC6">
      <w:pPr>
        <w:pStyle w:val="Heading1"/>
        <w:rPr>
          <w:rFonts w:asciiTheme="minorHAnsi" w:eastAsiaTheme="minorHAnsi" w:hAnsiTheme="minorHAnsi" w:cstheme="minorBidi"/>
          <w:b w:val="0"/>
          <w:bCs w:val="0"/>
          <w:sz w:val="24"/>
          <w:szCs w:val="24"/>
        </w:rPr>
      </w:pPr>
      <w:r w:rsidRPr="009F4F93">
        <w:rPr>
          <w:b w:val="0"/>
          <w:bCs w:val="0"/>
          <w:color w:val="4472C4" w:themeColor="accent1"/>
          <w:sz w:val="24"/>
          <w:szCs w:val="24"/>
        </w:rPr>
        <w:t xml:space="preserve">It is </w:t>
      </w:r>
      <w:r w:rsidR="008A438E" w:rsidRPr="009F4F93">
        <w:rPr>
          <w:b w:val="0"/>
          <w:bCs w:val="0"/>
          <w:color w:val="4472C4" w:themeColor="accent1"/>
          <w:sz w:val="24"/>
          <w:szCs w:val="24"/>
        </w:rPr>
        <w:t xml:space="preserve">now </w:t>
      </w:r>
      <w:r w:rsidRPr="009F4F93">
        <w:rPr>
          <w:b w:val="0"/>
          <w:bCs w:val="0"/>
          <w:color w:val="4472C4" w:themeColor="accent1"/>
          <w:sz w:val="24"/>
          <w:szCs w:val="24"/>
        </w:rPr>
        <w:t xml:space="preserve">ranked second worldwide behind the </w:t>
      </w:r>
      <w:r w:rsidR="008600BF" w:rsidRPr="009F4F93">
        <w:rPr>
          <w:b w:val="0"/>
          <w:bCs w:val="0"/>
          <w:color w:val="4472C4" w:themeColor="accent1"/>
          <w:sz w:val="24"/>
          <w:szCs w:val="24"/>
        </w:rPr>
        <w:t>US but</w:t>
      </w:r>
      <w:r w:rsidRPr="009F4F93">
        <w:rPr>
          <w:b w:val="0"/>
          <w:bCs w:val="0"/>
          <w:color w:val="4472C4" w:themeColor="accent1"/>
          <w:sz w:val="24"/>
          <w:szCs w:val="24"/>
        </w:rPr>
        <w:t xml:space="preserve"> is keen to set up </w:t>
      </w:r>
      <w:r w:rsidR="00E932F4" w:rsidRPr="009F4F93">
        <w:rPr>
          <w:b w:val="0"/>
          <w:bCs w:val="0"/>
          <w:color w:val="4472C4" w:themeColor="accent1"/>
          <w:sz w:val="24"/>
          <w:szCs w:val="24"/>
        </w:rPr>
        <w:t>spinouts</w:t>
      </w:r>
      <w:r w:rsidRPr="009F4F93">
        <w:rPr>
          <w:b w:val="0"/>
          <w:bCs w:val="0"/>
          <w:color w:val="4472C4" w:themeColor="accent1"/>
          <w:sz w:val="24"/>
          <w:szCs w:val="24"/>
        </w:rPr>
        <w:t xml:space="preserve"> from its research institutes as new technologies </w:t>
      </w:r>
      <w:r w:rsidR="004E4768" w:rsidRPr="009F4F93">
        <w:rPr>
          <w:b w:val="0"/>
          <w:bCs w:val="0"/>
          <w:color w:val="4472C4" w:themeColor="accent1"/>
          <w:sz w:val="24"/>
          <w:szCs w:val="24"/>
        </w:rPr>
        <w:t xml:space="preserve">need to </w:t>
      </w:r>
      <w:r w:rsidRPr="009F4F93">
        <w:rPr>
          <w:b w:val="0"/>
          <w:bCs w:val="0"/>
          <w:color w:val="4472C4" w:themeColor="accent1"/>
          <w:sz w:val="24"/>
          <w:szCs w:val="24"/>
        </w:rPr>
        <w:t>develop</w:t>
      </w:r>
      <w:r w:rsidR="00677189" w:rsidRPr="009F4F93">
        <w:rPr>
          <w:b w:val="0"/>
          <w:bCs w:val="0"/>
          <w:color w:val="4472C4" w:themeColor="accent1"/>
          <w:sz w:val="24"/>
          <w:szCs w:val="24"/>
        </w:rPr>
        <w:t>.</w:t>
      </w:r>
      <w:r w:rsidRPr="009F4F93">
        <w:rPr>
          <w:b w:val="0"/>
          <w:bCs w:val="0"/>
          <w:color w:val="4472C4" w:themeColor="accent1"/>
          <w:sz w:val="24"/>
          <w:szCs w:val="24"/>
        </w:rPr>
        <w:t xml:space="preserve"> </w:t>
      </w:r>
      <w:r w:rsidR="00991C4B" w:rsidRPr="009F4F93">
        <w:rPr>
          <w:b w:val="0"/>
          <w:bCs w:val="0"/>
          <w:color w:val="4472C4" w:themeColor="accent1"/>
          <w:sz w:val="24"/>
          <w:szCs w:val="24"/>
        </w:rPr>
        <w:t>However, this is not the whole picture, despite having a very small number of deaths from COVID and the economy growing by 4% last year (versus declines of 5% for most its competitors like Korea and Japan)</w:t>
      </w:r>
      <w:r w:rsidR="00557837" w:rsidRPr="009F4F93">
        <w:rPr>
          <w:b w:val="0"/>
          <w:bCs w:val="0"/>
          <w:color w:val="4472C4" w:themeColor="accent1"/>
          <w:sz w:val="24"/>
          <w:szCs w:val="24"/>
        </w:rPr>
        <w:t>, wages are in stagnation since 2002 and</w:t>
      </w:r>
      <w:r w:rsidR="00256FC6" w:rsidRPr="009F4F93">
        <w:rPr>
          <w:b w:val="0"/>
          <w:bCs w:val="0"/>
          <w:color w:val="4472C4" w:themeColor="accent1"/>
          <w:sz w:val="24"/>
          <w:szCs w:val="24"/>
        </w:rPr>
        <w:t>,</w:t>
      </w:r>
      <w:r w:rsidR="00557837" w:rsidRPr="009F4F93">
        <w:rPr>
          <w:b w:val="0"/>
          <w:bCs w:val="0"/>
          <w:color w:val="4472C4" w:themeColor="accent1"/>
          <w:sz w:val="24"/>
          <w:szCs w:val="24"/>
        </w:rPr>
        <w:t xml:space="preserve"> </w:t>
      </w:r>
      <w:r w:rsidR="00C95C67" w:rsidRPr="009F4F93">
        <w:rPr>
          <w:b w:val="0"/>
          <w:bCs w:val="0"/>
          <w:color w:val="4472C4" w:themeColor="accent1"/>
          <w:sz w:val="24"/>
          <w:szCs w:val="24"/>
        </w:rPr>
        <w:t xml:space="preserve">sections of </w:t>
      </w:r>
      <w:r w:rsidR="00557837" w:rsidRPr="009F4F93">
        <w:rPr>
          <w:b w:val="0"/>
          <w:bCs w:val="0"/>
          <w:color w:val="4472C4" w:themeColor="accent1"/>
          <w:sz w:val="24"/>
          <w:szCs w:val="24"/>
        </w:rPr>
        <w:t xml:space="preserve">youth unemployment </w:t>
      </w:r>
      <w:r w:rsidR="00215C29" w:rsidRPr="009F4F93">
        <w:rPr>
          <w:b w:val="0"/>
          <w:bCs w:val="0"/>
          <w:color w:val="4472C4" w:themeColor="accent1"/>
          <w:sz w:val="24"/>
          <w:szCs w:val="24"/>
        </w:rPr>
        <w:t>are</w:t>
      </w:r>
      <w:r w:rsidR="00557837" w:rsidRPr="009F4F93">
        <w:rPr>
          <w:b w:val="0"/>
          <w:bCs w:val="0"/>
          <w:color w:val="4472C4" w:themeColor="accent1"/>
          <w:sz w:val="24"/>
          <w:szCs w:val="24"/>
        </w:rPr>
        <w:t xml:space="preserve"> around 12%. The shift into semiconductors has left </w:t>
      </w:r>
      <w:r w:rsidR="007D277A" w:rsidRPr="009F4F93">
        <w:rPr>
          <w:b w:val="0"/>
          <w:bCs w:val="0"/>
          <w:color w:val="4472C4" w:themeColor="accent1"/>
          <w:sz w:val="24"/>
          <w:szCs w:val="24"/>
        </w:rPr>
        <w:t xml:space="preserve">other </w:t>
      </w:r>
      <w:r w:rsidR="00557837" w:rsidRPr="009F4F93">
        <w:rPr>
          <w:b w:val="0"/>
          <w:bCs w:val="0"/>
          <w:color w:val="4472C4" w:themeColor="accent1"/>
          <w:sz w:val="24"/>
          <w:szCs w:val="24"/>
        </w:rPr>
        <w:t xml:space="preserve">areas of </w:t>
      </w:r>
      <w:r w:rsidR="007D277A" w:rsidRPr="009F4F93">
        <w:rPr>
          <w:b w:val="0"/>
          <w:bCs w:val="0"/>
          <w:color w:val="4472C4" w:themeColor="accent1"/>
          <w:sz w:val="24"/>
          <w:szCs w:val="24"/>
        </w:rPr>
        <w:t>the economy weakened. China’s “</w:t>
      </w:r>
      <w:proofErr w:type="spellStart"/>
      <w:r w:rsidR="007D277A" w:rsidRPr="009F4F93">
        <w:rPr>
          <w:b w:val="0"/>
          <w:bCs w:val="0"/>
          <w:color w:val="4472C4" w:themeColor="accent1"/>
          <w:sz w:val="24"/>
          <w:szCs w:val="24"/>
        </w:rPr>
        <w:t>QiongTai</w:t>
      </w:r>
      <w:proofErr w:type="spellEnd"/>
      <w:r w:rsidR="007D277A" w:rsidRPr="009F4F93">
        <w:rPr>
          <w:b w:val="0"/>
          <w:bCs w:val="0"/>
          <w:color w:val="4472C4" w:themeColor="accent1"/>
          <w:sz w:val="24"/>
          <w:szCs w:val="24"/>
        </w:rPr>
        <w:t>” (make Taiwan poor) strategy, has resulted in a</w:t>
      </w:r>
      <w:r w:rsidR="00E932F4" w:rsidRPr="009F4F93">
        <w:rPr>
          <w:b w:val="0"/>
          <w:bCs w:val="0"/>
          <w:color w:val="4472C4" w:themeColor="accent1"/>
          <w:sz w:val="24"/>
          <w:szCs w:val="24"/>
        </w:rPr>
        <w:t>n</w:t>
      </w:r>
      <w:r w:rsidR="007D277A" w:rsidRPr="009F4F93">
        <w:rPr>
          <w:b w:val="0"/>
          <w:bCs w:val="0"/>
          <w:color w:val="4472C4" w:themeColor="accent1"/>
          <w:sz w:val="24"/>
          <w:szCs w:val="24"/>
        </w:rPr>
        <w:t xml:space="preserve"> 88% overall drop in visitors to Taiwan in 2019</w:t>
      </w:r>
      <w:r w:rsidR="00256FC6" w:rsidRPr="009F4F93">
        <w:rPr>
          <w:b w:val="0"/>
          <w:bCs w:val="0"/>
          <w:color w:val="4472C4" w:themeColor="accent1"/>
          <w:sz w:val="24"/>
          <w:szCs w:val="24"/>
        </w:rPr>
        <w:t xml:space="preserve"> </w:t>
      </w:r>
      <w:sdt>
        <w:sdtPr>
          <w:rPr>
            <w:rFonts w:asciiTheme="minorHAnsi" w:eastAsiaTheme="minorHAnsi" w:hAnsiTheme="minorHAnsi" w:cstheme="minorBidi"/>
            <w:b w:val="0"/>
            <w:bCs w:val="0"/>
            <w:sz w:val="24"/>
            <w:szCs w:val="24"/>
          </w:rPr>
          <w:id w:val="183483962"/>
          <w:citation/>
        </w:sdtPr>
        <w:sdtEndPr/>
        <w:sdtContent>
          <w:r w:rsidR="00256FC6" w:rsidRPr="009F4F93">
            <w:rPr>
              <w:rFonts w:asciiTheme="minorHAnsi" w:eastAsiaTheme="minorHAnsi" w:hAnsiTheme="minorHAnsi" w:cstheme="minorBidi"/>
              <w:b w:val="0"/>
              <w:bCs w:val="0"/>
              <w:sz w:val="24"/>
              <w:szCs w:val="24"/>
            </w:rPr>
            <w:fldChar w:fldCharType="begin"/>
          </w:r>
          <w:r w:rsidR="00256FC6" w:rsidRPr="009F4F93">
            <w:rPr>
              <w:rFonts w:asciiTheme="minorHAnsi" w:eastAsiaTheme="minorHAnsi" w:hAnsiTheme="minorHAnsi" w:cstheme="minorBidi"/>
              <w:b w:val="0"/>
              <w:bCs w:val="0"/>
              <w:sz w:val="24"/>
              <w:szCs w:val="24"/>
            </w:rPr>
            <w:instrText xml:space="preserve"> CITATION Sya21 \l 2057 </w:instrText>
          </w:r>
          <w:r w:rsidR="00256FC6" w:rsidRPr="009F4F93">
            <w:rPr>
              <w:rFonts w:asciiTheme="minorHAnsi" w:eastAsiaTheme="minorHAnsi" w:hAnsiTheme="minorHAnsi" w:cstheme="minorBidi"/>
              <w:b w:val="0"/>
              <w:bCs w:val="0"/>
              <w:sz w:val="24"/>
              <w:szCs w:val="24"/>
            </w:rPr>
            <w:fldChar w:fldCharType="separate"/>
          </w:r>
          <w:r w:rsidR="00256FC6" w:rsidRPr="009F4F93">
            <w:rPr>
              <w:rFonts w:asciiTheme="minorHAnsi" w:eastAsiaTheme="minorHAnsi" w:hAnsiTheme="minorHAnsi" w:cstheme="minorBidi"/>
              <w:b w:val="0"/>
              <w:bCs w:val="0"/>
              <w:noProof/>
              <w:sz w:val="24"/>
              <w:szCs w:val="24"/>
            </w:rPr>
            <w:t>(21)</w:t>
          </w:r>
          <w:r w:rsidR="00256FC6" w:rsidRPr="009F4F93">
            <w:rPr>
              <w:rFonts w:asciiTheme="minorHAnsi" w:eastAsiaTheme="minorHAnsi" w:hAnsiTheme="minorHAnsi" w:cstheme="minorBidi"/>
              <w:b w:val="0"/>
              <w:bCs w:val="0"/>
              <w:sz w:val="24"/>
              <w:szCs w:val="24"/>
            </w:rPr>
            <w:fldChar w:fldCharType="end"/>
          </w:r>
        </w:sdtContent>
      </w:sdt>
    </w:p>
    <w:p w14:paraId="66898FFA" w14:textId="4D7FEE3D" w:rsidR="00791B5D" w:rsidRPr="00D07347" w:rsidRDefault="00966A86" w:rsidP="00D07347">
      <w:pPr>
        <w:pStyle w:val="Heading1"/>
        <w:rPr>
          <w:b w:val="0"/>
          <w:bCs w:val="0"/>
          <w:color w:val="4472C4" w:themeColor="accent1"/>
          <w:sz w:val="24"/>
          <w:szCs w:val="24"/>
        </w:rPr>
      </w:pPr>
      <w:r w:rsidRPr="009F4F93">
        <w:rPr>
          <w:b w:val="0"/>
          <w:bCs w:val="0"/>
          <w:color w:val="4472C4" w:themeColor="accent1"/>
          <w:sz w:val="24"/>
          <w:szCs w:val="24"/>
        </w:rPr>
        <w:t>The need to diversify into other areas is growing</w:t>
      </w:r>
      <w:r w:rsidR="00B5147F" w:rsidRPr="009F4F93">
        <w:rPr>
          <w:rFonts w:asciiTheme="minorHAnsi" w:eastAsiaTheme="minorHAnsi" w:hAnsiTheme="minorHAnsi" w:cstheme="minorBidi"/>
          <w:b w:val="0"/>
          <w:bCs w:val="0"/>
          <w:sz w:val="24"/>
          <w:szCs w:val="24"/>
        </w:rPr>
        <w:t xml:space="preserve"> </w:t>
      </w:r>
      <w:sdt>
        <w:sdtPr>
          <w:rPr>
            <w:rFonts w:asciiTheme="minorHAnsi" w:eastAsiaTheme="minorHAnsi" w:hAnsiTheme="minorHAnsi" w:cstheme="minorBidi"/>
            <w:b w:val="0"/>
            <w:bCs w:val="0"/>
            <w:sz w:val="24"/>
            <w:szCs w:val="24"/>
          </w:rPr>
          <w:id w:val="283395342"/>
          <w:citation/>
        </w:sdtPr>
        <w:sdtEndPr/>
        <w:sdtContent>
          <w:r w:rsidR="00B5147F" w:rsidRPr="009F4F93">
            <w:rPr>
              <w:rFonts w:asciiTheme="minorHAnsi" w:eastAsiaTheme="minorHAnsi" w:hAnsiTheme="minorHAnsi" w:cstheme="minorBidi"/>
              <w:b w:val="0"/>
              <w:bCs w:val="0"/>
              <w:sz w:val="24"/>
              <w:szCs w:val="24"/>
            </w:rPr>
            <w:fldChar w:fldCharType="begin"/>
          </w:r>
          <w:r w:rsidR="00B5147F" w:rsidRPr="009F4F93">
            <w:rPr>
              <w:rFonts w:asciiTheme="minorHAnsi" w:eastAsiaTheme="minorHAnsi" w:hAnsiTheme="minorHAnsi" w:cstheme="minorBidi"/>
              <w:b w:val="0"/>
              <w:bCs w:val="0"/>
              <w:sz w:val="24"/>
              <w:szCs w:val="24"/>
            </w:rPr>
            <w:instrText xml:space="preserve"> CITATION Sya21 \l 2057 </w:instrText>
          </w:r>
          <w:r w:rsidR="00B5147F" w:rsidRPr="009F4F93">
            <w:rPr>
              <w:rFonts w:asciiTheme="minorHAnsi" w:eastAsiaTheme="minorHAnsi" w:hAnsiTheme="minorHAnsi" w:cstheme="minorBidi"/>
              <w:b w:val="0"/>
              <w:bCs w:val="0"/>
              <w:sz w:val="24"/>
              <w:szCs w:val="24"/>
            </w:rPr>
            <w:fldChar w:fldCharType="separate"/>
          </w:r>
          <w:r w:rsidR="00B5147F" w:rsidRPr="009F4F93">
            <w:rPr>
              <w:rFonts w:asciiTheme="minorHAnsi" w:eastAsiaTheme="minorHAnsi" w:hAnsiTheme="minorHAnsi" w:cstheme="minorBidi"/>
              <w:b w:val="0"/>
              <w:bCs w:val="0"/>
              <w:noProof/>
              <w:sz w:val="24"/>
              <w:szCs w:val="24"/>
            </w:rPr>
            <w:t>(21)</w:t>
          </w:r>
          <w:r w:rsidR="00B5147F" w:rsidRPr="009F4F93">
            <w:rPr>
              <w:rFonts w:asciiTheme="minorHAnsi" w:eastAsiaTheme="minorHAnsi" w:hAnsiTheme="minorHAnsi" w:cstheme="minorBidi"/>
              <w:b w:val="0"/>
              <w:bCs w:val="0"/>
              <w:sz w:val="24"/>
              <w:szCs w:val="24"/>
            </w:rPr>
            <w:fldChar w:fldCharType="end"/>
          </w:r>
        </w:sdtContent>
      </w:sdt>
      <w:r w:rsidR="00161BF7" w:rsidRPr="009F4F93">
        <w:rPr>
          <w:rFonts w:asciiTheme="minorHAnsi" w:eastAsiaTheme="minorHAnsi" w:hAnsiTheme="minorHAnsi" w:cstheme="minorBidi"/>
          <w:b w:val="0"/>
          <w:bCs w:val="0"/>
          <w:sz w:val="24"/>
          <w:szCs w:val="24"/>
        </w:rPr>
        <w:t>.</w:t>
      </w:r>
      <w:r w:rsidR="00161BF7" w:rsidRPr="009F4F93">
        <w:rPr>
          <w:b w:val="0"/>
          <w:bCs w:val="0"/>
          <w:color w:val="4472C4" w:themeColor="accent1"/>
          <w:sz w:val="24"/>
          <w:szCs w:val="24"/>
        </w:rPr>
        <w:t xml:space="preserve"> </w:t>
      </w:r>
      <w:r w:rsidRPr="009F4F93">
        <w:rPr>
          <w:b w:val="0"/>
          <w:bCs w:val="0"/>
          <w:color w:val="4472C4" w:themeColor="accent1"/>
          <w:sz w:val="24"/>
          <w:szCs w:val="24"/>
        </w:rPr>
        <w:t xml:space="preserve">As US re-evaluation of onshoring its semiconductors production will </w:t>
      </w:r>
      <w:r w:rsidR="00E932F4" w:rsidRPr="009F4F93">
        <w:rPr>
          <w:b w:val="0"/>
          <w:bCs w:val="0"/>
          <w:color w:val="4472C4" w:themeColor="accent1"/>
          <w:sz w:val="24"/>
          <w:szCs w:val="24"/>
        </w:rPr>
        <w:t xml:space="preserve">inevitably </w:t>
      </w:r>
      <w:r w:rsidRPr="009F4F93">
        <w:rPr>
          <w:b w:val="0"/>
          <w:bCs w:val="0"/>
          <w:color w:val="4472C4" w:themeColor="accent1"/>
          <w:sz w:val="24"/>
          <w:szCs w:val="24"/>
        </w:rPr>
        <w:t xml:space="preserve">lead to </w:t>
      </w:r>
      <w:r w:rsidR="00E932F4" w:rsidRPr="009F4F93">
        <w:rPr>
          <w:b w:val="0"/>
          <w:bCs w:val="0"/>
          <w:color w:val="4472C4" w:themeColor="accent1"/>
          <w:sz w:val="24"/>
          <w:szCs w:val="24"/>
        </w:rPr>
        <w:t>a</w:t>
      </w:r>
      <w:r w:rsidRPr="009F4F93">
        <w:rPr>
          <w:b w:val="0"/>
          <w:bCs w:val="0"/>
          <w:color w:val="4472C4" w:themeColor="accent1"/>
          <w:sz w:val="24"/>
          <w:szCs w:val="24"/>
        </w:rPr>
        <w:t xml:space="preserve"> </w:t>
      </w:r>
      <w:r w:rsidR="00AC5508" w:rsidRPr="009F4F93">
        <w:rPr>
          <w:b w:val="0"/>
          <w:bCs w:val="0"/>
          <w:color w:val="4472C4" w:themeColor="accent1"/>
          <w:sz w:val="24"/>
          <w:szCs w:val="24"/>
        </w:rPr>
        <w:t xml:space="preserve">dependency </w:t>
      </w:r>
      <w:r w:rsidRPr="009F4F93">
        <w:rPr>
          <w:b w:val="0"/>
          <w:bCs w:val="0"/>
          <w:color w:val="4472C4" w:themeColor="accent1"/>
          <w:sz w:val="24"/>
          <w:szCs w:val="24"/>
        </w:rPr>
        <w:t>move away from the region and</w:t>
      </w:r>
      <w:r w:rsidR="00C8241B" w:rsidRPr="009F4F93">
        <w:rPr>
          <w:b w:val="0"/>
          <w:bCs w:val="0"/>
          <w:color w:val="4472C4" w:themeColor="accent1"/>
          <w:sz w:val="24"/>
          <w:szCs w:val="24"/>
        </w:rPr>
        <w:t>,</w:t>
      </w:r>
      <w:r w:rsidRPr="009F4F93">
        <w:rPr>
          <w:b w:val="0"/>
          <w:bCs w:val="0"/>
          <w:color w:val="4472C4" w:themeColor="accent1"/>
          <w:sz w:val="24"/>
          <w:szCs w:val="24"/>
        </w:rPr>
        <w:t xml:space="preserve"> China’s inward investment and increasingly </w:t>
      </w:r>
      <w:r w:rsidR="00BF4433" w:rsidRPr="009F4F93">
        <w:rPr>
          <w:b w:val="0"/>
          <w:bCs w:val="0"/>
          <w:color w:val="4472C4" w:themeColor="accent1"/>
          <w:sz w:val="24"/>
          <w:szCs w:val="24"/>
        </w:rPr>
        <w:t xml:space="preserve">politically </w:t>
      </w:r>
      <w:r w:rsidRPr="009F4F93">
        <w:rPr>
          <w:b w:val="0"/>
          <w:bCs w:val="0"/>
          <w:color w:val="4472C4" w:themeColor="accent1"/>
          <w:sz w:val="24"/>
          <w:szCs w:val="24"/>
        </w:rPr>
        <w:t xml:space="preserve">hostile stance towards Taiwan will result is mutual pullback from </w:t>
      </w:r>
      <w:r w:rsidR="00627A30">
        <w:rPr>
          <w:b w:val="0"/>
          <w:bCs w:val="0"/>
          <w:color w:val="4472C4" w:themeColor="accent1"/>
          <w:sz w:val="24"/>
          <w:szCs w:val="24"/>
        </w:rPr>
        <w:t xml:space="preserve">high-level </w:t>
      </w:r>
      <w:r w:rsidRPr="009F4F93">
        <w:rPr>
          <w:b w:val="0"/>
          <w:bCs w:val="0"/>
          <w:color w:val="4472C4" w:themeColor="accent1"/>
          <w:sz w:val="24"/>
          <w:szCs w:val="24"/>
        </w:rPr>
        <w:t xml:space="preserve">co-operation going forward. </w:t>
      </w:r>
      <w:r w:rsidR="00D174AE" w:rsidRPr="009F4F93">
        <w:rPr>
          <w:b w:val="0"/>
          <w:bCs w:val="0"/>
          <w:color w:val="4472C4" w:themeColor="accent1"/>
          <w:sz w:val="24"/>
          <w:szCs w:val="24"/>
        </w:rPr>
        <w:t xml:space="preserve">I believe the </w:t>
      </w:r>
      <w:r w:rsidR="0082122D" w:rsidRPr="009F4F93">
        <w:rPr>
          <w:b w:val="0"/>
          <w:bCs w:val="0"/>
          <w:color w:val="4472C4" w:themeColor="accent1"/>
          <w:sz w:val="24"/>
          <w:szCs w:val="24"/>
        </w:rPr>
        <w:t>prime position</w:t>
      </w:r>
      <w:r w:rsidR="00D174AE" w:rsidRPr="009F4F93">
        <w:rPr>
          <w:b w:val="0"/>
          <w:bCs w:val="0"/>
          <w:color w:val="4472C4" w:themeColor="accent1"/>
          <w:sz w:val="24"/>
          <w:szCs w:val="24"/>
        </w:rPr>
        <w:t xml:space="preserve"> </w:t>
      </w:r>
      <w:r w:rsidR="00F879B2" w:rsidRPr="009F4F93">
        <w:rPr>
          <w:b w:val="0"/>
          <w:bCs w:val="0"/>
          <w:color w:val="4472C4" w:themeColor="accent1"/>
          <w:sz w:val="24"/>
          <w:szCs w:val="24"/>
        </w:rPr>
        <w:t>for</w:t>
      </w:r>
      <w:r w:rsidR="00D174AE" w:rsidRPr="009F4F93">
        <w:rPr>
          <w:b w:val="0"/>
          <w:bCs w:val="0"/>
          <w:color w:val="4472C4" w:themeColor="accent1"/>
          <w:sz w:val="24"/>
          <w:szCs w:val="24"/>
        </w:rPr>
        <w:t xml:space="preserve"> Taiwan could change </w:t>
      </w:r>
      <w:r w:rsidR="00223762" w:rsidRPr="009F4F93">
        <w:rPr>
          <w:b w:val="0"/>
          <w:bCs w:val="0"/>
          <w:color w:val="4472C4" w:themeColor="accent1"/>
          <w:sz w:val="24"/>
          <w:szCs w:val="24"/>
        </w:rPr>
        <w:t>suddenly</w:t>
      </w:r>
      <w:r w:rsidR="00D174AE" w:rsidRPr="009F4F93">
        <w:rPr>
          <w:b w:val="0"/>
          <w:bCs w:val="0"/>
          <w:color w:val="4472C4" w:themeColor="accent1"/>
          <w:sz w:val="24"/>
          <w:szCs w:val="24"/>
        </w:rPr>
        <w:t xml:space="preserve"> </w:t>
      </w:r>
      <w:r w:rsidR="00804281" w:rsidRPr="009F4F93">
        <w:rPr>
          <w:b w:val="0"/>
          <w:bCs w:val="0"/>
          <w:color w:val="4472C4" w:themeColor="accent1"/>
          <w:sz w:val="24"/>
          <w:szCs w:val="24"/>
        </w:rPr>
        <w:t xml:space="preserve">as countries look to secure their </w:t>
      </w:r>
      <w:r w:rsidR="00F879B2" w:rsidRPr="009F4F93">
        <w:rPr>
          <w:b w:val="0"/>
          <w:bCs w:val="0"/>
          <w:color w:val="4472C4" w:themeColor="accent1"/>
          <w:sz w:val="24"/>
          <w:szCs w:val="24"/>
        </w:rPr>
        <w:t xml:space="preserve">own </w:t>
      </w:r>
      <w:r w:rsidR="00804281" w:rsidRPr="009F4F93">
        <w:rPr>
          <w:b w:val="0"/>
          <w:bCs w:val="0"/>
          <w:color w:val="4472C4" w:themeColor="accent1"/>
          <w:sz w:val="24"/>
          <w:szCs w:val="24"/>
        </w:rPr>
        <w:t>semi-conductors</w:t>
      </w:r>
      <w:r w:rsidR="00A80D3E" w:rsidRPr="009F4F93">
        <w:rPr>
          <w:b w:val="0"/>
          <w:bCs w:val="0"/>
          <w:color w:val="4472C4" w:themeColor="accent1"/>
          <w:sz w:val="24"/>
          <w:szCs w:val="24"/>
        </w:rPr>
        <w:t xml:space="preserve"> </w:t>
      </w:r>
      <w:r w:rsidR="00BE1BAE">
        <w:rPr>
          <w:b w:val="0"/>
          <w:bCs w:val="0"/>
          <w:color w:val="4472C4" w:themeColor="accent1"/>
          <w:sz w:val="24"/>
          <w:szCs w:val="24"/>
        </w:rPr>
        <w:t xml:space="preserve">and wider </w:t>
      </w:r>
      <w:r w:rsidR="001F19D6">
        <w:rPr>
          <w:b w:val="0"/>
          <w:bCs w:val="0"/>
          <w:color w:val="4472C4" w:themeColor="accent1"/>
          <w:sz w:val="24"/>
          <w:szCs w:val="24"/>
        </w:rPr>
        <w:t xml:space="preserve">electronics </w:t>
      </w:r>
      <w:r w:rsidR="00A80D3E" w:rsidRPr="009F4F93">
        <w:rPr>
          <w:b w:val="0"/>
          <w:bCs w:val="0"/>
          <w:color w:val="4472C4" w:themeColor="accent1"/>
          <w:sz w:val="24"/>
          <w:szCs w:val="24"/>
        </w:rPr>
        <w:t>manufactur</w:t>
      </w:r>
      <w:r w:rsidR="00F420F7" w:rsidRPr="009F4F93">
        <w:rPr>
          <w:b w:val="0"/>
          <w:bCs w:val="0"/>
          <w:color w:val="4472C4" w:themeColor="accent1"/>
          <w:sz w:val="24"/>
          <w:szCs w:val="24"/>
        </w:rPr>
        <w:t>ing</w:t>
      </w:r>
      <w:r w:rsidR="00D174AE" w:rsidRPr="009F4F93">
        <w:rPr>
          <w:b w:val="0"/>
          <w:bCs w:val="0"/>
          <w:color w:val="4472C4" w:themeColor="accent1"/>
          <w:sz w:val="24"/>
          <w:szCs w:val="24"/>
        </w:rPr>
        <w:t>. The need to diversify</w:t>
      </w:r>
      <w:r w:rsidR="005B7926" w:rsidRPr="009F4F93">
        <w:rPr>
          <w:b w:val="0"/>
          <w:bCs w:val="0"/>
          <w:color w:val="4472C4" w:themeColor="accent1"/>
          <w:sz w:val="24"/>
          <w:szCs w:val="24"/>
        </w:rPr>
        <w:t xml:space="preserve"> will need to happen. </w:t>
      </w:r>
      <w:r w:rsidR="00A477A3" w:rsidRPr="009F4F93">
        <w:rPr>
          <w:b w:val="0"/>
          <w:bCs w:val="0"/>
          <w:color w:val="4472C4" w:themeColor="accent1"/>
          <w:sz w:val="24"/>
          <w:szCs w:val="24"/>
        </w:rPr>
        <w:t>This</w:t>
      </w:r>
      <w:r w:rsidR="00F85E4B" w:rsidRPr="009F4F93">
        <w:rPr>
          <w:b w:val="0"/>
          <w:bCs w:val="0"/>
          <w:color w:val="4472C4" w:themeColor="accent1"/>
          <w:sz w:val="24"/>
          <w:szCs w:val="24"/>
        </w:rPr>
        <w:t xml:space="preserve"> also leaves </w:t>
      </w:r>
      <w:r w:rsidR="00A477A3" w:rsidRPr="009F4F93">
        <w:rPr>
          <w:b w:val="0"/>
          <w:bCs w:val="0"/>
          <w:color w:val="4472C4" w:themeColor="accent1"/>
          <w:sz w:val="24"/>
          <w:szCs w:val="24"/>
        </w:rPr>
        <w:t xml:space="preserve">Taiwan </w:t>
      </w:r>
      <w:r w:rsidR="00F85E4B" w:rsidRPr="009F4F93">
        <w:rPr>
          <w:b w:val="0"/>
          <w:bCs w:val="0"/>
          <w:color w:val="4472C4" w:themeColor="accent1"/>
          <w:sz w:val="24"/>
          <w:szCs w:val="24"/>
        </w:rPr>
        <w:t xml:space="preserve">vulnerable to any </w:t>
      </w:r>
      <w:r w:rsidR="00BE4BAD" w:rsidRPr="009F4F93">
        <w:rPr>
          <w:b w:val="0"/>
          <w:bCs w:val="0"/>
          <w:color w:val="4472C4" w:themeColor="accent1"/>
          <w:sz w:val="24"/>
          <w:szCs w:val="24"/>
        </w:rPr>
        <w:t>future</w:t>
      </w:r>
      <w:r w:rsidR="00F85E4B" w:rsidRPr="009F4F93">
        <w:rPr>
          <w:b w:val="0"/>
          <w:bCs w:val="0"/>
          <w:color w:val="4472C4" w:themeColor="accent1"/>
          <w:sz w:val="24"/>
          <w:szCs w:val="24"/>
        </w:rPr>
        <w:t xml:space="preserve"> pandemics</w:t>
      </w:r>
      <w:r w:rsidR="00A2419F" w:rsidRPr="009F4F93">
        <w:rPr>
          <w:b w:val="0"/>
          <w:bCs w:val="0"/>
          <w:color w:val="4472C4" w:themeColor="accent1"/>
          <w:sz w:val="24"/>
          <w:szCs w:val="24"/>
        </w:rPr>
        <w:t>,</w:t>
      </w:r>
      <w:r w:rsidR="00F85E4B" w:rsidRPr="009F4F93">
        <w:rPr>
          <w:b w:val="0"/>
          <w:bCs w:val="0"/>
          <w:color w:val="4472C4" w:themeColor="accent1"/>
          <w:sz w:val="24"/>
          <w:szCs w:val="24"/>
        </w:rPr>
        <w:t xml:space="preserve"> </w:t>
      </w:r>
      <w:r w:rsidR="00A2419F" w:rsidRPr="009F4F93">
        <w:rPr>
          <w:b w:val="0"/>
          <w:bCs w:val="0"/>
          <w:color w:val="4472C4" w:themeColor="accent1"/>
          <w:sz w:val="24"/>
          <w:szCs w:val="24"/>
        </w:rPr>
        <w:t>politically</w:t>
      </w:r>
      <w:r w:rsidR="00383EBA" w:rsidRPr="009F4F93">
        <w:rPr>
          <w:b w:val="0"/>
          <w:bCs w:val="0"/>
          <w:color w:val="4472C4" w:themeColor="accent1"/>
          <w:sz w:val="24"/>
          <w:szCs w:val="24"/>
        </w:rPr>
        <w:t xml:space="preserve"> </w:t>
      </w:r>
      <w:r w:rsidR="00A2419F" w:rsidRPr="009F4F93">
        <w:rPr>
          <w:b w:val="0"/>
          <w:bCs w:val="0"/>
          <w:color w:val="4472C4" w:themeColor="accent1"/>
          <w:sz w:val="24"/>
          <w:szCs w:val="24"/>
        </w:rPr>
        <w:t>isolated from its nearest neighbour, China</w:t>
      </w:r>
      <w:r w:rsidR="004631FD" w:rsidRPr="009F4F93">
        <w:rPr>
          <w:b w:val="0"/>
          <w:bCs w:val="0"/>
          <w:color w:val="4472C4" w:themeColor="accent1"/>
          <w:sz w:val="24"/>
          <w:szCs w:val="24"/>
        </w:rPr>
        <w:t>,</w:t>
      </w:r>
      <w:r w:rsidR="00A2419F" w:rsidRPr="009F4F93">
        <w:rPr>
          <w:b w:val="0"/>
          <w:bCs w:val="0"/>
          <w:color w:val="4472C4" w:themeColor="accent1"/>
          <w:sz w:val="24"/>
          <w:szCs w:val="24"/>
        </w:rPr>
        <w:t xml:space="preserve"> </w:t>
      </w:r>
      <w:r w:rsidR="00383EBA" w:rsidRPr="009F4F93">
        <w:rPr>
          <w:b w:val="0"/>
          <w:bCs w:val="0"/>
          <w:color w:val="4472C4" w:themeColor="accent1"/>
          <w:sz w:val="24"/>
          <w:szCs w:val="24"/>
        </w:rPr>
        <w:t xml:space="preserve">with limited </w:t>
      </w:r>
      <w:r w:rsidR="0041092A" w:rsidRPr="009F4F93">
        <w:rPr>
          <w:b w:val="0"/>
          <w:bCs w:val="0"/>
          <w:color w:val="4472C4" w:themeColor="accent1"/>
          <w:sz w:val="24"/>
          <w:szCs w:val="24"/>
        </w:rPr>
        <w:t xml:space="preserve">nearby </w:t>
      </w:r>
      <w:r w:rsidR="005B0B6C" w:rsidRPr="009F4F93">
        <w:rPr>
          <w:b w:val="0"/>
          <w:bCs w:val="0"/>
          <w:color w:val="4472C4" w:themeColor="accent1"/>
          <w:sz w:val="24"/>
          <w:szCs w:val="24"/>
        </w:rPr>
        <w:t>geographical</w:t>
      </w:r>
      <w:r w:rsidR="0039190C" w:rsidRPr="009F4F93">
        <w:rPr>
          <w:b w:val="0"/>
          <w:bCs w:val="0"/>
          <w:color w:val="4472C4" w:themeColor="accent1"/>
          <w:sz w:val="24"/>
          <w:szCs w:val="24"/>
        </w:rPr>
        <w:t xml:space="preserve"> </w:t>
      </w:r>
      <w:r w:rsidR="00383EBA" w:rsidRPr="009F4F93">
        <w:rPr>
          <w:b w:val="0"/>
          <w:bCs w:val="0"/>
          <w:color w:val="4472C4" w:themeColor="accent1"/>
          <w:sz w:val="24"/>
          <w:szCs w:val="24"/>
        </w:rPr>
        <w:t xml:space="preserve">assistance </w:t>
      </w:r>
      <w:r w:rsidR="00A2419F" w:rsidRPr="009F4F93">
        <w:rPr>
          <w:b w:val="0"/>
          <w:bCs w:val="0"/>
          <w:color w:val="4472C4" w:themeColor="accent1"/>
          <w:sz w:val="24"/>
          <w:szCs w:val="24"/>
        </w:rPr>
        <w:t xml:space="preserve">available </w:t>
      </w:r>
      <w:r w:rsidR="00383EBA" w:rsidRPr="009F4F93">
        <w:rPr>
          <w:b w:val="0"/>
          <w:bCs w:val="0"/>
          <w:color w:val="4472C4" w:themeColor="accent1"/>
          <w:sz w:val="24"/>
          <w:szCs w:val="24"/>
        </w:rPr>
        <w:t>in the event of a</w:t>
      </w:r>
      <w:r w:rsidR="00654C92" w:rsidRPr="009F4F93">
        <w:rPr>
          <w:b w:val="0"/>
          <w:bCs w:val="0"/>
          <w:color w:val="4472C4" w:themeColor="accent1"/>
          <w:sz w:val="24"/>
          <w:szCs w:val="24"/>
        </w:rPr>
        <w:t>n</w:t>
      </w:r>
      <w:r w:rsidR="00527AE9" w:rsidRPr="009F4F93">
        <w:rPr>
          <w:b w:val="0"/>
          <w:bCs w:val="0"/>
          <w:color w:val="4472C4" w:themeColor="accent1"/>
          <w:sz w:val="24"/>
          <w:szCs w:val="24"/>
        </w:rPr>
        <w:t xml:space="preserve">other </w:t>
      </w:r>
      <w:r w:rsidR="0065013B" w:rsidRPr="009F4F93">
        <w:rPr>
          <w:b w:val="0"/>
          <w:bCs w:val="0"/>
          <w:color w:val="4472C4" w:themeColor="accent1"/>
          <w:sz w:val="24"/>
          <w:szCs w:val="24"/>
        </w:rPr>
        <w:t xml:space="preserve">lengthy </w:t>
      </w:r>
      <w:r w:rsidR="005430C6" w:rsidRPr="009F4F93">
        <w:rPr>
          <w:b w:val="0"/>
          <w:bCs w:val="0"/>
          <w:color w:val="4472C4" w:themeColor="accent1"/>
          <w:sz w:val="24"/>
          <w:szCs w:val="24"/>
        </w:rPr>
        <w:t xml:space="preserve">extensive </w:t>
      </w:r>
      <w:r w:rsidR="00527AE9" w:rsidRPr="009F4F93">
        <w:rPr>
          <w:b w:val="0"/>
          <w:bCs w:val="0"/>
          <w:color w:val="4472C4" w:themeColor="accent1"/>
          <w:sz w:val="24"/>
          <w:szCs w:val="24"/>
        </w:rPr>
        <w:t>worldwide</w:t>
      </w:r>
      <w:r w:rsidR="00383EBA" w:rsidRPr="009F4F93">
        <w:rPr>
          <w:b w:val="0"/>
          <w:bCs w:val="0"/>
          <w:color w:val="4472C4" w:themeColor="accent1"/>
          <w:sz w:val="24"/>
          <w:szCs w:val="24"/>
        </w:rPr>
        <w:t xml:space="preserve"> lockdown</w:t>
      </w:r>
      <w:r w:rsidR="00F85E4B" w:rsidRPr="009F4F93">
        <w:rPr>
          <w:b w:val="0"/>
          <w:bCs w:val="0"/>
          <w:color w:val="4472C4" w:themeColor="accent1"/>
          <w:sz w:val="24"/>
          <w:szCs w:val="24"/>
        </w:rPr>
        <w:t xml:space="preserve">. </w:t>
      </w:r>
    </w:p>
    <w:p w14:paraId="5F66D141" w14:textId="020F3386" w:rsidR="007A5EC8" w:rsidRPr="009F4F93" w:rsidRDefault="007A5EC8" w:rsidP="007A5EC8">
      <w:pPr>
        <w:rPr>
          <w:b/>
          <w:bCs/>
          <w:color w:val="4472C4" w:themeColor="accent1"/>
        </w:rPr>
      </w:pPr>
      <w:r w:rsidRPr="009F4F93">
        <w:rPr>
          <w:b/>
          <w:bCs/>
          <w:color w:val="4472C4" w:themeColor="accent1"/>
        </w:rPr>
        <w:t xml:space="preserve">Quality </w:t>
      </w:r>
      <w:r w:rsidR="0003182E" w:rsidRPr="009F4F93">
        <w:rPr>
          <w:b/>
          <w:bCs/>
          <w:color w:val="4472C4" w:themeColor="accent1"/>
        </w:rPr>
        <w:t xml:space="preserve"> </w:t>
      </w:r>
      <w:r w:rsidR="00BF0AB9" w:rsidRPr="009F4F93">
        <w:rPr>
          <w:b/>
          <w:bCs/>
          <w:color w:val="4472C4" w:themeColor="accent1"/>
        </w:rPr>
        <w:t xml:space="preserve"> </w:t>
      </w:r>
    </w:p>
    <w:p w14:paraId="5EC8A488" w14:textId="77777777" w:rsidR="006B02DA" w:rsidRDefault="006B02DA" w:rsidP="007A5EC8">
      <w:pPr>
        <w:rPr>
          <w:color w:val="4472C4" w:themeColor="accent1"/>
        </w:rPr>
      </w:pPr>
    </w:p>
    <w:p w14:paraId="1C38414C" w14:textId="19B8BA1D" w:rsidR="006F6824" w:rsidRPr="009F4F93" w:rsidRDefault="006F6824" w:rsidP="007A5EC8">
      <w:pPr>
        <w:rPr>
          <w:color w:val="4472C4" w:themeColor="accent1"/>
        </w:rPr>
      </w:pPr>
      <w:r w:rsidRPr="009F4F93">
        <w:rPr>
          <w:color w:val="4472C4" w:themeColor="accent1"/>
        </w:rPr>
        <w:t xml:space="preserve">The term Taiwan-made can have many guises. </w:t>
      </w:r>
      <w:r w:rsidR="00325D90" w:rsidRPr="009F4F93">
        <w:rPr>
          <w:color w:val="4472C4" w:themeColor="accent1"/>
        </w:rPr>
        <w:t>Perceived</w:t>
      </w:r>
      <w:r w:rsidRPr="009F4F93">
        <w:rPr>
          <w:color w:val="4472C4" w:themeColor="accent1"/>
        </w:rPr>
        <w:t xml:space="preserve"> as better quality than China’s goods, even though it will likely </w:t>
      </w:r>
      <w:r w:rsidR="00325D90" w:rsidRPr="009F4F93">
        <w:rPr>
          <w:color w:val="4472C4" w:themeColor="accent1"/>
        </w:rPr>
        <w:t xml:space="preserve">many </w:t>
      </w:r>
      <w:r w:rsidRPr="009F4F93">
        <w:rPr>
          <w:color w:val="4472C4" w:themeColor="accent1"/>
        </w:rPr>
        <w:t>contain Chinese parts, equally, how does that reflect onto goods made in the US with Taiwanese parts, such as i</w:t>
      </w:r>
      <w:r w:rsidR="00AD6369" w:rsidRPr="009F4F93">
        <w:rPr>
          <w:color w:val="4472C4" w:themeColor="accent1"/>
        </w:rPr>
        <w:t>P</w:t>
      </w:r>
      <w:r w:rsidRPr="009F4F93">
        <w:rPr>
          <w:color w:val="4472C4" w:themeColor="accent1"/>
        </w:rPr>
        <w:t xml:space="preserve">hones? </w:t>
      </w:r>
      <w:r w:rsidR="00C94E42" w:rsidRPr="009F4F93">
        <w:rPr>
          <w:color w:val="4472C4" w:themeColor="accent1"/>
        </w:rPr>
        <w:t xml:space="preserve"> The better standard of living and standards would indicate a more aligned approach to higher quality </w:t>
      </w:r>
      <w:r w:rsidR="009051C3" w:rsidRPr="009F4F93">
        <w:rPr>
          <w:color w:val="4472C4" w:themeColor="accent1"/>
        </w:rPr>
        <w:t xml:space="preserve">production </w:t>
      </w:r>
      <w:r w:rsidR="00C94E42" w:rsidRPr="009F4F93">
        <w:rPr>
          <w:color w:val="4472C4" w:themeColor="accent1"/>
        </w:rPr>
        <w:t xml:space="preserve">than overall mainland China. </w:t>
      </w:r>
      <w:r w:rsidR="00965F68" w:rsidRPr="009F4F93">
        <w:rPr>
          <w:color w:val="4472C4" w:themeColor="accent1"/>
        </w:rPr>
        <w:t xml:space="preserve">Prices for </w:t>
      </w:r>
      <w:r w:rsidR="00C44EE0" w:rsidRPr="009F4F93">
        <w:rPr>
          <w:color w:val="4472C4" w:themeColor="accent1"/>
        </w:rPr>
        <w:t xml:space="preserve">Taiwanese </w:t>
      </w:r>
      <w:r w:rsidR="00965F68" w:rsidRPr="009F4F93">
        <w:rPr>
          <w:color w:val="4472C4" w:themeColor="accent1"/>
        </w:rPr>
        <w:t xml:space="preserve">goods are </w:t>
      </w:r>
      <w:r w:rsidR="0009537C" w:rsidRPr="009F4F93">
        <w:rPr>
          <w:color w:val="4472C4" w:themeColor="accent1"/>
        </w:rPr>
        <w:t>generally</w:t>
      </w:r>
      <w:r w:rsidR="00965F68" w:rsidRPr="009F4F93">
        <w:rPr>
          <w:color w:val="4472C4" w:themeColor="accent1"/>
        </w:rPr>
        <w:t xml:space="preserve">, around 15-20% more expensive than China, however, automation plays a larger in Taiwan and often the number of employees is reduced in direct comparison to a Chinese factory, resulting in less human error which accounts for most manufacturing inconsistencies. </w:t>
      </w:r>
    </w:p>
    <w:p w14:paraId="100B7042" w14:textId="77777777" w:rsidR="006378BC" w:rsidRDefault="006378BC" w:rsidP="007A5EC8">
      <w:pPr>
        <w:rPr>
          <w:b/>
          <w:bCs/>
          <w:color w:val="4472C4" w:themeColor="accent1"/>
        </w:rPr>
      </w:pPr>
    </w:p>
    <w:p w14:paraId="70B0D06F" w14:textId="27CD74ED" w:rsidR="007A5EC8" w:rsidRPr="009F4F93" w:rsidRDefault="007A5EC8" w:rsidP="007A5EC8">
      <w:pPr>
        <w:rPr>
          <w:b/>
          <w:bCs/>
          <w:color w:val="4472C4" w:themeColor="accent1"/>
        </w:rPr>
      </w:pPr>
      <w:r w:rsidRPr="009F4F93">
        <w:rPr>
          <w:b/>
          <w:bCs/>
          <w:color w:val="4472C4" w:themeColor="accent1"/>
        </w:rPr>
        <w:t>Cultural &amp; Social implications</w:t>
      </w:r>
      <w:r w:rsidR="00183C16" w:rsidRPr="009F4F93">
        <w:rPr>
          <w:b/>
          <w:bCs/>
          <w:color w:val="4472C4" w:themeColor="accent1"/>
        </w:rPr>
        <w:t xml:space="preserve"> </w:t>
      </w:r>
    </w:p>
    <w:p w14:paraId="0AABDC1E" w14:textId="030F0503" w:rsidR="00BF45C8" w:rsidRPr="009F4F93" w:rsidRDefault="00E46782" w:rsidP="00F3431D">
      <w:pPr>
        <w:pStyle w:val="Heading1"/>
        <w:rPr>
          <w:rFonts w:asciiTheme="minorHAnsi" w:eastAsiaTheme="minorHAnsi" w:hAnsiTheme="minorHAnsi" w:cstheme="minorBidi"/>
          <w:b w:val="0"/>
          <w:bCs w:val="0"/>
          <w:sz w:val="24"/>
          <w:szCs w:val="24"/>
        </w:rPr>
      </w:pPr>
      <w:r w:rsidRPr="00566648">
        <w:rPr>
          <w:b w:val="0"/>
          <w:bCs w:val="0"/>
          <w:color w:val="4472C4" w:themeColor="accent1"/>
          <w:sz w:val="24"/>
          <w:szCs w:val="24"/>
        </w:rPr>
        <w:t xml:space="preserve">Taiwan has high traffic congestion and is not immune to huge private transport ownership, from a population of 23 million people, surprisingly it has 15 million registered motorcycle </w:t>
      </w:r>
      <w:r w:rsidRPr="00566648">
        <w:rPr>
          <w:b w:val="0"/>
          <w:bCs w:val="0"/>
          <w:color w:val="4472C4" w:themeColor="accent1"/>
          <w:sz w:val="24"/>
          <w:szCs w:val="24"/>
        </w:rPr>
        <w:lastRenderedPageBreak/>
        <w:t>owners. Travel by private transport is high at 70% of people. This has facilitated the development of an excellent public transport system for workers and social mobility.</w:t>
      </w:r>
      <w:r w:rsidR="00BF45C8" w:rsidRPr="00566648">
        <w:rPr>
          <w:b w:val="0"/>
          <w:bCs w:val="0"/>
          <w:color w:val="4472C4" w:themeColor="accent1"/>
          <w:sz w:val="24"/>
          <w:szCs w:val="24"/>
        </w:rPr>
        <w:t xml:space="preserve"> </w:t>
      </w:r>
      <w:r w:rsidR="0058157D" w:rsidRPr="00566648">
        <w:rPr>
          <w:b w:val="0"/>
          <w:bCs w:val="0"/>
          <w:color w:val="4472C4" w:themeColor="accent1"/>
          <w:sz w:val="24"/>
          <w:szCs w:val="24"/>
        </w:rPr>
        <w:t>Like many</w:t>
      </w:r>
      <w:r w:rsidR="00BF45C8" w:rsidRPr="00566648">
        <w:rPr>
          <w:b w:val="0"/>
          <w:bCs w:val="0"/>
          <w:color w:val="4472C4" w:themeColor="accent1"/>
          <w:sz w:val="24"/>
          <w:szCs w:val="24"/>
        </w:rPr>
        <w:t xml:space="preserve"> countries it faces an aging population issue with the loss of up to half it</w:t>
      </w:r>
      <w:r w:rsidR="00217871" w:rsidRPr="00566648">
        <w:rPr>
          <w:b w:val="0"/>
          <w:bCs w:val="0"/>
          <w:color w:val="4472C4" w:themeColor="accent1"/>
          <w:sz w:val="24"/>
          <w:szCs w:val="24"/>
        </w:rPr>
        <w:t>s</w:t>
      </w:r>
      <w:r w:rsidR="00BF45C8" w:rsidRPr="00566648">
        <w:rPr>
          <w:b w:val="0"/>
          <w:bCs w:val="0"/>
          <w:color w:val="4472C4" w:themeColor="accent1"/>
          <w:sz w:val="24"/>
          <w:szCs w:val="24"/>
        </w:rPr>
        <w:t xml:space="preserve"> workforce by 2065. In 2020, for the first time Taiwan saw a drop in population with deaths</w:t>
      </w:r>
      <w:r w:rsidR="009A7412" w:rsidRPr="00566648">
        <w:rPr>
          <w:b w:val="0"/>
          <w:bCs w:val="0"/>
          <w:color w:val="4472C4" w:themeColor="accent1"/>
          <w:sz w:val="24"/>
          <w:szCs w:val="24"/>
        </w:rPr>
        <w:t xml:space="preserve"> out numbering births</w:t>
      </w:r>
      <w:r w:rsidR="00217871" w:rsidRPr="00566648">
        <w:rPr>
          <w:b w:val="0"/>
          <w:bCs w:val="0"/>
          <w:color w:val="4472C4" w:themeColor="accent1"/>
          <w:sz w:val="24"/>
          <w:szCs w:val="24"/>
        </w:rPr>
        <w:t xml:space="preserve"> and b</w:t>
      </w:r>
      <w:r w:rsidR="009A7412" w:rsidRPr="00566648">
        <w:rPr>
          <w:b w:val="0"/>
          <w:bCs w:val="0"/>
          <w:color w:val="4472C4" w:themeColor="accent1"/>
          <w:sz w:val="24"/>
          <w:szCs w:val="24"/>
        </w:rPr>
        <w:t>y 2034, over half the population will be over 50</w:t>
      </w:r>
      <w:r w:rsidR="00F32976" w:rsidRPr="00566648">
        <w:rPr>
          <w:b w:val="0"/>
          <w:bCs w:val="0"/>
          <w:color w:val="4472C4" w:themeColor="accent1"/>
          <w:sz w:val="24"/>
          <w:szCs w:val="24"/>
        </w:rPr>
        <w:t>, increasingly an age</w:t>
      </w:r>
      <w:r w:rsidR="000E2EB1" w:rsidRPr="00566648">
        <w:rPr>
          <w:b w:val="0"/>
          <w:bCs w:val="0"/>
          <w:color w:val="4472C4" w:themeColor="accent1"/>
          <w:sz w:val="24"/>
          <w:szCs w:val="24"/>
        </w:rPr>
        <w:t xml:space="preserve"> </w:t>
      </w:r>
      <w:r w:rsidR="00F32976" w:rsidRPr="00566648">
        <w:rPr>
          <w:b w:val="0"/>
          <w:bCs w:val="0"/>
          <w:color w:val="4472C4" w:themeColor="accent1"/>
          <w:sz w:val="24"/>
          <w:szCs w:val="24"/>
        </w:rPr>
        <w:t>group vulnerable to pandemics</w:t>
      </w:r>
      <w:r w:rsidR="009A7412" w:rsidRPr="00566648">
        <w:rPr>
          <w:b w:val="0"/>
          <w:bCs w:val="0"/>
          <w:color w:val="4472C4" w:themeColor="accent1"/>
          <w:sz w:val="24"/>
          <w:szCs w:val="24"/>
        </w:rPr>
        <w:t xml:space="preserve">. In addition, </w:t>
      </w:r>
      <w:r w:rsidR="00E55B2C" w:rsidRPr="00566648">
        <w:rPr>
          <w:b w:val="0"/>
          <w:bCs w:val="0"/>
          <w:color w:val="4472C4" w:themeColor="accent1"/>
          <w:sz w:val="24"/>
          <w:szCs w:val="24"/>
        </w:rPr>
        <w:t xml:space="preserve">recently </w:t>
      </w:r>
      <w:r w:rsidR="009A7412" w:rsidRPr="00566648">
        <w:rPr>
          <w:b w:val="0"/>
          <w:bCs w:val="0"/>
          <w:color w:val="4472C4" w:themeColor="accent1"/>
          <w:sz w:val="24"/>
          <w:szCs w:val="24"/>
        </w:rPr>
        <w:t>two</w:t>
      </w:r>
      <w:r w:rsidR="009A7412" w:rsidRPr="009F4F93">
        <w:rPr>
          <w:color w:val="4472C4" w:themeColor="accent1"/>
          <w:sz w:val="24"/>
          <w:szCs w:val="24"/>
        </w:rPr>
        <w:t xml:space="preserve"> </w:t>
      </w:r>
      <w:r w:rsidR="009A7412" w:rsidRPr="00B939A3">
        <w:rPr>
          <w:b w:val="0"/>
          <w:bCs w:val="0"/>
          <w:color w:val="4472C4" w:themeColor="accent1"/>
          <w:sz w:val="24"/>
          <w:szCs w:val="24"/>
        </w:rPr>
        <w:t xml:space="preserve">chip design companies in Taiwan have had talented teams poached by China to go and work on the mainland, raising further intimidation and fear from China. </w:t>
      </w:r>
      <w:r w:rsidR="00EB46AD" w:rsidRPr="00B939A3">
        <w:rPr>
          <w:b w:val="0"/>
          <w:bCs w:val="0"/>
          <w:color w:val="4472C4" w:themeColor="accent1"/>
          <w:sz w:val="24"/>
          <w:szCs w:val="24"/>
        </w:rPr>
        <w:t xml:space="preserve">The very </w:t>
      </w:r>
      <w:r w:rsidR="00F32976" w:rsidRPr="00B939A3">
        <w:rPr>
          <w:b w:val="0"/>
          <w:bCs w:val="0"/>
          <w:color w:val="4472C4" w:themeColor="accent1"/>
          <w:sz w:val="24"/>
          <w:szCs w:val="24"/>
        </w:rPr>
        <w:t>long-term</w:t>
      </w:r>
      <w:r w:rsidR="00EB46AD" w:rsidRPr="00B939A3">
        <w:rPr>
          <w:b w:val="0"/>
          <w:bCs w:val="0"/>
          <w:color w:val="4472C4" w:themeColor="accent1"/>
          <w:sz w:val="24"/>
          <w:szCs w:val="24"/>
        </w:rPr>
        <w:t xml:space="preserve"> survival of Taiwan will </w:t>
      </w:r>
      <w:r w:rsidR="00705E63" w:rsidRPr="00B939A3">
        <w:rPr>
          <w:b w:val="0"/>
          <w:bCs w:val="0"/>
          <w:color w:val="4472C4" w:themeColor="accent1"/>
          <w:sz w:val="24"/>
          <w:szCs w:val="24"/>
        </w:rPr>
        <w:t>require</w:t>
      </w:r>
      <w:r w:rsidR="00EB46AD" w:rsidRPr="00B939A3">
        <w:rPr>
          <w:b w:val="0"/>
          <w:bCs w:val="0"/>
          <w:color w:val="4472C4" w:themeColor="accent1"/>
          <w:sz w:val="24"/>
          <w:szCs w:val="24"/>
        </w:rPr>
        <w:t xml:space="preserve"> reach out to like-minded democracies and </w:t>
      </w:r>
      <w:r w:rsidR="00705E63" w:rsidRPr="00B939A3">
        <w:rPr>
          <w:b w:val="0"/>
          <w:bCs w:val="0"/>
          <w:color w:val="4472C4" w:themeColor="accent1"/>
          <w:sz w:val="24"/>
          <w:szCs w:val="24"/>
        </w:rPr>
        <w:t xml:space="preserve">increase its global outlook. </w:t>
      </w:r>
      <w:r w:rsidR="00B05817" w:rsidRPr="00B939A3">
        <w:rPr>
          <w:b w:val="0"/>
          <w:bCs w:val="0"/>
          <w:color w:val="4472C4" w:themeColor="accent1"/>
          <w:sz w:val="24"/>
          <w:szCs w:val="24"/>
        </w:rPr>
        <w:t xml:space="preserve">Taiwan must </w:t>
      </w:r>
      <w:r w:rsidR="006A0953" w:rsidRPr="00B939A3">
        <w:rPr>
          <w:b w:val="0"/>
          <w:bCs w:val="0"/>
          <w:color w:val="4472C4" w:themeColor="accent1"/>
          <w:sz w:val="24"/>
          <w:szCs w:val="24"/>
        </w:rPr>
        <w:t xml:space="preserve">seek </w:t>
      </w:r>
      <w:r w:rsidR="00B05817" w:rsidRPr="00B939A3">
        <w:rPr>
          <w:b w:val="0"/>
          <w:bCs w:val="0"/>
          <w:color w:val="4472C4" w:themeColor="accent1"/>
          <w:sz w:val="24"/>
          <w:szCs w:val="24"/>
        </w:rPr>
        <w:t>co-operat</w:t>
      </w:r>
      <w:r w:rsidR="006A0953" w:rsidRPr="00B939A3">
        <w:rPr>
          <w:b w:val="0"/>
          <w:bCs w:val="0"/>
          <w:color w:val="4472C4" w:themeColor="accent1"/>
          <w:sz w:val="24"/>
          <w:szCs w:val="24"/>
        </w:rPr>
        <w:t>ion</w:t>
      </w:r>
      <w:r w:rsidR="00B05817" w:rsidRPr="00B939A3">
        <w:rPr>
          <w:b w:val="0"/>
          <w:bCs w:val="0"/>
          <w:color w:val="4472C4" w:themeColor="accent1"/>
          <w:sz w:val="24"/>
          <w:szCs w:val="24"/>
        </w:rPr>
        <w:t xml:space="preserve"> with </w:t>
      </w:r>
      <w:r w:rsidR="00705E63" w:rsidRPr="00B939A3">
        <w:rPr>
          <w:b w:val="0"/>
          <w:bCs w:val="0"/>
          <w:color w:val="4472C4" w:themeColor="accent1"/>
          <w:sz w:val="24"/>
          <w:szCs w:val="24"/>
        </w:rPr>
        <w:t>other democracies</w:t>
      </w:r>
      <w:r w:rsidR="006A0953" w:rsidRPr="00B939A3">
        <w:rPr>
          <w:b w:val="0"/>
          <w:bCs w:val="0"/>
          <w:color w:val="4472C4" w:themeColor="accent1"/>
          <w:sz w:val="24"/>
          <w:szCs w:val="24"/>
        </w:rPr>
        <w:t>,</w:t>
      </w:r>
      <w:r w:rsidR="00705E63" w:rsidRPr="00B939A3">
        <w:rPr>
          <w:b w:val="0"/>
          <w:bCs w:val="0"/>
          <w:color w:val="4472C4" w:themeColor="accent1"/>
          <w:sz w:val="24"/>
          <w:szCs w:val="24"/>
        </w:rPr>
        <w:t xml:space="preserve"> </w:t>
      </w:r>
      <w:r w:rsidR="006A0953" w:rsidRPr="00B939A3">
        <w:rPr>
          <w:b w:val="0"/>
          <w:bCs w:val="0"/>
          <w:color w:val="4472C4" w:themeColor="accent1"/>
          <w:sz w:val="24"/>
          <w:szCs w:val="24"/>
        </w:rPr>
        <w:t xml:space="preserve">such as S Korea and Australia </w:t>
      </w:r>
      <w:r w:rsidR="00705E63" w:rsidRPr="00B939A3">
        <w:rPr>
          <w:b w:val="0"/>
          <w:bCs w:val="0"/>
          <w:color w:val="4472C4" w:themeColor="accent1"/>
          <w:sz w:val="24"/>
          <w:szCs w:val="24"/>
        </w:rPr>
        <w:t xml:space="preserve">who have </w:t>
      </w:r>
      <w:r w:rsidR="005677B6" w:rsidRPr="00B939A3">
        <w:rPr>
          <w:b w:val="0"/>
          <w:bCs w:val="0"/>
          <w:color w:val="4472C4" w:themeColor="accent1"/>
          <w:sz w:val="24"/>
          <w:szCs w:val="24"/>
        </w:rPr>
        <w:t xml:space="preserve">also </w:t>
      </w:r>
      <w:r w:rsidR="00705E63" w:rsidRPr="00B939A3">
        <w:rPr>
          <w:b w:val="0"/>
          <w:bCs w:val="0"/>
          <w:color w:val="4472C4" w:themeColor="accent1"/>
          <w:sz w:val="24"/>
          <w:szCs w:val="24"/>
        </w:rPr>
        <w:t xml:space="preserve">been </w:t>
      </w:r>
      <w:r w:rsidR="005677B6" w:rsidRPr="00B939A3">
        <w:rPr>
          <w:b w:val="0"/>
          <w:bCs w:val="0"/>
          <w:color w:val="4472C4" w:themeColor="accent1"/>
          <w:sz w:val="24"/>
          <w:szCs w:val="24"/>
        </w:rPr>
        <w:t>targeted</w:t>
      </w:r>
      <w:r w:rsidR="00705E63" w:rsidRPr="00B939A3">
        <w:rPr>
          <w:b w:val="0"/>
          <w:bCs w:val="0"/>
          <w:color w:val="4472C4" w:themeColor="accent1"/>
          <w:sz w:val="24"/>
          <w:szCs w:val="24"/>
        </w:rPr>
        <w:t xml:space="preserve"> by China</w:t>
      </w:r>
      <w:r w:rsidR="00DC7A24" w:rsidRPr="00B939A3">
        <w:rPr>
          <w:b w:val="0"/>
          <w:bCs w:val="0"/>
          <w:color w:val="4472C4" w:themeColor="accent1"/>
          <w:sz w:val="24"/>
          <w:szCs w:val="24"/>
        </w:rPr>
        <w:t>.</w:t>
      </w:r>
      <w:r w:rsidR="00705E63" w:rsidRPr="00B939A3">
        <w:rPr>
          <w:b w:val="0"/>
          <w:bCs w:val="0"/>
          <w:color w:val="4472C4" w:themeColor="accent1"/>
          <w:sz w:val="24"/>
          <w:szCs w:val="24"/>
        </w:rPr>
        <w:t xml:space="preserve"> </w:t>
      </w:r>
      <w:r w:rsidR="00DC7A24" w:rsidRPr="00B939A3">
        <w:rPr>
          <w:b w:val="0"/>
          <w:bCs w:val="0"/>
          <w:color w:val="4472C4" w:themeColor="accent1"/>
          <w:sz w:val="24"/>
          <w:szCs w:val="24"/>
        </w:rPr>
        <w:t>There is an urgent need to</w:t>
      </w:r>
      <w:r w:rsidR="00705E63" w:rsidRPr="00B939A3">
        <w:rPr>
          <w:b w:val="0"/>
          <w:bCs w:val="0"/>
          <w:color w:val="4472C4" w:themeColor="accent1"/>
          <w:sz w:val="24"/>
          <w:szCs w:val="24"/>
        </w:rPr>
        <w:t xml:space="preserve"> streng</w:t>
      </w:r>
      <w:r w:rsidR="00705E63" w:rsidRPr="009F4F93">
        <w:rPr>
          <w:b w:val="0"/>
          <w:bCs w:val="0"/>
          <w:color w:val="4472C4" w:themeColor="accent1"/>
          <w:sz w:val="24"/>
          <w:szCs w:val="24"/>
        </w:rPr>
        <w:t xml:space="preserve">then the resolve to resist an otherwise inevitable pull towards China. </w:t>
      </w:r>
      <w:r w:rsidR="001A4693" w:rsidRPr="009F4F93">
        <w:rPr>
          <w:b w:val="0"/>
          <w:bCs w:val="0"/>
          <w:color w:val="4472C4" w:themeColor="accent1"/>
          <w:sz w:val="24"/>
          <w:szCs w:val="24"/>
        </w:rPr>
        <w:t xml:space="preserve">This will involve expanding into </w:t>
      </w:r>
      <w:r w:rsidR="001D37B9" w:rsidRPr="009F4F93">
        <w:rPr>
          <w:b w:val="0"/>
          <w:bCs w:val="0"/>
          <w:color w:val="4472C4" w:themeColor="accent1"/>
          <w:sz w:val="24"/>
          <w:szCs w:val="24"/>
        </w:rPr>
        <w:t>new</w:t>
      </w:r>
      <w:r w:rsidR="001A4693" w:rsidRPr="009F4F93">
        <w:rPr>
          <w:b w:val="0"/>
          <w:bCs w:val="0"/>
          <w:color w:val="4472C4" w:themeColor="accent1"/>
          <w:sz w:val="24"/>
          <w:szCs w:val="24"/>
        </w:rPr>
        <w:t xml:space="preserve"> areas </w:t>
      </w:r>
      <w:r w:rsidR="00174071" w:rsidRPr="009F4F93">
        <w:rPr>
          <w:b w:val="0"/>
          <w:bCs w:val="0"/>
          <w:color w:val="4472C4" w:themeColor="accent1"/>
          <w:sz w:val="24"/>
          <w:szCs w:val="24"/>
        </w:rPr>
        <w:t xml:space="preserve">of the economy </w:t>
      </w:r>
      <w:r w:rsidR="001A4693" w:rsidRPr="009F4F93">
        <w:rPr>
          <w:b w:val="0"/>
          <w:bCs w:val="0"/>
          <w:color w:val="4472C4" w:themeColor="accent1"/>
          <w:sz w:val="24"/>
          <w:szCs w:val="24"/>
        </w:rPr>
        <w:t>for Taiwan</w:t>
      </w:r>
      <w:r w:rsidR="00F3431D" w:rsidRPr="009F4F93">
        <w:rPr>
          <w:b w:val="0"/>
          <w:bCs w:val="0"/>
          <w:color w:val="4472C4" w:themeColor="accent1"/>
          <w:sz w:val="24"/>
          <w:szCs w:val="24"/>
        </w:rPr>
        <w:t xml:space="preserve"> and the wider regions with adoption of manufacturing automation</w:t>
      </w:r>
      <w:r w:rsidR="00F3431D" w:rsidRPr="009F4F93">
        <w:rPr>
          <w:rFonts w:asciiTheme="minorHAnsi" w:eastAsiaTheme="minorHAnsi" w:hAnsiTheme="minorHAnsi" w:cstheme="minorBidi"/>
          <w:b w:val="0"/>
          <w:bCs w:val="0"/>
          <w:sz w:val="24"/>
          <w:szCs w:val="24"/>
        </w:rPr>
        <w:t xml:space="preserve"> </w:t>
      </w:r>
      <w:sdt>
        <w:sdtPr>
          <w:rPr>
            <w:rFonts w:asciiTheme="minorHAnsi" w:eastAsiaTheme="minorHAnsi" w:hAnsiTheme="minorHAnsi" w:cstheme="minorBidi"/>
            <w:b w:val="0"/>
            <w:bCs w:val="0"/>
            <w:sz w:val="24"/>
            <w:szCs w:val="24"/>
          </w:rPr>
          <w:id w:val="215321714"/>
          <w:citation/>
        </w:sdtPr>
        <w:sdtEndPr/>
        <w:sdtContent>
          <w:r w:rsidR="00F3431D" w:rsidRPr="009F4F93">
            <w:rPr>
              <w:rFonts w:asciiTheme="minorHAnsi" w:eastAsiaTheme="minorHAnsi" w:hAnsiTheme="minorHAnsi" w:cstheme="minorBidi"/>
              <w:b w:val="0"/>
              <w:bCs w:val="0"/>
              <w:sz w:val="24"/>
              <w:szCs w:val="24"/>
            </w:rPr>
            <w:fldChar w:fldCharType="begin"/>
          </w:r>
          <w:r w:rsidR="00F3431D" w:rsidRPr="009F4F93">
            <w:rPr>
              <w:rFonts w:asciiTheme="minorHAnsi" w:eastAsiaTheme="minorHAnsi" w:hAnsiTheme="minorHAnsi" w:cstheme="minorBidi"/>
              <w:b w:val="0"/>
              <w:bCs w:val="0"/>
              <w:sz w:val="24"/>
              <w:szCs w:val="24"/>
            </w:rPr>
            <w:instrText xml:space="preserve"> CITATION Cis19 \l 2057 </w:instrText>
          </w:r>
          <w:r w:rsidR="00F3431D" w:rsidRPr="009F4F93">
            <w:rPr>
              <w:rFonts w:asciiTheme="minorHAnsi" w:eastAsiaTheme="minorHAnsi" w:hAnsiTheme="minorHAnsi" w:cstheme="minorBidi"/>
              <w:b w:val="0"/>
              <w:bCs w:val="0"/>
              <w:sz w:val="24"/>
              <w:szCs w:val="24"/>
            </w:rPr>
            <w:fldChar w:fldCharType="separate"/>
          </w:r>
          <w:r w:rsidR="00F3431D" w:rsidRPr="009F4F93">
            <w:rPr>
              <w:rFonts w:asciiTheme="minorHAnsi" w:eastAsiaTheme="minorHAnsi" w:hAnsiTheme="minorHAnsi" w:cstheme="minorBidi"/>
              <w:b w:val="0"/>
              <w:bCs w:val="0"/>
              <w:noProof/>
              <w:sz w:val="24"/>
              <w:szCs w:val="24"/>
            </w:rPr>
            <w:t>(22)</w:t>
          </w:r>
          <w:r w:rsidR="00F3431D" w:rsidRPr="009F4F93">
            <w:rPr>
              <w:rFonts w:asciiTheme="minorHAnsi" w:eastAsiaTheme="minorHAnsi" w:hAnsiTheme="minorHAnsi" w:cstheme="minorBidi"/>
              <w:b w:val="0"/>
              <w:bCs w:val="0"/>
              <w:sz w:val="24"/>
              <w:szCs w:val="24"/>
            </w:rPr>
            <w:fldChar w:fldCharType="end"/>
          </w:r>
        </w:sdtContent>
      </w:sdt>
      <w:r w:rsidR="001F42EA" w:rsidRPr="009F4F93">
        <w:rPr>
          <w:b w:val="0"/>
          <w:bCs w:val="0"/>
          <w:color w:val="4472C4" w:themeColor="accent1"/>
          <w:sz w:val="24"/>
          <w:szCs w:val="24"/>
        </w:rPr>
        <w:t>.</w:t>
      </w:r>
      <w:r w:rsidR="001A4693" w:rsidRPr="009F4F93">
        <w:rPr>
          <w:b w:val="0"/>
          <w:bCs w:val="0"/>
          <w:color w:val="4472C4" w:themeColor="accent1"/>
          <w:sz w:val="24"/>
          <w:szCs w:val="24"/>
        </w:rPr>
        <w:t xml:space="preserve"> </w:t>
      </w:r>
      <w:r w:rsidR="001F42EA" w:rsidRPr="009F4F93">
        <w:rPr>
          <w:b w:val="0"/>
          <w:bCs w:val="0"/>
          <w:color w:val="4472C4" w:themeColor="accent1"/>
          <w:sz w:val="24"/>
          <w:szCs w:val="24"/>
        </w:rPr>
        <w:t>F</w:t>
      </w:r>
      <w:r w:rsidR="00D7261E" w:rsidRPr="009F4F93">
        <w:rPr>
          <w:b w:val="0"/>
          <w:bCs w:val="0"/>
          <w:color w:val="4472C4" w:themeColor="accent1"/>
          <w:sz w:val="24"/>
          <w:szCs w:val="24"/>
        </w:rPr>
        <w:t>or now</w:t>
      </w:r>
      <w:r w:rsidR="00700071" w:rsidRPr="009F4F93">
        <w:rPr>
          <w:b w:val="0"/>
          <w:bCs w:val="0"/>
          <w:color w:val="4472C4" w:themeColor="accent1"/>
          <w:sz w:val="24"/>
          <w:szCs w:val="24"/>
        </w:rPr>
        <w:t>,</w:t>
      </w:r>
      <w:r w:rsidR="00D7261E" w:rsidRPr="009F4F93">
        <w:rPr>
          <w:b w:val="0"/>
          <w:bCs w:val="0"/>
          <w:color w:val="4472C4" w:themeColor="accent1"/>
          <w:sz w:val="24"/>
          <w:szCs w:val="24"/>
        </w:rPr>
        <w:t xml:space="preserve"> </w:t>
      </w:r>
      <w:r w:rsidR="001F42EA" w:rsidRPr="009F4F93">
        <w:rPr>
          <w:b w:val="0"/>
          <w:bCs w:val="0"/>
          <w:color w:val="4472C4" w:themeColor="accent1"/>
          <w:sz w:val="24"/>
          <w:szCs w:val="24"/>
        </w:rPr>
        <w:t>Taiwan</w:t>
      </w:r>
      <w:r w:rsidR="00D7261E" w:rsidRPr="009F4F93">
        <w:rPr>
          <w:b w:val="0"/>
          <w:bCs w:val="0"/>
          <w:color w:val="4472C4" w:themeColor="accent1"/>
          <w:sz w:val="24"/>
          <w:szCs w:val="24"/>
        </w:rPr>
        <w:t xml:space="preserve"> remains </w:t>
      </w:r>
      <w:r w:rsidR="001A4693" w:rsidRPr="009F4F93">
        <w:rPr>
          <w:b w:val="0"/>
          <w:bCs w:val="0"/>
          <w:color w:val="4472C4" w:themeColor="accent1"/>
          <w:sz w:val="24"/>
          <w:szCs w:val="24"/>
        </w:rPr>
        <w:t xml:space="preserve">well placed with its highly skilled, hard-working </w:t>
      </w:r>
      <w:r w:rsidR="00383516" w:rsidRPr="009F4F93">
        <w:rPr>
          <w:b w:val="0"/>
          <w:bCs w:val="0"/>
          <w:color w:val="4472C4" w:themeColor="accent1"/>
          <w:sz w:val="24"/>
          <w:szCs w:val="24"/>
        </w:rPr>
        <w:t xml:space="preserve">workforce </w:t>
      </w:r>
      <w:r w:rsidR="001A4693" w:rsidRPr="009F4F93">
        <w:rPr>
          <w:b w:val="0"/>
          <w:bCs w:val="0"/>
          <w:color w:val="4472C4" w:themeColor="accent1"/>
          <w:sz w:val="24"/>
          <w:szCs w:val="24"/>
        </w:rPr>
        <w:t>and capable government.</w:t>
      </w:r>
      <w:r w:rsidR="001A4693" w:rsidRPr="009F4F93">
        <w:rPr>
          <w:color w:val="4472C4" w:themeColor="accent1"/>
          <w:sz w:val="24"/>
          <w:szCs w:val="24"/>
        </w:rPr>
        <w:t xml:space="preserve"> </w:t>
      </w:r>
    </w:p>
    <w:p w14:paraId="65D9E6C2" w14:textId="77777777" w:rsidR="00BF45C8" w:rsidRPr="009F4F93" w:rsidRDefault="00BF45C8" w:rsidP="00557837">
      <w:pPr>
        <w:rPr>
          <w:color w:val="101010"/>
          <w:shd w:val="clear" w:color="auto" w:fill="FAFAFA"/>
        </w:rPr>
      </w:pPr>
    </w:p>
    <w:p w14:paraId="6EAAC158" w14:textId="77777777" w:rsidR="002B2F9F" w:rsidRDefault="007A5EC8" w:rsidP="002B2F9F">
      <w:pPr>
        <w:rPr>
          <w:b/>
          <w:bCs/>
          <w:color w:val="4472C4" w:themeColor="accent1"/>
        </w:rPr>
      </w:pPr>
      <w:r w:rsidRPr="009F4F93">
        <w:rPr>
          <w:b/>
          <w:bCs/>
          <w:color w:val="4472C4" w:themeColor="accent1"/>
        </w:rPr>
        <w:t xml:space="preserve">ISO </w:t>
      </w:r>
    </w:p>
    <w:p w14:paraId="47A4C0FE" w14:textId="77777777" w:rsidR="002B2F9F" w:rsidRDefault="002B2F9F" w:rsidP="002B2F9F">
      <w:pPr>
        <w:rPr>
          <w:b/>
          <w:bCs/>
          <w:color w:val="4472C4" w:themeColor="accent1"/>
        </w:rPr>
      </w:pPr>
    </w:p>
    <w:p w14:paraId="10CBE92F" w14:textId="27C83BA4" w:rsidR="004B6007" w:rsidRPr="002B2F9F" w:rsidRDefault="00AB7114" w:rsidP="002B2F9F">
      <w:pPr>
        <w:rPr>
          <w:b/>
          <w:bCs/>
          <w:color w:val="4472C4" w:themeColor="accent1"/>
        </w:rPr>
      </w:pPr>
      <w:r w:rsidRPr="009F4F93">
        <w:rPr>
          <w:color w:val="4472C4" w:themeColor="accent1"/>
        </w:rPr>
        <w:t>The National Standards of the Republic of China (CNS, </w:t>
      </w:r>
      <w:hyperlink r:id="rId11" w:tooltip="Traditional Chinese characters" w:history="1">
        <w:r w:rsidRPr="009F4F93">
          <w:rPr>
            <w:color w:val="4472C4" w:themeColor="accent1"/>
            <w:u w:val="single"/>
          </w:rPr>
          <w:t>Chinese</w:t>
        </w:r>
      </w:hyperlink>
      <w:r w:rsidRPr="009F4F93">
        <w:rPr>
          <w:color w:val="4472C4" w:themeColor="accent1"/>
        </w:rPr>
        <w:t>: </w:t>
      </w:r>
      <w:proofErr w:type="spellStart"/>
      <w:r w:rsidRPr="009F4F93">
        <w:rPr>
          <w:rFonts w:eastAsia="MS Gothic"/>
          <w:color w:val="4472C4" w:themeColor="accent1"/>
        </w:rPr>
        <w:t>中華民國國家標準</w:t>
      </w:r>
      <w:proofErr w:type="spellEnd"/>
      <w:r w:rsidRPr="009F4F93">
        <w:rPr>
          <w:color w:val="4472C4" w:themeColor="accent1"/>
        </w:rPr>
        <w:t>; </w:t>
      </w:r>
      <w:proofErr w:type="spellStart"/>
      <w:r w:rsidRPr="009F4F93">
        <w:rPr>
          <w:color w:val="4472C4" w:themeColor="accent1"/>
        </w:rPr>
        <w:fldChar w:fldCharType="begin"/>
      </w:r>
      <w:r w:rsidRPr="009F4F93">
        <w:rPr>
          <w:color w:val="4472C4" w:themeColor="accent1"/>
        </w:rPr>
        <w:instrText xml:space="preserve"> HYPERLINK "https://en.wikipedia.org/wiki/Pe%CC%8Dh-%C5%8De-j%C4%AB" \o "Pe̍h-ōe-jī" </w:instrText>
      </w:r>
      <w:r w:rsidRPr="009F4F93">
        <w:rPr>
          <w:color w:val="4472C4" w:themeColor="accent1"/>
        </w:rPr>
        <w:fldChar w:fldCharType="separate"/>
      </w:r>
      <w:r w:rsidRPr="009F4F93">
        <w:rPr>
          <w:color w:val="4472C4" w:themeColor="accent1"/>
          <w:u w:val="single"/>
        </w:rPr>
        <w:t>Pe̍h-ōe-jī</w:t>
      </w:r>
      <w:proofErr w:type="spellEnd"/>
      <w:r w:rsidRPr="009F4F93">
        <w:rPr>
          <w:color w:val="4472C4" w:themeColor="accent1"/>
        </w:rPr>
        <w:fldChar w:fldCharType="end"/>
      </w:r>
      <w:r w:rsidRPr="009F4F93">
        <w:rPr>
          <w:color w:val="4472C4" w:themeColor="accent1"/>
        </w:rPr>
        <w:t>: Tiong-</w:t>
      </w:r>
      <w:proofErr w:type="spellStart"/>
      <w:r w:rsidRPr="009F4F93">
        <w:rPr>
          <w:color w:val="4472C4" w:themeColor="accent1"/>
        </w:rPr>
        <w:t>hôa</w:t>
      </w:r>
      <w:proofErr w:type="spellEnd"/>
      <w:r w:rsidRPr="009F4F93">
        <w:rPr>
          <w:color w:val="4472C4" w:themeColor="accent1"/>
        </w:rPr>
        <w:t xml:space="preserve"> </w:t>
      </w:r>
      <w:proofErr w:type="spellStart"/>
      <w:r w:rsidRPr="009F4F93">
        <w:rPr>
          <w:color w:val="4472C4" w:themeColor="accent1"/>
        </w:rPr>
        <w:t>Bîn-kok</w:t>
      </w:r>
      <w:proofErr w:type="spellEnd"/>
      <w:r w:rsidRPr="009F4F93">
        <w:rPr>
          <w:color w:val="4472C4" w:themeColor="accent1"/>
        </w:rPr>
        <w:t xml:space="preserve"> </w:t>
      </w:r>
      <w:proofErr w:type="spellStart"/>
      <w:r w:rsidRPr="009F4F93">
        <w:rPr>
          <w:color w:val="4472C4" w:themeColor="accent1"/>
        </w:rPr>
        <w:t>Kok</w:t>
      </w:r>
      <w:proofErr w:type="spellEnd"/>
      <w:r w:rsidRPr="009F4F93">
        <w:rPr>
          <w:color w:val="4472C4" w:themeColor="accent1"/>
        </w:rPr>
        <w:t xml:space="preserve">-ka </w:t>
      </w:r>
      <w:proofErr w:type="spellStart"/>
      <w:r w:rsidRPr="009F4F93">
        <w:rPr>
          <w:color w:val="4472C4" w:themeColor="accent1"/>
        </w:rPr>
        <w:t>Piau-chún</w:t>
      </w:r>
      <w:proofErr w:type="spellEnd"/>
      <w:r w:rsidRPr="009F4F93">
        <w:rPr>
          <w:color w:val="4472C4" w:themeColor="accent1"/>
        </w:rPr>
        <w:t>) is the national standard of </w:t>
      </w:r>
      <w:hyperlink r:id="rId12" w:tooltip="Taiwan" w:history="1">
        <w:r w:rsidRPr="009F4F93">
          <w:rPr>
            <w:color w:val="4472C4" w:themeColor="accent1"/>
            <w:u w:val="single"/>
          </w:rPr>
          <w:t>Taiwan</w:t>
        </w:r>
      </w:hyperlink>
      <w:r w:rsidRPr="009F4F93">
        <w:rPr>
          <w:color w:val="4472C4" w:themeColor="accent1"/>
        </w:rPr>
        <w:t xml:space="preserve">, officially the Republic of China. </w:t>
      </w:r>
      <w:r w:rsidR="00653615">
        <w:rPr>
          <w:color w:val="4472C4" w:themeColor="accent1"/>
        </w:rPr>
        <w:t>S</w:t>
      </w:r>
      <w:r w:rsidRPr="009F4F93">
        <w:rPr>
          <w:color w:val="4472C4" w:themeColor="accent1"/>
        </w:rPr>
        <w:t>tandards were established in 1946, and administered by the Bureau of Standards, Metrology and Inspection ("BSMI") of the </w:t>
      </w:r>
      <w:hyperlink r:id="rId13" w:tooltip="Ministry of Economic Affairs (Taiwan)" w:history="1">
        <w:r w:rsidRPr="009F4F93">
          <w:rPr>
            <w:color w:val="4472C4" w:themeColor="accent1"/>
            <w:u w:val="single"/>
          </w:rPr>
          <w:t>Ministry of Economic Affairs of Taiwan</w:t>
        </w:r>
      </w:hyperlink>
      <w:r w:rsidRPr="009F4F93">
        <w:rPr>
          <w:color w:val="4472C4" w:themeColor="accent1"/>
        </w:rPr>
        <w:t xml:space="preserve">. These standards are divided into 26 categories. Applying the National Standards is voluntary unless authorities in charge cite any parts of the standards as laws and regulations. By the end of 2003, more than 15000 national standards have been issued. </w:t>
      </w:r>
    </w:p>
    <w:p w14:paraId="4E7B7FFD" w14:textId="77777777" w:rsidR="006A4ABF" w:rsidRPr="009F4F93" w:rsidRDefault="006A4ABF" w:rsidP="004B6007"/>
    <w:p w14:paraId="47A50788" w14:textId="3D5CD11C" w:rsidR="0054148C" w:rsidRPr="00CE3430" w:rsidRDefault="00A879CF" w:rsidP="0054148C">
      <w:pPr>
        <w:rPr>
          <w:b/>
          <w:bCs/>
          <w:color w:val="4472C4" w:themeColor="accent1"/>
          <w:sz w:val="40"/>
          <w:szCs w:val="40"/>
        </w:rPr>
      </w:pPr>
      <w:r w:rsidRPr="00CE3430">
        <w:rPr>
          <w:b/>
          <w:bCs/>
          <w:color w:val="4472C4" w:themeColor="accent1"/>
          <w:sz w:val="40"/>
          <w:szCs w:val="40"/>
        </w:rPr>
        <w:t>Durban</w:t>
      </w:r>
    </w:p>
    <w:p w14:paraId="272D4CE4" w14:textId="19447C05" w:rsidR="00A879CF" w:rsidRPr="009F4F93" w:rsidRDefault="00A879CF" w:rsidP="004B6007">
      <w:pPr>
        <w:rPr>
          <w:vertAlign w:val="subscript"/>
        </w:rPr>
      </w:pPr>
      <w:r w:rsidRPr="009F4F93">
        <w:rPr>
          <w:vertAlign w:val="subscript"/>
        </w:rPr>
        <w:t xml:space="preserve"> </w:t>
      </w:r>
    </w:p>
    <w:p w14:paraId="6E428DCA" w14:textId="3D7F6D5C" w:rsidR="00A879CF" w:rsidRPr="009F4F93" w:rsidRDefault="00B41183" w:rsidP="00A879CF">
      <w:pPr>
        <w:rPr>
          <w:b/>
          <w:bCs/>
          <w:color w:val="4472C4" w:themeColor="accent1"/>
        </w:rPr>
      </w:pPr>
      <w:r w:rsidRPr="009F4F93">
        <w:rPr>
          <w:b/>
          <w:bCs/>
          <w:color w:val="4472C4" w:themeColor="accent1"/>
        </w:rPr>
        <w:t>L</w:t>
      </w:r>
      <w:r w:rsidR="00A879CF" w:rsidRPr="009F4F93">
        <w:rPr>
          <w:b/>
          <w:bCs/>
          <w:color w:val="4472C4" w:themeColor="accent1"/>
        </w:rPr>
        <w:t>ogistics</w:t>
      </w:r>
      <w:r w:rsidRPr="009F4F93">
        <w:rPr>
          <w:b/>
          <w:bCs/>
          <w:color w:val="4472C4" w:themeColor="accent1"/>
        </w:rPr>
        <w:t xml:space="preserve"> and </w:t>
      </w:r>
      <w:r w:rsidR="00D4719C" w:rsidRPr="009F4F93">
        <w:rPr>
          <w:b/>
          <w:bCs/>
          <w:color w:val="4472C4" w:themeColor="accent1"/>
        </w:rPr>
        <w:t>T</w:t>
      </w:r>
      <w:r w:rsidR="00A879CF" w:rsidRPr="009F4F93">
        <w:rPr>
          <w:b/>
          <w:bCs/>
          <w:color w:val="4472C4" w:themeColor="accent1"/>
        </w:rPr>
        <w:t xml:space="preserve">ransportation  </w:t>
      </w:r>
      <w:r w:rsidR="007C1BF3" w:rsidRPr="009F4F93">
        <w:rPr>
          <w:b/>
          <w:bCs/>
          <w:color w:val="4472C4" w:themeColor="accent1"/>
        </w:rPr>
        <w:t xml:space="preserve"> </w:t>
      </w:r>
    </w:p>
    <w:p w14:paraId="7F533620" w14:textId="77777777" w:rsidR="00C13CAA" w:rsidRDefault="00C13CAA" w:rsidP="0054148C">
      <w:pPr>
        <w:rPr>
          <w:color w:val="4472C4" w:themeColor="accent1"/>
        </w:rPr>
      </w:pPr>
    </w:p>
    <w:p w14:paraId="4883E165" w14:textId="7D27EA44" w:rsidR="00C34F96" w:rsidRPr="009F4F93" w:rsidRDefault="00671406" w:rsidP="0054148C">
      <w:pPr>
        <w:rPr>
          <w:color w:val="4472C4" w:themeColor="accent1"/>
        </w:rPr>
      </w:pPr>
      <w:r w:rsidRPr="009F4F93">
        <w:rPr>
          <w:color w:val="4472C4" w:themeColor="accent1"/>
        </w:rPr>
        <w:t xml:space="preserve">Durban is situated on the </w:t>
      </w:r>
      <w:r w:rsidR="00F42DDF" w:rsidRPr="009F4F93">
        <w:rPr>
          <w:color w:val="4472C4" w:themeColor="accent1"/>
        </w:rPr>
        <w:t>Southeast</w:t>
      </w:r>
      <w:r w:rsidR="00D47093" w:rsidRPr="009F4F93">
        <w:rPr>
          <w:color w:val="4472C4" w:themeColor="accent1"/>
        </w:rPr>
        <w:t xml:space="preserve"> </w:t>
      </w:r>
      <w:r w:rsidRPr="009F4F93">
        <w:rPr>
          <w:color w:val="4472C4" w:themeColor="accent1"/>
        </w:rPr>
        <w:t xml:space="preserve">coast of </w:t>
      </w:r>
      <w:r w:rsidR="004734BB" w:rsidRPr="009F4F93">
        <w:rPr>
          <w:color w:val="4472C4" w:themeColor="accent1"/>
        </w:rPr>
        <w:t>Africa and</w:t>
      </w:r>
      <w:r w:rsidRPr="009F4F93">
        <w:rPr>
          <w:color w:val="4472C4" w:themeColor="accent1"/>
        </w:rPr>
        <w:t xml:space="preserve"> provides easy movement of goods into many areas outside of Africa. </w:t>
      </w:r>
      <w:r w:rsidR="00D16D01" w:rsidRPr="009F4F93">
        <w:rPr>
          <w:color w:val="4472C4" w:themeColor="accent1"/>
        </w:rPr>
        <w:t>Durban</w:t>
      </w:r>
      <w:r w:rsidR="00D613B9" w:rsidRPr="009F4F93">
        <w:rPr>
          <w:color w:val="4472C4" w:themeColor="accent1"/>
        </w:rPr>
        <w:t xml:space="preserve"> provides </w:t>
      </w:r>
      <w:r w:rsidR="00D16D01" w:rsidRPr="009F4F93">
        <w:rPr>
          <w:color w:val="4472C4" w:themeColor="accent1"/>
        </w:rPr>
        <w:t xml:space="preserve">good </w:t>
      </w:r>
      <w:r w:rsidR="00D613B9" w:rsidRPr="009F4F93">
        <w:rPr>
          <w:color w:val="4472C4" w:themeColor="accent1"/>
        </w:rPr>
        <w:t xml:space="preserve">port facilities and </w:t>
      </w:r>
      <w:r w:rsidR="004734BB" w:rsidRPr="009F4F93">
        <w:rPr>
          <w:color w:val="4472C4" w:themeColor="accent1"/>
        </w:rPr>
        <w:t xml:space="preserve">is home to </w:t>
      </w:r>
      <w:r w:rsidR="00E60A3D" w:rsidRPr="009F4F93">
        <w:rPr>
          <w:color w:val="4472C4" w:themeColor="accent1"/>
        </w:rPr>
        <w:t>several</w:t>
      </w:r>
      <w:r w:rsidR="00D613B9" w:rsidRPr="009F4F93">
        <w:rPr>
          <w:color w:val="4472C4" w:themeColor="accent1"/>
        </w:rPr>
        <w:t xml:space="preserve"> </w:t>
      </w:r>
      <w:r w:rsidR="0054649A" w:rsidRPr="009F4F93">
        <w:rPr>
          <w:color w:val="4472C4" w:themeColor="accent1"/>
        </w:rPr>
        <w:t xml:space="preserve">international-based </w:t>
      </w:r>
      <w:r w:rsidR="00D613B9" w:rsidRPr="009F4F93">
        <w:rPr>
          <w:color w:val="4472C4" w:themeColor="accent1"/>
        </w:rPr>
        <w:t>manufacturing clusters</w:t>
      </w:r>
      <w:r w:rsidR="0087409A" w:rsidRPr="009F4F93">
        <w:rPr>
          <w:color w:val="4472C4" w:themeColor="accent1"/>
        </w:rPr>
        <w:t>.</w:t>
      </w:r>
      <w:r w:rsidR="004646C6" w:rsidRPr="009F4F93">
        <w:rPr>
          <w:color w:val="4472C4" w:themeColor="accent1"/>
        </w:rPr>
        <w:t xml:space="preserve"> </w:t>
      </w:r>
    </w:p>
    <w:p w14:paraId="5C9344CD" w14:textId="1212E565" w:rsidR="00D8496E" w:rsidRDefault="00C34F96" w:rsidP="00A879CF">
      <w:pPr>
        <w:rPr>
          <w:color w:val="4472C4" w:themeColor="accent1"/>
        </w:rPr>
      </w:pPr>
      <w:r w:rsidRPr="009F4F93">
        <w:rPr>
          <w:color w:val="4472C4" w:themeColor="accent1"/>
        </w:rPr>
        <w:t xml:space="preserve">However, </w:t>
      </w:r>
      <w:r w:rsidR="00740DF7" w:rsidRPr="009F4F93">
        <w:rPr>
          <w:color w:val="4472C4" w:themeColor="accent1"/>
        </w:rPr>
        <w:t>South Africa remains a violent country, s</w:t>
      </w:r>
      <w:r w:rsidR="0087409A" w:rsidRPr="009F4F93">
        <w:rPr>
          <w:color w:val="4472C4" w:themeColor="accent1"/>
        </w:rPr>
        <w:t>piralling</w:t>
      </w:r>
      <w:r w:rsidR="00671406" w:rsidRPr="009F4F93">
        <w:rPr>
          <w:color w:val="4472C4" w:themeColor="accent1"/>
        </w:rPr>
        <w:t xml:space="preserve"> attacks on </w:t>
      </w:r>
      <w:r w:rsidR="00A83CF1" w:rsidRPr="009F4F93">
        <w:rPr>
          <w:color w:val="4472C4" w:themeColor="accent1"/>
        </w:rPr>
        <w:t xml:space="preserve">foreign </w:t>
      </w:r>
      <w:r w:rsidR="0013148F" w:rsidRPr="009F4F93">
        <w:rPr>
          <w:color w:val="4472C4" w:themeColor="accent1"/>
        </w:rPr>
        <w:t xml:space="preserve">African </w:t>
      </w:r>
      <w:r w:rsidR="00671406" w:rsidRPr="009F4F93">
        <w:rPr>
          <w:color w:val="4472C4" w:themeColor="accent1"/>
        </w:rPr>
        <w:t xml:space="preserve">road transportation and hijacking of vehicles </w:t>
      </w:r>
      <w:r w:rsidR="000D3531" w:rsidRPr="009F4F93">
        <w:rPr>
          <w:color w:val="4472C4" w:themeColor="accent1"/>
        </w:rPr>
        <w:t>from</w:t>
      </w:r>
      <w:r w:rsidR="00671406" w:rsidRPr="009F4F93">
        <w:rPr>
          <w:color w:val="4472C4" w:themeColor="accent1"/>
        </w:rPr>
        <w:t xml:space="preserve"> </w:t>
      </w:r>
      <w:r w:rsidR="00442A2D" w:rsidRPr="009F4F93">
        <w:rPr>
          <w:color w:val="4472C4" w:themeColor="accent1"/>
        </w:rPr>
        <w:t xml:space="preserve">other </w:t>
      </w:r>
      <w:r w:rsidR="00671406" w:rsidRPr="009F4F93">
        <w:rPr>
          <w:color w:val="4472C4" w:themeColor="accent1"/>
        </w:rPr>
        <w:t xml:space="preserve">land-locked </w:t>
      </w:r>
      <w:r w:rsidR="0058053A" w:rsidRPr="009F4F93">
        <w:rPr>
          <w:color w:val="4472C4" w:themeColor="accent1"/>
        </w:rPr>
        <w:t xml:space="preserve">African </w:t>
      </w:r>
      <w:r w:rsidR="00671406" w:rsidRPr="009F4F93">
        <w:rPr>
          <w:color w:val="4472C4" w:themeColor="accent1"/>
        </w:rPr>
        <w:t>countries</w:t>
      </w:r>
      <w:r w:rsidRPr="009F4F93">
        <w:rPr>
          <w:color w:val="4472C4" w:themeColor="accent1"/>
        </w:rPr>
        <w:t>.</w:t>
      </w:r>
      <w:r w:rsidR="00671406" w:rsidRPr="009F4F93">
        <w:rPr>
          <w:color w:val="4472C4" w:themeColor="accent1"/>
        </w:rPr>
        <w:t xml:space="preserve"> </w:t>
      </w:r>
      <w:r w:rsidRPr="009F4F93">
        <w:rPr>
          <w:color w:val="4472C4" w:themeColor="accent1"/>
        </w:rPr>
        <w:t xml:space="preserve">This </w:t>
      </w:r>
      <w:r w:rsidR="00671406" w:rsidRPr="009F4F93">
        <w:rPr>
          <w:color w:val="4472C4" w:themeColor="accent1"/>
        </w:rPr>
        <w:t xml:space="preserve">can be </w:t>
      </w:r>
      <w:r w:rsidR="00047067" w:rsidRPr="009F4F93">
        <w:rPr>
          <w:color w:val="4472C4" w:themeColor="accent1"/>
        </w:rPr>
        <w:t>de-risked</w:t>
      </w:r>
      <w:r w:rsidR="00442A2D" w:rsidRPr="009F4F93">
        <w:rPr>
          <w:color w:val="4472C4" w:themeColor="accent1"/>
        </w:rPr>
        <w:t xml:space="preserve"> by </w:t>
      </w:r>
      <w:r w:rsidR="001637D8" w:rsidRPr="009F4F93">
        <w:rPr>
          <w:color w:val="4472C4" w:themeColor="accent1"/>
        </w:rPr>
        <w:t>manufacturing</w:t>
      </w:r>
      <w:r w:rsidR="00442A2D" w:rsidRPr="009F4F93">
        <w:rPr>
          <w:color w:val="4472C4" w:themeColor="accent1"/>
        </w:rPr>
        <w:t xml:space="preserve"> </w:t>
      </w:r>
      <w:r w:rsidR="00047067" w:rsidRPr="009F4F93">
        <w:rPr>
          <w:color w:val="4472C4" w:themeColor="accent1"/>
        </w:rPr>
        <w:t>on</w:t>
      </w:r>
      <w:r w:rsidR="00442A2D" w:rsidRPr="009F4F93">
        <w:rPr>
          <w:color w:val="4472C4" w:themeColor="accent1"/>
        </w:rPr>
        <w:t xml:space="preserve"> the </w:t>
      </w:r>
      <w:r w:rsidRPr="009F4F93">
        <w:rPr>
          <w:color w:val="4472C4" w:themeColor="accent1"/>
        </w:rPr>
        <w:t xml:space="preserve">Durban </w:t>
      </w:r>
      <w:r w:rsidR="00442A2D" w:rsidRPr="009F4F93">
        <w:rPr>
          <w:color w:val="4472C4" w:themeColor="accent1"/>
        </w:rPr>
        <w:t>coast</w:t>
      </w:r>
      <w:r w:rsidR="00671406" w:rsidRPr="009F4F93">
        <w:rPr>
          <w:color w:val="4472C4" w:themeColor="accent1"/>
        </w:rPr>
        <w:t xml:space="preserve">. </w:t>
      </w:r>
      <w:r w:rsidR="0054148C" w:rsidRPr="009F4F93">
        <w:rPr>
          <w:color w:val="4472C4" w:themeColor="accent1"/>
        </w:rPr>
        <w:t xml:space="preserve">The Vienna Program of Action for LLDCs </w:t>
      </w:r>
      <w:r w:rsidR="00081C7D" w:rsidRPr="009F4F93">
        <w:rPr>
          <w:color w:val="4472C4" w:themeColor="accent1"/>
        </w:rPr>
        <w:t>investigated</w:t>
      </w:r>
      <w:r w:rsidR="00060D12" w:rsidRPr="009F4F93">
        <w:rPr>
          <w:color w:val="4472C4" w:themeColor="accent1"/>
        </w:rPr>
        <w:t xml:space="preserve"> </w:t>
      </w:r>
      <w:sdt>
        <w:sdtPr>
          <w:id w:val="15508131"/>
          <w:citation/>
        </w:sdtPr>
        <w:sdtEndPr/>
        <w:sdtContent>
          <w:r w:rsidR="00060D12" w:rsidRPr="009F4F93">
            <w:fldChar w:fldCharType="begin"/>
          </w:r>
          <w:r w:rsidR="00060D12" w:rsidRPr="009F4F93">
            <w:instrText xml:space="preserve"> CITATION Uni \l 2057 </w:instrText>
          </w:r>
          <w:r w:rsidR="00060D12" w:rsidRPr="009F4F93">
            <w:fldChar w:fldCharType="separate"/>
          </w:r>
          <w:r w:rsidR="00060D12" w:rsidRPr="009F4F93">
            <w:rPr>
              <w:noProof/>
            </w:rPr>
            <w:t>(23)</w:t>
          </w:r>
          <w:r w:rsidR="00060D12" w:rsidRPr="009F4F93">
            <w:fldChar w:fldCharType="end"/>
          </w:r>
        </w:sdtContent>
      </w:sdt>
      <w:r w:rsidR="0054148C" w:rsidRPr="009F4F93">
        <w:rPr>
          <w:color w:val="4472C4" w:themeColor="accent1"/>
        </w:rPr>
        <w:t xml:space="preserve"> this very problem</w:t>
      </w:r>
      <w:r w:rsidR="00BD60FC" w:rsidRPr="009F4F93">
        <w:rPr>
          <w:color w:val="4472C4" w:themeColor="accent1"/>
        </w:rPr>
        <w:t xml:space="preserve"> </w:t>
      </w:r>
      <w:r w:rsidR="0054148C" w:rsidRPr="009F4F93">
        <w:rPr>
          <w:color w:val="4472C4" w:themeColor="accent1"/>
        </w:rPr>
        <w:t>and cited criminal gangs deliberately targeting foreign drivers and operators</w:t>
      </w:r>
      <w:r w:rsidR="00EF1F88" w:rsidRPr="009F4F93">
        <w:rPr>
          <w:color w:val="4472C4" w:themeColor="accent1"/>
        </w:rPr>
        <w:t xml:space="preserve"> from outside South Africa</w:t>
      </w:r>
      <w:r w:rsidR="0054148C" w:rsidRPr="009F4F93">
        <w:rPr>
          <w:color w:val="4472C4" w:themeColor="accent1"/>
        </w:rPr>
        <w:t xml:space="preserve">. </w:t>
      </w:r>
      <w:r w:rsidR="00141A78" w:rsidRPr="009F4F93">
        <w:rPr>
          <w:color w:val="4472C4" w:themeColor="accent1"/>
        </w:rPr>
        <w:t>However, i</w:t>
      </w:r>
      <w:r w:rsidR="006F5784" w:rsidRPr="009F4F93">
        <w:rPr>
          <w:color w:val="4472C4" w:themeColor="accent1"/>
        </w:rPr>
        <w:t xml:space="preserve">nternational transport </w:t>
      </w:r>
      <w:r w:rsidR="00542278" w:rsidRPr="009F4F93">
        <w:rPr>
          <w:color w:val="4472C4" w:themeColor="accent1"/>
        </w:rPr>
        <w:t>cost</w:t>
      </w:r>
      <w:r w:rsidR="006F5784" w:rsidRPr="009F4F93">
        <w:rPr>
          <w:color w:val="4472C4" w:themeColor="accent1"/>
        </w:rPr>
        <w:t xml:space="preserve"> </w:t>
      </w:r>
      <w:r w:rsidR="00B03071" w:rsidRPr="009F4F93">
        <w:rPr>
          <w:color w:val="4472C4" w:themeColor="accent1"/>
        </w:rPr>
        <w:t>is</w:t>
      </w:r>
      <w:r w:rsidR="006F5784" w:rsidRPr="009F4F93">
        <w:rPr>
          <w:color w:val="4472C4" w:themeColor="accent1"/>
        </w:rPr>
        <w:t xml:space="preserve"> </w:t>
      </w:r>
      <w:r w:rsidR="000829C0" w:rsidRPr="009F4F93">
        <w:rPr>
          <w:color w:val="4472C4" w:themeColor="accent1"/>
        </w:rPr>
        <w:t>comparable to</w:t>
      </w:r>
      <w:r w:rsidR="006F5784" w:rsidRPr="009F4F93">
        <w:rPr>
          <w:color w:val="4472C4" w:themeColor="accent1"/>
        </w:rPr>
        <w:t xml:space="preserve"> </w:t>
      </w:r>
      <w:r w:rsidR="00A85EFB" w:rsidRPr="009F4F93">
        <w:rPr>
          <w:color w:val="4472C4" w:themeColor="accent1"/>
        </w:rPr>
        <w:t xml:space="preserve">inland </w:t>
      </w:r>
      <w:r w:rsidR="000605B0" w:rsidRPr="009F4F93">
        <w:rPr>
          <w:color w:val="4472C4" w:themeColor="accent1"/>
        </w:rPr>
        <w:t xml:space="preserve">African </w:t>
      </w:r>
      <w:r w:rsidR="00A85EFB" w:rsidRPr="009F4F93">
        <w:rPr>
          <w:color w:val="4472C4" w:themeColor="accent1"/>
        </w:rPr>
        <w:t xml:space="preserve">countries due to the </w:t>
      </w:r>
      <w:r w:rsidR="000605B0" w:rsidRPr="009F4F93">
        <w:rPr>
          <w:color w:val="4472C4" w:themeColor="accent1"/>
        </w:rPr>
        <w:t>raised</w:t>
      </w:r>
      <w:r w:rsidR="00A85EFB" w:rsidRPr="009F4F93">
        <w:rPr>
          <w:color w:val="4472C4" w:themeColor="accent1"/>
        </w:rPr>
        <w:t xml:space="preserve"> standard of living expenses for workers.</w:t>
      </w:r>
      <w:r w:rsidR="000B7A0B" w:rsidRPr="009F4F93">
        <w:rPr>
          <w:color w:val="4472C4" w:themeColor="accent1"/>
        </w:rPr>
        <w:t xml:space="preserve"> </w:t>
      </w:r>
      <w:r w:rsidR="00B03071" w:rsidRPr="009F4F93">
        <w:rPr>
          <w:color w:val="4472C4" w:themeColor="accent1"/>
          <w:shd w:val="clear" w:color="auto" w:fill="FFFFFF"/>
        </w:rPr>
        <w:t>Port of Durban</w:t>
      </w:r>
      <w:r w:rsidR="0095686F" w:rsidRPr="009F4F93">
        <w:rPr>
          <w:color w:val="4472C4" w:themeColor="accent1"/>
          <w:shd w:val="clear" w:color="auto" w:fill="FFFFFF"/>
        </w:rPr>
        <w:t xml:space="preserve"> is the largest </w:t>
      </w:r>
      <w:r w:rsidR="00D10C06" w:rsidRPr="009F4F93">
        <w:rPr>
          <w:color w:val="4472C4" w:themeColor="accent1"/>
          <w:shd w:val="clear" w:color="auto" w:fill="FFFFFF"/>
        </w:rPr>
        <w:t>port</w:t>
      </w:r>
      <w:r w:rsidR="0095686F" w:rsidRPr="009F4F93">
        <w:rPr>
          <w:color w:val="4472C4" w:themeColor="accent1"/>
          <w:shd w:val="clear" w:color="auto" w:fill="FFFFFF"/>
        </w:rPr>
        <w:t xml:space="preserve"> terminal in sub-Saharan Africa. It handles up to 31 million tons of cargo each year. It is the fourth largest container terminal in the Southern Hemisphere, handling approximately 4.5 million TEU in 2019.</w:t>
      </w:r>
      <w:r w:rsidR="00041470" w:rsidRPr="009F4F93">
        <w:rPr>
          <w:color w:val="4472C4" w:themeColor="accent1"/>
          <w:shd w:val="clear" w:color="auto" w:fill="FFFFFF"/>
        </w:rPr>
        <w:t xml:space="preserve"> </w:t>
      </w:r>
      <w:r w:rsidR="00041470" w:rsidRPr="00045FE8">
        <w:rPr>
          <w:color w:val="4472C4" w:themeColor="accent1"/>
          <w:shd w:val="clear" w:color="auto" w:fill="FFFFFF"/>
        </w:rPr>
        <w:t xml:space="preserve">King </w:t>
      </w:r>
      <w:proofErr w:type="spellStart"/>
      <w:r w:rsidR="00041470" w:rsidRPr="00045FE8">
        <w:rPr>
          <w:color w:val="4472C4" w:themeColor="accent1"/>
          <w:shd w:val="clear" w:color="auto" w:fill="FFFFFF"/>
        </w:rPr>
        <w:t>Shaka</w:t>
      </w:r>
      <w:proofErr w:type="spellEnd"/>
      <w:r w:rsidR="00041470" w:rsidRPr="00045FE8">
        <w:rPr>
          <w:color w:val="4472C4" w:themeColor="accent1"/>
          <w:shd w:val="clear" w:color="auto" w:fill="FFFFFF"/>
        </w:rPr>
        <w:t xml:space="preserve"> International Airport</w:t>
      </w:r>
      <w:r w:rsidR="00041470" w:rsidRPr="00045FE8">
        <w:rPr>
          <w:color w:val="4472C4" w:themeColor="accent1"/>
        </w:rPr>
        <w:t xml:space="preserve"> is around 35km from the city centre</w:t>
      </w:r>
      <w:r w:rsidR="00AD2525" w:rsidRPr="00045FE8">
        <w:rPr>
          <w:color w:val="4472C4" w:themeColor="accent1"/>
        </w:rPr>
        <w:t xml:space="preserve"> and is being upgraded</w:t>
      </w:r>
      <w:r w:rsidR="00700071" w:rsidRPr="00045FE8">
        <w:rPr>
          <w:color w:val="4472C4" w:themeColor="accent1"/>
        </w:rPr>
        <w:t xml:space="preserve"> into 2025</w:t>
      </w:r>
      <w:r w:rsidR="00AD2525" w:rsidRPr="00045FE8">
        <w:rPr>
          <w:color w:val="4472C4" w:themeColor="accent1"/>
        </w:rPr>
        <w:t>.</w:t>
      </w:r>
      <w:r w:rsidR="00AD2525" w:rsidRPr="009F4F93">
        <w:rPr>
          <w:color w:val="4472C4" w:themeColor="accent1"/>
        </w:rPr>
        <w:t xml:space="preserve"> </w:t>
      </w:r>
    </w:p>
    <w:p w14:paraId="3E72BA2D" w14:textId="77777777" w:rsidR="0086589E" w:rsidRPr="00AF4386" w:rsidRDefault="0086589E" w:rsidP="00A879CF">
      <w:pPr>
        <w:rPr>
          <w:color w:val="4472C4" w:themeColor="accent1"/>
        </w:rPr>
      </w:pPr>
    </w:p>
    <w:p w14:paraId="689398D8" w14:textId="77777777" w:rsidR="00A879CF" w:rsidRPr="009F4F93" w:rsidRDefault="00A879CF" w:rsidP="00A879CF"/>
    <w:p w14:paraId="4CFA5553" w14:textId="2C4244D5" w:rsidR="00A879CF" w:rsidRPr="009F4F93" w:rsidRDefault="00A879CF" w:rsidP="00A879CF">
      <w:pPr>
        <w:rPr>
          <w:b/>
          <w:bCs/>
          <w:color w:val="4472C4" w:themeColor="accent1"/>
        </w:rPr>
      </w:pPr>
      <w:r w:rsidRPr="009F4F93">
        <w:rPr>
          <w:b/>
          <w:bCs/>
          <w:color w:val="4472C4" w:themeColor="accent1"/>
        </w:rPr>
        <w:t xml:space="preserve">Manufacturing &amp; Production </w:t>
      </w:r>
      <w:r w:rsidR="000244D3" w:rsidRPr="009F4F93">
        <w:rPr>
          <w:b/>
          <w:bCs/>
          <w:color w:val="4472C4" w:themeColor="accent1"/>
        </w:rPr>
        <w:t xml:space="preserve"> </w:t>
      </w:r>
    </w:p>
    <w:p w14:paraId="20E83C38" w14:textId="486441C5" w:rsidR="00686A37" w:rsidRPr="00CD0098" w:rsidRDefault="003D2C63" w:rsidP="00CD0098">
      <w:pPr>
        <w:pStyle w:val="Heading1"/>
        <w:rPr>
          <w:rFonts w:asciiTheme="minorHAnsi" w:eastAsiaTheme="minorHAnsi" w:hAnsiTheme="minorHAnsi" w:cs="Times New Roman (Body CS)"/>
          <w:b w:val="0"/>
          <w:bCs w:val="0"/>
          <w:sz w:val="24"/>
          <w:szCs w:val="24"/>
        </w:rPr>
      </w:pPr>
      <w:r w:rsidRPr="009F4F93">
        <w:rPr>
          <w:b w:val="0"/>
          <w:bCs w:val="0"/>
          <w:color w:val="4472C4" w:themeColor="accent1"/>
          <w:sz w:val="24"/>
          <w:szCs w:val="24"/>
        </w:rPr>
        <w:t xml:space="preserve">Durban is home to </w:t>
      </w:r>
      <w:r w:rsidR="00026F95" w:rsidRPr="009F4F93">
        <w:rPr>
          <w:b w:val="0"/>
          <w:bCs w:val="0"/>
          <w:color w:val="4472C4" w:themeColor="accent1"/>
          <w:sz w:val="24"/>
          <w:szCs w:val="24"/>
        </w:rPr>
        <w:t>several</w:t>
      </w:r>
      <w:r w:rsidRPr="009F4F93">
        <w:rPr>
          <w:b w:val="0"/>
          <w:bCs w:val="0"/>
          <w:color w:val="4472C4" w:themeColor="accent1"/>
          <w:sz w:val="24"/>
          <w:szCs w:val="24"/>
        </w:rPr>
        <w:t xml:space="preserve"> multi-national companies such as Unilever, Amazon, PWC, Samsung, Siemens, MAERSK, </w:t>
      </w:r>
      <w:r w:rsidR="00EC3F21" w:rsidRPr="009F4F93">
        <w:rPr>
          <w:b w:val="0"/>
          <w:bCs w:val="0"/>
          <w:color w:val="4472C4" w:themeColor="accent1"/>
          <w:sz w:val="24"/>
          <w:szCs w:val="24"/>
        </w:rPr>
        <w:t xml:space="preserve">building upon a series of recognised </w:t>
      </w:r>
      <w:r w:rsidR="007F3151" w:rsidRPr="009F4F93">
        <w:rPr>
          <w:b w:val="0"/>
          <w:bCs w:val="0"/>
          <w:color w:val="4472C4" w:themeColor="accent1"/>
          <w:sz w:val="24"/>
          <w:szCs w:val="24"/>
        </w:rPr>
        <w:t>‘</w:t>
      </w:r>
      <w:r w:rsidR="00EC3F21" w:rsidRPr="009F4F93">
        <w:rPr>
          <w:b w:val="0"/>
          <w:bCs w:val="0"/>
          <w:color w:val="4472C4" w:themeColor="accent1"/>
          <w:sz w:val="24"/>
          <w:szCs w:val="24"/>
        </w:rPr>
        <w:t>gateway</w:t>
      </w:r>
      <w:r w:rsidR="00026F95" w:rsidRPr="009F4F93">
        <w:rPr>
          <w:b w:val="0"/>
          <w:bCs w:val="0"/>
          <w:color w:val="4472C4" w:themeColor="accent1"/>
          <w:sz w:val="24"/>
          <w:szCs w:val="24"/>
        </w:rPr>
        <w:t xml:space="preserve"> hubs</w:t>
      </w:r>
      <w:r w:rsidR="007F3151" w:rsidRPr="009F4F93">
        <w:rPr>
          <w:b w:val="0"/>
          <w:bCs w:val="0"/>
          <w:color w:val="4472C4" w:themeColor="accent1"/>
          <w:sz w:val="24"/>
          <w:szCs w:val="24"/>
        </w:rPr>
        <w:t>’</w:t>
      </w:r>
      <w:r w:rsidR="00EC3F21" w:rsidRPr="009F4F93">
        <w:rPr>
          <w:b w:val="0"/>
          <w:bCs w:val="0"/>
          <w:color w:val="4472C4" w:themeColor="accent1"/>
          <w:sz w:val="24"/>
          <w:szCs w:val="24"/>
        </w:rPr>
        <w:t xml:space="preserve"> in South </w:t>
      </w:r>
      <w:r w:rsidR="00EC3F21" w:rsidRPr="009F4F93">
        <w:rPr>
          <w:b w:val="0"/>
          <w:bCs w:val="0"/>
          <w:color w:val="4472C4" w:themeColor="accent1"/>
          <w:sz w:val="24"/>
          <w:szCs w:val="24"/>
        </w:rPr>
        <w:lastRenderedPageBreak/>
        <w:t xml:space="preserve">Africa alongside Johannesburg and Cape Town. </w:t>
      </w:r>
      <w:r w:rsidR="006D4738" w:rsidRPr="009F4F93">
        <w:rPr>
          <w:b w:val="0"/>
          <w:bCs w:val="0"/>
          <w:color w:val="4472C4" w:themeColor="accent1"/>
          <w:sz w:val="24"/>
          <w:szCs w:val="24"/>
        </w:rPr>
        <w:t xml:space="preserve">Strategically located on the </w:t>
      </w:r>
      <w:r w:rsidR="001036A3" w:rsidRPr="009F4F93">
        <w:rPr>
          <w:b w:val="0"/>
          <w:bCs w:val="0"/>
          <w:color w:val="4472C4" w:themeColor="accent1"/>
          <w:sz w:val="24"/>
          <w:szCs w:val="24"/>
        </w:rPr>
        <w:t>Southeast</w:t>
      </w:r>
      <w:r w:rsidR="006D4738" w:rsidRPr="009F4F93">
        <w:rPr>
          <w:b w:val="0"/>
          <w:bCs w:val="0"/>
          <w:color w:val="4472C4" w:themeColor="accent1"/>
          <w:sz w:val="24"/>
          <w:szCs w:val="24"/>
        </w:rPr>
        <w:t xml:space="preserve"> coa</w:t>
      </w:r>
      <w:r w:rsidR="00F217F9" w:rsidRPr="009F4F93">
        <w:rPr>
          <w:b w:val="0"/>
          <w:bCs w:val="0"/>
          <w:color w:val="4472C4" w:themeColor="accent1"/>
          <w:sz w:val="24"/>
          <w:szCs w:val="24"/>
        </w:rPr>
        <w:t>st</w:t>
      </w:r>
      <w:r w:rsidR="006D4738" w:rsidRPr="009F4F93">
        <w:rPr>
          <w:b w:val="0"/>
          <w:bCs w:val="0"/>
          <w:color w:val="4472C4" w:themeColor="accent1"/>
          <w:sz w:val="24"/>
          <w:szCs w:val="24"/>
        </w:rPr>
        <w:t xml:space="preserve"> it can access any major market in the world via </w:t>
      </w:r>
      <w:r w:rsidR="00361391">
        <w:rPr>
          <w:b w:val="0"/>
          <w:bCs w:val="0"/>
          <w:color w:val="4472C4" w:themeColor="accent1"/>
          <w:sz w:val="24"/>
          <w:szCs w:val="24"/>
        </w:rPr>
        <w:t xml:space="preserve">known </w:t>
      </w:r>
      <w:r w:rsidR="006D4738" w:rsidRPr="009F4F93">
        <w:rPr>
          <w:b w:val="0"/>
          <w:bCs w:val="0"/>
          <w:color w:val="4472C4" w:themeColor="accent1"/>
          <w:sz w:val="24"/>
          <w:szCs w:val="24"/>
        </w:rPr>
        <w:t xml:space="preserve">shipping routes. Durban has a mature established automotive supply chain including Toyota, MAN, Bosch, Volvo Trucks and provides about 20% of South Africa’s OEM providers. </w:t>
      </w:r>
      <w:r w:rsidR="009F077A" w:rsidRPr="009F4F93">
        <w:rPr>
          <w:b w:val="0"/>
          <w:bCs w:val="0"/>
          <w:color w:val="4472C4" w:themeColor="accent1"/>
          <w:sz w:val="24"/>
          <w:szCs w:val="24"/>
        </w:rPr>
        <w:t xml:space="preserve">Durban Automotive Cluster (DAC) is </w:t>
      </w:r>
      <w:r w:rsidR="00B72070" w:rsidRPr="009F4F93">
        <w:rPr>
          <w:b w:val="0"/>
          <w:bCs w:val="0"/>
          <w:color w:val="4472C4" w:themeColor="accent1"/>
          <w:sz w:val="24"/>
          <w:szCs w:val="24"/>
        </w:rPr>
        <w:t>looking for further expansion in the area</w:t>
      </w:r>
      <w:r w:rsidR="00323FAF">
        <w:rPr>
          <w:b w:val="0"/>
          <w:bCs w:val="0"/>
          <w:color w:val="4472C4" w:themeColor="accent1"/>
          <w:sz w:val="24"/>
          <w:szCs w:val="24"/>
        </w:rPr>
        <w:t xml:space="preserve"> to 2035</w:t>
      </w:r>
      <w:r w:rsidR="007076F4" w:rsidRPr="009F4F93">
        <w:rPr>
          <w:rFonts w:asciiTheme="minorHAnsi" w:eastAsiaTheme="minorHAnsi" w:hAnsiTheme="minorHAnsi" w:cs="Times New Roman (Body CS)"/>
          <w:b w:val="0"/>
          <w:bCs w:val="0"/>
          <w:sz w:val="24"/>
          <w:szCs w:val="24"/>
        </w:rPr>
        <w:t xml:space="preserve"> </w:t>
      </w:r>
      <w:sdt>
        <w:sdtPr>
          <w:rPr>
            <w:rFonts w:asciiTheme="minorHAnsi" w:eastAsiaTheme="minorHAnsi" w:hAnsiTheme="minorHAnsi" w:cs="Times New Roman (Body CS)"/>
            <w:b w:val="0"/>
            <w:bCs w:val="0"/>
            <w:sz w:val="24"/>
            <w:szCs w:val="24"/>
          </w:rPr>
          <w:id w:val="-2126529919"/>
          <w:citation/>
        </w:sdtPr>
        <w:sdtEndPr/>
        <w:sdtContent>
          <w:r w:rsidR="007076F4" w:rsidRPr="009F4F93">
            <w:rPr>
              <w:rFonts w:asciiTheme="minorHAnsi" w:eastAsiaTheme="minorHAnsi" w:hAnsiTheme="minorHAnsi" w:cs="Times New Roman (Body CS)"/>
              <w:b w:val="0"/>
              <w:bCs w:val="0"/>
              <w:sz w:val="24"/>
              <w:szCs w:val="24"/>
            </w:rPr>
            <w:fldChar w:fldCharType="begin"/>
          </w:r>
          <w:r w:rsidR="007076F4" w:rsidRPr="009F4F93">
            <w:rPr>
              <w:rFonts w:asciiTheme="minorHAnsi" w:eastAsiaTheme="minorHAnsi" w:hAnsiTheme="minorHAnsi" w:cs="Times New Roman (Body CS)"/>
              <w:b w:val="0"/>
              <w:bCs w:val="0"/>
              <w:sz w:val="24"/>
              <w:szCs w:val="24"/>
            </w:rPr>
            <w:instrText xml:space="preserve"> CITATION DAC22 \l 2057 </w:instrText>
          </w:r>
          <w:r w:rsidR="007076F4" w:rsidRPr="009F4F93">
            <w:rPr>
              <w:rFonts w:asciiTheme="minorHAnsi" w:eastAsiaTheme="minorHAnsi" w:hAnsiTheme="minorHAnsi" w:cs="Times New Roman (Body CS)"/>
              <w:b w:val="0"/>
              <w:bCs w:val="0"/>
              <w:sz w:val="24"/>
              <w:szCs w:val="24"/>
            </w:rPr>
            <w:fldChar w:fldCharType="separate"/>
          </w:r>
          <w:r w:rsidR="007076F4" w:rsidRPr="009F4F93">
            <w:rPr>
              <w:rFonts w:asciiTheme="minorHAnsi" w:eastAsiaTheme="minorHAnsi" w:hAnsiTheme="minorHAnsi" w:cs="Times New Roman (Body CS)"/>
              <w:b w:val="0"/>
              <w:bCs w:val="0"/>
              <w:noProof/>
              <w:sz w:val="24"/>
              <w:szCs w:val="24"/>
            </w:rPr>
            <w:t>(24)</w:t>
          </w:r>
          <w:r w:rsidR="007076F4" w:rsidRPr="009F4F93">
            <w:rPr>
              <w:rFonts w:asciiTheme="minorHAnsi" w:eastAsiaTheme="minorHAnsi" w:hAnsiTheme="minorHAnsi" w:cs="Times New Roman (Body CS)"/>
              <w:b w:val="0"/>
              <w:bCs w:val="0"/>
              <w:sz w:val="24"/>
              <w:szCs w:val="24"/>
            </w:rPr>
            <w:fldChar w:fldCharType="end"/>
          </w:r>
        </w:sdtContent>
      </w:sdt>
      <w:r w:rsidR="009F077A" w:rsidRPr="009F4F93">
        <w:rPr>
          <w:b w:val="0"/>
          <w:bCs w:val="0"/>
          <w:color w:val="4472C4" w:themeColor="accent1"/>
          <w:sz w:val="24"/>
          <w:szCs w:val="24"/>
        </w:rPr>
        <w:t xml:space="preserve">. The DAC currently </w:t>
      </w:r>
      <w:r w:rsidR="006317D2" w:rsidRPr="009F4F93">
        <w:rPr>
          <w:b w:val="0"/>
          <w:bCs w:val="0"/>
          <w:color w:val="4472C4" w:themeColor="accent1"/>
          <w:sz w:val="24"/>
          <w:szCs w:val="24"/>
        </w:rPr>
        <w:t xml:space="preserve">employs </w:t>
      </w:r>
      <w:r w:rsidR="00AF0EBC" w:rsidRPr="009F4F93">
        <w:rPr>
          <w:b w:val="0"/>
          <w:bCs w:val="0"/>
          <w:color w:val="4472C4" w:themeColor="accent1"/>
          <w:sz w:val="24"/>
          <w:szCs w:val="24"/>
        </w:rPr>
        <w:t>over</w:t>
      </w:r>
      <w:r w:rsidR="006317D2" w:rsidRPr="009F4F93">
        <w:rPr>
          <w:b w:val="0"/>
          <w:bCs w:val="0"/>
          <w:color w:val="4472C4" w:themeColor="accent1"/>
          <w:sz w:val="24"/>
          <w:szCs w:val="24"/>
        </w:rPr>
        <w:t xml:space="preserve"> </w:t>
      </w:r>
      <w:r w:rsidR="00AF0EBC" w:rsidRPr="009F4F93">
        <w:rPr>
          <w:b w:val="0"/>
          <w:bCs w:val="0"/>
          <w:color w:val="4472C4" w:themeColor="accent1"/>
          <w:sz w:val="24"/>
          <w:szCs w:val="24"/>
        </w:rPr>
        <w:t>20</w:t>
      </w:r>
      <w:r w:rsidR="006317D2" w:rsidRPr="009F4F93">
        <w:rPr>
          <w:b w:val="0"/>
          <w:bCs w:val="0"/>
          <w:color w:val="4472C4" w:themeColor="accent1"/>
          <w:sz w:val="24"/>
          <w:szCs w:val="24"/>
        </w:rPr>
        <w:t>,000 peopl</w:t>
      </w:r>
      <w:r w:rsidR="00AF5D4C" w:rsidRPr="009F4F93">
        <w:rPr>
          <w:b w:val="0"/>
          <w:bCs w:val="0"/>
          <w:color w:val="4472C4" w:themeColor="accent1"/>
          <w:sz w:val="24"/>
          <w:szCs w:val="24"/>
        </w:rPr>
        <w:t>e</w:t>
      </w:r>
      <w:r w:rsidR="006317D2" w:rsidRPr="009F4F93">
        <w:rPr>
          <w:b w:val="0"/>
          <w:bCs w:val="0"/>
          <w:color w:val="4472C4" w:themeColor="accent1"/>
          <w:sz w:val="24"/>
          <w:szCs w:val="24"/>
        </w:rPr>
        <w:t>. Funding for the DAC is overseen by the Economic Development and Investment Promotion Unit (ED &amp;</w:t>
      </w:r>
      <w:r w:rsidR="000D5AF4" w:rsidRPr="009F4F93">
        <w:rPr>
          <w:b w:val="0"/>
          <w:bCs w:val="0"/>
          <w:color w:val="4472C4" w:themeColor="accent1"/>
          <w:sz w:val="24"/>
          <w:szCs w:val="24"/>
        </w:rPr>
        <w:t xml:space="preserve"> </w:t>
      </w:r>
      <w:r w:rsidR="006317D2" w:rsidRPr="009F4F93">
        <w:rPr>
          <w:b w:val="0"/>
          <w:bCs w:val="0"/>
          <w:color w:val="4472C4" w:themeColor="accent1"/>
          <w:sz w:val="24"/>
          <w:szCs w:val="24"/>
        </w:rPr>
        <w:t xml:space="preserve">IPU) of the eThekwini Municipality, which is </w:t>
      </w:r>
      <w:r w:rsidR="003C32D5" w:rsidRPr="009F4F93">
        <w:rPr>
          <w:b w:val="0"/>
          <w:bCs w:val="0"/>
          <w:color w:val="4472C4" w:themeColor="accent1"/>
          <w:sz w:val="24"/>
          <w:szCs w:val="24"/>
        </w:rPr>
        <w:t>tasked with</w:t>
      </w:r>
      <w:r w:rsidR="006317D2" w:rsidRPr="009F4F93">
        <w:rPr>
          <w:b w:val="0"/>
          <w:bCs w:val="0"/>
          <w:color w:val="4472C4" w:themeColor="accent1"/>
          <w:sz w:val="24"/>
          <w:szCs w:val="24"/>
        </w:rPr>
        <w:t xml:space="preserve"> promot</w:t>
      </w:r>
      <w:r w:rsidR="003C32D5" w:rsidRPr="009F4F93">
        <w:rPr>
          <w:b w:val="0"/>
          <w:bCs w:val="0"/>
          <w:color w:val="4472C4" w:themeColor="accent1"/>
          <w:sz w:val="24"/>
          <w:szCs w:val="24"/>
        </w:rPr>
        <w:t>ing</w:t>
      </w:r>
      <w:r w:rsidR="006317D2" w:rsidRPr="009F4F93">
        <w:rPr>
          <w:b w:val="0"/>
          <w:bCs w:val="0"/>
          <w:color w:val="4472C4" w:themeColor="accent1"/>
          <w:sz w:val="24"/>
          <w:szCs w:val="24"/>
        </w:rPr>
        <w:t xml:space="preserve"> economic </w:t>
      </w:r>
      <w:r w:rsidR="00C80EF0" w:rsidRPr="009F4F93">
        <w:rPr>
          <w:b w:val="0"/>
          <w:bCs w:val="0"/>
          <w:color w:val="4472C4" w:themeColor="accent1"/>
          <w:sz w:val="24"/>
          <w:szCs w:val="24"/>
        </w:rPr>
        <w:t>development,</w:t>
      </w:r>
      <w:r w:rsidR="006317D2" w:rsidRPr="009F4F93">
        <w:rPr>
          <w:b w:val="0"/>
          <w:bCs w:val="0"/>
          <w:color w:val="4472C4" w:themeColor="accent1"/>
          <w:sz w:val="24"/>
          <w:szCs w:val="24"/>
        </w:rPr>
        <w:t xml:space="preserve"> job creation, economic transformation and economic intelligence within the municipal region.</w:t>
      </w:r>
      <w:r w:rsidR="00F27183" w:rsidRPr="009F4F93">
        <w:rPr>
          <w:b w:val="0"/>
          <w:bCs w:val="0"/>
          <w:color w:val="4472C4" w:themeColor="accent1"/>
          <w:sz w:val="24"/>
          <w:szCs w:val="24"/>
        </w:rPr>
        <w:t xml:space="preserve"> The recognition of </w:t>
      </w:r>
      <w:r w:rsidR="00E67390" w:rsidRPr="009F4F93">
        <w:rPr>
          <w:b w:val="0"/>
          <w:bCs w:val="0"/>
          <w:color w:val="4472C4" w:themeColor="accent1"/>
          <w:sz w:val="24"/>
          <w:szCs w:val="24"/>
        </w:rPr>
        <w:t>DAC</w:t>
      </w:r>
      <w:r w:rsidR="003C32D5" w:rsidRPr="009F4F93">
        <w:rPr>
          <w:b w:val="0"/>
          <w:bCs w:val="0"/>
          <w:color w:val="4472C4" w:themeColor="accent1"/>
          <w:sz w:val="24"/>
          <w:szCs w:val="24"/>
        </w:rPr>
        <w:t xml:space="preserve"> </w:t>
      </w:r>
      <w:r w:rsidR="00F27183" w:rsidRPr="009F4F93">
        <w:rPr>
          <w:b w:val="0"/>
          <w:bCs w:val="0"/>
          <w:color w:val="4472C4" w:themeColor="accent1"/>
          <w:sz w:val="24"/>
          <w:szCs w:val="24"/>
        </w:rPr>
        <w:t xml:space="preserve">helps overcome </w:t>
      </w:r>
      <w:r w:rsidR="00352D3A" w:rsidRPr="009F4F93">
        <w:rPr>
          <w:b w:val="0"/>
          <w:bCs w:val="0"/>
          <w:color w:val="4472C4" w:themeColor="accent1"/>
          <w:sz w:val="24"/>
          <w:szCs w:val="24"/>
        </w:rPr>
        <w:t>set up</w:t>
      </w:r>
      <w:r w:rsidR="00C0098E" w:rsidRPr="009F4F93">
        <w:rPr>
          <w:b w:val="0"/>
          <w:bCs w:val="0"/>
          <w:color w:val="4472C4" w:themeColor="accent1"/>
          <w:sz w:val="24"/>
          <w:szCs w:val="24"/>
        </w:rPr>
        <w:t xml:space="preserve"> </w:t>
      </w:r>
      <w:r w:rsidR="00F27183" w:rsidRPr="009F4F93">
        <w:rPr>
          <w:b w:val="0"/>
          <w:bCs w:val="0"/>
          <w:color w:val="4472C4" w:themeColor="accent1"/>
          <w:sz w:val="24"/>
          <w:szCs w:val="24"/>
        </w:rPr>
        <w:t>issues,</w:t>
      </w:r>
      <w:r w:rsidR="00C0588F" w:rsidRPr="009F4F93">
        <w:rPr>
          <w:b w:val="0"/>
          <w:bCs w:val="0"/>
          <w:color w:val="4472C4" w:themeColor="accent1"/>
          <w:sz w:val="24"/>
          <w:szCs w:val="24"/>
        </w:rPr>
        <w:t xml:space="preserve"> </w:t>
      </w:r>
      <w:r w:rsidR="00C74E03" w:rsidRPr="009F4F93">
        <w:rPr>
          <w:b w:val="0"/>
          <w:bCs w:val="0"/>
          <w:color w:val="4472C4" w:themeColor="accent1"/>
          <w:sz w:val="24"/>
          <w:szCs w:val="24"/>
        </w:rPr>
        <w:t>through sharing</w:t>
      </w:r>
      <w:r w:rsidR="00F27183" w:rsidRPr="009F4F93">
        <w:rPr>
          <w:b w:val="0"/>
          <w:bCs w:val="0"/>
          <w:color w:val="4472C4" w:themeColor="accent1"/>
          <w:sz w:val="24"/>
          <w:szCs w:val="24"/>
        </w:rPr>
        <w:t xml:space="preserve"> of resources</w:t>
      </w:r>
      <w:r w:rsidR="00C80EF0" w:rsidRPr="009F4F93">
        <w:rPr>
          <w:b w:val="0"/>
          <w:bCs w:val="0"/>
          <w:color w:val="4472C4" w:themeColor="accent1"/>
          <w:sz w:val="24"/>
          <w:szCs w:val="24"/>
        </w:rPr>
        <w:t xml:space="preserve">, such </w:t>
      </w:r>
      <w:r w:rsidR="00B17912" w:rsidRPr="009F4F93">
        <w:rPr>
          <w:b w:val="0"/>
          <w:bCs w:val="0"/>
          <w:color w:val="4472C4" w:themeColor="accent1"/>
          <w:sz w:val="24"/>
          <w:szCs w:val="24"/>
        </w:rPr>
        <w:t>as</w:t>
      </w:r>
      <w:r w:rsidR="00C80EF0" w:rsidRPr="009F4F93">
        <w:rPr>
          <w:b w:val="0"/>
          <w:bCs w:val="0"/>
          <w:color w:val="4472C4" w:themeColor="accent1"/>
          <w:sz w:val="24"/>
          <w:szCs w:val="24"/>
        </w:rPr>
        <w:t xml:space="preserve"> c</w:t>
      </w:r>
      <w:r w:rsidR="003B17F7" w:rsidRPr="009F4F93">
        <w:rPr>
          <w:b w:val="0"/>
          <w:bCs w:val="0"/>
          <w:color w:val="4472C4" w:themeColor="accent1"/>
          <w:sz w:val="24"/>
          <w:szCs w:val="24"/>
        </w:rPr>
        <w:t>ollaborative</w:t>
      </w:r>
      <w:r w:rsidR="00F27183" w:rsidRPr="009F4F93">
        <w:rPr>
          <w:b w:val="0"/>
          <w:bCs w:val="0"/>
          <w:color w:val="4472C4" w:themeColor="accent1"/>
          <w:sz w:val="24"/>
          <w:szCs w:val="24"/>
        </w:rPr>
        <w:t xml:space="preserve"> learning</w:t>
      </w:r>
      <w:r w:rsidR="00C80EF0" w:rsidRPr="009F4F93">
        <w:rPr>
          <w:b w:val="0"/>
          <w:bCs w:val="0"/>
          <w:color w:val="4472C4" w:themeColor="accent1"/>
          <w:sz w:val="24"/>
          <w:szCs w:val="24"/>
        </w:rPr>
        <w:t>, a</w:t>
      </w:r>
      <w:r w:rsidR="003B17F7" w:rsidRPr="009F4F93">
        <w:rPr>
          <w:b w:val="0"/>
          <w:bCs w:val="0"/>
          <w:color w:val="4472C4" w:themeColor="accent1"/>
          <w:sz w:val="24"/>
          <w:szCs w:val="24"/>
        </w:rPr>
        <w:t>doption and development</w:t>
      </w:r>
      <w:r w:rsidR="00F27183" w:rsidRPr="009F4F93">
        <w:rPr>
          <w:b w:val="0"/>
          <w:bCs w:val="0"/>
          <w:color w:val="4472C4" w:themeColor="accent1"/>
          <w:sz w:val="24"/>
          <w:szCs w:val="24"/>
        </w:rPr>
        <w:t xml:space="preserve"> of </w:t>
      </w:r>
      <w:r w:rsidR="003B17F7" w:rsidRPr="009F4F93">
        <w:rPr>
          <w:b w:val="0"/>
          <w:bCs w:val="0"/>
          <w:color w:val="4472C4" w:themeColor="accent1"/>
          <w:sz w:val="24"/>
          <w:szCs w:val="24"/>
        </w:rPr>
        <w:t xml:space="preserve">new </w:t>
      </w:r>
      <w:r w:rsidR="00F27183" w:rsidRPr="009F4F93">
        <w:rPr>
          <w:b w:val="0"/>
          <w:bCs w:val="0"/>
          <w:color w:val="4472C4" w:themeColor="accent1"/>
          <w:sz w:val="24"/>
          <w:szCs w:val="24"/>
        </w:rPr>
        <w:t>ideas</w:t>
      </w:r>
      <w:r w:rsidR="00B52240" w:rsidRPr="009F4F93">
        <w:rPr>
          <w:b w:val="0"/>
          <w:bCs w:val="0"/>
          <w:color w:val="4472C4" w:themeColor="accent1"/>
          <w:sz w:val="24"/>
          <w:szCs w:val="24"/>
        </w:rPr>
        <w:t>, c</w:t>
      </w:r>
      <w:r w:rsidR="00F27183" w:rsidRPr="009F4F93">
        <w:rPr>
          <w:b w:val="0"/>
          <w:bCs w:val="0"/>
          <w:color w:val="4472C4" w:themeColor="accent1"/>
          <w:sz w:val="24"/>
          <w:szCs w:val="24"/>
        </w:rPr>
        <w:t xml:space="preserve">ollective </w:t>
      </w:r>
      <w:r w:rsidR="00B52240" w:rsidRPr="009F4F93">
        <w:rPr>
          <w:b w:val="0"/>
          <w:bCs w:val="0"/>
          <w:color w:val="4472C4" w:themeColor="accent1"/>
          <w:sz w:val="24"/>
          <w:szCs w:val="24"/>
        </w:rPr>
        <w:t>r</w:t>
      </w:r>
      <w:r w:rsidR="003B17F7" w:rsidRPr="009F4F93">
        <w:rPr>
          <w:b w:val="0"/>
          <w:bCs w:val="0"/>
          <w:color w:val="4472C4" w:themeColor="accent1"/>
          <w:sz w:val="24"/>
          <w:szCs w:val="24"/>
        </w:rPr>
        <w:t>isk taking and support</w:t>
      </w:r>
      <w:r w:rsidR="00C80EF0" w:rsidRPr="009F4F93">
        <w:rPr>
          <w:b w:val="0"/>
          <w:bCs w:val="0"/>
          <w:color w:val="4472C4" w:themeColor="accent1"/>
          <w:sz w:val="24"/>
          <w:szCs w:val="24"/>
        </w:rPr>
        <w:t>, cost reduction, e</w:t>
      </w:r>
      <w:r w:rsidR="00F27183" w:rsidRPr="009F4F93">
        <w:rPr>
          <w:b w:val="0"/>
          <w:bCs w:val="0"/>
          <w:color w:val="4472C4" w:themeColor="accent1"/>
          <w:sz w:val="24"/>
          <w:szCs w:val="24"/>
        </w:rPr>
        <w:t xml:space="preserve">nhanced </w:t>
      </w:r>
      <w:r w:rsidR="003B17F7" w:rsidRPr="009F4F93">
        <w:rPr>
          <w:b w:val="0"/>
          <w:bCs w:val="0"/>
          <w:color w:val="4472C4" w:themeColor="accent1"/>
          <w:sz w:val="24"/>
          <w:szCs w:val="24"/>
        </w:rPr>
        <w:t xml:space="preserve">access to </w:t>
      </w:r>
      <w:r w:rsidR="00F27183" w:rsidRPr="009F4F93">
        <w:rPr>
          <w:b w:val="0"/>
          <w:bCs w:val="0"/>
          <w:color w:val="4472C4" w:themeColor="accent1"/>
          <w:sz w:val="24"/>
          <w:szCs w:val="24"/>
        </w:rPr>
        <w:t xml:space="preserve">a global </w:t>
      </w:r>
      <w:r w:rsidR="00D17623" w:rsidRPr="009F4F93">
        <w:rPr>
          <w:b w:val="0"/>
          <w:bCs w:val="0"/>
          <w:color w:val="4472C4" w:themeColor="accent1"/>
          <w:sz w:val="24"/>
          <w:szCs w:val="24"/>
        </w:rPr>
        <w:t>market</w:t>
      </w:r>
      <w:r w:rsidR="00605362" w:rsidRPr="009F4F93">
        <w:rPr>
          <w:b w:val="0"/>
          <w:bCs w:val="0"/>
          <w:color w:val="4472C4" w:themeColor="accent1"/>
          <w:sz w:val="24"/>
          <w:szCs w:val="24"/>
        </w:rPr>
        <w:t>.</w:t>
      </w:r>
      <w:r w:rsidR="00421EBE">
        <w:rPr>
          <w:b w:val="0"/>
          <w:bCs w:val="0"/>
          <w:color w:val="4472C4" w:themeColor="accent1"/>
          <w:sz w:val="24"/>
          <w:szCs w:val="24"/>
        </w:rPr>
        <w:t xml:space="preserve"> </w:t>
      </w:r>
      <w:r w:rsidR="00686A37" w:rsidRPr="00421EBE">
        <w:rPr>
          <w:b w:val="0"/>
          <w:bCs w:val="0"/>
          <w:color w:val="4472C4" w:themeColor="accent1"/>
          <w:sz w:val="24"/>
          <w:szCs w:val="24"/>
        </w:rPr>
        <w:t>South African is currently rated top</w:t>
      </w:r>
      <w:r w:rsidR="0099661D" w:rsidRPr="00421EBE">
        <w:rPr>
          <w:b w:val="0"/>
          <w:bCs w:val="0"/>
          <w:color w:val="4472C4" w:themeColor="accent1"/>
          <w:sz w:val="24"/>
          <w:szCs w:val="24"/>
        </w:rPr>
        <w:t xml:space="preserve"> internationally</w:t>
      </w:r>
      <w:r w:rsidR="00E706B2" w:rsidRPr="00421EBE">
        <w:rPr>
          <w:b w:val="0"/>
          <w:bCs w:val="0"/>
          <w:color w:val="4472C4" w:themeColor="accent1"/>
          <w:sz w:val="24"/>
          <w:szCs w:val="24"/>
        </w:rPr>
        <w:t>,</w:t>
      </w:r>
      <w:r w:rsidR="00686A37" w:rsidRPr="00421EBE">
        <w:rPr>
          <w:b w:val="0"/>
          <w:bCs w:val="0"/>
          <w:color w:val="4472C4" w:themeColor="accent1"/>
          <w:sz w:val="24"/>
          <w:szCs w:val="24"/>
        </w:rPr>
        <w:t xml:space="preserve"> post covid</w:t>
      </w:r>
      <w:r w:rsidR="0099661D" w:rsidRPr="00421EBE">
        <w:rPr>
          <w:b w:val="0"/>
          <w:bCs w:val="0"/>
          <w:color w:val="4472C4" w:themeColor="accent1"/>
          <w:sz w:val="24"/>
          <w:szCs w:val="24"/>
        </w:rPr>
        <w:t>,</w:t>
      </w:r>
      <w:r w:rsidR="00686A37" w:rsidRPr="00421EBE">
        <w:rPr>
          <w:b w:val="0"/>
          <w:bCs w:val="0"/>
          <w:color w:val="4472C4" w:themeColor="accent1"/>
          <w:sz w:val="24"/>
          <w:szCs w:val="24"/>
        </w:rPr>
        <w:t xml:space="preserve"> </w:t>
      </w:r>
      <w:r w:rsidR="0099661D" w:rsidRPr="00421EBE">
        <w:rPr>
          <w:b w:val="0"/>
          <w:bCs w:val="0"/>
          <w:color w:val="4472C4" w:themeColor="accent1"/>
          <w:sz w:val="24"/>
          <w:szCs w:val="24"/>
        </w:rPr>
        <w:t>in</w:t>
      </w:r>
      <w:r w:rsidR="00686A37" w:rsidRPr="00421EBE">
        <w:rPr>
          <w:b w:val="0"/>
          <w:bCs w:val="0"/>
          <w:color w:val="4472C4" w:themeColor="accent1"/>
          <w:sz w:val="24"/>
          <w:szCs w:val="24"/>
        </w:rPr>
        <w:t xml:space="preserve"> progressive taxation, rethinking how corporations, wealth and labour are taxed, nationally and in an international cooperative framework</w:t>
      </w:r>
      <w:r w:rsidR="00BB554F" w:rsidRPr="00421EBE">
        <w:rPr>
          <w:b w:val="0"/>
          <w:bCs w:val="0"/>
          <w:color w:val="4472C4" w:themeColor="accent1"/>
          <w:sz w:val="24"/>
          <w:szCs w:val="24"/>
        </w:rPr>
        <w:t>.</w:t>
      </w:r>
    </w:p>
    <w:p w14:paraId="3AA8229A" w14:textId="26A24FBB" w:rsidR="00A879CF" w:rsidRPr="009F4F93" w:rsidRDefault="00A879CF" w:rsidP="00F27183">
      <w:r w:rsidRPr="009F4F93">
        <w:t xml:space="preserve"> </w:t>
      </w:r>
    </w:p>
    <w:p w14:paraId="5F44326E" w14:textId="5C7506D9" w:rsidR="00A879CF" w:rsidRPr="009F4F93" w:rsidRDefault="00A879CF" w:rsidP="00A879CF">
      <w:pPr>
        <w:rPr>
          <w:b/>
          <w:bCs/>
          <w:color w:val="4472C4" w:themeColor="accent1"/>
        </w:rPr>
      </w:pPr>
      <w:r w:rsidRPr="009F4F93">
        <w:rPr>
          <w:b/>
          <w:bCs/>
          <w:color w:val="4472C4" w:themeColor="accent1"/>
        </w:rPr>
        <w:t xml:space="preserve">Quality </w:t>
      </w:r>
    </w:p>
    <w:p w14:paraId="3C454491" w14:textId="77777777" w:rsidR="00CD0098" w:rsidRDefault="00CD0098" w:rsidP="00131E73">
      <w:pPr>
        <w:rPr>
          <w:color w:val="4472C4" w:themeColor="accent1"/>
        </w:rPr>
      </w:pPr>
    </w:p>
    <w:p w14:paraId="6EE8F3CD" w14:textId="6C52B70C" w:rsidR="00131E73" w:rsidRPr="009F4F93" w:rsidRDefault="00203086" w:rsidP="00131E73">
      <w:pPr>
        <w:rPr>
          <w:color w:val="4472C4" w:themeColor="accent1"/>
        </w:rPr>
      </w:pPr>
      <w:r w:rsidRPr="009F4F93">
        <w:rPr>
          <w:color w:val="4472C4" w:themeColor="accent1"/>
        </w:rPr>
        <w:t xml:space="preserve">37% of goods manufactured in South Africa are </w:t>
      </w:r>
      <w:r w:rsidR="004F5D65" w:rsidRPr="009F4F93">
        <w:rPr>
          <w:color w:val="4472C4" w:themeColor="accent1"/>
        </w:rPr>
        <w:t xml:space="preserve">currently </w:t>
      </w:r>
      <w:r w:rsidRPr="009F4F93">
        <w:rPr>
          <w:color w:val="4472C4" w:themeColor="accent1"/>
        </w:rPr>
        <w:t>exported to other African nations.</w:t>
      </w:r>
      <w:r w:rsidR="00267A12" w:rsidRPr="009F4F93">
        <w:rPr>
          <w:color w:val="4472C4" w:themeColor="accent1"/>
        </w:rPr>
        <w:t xml:space="preserve"> </w:t>
      </w:r>
      <w:r w:rsidR="00131E73" w:rsidRPr="009F4F93">
        <w:rPr>
          <w:color w:val="4472C4" w:themeColor="accent1"/>
        </w:rPr>
        <w:t>H</w:t>
      </w:r>
      <w:r w:rsidR="00B00A6C" w:rsidRPr="009F4F93">
        <w:rPr>
          <w:color w:val="4472C4" w:themeColor="accent1"/>
        </w:rPr>
        <w:t xml:space="preserve">owever, in recent years </w:t>
      </w:r>
      <w:r w:rsidR="00131E73" w:rsidRPr="009F4F93">
        <w:rPr>
          <w:color w:val="4472C4" w:themeColor="accent1"/>
        </w:rPr>
        <w:t xml:space="preserve">all </w:t>
      </w:r>
      <w:r w:rsidR="00B00A6C" w:rsidRPr="009F4F93">
        <w:rPr>
          <w:color w:val="4472C4" w:themeColor="accent1"/>
        </w:rPr>
        <w:t xml:space="preserve">manufacturing has fallen from 20% of GDP to 13% this has been attributed to </w:t>
      </w:r>
      <w:r w:rsidR="00131E73" w:rsidRPr="009F4F93">
        <w:rPr>
          <w:color w:val="4472C4" w:themeColor="accent1"/>
        </w:rPr>
        <w:t xml:space="preserve">lack of quality standards implementation. </w:t>
      </w:r>
      <w:r w:rsidR="00131E73" w:rsidRPr="009F4F93">
        <w:rPr>
          <w:color w:val="4472C4" w:themeColor="accent1"/>
          <w:spacing w:val="-3"/>
          <w:shd w:val="clear" w:color="auto" w:fill="FFFFFF"/>
        </w:rPr>
        <w:t xml:space="preserve">The National Regulator for Compulsory Specifications, the South African National Accreditation System, South Africa Bureau of Standards, and the National Metrology Institute of South Africa, all have contributed to </w:t>
      </w:r>
      <w:r w:rsidR="00151AA2" w:rsidRPr="009F4F93">
        <w:rPr>
          <w:color w:val="4472C4" w:themeColor="accent1"/>
          <w:spacing w:val="-3"/>
          <w:shd w:val="clear" w:color="auto" w:fill="FFFFFF"/>
        </w:rPr>
        <w:t>improving standards</w:t>
      </w:r>
      <w:r w:rsidR="00131E73" w:rsidRPr="009F4F93">
        <w:rPr>
          <w:color w:val="4472C4" w:themeColor="accent1"/>
          <w:spacing w:val="-3"/>
          <w:shd w:val="clear" w:color="auto" w:fill="FFFFFF"/>
        </w:rPr>
        <w:t>.</w:t>
      </w:r>
      <w:r w:rsidR="005136D2" w:rsidRPr="009F4F93">
        <w:rPr>
          <w:color w:val="4472C4" w:themeColor="accent1"/>
          <w:spacing w:val="-3"/>
          <w:shd w:val="clear" w:color="auto" w:fill="FFFFFF"/>
        </w:rPr>
        <w:t xml:space="preserve"> Further </w:t>
      </w:r>
      <w:r w:rsidR="00EB189B" w:rsidRPr="009F4F93">
        <w:rPr>
          <w:color w:val="4472C4" w:themeColor="accent1"/>
          <w:spacing w:val="-3"/>
          <w:shd w:val="clear" w:color="auto" w:fill="FFFFFF"/>
        </w:rPr>
        <w:t xml:space="preserve">widespread </w:t>
      </w:r>
      <w:r w:rsidR="005136D2" w:rsidRPr="009F4F93">
        <w:rPr>
          <w:color w:val="4472C4" w:themeColor="accent1"/>
          <w:spacing w:val="-3"/>
          <w:shd w:val="clear" w:color="auto" w:fill="FFFFFF"/>
        </w:rPr>
        <w:t xml:space="preserve">adoption of ISO </w:t>
      </w:r>
      <w:r w:rsidR="003E0787" w:rsidRPr="009F4F93">
        <w:rPr>
          <w:color w:val="4472C4" w:themeColor="accent1"/>
          <w:spacing w:val="-3"/>
          <w:shd w:val="clear" w:color="auto" w:fill="FFFFFF"/>
        </w:rPr>
        <w:t xml:space="preserve">regulations </w:t>
      </w:r>
      <w:r w:rsidR="005136D2" w:rsidRPr="009F4F93">
        <w:rPr>
          <w:color w:val="4472C4" w:themeColor="accent1"/>
          <w:spacing w:val="-3"/>
          <w:shd w:val="clear" w:color="auto" w:fill="FFFFFF"/>
        </w:rPr>
        <w:t xml:space="preserve">would be </w:t>
      </w:r>
      <w:r w:rsidR="00076D3F" w:rsidRPr="009F4F93">
        <w:rPr>
          <w:color w:val="4472C4" w:themeColor="accent1"/>
          <w:spacing w:val="-3"/>
          <w:shd w:val="clear" w:color="auto" w:fill="FFFFFF"/>
        </w:rPr>
        <w:t>important</w:t>
      </w:r>
      <w:r w:rsidR="005136D2" w:rsidRPr="009F4F93">
        <w:rPr>
          <w:color w:val="4472C4" w:themeColor="accent1"/>
          <w:spacing w:val="-3"/>
          <w:shd w:val="clear" w:color="auto" w:fill="FFFFFF"/>
        </w:rPr>
        <w:t xml:space="preserve"> in future improvements</w:t>
      </w:r>
      <w:r w:rsidR="00FD01AB" w:rsidRPr="009F4F93">
        <w:rPr>
          <w:color w:val="4472C4" w:themeColor="accent1"/>
          <w:spacing w:val="-3"/>
          <w:shd w:val="clear" w:color="auto" w:fill="FFFFFF"/>
        </w:rPr>
        <w:t>.</w:t>
      </w:r>
    </w:p>
    <w:p w14:paraId="1094888E" w14:textId="79DE04EB" w:rsidR="00782728" w:rsidRPr="009F4F93" w:rsidRDefault="00782728" w:rsidP="00A879CF"/>
    <w:p w14:paraId="564F808C" w14:textId="77777777" w:rsidR="00A879CF" w:rsidRPr="009F4F93" w:rsidRDefault="00A879CF" w:rsidP="00A879CF"/>
    <w:p w14:paraId="43036BDA" w14:textId="06E687B5" w:rsidR="00A879CF" w:rsidRPr="009F4F93" w:rsidRDefault="00A879CF" w:rsidP="00A879CF">
      <w:pPr>
        <w:rPr>
          <w:b/>
          <w:bCs/>
          <w:color w:val="4472C4" w:themeColor="accent1"/>
        </w:rPr>
      </w:pPr>
      <w:r w:rsidRPr="009F4F93">
        <w:rPr>
          <w:b/>
          <w:bCs/>
          <w:color w:val="4472C4" w:themeColor="accent1"/>
        </w:rPr>
        <w:t xml:space="preserve">Cultural &amp; Social implications </w:t>
      </w:r>
      <w:r w:rsidR="00431DC2" w:rsidRPr="009F4F93">
        <w:rPr>
          <w:b/>
          <w:bCs/>
          <w:color w:val="4472C4" w:themeColor="accent1"/>
        </w:rPr>
        <w:t xml:space="preserve"> </w:t>
      </w:r>
    </w:p>
    <w:p w14:paraId="1FD5B65B" w14:textId="77777777" w:rsidR="00CD0098" w:rsidRDefault="00CD0098" w:rsidP="006F25F3">
      <w:pPr>
        <w:rPr>
          <w:color w:val="4472C4" w:themeColor="accent1"/>
        </w:rPr>
      </w:pPr>
    </w:p>
    <w:p w14:paraId="7CEA516D" w14:textId="493C0D44" w:rsidR="006406B6" w:rsidRPr="009F4F93" w:rsidRDefault="0054148C" w:rsidP="006F25F3">
      <w:pPr>
        <w:rPr>
          <w:color w:val="4472C4" w:themeColor="accent1"/>
        </w:rPr>
      </w:pPr>
      <w:r w:rsidRPr="009F4F93">
        <w:rPr>
          <w:color w:val="4472C4" w:themeColor="accent1"/>
        </w:rPr>
        <w:t xml:space="preserve">For many years South African’s indigenous populations </w:t>
      </w:r>
      <w:r w:rsidR="00085068" w:rsidRPr="009F4F93">
        <w:rPr>
          <w:color w:val="4472C4" w:themeColor="accent1"/>
        </w:rPr>
        <w:t>believed</w:t>
      </w:r>
      <w:r w:rsidRPr="009F4F93">
        <w:rPr>
          <w:color w:val="4472C4" w:themeColor="accent1"/>
        </w:rPr>
        <w:t xml:space="preserve"> that prosperity would only become a reality when all the foreigners were driven out. Influxes of foreign workers </w:t>
      </w:r>
      <w:r w:rsidR="00BD60FC" w:rsidRPr="009F4F93">
        <w:rPr>
          <w:color w:val="4472C4" w:themeColor="accent1"/>
        </w:rPr>
        <w:t>caused many social problems</w:t>
      </w:r>
      <w:r w:rsidR="00A85EFB" w:rsidRPr="009F4F93">
        <w:rPr>
          <w:color w:val="4472C4" w:themeColor="accent1"/>
        </w:rPr>
        <w:t xml:space="preserve"> for many years, resulting in the use of alternative ports away from South Africa</w:t>
      </w:r>
      <w:r w:rsidR="00BD60FC" w:rsidRPr="009F4F93">
        <w:rPr>
          <w:color w:val="4472C4" w:themeColor="accent1"/>
        </w:rPr>
        <w:t xml:space="preserve">. South Africa has a better </w:t>
      </w:r>
      <w:r w:rsidR="00A03EB0" w:rsidRPr="009F4F93">
        <w:rPr>
          <w:color w:val="4472C4" w:themeColor="accent1"/>
        </w:rPr>
        <w:t xml:space="preserve">life </w:t>
      </w:r>
      <w:r w:rsidR="00BD60FC" w:rsidRPr="009F4F93">
        <w:rPr>
          <w:color w:val="4472C4" w:themeColor="accent1"/>
        </w:rPr>
        <w:t xml:space="preserve">index rating than </w:t>
      </w:r>
      <w:r w:rsidR="00816B1F" w:rsidRPr="009F4F93">
        <w:rPr>
          <w:color w:val="4472C4" w:themeColor="accent1"/>
        </w:rPr>
        <w:t xml:space="preserve">other African nations </w:t>
      </w:r>
      <w:r w:rsidR="00BD60FC" w:rsidRPr="009F4F93">
        <w:rPr>
          <w:color w:val="4472C4" w:themeColor="accent1"/>
        </w:rPr>
        <w:t>with a much higher rate</w:t>
      </w:r>
      <w:r w:rsidR="00E940F4" w:rsidRPr="009F4F93">
        <w:rPr>
          <w:color w:val="4472C4" w:themeColor="accent1"/>
        </w:rPr>
        <w:t>s</w:t>
      </w:r>
      <w:r w:rsidR="00BD60FC" w:rsidRPr="009F4F93">
        <w:rPr>
          <w:color w:val="4472C4" w:themeColor="accent1"/>
        </w:rPr>
        <w:t xml:space="preserve"> of higher education, percentage of English speakers</w:t>
      </w:r>
      <w:r w:rsidR="00E940F4" w:rsidRPr="009F4F93">
        <w:rPr>
          <w:color w:val="4472C4" w:themeColor="accent1"/>
        </w:rPr>
        <w:t>, a larger population to draw from</w:t>
      </w:r>
      <w:r w:rsidR="008B05A4" w:rsidRPr="009F4F93">
        <w:rPr>
          <w:color w:val="4472C4" w:themeColor="accent1"/>
        </w:rPr>
        <w:t xml:space="preserve"> </w:t>
      </w:r>
      <w:sdt>
        <w:sdtPr>
          <w:rPr>
            <w:rFonts w:asciiTheme="minorHAnsi" w:eastAsiaTheme="minorHAnsi" w:hAnsiTheme="minorHAnsi" w:cstheme="minorBidi"/>
          </w:rPr>
          <w:id w:val="1246840615"/>
          <w:citation/>
        </w:sdtPr>
        <w:sdtEndPr/>
        <w:sdtContent>
          <w:r w:rsidR="008B05A4" w:rsidRPr="009F4F93">
            <w:rPr>
              <w:rFonts w:asciiTheme="minorHAnsi" w:eastAsiaTheme="minorHAnsi" w:hAnsiTheme="minorHAnsi" w:cstheme="minorBidi"/>
            </w:rPr>
            <w:fldChar w:fldCharType="begin"/>
          </w:r>
          <w:r w:rsidR="008B05A4" w:rsidRPr="009F4F93">
            <w:rPr>
              <w:rFonts w:asciiTheme="minorHAnsi" w:eastAsiaTheme="minorHAnsi" w:hAnsiTheme="minorHAnsi" w:cstheme="minorBidi"/>
            </w:rPr>
            <w:instrText xml:space="preserve"> CITATION OEC20 \l 2057 </w:instrText>
          </w:r>
          <w:r w:rsidR="008B05A4" w:rsidRPr="009F4F93">
            <w:rPr>
              <w:rFonts w:asciiTheme="minorHAnsi" w:eastAsiaTheme="minorHAnsi" w:hAnsiTheme="minorHAnsi" w:cstheme="minorBidi"/>
            </w:rPr>
            <w:fldChar w:fldCharType="separate"/>
          </w:r>
          <w:r w:rsidR="008B05A4" w:rsidRPr="009F4F93">
            <w:rPr>
              <w:rFonts w:asciiTheme="minorHAnsi" w:eastAsiaTheme="minorHAnsi" w:hAnsiTheme="minorHAnsi" w:cstheme="minorBidi"/>
              <w:noProof/>
            </w:rPr>
            <w:t>(25)</w:t>
          </w:r>
          <w:r w:rsidR="008B05A4" w:rsidRPr="009F4F93">
            <w:rPr>
              <w:rFonts w:asciiTheme="minorHAnsi" w:eastAsiaTheme="minorHAnsi" w:hAnsiTheme="minorHAnsi" w:cstheme="minorBidi"/>
            </w:rPr>
            <w:fldChar w:fldCharType="end"/>
          </w:r>
        </w:sdtContent>
      </w:sdt>
      <w:r w:rsidR="00E940F4" w:rsidRPr="009F4F93">
        <w:rPr>
          <w:color w:val="4472C4" w:themeColor="accent1"/>
        </w:rPr>
        <w:t>.</w:t>
      </w:r>
    </w:p>
    <w:p w14:paraId="0890F131" w14:textId="77777777" w:rsidR="009E7850" w:rsidRPr="009F4F93" w:rsidRDefault="009E7850" w:rsidP="006F25F3">
      <w:pPr>
        <w:rPr>
          <w:color w:val="4472C4" w:themeColor="accent1"/>
        </w:rPr>
      </w:pPr>
    </w:p>
    <w:p w14:paraId="52FA4EC3" w14:textId="04DBFA17" w:rsidR="0001154E" w:rsidRPr="009F4F93" w:rsidRDefault="006406B6" w:rsidP="00CD0098">
      <w:pPr>
        <w:pStyle w:val="NormalWeb"/>
        <w:shd w:val="clear" w:color="auto" w:fill="FFFFFF"/>
        <w:spacing w:after="165"/>
        <w:rPr>
          <w:rFonts w:asciiTheme="minorHAnsi" w:eastAsiaTheme="minorHAnsi" w:hAnsiTheme="minorHAnsi" w:cstheme="minorBidi"/>
        </w:rPr>
      </w:pPr>
      <w:r w:rsidRPr="009F4F93">
        <w:rPr>
          <w:color w:val="4472C4" w:themeColor="accent1"/>
        </w:rPr>
        <w:t xml:space="preserve">The death rate from COVID has been high in South Africa, </w:t>
      </w:r>
      <w:r w:rsidR="000F3D1D" w:rsidRPr="009F4F93">
        <w:rPr>
          <w:color w:val="4472C4" w:themeColor="accent1"/>
        </w:rPr>
        <w:t>the impact on worker’s lives where there is limited job security</w:t>
      </w:r>
      <w:r w:rsidR="00156B36" w:rsidRPr="009F4F93">
        <w:rPr>
          <w:color w:val="4472C4" w:themeColor="accent1"/>
        </w:rPr>
        <w:t xml:space="preserve"> for many</w:t>
      </w:r>
      <w:r w:rsidR="000F3D1D" w:rsidRPr="009F4F93">
        <w:rPr>
          <w:color w:val="4472C4" w:themeColor="accent1"/>
        </w:rPr>
        <w:t xml:space="preserve">, daily earnings for survival have been </w:t>
      </w:r>
      <w:r w:rsidRPr="009F4F93">
        <w:rPr>
          <w:color w:val="4472C4" w:themeColor="accent1"/>
        </w:rPr>
        <w:t>particularly negative on informal workers</w:t>
      </w:r>
      <w:r w:rsidR="0001154E" w:rsidRPr="009F4F93">
        <w:rPr>
          <w:color w:val="4472C4" w:themeColor="accent1"/>
        </w:rPr>
        <w:t>.</w:t>
      </w:r>
      <w:r w:rsidR="00CD0098">
        <w:rPr>
          <w:color w:val="4472C4" w:themeColor="accent1"/>
        </w:rPr>
        <w:t xml:space="preserve"> </w:t>
      </w:r>
      <w:r w:rsidR="0001154E" w:rsidRPr="009F4F93">
        <w:rPr>
          <w:color w:val="4472C4" w:themeColor="accent1"/>
        </w:rPr>
        <w:t>There is no shortage of vaccines in South Africa, however, uptake has been limited</w:t>
      </w:r>
      <w:r w:rsidR="003B4074" w:rsidRPr="009F4F93">
        <w:rPr>
          <w:b/>
          <w:bCs/>
          <w:color w:val="4472C4" w:themeColor="accent1"/>
        </w:rPr>
        <w:t xml:space="preserve">, </w:t>
      </w:r>
      <w:r w:rsidR="007D21C9" w:rsidRPr="009F4F93">
        <w:rPr>
          <w:color w:val="4472C4" w:themeColor="accent1"/>
        </w:rPr>
        <w:t xml:space="preserve">COVID surveys </w:t>
      </w:r>
      <w:r w:rsidR="007D21C9" w:rsidRPr="009F4F93">
        <w:rPr>
          <w:rFonts w:eastAsiaTheme="majorEastAsia"/>
          <w:color w:val="4472C4" w:themeColor="accent1"/>
        </w:rPr>
        <w:t>indicated that 72% of people</w:t>
      </w:r>
      <w:r w:rsidR="007D21C9" w:rsidRPr="009F4F93">
        <w:rPr>
          <w:color w:val="4472C4" w:themeColor="accent1"/>
        </w:rPr>
        <w:t> had been infected over the course of the first three waves</w:t>
      </w:r>
      <w:r w:rsidR="00073386">
        <w:rPr>
          <w:color w:val="4472C4" w:themeColor="accent1"/>
        </w:rPr>
        <w:t>.</w:t>
      </w:r>
      <w:r w:rsidR="008C5991" w:rsidRPr="009F4F93">
        <w:rPr>
          <w:color w:val="4472C4" w:themeColor="accent1"/>
        </w:rPr>
        <w:t xml:space="preserve"> </w:t>
      </w:r>
      <w:r w:rsidR="00073386">
        <w:rPr>
          <w:color w:val="4472C4" w:themeColor="accent1"/>
        </w:rPr>
        <w:t>By aiming</w:t>
      </w:r>
      <w:r w:rsidR="008C5991" w:rsidRPr="009F4F93">
        <w:rPr>
          <w:color w:val="4472C4" w:themeColor="accent1"/>
        </w:rPr>
        <w:t xml:space="preserve"> towards a herd immunity scenario</w:t>
      </w:r>
      <w:r w:rsidR="0048719B" w:rsidRPr="009F4F93">
        <w:rPr>
          <w:color w:val="4472C4" w:themeColor="accent1"/>
        </w:rPr>
        <w:t xml:space="preserve"> </w:t>
      </w:r>
      <w:r w:rsidR="00DA1440">
        <w:rPr>
          <w:color w:val="4472C4" w:themeColor="accent1"/>
        </w:rPr>
        <w:t xml:space="preserve">reduces </w:t>
      </w:r>
      <w:r w:rsidR="0048719B" w:rsidRPr="009F4F93">
        <w:rPr>
          <w:color w:val="4472C4" w:themeColor="accent1"/>
        </w:rPr>
        <w:t>a distrust of vaccinations run</w:t>
      </w:r>
      <w:r w:rsidR="008D6689" w:rsidRPr="009F4F93">
        <w:rPr>
          <w:color w:val="4472C4" w:themeColor="accent1"/>
        </w:rPr>
        <w:t>ning</w:t>
      </w:r>
      <w:r w:rsidR="0048719B" w:rsidRPr="009F4F93">
        <w:rPr>
          <w:color w:val="4472C4" w:themeColor="accent1"/>
        </w:rPr>
        <w:t xml:space="preserve"> deep in </w:t>
      </w:r>
      <w:r w:rsidR="00014F8B" w:rsidRPr="009F4F93">
        <w:rPr>
          <w:color w:val="4472C4" w:themeColor="accent1"/>
        </w:rPr>
        <w:t xml:space="preserve">the whole of </w:t>
      </w:r>
      <w:r w:rsidR="0048719B" w:rsidRPr="009F4F93">
        <w:rPr>
          <w:color w:val="4472C4" w:themeColor="accent1"/>
        </w:rPr>
        <w:t>Africa</w:t>
      </w:r>
      <w:r w:rsidR="00964E24" w:rsidRPr="009F4F93">
        <w:rPr>
          <w:rFonts w:asciiTheme="minorHAnsi" w:eastAsiaTheme="minorHAnsi" w:hAnsiTheme="minorHAnsi" w:cstheme="minorBidi"/>
        </w:rPr>
        <w:t xml:space="preserve"> </w:t>
      </w:r>
      <w:sdt>
        <w:sdtPr>
          <w:rPr>
            <w:rFonts w:asciiTheme="minorHAnsi" w:eastAsiaTheme="minorHAnsi" w:hAnsiTheme="minorHAnsi" w:cstheme="minorBidi"/>
          </w:rPr>
          <w:id w:val="1474017463"/>
          <w:citation/>
        </w:sdtPr>
        <w:sdtEndPr/>
        <w:sdtContent>
          <w:r w:rsidR="00964E24" w:rsidRPr="009F4F93">
            <w:rPr>
              <w:rFonts w:asciiTheme="minorHAnsi" w:eastAsiaTheme="minorHAnsi" w:hAnsiTheme="minorHAnsi" w:cstheme="minorBidi"/>
            </w:rPr>
            <w:fldChar w:fldCharType="begin"/>
          </w:r>
          <w:r w:rsidR="00964E24" w:rsidRPr="009F4F93">
            <w:rPr>
              <w:rFonts w:asciiTheme="minorHAnsi" w:eastAsiaTheme="minorHAnsi" w:hAnsiTheme="minorHAnsi" w:cstheme="minorBidi"/>
            </w:rPr>
            <w:instrText xml:space="preserve"> CITATION Pet21 \l 2057 </w:instrText>
          </w:r>
          <w:r w:rsidR="00964E24" w:rsidRPr="009F4F93">
            <w:rPr>
              <w:rFonts w:asciiTheme="minorHAnsi" w:eastAsiaTheme="minorHAnsi" w:hAnsiTheme="minorHAnsi" w:cstheme="minorBidi"/>
            </w:rPr>
            <w:fldChar w:fldCharType="separate"/>
          </w:r>
          <w:r w:rsidR="00964E24" w:rsidRPr="009F4F93">
            <w:rPr>
              <w:rFonts w:asciiTheme="minorHAnsi" w:eastAsiaTheme="minorHAnsi" w:hAnsiTheme="minorHAnsi" w:cstheme="minorBidi"/>
              <w:noProof/>
            </w:rPr>
            <w:t>(26)</w:t>
          </w:r>
          <w:r w:rsidR="00964E24" w:rsidRPr="009F4F93">
            <w:rPr>
              <w:rFonts w:asciiTheme="minorHAnsi" w:eastAsiaTheme="minorHAnsi" w:hAnsiTheme="minorHAnsi" w:cstheme="minorBidi"/>
            </w:rPr>
            <w:fldChar w:fldCharType="end"/>
          </w:r>
        </w:sdtContent>
      </w:sdt>
      <w:r w:rsidR="0048719B" w:rsidRPr="009F4F93">
        <w:rPr>
          <w:color w:val="4472C4" w:themeColor="accent1"/>
        </w:rPr>
        <w:t>.</w:t>
      </w:r>
      <w:r w:rsidR="00A3512A" w:rsidRPr="009F4F93">
        <w:rPr>
          <w:color w:val="4472C4" w:themeColor="accent1"/>
        </w:rPr>
        <w:t xml:space="preserve"> </w:t>
      </w:r>
      <w:r w:rsidR="00BE2E73" w:rsidRPr="009F4F93">
        <w:rPr>
          <w:color w:val="4472C4" w:themeColor="accent1"/>
        </w:rPr>
        <w:t xml:space="preserve">Currently only 10% of people </w:t>
      </w:r>
      <w:r w:rsidR="00EE3FA5" w:rsidRPr="009F4F93">
        <w:rPr>
          <w:color w:val="4472C4" w:themeColor="accent1"/>
        </w:rPr>
        <w:t>have access to COVID testing</w:t>
      </w:r>
      <w:r w:rsidR="00B44BDB" w:rsidRPr="009F4F93">
        <w:rPr>
          <w:color w:val="4472C4" w:themeColor="accent1"/>
        </w:rPr>
        <w:t xml:space="preserve"> kits</w:t>
      </w:r>
      <w:r w:rsidR="00B1377F" w:rsidRPr="009F4F93">
        <w:rPr>
          <w:color w:val="4472C4" w:themeColor="accent1"/>
        </w:rPr>
        <w:t>.</w:t>
      </w:r>
      <w:r w:rsidR="005350BC" w:rsidRPr="009F4F93">
        <w:rPr>
          <w:color w:val="4472C4" w:themeColor="accent1"/>
        </w:rPr>
        <w:t xml:space="preserve"> </w:t>
      </w:r>
    </w:p>
    <w:p w14:paraId="5D97CE64" w14:textId="1D788DFC" w:rsidR="0054148C" w:rsidRPr="009F4F93" w:rsidRDefault="0001154E" w:rsidP="0001154E">
      <w:pPr>
        <w:rPr>
          <w:color w:val="3F3F42"/>
        </w:rPr>
      </w:pPr>
      <w:r w:rsidRPr="009F4F93">
        <w:rPr>
          <w:color w:val="61504D"/>
        </w:rPr>
        <w:t xml:space="preserve"> </w:t>
      </w:r>
    </w:p>
    <w:p w14:paraId="4F4495C9" w14:textId="77777777" w:rsidR="00F8000C" w:rsidRPr="009F4F93" w:rsidRDefault="00A879CF" w:rsidP="00F8000C">
      <w:pPr>
        <w:rPr>
          <w:b/>
          <w:bCs/>
        </w:rPr>
      </w:pPr>
      <w:r w:rsidRPr="009F4F93">
        <w:rPr>
          <w:b/>
          <w:bCs/>
          <w:color w:val="4472C4" w:themeColor="accent1"/>
        </w:rPr>
        <w:t>ISO</w:t>
      </w:r>
      <w:r w:rsidRPr="009F4F93">
        <w:rPr>
          <w:b/>
          <w:bCs/>
        </w:rPr>
        <w:t xml:space="preserve">  </w:t>
      </w:r>
    </w:p>
    <w:p w14:paraId="6F7F0E67" w14:textId="77777777" w:rsidR="00964A5D" w:rsidRDefault="00964A5D" w:rsidP="00A879CF">
      <w:pPr>
        <w:rPr>
          <w:color w:val="4472C4" w:themeColor="accent1"/>
          <w:shd w:val="clear" w:color="auto" w:fill="FFFFFF"/>
        </w:rPr>
      </w:pPr>
    </w:p>
    <w:p w14:paraId="6E0F89E6" w14:textId="21D47AFD" w:rsidR="00A879CF" w:rsidRPr="009F4F93" w:rsidRDefault="00F8000C" w:rsidP="00A879CF">
      <w:r w:rsidRPr="009F4F93">
        <w:rPr>
          <w:color w:val="4472C4" w:themeColor="accent1"/>
          <w:shd w:val="clear" w:color="auto" w:fill="FFFFFF"/>
        </w:rPr>
        <w:t xml:space="preserve">The South African Bureau of Standards is an autonomous body established as a result of an act of Parliament. SABS has a significant role to play in the development of a Standards, Quality assurance, Accreditation and Metrology (SQAM) infrastructure in the South African </w:t>
      </w:r>
      <w:r w:rsidRPr="009F4F93">
        <w:rPr>
          <w:color w:val="4472C4" w:themeColor="accent1"/>
          <w:shd w:val="clear" w:color="auto" w:fill="FFFFFF"/>
        </w:rPr>
        <w:lastRenderedPageBreak/>
        <w:t>Development Community (SADC). SABS hosts the secretariat of the regional standard coordination forum, SADCSTAN, and the legal metrology group, SADCMEL.</w:t>
      </w:r>
      <w:r w:rsidRPr="009F4F93">
        <w:rPr>
          <w:color w:val="4472C4" w:themeColor="accent1"/>
        </w:rPr>
        <w:br/>
      </w:r>
      <w:r w:rsidRPr="009F4F93">
        <w:rPr>
          <w:color w:val="4472C4" w:themeColor="accent1"/>
        </w:rPr>
        <w:br/>
      </w:r>
    </w:p>
    <w:p w14:paraId="6506D289" w14:textId="1D7D5FD3" w:rsidR="006406B6" w:rsidRPr="00AF5745" w:rsidRDefault="00AF5745" w:rsidP="006406B6">
      <w:pPr>
        <w:rPr>
          <w:b/>
          <w:bCs/>
          <w:color w:val="4472C4" w:themeColor="accent1"/>
          <w:shd w:val="clear" w:color="auto" w:fill="FFFFFF"/>
        </w:rPr>
      </w:pPr>
      <w:r w:rsidRPr="00AF5745">
        <w:rPr>
          <w:b/>
          <w:bCs/>
          <w:color w:val="4472C4" w:themeColor="accent1"/>
          <w:shd w:val="clear" w:color="auto" w:fill="FFFFFF"/>
        </w:rPr>
        <w:t>Summary</w:t>
      </w:r>
    </w:p>
    <w:p w14:paraId="6DD1EBC1" w14:textId="1BFD377D" w:rsidR="00AF5745" w:rsidRPr="009F4F93" w:rsidRDefault="00AF5745" w:rsidP="006406B6">
      <w:pPr>
        <w:rPr>
          <w:vertAlign w:val="subscript"/>
        </w:rPr>
      </w:pPr>
      <w:r>
        <w:rPr>
          <w:color w:val="4472C4" w:themeColor="accent1"/>
          <w:shd w:val="clear" w:color="auto" w:fill="FFFFFF"/>
        </w:rPr>
        <w:t xml:space="preserve">From the </w:t>
      </w:r>
      <w:r w:rsidR="006965E7">
        <w:rPr>
          <w:color w:val="4472C4" w:themeColor="accent1"/>
          <w:shd w:val="clear" w:color="auto" w:fill="FFFFFF"/>
        </w:rPr>
        <w:t xml:space="preserve">original </w:t>
      </w:r>
      <w:r>
        <w:rPr>
          <w:color w:val="4472C4" w:themeColor="accent1"/>
          <w:shd w:val="clear" w:color="auto" w:fill="FFFFFF"/>
        </w:rPr>
        <w:t>nine locations</w:t>
      </w:r>
      <w:r w:rsidR="006965E7">
        <w:rPr>
          <w:color w:val="4472C4" w:themeColor="accent1"/>
          <w:shd w:val="clear" w:color="auto" w:fill="FFFFFF"/>
        </w:rPr>
        <w:t xml:space="preserve">, </w:t>
      </w:r>
      <w:r>
        <w:rPr>
          <w:color w:val="4472C4" w:themeColor="accent1"/>
          <w:shd w:val="clear" w:color="auto" w:fill="FFFFFF"/>
        </w:rPr>
        <w:t xml:space="preserve">there is one clear winner, Mexico’s </w:t>
      </w:r>
      <w:r w:rsidR="007B5CB2">
        <w:rPr>
          <w:color w:val="4472C4" w:themeColor="accent1"/>
          <w:shd w:val="clear" w:color="auto" w:fill="FFFFFF"/>
        </w:rPr>
        <w:t>C</w:t>
      </w:r>
      <w:r>
        <w:rPr>
          <w:color w:val="4472C4" w:themeColor="accent1"/>
          <w:shd w:val="clear" w:color="auto" w:fill="FFFFFF"/>
        </w:rPr>
        <w:t>hihuahua.</w:t>
      </w:r>
    </w:p>
    <w:sectPr w:rsidR="00AF5745" w:rsidRPr="009F4F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dy CS)">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697"/>
    <w:multiLevelType w:val="multilevel"/>
    <w:tmpl w:val="B120C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82968"/>
    <w:multiLevelType w:val="multilevel"/>
    <w:tmpl w:val="8F54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3278E2"/>
    <w:multiLevelType w:val="multilevel"/>
    <w:tmpl w:val="A77A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31222"/>
    <w:multiLevelType w:val="multilevel"/>
    <w:tmpl w:val="C4B4E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8D32A6"/>
    <w:multiLevelType w:val="multilevel"/>
    <w:tmpl w:val="7630A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712C26"/>
    <w:multiLevelType w:val="multilevel"/>
    <w:tmpl w:val="E454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0E4217"/>
    <w:multiLevelType w:val="multilevel"/>
    <w:tmpl w:val="6E3EB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863298"/>
    <w:multiLevelType w:val="multilevel"/>
    <w:tmpl w:val="4CA26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7210E0"/>
    <w:multiLevelType w:val="multilevel"/>
    <w:tmpl w:val="434E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415A89"/>
    <w:multiLevelType w:val="multilevel"/>
    <w:tmpl w:val="E716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AC7425"/>
    <w:multiLevelType w:val="multilevel"/>
    <w:tmpl w:val="08528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565984"/>
    <w:multiLevelType w:val="multilevel"/>
    <w:tmpl w:val="B8064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510A30"/>
    <w:multiLevelType w:val="multilevel"/>
    <w:tmpl w:val="FCC4B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1B340B3"/>
    <w:multiLevelType w:val="multilevel"/>
    <w:tmpl w:val="B830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8F6885"/>
    <w:multiLevelType w:val="multilevel"/>
    <w:tmpl w:val="FD683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7762B2"/>
    <w:multiLevelType w:val="multilevel"/>
    <w:tmpl w:val="1ABE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9009D6"/>
    <w:multiLevelType w:val="multilevel"/>
    <w:tmpl w:val="0610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7"/>
  </w:num>
  <w:num w:numId="4">
    <w:abstractNumId w:val="14"/>
  </w:num>
  <w:num w:numId="5">
    <w:abstractNumId w:val="15"/>
  </w:num>
  <w:num w:numId="6">
    <w:abstractNumId w:val="0"/>
  </w:num>
  <w:num w:numId="7">
    <w:abstractNumId w:val="5"/>
  </w:num>
  <w:num w:numId="8">
    <w:abstractNumId w:val="2"/>
  </w:num>
  <w:num w:numId="9">
    <w:abstractNumId w:val="16"/>
  </w:num>
  <w:num w:numId="10">
    <w:abstractNumId w:val="13"/>
  </w:num>
  <w:num w:numId="11">
    <w:abstractNumId w:val="6"/>
  </w:num>
  <w:num w:numId="12">
    <w:abstractNumId w:val="8"/>
  </w:num>
  <w:num w:numId="13">
    <w:abstractNumId w:val="10"/>
  </w:num>
  <w:num w:numId="14">
    <w:abstractNumId w:val="12"/>
  </w:num>
  <w:num w:numId="15">
    <w:abstractNumId w:val="11"/>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514"/>
    <w:rsid w:val="00001DCC"/>
    <w:rsid w:val="00007ECB"/>
    <w:rsid w:val="0001154E"/>
    <w:rsid w:val="00012E3E"/>
    <w:rsid w:val="00014F8B"/>
    <w:rsid w:val="000244D3"/>
    <w:rsid w:val="000254FB"/>
    <w:rsid w:val="00026F95"/>
    <w:rsid w:val="0003182E"/>
    <w:rsid w:val="000330B7"/>
    <w:rsid w:val="0003323A"/>
    <w:rsid w:val="000353C2"/>
    <w:rsid w:val="000372BF"/>
    <w:rsid w:val="0004144B"/>
    <w:rsid w:val="00041470"/>
    <w:rsid w:val="00044EF9"/>
    <w:rsid w:val="00045C41"/>
    <w:rsid w:val="00045FE8"/>
    <w:rsid w:val="00047067"/>
    <w:rsid w:val="00054DF9"/>
    <w:rsid w:val="0005765D"/>
    <w:rsid w:val="000605B0"/>
    <w:rsid w:val="00060D12"/>
    <w:rsid w:val="00063F74"/>
    <w:rsid w:val="00066540"/>
    <w:rsid w:val="00073386"/>
    <w:rsid w:val="00076D3F"/>
    <w:rsid w:val="00081C7D"/>
    <w:rsid w:val="000829C0"/>
    <w:rsid w:val="00085068"/>
    <w:rsid w:val="0008662E"/>
    <w:rsid w:val="00091A7A"/>
    <w:rsid w:val="000949EB"/>
    <w:rsid w:val="0009537C"/>
    <w:rsid w:val="000A1809"/>
    <w:rsid w:val="000B3183"/>
    <w:rsid w:val="000B3683"/>
    <w:rsid w:val="000B7A0B"/>
    <w:rsid w:val="000C0882"/>
    <w:rsid w:val="000C525A"/>
    <w:rsid w:val="000D1E83"/>
    <w:rsid w:val="000D3531"/>
    <w:rsid w:val="000D5AF4"/>
    <w:rsid w:val="000D669D"/>
    <w:rsid w:val="000E1DEE"/>
    <w:rsid w:val="000E2EB1"/>
    <w:rsid w:val="000E3CDB"/>
    <w:rsid w:val="000F026B"/>
    <w:rsid w:val="000F23F5"/>
    <w:rsid w:val="000F3B26"/>
    <w:rsid w:val="000F3D1D"/>
    <w:rsid w:val="000F63BD"/>
    <w:rsid w:val="000F7985"/>
    <w:rsid w:val="001036A3"/>
    <w:rsid w:val="001039F2"/>
    <w:rsid w:val="00111201"/>
    <w:rsid w:val="00112CA0"/>
    <w:rsid w:val="001236A0"/>
    <w:rsid w:val="0013148F"/>
    <w:rsid w:val="00131E73"/>
    <w:rsid w:val="0014185C"/>
    <w:rsid w:val="00141A78"/>
    <w:rsid w:val="00150DFC"/>
    <w:rsid w:val="00151AA2"/>
    <w:rsid w:val="00152750"/>
    <w:rsid w:val="00156B36"/>
    <w:rsid w:val="001578E3"/>
    <w:rsid w:val="00161500"/>
    <w:rsid w:val="00161BF7"/>
    <w:rsid w:val="001637D8"/>
    <w:rsid w:val="00163F49"/>
    <w:rsid w:val="00166586"/>
    <w:rsid w:val="00170604"/>
    <w:rsid w:val="001713D1"/>
    <w:rsid w:val="00174071"/>
    <w:rsid w:val="001755A2"/>
    <w:rsid w:val="00175E64"/>
    <w:rsid w:val="00183C16"/>
    <w:rsid w:val="001864D9"/>
    <w:rsid w:val="0018691D"/>
    <w:rsid w:val="001A1D3E"/>
    <w:rsid w:val="001A325D"/>
    <w:rsid w:val="001A4693"/>
    <w:rsid w:val="001C042C"/>
    <w:rsid w:val="001C1B32"/>
    <w:rsid w:val="001C2B5C"/>
    <w:rsid w:val="001D2152"/>
    <w:rsid w:val="001D37B9"/>
    <w:rsid w:val="001E166B"/>
    <w:rsid w:val="001F19D6"/>
    <w:rsid w:val="001F3799"/>
    <w:rsid w:val="001F42EA"/>
    <w:rsid w:val="001F4CBE"/>
    <w:rsid w:val="001F5464"/>
    <w:rsid w:val="00203086"/>
    <w:rsid w:val="00207023"/>
    <w:rsid w:val="0020770E"/>
    <w:rsid w:val="00214642"/>
    <w:rsid w:val="00215C29"/>
    <w:rsid w:val="00215EF6"/>
    <w:rsid w:val="00217871"/>
    <w:rsid w:val="00221EDA"/>
    <w:rsid w:val="00223762"/>
    <w:rsid w:val="00234999"/>
    <w:rsid w:val="0023637C"/>
    <w:rsid w:val="00237F42"/>
    <w:rsid w:val="00256FC6"/>
    <w:rsid w:val="002644F5"/>
    <w:rsid w:val="002653FC"/>
    <w:rsid w:val="00266C76"/>
    <w:rsid w:val="00267A12"/>
    <w:rsid w:val="00270D4C"/>
    <w:rsid w:val="002749FC"/>
    <w:rsid w:val="0028078C"/>
    <w:rsid w:val="00280BE0"/>
    <w:rsid w:val="00280DA9"/>
    <w:rsid w:val="00284767"/>
    <w:rsid w:val="00284C0A"/>
    <w:rsid w:val="002A059D"/>
    <w:rsid w:val="002A271E"/>
    <w:rsid w:val="002A69E0"/>
    <w:rsid w:val="002A7C5B"/>
    <w:rsid w:val="002B2F9F"/>
    <w:rsid w:val="002C0A2F"/>
    <w:rsid w:val="002C129F"/>
    <w:rsid w:val="002C24F5"/>
    <w:rsid w:val="002D0400"/>
    <w:rsid w:val="002D0B26"/>
    <w:rsid w:val="002D5437"/>
    <w:rsid w:val="002E055B"/>
    <w:rsid w:val="002F0885"/>
    <w:rsid w:val="00301B81"/>
    <w:rsid w:val="003062B4"/>
    <w:rsid w:val="003074BB"/>
    <w:rsid w:val="00322200"/>
    <w:rsid w:val="00322F84"/>
    <w:rsid w:val="00323FAF"/>
    <w:rsid w:val="00325D90"/>
    <w:rsid w:val="0033081C"/>
    <w:rsid w:val="003322E1"/>
    <w:rsid w:val="003334BD"/>
    <w:rsid w:val="00336CE4"/>
    <w:rsid w:val="00352D3A"/>
    <w:rsid w:val="00353471"/>
    <w:rsid w:val="003604C9"/>
    <w:rsid w:val="00361391"/>
    <w:rsid w:val="00365061"/>
    <w:rsid w:val="00367577"/>
    <w:rsid w:val="00367652"/>
    <w:rsid w:val="00372019"/>
    <w:rsid w:val="00383516"/>
    <w:rsid w:val="00383EBA"/>
    <w:rsid w:val="00384B5D"/>
    <w:rsid w:val="00385C5A"/>
    <w:rsid w:val="0039190C"/>
    <w:rsid w:val="00393A99"/>
    <w:rsid w:val="00395E9C"/>
    <w:rsid w:val="003971B7"/>
    <w:rsid w:val="003A0750"/>
    <w:rsid w:val="003A1BA6"/>
    <w:rsid w:val="003A3EDE"/>
    <w:rsid w:val="003B12B1"/>
    <w:rsid w:val="003B17F7"/>
    <w:rsid w:val="003B4074"/>
    <w:rsid w:val="003B4F4C"/>
    <w:rsid w:val="003B500D"/>
    <w:rsid w:val="003B556D"/>
    <w:rsid w:val="003B7EDF"/>
    <w:rsid w:val="003C2127"/>
    <w:rsid w:val="003C2EC7"/>
    <w:rsid w:val="003C32D5"/>
    <w:rsid w:val="003C6AEA"/>
    <w:rsid w:val="003D082B"/>
    <w:rsid w:val="003D1D58"/>
    <w:rsid w:val="003D2C63"/>
    <w:rsid w:val="003D5EA1"/>
    <w:rsid w:val="003D6655"/>
    <w:rsid w:val="003E0787"/>
    <w:rsid w:val="003E0F5C"/>
    <w:rsid w:val="003E6AD8"/>
    <w:rsid w:val="003E790A"/>
    <w:rsid w:val="003F5912"/>
    <w:rsid w:val="004009DC"/>
    <w:rsid w:val="0040515F"/>
    <w:rsid w:val="0040662C"/>
    <w:rsid w:val="0041092A"/>
    <w:rsid w:val="00420629"/>
    <w:rsid w:val="00420FAD"/>
    <w:rsid w:val="00421EBE"/>
    <w:rsid w:val="00424224"/>
    <w:rsid w:val="00431DC2"/>
    <w:rsid w:val="004347D7"/>
    <w:rsid w:val="0044041C"/>
    <w:rsid w:val="00442A1B"/>
    <w:rsid w:val="00442A2D"/>
    <w:rsid w:val="004442A1"/>
    <w:rsid w:val="004479D7"/>
    <w:rsid w:val="00451AA3"/>
    <w:rsid w:val="0045285B"/>
    <w:rsid w:val="004569F3"/>
    <w:rsid w:val="00462C0E"/>
    <w:rsid w:val="004631FD"/>
    <w:rsid w:val="004646C6"/>
    <w:rsid w:val="004734BB"/>
    <w:rsid w:val="00484122"/>
    <w:rsid w:val="00484984"/>
    <w:rsid w:val="0048608C"/>
    <w:rsid w:val="0048719B"/>
    <w:rsid w:val="0049098E"/>
    <w:rsid w:val="00491A09"/>
    <w:rsid w:val="00496593"/>
    <w:rsid w:val="004A5141"/>
    <w:rsid w:val="004B4A21"/>
    <w:rsid w:val="004B6007"/>
    <w:rsid w:val="004D07CF"/>
    <w:rsid w:val="004D08CA"/>
    <w:rsid w:val="004D18EF"/>
    <w:rsid w:val="004D49F6"/>
    <w:rsid w:val="004D54C3"/>
    <w:rsid w:val="004E1B01"/>
    <w:rsid w:val="004E1E6E"/>
    <w:rsid w:val="004E4768"/>
    <w:rsid w:val="004F08A2"/>
    <w:rsid w:val="004F0EE5"/>
    <w:rsid w:val="004F5D65"/>
    <w:rsid w:val="005136D2"/>
    <w:rsid w:val="00516206"/>
    <w:rsid w:val="00527AE9"/>
    <w:rsid w:val="00531307"/>
    <w:rsid w:val="00531E06"/>
    <w:rsid w:val="005323F1"/>
    <w:rsid w:val="00533F36"/>
    <w:rsid w:val="005350BC"/>
    <w:rsid w:val="0054148C"/>
    <w:rsid w:val="00542278"/>
    <w:rsid w:val="00542335"/>
    <w:rsid w:val="00542EEB"/>
    <w:rsid w:val="005430C6"/>
    <w:rsid w:val="0054378A"/>
    <w:rsid w:val="0054649A"/>
    <w:rsid w:val="00546FFE"/>
    <w:rsid w:val="00547C05"/>
    <w:rsid w:val="00557837"/>
    <w:rsid w:val="005600EC"/>
    <w:rsid w:val="005656CE"/>
    <w:rsid w:val="00566648"/>
    <w:rsid w:val="005677B6"/>
    <w:rsid w:val="00567D35"/>
    <w:rsid w:val="00577ABB"/>
    <w:rsid w:val="0058053A"/>
    <w:rsid w:val="0058157D"/>
    <w:rsid w:val="00581E61"/>
    <w:rsid w:val="00586398"/>
    <w:rsid w:val="005A318C"/>
    <w:rsid w:val="005B0B6C"/>
    <w:rsid w:val="005B2412"/>
    <w:rsid w:val="005B7926"/>
    <w:rsid w:val="005C14B6"/>
    <w:rsid w:val="005C3D73"/>
    <w:rsid w:val="005C4721"/>
    <w:rsid w:val="005D3178"/>
    <w:rsid w:val="005E4855"/>
    <w:rsid w:val="005E6054"/>
    <w:rsid w:val="005E7E33"/>
    <w:rsid w:val="005F74B9"/>
    <w:rsid w:val="00600401"/>
    <w:rsid w:val="006010E3"/>
    <w:rsid w:val="00603043"/>
    <w:rsid w:val="00605362"/>
    <w:rsid w:val="0060777E"/>
    <w:rsid w:val="00620337"/>
    <w:rsid w:val="00621C10"/>
    <w:rsid w:val="006225D3"/>
    <w:rsid w:val="00622A94"/>
    <w:rsid w:val="00627A30"/>
    <w:rsid w:val="006317D2"/>
    <w:rsid w:val="006378BC"/>
    <w:rsid w:val="006400A3"/>
    <w:rsid w:val="006406B6"/>
    <w:rsid w:val="00646EF4"/>
    <w:rsid w:val="006500FA"/>
    <w:rsid w:val="0065013B"/>
    <w:rsid w:val="00653615"/>
    <w:rsid w:val="006540C1"/>
    <w:rsid w:val="00654C92"/>
    <w:rsid w:val="006559F6"/>
    <w:rsid w:val="00656C48"/>
    <w:rsid w:val="00657D96"/>
    <w:rsid w:val="006615B4"/>
    <w:rsid w:val="006615D6"/>
    <w:rsid w:val="00671406"/>
    <w:rsid w:val="00671AB9"/>
    <w:rsid w:val="00671E75"/>
    <w:rsid w:val="0067502D"/>
    <w:rsid w:val="00675F43"/>
    <w:rsid w:val="00677189"/>
    <w:rsid w:val="0068092E"/>
    <w:rsid w:val="006858F0"/>
    <w:rsid w:val="00686A37"/>
    <w:rsid w:val="006965E7"/>
    <w:rsid w:val="006A0953"/>
    <w:rsid w:val="006A46C1"/>
    <w:rsid w:val="006A4ABF"/>
    <w:rsid w:val="006A4E2D"/>
    <w:rsid w:val="006A52DB"/>
    <w:rsid w:val="006B02DA"/>
    <w:rsid w:val="006C1C3B"/>
    <w:rsid w:val="006C1DB4"/>
    <w:rsid w:val="006C7E38"/>
    <w:rsid w:val="006D263F"/>
    <w:rsid w:val="006D4738"/>
    <w:rsid w:val="006D54BD"/>
    <w:rsid w:val="006F25F3"/>
    <w:rsid w:val="006F520A"/>
    <w:rsid w:val="006F5784"/>
    <w:rsid w:val="006F5DF2"/>
    <w:rsid w:val="006F6824"/>
    <w:rsid w:val="00700071"/>
    <w:rsid w:val="00705E63"/>
    <w:rsid w:val="007076F4"/>
    <w:rsid w:val="00710970"/>
    <w:rsid w:val="0071113A"/>
    <w:rsid w:val="00714054"/>
    <w:rsid w:val="0071499B"/>
    <w:rsid w:val="00715474"/>
    <w:rsid w:val="00723605"/>
    <w:rsid w:val="00727B49"/>
    <w:rsid w:val="00733FB7"/>
    <w:rsid w:val="0073691C"/>
    <w:rsid w:val="00740DF7"/>
    <w:rsid w:val="0074218B"/>
    <w:rsid w:val="00750D64"/>
    <w:rsid w:val="0075443F"/>
    <w:rsid w:val="0076121A"/>
    <w:rsid w:val="00762A44"/>
    <w:rsid w:val="00775B25"/>
    <w:rsid w:val="00777B59"/>
    <w:rsid w:val="00782728"/>
    <w:rsid w:val="00791B5D"/>
    <w:rsid w:val="007926C8"/>
    <w:rsid w:val="00793FC4"/>
    <w:rsid w:val="007976AF"/>
    <w:rsid w:val="00797E92"/>
    <w:rsid w:val="007A3357"/>
    <w:rsid w:val="007A529E"/>
    <w:rsid w:val="007A5EC8"/>
    <w:rsid w:val="007A60F2"/>
    <w:rsid w:val="007B1487"/>
    <w:rsid w:val="007B40C5"/>
    <w:rsid w:val="007B5CB2"/>
    <w:rsid w:val="007C1BF3"/>
    <w:rsid w:val="007C2A09"/>
    <w:rsid w:val="007D21C9"/>
    <w:rsid w:val="007D2669"/>
    <w:rsid w:val="007D277A"/>
    <w:rsid w:val="007D2AAB"/>
    <w:rsid w:val="007D53E6"/>
    <w:rsid w:val="007D74B4"/>
    <w:rsid w:val="007E46CD"/>
    <w:rsid w:val="007F3151"/>
    <w:rsid w:val="007F7840"/>
    <w:rsid w:val="00804281"/>
    <w:rsid w:val="00812789"/>
    <w:rsid w:val="0081516D"/>
    <w:rsid w:val="00816161"/>
    <w:rsid w:val="00816B1F"/>
    <w:rsid w:val="00820C61"/>
    <w:rsid w:val="0082122D"/>
    <w:rsid w:val="008216D3"/>
    <w:rsid w:val="00835404"/>
    <w:rsid w:val="0084418B"/>
    <w:rsid w:val="008501AC"/>
    <w:rsid w:val="0085115D"/>
    <w:rsid w:val="00852ECA"/>
    <w:rsid w:val="008600BF"/>
    <w:rsid w:val="00860301"/>
    <w:rsid w:val="00862599"/>
    <w:rsid w:val="0086589E"/>
    <w:rsid w:val="00872925"/>
    <w:rsid w:val="0087409A"/>
    <w:rsid w:val="00881222"/>
    <w:rsid w:val="0088274C"/>
    <w:rsid w:val="00883129"/>
    <w:rsid w:val="00884ECF"/>
    <w:rsid w:val="00892F27"/>
    <w:rsid w:val="008A2DC4"/>
    <w:rsid w:val="008A438E"/>
    <w:rsid w:val="008B05A4"/>
    <w:rsid w:val="008B503B"/>
    <w:rsid w:val="008B691D"/>
    <w:rsid w:val="008C0820"/>
    <w:rsid w:val="008C5991"/>
    <w:rsid w:val="008C7096"/>
    <w:rsid w:val="008D4BD9"/>
    <w:rsid w:val="008D5A15"/>
    <w:rsid w:val="008D6689"/>
    <w:rsid w:val="008E3C30"/>
    <w:rsid w:val="008F0503"/>
    <w:rsid w:val="008F5152"/>
    <w:rsid w:val="00901192"/>
    <w:rsid w:val="009051C3"/>
    <w:rsid w:val="00920347"/>
    <w:rsid w:val="00926241"/>
    <w:rsid w:val="009317F3"/>
    <w:rsid w:val="00932A9E"/>
    <w:rsid w:val="009372C5"/>
    <w:rsid w:val="009420A3"/>
    <w:rsid w:val="00946D57"/>
    <w:rsid w:val="00950BA3"/>
    <w:rsid w:val="00952373"/>
    <w:rsid w:val="00953A0A"/>
    <w:rsid w:val="009544F6"/>
    <w:rsid w:val="0095686F"/>
    <w:rsid w:val="00964A5D"/>
    <w:rsid w:val="00964E24"/>
    <w:rsid w:val="00965F68"/>
    <w:rsid w:val="00966880"/>
    <w:rsid w:val="00966A86"/>
    <w:rsid w:val="009712EA"/>
    <w:rsid w:val="00972DA1"/>
    <w:rsid w:val="009760DB"/>
    <w:rsid w:val="0097708E"/>
    <w:rsid w:val="009847FE"/>
    <w:rsid w:val="00990D2E"/>
    <w:rsid w:val="00991C4B"/>
    <w:rsid w:val="00992B38"/>
    <w:rsid w:val="00993489"/>
    <w:rsid w:val="00993E35"/>
    <w:rsid w:val="0099661D"/>
    <w:rsid w:val="009976CF"/>
    <w:rsid w:val="009A0C35"/>
    <w:rsid w:val="009A40AC"/>
    <w:rsid w:val="009A591C"/>
    <w:rsid w:val="009A6E52"/>
    <w:rsid w:val="009A7412"/>
    <w:rsid w:val="009C43AD"/>
    <w:rsid w:val="009C5FA1"/>
    <w:rsid w:val="009D1565"/>
    <w:rsid w:val="009D62FB"/>
    <w:rsid w:val="009E01D9"/>
    <w:rsid w:val="009E3CD3"/>
    <w:rsid w:val="009E4B1C"/>
    <w:rsid w:val="009E6DCD"/>
    <w:rsid w:val="009E7850"/>
    <w:rsid w:val="009E7EAA"/>
    <w:rsid w:val="009F077A"/>
    <w:rsid w:val="009F1E3E"/>
    <w:rsid w:val="009F4AF7"/>
    <w:rsid w:val="009F4F93"/>
    <w:rsid w:val="009F7C3B"/>
    <w:rsid w:val="00A03EB0"/>
    <w:rsid w:val="00A06487"/>
    <w:rsid w:val="00A10EA0"/>
    <w:rsid w:val="00A10ED4"/>
    <w:rsid w:val="00A111CB"/>
    <w:rsid w:val="00A136C0"/>
    <w:rsid w:val="00A2351E"/>
    <w:rsid w:val="00A2419F"/>
    <w:rsid w:val="00A24787"/>
    <w:rsid w:val="00A34361"/>
    <w:rsid w:val="00A3512A"/>
    <w:rsid w:val="00A477A3"/>
    <w:rsid w:val="00A5659A"/>
    <w:rsid w:val="00A62678"/>
    <w:rsid w:val="00A67369"/>
    <w:rsid w:val="00A71517"/>
    <w:rsid w:val="00A72EF4"/>
    <w:rsid w:val="00A7480C"/>
    <w:rsid w:val="00A80D3E"/>
    <w:rsid w:val="00A83CF1"/>
    <w:rsid w:val="00A85EFB"/>
    <w:rsid w:val="00A879CF"/>
    <w:rsid w:val="00A92297"/>
    <w:rsid w:val="00A948CA"/>
    <w:rsid w:val="00A973C6"/>
    <w:rsid w:val="00A97A9A"/>
    <w:rsid w:val="00AA1FFE"/>
    <w:rsid w:val="00AA6F3B"/>
    <w:rsid w:val="00AA7AE5"/>
    <w:rsid w:val="00AA7E5C"/>
    <w:rsid w:val="00AB403B"/>
    <w:rsid w:val="00AB7114"/>
    <w:rsid w:val="00AC09B4"/>
    <w:rsid w:val="00AC2F19"/>
    <w:rsid w:val="00AC4C8F"/>
    <w:rsid w:val="00AC5508"/>
    <w:rsid w:val="00AD0BD1"/>
    <w:rsid w:val="00AD2525"/>
    <w:rsid w:val="00AD521C"/>
    <w:rsid w:val="00AD6369"/>
    <w:rsid w:val="00AF0EBC"/>
    <w:rsid w:val="00AF4386"/>
    <w:rsid w:val="00AF523D"/>
    <w:rsid w:val="00AF5745"/>
    <w:rsid w:val="00AF5D4C"/>
    <w:rsid w:val="00AF6CC1"/>
    <w:rsid w:val="00B00A6C"/>
    <w:rsid w:val="00B03071"/>
    <w:rsid w:val="00B05817"/>
    <w:rsid w:val="00B116FC"/>
    <w:rsid w:val="00B1377F"/>
    <w:rsid w:val="00B17490"/>
    <w:rsid w:val="00B17912"/>
    <w:rsid w:val="00B208CF"/>
    <w:rsid w:val="00B268B1"/>
    <w:rsid w:val="00B41183"/>
    <w:rsid w:val="00B4211A"/>
    <w:rsid w:val="00B44BDB"/>
    <w:rsid w:val="00B5147F"/>
    <w:rsid w:val="00B52240"/>
    <w:rsid w:val="00B54489"/>
    <w:rsid w:val="00B62B59"/>
    <w:rsid w:val="00B71D2C"/>
    <w:rsid w:val="00B72070"/>
    <w:rsid w:val="00B73DDF"/>
    <w:rsid w:val="00B772A8"/>
    <w:rsid w:val="00B8406D"/>
    <w:rsid w:val="00B939A3"/>
    <w:rsid w:val="00BA3C53"/>
    <w:rsid w:val="00BA3CA7"/>
    <w:rsid w:val="00BB554F"/>
    <w:rsid w:val="00BC1D71"/>
    <w:rsid w:val="00BC5384"/>
    <w:rsid w:val="00BC5865"/>
    <w:rsid w:val="00BC6D6E"/>
    <w:rsid w:val="00BD60FC"/>
    <w:rsid w:val="00BE1BAE"/>
    <w:rsid w:val="00BE2E73"/>
    <w:rsid w:val="00BE35C0"/>
    <w:rsid w:val="00BE4BAD"/>
    <w:rsid w:val="00BE520A"/>
    <w:rsid w:val="00BE5B3B"/>
    <w:rsid w:val="00BE5B9F"/>
    <w:rsid w:val="00BF0AB9"/>
    <w:rsid w:val="00BF0E6A"/>
    <w:rsid w:val="00BF4433"/>
    <w:rsid w:val="00BF45C8"/>
    <w:rsid w:val="00BF60B7"/>
    <w:rsid w:val="00BF6171"/>
    <w:rsid w:val="00C00442"/>
    <w:rsid w:val="00C0098E"/>
    <w:rsid w:val="00C04F4F"/>
    <w:rsid w:val="00C0588F"/>
    <w:rsid w:val="00C13CAA"/>
    <w:rsid w:val="00C145BC"/>
    <w:rsid w:val="00C206F0"/>
    <w:rsid w:val="00C23B95"/>
    <w:rsid w:val="00C27972"/>
    <w:rsid w:val="00C30D1B"/>
    <w:rsid w:val="00C34F96"/>
    <w:rsid w:val="00C35380"/>
    <w:rsid w:val="00C35CDE"/>
    <w:rsid w:val="00C36482"/>
    <w:rsid w:val="00C374BF"/>
    <w:rsid w:val="00C40312"/>
    <w:rsid w:val="00C44EE0"/>
    <w:rsid w:val="00C47BF7"/>
    <w:rsid w:val="00C5350B"/>
    <w:rsid w:val="00C56E7C"/>
    <w:rsid w:val="00C61D5B"/>
    <w:rsid w:val="00C71BBE"/>
    <w:rsid w:val="00C726F9"/>
    <w:rsid w:val="00C74E03"/>
    <w:rsid w:val="00C7520A"/>
    <w:rsid w:val="00C77015"/>
    <w:rsid w:val="00C77637"/>
    <w:rsid w:val="00C80EF0"/>
    <w:rsid w:val="00C8241B"/>
    <w:rsid w:val="00C86F25"/>
    <w:rsid w:val="00C92191"/>
    <w:rsid w:val="00C92D52"/>
    <w:rsid w:val="00C94E42"/>
    <w:rsid w:val="00C95C67"/>
    <w:rsid w:val="00CA5AE0"/>
    <w:rsid w:val="00CB3A0F"/>
    <w:rsid w:val="00CB745C"/>
    <w:rsid w:val="00CC199C"/>
    <w:rsid w:val="00CC6241"/>
    <w:rsid w:val="00CD0098"/>
    <w:rsid w:val="00CE3430"/>
    <w:rsid w:val="00CE5389"/>
    <w:rsid w:val="00CE7B46"/>
    <w:rsid w:val="00CF123C"/>
    <w:rsid w:val="00CF42E2"/>
    <w:rsid w:val="00CF4A8A"/>
    <w:rsid w:val="00D07347"/>
    <w:rsid w:val="00D10C06"/>
    <w:rsid w:val="00D16D01"/>
    <w:rsid w:val="00D16D41"/>
    <w:rsid w:val="00D174AE"/>
    <w:rsid w:val="00D17623"/>
    <w:rsid w:val="00D1769E"/>
    <w:rsid w:val="00D179AE"/>
    <w:rsid w:val="00D25429"/>
    <w:rsid w:val="00D30C1B"/>
    <w:rsid w:val="00D423FA"/>
    <w:rsid w:val="00D445CA"/>
    <w:rsid w:val="00D44ACF"/>
    <w:rsid w:val="00D44E01"/>
    <w:rsid w:val="00D47093"/>
    <w:rsid w:val="00D4719C"/>
    <w:rsid w:val="00D50354"/>
    <w:rsid w:val="00D53913"/>
    <w:rsid w:val="00D570D9"/>
    <w:rsid w:val="00D600FD"/>
    <w:rsid w:val="00D60709"/>
    <w:rsid w:val="00D613B9"/>
    <w:rsid w:val="00D668FA"/>
    <w:rsid w:val="00D6763F"/>
    <w:rsid w:val="00D7261E"/>
    <w:rsid w:val="00D7592A"/>
    <w:rsid w:val="00D81FED"/>
    <w:rsid w:val="00D8496E"/>
    <w:rsid w:val="00D85514"/>
    <w:rsid w:val="00D866F2"/>
    <w:rsid w:val="00D9772B"/>
    <w:rsid w:val="00DA0309"/>
    <w:rsid w:val="00DA1440"/>
    <w:rsid w:val="00DA288C"/>
    <w:rsid w:val="00DA6248"/>
    <w:rsid w:val="00DA6B6D"/>
    <w:rsid w:val="00DC3DB8"/>
    <w:rsid w:val="00DC47B5"/>
    <w:rsid w:val="00DC6E66"/>
    <w:rsid w:val="00DC7A24"/>
    <w:rsid w:val="00DD31F3"/>
    <w:rsid w:val="00DE1DDD"/>
    <w:rsid w:val="00DE3DAE"/>
    <w:rsid w:val="00DE4018"/>
    <w:rsid w:val="00DE5881"/>
    <w:rsid w:val="00DE5885"/>
    <w:rsid w:val="00DF6744"/>
    <w:rsid w:val="00E02854"/>
    <w:rsid w:val="00E05FC0"/>
    <w:rsid w:val="00E06A31"/>
    <w:rsid w:val="00E126AC"/>
    <w:rsid w:val="00E15F64"/>
    <w:rsid w:val="00E16D4C"/>
    <w:rsid w:val="00E20456"/>
    <w:rsid w:val="00E274A0"/>
    <w:rsid w:val="00E34548"/>
    <w:rsid w:val="00E37A1A"/>
    <w:rsid w:val="00E437E4"/>
    <w:rsid w:val="00E43BE3"/>
    <w:rsid w:val="00E46782"/>
    <w:rsid w:val="00E4796D"/>
    <w:rsid w:val="00E50183"/>
    <w:rsid w:val="00E50F28"/>
    <w:rsid w:val="00E53532"/>
    <w:rsid w:val="00E54017"/>
    <w:rsid w:val="00E55B2C"/>
    <w:rsid w:val="00E5639A"/>
    <w:rsid w:val="00E60A3D"/>
    <w:rsid w:val="00E64006"/>
    <w:rsid w:val="00E67390"/>
    <w:rsid w:val="00E706B2"/>
    <w:rsid w:val="00E7706B"/>
    <w:rsid w:val="00E83199"/>
    <w:rsid w:val="00E932F4"/>
    <w:rsid w:val="00E940F4"/>
    <w:rsid w:val="00E943BA"/>
    <w:rsid w:val="00E94AB5"/>
    <w:rsid w:val="00E959BD"/>
    <w:rsid w:val="00EA65DA"/>
    <w:rsid w:val="00EA784B"/>
    <w:rsid w:val="00EA7AB8"/>
    <w:rsid w:val="00EB189B"/>
    <w:rsid w:val="00EB1C60"/>
    <w:rsid w:val="00EB46AD"/>
    <w:rsid w:val="00EC3F21"/>
    <w:rsid w:val="00ED2E44"/>
    <w:rsid w:val="00ED364B"/>
    <w:rsid w:val="00ED7B3C"/>
    <w:rsid w:val="00EE2405"/>
    <w:rsid w:val="00EE339B"/>
    <w:rsid w:val="00EE3FA5"/>
    <w:rsid w:val="00EF1F88"/>
    <w:rsid w:val="00EF37E7"/>
    <w:rsid w:val="00F01D4A"/>
    <w:rsid w:val="00F11D05"/>
    <w:rsid w:val="00F1454E"/>
    <w:rsid w:val="00F21348"/>
    <w:rsid w:val="00F217F9"/>
    <w:rsid w:val="00F24B7C"/>
    <w:rsid w:val="00F26C4E"/>
    <w:rsid w:val="00F26E98"/>
    <w:rsid w:val="00F27183"/>
    <w:rsid w:val="00F30BF3"/>
    <w:rsid w:val="00F32976"/>
    <w:rsid w:val="00F32CA3"/>
    <w:rsid w:val="00F3431D"/>
    <w:rsid w:val="00F420F7"/>
    <w:rsid w:val="00F42DDF"/>
    <w:rsid w:val="00F47165"/>
    <w:rsid w:val="00F47268"/>
    <w:rsid w:val="00F50D69"/>
    <w:rsid w:val="00F51EF5"/>
    <w:rsid w:val="00F54221"/>
    <w:rsid w:val="00F62E72"/>
    <w:rsid w:val="00F8000C"/>
    <w:rsid w:val="00F8131A"/>
    <w:rsid w:val="00F825DE"/>
    <w:rsid w:val="00F85E4B"/>
    <w:rsid w:val="00F879B2"/>
    <w:rsid w:val="00F90D61"/>
    <w:rsid w:val="00F91345"/>
    <w:rsid w:val="00F9537F"/>
    <w:rsid w:val="00F9561F"/>
    <w:rsid w:val="00F9588C"/>
    <w:rsid w:val="00F962D1"/>
    <w:rsid w:val="00F97A8B"/>
    <w:rsid w:val="00FA6D1B"/>
    <w:rsid w:val="00FA6E6C"/>
    <w:rsid w:val="00FB58CC"/>
    <w:rsid w:val="00FB7F13"/>
    <w:rsid w:val="00FD01AB"/>
    <w:rsid w:val="00FE48C1"/>
    <w:rsid w:val="00FF5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81044"/>
  <w15:chartTrackingRefBased/>
  <w15:docId w15:val="{19EB782C-F98A-694F-A03A-B654CA517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29F"/>
    <w:rPr>
      <w:rFonts w:ascii="Times New Roman" w:eastAsia="Times New Roman" w:hAnsi="Times New Roman" w:cs="Times New Roman"/>
      <w:lang w:eastAsia="en-GB"/>
    </w:rPr>
  </w:style>
  <w:style w:type="paragraph" w:styleId="Heading1">
    <w:name w:val="heading 1"/>
    <w:basedOn w:val="Normal"/>
    <w:link w:val="Heading1Char"/>
    <w:uiPriority w:val="9"/>
    <w:qFormat/>
    <w:rsid w:val="00365061"/>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B8406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8406D"/>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547C0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47C05"/>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90D2E"/>
  </w:style>
  <w:style w:type="character" w:customStyle="1" w:styleId="Heading1Char">
    <w:name w:val="Heading 1 Char"/>
    <w:basedOn w:val="DefaultParagraphFont"/>
    <w:link w:val="Heading1"/>
    <w:uiPriority w:val="9"/>
    <w:rsid w:val="0036506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65061"/>
    <w:rPr>
      <w:color w:val="0000FF"/>
      <w:u w:val="single"/>
    </w:rPr>
  </w:style>
  <w:style w:type="character" w:customStyle="1" w:styleId="hs-cta-node">
    <w:name w:val="hs-cta-node"/>
    <w:basedOn w:val="DefaultParagraphFont"/>
    <w:rsid w:val="00365061"/>
  </w:style>
  <w:style w:type="character" w:customStyle="1" w:styleId="Heading2Char">
    <w:name w:val="Heading 2 Char"/>
    <w:basedOn w:val="DefaultParagraphFont"/>
    <w:link w:val="Heading2"/>
    <w:uiPriority w:val="9"/>
    <w:semiHidden/>
    <w:rsid w:val="00B8406D"/>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B8406D"/>
    <w:rPr>
      <w:rFonts w:asciiTheme="majorHAnsi" w:eastAsiaTheme="majorEastAsia" w:hAnsiTheme="majorHAnsi" w:cstheme="majorBidi"/>
      <w:color w:val="1F3763" w:themeColor="accent1" w:themeShade="7F"/>
      <w:lang w:eastAsia="en-GB"/>
    </w:rPr>
  </w:style>
  <w:style w:type="character" w:styleId="Strong">
    <w:name w:val="Strong"/>
    <w:basedOn w:val="DefaultParagraphFont"/>
    <w:uiPriority w:val="22"/>
    <w:qFormat/>
    <w:rsid w:val="00B8406D"/>
    <w:rPr>
      <w:b/>
      <w:bCs/>
    </w:rPr>
  </w:style>
  <w:style w:type="character" w:styleId="UnresolvedMention">
    <w:name w:val="Unresolved Mention"/>
    <w:basedOn w:val="DefaultParagraphFont"/>
    <w:uiPriority w:val="99"/>
    <w:semiHidden/>
    <w:unhideWhenUsed/>
    <w:rsid w:val="00546FFE"/>
    <w:rPr>
      <w:color w:val="605E5C"/>
      <w:shd w:val="clear" w:color="auto" w:fill="E1DFDD"/>
    </w:rPr>
  </w:style>
  <w:style w:type="character" w:customStyle="1" w:styleId="Heading5Char">
    <w:name w:val="Heading 5 Char"/>
    <w:basedOn w:val="DefaultParagraphFont"/>
    <w:link w:val="Heading5"/>
    <w:uiPriority w:val="9"/>
    <w:semiHidden/>
    <w:rsid w:val="00547C05"/>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547C05"/>
    <w:rPr>
      <w:rFonts w:asciiTheme="majorHAnsi" w:eastAsiaTheme="majorEastAsia" w:hAnsiTheme="majorHAnsi" w:cstheme="majorBidi"/>
      <w:color w:val="1F3763" w:themeColor="accent1" w:themeShade="7F"/>
      <w:lang w:eastAsia="en-GB"/>
    </w:rPr>
  </w:style>
  <w:style w:type="character" w:styleId="Emphasis">
    <w:name w:val="Emphasis"/>
    <w:basedOn w:val="DefaultParagraphFont"/>
    <w:uiPriority w:val="20"/>
    <w:qFormat/>
    <w:rsid w:val="00547C05"/>
    <w:rPr>
      <w:i/>
      <w:iCs/>
    </w:rPr>
  </w:style>
  <w:style w:type="paragraph" w:customStyle="1" w:styleId="ssrcss-1rv0moy-contributor">
    <w:name w:val="ssrcss-1rv0moy-contributor"/>
    <w:basedOn w:val="Normal"/>
    <w:rsid w:val="00547C05"/>
    <w:pPr>
      <w:spacing w:before="100" w:beforeAutospacing="1" w:after="100" w:afterAutospacing="1"/>
    </w:pPr>
  </w:style>
  <w:style w:type="character" w:customStyle="1" w:styleId="ssrcss-8g95ls-metadatasnippet">
    <w:name w:val="ssrcss-8g95ls-metadatasnippet"/>
    <w:basedOn w:val="DefaultParagraphFont"/>
    <w:rsid w:val="00547C05"/>
  </w:style>
  <w:style w:type="character" w:customStyle="1" w:styleId="ssrcss-1f39n02-visuallyhidden">
    <w:name w:val="ssrcss-1f39n02-visuallyhidden"/>
    <w:basedOn w:val="DefaultParagraphFont"/>
    <w:rsid w:val="00547C05"/>
  </w:style>
  <w:style w:type="paragraph" w:customStyle="1" w:styleId="ssrcss-1q0x1qg-paragraph">
    <w:name w:val="ssrcss-1q0x1qg-paragraph"/>
    <w:basedOn w:val="Normal"/>
    <w:rsid w:val="00547C05"/>
    <w:pPr>
      <w:spacing w:before="100" w:beforeAutospacing="1" w:after="100" w:afterAutospacing="1"/>
    </w:pPr>
  </w:style>
  <w:style w:type="paragraph" w:customStyle="1" w:styleId="vcard">
    <w:name w:val="vcard"/>
    <w:basedOn w:val="Normal"/>
    <w:rsid w:val="00547C05"/>
    <w:pPr>
      <w:spacing w:before="100" w:beforeAutospacing="1" w:after="100" w:afterAutospacing="1"/>
    </w:pPr>
  </w:style>
  <w:style w:type="character" w:customStyle="1" w:styleId="fn">
    <w:name w:val="fn"/>
    <w:basedOn w:val="DefaultParagraphFont"/>
    <w:rsid w:val="00547C05"/>
  </w:style>
  <w:style w:type="paragraph" w:customStyle="1" w:styleId="role">
    <w:name w:val="role"/>
    <w:basedOn w:val="Normal"/>
    <w:rsid w:val="00547C05"/>
    <w:pPr>
      <w:spacing w:before="100" w:beforeAutospacing="1" w:after="100" w:afterAutospacing="1"/>
    </w:pPr>
  </w:style>
  <w:style w:type="paragraph" w:customStyle="1" w:styleId="disclosure-logo">
    <w:name w:val="disclosure-logo"/>
    <w:basedOn w:val="Normal"/>
    <w:rsid w:val="00547C05"/>
    <w:pPr>
      <w:spacing w:before="100" w:beforeAutospacing="1" w:after="100" w:afterAutospacing="1"/>
    </w:pPr>
  </w:style>
  <w:style w:type="paragraph" w:customStyle="1" w:styleId="funding-statement">
    <w:name w:val="funding-statement"/>
    <w:basedOn w:val="Normal"/>
    <w:rsid w:val="00547C05"/>
    <w:pPr>
      <w:spacing w:before="100" w:beforeAutospacing="1" w:after="100" w:afterAutospacing="1"/>
    </w:pPr>
  </w:style>
  <w:style w:type="character" w:customStyle="1" w:styleId="muibuttonlabel-0-1-53">
    <w:name w:val="muibuttonlabel-0-1-53"/>
    <w:basedOn w:val="DefaultParagraphFont"/>
    <w:rsid w:val="00547C05"/>
  </w:style>
  <w:style w:type="character" w:customStyle="1" w:styleId="source">
    <w:name w:val="source"/>
    <w:basedOn w:val="DefaultParagraphFont"/>
    <w:rsid w:val="00547C05"/>
  </w:style>
  <w:style w:type="paragraph" w:customStyle="1" w:styleId="email">
    <w:name w:val="email"/>
    <w:basedOn w:val="Normal"/>
    <w:rsid w:val="00547C05"/>
    <w:pPr>
      <w:spacing w:before="100" w:beforeAutospacing="1" w:after="100" w:afterAutospacing="1"/>
    </w:pPr>
  </w:style>
  <w:style w:type="paragraph" w:customStyle="1" w:styleId="twitter">
    <w:name w:val="twitter"/>
    <w:basedOn w:val="Normal"/>
    <w:rsid w:val="00547C05"/>
    <w:pPr>
      <w:spacing w:before="100" w:beforeAutospacing="1" w:after="100" w:afterAutospacing="1"/>
    </w:pPr>
  </w:style>
  <w:style w:type="character" w:customStyle="1" w:styleId="data-count">
    <w:name w:val="data-count"/>
    <w:basedOn w:val="DefaultParagraphFont"/>
    <w:rsid w:val="00547C05"/>
  </w:style>
  <w:style w:type="paragraph" w:customStyle="1" w:styleId="facebook">
    <w:name w:val="facebook"/>
    <w:basedOn w:val="Normal"/>
    <w:rsid w:val="00547C05"/>
    <w:pPr>
      <w:spacing w:before="100" w:beforeAutospacing="1" w:after="100" w:afterAutospacing="1"/>
    </w:pPr>
  </w:style>
  <w:style w:type="paragraph" w:customStyle="1" w:styleId="linkedin">
    <w:name w:val="linkedin"/>
    <w:basedOn w:val="Normal"/>
    <w:rsid w:val="00547C05"/>
    <w:pPr>
      <w:spacing w:before="100" w:beforeAutospacing="1" w:after="100" w:afterAutospacing="1"/>
    </w:pPr>
  </w:style>
  <w:style w:type="paragraph" w:customStyle="1" w:styleId="print">
    <w:name w:val="print"/>
    <w:basedOn w:val="Normal"/>
    <w:rsid w:val="00547C05"/>
    <w:pPr>
      <w:spacing w:before="100" w:beforeAutospacing="1" w:after="100" w:afterAutospacing="1"/>
    </w:pPr>
  </w:style>
  <w:style w:type="character" w:customStyle="1" w:styleId="muibuttonlabel-0-1-144">
    <w:name w:val="muibuttonlabel-0-1-144"/>
    <w:basedOn w:val="DefaultParagraphFont"/>
    <w:rsid w:val="00547C05"/>
  </w:style>
  <w:style w:type="character" w:customStyle="1" w:styleId="Caption1">
    <w:name w:val="Caption1"/>
    <w:basedOn w:val="DefaultParagraphFont"/>
    <w:rsid w:val="00547C05"/>
  </w:style>
  <w:style w:type="paragraph" w:customStyle="1" w:styleId="topic-list-item">
    <w:name w:val="topic-list-item"/>
    <w:basedOn w:val="Normal"/>
    <w:rsid w:val="00547C05"/>
    <w:pPr>
      <w:spacing w:before="100" w:beforeAutospacing="1" w:after="100" w:afterAutospacing="1"/>
    </w:pPr>
  </w:style>
  <w:style w:type="paragraph" w:customStyle="1" w:styleId="muitypographyroot-0-1-201">
    <w:name w:val="muitypographyroot-0-1-201"/>
    <w:basedOn w:val="Normal"/>
    <w:rsid w:val="00547C05"/>
    <w:pPr>
      <w:spacing w:before="100" w:beforeAutospacing="1" w:after="100" w:afterAutospacing="1"/>
    </w:pPr>
  </w:style>
  <w:style w:type="character" w:styleId="FollowedHyperlink">
    <w:name w:val="FollowedHyperlink"/>
    <w:basedOn w:val="DefaultParagraphFont"/>
    <w:uiPriority w:val="99"/>
    <w:semiHidden/>
    <w:unhideWhenUsed/>
    <w:rsid w:val="00547C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02519">
      <w:bodyDiv w:val="1"/>
      <w:marLeft w:val="0"/>
      <w:marRight w:val="0"/>
      <w:marTop w:val="0"/>
      <w:marBottom w:val="0"/>
      <w:divBdr>
        <w:top w:val="none" w:sz="0" w:space="0" w:color="auto"/>
        <w:left w:val="none" w:sz="0" w:space="0" w:color="auto"/>
        <w:bottom w:val="none" w:sz="0" w:space="0" w:color="auto"/>
        <w:right w:val="none" w:sz="0" w:space="0" w:color="auto"/>
      </w:divBdr>
    </w:div>
    <w:div w:id="175509216">
      <w:bodyDiv w:val="1"/>
      <w:marLeft w:val="0"/>
      <w:marRight w:val="0"/>
      <w:marTop w:val="0"/>
      <w:marBottom w:val="0"/>
      <w:divBdr>
        <w:top w:val="none" w:sz="0" w:space="0" w:color="auto"/>
        <w:left w:val="none" w:sz="0" w:space="0" w:color="auto"/>
        <w:bottom w:val="none" w:sz="0" w:space="0" w:color="auto"/>
        <w:right w:val="none" w:sz="0" w:space="0" w:color="auto"/>
      </w:divBdr>
      <w:divsChild>
        <w:div w:id="739332316">
          <w:marLeft w:val="0"/>
          <w:marRight w:val="0"/>
          <w:marTop w:val="0"/>
          <w:marBottom w:val="600"/>
          <w:divBdr>
            <w:top w:val="none" w:sz="0" w:space="0" w:color="auto"/>
            <w:left w:val="none" w:sz="0" w:space="0" w:color="auto"/>
            <w:bottom w:val="none" w:sz="0" w:space="0" w:color="auto"/>
            <w:right w:val="none" w:sz="0" w:space="0" w:color="auto"/>
          </w:divBdr>
          <w:divsChild>
            <w:div w:id="822744744">
              <w:marLeft w:val="0"/>
              <w:marRight w:val="0"/>
              <w:marTop w:val="0"/>
              <w:marBottom w:val="0"/>
              <w:divBdr>
                <w:top w:val="none" w:sz="0" w:space="0" w:color="auto"/>
                <w:left w:val="none" w:sz="0" w:space="0" w:color="auto"/>
                <w:bottom w:val="none" w:sz="0" w:space="0" w:color="auto"/>
                <w:right w:val="none" w:sz="0" w:space="0" w:color="auto"/>
              </w:divBdr>
              <w:divsChild>
                <w:div w:id="1147168553">
                  <w:marLeft w:val="0"/>
                  <w:marRight w:val="0"/>
                  <w:marTop w:val="0"/>
                  <w:marBottom w:val="0"/>
                  <w:divBdr>
                    <w:top w:val="none" w:sz="0" w:space="0" w:color="auto"/>
                    <w:left w:val="none" w:sz="0" w:space="0" w:color="auto"/>
                    <w:bottom w:val="none" w:sz="0" w:space="0" w:color="auto"/>
                    <w:right w:val="none" w:sz="0" w:space="0" w:color="auto"/>
                  </w:divBdr>
                  <w:divsChild>
                    <w:div w:id="180646551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275211109">
          <w:marLeft w:val="0"/>
          <w:marRight w:val="0"/>
          <w:marTop w:val="0"/>
          <w:marBottom w:val="0"/>
          <w:divBdr>
            <w:top w:val="none" w:sz="0" w:space="0" w:color="auto"/>
            <w:left w:val="none" w:sz="0" w:space="0" w:color="auto"/>
            <w:bottom w:val="none" w:sz="0" w:space="0" w:color="auto"/>
            <w:right w:val="none" w:sz="0" w:space="0" w:color="auto"/>
          </w:divBdr>
          <w:divsChild>
            <w:div w:id="1143354600">
              <w:marLeft w:val="0"/>
              <w:marRight w:val="0"/>
              <w:marTop w:val="0"/>
              <w:marBottom w:val="0"/>
              <w:divBdr>
                <w:top w:val="none" w:sz="0" w:space="0" w:color="auto"/>
                <w:left w:val="none" w:sz="0" w:space="0" w:color="auto"/>
                <w:bottom w:val="none" w:sz="0" w:space="0" w:color="auto"/>
                <w:right w:val="none" w:sz="0" w:space="0" w:color="auto"/>
              </w:divBdr>
              <w:divsChild>
                <w:div w:id="466750673">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86606299">
      <w:bodyDiv w:val="1"/>
      <w:marLeft w:val="0"/>
      <w:marRight w:val="0"/>
      <w:marTop w:val="0"/>
      <w:marBottom w:val="0"/>
      <w:divBdr>
        <w:top w:val="none" w:sz="0" w:space="0" w:color="auto"/>
        <w:left w:val="none" w:sz="0" w:space="0" w:color="auto"/>
        <w:bottom w:val="none" w:sz="0" w:space="0" w:color="auto"/>
        <w:right w:val="none" w:sz="0" w:space="0" w:color="auto"/>
      </w:divBdr>
    </w:div>
    <w:div w:id="246892371">
      <w:bodyDiv w:val="1"/>
      <w:marLeft w:val="0"/>
      <w:marRight w:val="0"/>
      <w:marTop w:val="0"/>
      <w:marBottom w:val="0"/>
      <w:divBdr>
        <w:top w:val="none" w:sz="0" w:space="0" w:color="auto"/>
        <w:left w:val="none" w:sz="0" w:space="0" w:color="auto"/>
        <w:bottom w:val="none" w:sz="0" w:space="0" w:color="auto"/>
        <w:right w:val="none" w:sz="0" w:space="0" w:color="auto"/>
      </w:divBdr>
    </w:div>
    <w:div w:id="415826896">
      <w:bodyDiv w:val="1"/>
      <w:marLeft w:val="0"/>
      <w:marRight w:val="0"/>
      <w:marTop w:val="0"/>
      <w:marBottom w:val="0"/>
      <w:divBdr>
        <w:top w:val="none" w:sz="0" w:space="0" w:color="auto"/>
        <w:left w:val="none" w:sz="0" w:space="0" w:color="auto"/>
        <w:bottom w:val="none" w:sz="0" w:space="0" w:color="auto"/>
        <w:right w:val="none" w:sz="0" w:space="0" w:color="auto"/>
      </w:divBdr>
    </w:div>
    <w:div w:id="415908614">
      <w:bodyDiv w:val="1"/>
      <w:marLeft w:val="0"/>
      <w:marRight w:val="0"/>
      <w:marTop w:val="0"/>
      <w:marBottom w:val="0"/>
      <w:divBdr>
        <w:top w:val="none" w:sz="0" w:space="0" w:color="auto"/>
        <w:left w:val="none" w:sz="0" w:space="0" w:color="auto"/>
        <w:bottom w:val="none" w:sz="0" w:space="0" w:color="auto"/>
        <w:right w:val="none" w:sz="0" w:space="0" w:color="auto"/>
      </w:divBdr>
    </w:div>
    <w:div w:id="430902440">
      <w:bodyDiv w:val="1"/>
      <w:marLeft w:val="0"/>
      <w:marRight w:val="0"/>
      <w:marTop w:val="0"/>
      <w:marBottom w:val="0"/>
      <w:divBdr>
        <w:top w:val="none" w:sz="0" w:space="0" w:color="auto"/>
        <w:left w:val="none" w:sz="0" w:space="0" w:color="auto"/>
        <w:bottom w:val="none" w:sz="0" w:space="0" w:color="auto"/>
        <w:right w:val="none" w:sz="0" w:space="0" w:color="auto"/>
      </w:divBdr>
    </w:div>
    <w:div w:id="446698586">
      <w:bodyDiv w:val="1"/>
      <w:marLeft w:val="0"/>
      <w:marRight w:val="0"/>
      <w:marTop w:val="0"/>
      <w:marBottom w:val="0"/>
      <w:divBdr>
        <w:top w:val="none" w:sz="0" w:space="0" w:color="auto"/>
        <w:left w:val="none" w:sz="0" w:space="0" w:color="auto"/>
        <w:bottom w:val="none" w:sz="0" w:space="0" w:color="auto"/>
        <w:right w:val="none" w:sz="0" w:space="0" w:color="auto"/>
      </w:divBdr>
    </w:div>
    <w:div w:id="474757791">
      <w:bodyDiv w:val="1"/>
      <w:marLeft w:val="0"/>
      <w:marRight w:val="0"/>
      <w:marTop w:val="0"/>
      <w:marBottom w:val="0"/>
      <w:divBdr>
        <w:top w:val="none" w:sz="0" w:space="0" w:color="auto"/>
        <w:left w:val="none" w:sz="0" w:space="0" w:color="auto"/>
        <w:bottom w:val="none" w:sz="0" w:space="0" w:color="auto"/>
        <w:right w:val="none" w:sz="0" w:space="0" w:color="auto"/>
      </w:divBdr>
    </w:div>
    <w:div w:id="556866041">
      <w:bodyDiv w:val="1"/>
      <w:marLeft w:val="0"/>
      <w:marRight w:val="0"/>
      <w:marTop w:val="0"/>
      <w:marBottom w:val="0"/>
      <w:divBdr>
        <w:top w:val="none" w:sz="0" w:space="0" w:color="auto"/>
        <w:left w:val="none" w:sz="0" w:space="0" w:color="auto"/>
        <w:bottom w:val="none" w:sz="0" w:space="0" w:color="auto"/>
        <w:right w:val="none" w:sz="0" w:space="0" w:color="auto"/>
      </w:divBdr>
      <w:divsChild>
        <w:div w:id="742685352">
          <w:marLeft w:val="0"/>
          <w:marRight w:val="0"/>
          <w:marTop w:val="0"/>
          <w:marBottom w:val="0"/>
          <w:divBdr>
            <w:top w:val="none" w:sz="0" w:space="0" w:color="auto"/>
            <w:left w:val="none" w:sz="0" w:space="0" w:color="auto"/>
            <w:bottom w:val="none" w:sz="0" w:space="0" w:color="auto"/>
            <w:right w:val="none" w:sz="0" w:space="0" w:color="auto"/>
          </w:divBdr>
          <w:divsChild>
            <w:div w:id="53508466">
              <w:marLeft w:val="0"/>
              <w:marRight w:val="0"/>
              <w:marTop w:val="0"/>
              <w:marBottom w:val="0"/>
              <w:divBdr>
                <w:top w:val="none" w:sz="0" w:space="0" w:color="auto"/>
                <w:left w:val="none" w:sz="0" w:space="0" w:color="auto"/>
                <w:bottom w:val="none" w:sz="0" w:space="0" w:color="auto"/>
                <w:right w:val="none" w:sz="0" w:space="0" w:color="auto"/>
              </w:divBdr>
              <w:divsChild>
                <w:div w:id="1041629684">
                  <w:marLeft w:val="0"/>
                  <w:marRight w:val="0"/>
                  <w:marTop w:val="0"/>
                  <w:marBottom w:val="0"/>
                  <w:divBdr>
                    <w:top w:val="none" w:sz="0" w:space="0" w:color="auto"/>
                    <w:left w:val="none" w:sz="0" w:space="0" w:color="auto"/>
                    <w:bottom w:val="none" w:sz="0" w:space="0" w:color="auto"/>
                    <w:right w:val="none" w:sz="0" w:space="0" w:color="auto"/>
                  </w:divBdr>
                  <w:divsChild>
                    <w:div w:id="152305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480839">
      <w:bodyDiv w:val="1"/>
      <w:marLeft w:val="0"/>
      <w:marRight w:val="0"/>
      <w:marTop w:val="0"/>
      <w:marBottom w:val="0"/>
      <w:divBdr>
        <w:top w:val="none" w:sz="0" w:space="0" w:color="auto"/>
        <w:left w:val="none" w:sz="0" w:space="0" w:color="auto"/>
        <w:bottom w:val="none" w:sz="0" w:space="0" w:color="auto"/>
        <w:right w:val="none" w:sz="0" w:space="0" w:color="auto"/>
      </w:divBdr>
    </w:div>
    <w:div w:id="565339145">
      <w:bodyDiv w:val="1"/>
      <w:marLeft w:val="0"/>
      <w:marRight w:val="0"/>
      <w:marTop w:val="0"/>
      <w:marBottom w:val="0"/>
      <w:divBdr>
        <w:top w:val="none" w:sz="0" w:space="0" w:color="auto"/>
        <w:left w:val="none" w:sz="0" w:space="0" w:color="auto"/>
        <w:bottom w:val="none" w:sz="0" w:space="0" w:color="auto"/>
        <w:right w:val="none" w:sz="0" w:space="0" w:color="auto"/>
      </w:divBdr>
      <w:divsChild>
        <w:div w:id="1510943010">
          <w:marLeft w:val="0"/>
          <w:marRight w:val="0"/>
          <w:marTop w:val="0"/>
          <w:marBottom w:val="300"/>
          <w:divBdr>
            <w:top w:val="none" w:sz="0" w:space="0" w:color="auto"/>
            <w:left w:val="none" w:sz="0" w:space="0" w:color="auto"/>
            <w:bottom w:val="none" w:sz="0" w:space="0" w:color="auto"/>
            <w:right w:val="none" w:sz="0" w:space="0" w:color="auto"/>
          </w:divBdr>
          <w:divsChild>
            <w:div w:id="649478748">
              <w:marLeft w:val="0"/>
              <w:marRight w:val="0"/>
              <w:marTop w:val="600"/>
              <w:marBottom w:val="0"/>
              <w:divBdr>
                <w:top w:val="single" w:sz="2" w:space="0" w:color="auto"/>
                <w:left w:val="single" w:sz="48" w:space="15" w:color="auto"/>
                <w:bottom w:val="single" w:sz="2" w:space="0" w:color="auto"/>
                <w:right w:val="single" w:sz="2" w:space="0" w:color="auto"/>
              </w:divBdr>
            </w:div>
          </w:divsChild>
        </w:div>
        <w:div w:id="457259136">
          <w:marLeft w:val="0"/>
          <w:marRight w:val="0"/>
          <w:marTop w:val="0"/>
          <w:marBottom w:val="0"/>
          <w:divBdr>
            <w:top w:val="none" w:sz="0" w:space="0" w:color="auto"/>
            <w:left w:val="none" w:sz="0" w:space="0" w:color="auto"/>
            <w:bottom w:val="none" w:sz="0" w:space="0" w:color="auto"/>
            <w:right w:val="none" w:sz="0" w:space="0" w:color="auto"/>
          </w:divBdr>
        </w:div>
      </w:divsChild>
    </w:div>
    <w:div w:id="575013762">
      <w:bodyDiv w:val="1"/>
      <w:marLeft w:val="0"/>
      <w:marRight w:val="0"/>
      <w:marTop w:val="0"/>
      <w:marBottom w:val="0"/>
      <w:divBdr>
        <w:top w:val="none" w:sz="0" w:space="0" w:color="auto"/>
        <w:left w:val="none" w:sz="0" w:space="0" w:color="auto"/>
        <w:bottom w:val="none" w:sz="0" w:space="0" w:color="auto"/>
        <w:right w:val="none" w:sz="0" w:space="0" w:color="auto"/>
      </w:divBdr>
    </w:div>
    <w:div w:id="645284221">
      <w:bodyDiv w:val="1"/>
      <w:marLeft w:val="0"/>
      <w:marRight w:val="0"/>
      <w:marTop w:val="0"/>
      <w:marBottom w:val="0"/>
      <w:divBdr>
        <w:top w:val="none" w:sz="0" w:space="0" w:color="auto"/>
        <w:left w:val="none" w:sz="0" w:space="0" w:color="auto"/>
        <w:bottom w:val="none" w:sz="0" w:space="0" w:color="auto"/>
        <w:right w:val="none" w:sz="0" w:space="0" w:color="auto"/>
      </w:divBdr>
      <w:divsChild>
        <w:div w:id="1145197925">
          <w:marLeft w:val="0"/>
          <w:marRight w:val="0"/>
          <w:marTop w:val="0"/>
          <w:marBottom w:val="0"/>
          <w:divBdr>
            <w:top w:val="none" w:sz="0" w:space="0" w:color="auto"/>
            <w:left w:val="none" w:sz="0" w:space="0" w:color="auto"/>
            <w:bottom w:val="none" w:sz="0" w:space="0" w:color="auto"/>
            <w:right w:val="none" w:sz="0" w:space="0" w:color="auto"/>
          </w:divBdr>
          <w:divsChild>
            <w:div w:id="1881091584">
              <w:marLeft w:val="0"/>
              <w:marRight w:val="0"/>
              <w:marTop w:val="0"/>
              <w:marBottom w:val="0"/>
              <w:divBdr>
                <w:top w:val="none" w:sz="0" w:space="0" w:color="auto"/>
                <w:left w:val="none" w:sz="0" w:space="0" w:color="auto"/>
                <w:bottom w:val="none" w:sz="0" w:space="0" w:color="auto"/>
                <w:right w:val="none" w:sz="0" w:space="0" w:color="auto"/>
              </w:divBdr>
              <w:divsChild>
                <w:div w:id="1953050987">
                  <w:marLeft w:val="0"/>
                  <w:marRight w:val="0"/>
                  <w:marTop w:val="0"/>
                  <w:marBottom w:val="0"/>
                  <w:divBdr>
                    <w:top w:val="none" w:sz="0" w:space="0" w:color="auto"/>
                    <w:left w:val="none" w:sz="0" w:space="0" w:color="auto"/>
                    <w:bottom w:val="none" w:sz="0" w:space="0" w:color="auto"/>
                    <w:right w:val="none" w:sz="0" w:space="0" w:color="auto"/>
                  </w:divBdr>
                  <w:divsChild>
                    <w:div w:id="97710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76042">
      <w:bodyDiv w:val="1"/>
      <w:marLeft w:val="0"/>
      <w:marRight w:val="0"/>
      <w:marTop w:val="0"/>
      <w:marBottom w:val="0"/>
      <w:divBdr>
        <w:top w:val="none" w:sz="0" w:space="0" w:color="auto"/>
        <w:left w:val="none" w:sz="0" w:space="0" w:color="auto"/>
        <w:bottom w:val="none" w:sz="0" w:space="0" w:color="auto"/>
        <w:right w:val="none" w:sz="0" w:space="0" w:color="auto"/>
      </w:divBdr>
    </w:div>
    <w:div w:id="653483937">
      <w:bodyDiv w:val="1"/>
      <w:marLeft w:val="0"/>
      <w:marRight w:val="0"/>
      <w:marTop w:val="0"/>
      <w:marBottom w:val="0"/>
      <w:divBdr>
        <w:top w:val="none" w:sz="0" w:space="0" w:color="auto"/>
        <w:left w:val="none" w:sz="0" w:space="0" w:color="auto"/>
        <w:bottom w:val="none" w:sz="0" w:space="0" w:color="auto"/>
        <w:right w:val="none" w:sz="0" w:space="0" w:color="auto"/>
      </w:divBdr>
      <w:divsChild>
        <w:div w:id="972490267">
          <w:marLeft w:val="0"/>
          <w:marRight w:val="0"/>
          <w:marTop w:val="0"/>
          <w:marBottom w:val="600"/>
          <w:divBdr>
            <w:top w:val="none" w:sz="0" w:space="0" w:color="auto"/>
            <w:left w:val="none" w:sz="0" w:space="0" w:color="auto"/>
            <w:bottom w:val="none" w:sz="0" w:space="0" w:color="auto"/>
            <w:right w:val="none" w:sz="0" w:space="0" w:color="auto"/>
          </w:divBdr>
          <w:divsChild>
            <w:div w:id="1049886968">
              <w:marLeft w:val="0"/>
              <w:marRight w:val="0"/>
              <w:marTop w:val="0"/>
              <w:marBottom w:val="0"/>
              <w:divBdr>
                <w:top w:val="none" w:sz="0" w:space="0" w:color="auto"/>
                <w:left w:val="none" w:sz="0" w:space="0" w:color="auto"/>
                <w:bottom w:val="none" w:sz="0" w:space="0" w:color="auto"/>
                <w:right w:val="none" w:sz="0" w:space="0" w:color="auto"/>
              </w:divBdr>
              <w:divsChild>
                <w:div w:id="1006440868">
                  <w:marLeft w:val="0"/>
                  <w:marRight w:val="0"/>
                  <w:marTop w:val="0"/>
                  <w:marBottom w:val="0"/>
                  <w:divBdr>
                    <w:top w:val="none" w:sz="0" w:space="0" w:color="auto"/>
                    <w:left w:val="none" w:sz="0" w:space="0" w:color="auto"/>
                    <w:bottom w:val="none" w:sz="0" w:space="0" w:color="auto"/>
                    <w:right w:val="none" w:sz="0" w:space="0" w:color="auto"/>
                  </w:divBdr>
                  <w:divsChild>
                    <w:div w:id="43813726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927499442">
          <w:marLeft w:val="0"/>
          <w:marRight w:val="0"/>
          <w:marTop w:val="0"/>
          <w:marBottom w:val="0"/>
          <w:divBdr>
            <w:top w:val="none" w:sz="0" w:space="0" w:color="auto"/>
            <w:left w:val="none" w:sz="0" w:space="0" w:color="auto"/>
            <w:bottom w:val="none" w:sz="0" w:space="0" w:color="auto"/>
            <w:right w:val="none" w:sz="0" w:space="0" w:color="auto"/>
          </w:divBdr>
          <w:divsChild>
            <w:div w:id="1499493814">
              <w:marLeft w:val="0"/>
              <w:marRight w:val="0"/>
              <w:marTop w:val="0"/>
              <w:marBottom w:val="0"/>
              <w:divBdr>
                <w:top w:val="none" w:sz="0" w:space="0" w:color="auto"/>
                <w:left w:val="none" w:sz="0" w:space="0" w:color="auto"/>
                <w:bottom w:val="none" w:sz="0" w:space="0" w:color="auto"/>
                <w:right w:val="none" w:sz="0" w:space="0" w:color="auto"/>
              </w:divBdr>
              <w:divsChild>
                <w:div w:id="1437991008">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667319831">
      <w:bodyDiv w:val="1"/>
      <w:marLeft w:val="0"/>
      <w:marRight w:val="0"/>
      <w:marTop w:val="0"/>
      <w:marBottom w:val="0"/>
      <w:divBdr>
        <w:top w:val="none" w:sz="0" w:space="0" w:color="auto"/>
        <w:left w:val="none" w:sz="0" w:space="0" w:color="auto"/>
        <w:bottom w:val="none" w:sz="0" w:space="0" w:color="auto"/>
        <w:right w:val="none" w:sz="0" w:space="0" w:color="auto"/>
      </w:divBdr>
    </w:div>
    <w:div w:id="694228482">
      <w:bodyDiv w:val="1"/>
      <w:marLeft w:val="0"/>
      <w:marRight w:val="0"/>
      <w:marTop w:val="0"/>
      <w:marBottom w:val="0"/>
      <w:divBdr>
        <w:top w:val="none" w:sz="0" w:space="0" w:color="auto"/>
        <w:left w:val="none" w:sz="0" w:space="0" w:color="auto"/>
        <w:bottom w:val="none" w:sz="0" w:space="0" w:color="auto"/>
        <w:right w:val="none" w:sz="0" w:space="0" w:color="auto"/>
      </w:divBdr>
      <w:divsChild>
        <w:div w:id="1610161883">
          <w:blockQuote w:val="1"/>
          <w:marLeft w:val="0"/>
          <w:marRight w:val="0"/>
          <w:marTop w:val="150"/>
          <w:marBottom w:val="330"/>
          <w:divBdr>
            <w:top w:val="none" w:sz="0" w:space="0" w:color="auto"/>
            <w:left w:val="none" w:sz="0" w:space="0" w:color="auto"/>
            <w:bottom w:val="none" w:sz="0" w:space="0" w:color="auto"/>
            <w:right w:val="none" w:sz="0" w:space="0" w:color="auto"/>
          </w:divBdr>
        </w:div>
      </w:divsChild>
    </w:div>
    <w:div w:id="697851593">
      <w:bodyDiv w:val="1"/>
      <w:marLeft w:val="0"/>
      <w:marRight w:val="0"/>
      <w:marTop w:val="0"/>
      <w:marBottom w:val="0"/>
      <w:divBdr>
        <w:top w:val="none" w:sz="0" w:space="0" w:color="auto"/>
        <w:left w:val="none" w:sz="0" w:space="0" w:color="auto"/>
        <w:bottom w:val="none" w:sz="0" w:space="0" w:color="auto"/>
        <w:right w:val="none" w:sz="0" w:space="0" w:color="auto"/>
      </w:divBdr>
    </w:div>
    <w:div w:id="782191337">
      <w:bodyDiv w:val="1"/>
      <w:marLeft w:val="0"/>
      <w:marRight w:val="0"/>
      <w:marTop w:val="0"/>
      <w:marBottom w:val="0"/>
      <w:divBdr>
        <w:top w:val="none" w:sz="0" w:space="0" w:color="auto"/>
        <w:left w:val="none" w:sz="0" w:space="0" w:color="auto"/>
        <w:bottom w:val="none" w:sz="0" w:space="0" w:color="auto"/>
        <w:right w:val="none" w:sz="0" w:space="0" w:color="auto"/>
      </w:divBdr>
    </w:div>
    <w:div w:id="834077038">
      <w:bodyDiv w:val="1"/>
      <w:marLeft w:val="0"/>
      <w:marRight w:val="0"/>
      <w:marTop w:val="0"/>
      <w:marBottom w:val="0"/>
      <w:divBdr>
        <w:top w:val="none" w:sz="0" w:space="0" w:color="auto"/>
        <w:left w:val="none" w:sz="0" w:space="0" w:color="auto"/>
        <w:bottom w:val="none" w:sz="0" w:space="0" w:color="auto"/>
        <w:right w:val="none" w:sz="0" w:space="0" w:color="auto"/>
      </w:divBdr>
      <w:divsChild>
        <w:div w:id="359286080">
          <w:marLeft w:val="0"/>
          <w:marRight w:val="0"/>
          <w:marTop w:val="0"/>
          <w:marBottom w:val="0"/>
          <w:divBdr>
            <w:top w:val="none" w:sz="0" w:space="0" w:color="auto"/>
            <w:left w:val="none" w:sz="0" w:space="0" w:color="auto"/>
            <w:bottom w:val="none" w:sz="0" w:space="0" w:color="auto"/>
            <w:right w:val="none" w:sz="0" w:space="0" w:color="auto"/>
          </w:divBdr>
          <w:divsChild>
            <w:div w:id="546260200">
              <w:marLeft w:val="0"/>
              <w:marRight w:val="0"/>
              <w:marTop w:val="0"/>
              <w:marBottom w:val="0"/>
              <w:divBdr>
                <w:top w:val="none" w:sz="0" w:space="0" w:color="auto"/>
                <w:left w:val="none" w:sz="0" w:space="0" w:color="auto"/>
                <w:bottom w:val="none" w:sz="0" w:space="0" w:color="auto"/>
                <w:right w:val="none" w:sz="0" w:space="0" w:color="auto"/>
              </w:divBdr>
              <w:divsChild>
                <w:div w:id="181806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875257">
      <w:bodyDiv w:val="1"/>
      <w:marLeft w:val="0"/>
      <w:marRight w:val="0"/>
      <w:marTop w:val="0"/>
      <w:marBottom w:val="0"/>
      <w:divBdr>
        <w:top w:val="none" w:sz="0" w:space="0" w:color="auto"/>
        <w:left w:val="none" w:sz="0" w:space="0" w:color="auto"/>
        <w:bottom w:val="none" w:sz="0" w:space="0" w:color="auto"/>
        <w:right w:val="none" w:sz="0" w:space="0" w:color="auto"/>
      </w:divBdr>
    </w:div>
    <w:div w:id="991329370">
      <w:bodyDiv w:val="1"/>
      <w:marLeft w:val="0"/>
      <w:marRight w:val="0"/>
      <w:marTop w:val="0"/>
      <w:marBottom w:val="0"/>
      <w:divBdr>
        <w:top w:val="none" w:sz="0" w:space="0" w:color="auto"/>
        <w:left w:val="none" w:sz="0" w:space="0" w:color="auto"/>
        <w:bottom w:val="none" w:sz="0" w:space="0" w:color="auto"/>
        <w:right w:val="none" w:sz="0" w:space="0" w:color="auto"/>
      </w:divBdr>
    </w:div>
    <w:div w:id="1024598409">
      <w:bodyDiv w:val="1"/>
      <w:marLeft w:val="0"/>
      <w:marRight w:val="0"/>
      <w:marTop w:val="0"/>
      <w:marBottom w:val="0"/>
      <w:divBdr>
        <w:top w:val="none" w:sz="0" w:space="0" w:color="auto"/>
        <w:left w:val="none" w:sz="0" w:space="0" w:color="auto"/>
        <w:bottom w:val="none" w:sz="0" w:space="0" w:color="auto"/>
        <w:right w:val="none" w:sz="0" w:space="0" w:color="auto"/>
      </w:divBdr>
    </w:div>
    <w:div w:id="1028217556">
      <w:bodyDiv w:val="1"/>
      <w:marLeft w:val="0"/>
      <w:marRight w:val="0"/>
      <w:marTop w:val="0"/>
      <w:marBottom w:val="0"/>
      <w:divBdr>
        <w:top w:val="none" w:sz="0" w:space="0" w:color="auto"/>
        <w:left w:val="none" w:sz="0" w:space="0" w:color="auto"/>
        <w:bottom w:val="none" w:sz="0" w:space="0" w:color="auto"/>
        <w:right w:val="none" w:sz="0" w:space="0" w:color="auto"/>
      </w:divBdr>
      <w:divsChild>
        <w:div w:id="740324361">
          <w:marLeft w:val="0"/>
          <w:marRight w:val="0"/>
          <w:marTop w:val="0"/>
          <w:marBottom w:val="0"/>
          <w:divBdr>
            <w:top w:val="none" w:sz="0" w:space="0" w:color="auto"/>
            <w:left w:val="none" w:sz="0" w:space="0" w:color="auto"/>
            <w:bottom w:val="none" w:sz="0" w:space="0" w:color="auto"/>
            <w:right w:val="none" w:sz="0" w:space="0" w:color="auto"/>
          </w:divBdr>
          <w:divsChild>
            <w:div w:id="932588144">
              <w:marLeft w:val="0"/>
              <w:marRight w:val="0"/>
              <w:marTop w:val="0"/>
              <w:marBottom w:val="120"/>
              <w:divBdr>
                <w:top w:val="none" w:sz="0" w:space="0" w:color="auto"/>
                <w:left w:val="none" w:sz="0" w:space="0" w:color="auto"/>
                <w:bottom w:val="none" w:sz="0" w:space="0" w:color="auto"/>
                <w:right w:val="none" w:sz="0" w:space="0" w:color="auto"/>
              </w:divBdr>
              <w:divsChild>
                <w:div w:id="178719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980478">
      <w:bodyDiv w:val="1"/>
      <w:marLeft w:val="0"/>
      <w:marRight w:val="0"/>
      <w:marTop w:val="0"/>
      <w:marBottom w:val="0"/>
      <w:divBdr>
        <w:top w:val="none" w:sz="0" w:space="0" w:color="auto"/>
        <w:left w:val="none" w:sz="0" w:space="0" w:color="auto"/>
        <w:bottom w:val="none" w:sz="0" w:space="0" w:color="auto"/>
        <w:right w:val="none" w:sz="0" w:space="0" w:color="auto"/>
      </w:divBdr>
      <w:divsChild>
        <w:div w:id="999380801">
          <w:blockQuote w:val="1"/>
          <w:marLeft w:val="0"/>
          <w:marRight w:val="0"/>
          <w:marTop w:val="150"/>
          <w:marBottom w:val="330"/>
          <w:divBdr>
            <w:top w:val="none" w:sz="0" w:space="0" w:color="auto"/>
            <w:left w:val="none" w:sz="0" w:space="0" w:color="auto"/>
            <w:bottom w:val="none" w:sz="0" w:space="0" w:color="auto"/>
            <w:right w:val="none" w:sz="0" w:space="0" w:color="auto"/>
          </w:divBdr>
        </w:div>
      </w:divsChild>
    </w:div>
    <w:div w:id="1063799765">
      <w:bodyDiv w:val="1"/>
      <w:marLeft w:val="0"/>
      <w:marRight w:val="0"/>
      <w:marTop w:val="0"/>
      <w:marBottom w:val="0"/>
      <w:divBdr>
        <w:top w:val="none" w:sz="0" w:space="0" w:color="auto"/>
        <w:left w:val="none" w:sz="0" w:space="0" w:color="auto"/>
        <w:bottom w:val="none" w:sz="0" w:space="0" w:color="auto"/>
        <w:right w:val="none" w:sz="0" w:space="0" w:color="auto"/>
      </w:divBdr>
    </w:div>
    <w:div w:id="1065954274">
      <w:bodyDiv w:val="1"/>
      <w:marLeft w:val="0"/>
      <w:marRight w:val="0"/>
      <w:marTop w:val="0"/>
      <w:marBottom w:val="0"/>
      <w:divBdr>
        <w:top w:val="none" w:sz="0" w:space="0" w:color="auto"/>
        <w:left w:val="none" w:sz="0" w:space="0" w:color="auto"/>
        <w:bottom w:val="none" w:sz="0" w:space="0" w:color="auto"/>
        <w:right w:val="none" w:sz="0" w:space="0" w:color="auto"/>
      </w:divBdr>
    </w:div>
    <w:div w:id="1089815644">
      <w:bodyDiv w:val="1"/>
      <w:marLeft w:val="0"/>
      <w:marRight w:val="0"/>
      <w:marTop w:val="0"/>
      <w:marBottom w:val="0"/>
      <w:divBdr>
        <w:top w:val="none" w:sz="0" w:space="0" w:color="auto"/>
        <w:left w:val="none" w:sz="0" w:space="0" w:color="auto"/>
        <w:bottom w:val="none" w:sz="0" w:space="0" w:color="auto"/>
        <w:right w:val="none" w:sz="0" w:space="0" w:color="auto"/>
      </w:divBdr>
    </w:div>
    <w:div w:id="1163282578">
      <w:bodyDiv w:val="1"/>
      <w:marLeft w:val="0"/>
      <w:marRight w:val="0"/>
      <w:marTop w:val="0"/>
      <w:marBottom w:val="0"/>
      <w:divBdr>
        <w:top w:val="none" w:sz="0" w:space="0" w:color="auto"/>
        <w:left w:val="none" w:sz="0" w:space="0" w:color="auto"/>
        <w:bottom w:val="none" w:sz="0" w:space="0" w:color="auto"/>
        <w:right w:val="none" w:sz="0" w:space="0" w:color="auto"/>
      </w:divBdr>
    </w:div>
    <w:div w:id="1277565938">
      <w:bodyDiv w:val="1"/>
      <w:marLeft w:val="0"/>
      <w:marRight w:val="0"/>
      <w:marTop w:val="0"/>
      <w:marBottom w:val="0"/>
      <w:divBdr>
        <w:top w:val="none" w:sz="0" w:space="0" w:color="auto"/>
        <w:left w:val="none" w:sz="0" w:space="0" w:color="auto"/>
        <w:bottom w:val="none" w:sz="0" w:space="0" w:color="auto"/>
        <w:right w:val="none" w:sz="0" w:space="0" w:color="auto"/>
      </w:divBdr>
      <w:divsChild>
        <w:div w:id="1742410846">
          <w:marLeft w:val="0"/>
          <w:marRight w:val="0"/>
          <w:marTop w:val="0"/>
          <w:marBottom w:val="600"/>
          <w:divBdr>
            <w:top w:val="none" w:sz="0" w:space="0" w:color="auto"/>
            <w:left w:val="none" w:sz="0" w:space="0" w:color="auto"/>
            <w:bottom w:val="none" w:sz="0" w:space="0" w:color="auto"/>
            <w:right w:val="none" w:sz="0" w:space="0" w:color="auto"/>
          </w:divBdr>
          <w:divsChild>
            <w:div w:id="1399786152">
              <w:marLeft w:val="0"/>
              <w:marRight w:val="0"/>
              <w:marTop w:val="0"/>
              <w:marBottom w:val="0"/>
              <w:divBdr>
                <w:top w:val="none" w:sz="0" w:space="0" w:color="auto"/>
                <w:left w:val="none" w:sz="0" w:space="0" w:color="auto"/>
                <w:bottom w:val="none" w:sz="0" w:space="0" w:color="auto"/>
                <w:right w:val="none" w:sz="0" w:space="0" w:color="auto"/>
              </w:divBdr>
              <w:divsChild>
                <w:div w:id="2140298756">
                  <w:marLeft w:val="0"/>
                  <w:marRight w:val="0"/>
                  <w:marTop w:val="0"/>
                  <w:marBottom w:val="0"/>
                  <w:divBdr>
                    <w:top w:val="none" w:sz="0" w:space="0" w:color="auto"/>
                    <w:left w:val="none" w:sz="0" w:space="0" w:color="auto"/>
                    <w:bottom w:val="none" w:sz="0" w:space="0" w:color="auto"/>
                    <w:right w:val="none" w:sz="0" w:space="0" w:color="auto"/>
                  </w:divBdr>
                  <w:divsChild>
                    <w:div w:id="123262205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011516979">
          <w:marLeft w:val="0"/>
          <w:marRight w:val="0"/>
          <w:marTop w:val="0"/>
          <w:marBottom w:val="0"/>
          <w:divBdr>
            <w:top w:val="none" w:sz="0" w:space="0" w:color="auto"/>
            <w:left w:val="none" w:sz="0" w:space="0" w:color="auto"/>
            <w:bottom w:val="none" w:sz="0" w:space="0" w:color="auto"/>
            <w:right w:val="none" w:sz="0" w:space="0" w:color="auto"/>
          </w:divBdr>
          <w:divsChild>
            <w:div w:id="87116925">
              <w:marLeft w:val="0"/>
              <w:marRight w:val="0"/>
              <w:marTop w:val="0"/>
              <w:marBottom w:val="0"/>
              <w:divBdr>
                <w:top w:val="none" w:sz="0" w:space="0" w:color="auto"/>
                <w:left w:val="none" w:sz="0" w:space="0" w:color="auto"/>
                <w:bottom w:val="none" w:sz="0" w:space="0" w:color="auto"/>
                <w:right w:val="none" w:sz="0" w:space="0" w:color="auto"/>
              </w:divBdr>
              <w:divsChild>
                <w:div w:id="1610157477">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277641252">
      <w:bodyDiv w:val="1"/>
      <w:marLeft w:val="0"/>
      <w:marRight w:val="0"/>
      <w:marTop w:val="0"/>
      <w:marBottom w:val="0"/>
      <w:divBdr>
        <w:top w:val="none" w:sz="0" w:space="0" w:color="auto"/>
        <w:left w:val="none" w:sz="0" w:space="0" w:color="auto"/>
        <w:bottom w:val="none" w:sz="0" w:space="0" w:color="auto"/>
        <w:right w:val="none" w:sz="0" w:space="0" w:color="auto"/>
      </w:divBdr>
    </w:div>
    <w:div w:id="1285774212">
      <w:bodyDiv w:val="1"/>
      <w:marLeft w:val="0"/>
      <w:marRight w:val="0"/>
      <w:marTop w:val="0"/>
      <w:marBottom w:val="0"/>
      <w:divBdr>
        <w:top w:val="none" w:sz="0" w:space="0" w:color="auto"/>
        <w:left w:val="none" w:sz="0" w:space="0" w:color="auto"/>
        <w:bottom w:val="none" w:sz="0" w:space="0" w:color="auto"/>
        <w:right w:val="none" w:sz="0" w:space="0" w:color="auto"/>
      </w:divBdr>
    </w:div>
    <w:div w:id="1290866818">
      <w:bodyDiv w:val="1"/>
      <w:marLeft w:val="0"/>
      <w:marRight w:val="0"/>
      <w:marTop w:val="0"/>
      <w:marBottom w:val="0"/>
      <w:divBdr>
        <w:top w:val="none" w:sz="0" w:space="0" w:color="auto"/>
        <w:left w:val="none" w:sz="0" w:space="0" w:color="auto"/>
        <w:bottom w:val="none" w:sz="0" w:space="0" w:color="auto"/>
        <w:right w:val="none" w:sz="0" w:space="0" w:color="auto"/>
      </w:divBdr>
      <w:divsChild>
        <w:div w:id="751123406">
          <w:marLeft w:val="0"/>
          <w:marRight w:val="0"/>
          <w:marTop w:val="0"/>
          <w:marBottom w:val="0"/>
          <w:divBdr>
            <w:top w:val="none" w:sz="0" w:space="0" w:color="auto"/>
            <w:left w:val="none" w:sz="0" w:space="0" w:color="auto"/>
            <w:bottom w:val="none" w:sz="0" w:space="0" w:color="auto"/>
            <w:right w:val="none" w:sz="0" w:space="0" w:color="auto"/>
          </w:divBdr>
          <w:divsChild>
            <w:div w:id="1522353234">
              <w:marLeft w:val="0"/>
              <w:marRight w:val="0"/>
              <w:marTop w:val="0"/>
              <w:marBottom w:val="120"/>
              <w:divBdr>
                <w:top w:val="none" w:sz="0" w:space="0" w:color="auto"/>
                <w:left w:val="none" w:sz="0" w:space="0" w:color="auto"/>
                <w:bottom w:val="none" w:sz="0" w:space="0" w:color="auto"/>
                <w:right w:val="none" w:sz="0" w:space="0" w:color="auto"/>
              </w:divBdr>
              <w:divsChild>
                <w:div w:id="80238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382313">
      <w:bodyDiv w:val="1"/>
      <w:marLeft w:val="0"/>
      <w:marRight w:val="0"/>
      <w:marTop w:val="0"/>
      <w:marBottom w:val="0"/>
      <w:divBdr>
        <w:top w:val="none" w:sz="0" w:space="0" w:color="auto"/>
        <w:left w:val="none" w:sz="0" w:space="0" w:color="auto"/>
        <w:bottom w:val="none" w:sz="0" w:space="0" w:color="auto"/>
        <w:right w:val="none" w:sz="0" w:space="0" w:color="auto"/>
      </w:divBdr>
    </w:div>
    <w:div w:id="1318724606">
      <w:bodyDiv w:val="1"/>
      <w:marLeft w:val="0"/>
      <w:marRight w:val="0"/>
      <w:marTop w:val="0"/>
      <w:marBottom w:val="0"/>
      <w:divBdr>
        <w:top w:val="none" w:sz="0" w:space="0" w:color="auto"/>
        <w:left w:val="none" w:sz="0" w:space="0" w:color="auto"/>
        <w:bottom w:val="none" w:sz="0" w:space="0" w:color="auto"/>
        <w:right w:val="none" w:sz="0" w:space="0" w:color="auto"/>
      </w:divBdr>
    </w:div>
    <w:div w:id="1332677985">
      <w:bodyDiv w:val="1"/>
      <w:marLeft w:val="0"/>
      <w:marRight w:val="0"/>
      <w:marTop w:val="0"/>
      <w:marBottom w:val="0"/>
      <w:divBdr>
        <w:top w:val="none" w:sz="0" w:space="0" w:color="auto"/>
        <w:left w:val="none" w:sz="0" w:space="0" w:color="auto"/>
        <w:bottom w:val="none" w:sz="0" w:space="0" w:color="auto"/>
        <w:right w:val="none" w:sz="0" w:space="0" w:color="auto"/>
      </w:divBdr>
    </w:div>
    <w:div w:id="1385909664">
      <w:bodyDiv w:val="1"/>
      <w:marLeft w:val="0"/>
      <w:marRight w:val="0"/>
      <w:marTop w:val="0"/>
      <w:marBottom w:val="0"/>
      <w:divBdr>
        <w:top w:val="none" w:sz="0" w:space="0" w:color="auto"/>
        <w:left w:val="none" w:sz="0" w:space="0" w:color="auto"/>
        <w:bottom w:val="none" w:sz="0" w:space="0" w:color="auto"/>
        <w:right w:val="none" w:sz="0" w:space="0" w:color="auto"/>
      </w:divBdr>
    </w:div>
    <w:div w:id="1517381150">
      <w:bodyDiv w:val="1"/>
      <w:marLeft w:val="0"/>
      <w:marRight w:val="0"/>
      <w:marTop w:val="0"/>
      <w:marBottom w:val="0"/>
      <w:divBdr>
        <w:top w:val="none" w:sz="0" w:space="0" w:color="auto"/>
        <w:left w:val="none" w:sz="0" w:space="0" w:color="auto"/>
        <w:bottom w:val="none" w:sz="0" w:space="0" w:color="auto"/>
        <w:right w:val="none" w:sz="0" w:space="0" w:color="auto"/>
      </w:divBdr>
    </w:div>
    <w:div w:id="1607076488">
      <w:bodyDiv w:val="1"/>
      <w:marLeft w:val="0"/>
      <w:marRight w:val="0"/>
      <w:marTop w:val="0"/>
      <w:marBottom w:val="0"/>
      <w:divBdr>
        <w:top w:val="none" w:sz="0" w:space="0" w:color="auto"/>
        <w:left w:val="none" w:sz="0" w:space="0" w:color="auto"/>
        <w:bottom w:val="none" w:sz="0" w:space="0" w:color="auto"/>
        <w:right w:val="none" w:sz="0" w:space="0" w:color="auto"/>
      </w:divBdr>
    </w:div>
    <w:div w:id="1627469191">
      <w:bodyDiv w:val="1"/>
      <w:marLeft w:val="0"/>
      <w:marRight w:val="0"/>
      <w:marTop w:val="0"/>
      <w:marBottom w:val="0"/>
      <w:divBdr>
        <w:top w:val="none" w:sz="0" w:space="0" w:color="auto"/>
        <w:left w:val="none" w:sz="0" w:space="0" w:color="auto"/>
        <w:bottom w:val="none" w:sz="0" w:space="0" w:color="auto"/>
        <w:right w:val="none" w:sz="0" w:space="0" w:color="auto"/>
      </w:divBdr>
    </w:div>
    <w:div w:id="1713574394">
      <w:bodyDiv w:val="1"/>
      <w:marLeft w:val="0"/>
      <w:marRight w:val="0"/>
      <w:marTop w:val="0"/>
      <w:marBottom w:val="0"/>
      <w:divBdr>
        <w:top w:val="none" w:sz="0" w:space="0" w:color="auto"/>
        <w:left w:val="none" w:sz="0" w:space="0" w:color="auto"/>
        <w:bottom w:val="none" w:sz="0" w:space="0" w:color="auto"/>
        <w:right w:val="none" w:sz="0" w:space="0" w:color="auto"/>
      </w:divBdr>
    </w:div>
    <w:div w:id="1720323892">
      <w:bodyDiv w:val="1"/>
      <w:marLeft w:val="0"/>
      <w:marRight w:val="0"/>
      <w:marTop w:val="0"/>
      <w:marBottom w:val="0"/>
      <w:divBdr>
        <w:top w:val="none" w:sz="0" w:space="0" w:color="auto"/>
        <w:left w:val="none" w:sz="0" w:space="0" w:color="auto"/>
        <w:bottom w:val="none" w:sz="0" w:space="0" w:color="auto"/>
        <w:right w:val="none" w:sz="0" w:space="0" w:color="auto"/>
      </w:divBdr>
    </w:div>
    <w:div w:id="1784767954">
      <w:bodyDiv w:val="1"/>
      <w:marLeft w:val="0"/>
      <w:marRight w:val="0"/>
      <w:marTop w:val="0"/>
      <w:marBottom w:val="0"/>
      <w:divBdr>
        <w:top w:val="none" w:sz="0" w:space="0" w:color="auto"/>
        <w:left w:val="none" w:sz="0" w:space="0" w:color="auto"/>
        <w:bottom w:val="none" w:sz="0" w:space="0" w:color="auto"/>
        <w:right w:val="none" w:sz="0" w:space="0" w:color="auto"/>
      </w:divBdr>
    </w:div>
    <w:div w:id="1821383475">
      <w:bodyDiv w:val="1"/>
      <w:marLeft w:val="0"/>
      <w:marRight w:val="0"/>
      <w:marTop w:val="0"/>
      <w:marBottom w:val="0"/>
      <w:divBdr>
        <w:top w:val="none" w:sz="0" w:space="0" w:color="auto"/>
        <w:left w:val="none" w:sz="0" w:space="0" w:color="auto"/>
        <w:bottom w:val="none" w:sz="0" w:space="0" w:color="auto"/>
        <w:right w:val="none" w:sz="0" w:space="0" w:color="auto"/>
      </w:divBdr>
      <w:divsChild>
        <w:div w:id="1252155159">
          <w:marLeft w:val="0"/>
          <w:marRight w:val="0"/>
          <w:marTop w:val="0"/>
          <w:marBottom w:val="600"/>
          <w:divBdr>
            <w:top w:val="none" w:sz="0" w:space="0" w:color="auto"/>
            <w:left w:val="none" w:sz="0" w:space="0" w:color="auto"/>
            <w:bottom w:val="none" w:sz="0" w:space="0" w:color="auto"/>
            <w:right w:val="none" w:sz="0" w:space="0" w:color="auto"/>
          </w:divBdr>
          <w:divsChild>
            <w:div w:id="448859666">
              <w:marLeft w:val="0"/>
              <w:marRight w:val="0"/>
              <w:marTop w:val="0"/>
              <w:marBottom w:val="0"/>
              <w:divBdr>
                <w:top w:val="none" w:sz="0" w:space="0" w:color="auto"/>
                <w:left w:val="none" w:sz="0" w:space="0" w:color="auto"/>
                <w:bottom w:val="none" w:sz="0" w:space="0" w:color="auto"/>
                <w:right w:val="none" w:sz="0" w:space="0" w:color="auto"/>
              </w:divBdr>
              <w:divsChild>
                <w:div w:id="1095175790">
                  <w:marLeft w:val="0"/>
                  <w:marRight w:val="0"/>
                  <w:marTop w:val="0"/>
                  <w:marBottom w:val="0"/>
                  <w:divBdr>
                    <w:top w:val="none" w:sz="0" w:space="0" w:color="auto"/>
                    <w:left w:val="none" w:sz="0" w:space="0" w:color="auto"/>
                    <w:bottom w:val="none" w:sz="0" w:space="0" w:color="auto"/>
                    <w:right w:val="none" w:sz="0" w:space="0" w:color="auto"/>
                  </w:divBdr>
                  <w:divsChild>
                    <w:div w:id="13764785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321546604">
          <w:marLeft w:val="0"/>
          <w:marRight w:val="0"/>
          <w:marTop w:val="0"/>
          <w:marBottom w:val="0"/>
          <w:divBdr>
            <w:top w:val="none" w:sz="0" w:space="0" w:color="auto"/>
            <w:left w:val="none" w:sz="0" w:space="0" w:color="auto"/>
            <w:bottom w:val="none" w:sz="0" w:space="0" w:color="auto"/>
            <w:right w:val="none" w:sz="0" w:space="0" w:color="auto"/>
          </w:divBdr>
          <w:divsChild>
            <w:div w:id="1117990936">
              <w:marLeft w:val="0"/>
              <w:marRight w:val="0"/>
              <w:marTop w:val="0"/>
              <w:marBottom w:val="0"/>
              <w:divBdr>
                <w:top w:val="none" w:sz="0" w:space="0" w:color="auto"/>
                <w:left w:val="none" w:sz="0" w:space="0" w:color="auto"/>
                <w:bottom w:val="none" w:sz="0" w:space="0" w:color="auto"/>
                <w:right w:val="none" w:sz="0" w:space="0" w:color="auto"/>
              </w:divBdr>
              <w:divsChild>
                <w:div w:id="210112501">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825004160">
      <w:bodyDiv w:val="1"/>
      <w:marLeft w:val="0"/>
      <w:marRight w:val="0"/>
      <w:marTop w:val="0"/>
      <w:marBottom w:val="0"/>
      <w:divBdr>
        <w:top w:val="none" w:sz="0" w:space="0" w:color="auto"/>
        <w:left w:val="none" w:sz="0" w:space="0" w:color="auto"/>
        <w:bottom w:val="none" w:sz="0" w:space="0" w:color="auto"/>
        <w:right w:val="none" w:sz="0" w:space="0" w:color="auto"/>
      </w:divBdr>
      <w:divsChild>
        <w:div w:id="132018919">
          <w:marLeft w:val="0"/>
          <w:marRight w:val="0"/>
          <w:marTop w:val="0"/>
          <w:marBottom w:val="300"/>
          <w:divBdr>
            <w:top w:val="none" w:sz="0" w:space="0" w:color="auto"/>
            <w:left w:val="none" w:sz="0" w:space="0" w:color="auto"/>
            <w:bottom w:val="none" w:sz="0" w:space="0" w:color="auto"/>
            <w:right w:val="none" w:sz="0" w:space="0" w:color="auto"/>
          </w:divBdr>
          <w:divsChild>
            <w:div w:id="1576281988">
              <w:marLeft w:val="0"/>
              <w:marRight w:val="0"/>
              <w:marTop w:val="600"/>
              <w:marBottom w:val="0"/>
              <w:divBdr>
                <w:top w:val="single" w:sz="2" w:space="0" w:color="auto"/>
                <w:left w:val="single" w:sz="48" w:space="15" w:color="auto"/>
                <w:bottom w:val="single" w:sz="2" w:space="0" w:color="auto"/>
                <w:right w:val="single" w:sz="2" w:space="0" w:color="auto"/>
              </w:divBdr>
            </w:div>
          </w:divsChild>
        </w:div>
        <w:div w:id="1009718323">
          <w:marLeft w:val="0"/>
          <w:marRight w:val="0"/>
          <w:marTop w:val="0"/>
          <w:marBottom w:val="0"/>
          <w:divBdr>
            <w:top w:val="none" w:sz="0" w:space="0" w:color="auto"/>
            <w:left w:val="none" w:sz="0" w:space="0" w:color="auto"/>
            <w:bottom w:val="none" w:sz="0" w:space="0" w:color="auto"/>
            <w:right w:val="none" w:sz="0" w:space="0" w:color="auto"/>
          </w:divBdr>
        </w:div>
      </w:divsChild>
    </w:div>
    <w:div w:id="1829862669">
      <w:bodyDiv w:val="1"/>
      <w:marLeft w:val="0"/>
      <w:marRight w:val="0"/>
      <w:marTop w:val="0"/>
      <w:marBottom w:val="0"/>
      <w:divBdr>
        <w:top w:val="none" w:sz="0" w:space="0" w:color="auto"/>
        <w:left w:val="none" w:sz="0" w:space="0" w:color="auto"/>
        <w:bottom w:val="none" w:sz="0" w:space="0" w:color="auto"/>
        <w:right w:val="none" w:sz="0" w:space="0" w:color="auto"/>
      </w:divBdr>
    </w:div>
    <w:div w:id="1911034470">
      <w:bodyDiv w:val="1"/>
      <w:marLeft w:val="0"/>
      <w:marRight w:val="0"/>
      <w:marTop w:val="0"/>
      <w:marBottom w:val="0"/>
      <w:divBdr>
        <w:top w:val="none" w:sz="0" w:space="0" w:color="auto"/>
        <w:left w:val="none" w:sz="0" w:space="0" w:color="auto"/>
        <w:bottom w:val="none" w:sz="0" w:space="0" w:color="auto"/>
        <w:right w:val="none" w:sz="0" w:space="0" w:color="auto"/>
      </w:divBdr>
    </w:div>
    <w:div w:id="1951356791">
      <w:bodyDiv w:val="1"/>
      <w:marLeft w:val="0"/>
      <w:marRight w:val="0"/>
      <w:marTop w:val="0"/>
      <w:marBottom w:val="0"/>
      <w:divBdr>
        <w:top w:val="none" w:sz="0" w:space="0" w:color="auto"/>
        <w:left w:val="none" w:sz="0" w:space="0" w:color="auto"/>
        <w:bottom w:val="none" w:sz="0" w:space="0" w:color="auto"/>
        <w:right w:val="none" w:sz="0" w:space="0" w:color="auto"/>
      </w:divBdr>
    </w:div>
    <w:div w:id="1952467441">
      <w:bodyDiv w:val="1"/>
      <w:marLeft w:val="0"/>
      <w:marRight w:val="0"/>
      <w:marTop w:val="0"/>
      <w:marBottom w:val="0"/>
      <w:divBdr>
        <w:top w:val="none" w:sz="0" w:space="0" w:color="auto"/>
        <w:left w:val="none" w:sz="0" w:space="0" w:color="auto"/>
        <w:bottom w:val="none" w:sz="0" w:space="0" w:color="auto"/>
        <w:right w:val="none" w:sz="0" w:space="0" w:color="auto"/>
      </w:divBdr>
    </w:div>
    <w:div w:id="1974477697">
      <w:bodyDiv w:val="1"/>
      <w:marLeft w:val="0"/>
      <w:marRight w:val="0"/>
      <w:marTop w:val="0"/>
      <w:marBottom w:val="0"/>
      <w:divBdr>
        <w:top w:val="none" w:sz="0" w:space="0" w:color="auto"/>
        <w:left w:val="none" w:sz="0" w:space="0" w:color="auto"/>
        <w:bottom w:val="none" w:sz="0" w:space="0" w:color="auto"/>
        <w:right w:val="none" w:sz="0" w:space="0" w:color="auto"/>
      </w:divBdr>
    </w:div>
    <w:div w:id="2000691182">
      <w:bodyDiv w:val="1"/>
      <w:marLeft w:val="0"/>
      <w:marRight w:val="0"/>
      <w:marTop w:val="0"/>
      <w:marBottom w:val="0"/>
      <w:divBdr>
        <w:top w:val="none" w:sz="0" w:space="0" w:color="auto"/>
        <w:left w:val="none" w:sz="0" w:space="0" w:color="auto"/>
        <w:bottom w:val="none" w:sz="0" w:space="0" w:color="auto"/>
        <w:right w:val="none" w:sz="0" w:space="0" w:color="auto"/>
      </w:divBdr>
    </w:div>
    <w:div w:id="2045129845">
      <w:bodyDiv w:val="1"/>
      <w:marLeft w:val="0"/>
      <w:marRight w:val="0"/>
      <w:marTop w:val="0"/>
      <w:marBottom w:val="0"/>
      <w:divBdr>
        <w:top w:val="none" w:sz="0" w:space="0" w:color="auto"/>
        <w:left w:val="none" w:sz="0" w:space="0" w:color="auto"/>
        <w:bottom w:val="none" w:sz="0" w:space="0" w:color="auto"/>
        <w:right w:val="none" w:sz="0" w:space="0" w:color="auto"/>
      </w:divBdr>
    </w:div>
    <w:div w:id="2050449086">
      <w:bodyDiv w:val="1"/>
      <w:marLeft w:val="0"/>
      <w:marRight w:val="0"/>
      <w:marTop w:val="0"/>
      <w:marBottom w:val="0"/>
      <w:divBdr>
        <w:top w:val="none" w:sz="0" w:space="0" w:color="auto"/>
        <w:left w:val="none" w:sz="0" w:space="0" w:color="auto"/>
        <w:bottom w:val="none" w:sz="0" w:space="0" w:color="auto"/>
        <w:right w:val="none" w:sz="0" w:space="0" w:color="auto"/>
      </w:divBdr>
      <w:divsChild>
        <w:div w:id="514923189">
          <w:marLeft w:val="-225"/>
          <w:marRight w:val="-225"/>
          <w:marTop w:val="0"/>
          <w:marBottom w:val="0"/>
          <w:divBdr>
            <w:top w:val="none" w:sz="0" w:space="0" w:color="auto"/>
            <w:left w:val="none" w:sz="0" w:space="0" w:color="auto"/>
            <w:bottom w:val="none" w:sz="0" w:space="0" w:color="auto"/>
            <w:right w:val="none" w:sz="0" w:space="0" w:color="auto"/>
          </w:divBdr>
          <w:divsChild>
            <w:div w:id="1722167373">
              <w:marLeft w:val="0"/>
              <w:marRight w:val="0"/>
              <w:marTop w:val="0"/>
              <w:marBottom w:val="0"/>
              <w:divBdr>
                <w:top w:val="none" w:sz="0" w:space="0" w:color="auto"/>
                <w:left w:val="none" w:sz="0" w:space="0" w:color="auto"/>
                <w:bottom w:val="none" w:sz="0" w:space="0" w:color="auto"/>
                <w:right w:val="none" w:sz="0" w:space="0" w:color="auto"/>
              </w:divBdr>
            </w:div>
          </w:divsChild>
        </w:div>
        <w:div w:id="376243167">
          <w:marLeft w:val="-225"/>
          <w:marRight w:val="-225"/>
          <w:marTop w:val="0"/>
          <w:marBottom w:val="0"/>
          <w:divBdr>
            <w:top w:val="none" w:sz="0" w:space="0" w:color="auto"/>
            <w:left w:val="none" w:sz="0" w:space="0" w:color="auto"/>
            <w:bottom w:val="none" w:sz="0" w:space="0" w:color="auto"/>
            <w:right w:val="none" w:sz="0" w:space="0" w:color="auto"/>
          </w:divBdr>
          <w:divsChild>
            <w:div w:id="315767182">
              <w:marLeft w:val="0"/>
              <w:marRight w:val="0"/>
              <w:marTop w:val="0"/>
              <w:marBottom w:val="0"/>
              <w:divBdr>
                <w:top w:val="none" w:sz="0" w:space="0" w:color="auto"/>
                <w:left w:val="none" w:sz="0" w:space="0" w:color="auto"/>
                <w:bottom w:val="none" w:sz="0" w:space="0" w:color="auto"/>
                <w:right w:val="none" w:sz="0" w:space="0" w:color="auto"/>
              </w:divBdr>
              <w:divsChild>
                <w:div w:id="7701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652483">
      <w:bodyDiv w:val="1"/>
      <w:marLeft w:val="0"/>
      <w:marRight w:val="0"/>
      <w:marTop w:val="0"/>
      <w:marBottom w:val="0"/>
      <w:divBdr>
        <w:top w:val="none" w:sz="0" w:space="0" w:color="auto"/>
        <w:left w:val="none" w:sz="0" w:space="0" w:color="auto"/>
        <w:bottom w:val="none" w:sz="0" w:space="0" w:color="auto"/>
        <w:right w:val="none" w:sz="0" w:space="0" w:color="auto"/>
      </w:divBdr>
    </w:div>
    <w:div w:id="2112238588">
      <w:bodyDiv w:val="1"/>
      <w:marLeft w:val="0"/>
      <w:marRight w:val="0"/>
      <w:marTop w:val="0"/>
      <w:marBottom w:val="0"/>
      <w:divBdr>
        <w:top w:val="none" w:sz="0" w:space="0" w:color="auto"/>
        <w:left w:val="none" w:sz="0" w:space="0" w:color="auto"/>
        <w:bottom w:val="none" w:sz="0" w:space="0" w:color="auto"/>
        <w:right w:val="none" w:sz="0" w:space="0" w:color="auto"/>
      </w:divBdr>
    </w:div>
    <w:div w:id="212947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Mexico_City" TargetMode="External"/><Relationship Id="rId13" Type="http://schemas.openxmlformats.org/officeDocument/2006/relationships/hyperlink" Target="https://en.wikipedia.org/wiki/Ministry_of_Economic_Affairs_(Taiwan)" TargetMode="External"/><Relationship Id="rId3" Type="http://schemas.openxmlformats.org/officeDocument/2006/relationships/styles" Target="styles.xml"/><Relationship Id="rId7" Type="http://schemas.openxmlformats.org/officeDocument/2006/relationships/hyperlink" Target="https://en.wikipedia.org/wiki/Monterrey" TargetMode="External"/><Relationship Id="rId12" Type="http://schemas.openxmlformats.org/officeDocument/2006/relationships/hyperlink" Target="https://en.wikipedia.org/wiki/Taiwa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n.wikipedia.org/wiki/General_Roberto_Fierro_Villalobos_International_Airport" TargetMode="External"/><Relationship Id="rId11" Type="http://schemas.openxmlformats.org/officeDocument/2006/relationships/hyperlink" Target="https://en.wikipedia.org/wiki/Traditional_Chinese_characte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ta-image-cms2.hubspot.com/cs/cpi/?&amp;pg=856ad846-91b7-44ad-8434-061a5f356558&amp;pid=108743" TargetMode="External"/><Relationship Id="rId4" Type="http://schemas.openxmlformats.org/officeDocument/2006/relationships/settings" Target="settings.xml"/><Relationship Id="rId9" Type="http://schemas.openxmlformats.org/officeDocument/2006/relationships/hyperlink" Target="http://www.aimoffshoring.com/strategic-location.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Ism</b:Tag>
    <b:SourceType>DocumentFromInternetSite</b:SourceType>
    <b:Guid>{DDA5CF2E-E845-F841-81BE-D4B671BCBD88}</b:Guid>
    <b:Author>
      <b:Author>
        <b:NameList>
          <b:Person>
            <b:Last>1</b:Last>
          </b:Person>
        </b:NameList>
      </b:Author>
    </b:Author>
    <b:Title>Journal od Urban Research</b:Title>
    <b:InternetSiteTitle>articulo</b:InternetSiteTitle>
    <b:URL>https://journals.openedition.org/articulo/2567</b:URL>
    <b:RefOrder>1</b:RefOrder>
  </b:Source>
  <b:Source>
    <b:Tag>Bar</b:Tag>
    <b:SourceType>DocumentFromInternetSite</b:SourceType>
    <b:Guid>{5D63E1D3-52F9-D841-9A04-B81821F4A7C3}</b:Guid>
    <b:Title>Trade Flows Between the United States and Mexico: NAFTA and the Border Region</b:Title>
    <b:Author>
      <b:Author>
        <b:NameList>
          <b:Person>
            <b:Last>Barajas</b:Last>
            <b:First>Ismael</b:First>
            <b:Middle>Aguilar</b:Middle>
          </b:Person>
        </b:NameList>
      </b:Author>
    </b:Author>
    <b:InternetSiteTitle>openeidtion.org</b:InternetSiteTitle>
    <b:URL>https://doi.org/10.4000/articulo.2567</b:URL>
    <b:JournalName>articulo</b:JournalName>
    <b:RefOrder>1</b:RefOrder>
  </b:Source>
  <b:Source>
    <b:Tag>Des21</b:Tag>
    <b:SourceType>DocumentFromInternetSite</b:SourceType>
    <b:Guid>{7FC282A4-7356-AC46-8933-3281F9D0220F}</b:Guid>
    <b:Author>
      <b:Author>
        <b:NameList>
          <b:Person>
            <b:Last>Hickie</b:Last>
            <b:First>Desmond</b:First>
          </b:Person>
        </b:NameList>
      </b:Author>
    </b:Author>
    <b:Title>European Planning Studies</b:Title>
    <b:URL>https://www.tandfonline.com/doi/full/10.1080/09654313.2021.1963048</b:URL>
    <b:Year>2021</b:Year>
    <b:Month>August </b:Month>
    <b:Day>12</b:Day>
    <b:RefOrder>3</b:RefOrder>
  </b:Source>
  <b:Source>
    <b:Tag>Chi21</b:Tag>
    <b:SourceType>DocumentFromInternetSite</b:SourceType>
    <b:Guid>{28990EC8-30D1-A14C-855F-B3B19B0BA4EB}</b:Guid>
    <b:Title>Chihuahua Global</b:Title>
    <b:InternetSiteTitle>Chihuahua Global</b:InternetSiteTitle>
    <b:URL>https://chihuahuaglobal.org/logistics-industry/</b:URL>
    <b:ProductionCompany>The future is logisitics</b:ProductionCompany>
    <b:Year>2021</b:Year>
    <b:RefOrder>4</b:RefOrder>
  </b:Source>
  <b:Source>
    <b:Tag>NMS22</b:Tag>
    <b:SourceType>InternetSite</b:SourceType>
    <b:Guid>{E65E3E64-11C7-284E-844A-1A1E1A4ADD43}</b:Guid>
    <b:Title>Community Organisations</b:Title>
    <b:Year>2022</b:Year>
    <b:Author>
      <b:Author>
        <b:NameList>
          <b:Person>
            <b:Last>NMSU</b:Last>
          </b:Person>
        </b:NameList>
      </b:Author>
    </b:Author>
    <b:InternetSiteTitle>beyonf borders</b:InternetSiteTitle>
    <b:URL>https://beyondborders.nmsu.edu/community-partners/index.html</b:URL>
    <b:RefOrder>7</b:RefOrder>
  </b:Source>
  <b:Source>
    <b:Tag>UN16</b:Tag>
    <b:SourceType>Book</b:SourceType>
    <b:Guid>{65441A94-0B8D-A047-8675-4CD56D002095}</b:Guid>
    <b:Title>Social Justice in an Open World</b:Title>
    <b:Year>2016</b:Year>
    <b:StandardNumber>ISBN 92-1-130249-8</b:StandardNumber>
    <b:Author>
      <b:Author>
        <b:NameList>
          <b:Person>
            <b:Last>UN</b:Last>
          </b:Person>
        </b:NameList>
      </b:Author>
    </b:Author>
    <b:City>New York</b:City>
    <b:Publisher>United Nations</b:Publisher>
    <b:RefOrder>8</b:RefOrder>
  </b:Source>
  <b:Source>
    <b:Tag>Sur151</b:Tag>
    <b:SourceType>Book</b:SourceType>
    <b:Guid>{0179C9B6-34F1-574F-A938-574364937B2F}</b:Guid>
    <b:Author>
      <b:Author>
        <b:NameList>
          <b:Person>
            <b:Last>Deb</b:Last>
            <b:First>Surajit</b:First>
          </b:Person>
        </b:NameList>
      </b:Author>
    </b:Author>
    <b:Title>The Human Development Index and Its Methodological Refinements</b:Title>
    <b:City>Delhi</b:City>
    <b:Publisher>Council for Social Development</b:Publisher>
    <b:Year>2015</b:Year>
    <b:StandardNumber>https://doi.org/10.1177/0049085714561937</b:StandardNumber>
    <b:RefOrder>9</b:RefOrder>
  </b:Source>
  <b:Source>
    <b:Tag>Bay21</b:Tag>
    <b:SourceType>Report</b:SourceType>
    <b:Guid>{DDD646BD-2A1D-7649-AD32-B94F790A20F3}</b:Guid>
    <b:Title>Southern Connection: Innovation Clusters in Mexico and the Bridge to Silicon Valley</b:Title>
    <b:City>(Tijuana,</b:City>
    <b:Publisher>BAY AREA COUNCIL ECONOMIC INSTITUTE </b:Publisher>
    <b:Year>June 21</b:Year>
    <b:Author>
      <b:Author>
        <b:NameList>
          <b:Person>
            <b:Last>Bay Area Council Economic Institute together with Mexican research partners Endeavor México (Enrico Robles</b:Last>
            <b:First>CFO</b:First>
            <b:Middle>and Intelligence Director) a</b:Middle>
          </b:Person>
        </b:NameList>
      </b:Author>
    </b:Author>
    <b:RefOrder>10</b:RefOrder>
  </b:Source>
  <b:Source>
    <b:Tag>Ant19</b:Tag>
    <b:SourceType>Report</b:SourceType>
    <b:Guid>{63BA60E1-3DC7-B84B-9C9E-478EB88E6397}</b:Guid>
    <b:Author>
      <b:Author>
        <b:NameList>
          <b:Person>
            <b:Last>Nations</b:Last>
            <b:First>António</b:First>
            <b:Middle>Guterres Secretary-General of the United</b:Middle>
          </b:Person>
        </b:NameList>
      </b:Author>
    </b:Author>
    <b:Title>WORLD INVESTMENT REPORT 2019</b:Title>
    <b:Publisher>United Nations </b:Publisher>
    <b:City>Geneva</b:City>
    <b:Year>2019</b:Year>
    <b:StandardNumber>ISBN 978-92-1-112949-6</b:StandardNumber>
    <b:RefOrder>11</b:RefOrder>
  </b:Source>
  <b:Source>
    <b:Tag>CEN22</b:Tag>
    <b:SourceType>InternetSite</b:SourceType>
    <b:Guid>{29F5DF51-03AF-A54F-8051-5CACBEEBE5F3}</b:Guid>
    <b:Title>Librería en Línea</b:Title>
    <b:Year>2022</b:Year>
    <b:Author>
      <b:Author>
        <b:NameList>
          <b:Person>
            <b:Last>INVESTIGACION</b:Last>
            <b:First>CENTRO</b:First>
            <b:Middle>DE</b:Middle>
          </b:Person>
        </b:NameList>
      </b:Author>
    </b:Author>
    <b:InternetSiteTitle>CIDE.edu</b:InternetSiteTitle>
    <b:URL>https://www.cide.edu/investigacion/publicaciones/</b:URL>
    <b:ProductionCompany>CIDE</b:ProductionCompany>
    <b:RefOrder>12</b:RefOrder>
  </b:Source>
  <b:Source>
    <b:Tag>Mon21</b:Tag>
    <b:SourceType>Report</b:SourceType>
    <b:Guid>{DE607DD0-7A24-194F-858F-668CC805D344}</b:Guid>
    <b:Author>
      <b:Author>
        <b:NameList>
          <b:Person>
            <b:Last>Montiel</b:Last>
            <b:First>Ángel</b:First>
            <b:Middle>Gustavo López</b:Middle>
          </b:Person>
        </b:NameList>
      </b:Author>
    </b:Author>
    <b:Title>Chihuahua, between conflict and electoral alternation</b:Title>
    <b:InternetSiteTitle>wiley</b:InternetSiteTitle>
    <b:Year>2021</b:Year>
    <b:StandardNumber> https://doi.org/10.1111/lamp.12227 PDFPDF</b:StandardNumber>
    <b:Publisher>wiley</b:Publisher>
    <b:RefOrder>13</b:RefOrder>
  </b:Source>
  <b:Source>
    <b:Tag>Jua</b:Tag>
    <b:SourceType>InternetSite</b:SourceType>
    <b:Guid>{2A66F8C9-CACE-C84A-8A10-DFEA874A8A78}</b:Guid>
    <b:Title>Chihuahua Ranks High in Aerospace Manufacturing in Mexico</b:Title>
    <b:Author>
      <b:Author>
        <b:NameList>
          <b:Person>
            <b:Last>Webinar</b:Last>
            <b:First>Juarez</b:First>
            <b:Middle>Manufacturing</b:Middle>
          </b:Person>
        </b:NameList>
      </b:Author>
    </b:Author>
    <b:InternetSiteTitle>https://www.mfiintl.com/</b:InternetSiteTitle>
    <b:URL>https://www.mfiintl.com/chihuahua-ranks-high-in-aerospace-manufacturing-in-mexico/</b:URL>
    <b:RefOrder>14</b:RefOrder>
  </b:Source>
  <b:Source>
    <b:Tag>Int15</b:Tag>
    <b:SourceType>Report</b:SourceType>
    <b:Guid>{DF4AB8CE-480A-B447-8E21-06580514443A}</b:Guid>
    <b:Title>The Labour Share in G20 Economies</b:Title>
    <b:City>Antalya, Turkey</b:City>
    <b:Publisher>International Labour Organization Organisation for Economic Co-operation and Development </b:Publisher>
    <b:Year>2015</b:Year>
    <b:Author>
      <b:Author>
        <b:NameList>
          <b:Person>
            <b:Last>Group</b:Last>
            <b:First>International</b:First>
            <b:Middle>Monetary Fund and World Bank</b:Middle>
          </b:Person>
        </b:NameList>
      </b:Author>
    </b:Author>
    <b:RefOrder>15</b:RefOrder>
  </b:Source>
  <b:Source>
    <b:Tag>Asi21</b:Tag>
    <b:SourceType>JournalArticle</b:SourceType>
    <b:Guid>{AF3AF45B-2792-BC43-A619-510233A962DF}</b:Guid>
    <b:Title>Here’s what the 2021 global semiconductor shortage is all about</b:Title>
    <b:Publisher>Dashveenjit Kaur</b:Publisher>
    <b:Year>2021</b:Year>
    <b:Author>
      <b:Author>
        <b:NameList>
          <b:Person>
            <b:Last>Asia</b:Last>
            <b:First>TechWire</b:First>
          </b:Person>
        </b:NameList>
      </b:Author>
    </b:Author>
    <b:InternetSiteTitle>Tech Asia </b:InternetSiteTitle>
    <b:URL>https://techwireasia.com/2021/10/heres-what-the-2021-global-semiconductor-shortage-is-all-about/</b:URL>
    <b:ProductionCompany>Tech Asia</b:ProductionCompany>
    <b:RefOrder>16</b:RefOrder>
  </b:Source>
  <b:Source>
    <b:Tag>Dav21</b:Tag>
    <b:SourceType>ArticleInAPeriodical</b:SourceType>
    <b:Guid>{4C6EF9EF-E5D2-454C-A548-767156AA7FE6}</b:Guid>
    <b:Author>
      <b:Author>
        <b:NameList>
          <b:Person>
            <b:Last>Davidson</b:Last>
            <b:First>Helen</b:First>
          </b:Person>
        </b:NameList>
      </b:Author>
    </b:Author>
    <b:Title>Taiwanese urged to eat ‘freedom pineapples’ after China import ban</b:Title>
    <b:Publisher>Guardian</b:Publisher>
    <b:City>Taipai</b:City>
    <b:Year>2021</b:Year>
    <b:PeriodicalTitle>Guardian</b:PeriodicalTitle>
    <b:RefOrder>17</b:RefOrder>
  </b:Source>
  <b:Source>
    <b:Tag>Ric19</b:Tag>
    <b:SourceType>DocumentFromInternetSite</b:SourceType>
    <b:Guid>{30D81114-7337-7240-AE67-696C2039163C}</b:Guid>
    <b:Title>Beijing's goal is re-unification</b:Title>
    <b:Year>2019</b:Year>
    <b:Author>
      <b:Author>
        <b:NameList>
          <b:Person>
            <b:Last>Bush</b:Last>
            <b:First>Richard</b:First>
            <b:Middle>C.</b:Middle>
          </b:Person>
        </b:NameList>
      </b:Author>
    </b:Author>
    <b:InternetSiteTitle>https://www.brookings.edu/</b:InternetSiteTitle>
    <b:URL>https://www.brookings.edu/blog/order-from-chaos/2019/01/07/beijings-goal-is-re-unification-with-taiwan-why-cant-it-get-there/</b:URL>
    <b:ProductionCompany>Center for East Asia Policy Studies,</b:ProductionCompany>
    <b:Month>January </b:Month>
    <b:Day>7</b:Day>
    <b:RefOrder>18</b:RefOrder>
  </b:Source>
  <b:Source>
    <b:Tag>Nic22</b:Tag>
    <b:SourceType>DocumentFromInternetSite</b:SourceType>
    <b:Guid>{9549D2DB-9031-4A4C-A5AE-E1161CFE23B4}</b:Guid>
    <b:Author>
      <b:Author>
        <b:NameList>
          <b:Person>
            <b:Last>Nicola Smith</b:Last>
            <b:First>ASIA</b:First>
            <b:Middle>CORRESPONDENT and Chi Hui Lin TAIPEI</b:Middle>
          </b:Person>
        </b:NameList>
      </b:Author>
    </b:Author>
    <b:Title>Vaccine hesitancy among Taiwan’s elderly mars its pandemic performance and prevents reopening</b:Title>
    <b:InternetSiteTitle>Telegraph</b:InternetSiteTitle>
    <b:URL>https://www.telegraph.co.uk/global-health/science-and-disease/vaccine-hesitancy-among-taiwans-elderly-mars-pandemic-performance/</b:URL>
    <b:ProductionCompany>Telegraph</b:ProductionCompany>
    <b:Year>2022</b:Year>
    <b:Month>January</b:Month>
    <b:Day>31</b:Day>
    <b:RefOrder>19</b:RefOrder>
  </b:Source>
  <b:Source>
    <b:Tag>CHE21</b:Tag>
    <b:SourceType>DocumentFromInternetSite</b:SourceType>
    <b:Guid>{93C86E0C-A541-254D-9BC8-65B6D688E45A}</b:Guid>
    <b:Author>
      <b:Author>
        <b:NameList>
          <b:Person>
            <b:Last>CHENG TING-FANG and LAULY LI</b:Last>
            <b:First>Nikkei</b:First>
            <b:Middle>staff writers</b:Middle>
          </b:Person>
        </b:NameList>
      </b:Author>
    </b:Author>
    <b:Title>Taiwan to invest $300m in grad schools to stem chip brain drain</b:Title>
    <b:InternetSiteTitle>asia.nikkei.com</b:InternetSiteTitle>
    <b:URL>https://asia.nikkei.com/Business/Tech/Semiconductors/Taiwan-to-invest-300m-in-grad-schools-to-stem-chip-brain-drain</b:URL>
    <b:ProductionCompany>Asia Nikkei</b:ProductionCompany>
    <b:Year>2021</b:Year>
    <b:Month>July </b:Month>
    <b:Day>16</b:Day>
    <b:RefOrder>20</b:RefOrder>
  </b:Source>
  <b:Source>
    <b:Tag>Sya21</b:Tag>
    <b:SourceType>DocumentFromInternetSite</b:SourceType>
    <b:Guid>{ABDFB5BA-7540-FD43-A064-CE869207D51C}</b:Guid>
    <b:Author>
      <b:Author>
        <b:NameList>
          <b:Person>
            <b:Last>Lin</b:Last>
            <b:First>Syaru</b:First>
            <b:Middle>Shirly</b:Middle>
          </b:Person>
        </b:NameList>
      </b:Author>
    </b:Author>
    <b:Title>Taiwan's continued success requires diversification of products and markets</b:Title>
    <b:URL>https://www.brookings.edu/blog/order-from-chaos/2021/03/15/taiwans-continued-success-requires-economic-diversification-of-products-and-markets/</b:URL>
    <b:ProductionCompany>Brookings.edu</b:ProductionCompany>
    <b:Year>2021</b:Year>
    <b:Month>March</b:Month>
    <b:Day>15</b:Day>
    <b:RefOrder>21</b:RefOrder>
  </b:Source>
  <b:Source>
    <b:Tag>Cis19</b:Tag>
    <b:SourceType>ArticleInAPeriodical</b:SourceType>
    <b:Guid>{6BF84C13-F0D5-C44E-9A2B-76122E85D616}</b:Guid>
    <b:Title>Could robotic automation replace China's 100 million workers in its manufacturing industry?</b:Title>
    <b:Year>2019</b:Year>
    <b:Author>
      <b:Author>
        <b:NameList>
          <b:Person>
            <b:Last>Zhou</b:Last>
            <b:First>Cissy</b:First>
          </b:Person>
        </b:NameList>
      </b:Author>
    </b:Author>
    <b:PeriodicalTitle>China Morning Post</b:PeriodicalTitle>
    <b:RefOrder>22</b:RefOrder>
  </b:Source>
  <b:Source>
    <b:Tag>Uni</b:Tag>
    <b:SourceType>Report</b:SourceType>
    <b:Guid>{01B9DBAA-8109-844E-82C3-144F0EF5D040}</b:Guid>
    <b:Title>Office of the High Representative for the Least Developed Countries, Landlocked Developing Countries and Small Island Developing States</b:Title>
    <b:Author>
      <b:Author>
        <b:NameList>
          <b:Person>
            <b:Last>Nations</b:Last>
            <b:First>United</b:First>
          </b:Person>
        </b:NameList>
      </b:Author>
    </b:Author>
    <b:Publisher>United nations</b:Publisher>
    <b:City>Vienna </b:City>
    <b:RefOrder>23</b:RefOrder>
  </b:Source>
  <b:Source>
    <b:Tag>DAC22</b:Tag>
    <b:SourceType>InternetSite</b:SourceType>
    <b:Guid>{AD163852-2035-A446-8600-2CB0828F302D}</b:Guid>
    <b:Title>dbnautocluster</b:Title>
    <b:Year>2022</b:Year>
    <b:Author>
      <b:Author>
        <b:NameList>
          <b:Person>
            <b:Last>DAC</b:Last>
          </b:Person>
        </b:NameList>
      </b:Author>
    </b:Author>
    <b:InternetSiteTitle>https://dbnautocluster</b:InternetSiteTitle>
    <b:URL>https://dbnautocluster.org.za/sector-profile/</b:URL>
    <b:RefOrder>24</b:RefOrder>
  </b:Source>
  <b:Source>
    <b:Tag>OEC20</b:Tag>
    <b:SourceType>Report</b:SourceType>
    <b:Guid>{B88A9727-BA3B-8145-9AEB-05BA6D73044C}</b:Guid>
    <b:Title>Better life Index</b:Title>
    <b:InternetSiteTitle>Better life Index</b:InternetSiteTitle>
    <b:URL>https://www.oecdbetterlifeindex.org/countries/south-africa/</b:URL>
    <b:ProductionCompany>OECD Economic Surveys: South Africa</b:ProductionCompany>
    <b:Year>2020</b:Year>
    <b:StandardNumber>https://doi.org/10.1787/2218614x</b:StandardNumber>
    <b:Author>
      <b:Author>
        <b:NameList>
          <b:Person>
            <b:Last>OECD</b:Last>
          </b:Person>
        </b:NameList>
      </b:Author>
    </b:Author>
    <b:Publisher>OECD</b:Publisher>
    <b:RefOrder>25</b:RefOrder>
  </b:Source>
  <b:Source>
    <b:Tag>Pet21</b:Tag>
    <b:SourceType>ArticleInAPeriodical</b:SourceType>
    <b:Guid>{4C2F63BF-15F8-C34D-B7E0-3A01925ED3E9}</b:Guid>
    <b:Title>South Africa: previous infections may explain Omicron hospitalisation rate This article is more than 1 mo</b:Title>
    <b:Year>2021</b:Year>
    <b:Author>
      <b:Author>
        <b:NameList>
          <b:Person>
            <b:Last>Beaumont</b:Last>
            <b:First>Peter</b:First>
          </b:Person>
        </b:NameList>
      </b:Author>
    </b:Author>
    <b:PeriodicalTitle>Guardian</b:PeriodicalTitle>
    <b:RefOrder>26</b:RefOrder>
  </b:Source>
</b:Sources>
</file>

<file path=customXml/itemProps1.xml><?xml version="1.0" encoding="utf-8"?>
<ds:datastoreItem xmlns:ds="http://schemas.openxmlformats.org/officeDocument/2006/customXml" ds:itemID="{F5717849-4AE1-7E49-B348-E024B7300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3120</Words>
  <Characters>17784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Richard Leigh (2014521)</dc:creator>
  <cp:keywords/>
  <dc:description/>
  <cp:lastModifiedBy>Martin Richard Leigh (2014521)</cp:lastModifiedBy>
  <cp:revision>2</cp:revision>
  <dcterms:created xsi:type="dcterms:W3CDTF">2022-02-05T09:51:00Z</dcterms:created>
  <dcterms:modified xsi:type="dcterms:W3CDTF">2022-02-05T09:51:00Z</dcterms:modified>
</cp:coreProperties>
</file>