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FE935" w14:textId="65D7FC33" w:rsidR="0002217B" w:rsidRDefault="001F5F82">
      <w:r>
        <w:t xml:space="preserve">   </w:t>
      </w:r>
    </w:p>
    <w:p w14:paraId="29F32232" w14:textId="6F73A0B1" w:rsidR="001F5F82" w:rsidRDefault="001F5F82"/>
    <w:p w14:paraId="41E89FE9" w14:textId="5FB43E80" w:rsidR="001F5F82" w:rsidRDefault="001F5F82">
      <w:pPr>
        <w:rPr>
          <w:sz w:val="36"/>
          <w:szCs w:val="36"/>
        </w:rPr>
      </w:pPr>
      <w:r w:rsidRPr="001F5F82">
        <w:rPr>
          <w:sz w:val="36"/>
          <w:szCs w:val="36"/>
        </w:rPr>
        <w:t xml:space="preserve">Certificate </w:t>
      </w:r>
      <w:r>
        <w:rPr>
          <w:sz w:val="36"/>
          <w:szCs w:val="36"/>
        </w:rPr>
        <w:t>in Higher Education Skills for the Workplace</w:t>
      </w:r>
    </w:p>
    <w:p w14:paraId="20CE9F0D" w14:textId="43EEE2C1" w:rsidR="001F5F82" w:rsidRDefault="001F5F82">
      <w:pPr>
        <w:rPr>
          <w:sz w:val="36"/>
          <w:szCs w:val="36"/>
        </w:rPr>
      </w:pPr>
      <w:r>
        <w:rPr>
          <w:sz w:val="36"/>
          <w:szCs w:val="36"/>
        </w:rPr>
        <w:t>Professional and Career Development</w:t>
      </w:r>
    </w:p>
    <w:p w14:paraId="3E7DE20D" w14:textId="19DBEE8F" w:rsidR="001F5F82" w:rsidRDefault="001F5F82">
      <w:pPr>
        <w:rPr>
          <w:sz w:val="36"/>
          <w:szCs w:val="36"/>
        </w:rPr>
      </w:pPr>
      <w:r>
        <w:rPr>
          <w:sz w:val="36"/>
          <w:szCs w:val="36"/>
        </w:rPr>
        <w:t>BMSW4005_BIRM</w:t>
      </w:r>
    </w:p>
    <w:p w14:paraId="255B9926" w14:textId="460F1F4C" w:rsidR="001F5F82" w:rsidRDefault="001F5F82">
      <w:pPr>
        <w:rPr>
          <w:sz w:val="36"/>
          <w:szCs w:val="36"/>
        </w:rPr>
      </w:pPr>
    </w:p>
    <w:p w14:paraId="47312349" w14:textId="77777777" w:rsidR="001F5F82" w:rsidRDefault="001F5F82">
      <w:pPr>
        <w:rPr>
          <w:sz w:val="36"/>
          <w:szCs w:val="36"/>
        </w:rPr>
      </w:pPr>
      <w:r>
        <w:rPr>
          <w:sz w:val="36"/>
          <w:szCs w:val="36"/>
        </w:rPr>
        <w:t xml:space="preserve">Boyd Malcolm    </w:t>
      </w:r>
      <w:r>
        <w:rPr>
          <w:sz w:val="36"/>
          <w:szCs w:val="36"/>
        </w:rPr>
        <w:tab/>
      </w:r>
      <w:r>
        <w:rPr>
          <w:sz w:val="36"/>
          <w:szCs w:val="36"/>
        </w:rPr>
        <w:tab/>
      </w:r>
      <w:r>
        <w:rPr>
          <w:sz w:val="36"/>
          <w:szCs w:val="36"/>
        </w:rPr>
        <w:tab/>
        <w:t>{student name}</w:t>
      </w:r>
    </w:p>
    <w:p w14:paraId="4D306DF1" w14:textId="66FE00E5" w:rsidR="001F5F82" w:rsidRDefault="001F5F82">
      <w:pPr>
        <w:rPr>
          <w:sz w:val="36"/>
          <w:szCs w:val="36"/>
        </w:rPr>
      </w:pPr>
      <w:r>
        <w:rPr>
          <w:sz w:val="36"/>
          <w:szCs w:val="36"/>
        </w:rPr>
        <w:t>2128536</w:t>
      </w:r>
      <w:r>
        <w:rPr>
          <w:sz w:val="36"/>
          <w:szCs w:val="36"/>
        </w:rPr>
        <w:tab/>
      </w:r>
      <w:r>
        <w:rPr>
          <w:sz w:val="36"/>
          <w:szCs w:val="36"/>
        </w:rPr>
        <w:tab/>
      </w:r>
      <w:r>
        <w:rPr>
          <w:sz w:val="36"/>
          <w:szCs w:val="36"/>
        </w:rPr>
        <w:tab/>
      </w:r>
      <w:r>
        <w:rPr>
          <w:sz w:val="36"/>
          <w:szCs w:val="36"/>
        </w:rPr>
        <w:tab/>
      </w:r>
      <w:r>
        <w:rPr>
          <w:sz w:val="36"/>
          <w:szCs w:val="36"/>
        </w:rPr>
        <w:tab/>
        <w:t>{student number}</w:t>
      </w:r>
    </w:p>
    <w:p w14:paraId="3975475B" w14:textId="633F32B1" w:rsidR="00531E98" w:rsidRDefault="00531E98">
      <w:pPr>
        <w:rPr>
          <w:sz w:val="36"/>
          <w:szCs w:val="36"/>
        </w:rPr>
      </w:pPr>
    </w:p>
    <w:p w14:paraId="0A8898D4" w14:textId="6EF9817D" w:rsidR="00531E98" w:rsidRDefault="00531E98">
      <w:pPr>
        <w:rPr>
          <w:sz w:val="36"/>
          <w:szCs w:val="36"/>
        </w:rPr>
      </w:pPr>
      <w:r>
        <w:rPr>
          <w:sz w:val="36"/>
          <w:szCs w:val="36"/>
        </w:rPr>
        <w:t>Portfolio of Work</w:t>
      </w:r>
    </w:p>
    <w:p w14:paraId="74E99756" w14:textId="405FB30E" w:rsidR="00531E98" w:rsidRDefault="00531E98">
      <w:pPr>
        <w:rPr>
          <w:sz w:val="36"/>
          <w:szCs w:val="36"/>
        </w:rPr>
      </w:pPr>
    </w:p>
    <w:p w14:paraId="326500D2" w14:textId="7E42DC02" w:rsidR="00531E98" w:rsidRDefault="00313CB5">
      <w:pPr>
        <w:rPr>
          <w:sz w:val="36"/>
          <w:szCs w:val="36"/>
        </w:rPr>
      </w:pPr>
      <w:proofErr w:type="spellStart"/>
      <w:r>
        <w:rPr>
          <w:sz w:val="36"/>
          <w:szCs w:val="36"/>
        </w:rPr>
        <w:t>Masud</w:t>
      </w:r>
      <w:proofErr w:type="spellEnd"/>
      <w:r>
        <w:rPr>
          <w:sz w:val="36"/>
          <w:szCs w:val="36"/>
        </w:rPr>
        <w:t xml:space="preserve"> Ibrahim</w:t>
      </w:r>
      <w:r w:rsidR="00531E98">
        <w:rPr>
          <w:sz w:val="36"/>
          <w:szCs w:val="36"/>
        </w:rPr>
        <w:t xml:space="preserve">                 </w:t>
      </w:r>
      <w:r>
        <w:rPr>
          <w:sz w:val="36"/>
          <w:szCs w:val="36"/>
        </w:rPr>
        <w:tab/>
      </w:r>
      <w:r>
        <w:rPr>
          <w:sz w:val="36"/>
          <w:szCs w:val="36"/>
        </w:rPr>
        <w:tab/>
      </w:r>
      <w:r w:rsidR="00531E98">
        <w:rPr>
          <w:sz w:val="36"/>
          <w:szCs w:val="36"/>
        </w:rPr>
        <w:t>{lecturer name}</w:t>
      </w:r>
    </w:p>
    <w:p w14:paraId="65FF3CAC" w14:textId="0BC78DBF" w:rsidR="00313CB5" w:rsidRPr="00313CB5" w:rsidRDefault="00313CB5" w:rsidP="00313CB5">
      <w:pPr>
        <w:rPr>
          <w:sz w:val="36"/>
          <w:szCs w:val="36"/>
        </w:rPr>
      </w:pPr>
    </w:p>
    <w:p w14:paraId="01958426" w14:textId="5FFB5C47" w:rsidR="00313CB5" w:rsidRPr="00313CB5" w:rsidRDefault="00313CB5" w:rsidP="00313CB5">
      <w:pPr>
        <w:rPr>
          <w:sz w:val="36"/>
          <w:szCs w:val="36"/>
        </w:rPr>
      </w:pPr>
    </w:p>
    <w:p w14:paraId="490FEBA8" w14:textId="02D06580" w:rsidR="00313CB5" w:rsidRPr="00313CB5" w:rsidRDefault="00313CB5" w:rsidP="00313CB5">
      <w:pPr>
        <w:rPr>
          <w:sz w:val="36"/>
          <w:szCs w:val="36"/>
        </w:rPr>
      </w:pPr>
    </w:p>
    <w:p w14:paraId="0FD28E55" w14:textId="1BAB1A84" w:rsidR="00313CB5" w:rsidRPr="00313CB5" w:rsidRDefault="00313CB5" w:rsidP="00313CB5">
      <w:pPr>
        <w:rPr>
          <w:sz w:val="36"/>
          <w:szCs w:val="36"/>
        </w:rPr>
      </w:pPr>
    </w:p>
    <w:p w14:paraId="0E24F6F3" w14:textId="3B227636" w:rsidR="00313CB5" w:rsidRPr="00313CB5" w:rsidRDefault="00313CB5" w:rsidP="00313CB5">
      <w:pPr>
        <w:rPr>
          <w:sz w:val="36"/>
          <w:szCs w:val="36"/>
        </w:rPr>
      </w:pPr>
    </w:p>
    <w:p w14:paraId="341DB65B" w14:textId="72E9987F" w:rsidR="00313CB5" w:rsidRPr="00313CB5" w:rsidRDefault="00313CB5" w:rsidP="00313CB5">
      <w:pPr>
        <w:rPr>
          <w:sz w:val="36"/>
          <w:szCs w:val="36"/>
        </w:rPr>
      </w:pPr>
    </w:p>
    <w:p w14:paraId="068C3F5E" w14:textId="4D67BD1C" w:rsidR="00313CB5" w:rsidRPr="00313CB5" w:rsidRDefault="00313CB5" w:rsidP="00313CB5">
      <w:pPr>
        <w:rPr>
          <w:sz w:val="36"/>
          <w:szCs w:val="36"/>
        </w:rPr>
      </w:pPr>
    </w:p>
    <w:p w14:paraId="1FCEAB59" w14:textId="56903672" w:rsidR="00313CB5" w:rsidRPr="00313CB5" w:rsidRDefault="00313CB5" w:rsidP="00313CB5">
      <w:pPr>
        <w:rPr>
          <w:sz w:val="36"/>
          <w:szCs w:val="36"/>
        </w:rPr>
      </w:pPr>
    </w:p>
    <w:p w14:paraId="75858755" w14:textId="1EA5B281" w:rsidR="00313CB5" w:rsidRDefault="00313CB5" w:rsidP="00313CB5">
      <w:pPr>
        <w:rPr>
          <w:sz w:val="36"/>
          <w:szCs w:val="36"/>
        </w:rPr>
      </w:pPr>
    </w:p>
    <w:p w14:paraId="55BDC49F" w14:textId="6C2CE5B8" w:rsidR="00313CB5" w:rsidRDefault="00313CB5" w:rsidP="00313CB5">
      <w:pPr>
        <w:ind w:firstLine="720"/>
        <w:rPr>
          <w:sz w:val="36"/>
          <w:szCs w:val="36"/>
        </w:rPr>
      </w:pPr>
    </w:p>
    <w:p w14:paraId="4E397D62" w14:textId="77777777" w:rsidR="0003143B" w:rsidRDefault="0003143B" w:rsidP="007E3844">
      <w:pPr>
        <w:ind w:firstLine="720"/>
        <w:rPr>
          <w:rFonts w:ascii="Arial" w:hAnsi="Arial" w:cs="Arial"/>
          <w:b/>
          <w:bCs/>
        </w:rPr>
      </w:pPr>
    </w:p>
    <w:p w14:paraId="57709B44" w14:textId="5EE69045" w:rsidR="007E3844" w:rsidRPr="0003143B" w:rsidRDefault="007E3844" w:rsidP="00A80FC7">
      <w:pPr>
        <w:rPr>
          <w:rFonts w:ascii="Arial" w:hAnsi="Arial" w:cs="Arial"/>
          <w:b/>
          <w:bCs/>
        </w:rPr>
      </w:pPr>
      <w:r w:rsidRPr="0003143B">
        <w:rPr>
          <w:rFonts w:ascii="Arial" w:hAnsi="Arial" w:cs="Arial"/>
          <w:b/>
          <w:bCs/>
        </w:rPr>
        <w:lastRenderedPageBreak/>
        <w:t>Introduction,</w:t>
      </w:r>
    </w:p>
    <w:p w14:paraId="583F6F14" w14:textId="5C05FFF0" w:rsidR="004664F8" w:rsidRPr="0003143B" w:rsidRDefault="004D1A07" w:rsidP="00A80FC7">
      <w:pPr>
        <w:rPr>
          <w:rFonts w:ascii="Arial" w:hAnsi="Arial" w:cs="Arial"/>
        </w:rPr>
      </w:pPr>
      <w:r w:rsidRPr="0003143B">
        <w:rPr>
          <w:rFonts w:ascii="Arial" w:hAnsi="Arial" w:cs="Arial"/>
        </w:rPr>
        <w:t xml:space="preserve">This is my reflection </w:t>
      </w:r>
      <w:r w:rsidR="007E2460">
        <w:rPr>
          <w:rFonts w:ascii="Arial" w:hAnsi="Arial" w:cs="Arial"/>
        </w:rPr>
        <w:t>on</w:t>
      </w:r>
      <w:r w:rsidRPr="0003143B">
        <w:rPr>
          <w:rFonts w:ascii="Arial" w:hAnsi="Arial" w:cs="Arial"/>
        </w:rPr>
        <w:t xml:space="preserve"> a professional and career development course I took in year 4 at the University of Wales Trinity Saint David, 2023, (U.W.T.S.D). This report will include my reflection </w:t>
      </w:r>
      <w:r w:rsidR="0003143B" w:rsidRPr="0003143B">
        <w:rPr>
          <w:rFonts w:ascii="Arial" w:hAnsi="Arial" w:cs="Arial"/>
        </w:rPr>
        <w:t>on</w:t>
      </w:r>
      <w:r w:rsidRPr="0003143B">
        <w:rPr>
          <w:rFonts w:ascii="Arial" w:hAnsi="Arial" w:cs="Arial"/>
        </w:rPr>
        <w:t xml:space="preserve"> the course, my learning style, which includes my personality traits, a table of my swat analysis, and a personal development plan, as well as a conclusion, </w:t>
      </w:r>
      <w:r w:rsidR="0000734F" w:rsidRPr="0003143B">
        <w:rPr>
          <w:rFonts w:ascii="Arial" w:hAnsi="Arial" w:cs="Arial"/>
        </w:rPr>
        <w:t xml:space="preserve">references and </w:t>
      </w:r>
      <w:r w:rsidR="0003143B" w:rsidRPr="0003143B">
        <w:rPr>
          <w:rFonts w:ascii="Arial" w:hAnsi="Arial" w:cs="Arial"/>
        </w:rPr>
        <w:t>prefixes</w:t>
      </w:r>
      <w:r w:rsidR="0000734F" w:rsidRPr="0003143B">
        <w:rPr>
          <w:rFonts w:ascii="Arial" w:hAnsi="Arial" w:cs="Arial"/>
        </w:rPr>
        <w:t>.</w:t>
      </w:r>
      <w:r w:rsidRPr="0003143B">
        <w:rPr>
          <w:rFonts w:ascii="Arial" w:hAnsi="Arial" w:cs="Arial"/>
        </w:rPr>
        <w:t xml:space="preserve">  </w:t>
      </w:r>
    </w:p>
    <w:p w14:paraId="5E7A777F" w14:textId="1B4731A9" w:rsidR="001B3CF2" w:rsidRPr="0003143B" w:rsidRDefault="001B3CF2" w:rsidP="00313CB5">
      <w:pPr>
        <w:ind w:firstLine="720"/>
        <w:rPr>
          <w:rFonts w:ascii="Arial" w:hAnsi="Arial" w:cs="Arial"/>
        </w:rPr>
      </w:pPr>
    </w:p>
    <w:p w14:paraId="1548D0CD" w14:textId="257F08FD" w:rsidR="001B3CF2" w:rsidRPr="0003143B" w:rsidRDefault="001B3CF2" w:rsidP="00313CB5">
      <w:pPr>
        <w:ind w:firstLine="720"/>
        <w:rPr>
          <w:rFonts w:ascii="Arial" w:hAnsi="Arial" w:cs="Arial"/>
        </w:rPr>
      </w:pPr>
    </w:p>
    <w:p w14:paraId="15889473" w14:textId="694A6C2E" w:rsidR="001B3CF2" w:rsidRPr="0003143B" w:rsidRDefault="00AE2F1D" w:rsidP="00A80FC7">
      <w:pPr>
        <w:rPr>
          <w:rFonts w:ascii="Arial" w:hAnsi="Arial" w:cs="Arial"/>
        </w:rPr>
      </w:pPr>
      <w:r w:rsidRPr="0003143B">
        <w:rPr>
          <w:rFonts w:ascii="Arial" w:hAnsi="Arial" w:cs="Arial"/>
          <w:b/>
          <w:bCs/>
        </w:rPr>
        <w:t xml:space="preserve">My Reflection </w:t>
      </w:r>
      <w:r w:rsidR="0003143B" w:rsidRPr="0003143B">
        <w:rPr>
          <w:rFonts w:ascii="Arial" w:hAnsi="Arial" w:cs="Arial"/>
          <w:b/>
          <w:bCs/>
        </w:rPr>
        <w:t>on</w:t>
      </w:r>
      <w:r w:rsidRPr="0003143B">
        <w:rPr>
          <w:rFonts w:ascii="Arial" w:hAnsi="Arial" w:cs="Arial"/>
          <w:b/>
          <w:bCs/>
        </w:rPr>
        <w:t xml:space="preserve"> the course</w:t>
      </w:r>
      <w:r w:rsidRPr="0003143B">
        <w:rPr>
          <w:rFonts w:ascii="Arial" w:hAnsi="Arial" w:cs="Arial"/>
        </w:rPr>
        <w:t>.</w:t>
      </w:r>
    </w:p>
    <w:p w14:paraId="15DBC483" w14:textId="22387D2D" w:rsidR="001B3CF2" w:rsidRPr="0003143B" w:rsidRDefault="001473DD" w:rsidP="00A80FC7">
      <w:pPr>
        <w:rPr>
          <w:rFonts w:ascii="Arial" w:hAnsi="Arial" w:cs="Arial"/>
        </w:rPr>
      </w:pPr>
      <w:r>
        <w:rPr>
          <w:rFonts w:ascii="Arial" w:hAnsi="Arial" w:cs="Arial"/>
        </w:rPr>
        <w:t xml:space="preserve">From </w:t>
      </w:r>
      <w:proofErr w:type="spellStart"/>
      <w:r w:rsidR="001B3CF2" w:rsidRPr="0003143B">
        <w:rPr>
          <w:rFonts w:ascii="Arial" w:hAnsi="Arial" w:cs="Arial"/>
        </w:rPr>
        <w:t>OpenLearn</w:t>
      </w:r>
      <w:proofErr w:type="spellEnd"/>
      <w:r w:rsidR="001B3CF2" w:rsidRPr="0003143B">
        <w:rPr>
          <w:rFonts w:ascii="Arial" w:hAnsi="Arial" w:cs="Arial"/>
        </w:rPr>
        <w:t xml:space="preserve"> </w:t>
      </w:r>
      <w:r w:rsidR="0040321E" w:rsidRPr="0003143B">
        <w:rPr>
          <w:rFonts w:ascii="Arial" w:hAnsi="Arial" w:cs="Arial"/>
        </w:rPr>
        <w:t>(</w:t>
      </w:r>
      <w:r w:rsidR="001B3CF2" w:rsidRPr="0003143B">
        <w:rPr>
          <w:rFonts w:ascii="Arial" w:hAnsi="Arial" w:cs="Arial"/>
        </w:rPr>
        <w:t>Open University's</w:t>
      </w:r>
      <w:r w:rsidR="0040321E" w:rsidRPr="0003143B">
        <w:rPr>
          <w:rFonts w:ascii="Arial" w:hAnsi="Arial" w:cs="Arial"/>
        </w:rPr>
        <w:t xml:space="preserve"> </w:t>
      </w:r>
      <w:r w:rsidR="001B3CF2" w:rsidRPr="0003143B">
        <w:rPr>
          <w:rFonts w:ascii="Arial" w:hAnsi="Arial" w:cs="Arial"/>
        </w:rPr>
        <w:t>2023)  I discovered several models of reflection, but I will use the Atkins and Murphy model in this paper. Their model can be seen to support a deeper level of reflection, which is not to say that the other models are not useful, but that it is critical to avoid superficial responses by identifying challenges and assumptions, imagining and exploring alternatives, evaluating the relevance and impact, and identifying learning that has occurred as a result of the process.</w:t>
      </w:r>
    </w:p>
    <w:p w14:paraId="11A582A1" w14:textId="724AEEEC" w:rsidR="001B3CF2" w:rsidRPr="0003143B" w:rsidRDefault="001B3CF2" w:rsidP="00A80FC7">
      <w:pPr>
        <w:rPr>
          <w:rFonts w:ascii="Arial" w:hAnsi="Arial" w:cs="Arial"/>
        </w:rPr>
      </w:pPr>
      <w:r w:rsidRPr="0003143B">
        <w:rPr>
          <w:rFonts w:ascii="Arial" w:hAnsi="Arial" w:cs="Arial"/>
        </w:rPr>
        <w:t>Atkins and Murphy think that reflecting on your actions and how they affect the encounter and outcome is beneficial.</w:t>
      </w:r>
    </w:p>
    <w:p w14:paraId="37DCF8A3" w14:textId="41290170" w:rsidR="001B3CF2" w:rsidRPr="0003143B" w:rsidRDefault="001B3CF2" w:rsidP="00A80FC7">
      <w:pPr>
        <w:rPr>
          <w:rFonts w:ascii="Arial" w:hAnsi="Arial" w:cs="Arial"/>
        </w:rPr>
      </w:pPr>
      <w:r w:rsidRPr="0003143B">
        <w:rPr>
          <w:rFonts w:ascii="Arial" w:hAnsi="Arial" w:cs="Arial"/>
        </w:rPr>
        <w:t>A Personal Development Plan (PDP) is a written account of self-reflection and improvement that also serves as a detailed action plan for achieving academic, personal, or career-related objectives. (Rolfe, 2023)</w:t>
      </w:r>
    </w:p>
    <w:p w14:paraId="6C252748" w14:textId="1CA42E2E" w:rsidR="001B3CF2" w:rsidRPr="0003143B" w:rsidRDefault="001B3CF2" w:rsidP="00A80FC7">
      <w:pPr>
        <w:rPr>
          <w:rFonts w:ascii="Arial" w:hAnsi="Arial" w:cs="Arial"/>
        </w:rPr>
      </w:pPr>
      <w:r w:rsidRPr="0003143B">
        <w:rPr>
          <w:rFonts w:ascii="Arial" w:hAnsi="Arial" w:cs="Arial"/>
        </w:rPr>
        <w:t>At the start of this course, my personal development plan was very simple: pass the course, get the certificate, and try to get a promotion at work; if they refused, risk it and look for a better job; I wanted to learn, but</w:t>
      </w:r>
      <w:r w:rsidR="00124B6A" w:rsidRPr="0003143B">
        <w:rPr>
          <w:rFonts w:ascii="Arial" w:hAnsi="Arial" w:cs="Arial"/>
        </w:rPr>
        <w:t xml:space="preserve"> </w:t>
      </w:r>
      <w:r w:rsidRPr="0003143B">
        <w:rPr>
          <w:rFonts w:ascii="Arial" w:hAnsi="Arial" w:cs="Arial"/>
        </w:rPr>
        <w:t>was</w:t>
      </w:r>
      <w:r w:rsidR="00124B6A" w:rsidRPr="0003143B">
        <w:rPr>
          <w:rFonts w:ascii="Arial" w:hAnsi="Arial" w:cs="Arial"/>
        </w:rPr>
        <w:t xml:space="preserve"> </w:t>
      </w:r>
      <w:r w:rsidRPr="0003143B">
        <w:rPr>
          <w:rFonts w:ascii="Arial" w:hAnsi="Arial" w:cs="Arial"/>
        </w:rPr>
        <w:t>n</w:t>
      </w:r>
      <w:r w:rsidR="00124B6A" w:rsidRPr="0003143B">
        <w:rPr>
          <w:rFonts w:ascii="Arial" w:hAnsi="Arial" w:cs="Arial"/>
        </w:rPr>
        <w:t>o</w:t>
      </w:r>
      <w:r w:rsidRPr="0003143B">
        <w:rPr>
          <w:rFonts w:ascii="Arial" w:hAnsi="Arial" w:cs="Arial"/>
        </w:rPr>
        <w:t xml:space="preserve">t completely prepared for what happened </w:t>
      </w:r>
    </w:p>
    <w:p w14:paraId="5D2903DF" w14:textId="25BCD1FE" w:rsidR="001B3CF2" w:rsidRPr="0003143B" w:rsidRDefault="001B3CF2" w:rsidP="00A80FC7">
      <w:pPr>
        <w:rPr>
          <w:rFonts w:ascii="Arial" w:hAnsi="Arial" w:cs="Arial"/>
        </w:rPr>
      </w:pPr>
      <w:r w:rsidRPr="0003143B">
        <w:rPr>
          <w:rFonts w:ascii="Arial" w:hAnsi="Arial" w:cs="Arial"/>
        </w:rPr>
        <w:t xml:space="preserve">As the weeks passed, I learned the difference between a job and a career, so I had to readjust, my </w:t>
      </w:r>
      <w:r w:rsidR="00124B6A" w:rsidRPr="0003143B">
        <w:rPr>
          <w:rFonts w:ascii="Arial" w:hAnsi="Arial" w:cs="Arial"/>
        </w:rPr>
        <w:t>PDP</w:t>
      </w:r>
      <w:r w:rsidRPr="0003143B">
        <w:rPr>
          <w:rFonts w:ascii="Arial" w:hAnsi="Arial" w:cs="Arial"/>
        </w:rPr>
        <w:t xml:space="preserve">, I was aiming lower than my true potential, then </w:t>
      </w:r>
      <w:r w:rsidR="00124B6A" w:rsidRPr="0003143B">
        <w:rPr>
          <w:rFonts w:ascii="Arial" w:hAnsi="Arial" w:cs="Arial"/>
        </w:rPr>
        <w:t xml:space="preserve">a </w:t>
      </w:r>
      <w:r w:rsidRPr="0003143B">
        <w:rPr>
          <w:rFonts w:ascii="Arial" w:hAnsi="Arial" w:cs="Arial"/>
        </w:rPr>
        <w:t>game changer, I learned about our learning styles, and our culture towards our jobs, this came to pass due to different types of assessment tests</w:t>
      </w:r>
      <w:r w:rsidR="00124B6A" w:rsidRPr="0003143B">
        <w:rPr>
          <w:rFonts w:ascii="Arial" w:hAnsi="Arial" w:cs="Arial"/>
        </w:rPr>
        <w:t xml:space="preserve"> taken.</w:t>
      </w:r>
    </w:p>
    <w:p w14:paraId="389943B1" w14:textId="77777777" w:rsidR="00686CDC" w:rsidRPr="0003143B" w:rsidRDefault="00686CDC" w:rsidP="00A80FC7">
      <w:pPr>
        <w:rPr>
          <w:rFonts w:ascii="Arial" w:hAnsi="Arial" w:cs="Arial"/>
        </w:rPr>
      </w:pPr>
      <w:r w:rsidRPr="0003143B">
        <w:rPr>
          <w:rFonts w:ascii="Arial" w:hAnsi="Arial" w:cs="Arial"/>
        </w:rPr>
        <w:t xml:space="preserve">For the first time in my life, I had to pause and reflect on myself because this course is all about my development, which is fascinating. </w:t>
      </w:r>
    </w:p>
    <w:p w14:paraId="57D0B76B" w14:textId="4457F1D0" w:rsidR="00686CDC" w:rsidRPr="0003143B" w:rsidRDefault="00686CDC" w:rsidP="00A80FC7">
      <w:pPr>
        <w:rPr>
          <w:rFonts w:ascii="Arial" w:hAnsi="Arial" w:cs="Arial"/>
        </w:rPr>
      </w:pPr>
      <w:r w:rsidRPr="0003143B">
        <w:rPr>
          <w:rFonts w:ascii="Arial" w:hAnsi="Arial" w:cs="Arial"/>
        </w:rPr>
        <w:t xml:space="preserve">I discovered that my learning style was an auditory learner and that my work culture was that of a commander, which I will elaborate on later in the text. We also learned about trends in jobs that involve hybrid working and flexible hours and about home-to-work ratio things that I had no interest in, suddenly started to </w:t>
      </w:r>
      <w:r w:rsidR="007E2460">
        <w:rPr>
          <w:rFonts w:ascii="Arial" w:hAnsi="Arial" w:cs="Arial"/>
        </w:rPr>
        <w:t>pique</w:t>
      </w:r>
      <w:r w:rsidRPr="0003143B">
        <w:rPr>
          <w:rFonts w:ascii="Arial" w:hAnsi="Arial" w:cs="Arial"/>
        </w:rPr>
        <w:t xml:space="preserve"> my interest, so the PDP had to be readjusted.</w:t>
      </w:r>
    </w:p>
    <w:p w14:paraId="699B1243" w14:textId="37BA1794" w:rsidR="00E95C25" w:rsidRPr="0003143B" w:rsidRDefault="00E95C25" w:rsidP="00A80FC7">
      <w:pPr>
        <w:rPr>
          <w:rFonts w:ascii="Arial" w:hAnsi="Arial" w:cs="Arial"/>
        </w:rPr>
      </w:pPr>
      <w:r w:rsidRPr="0003143B">
        <w:rPr>
          <w:rFonts w:ascii="Arial" w:hAnsi="Arial" w:cs="Arial"/>
        </w:rPr>
        <w:t>My biggest challenge of the course was to update or create a curriculum vitae</w:t>
      </w:r>
      <w:r w:rsidR="00072BFC" w:rsidRPr="0003143B">
        <w:rPr>
          <w:rFonts w:ascii="Arial" w:hAnsi="Arial" w:cs="Arial"/>
        </w:rPr>
        <w:t>,</w:t>
      </w:r>
      <w:r w:rsidRPr="0003143B">
        <w:rPr>
          <w:rFonts w:ascii="Arial" w:hAnsi="Arial" w:cs="Arial"/>
        </w:rPr>
        <w:t xml:space="preserve"> a </w:t>
      </w:r>
      <w:r w:rsidR="00072BFC" w:rsidRPr="0003143B">
        <w:rPr>
          <w:rFonts w:ascii="Arial" w:hAnsi="Arial" w:cs="Arial"/>
        </w:rPr>
        <w:t>brief and clear</w:t>
      </w:r>
      <w:r w:rsidRPr="0003143B">
        <w:rPr>
          <w:rFonts w:ascii="Arial" w:hAnsi="Arial" w:cs="Arial"/>
        </w:rPr>
        <w:t>, written summary of your skills, achievements, and experience</w:t>
      </w:r>
      <w:r w:rsidR="00072BFC" w:rsidRPr="0003143B">
        <w:rPr>
          <w:rFonts w:ascii="Arial" w:hAnsi="Arial" w:cs="Arial"/>
        </w:rPr>
        <w:t>s</w:t>
      </w:r>
      <w:r w:rsidRPr="0003143B">
        <w:rPr>
          <w:rFonts w:ascii="Arial" w:hAnsi="Arial" w:cs="Arial"/>
        </w:rPr>
        <w:t xml:space="preserve"> </w:t>
      </w:r>
      <w:r w:rsidR="00072BFC" w:rsidRPr="0003143B">
        <w:rPr>
          <w:rFonts w:ascii="Arial" w:hAnsi="Arial" w:cs="Arial"/>
        </w:rPr>
        <w:t>related to your desired role</w:t>
      </w:r>
      <w:r w:rsidRPr="0003143B">
        <w:rPr>
          <w:rFonts w:ascii="Arial" w:hAnsi="Arial" w:cs="Arial"/>
        </w:rPr>
        <w:t xml:space="preserve"> </w:t>
      </w:r>
      <w:bookmarkStart w:id="0" w:name="_Hlk130514796"/>
      <w:r w:rsidRPr="0003143B">
        <w:rPr>
          <w:rFonts w:ascii="Arial" w:hAnsi="Arial" w:cs="Arial"/>
        </w:rPr>
        <w:t>(National Careers Service, 202</w:t>
      </w:r>
      <w:r w:rsidR="0040321E" w:rsidRPr="0003143B">
        <w:rPr>
          <w:rFonts w:ascii="Arial" w:hAnsi="Arial" w:cs="Arial"/>
        </w:rPr>
        <w:t>3</w:t>
      </w:r>
      <w:r w:rsidRPr="0003143B">
        <w:rPr>
          <w:rFonts w:ascii="Arial" w:hAnsi="Arial" w:cs="Arial"/>
        </w:rPr>
        <w:t>)</w:t>
      </w:r>
      <w:bookmarkEnd w:id="0"/>
      <w:r w:rsidRPr="0003143B">
        <w:rPr>
          <w:rFonts w:ascii="Arial" w:hAnsi="Arial" w:cs="Arial"/>
        </w:rPr>
        <w:t>. We then started to explore employment opportunities where we had to find a challenging job that we thought we could apply for. It is utilised in the preliminary phase of employment applications. A cover letter introduces you to a potential employer and pleads with them to consider your application; it is your first opportunity to market yourself</w:t>
      </w:r>
      <w:r w:rsidR="00072BFC" w:rsidRPr="0003143B">
        <w:rPr>
          <w:rFonts w:ascii="Arial" w:hAnsi="Arial" w:cs="Arial"/>
        </w:rPr>
        <w:t>.</w:t>
      </w:r>
      <w:r w:rsidR="0040321E" w:rsidRPr="0003143B">
        <w:rPr>
          <w:rFonts w:ascii="Arial" w:hAnsi="Arial" w:cs="Arial"/>
        </w:rPr>
        <w:t xml:space="preserve"> (National Careers Service, 2023)</w:t>
      </w:r>
    </w:p>
    <w:p w14:paraId="42BC3BD1" w14:textId="6DAE1006" w:rsidR="00E95C25" w:rsidRPr="0003143B" w:rsidRDefault="00072BFC" w:rsidP="00A80FC7">
      <w:pPr>
        <w:rPr>
          <w:rFonts w:ascii="Arial" w:hAnsi="Arial" w:cs="Arial"/>
        </w:rPr>
      </w:pPr>
      <w:r w:rsidRPr="0003143B">
        <w:rPr>
          <w:rFonts w:ascii="Arial" w:hAnsi="Arial" w:cs="Arial"/>
        </w:rPr>
        <w:t xml:space="preserve">I created one quickly only to discover what the hiring process entails and how our possible future employers review our applications. As a result, I had to update my PDP, redo my </w:t>
      </w:r>
      <w:r w:rsidRPr="0003143B">
        <w:rPr>
          <w:rFonts w:ascii="Arial" w:hAnsi="Arial" w:cs="Arial"/>
        </w:rPr>
        <w:lastRenderedPageBreak/>
        <w:t>resume, and customise my cover letter. I also learned how to advance professionally and, most importantly, how to build my personal brand.</w:t>
      </w:r>
    </w:p>
    <w:p w14:paraId="49A9A586" w14:textId="672511A0" w:rsidR="00FA09F1" w:rsidRPr="0003143B" w:rsidRDefault="00FA09F1" w:rsidP="00A80FC7">
      <w:pPr>
        <w:rPr>
          <w:rFonts w:ascii="Arial" w:hAnsi="Arial" w:cs="Arial"/>
        </w:rPr>
      </w:pPr>
      <w:r w:rsidRPr="0003143B">
        <w:rPr>
          <w:rFonts w:ascii="Arial" w:hAnsi="Arial" w:cs="Arial"/>
        </w:rPr>
        <w:t xml:space="preserve">Too much truth was coming out too fast. At that point, I decided to rebrand myself as a university student with no constraints. I joined the University of Wales Trinity Saint David careers section </w:t>
      </w:r>
      <w:hyperlink r:id="rId8" w:history="1">
        <w:r w:rsidRPr="0003143B">
          <w:rPr>
            <w:rStyle w:val="Hyperlink"/>
            <w:rFonts w:ascii="Arial" w:hAnsi="Arial" w:cs="Arial"/>
          </w:rPr>
          <w:t>https://www.uwtsd.ac.uk/careers/</w:t>
        </w:r>
      </w:hyperlink>
      <w:r w:rsidRPr="0003143B">
        <w:rPr>
          <w:rFonts w:ascii="Arial" w:hAnsi="Arial" w:cs="Arial"/>
        </w:rPr>
        <w:t xml:space="preserve">  and completed all of the relevant assessments, I began doing the LinkedIn learning sections of Moodle </w:t>
      </w:r>
      <w:hyperlink r:id="rId9" w:history="1">
        <w:r w:rsidRPr="0003143B">
          <w:rPr>
            <w:rStyle w:val="Hyperlink"/>
            <w:rFonts w:ascii="Arial" w:hAnsi="Arial" w:cs="Arial"/>
          </w:rPr>
          <w:t>https://www.linkedin.com/learning/me/my-library/in-progress0</w:t>
        </w:r>
      </w:hyperlink>
      <w:r w:rsidRPr="0003143B">
        <w:rPr>
          <w:rFonts w:ascii="Arial" w:hAnsi="Arial" w:cs="Arial"/>
        </w:rPr>
        <w:t>, a learning website at work that the company paid for us to do e-learning</w:t>
      </w:r>
      <w:r w:rsidRPr="0003143B">
        <w:rPr>
          <w:rFonts w:ascii="Arial" w:eastAsia="DengXian" w:hAnsi="Arial" w:cs="Arial"/>
        </w:rPr>
        <w:t xml:space="preserve">, </w:t>
      </w:r>
      <w:hyperlink r:id="rId10" w:history="1">
        <w:r w:rsidRPr="0003143B">
          <w:rPr>
            <w:rFonts w:ascii="Arial" w:eastAsia="DengXian" w:hAnsi="Arial" w:cs="Arial"/>
            <w:color w:val="0563C1"/>
            <w:u w:val="single"/>
          </w:rPr>
          <w:t>https://www.flicklearning.com/</w:t>
        </w:r>
      </w:hyperlink>
      <w:r w:rsidRPr="0003143B">
        <w:rPr>
          <w:rFonts w:ascii="Arial" w:hAnsi="Arial" w:cs="Arial"/>
        </w:rPr>
        <w:t>, to be honest, I was not interested in it because I doubted my chances of ever being promoted; however, I did take pertinent short classes there</w:t>
      </w:r>
      <w:r w:rsidR="003B2945" w:rsidRPr="0003143B">
        <w:rPr>
          <w:rFonts w:ascii="Arial" w:hAnsi="Arial" w:cs="Arial"/>
        </w:rPr>
        <w:t xml:space="preserve"> after starting the rebranding</w:t>
      </w:r>
      <w:r w:rsidRPr="0003143B">
        <w:rPr>
          <w:rFonts w:ascii="Arial" w:hAnsi="Arial" w:cs="Arial"/>
        </w:rPr>
        <w:t>. Our lecturer informed us of things we were not even aware of; the things we did in class were also new skills learned, such as presentations, teamwork, leadership, diversity, and equality, to name a few; and now my c.v. was looking nice, we learned how to package our primary product. Us.</w:t>
      </w:r>
    </w:p>
    <w:p w14:paraId="0C5E2FBC" w14:textId="3D892588" w:rsidR="000F3A8E" w:rsidRPr="0003143B" w:rsidRDefault="000F3A8E" w:rsidP="00A80FC7">
      <w:pPr>
        <w:rPr>
          <w:rFonts w:ascii="Arial" w:hAnsi="Arial" w:cs="Arial"/>
        </w:rPr>
      </w:pPr>
      <w:r w:rsidRPr="0003143B">
        <w:rPr>
          <w:rFonts w:ascii="Arial" w:hAnsi="Arial" w:cs="Arial"/>
        </w:rPr>
        <w:t>I was required to conduct a practice interview, where I learned about the star system and how to use it. (</w:t>
      </w:r>
      <w:proofErr w:type="spellStart"/>
      <w:r w:rsidRPr="0003143B">
        <w:rPr>
          <w:rFonts w:ascii="Arial" w:hAnsi="Arial" w:cs="Arial"/>
        </w:rPr>
        <w:t>Birt</w:t>
      </w:r>
      <w:proofErr w:type="spellEnd"/>
      <w:r w:rsidRPr="0003143B">
        <w:rPr>
          <w:rFonts w:ascii="Arial" w:hAnsi="Arial" w:cs="Arial"/>
        </w:rPr>
        <w:t xml:space="preserve">, 2023)  You can practise behavioural and situational interview questions by using the STAR interview approach. STAR stands for situation, task, action, and </w:t>
      </w:r>
      <w:r w:rsidR="003B2945" w:rsidRPr="0003143B">
        <w:rPr>
          <w:rFonts w:ascii="Arial" w:hAnsi="Arial" w:cs="Arial"/>
        </w:rPr>
        <w:t>results</w:t>
      </w:r>
      <w:r w:rsidRPr="0003143B">
        <w:rPr>
          <w:rFonts w:ascii="Arial" w:hAnsi="Arial" w:cs="Arial"/>
        </w:rPr>
        <w:t>. As a result of our realisation of our uniqueness and our desire to demonstrate it, even the dynamics of our class have altered.</w:t>
      </w:r>
    </w:p>
    <w:p w14:paraId="49588DF6" w14:textId="13325948" w:rsidR="00291320" w:rsidRPr="0003143B" w:rsidRDefault="00291320" w:rsidP="00A80FC7">
      <w:pPr>
        <w:rPr>
          <w:rFonts w:ascii="Arial" w:eastAsia="DengXian" w:hAnsi="Arial" w:cs="Arial"/>
        </w:rPr>
      </w:pPr>
      <w:r w:rsidRPr="0003143B">
        <w:rPr>
          <w:rFonts w:ascii="Arial" w:hAnsi="Arial" w:cs="Arial"/>
        </w:rPr>
        <w:t xml:space="preserve">Additionally, we study job law and its significance in the workplace. I have looked at the health and safety at work act of 1974, the data protection act of 2018, and the equality legislation of 2010 with great interest. </w:t>
      </w:r>
      <w:hyperlink r:id="rId11" w:history="1">
        <w:r w:rsidRPr="0003143B">
          <w:rPr>
            <w:rStyle w:val="Hyperlink"/>
            <w:rFonts w:ascii="Arial" w:hAnsi="Arial" w:cs="Arial"/>
          </w:rPr>
          <w:t>https://www.gov.uk/search/all?keywords=equality+law&amp;order=relevance</w:t>
        </w:r>
      </w:hyperlink>
      <w:r w:rsidRPr="0003143B">
        <w:rPr>
          <w:rFonts w:ascii="Arial" w:hAnsi="Arial" w:cs="Arial"/>
        </w:rPr>
        <w:t xml:space="preserve"> I then went on to complete the activity </w:t>
      </w:r>
      <w:r w:rsidR="00E55403">
        <w:rPr>
          <w:rFonts w:ascii="Arial" w:hAnsi="Arial" w:cs="Arial"/>
        </w:rPr>
        <w:t>quiz</w:t>
      </w:r>
      <w:r w:rsidRPr="0003143B">
        <w:rPr>
          <w:rFonts w:ascii="Arial" w:hAnsi="Arial" w:cs="Arial"/>
        </w:rPr>
        <w:t>, and I received the highest</w:t>
      </w:r>
      <w:r w:rsidR="001B6FE7" w:rsidRPr="0003143B">
        <w:rPr>
          <w:rFonts w:ascii="Arial" w:hAnsi="Arial" w:cs="Arial"/>
        </w:rPr>
        <w:t xml:space="preserve"> s</w:t>
      </w:r>
      <w:r w:rsidRPr="0003143B">
        <w:rPr>
          <w:rFonts w:ascii="Arial" w:hAnsi="Arial" w:cs="Arial"/>
        </w:rPr>
        <w:t>core.</w:t>
      </w:r>
      <w:r w:rsidR="001B6FE7" w:rsidRPr="0003143B">
        <w:rPr>
          <w:rFonts w:ascii="Arial" w:hAnsi="Arial" w:cs="Arial"/>
        </w:rPr>
        <w:t xml:space="preserve"> </w:t>
      </w:r>
      <w:hyperlink r:id="rId12" w:history="1">
        <w:r w:rsidR="001B6FE7" w:rsidRPr="0003143B">
          <w:rPr>
            <w:rStyle w:val="Hyperlink"/>
            <w:rFonts w:ascii="Arial" w:eastAsia="DengXian" w:hAnsi="Arial" w:cs="Arial"/>
          </w:rPr>
          <w:t>https://moodle.uwtsd.ac.uk/mod/quiz/view.php?id=258287</w:t>
        </w:r>
      </w:hyperlink>
      <w:r w:rsidRPr="0003143B">
        <w:rPr>
          <w:rFonts w:ascii="Arial" w:eastAsia="DengXian" w:hAnsi="Arial" w:cs="Arial"/>
        </w:rPr>
        <w:t xml:space="preserve">.. </w:t>
      </w:r>
    </w:p>
    <w:p w14:paraId="6A6A5FC2" w14:textId="0C86F616" w:rsidR="00647337" w:rsidRPr="0003143B" w:rsidRDefault="00647337" w:rsidP="00A80FC7">
      <w:pPr>
        <w:rPr>
          <w:rFonts w:ascii="Arial" w:hAnsi="Arial" w:cs="Arial"/>
        </w:rPr>
      </w:pPr>
      <w:r w:rsidRPr="0003143B">
        <w:rPr>
          <w:rFonts w:ascii="Arial" w:hAnsi="Arial" w:cs="Arial"/>
        </w:rPr>
        <w:t>Our lecturer also gave us feedback based on our activities, and I agree with the majority of his recommendations, particularly the one that I should back up my arguments with more stats and facts, which I am trying to do in this report.</w:t>
      </w:r>
    </w:p>
    <w:p w14:paraId="309B60FE" w14:textId="3CC49684" w:rsidR="00A906E7" w:rsidRPr="0003143B" w:rsidRDefault="00A906E7" w:rsidP="00A80FC7">
      <w:pPr>
        <w:rPr>
          <w:rFonts w:ascii="Arial" w:hAnsi="Arial" w:cs="Arial"/>
        </w:rPr>
      </w:pPr>
      <w:r w:rsidRPr="0003143B">
        <w:rPr>
          <w:rFonts w:ascii="Arial" w:hAnsi="Arial" w:cs="Arial"/>
        </w:rPr>
        <w:t xml:space="preserve">We were giving this </w:t>
      </w:r>
      <w:r w:rsidR="005D1BBA" w:rsidRPr="0003143B">
        <w:rPr>
          <w:rFonts w:ascii="Arial" w:hAnsi="Arial" w:cs="Arial"/>
        </w:rPr>
        <w:t>guideline</w:t>
      </w:r>
      <w:r w:rsidRPr="0003143B">
        <w:rPr>
          <w:rFonts w:ascii="Arial" w:hAnsi="Arial" w:cs="Arial"/>
        </w:rPr>
        <w:t xml:space="preserve"> as a tool to help us in our </w:t>
      </w:r>
      <w:r w:rsidR="005D1BBA" w:rsidRPr="0003143B">
        <w:rPr>
          <w:rFonts w:ascii="Arial" w:hAnsi="Arial" w:cs="Arial"/>
        </w:rPr>
        <w:t xml:space="preserve">future endeavours according to </w:t>
      </w:r>
      <w:hyperlink r:id="rId13" w:history="1">
        <w:r w:rsidR="005D1BBA" w:rsidRPr="0003143B">
          <w:rPr>
            <w:rFonts w:ascii="Arial" w:eastAsia="DengXian" w:hAnsi="Arial" w:cs="Arial"/>
            <w:color w:val="0563C1"/>
            <w:u w:val="single"/>
          </w:rPr>
          <w:t>https://www.bachelorprint.co.uk/methodology/smart</w:t>
        </w:r>
      </w:hyperlink>
      <w:r w:rsidR="005D1BBA" w:rsidRPr="0003143B">
        <w:rPr>
          <w:rFonts w:ascii="Arial" w:eastAsia="DengXian" w:hAnsi="Arial" w:cs="Arial"/>
        </w:rPr>
        <w:t xml:space="preserve">. </w:t>
      </w:r>
      <w:r w:rsidRPr="0003143B">
        <w:rPr>
          <w:rFonts w:ascii="Arial" w:hAnsi="Arial" w:cs="Arial"/>
        </w:rPr>
        <w:t xml:space="preserve">The most frequently used meaning of the acronym SMART is Smart, Measurable, Achievable, Realistic, and Timely. Make careful to take into account each component of the SMART framework when setting goals. Then, as </w:t>
      </w:r>
      <w:r w:rsidR="00881D59" w:rsidRPr="0003143B">
        <w:rPr>
          <w:rFonts w:ascii="Arial" w:hAnsi="Arial" w:cs="Arial"/>
        </w:rPr>
        <w:t>I</w:t>
      </w:r>
      <w:r w:rsidRPr="0003143B">
        <w:rPr>
          <w:rFonts w:ascii="Arial" w:hAnsi="Arial" w:cs="Arial"/>
        </w:rPr>
        <w:t xml:space="preserve"> go along, </w:t>
      </w:r>
      <w:r w:rsidR="00881D59" w:rsidRPr="0003143B">
        <w:rPr>
          <w:rFonts w:ascii="Arial" w:hAnsi="Arial" w:cs="Arial"/>
        </w:rPr>
        <w:t>I</w:t>
      </w:r>
      <w:r w:rsidRPr="0003143B">
        <w:rPr>
          <w:rFonts w:ascii="Arial" w:hAnsi="Arial" w:cs="Arial"/>
        </w:rPr>
        <w:t xml:space="preserve"> will gradually quantify </w:t>
      </w:r>
      <w:r w:rsidR="00881D59" w:rsidRPr="0003143B">
        <w:rPr>
          <w:rFonts w:ascii="Arial" w:hAnsi="Arial" w:cs="Arial"/>
        </w:rPr>
        <w:t>my</w:t>
      </w:r>
      <w:r w:rsidRPr="0003143B">
        <w:rPr>
          <w:rFonts w:ascii="Arial" w:hAnsi="Arial" w:cs="Arial"/>
        </w:rPr>
        <w:t xml:space="preserve"> success to give </w:t>
      </w:r>
      <w:r w:rsidR="00881D59" w:rsidRPr="0003143B">
        <w:rPr>
          <w:rFonts w:ascii="Arial" w:hAnsi="Arial" w:cs="Arial"/>
        </w:rPr>
        <w:t>myself</w:t>
      </w:r>
      <w:r w:rsidRPr="0003143B">
        <w:rPr>
          <w:rFonts w:ascii="Arial" w:hAnsi="Arial" w:cs="Arial"/>
        </w:rPr>
        <w:t xml:space="preserve"> motivation that </w:t>
      </w:r>
      <w:r w:rsidR="00881D59" w:rsidRPr="0003143B">
        <w:rPr>
          <w:rFonts w:ascii="Arial" w:hAnsi="Arial" w:cs="Arial"/>
        </w:rPr>
        <w:t>I am</w:t>
      </w:r>
      <w:r w:rsidRPr="0003143B">
        <w:rPr>
          <w:rFonts w:ascii="Arial" w:hAnsi="Arial" w:cs="Arial"/>
        </w:rPr>
        <w:t xml:space="preserve"> getting closer to </w:t>
      </w:r>
      <w:r w:rsidR="00881D59" w:rsidRPr="0003143B">
        <w:rPr>
          <w:rFonts w:ascii="Arial" w:hAnsi="Arial" w:cs="Arial"/>
        </w:rPr>
        <w:t>my</w:t>
      </w:r>
      <w:r w:rsidRPr="0003143B">
        <w:rPr>
          <w:rFonts w:ascii="Arial" w:hAnsi="Arial" w:cs="Arial"/>
        </w:rPr>
        <w:t xml:space="preserve"> goal. Additionally, SMART goals will enable </w:t>
      </w:r>
      <w:r w:rsidR="00881D59" w:rsidRPr="0003143B">
        <w:rPr>
          <w:rFonts w:ascii="Arial" w:hAnsi="Arial" w:cs="Arial"/>
        </w:rPr>
        <w:t>me</w:t>
      </w:r>
      <w:r w:rsidRPr="0003143B">
        <w:rPr>
          <w:rFonts w:ascii="Arial" w:hAnsi="Arial" w:cs="Arial"/>
        </w:rPr>
        <w:t xml:space="preserve"> to recognise in good time when objectives are too ambitious and out of reach, enabling </w:t>
      </w:r>
      <w:r w:rsidR="00881D59" w:rsidRPr="0003143B">
        <w:rPr>
          <w:rFonts w:ascii="Arial" w:hAnsi="Arial" w:cs="Arial"/>
        </w:rPr>
        <w:t>me</w:t>
      </w:r>
      <w:r w:rsidRPr="0003143B">
        <w:rPr>
          <w:rFonts w:ascii="Arial" w:hAnsi="Arial" w:cs="Arial"/>
        </w:rPr>
        <w:t xml:space="preserve"> to make the necessary adjustments.</w:t>
      </w:r>
    </w:p>
    <w:p w14:paraId="5826F262" w14:textId="026DE378" w:rsidR="00EF506A" w:rsidRPr="0003143B" w:rsidRDefault="00EF506A" w:rsidP="00A80FC7">
      <w:pPr>
        <w:rPr>
          <w:rFonts w:ascii="Arial" w:hAnsi="Arial" w:cs="Arial"/>
          <w:b/>
          <w:bCs/>
          <w:i/>
          <w:iCs/>
        </w:rPr>
      </w:pPr>
      <w:r w:rsidRPr="0003143B">
        <w:rPr>
          <w:rFonts w:ascii="Arial" w:hAnsi="Arial" w:cs="Arial"/>
          <w:b/>
          <w:bCs/>
        </w:rPr>
        <w:t>Learning styles</w:t>
      </w:r>
      <w:r w:rsidRPr="0003143B">
        <w:rPr>
          <w:rFonts w:ascii="Arial" w:hAnsi="Arial" w:cs="Arial"/>
          <w:b/>
          <w:bCs/>
          <w:i/>
          <w:iCs/>
        </w:rPr>
        <w:t>.</w:t>
      </w:r>
    </w:p>
    <w:p w14:paraId="6E1CBEEC" w14:textId="6CDF2B34" w:rsidR="00CC7DFA" w:rsidRPr="0003143B" w:rsidRDefault="00CC7DFA" w:rsidP="00A80FC7">
      <w:pPr>
        <w:rPr>
          <w:rFonts w:ascii="Arial" w:hAnsi="Arial" w:cs="Arial"/>
        </w:rPr>
      </w:pPr>
      <w:r w:rsidRPr="0003143B">
        <w:rPr>
          <w:rFonts w:ascii="Arial" w:hAnsi="Arial" w:cs="Arial"/>
        </w:rPr>
        <w:t>Personality may have an indirect impact on learning through one's attitudes and motivation, which shape one's unique ideas of learning, amount of time spent in learning, and preferred methods of acquiring knowledge, according to (</w:t>
      </w:r>
      <w:proofErr w:type="spellStart"/>
      <w:r w:rsidRPr="0003143B">
        <w:rPr>
          <w:rFonts w:ascii="Arial" w:hAnsi="Arial" w:cs="Arial"/>
        </w:rPr>
        <w:t>Kiligann</w:t>
      </w:r>
      <w:proofErr w:type="spellEnd"/>
      <w:r w:rsidRPr="0003143B">
        <w:rPr>
          <w:rFonts w:ascii="Arial" w:hAnsi="Arial" w:cs="Arial"/>
        </w:rPr>
        <w:t xml:space="preserve">, 2022). Personality traits can thus be reflected in a person's learning style, which leads to the creation of specific learning techniques and a specific learning outcome.  As a result, I have chosen to combine personality and learning type because one will influence the other. </w:t>
      </w:r>
    </w:p>
    <w:p w14:paraId="488966F2" w14:textId="33DE4F74" w:rsidR="00AE2F1D" w:rsidRPr="0003143B" w:rsidRDefault="00AE2F1D" w:rsidP="00A80FC7">
      <w:pPr>
        <w:rPr>
          <w:rFonts w:ascii="Arial" w:hAnsi="Arial" w:cs="Arial"/>
          <w:b/>
          <w:bCs/>
        </w:rPr>
      </w:pPr>
      <w:r w:rsidRPr="0003143B">
        <w:rPr>
          <w:rFonts w:ascii="Arial" w:hAnsi="Arial" w:cs="Arial"/>
          <w:b/>
          <w:bCs/>
        </w:rPr>
        <w:t xml:space="preserve">My personality </w:t>
      </w:r>
      <w:r w:rsidR="004D1A07" w:rsidRPr="0003143B">
        <w:rPr>
          <w:rFonts w:ascii="Arial" w:hAnsi="Arial" w:cs="Arial"/>
          <w:b/>
          <w:bCs/>
        </w:rPr>
        <w:t>character</w:t>
      </w:r>
    </w:p>
    <w:p w14:paraId="50328562" w14:textId="24D6DCF1" w:rsidR="00CE50E2" w:rsidRPr="0003143B" w:rsidRDefault="00CE50E2" w:rsidP="00A80FC7">
      <w:pPr>
        <w:rPr>
          <w:rFonts w:ascii="Arial" w:hAnsi="Arial" w:cs="Arial"/>
        </w:rPr>
      </w:pPr>
      <w:r w:rsidRPr="0003143B">
        <w:rPr>
          <w:rFonts w:ascii="Arial" w:hAnsi="Arial" w:cs="Arial"/>
        </w:rPr>
        <w:t>Overview of the ENTJ Personality Type, also known as the Commander type (</w:t>
      </w:r>
      <w:proofErr w:type="spellStart"/>
      <w:r w:rsidRPr="0003143B">
        <w:rPr>
          <w:rFonts w:ascii="Arial" w:hAnsi="Arial" w:cs="Arial"/>
        </w:rPr>
        <w:t>Simkus</w:t>
      </w:r>
      <w:proofErr w:type="spellEnd"/>
      <w:r w:rsidRPr="0003143B">
        <w:rPr>
          <w:rFonts w:ascii="Arial" w:hAnsi="Arial" w:cs="Arial"/>
        </w:rPr>
        <w:t xml:space="preserve">, 2023) ENTJs excel as executives, captains, and administrators because of their powerful </w:t>
      </w:r>
      <w:r w:rsidRPr="0003143B">
        <w:rPr>
          <w:rFonts w:ascii="Arial" w:hAnsi="Arial" w:cs="Arial"/>
        </w:rPr>
        <w:lastRenderedPageBreak/>
        <w:t>leadership abilities. They are the rarest type among women and one of the least prevalent kinds overall. they consist of 2% of the populace overall, 3% of males and 1% of females</w:t>
      </w:r>
    </w:p>
    <w:p w14:paraId="7E63584B" w14:textId="23A0D2F5" w:rsidR="00CE50E2" w:rsidRPr="0003143B" w:rsidRDefault="00CE50E2" w:rsidP="00A80FC7">
      <w:pPr>
        <w:rPr>
          <w:rFonts w:ascii="Arial" w:hAnsi="Arial" w:cs="Arial"/>
        </w:rPr>
      </w:pPr>
      <w:r w:rsidRPr="0003143B">
        <w:rPr>
          <w:rFonts w:ascii="Arial" w:hAnsi="Arial" w:cs="Arial"/>
        </w:rPr>
        <w:t>I learned that I am an effective, energetic, self-confident, strong-willed, strategic thinker, that is charismatic and inspiring, but that these qualities also make me stubborn and dominant, intolerant, impatient, arrogant, handle emotions poorly, and have the potential to be cold and ruthless. (Jobs, 2011)</w:t>
      </w:r>
    </w:p>
    <w:p w14:paraId="64936379" w14:textId="443F2544" w:rsidR="00CE50E2" w:rsidRPr="0003143B" w:rsidRDefault="00CE50E2" w:rsidP="00CE50E2">
      <w:pPr>
        <w:ind w:firstLine="720"/>
        <w:rPr>
          <w:rFonts w:ascii="Arial" w:hAnsi="Arial" w:cs="Arial"/>
        </w:rPr>
      </w:pPr>
    </w:p>
    <w:p w14:paraId="12FCC1D5" w14:textId="0B138896" w:rsidR="00EF506A" w:rsidRPr="0003143B" w:rsidRDefault="00EF506A" w:rsidP="00A80FC7">
      <w:pPr>
        <w:rPr>
          <w:rFonts w:ascii="Arial" w:eastAsia="DengXian" w:hAnsi="Arial" w:cs="Arial"/>
        </w:rPr>
      </w:pPr>
      <w:r w:rsidRPr="0003143B">
        <w:rPr>
          <w:rFonts w:ascii="Arial" w:hAnsi="Arial" w:cs="Arial"/>
        </w:rPr>
        <w:t xml:space="preserve">Have you ever questioned why some courses you take </w:t>
      </w:r>
      <w:r w:rsidR="00CC7DFA" w:rsidRPr="0003143B">
        <w:rPr>
          <w:rFonts w:ascii="Arial" w:hAnsi="Arial" w:cs="Arial"/>
        </w:rPr>
        <w:t xml:space="preserve">are </w:t>
      </w:r>
      <w:r w:rsidRPr="0003143B">
        <w:rPr>
          <w:rFonts w:ascii="Arial" w:hAnsi="Arial" w:cs="Arial"/>
        </w:rPr>
        <w:t>better than others? It might rely on your particular learning preferences. Your preferred method of learning affects how you comprehend knowledge and approach problems. There are three main types of learning: Visual, Auditory, and Tactile</w:t>
      </w:r>
      <w:r w:rsidR="00FA07EE" w:rsidRPr="0003143B">
        <w:rPr>
          <w:rFonts w:ascii="Arial" w:hAnsi="Arial" w:cs="Arial"/>
        </w:rPr>
        <w:t>,</w:t>
      </w:r>
      <w:r w:rsidRPr="0003143B">
        <w:rPr>
          <w:rFonts w:ascii="Arial" w:hAnsi="Arial" w:cs="Arial"/>
        </w:rPr>
        <w:t xml:space="preserve"> While many people combine different learning methods, some find that using just one is the most effective.</w:t>
      </w:r>
      <w:r w:rsidRPr="0003143B">
        <w:rPr>
          <w:rFonts w:ascii="Arial" w:eastAsia="DengXian" w:hAnsi="Arial" w:cs="Arial"/>
        </w:rPr>
        <w:t xml:space="preserve"> </w:t>
      </w:r>
      <w:hyperlink r:id="rId14" w:history="1">
        <w:r w:rsidRPr="0003143B">
          <w:rPr>
            <w:rFonts w:ascii="Arial" w:eastAsia="DengXian" w:hAnsi="Arial" w:cs="Arial"/>
            <w:color w:val="0563C1"/>
            <w:u w:val="single"/>
          </w:rPr>
          <w:t>http://www.educationplanner.org/students/self-assessments/learning-styles-quiz.shtml</w:t>
        </w:r>
      </w:hyperlink>
      <w:r w:rsidRPr="0003143B">
        <w:rPr>
          <w:rFonts w:ascii="Arial" w:eastAsia="DengXian" w:hAnsi="Arial" w:cs="Arial"/>
        </w:rPr>
        <w:t xml:space="preserve">.. This was used in class to determine that I am </w:t>
      </w:r>
      <w:r w:rsidR="00FA07EE" w:rsidRPr="0003143B">
        <w:rPr>
          <w:rFonts w:ascii="Arial" w:eastAsia="DengXian" w:hAnsi="Arial" w:cs="Arial"/>
        </w:rPr>
        <w:t xml:space="preserve">Auditory Learner. </w:t>
      </w:r>
    </w:p>
    <w:p w14:paraId="7AD56038" w14:textId="7CE49997" w:rsidR="00A80FC7" w:rsidRDefault="0003143B" w:rsidP="00A80FC7">
      <w:pPr>
        <w:rPr>
          <w:rFonts w:ascii="Arial" w:hAnsi="Arial" w:cs="Arial"/>
        </w:rPr>
      </w:pPr>
      <w:r w:rsidRPr="0003143B">
        <w:rPr>
          <w:rFonts w:ascii="Arial" w:hAnsi="Arial" w:cs="Arial"/>
        </w:rPr>
        <w:t>Says</w:t>
      </w:r>
      <w:r w:rsidR="00E77A9C" w:rsidRPr="0003143B">
        <w:rPr>
          <w:rFonts w:ascii="Arial" w:hAnsi="Arial" w:cs="Arial"/>
        </w:rPr>
        <w:t xml:space="preserve"> indeed. Everyone has a particular learning style that suits them well and their unique means of learning and remembering information. (Indeed Editorial Team, 202</w:t>
      </w:r>
      <w:r w:rsidR="00A80FC7">
        <w:rPr>
          <w:rFonts w:ascii="Arial" w:hAnsi="Arial" w:cs="Arial"/>
        </w:rPr>
        <w:t>3)</w:t>
      </w:r>
    </w:p>
    <w:p w14:paraId="26957F16" w14:textId="708D6129" w:rsidR="00E77A9C" w:rsidRPr="00A80FC7" w:rsidRDefault="00E77A9C" w:rsidP="00A80FC7">
      <w:pPr>
        <w:rPr>
          <w:rFonts w:ascii="Arial" w:hAnsi="Arial" w:cs="Arial"/>
        </w:rPr>
      </w:pPr>
      <w:r w:rsidRPr="0003143B">
        <w:rPr>
          <w:rFonts w:ascii="Arial" w:hAnsi="Arial" w:cs="Arial"/>
          <w:b/>
          <w:bCs/>
        </w:rPr>
        <w:t xml:space="preserve">Why Learn by Hearing?  </w:t>
      </w:r>
    </w:p>
    <w:p w14:paraId="076B9DEA" w14:textId="68E53EAC" w:rsidR="00E77A9C" w:rsidRPr="0003143B" w:rsidRDefault="00E77A9C" w:rsidP="00A80FC7">
      <w:pPr>
        <w:rPr>
          <w:rFonts w:ascii="Arial" w:hAnsi="Arial" w:cs="Arial"/>
        </w:rPr>
      </w:pPr>
      <w:r w:rsidRPr="0003143B">
        <w:rPr>
          <w:rFonts w:ascii="Arial" w:hAnsi="Arial" w:cs="Arial"/>
        </w:rPr>
        <w:t xml:space="preserve">Those who learn best through listening are said to have an auditory learning approach. </w:t>
      </w:r>
      <w:r w:rsidR="0000734F" w:rsidRPr="0003143B">
        <w:rPr>
          <w:rFonts w:ascii="Arial" w:hAnsi="Arial" w:cs="Arial"/>
        </w:rPr>
        <w:t xml:space="preserve">(BAU, 2022) </w:t>
      </w:r>
      <w:r w:rsidRPr="0003143B">
        <w:rPr>
          <w:rFonts w:ascii="Arial" w:hAnsi="Arial" w:cs="Arial"/>
        </w:rPr>
        <w:t>For an auditory learner, listening to the information is preferable to reading it from a book. An auditory learner will concentrate on hearing or speaking to process the information, whereas other learners will retain information in various ways, such as through touch, vision, or reading. When given information in the shape of a written text, many auditory learners find it difficult to learn, but they have no trouble comprehending it when given it orally.</w:t>
      </w:r>
    </w:p>
    <w:p w14:paraId="40AD762C" w14:textId="77777777" w:rsidR="00A80FC7" w:rsidRDefault="00DC372C" w:rsidP="00A80FC7">
      <w:pPr>
        <w:rPr>
          <w:rFonts w:ascii="Arial" w:hAnsi="Arial" w:cs="Arial"/>
        </w:rPr>
      </w:pPr>
      <w:r w:rsidRPr="0003143B">
        <w:rPr>
          <w:rFonts w:ascii="Arial" w:hAnsi="Arial" w:cs="Arial"/>
        </w:rPr>
        <w:t>They remember information based on how it sounds, and they frequently pick up new information by reading it aloud or associating it with nonverbal noises like music or applauding. Children who are auditory learners, for instance, often enjoy music and pick up song lyrics more rapidly than other types of learners. They have no trouble following spoken instructions from their teachers, but when requested to read something, they would much rather have it read to them aloud.</w:t>
      </w:r>
      <w:r w:rsidRPr="0003143B">
        <w:rPr>
          <w:rFonts w:ascii="Arial" w:hAnsi="Arial" w:cs="Arial"/>
        </w:rPr>
        <w:cr/>
        <w:t xml:space="preserve"> Typically, auditory learners perform best in conventional educational settings where listening is the main mode of instruction.</w:t>
      </w:r>
    </w:p>
    <w:p w14:paraId="5E14C317" w14:textId="721592CB" w:rsidR="000E26C9" w:rsidRPr="00A80FC7" w:rsidRDefault="000E26C9" w:rsidP="00A80FC7">
      <w:pPr>
        <w:rPr>
          <w:rFonts w:ascii="Arial" w:hAnsi="Arial" w:cs="Arial"/>
        </w:rPr>
      </w:pPr>
      <w:r w:rsidRPr="0003143B">
        <w:rPr>
          <w:rFonts w:ascii="Arial" w:hAnsi="Arial" w:cs="Arial"/>
          <w:b/>
          <w:bCs/>
        </w:rPr>
        <w:t>Auditory Learners' Characteristics</w:t>
      </w:r>
    </w:p>
    <w:p w14:paraId="1905F9B6" w14:textId="0F14DCFF" w:rsidR="00A80FC7" w:rsidRDefault="000E26C9" w:rsidP="00A80FC7">
      <w:pPr>
        <w:rPr>
          <w:rFonts w:ascii="Arial" w:hAnsi="Arial" w:cs="Arial"/>
        </w:rPr>
      </w:pPr>
      <w:r w:rsidRPr="0003143B">
        <w:rPr>
          <w:rFonts w:ascii="Arial" w:hAnsi="Arial" w:cs="Arial"/>
        </w:rPr>
        <w:t xml:space="preserve">Knowing the traits of </w:t>
      </w:r>
      <w:r w:rsidR="00881D59" w:rsidRPr="0003143B">
        <w:rPr>
          <w:rFonts w:ascii="Arial" w:hAnsi="Arial" w:cs="Arial"/>
        </w:rPr>
        <w:t>auditory</w:t>
      </w:r>
      <w:r w:rsidRPr="0003143B">
        <w:rPr>
          <w:rFonts w:ascii="Arial" w:hAnsi="Arial" w:cs="Arial"/>
        </w:rPr>
        <w:t xml:space="preserve"> learners can help determine whether a person is one or the other. </w:t>
      </w:r>
      <w:r w:rsidR="007E2460">
        <w:rPr>
          <w:rFonts w:ascii="Arial" w:hAnsi="Arial" w:cs="Arial"/>
        </w:rPr>
        <w:t>To</w:t>
      </w:r>
      <w:r w:rsidRPr="0003143B">
        <w:rPr>
          <w:rFonts w:ascii="Arial" w:hAnsi="Arial" w:cs="Arial"/>
        </w:rPr>
        <w:t xml:space="preserve"> improve learning, it is crucial to understand the traits of a</w:t>
      </w:r>
      <w:r w:rsidR="00881D59" w:rsidRPr="0003143B">
        <w:rPr>
          <w:rFonts w:ascii="Arial" w:hAnsi="Arial" w:cs="Arial"/>
        </w:rPr>
        <w:t>uditory</w:t>
      </w:r>
      <w:r w:rsidR="004E4C22" w:rsidRPr="0003143B">
        <w:rPr>
          <w:rFonts w:ascii="Arial" w:hAnsi="Arial" w:cs="Arial"/>
        </w:rPr>
        <w:t xml:space="preserve"> </w:t>
      </w:r>
      <w:r w:rsidRPr="0003143B">
        <w:rPr>
          <w:rFonts w:ascii="Arial" w:hAnsi="Arial" w:cs="Arial"/>
        </w:rPr>
        <w:t>learners. The following are traits that au</w:t>
      </w:r>
      <w:r w:rsidR="004E4C22" w:rsidRPr="0003143B">
        <w:rPr>
          <w:rFonts w:ascii="Arial" w:hAnsi="Arial" w:cs="Arial"/>
        </w:rPr>
        <w:t>ditory</w:t>
      </w:r>
      <w:r w:rsidRPr="0003143B">
        <w:rPr>
          <w:rFonts w:ascii="Arial" w:hAnsi="Arial" w:cs="Arial"/>
        </w:rPr>
        <w:t xml:space="preserve"> learners typically exhibit: They retain knowledge better when listening to it, typically have a good memory for spoken words, possess strong public speaking skills, excel in oral presentations and examinations, have excellent listening skills, enjoy conversations, prefer spoken instructions, are skilled storytellers, and are easily distracted by background noise or silence. are adept at recognising and interpreting tone changes, can clearly describe concepts possess effective speaking skills, have trouble following printed instructions, like to read aloud, Enjoy music while focusing on words rather than riddims, While reading, whisper to yourself, Enjoy your hearing exercises, enjoy talks and lectures, Also, voice volume and tone can be used to convey a feeling.</w:t>
      </w:r>
    </w:p>
    <w:p w14:paraId="7C42D4C5" w14:textId="511B2276" w:rsidR="000E26C9" w:rsidRPr="00A80FC7" w:rsidRDefault="0003143B" w:rsidP="00A80FC7">
      <w:pPr>
        <w:rPr>
          <w:rFonts w:ascii="Arial" w:hAnsi="Arial" w:cs="Arial"/>
        </w:rPr>
      </w:pPr>
      <w:r w:rsidRPr="0003143B">
        <w:rPr>
          <w:rFonts w:ascii="Arial" w:hAnsi="Arial" w:cs="Arial"/>
          <w:b/>
          <w:bCs/>
        </w:rPr>
        <w:t>H</w:t>
      </w:r>
      <w:r w:rsidR="000E26C9" w:rsidRPr="0003143B">
        <w:rPr>
          <w:rFonts w:ascii="Arial" w:hAnsi="Arial" w:cs="Arial"/>
          <w:b/>
          <w:bCs/>
        </w:rPr>
        <w:t>igher level of critical reasoning</w:t>
      </w:r>
    </w:p>
    <w:p w14:paraId="27B55FFA" w14:textId="77777777" w:rsidR="00A80FC7" w:rsidRDefault="000E26C9" w:rsidP="00A80FC7">
      <w:pPr>
        <w:rPr>
          <w:rFonts w:ascii="Arial" w:hAnsi="Arial" w:cs="Arial"/>
        </w:rPr>
      </w:pPr>
      <w:r w:rsidRPr="0003143B">
        <w:rPr>
          <w:rFonts w:ascii="Arial" w:hAnsi="Arial" w:cs="Arial"/>
        </w:rPr>
        <w:lastRenderedPageBreak/>
        <w:t>The best way to help students engage with the material they are studying, according to a study on the difficulty teachers experience in doing so, is to take into account their different learning preferences. Students are more likely to engage with the content once it is presented to them in their preferred learning style. As a result, they are more likely to use and improve their critical thinking skills because they are paying closer attention to the course.</w:t>
      </w:r>
    </w:p>
    <w:p w14:paraId="5F9F4367" w14:textId="0C5B5AC1" w:rsidR="007E3844" w:rsidRPr="00A80FC7" w:rsidRDefault="0003143B" w:rsidP="00A80FC7">
      <w:pPr>
        <w:rPr>
          <w:rFonts w:ascii="Arial" w:hAnsi="Arial" w:cs="Arial"/>
        </w:rPr>
      </w:pPr>
      <w:r>
        <w:rPr>
          <w:rFonts w:ascii="Arial" w:hAnsi="Arial" w:cs="Arial"/>
          <w:b/>
          <w:bCs/>
        </w:rPr>
        <w:t>E</w:t>
      </w:r>
      <w:r w:rsidR="007E3844" w:rsidRPr="0003143B">
        <w:rPr>
          <w:rFonts w:ascii="Arial" w:hAnsi="Arial" w:cs="Arial"/>
          <w:b/>
          <w:bCs/>
        </w:rPr>
        <w:t>nhanced understanding and brainstorming abilities and memory</w:t>
      </w:r>
    </w:p>
    <w:p w14:paraId="264B6DFF" w14:textId="77777777" w:rsidR="00A80FC7" w:rsidRDefault="007E3844" w:rsidP="00A80FC7">
      <w:pPr>
        <w:rPr>
          <w:rFonts w:ascii="Arial" w:hAnsi="Arial" w:cs="Arial"/>
        </w:rPr>
      </w:pPr>
      <w:r w:rsidRPr="0003143B">
        <w:rPr>
          <w:rFonts w:ascii="Arial" w:hAnsi="Arial" w:cs="Arial"/>
        </w:rPr>
        <w:t>Additionally, using auditory learning strategies will enhance your understanding and idea-generation abilities. You should be conscious that as you work through various listening tasks, you will unavoidably develop a variety of skills at the same time, albeit at various levels of complexity. When compared to individuals who favour other learning styles, auditory learners quickly and thoroughly assimilate knowledge. According to the INC, auditory learners can keep more than 75% of the information they hear, proving that having good auditory learning techniques can help you retain more of the information you learn.</w:t>
      </w:r>
    </w:p>
    <w:p w14:paraId="7E38C715" w14:textId="34C936E3" w:rsidR="007E3844" w:rsidRPr="00A80FC7" w:rsidRDefault="007E3844" w:rsidP="00A80FC7">
      <w:pPr>
        <w:rPr>
          <w:rFonts w:ascii="Arial" w:hAnsi="Arial" w:cs="Arial"/>
        </w:rPr>
      </w:pPr>
      <w:r w:rsidRPr="0003143B">
        <w:rPr>
          <w:rFonts w:ascii="Arial" w:hAnsi="Arial" w:cs="Arial"/>
          <w:b/>
          <w:bCs/>
        </w:rPr>
        <w:t>Interactivity</w:t>
      </w:r>
    </w:p>
    <w:p w14:paraId="08CABA69" w14:textId="0B0B574A" w:rsidR="007E3844" w:rsidRPr="0003143B" w:rsidRDefault="007E3844" w:rsidP="00A80FC7">
      <w:pPr>
        <w:rPr>
          <w:rFonts w:ascii="Arial" w:hAnsi="Arial" w:cs="Arial"/>
        </w:rPr>
      </w:pPr>
      <w:r w:rsidRPr="0003143B">
        <w:rPr>
          <w:rFonts w:ascii="Arial" w:hAnsi="Arial" w:cs="Arial"/>
        </w:rPr>
        <w:t xml:space="preserve">It will make you more interactive with other students, just as we previously stated that using a student's preferred learning style will help them engage with academic material more effectively. Auditory learners, in particular, are compelled to speak with more people and ask them to explain things aloud </w:t>
      </w:r>
      <w:r w:rsidR="007E2460">
        <w:rPr>
          <w:rFonts w:ascii="Arial" w:hAnsi="Arial" w:cs="Arial"/>
        </w:rPr>
        <w:t>to</w:t>
      </w:r>
      <w:r w:rsidRPr="0003143B">
        <w:rPr>
          <w:rFonts w:ascii="Arial" w:hAnsi="Arial" w:cs="Arial"/>
        </w:rPr>
        <w:t xml:space="preserve"> better comprehend through listening.</w:t>
      </w:r>
    </w:p>
    <w:p w14:paraId="6C117FA7" w14:textId="765B1A95" w:rsidR="0000734F" w:rsidRPr="0003143B" w:rsidRDefault="0000734F" w:rsidP="00F901AF">
      <w:pPr>
        <w:ind w:firstLine="720"/>
        <w:rPr>
          <w:rFonts w:ascii="Arial" w:hAnsi="Arial" w:cs="Arial"/>
        </w:rPr>
      </w:pPr>
    </w:p>
    <w:p w14:paraId="22F1A55B" w14:textId="515BD500" w:rsidR="0000734F" w:rsidRPr="001473DD" w:rsidRDefault="0000734F" w:rsidP="00A80FC7">
      <w:pPr>
        <w:rPr>
          <w:rFonts w:ascii="Arial" w:hAnsi="Arial" w:cs="Arial"/>
          <w:b/>
          <w:bCs/>
        </w:rPr>
      </w:pPr>
      <w:r w:rsidRPr="001473DD">
        <w:rPr>
          <w:rFonts w:ascii="Arial" w:hAnsi="Arial" w:cs="Arial"/>
          <w:b/>
          <w:bCs/>
        </w:rPr>
        <w:t>Swot analysis</w:t>
      </w:r>
    </w:p>
    <w:tbl>
      <w:tblPr>
        <w:tblStyle w:val="TableGrid"/>
        <w:tblpPr w:leftFromText="180" w:rightFromText="180" w:vertAnchor="text" w:horzAnchor="margin" w:tblpY="268"/>
        <w:tblW w:w="0" w:type="auto"/>
        <w:tblLook w:val="04A0" w:firstRow="1" w:lastRow="0" w:firstColumn="1" w:lastColumn="0" w:noHBand="0" w:noVBand="1"/>
      </w:tblPr>
      <w:tblGrid>
        <w:gridCol w:w="2254"/>
        <w:gridCol w:w="2254"/>
        <w:gridCol w:w="2254"/>
        <w:gridCol w:w="2254"/>
      </w:tblGrid>
      <w:tr w:rsidR="00F901AF" w:rsidRPr="0003143B" w14:paraId="54FB6374" w14:textId="77777777" w:rsidTr="00F901AF">
        <w:tc>
          <w:tcPr>
            <w:tcW w:w="2254" w:type="dxa"/>
            <w:shd w:val="clear" w:color="auto" w:fill="92D050"/>
          </w:tcPr>
          <w:p w14:paraId="44285178" w14:textId="77777777" w:rsidR="00F901AF" w:rsidRPr="0003143B" w:rsidRDefault="00F901AF" w:rsidP="00F901AF">
            <w:pPr>
              <w:rPr>
                <w:rFonts w:ascii="Arial" w:hAnsi="Arial" w:cs="Arial"/>
                <w:noProof/>
              </w:rPr>
            </w:pPr>
            <w:r w:rsidRPr="0003143B">
              <w:rPr>
                <w:rFonts w:ascii="Arial" w:hAnsi="Arial" w:cs="Arial"/>
                <w:noProof/>
              </w:rPr>
              <w:t>Strength</w:t>
            </w:r>
          </w:p>
        </w:tc>
        <w:tc>
          <w:tcPr>
            <w:tcW w:w="2254" w:type="dxa"/>
            <w:shd w:val="clear" w:color="auto" w:fill="C00000"/>
          </w:tcPr>
          <w:p w14:paraId="59CA4F9E" w14:textId="77777777" w:rsidR="00F901AF" w:rsidRPr="0003143B" w:rsidRDefault="00F901AF" w:rsidP="00F901AF">
            <w:pPr>
              <w:rPr>
                <w:rFonts w:ascii="Arial" w:hAnsi="Arial" w:cs="Arial"/>
                <w:noProof/>
              </w:rPr>
            </w:pPr>
            <w:r w:rsidRPr="0003143B">
              <w:rPr>
                <w:rFonts w:ascii="Arial" w:hAnsi="Arial" w:cs="Arial"/>
                <w:noProof/>
              </w:rPr>
              <w:t>Weakness</w:t>
            </w:r>
          </w:p>
        </w:tc>
        <w:tc>
          <w:tcPr>
            <w:tcW w:w="2254" w:type="dxa"/>
            <w:shd w:val="clear" w:color="auto" w:fill="92D050"/>
          </w:tcPr>
          <w:p w14:paraId="415D573C" w14:textId="77777777" w:rsidR="00F901AF" w:rsidRPr="0003143B" w:rsidRDefault="00F901AF" w:rsidP="00F901AF">
            <w:pPr>
              <w:rPr>
                <w:rFonts w:ascii="Arial" w:hAnsi="Arial" w:cs="Arial"/>
                <w:noProof/>
              </w:rPr>
            </w:pPr>
            <w:r w:rsidRPr="0003143B">
              <w:rPr>
                <w:rFonts w:ascii="Arial" w:hAnsi="Arial" w:cs="Arial"/>
                <w:noProof/>
              </w:rPr>
              <w:t>Opportunities</w:t>
            </w:r>
          </w:p>
        </w:tc>
        <w:tc>
          <w:tcPr>
            <w:tcW w:w="2254" w:type="dxa"/>
            <w:shd w:val="clear" w:color="auto" w:fill="C00000"/>
          </w:tcPr>
          <w:p w14:paraId="34E875C9" w14:textId="77777777" w:rsidR="00F901AF" w:rsidRPr="0003143B" w:rsidRDefault="00F901AF" w:rsidP="00F901AF">
            <w:pPr>
              <w:rPr>
                <w:rFonts w:ascii="Arial" w:hAnsi="Arial" w:cs="Arial"/>
                <w:noProof/>
              </w:rPr>
            </w:pPr>
            <w:r w:rsidRPr="0003143B">
              <w:rPr>
                <w:rFonts w:ascii="Arial" w:hAnsi="Arial" w:cs="Arial"/>
                <w:noProof/>
              </w:rPr>
              <w:t xml:space="preserve">Threats </w:t>
            </w:r>
          </w:p>
        </w:tc>
      </w:tr>
      <w:tr w:rsidR="00F901AF" w:rsidRPr="0003143B" w14:paraId="57C130A6" w14:textId="77777777" w:rsidTr="00F901AF">
        <w:tc>
          <w:tcPr>
            <w:tcW w:w="2254" w:type="dxa"/>
          </w:tcPr>
          <w:p w14:paraId="4B234543" w14:textId="41177139" w:rsidR="00F901AF" w:rsidRPr="0003143B" w:rsidRDefault="00F901AF" w:rsidP="00F901AF">
            <w:pPr>
              <w:rPr>
                <w:rFonts w:ascii="Arial" w:hAnsi="Arial" w:cs="Arial"/>
                <w:noProof/>
              </w:rPr>
            </w:pPr>
            <w:r w:rsidRPr="0003143B">
              <w:rPr>
                <w:rFonts w:ascii="Arial" w:hAnsi="Arial" w:cs="Arial"/>
                <w:noProof/>
              </w:rPr>
              <w:t>Confidence</w:t>
            </w:r>
          </w:p>
        </w:tc>
        <w:tc>
          <w:tcPr>
            <w:tcW w:w="2254" w:type="dxa"/>
          </w:tcPr>
          <w:p w14:paraId="2324F94D" w14:textId="5652CDD3" w:rsidR="00F901AF" w:rsidRPr="0003143B" w:rsidRDefault="00F901AF" w:rsidP="00F901AF">
            <w:pPr>
              <w:rPr>
                <w:rFonts w:ascii="Arial" w:hAnsi="Arial" w:cs="Arial"/>
                <w:noProof/>
              </w:rPr>
            </w:pPr>
            <w:r w:rsidRPr="0003143B">
              <w:rPr>
                <w:rFonts w:ascii="Arial" w:hAnsi="Arial" w:cs="Arial"/>
                <w:noProof/>
              </w:rPr>
              <w:t>Public speaking</w:t>
            </w:r>
          </w:p>
        </w:tc>
        <w:tc>
          <w:tcPr>
            <w:tcW w:w="2254" w:type="dxa"/>
          </w:tcPr>
          <w:p w14:paraId="5C7CD045" w14:textId="7815F8E5" w:rsidR="00F901AF" w:rsidRPr="0003143B" w:rsidRDefault="00F901AF" w:rsidP="00F901AF">
            <w:pPr>
              <w:rPr>
                <w:rFonts w:ascii="Arial" w:hAnsi="Arial" w:cs="Arial"/>
                <w:noProof/>
              </w:rPr>
            </w:pPr>
            <w:r w:rsidRPr="0003143B">
              <w:rPr>
                <w:rFonts w:ascii="Arial" w:hAnsi="Arial" w:cs="Arial"/>
                <w:noProof/>
              </w:rPr>
              <w:t>Communication skills</w:t>
            </w:r>
          </w:p>
        </w:tc>
        <w:tc>
          <w:tcPr>
            <w:tcW w:w="2254" w:type="dxa"/>
          </w:tcPr>
          <w:p w14:paraId="3B4EC3FA" w14:textId="23554C52" w:rsidR="00F901AF" w:rsidRPr="0003143B" w:rsidRDefault="00F901AF" w:rsidP="00F901AF">
            <w:pPr>
              <w:rPr>
                <w:rFonts w:ascii="Arial" w:hAnsi="Arial" w:cs="Arial"/>
                <w:noProof/>
              </w:rPr>
            </w:pPr>
            <w:r w:rsidRPr="0003143B">
              <w:rPr>
                <w:rFonts w:ascii="Arial" w:hAnsi="Arial" w:cs="Arial"/>
                <w:noProof/>
              </w:rPr>
              <w:t>Direct speaker</w:t>
            </w:r>
          </w:p>
        </w:tc>
      </w:tr>
      <w:tr w:rsidR="00F901AF" w:rsidRPr="0003143B" w14:paraId="421B253C" w14:textId="77777777" w:rsidTr="00F901AF">
        <w:tc>
          <w:tcPr>
            <w:tcW w:w="2254" w:type="dxa"/>
          </w:tcPr>
          <w:p w14:paraId="2974408D" w14:textId="6919FCE6" w:rsidR="00F901AF" w:rsidRPr="0003143B" w:rsidRDefault="00F901AF" w:rsidP="00F901AF">
            <w:pPr>
              <w:rPr>
                <w:rFonts w:ascii="Arial" w:hAnsi="Arial" w:cs="Arial"/>
                <w:noProof/>
              </w:rPr>
            </w:pPr>
            <w:r w:rsidRPr="0003143B">
              <w:rPr>
                <w:rFonts w:ascii="Arial" w:hAnsi="Arial" w:cs="Arial"/>
                <w:noProof/>
              </w:rPr>
              <w:t>Effective listener</w:t>
            </w:r>
          </w:p>
        </w:tc>
        <w:tc>
          <w:tcPr>
            <w:tcW w:w="2254" w:type="dxa"/>
          </w:tcPr>
          <w:p w14:paraId="6BDD1871" w14:textId="6E4771D6" w:rsidR="00F901AF" w:rsidRPr="0003143B" w:rsidRDefault="00F901AF" w:rsidP="00F901AF">
            <w:pPr>
              <w:rPr>
                <w:rFonts w:ascii="Arial" w:hAnsi="Arial" w:cs="Arial"/>
                <w:noProof/>
              </w:rPr>
            </w:pPr>
            <w:r w:rsidRPr="0003143B">
              <w:rPr>
                <w:rFonts w:ascii="Arial" w:hAnsi="Arial" w:cs="Arial"/>
                <w:noProof/>
              </w:rPr>
              <w:t>Attention to details</w:t>
            </w:r>
          </w:p>
        </w:tc>
        <w:tc>
          <w:tcPr>
            <w:tcW w:w="2254" w:type="dxa"/>
          </w:tcPr>
          <w:p w14:paraId="1BFFA23C" w14:textId="36AE816B" w:rsidR="00F901AF" w:rsidRPr="0003143B" w:rsidRDefault="00F901AF" w:rsidP="00F901AF">
            <w:pPr>
              <w:rPr>
                <w:rFonts w:ascii="Arial" w:hAnsi="Arial" w:cs="Arial"/>
                <w:noProof/>
              </w:rPr>
            </w:pPr>
            <w:r w:rsidRPr="0003143B">
              <w:rPr>
                <w:rFonts w:ascii="Arial" w:hAnsi="Arial" w:cs="Arial"/>
                <w:noProof/>
              </w:rPr>
              <w:t>Get the job done</w:t>
            </w:r>
          </w:p>
        </w:tc>
        <w:tc>
          <w:tcPr>
            <w:tcW w:w="2254" w:type="dxa"/>
          </w:tcPr>
          <w:p w14:paraId="38FFA2F3" w14:textId="4DE895D5" w:rsidR="00F901AF" w:rsidRPr="0003143B" w:rsidRDefault="00F901AF" w:rsidP="00F901AF">
            <w:pPr>
              <w:rPr>
                <w:rFonts w:ascii="Arial" w:hAnsi="Arial" w:cs="Arial"/>
                <w:noProof/>
              </w:rPr>
            </w:pPr>
            <w:r w:rsidRPr="0003143B">
              <w:rPr>
                <w:rFonts w:ascii="Arial" w:hAnsi="Arial" w:cs="Arial"/>
                <w:noProof/>
              </w:rPr>
              <w:t>Overconfident</w:t>
            </w:r>
          </w:p>
        </w:tc>
      </w:tr>
      <w:tr w:rsidR="00F901AF" w:rsidRPr="0003143B" w14:paraId="4813F7AD" w14:textId="77777777" w:rsidTr="00F901AF">
        <w:tc>
          <w:tcPr>
            <w:tcW w:w="2254" w:type="dxa"/>
          </w:tcPr>
          <w:p w14:paraId="1370C356" w14:textId="111DB83C" w:rsidR="00F901AF" w:rsidRPr="0003143B" w:rsidRDefault="00F901AF" w:rsidP="00F901AF">
            <w:pPr>
              <w:rPr>
                <w:rFonts w:ascii="Arial" w:hAnsi="Arial" w:cs="Arial"/>
                <w:noProof/>
              </w:rPr>
            </w:pPr>
            <w:r w:rsidRPr="0003143B">
              <w:rPr>
                <w:rFonts w:ascii="Arial" w:hAnsi="Arial" w:cs="Arial"/>
                <w:noProof/>
              </w:rPr>
              <w:t>Leadership</w:t>
            </w:r>
          </w:p>
        </w:tc>
        <w:tc>
          <w:tcPr>
            <w:tcW w:w="2254" w:type="dxa"/>
          </w:tcPr>
          <w:p w14:paraId="68026A92" w14:textId="40C06FAB" w:rsidR="00F901AF" w:rsidRPr="0003143B" w:rsidRDefault="00F901AF" w:rsidP="00F901AF">
            <w:pPr>
              <w:rPr>
                <w:rFonts w:ascii="Arial" w:hAnsi="Arial" w:cs="Arial"/>
                <w:noProof/>
              </w:rPr>
            </w:pPr>
            <w:r w:rsidRPr="0003143B">
              <w:rPr>
                <w:rFonts w:ascii="Arial" w:hAnsi="Arial" w:cs="Arial"/>
                <w:noProof/>
              </w:rPr>
              <w:t>impatient</w:t>
            </w:r>
          </w:p>
        </w:tc>
        <w:tc>
          <w:tcPr>
            <w:tcW w:w="2254" w:type="dxa"/>
          </w:tcPr>
          <w:p w14:paraId="3FBF42F3" w14:textId="5EC6AD0D" w:rsidR="00F901AF" w:rsidRPr="0003143B" w:rsidRDefault="00F901AF" w:rsidP="00F901AF">
            <w:pPr>
              <w:rPr>
                <w:rFonts w:ascii="Arial" w:hAnsi="Arial" w:cs="Arial"/>
                <w:noProof/>
              </w:rPr>
            </w:pPr>
            <w:r w:rsidRPr="0003143B">
              <w:rPr>
                <w:rFonts w:ascii="Arial" w:hAnsi="Arial" w:cs="Arial"/>
                <w:noProof/>
              </w:rPr>
              <w:t>Straight forward</w:t>
            </w:r>
          </w:p>
        </w:tc>
        <w:tc>
          <w:tcPr>
            <w:tcW w:w="2254" w:type="dxa"/>
          </w:tcPr>
          <w:p w14:paraId="27782AF0" w14:textId="1674B91E" w:rsidR="00F901AF" w:rsidRPr="0003143B" w:rsidRDefault="00F901AF" w:rsidP="00F901AF">
            <w:pPr>
              <w:rPr>
                <w:rFonts w:ascii="Arial" w:hAnsi="Arial" w:cs="Arial"/>
                <w:noProof/>
              </w:rPr>
            </w:pPr>
            <w:r w:rsidRPr="0003143B">
              <w:rPr>
                <w:rFonts w:ascii="Arial" w:hAnsi="Arial" w:cs="Arial"/>
                <w:noProof/>
              </w:rPr>
              <w:t>Lack of empathy</w:t>
            </w:r>
          </w:p>
        </w:tc>
      </w:tr>
      <w:tr w:rsidR="00F901AF" w:rsidRPr="0003143B" w14:paraId="5E7129D8" w14:textId="77777777" w:rsidTr="00F901AF">
        <w:tc>
          <w:tcPr>
            <w:tcW w:w="2254" w:type="dxa"/>
          </w:tcPr>
          <w:p w14:paraId="588B62B5" w14:textId="38D0E6CA" w:rsidR="00F901AF" w:rsidRPr="0003143B" w:rsidRDefault="00F901AF" w:rsidP="00F901AF">
            <w:pPr>
              <w:rPr>
                <w:rFonts w:ascii="Arial" w:hAnsi="Arial" w:cs="Arial"/>
                <w:noProof/>
              </w:rPr>
            </w:pPr>
            <w:r w:rsidRPr="0003143B">
              <w:rPr>
                <w:rFonts w:ascii="Arial" w:hAnsi="Arial" w:cs="Arial"/>
                <w:noProof/>
              </w:rPr>
              <w:t>Risk taker</w:t>
            </w:r>
          </w:p>
        </w:tc>
        <w:tc>
          <w:tcPr>
            <w:tcW w:w="2254" w:type="dxa"/>
          </w:tcPr>
          <w:p w14:paraId="7656A3ED" w14:textId="60275CFC" w:rsidR="00F901AF" w:rsidRPr="0003143B" w:rsidRDefault="00F901AF" w:rsidP="00F901AF">
            <w:pPr>
              <w:rPr>
                <w:rFonts w:ascii="Arial" w:hAnsi="Arial" w:cs="Arial"/>
                <w:noProof/>
              </w:rPr>
            </w:pPr>
            <w:r w:rsidRPr="0003143B">
              <w:rPr>
                <w:rFonts w:ascii="Arial" w:hAnsi="Arial" w:cs="Arial"/>
                <w:noProof/>
              </w:rPr>
              <w:t>Handles emotion poorly</w:t>
            </w:r>
          </w:p>
        </w:tc>
        <w:tc>
          <w:tcPr>
            <w:tcW w:w="2254" w:type="dxa"/>
          </w:tcPr>
          <w:p w14:paraId="74DBA3B2" w14:textId="77777777" w:rsidR="00F901AF" w:rsidRPr="0003143B" w:rsidRDefault="00F901AF" w:rsidP="00F901AF">
            <w:pPr>
              <w:rPr>
                <w:rFonts w:ascii="Arial" w:hAnsi="Arial" w:cs="Arial"/>
                <w:noProof/>
              </w:rPr>
            </w:pPr>
          </w:p>
        </w:tc>
        <w:tc>
          <w:tcPr>
            <w:tcW w:w="2254" w:type="dxa"/>
          </w:tcPr>
          <w:p w14:paraId="2923D362" w14:textId="25A99CFC" w:rsidR="00F901AF" w:rsidRPr="0003143B" w:rsidRDefault="00F901AF" w:rsidP="00F901AF">
            <w:pPr>
              <w:rPr>
                <w:rFonts w:ascii="Arial" w:hAnsi="Arial" w:cs="Arial"/>
                <w:noProof/>
              </w:rPr>
            </w:pPr>
            <w:r w:rsidRPr="0003143B">
              <w:rPr>
                <w:rFonts w:ascii="Arial" w:hAnsi="Arial" w:cs="Arial"/>
                <w:noProof/>
              </w:rPr>
              <w:t xml:space="preserve">Impatient </w:t>
            </w:r>
          </w:p>
        </w:tc>
      </w:tr>
    </w:tbl>
    <w:p w14:paraId="06E75882" w14:textId="400B3A28" w:rsidR="00FA07EE" w:rsidRPr="0003143B" w:rsidRDefault="00FA07EE" w:rsidP="001473DD">
      <w:pPr>
        <w:rPr>
          <w:rFonts w:ascii="Arial" w:hAnsi="Arial" w:cs="Arial"/>
          <w:noProof/>
        </w:rPr>
      </w:pPr>
    </w:p>
    <w:p w14:paraId="09C2DDF0" w14:textId="13C8E5A8" w:rsidR="00F901AF" w:rsidRPr="0003143B" w:rsidRDefault="00F901AF" w:rsidP="00686CDC">
      <w:pPr>
        <w:ind w:firstLine="720"/>
        <w:rPr>
          <w:rFonts w:ascii="Arial" w:hAnsi="Arial" w:cs="Arial"/>
          <w:noProof/>
        </w:rPr>
      </w:pPr>
    </w:p>
    <w:p w14:paraId="1D1F0A9E" w14:textId="324844A4" w:rsidR="00F901AF" w:rsidRPr="0003143B" w:rsidRDefault="00A80FC7" w:rsidP="00A80FC7">
      <w:pPr>
        <w:rPr>
          <w:rFonts w:ascii="Arial" w:hAnsi="Arial" w:cs="Arial"/>
          <w:noProof/>
        </w:rPr>
      </w:pPr>
      <w:r w:rsidRPr="00A80FC7">
        <w:rPr>
          <w:rFonts w:ascii="Arial" w:hAnsi="Arial" w:cs="Arial"/>
          <w:noProof/>
        </w:rPr>
        <w:t xml:space="preserve">This is simply a list of my strengths and weaknesses and a guide to help me identify my areas of weakness and how to strengthen and maximise my strengths professionally </w:t>
      </w:r>
      <w:r w:rsidR="007E2460">
        <w:rPr>
          <w:rFonts w:ascii="Arial" w:hAnsi="Arial" w:cs="Arial"/>
          <w:noProof/>
        </w:rPr>
        <w:t>to</w:t>
      </w:r>
      <w:r w:rsidRPr="00A80FC7">
        <w:rPr>
          <w:rFonts w:ascii="Arial" w:hAnsi="Arial" w:cs="Arial"/>
          <w:noProof/>
        </w:rPr>
        <w:t xml:space="preserve"> increase my confidence and pursue the career I want to pursue rather than working a job </w:t>
      </w:r>
      <w:r w:rsidR="007E2460">
        <w:rPr>
          <w:rFonts w:ascii="Arial" w:hAnsi="Arial" w:cs="Arial"/>
          <w:noProof/>
        </w:rPr>
        <w:t xml:space="preserve">that </w:t>
      </w:r>
      <w:r w:rsidRPr="00A80FC7">
        <w:rPr>
          <w:rFonts w:ascii="Arial" w:hAnsi="Arial" w:cs="Arial"/>
          <w:noProof/>
        </w:rPr>
        <w:t xml:space="preserve">just </w:t>
      </w:r>
      <w:r w:rsidR="007E2460">
        <w:rPr>
          <w:rFonts w:ascii="Arial" w:hAnsi="Arial" w:cs="Arial"/>
          <w:noProof/>
        </w:rPr>
        <w:t>pays</w:t>
      </w:r>
      <w:r w:rsidRPr="00A80FC7">
        <w:rPr>
          <w:rFonts w:ascii="Arial" w:hAnsi="Arial" w:cs="Arial"/>
          <w:noProof/>
        </w:rPr>
        <w:t xml:space="preserve"> the expenses</w:t>
      </w:r>
      <w:r w:rsidR="007E2460">
        <w:rPr>
          <w:rFonts w:ascii="Arial" w:hAnsi="Arial" w:cs="Arial"/>
          <w:noProof/>
        </w:rPr>
        <w:t>.</w:t>
      </w:r>
      <w:r>
        <w:rPr>
          <w:rFonts w:ascii="Arial" w:hAnsi="Arial" w:cs="Arial"/>
          <w:noProof/>
        </w:rPr>
        <w:t xml:space="preserve"> </w:t>
      </w:r>
    </w:p>
    <w:p w14:paraId="1BD63801" w14:textId="77777777" w:rsidR="00F901AF" w:rsidRPr="0003143B" w:rsidRDefault="00F901AF" w:rsidP="00686CDC">
      <w:pPr>
        <w:ind w:firstLine="720"/>
        <w:rPr>
          <w:rFonts w:ascii="Arial" w:hAnsi="Arial" w:cs="Arial"/>
          <w:noProof/>
        </w:rPr>
      </w:pPr>
    </w:p>
    <w:p w14:paraId="3C404248" w14:textId="083BA57E" w:rsidR="00F901AF" w:rsidRPr="0003143B" w:rsidRDefault="00F901AF" w:rsidP="00686CDC">
      <w:pPr>
        <w:ind w:firstLine="720"/>
        <w:rPr>
          <w:rFonts w:ascii="Arial" w:hAnsi="Arial" w:cs="Arial"/>
          <w:noProof/>
        </w:rPr>
      </w:pPr>
    </w:p>
    <w:p w14:paraId="73488460" w14:textId="77777777" w:rsidR="00F901AF" w:rsidRPr="0003143B" w:rsidRDefault="00F901AF" w:rsidP="00686CDC">
      <w:pPr>
        <w:ind w:firstLine="720"/>
        <w:rPr>
          <w:rFonts w:ascii="Arial" w:hAnsi="Arial" w:cs="Arial"/>
          <w:noProof/>
        </w:rPr>
      </w:pPr>
    </w:p>
    <w:p w14:paraId="1A79CDE3" w14:textId="77777777" w:rsidR="00FA07EE" w:rsidRPr="0003143B" w:rsidRDefault="00FA07EE" w:rsidP="00686CDC">
      <w:pPr>
        <w:ind w:firstLine="720"/>
        <w:rPr>
          <w:rFonts w:ascii="Arial" w:hAnsi="Arial" w:cs="Arial"/>
          <w:noProof/>
        </w:rPr>
      </w:pPr>
    </w:p>
    <w:p w14:paraId="14F20C58" w14:textId="77777777" w:rsidR="00FA07EE" w:rsidRPr="0003143B" w:rsidRDefault="00FA07EE" w:rsidP="00686CDC">
      <w:pPr>
        <w:ind w:firstLine="720"/>
        <w:rPr>
          <w:rFonts w:ascii="Arial" w:hAnsi="Arial" w:cs="Arial"/>
          <w:noProof/>
        </w:rPr>
      </w:pPr>
    </w:p>
    <w:p w14:paraId="72C0279B" w14:textId="77777777" w:rsidR="00631981" w:rsidRDefault="00631981" w:rsidP="00A80FC7">
      <w:pPr>
        <w:rPr>
          <w:rFonts w:ascii="Arial" w:hAnsi="Arial" w:cs="Arial"/>
          <w:b/>
          <w:bCs/>
          <w:noProof/>
        </w:rPr>
      </w:pPr>
    </w:p>
    <w:p w14:paraId="62C0B01A" w14:textId="77777777" w:rsidR="00631981" w:rsidRDefault="00631981" w:rsidP="00A80FC7">
      <w:pPr>
        <w:rPr>
          <w:rFonts w:ascii="Arial" w:hAnsi="Arial" w:cs="Arial"/>
          <w:b/>
          <w:bCs/>
          <w:noProof/>
        </w:rPr>
      </w:pPr>
    </w:p>
    <w:p w14:paraId="0A145A6D" w14:textId="77777777" w:rsidR="00631981" w:rsidRDefault="00631981" w:rsidP="00A80FC7">
      <w:pPr>
        <w:rPr>
          <w:rFonts w:ascii="Arial" w:hAnsi="Arial" w:cs="Arial"/>
          <w:b/>
          <w:bCs/>
          <w:noProof/>
        </w:rPr>
      </w:pPr>
    </w:p>
    <w:p w14:paraId="0C6193F9" w14:textId="1530BECC" w:rsidR="00F901AF" w:rsidRPr="001473DD" w:rsidRDefault="0000734F" w:rsidP="00A80FC7">
      <w:pPr>
        <w:rPr>
          <w:rFonts w:ascii="Arial" w:hAnsi="Arial" w:cs="Arial"/>
          <w:b/>
          <w:bCs/>
          <w:noProof/>
        </w:rPr>
      </w:pPr>
      <w:r w:rsidRPr="001473DD">
        <w:rPr>
          <w:rFonts w:ascii="Arial" w:hAnsi="Arial" w:cs="Arial"/>
          <w:b/>
          <w:bCs/>
          <w:noProof/>
        </w:rPr>
        <w:lastRenderedPageBreak/>
        <w:t>Personal development plan</w:t>
      </w:r>
    </w:p>
    <w:tbl>
      <w:tblPr>
        <w:tblStyle w:val="TableGrid"/>
        <w:tblW w:w="0" w:type="auto"/>
        <w:tblLook w:val="04A0" w:firstRow="1" w:lastRow="0" w:firstColumn="1" w:lastColumn="0" w:noHBand="0" w:noVBand="1"/>
      </w:tblPr>
      <w:tblGrid>
        <w:gridCol w:w="2254"/>
        <w:gridCol w:w="2254"/>
        <w:gridCol w:w="2254"/>
        <w:gridCol w:w="2254"/>
      </w:tblGrid>
      <w:tr w:rsidR="00F901AF" w:rsidRPr="0003143B" w14:paraId="35ADE90A" w14:textId="77777777" w:rsidTr="00F901AF">
        <w:tc>
          <w:tcPr>
            <w:tcW w:w="2254" w:type="dxa"/>
            <w:shd w:val="clear" w:color="auto" w:fill="92D050"/>
          </w:tcPr>
          <w:p w14:paraId="4F63536A" w14:textId="44F70387" w:rsidR="00F901AF" w:rsidRPr="0003143B" w:rsidRDefault="00F901AF" w:rsidP="00686CDC">
            <w:pPr>
              <w:rPr>
                <w:rFonts w:ascii="Arial" w:hAnsi="Arial" w:cs="Arial"/>
                <w:noProof/>
              </w:rPr>
            </w:pPr>
            <w:r w:rsidRPr="0003143B">
              <w:rPr>
                <w:rFonts w:ascii="Arial" w:hAnsi="Arial" w:cs="Arial"/>
                <w:noProof/>
              </w:rPr>
              <w:t>objective</w:t>
            </w:r>
          </w:p>
        </w:tc>
        <w:tc>
          <w:tcPr>
            <w:tcW w:w="2254" w:type="dxa"/>
            <w:shd w:val="clear" w:color="auto" w:fill="92D050"/>
          </w:tcPr>
          <w:p w14:paraId="3083F0E9" w14:textId="4AB5303A" w:rsidR="00F901AF" w:rsidRPr="0003143B" w:rsidRDefault="00F901AF" w:rsidP="00686CDC">
            <w:pPr>
              <w:rPr>
                <w:rFonts w:ascii="Arial" w:hAnsi="Arial" w:cs="Arial"/>
                <w:noProof/>
              </w:rPr>
            </w:pPr>
            <w:r w:rsidRPr="0003143B">
              <w:rPr>
                <w:rFonts w:ascii="Arial" w:hAnsi="Arial" w:cs="Arial"/>
                <w:noProof/>
              </w:rPr>
              <w:t>action</w:t>
            </w:r>
          </w:p>
        </w:tc>
        <w:tc>
          <w:tcPr>
            <w:tcW w:w="2254" w:type="dxa"/>
            <w:shd w:val="clear" w:color="auto" w:fill="92D050"/>
          </w:tcPr>
          <w:p w14:paraId="50BDE798" w14:textId="20065A10" w:rsidR="00F901AF" w:rsidRPr="0003143B" w:rsidRDefault="00F901AF" w:rsidP="00686CDC">
            <w:pPr>
              <w:rPr>
                <w:rFonts w:ascii="Arial" w:hAnsi="Arial" w:cs="Arial"/>
                <w:noProof/>
              </w:rPr>
            </w:pPr>
            <w:r w:rsidRPr="0003143B">
              <w:rPr>
                <w:rFonts w:ascii="Arial" w:hAnsi="Arial" w:cs="Arial"/>
                <w:noProof/>
              </w:rPr>
              <w:t>Success measure</w:t>
            </w:r>
          </w:p>
        </w:tc>
        <w:tc>
          <w:tcPr>
            <w:tcW w:w="2254" w:type="dxa"/>
            <w:shd w:val="clear" w:color="auto" w:fill="92D050"/>
          </w:tcPr>
          <w:p w14:paraId="206AA0F7" w14:textId="554811D7" w:rsidR="00F901AF" w:rsidRPr="0003143B" w:rsidRDefault="00F901AF" w:rsidP="00686CDC">
            <w:pPr>
              <w:rPr>
                <w:rFonts w:ascii="Arial" w:hAnsi="Arial" w:cs="Arial"/>
                <w:noProof/>
              </w:rPr>
            </w:pPr>
            <w:r w:rsidRPr="0003143B">
              <w:rPr>
                <w:rFonts w:ascii="Arial" w:hAnsi="Arial" w:cs="Arial"/>
                <w:noProof/>
              </w:rPr>
              <w:t xml:space="preserve">Target time </w:t>
            </w:r>
          </w:p>
        </w:tc>
      </w:tr>
      <w:tr w:rsidR="00F901AF" w:rsidRPr="0003143B" w14:paraId="31B89A91" w14:textId="77777777" w:rsidTr="00F901AF">
        <w:tc>
          <w:tcPr>
            <w:tcW w:w="2254" w:type="dxa"/>
          </w:tcPr>
          <w:p w14:paraId="6BD1FF25" w14:textId="4257D076" w:rsidR="00F901AF" w:rsidRPr="0003143B" w:rsidRDefault="00F901AF" w:rsidP="00686CDC">
            <w:pPr>
              <w:rPr>
                <w:rFonts w:ascii="Arial" w:hAnsi="Arial" w:cs="Arial"/>
                <w:noProof/>
              </w:rPr>
            </w:pPr>
            <w:r w:rsidRPr="0003143B">
              <w:rPr>
                <w:rFonts w:ascii="Arial" w:hAnsi="Arial" w:cs="Arial"/>
                <w:noProof/>
              </w:rPr>
              <w:t>Further</w:t>
            </w:r>
            <w:r w:rsidR="007E2460">
              <w:rPr>
                <w:rFonts w:ascii="Arial" w:hAnsi="Arial" w:cs="Arial"/>
                <w:noProof/>
              </w:rPr>
              <w:t>,</w:t>
            </w:r>
            <w:r w:rsidRPr="0003143B">
              <w:rPr>
                <w:rFonts w:ascii="Arial" w:hAnsi="Arial" w:cs="Arial"/>
                <w:noProof/>
              </w:rPr>
              <w:t xml:space="preserve"> develop leadership skills and qualities</w:t>
            </w:r>
          </w:p>
        </w:tc>
        <w:tc>
          <w:tcPr>
            <w:tcW w:w="2254" w:type="dxa"/>
          </w:tcPr>
          <w:p w14:paraId="28AF67BC" w14:textId="77777777" w:rsidR="00F901AF" w:rsidRPr="0003143B" w:rsidRDefault="00F901AF" w:rsidP="00F901AF">
            <w:pPr>
              <w:pStyle w:val="ListParagraph"/>
              <w:numPr>
                <w:ilvl w:val="0"/>
                <w:numId w:val="1"/>
              </w:numPr>
              <w:rPr>
                <w:rFonts w:ascii="Arial" w:hAnsi="Arial" w:cs="Arial"/>
                <w:noProof/>
              </w:rPr>
            </w:pPr>
            <w:r w:rsidRPr="0003143B">
              <w:rPr>
                <w:rFonts w:ascii="Arial" w:hAnsi="Arial" w:cs="Arial"/>
                <w:noProof/>
              </w:rPr>
              <w:t>Attending university</w:t>
            </w:r>
          </w:p>
          <w:p w14:paraId="58A608A3" w14:textId="77777777" w:rsidR="00F901AF" w:rsidRPr="0003143B" w:rsidRDefault="00F901AF" w:rsidP="00686CDC">
            <w:pPr>
              <w:rPr>
                <w:rFonts w:ascii="Arial" w:hAnsi="Arial" w:cs="Arial"/>
                <w:noProof/>
              </w:rPr>
            </w:pPr>
          </w:p>
          <w:p w14:paraId="72361876" w14:textId="72E70B79" w:rsidR="00F901AF" w:rsidRPr="0003143B" w:rsidRDefault="00F901AF" w:rsidP="00F901AF">
            <w:pPr>
              <w:pStyle w:val="ListParagraph"/>
              <w:numPr>
                <w:ilvl w:val="0"/>
                <w:numId w:val="1"/>
              </w:numPr>
              <w:rPr>
                <w:rFonts w:ascii="Arial" w:hAnsi="Arial" w:cs="Arial"/>
                <w:noProof/>
              </w:rPr>
            </w:pPr>
            <w:r w:rsidRPr="0003143B">
              <w:rPr>
                <w:rFonts w:ascii="Arial" w:hAnsi="Arial" w:cs="Arial"/>
                <w:noProof/>
              </w:rPr>
              <w:t xml:space="preserve">Delegating </w:t>
            </w:r>
            <w:r w:rsidR="007E2460">
              <w:rPr>
                <w:rFonts w:ascii="Arial" w:hAnsi="Arial" w:cs="Arial"/>
                <w:noProof/>
              </w:rPr>
              <w:t>tasks</w:t>
            </w:r>
            <w:r w:rsidRPr="0003143B">
              <w:rPr>
                <w:rFonts w:ascii="Arial" w:hAnsi="Arial" w:cs="Arial"/>
                <w:noProof/>
              </w:rPr>
              <w:t xml:space="preserve"> to </w:t>
            </w:r>
            <w:r w:rsidR="007E2460">
              <w:rPr>
                <w:rFonts w:ascii="Arial" w:hAnsi="Arial" w:cs="Arial"/>
                <w:noProof/>
              </w:rPr>
              <w:t>subordinates</w:t>
            </w:r>
          </w:p>
        </w:tc>
        <w:tc>
          <w:tcPr>
            <w:tcW w:w="2254" w:type="dxa"/>
          </w:tcPr>
          <w:p w14:paraId="53B29810" w14:textId="713CDEDF" w:rsidR="00F901AF" w:rsidRPr="0003143B" w:rsidRDefault="00F901AF" w:rsidP="00F901AF">
            <w:pPr>
              <w:pStyle w:val="ListParagraph"/>
              <w:numPr>
                <w:ilvl w:val="0"/>
                <w:numId w:val="1"/>
              </w:numPr>
              <w:rPr>
                <w:rFonts w:ascii="Arial" w:hAnsi="Arial" w:cs="Arial"/>
                <w:noProof/>
              </w:rPr>
            </w:pPr>
            <w:r w:rsidRPr="0003143B">
              <w:rPr>
                <w:rFonts w:ascii="Arial" w:hAnsi="Arial" w:cs="Arial"/>
                <w:noProof/>
              </w:rPr>
              <w:t>Completing the course</w:t>
            </w:r>
          </w:p>
          <w:p w14:paraId="473F00A8" w14:textId="2C72BD14" w:rsidR="00F901AF" w:rsidRPr="0003143B" w:rsidRDefault="00F901AF" w:rsidP="00F901AF">
            <w:pPr>
              <w:pStyle w:val="ListParagraph"/>
              <w:numPr>
                <w:ilvl w:val="0"/>
                <w:numId w:val="1"/>
              </w:numPr>
              <w:rPr>
                <w:rFonts w:ascii="Arial" w:hAnsi="Arial" w:cs="Arial"/>
                <w:noProof/>
              </w:rPr>
            </w:pPr>
            <w:r w:rsidRPr="0003143B">
              <w:rPr>
                <w:rFonts w:ascii="Arial" w:hAnsi="Arial" w:cs="Arial"/>
                <w:noProof/>
              </w:rPr>
              <w:t xml:space="preserve">Formal and informal feedback to </w:t>
            </w:r>
            <w:r w:rsidR="007E2460">
              <w:rPr>
                <w:rFonts w:ascii="Arial" w:hAnsi="Arial" w:cs="Arial"/>
                <w:noProof/>
              </w:rPr>
              <w:t>subordinates</w:t>
            </w:r>
          </w:p>
          <w:p w14:paraId="2C5894E5" w14:textId="77777777" w:rsidR="00F901AF" w:rsidRPr="0003143B" w:rsidRDefault="00F901AF" w:rsidP="00686CDC">
            <w:pPr>
              <w:rPr>
                <w:rFonts w:ascii="Arial" w:hAnsi="Arial" w:cs="Arial"/>
                <w:noProof/>
              </w:rPr>
            </w:pPr>
          </w:p>
          <w:p w14:paraId="205567F9" w14:textId="058076C2" w:rsidR="00F901AF" w:rsidRPr="0003143B" w:rsidRDefault="00F901AF" w:rsidP="00686CDC">
            <w:pPr>
              <w:rPr>
                <w:rFonts w:ascii="Arial" w:hAnsi="Arial" w:cs="Arial"/>
                <w:noProof/>
              </w:rPr>
            </w:pPr>
          </w:p>
        </w:tc>
        <w:tc>
          <w:tcPr>
            <w:tcW w:w="2254" w:type="dxa"/>
          </w:tcPr>
          <w:p w14:paraId="3C37CE91" w14:textId="77777777" w:rsidR="00F901AF" w:rsidRPr="0003143B" w:rsidRDefault="00F901AF" w:rsidP="00F901AF">
            <w:pPr>
              <w:pStyle w:val="ListParagraph"/>
              <w:numPr>
                <w:ilvl w:val="0"/>
                <w:numId w:val="1"/>
              </w:numPr>
              <w:rPr>
                <w:rFonts w:ascii="Arial" w:hAnsi="Arial" w:cs="Arial"/>
                <w:noProof/>
              </w:rPr>
            </w:pPr>
            <w:r w:rsidRPr="0003143B">
              <w:rPr>
                <w:rFonts w:ascii="Arial" w:hAnsi="Arial" w:cs="Arial"/>
                <w:noProof/>
              </w:rPr>
              <w:t>2 years</w:t>
            </w:r>
          </w:p>
          <w:p w14:paraId="07826DBD" w14:textId="76F16B54" w:rsidR="00F901AF" w:rsidRPr="0003143B" w:rsidRDefault="007E2460" w:rsidP="00F901AF">
            <w:pPr>
              <w:pStyle w:val="ListParagraph"/>
              <w:numPr>
                <w:ilvl w:val="0"/>
                <w:numId w:val="1"/>
              </w:numPr>
              <w:rPr>
                <w:rFonts w:ascii="Arial" w:hAnsi="Arial" w:cs="Arial"/>
                <w:noProof/>
              </w:rPr>
            </w:pPr>
            <w:r>
              <w:rPr>
                <w:rFonts w:ascii="Arial" w:hAnsi="Arial" w:cs="Arial"/>
                <w:noProof/>
              </w:rPr>
              <w:t>immediately</w:t>
            </w:r>
          </w:p>
        </w:tc>
      </w:tr>
      <w:tr w:rsidR="00F901AF" w:rsidRPr="0003143B" w14:paraId="46910B1D" w14:textId="77777777" w:rsidTr="00F901AF">
        <w:tc>
          <w:tcPr>
            <w:tcW w:w="2254" w:type="dxa"/>
          </w:tcPr>
          <w:p w14:paraId="120E7B47" w14:textId="23167B9D" w:rsidR="00F901AF" w:rsidRPr="0003143B" w:rsidRDefault="00F901AF" w:rsidP="00686CDC">
            <w:pPr>
              <w:rPr>
                <w:rFonts w:ascii="Arial" w:hAnsi="Arial" w:cs="Arial"/>
                <w:noProof/>
              </w:rPr>
            </w:pPr>
            <w:r w:rsidRPr="0003143B">
              <w:rPr>
                <w:rFonts w:ascii="Arial" w:hAnsi="Arial" w:cs="Arial"/>
                <w:noProof/>
              </w:rPr>
              <w:t>Public speaking</w:t>
            </w:r>
          </w:p>
        </w:tc>
        <w:tc>
          <w:tcPr>
            <w:tcW w:w="2254" w:type="dxa"/>
          </w:tcPr>
          <w:p w14:paraId="509C1B06" w14:textId="2263F6BA" w:rsidR="00F901AF" w:rsidRPr="0003143B" w:rsidRDefault="00F901AF" w:rsidP="00686CDC">
            <w:pPr>
              <w:rPr>
                <w:rFonts w:ascii="Arial" w:hAnsi="Arial" w:cs="Arial"/>
                <w:noProof/>
              </w:rPr>
            </w:pPr>
            <w:r w:rsidRPr="0003143B">
              <w:rPr>
                <w:rFonts w:ascii="Arial" w:hAnsi="Arial" w:cs="Arial"/>
                <w:noProof/>
              </w:rPr>
              <w:t xml:space="preserve">Attending university and doing </w:t>
            </w:r>
            <w:r w:rsidR="007E2460">
              <w:rPr>
                <w:rFonts w:ascii="Arial" w:hAnsi="Arial" w:cs="Arial"/>
                <w:noProof/>
              </w:rPr>
              <w:t>appropriate</w:t>
            </w:r>
            <w:r w:rsidRPr="0003143B">
              <w:rPr>
                <w:rFonts w:ascii="Arial" w:hAnsi="Arial" w:cs="Arial"/>
                <w:noProof/>
              </w:rPr>
              <w:t xml:space="preserve"> courses and presentations</w:t>
            </w:r>
          </w:p>
        </w:tc>
        <w:tc>
          <w:tcPr>
            <w:tcW w:w="2254" w:type="dxa"/>
          </w:tcPr>
          <w:p w14:paraId="0FC592EB" w14:textId="3E6066AD" w:rsidR="00F901AF" w:rsidRPr="0003143B" w:rsidRDefault="00F901AF" w:rsidP="00686CDC">
            <w:pPr>
              <w:rPr>
                <w:rFonts w:ascii="Arial" w:hAnsi="Arial" w:cs="Arial"/>
                <w:noProof/>
              </w:rPr>
            </w:pPr>
            <w:r w:rsidRPr="0003143B">
              <w:rPr>
                <w:rFonts w:ascii="Arial" w:hAnsi="Arial" w:cs="Arial"/>
                <w:noProof/>
              </w:rPr>
              <w:t xml:space="preserve">Practise more to improve my confidence </w:t>
            </w:r>
            <w:r w:rsidR="007E2460">
              <w:rPr>
                <w:rFonts w:ascii="Arial" w:hAnsi="Arial" w:cs="Arial"/>
                <w:noProof/>
              </w:rPr>
              <w:t>in</w:t>
            </w:r>
            <w:r w:rsidRPr="0003143B">
              <w:rPr>
                <w:rFonts w:ascii="Arial" w:hAnsi="Arial" w:cs="Arial"/>
                <w:noProof/>
              </w:rPr>
              <w:t xml:space="preserve"> public speaking</w:t>
            </w:r>
          </w:p>
        </w:tc>
        <w:tc>
          <w:tcPr>
            <w:tcW w:w="2254" w:type="dxa"/>
          </w:tcPr>
          <w:p w14:paraId="29A1FDC4" w14:textId="18CF09E0" w:rsidR="00F901AF" w:rsidRPr="0003143B" w:rsidRDefault="00F901AF" w:rsidP="00686CDC">
            <w:pPr>
              <w:rPr>
                <w:rFonts w:ascii="Arial" w:hAnsi="Arial" w:cs="Arial"/>
                <w:noProof/>
              </w:rPr>
            </w:pPr>
            <w:r w:rsidRPr="0003143B">
              <w:rPr>
                <w:rFonts w:ascii="Arial" w:hAnsi="Arial" w:cs="Arial"/>
                <w:noProof/>
              </w:rPr>
              <w:t>2 to 3 years</w:t>
            </w:r>
          </w:p>
        </w:tc>
      </w:tr>
      <w:tr w:rsidR="00F901AF" w:rsidRPr="0003143B" w14:paraId="2AF693D2" w14:textId="77777777" w:rsidTr="00F901AF">
        <w:tc>
          <w:tcPr>
            <w:tcW w:w="2254" w:type="dxa"/>
          </w:tcPr>
          <w:p w14:paraId="4564393E" w14:textId="265B9056" w:rsidR="00F901AF" w:rsidRPr="0003143B" w:rsidRDefault="00F901AF" w:rsidP="00686CDC">
            <w:pPr>
              <w:rPr>
                <w:rFonts w:ascii="Arial" w:hAnsi="Arial" w:cs="Arial"/>
                <w:noProof/>
              </w:rPr>
            </w:pPr>
            <w:r w:rsidRPr="0003143B">
              <w:rPr>
                <w:rFonts w:ascii="Arial" w:hAnsi="Arial" w:cs="Arial"/>
                <w:noProof/>
              </w:rPr>
              <w:t xml:space="preserve">Complete </w:t>
            </w:r>
            <w:r w:rsidR="007E2460">
              <w:rPr>
                <w:rFonts w:ascii="Arial" w:hAnsi="Arial" w:cs="Arial"/>
                <w:noProof/>
              </w:rPr>
              <w:t>years</w:t>
            </w:r>
            <w:r w:rsidRPr="0003143B">
              <w:rPr>
                <w:rFonts w:ascii="Arial" w:hAnsi="Arial" w:cs="Arial"/>
                <w:noProof/>
              </w:rPr>
              <w:t xml:space="preserve"> 5 and 6 in university</w:t>
            </w:r>
          </w:p>
        </w:tc>
        <w:tc>
          <w:tcPr>
            <w:tcW w:w="2254" w:type="dxa"/>
          </w:tcPr>
          <w:p w14:paraId="30F4D3F8" w14:textId="397B97B8" w:rsidR="00F901AF" w:rsidRPr="0003143B" w:rsidRDefault="00F901AF" w:rsidP="00686CDC">
            <w:pPr>
              <w:rPr>
                <w:rFonts w:ascii="Arial" w:hAnsi="Arial" w:cs="Arial"/>
                <w:noProof/>
              </w:rPr>
            </w:pPr>
            <w:r w:rsidRPr="0003143B">
              <w:rPr>
                <w:rFonts w:ascii="Arial" w:hAnsi="Arial" w:cs="Arial"/>
                <w:noProof/>
              </w:rPr>
              <w:t>Attending university</w:t>
            </w:r>
          </w:p>
        </w:tc>
        <w:tc>
          <w:tcPr>
            <w:tcW w:w="2254" w:type="dxa"/>
          </w:tcPr>
          <w:p w14:paraId="3B749FC5" w14:textId="000939D0" w:rsidR="00F901AF" w:rsidRPr="0003143B" w:rsidRDefault="00631981" w:rsidP="00686CDC">
            <w:pPr>
              <w:rPr>
                <w:rFonts w:ascii="Arial" w:hAnsi="Arial" w:cs="Arial"/>
                <w:noProof/>
              </w:rPr>
            </w:pPr>
            <w:r>
              <w:rPr>
                <w:rFonts w:ascii="Arial" w:hAnsi="Arial" w:cs="Arial"/>
                <w:noProof/>
              </w:rPr>
              <w:t>The passing</w:t>
            </w:r>
            <w:r w:rsidR="00F901AF" w:rsidRPr="0003143B">
              <w:rPr>
                <w:rFonts w:ascii="Arial" w:hAnsi="Arial" w:cs="Arial"/>
                <w:noProof/>
              </w:rPr>
              <w:t xml:space="preserve"> of each course and term</w:t>
            </w:r>
          </w:p>
        </w:tc>
        <w:tc>
          <w:tcPr>
            <w:tcW w:w="2254" w:type="dxa"/>
          </w:tcPr>
          <w:p w14:paraId="042217C5" w14:textId="712104B2" w:rsidR="00F901AF" w:rsidRPr="0003143B" w:rsidRDefault="00F901AF" w:rsidP="00686CDC">
            <w:pPr>
              <w:rPr>
                <w:rFonts w:ascii="Arial" w:hAnsi="Arial" w:cs="Arial"/>
                <w:noProof/>
              </w:rPr>
            </w:pPr>
            <w:r w:rsidRPr="0003143B">
              <w:rPr>
                <w:rFonts w:ascii="Arial" w:hAnsi="Arial" w:cs="Arial"/>
                <w:noProof/>
              </w:rPr>
              <w:t>2 years</w:t>
            </w:r>
          </w:p>
        </w:tc>
      </w:tr>
      <w:tr w:rsidR="00F901AF" w:rsidRPr="0003143B" w14:paraId="3F40AC38" w14:textId="77777777" w:rsidTr="00F901AF">
        <w:tc>
          <w:tcPr>
            <w:tcW w:w="2254" w:type="dxa"/>
          </w:tcPr>
          <w:p w14:paraId="19A214BE" w14:textId="56B07908" w:rsidR="00F901AF" w:rsidRPr="0003143B" w:rsidRDefault="00F901AF" w:rsidP="00686CDC">
            <w:pPr>
              <w:rPr>
                <w:rFonts w:ascii="Arial" w:hAnsi="Arial" w:cs="Arial"/>
                <w:noProof/>
              </w:rPr>
            </w:pPr>
            <w:r w:rsidRPr="0003143B">
              <w:rPr>
                <w:rFonts w:ascii="Arial" w:hAnsi="Arial" w:cs="Arial"/>
                <w:noProof/>
              </w:rPr>
              <w:t>Become a manager</w:t>
            </w:r>
          </w:p>
        </w:tc>
        <w:tc>
          <w:tcPr>
            <w:tcW w:w="2254" w:type="dxa"/>
          </w:tcPr>
          <w:p w14:paraId="7A026FE6" w14:textId="509DEE52" w:rsidR="00F901AF" w:rsidRPr="0003143B" w:rsidRDefault="00F901AF" w:rsidP="00686CDC">
            <w:pPr>
              <w:rPr>
                <w:rFonts w:ascii="Arial" w:hAnsi="Arial" w:cs="Arial"/>
                <w:noProof/>
              </w:rPr>
            </w:pPr>
            <w:r w:rsidRPr="0003143B">
              <w:rPr>
                <w:rFonts w:ascii="Arial" w:hAnsi="Arial" w:cs="Arial"/>
                <w:noProof/>
              </w:rPr>
              <w:t>Finishing university and doing appropriate courses and skills</w:t>
            </w:r>
          </w:p>
        </w:tc>
        <w:tc>
          <w:tcPr>
            <w:tcW w:w="2254" w:type="dxa"/>
          </w:tcPr>
          <w:p w14:paraId="4A8BB135" w14:textId="7CFB9293" w:rsidR="00F901AF" w:rsidRPr="0003143B" w:rsidRDefault="00F901AF" w:rsidP="00686CDC">
            <w:pPr>
              <w:rPr>
                <w:rFonts w:ascii="Arial" w:hAnsi="Arial" w:cs="Arial"/>
                <w:noProof/>
              </w:rPr>
            </w:pPr>
            <w:r w:rsidRPr="0003143B">
              <w:rPr>
                <w:rFonts w:ascii="Arial" w:hAnsi="Arial" w:cs="Arial"/>
                <w:noProof/>
              </w:rPr>
              <w:t xml:space="preserve">Passing each course to update the Curriculum vitae </w:t>
            </w:r>
          </w:p>
        </w:tc>
        <w:tc>
          <w:tcPr>
            <w:tcW w:w="2254" w:type="dxa"/>
          </w:tcPr>
          <w:p w14:paraId="6C1A1265" w14:textId="130C8500" w:rsidR="00F901AF" w:rsidRPr="0003143B" w:rsidRDefault="00F901AF" w:rsidP="00686CDC">
            <w:pPr>
              <w:rPr>
                <w:rFonts w:ascii="Arial" w:hAnsi="Arial" w:cs="Arial"/>
                <w:noProof/>
              </w:rPr>
            </w:pPr>
            <w:r w:rsidRPr="0003143B">
              <w:rPr>
                <w:rFonts w:ascii="Arial" w:hAnsi="Arial" w:cs="Arial"/>
                <w:noProof/>
              </w:rPr>
              <w:t>2 to 5 years</w:t>
            </w:r>
          </w:p>
        </w:tc>
      </w:tr>
    </w:tbl>
    <w:p w14:paraId="0BD0F344" w14:textId="77777777" w:rsidR="00631981" w:rsidRDefault="00631981" w:rsidP="00631981">
      <w:pPr>
        <w:rPr>
          <w:rFonts w:ascii="Arial" w:hAnsi="Arial" w:cs="Arial"/>
          <w:noProof/>
        </w:rPr>
      </w:pPr>
    </w:p>
    <w:p w14:paraId="17D42B01" w14:textId="05E06009" w:rsidR="00631981" w:rsidRPr="0003143B" w:rsidRDefault="00631981" w:rsidP="00631981">
      <w:pPr>
        <w:rPr>
          <w:rFonts w:ascii="Arial" w:hAnsi="Arial" w:cs="Arial"/>
          <w:noProof/>
        </w:rPr>
      </w:pPr>
      <w:r>
        <w:rPr>
          <w:rFonts w:ascii="Arial" w:hAnsi="Arial" w:cs="Arial"/>
          <w:noProof/>
        </w:rPr>
        <w:t xml:space="preserve">This is a forecast of my 5-year plan and the methods of achieving them. </w:t>
      </w:r>
    </w:p>
    <w:p w14:paraId="108B2EF4" w14:textId="77777777" w:rsidR="00FA07EE" w:rsidRPr="0003143B" w:rsidRDefault="00FA07EE" w:rsidP="00686CDC">
      <w:pPr>
        <w:ind w:firstLine="720"/>
        <w:rPr>
          <w:rFonts w:ascii="Arial" w:hAnsi="Arial" w:cs="Arial"/>
          <w:noProof/>
        </w:rPr>
      </w:pPr>
    </w:p>
    <w:p w14:paraId="5B26EFC3" w14:textId="77777777" w:rsidR="00FA07EE" w:rsidRPr="0003143B" w:rsidRDefault="00FA07EE" w:rsidP="00686CDC">
      <w:pPr>
        <w:ind w:firstLine="720"/>
        <w:rPr>
          <w:rFonts w:ascii="Arial" w:hAnsi="Arial" w:cs="Arial"/>
          <w:noProof/>
        </w:rPr>
      </w:pPr>
    </w:p>
    <w:p w14:paraId="58CF9981" w14:textId="77777777" w:rsidR="00FA07EE" w:rsidRPr="0003143B" w:rsidRDefault="00FA07EE" w:rsidP="00686CDC">
      <w:pPr>
        <w:ind w:firstLine="720"/>
        <w:rPr>
          <w:rFonts w:ascii="Arial" w:hAnsi="Arial" w:cs="Arial"/>
          <w:noProof/>
        </w:rPr>
      </w:pPr>
    </w:p>
    <w:p w14:paraId="62A0A210" w14:textId="416E2A0D" w:rsidR="00FA07EE" w:rsidRDefault="001473DD" w:rsidP="001473DD">
      <w:pPr>
        <w:ind w:left="2160" w:firstLine="720"/>
        <w:rPr>
          <w:rFonts w:ascii="Arial" w:hAnsi="Arial" w:cs="Arial"/>
          <w:b/>
          <w:bCs/>
          <w:noProof/>
        </w:rPr>
      </w:pPr>
      <w:r w:rsidRPr="001473DD">
        <w:rPr>
          <w:rFonts w:ascii="Arial" w:hAnsi="Arial" w:cs="Arial"/>
          <w:b/>
          <w:bCs/>
          <w:noProof/>
        </w:rPr>
        <w:t>Conclusion</w:t>
      </w:r>
    </w:p>
    <w:p w14:paraId="64F967DF" w14:textId="298F44C2" w:rsidR="001473DD" w:rsidRPr="001473DD" w:rsidRDefault="00456CEF" w:rsidP="001473DD">
      <w:pPr>
        <w:rPr>
          <w:rFonts w:ascii="Arial" w:hAnsi="Arial" w:cs="Arial"/>
          <w:noProof/>
        </w:rPr>
      </w:pPr>
      <w:r w:rsidRPr="00456CEF">
        <w:rPr>
          <w:rFonts w:ascii="Arial" w:hAnsi="Arial" w:cs="Arial"/>
          <w:noProof/>
        </w:rPr>
        <w:t xml:space="preserve">In this course, I have learned a lot about myself and have received multiple guides and discovered a variety of websites that offer multiple learning opportunities, in addition to multiple assessment tests that I will be using </w:t>
      </w:r>
      <w:r w:rsidR="007E2460">
        <w:rPr>
          <w:rFonts w:ascii="Arial" w:hAnsi="Arial" w:cs="Arial"/>
          <w:noProof/>
        </w:rPr>
        <w:t>regularly</w:t>
      </w:r>
      <w:r w:rsidRPr="00456CEF">
        <w:rPr>
          <w:rFonts w:ascii="Arial" w:hAnsi="Arial" w:cs="Arial"/>
          <w:noProof/>
        </w:rPr>
        <w:t>. I have developed and will be constantly updating my personal development plans and using them to measure my success and achieve a targeted and focused path towards my career.</w:t>
      </w:r>
    </w:p>
    <w:p w14:paraId="7F7833F5" w14:textId="77777777" w:rsidR="001473DD" w:rsidRPr="001473DD" w:rsidRDefault="001473DD" w:rsidP="001473DD">
      <w:pPr>
        <w:rPr>
          <w:rFonts w:ascii="Arial" w:hAnsi="Arial" w:cs="Arial"/>
          <w:b/>
          <w:bCs/>
          <w:noProof/>
        </w:rPr>
      </w:pPr>
    </w:p>
    <w:p w14:paraId="18B1AE1E" w14:textId="77777777" w:rsidR="00FA07EE" w:rsidRPr="0003143B" w:rsidRDefault="00FA07EE" w:rsidP="00686CDC">
      <w:pPr>
        <w:ind w:firstLine="720"/>
        <w:rPr>
          <w:rFonts w:ascii="Arial" w:hAnsi="Arial" w:cs="Arial"/>
          <w:noProof/>
        </w:rPr>
      </w:pPr>
    </w:p>
    <w:p w14:paraId="646152A5" w14:textId="77777777" w:rsidR="00FA07EE" w:rsidRPr="0003143B" w:rsidRDefault="00FA07EE" w:rsidP="00686CDC">
      <w:pPr>
        <w:ind w:firstLine="720"/>
        <w:rPr>
          <w:rFonts w:ascii="Arial" w:hAnsi="Arial" w:cs="Arial"/>
          <w:noProof/>
        </w:rPr>
      </w:pPr>
    </w:p>
    <w:p w14:paraId="64AA86E9" w14:textId="77777777" w:rsidR="00FA07EE" w:rsidRPr="0003143B" w:rsidRDefault="00FA07EE" w:rsidP="00686CDC">
      <w:pPr>
        <w:ind w:firstLine="720"/>
        <w:rPr>
          <w:rFonts w:ascii="Arial" w:hAnsi="Arial" w:cs="Arial"/>
          <w:noProof/>
        </w:rPr>
      </w:pPr>
    </w:p>
    <w:p w14:paraId="7F4563F8" w14:textId="77777777" w:rsidR="00FA07EE" w:rsidRPr="0003143B" w:rsidRDefault="00FA07EE" w:rsidP="00686CDC">
      <w:pPr>
        <w:ind w:firstLine="720"/>
        <w:rPr>
          <w:rFonts w:ascii="Arial" w:hAnsi="Arial" w:cs="Arial"/>
          <w:noProof/>
        </w:rPr>
      </w:pPr>
    </w:p>
    <w:p w14:paraId="7216BE40" w14:textId="77777777" w:rsidR="00FA07EE" w:rsidRPr="0003143B" w:rsidRDefault="00FA07EE" w:rsidP="00686CDC">
      <w:pPr>
        <w:ind w:firstLine="720"/>
        <w:rPr>
          <w:rFonts w:ascii="Arial" w:hAnsi="Arial" w:cs="Arial"/>
          <w:noProof/>
        </w:rPr>
      </w:pPr>
    </w:p>
    <w:p w14:paraId="025D2D76" w14:textId="77777777" w:rsidR="0000734F" w:rsidRPr="0003143B" w:rsidRDefault="0000734F" w:rsidP="00686CDC">
      <w:pPr>
        <w:ind w:firstLine="720"/>
        <w:rPr>
          <w:rFonts w:ascii="Arial" w:hAnsi="Arial" w:cs="Arial"/>
          <w:noProof/>
        </w:rPr>
      </w:pPr>
    </w:p>
    <w:p w14:paraId="2EB5204B" w14:textId="77777777" w:rsidR="0000734F" w:rsidRPr="0003143B" w:rsidRDefault="0000734F" w:rsidP="00686CDC">
      <w:pPr>
        <w:ind w:firstLine="720"/>
        <w:rPr>
          <w:rFonts w:ascii="Arial" w:hAnsi="Arial" w:cs="Arial"/>
          <w:noProof/>
        </w:rPr>
      </w:pPr>
    </w:p>
    <w:p w14:paraId="049A97EA" w14:textId="77777777" w:rsidR="001473DD" w:rsidRDefault="001473DD" w:rsidP="001473DD">
      <w:pPr>
        <w:ind w:left="1440" w:firstLine="720"/>
        <w:rPr>
          <w:rFonts w:ascii="Arial" w:hAnsi="Arial" w:cs="Arial"/>
          <w:b/>
          <w:bCs/>
          <w:noProof/>
        </w:rPr>
      </w:pPr>
    </w:p>
    <w:p w14:paraId="77ACE967" w14:textId="77777777" w:rsidR="001473DD" w:rsidRDefault="001473DD" w:rsidP="001473DD">
      <w:pPr>
        <w:ind w:left="1440" w:firstLine="720"/>
        <w:rPr>
          <w:rFonts w:ascii="Arial" w:hAnsi="Arial" w:cs="Arial"/>
          <w:b/>
          <w:bCs/>
          <w:noProof/>
        </w:rPr>
      </w:pPr>
    </w:p>
    <w:p w14:paraId="1EBE7759" w14:textId="77777777" w:rsidR="001473DD" w:rsidRDefault="001473DD" w:rsidP="001473DD">
      <w:pPr>
        <w:ind w:left="1440" w:firstLine="720"/>
        <w:rPr>
          <w:rFonts w:ascii="Arial" w:hAnsi="Arial" w:cs="Arial"/>
          <w:b/>
          <w:bCs/>
          <w:noProof/>
        </w:rPr>
      </w:pPr>
    </w:p>
    <w:p w14:paraId="09128788" w14:textId="3F82FA05" w:rsidR="003000A5" w:rsidRPr="001473DD" w:rsidRDefault="003000A5" w:rsidP="001473DD">
      <w:pPr>
        <w:ind w:left="1440" w:firstLine="720"/>
        <w:rPr>
          <w:rFonts w:ascii="Arial" w:hAnsi="Arial" w:cs="Arial"/>
          <w:b/>
          <w:bCs/>
          <w:noProof/>
        </w:rPr>
      </w:pPr>
      <w:r w:rsidRPr="001473DD">
        <w:rPr>
          <w:rFonts w:ascii="Arial" w:hAnsi="Arial" w:cs="Arial"/>
          <w:b/>
          <w:bCs/>
          <w:noProof/>
        </w:rPr>
        <w:t>References</w:t>
      </w:r>
    </w:p>
    <w:p w14:paraId="5E5FCEDA" w14:textId="5334AA4E" w:rsidR="00450576" w:rsidRPr="00450576" w:rsidRDefault="00450576" w:rsidP="00450576">
      <w:pPr>
        <w:rPr>
          <w:rFonts w:ascii="Arial" w:eastAsia="DengXian" w:hAnsi="Arial" w:cs="Arial"/>
        </w:rPr>
      </w:pPr>
      <w:r w:rsidRPr="00450576">
        <w:rPr>
          <w:rFonts w:ascii="Arial" w:eastAsia="DengXian" w:hAnsi="Arial" w:cs="Arial"/>
        </w:rPr>
        <w:t xml:space="preserve">Auditory Learner: Characteristics &amp; Benefits. [online]. Available at: </w:t>
      </w:r>
      <w:hyperlink r:id="rId15" w:history="1">
        <w:r w:rsidRPr="00450576">
          <w:rPr>
            <w:rFonts w:ascii="Arial" w:eastAsia="DengXian" w:hAnsi="Arial" w:cs="Arial"/>
            <w:color w:val="0563C1"/>
            <w:u w:val="single"/>
          </w:rPr>
          <w:t>https://bau.edu/blog/auditory-learner/</w:t>
        </w:r>
      </w:hyperlink>
      <w:r w:rsidR="007E2460">
        <w:rPr>
          <w:rFonts w:ascii="Arial" w:eastAsia="DengXian" w:hAnsi="Arial" w:cs="Arial"/>
        </w:rPr>
        <w:t>.</w:t>
      </w:r>
      <w:r w:rsidRPr="00450576">
        <w:rPr>
          <w:rFonts w:ascii="Arial" w:eastAsia="DengXian" w:hAnsi="Arial" w:cs="Arial"/>
        </w:rPr>
        <w:t xml:space="preserve"> [Accessed 20 March 2023].</w:t>
      </w:r>
    </w:p>
    <w:p w14:paraId="2047B442" w14:textId="083F1D86" w:rsidR="0003143B" w:rsidRPr="0003143B" w:rsidRDefault="00450576" w:rsidP="00450576">
      <w:pPr>
        <w:rPr>
          <w:rFonts w:ascii="Arial" w:eastAsia="DengXian" w:hAnsi="Arial" w:cs="Arial"/>
        </w:rPr>
      </w:pPr>
      <w:r w:rsidRPr="00450576">
        <w:rPr>
          <w:rFonts w:ascii="Arial" w:eastAsia="DengXian" w:hAnsi="Arial" w:cs="Arial"/>
        </w:rPr>
        <w:t xml:space="preserve"> </w:t>
      </w:r>
      <w:proofErr w:type="spellStart"/>
      <w:r w:rsidRPr="00450576">
        <w:rPr>
          <w:rFonts w:ascii="Arial" w:eastAsia="DengXian" w:hAnsi="Arial" w:cs="Arial"/>
        </w:rPr>
        <w:t>Birt</w:t>
      </w:r>
      <w:proofErr w:type="spellEnd"/>
      <w:r w:rsidRPr="00450576">
        <w:rPr>
          <w:rFonts w:ascii="Arial" w:eastAsia="DengXian" w:hAnsi="Arial" w:cs="Arial"/>
        </w:rPr>
        <w:t xml:space="preserve">, J. (2023). How To Use the STAR Interview Response Technique | Indeed.com. [online] indeed.com. Available at: </w:t>
      </w:r>
      <w:hyperlink r:id="rId16" w:history="1">
        <w:r w:rsidR="0003143B" w:rsidRPr="00450576">
          <w:rPr>
            <w:rStyle w:val="Hyperlink"/>
            <w:rFonts w:ascii="Arial" w:eastAsia="DengXian" w:hAnsi="Arial" w:cs="Arial"/>
          </w:rPr>
          <w:t>https://www.indeed.com/career-advice/interviewing/how-to-use-the-star-interview-response-technique</w:t>
        </w:r>
      </w:hyperlink>
    </w:p>
    <w:p w14:paraId="1C8F68AC" w14:textId="4F418993" w:rsidR="00450576" w:rsidRPr="00450576" w:rsidRDefault="00450576" w:rsidP="00450576">
      <w:pPr>
        <w:rPr>
          <w:rFonts w:ascii="Arial" w:eastAsia="DengXian" w:hAnsi="Arial" w:cs="Arial"/>
        </w:rPr>
      </w:pPr>
      <w:r w:rsidRPr="00450576">
        <w:rPr>
          <w:rFonts w:ascii="Arial" w:eastAsia="DengXian" w:hAnsi="Arial" w:cs="Arial"/>
        </w:rPr>
        <w:t xml:space="preserve"> [Accessed 23 March 2023].</w:t>
      </w:r>
    </w:p>
    <w:p w14:paraId="4CD9ED2D" w14:textId="11E005EE" w:rsidR="0003143B" w:rsidRPr="00450576" w:rsidRDefault="00450576" w:rsidP="00450576">
      <w:pPr>
        <w:rPr>
          <w:rFonts w:ascii="Arial" w:eastAsia="DengXian" w:hAnsi="Arial" w:cs="Arial"/>
        </w:rPr>
      </w:pPr>
      <w:r w:rsidRPr="00450576">
        <w:rPr>
          <w:rFonts w:ascii="Arial" w:eastAsia="DengXian" w:hAnsi="Arial" w:cs="Arial"/>
        </w:rPr>
        <w:t xml:space="preserve">BMSW4005_BIRM: Activity 9.2- Test your knowledge </w:t>
      </w:r>
      <w:r w:rsidR="007E2460">
        <w:rPr>
          <w:rFonts w:ascii="Arial" w:eastAsia="DengXian" w:hAnsi="Arial" w:cs="Arial"/>
        </w:rPr>
        <w:t>of</w:t>
      </w:r>
      <w:r w:rsidRPr="00450576">
        <w:rPr>
          <w:rFonts w:ascii="Arial" w:eastAsia="DengXian" w:hAnsi="Arial" w:cs="Arial"/>
        </w:rPr>
        <w:t xml:space="preserve"> the legal aspects related to employment</w:t>
      </w:r>
      <w:r w:rsidR="007E2460">
        <w:rPr>
          <w:rFonts w:ascii="Arial" w:eastAsia="DengXian" w:hAnsi="Arial" w:cs="Arial"/>
        </w:rPr>
        <w:t>…</w:t>
      </w:r>
      <w:r w:rsidRPr="00450576">
        <w:rPr>
          <w:rFonts w:ascii="Arial" w:eastAsia="DengXian" w:hAnsi="Arial" w:cs="Arial"/>
        </w:rPr>
        <w:t>Try this quiz... [online]. Available at:</w:t>
      </w:r>
      <w:r w:rsidR="0003143B" w:rsidRPr="0003143B">
        <w:rPr>
          <w:rFonts w:ascii="Arial" w:eastAsia="DengXian" w:hAnsi="Arial" w:cs="Arial"/>
        </w:rPr>
        <w:t xml:space="preserve"> </w:t>
      </w:r>
      <w:hyperlink r:id="rId17" w:history="1">
        <w:r w:rsidR="0003143B" w:rsidRPr="00450576">
          <w:rPr>
            <w:rStyle w:val="Hyperlink"/>
            <w:rFonts w:ascii="Arial" w:eastAsia="DengXian" w:hAnsi="Arial" w:cs="Arial"/>
          </w:rPr>
          <w:t>https://moodle.uwtsd.ac.uk/mod/quiz/view.php?id=258287</w:t>
        </w:r>
      </w:hyperlink>
      <w:r w:rsidR="0003143B" w:rsidRPr="00450576">
        <w:rPr>
          <w:rFonts w:ascii="Arial" w:eastAsia="DengXian" w:hAnsi="Arial" w:cs="Arial"/>
          <w:u w:val="single"/>
        </w:rPr>
        <w:t xml:space="preserve">  </w:t>
      </w:r>
      <w:r w:rsidR="0003143B" w:rsidRPr="0003143B">
        <w:rPr>
          <w:rFonts w:ascii="Arial" w:eastAsia="DengXian" w:hAnsi="Arial" w:cs="Arial"/>
          <w:u w:val="single"/>
        </w:rPr>
        <w:t>[</w:t>
      </w:r>
      <w:r w:rsidR="0003143B" w:rsidRPr="0003143B">
        <w:rPr>
          <w:rFonts w:ascii="Arial" w:eastAsia="DengXian" w:hAnsi="Arial" w:cs="Arial"/>
        </w:rPr>
        <w:t>Accessed21 March 2023]</w:t>
      </w:r>
    </w:p>
    <w:p w14:paraId="175EF40B" w14:textId="62054916" w:rsidR="00450576" w:rsidRPr="00450576" w:rsidRDefault="00450576" w:rsidP="00450576">
      <w:pPr>
        <w:rPr>
          <w:rFonts w:ascii="Arial" w:eastAsia="DengXian" w:hAnsi="Arial" w:cs="Arial"/>
        </w:rPr>
      </w:pPr>
      <w:r w:rsidRPr="00450576">
        <w:rPr>
          <w:rFonts w:ascii="Arial" w:eastAsia="DengXian" w:hAnsi="Arial" w:cs="Arial"/>
        </w:rPr>
        <w:t xml:space="preserve">Careers Service | </w:t>
      </w:r>
      <w:r w:rsidR="007E2460">
        <w:rPr>
          <w:rFonts w:ascii="Arial" w:eastAsia="DengXian" w:hAnsi="Arial" w:cs="Arial"/>
        </w:rPr>
        <w:t xml:space="preserve">the </w:t>
      </w:r>
      <w:r w:rsidRPr="00450576">
        <w:rPr>
          <w:rFonts w:ascii="Arial" w:eastAsia="DengXian" w:hAnsi="Arial" w:cs="Arial"/>
        </w:rPr>
        <w:t xml:space="preserve">University of Wales Trinity Saint David. [online]. Available at: </w:t>
      </w:r>
      <w:bookmarkStart w:id="1" w:name="_Hlk130516022"/>
      <w:r w:rsidRPr="00450576">
        <w:rPr>
          <w:rFonts w:ascii="Arial" w:eastAsia="DengXian" w:hAnsi="Arial" w:cs="Arial"/>
        </w:rPr>
        <w:fldChar w:fldCharType="begin"/>
      </w:r>
      <w:r w:rsidRPr="00450576">
        <w:rPr>
          <w:rFonts w:ascii="Arial" w:eastAsia="DengXian" w:hAnsi="Arial" w:cs="Arial"/>
        </w:rPr>
        <w:instrText xml:space="preserve"> HYPERLINK "https://www.uwtsd.ac.uk/careers/" </w:instrText>
      </w:r>
      <w:r w:rsidRPr="00450576">
        <w:rPr>
          <w:rFonts w:ascii="Arial" w:eastAsia="DengXian" w:hAnsi="Arial" w:cs="Arial"/>
        </w:rPr>
      </w:r>
      <w:r w:rsidRPr="00450576">
        <w:rPr>
          <w:rFonts w:ascii="Arial" w:eastAsia="DengXian" w:hAnsi="Arial" w:cs="Arial"/>
        </w:rPr>
        <w:fldChar w:fldCharType="separate"/>
      </w:r>
      <w:r w:rsidRPr="00450576">
        <w:rPr>
          <w:rFonts w:ascii="Arial" w:eastAsia="DengXian" w:hAnsi="Arial" w:cs="Arial"/>
          <w:color w:val="0563C1"/>
          <w:u w:val="single"/>
        </w:rPr>
        <w:t>https://www.uwtsd.ac.uk/careers/</w:t>
      </w:r>
      <w:r w:rsidRPr="00450576">
        <w:rPr>
          <w:rFonts w:ascii="Arial" w:eastAsia="DengXian" w:hAnsi="Arial" w:cs="Arial"/>
        </w:rPr>
        <w:fldChar w:fldCharType="end"/>
      </w:r>
      <w:bookmarkEnd w:id="1"/>
      <w:r w:rsidR="007E2460">
        <w:rPr>
          <w:rFonts w:ascii="Arial" w:eastAsia="DengXian" w:hAnsi="Arial" w:cs="Arial"/>
        </w:rPr>
        <w:t>.</w:t>
      </w:r>
      <w:r w:rsidRPr="00450576">
        <w:rPr>
          <w:rFonts w:ascii="Arial" w:eastAsia="DengXian" w:hAnsi="Arial" w:cs="Arial"/>
        </w:rPr>
        <w:t xml:space="preserve"> [Accessed 20 March 2023].</w:t>
      </w:r>
    </w:p>
    <w:p w14:paraId="30C50FAE" w14:textId="392A6A59" w:rsidR="00450576" w:rsidRPr="00450576" w:rsidRDefault="00450576" w:rsidP="00450576">
      <w:pPr>
        <w:rPr>
          <w:rFonts w:ascii="Arial" w:eastAsia="DengXian" w:hAnsi="Arial" w:cs="Arial"/>
        </w:rPr>
      </w:pPr>
      <w:r w:rsidRPr="00450576">
        <w:rPr>
          <w:rFonts w:ascii="Arial" w:eastAsia="DengXian" w:hAnsi="Arial" w:cs="Arial"/>
        </w:rPr>
        <w:t xml:space="preserve">Cover letters | National Careers Service. [online]. Available at: </w:t>
      </w:r>
      <w:hyperlink r:id="rId18" w:history="1">
        <w:r w:rsidRPr="00450576">
          <w:rPr>
            <w:rFonts w:ascii="Arial" w:eastAsia="DengXian" w:hAnsi="Arial" w:cs="Arial"/>
            <w:color w:val="0563C1"/>
            <w:u w:val="single"/>
          </w:rPr>
          <w:t>https://nationalcareers.service.gov.uk/careers-advice/covering-letter</w:t>
        </w:r>
        <w:r w:rsidR="007E2460">
          <w:rPr>
            <w:rFonts w:ascii="Arial" w:eastAsia="DengXian" w:hAnsi="Arial" w:cs="Arial"/>
            <w:color w:val="0563C1"/>
            <w:u w:val="single"/>
          </w:rPr>
          <w:t>.</w:t>
        </w:r>
        <w:r w:rsidRPr="00450576">
          <w:rPr>
            <w:rFonts w:ascii="Arial" w:eastAsia="DengXian" w:hAnsi="Arial" w:cs="Arial"/>
            <w:color w:val="0563C1"/>
            <w:u w:val="single"/>
          </w:rPr>
          <w:t>[Accessed</w:t>
        </w:r>
      </w:hyperlink>
      <w:r w:rsidRPr="00450576">
        <w:rPr>
          <w:rFonts w:ascii="Arial" w:eastAsia="DengXian" w:hAnsi="Arial" w:cs="Arial"/>
        </w:rPr>
        <w:t xml:space="preserve"> 22.</w:t>
      </w:r>
      <w:r w:rsidR="007E2460">
        <w:rPr>
          <w:rFonts w:ascii="Arial" w:eastAsia="DengXian" w:hAnsi="Arial" w:cs="Arial"/>
        </w:rPr>
        <w:t xml:space="preserve"> </w:t>
      </w:r>
      <w:r w:rsidRPr="00450576">
        <w:rPr>
          <w:rFonts w:ascii="Arial" w:eastAsia="DengXian" w:hAnsi="Arial" w:cs="Arial"/>
        </w:rPr>
        <w:t>march. 2023]</w:t>
      </w:r>
    </w:p>
    <w:p w14:paraId="12F75D35" w14:textId="1F93B02B" w:rsidR="00450576" w:rsidRPr="00450576" w:rsidRDefault="00450576" w:rsidP="00450576">
      <w:pPr>
        <w:rPr>
          <w:rFonts w:ascii="Arial" w:eastAsia="DengXian" w:hAnsi="Arial" w:cs="Arial"/>
        </w:rPr>
      </w:pPr>
      <w:r w:rsidRPr="00450576">
        <w:rPr>
          <w:rFonts w:ascii="Arial" w:eastAsia="DengXian" w:hAnsi="Arial" w:cs="Arial"/>
        </w:rPr>
        <w:t xml:space="preserve">ENTJ Personality Type (Commander): Characteristics, Careers, and Relationships. [online]. Available at: </w:t>
      </w:r>
      <w:hyperlink r:id="rId19" w:history="1">
        <w:r w:rsidRPr="00450576">
          <w:rPr>
            <w:rFonts w:ascii="Arial" w:eastAsia="DengXian" w:hAnsi="Arial" w:cs="Arial"/>
            <w:color w:val="0563C1"/>
            <w:u w:val="single"/>
          </w:rPr>
          <w:t>https://simplypsychology.org/ENTJ-personality.html</w:t>
        </w:r>
      </w:hyperlink>
      <w:r w:rsidR="007E2460">
        <w:rPr>
          <w:rFonts w:ascii="Arial" w:eastAsia="DengXian" w:hAnsi="Arial" w:cs="Arial"/>
        </w:rPr>
        <w:t>.</w:t>
      </w:r>
      <w:r w:rsidRPr="00450576">
        <w:rPr>
          <w:rFonts w:ascii="Arial" w:eastAsia="DengXian" w:hAnsi="Arial" w:cs="Arial"/>
        </w:rPr>
        <w:t xml:space="preserve">   </w:t>
      </w:r>
      <w:r w:rsidRPr="00450576">
        <w:rPr>
          <w:rFonts w:ascii="Arial" w:eastAsia="DengXian" w:hAnsi="Arial" w:cs="Arial"/>
        </w:rPr>
        <w:drawing>
          <wp:inline distT="0" distB="0" distL="0" distR="0" wp14:anchorId="16941E0E" wp14:editId="4B51B3C3">
            <wp:extent cx="5730240" cy="2876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287655"/>
                    </a:xfrm>
                    <a:prstGeom prst="rect">
                      <a:avLst/>
                    </a:prstGeom>
                    <a:noFill/>
                    <a:ln>
                      <a:noFill/>
                    </a:ln>
                  </pic:spPr>
                </pic:pic>
              </a:graphicData>
            </a:graphic>
          </wp:inline>
        </w:drawing>
      </w:r>
    </w:p>
    <w:p w14:paraId="6837D83C" w14:textId="3A9CE522" w:rsidR="00450576" w:rsidRPr="00450576" w:rsidRDefault="00450576" w:rsidP="00450576">
      <w:pPr>
        <w:rPr>
          <w:rFonts w:ascii="Arial" w:eastAsia="DengXian" w:hAnsi="Arial" w:cs="Arial"/>
        </w:rPr>
      </w:pPr>
      <w:r w:rsidRPr="00450576">
        <w:rPr>
          <w:rFonts w:ascii="Arial" w:eastAsia="DengXian" w:hAnsi="Arial" w:cs="Arial"/>
        </w:rPr>
        <w:t xml:space="preserve">equality law - Search - GOV.UK. [online]. Available at: </w:t>
      </w:r>
      <w:hyperlink r:id="rId21" w:history="1">
        <w:r w:rsidRPr="00450576">
          <w:rPr>
            <w:rFonts w:ascii="Arial" w:eastAsia="DengXian" w:hAnsi="Arial" w:cs="Arial"/>
            <w:color w:val="0563C1"/>
            <w:u w:val="single"/>
          </w:rPr>
          <w:t>https://www.gov.uk/search/all?keywords=equality+law&amp;order=relevance</w:t>
        </w:r>
      </w:hyperlink>
      <w:r w:rsidRPr="00450576">
        <w:rPr>
          <w:rFonts w:ascii="Arial" w:eastAsia="DengXian" w:hAnsi="Arial" w:cs="Arial"/>
          <w:color w:val="0563C1"/>
          <w:u w:val="single"/>
        </w:rPr>
        <w:t xml:space="preserve">   </w:t>
      </w:r>
      <w:r w:rsidRPr="00450576">
        <w:rPr>
          <w:rFonts w:ascii="Arial" w:eastAsia="DengXian" w:hAnsi="Arial" w:cs="Arial"/>
        </w:rPr>
        <w:drawing>
          <wp:inline distT="0" distB="0" distL="0" distR="0" wp14:anchorId="186A0DEB" wp14:editId="37A4AE30">
            <wp:extent cx="5730240" cy="287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287655"/>
                    </a:xfrm>
                    <a:prstGeom prst="rect">
                      <a:avLst/>
                    </a:prstGeom>
                    <a:noFill/>
                    <a:ln>
                      <a:noFill/>
                    </a:ln>
                  </pic:spPr>
                </pic:pic>
              </a:graphicData>
            </a:graphic>
          </wp:inline>
        </w:drawing>
      </w:r>
    </w:p>
    <w:p w14:paraId="416F5C26" w14:textId="6D7493E8" w:rsidR="00450576" w:rsidRPr="00450576" w:rsidRDefault="00450576" w:rsidP="00450576">
      <w:pPr>
        <w:rPr>
          <w:rFonts w:ascii="Arial" w:eastAsia="DengXian" w:hAnsi="Arial" w:cs="Arial"/>
        </w:rPr>
      </w:pPr>
      <w:r w:rsidRPr="00450576">
        <w:rPr>
          <w:rFonts w:ascii="Arial" w:eastAsia="DengXian" w:hAnsi="Arial" w:cs="Arial"/>
        </w:rPr>
        <w:t xml:space="preserve">Jobs, S. (2011). Strengths &amp; Weaknesses | Commander (ENTJ) Personality | 16Personalities. [online] 16personalities.com. Available at: </w:t>
      </w:r>
      <w:hyperlink r:id="rId22" w:history="1">
        <w:r w:rsidRPr="00450576">
          <w:rPr>
            <w:rFonts w:ascii="Arial" w:eastAsia="DengXian" w:hAnsi="Arial" w:cs="Arial"/>
            <w:color w:val="0563C1"/>
            <w:u w:val="single"/>
          </w:rPr>
          <w:t>https://www.16personalities.com/entj-strengths-and-weaknesses</w:t>
        </w:r>
      </w:hyperlink>
      <w:r w:rsidR="00631981">
        <w:rPr>
          <w:rFonts w:ascii="Arial" w:eastAsia="DengXian" w:hAnsi="Arial" w:cs="Arial"/>
        </w:rPr>
        <w:t xml:space="preserve"> [Accessed 19 March 2023]</w:t>
      </w:r>
    </w:p>
    <w:p w14:paraId="682EFC4A" w14:textId="56AA2FA8" w:rsidR="00450576" w:rsidRPr="00450576" w:rsidRDefault="00450576" w:rsidP="00450576">
      <w:pPr>
        <w:rPr>
          <w:rFonts w:ascii="Arial" w:eastAsia="DengXian" w:hAnsi="Arial" w:cs="Arial"/>
        </w:rPr>
      </w:pPr>
      <w:proofErr w:type="spellStart"/>
      <w:r w:rsidRPr="00450576">
        <w:rPr>
          <w:rFonts w:ascii="Arial" w:eastAsia="DengXian" w:hAnsi="Arial" w:cs="Arial"/>
        </w:rPr>
        <w:t>Kiligann</w:t>
      </w:r>
      <w:proofErr w:type="spellEnd"/>
      <w:r w:rsidRPr="00450576">
        <w:rPr>
          <w:rFonts w:ascii="Arial" w:eastAsia="DengXian" w:hAnsi="Arial" w:cs="Arial"/>
        </w:rPr>
        <w:t xml:space="preserve">, A. (2022). How </w:t>
      </w:r>
      <w:r w:rsidR="007E2460">
        <w:rPr>
          <w:rFonts w:ascii="Arial" w:eastAsia="DengXian" w:hAnsi="Arial" w:cs="Arial"/>
        </w:rPr>
        <w:t xml:space="preserve">do </w:t>
      </w:r>
      <w:r w:rsidRPr="00450576">
        <w:rPr>
          <w:rFonts w:ascii="Arial" w:eastAsia="DengXian" w:hAnsi="Arial" w:cs="Arial"/>
        </w:rPr>
        <w:t xml:space="preserve">Personality Types Affect Learning? - Croydon Early Learning. [online] croydonearlylearning.com.au. Available at: https://croydonearlylearning.com.au/education/how-personality-types-affect-learning.html#:~:text=Personality%20may%20have%20an%20indirect%20impact%20on%20learning,certain%20learning%20techniques%20and%20a%20particular%20learning%20result. </w:t>
      </w:r>
      <w:bookmarkStart w:id="2" w:name="_Hlk130664759"/>
      <w:r w:rsidRPr="00450576">
        <w:rPr>
          <w:rFonts w:ascii="Arial" w:eastAsia="DengXian" w:hAnsi="Arial" w:cs="Arial"/>
        </w:rPr>
        <w:t>[Accessed 20 March 2023].</w:t>
      </w:r>
    </w:p>
    <w:bookmarkEnd w:id="2"/>
    <w:p w14:paraId="6D917E98" w14:textId="77777777" w:rsidR="00450576" w:rsidRPr="00450576" w:rsidRDefault="00450576" w:rsidP="00450576">
      <w:pPr>
        <w:rPr>
          <w:rFonts w:ascii="Arial" w:eastAsia="DengXian" w:hAnsi="Arial" w:cs="Arial"/>
        </w:rPr>
      </w:pPr>
      <w:r w:rsidRPr="00450576">
        <w:rPr>
          <w:rFonts w:ascii="Arial" w:eastAsia="DengXian" w:hAnsi="Arial" w:cs="Arial"/>
        </w:rPr>
        <w:t xml:space="preserve">National careers service. (2023). CV advice | National Careers Service. [online] nationalcareers.service.gov.uk. Available at: </w:t>
      </w:r>
      <w:hyperlink r:id="rId23" w:history="1">
        <w:r w:rsidRPr="00450576">
          <w:rPr>
            <w:rFonts w:ascii="Arial" w:eastAsia="DengXian" w:hAnsi="Arial" w:cs="Arial"/>
            <w:color w:val="0563C1"/>
            <w:u w:val="single"/>
          </w:rPr>
          <w:t>https://nationalcareers.service.gov.uk/careers-advice/cv-sections</w:t>
        </w:r>
      </w:hyperlink>
      <w:r w:rsidRPr="00450576">
        <w:rPr>
          <w:rFonts w:ascii="Arial" w:eastAsia="DengXian" w:hAnsi="Arial" w:cs="Arial"/>
        </w:rPr>
        <w:t xml:space="preserve"> [Accessed 22 March. 2023].</w:t>
      </w:r>
    </w:p>
    <w:p w14:paraId="01B273A6" w14:textId="600BBC79" w:rsidR="00450576" w:rsidRPr="00450576" w:rsidRDefault="00450576" w:rsidP="00450576">
      <w:pPr>
        <w:rPr>
          <w:rFonts w:ascii="Arial" w:eastAsia="DengXian" w:hAnsi="Arial" w:cs="Arial"/>
        </w:rPr>
      </w:pPr>
      <w:r w:rsidRPr="00450576">
        <w:rPr>
          <w:rFonts w:ascii="Arial" w:eastAsia="DengXian" w:hAnsi="Arial" w:cs="Arial"/>
        </w:rPr>
        <w:t xml:space="preserve">Revolutionary Interactive Online Training Courses with UK Certificates - flick learning - Flick Learning. [online]. Available at: </w:t>
      </w:r>
      <w:bookmarkStart w:id="3" w:name="_Hlk130516741"/>
      <w:r w:rsidRPr="00450576">
        <w:rPr>
          <w:rFonts w:ascii="Arial" w:eastAsia="DengXian" w:hAnsi="Arial" w:cs="Arial"/>
        </w:rPr>
        <w:fldChar w:fldCharType="begin"/>
      </w:r>
      <w:r w:rsidRPr="00450576">
        <w:rPr>
          <w:rFonts w:ascii="Arial" w:eastAsia="DengXian" w:hAnsi="Arial" w:cs="Arial"/>
        </w:rPr>
        <w:instrText xml:space="preserve"> HYPERLINK "https://www.flicklearning.com/" </w:instrText>
      </w:r>
      <w:r w:rsidRPr="00450576">
        <w:rPr>
          <w:rFonts w:ascii="Arial" w:eastAsia="DengXian" w:hAnsi="Arial" w:cs="Arial"/>
        </w:rPr>
      </w:r>
      <w:r w:rsidRPr="00450576">
        <w:rPr>
          <w:rFonts w:ascii="Arial" w:eastAsia="DengXian" w:hAnsi="Arial" w:cs="Arial"/>
        </w:rPr>
        <w:fldChar w:fldCharType="separate"/>
      </w:r>
      <w:r w:rsidRPr="00450576">
        <w:rPr>
          <w:rFonts w:ascii="Arial" w:eastAsia="DengXian" w:hAnsi="Arial" w:cs="Arial"/>
          <w:color w:val="0563C1"/>
          <w:u w:val="single"/>
        </w:rPr>
        <w:t>https://www.flicklearning.com/</w:t>
      </w:r>
      <w:r w:rsidRPr="00450576">
        <w:rPr>
          <w:rFonts w:ascii="Arial" w:eastAsia="DengXian" w:hAnsi="Arial" w:cs="Arial"/>
        </w:rPr>
        <w:fldChar w:fldCharType="end"/>
      </w:r>
      <w:r w:rsidR="007E2460">
        <w:rPr>
          <w:rFonts w:ascii="Arial" w:eastAsia="DengXian" w:hAnsi="Arial" w:cs="Arial"/>
        </w:rPr>
        <w:t>.</w:t>
      </w:r>
      <w:r w:rsidRPr="00450576">
        <w:rPr>
          <w:rFonts w:ascii="Arial" w:eastAsia="DengXian" w:hAnsi="Arial" w:cs="Arial"/>
        </w:rPr>
        <w:t xml:space="preserve"> </w:t>
      </w:r>
      <w:bookmarkEnd w:id="3"/>
      <w:r w:rsidR="00631981">
        <w:rPr>
          <w:rFonts w:ascii="Arial" w:eastAsia="DengXian" w:hAnsi="Arial" w:cs="Arial"/>
        </w:rPr>
        <w:t>[Accessed 23 March 2023]</w:t>
      </w:r>
    </w:p>
    <w:p w14:paraId="360B6678" w14:textId="11E42DC0" w:rsidR="00450576" w:rsidRPr="00450576" w:rsidRDefault="00450576" w:rsidP="00450576">
      <w:pPr>
        <w:rPr>
          <w:rFonts w:ascii="Arial" w:eastAsia="DengXian" w:hAnsi="Arial" w:cs="Arial"/>
        </w:rPr>
      </w:pPr>
      <w:r w:rsidRPr="00450576">
        <w:rPr>
          <w:rFonts w:ascii="Arial" w:eastAsia="DengXian" w:hAnsi="Arial" w:cs="Arial"/>
        </w:rPr>
        <w:t xml:space="preserve">Rolfe, A. (2023). Personal development planning: What you need to know | reed.co.uk. [online] reed.co.uk. Available at: </w:t>
      </w:r>
      <w:hyperlink r:id="rId24" w:history="1">
        <w:r w:rsidRPr="00450576">
          <w:rPr>
            <w:rFonts w:ascii="Arial" w:eastAsia="DengXian" w:hAnsi="Arial" w:cs="Arial"/>
            <w:color w:val="0563C1"/>
            <w:u w:val="single"/>
          </w:rPr>
          <w:t>https://www.reed.co.uk/career-advice/personal-development-planning-what-you-need-to-</w:t>
        </w:r>
      </w:hyperlink>
      <w:r w:rsidR="00631981">
        <w:rPr>
          <w:rFonts w:ascii="Arial" w:eastAsia="DengXian" w:hAnsi="Arial" w:cs="Arial"/>
          <w:color w:val="0563C1"/>
          <w:u w:val="single"/>
        </w:rPr>
        <w:t xml:space="preserve"> </w:t>
      </w:r>
      <w:r w:rsidR="007E2460">
        <w:rPr>
          <w:rFonts w:ascii="Arial" w:eastAsia="DengXian" w:hAnsi="Arial" w:cs="Arial"/>
          <w:color w:val="0563C1"/>
          <w:u w:val="single"/>
        </w:rPr>
        <w:t xml:space="preserve"> [24 March 2023]</w:t>
      </w:r>
    </w:p>
    <w:p w14:paraId="6E66E827" w14:textId="78029736" w:rsidR="00450576" w:rsidRPr="00450576" w:rsidRDefault="00450576" w:rsidP="00450576">
      <w:pPr>
        <w:rPr>
          <w:rFonts w:ascii="Arial" w:eastAsia="DengXian" w:hAnsi="Arial" w:cs="Arial"/>
        </w:rPr>
      </w:pPr>
      <w:r w:rsidRPr="00450576">
        <w:rPr>
          <w:rFonts w:ascii="Arial" w:eastAsia="DengXian" w:hAnsi="Arial" w:cs="Arial"/>
        </w:rPr>
        <w:lastRenderedPageBreak/>
        <w:t xml:space="preserve">SMART Goals – Definition, Advantages &amp; Disadvantages. [online]. Available at: </w:t>
      </w:r>
      <w:hyperlink r:id="rId25" w:history="1">
        <w:r w:rsidR="00631981" w:rsidRPr="00450576">
          <w:rPr>
            <w:rStyle w:val="Hyperlink"/>
            <w:rFonts w:ascii="Arial" w:eastAsia="DengXian" w:hAnsi="Arial" w:cs="Arial"/>
          </w:rPr>
          <w:t>https://www.bachelorprint.co.uk/methodology/smart-goals/#:~:text=SMART%20goals%20are%20tangible%20targets%20that%20you%20purpose,defines%20the%20most%20crucial%20features%20of%20each%20goal...</w:t>
        </w:r>
        <w:r w:rsidR="00631981" w:rsidRPr="005E2DB1">
          <w:rPr>
            <w:rStyle w:val="Hyperlink"/>
            <w:rFonts w:ascii="Arial" w:eastAsia="DengXian" w:hAnsi="Arial" w:cs="Arial"/>
          </w:rPr>
          <w:t>[Accessed</w:t>
        </w:r>
      </w:hyperlink>
      <w:r w:rsidR="00631981">
        <w:rPr>
          <w:rFonts w:ascii="Arial" w:eastAsia="DengXian" w:hAnsi="Arial" w:cs="Arial"/>
        </w:rPr>
        <w:t xml:space="preserve"> 27 Feb. 2023]</w:t>
      </w:r>
    </w:p>
    <w:p w14:paraId="7CE519D9" w14:textId="7C67E516" w:rsidR="00450576" w:rsidRPr="00450576" w:rsidRDefault="00450576" w:rsidP="00450576">
      <w:pPr>
        <w:rPr>
          <w:rFonts w:ascii="Arial" w:eastAsia="DengXian" w:hAnsi="Arial" w:cs="Arial"/>
        </w:rPr>
      </w:pPr>
      <w:r w:rsidRPr="00450576">
        <w:rPr>
          <w:rFonts w:ascii="Arial" w:eastAsia="DengXian" w:hAnsi="Arial" w:cs="Arial"/>
        </w:rPr>
        <w:t xml:space="preserve">Succeeding in </w:t>
      </w:r>
      <w:r w:rsidR="007E2460">
        <w:rPr>
          <w:rFonts w:ascii="Arial" w:eastAsia="DengXian" w:hAnsi="Arial" w:cs="Arial"/>
        </w:rPr>
        <w:t xml:space="preserve">the </w:t>
      </w:r>
      <w:r w:rsidRPr="00450576">
        <w:rPr>
          <w:rFonts w:ascii="Arial" w:eastAsia="DengXian" w:hAnsi="Arial" w:cs="Arial"/>
        </w:rPr>
        <w:t xml:space="preserve">postgraduate study: Session 2: 4 Models of reflection – core concepts for reflective thinking - </w:t>
      </w:r>
      <w:proofErr w:type="spellStart"/>
      <w:r w:rsidRPr="00450576">
        <w:rPr>
          <w:rFonts w:ascii="Arial" w:eastAsia="DengXian" w:hAnsi="Arial" w:cs="Arial"/>
        </w:rPr>
        <w:t>OpenLearn</w:t>
      </w:r>
      <w:proofErr w:type="spellEnd"/>
      <w:r w:rsidRPr="00450576">
        <w:rPr>
          <w:rFonts w:ascii="Arial" w:eastAsia="DengXian" w:hAnsi="Arial" w:cs="Arial"/>
        </w:rPr>
        <w:t xml:space="preserve"> - Open University. [online]. Available at: </w:t>
      </w:r>
      <w:hyperlink r:id="rId26" w:history="1">
        <w:r w:rsidR="00631981" w:rsidRPr="00450576">
          <w:rPr>
            <w:rStyle w:val="Hyperlink"/>
            <w:rFonts w:ascii="Arial" w:eastAsia="DengXian" w:hAnsi="Arial" w:cs="Arial"/>
          </w:rPr>
          <w:t>https://www.open.edu/openlearn/mod/oucontent/view.php?id=51386&amp;section=4</w:t>
        </w:r>
        <w:r w:rsidR="007E2460">
          <w:rPr>
            <w:rStyle w:val="Hyperlink"/>
            <w:rFonts w:ascii="Arial" w:eastAsia="DengXian" w:hAnsi="Arial" w:cs="Arial"/>
          </w:rPr>
          <w:t>.</w:t>
        </w:r>
        <w:r w:rsidR="00631981" w:rsidRPr="005E2DB1">
          <w:rPr>
            <w:rStyle w:val="Hyperlink"/>
            <w:rFonts w:ascii="Arial" w:eastAsia="DengXian" w:hAnsi="Arial" w:cs="Arial"/>
          </w:rPr>
          <w:t>[Accessed</w:t>
        </w:r>
      </w:hyperlink>
      <w:r w:rsidR="00631981">
        <w:rPr>
          <w:rFonts w:ascii="Arial" w:eastAsia="DengXian" w:hAnsi="Arial" w:cs="Arial"/>
        </w:rPr>
        <w:t xml:space="preserve"> 18 March 2023]</w:t>
      </w:r>
    </w:p>
    <w:p w14:paraId="7C1D996E" w14:textId="60F9497C" w:rsidR="00450576" w:rsidRPr="00450576" w:rsidRDefault="007E2460" w:rsidP="00450576">
      <w:pPr>
        <w:rPr>
          <w:rFonts w:ascii="Arial" w:eastAsia="DengXian" w:hAnsi="Arial" w:cs="Arial"/>
        </w:rPr>
      </w:pPr>
      <w:r>
        <w:rPr>
          <w:rFonts w:ascii="Arial" w:eastAsia="DengXian" w:hAnsi="Arial" w:cs="Arial"/>
        </w:rPr>
        <w:t xml:space="preserve">The </w:t>
      </w:r>
      <w:r w:rsidR="00450576" w:rsidRPr="00450576">
        <w:rPr>
          <w:rFonts w:ascii="Arial" w:eastAsia="DengXian" w:hAnsi="Arial" w:cs="Arial"/>
        </w:rPr>
        <w:t xml:space="preserve">University of Wales Trinity Saint David. [online]. Available at: </w:t>
      </w:r>
      <w:hyperlink r:id="rId27" w:history="1">
        <w:r w:rsidR="00631981" w:rsidRPr="00450576">
          <w:rPr>
            <w:rStyle w:val="Hyperlink"/>
            <w:rFonts w:ascii="Arial" w:eastAsia="DengXian" w:hAnsi="Arial" w:cs="Arial"/>
          </w:rPr>
          <w:t>https://uwtsd.careercentre.me/resources/careerassessments/</w:t>
        </w:r>
        <w:r>
          <w:rPr>
            <w:rStyle w:val="Hyperlink"/>
            <w:rFonts w:ascii="Arial" w:eastAsia="DengXian" w:hAnsi="Arial" w:cs="Arial"/>
          </w:rPr>
          <w:t>.</w:t>
        </w:r>
        <w:r w:rsidR="00631981" w:rsidRPr="005E2DB1">
          <w:rPr>
            <w:rStyle w:val="Hyperlink"/>
            <w:rFonts w:ascii="Arial" w:eastAsia="DengXian" w:hAnsi="Arial" w:cs="Arial"/>
          </w:rPr>
          <w:t>[Accessed</w:t>
        </w:r>
      </w:hyperlink>
      <w:r w:rsidR="00631981">
        <w:rPr>
          <w:rFonts w:ascii="Arial" w:eastAsia="DengXian" w:hAnsi="Arial" w:cs="Arial"/>
        </w:rPr>
        <w:t xml:space="preserve"> 15 March 2023]</w:t>
      </w:r>
    </w:p>
    <w:p w14:paraId="2B2BE403" w14:textId="77777777" w:rsidR="00450576" w:rsidRPr="0003143B" w:rsidRDefault="00450576" w:rsidP="00686CDC">
      <w:pPr>
        <w:ind w:firstLine="720"/>
        <w:rPr>
          <w:rFonts w:ascii="Arial" w:hAnsi="Arial" w:cs="Arial"/>
          <w:noProof/>
        </w:rPr>
      </w:pPr>
    </w:p>
    <w:p w14:paraId="648A5C79" w14:textId="77777777" w:rsidR="003000A5" w:rsidRDefault="003000A5" w:rsidP="00686CDC">
      <w:pPr>
        <w:ind w:firstLine="720"/>
        <w:rPr>
          <w:rFonts w:asciiTheme="majorHAnsi" w:hAnsiTheme="majorHAnsi" w:cs="Arial"/>
          <w:noProof/>
        </w:rPr>
      </w:pPr>
    </w:p>
    <w:p w14:paraId="497EEBCE" w14:textId="77777777" w:rsidR="003000A5" w:rsidRDefault="003000A5" w:rsidP="00686CDC">
      <w:pPr>
        <w:ind w:firstLine="720"/>
        <w:rPr>
          <w:rFonts w:asciiTheme="majorHAnsi" w:hAnsiTheme="majorHAnsi" w:cs="Arial"/>
          <w:noProof/>
        </w:rPr>
      </w:pPr>
    </w:p>
    <w:p w14:paraId="3777D740" w14:textId="77777777" w:rsidR="003000A5" w:rsidRDefault="003000A5" w:rsidP="00686CDC">
      <w:pPr>
        <w:ind w:firstLine="720"/>
        <w:rPr>
          <w:rFonts w:asciiTheme="majorHAnsi" w:hAnsiTheme="majorHAnsi" w:cs="Arial"/>
          <w:noProof/>
        </w:rPr>
      </w:pPr>
    </w:p>
    <w:p w14:paraId="340FDFB7" w14:textId="77777777" w:rsidR="003000A5" w:rsidRDefault="003000A5" w:rsidP="00686CDC">
      <w:pPr>
        <w:ind w:firstLine="720"/>
        <w:rPr>
          <w:rFonts w:asciiTheme="majorHAnsi" w:hAnsiTheme="majorHAnsi" w:cs="Arial"/>
          <w:noProof/>
        </w:rPr>
      </w:pPr>
    </w:p>
    <w:p w14:paraId="683B2E5F" w14:textId="77777777" w:rsidR="003000A5" w:rsidRDefault="003000A5" w:rsidP="00686CDC">
      <w:pPr>
        <w:ind w:firstLine="720"/>
        <w:rPr>
          <w:rFonts w:asciiTheme="majorHAnsi" w:hAnsiTheme="majorHAnsi" w:cs="Arial"/>
          <w:noProof/>
        </w:rPr>
      </w:pPr>
    </w:p>
    <w:p w14:paraId="53578238" w14:textId="77777777" w:rsidR="003000A5" w:rsidRDefault="003000A5" w:rsidP="00686CDC">
      <w:pPr>
        <w:ind w:firstLine="720"/>
        <w:rPr>
          <w:rFonts w:asciiTheme="majorHAnsi" w:hAnsiTheme="majorHAnsi" w:cs="Arial"/>
          <w:noProof/>
        </w:rPr>
      </w:pPr>
    </w:p>
    <w:p w14:paraId="22F34622" w14:textId="77777777" w:rsidR="003000A5" w:rsidRDefault="003000A5" w:rsidP="00686CDC">
      <w:pPr>
        <w:ind w:firstLine="720"/>
        <w:rPr>
          <w:rFonts w:asciiTheme="majorHAnsi" w:hAnsiTheme="majorHAnsi" w:cs="Arial"/>
          <w:noProof/>
        </w:rPr>
      </w:pPr>
    </w:p>
    <w:p w14:paraId="5F57B36E" w14:textId="77777777" w:rsidR="003000A5" w:rsidRDefault="003000A5" w:rsidP="00686CDC">
      <w:pPr>
        <w:ind w:firstLine="720"/>
        <w:rPr>
          <w:rFonts w:asciiTheme="majorHAnsi" w:hAnsiTheme="majorHAnsi" w:cs="Arial"/>
          <w:noProof/>
        </w:rPr>
      </w:pPr>
    </w:p>
    <w:p w14:paraId="78F244F1" w14:textId="77777777" w:rsidR="003000A5" w:rsidRDefault="003000A5" w:rsidP="00686CDC">
      <w:pPr>
        <w:ind w:firstLine="720"/>
        <w:rPr>
          <w:rFonts w:asciiTheme="majorHAnsi" w:hAnsiTheme="majorHAnsi" w:cs="Arial"/>
          <w:noProof/>
        </w:rPr>
      </w:pPr>
    </w:p>
    <w:p w14:paraId="5302DEB9" w14:textId="77777777" w:rsidR="003000A5" w:rsidRDefault="003000A5" w:rsidP="00686CDC">
      <w:pPr>
        <w:ind w:firstLine="720"/>
        <w:rPr>
          <w:rFonts w:asciiTheme="majorHAnsi" w:hAnsiTheme="majorHAnsi" w:cs="Arial"/>
          <w:noProof/>
        </w:rPr>
      </w:pPr>
    </w:p>
    <w:p w14:paraId="6A8B0C97" w14:textId="77777777" w:rsidR="003000A5" w:rsidRDefault="003000A5" w:rsidP="00686CDC">
      <w:pPr>
        <w:ind w:firstLine="720"/>
        <w:rPr>
          <w:rFonts w:asciiTheme="majorHAnsi" w:hAnsiTheme="majorHAnsi" w:cs="Arial"/>
          <w:noProof/>
        </w:rPr>
      </w:pPr>
    </w:p>
    <w:p w14:paraId="00FDDC02" w14:textId="77777777" w:rsidR="003000A5" w:rsidRDefault="003000A5" w:rsidP="00686CDC">
      <w:pPr>
        <w:ind w:firstLine="720"/>
        <w:rPr>
          <w:rFonts w:asciiTheme="majorHAnsi" w:hAnsiTheme="majorHAnsi" w:cs="Arial"/>
          <w:noProof/>
        </w:rPr>
      </w:pPr>
    </w:p>
    <w:p w14:paraId="344ECFC5" w14:textId="77777777" w:rsidR="003000A5" w:rsidRDefault="003000A5" w:rsidP="00686CDC">
      <w:pPr>
        <w:ind w:firstLine="720"/>
        <w:rPr>
          <w:rFonts w:asciiTheme="majorHAnsi" w:hAnsiTheme="majorHAnsi" w:cs="Arial"/>
          <w:noProof/>
        </w:rPr>
      </w:pPr>
    </w:p>
    <w:p w14:paraId="7536028D" w14:textId="77777777" w:rsidR="003000A5" w:rsidRDefault="003000A5" w:rsidP="00686CDC">
      <w:pPr>
        <w:ind w:firstLine="720"/>
        <w:rPr>
          <w:rFonts w:asciiTheme="majorHAnsi" w:hAnsiTheme="majorHAnsi" w:cs="Arial"/>
          <w:noProof/>
        </w:rPr>
      </w:pPr>
    </w:p>
    <w:p w14:paraId="68D83DF8" w14:textId="77777777" w:rsidR="003000A5" w:rsidRDefault="003000A5" w:rsidP="00686CDC">
      <w:pPr>
        <w:ind w:firstLine="720"/>
        <w:rPr>
          <w:rFonts w:asciiTheme="majorHAnsi" w:hAnsiTheme="majorHAnsi" w:cs="Arial"/>
          <w:noProof/>
        </w:rPr>
      </w:pPr>
    </w:p>
    <w:p w14:paraId="682D7E7A" w14:textId="77777777" w:rsidR="003000A5" w:rsidRDefault="003000A5" w:rsidP="00686CDC">
      <w:pPr>
        <w:ind w:firstLine="720"/>
        <w:rPr>
          <w:rFonts w:asciiTheme="majorHAnsi" w:hAnsiTheme="majorHAnsi" w:cs="Arial"/>
          <w:noProof/>
        </w:rPr>
      </w:pPr>
    </w:p>
    <w:p w14:paraId="7CDAE8A2" w14:textId="77777777" w:rsidR="003000A5" w:rsidRDefault="003000A5" w:rsidP="00686CDC">
      <w:pPr>
        <w:ind w:firstLine="720"/>
        <w:rPr>
          <w:rFonts w:asciiTheme="majorHAnsi" w:hAnsiTheme="majorHAnsi" w:cs="Arial"/>
          <w:noProof/>
        </w:rPr>
      </w:pPr>
    </w:p>
    <w:p w14:paraId="5C12A2B9" w14:textId="77777777" w:rsidR="001473DD" w:rsidRDefault="001473DD" w:rsidP="00686CDC">
      <w:pPr>
        <w:ind w:firstLine="720"/>
        <w:rPr>
          <w:rFonts w:asciiTheme="majorHAnsi" w:hAnsiTheme="majorHAnsi" w:cs="Arial"/>
          <w:noProof/>
        </w:rPr>
      </w:pPr>
    </w:p>
    <w:p w14:paraId="6A1E086A" w14:textId="77777777" w:rsidR="001473DD" w:rsidRDefault="001473DD" w:rsidP="00686CDC">
      <w:pPr>
        <w:ind w:firstLine="720"/>
        <w:rPr>
          <w:rFonts w:asciiTheme="majorHAnsi" w:hAnsiTheme="majorHAnsi" w:cs="Arial"/>
          <w:noProof/>
        </w:rPr>
      </w:pPr>
    </w:p>
    <w:p w14:paraId="32D123C0" w14:textId="77777777" w:rsidR="001473DD" w:rsidRDefault="001473DD" w:rsidP="00686CDC">
      <w:pPr>
        <w:ind w:firstLine="720"/>
        <w:rPr>
          <w:rFonts w:asciiTheme="majorHAnsi" w:hAnsiTheme="majorHAnsi" w:cs="Arial"/>
          <w:noProof/>
        </w:rPr>
      </w:pPr>
    </w:p>
    <w:p w14:paraId="0CA6418C" w14:textId="77777777" w:rsidR="001473DD" w:rsidRDefault="001473DD" w:rsidP="00686CDC">
      <w:pPr>
        <w:ind w:firstLine="720"/>
        <w:rPr>
          <w:rFonts w:asciiTheme="majorHAnsi" w:hAnsiTheme="majorHAnsi" w:cs="Arial"/>
          <w:noProof/>
        </w:rPr>
      </w:pPr>
    </w:p>
    <w:p w14:paraId="1FF827B4" w14:textId="77777777" w:rsidR="001473DD" w:rsidRDefault="001473DD" w:rsidP="00686CDC">
      <w:pPr>
        <w:ind w:firstLine="720"/>
        <w:rPr>
          <w:rFonts w:asciiTheme="majorHAnsi" w:hAnsiTheme="majorHAnsi" w:cs="Arial"/>
          <w:noProof/>
        </w:rPr>
      </w:pPr>
    </w:p>
    <w:p w14:paraId="4630F542" w14:textId="77777777" w:rsidR="001473DD" w:rsidRDefault="001473DD" w:rsidP="00686CDC">
      <w:pPr>
        <w:ind w:firstLine="720"/>
        <w:rPr>
          <w:rFonts w:asciiTheme="majorHAnsi" w:hAnsiTheme="majorHAnsi" w:cs="Arial"/>
          <w:noProof/>
        </w:rPr>
      </w:pPr>
    </w:p>
    <w:p w14:paraId="6D2BD978" w14:textId="0E17E821" w:rsidR="00FA07EE" w:rsidRPr="001473DD" w:rsidRDefault="00F901AF" w:rsidP="001473DD">
      <w:pPr>
        <w:ind w:left="2160" w:firstLine="720"/>
        <w:rPr>
          <w:rFonts w:ascii="Arial" w:hAnsi="Arial" w:cs="Arial"/>
          <w:b/>
          <w:bCs/>
          <w:noProof/>
        </w:rPr>
      </w:pPr>
      <w:r w:rsidRPr="001473DD">
        <w:rPr>
          <w:rFonts w:ascii="Arial" w:hAnsi="Arial" w:cs="Arial"/>
          <w:b/>
          <w:bCs/>
          <w:noProof/>
        </w:rPr>
        <w:t>PREFIX.</w:t>
      </w:r>
    </w:p>
    <w:p w14:paraId="663FC7DF" w14:textId="17376639" w:rsidR="00F901AF" w:rsidRDefault="00F901AF" w:rsidP="00686CDC">
      <w:pPr>
        <w:ind w:firstLine="720"/>
        <w:rPr>
          <w:rFonts w:ascii="Arial" w:hAnsi="Arial" w:cs="Arial"/>
          <w:noProof/>
        </w:rPr>
      </w:pPr>
      <w:r>
        <w:rPr>
          <w:rFonts w:ascii="Arial" w:hAnsi="Arial" w:cs="Arial"/>
          <w:noProof/>
        </w:rPr>
        <w:drawing>
          <wp:inline distT="0" distB="0" distL="0" distR="0" wp14:anchorId="07DB1B46" wp14:editId="74B3224A">
            <wp:extent cx="5730875" cy="371919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719195"/>
                    </a:xfrm>
                    <a:prstGeom prst="rect">
                      <a:avLst/>
                    </a:prstGeom>
                    <a:noFill/>
                  </pic:spPr>
                </pic:pic>
              </a:graphicData>
            </a:graphic>
          </wp:inline>
        </w:drawing>
      </w:r>
    </w:p>
    <w:p w14:paraId="092C1812" w14:textId="77777777" w:rsidR="00FA07EE" w:rsidRDefault="00FA07EE" w:rsidP="00686CDC">
      <w:pPr>
        <w:ind w:firstLine="720"/>
        <w:rPr>
          <w:rFonts w:ascii="Arial" w:hAnsi="Arial" w:cs="Arial"/>
          <w:noProof/>
        </w:rPr>
      </w:pPr>
    </w:p>
    <w:p w14:paraId="638D60B3" w14:textId="77777777" w:rsidR="00FA07EE" w:rsidRDefault="00FA07EE" w:rsidP="00686CDC">
      <w:pPr>
        <w:ind w:firstLine="720"/>
        <w:rPr>
          <w:rFonts w:ascii="Arial" w:hAnsi="Arial" w:cs="Arial"/>
          <w:noProof/>
        </w:rPr>
      </w:pPr>
    </w:p>
    <w:p w14:paraId="13E740FB" w14:textId="7BA42787" w:rsidR="00291320" w:rsidRPr="001B3CF2" w:rsidRDefault="00527A46" w:rsidP="00686CDC">
      <w:pPr>
        <w:ind w:firstLine="720"/>
        <w:rPr>
          <w:rFonts w:ascii="Arial" w:hAnsi="Arial" w:cs="Arial"/>
        </w:rPr>
      </w:pPr>
      <w:r>
        <w:rPr>
          <w:rFonts w:ascii="Arial" w:hAnsi="Arial" w:cs="Arial"/>
          <w:noProof/>
        </w:rPr>
        <w:lastRenderedPageBreak/>
        <w:drawing>
          <wp:inline distT="0" distB="0" distL="0" distR="0" wp14:anchorId="566259CA" wp14:editId="45498022">
            <wp:extent cx="5730875" cy="5096510"/>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5096510"/>
                    </a:xfrm>
                    <a:prstGeom prst="rect">
                      <a:avLst/>
                    </a:prstGeom>
                    <a:noFill/>
                  </pic:spPr>
                </pic:pic>
              </a:graphicData>
            </a:graphic>
          </wp:inline>
        </w:drawing>
      </w:r>
    </w:p>
    <w:sectPr w:rsidR="00291320" w:rsidRPr="001B3C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9431" w14:textId="77777777" w:rsidR="009E6AE1" w:rsidRDefault="009E6AE1" w:rsidP="001B3CF2">
      <w:pPr>
        <w:spacing w:after="0" w:line="240" w:lineRule="auto"/>
      </w:pPr>
      <w:r>
        <w:separator/>
      </w:r>
    </w:p>
  </w:endnote>
  <w:endnote w:type="continuationSeparator" w:id="0">
    <w:p w14:paraId="3DF7BF48" w14:textId="77777777" w:rsidR="009E6AE1" w:rsidRDefault="009E6AE1" w:rsidP="001B3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DDDBC" w14:textId="77777777" w:rsidR="009E6AE1" w:rsidRDefault="009E6AE1" w:rsidP="001B3CF2">
      <w:pPr>
        <w:spacing w:after="0" w:line="240" w:lineRule="auto"/>
      </w:pPr>
      <w:r>
        <w:separator/>
      </w:r>
    </w:p>
  </w:footnote>
  <w:footnote w:type="continuationSeparator" w:id="0">
    <w:p w14:paraId="1B621732" w14:textId="77777777" w:rsidR="009E6AE1" w:rsidRDefault="009E6AE1" w:rsidP="001B3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2F22DF"/>
    <w:multiLevelType w:val="hybridMultilevel"/>
    <w:tmpl w:val="9A60F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5792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17B"/>
    <w:rsid w:val="0000734F"/>
    <w:rsid w:val="0002217B"/>
    <w:rsid w:val="0003143B"/>
    <w:rsid w:val="00072BFC"/>
    <w:rsid w:val="000E26C9"/>
    <w:rsid w:val="000F3A8E"/>
    <w:rsid w:val="00124B6A"/>
    <w:rsid w:val="001473DD"/>
    <w:rsid w:val="001620DF"/>
    <w:rsid w:val="001B3CF2"/>
    <w:rsid w:val="001B6FE7"/>
    <w:rsid w:val="001F5F82"/>
    <w:rsid w:val="002773E4"/>
    <w:rsid w:val="00291320"/>
    <w:rsid w:val="003000A5"/>
    <w:rsid w:val="00313CB5"/>
    <w:rsid w:val="00385460"/>
    <w:rsid w:val="003B2945"/>
    <w:rsid w:val="0040321E"/>
    <w:rsid w:val="00450576"/>
    <w:rsid w:val="00456CEF"/>
    <w:rsid w:val="004664F8"/>
    <w:rsid w:val="004D1A07"/>
    <w:rsid w:val="004E4C22"/>
    <w:rsid w:val="00527A46"/>
    <w:rsid w:val="00531E98"/>
    <w:rsid w:val="005D1BBA"/>
    <w:rsid w:val="00631981"/>
    <w:rsid w:val="00647337"/>
    <w:rsid w:val="00686CDC"/>
    <w:rsid w:val="007E2460"/>
    <w:rsid w:val="007E3844"/>
    <w:rsid w:val="00881D59"/>
    <w:rsid w:val="008A3099"/>
    <w:rsid w:val="008F5D10"/>
    <w:rsid w:val="009E6AE1"/>
    <w:rsid w:val="00A30749"/>
    <w:rsid w:val="00A80FC7"/>
    <w:rsid w:val="00A906E7"/>
    <w:rsid w:val="00AE2F1D"/>
    <w:rsid w:val="00C270A8"/>
    <w:rsid w:val="00C708BE"/>
    <w:rsid w:val="00CC7DFA"/>
    <w:rsid w:val="00CE50E2"/>
    <w:rsid w:val="00DB309C"/>
    <w:rsid w:val="00DC372C"/>
    <w:rsid w:val="00E55403"/>
    <w:rsid w:val="00E77A9C"/>
    <w:rsid w:val="00E95C25"/>
    <w:rsid w:val="00EF506A"/>
    <w:rsid w:val="00F901AF"/>
    <w:rsid w:val="00FA07EE"/>
    <w:rsid w:val="00FA09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465AA"/>
  <w15:chartTrackingRefBased/>
  <w15:docId w15:val="{C1A09D5E-4D69-40BB-914F-7511C35A9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F82"/>
  </w:style>
  <w:style w:type="paragraph" w:styleId="Heading1">
    <w:name w:val="heading 1"/>
    <w:basedOn w:val="Normal"/>
    <w:next w:val="Normal"/>
    <w:link w:val="Heading1Char"/>
    <w:uiPriority w:val="9"/>
    <w:qFormat/>
    <w:rsid w:val="001F5F82"/>
    <w:pPr>
      <w:keepNext/>
      <w:keepLines/>
      <w:spacing w:before="400" w:after="40" w:line="240" w:lineRule="auto"/>
      <w:outlineLvl w:val="0"/>
    </w:pPr>
    <w:rPr>
      <w:rFonts w:asciiTheme="majorHAnsi" w:eastAsiaTheme="majorEastAsia" w:hAnsiTheme="majorHAnsi" w:cstheme="majorBidi"/>
      <w:color w:val="5C0707" w:themeColor="accent1" w:themeShade="80"/>
      <w:sz w:val="36"/>
      <w:szCs w:val="36"/>
    </w:rPr>
  </w:style>
  <w:style w:type="paragraph" w:styleId="Heading2">
    <w:name w:val="heading 2"/>
    <w:basedOn w:val="Normal"/>
    <w:next w:val="Normal"/>
    <w:link w:val="Heading2Char"/>
    <w:uiPriority w:val="9"/>
    <w:semiHidden/>
    <w:unhideWhenUsed/>
    <w:qFormat/>
    <w:rsid w:val="001F5F82"/>
    <w:pPr>
      <w:keepNext/>
      <w:keepLines/>
      <w:spacing w:before="40" w:after="0" w:line="240" w:lineRule="auto"/>
      <w:outlineLvl w:val="1"/>
    </w:pPr>
    <w:rPr>
      <w:rFonts w:asciiTheme="majorHAnsi" w:eastAsiaTheme="majorEastAsia" w:hAnsiTheme="majorHAnsi" w:cstheme="majorBidi"/>
      <w:color w:val="890A0A" w:themeColor="accent1" w:themeShade="BF"/>
      <w:sz w:val="32"/>
      <w:szCs w:val="32"/>
    </w:rPr>
  </w:style>
  <w:style w:type="paragraph" w:styleId="Heading3">
    <w:name w:val="heading 3"/>
    <w:basedOn w:val="Normal"/>
    <w:next w:val="Normal"/>
    <w:link w:val="Heading3Char"/>
    <w:uiPriority w:val="9"/>
    <w:semiHidden/>
    <w:unhideWhenUsed/>
    <w:qFormat/>
    <w:rsid w:val="001F5F82"/>
    <w:pPr>
      <w:keepNext/>
      <w:keepLines/>
      <w:spacing w:before="40" w:after="0" w:line="240" w:lineRule="auto"/>
      <w:outlineLvl w:val="2"/>
    </w:pPr>
    <w:rPr>
      <w:rFonts w:asciiTheme="majorHAnsi" w:eastAsiaTheme="majorEastAsia" w:hAnsiTheme="majorHAnsi" w:cstheme="majorBidi"/>
      <w:color w:val="890A0A" w:themeColor="accent1" w:themeShade="BF"/>
      <w:sz w:val="28"/>
      <w:szCs w:val="28"/>
    </w:rPr>
  </w:style>
  <w:style w:type="paragraph" w:styleId="Heading4">
    <w:name w:val="heading 4"/>
    <w:basedOn w:val="Normal"/>
    <w:next w:val="Normal"/>
    <w:link w:val="Heading4Char"/>
    <w:uiPriority w:val="9"/>
    <w:semiHidden/>
    <w:unhideWhenUsed/>
    <w:qFormat/>
    <w:rsid w:val="001F5F82"/>
    <w:pPr>
      <w:keepNext/>
      <w:keepLines/>
      <w:spacing w:before="40" w:after="0"/>
      <w:outlineLvl w:val="3"/>
    </w:pPr>
    <w:rPr>
      <w:rFonts w:asciiTheme="majorHAnsi" w:eastAsiaTheme="majorEastAsia" w:hAnsiTheme="majorHAnsi" w:cstheme="majorBidi"/>
      <w:color w:val="890A0A" w:themeColor="accent1" w:themeShade="BF"/>
      <w:sz w:val="24"/>
      <w:szCs w:val="24"/>
    </w:rPr>
  </w:style>
  <w:style w:type="paragraph" w:styleId="Heading5">
    <w:name w:val="heading 5"/>
    <w:basedOn w:val="Normal"/>
    <w:next w:val="Normal"/>
    <w:link w:val="Heading5Char"/>
    <w:uiPriority w:val="9"/>
    <w:semiHidden/>
    <w:unhideWhenUsed/>
    <w:qFormat/>
    <w:rsid w:val="001F5F82"/>
    <w:pPr>
      <w:keepNext/>
      <w:keepLines/>
      <w:spacing w:before="40" w:after="0"/>
      <w:outlineLvl w:val="4"/>
    </w:pPr>
    <w:rPr>
      <w:rFonts w:asciiTheme="majorHAnsi" w:eastAsiaTheme="majorEastAsia" w:hAnsiTheme="majorHAnsi" w:cstheme="majorBidi"/>
      <w:caps/>
      <w:color w:val="890A0A" w:themeColor="accent1" w:themeShade="BF"/>
    </w:rPr>
  </w:style>
  <w:style w:type="paragraph" w:styleId="Heading6">
    <w:name w:val="heading 6"/>
    <w:basedOn w:val="Normal"/>
    <w:next w:val="Normal"/>
    <w:link w:val="Heading6Char"/>
    <w:uiPriority w:val="9"/>
    <w:semiHidden/>
    <w:unhideWhenUsed/>
    <w:qFormat/>
    <w:rsid w:val="001F5F82"/>
    <w:pPr>
      <w:keepNext/>
      <w:keepLines/>
      <w:spacing w:before="40" w:after="0"/>
      <w:outlineLvl w:val="5"/>
    </w:pPr>
    <w:rPr>
      <w:rFonts w:asciiTheme="majorHAnsi" w:eastAsiaTheme="majorEastAsia" w:hAnsiTheme="majorHAnsi" w:cstheme="majorBidi"/>
      <w:i/>
      <w:iCs/>
      <w:caps/>
      <w:color w:val="5C0707" w:themeColor="accent1" w:themeShade="80"/>
    </w:rPr>
  </w:style>
  <w:style w:type="paragraph" w:styleId="Heading7">
    <w:name w:val="heading 7"/>
    <w:basedOn w:val="Normal"/>
    <w:next w:val="Normal"/>
    <w:link w:val="Heading7Char"/>
    <w:uiPriority w:val="9"/>
    <w:semiHidden/>
    <w:unhideWhenUsed/>
    <w:qFormat/>
    <w:rsid w:val="001F5F82"/>
    <w:pPr>
      <w:keepNext/>
      <w:keepLines/>
      <w:spacing w:before="40" w:after="0"/>
      <w:outlineLvl w:val="6"/>
    </w:pPr>
    <w:rPr>
      <w:rFonts w:asciiTheme="majorHAnsi" w:eastAsiaTheme="majorEastAsia" w:hAnsiTheme="majorHAnsi" w:cstheme="majorBidi"/>
      <w:b/>
      <w:bCs/>
      <w:color w:val="5C0707" w:themeColor="accent1" w:themeShade="80"/>
    </w:rPr>
  </w:style>
  <w:style w:type="paragraph" w:styleId="Heading8">
    <w:name w:val="heading 8"/>
    <w:basedOn w:val="Normal"/>
    <w:next w:val="Normal"/>
    <w:link w:val="Heading8Char"/>
    <w:uiPriority w:val="9"/>
    <w:semiHidden/>
    <w:unhideWhenUsed/>
    <w:qFormat/>
    <w:rsid w:val="001F5F82"/>
    <w:pPr>
      <w:keepNext/>
      <w:keepLines/>
      <w:spacing w:before="40" w:after="0"/>
      <w:outlineLvl w:val="7"/>
    </w:pPr>
    <w:rPr>
      <w:rFonts w:asciiTheme="majorHAnsi" w:eastAsiaTheme="majorEastAsia" w:hAnsiTheme="majorHAnsi" w:cstheme="majorBidi"/>
      <w:b/>
      <w:bCs/>
      <w:i/>
      <w:iCs/>
      <w:color w:val="5C0707" w:themeColor="accent1" w:themeShade="80"/>
    </w:rPr>
  </w:style>
  <w:style w:type="paragraph" w:styleId="Heading9">
    <w:name w:val="heading 9"/>
    <w:basedOn w:val="Normal"/>
    <w:next w:val="Normal"/>
    <w:link w:val="Heading9Char"/>
    <w:uiPriority w:val="9"/>
    <w:semiHidden/>
    <w:unhideWhenUsed/>
    <w:qFormat/>
    <w:rsid w:val="001F5F82"/>
    <w:pPr>
      <w:keepNext/>
      <w:keepLines/>
      <w:spacing w:before="40" w:after="0"/>
      <w:outlineLvl w:val="8"/>
    </w:pPr>
    <w:rPr>
      <w:rFonts w:asciiTheme="majorHAnsi" w:eastAsiaTheme="majorEastAsia" w:hAnsiTheme="majorHAnsi" w:cstheme="majorBidi"/>
      <w:i/>
      <w:iCs/>
      <w:color w:val="5C0707"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F82"/>
    <w:rPr>
      <w:rFonts w:asciiTheme="majorHAnsi" w:eastAsiaTheme="majorEastAsia" w:hAnsiTheme="majorHAnsi" w:cstheme="majorBidi"/>
      <w:color w:val="5C0707" w:themeColor="accent1" w:themeShade="80"/>
      <w:sz w:val="36"/>
      <w:szCs w:val="36"/>
    </w:rPr>
  </w:style>
  <w:style w:type="character" w:customStyle="1" w:styleId="Heading2Char">
    <w:name w:val="Heading 2 Char"/>
    <w:basedOn w:val="DefaultParagraphFont"/>
    <w:link w:val="Heading2"/>
    <w:uiPriority w:val="9"/>
    <w:semiHidden/>
    <w:rsid w:val="001F5F82"/>
    <w:rPr>
      <w:rFonts w:asciiTheme="majorHAnsi" w:eastAsiaTheme="majorEastAsia" w:hAnsiTheme="majorHAnsi" w:cstheme="majorBidi"/>
      <w:color w:val="890A0A" w:themeColor="accent1" w:themeShade="BF"/>
      <w:sz w:val="32"/>
      <w:szCs w:val="32"/>
    </w:rPr>
  </w:style>
  <w:style w:type="character" w:customStyle="1" w:styleId="Heading3Char">
    <w:name w:val="Heading 3 Char"/>
    <w:basedOn w:val="DefaultParagraphFont"/>
    <w:link w:val="Heading3"/>
    <w:uiPriority w:val="9"/>
    <w:semiHidden/>
    <w:rsid w:val="001F5F82"/>
    <w:rPr>
      <w:rFonts w:asciiTheme="majorHAnsi" w:eastAsiaTheme="majorEastAsia" w:hAnsiTheme="majorHAnsi" w:cstheme="majorBidi"/>
      <w:color w:val="890A0A" w:themeColor="accent1" w:themeShade="BF"/>
      <w:sz w:val="28"/>
      <w:szCs w:val="28"/>
    </w:rPr>
  </w:style>
  <w:style w:type="character" w:customStyle="1" w:styleId="Heading4Char">
    <w:name w:val="Heading 4 Char"/>
    <w:basedOn w:val="DefaultParagraphFont"/>
    <w:link w:val="Heading4"/>
    <w:uiPriority w:val="9"/>
    <w:semiHidden/>
    <w:rsid w:val="001F5F82"/>
    <w:rPr>
      <w:rFonts w:asciiTheme="majorHAnsi" w:eastAsiaTheme="majorEastAsia" w:hAnsiTheme="majorHAnsi" w:cstheme="majorBidi"/>
      <w:color w:val="890A0A" w:themeColor="accent1" w:themeShade="BF"/>
      <w:sz w:val="24"/>
      <w:szCs w:val="24"/>
    </w:rPr>
  </w:style>
  <w:style w:type="character" w:customStyle="1" w:styleId="Heading5Char">
    <w:name w:val="Heading 5 Char"/>
    <w:basedOn w:val="DefaultParagraphFont"/>
    <w:link w:val="Heading5"/>
    <w:uiPriority w:val="9"/>
    <w:semiHidden/>
    <w:rsid w:val="001F5F82"/>
    <w:rPr>
      <w:rFonts w:asciiTheme="majorHAnsi" w:eastAsiaTheme="majorEastAsia" w:hAnsiTheme="majorHAnsi" w:cstheme="majorBidi"/>
      <w:caps/>
      <w:color w:val="890A0A" w:themeColor="accent1" w:themeShade="BF"/>
    </w:rPr>
  </w:style>
  <w:style w:type="character" w:customStyle="1" w:styleId="Heading6Char">
    <w:name w:val="Heading 6 Char"/>
    <w:basedOn w:val="DefaultParagraphFont"/>
    <w:link w:val="Heading6"/>
    <w:uiPriority w:val="9"/>
    <w:semiHidden/>
    <w:rsid w:val="001F5F82"/>
    <w:rPr>
      <w:rFonts w:asciiTheme="majorHAnsi" w:eastAsiaTheme="majorEastAsia" w:hAnsiTheme="majorHAnsi" w:cstheme="majorBidi"/>
      <w:i/>
      <w:iCs/>
      <w:caps/>
      <w:color w:val="5C0707" w:themeColor="accent1" w:themeShade="80"/>
    </w:rPr>
  </w:style>
  <w:style w:type="character" w:customStyle="1" w:styleId="Heading7Char">
    <w:name w:val="Heading 7 Char"/>
    <w:basedOn w:val="DefaultParagraphFont"/>
    <w:link w:val="Heading7"/>
    <w:uiPriority w:val="9"/>
    <w:semiHidden/>
    <w:rsid w:val="001F5F82"/>
    <w:rPr>
      <w:rFonts w:asciiTheme="majorHAnsi" w:eastAsiaTheme="majorEastAsia" w:hAnsiTheme="majorHAnsi" w:cstheme="majorBidi"/>
      <w:b/>
      <w:bCs/>
      <w:color w:val="5C0707" w:themeColor="accent1" w:themeShade="80"/>
    </w:rPr>
  </w:style>
  <w:style w:type="character" w:customStyle="1" w:styleId="Heading8Char">
    <w:name w:val="Heading 8 Char"/>
    <w:basedOn w:val="DefaultParagraphFont"/>
    <w:link w:val="Heading8"/>
    <w:uiPriority w:val="9"/>
    <w:semiHidden/>
    <w:rsid w:val="001F5F82"/>
    <w:rPr>
      <w:rFonts w:asciiTheme="majorHAnsi" w:eastAsiaTheme="majorEastAsia" w:hAnsiTheme="majorHAnsi" w:cstheme="majorBidi"/>
      <w:b/>
      <w:bCs/>
      <w:i/>
      <w:iCs/>
      <w:color w:val="5C0707" w:themeColor="accent1" w:themeShade="80"/>
    </w:rPr>
  </w:style>
  <w:style w:type="character" w:customStyle="1" w:styleId="Heading9Char">
    <w:name w:val="Heading 9 Char"/>
    <w:basedOn w:val="DefaultParagraphFont"/>
    <w:link w:val="Heading9"/>
    <w:uiPriority w:val="9"/>
    <w:semiHidden/>
    <w:rsid w:val="001F5F82"/>
    <w:rPr>
      <w:rFonts w:asciiTheme="majorHAnsi" w:eastAsiaTheme="majorEastAsia" w:hAnsiTheme="majorHAnsi" w:cstheme="majorBidi"/>
      <w:i/>
      <w:iCs/>
      <w:color w:val="5C0707" w:themeColor="accent1" w:themeShade="80"/>
    </w:rPr>
  </w:style>
  <w:style w:type="paragraph" w:styleId="Caption">
    <w:name w:val="caption"/>
    <w:basedOn w:val="Normal"/>
    <w:next w:val="Normal"/>
    <w:uiPriority w:val="35"/>
    <w:semiHidden/>
    <w:unhideWhenUsed/>
    <w:qFormat/>
    <w:rsid w:val="001F5F82"/>
    <w:pPr>
      <w:spacing w:line="240" w:lineRule="auto"/>
    </w:pPr>
    <w:rPr>
      <w:b/>
      <w:bCs/>
      <w:smallCaps/>
      <w:color w:val="424242" w:themeColor="text2"/>
    </w:rPr>
  </w:style>
  <w:style w:type="paragraph" w:styleId="Title">
    <w:name w:val="Title"/>
    <w:basedOn w:val="Normal"/>
    <w:next w:val="Normal"/>
    <w:link w:val="TitleChar"/>
    <w:uiPriority w:val="10"/>
    <w:qFormat/>
    <w:rsid w:val="001F5F82"/>
    <w:pPr>
      <w:spacing w:after="0" w:line="204" w:lineRule="auto"/>
      <w:contextualSpacing/>
    </w:pPr>
    <w:rPr>
      <w:rFonts w:asciiTheme="majorHAnsi" w:eastAsiaTheme="majorEastAsia" w:hAnsiTheme="majorHAnsi" w:cstheme="majorBidi"/>
      <w:caps/>
      <w:color w:val="424242" w:themeColor="text2"/>
      <w:spacing w:val="-15"/>
      <w:sz w:val="72"/>
      <w:szCs w:val="72"/>
    </w:rPr>
  </w:style>
  <w:style w:type="character" w:customStyle="1" w:styleId="TitleChar">
    <w:name w:val="Title Char"/>
    <w:basedOn w:val="DefaultParagraphFont"/>
    <w:link w:val="Title"/>
    <w:uiPriority w:val="10"/>
    <w:rsid w:val="001F5F82"/>
    <w:rPr>
      <w:rFonts w:asciiTheme="majorHAnsi" w:eastAsiaTheme="majorEastAsia" w:hAnsiTheme="majorHAnsi" w:cstheme="majorBidi"/>
      <w:caps/>
      <w:color w:val="424242" w:themeColor="text2"/>
      <w:spacing w:val="-15"/>
      <w:sz w:val="72"/>
      <w:szCs w:val="72"/>
    </w:rPr>
  </w:style>
  <w:style w:type="paragraph" w:styleId="Subtitle">
    <w:name w:val="Subtitle"/>
    <w:basedOn w:val="Normal"/>
    <w:next w:val="Normal"/>
    <w:link w:val="SubtitleChar"/>
    <w:uiPriority w:val="11"/>
    <w:qFormat/>
    <w:rsid w:val="001F5F82"/>
    <w:pPr>
      <w:numPr>
        <w:ilvl w:val="1"/>
      </w:numPr>
      <w:spacing w:after="240" w:line="240" w:lineRule="auto"/>
    </w:pPr>
    <w:rPr>
      <w:rFonts w:asciiTheme="majorHAnsi" w:eastAsiaTheme="majorEastAsia" w:hAnsiTheme="majorHAnsi" w:cstheme="majorBidi"/>
      <w:color w:val="B80E0F" w:themeColor="accent1"/>
      <w:sz w:val="28"/>
      <w:szCs w:val="28"/>
    </w:rPr>
  </w:style>
  <w:style w:type="character" w:customStyle="1" w:styleId="SubtitleChar">
    <w:name w:val="Subtitle Char"/>
    <w:basedOn w:val="DefaultParagraphFont"/>
    <w:link w:val="Subtitle"/>
    <w:uiPriority w:val="11"/>
    <w:rsid w:val="001F5F82"/>
    <w:rPr>
      <w:rFonts w:asciiTheme="majorHAnsi" w:eastAsiaTheme="majorEastAsia" w:hAnsiTheme="majorHAnsi" w:cstheme="majorBidi"/>
      <w:color w:val="B80E0F" w:themeColor="accent1"/>
      <w:sz w:val="28"/>
      <w:szCs w:val="28"/>
    </w:rPr>
  </w:style>
  <w:style w:type="character" w:styleId="Strong">
    <w:name w:val="Strong"/>
    <w:basedOn w:val="DefaultParagraphFont"/>
    <w:uiPriority w:val="22"/>
    <w:qFormat/>
    <w:rsid w:val="001F5F82"/>
    <w:rPr>
      <w:b/>
      <w:bCs/>
    </w:rPr>
  </w:style>
  <w:style w:type="character" w:styleId="Emphasis">
    <w:name w:val="Emphasis"/>
    <w:basedOn w:val="DefaultParagraphFont"/>
    <w:uiPriority w:val="20"/>
    <w:qFormat/>
    <w:rsid w:val="001F5F82"/>
    <w:rPr>
      <w:i/>
      <w:iCs/>
    </w:rPr>
  </w:style>
  <w:style w:type="paragraph" w:styleId="NoSpacing">
    <w:name w:val="No Spacing"/>
    <w:uiPriority w:val="1"/>
    <w:qFormat/>
    <w:rsid w:val="001F5F82"/>
    <w:pPr>
      <w:spacing w:after="0" w:line="240" w:lineRule="auto"/>
    </w:pPr>
  </w:style>
  <w:style w:type="paragraph" w:styleId="Quote">
    <w:name w:val="Quote"/>
    <w:basedOn w:val="Normal"/>
    <w:next w:val="Normal"/>
    <w:link w:val="QuoteChar"/>
    <w:uiPriority w:val="29"/>
    <w:qFormat/>
    <w:rsid w:val="001F5F82"/>
    <w:pPr>
      <w:spacing w:before="120" w:after="120"/>
      <w:ind w:left="720"/>
    </w:pPr>
    <w:rPr>
      <w:color w:val="424242" w:themeColor="text2"/>
      <w:sz w:val="24"/>
      <w:szCs w:val="24"/>
    </w:rPr>
  </w:style>
  <w:style w:type="character" w:customStyle="1" w:styleId="QuoteChar">
    <w:name w:val="Quote Char"/>
    <w:basedOn w:val="DefaultParagraphFont"/>
    <w:link w:val="Quote"/>
    <w:uiPriority w:val="29"/>
    <w:rsid w:val="001F5F82"/>
    <w:rPr>
      <w:color w:val="424242" w:themeColor="text2"/>
      <w:sz w:val="24"/>
      <w:szCs w:val="24"/>
    </w:rPr>
  </w:style>
  <w:style w:type="paragraph" w:styleId="IntenseQuote">
    <w:name w:val="Intense Quote"/>
    <w:basedOn w:val="Normal"/>
    <w:next w:val="Normal"/>
    <w:link w:val="IntenseQuoteChar"/>
    <w:uiPriority w:val="30"/>
    <w:qFormat/>
    <w:rsid w:val="001F5F82"/>
    <w:pPr>
      <w:spacing w:before="100" w:beforeAutospacing="1" w:after="240" w:line="240" w:lineRule="auto"/>
      <w:ind w:left="720"/>
      <w:jc w:val="center"/>
    </w:pPr>
    <w:rPr>
      <w:rFonts w:asciiTheme="majorHAnsi" w:eastAsiaTheme="majorEastAsia" w:hAnsiTheme="majorHAnsi" w:cstheme="majorBidi"/>
      <w:color w:val="424242" w:themeColor="text2"/>
      <w:spacing w:val="-6"/>
      <w:sz w:val="32"/>
      <w:szCs w:val="32"/>
    </w:rPr>
  </w:style>
  <w:style w:type="character" w:customStyle="1" w:styleId="IntenseQuoteChar">
    <w:name w:val="Intense Quote Char"/>
    <w:basedOn w:val="DefaultParagraphFont"/>
    <w:link w:val="IntenseQuote"/>
    <w:uiPriority w:val="30"/>
    <w:rsid w:val="001F5F82"/>
    <w:rPr>
      <w:rFonts w:asciiTheme="majorHAnsi" w:eastAsiaTheme="majorEastAsia" w:hAnsiTheme="majorHAnsi" w:cstheme="majorBidi"/>
      <w:color w:val="424242" w:themeColor="text2"/>
      <w:spacing w:val="-6"/>
      <w:sz w:val="32"/>
      <w:szCs w:val="32"/>
    </w:rPr>
  </w:style>
  <w:style w:type="character" w:styleId="SubtleEmphasis">
    <w:name w:val="Subtle Emphasis"/>
    <w:basedOn w:val="DefaultParagraphFont"/>
    <w:uiPriority w:val="19"/>
    <w:qFormat/>
    <w:rsid w:val="001F5F82"/>
    <w:rPr>
      <w:i/>
      <w:iCs/>
      <w:color w:val="595959" w:themeColor="text1" w:themeTint="A6"/>
    </w:rPr>
  </w:style>
  <w:style w:type="character" w:styleId="IntenseEmphasis">
    <w:name w:val="Intense Emphasis"/>
    <w:basedOn w:val="DefaultParagraphFont"/>
    <w:uiPriority w:val="21"/>
    <w:qFormat/>
    <w:rsid w:val="001F5F82"/>
    <w:rPr>
      <w:b/>
      <w:bCs/>
      <w:i/>
      <w:iCs/>
    </w:rPr>
  </w:style>
  <w:style w:type="character" w:styleId="SubtleReference">
    <w:name w:val="Subtle Reference"/>
    <w:basedOn w:val="DefaultParagraphFont"/>
    <w:uiPriority w:val="31"/>
    <w:qFormat/>
    <w:rsid w:val="001F5F8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5F82"/>
    <w:rPr>
      <w:b/>
      <w:bCs/>
      <w:smallCaps/>
      <w:color w:val="424242" w:themeColor="text2"/>
      <w:u w:val="single"/>
    </w:rPr>
  </w:style>
  <w:style w:type="character" w:styleId="BookTitle">
    <w:name w:val="Book Title"/>
    <w:basedOn w:val="DefaultParagraphFont"/>
    <w:uiPriority w:val="33"/>
    <w:qFormat/>
    <w:rsid w:val="001F5F82"/>
    <w:rPr>
      <w:b/>
      <w:bCs/>
      <w:smallCaps/>
      <w:spacing w:val="10"/>
    </w:rPr>
  </w:style>
  <w:style w:type="paragraph" w:styleId="TOCHeading">
    <w:name w:val="TOC Heading"/>
    <w:basedOn w:val="Heading1"/>
    <w:next w:val="Normal"/>
    <w:uiPriority w:val="39"/>
    <w:semiHidden/>
    <w:unhideWhenUsed/>
    <w:qFormat/>
    <w:rsid w:val="001F5F82"/>
    <w:pPr>
      <w:outlineLvl w:val="9"/>
    </w:pPr>
  </w:style>
  <w:style w:type="paragraph" w:styleId="Header">
    <w:name w:val="header"/>
    <w:basedOn w:val="Normal"/>
    <w:link w:val="HeaderChar"/>
    <w:uiPriority w:val="99"/>
    <w:unhideWhenUsed/>
    <w:rsid w:val="001B3C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CF2"/>
  </w:style>
  <w:style w:type="paragraph" w:styleId="Footer">
    <w:name w:val="footer"/>
    <w:basedOn w:val="Normal"/>
    <w:link w:val="FooterChar"/>
    <w:uiPriority w:val="99"/>
    <w:unhideWhenUsed/>
    <w:rsid w:val="001B3C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CF2"/>
  </w:style>
  <w:style w:type="character" w:styleId="Hyperlink">
    <w:name w:val="Hyperlink"/>
    <w:basedOn w:val="DefaultParagraphFont"/>
    <w:uiPriority w:val="99"/>
    <w:unhideWhenUsed/>
    <w:rsid w:val="00FA09F1"/>
    <w:rPr>
      <w:color w:val="F21213" w:themeColor="hyperlink"/>
      <w:u w:val="single"/>
    </w:rPr>
  </w:style>
  <w:style w:type="character" w:styleId="UnresolvedMention">
    <w:name w:val="Unresolved Mention"/>
    <w:basedOn w:val="DefaultParagraphFont"/>
    <w:uiPriority w:val="99"/>
    <w:semiHidden/>
    <w:unhideWhenUsed/>
    <w:rsid w:val="00FA09F1"/>
    <w:rPr>
      <w:color w:val="605E5C"/>
      <w:shd w:val="clear" w:color="auto" w:fill="E1DFDD"/>
    </w:rPr>
  </w:style>
  <w:style w:type="table" w:styleId="TableGrid">
    <w:name w:val="Table Grid"/>
    <w:basedOn w:val="TableNormal"/>
    <w:uiPriority w:val="39"/>
    <w:rsid w:val="00F90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01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careers/" TargetMode="External"/><Relationship Id="rId13" Type="http://schemas.openxmlformats.org/officeDocument/2006/relationships/hyperlink" Target="https://www.bachelorprint.co.uk/methodology/smart" TargetMode="External"/><Relationship Id="rId18" Type="http://schemas.openxmlformats.org/officeDocument/2006/relationships/hyperlink" Target="https://nationalcareers.service.gov.uk/careers-advice/covering-letter..%5bAccessed" TargetMode="External"/><Relationship Id="rId26" Type="http://schemas.openxmlformats.org/officeDocument/2006/relationships/hyperlink" Target="https://www.open.edu/openlearn/mod/oucontent/view.php?id=51386&amp;section=4..%5bAccessed" TargetMode="External"/><Relationship Id="rId3" Type="http://schemas.openxmlformats.org/officeDocument/2006/relationships/styles" Target="styles.xml"/><Relationship Id="rId21" Type="http://schemas.openxmlformats.org/officeDocument/2006/relationships/hyperlink" Target="https://www.gov.uk/search/all?keywords=equality+law&amp;order=relevance" TargetMode="External"/><Relationship Id="rId7" Type="http://schemas.openxmlformats.org/officeDocument/2006/relationships/endnotes" Target="endnotes.xml"/><Relationship Id="rId12" Type="http://schemas.openxmlformats.org/officeDocument/2006/relationships/hyperlink" Target="https://moodle.uwtsd.ac.uk/mod/quiz/view.php?id=258287" TargetMode="External"/><Relationship Id="rId17" Type="http://schemas.openxmlformats.org/officeDocument/2006/relationships/hyperlink" Target="https://moodle.uwtsd.ac.uk/mod/quiz/view.php?id=258287" TargetMode="External"/><Relationship Id="rId25" Type="http://schemas.openxmlformats.org/officeDocument/2006/relationships/hyperlink" Target="https://www.bachelorprint.co.uk/methodology/smart-goals/#:~:text=SMART%20goals%20are%20tangible%20targets%20that%20you%20purpose,defines%20the%20most%20crucial%20features%20of%20each%20goal...[Accessed" TargetMode="External"/><Relationship Id="rId2" Type="http://schemas.openxmlformats.org/officeDocument/2006/relationships/numbering" Target="numbering.xml"/><Relationship Id="rId16" Type="http://schemas.openxmlformats.org/officeDocument/2006/relationships/hyperlink" Target="https://www.indeed.com/career-advice/interviewing/how-to-use-the-star-interview-response-technique" TargetMode="External"/><Relationship Id="rId20" Type="http://schemas.openxmlformats.org/officeDocument/2006/relationships/image" Target="media/image1.emf"/><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search/all?keywords=equality+law&amp;order=relevance" TargetMode="External"/><Relationship Id="rId24" Type="http://schemas.openxmlformats.org/officeDocument/2006/relationships/hyperlink" Target="https://www.reed.co.uk/career-advice/personal-development-planning-what-you-need-to-" TargetMode="External"/><Relationship Id="rId5" Type="http://schemas.openxmlformats.org/officeDocument/2006/relationships/webSettings" Target="webSettings.xml"/><Relationship Id="rId15" Type="http://schemas.openxmlformats.org/officeDocument/2006/relationships/hyperlink" Target="https://bau.edu/blog/auditory-learner/" TargetMode="External"/><Relationship Id="rId23" Type="http://schemas.openxmlformats.org/officeDocument/2006/relationships/hyperlink" Target="https://nationalcareers.service.gov.uk/careers-advice/cv-sections" TargetMode="External"/><Relationship Id="rId28" Type="http://schemas.openxmlformats.org/officeDocument/2006/relationships/image" Target="media/image2.png"/><Relationship Id="rId10" Type="http://schemas.openxmlformats.org/officeDocument/2006/relationships/hyperlink" Target="https://www.flicklearning.com/" TargetMode="External"/><Relationship Id="rId19" Type="http://schemas.openxmlformats.org/officeDocument/2006/relationships/hyperlink" Target="https://simplypsychology.org/ENTJ-personality.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inkedin.com/learning/me/my-library/in-progress0" TargetMode="External"/><Relationship Id="rId14" Type="http://schemas.openxmlformats.org/officeDocument/2006/relationships/hyperlink" Target="http://www.educationplanner.org/students/self-assessments/learning-styles-quiz.shtml" TargetMode="External"/><Relationship Id="rId22" Type="http://schemas.openxmlformats.org/officeDocument/2006/relationships/hyperlink" Target="https://www.16personalities.com/entj-strengths-and-weaknesses" TargetMode="External"/><Relationship Id="rId27" Type="http://schemas.openxmlformats.org/officeDocument/2006/relationships/hyperlink" Target="https://uwtsd.careercentre.me/resources/careerassessments/..%5bAccessed" TargetMode="External"/><Relationship Id="rId30"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Main Event">
  <a:themeElements>
    <a:clrScheme name="Main Event">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83AC9-87A9-40BF-8129-543B2EFAF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2778</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Malcolm (2128536)</dc:creator>
  <cp:keywords/>
  <dc:description/>
  <cp:lastModifiedBy>Boyd Malcolm (2128536)</cp:lastModifiedBy>
  <cp:revision>5</cp:revision>
  <dcterms:created xsi:type="dcterms:W3CDTF">2023-03-14T02:39:00Z</dcterms:created>
  <dcterms:modified xsi:type="dcterms:W3CDTF">2023-03-25T20:59:00Z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34312b3b-4a80-4d53-be31-5f6f9802a2b5</vt:lpwstr>
  </property>
</Properties>
</file>