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467A7" w14:textId="77777777" w:rsidR="0080438C" w:rsidRPr="00BD499C" w:rsidRDefault="0080438C" w:rsidP="00BD499C">
      <w:pPr>
        <w:jc w:val="center"/>
        <w:rPr>
          <w:b/>
          <w:sz w:val="32"/>
          <w:szCs w:val="32"/>
          <w:u w:val="single"/>
        </w:rPr>
      </w:pPr>
      <w:r w:rsidRPr="00BD499C">
        <w:rPr>
          <w:b/>
          <w:sz w:val="32"/>
          <w:szCs w:val="32"/>
          <w:u w:val="single"/>
        </w:rPr>
        <w:t>Self –</w:t>
      </w:r>
      <w:r w:rsidR="00BD499C">
        <w:rPr>
          <w:b/>
          <w:sz w:val="32"/>
          <w:szCs w:val="32"/>
          <w:u w:val="single"/>
        </w:rPr>
        <w:t xml:space="preserve"> R</w:t>
      </w:r>
      <w:r w:rsidRPr="00BD499C">
        <w:rPr>
          <w:b/>
          <w:sz w:val="32"/>
          <w:szCs w:val="32"/>
          <w:u w:val="single"/>
        </w:rPr>
        <w:t>eflection (foundation level)</w:t>
      </w:r>
    </w:p>
    <w:p w14:paraId="1EB949F0" w14:textId="77777777" w:rsidR="0080438C" w:rsidRPr="0080438C" w:rsidRDefault="0080438C" w:rsidP="0080438C">
      <w:pPr>
        <w:rPr>
          <w:rFonts w:ascii="Times New Roman" w:hAnsi="Times New Roman"/>
        </w:rPr>
      </w:pPr>
    </w:p>
    <w:p w14:paraId="45562E9D" w14:textId="77777777" w:rsidR="00F26B55" w:rsidRDefault="0080438C" w:rsidP="0080438C">
      <w:pPr>
        <w:widowControl w:val="0"/>
        <w:autoSpaceDE w:val="0"/>
        <w:autoSpaceDN w:val="0"/>
        <w:adjustRightInd w:val="0"/>
        <w:rPr>
          <w:rFonts w:ascii="Times New Roman" w:hAnsi="Times New Roman"/>
          <w:b/>
          <w:i/>
        </w:rPr>
      </w:pPr>
      <w:r w:rsidRPr="00BD499C">
        <w:rPr>
          <w:rFonts w:ascii="Times New Roman" w:hAnsi="Times New Roman"/>
          <w:b/>
          <w:i/>
          <w:u w:val="single"/>
        </w:rPr>
        <w:t>Listening</w:t>
      </w:r>
      <w:r w:rsidRPr="008E1B69">
        <w:rPr>
          <w:rFonts w:ascii="Times New Roman" w:hAnsi="Times New Roman"/>
          <w:b/>
          <w:i/>
        </w:rPr>
        <w:t xml:space="preserve"> </w:t>
      </w:r>
    </w:p>
    <w:p w14:paraId="1647203E" w14:textId="77777777" w:rsidR="00BD499C" w:rsidRDefault="00BD499C" w:rsidP="00074E49">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As shown in the video I was able to support learners with reminding them about what we did last lesson and introducing the lesson in Welsh to support an all round introduction of Welsh in a Reception level class. </w:t>
      </w:r>
    </w:p>
    <w:p w14:paraId="41ACB0E2" w14:textId="77777777" w:rsidR="00BD499C" w:rsidRDefault="00BD499C" w:rsidP="00074E49">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In my R.E. lesson where we used Welsh questioning to support learning in the topic of Moses and the 10 commandments – I was able to support the learners use the correct form and answer questions. </w:t>
      </w:r>
    </w:p>
    <w:p w14:paraId="190A9716" w14:textId="77777777" w:rsidR="00BD499C" w:rsidRDefault="00BD499C" w:rsidP="00074E49">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I am able to understand what I hear by asking the learners relevant questions to obtain specific information such as when we practiced the words of different clothing and then I introduced the question ‘pa </w:t>
      </w:r>
      <w:proofErr w:type="spellStart"/>
      <w:r>
        <w:rPr>
          <w:rFonts w:ascii="Times New Roman" w:hAnsi="Times New Roman" w:cs="Times New Roman"/>
          <w:lang w:val="en-US"/>
        </w:rPr>
        <w:t>llew</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trowsus</w:t>
      </w:r>
      <w:proofErr w:type="spellEnd"/>
      <w:r>
        <w:rPr>
          <w:rFonts w:ascii="Times New Roman" w:hAnsi="Times New Roman" w:cs="Times New Roman"/>
          <w:lang w:val="en-US"/>
        </w:rPr>
        <w:t>?’</w:t>
      </w:r>
    </w:p>
    <w:p w14:paraId="4652D752" w14:textId="77777777" w:rsidR="0080438C" w:rsidRPr="0080438C" w:rsidRDefault="0080438C" w:rsidP="0080438C">
      <w:pPr>
        <w:widowControl w:val="0"/>
        <w:autoSpaceDE w:val="0"/>
        <w:autoSpaceDN w:val="0"/>
        <w:adjustRightInd w:val="0"/>
        <w:rPr>
          <w:rFonts w:ascii="Times New Roman" w:hAnsi="Times New Roman"/>
        </w:rPr>
      </w:pPr>
    </w:p>
    <w:p w14:paraId="731B44B2" w14:textId="77777777" w:rsidR="00F26B55" w:rsidRPr="00BD499C" w:rsidRDefault="0080438C" w:rsidP="0080438C">
      <w:pPr>
        <w:widowControl w:val="0"/>
        <w:autoSpaceDE w:val="0"/>
        <w:autoSpaceDN w:val="0"/>
        <w:adjustRightInd w:val="0"/>
        <w:rPr>
          <w:rFonts w:ascii="Times New Roman" w:hAnsi="Times New Roman"/>
          <w:u w:val="single"/>
        </w:rPr>
      </w:pPr>
      <w:r w:rsidRPr="00BD499C">
        <w:rPr>
          <w:rFonts w:ascii="Times New Roman" w:hAnsi="Times New Roman"/>
          <w:b/>
          <w:i/>
          <w:u w:val="single"/>
        </w:rPr>
        <w:t>Speaking</w:t>
      </w:r>
    </w:p>
    <w:p w14:paraId="78274DAE" w14:textId="77777777" w:rsidR="00074E49" w:rsidRDefault="00CD0A05" w:rsidP="00CD0A05">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I opened and closed the lesson by reminding the learners what we did last lesson and what we will look at today using clear, meaningful pronunciation. </w:t>
      </w:r>
    </w:p>
    <w:p w14:paraId="16DC1781" w14:textId="77777777" w:rsidR="00CD0A05" w:rsidRDefault="00CD0A05" w:rsidP="00CD0A05">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I used numerous instructions in Welsh such as </w:t>
      </w:r>
      <w:proofErr w:type="spellStart"/>
      <w:r>
        <w:rPr>
          <w:rFonts w:ascii="Times New Roman" w:hAnsi="Times New Roman" w:cs="Times New Roman"/>
          <w:lang w:val="en-US"/>
        </w:rPr>
        <w:t>gwybod</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dwedwch</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ar</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fy</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ol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w:t>
      </w:r>
      <w:proofErr w:type="spellEnd"/>
      <w:proofErr w:type="gramStart"/>
      <w:r>
        <w:rPr>
          <w:rFonts w:ascii="Times New Roman" w:hAnsi="Times New Roman" w:cs="Times New Roman"/>
          <w:lang w:val="en-US"/>
        </w:rPr>
        <w:t>..</w:t>
      </w:r>
      <w:proofErr w:type="gramEnd"/>
      <w:r>
        <w:rPr>
          <w:rFonts w:ascii="Times New Roman" w:hAnsi="Times New Roman" w:cs="Times New Roman"/>
          <w:lang w:val="en-US"/>
        </w:rPr>
        <w:t xml:space="preserve"> It allows the learners to understand different words and instructional sayings to help them develop their language. </w:t>
      </w:r>
    </w:p>
    <w:p w14:paraId="147E7D1E" w14:textId="77777777" w:rsidR="0080438C" w:rsidRPr="0080438C" w:rsidRDefault="0080438C" w:rsidP="0080438C">
      <w:pPr>
        <w:widowControl w:val="0"/>
        <w:autoSpaceDE w:val="0"/>
        <w:autoSpaceDN w:val="0"/>
        <w:adjustRightInd w:val="0"/>
        <w:rPr>
          <w:rFonts w:ascii="Times New Roman" w:hAnsi="Times New Roman"/>
        </w:rPr>
      </w:pPr>
    </w:p>
    <w:p w14:paraId="5392A5CA" w14:textId="77777777" w:rsidR="00F26B55" w:rsidRPr="00BD499C" w:rsidRDefault="0080438C" w:rsidP="0080438C">
      <w:pPr>
        <w:widowControl w:val="0"/>
        <w:autoSpaceDE w:val="0"/>
        <w:autoSpaceDN w:val="0"/>
        <w:adjustRightInd w:val="0"/>
        <w:rPr>
          <w:rFonts w:ascii="Times New Roman" w:hAnsi="Times New Roman"/>
          <w:u w:val="single"/>
        </w:rPr>
      </w:pPr>
      <w:r w:rsidRPr="00BD499C">
        <w:rPr>
          <w:rFonts w:ascii="Times New Roman" w:hAnsi="Times New Roman"/>
          <w:b/>
          <w:i/>
          <w:u w:val="single"/>
        </w:rPr>
        <w:t>Reading</w:t>
      </w:r>
    </w:p>
    <w:p w14:paraId="01EF0B18" w14:textId="7FA2BCBE" w:rsidR="009F740A" w:rsidRDefault="009F740A" w:rsidP="00D20ACB">
      <w:pPr>
        <w:pStyle w:val="ListParagraph"/>
        <w:widowControl w:val="0"/>
        <w:numPr>
          <w:ilvl w:val="0"/>
          <w:numId w:val="2"/>
        </w:numPr>
        <w:autoSpaceDE w:val="0"/>
        <w:autoSpaceDN w:val="0"/>
        <w:adjustRightInd w:val="0"/>
        <w:jc w:val="both"/>
        <w:rPr>
          <w:rFonts w:ascii="Times New Roman" w:hAnsi="Times New Roman"/>
        </w:rPr>
      </w:pPr>
      <w:r>
        <w:rPr>
          <w:rFonts w:ascii="Times New Roman" w:hAnsi="Times New Roman"/>
        </w:rPr>
        <w:t xml:space="preserve">With my RE lesson I had a </w:t>
      </w:r>
      <w:proofErr w:type="spellStart"/>
      <w:r>
        <w:rPr>
          <w:rFonts w:ascii="Times New Roman" w:hAnsi="Times New Roman"/>
        </w:rPr>
        <w:t>powerpoint</w:t>
      </w:r>
      <w:proofErr w:type="spellEnd"/>
      <w:r>
        <w:rPr>
          <w:rFonts w:ascii="Times New Roman" w:hAnsi="Times New Roman"/>
        </w:rPr>
        <w:t xml:space="preserve"> up with a question and how to respond to it</w:t>
      </w:r>
      <w:proofErr w:type="gramStart"/>
      <w:r>
        <w:rPr>
          <w:rFonts w:ascii="Times New Roman" w:hAnsi="Times New Roman"/>
        </w:rPr>
        <w:t>..</w:t>
      </w:r>
      <w:proofErr w:type="gramEnd"/>
      <w:r>
        <w:rPr>
          <w:rFonts w:ascii="Times New Roman" w:hAnsi="Times New Roman"/>
        </w:rPr>
        <w:t xml:space="preserve"> I read it to them to ensure correct pronunciation and allowed them to repeat. We then discussed the wording and what they thought the question was asking and how we could respond to it.</w:t>
      </w:r>
    </w:p>
    <w:p w14:paraId="103941EC" w14:textId="7B1998D8" w:rsidR="009F740A" w:rsidRDefault="00D20ACB" w:rsidP="00D20ACB">
      <w:pPr>
        <w:pStyle w:val="ListParagraph"/>
        <w:widowControl w:val="0"/>
        <w:numPr>
          <w:ilvl w:val="0"/>
          <w:numId w:val="2"/>
        </w:numPr>
        <w:autoSpaceDE w:val="0"/>
        <w:autoSpaceDN w:val="0"/>
        <w:adjustRightInd w:val="0"/>
        <w:jc w:val="both"/>
        <w:rPr>
          <w:rFonts w:ascii="Times New Roman" w:hAnsi="Times New Roman"/>
        </w:rPr>
      </w:pPr>
      <w:r>
        <w:rPr>
          <w:rFonts w:ascii="Times New Roman" w:hAnsi="Times New Roman"/>
        </w:rPr>
        <w:t xml:space="preserve">In addition to this, the title was tricky and we used previous knowledge on what they could estimate the word meant. </w:t>
      </w:r>
    </w:p>
    <w:p w14:paraId="2009897C" w14:textId="63FFC461" w:rsidR="00D20ACB" w:rsidRPr="009F740A" w:rsidRDefault="00D20ACB" w:rsidP="00D20ACB">
      <w:pPr>
        <w:pStyle w:val="ListParagraph"/>
        <w:widowControl w:val="0"/>
        <w:numPr>
          <w:ilvl w:val="0"/>
          <w:numId w:val="2"/>
        </w:numPr>
        <w:autoSpaceDE w:val="0"/>
        <w:autoSpaceDN w:val="0"/>
        <w:adjustRightInd w:val="0"/>
        <w:jc w:val="both"/>
        <w:rPr>
          <w:rFonts w:ascii="Times New Roman" w:hAnsi="Times New Roman"/>
        </w:rPr>
      </w:pPr>
      <w:r>
        <w:rPr>
          <w:rFonts w:ascii="Times New Roman" w:hAnsi="Times New Roman"/>
        </w:rPr>
        <w:t xml:space="preserve">Both these examples, notes were rarely used and only used if very necessary so this shows that I am confident in my ability it is just when I start learning new things notes may become necessary. </w:t>
      </w:r>
    </w:p>
    <w:p w14:paraId="5BFCD0A9" w14:textId="77777777" w:rsidR="0080438C" w:rsidRPr="0080438C" w:rsidRDefault="0080438C" w:rsidP="0080438C">
      <w:pPr>
        <w:rPr>
          <w:rFonts w:ascii="Times New Roman" w:hAnsi="Times New Roman"/>
        </w:rPr>
      </w:pPr>
    </w:p>
    <w:p w14:paraId="0CDDB85E" w14:textId="77777777" w:rsidR="00F26B55" w:rsidRPr="00BD499C" w:rsidRDefault="00BD499C" w:rsidP="0080438C">
      <w:pPr>
        <w:widowControl w:val="0"/>
        <w:autoSpaceDE w:val="0"/>
        <w:autoSpaceDN w:val="0"/>
        <w:adjustRightInd w:val="0"/>
        <w:rPr>
          <w:rFonts w:ascii="Times New Roman" w:hAnsi="Times New Roman" w:cs="Times New Roman"/>
          <w:u w:val="single"/>
          <w:lang w:val="en-US"/>
        </w:rPr>
      </w:pPr>
      <w:r w:rsidRPr="00BD499C">
        <w:rPr>
          <w:rFonts w:ascii="Times New Roman" w:hAnsi="Times New Roman"/>
          <w:b/>
          <w:i/>
          <w:u w:val="single"/>
        </w:rPr>
        <w:t>Writing</w:t>
      </w:r>
    </w:p>
    <w:p w14:paraId="661D9A13" w14:textId="3D7A6931" w:rsidR="00D20ACB" w:rsidRDefault="00D20ACB" w:rsidP="00D20ACB">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 xml:space="preserve">I have been able to present written feedback on Welsh tasks to ensure that accuracy of the learners works were kept to a high standard. However, I did not get any evidence of this and I did not feed back in Welsh, the comments were made in </w:t>
      </w:r>
      <w:proofErr w:type="gramStart"/>
      <w:r>
        <w:rPr>
          <w:rFonts w:ascii="Times New Roman" w:hAnsi="Times New Roman" w:cs="Times New Roman"/>
          <w:lang w:val="en-US"/>
        </w:rPr>
        <w:t>English</w:t>
      </w:r>
      <w:proofErr w:type="gramEnd"/>
      <w:r>
        <w:rPr>
          <w:rFonts w:ascii="Times New Roman" w:hAnsi="Times New Roman" w:cs="Times New Roman"/>
          <w:lang w:val="en-US"/>
        </w:rPr>
        <w:t xml:space="preserve"> as this is what the school was more comfortable. </w:t>
      </w:r>
    </w:p>
    <w:p w14:paraId="1C225A3D" w14:textId="2DE4482C" w:rsidR="00D20ACB" w:rsidRDefault="00D20ACB" w:rsidP="00D20ACB">
      <w:pPr>
        <w:pStyle w:val="ListParagraph"/>
        <w:widowControl w:val="0"/>
        <w:numPr>
          <w:ilvl w:val="0"/>
          <w:numId w:val="2"/>
        </w:numPr>
        <w:autoSpaceDE w:val="0"/>
        <w:autoSpaceDN w:val="0"/>
        <w:adjustRightInd w:val="0"/>
        <w:jc w:val="both"/>
        <w:rPr>
          <w:rFonts w:ascii="Times New Roman" w:hAnsi="Times New Roman" w:cs="Times New Roman"/>
          <w:lang w:val="en-US"/>
        </w:rPr>
      </w:pPr>
      <w:r>
        <w:rPr>
          <w:rFonts w:ascii="Times New Roman" w:hAnsi="Times New Roman" w:cs="Times New Roman"/>
          <w:lang w:val="en-US"/>
        </w:rPr>
        <w:t>I am happy to use diff</w:t>
      </w:r>
      <w:bookmarkStart w:id="0" w:name="_GoBack"/>
      <w:bookmarkEnd w:id="0"/>
      <w:r>
        <w:rPr>
          <w:rFonts w:ascii="Times New Roman" w:hAnsi="Times New Roman" w:cs="Times New Roman"/>
          <w:lang w:val="en-US"/>
        </w:rPr>
        <w:t xml:space="preserve">erent patterns and sentences and throughout my lessons in university I have progressed in my ability to use these. However, in my first placement I was unable to use this range of different patterns and sentences so it is something that in the near future I would like to continue developing. </w:t>
      </w:r>
    </w:p>
    <w:p w14:paraId="00868A18" w14:textId="29B1903C" w:rsidR="0080438C" w:rsidRPr="00CD0A05" w:rsidRDefault="0080438C" w:rsidP="00D20ACB">
      <w:pPr>
        <w:pStyle w:val="ListParagraph"/>
        <w:widowControl w:val="0"/>
        <w:autoSpaceDE w:val="0"/>
        <w:autoSpaceDN w:val="0"/>
        <w:adjustRightInd w:val="0"/>
        <w:rPr>
          <w:rFonts w:ascii="Times New Roman" w:hAnsi="Times New Roman" w:cs="Times New Roman"/>
          <w:lang w:val="en-US"/>
        </w:rPr>
      </w:pPr>
    </w:p>
    <w:sectPr w:rsidR="0080438C" w:rsidRPr="00CD0A05" w:rsidSect="0080438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83854"/>
    <w:multiLevelType w:val="hybridMultilevel"/>
    <w:tmpl w:val="FF5CF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B8046A"/>
    <w:multiLevelType w:val="hybridMultilevel"/>
    <w:tmpl w:val="F7F0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B69"/>
    <w:rsid w:val="00074E49"/>
    <w:rsid w:val="0080438C"/>
    <w:rsid w:val="008E1B69"/>
    <w:rsid w:val="009F740A"/>
    <w:rsid w:val="00A91DAF"/>
    <w:rsid w:val="00BD499C"/>
    <w:rsid w:val="00CD0A05"/>
    <w:rsid w:val="00D20ACB"/>
    <w:rsid w:val="00D36320"/>
    <w:rsid w:val="00F26B5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2841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3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336</Words>
  <Characters>1916</Characters>
  <Application>Microsoft Macintosh Word</Application>
  <DocSecurity>0</DocSecurity>
  <Lines>15</Lines>
  <Paragraphs>4</Paragraphs>
  <ScaleCrop>false</ScaleCrop>
  <Company/>
  <LinksUpToDate>false</LinksUpToDate>
  <CharactersWithSpaces>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Hannah</cp:lastModifiedBy>
  <cp:revision>3</cp:revision>
  <dcterms:created xsi:type="dcterms:W3CDTF">2020-04-11T13:56:00Z</dcterms:created>
  <dcterms:modified xsi:type="dcterms:W3CDTF">2020-04-15T10:45:00Z</dcterms:modified>
</cp:coreProperties>
</file>