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2099" w:rsidRPr="00712099" w:rsidRDefault="00712099">
      <w:pPr>
        <w:rPr>
          <w:rFonts w:asciiTheme="majorHAnsi" w:hAnsiTheme="majorHAnsi" w:cstheme="majorHAnsi"/>
          <w:b/>
          <w:bCs/>
          <w:sz w:val="24"/>
          <w:szCs w:val="24"/>
          <w:u w:val="single"/>
        </w:rPr>
      </w:pPr>
    </w:p>
    <w:p w:rsidR="00712099" w:rsidRPr="00712099" w:rsidRDefault="00712099" w:rsidP="00F9338C">
      <w:pPr>
        <w:jc w:val="center"/>
        <w:rPr>
          <w:rFonts w:asciiTheme="majorHAnsi" w:hAnsiTheme="majorHAnsi" w:cstheme="majorHAnsi"/>
          <w:sz w:val="28"/>
          <w:szCs w:val="28"/>
          <w:u w:val="single"/>
        </w:rPr>
      </w:pPr>
      <w:r w:rsidRPr="00712099">
        <w:rPr>
          <w:rFonts w:asciiTheme="majorHAnsi" w:hAnsiTheme="majorHAnsi" w:cstheme="majorHAnsi"/>
          <w:sz w:val="28"/>
          <w:szCs w:val="28"/>
          <w:u w:val="single"/>
        </w:rPr>
        <w:t>Proposal –</w:t>
      </w:r>
    </w:p>
    <w:p w:rsidR="00712099" w:rsidRDefault="00712099" w:rsidP="00F9338C">
      <w:pPr>
        <w:jc w:val="center"/>
        <w:rPr>
          <w:rFonts w:cstheme="minorHAnsi"/>
          <w:sz w:val="24"/>
          <w:szCs w:val="24"/>
        </w:rPr>
      </w:pPr>
      <w:r>
        <w:rPr>
          <w:rFonts w:cstheme="minorHAnsi"/>
          <w:sz w:val="24"/>
          <w:szCs w:val="24"/>
        </w:rPr>
        <w:t>Name of project – The Splintered Mind; A project showcasing a person going through life with ADHD. Viewing the difficulties Neurodivergent people live through and the highlights that make us unique.</w:t>
      </w:r>
    </w:p>
    <w:p w:rsidR="00712099" w:rsidRDefault="00712099">
      <w:pPr>
        <w:rPr>
          <w:rFonts w:cstheme="minorHAnsi"/>
          <w:sz w:val="24"/>
          <w:szCs w:val="24"/>
        </w:rPr>
      </w:pPr>
    </w:p>
    <w:p w:rsidR="00904148" w:rsidRDefault="00712099">
      <w:pPr>
        <w:rPr>
          <w:rFonts w:cstheme="minorHAnsi"/>
          <w:sz w:val="24"/>
          <w:szCs w:val="24"/>
        </w:rPr>
      </w:pPr>
      <w:r>
        <w:rPr>
          <w:rFonts w:cstheme="minorHAnsi"/>
          <w:sz w:val="24"/>
          <w:szCs w:val="24"/>
        </w:rPr>
        <w:t>Overview of Aims – In my opinion us as performers have many ways to teach everyone about topic</w:t>
      </w:r>
      <w:r w:rsidR="00230BF1">
        <w:rPr>
          <w:rFonts w:cstheme="minorHAnsi"/>
          <w:sz w:val="24"/>
          <w:szCs w:val="24"/>
        </w:rPr>
        <w:t xml:space="preserve">’s that are important to us as individuals, why? Because, there are people in this world that don’t understand that behind every new face is a new story to be heard, my goal for this project is to create a dance that demonstrates what the reality of growing up with ADHD is, with this I hope to shine a light on the difficulties neurodivergent </w:t>
      </w:r>
      <w:r w:rsidR="000278C0">
        <w:rPr>
          <w:rFonts w:cstheme="minorHAnsi"/>
          <w:sz w:val="24"/>
          <w:szCs w:val="24"/>
        </w:rPr>
        <w:t>people face. For this project my target audience would be anyone 14+ as the dance is to show my thought process on a neurodivergent brain therefore movements will be associated with ADHD symptoms and challenges, my hopes are for the audience to leave understanding that not everyone is the same</w:t>
      </w:r>
      <w:r w:rsidR="00904148">
        <w:rPr>
          <w:rFonts w:cstheme="minorHAnsi"/>
          <w:sz w:val="24"/>
          <w:szCs w:val="24"/>
        </w:rPr>
        <w:t>.</w:t>
      </w:r>
    </w:p>
    <w:p w:rsidR="00904148" w:rsidRDefault="00904148">
      <w:pPr>
        <w:rPr>
          <w:rFonts w:cstheme="minorHAnsi"/>
          <w:sz w:val="24"/>
          <w:szCs w:val="24"/>
        </w:rPr>
      </w:pPr>
    </w:p>
    <w:p w:rsidR="00904148" w:rsidRPr="00904148" w:rsidRDefault="00904148">
      <w:pPr>
        <w:rPr>
          <w:rFonts w:cstheme="minorHAnsi"/>
          <w:b/>
          <w:bCs/>
          <w:sz w:val="24"/>
          <w:szCs w:val="24"/>
          <w:u w:val="single"/>
        </w:rPr>
      </w:pPr>
      <w:r w:rsidRPr="00904148">
        <w:rPr>
          <w:rFonts w:cstheme="minorHAnsi"/>
          <w:b/>
          <w:bCs/>
          <w:sz w:val="24"/>
          <w:szCs w:val="24"/>
          <w:u w:val="single"/>
        </w:rPr>
        <w:t>Research that I will use:</w:t>
      </w:r>
    </w:p>
    <w:p w:rsidR="00904148" w:rsidRDefault="00904148">
      <w:pPr>
        <w:rPr>
          <w:rFonts w:cstheme="minorHAnsi"/>
          <w:sz w:val="24"/>
          <w:szCs w:val="24"/>
        </w:rPr>
      </w:pPr>
      <w:r>
        <w:rPr>
          <w:rFonts w:cstheme="minorHAnsi"/>
          <w:sz w:val="24"/>
          <w:szCs w:val="24"/>
        </w:rPr>
        <w:t>Title – ADHD</w:t>
      </w:r>
    </w:p>
    <w:p w:rsidR="00904148" w:rsidRDefault="00904148">
      <w:pPr>
        <w:rPr>
          <w:rFonts w:cstheme="minorHAnsi"/>
          <w:sz w:val="24"/>
          <w:szCs w:val="24"/>
        </w:rPr>
      </w:pPr>
      <w:r>
        <w:rPr>
          <w:rFonts w:cstheme="minorHAnsi"/>
          <w:sz w:val="24"/>
          <w:szCs w:val="24"/>
        </w:rPr>
        <w:t>Author – Hammerness and Paul Graves</w:t>
      </w:r>
    </w:p>
    <w:p w:rsidR="00904148" w:rsidRDefault="00904148">
      <w:pPr>
        <w:rPr>
          <w:rFonts w:cstheme="minorHAnsi"/>
          <w:sz w:val="24"/>
          <w:szCs w:val="24"/>
        </w:rPr>
      </w:pPr>
      <w:r>
        <w:rPr>
          <w:rFonts w:cstheme="minorHAnsi"/>
          <w:sz w:val="24"/>
          <w:szCs w:val="24"/>
        </w:rPr>
        <w:t>Type of Research – e-book</w:t>
      </w:r>
    </w:p>
    <w:p w:rsidR="00904148" w:rsidRDefault="00904148">
      <w:pPr>
        <w:rPr>
          <w:rFonts w:cstheme="minorHAnsi"/>
          <w:sz w:val="24"/>
          <w:szCs w:val="24"/>
        </w:rPr>
      </w:pPr>
      <w:r>
        <w:rPr>
          <w:rFonts w:cstheme="minorHAnsi"/>
          <w:sz w:val="24"/>
          <w:szCs w:val="24"/>
        </w:rPr>
        <w:t>Chapter 1 &amp; 2 mainly as they talk about symptoms and diagnosis</w:t>
      </w:r>
      <w:r w:rsidR="00F9338C">
        <w:rPr>
          <w:rFonts w:cstheme="minorHAnsi"/>
          <w:sz w:val="24"/>
          <w:szCs w:val="24"/>
        </w:rPr>
        <w:t>, therefore I will have more ideas of dance moves that will corollate with symptoms of ADHD.</w:t>
      </w:r>
    </w:p>
    <w:p w:rsidR="00712099" w:rsidRDefault="000278C0">
      <w:pPr>
        <w:rPr>
          <w:rFonts w:cstheme="minorHAnsi"/>
          <w:sz w:val="24"/>
          <w:szCs w:val="24"/>
        </w:rPr>
      </w:pPr>
      <w:r>
        <w:rPr>
          <w:rFonts w:cstheme="minorHAnsi"/>
          <w:sz w:val="24"/>
          <w:szCs w:val="24"/>
        </w:rPr>
        <w:t xml:space="preserve"> </w:t>
      </w:r>
    </w:p>
    <w:p w:rsidR="00904148" w:rsidRDefault="00904148" w:rsidP="00904148">
      <w:pPr>
        <w:rPr>
          <w:rFonts w:cstheme="minorHAnsi"/>
          <w:sz w:val="24"/>
          <w:szCs w:val="24"/>
        </w:rPr>
      </w:pPr>
      <w:r>
        <w:rPr>
          <w:rFonts w:cstheme="minorHAnsi"/>
          <w:sz w:val="24"/>
          <w:szCs w:val="24"/>
        </w:rPr>
        <w:t xml:space="preserve">Title – </w:t>
      </w:r>
      <w:r>
        <w:rPr>
          <w:rFonts w:cstheme="minorHAnsi"/>
          <w:sz w:val="24"/>
          <w:szCs w:val="24"/>
        </w:rPr>
        <w:t>The ADHD Adults Podcast</w:t>
      </w:r>
    </w:p>
    <w:p w:rsidR="00904148" w:rsidRDefault="00904148" w:rsidP="00904148">
      <w:pPr>
        <w:rPr>
          <w:rFonts w:cstheme="minorHAnsi"/>
          <w:sz w:val="24"/>
          <w:szCs w:val="24"/>
        </w:rPr>
      </w:pPr>
      <w:r>
        <w:rPr>
          <w:rFonts w:cstheme="minorHAnsi"/>
          <w:sz w:val="24"/>
          <w:szCs w:val="24"/>
        </w:rPr>
        <w:t xml:space="preserve">Author – </w:t>
      </w:r>
      <w:r>
        <w:rPr>
          <w:rFonts w:cstheme="minorHAnsi"/>
          <w:sz w:val="24"/>
          <w:szCs w:val="24"/>
        </w:rPr>
        <w:t>James Brown &amp; Alex Conner</w:t>
      </w:r>
    </w:p>
    <w:p w:rsidR="00904148" w:rsidRDefault="00904148" w:rsidP="00904148">
      <w:pPr>
        <w:rPr>
          <w:rFonts w:cstheme="minorHAnsi"/>
          <w:sz w:val="24"/>
          <w:szCs w:val="24"/>
        </w:rPr>
      </w:pPr>
      <w:r>
        <w:rPr>
          <w:rFonts w:cstheme="minorHAnsi"/>
          <w:sz w:val="24"/>
          <w:szCs w:val="24"/>
        </w:rPr>
        <w:t xml:space="preserve">Type of Research – </w:t>
      </w:r>
      <w:r>
        <w:rPr>
          <w:rFonts w:cstheme="minorHAnsi"/>
          <w:sz w:val="24"/>
          <w:szCs w:val="24"/>
        </w:rPr>
        <w:t>Podcast</w:t>
      </w:r>
    </w:p>
    <w:p w:rsidR="00904148" w:rsidRDefault="00904148" w:rsidP="00904148">
      <w:pPr>
        <w:rPr>
          <w:rFonts w:cstheme="minorHAnsi"/>
          <w:sz w:val="24"/>
          <w:szCs w:val="24"/>
        </w:rPr>
      </w:pPr>
      <w:r>
        <w:rPr>
          <w:rFonts w:cstheme="minorHAnsi"/>
          <w:sz w:val="24"/>
          <w:szCs w:val="24"/>
        </w:rPr>
        <w:t>Multiple different episodes will be used, as each episode delves into a problem within a neurodivergent brain</w:t>
      </w:r>
      <w:r w:rsidR="00F9338C">
        <w:rPr>
          <w:rFonts w:cstheme="minorHAnsi"/>
          <w:sz w:val="24"/>
          <w:szCs w:val="24"/>
        </w:rPr>
        <w:t xml:space="preserve"> breaking down every detail and even giving examples in everyday life, again this will help me decide on moves to use.</w:t>
      </w:r>
    </w:p>
    <w:p w:rsidR="00904148" w:rsidRDefault="00904148">
      <w:pPr>
        <w:rPr>
          <w:rFonts w:cstheme="minorHAnsi"/>
          <w:sz w:val="24"/>
          <w:szCs w:val="24"/>
        </w:rPr>
      </w:pPr>
    </w:p>
    <w:p w:rsidR="00904148" w:rsidRDefault="00904148" w:rsidP="00904148">
      <w:pPr>
        <w:rPr>
          <w:rFonts w:cstheme="minorHAnsi"/>
          <w:sz w:val="24"/>
          <w:szCs w:val="24"/>
        </w:rPr>
      </w:pPr>
      <w:r>
        <w:rPr>
          <w:rFonts w:cstheme="minorHAnsi"/>
          <w:sz w:val="24"/>
          <w:szCs w:val="24"/>
        </w:rPr>
        <w:t xml:space="preserve">Title – </w:t>
      </w:r>
      <w:r>
        <w:rPr>
          <w:rFonts w:cstheme="minorHAnsi"/>
          <w:sz w:val="24"/>
          <w:szCs w:val="24"/>
        </w:rPr>
        <w:t>Understanding the Three ADHD Types: Inattentive, Hyperactive and Combined Type</w:t>
      </w:r>
    </w:p>
    <w:p w:rsidR="00904148" w:rsidRDefault="00904148" w:rsidP="00904148">
      <w:pPr>
        <w:rPr>
          <w:rFonts w:cstheme="minorHAnsi"/>
          <w:sz w:val="24"/>
          <w:szCs w:val="24"/>
        </w:rPr>
      </w:pPr>
      <w:r>
        <w:rPr>
          <w:rFonts w:cstheme="minorHAnsi"/>
          <w:sz w:val="24"/>
          <w:szCs w:val="24"/>
        </w:rPr>
        <w:t xml:space="preserve">Author – </w:t>
      </w:r>
      <w:r>
        <w:rPr>
          <w:rFonts w:cstheme="minorHAnsi"/>
          <w:sz w:val="24"/>
          <w:szCs w:val="24"/>
        </w:rPr>
        <w:t>BetterHelp Editorial Team</w:t>
      </w:r>
    </w:p>
    <w:p w:rsidR="00904148" w:rsidRDefault="00904148" w:rsidP="00904148">
      <w:pPr>
        <w:rPr>
          <w:rFonts w:cstheme="minorHAnsi"/>
          <w:sz w:val="24"/>
          <w:szCs w:val="24"/>
        </w:rPr>
      </w:pPr>
      <w:r>
        <w:rPr>
          <w:rFonts w:cstheme="minorHAnsi"/>
          <w:sz w:val="24"/>
          <w:szCs w:val="24"/>
        </w:rPr>
        <w:t xml:space="preserve">Type of Research – </w:t>
      </w:r>
      <w:r>
        <w:rPr>
          <w:rFonts w:cstheme="minorHAnsi"/>
          <w:sz w:val="24"/>
          <w:szCs w:val="24"/>
        </w:rPr>
        <w:t>Article</w:t>
      </w:r>
    </w:p>
    <w:p w:rsidR="00F9338C" w:rsidRDefault="00F9338C" w:rsidP="00904148">
      <w:pPr>
        <w:rPr>
          <w:rFonts w:cstheme="minorHAnsi"/>
          <w:sz w:val="24"/>
          <w:szCs w:val="24"/>
        </w:rPr>
      </w:pPr>
      <w:r>
        <w:rPr>
          <w:rFonts w:cstheme="minorHAnsi"/>
          <w:sz w:val="24"/>
          <w:szCs w:val="24"/>
        </w:rPr>
        <w:lastRenderedPageBreak/>
        <w:t xml:space="preserve">This article will help by </w:t>
      </w:r>
      <w:r w:rsidR="00825177">
        <w:rPr>
          <w:rFonts w:cstheme="minorHAnsi"/>
          <w:sz w:val="24"/>
          <w:szCs w:val="24"/>
        </w:rPr>
        <w:t>making me u</w:t>
      </w:r>
      <w:r>
        <w:rPr>
          <w:rFonts w:cstheme="minorHAnsi"/>
          <w:sz w:val="24"/>
          <w:szCs w:val="24"/>
        </w:rPr>
        <w:t xml:space="preserve">nderstand the different types of ADHD </w:t>
      </w:r>
      <w:r w:rsidR="00825177">
        <w:rPr>
          <w:rFonts w:cstheme="minorHAnsi"/>
          <w:sz w:val="24"/>
          <w:szCs w:val="24"/>
        </w:rPr>
        <w:t>this will ensure that</w:t>
      </w:r>
      <w:r>
        <w:rPr>
          <w:rFonts w:cstheme="minorHAnsi"/>
          <w:sz w:val="24"/>
          <w:szCs w:val="24"/>
        </w:rPr>
        <w:t xml:space="preserve"> I use aspects of all neurodivergent people and not just base my project off my own experiences.</w:t>
      </w:r>
    </w:p>
    <w:p w:rsidR="00904148" w:rsidRDefault="00904148">
      <w:pPr>
        <w:rPr>
          <w:rFonts w:cstheme="minorHAnsi"/>
          <w:sz w:val="24"/>
          <w:szCs w:val="24"/>
        </w:rPr>
      </w:pPr>
    </w:p>
    <w:p w:rsidR="00904148" w:rsidRDefault="00904148" w:rsidP="00904148">
      <w:pPr>
        <w:rPr>
          <w:rFonts w:cstheme="minorHAnsi"/>
          <w:sz w:val="24"/>
          <w:szCs w:val="24"/>
        </w:rPr>
      </w:pPr>
      <w:r>
        <w:rPr>
          <w:rFonts w:cstheme="minorHAnsi"/>
          <w:sz w:val="24"/>
          <w:szCs w:val="24"/>
        </w:rPr>
        <w:t xml:space="preserve">Title – </w:t>
      </w:r>
      <w:r>
        <w:rPr>
          <w:rFonts w:cstheme="minorHAnsi"/>
          <w:sz w:val="24"/>
          <w:szCs w:val="24"/>
        </w:rPr>
        <w:t>10 Things I Wish the World Knew About ADHD</w:t>
      </w:r>
    </w:p>
    <w:p w:rsidR="00904148" w:rsidRDefault="00904148" w:rsidP="00904148">
      <w:pPr>
        <w:rPr>
          <w:rFonts w:cstheme="minorHAnsi"/>
          <w:sz w:val="24"/>
          <w:szCs w:val="24"/>
        </w:rPr>
      </w:pPr>
      <w:r>
        <w:rPr>
          <w:rFonts w:cstheme="minorHAnsi"/>
          <w:sz w:val="24"/>
          <w:szCs w:val="24"/>
        </w:rPr>
        <w:t xml:space="preserve">Author – </w:t>
      </w:r>
      <w:r w:rsidR="008640B2">
        <w:rPr>
          <w:rFonts w:cstheme="minorHAnsi"/>
          <w:sz w:val="24"/>
          <w:szCs w:val="24"/>
        </w:rPr>
        <w:t>ADDitude Editors</w:t>
      </w:r>
    </w:p>
    <w:p w:rsidR="00904148" w:rsidRDefault="00904148" w:rsidP="00904148">
      <w:pPr>
        <w:rPr>
          <w:rFonts w:cstheme="minorHAnsi"/>
          <w:sz w:val="24"/>
          <w:szCs w:val="24"/>
        </w:rPr>
      </w:pPr>
      <w:r>
        <w:rPr>
          <w:rFonts w:cstheme="minorHAnsi"/>
          <w:sz w:val="24"/>
          <w:szCs w:val="24"/>
        </w:rPr>
        <w:t xml:space="preserve">Type of Research – </w:t>
      </w:r>
      <w:r w:rsidR="008640B2">
        <w:rPr>
          <w:rFonts w:cstheme="minorHAnsi"/>
          <w:sz w:val="24"/>
          <w:szCs w:val="24"/>
        </w:rPr>
        <w:t>Article</w:t>
      </w:r>
    </w:p>
    <w:p w:rsidR="00F9338C" w:rsidRDefault="00F9338C" w:rsidP="00904148">
      <w:pPr>
        <w:rPr>
          <w:rFonts w:cstheme="minorHAnsi"/>
          <w:sz w:val="24"/>
          <w:szCs w:val="24"/>
        </w:rPr>
      </w:pPr>
      <w:r>
        <w:rPr>
          <w:rFonts w:cstheme="minorHAnsi"/>
          <w:sz w:val="24"/>
          <w:szCs w:val="24"/>
        </w:rPr>
        <w:t>This article will help me understand what neurotypical people do and don’t know about ADHD therefore instead of only showing them things they might already know im creating a whole new experience for everyone in the audience.</w:t>
      </w:r>
    </w:p>
    <w:p w:rsidR="00904148" w:rsidRDefault="00904148">
      <w:pPr>
        <w:rPr>
          <w:rFonts w:cstheme="minorHAnsi"/>
          <w:sz w:val="24"/>
          <w:szCs w:val="24"/>
        </w:rPr>
      </w:pPr>
    </w:p>
    <w:p w:rsidR="00904148" w:rsidRDefault="00904148" w:rsidP="00904148">
      <w:pPr>
        <w:rPr>
          <w:rFonts w:cstheme="minorHAnsi"/>
          <w:sz w:val="24"/>
          <w:szCs w:val="24"/>
        </w:rPr>
      </w:pPr>
      <w:r>
        <w:rPr>
          <w:rFonts w:cstheme="minorHAnsi"/>
          <w:sz w:val="24"/>
          <w:szCs w:val="24"/>
        </w:rPr>
        <w:t xml:space="preserve">Title – </w:t>
      </w:r>
      <w:r w:rsidR="008640B2">
        <w:rPr>
          <w:rFonts w:cstheme="minorHAnsi"/>
          <w:sz w:val="24"/>
          <w:szCs w:val="24"/>
        </w:rPr>
        <w:t xml:space="preserve">Adult ADHD: What it Feels Like to Have </w:t>
      </w:r>
      <w:r w:rsidR="00F9338C">
        <w:rPr>
          <w:rFonts w:cstheme="minorHAnsi"/>
          <w:sz w:val="24"/>
          <w:szCs w:val="24"/>
        </w:rPr>
        <w:t>it.</w:t>
      </w:r>
    </w:p>
    <w:p w:rsidR="00904148" w:rsidRDefault="00904148" w:rsidP="00904148">
      <w:pPr>
        <w:rPr>
          <w:rFonts w:cstheme="minorHAnsi"/>
          <w:sz w:val="24"/>
          <w:szCs w:val="24"/>
        </w:rPr>
      </w:pPr>
      <w:r>
        <w:rPr>
          <w:rFonts w:cstheme="minorHAnsi"/>
          <w:sz w:val="24"/>
          <w:szCs w:val="24"/>
        </w:rPr>
        <w:t xml:space="preserve">Author – </w:t>
      </w:r>
      <w:r w:rsidR="008640B2">
        <w:rPr>
          <w:rFonts w:cstheme="minorHAnsi"/>
          <w:sz w:val="24"/>
          <w:szCs w:val="24"/>
        </w:rPr>
        <w:t>Denise Brodey</w:t>
      </w:r>
    </w:p>
    <w:p w:rsidR="00904148" w:rsidRDefault="00904148" w:rsidP="00904148">
      <w:pPr>
        <w:rPr>
          <w:rFonts w:cstheme="minorHAnsi"/>
          <w:sz w:val="24"/>
          <w:szCs w:val="24"/>
        </w:rPr>
      </w:pPr>
      <w:r>
        <w:rPr>
          <w:rFonts w:cstheme="minorHAnsi"/>
          <w:sz w:val="24"/>
          <w:szCs w:val="24"/>
        </w:rPr>
        <w:t xml:space="preserve">Type of Research – </w:t>
      </w:r>
      <w:r w:rsidR="008640B2">
        <w:rPr>
          <w:rFonts w:cstheme="minorHAnsi"/>
          <w:sz w:val="24"/>
          <w:szCs w:val="24"/>
        </w:rPr>
        <w:t>Website</w:t>
      </w:r>
    </w:p>
    <w:p w:rsidR="00F9338C" w:rsidRDefault="00F9338C" w:rsidP="00904148">
      <w:pPr>
        <w:rPr>
          <w:rFonts w:cstheme="minorHAnsi"/>
          <w:sz w:val="24"/>
          <w:szCs w:val="24"/>
        </w:rPr>
      </w:pPr>
      <w:r>
        <w:rPr>
          <w:rFonts w:cstheme="minorHAnsi"/>
          <w:sz w:val="24"/>
          <w:szCs w:val="24"/>
        </w:rPr>
        <w:t>This website will really help me delve into the emotions that we as neurodivergent individuals feel, this will make sure that when I’m dancing I can portray the correct emotions throughout and hopefully make those very clear to the audience watching</w:t>
      </w:r>
    </w:p>
    <w:p w:rsidR="008640B2" w:rsidRDefault="008640B2" w:rsidP="00904148">
      <w:pPr>
        <w:rPr>
          <w:rFonts w:cstheme="minorHAnsi"/>
          <w:sz w:val="24"/>
          <w:szCs w:val="24"/>
        </w:rPr>
      </w:pPr>
    </w:p>
    <w:p w:rsidR="008640B2" w:rsidRDefault="008640B2" w:rsidP="00904148">
      <w:pPr>
        <w:rPr>
          <w:rFonts w:cstheme="minorHAnsi"/>
          <w:sz w:val="24"/>
          <w:szCs w:val="24"/>
        </w:rPr>
      </w:pPr>
      <w:r>
        <w:rPr>
          <w:rFonts w:cstheme="minorHAnsi"/>
          <w:sz w:val="24"/>
          <w:szCs w:val="24"/>
        </w:rPr>
        <w:t>Other Research that I will use:</w:t>
      </w:r>
    </w:p>
    <w:p w:rsidR="008640B2" w:rsidRDefault="008640B2" w:rsidP="008640B2">
      <w:pPr>
        <w:pStyle w:val="ListParagraph"/>
        <w:numPr>
          <w:ilvl w:val="0"/>
          <w:numId w:val="1"/>
        </w:numPr>
        <w:rPr>
          <w:rFonts w:cstheme="minorHAnsi"/>
          <w:sz w:val="24"/>
          <w:szCs w:val="24"/>
        </w:rPr>
      </w:pPr>
      <w:r>
        <w:rPr>
          <w:rFonts w:cstheme="minorHAnsi"/>
          <w:sz w:val="24"/>
          <w:szCs w:val="24"/>
        </w:rPr>
        <w:t>Choreographers that I like – see the style of dance they use and see if I can fit some of that style into my piece.</w:t>
      </w:r>
    </w:p>
    <w:p w:rsidR="008640B2" w:rsidRDefault="008640B2" w:rsidP="008640B2">
      <w:pPr>
        <w:pStyle w:val="ListParagraph"/>
        <w:numPr>
          <w:ilvl w:val="0"/>
          <w:numId w:val="1"/>
        </w:numPr>
        <w:rPr>
          <w:rFonts w:cstheme="minorHAnsi"/>
          <w:sz w:val="24"/>
          <w:szCs w:val="24"/>
        </w:rPr>
      </w:pPr>
      <w:r>
        <w:rPr>
          <w:rFonts w:cstheme="minorHAnsi"/>
          <w:sz w:val="24"/>
          <w:szCs w:val="24"/>
        </w:rPr>
        <w:t>Frantic Assembly – They do a lot of movement pieces and know how to convey a story so I will watch some to gain an understanding on how to do it properly myself.</w:t>
      </w:r>
    </w:p>
    <w:p w:rsidR="008640B2" w:rsidRDefault="008640B2" w:rsidP="008640B2">
      <w:pPr>
        <w:pStyle w:val="ListParagraph"/>
        <w:numPr>
          <w:ilvl w:val="0"/>
          <w:numId w:val="1"/>
        </w:numPr>
        <w:rPr>
          <w:rFonts w:cstheme="minorHAnsi"/>
          <w:sz w:val="24"/>
          <w:szCs w:val="24"/>
        </w:rPr>
      </w:pPr>
      <w:r>
        <w:rPr>
          <w:rFonts w:cstheme="minorHAnsi"/>
          <w:sz w:val="24"/>
          <w:szCs w:val="24"/>
        </w:rPr>
        <w:t xml:space="preserve">Interviews/Questionnaire – I’m going to talk to other people who have ADHD and see how theirs is different to </w:t>
      </w:r>
      <w:r w:rsidR="00FC535B">
        <w:rPr>
          <w:rFonts w:cstheme="minorHAnsi"/>
          <w:sz w:val="24"/>
          <w:szCs w:val="24"/>
        </w:rPr>
        <w:t>mine and see if their coping mechanisms are different to mine too,</w:t>
      </w:r>
      <w:r>
        <w:rPr>
          <w:rFonts w:cstheme="minorHAnsi"/>
          <w:sz w:val="24"/>
          <w:szCs w:val="24"/>
        </w:rPr>
        <w:t xml:space="preserve"> therefor my dance isn’t just about how my brain works but how a neurodivergent brain works.</w:t>
      </w:r>
    </w:p>
    <w:p w:rsidR="008640B2" w:rsidRDefault="00FC535B" w:rsidP="008640B2">
      <w:pPr>
        <w:pStyle w:val="ListParagraph"/>
        <w:numPr>
          <w:ilvl w:val="0"/>
          <w:numId w:val="1"/>
        </w:numPr>
        <w:rPr>
          <w:rFonts w:cstheme="minorHAnsi"/>
          <w:sz w:val="24"/>
          <w:szCs w:val="24"/>
        </w:rPr>
      </w:pPr>
      <w:r>
        <w:rPr>
          <w:rFonts w:cstheme="minorHAnsi"/>
          <w:sz w:val="24"/>
          <w:szCs w:val="24"/>
        </w:rPr>
        <w:t>Celebrities – I’m going to try and find celebrities and dancers that have ADHD to see if they have spoken about how it affects them in the industry.</w:t>
      </w:r>
    </w:p>
    <w:p w:rsidR="00FC535B" w:rsidRDefault="00FC535B" w:rsidP="008640B2">
      <w:pPr>
        <w:pStyle w:val="ListParagraph"/>
        <w:numPr>
          <w:ilvl w:val="0"/>
          <w:numId w:val="1"/>
        </w:numPr>
        <w:rPr>
          <w:rFonts w:cstheme="minorHAnsi"/>
          <w:sz w:val="24"/>
          <w:szCs w:val="24"/>
        </w:rPr>
      </w:pPr>
      <w:r>
        <w:rPr>
          <w:rFonts w:cstheme="minorHAnsi"/>
          <w:sz w:val="24"/>
          <w:szCs w:val="24"/>
        </w:rPr>
        <w:t>Medication – I want to research into the different medication there is for ADHD and how each medication effects people differently.</w:t>
      </w:r>
    </w:p>
    <w:p w:rsidR="00FC535B" w:rsidRDefault="00FC535B" w:rsidP="008640B2">
      <w:pPr>
        <w:pStyle w:val="ListParagraph"/>
        <w:numPr>
          <w:ilvl w:val="0"/>
          <w:numId w:val="1"/>
        </w:numPr>
        <w:rPr>
          <w:rFonts w:cstheme="minorHAnsi"/>
          <w:sz w:val="24"/>
          <w:szCs w:val="24"/>
        </w:rPr>
      </w:pPr>
      <w:r>
        <w:rPr>
          <w:rFonts w:cstheme="minorHAnsi"/>
          <w:sz w:val="24"/>
          <w:szCs w:val="24"/>
        </w:rPr>
        <w:t>Arguments – Following the research of the different medication I want to try and find articles that argue the use of medication and if people with ADHD should have to have medication or if neurotypical people should learn how to assist those with ADHD</w:t>
      </w:r>
      <w:r w:rsidR="00640586">
        <w:rPr>
          <w:rFonts w:cstheme="minorHAnsi"/>
          <w:sz w:val="24"/>
          <w:szCs w:val="24"/>
        </w:rPr>
        <w:t xml:space="preserve"> and other learning difficulties. </w:t>
      </w:r>
    </w:p>
    <w:p w:rsidR="00F9338C" w:rsidRPr="00F9338C" w:rsidRDefault="00640586" w:rsidP="00F9338C">
      <w:pPr>
        <w:pStyle w:val="ListParagraph"/>
        <w:numPr>
          <w:ilvl w:val="0"/>
          <w:numId w:val="1"/>
        </w:numPr>
        <w:rPr>
          <w:rFonts w:cstheme="minorHAnsi"/>
          <w:sz w:val="24"/>
          <w:szCs w:val="24"/>
        </w:rPr>
      </w:pPr>
      <w:r>
        <w:rPr>
          <w:rFonts w:cstheme="minorHAnsi"/>
          <w:sz w:val="24"/>
          <w:szCs w:val="24"/>
        </w:rPr>
        <w:lastRenderedPageBreak/>
        <w:t>Lighting and Staging – I want to look at different companies that have done a similar idea and look at the type of lighting and staging that they use to hopefully gain some inspiration of how I would like to light and stage my piece.</w:t>
      </w:r>
    </w:p>
    <w:sectPr w:rsidR="00F9338C" w:rsidRPr="00F9338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6547" w:rsidRDefault="005C6547" w:rsidP="00640586">
      <w:pPr>
        <w:spacing w:after="0" w:line="240" w:lineRule="auto"/>
      </w:pPr>
      <w:r>
        <w:separator/>
      </w:r>
    </w:p>
  </w:endnote>
  <w:endnote w:type="continuationSeparator" w:id="0">
    <w:p w:rsidR="005C6547" w:rsidRDefault="005C6547" w:rsidP="00640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900261"/>
      <w:docPartObj>
        <w:docPartGallery w:val="Page Numbers (Bottom of Page)"/>
        <w:docPartUnique/>
      </w:docPartObj>
    </w:sdtPr>
    <w:sdtContent>
      <w:p w:rsidR="004F3B32" w:rsidRDefault="004F3B32">
        <w:pPr>
          <w:pStyle w:val="Footer"/>
          <w:jc w:val="center"/>
        </w:pPr>
        <w:r>
          <w:rPr>
            <w:noProof/>
          </w:rPr>
          <mc:AlternateContent>
            <mc:Choice Requires="wpg">
              <w:drawing>
                <wp:inline distT="0" distB="0" distL="0" distR="0">
                  <wp:extent cx="418465" cy="221615"/>
                  <wp:effectExtent l="0" t="0" r="635"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4"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3B32" w:rsidRDefault="004F3B32">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5" name="Group 64"/>
                          <wpg:cNvGrpSpPr>
                            <a:grpSpLocks/>
                          </wpg:cNvGrpSpPr>
                          <wpg:grpSpPr bwMode="auto">
                            <a:xfrm>
                              <a:off x="5494" y="739"/>
                              <a:ext cx="372" cy="72"/>
                              <a:chOff x="5486" y="739"/>
                              <a:chExt cx="372" cy="72"/>
                            </a:xfrm>
                          </wpg:grpSpPr>
                          <wps:wsp>
                            <wps:cNvPr id="6"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3"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rsidR="004F3B32" w:rsidRDefault="004F3B32">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anchorlock/>
                </v:group>
              </w:pict>
            </mc:Fallback>
          </mc:AlternateContent>
        </w:r>
      </w:p>
    </w:sdtContent>
  </w:sdt>
  <w:p w:rsidR="00640586" w:rsidRDefault="00640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6547" w:rsidRDefault="005C6547" w:rsidP="00640586">
      <w:pPr>
        <w:spacing w:after="0" w:line="240" w:lineRule="auto"/>
      </w:pPr>
      <w:r>
        <w:separator/>
      </w:r>
    </w:p>
  </w:footnote>
  <w:footnote w:type="continuationSeparator" w:id="0">
    <w:p w:rsidR="005C6547" w:rsidRDefault="005C6547" w:rsidP="00640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0586" w:rsidRDefault="00640586">
    <w:pPr>
      <w:pStyle w:val="Header"/>
    </w:pPr>
    <w:r>
      <w:t>Zak Sutcliffe – 2105868</w:t>
    </w:r>
    <w:r>
      <w:tab/>
    </w:r>
    <w:r>
      <w:tab/>
      <w:t>Module Code – ADPA6000</w:t>
    </w:r>
  </w:p>
  <w:p w:rsidR="00640586" w:rsidRDefault="00640586">
    <w:pPr>
      <w:pStyle w:val="Header"/>
    </w:pPr>
    <w:r>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BA4FC3"/>
    <w:multiLevelType w:val="hybridMultilevel"/>
    <w:tmpl w:val="5CEE6F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612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99"/>
    <w:rsid w:val="000278C0"/>
    <w:rsid w:val="00230BF1"/>
    <w:rsid w:val="004F3B32"/>
    <w:rsid w:val="005C6547"/>
    <w:rsid w:val="00640586"/>
    <w:rsid w:val="00712099"/>
    <w:rsid w:val="00825177"/>
    <w:rsid w:val="008640B2"/>
    <w:rsid w:val="00904148"/>
    <w:rsid w:val="00A9756B"/>
    <w:rsid w:val="00E40796"/>
    <w:rsid w:val="00F9338C"/>
    <w:rsid w:val="00FC5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EBCC2"/>
  <w15:chartTrackingRefBased/>
  <w15:docId w15:val="{F907FC00-1A20-450B-8EE6-65DF50E4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0B2"/>
    <w:pPr>
      <w:ind w:left="720"/>
      <w:contextualSpacing/>
    </w:pPr>
  </w:style>
  <w:style w:type="paragraph" w:styleId="Header">
    <w:name w:val="header"/>
    <w:basedOn w:val="Normal"/>
    <w:link w:val="HeaderChar"/>
    <w:uiPriority w:val="99"/>
    <w:unhideWhenUsed/>
    <w:rsid w:val="006405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586"/>
  </w:style>
  <w:style w:type="paragraph" w:styleId="Footer">
    <w:name w:val="footer"/>
    <w:basedOn w:val="Normal"/>
    <w:link w:val="FooterChar"/>
    <w:uiPriority w:val="99"/>
    <w:unhideWhenUsed/>
    <w:rsid w:val="00640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 Sutcliffe</dc:creator>
  <cp:keywords/>
  <dc:description/>
  <cp:lastModifiedBy>Zak Sutcliffe</cp:lastModifiedBy>
  <cp:revision>2</cp:revision>
  <dcterms:created xsi:type="dcterms:W3CDTF">2023-01-28T18:20:00Z</dcterms:created>
  <dcterms:modified xsi:type="dcterms:W3CDTF">2023-01-28T19:57:00Z</dcterms:modified>
</cp:coreProperties>
</file>