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57526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57526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57526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57526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F413581" w:rsidR="005E6C44" w:rsidRPr="00A42F82" w:rsidRDefault="005E6C44" w:rsidP="00A91894">
            <w:pPr>
              <w:rPr>
                <w:rFonts w:ascii="Arial" w:hAnsi="Arial" w:cs="Arial"/>
                <w:sz w:val="22"/>
                <w:szCs w:val="22"/>
              </w:rPr>
            </w:pPr>
            <w:r w:rsidRPr="00A42F82">
              <w:rPr>
                <w:rFonts w:ascii="Arial" w:hAnsi="Arial" w:cs="Arial"/>
                <w:sz w:val="22"/>
                <w:szCs w:val="22"/>
              </w:rPr>
              <w:t>Full Name:</w:t>
            </w:r>
            <w:r w:rsidR="00081BC3">
              <w:rPr>
                <w:rFonts w:ascii="Arial" w:hAnsi="Arial" w:cs="Arial"/>
                <w:sz w:val="22"/>
                <w:szCs w:val="22"/>
              </w:rPr>
              <w:t xml:space="preserve"> </w:t>
            </w:r>
          </w:p>
        </w:tc>
        <w:tc>
          <w:tcPr>
            <w:tcW w:w="6636" w:type="dxa"/>
            <w:gridSpan w:val="4"/>
            <w:vAlign w:val="center"/>
          </w:tcPr>
          <w:p w14:paraId="7B7CF528" w14:textId="13AE7493" w:rsidR="005E6C44" w:rsidRPr="00A42F82" w:rsidRDefault="00081BC3" w:rsidP="00A91894">
            <w:pPr>
              <w:rPr>
                <w:rFonts w:ascii="Arial" w:hAnsi="Arial" w:cs="Arial"/>
                <w:sz w:val="22"/>
                <w:szCs w:val="22"/>
              </w:rPr>
            </w:pPr>
            <w:r>
              <w:rPr>
                <w:rFonts w:ascii="Arial" w:hAnsi="Arial" w:cs="Arial"/>
                <w:sz w:val="22"/>
                <w:szCs w:val="22"/>
              </w:rPr>
              <w:t>SOMNATHI HARSH PIYUSHKUMAR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8BE31A4" w:rsidR="005E6C44" w:rsidRPr="00A42F82" w:rsidRDefault="00A10F9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2FAC830" w:rsidR="005E6C44" w:rsidRPr="00A42F82" w:rsidRDefault="00081BC3" w:rsidP="00A91894">
            <w:pPr>
              <w:rPr>
                <w:rFonts w:ascii="Arial" w:hAnsi="Arial" w:cs="Arial"/>
                <w:sz w:val="22"/>
                <w:szCs w:val="22"/>
              </w:rPr>
            </w:pPr>
            <w:r w:rsidRPr="00081BC3">
              <w:rPr>
                <w:rFonts w:ascii="Arial" w:hAnsi="Arial" w:cs="Arial"/>
                <w:sz w:val="22"/>
                <w:szCs w:val="22"/>
              </w:rPr>
              <w:t xml:space="preserve">University of Wales Trinity St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DBA2A62" w:rsidR="005E6C44" w:rsidRPr="00A42F82" w:rsidRDefault="00081BC3"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25320346" w14:textId="146504C7" w:rsidR="00754035" w:rsidRPr="00A42F82" w:rsidRDefault="00754035" w:rsidP="00754035">
            <w:pPr>
              <w:rPr>
                <w:rFonts w:ascii="Arial" w:hAnsi="Arial" w:cs="Arial"/>
                <w:sz w:val="22"/>
                <w:szCs w:val="22"/>
              </w:rPr>
            </w:pPr>
          </w:p>
          <w:p w14:paraId="6D16D89E" w14:textId="483FD6EF" w:rsidR="005E6C44" w:rsidRPr="00A42F82" w:rsidRDefault="00754035" w:rsidP="00754035">
            <w:pPr>
              <w:spacing w:line="480" w:lineRule="auto"/>
              <w:rPr>
                <w:rFonts w:ascii="Arial" w:hAnsi="Arial" w:cs="Arial"/>
                <w:sz w:val="22"/>
                <w:szCs w:val="22"/>
              </w:rPr>
            </w:pPr>
            <w:r>
              <w:rPr>
                <w:rFonts w:ascii="Arial" w:hAnsi="Arial" w:cs="Arial"/>
                <w:sz w:val="22"/>
                <w:szCs w:val="22"/>
              </w:rPr>
              <w:t>2331963@student.uwtsd.ac.uk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4AC2258" w:rsidR="005E6C44" w:rsidRPr="00A42F82" w:rsidRDefault="00754035" w:rsidP="00A91894">
            <w:pPr>
              <w:rPr>
                <w:rFonts w:ascii="Arial" w:hAnsi="Arial" w:cs="Arial"/>
                <w:sz w:val="22"/>
                <w:szCs w:val="22"/>
              </w:rPr>
            </w:pPr>
            <w:r>
              <w:rPr>
                <w:rFonts w:ascii="Arial" w:hAnsi="Arial" w:cs="Arial"/>
                <w:sz w:val="22"/>
                <w:szCs w:val="22"/>
              </w:rPr>
              <w:t>07438622672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5448E7D" w:rsidR="005E6C44" w:rsidRPr="00A42F82" w:rsidRDefault="00754035" w:rsidP="00A91894">
            <w:pPr>
              <w:rPr>
                <w:rFonts w:ascii="Arial" w:hAnsi="Arial" w:cs="Arial"/>
                <w:sz w:val="22"/>
                <w:szCs w:val="22"/>
              </w:rPr>
            </w:pPr>
            <w:r>
              <w:rPr>
                <w:rFonts w:ascii="Arial" w:hAnsi="Arial" w:cs="Arial"/>
                <w:sz w:val="22"/>
                <w:szCs w:val="22"/>
              </w:rPr>
              <w:t>2331963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2EED271" w:rsidR="005E6C44" w:rsidRPr="00A42F82" w:rsidRDefault="00754035" w:rsidP="00A91894">
            <w:pPr>
              <w:rPr>
                <w:rFonts w:ascii="Arial" w:hAnsi="Arial" w:cs="Arial"/>
                <w:sz w:val="22"/>
                <w:szCs w:val="22"/>
              </w:rPr>
            </w:pPr>
            <w:r>
              <w:rPr>
                <w:rFonts w:ascii="Arial" w:hAnsi="Arial" w:cs="Arial"/>
                <w:sz w:val="22"/>
                <w:szCs w:val="22"/>
              </w:rPr>
              <w:t>MBA-International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333096" w:rsidR="005E6C44" w:rsidRPr="00A42F82" w:rsidRDefault="00754035" w:rsidP="00A91894">
            <w:pPr>
              <w:rPr>
                <w:rFonts w:ascii="Arial" w:hAnsi="Arial" w:cs="Arial"/>
                <w:sz w:val="22"/>
                <w:szCs w:val="22"/>
              </w:rPr>
            </w:pPr>
            <w:r>
              <w:rPr>
                <w:rFonts w:ascii="Arial" w:hAnsi="Arial" w:cs="Arial"/>
                <w:sz w:val="22"/>
                <w:szCs w:val="22"/>
              </w:rPr>
              <w:t>Gladius</w:t>
            </w:r>
            <w:r w:rsidR="00A10F98">
              <w:rPr>
                <w:rFonts w:ascii="Arial" w:hAnsi="Arial" w:cs="Arial"/>
                <w:sz w:val="22"/>
                <w:szCs w:val="22"/>
              </w:rPr>
              <w:t xml:space="preserve"> Kulothungan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7B69324" w:rsidR="005E6C44" w:rsidRPr="00A42F82" w:rsidRDefault="0075403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8EF036E" w:rsidR="005E6C44" w:rsidRPr="00A42F82" w:rsidRDefault="00B84FD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49520B" w:rsidR="005E6C44" w:rsidRPr="00A42F82" w:rsidRDefault="00B84F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2A8B0F4" w:rsidR="005E6C44" w:rsidRPr="00A42F82" w:rsidRDefault="00B84FD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9DFF15" w14:textId="77777777" w:rsidR="0057526D" w:rsidRPr="0057526D" w:rsidRDefault="0057526D" w:rsidP="0057526D">
            <w:pPr>
              <w:rPr>
                <w:rFonts w:ascii="Arial" w:hAnsi="Arial" w:cs="Arial"/>
                <w:sz w:val="22"/>
                <w:szCs w:val="22"/>
              </w:rPr>
            </w:pPr>
            <w:r w:rsidRPr="0057526D">
              <w:rPr>
                <w:rFonts w:ascii="Arial" w:hAnsi="Arial" w:cs="Arial"/>
                <w:sz w:val="22"/>
                <w:szCs w:val="22"/>
              </w:rPr>
              <w:t>Developing a Competitive Edge in a Crowded Market:</w:t>
            </w:r>
          </w:p>
          <w:p w14:paraId="44A8F7CA" w14:textId="594F9009" w:rsidR="004C3D85" w:rsidRPr="00A42F82" w:rsidRDefault="0057526D" w:rsidP="0057526D">
            <w:pPr>
              <w:rPr>
                <w:rFonts w:ascii="Arial" w:hAnsi="Arial" w:cs="Arial"/>
                <w:sz w:val="22"/>
                <w:szCs w:val="22"/>
              </w:rPr>
            </w:pPr>
            <w:r w:rsidRPr="0057526D">
              <w:rPr>
                <w:rFonts w:ascii="Arial" w:hAnsi="Arial" w:cs="Arial"/>
                <w:sz w:val="22"/>
                <w:szCs w:val="22"/>
              </w:rPr>
              <w:t>The Case of Frenchie Café in London</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CE1BF3" w:rsidR="004C3D85" w:rsidRPr="00A42F82" w:rsidRDefault="00B84FD8" w:rsidP="00A91894">
            <w:pPr>
              <w:rPr>
                <w:rFonts w:ascii="Arial" w:hAnsi="Arial" w:cs="Arial"/>
                <w:sz w:val="22"/>
                <w:szCs w:val="22"/>
              </w:rPr>
            </w:pPr>
            <w:r>
              <w:rPr>
                <w:rFonts w:ascii="Arial" w:hAnsi="Arial" w:cs="Arial"/>
                <w:sz w:val="22"/>
                <w:szCs w:val="22"/>
              </w:rPr>
              <w:t>11</w:t>
            </w:r>
            <w:r w:rsidRPr="00B84FD8">
              <w:rPr>
                <w:rFonts w:ascii="Arial" w:hAnsi="Arial" w:cs="Arial"/>
                <w:sz w:val="22"/>
                <w:szCs w:val="22"/>
                <w:vertAlign w:val="superscript"/>
              </w:rPr>
              <w:t>th</w:t>
            </w:r>
            <w:r>
              <w:rPr>
                <w:rFonts w:ascii="Arial" w:hAnsi="Arial" w:cs="Arial"/>
                <w:sz w:val="22"/>
                <w:szCs w:val="22"/>
              </w:rPr>
              <w:t xml:space="preserve"> </w:t>
            </w:r>
            <w:r w:rsidR="00D73A25">
              <w:rPr>
                <w:rFonts w:ascii="Arial" w:hAnsi="Arial" w:cs="Arial"/>
                <w:sz w:val="22"/>
                <w:szCs w:val="22"/>
              </w:rPr>
              <w:t>February</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599AD95" w:rsidR="004C3D85" w:rsidRPr="00A42F82" w:rsidRDefault="00B84FD8" w:rsidP="00A91894">
            <w:pPr>
              <w:rPr>
                <w:rFonts w:ascii="Arial" w:hAnsi="Arial" w:cs="Arial"/>
                <w:sz w:val="22"/>
                <w:szCs w:val="22"/>
              </w:rPr>
            </w:pPr>
            <w:r>
              <w:rPr>
                <w:rFonts w:ascii="Arial" w:hAnsi="Arial" w:cs="Arial"/>
                <w:sz w:val="22"/>
                <w:szCs w:val="22"/>
              </w:rPr>
              <w:t>14</w:t>
            </w:r>
            <w:r w:rsidRPr="00B84FD8">
              <w:rPr>
                <w:rFonts w:ascii="Arial" w:hAnsi="Arial" w:cs="Arial"/>
                <w:sz w:val="22"/>
                <w:szCs w:val="22"/>
                <w:vertAlign w:val="superscript"/>
              </w:rPr>
              <w:t>th</w:t>
            </w:r>
            <w:r>
              <w:rPr>
                <w:rFonts w:ascii="Arial" w:hAnsi="Arial" w:cs="Arial"/>
                <w:sz w:val="22"/>
                <w:szCs w:val="22"/>
              </w:rPr>
              <w:t xml:space="preserve"> march</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976ABF5" w:rsidR="00F96C3F" w:rsidRPr="00A42F82" w:rsidRDefault="0057526D" w:rsidP="0057526D">
            <w:pPr>
              <w:jc w:val="both"/>
              <w:rPr>
                <w:rFonts w:ascii="Arial" w:hAnsi="Arial" w:cs="Arial"/>
              </w:rPr>
            </w:pPr>
            <w:r w:rsidRPr="0057526D">
              <w:rPr>
                <w:rFonts w:ascii="Arial" w:hAnsi="Arial" w:cs="Arial"/>
              </w:rPr>
              <w:t>In a competitive market like London’s café industry, small independent cafés must differentiate themselves to attract and retain customers. This research explores how Frenchie Café, a specialty café, can develop a unique competitive edge amidst strong competition from chain coffee shops and independent cafés. The study examines key strategies such as branding, customer experience, menu innovation, and digital marketing to position Frenchie Café as a standout player in the industry.</w:t>
            </w:r>
          </w:p>
          <w:p w14:paraId="2B320BC7" w14:textId="77777777" w:rsidR="00F96C3F" w:rsidRPr="00A42F82" w:rsidRDefault="00F96C3F" w:rsidP="0057526D">
            <w:pPr>
              <w:jc w:val="both"/>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FA1DEA1" w:rsidR="00F96C3F" w:rsidRPr="00A42F82" w:rsidRDefault="0057526D" w:rsidP="00A91894">
            <w:pPr>
              <w:rPr>
                <w:rFonts w:ascii="Arial" w:hAnsi="Arial" w:cs="Arial"/>
              </w:rPr>
            </w:pPr>
            <w:r w:rsidRPr="0057526D">
              <w:rPr>
                <w:rFonts w:ascii="Arial" w:hAnsi="Arial" w:cs="Arial"/>
              </w:rPr>
              <w:t>How can Frenchie Café in London develop a competitive edge in a highly saturated café market?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5B64183B" w:rsidR="00F96C3F" w:rsidRPr="00A42F82" w:rsidRDefault="0057526D" w:rsidP="00A91894">
            <w:pPr>
              <w:rPr>
                <w:rFonts w:ascii="Arial" w:hAnsi="Arial" w:cs="Arial"/>
              </w:rPr>
            </w:pPr>
            <w:r w:rsidRPr="0057526D">
              <w:rPr>
                <w:rFonts w:ascii="Arial" w:hAnsi="Arial" w:cs="Arial"/>
              </w:rPr>
              <w:t>The primary aim of this research is to identify practical strategies that Frenchie Café can implement to gain a competitive advantage. The study will evaluate customer preferences, market trends, and effective branding techniques that can help Frenchie Café establish a strong identity and increase customer loyalty.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633AC43" w14:textId="77777777" w:rsidR="0057526D" w:rsidRPr="0057526D" w:rsidRDefault="0057526D" w:rsidP="0057526D">
            <w:pPr>
              <w:rPr>
                <w:rFonts w:ascii="Arial" w:hAnsi="Arial" w:cs="Arial"/>
              </w:rPr>
            </w:pPr>
            <w:r w:rsidRPr="0057526D">
              <w:rPr>
                <w:rFonts w:ascii="Arial" w:hAnsi="Arial" w:cs="Arial"/>
              </w:rPr>
              <w:t xml:space="preserve">To </w:t>
            </w:r>
            <w:proofErr w:type="spellStart"/>
            <w:r w:rsidRPr="0057526D">
              <w:rPr>
                <w:rFonts w:ascii="Arial" w:hAnsi="Arial" w:cs="Arial"/>
              </w:rPr>
              <w:t>analyze</w:t>
            </w:r>
            <w:proofErr w:type="spellEnd"/>
            <w:r w:rsidRPr="0057526D">
              <w:rPr>
                <w:rFonts w:ascii="Arial" w:hAnsi="Arial" w:cs="Arial"/>
              </w:rPr>
              <w:t xml:space="preserve"> consumer </w:t>
            </w:r>
            <w:proofErr w:type="spellStart"/>
            <w:r w:rsidRPr="0057526D">
              <w:rPr>
                <w:rFonts w:ascii="Arial" w:hAnsi="Arial" w:cs="Arial"/>
              </w:rPr>
              <w:t>behavior</w:t>
            </w:r>
            <w:proofErr w:type="spellEnd"/>
            <w:r w:rsidRPr="0057526D">
              <w:rPr>
                <w:rFonts w:ascii="Arial" w:hAnsi="Arial" w:cs="Arial"/>
              </w:rPr>
              <w:t xml:space="preserve"> and preferences in London’s café market.</w:t>
            </w:r>
          </w:p>
          <w:p w14:paraId="17646DE5" w14:textId="77777777" w:rsidR="0057526D" w:rsidRPr="0057526D" w:rsidRDefault="0057526D" w:rsidP="0057526D">
            <w:pPr>
              <w:rPr>
                <w:rFonts w:ascii="Arial" w:hAnsi="Arial" w:cs="Arial"/>
              </w:rPr>
            </w:pPr>
            <w:r w:rsidRPr="0057526D">
              <w:rPr>
                <w:rFonts w:ascii="Arial" w:hAnsi="Arial" w:cs="Arial"/>
              </w:rPr>
              <w:t>To assess key factors that contribute to the success of independent cafés.</w:t>
            </w:r>
          </w:p>
          <w:p w14:paraId="02D89EB8" w14:textId="77777777" w:rsidR="0057526D" w:rsidRPr="0057526D" w:rsidRDefault="0057526D" w:rsidP="0057526D">
            <w:pPr>
              <w:rPr>
                <w:rFonts w:ascii="Arial" w:hAnsi="Arial" w:cs="Arial"/>
              </w:rPr>
            </w:pPr>
            <w:r w:rsidRPr="0057526D">
              <w:rPr>
                <w:rFonts w:ascii="Arial" w:hAnsi="Arial" w:cs="Arial"/>
              </w:rPr>
              <w:t>To evaluate Frenchie Café’s current strengths and areas for improvement.</w:t>
            </w:r>
          </w:p>
          <w:p w14:paraId="437171CA" w14:textId="4B4DB8FB" w:rsidR="00F96C3F" w:rsidRPr="00A42F82" w:rsidRDefault="0057526D" w:rsidP="0057526D">
            <w:pPr>
              <w:rPr>
                <w:rFonts w:ascii="Arial" w:hAnsi="Arial" w:cs="Arial"/>
              </w:rPr>
            </w:pPr>
            <w:r w:rsidRPr="0057526D">
              <w:rPr>
                <w:rFonts w:ascii="Arial" w:hAnsi="Arial" w:cs="Arial"/>
              </w:rPr>
              <w:t>To explore innovative marketing and branding strategies that can enhance Frenchie Café’s market position.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470810DC" w14:textId="77777777" w:rsidR="0057526D" w:rsidRPr="0057526D" w:rsidRDefault="0057526D" w:rsidP="0057526D">
            <w:pPr>
              <w:spacing w:before="100" w:beforeAutospacing="1" w:after="100" w:afterAutospacing="1"/>
              <w:rPr>
                <w:sz w:val="24"/>
                <w:szCs w:val="24"/>
                <w:lang w:val="en-US"/>
              </w:rPr>
            </w:pPr>
            <w:r w:rsidRPr="0057526D">
              <w:rPr>
                <w:sz w:val="24"/>
                <w:szCs w:val="24"/>
                <w:lang w:val="en-US"/>
              </w:rPr>
              <w:t>This research will adopt a mixed-methods approach, combining both qualitative and quantitative data collection techniques. The aim is to gather comprehensive insights into consumer behavior, competitive strategies, and market positioning for Frenchie Café in London. The key methods include:</w:t>
            </w:r>
          </w:p>
          <w:p w14:paraId="1B7B9626" w14:textId="77777777" w:rsidR="0057526D" w:rsidRPr="0057526D" w:rsidRDefault="0057526D" w:rsidP="0057526D">
            <w:pPr>
              <w:spacing w:before="100" w:beforeAutospacing="1" w:after="100" w:afterAutospacing="1"/>
              <w:outlineLvl w:val="3"/>
              <w:rPr>
                <w:b/>
                <w:bCs/>
                <w:sz w:val="24"/>
                <w:szCs w:val="24"/>
                <w:lang w:val="en-US"/>
              </w:rPr>
            </w:pPr>
            <w:r w:rsidRPr="0057526D">
              <w:rPr>
                <w:b/>
                <w:bCs/>
                <w:sz w:val="24"/>
                <w:szCs w:val="24"/>
                <w:lang w:val="en-US"/>
              </w:rPr>
              <w:t>1. Surveys</w:t>
            </w:r>
          </w:p>
          <w:p w14:paraId="6F3BFB8E" w14:textId="77777777" w:rsidR="0057526D" w:rsidRPr="0057526D" w:rsidRDefault="0057526D" w:rsidP="0057526D">
            <w:pPr>
              <w:numPr>
                <w:ilvl w:val="0"/>
                <w:numId w:val="28"/>
              </w:numPr>
              <w:spacing w:before="100" w:beforeAutospacing="1" w:after="100" w:afterAutospacing="1"/>
              <w:rPr>
                <w:sz w:val="24"/>
                <w:szCs w:val="24"/>
                <w:lang w:val="en-US"/>
              </w:rPr>
            </w:pPr>
            <w:r w:rsidRPr="0057526D">
              <w:rPr>
                <w:b/>
                <w:bCs/>
                <w:sz w:val="24"/>
                <w:szCs w:val="24"/>
                <w:lang w:val="en-US"/>
              </w:rPr>
              <w:t>Target Audience:</w:t>
            </w:r>
            <w:r w:rsidRPr="0057526D">
              <w:rPr>
                <w:sz w:val="24"/>
                <w:szCs w:val="24"/>
                <w:lang w:val="en-US"/>
              </w:rPr>
              <w:t xml:space="preserve"> Customers of independent cafés, coffee shop visitors, and potential customers in London.</w:t>
            </w:r>
          </w:p>
          <w:p w14:paraId="6B2E68ED" w14:textId="77777777" w:rsidR="0057526D" w:rsidRPr="0057526D" w:rsidRDefault="0057526D" w:rsidP="0057526D">
            <w:pPr>
              <w:numPr>
                <w:ilvl w:val="0"/>
                <w:numId w:val="28"/>
              </w:numPr>
              <w:spacing w:before="100" w:beforeAutospacing="1" w:after="100" w:afterAutospacing="1"/>
              <w:rPr>
                <w:sz w:val="24"/>
                <w:szCs w:val="24"/>
                <w:lang w:val="en-US"/>
              </w:rPr>
            </w:pPr>
            <w:r w:rsidRPr="0057526D">
              <w:rPr>
                <w:b/>
                <w:bCs/>
                <w:sz w:val="24"/>
                <w:szCs w:val="24"/>
                <w:lang w:val="en-US"/>
              </w:rPr>
              <w:t>Sample Size:</w:t>
            </w:r>
            <w:r w:rsidRPr="0057526D">
              <w:rPr>
                <w:sz w:val="24"/>
                <w:szCs w:val="24"/>
                <w:lang w:val="en-US"/>
              </w:rPr>
              <w:t xml:space="preserve"> Approximately 150-200 respondents.</w:t>
            </w:r>
          </w:p>
          <w:p w14:paraId="6E7C2D21" w14:textId="77777777" w:rsidR="0057526D" w:rsidRPr="0057526D" w:rsidRDefault="0057526D" w:rsidP="0057526D">
            <w:pPr>
              <w:numPr>
                <w:ilvl w:val="0"/>
                <w:numId w:val="28"/>
              </w:numPr>
              <w:spacing w:before="100" w:beforeAutospacing="1" w:after="100" w:afterAutospacing="1"/>
              <w:rPr>
                <w:sz w:val="24"/>
                <w:szCs w:val="24"/>
                <w:lang w:val="en-US"/>
              </w:rPr>
            </w:pPr>
            <w:r w:rsidRPr="0057526D">
              <w:rPr>
                <w:b/>
                <w:bCs/>
                <w:sz w:val="24"/>
                <w:szCs w:val="24"/>
                <w:lang w:val="en-US"/>
              </w:rPr>
              <w:t>Format:</w:t>
            </w:r>
            <w:r w:rsidRPr="0057526D">
              <w:rPr>
                <w:sz w:val="24"/>
                <w:szCs w:val="24"/>
                <w:lang w:val="en-US"/>
              </w:rPr>
              <w:t xml:space="preserve"> Online and in-person questionnaires using Google Forms or SurveyMonkey.</w:t>
            </w:r>
          </w:p>
          <w:p w14:paraId="2CDC2D85" w14:textId="77777777" w:rsidR="0057526D" w:rsidRPr="0057526D" w:rsidRDefault="0057526D" w:rsidP="0057526D">
            <w:pPr>
              <w:numPr>
                <w:ilvl w:val="0"/>
                <w:numId w:val="28"/>
              </w:numPr>
              <w:spacing w:before="100" w:beforeAutospacing="1" w:after="100" w:afterAutospacing="1"/>
              <w:rPr>
                <w:sz w:val="24"/>
                <w:szCs w:val="24"/>
                <w:lang w:val="en-US"/>
              </w:rPr>
            </w:pPr>
            <w:r w:rsidRPr="0057526D">
              <w:rPr>
                <w:b/>
                <w:bCs/>
                <w:sz w:val="24"/>
                <w:szCs w:val="24"/>
                <w:lang w:val="en-US"/>
              </w:rPr>
              <w:t>Key Topics:</w:t>
            </w:r>
            <w:r w:rsidRPr="0057526D">
              <w:rPr>
                <w:sz w:val="24"/>
                <w:szCs w:val="24"/>
                <w:lang w:val="en-US"/>
              </w:rPr>
              <w:t xml:space="preserve"> Customer preferences, brand perception, pricing sensitivity, service expectations, and loyalty factors.</w:t>
            </w:r>
          </w:p>
          <w:p w14:paraId="15CB1BC3" w14:textId="77777777" w:rsidR="0057526D" w:rsidRPr="0057526D" w:rsidRDefault="0057526D" w:rsidP="0057526D">
            <w:pPr>
              <w:spacing w:before="100" w:beforeAutospacing="1" w:after="100" w:afterAutospacing="1"/>
              <w:outlineLvl w:val="3"/>
              <w:rPr>
                <w:b/>
                <w:bCs/>
                <w:sz w:val="24"/>
                <w:szCs w:val="24"/>
                <w:lang w:val="en-US"/>
              </w:rPr>
            </w:pPr>
            <w:r w:rsidRPr="0057526D">
              <w:rPr>
                <w:b/>
                <w:bCs/>
                <w:sz w:val="24"/>
                <w:szCs w:val="24"/>
                <w:lang w:val="en-US"/>
              </w:rPr>
              <w:t>2. Semi-Structured Interviews</w:t>
            </w:r>
          </w:p>
          <w:p w14:paraId="2BF4D684" w14:textId="77777777" w:rsidR="0057526D" w:rsidRPr="0057526D" w:rsidRDefault="0057526D" w:rsidP="0057526D">
            <w:pPr>
              <w:numPr>
                <w:ilvl w:val="0"/>
                <w:numId w:val="29"/>
              </w:numPr>
              <w:spacing w:before="100" w:beforeAutospacing="1" w:after="100" w:afterAutospacing="1"/>
              <w:rPr>
                <w:sz w:val="24"/>
                <w:szCs w:val="24"/>
                <w:lang w:val="en-US"/>
              </w:rPr>
            </w:pPr>
            <w:r w:rsidRPr="0057526D">
              <w:rPr>
                <w:b/>
                <w:bCs/>
                <w:sz w:val="24"/>
                <w:szCs w:val="24"/>
                <w:lang w:val="en-US"/>
              </w:rPr>
              <w:t>Participants:</w:t>
            </w:r>
            <w:r w:rsidRPr="0057526D">
              <w:rPr>
                <w:sz w:val="24"/>
                <w:szCs w:val="24"/>
                <w:lang w:val="en-US"/>
              </w:rPr>
              <w:t xml:space="preserve"> Frenchie Café owners, managers, baristas, and industry experts.</w:t>
            </w:r>
          </w:p>
          <w:p w14:paraId="6AD65526" w14:textId="77777777" w:rsidR="0057526D" w:rsidRPr="0057526D" w:rsidRDefault="0057526D" w:rsidP="0057526D">
            <w:pPr>
              <w:numPr>
                <w:ilvl w:val="0"/>
                <w:numId w:val="29"/>
              </w:numPr>
              <w:spacing w:before="100" w:beforeAutospacing="1" w:after="100" w:afterAutospacing="1"/>
              <w:rPr>
                <w:sz w:val="24"/>
                <w:szCs w:val="24"/>
                <w:lang w:val="en-US"/>
              </w:rPr>
            </w:pPr>
            <w:r w:rsidRPr="0057526D">
              <w:rPr>
                <w:b/>
                <w:bCs/>
                <w:sz w:val="24"/>
                <w:szCs w:val="24"/>
                <w:lang w:val="en-US"/>
              </w:rPr>
              <w:t>Sample Size:</w:t>
            </w:r>
            <w:r w:rsidRPr="0057526D">
              <w:rPr>
                <w:sz w:val="24"/>
                <w:szCs w:val="24"/>
                <w:lang w:val="en-US"/>
              </w:rPr>
              <w:t xml:space="preserve"> 5-10 participants.</w:t>
            </w:r>
          </w:p>
          <w:p w14:paraId="3B8D92C8" w14:textId="77777777" w:rsidR="0057526D" w:rsidRPr="0057526D" w:rsidRDefault="0057526D" w:rsidP="0057526D">
            <w:pPr>
              <w:numPr>
                <w:ilvl w:val="0"/>
                <w:numId w:val="29"/>
              </w:numPr>
              <w:spacing w:before="100" w:beforeAutospacing="1" w:after="100" w:afterAutospacing="1"/>
              <w:rPr>
                <w:sz w:val="24"/>
                <w:szCs w:val="24"/>
                <w:lang w:val="en-US"/>
              </w:rPr>
            </w:pPr>
            <w:r w:rsidRPr="0057526D">
              <w:rPr>
                <w:b/>
                <w:bCs/>
                <w:sz w:val="24"/>
                <w:szCs w:val="24"/>
                <w:lang w:val="en-US"/>
              </w:rPr>
              <w:t>Format:</w:t>
            </w:r>
            <w:r w:rsidRPr="0057526D">
              <w:rPr>
                <w:sz w:val="24"/>
                <w:szCs w:val="24"/>
                <w:lang w:val="en-US"/>
              </w:rPr>
              <w:t xml:space="preserve"> Face-to-face or virtual interviews.</w:t>
            </w:r>
          </w:p>
          <w:p w14:paraId="4144E5C9" w14:textId="77777777" w:rsidR="0057526D" w:rsidRPr="0057526D" w:rsidRDefault="0057526D" w:rsidP="0057526D">
            <w:pPr>
              <w:numPr>
                <w:ilvl w:val="0"/>
                <w:numId w:val="29"/>
              </w:numPr>
              <w:spacing w:before="100" w:beforeAutospacing="1" w:after="100" w:afterAutospacing="1"/>
              <w:rPr>
                <w:sz w:val="24"/>
                <w:szCs w:val="24"/>
                <w:lang w:val="en-US"/>
              </w:rPr>
            </w:pPr>
            <w:r w:rsidRPr="0057526D">
              <w:rPr>
                <w:b/>
                <w:bCs/>
                <w:sz w:val="24"/>
                <w:szCs w:val="24"/>
                <w:lang w:val="en-US"/>
              </w:rPr>
              <w:t>Key Topics:</w:t>
            </w:r>
            <w:r w:rsidRPr="0057526D">
              <w:rPr>
                <w:sz w:val="24"/>
                <w:szCs w:val="24"/>
                <w:lang w:val="en-US"/>
              </w:rPr>
              <w:t xml:space="preserve"> Challenges in the café industry, competitive strategies, and insights on customer engagement.</w:t>
            </w:r>
          </w:p>
          <w:p w14:paraId="0B3035C7" w14:textId="77777777" w:rsidR="0057526D" w:rsidRPr="0057526D" w:rsidRDefault="0057526D" w:rsidP="0057526D">
            <w:pPr>
              <w:spacing w:before="100" w:beforeAutospacing="1" w:after="100" w:afterAutospacing="1"/>
              <w:outlineLvl w:val="3"/>
              <w:rPr>
                <w:b/>
                <w:bCs/>
                <w:sz w:val="24"/>
                <w:szCs w:val="24"/>
                <w:lang w:val="en-US"/>
              </w:rPr>
            </w:pPr>
            <w:r w:rsidRPr="0057526D">
              <w:rPr>
                <w:b/>
                <w:bCs/>
                <w:sz w:val="24"/>
                <w:szCs w:val="24"/>
                <w:lang w:val="en-US"/>
              </w:rPr>
              <w:t>3. Competitor Analysis</w:t>
            </w:r>
          </w:p>
          <w:p w14:paraId="538BBA08" w14:textId="77777777" w:rsidR="0057526D" w:rsidRPr="0057526D" w:rsidRDefault="0057526D" w:rsidP="0057526D">
            <w:pPr>
              <w:numPr>
                <w:ilvl w:val="0"/>
                <w:numId w:val="30"/>
              </w:numPr>
              <w:spacing w:before="100" w:beforeAutospacing="1" w:after="100" w:afterAutospacing="1"/>
              <w:rPr>
                <w:sz w:val="24"/>
                <w:szCs w:val="24"/>
                <w:lang w:val="en-US"/>
              </w:rPr>
            </w:pPr>
            <w:r w:rsidRPr="0057526D">
              <w:rPr>
                <w:b/>
                <w:bCs/>
                <w:sz w:val="24"/>
                <w:szCs w:val="24"/>
                <w:lang w:val="en-US"/>
              </w:rPr>
              <w:t>Approach:</w:t>
            </w:r>
            <w:r w:rsidRPr="0057526D">
              <w:rPr>
                <w:sz w:val="24"/>
                <w:szCs w:val="24"/>
                <w:lang w:val="en-US"/>
              </w:rPr>
              <w:t xml:space="preserve"> Observational research and secondary data collection.</w:t>
            </w:r>
          </w:p>
          <w:p w14:paraId="326C9B3A" w14:textId="77777777" w:rsidR="0057526D" w:rsidRPr="0057526D" w:rsidRDefault="0057526D" w:rsidP="0057526D">
            <w:pPr>
              <w:numPr>
                <w:ilvl w:val="0"/>
                <w:numId w:val="30"/>
              </w:numPr>
              <w:spacing w:before="100" w:beforeAutospacing="1" w:after="100" w:afterAutospacing="1"/>
              <w:rPr>
                <w:sz w:val="24"/>
                <w:szCs w:val="24"/>
                <w:lang w:val="en-US"/>
              </w:rPr>
            </w:pPr>
            <w:r w:rsidRPr="0057526D">
              <w:rPr>
                <w:b/>
                <w:bCs/>
                <w:sz w:val="24"/>
                <w:szCs w:val="24"/>
                <w:lang w:val="en-US"/>
              </w:rPr>
              <w:t>Focus:</w:t>
            </w:r>
            <w:r w:rsidRPr="0057526D">
              <w:rPr>
                <w:sz w:val="24"/>
                <w:szCs w:val="24"/>
                <w:lang w:val="en-US"/>
              </w:rPr>
              <w:t xml:space="preserve"> Analysis of pricing, branding, menu offerings, and customer experience of competing cafés (e.g., Pret A Manger, Costa, and other independent cafés).</w:t>
            </w:r>
          </w:p>
          <w:p w14:paraId="0B8BBD24" w14:textId="77777777" w:rsidR="0057526D" w:rsidRPr="0057526D" w:rsidRDefault="0057526D" w:rsidP="0057526D">
            <w:pPr>
              <w:numPr>
                <w:ilvl w:val="0"/>
                <w:numId w:val="30"/>
              </w:numPr>
              <w:spacing w:before="100" w:beforeAutospacing="1" w:after="100" w:afterAutospacing="1"/>
              <w:rPr>
                <w:sz w:val="24"/>
                <w:szCs w:val="24"/>
                <w:lang w:val="en-US"/>
              </w:rPr>
            </w:pPr>
            <w:r w:rsidRPr="0057526D">
              <w:rPr>
                <w:b/>
                <w:bCs/>
                <w:sz w:val="24"/>
                <w:szCs w:val="24"/>
                <w:lang w:val="en-US"/>
              </w:rPr>
              <w:t>Tools:</w:t>
            </w:r>
            <w:r w:rsidRPr="0057526D">
              <w:rPr>
                <w:sz w:val="24"/>
                <w:szCs w:val="24"/>
                <w:lang w:val="en-US"/>
              </w:rPr>
              <w:t xml:space="preserve"> Mystery shopper visits, online reviews, and website/social media analysis.</w:t>
            </w:r>
          </w:p>
          <w:p w14:paraId="0AE3C2FB" w14:textId="77777777" w:rsidR="0057526D" w:rsidRPr="0057526D" w:rsidRDefault="0057526D" w:rsidP="0057526D">
            <w:pPr>
              <w:spacing w:before="100" w:beforeAutospacing="1" w:after="100" w:afterAutospacing="1"/>
              <w:outlineLvl w:val="3"/>
              <w:rPr>
                <w:b/>
                <w:bCs/>
                <w:sz w:val="24"/>
                <w:szCs w:val="24"/>
                <w:lang w:val="en-US"/>
              </w:rPr>
            </w:pPr>
            <w:r w:rsidRPr="0057526D">
              <w:rPr>
                <w:b/>
                <w:bCs/>
                <w:sz w:val="24"/>
                <w:szCs w:val="24"/>
                <w:lang w:val="en-US"/>
              </w:rPr>
              <w:t>4. Social Media and Online Sentiment Analysis</w:t>
            </w:r>
          </w:p>
          <w:p w14:paraId="5EBBD3CD" w14:textId="77777777" w:rsidR="0057526D" w:rsidRPr="0057526D" w:rsidRDefault="0057526D" w:rsidP="0057526D">
            <w:pPr>
              <w:numPr>
                <w:ilvl w:val="0"/>
                <w:numId w:val="31"/>
              </w:numPr>
              <w:spacing w:before="100" w:beforeAutospacing="1" w:after="100" w:afterAutospacing="1"/>
              <w:rPr>
                <w:sz w:val="24"/>
                <w:szCs w:val="24"/>
                <w:lang w:val="en-US"/>
              </w:rPr>
            </w:pPr>
            <w:r w:rsidRPr="0057526D">
              <w:rPr>
                <w:b/>
                <w:bCs/>
                <w:sz w:val="24"/>
                <w:szCs w:val="24"/>
                <w:lang w:val="en-US"/>
              </w:rPr>
              <w:t>Platforms:</w:t>
            </w:r>
            <w:r w:rsidRPr="0057526D">
              <w:rPr>
                <w:sz w:val="24"/>
                <w:szCs w:val="24"/>
                <w:lang w:val="en-US"/>
              </w:rPr>
              <w:t xml:space="preserve"> Instagram, Facebook, TripAdvisor, and Google Reviews.</w:t>
            </w:r>
          </w:p>
          <w:p w14:paraId="66B93749" w14:textId="77777777" w:rsidR="0057526D" w:rsidRPr="0057526D" w:rsidRDefault="0057526D" w:rsidP="0057526D">
            <w:pPr>
              <w:numPr>
                <w:ilvl w:val="0"/>
                <w:numId w:val="31"/>
              </w:numPr>
              <w:spacing w:before="100" w:beforeAutospacing="1" w:after="100" w:afterAutospacing="1"/>
              <w:rPr>
                <w:sz w:val="24"/>
                <w:szCs w:val="24"/>
                <w:lang w:val="en-US"/>
              </w:rPr>
            </w:pPr>
            <w:r w:rsidRPr="0057526D">
              <w:rPr>
                <w:b/>
                <w:bCs/>
                <w:sz w:val="24"/>
                <w:szCs w:val="24"/>
                <w:lang w:val="en-US"/>
              </w:rPr>
              <w:t>Focus:</w:t>
            </w:r>
            <w:r w:rsidRPr="0057526D">
              <w:rPr>
                <w:sz w:val="24"/>
                <w:szCs w:val="24"/>
                <w:lang w:val="en-US"/>
              </w:rPr>
              <w:t xml:space="preserve"> Consumer feedback, brand engagement levels, and common themes in customer reviews.</w:t>
            </w:r>
          </w:p>
          <w:p w14:paraId="6A8AE739" w14:textId="77777777" w:rsidR="0057526D" w:rsidRPr="0057526D" w:rsidRDefault="0057526D" w:rsidP="0057526D">
            <w:pPr>
              <w:numPr>
                <w:ilvl w:val="0"/>
                <w:numId w:val="31"/>
              </w:numPr>
              <w:spacing w:before="100" w:beforeAutospacing="1" w:after="100" w:afterAutospacing="1"/>
              <w:rPr>
                <w:sz w:val="24"/>
                <w:szCs w:val="24"/>
                <w:lang w:val="en-US"/>
              </w:rPr>
            </w:pPr>
            <w:r w:rsidRPr="0057526D">
              <w:rPr>
                <w:b/>
                <w:bCs/>
                <w:sz w:val="24"/>
                <w:szCs w:val="24"/>
                <w:lang w:val="en-US"/>
              </w:rPr>
              <w:t>Tools:</w:t>
            </w:r>
            <w:r w:rsidRPr="0057526D">
              <w:rPr>
                <w:sz w:val="24"/>
                <w:szCs w:val="24"/>
                <w:lang w:val="en-US"/>
              </w:rPr>
              <w:t xml:space="preserve"> Social media analytics tools and manual coding of comments/reviews.</w:t>
            </w:r>
          </w:p>
          <w:p w14:paraId="6DD571A3" w14:textId="77777777" w:rsidR="0057526D" w:rsidRPr="0057526D" w:rsidRDefault="0057526D" w:rsidP="0057526D">
            <w:pPr>
              <w:spacing w:before="100" w:beforeAutospacing="1" w:after="100" w:afterAutospacing="1"/>
              <w:outlineLvl w:val="3"/>
              <w:rPr>
                <w:b/>
                <w:bCs/>
                <w:sz w:val="24"/>
                <w:szCs w:val="24"/>
                <w:lang w:val="en-US"/>
              </w:rPr>
            </w:pPr>
            <w:r w:rsidRPr="0057526D">
              <w:rPr>
                <w:b/>
                <w:bCs/>
                <w:sz w:val="24"/>
                <w:szCs w:val="24"/>
                <w:lang w:val="en-US"/>
              </w:rPr>
              <w:lastRenderedPageBreak/>
              <w:t>5. Financial and Business Performance Review</w:t>
            </w:r>
          </w:p>
          <w:p w14:paraId="307564B0" w14:textId="77777777" w:rsidR="0057526D" w:rsidRPr="0057526D" w:rsidRDefault="0057526D" w:rsidP="0057526D">
            <w:pPr>
              <w:numPr>
                <w:ilvl w:val="0"/>
                <w:numId w:val="32"/>
              </w:numPr>
              <w:spacing w:before="100" w:beforeAutospacing="1" w:after="100" w:afterAutospacing="1"/>
              <w:rPr>
                <w:sz w:val="24"/>
                <w:szCs w:val="24"/>
                <w:lang w:val="en-US"/>
              </w:rPr>
            </w:pPr>
            <w:r w:rsidRPr="0057526D">
              <w:rPr>
                <w:b/>
                <w:bCs/>
                <w:sz w:val="24"/>
                <w:szCs w:val="24"/>
                <w:lang w:val="en-US"/>
              </w:rPr>
              <w:t>Data Sources:</w:t>
            </w:r>
            <w:r w:rsidRPr="0057526D">
              <w:rPr>
                <w:sz w:val="24"/>
                <w:szCs w:val="24"/>
                <w:lang w:val="en-US"/>
              </w:rPr>
              <w:t xml:space="preserve"> Publicly available financial reports (where applicable), pricing strategies, and revenue models of similar cafés.</w:t>
            </w:r>
          </w:p>
          <w:p w14:paraId="22A49220" w14:textId="77777777" w:rsidR="0057526D" w:rsidRPr="0057526D" w:rsidRDefault="0057526D" w:rsidP="0057526D">
            <w:pPr>
              <w:numPr>
                <w:ilvl w:val="0"/>
                <w:numId w:val="32"/>
              </w:numPr>
              <w:spacing w:before="100" w:beforeAutospacing="1" w:after="100" w:afterAutospacing="1"/>
              <w:rPr>
                <w:sz w:val="24"/>
                <w:szCs w:val="24"/>
                <w:lang w:val="en-US"/>
              </w:rPr>
            </w:pPr>
            <w:r w:rsidRPr="0057526D">
              <w:rPr>
                <w:b/>
                <w:bCs/>
                <w:sz w:val="24"/>
                <w:szCs w:val="24"/>
                <w:lang w:val="en-US"/>
              </w:rPr>
              <w:t>Focus:</w:t>
            </w:r>
            <w:r w:rsidRPr="0057526D">
              <w:rPr>
                <w:sz w:val="24"/>
                <w:szCs w:val="24"/>
                <w:lang w:val="en-US"/>
              </w:rPr>
              <w:t xml:space="preserve"> Understanding profitability trends and cost structures in the independent café sector.</w:t>
            </w:r>
          </w:p>
          <w:p w14:paraId="1E869577" w14:textId="77777777" w:rsidR="0057526D" w:rsidRPr="0057526D" w:rsidRDefault="0057526D" w:rsidP="0057526D">
            <w:pPr>
              <w:spacing w:before="100" w:beforeAutospacing="1" w:after="100" w:afterAutospacing="1"/>
              <w:outlineLvl w:val="3"/>
              <w:rPr>
                <w:b/>
                <w:bCs/>
                <w:sz w:val="24"/>
                <w:szCs w:val="24"/>
                <w:lang w:val="en-US"/>
              </w:rPr>
            </w:pPr>
            <w:r w:rsidRPr="0057526D">
              <w:rPr>
                <w:b/>
                <w:bCs/>
                <w:sz w:val="24"/>
                <w:szCs w:val="24"/>
                <w:lang w:val="en-US"/>
              </w:rPr>
              <w:t>6. Case Study Approach</w:t>
            </w:r>
          </w:p>
          <w:p w14:paraId="2C20C6C8" w14:textId="77777777" w:rsidR="0057526D" w:rsidRPr="0057526D" w:rsidRDefault="0057526D" w:rsidP="0057526D">
            <w:pPr>
              <w:numPr>
                <w:ilvl w:val="0"/>
                <w:numId w:val="33"/>
              </w:numPr>
              <w:spacing w:before="100" w:beforeAutospacing="1" w:after="100" w:afterAutospacing="1"/>
              <w:rPr>
                <w:sz w:val="24"/>
                <w:szCs w:val="24"/>
                <w:lang w:val="en-US"/>
              </w:rPr>
            </w:pPr>
            <w:r w:rsidRPr="0057526D">
              <w:rPr>
                <w:b/>
                <w:bCs/>
                <w:sz w:val="24"/>
                <w:szCs w:val="24"/>
                <w:lang w:val="en-US"/>
              </w:rPr>
              <w:t>Focus:</w:t>
            </w:r>
            <w:r w:rsidRPr="0057526D">
              <w:rPr>
                <w:sz w:val="24"/>
                <w:szCs w:val="24"/>
                <w:lang w:val="en-US"/>
              </w:rPr>
              <w:t xml:space="preserve"> A detailed analysis of Frenchie Café’s current market position, strengths, weaknesses, opportunities, and threats.</w:t>
            </w:r>
          </w:p>
          <w:p w14:paraId="0076A440" w14:textId="77777777" w:rsidR="0057526D" w:rsidRPr="0057526D" w:rsidRDefault="0057526D" w:rsidP="0057526D">
            <w:pPr>
              <w:numPr>
                <w:ilvl w:val="0"/>
                <w:numId w:val="33"/>
              </w:numPr>
              <w:spacing w:before="100" w:beforeAutospacing="1" w:after="100" w:afterAutospacing="1"/>
              <w:rPr>
                <w:sz w:val="24"/>
                <w:szCs w:val="24"/>
                <w:lang w:val="en-US"/>
              </w:rPr>
            </w:pPr>
            <w:r w:rsidRPr="0057526D">
              <w:rPr>
                <w:b/>
                <w:bCs/>
                <w:sz w:val="24"/>
                <w:szCs w:val="24"/>
                <w:lang w:val="en-US"/>
              </w:rPr>
              <w:t>Method:</w:t>
            </w:r>
            <w:r w:rsidRPr="0057526D">
              <w:rPr>
                <w:sz w:val="24"/>
                <w:szCs w:val="24"/>
                <w:lang w:val="en-US"/>
              </w:rPr>
              <w:t xml:space="preserve"> Triangulation of data from interviews, surveys, and competitor research.</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5EB7148" w14:textId="2A58931D" w:rsidR="0057526D" w:rsidRPr="0057526D" w:rsidRDefault="0057526D" w:rsidP="0057526D">
            <w:pPr>
              <w:rPr>
                <w:sz w:val="24"/>
                <w:szCs w:val="24"/>
                <w:lang w:val="en-US"/>
              </w:rPr>
            </w:pPr>
            <w:r w:rsidRPr="0057526D">
              <w:rPr>
                <w:rFonts w:hAnsi="Symbol"/>
                <w:sz w:val="24"/>
                <w:szCs w:val="24"/>
                <w:lang w:val="en-US"/>
              </w:rPr>
              <w:t></w:t>
            </w:r>
            <w:r w:rsidRPr="0057526D">
              <w:rPr>
                <w:sz w:val="24"/>
                <w:szCs w:val="24"/>
                <w:lang w:val="en-US"/>
              </w:rPr>
              <w:t xml:space="preserve"> Frenchie Café, London (on-site research and customer engagement). </w:t>
            </w:r>
          </w:p>
          <w:p w14:paraId="5465A275" w14:textId="27D5194D" w:rsidR="0057526D" w:rsidRPr="0057526D" w:rsidRDefault="0057526D" w:rsidP="0057526D">
            <w:pPr>
              <w:rPr>
                <w:sz w:val="24"/>
                <w:szCs w:val="24"/>
                <w:lang w:val="en-US"/>
              </w:rPr>
            </w:pPr>
            <w:r w:rsidRPr="0057526D">
              <w:rPr>
                <w:rFonts w:hAnsi="Symbol"/>
                <w:sz w:val="24"/>
                <w:szCs w:val="24"/>
                <w:lang w:val="en-US"/>
              </w:rPr>
              <w:t></w:t>
            </w:r>
            <w:r w:rsidRPr="0057526D">
              <w:rPr>
                <w:sz w:val="24"/>
                <w:szCs w:val="24"/>
                <w:lang w:val="en-US"/>
              </w:rPr>
              <w:t xml:space="preserve"> Competing cafés in London (for observational research and competitor analysis). </w:t>
            </w:r>
          </w:p>
          <w:p w14:paraId="54A224EA" w14:textId="70901719" w:rsidR="00B23BFF" w:rsidRPr="00A42F82" w:rsidRDefault="0057526D" w:rsidP="0057526D">
            <w:pPr>
              <w:rPr>
                <w:rFonts w:ascii="Arial" w:hAnsi="Arial" w:cs="Arial"/>
                <w:sz w:val="22"/>
                <w:szCs w:val="22"/>
              </w:rPr>
            </w:pPr>
            <w:r w:rsidRPr="0057526D">
              <w:rPr>
                <w:rFonts w:hAnsi="Symbol"/>
                <w:sz w:val="24"/>
                <w:szCs w:val="24"/>
                <w:lang w:val="en-US"/>
              </w:rPr>
              <w:t></w:t>
            </w:r>
            <w:r w:rsidRPr="0057526D">
              <w:rPr>
                <w:sz w:val="24"/>
                <w:szCs w:val="24"/>
                <w:lang w:val="en-US"/>
              </w:rPr>
              <w:t xml:space="preserve"> Online platforms (for sentiment analysis and secondary data collection).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5E9FEB9" w:rsidR="00B23BFF" w:rsidRPr="00A42F82" w:rsidRDefault="0057526D" w:rsidP="00A91894">
            <w:pPr>
              <w:rPr>
                <w:rFonts w:ascii="Arial" w:hAnsi="Arial" w:cs="Arial"/>
                <w:sz w:val="22"/>
                <w:szCs w:val="22"/>
              </w:rPr>
            </w:pPr>
            <w:r w:rsidRPr="0057526D">
              <w:rPr>
                <w:rFonts w:ascii="Arial" w:hAnsi="Arial" w:cs="Arial"/>
                <w:sz w:val="22"/>
                <w:szCs w:val="22"/>
              </w:rPr>
              <w:t>This research will be conducted entirely within the United Kingdom, specifically in London. Therefore, no additional international ethical approvals or considerations are required. There are no expected cultural or legal sensitivities that would impact the research process.</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E26C00D" w:rsidR="004942B0" w:rsidRPr="00A42F82" w:rsidRDefault="007540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1A18C18"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47F1023"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1C08BA0"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67F09F3"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1FCF6482"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75F7B2E"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0672FC7"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BEF6FE8"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51F628E3"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DD7D112"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5E67A9EE"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E49D270"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6D22C486"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4CABC5C"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701C7CA" w:rsidR="00C11423"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4C1B6E5" w:rsidR="00C11423"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20BEB9C"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EC10D54"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31CBF2F" w:rsidR="00D107AC"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936E57F"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C9FF84D"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CAD3CD2"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C84FFB3"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5F099CE"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721EF71"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DBBF277"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EF67058"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1644906"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5C6791A"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786BF7" w:rsidR="00770C66"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3B59296"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4135790"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3872F0B"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89DDEDF"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EBEFE68"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493C4C0"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5FEF236"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B3E9343"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11D9940"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2A651CA"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205A66B" w:rsidR="00025F69" w:rsidRPr="00A42F82" w:rsidRDefault="00646FD9" w:rsidP="00A91894">
            <w:pPr>
              <w:rPr>
                <w:rFonts w:ascii="Arial" w:hAnsi="Arial" w:cs="Arial"/>
                <w:sz w:val="22"/>
                <w:szCs w:val="22"/>
              </w:rPr>
            </w:pPr>
            <w:r>
              <w:rPr>
                <w:rFonts w:ascii="Arial" w:hAnsi="Arial" w:cs="Arial"/>
                <w:sz w:val="22"/>
                <w:szCs w:val="22"/>
              </w:rPr>
              <w:t>Not Applicable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F135147" w14:textId="77777777" w:rsidR="00646FD9" w:rsidRPr="00A42F82" w:rsidRDefault="00646FD9" w:rsidP="00646FD9">
            <w:pPr>
              <w:rPr>
                <w:rFonts w:ascii="Arial" w:hAnsi="Arial" w:cs="Arial"/>
                <w:sz w:val="22"/>
                <w:szCs w:val="22"/>
              </w:rPr>
            </w:pPr>
          </w:p>
          <w:p w14:paraId="7321BE46" w14:textId="77777777" w:rsidR="00646FD9" w:rsidRPr="00A42F82" w:rsidRDefault="00646FD9" w:rsidP="00646FD9">
            <w:pPr>
              <w:rPr>
                <w:rFonts w:ascii="Arial" w:hAnsi="Arial" w:cs="Arial"/>
                <w:sz w:val="22"/>
                <w:szCs w:val="22"/>
              </w:rPr>
            </w:pPr>
            <w:r>
              <w:rPr>
                <w:rFonts w:ascii="Arial" w:hAnsi="Arial" w:cs="Arial"/>
                <w:sz w:val="22"/>
                <w:szCs w:val="22"/>
              </w:rPr>
              <w:t>Not Applicable</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708D6715" w14:textId="77777777" w:rsidR="00646FD9" w:rsidRPr="00A42F82" w:rsidRDefault="00646FD9" w:rsidP="00646FD9">
            <w:pPr>
              <w:rPr>
                <w:rFonts w:ascii="Arial" w:hAnsi="Arial" w:cs="Arial"/>
                <w:sz w:val="22"/>
                <w:szCs w:val="22"/>
              </w:rPr>
            </w:pPr>
          </w:p>
          <w:p w14:paraId="7BB880F1" w14:textId="77777777" w:rsidR="00646FD9" w:rsidRPr="00A42F82" w:rsidRDefault="00646FD9" w:rsidP="00646FD9">
            <w:pPr>
              <w:rPr>
                <w:rFonts w:ascii="Arial" w:hAnsi="Arial" w:cs="Arial"/>
                <w:sz w:val="22"/>
                <w:szCs w:val="22"/>
              </w:rPr>
            </w:pPr>
            <w:r>
              <w:rPr>
                <w:rFonts w:ascii="Arial" w:hAnsi="Arial" w:cs="Arial"/>
                <w:sz w:val="22"/>
                <w:szCs w:val="22"/>
              </w:rPr>
              <w:t>Not Applicable</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50A92C1A"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73F7279D"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97667B7"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2E34A11"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5981BEA"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34C4C3C"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BDBE100"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74CB193"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387EFAC1"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7876750"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E1E86B7" w:rsidR="00382031"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244F482" w:rsidR="00382031"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0955A7F" w:rsidR="00382031"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74B66902" w:rsidR="00382031"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BA0F80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7526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3EF39206" w14:textId="77777777" w:rsidR="00EF25D9" w:rsidRPr="00A42F82" w:rsidRDefault="00EF25D9" w:rsidP="00EF25D9">
            <w:pPr>
              <w:rPr>
                <w:rFonts w:ascii="Arial" w:hAnsi="Arial" w:cs="Arial"/>
                <w:sz w:val="22"/>
                <w:szCs w:val="22"/>
              </w:rPr>
            </w:pPr>
          </w:p>
          <w:p w14:paraId="2135B737"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24C273F3" w14:textId="77777777" w:rsidR="00EF25D9" w:rsidRPr="00A42F82" w:rsidRDefault="00EF25D9" w:rsidP="00EF25D9">
            <w:pPr>
              <w:rPr>
                <w:rFonts w:ascii="Arial" w:hAnsi="Arial" w:cs="Arial"/>
                <w:sz w:val="22"/>
                <w:szCs w:val="22"/>
              </w:rPr>
            </w:pPr>
          </w:p>
          <w:p w14:paraId="52E7093E"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045A72CF" w14:textId="77777777" w:rsidR="00EF25D9" w:rsidRPr="00A42F82" w:rsidRDefault="00EF25D9" w:rsidP="00EF25D9">
            <w:pPr>
              <w:rPr>
                <w:rFonts w:ascii="Arial" w:hAnsi="Arial" w:cs="Arial"/>
                <w:sz w:val="22"/>
                <w:szCs w:val="22"/>
              </w:rPr>
            </w:pPr>
          </w:p>
          <w:p w14:paraId="1CF3162A"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63D2BF1D" w14:textId="77777777" w:rsidR="00EF25D9" w:rsidRPr="00A42F82" w:rsidRDefault="00EF25D9" w:rsidP="00EF25D9">
            <w:pPr>
              <w:rPr>
                <w:rFonts w:ascii="Arial" w:hAnsi="Arial" w:cs="Arial"/>
                <w:sz w:val="22"/>
                <w:szCs w:val="22"/>
              </w:rPr>
            </w:pPr>
          </w:p>
          <w:p w14:paraId="26FABA51"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BCA75C9" w14:textId="77777777" w:rsidR="00EF25D9" w:rsidRPr="00A42F82" w:rsidRDefault="00EF25D9" w:rsidP="00EF25D9">
            <w:pPr>
              <w:rPr>
                <w:rFonts w:ascii="Arial" w:hAnsi="Arial" w:cs="Arial"/>
                <w:sz w:val="22"/>
                <w:szCs w:val="22"/>
              </w:rPr>
            </w:pPr>
          </w:p>
          <w:p w14:paraId="2115A159"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7A1054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9785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55DB9A96" w14:textId="77777777" w:rsidR="00EF25D9" w:rsidRPr="00A42F82" w:rsidRDefault="00EF25D9" w:rsidP="00EF25D9">
            <w:pPr>
              <w:rPr>
                <w:rFonts w:ascii="Arial" w:hAnsi="Arial" w:cs="Arial"/>
                <w:sz w:val="22"/>
                <w:szCs w:val="22"/>
              </w:rPr>
            </w:pPr>
          </w:p>
          <w:p w14:paraId="64C662BA"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9C66B8A" w14:textId="77777777" w:rsidR="00EF25D9" w:rsidRPr="00A42F82" w:rsidRDefault="00EF25D9" w:rsidP="00EF25D9">
            <w:pPr>
              <w:rPr>
                <w:rFonts w:ascii="Arial" w:hAnsi="Arial" w:cs="Arial"/>
                <w:sz w:val="22"/>
                <w:szCs w:val="22"/>
              </w:rPr>
            </w:pPr>
          </w:p>
          <w:p w14:paraId="3C184B2D"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044B2B5" w:rsidR="006930C2" w:rsidRPr="00A42F82" w:rsidRDefault="0039785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7C55771" w:rsidR="006930C2" w:rsidRPr="00A42F82" w:rsidRDefault="0039785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CBD1F24"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D72407C"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A7A0E44"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F8D50AD"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9BEC5F1" w:rsidR="004D0161"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6A29ED42" w:rsidR="004D0161"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A367117" w:rsidR="004D0161"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5359806" w:rsidR="004D0161"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93B9C44"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545EECD"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81AC8BB"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6FF8C53"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F9DD13F"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4964C62"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2465D06"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AC5A90D"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569F6B0"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D4D6BC6"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C019D97" w:rsidR="004D0161" w:rsidRPr="00A42F82" w:rsidRDefault="00EF25D9" w:rsidP="00A91894">
            <w:pPr>
              <w:autoSpaceDE w:val="0"/>
              <w:autoSpaceDN w:val="0"/>
              <w:adjustRightInd w:val="0"/>
              <w:rPr>
                <w:rFonts w:ascii="Arial" w:hAnsi="Arial" w:cs="Arial"/>
                <w:sz w:val="22"/>
                <w:szCs w:val="22"/>
              </w:rPr>
            </w:pPr>
            <w:r>
              <w:rPr>
                <w:rFonts w:ascii="Arial" w:hAnsi="Arial" w:cs="Arial"/>
                <w:sz w:val="22"/>
                <w:szCs w:val="22"/>
              </w:rPr>
              <w:t>Me and my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9E17187" w:rsidR="004D0161" w:rsidRPr="00A42F82" w:rsidRDefault="00EF25D9" w:rsidP="00A91894">
            <w:pPr>
              <w:autoSpaceDE w:val="0"/>
              <w:autoSpaceDN w:val="0"/>
              <w:adjustRightInd w:val="0"/>
              <w:rPr>
                <w:rFonts w:ascii="Arial" w:hAnsi="Arial" w:cs="Arial"/>
                <w:sz w:val="22"/>
                <w:szCs w:val="22"/>
              </w:rPr>
            </w:pPr>
            <w:r>
              <w:rPr>
                <w:rFonts w:ascii="Arial" w:hAnsi="Arial" w:cs="Arial"/>
                <w:sz w:val="22"/>
                <w:szCs w:val="22"/>
              </w:rPr>
              <w:t>Me and my supervisor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57526D">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2EF91F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F25D9">
                  <w:rPr>
                    <w:rFonts w:ascii="MS Gothic" w:eastAsia="MS Gothic" w:hAnsi="MS Gothic" w:cs="Arial" w:hint="eastAsia"/>
                  </w:rPr>
                  <w:t>☒</w:t>
                </w:r>
              </w:sdtContent>
            </w:sdt>
          </w:p>
        </w:tc>
      </w:tr>
      <w:tr w:rsidR="00240C32" w:rsidRPr="00A42F82" w14:paraId="4A7B4A39" w14:textId="77777777" w:rsidTr="0057526D">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635091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F25D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582C282" w:rsidR="004D0161" w:rsidRPr="00A42F82" w:rsidRDefault="003660F6" w:rsidP="00A91894">
            <w:pPr>
              <w:spacing w:before="100" w:beforeAutospacing="1" w:after="100" w:afterAutospacing="1"/>
              <w:rPr>
                <w:rFonts w:ascii="Arial" w:hAnsi="Arial" w:cs="Arial"/>
                <w:sz w:val="22"/>
                <w:szCs w:val="22"/>
              </w:rPr>
            </w:pPr>
            <w:r>
              <w:rPr>
                <w:rFonts w:ascii="Arial" w:hAnsi="Arial" w:cs="Arial"/>
                <w:sz w:val="22"/>
                <w:szCs w:val="22"/>
              </w:rPr>
              <w:t>Somnathi Harsh</w:t>
            </w:r>
          </w:p>
        </w:tc>
        <w:tc>
          <w:tcPr>
            <w:tcW w:w="2139" w:type="dxa"/>
            <w:vAlign w:val="center"/>
          </w:tcPr>
          <w:p w14:paraId="7C2D2CC9" w14:textId="66CA606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660F6">
              <w:rPr>
                <w:rFonts w:ascii="Arial" w:hAnsi="Arial" w:cs="Arial"/>
                <w:b/>
                <w:bCs/>
                <w:sz w:val="22"/>
                <w:szCs w:val="22"/>
              </w:rPr>
              <w:t>14/03/2025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E82FF96" w:rsidR="00CC2661" w:rsidRPr="00A42F82" w:rsidRDefault="004C565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161CB1A" w:rsidR="00CC2661" w:rsidRPr="00A42F82" w:rsidRDefault="004C565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BC6B5D3" w:rsidR="00CC2661" w:rsidRPr="00A42F82" w:rsidRDefault="004C56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5CC7A7A" w:rsidR="00CC2661" w:rsidRPr="00A42F82" w:rsidRDefault="002241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233963A" w:rsidR="00743859" w:rsidRPr="00A42F82" w:rsidRDefault="003C731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D7FA6A0" w:rsidR="00743859" w:rsidRPr="00A42F82" w:rsidRDefault="004C56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FD130B8" w:rsidR="00743859" w:rsidRPr="00A42F82" w:rsidRDefault="004C56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57526D">
        <w:tc>
          <w:tcPr>
            <w:tcW w:w="10485" w:type="dxa"/>
            <w:shd w:val="clear" w:color="auto" w:fill="D9D9D9" w:themeFill="background1" w:themeFillShade="D9"/>
          </w:tcPr>
          <w:p w14:paraId="7AB58466" w14:textId="6DCD979F" w:rsidR="00B64389" w:rsidRPr="00A42F82" w:rsidRDefault="00B64389" w:rsidP="0057526D">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57526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57526D">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8E2FC" w14:textId="77777777" w:rsidR="008B4C8E" w:rsidRDefault="008B4C8E" w:rsidP="00390251">
      <w:r>
        <w:separator/>
      </w:r>
    </w:p>
    <w:p w14:paraId="5BD89CA3" w14:textId="77777777" w:rsidR="008B4C8E" w:rsidRDefault="008B4C8E"/>
  </w:endnote>
  <w:endnote w:type="continuationSeparator" w:id="0">
    <w:p w14:paraId="6C0BF5A3" w14:textId="77777777" w:rsidR="008B4C8E" w:rsidRDefault="008B4C8E" w:rsidP="00390251">
      <w:r>
        <w:continuationSeparator/>
      </w:r>
    </w:p>
    <w:p w14:paraId="21DB5026" w14:textId="77777777" w:rsidR="008B4C8E" w:rsidRDefault="008B4C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548F463" w:rsidR="00397856" w:rsidRDefault="00397856"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15026">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A39FA" w14:textId="77777777" w:rsidR="008B4C8E" w:rsidRDefault="008B4C8E" w:rsidP="00390251">
      <w:r>
        <w:separator/>
      </w:r>
    </w:p>
    <w:p w14:paraId="307F013D" w14:textId="77777777" w:rsidR="008B4C8E" w:rsidRDefault="008B4C8E"/>
  </w:footnote>
  <w:footnote w:type="continuationSeparator" w:id="0">
    <w:p w14:paraId="4C9A5C04" w14:textId="77777777" w:rsidR="008B4C8E" w:rsidRDefault="008B4C8E" w:rsidP="00390251">
      <w:r>
        <w:continuationSeparator/>
      </w:r>
    </w:p>
    <w:p w14:paraId="58C8E3F0" w14:textId="77777777" w:rsidR="008B4C8E" w:rsidRDefault="008B4C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397856" w:rsidRPr="00965F27" w:rsidRDefault="00397856"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4253C"/>
    <w:multiLevelType w:val="multilevel"/>
    <w:tmpl w:val="56B2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0B0D9B"/>
    <w:multiLevelType w:val="multilevel"/>
    <w:tmpl w:val="34DA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E45A64"/>
    <w:multiLevelType w:val="multilevel"/>
    <w:tmpl w:val="D17A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B1865C0"/>
    <w:multiLevelType w:val="multilevel"/>
    <w:tmpl w:val="A91C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336291A"/>
    <w:multiLevelType w:val="multilevel"/>
    <w:tmpl w:val="E7D4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AC6F10"/>
    <w:multiLevelType w:val="multilevel"/>
    <w:tmpl w:val="1C3E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979524">
    <w:abstractNumId w:val="11"/>
  </w:num>
  <w:num w:numId="2" w16cid:durableId="617569525">
    <w:abstractNumId w:val="23"/>
  </w:num>
  <w:num w:numId="3" w16cid:durableId="1720085121">
    <w:abstractNumId w:val="3"/>
  </w:num>
  <w:num w:numId="4" w16cid:durableId="316737508">
    <w:abstractNumId w:val="28"/>
  </w:num>
  <w:num w:numId="5" w16cid:durableId="454643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19720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6583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47296">
    <w:abstractNumId w:val="4"/>
  </w:num>
  <w:num w:numId="9" w16cid:durableId="1570916743">
    <w:abstractNumId w:val="8"/>
  </w:num>
  <w:num w:numId="10" w16cid:durableId="27146126">
    <w:abstractNumId w:val="9"/>
  </w:num>
  <w:num w:numId="11" w16cid:durableId="1878277551">
    <w:abstractNumId w:val="26"/>
  </w:num>
  <w:num w:numId="12" w16cid:durableId="1290668345">
    <w:abstractNumId w:val="24"/>
  </w:num>
  <w:num w:numId="13" w16cid:durableId="2046247066">
    <w:abstractNumId w:val="25"/>
  </w:num>
  <w:num w:numId="14" w16cid:durableId="611547402">
    <w:abstractNumId w:val="0"/>
  </w:num>
  <w:num w:numId="15" w16cid:durableId="649674947">
    <w:abstractNumId w:val="6"/>
  </w:num>
  <w:num w:numId="16" w16cid:durableId="621570390">
    <w:abstractNumId w:val="7"/>
  </w:num>
  <w:num w:numId="17" w16cid:durableId="1989359183">
    <w:abstractNumId w:val="12"/>
  </w:num>
  <w:num w:numId="18" w16cid:durableId="1009915929">
    <w:abstractNumId w:val="14"/>
  </w:num>
  <w:num w:numId="19" w16cid:durableId="815801813">
    <w:abstractNumId w:val="27"/>
  </w:num>
  <w:num w:numId="20" w16cid:durableId="1644892088">
    <w:abstractNumId w:val="5"/>
  </w:num>
  <w:num w:numId="21" w16cid:durableId="1305622757">
    <w:abstractNumId w:val="16"/>
  </w:num>
  <w:num w:numId="22" w16cid:durableId="1948729631">
    <w:abstractNumId w:val="22"/>
  </w:num>
  <w:num w:numId="23" w16cid:durableId="185292184">
    <w:abstractNumId w:val="1"/>
  </w:num>
  <w:num w:numId="24" w16cid:durableId="433552454">
    <w:abstractNumId w:val="10"/>
  </w:num>
  <w:num w:numId="25" w16cid:durableId="245114415">
    <w:abstractNumId w:val="13"/>
  </w:num>
  <w:num w:numId="26" w16cid:durableId="2079984230">
    <w:abstractNumId w:val="30"/>
  </w:num>
  <w:num w:numId="27" w16cid:durableId="1552645084">
    <w:abstractNumId w:val="21"/>
  </w:num>
  <w:num w:numId="28" w16cid:durableId="377053585">
    <w:abstractNumId w:val="15"/>
  </w:num>
  <w:num w:numId="29" w16cid:durableId="580257599">
    <w:abstractNumId w:val="20"/>
  </w:num>
  <w:num w:numId="30" w16cid:durableId="996878694">
    <w:abstractNumId w:val="2"/>
  </w:num>
  <w:num w:numId="31" w16cid:durableId="1407075736">
    <w:abstractNumId w:val="17"/>
  </w:num>
  <w:num w:numId="32" w16cid:durableId="382218038">
    <w:abstractNumId w:val="31"/>
  </w:num>
  <w:num w:numId="33" w16cid:durableId="10926243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1BC3"/>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24C"/>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1BB"/>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660F6"/>
    <w:rsid w:val="00382031"/>
    <w:rsid w:val="00384BA8"/>
    <w:rsid w:val="00390251"/>
    <w:rsid w:val="00392C8E"/>
    <w:rsid w:val="00392D9A"/>
    <w:rsid w:val="00397856"/>
    <w:rsid w:val="00397B49"/>
    <w:rsid w:val="003A09CB"/>
    <w:rsid w:val="003A5C91"/>
    <w:rsid w:val="003B4D13"/>
    <w:rsid w:val="003B7AA2"/>
    <w:rsid w:val="003C07E3"/>
    <w:rsid w:val="003C31F5"/>
    <w:rsid w:val="003C5BF3"/>
    <w:rsid w:val="003C7018"/>
    <w:rsid w:val="003C7315"/>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44E3"/>
    <w:rsid w:val="00476398"/>
    <w:rsid w:val="0047697E"/>
    <w:rsid w:val="0048134A"/>
    <w:rsid w:val="00482054"/>
    <w:rsid w:val="0048583B"/>
    <w:rsid w:val="00486107"/>
    <w:rsid w:val="00487E4B"/>
    <w:rsid w:val="004942B0"/>
    <w:rsid w:val="00494691"/>
    <w:rsid w:val="004A7DD5"/>
    <w:rsid w:val="004B523D"/>
    <w:rsid w:val="004B7A0E"/>
    <w:rsid w:val="004C3A0B"/>
    <w:rsid w:val="004C3D85"/>
    <w:rsid w:val="004C565D"/>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19A6"/>
    <w:rsid w:val="00573226"/>
    <w:rsid w:val="00574528"/>
    <w:rsid w:val="0057526D"/>
    <w:rsid w:val="005756CA"/>
    <w:rsid w:val="00581C49"/>
    <w:rsid w:val="00584B8F"/>
    <w:rsid w:val="005934C5"/>
    <w:rsid w:val="005960A0"/>
    <w:rsid w:val="00596BFA"/>
    <w:rsid w:val="005A76DA"/>
    <w:rsid w:val="005B52AE"/>
    <w:rsid w:val="005C5234"/>
    <w:rsid w:val="005D0C38"/>
    <w:rsid w:val="005D6613"/>
    <w:rsid w:val="005E244F"/>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6F95"/>
    <w:rsid w:val="006423B9"/>
    <w:rsid w:val="00644C5C"/>
    <w:rsid w:val="00646FD9"/>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035"/>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08AF"/>
    <w:rsid w:val="008B346A"/>
    <w:rsid w:val="008B4C8E"/>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0F98"/>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27D0"/>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7E66"/>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4FD8"/>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3A25"/>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5026"/>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5D9"/>
    <w:rsid w:val="00EF6306"/>
    <w:rsid w:val="00F039C7"/>
    <w:rsid w:val="00F12CDD"/>
    <w:rsid w:val="00F21663"/>
    <w:rsid w:val="00F230F0"/>
    <w:rsid w:val="00F33A1A"/>
    <w:rsid w:val="00F478CB"/>
    <w:rsid w:val="00F52C97"/>
    <w:rsid w:val="00F5316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6600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191784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4FF6DB9A-9839-4B40-AC5B-BF422E42A41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4221</Words>
  <Characters>24064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Harsh Piyushkumar Somnathi (2331963)</cp:lastModifiedBy>
  <cp:revision>13</cp:revision>
  <cp:lastPrinted>2016-10-24T12:21:00Z</cp:lastPrinted>
  <dcterms:created xsi:type="dcterms:W3CDTF">2023-02-17T13:39:00Z</dcterms:created>
  <dcterms:modified xsi:type="dcterms:W3CDTF">2025-03-14T12:35:00Z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