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7096" w:rsidRPr="002B315E" w:rsidRDefault="00717096" w:rsidP="002B315E">
      <w:pPr>
        <w:spacing w:line="360" w:lineRule="auto"/>
        <w:jc w:val="both"/>
        <w:rPr>
          <w:rFonts w:ascii="Times New Roman" w:hAnsi="Times New Roman" w:cs="Times New Roman"/>
          <w:b/>
          <w:sz w:val="24"/>
          <w:szCs w:val="24"/>
        </w:rPr>
      </w:pPr>
      <w:r w:rsidRPr="002B315E">
        <w:rPr>
          <w:rFonts w:ascii="Times New Roman" w:hAnsi="Times New Roman" w:cs="Times New Roman"/>
          <w:b/>
          <w:sz w:val="24"/>
          <w:szCs w:val="24"/>
        </w:rPr>
        <w:t xml:space="preserve">    </w:t>
      </w:r>
      <w:r w:rsidR="002B315E" w:rsidRPr="002B315E">
        <w:rPr>
          <w:rFonts w:ascii="Times New Roman" w:hAnsi="Times New Roman" w:cs="Times New Roman"/>
          <w:b/>
          <w:sz w:val="24"/>
          <w:szCs w:val="24"/>
        </w:rPr>
        <w:t xml:space="preserve">  STRATEGIC CHANGE AND ORGANIZATION</w:t>
      </w:r>
      <w:r w:rsidRPr="002B315E">
        <w:rPr>
          <w:rFonts w:ascii="Times New Roman" w:hAnsi="Times New Roman" w:cs="Times New Roman"/>
          <w:b/>
          <w:sz w:val="24"/>
          <w:szCs w:val="24"/>
        </w:rPr>
        <w:t xml:space="preserve"> (DBA)</w:t>
      </w:r>
    </w:p>
    <w:p w:rsidR="00717096" w:rsidRPr="002B315E" w:rsidRDefault="00717096" w:rsidP="002B315E">
      <w:pPr>
        <w:spacing w:line="360" w:lineRule="auto"/>
        <w:jc w:val="both"/>
        <w:rPr>
          <w:rFonts w:ascii="Times New Roman" w:hAnsi="Times New Roman" w:cs="Times New Roman"/>
          <w:b/>
          <w:sz w:val="24"/>
          <w:szCs w:val="24"/>
        </w:rPr>
      </w:pPr>
      <w:r w:rsidRPr="002B315E">
        <w:rPr>
          <w:rFonts w:ascii="Times New Roman" w:hAnsi="Times New Roman" w:cs="Times New Roman"/>
          <w:b/>
          <w:sz w:val="24"/>
          <w:szCs w:val="24"/>
        </w:rPr>
        <w:t xml:space="preserve">                          </w:t>
      </w:r>
      <w:r w:rsidR="002B315E" w:rsidRPr="002B315E">
        <w:rPr>
          <w:rFonts w:ascii="Times New Roman" w:hAnsi="Times New Roman" w:cs="Times New Roman"/>
          <w:b/>
          <w:sz w:val="24"/>
          <w:szCs w:val="24"/>
        </w:rPr>
        <w:t xml:space="preserve">                (DBA)</w:t>
      </w:r>
    </w:p>
    <w:p w:rsidR="002B315E" w:rsidRPr="002B315E" w:rsidRDefault="002B315E" w:rsidP="002B315E">
      <w:pPr>
        <w:spacing w:line="360" w:lineRule="auto"/>
        <w:jc w:val="both"/>
        <w:rPr>
          <w:rFonts w:ascii="Times New Roman" w:hAnsi="Times New Roman" w:cs="Times New Roman"/>
          <w:b/>
          <w:sz w:val="24"/>
          <w:szCs w:val="24"/>
        </w:rPr>
      </w:pPr>
      <w:r w:rsidRPr="002B315E">
        <w:rPr>
          <w:rFonts w:ascii="Times New Roman" w:hAnsi="Times New Roman" w:cs="Times New Roman"/>
          <w:b/>
          <w:sz w:val="24"/>
          <w:szCs w:val="24"/>
        </w:rPr>
        <w:t xml:space="preserve">                                         1605047</w:t>
      </w:r>
    </w:p>
    <w:p w:rsidR="002B315E" w:rsidRPr="002B315E" w:rsidRDefault="002B315E" w:rsidP="002B315E">
      <w:pPr>
        <w:spacing w:line="360" w:lineRule="auto"/>
        <w:jc w:val="both"/>
        <w:rPr>
          <w:rFonts w:ascii="Times New Roman" w:hAnsi="Times New Roman" w:cs="Times New Roman"/>
          <w:b/>
          <w:sz w:val="24"/>
          <w:szCs w:val="24"/>
        </w:rPr>
      </w:pPr>
      <w:r w:rsidRPr="002B315E">
        <w:rPr>
          <w:rFonts w:ascii="Times New Roman" w:hAnsi="Times New Roman" w:cs="Times New Roman"/>
          <w:b/>
          <w:sz w:val="24"/>
          <w:szCs w:val="24"/>
        </w:rPr>
        <w:t>6</w:t>
      </w:r>
      <w:r w:rsidRPr="002B315E">
        <w:rPr>
          <w:rFonts w:ascii="Times New Roman" w:hAnsi="Times New Roman" w:cs="Times New Roman"/>
          <w:b/>
          <w:sz w:val="24"/>
          <w:szCs w:val="24"/>
          <w:vertAlign w:val="superscript"/>
        </w:rPr>
        <w:t>TH</w:t>
      </w:r>
      <w:r w:rsidRPr="002B315E">
        <w:rPr>
          <w:rFonts w:ascii="Times New Roman" w:hAnsi="Times New Roman" w:cs="Times New Roman"/>
          <w:b/>
          <w:sz w:val="24"/>
          <w:szCs w:val="24"/>
        </w:rPr>
        <w:t xml:space="preserve"> SEPTEMBER 2018</w:t>
      </w:r>
    </w:p>
    <w:p w:rsidR="00717096" w:rsidRPr="002B315E" w:rsidRDefault="002B315E" w:rsidP="002B315E">
      <w:pPr>
        <w:spacing w:line="360" w:lineRule="auto"/>
        <w:jc w:val="both"/>
        <w:rPr>
          <w:rFonts w:ascii="Times New Roman" w:hAnsi="Times New Roman" w:cs="Times New Roman"/>
          <w:b/>
          <w:sz w:val="24"/>
          <w:szCs w:val="24"/>
        </w:rPr>
      </w:pPr>
      <w:r w:rsidRPr="002B315E">
        <w:rPr>
          <w:rFonts w:ascii="Times New Roman" w:hAnsi="Times New Roman" w:cs="Times New Roman"/>
          <w:b/>
          <w:sz w:val="24"/>
          <w:szCs w:val="24"/>
        </w:rPr>
        <w:t xml:space="preserve">         </w:t>
      </w:r>
    </w:p>
    <w:p w:rsidR="00717096" w:rsidRPr="002B315E" w:rsidRDefault="00717096" w:rsidP="002B315E">
      <w:pPr>
        <w:spacing w:line="360" w:lineRule="auto"/>
        <w:jc w:val="both"/>
        <w:rPr>
          <w:rFonts w:ascii="Times New Roman" w:hAnsi="Times New Roman" w:cs="Times New Roman"/>
          <w:b/>
          <w:sz w:val="24"/>
          <w:szCs w:val="24"/>
        </w:rPr>
      </w:pPr>
      <w:r w:rsidRPr="002B315E">
        <w:rPr>
          <w:rFonts w:ascii="Times New Roman" w:hAnsi="Times New Roman" w:cs="Times New Roman"/>
          <w:b/>
          <w:sz w:val="24"/>
          <w:szCs w:val="24"/>
        </w:rPr>
        <w:t xml:space="preserve">                                                   </w:t>
      </w:r>
    </w:p>
    <w:p w:rsidR="00717096" w:rsidRPr="002B315E" w:rsidRDefault="00717096" w:rsidP="002B315E">
      <w:pPr>
        <w:spacing w:line="360" w:lineRule="auto"/>
        <w:jc w:val="both"/>
        <w:rPr>
          <w:rFonts w:ascii="Bell MT" w:hAnsi="Bell MT" w:cs="Times New Roman"/>
          <w:b/>
          <w:i/>
          <w:sz w:val="24"/>
          <w:szCs w:val="24"/>
        </w:rPr>
      </w:pPr>
      <w:r w:rsidRPr="002B315E">
        <w:rPr>
          <w:rFonts w:ascii="Bell MT" w:hAnsi="Bell MT" w:cs="Times New Roman"/>
          <w:b/>
          <w:i/>
          <w:sz w:val="24"/>
          <w:szCs w:val="24"/>
        </w:rPr>
        <w:t xml:space="preserve">                 </w:t>
      </w:r>
    </w:p>
    <w:p w:rsidR="00717096" w:rsidRPr="002B315E" w:rsidRDefault="00717096" w:rsidP="002B315E">
      <w:pPr>
        <w:spacing w:line="360" w:lineRule="auto"/>
        <w:jc w:val="both"/>
        <w:rPr>
          <w:rFonts w:ascii="Times New Roman" w:hAnsi="Times New Roman" w:cs="Times New Roman"/>
          <w:b/>
          <w:sz w:val="24"/>
          <w:szCs w:val="24"/>
        </w:rPr>
      </w:pPr>
      <w:r w:rsidRPr="002B315E">
        <w:rPr>
          <w:rFonts w:ascii="Times New Roman" w:hAnsi="Times New Roman" w:cs="Times New Roman"/>
          <w:b/>
          <w:sz w:val="24"/>
          <w:szCs w:val="24"/>
        </w:rPr>
        <w:t xml:space="preserve">          </w:t>
      </w:r>
    </w:p>
    <w:p w:rsidR="00717096" w:rsidRPr="002B315E" w:rsidRDefault="00717096" w:rsidP="002B315E">
      <w:pPr>
        <w:spacing w:line="360" w:lineRule="auto"/>
        <w:jc w:val="both"/>
        <w:rPr>
          <w:rFonts w:ascii="Times New Roman" w:hAnsi="Times New Roman" w:cs="Times New Roman"/>
          <w:b/>
          <w:sz w:val="24"/>
          <w:szCs w:val="24"/>
        </w:rPr>
      </w:pPr>
      <w:r w:rsidRPr="002B315E">
        <w:rPr>
          <w:rFonts w:ascii="Times New Roman" w:hAnsi="Times New Roman" w:cs="Times New Roman"/>
          <w:b/>
          <w:sz w:val="24"/>
          <w:szCs w:val="24"/>
        </w:rPr>
        <w:t xml:space="preserve">                                               </w:t>
      </w:r>
    </w:p>
    <w:p w:rsidR="00717096" w:rsidRPr="002B315E" w:rsidRDefault="00717096" w:rsidP="002B315E">
      <w:pPr>
        <w:spacing w:line="360" w:lineRule="auto"/>
        <w:jc w:val="both"/>
        <w:rPr>
          <w:rFonts w:ascii="Times New Roman" w:hAnsi="Times New Roman" w:cs="Times New Roman"/>
          <w:b/>
          <w:sz w:val="24"/>
          <w:szCs w:val="24"/>
        </w:rPr>
      </w:pPr>
      <w:r w:rsidRPr="002B315E">
        <w:rPr>
          <w:rFonts w:ascii="Times New Roman" w:hAnsi="Times New Roman" w:cs="Times New Roman"/>
          <w:b/>
          <w:sz w:val="24"/>
          <w:szCs w:val="24"/>
        </w:rPr>
        <w:t xml:space="preserve">                             </w:t>
      </w:r>
    </w:p>
    <w:p w:rsidR="00717096" w:rsidRPr="002B315E" w:rsidRDefault="00717096" w:rsidP="002B315E">
      <w:pPr>
        <w:spacing w:line="360" w:lineRule="auto"/>
        <w:jc w:val="both"/>
        <w:rPr>
          <w:rFonts w:ascii="Times New Roman" w:hAnsi="Times New Roman" w:cs="Times New Roman"/>
          <w:b/>
          <w:sz w:val="24"/>
          <w:szCs w:val="24"/>
        </w:rPr>
      </w:pPr>
      <w:r w:rsidRPr="002B315E">
        <w:rPr>
          <w:rFonts w:ascii="Times New Roman" w:hAnsi="Times New Roman" w:cs="Times New Roman"/>
          <w:b/>
          <w:sz w:val="24"/>
          <w:szCs w:val="24"/>
        </w:rPr>
        <w:t xml:space="preserve">                                       </w:t>
      </w:r>
    </w:p>
    <w:p w:rsidR="00717096" w:rsidRPr="002B315E" w:rsidRDefault="00717096" w:rsidP="002B315E">
      <w:pPr>
        <w:spacing w:line="360" w:lineRule="auto"/>
        <w:jc w:val="both"/>
        <w:rPr>
          <w:rFonts w:ascii="Times New Roman" w:hAnsi="Times New Roman" w:cs="Times New Roman"/>
          <w:b/>
          <w:sz w:val="24"/>
          <w:szCs w:val="24"/>
        </w:rPr>
      </w:pPr>
      <w:r w:rsidRPr="002B315E">
        <w:rPr>
          <w:rFonts w:ascii="Times New Roman" w:hAnsi="Times New Roman" w:cs="Times New Roman"/>
          <w:b/>
          <w:sz w:val="24"/>
          <w:szCs w:val="24"/>
        </w:rPr>
        <w:t xml:space="preserve">                     </w:t>
      </w:r>
    </w:p>
    <w:p w:rsidR="00717096" w:rsidRPr="002B315E" w:rsidRDefault="00717096" w:rsidP="002B315E">
      <w:pPr>
        <w:spacing w:line="360" w:lineRule="auto"/>
        <w:jc w:val="both"/>
        <w:rPr>
          <w:rFonts w:ascii="Times New Roman" w:hAnsi="Times New Roman" w:cs="Times New Roman"/>
          <w:b/>
          <w:sz w:val="24"/>
          <w:szCs w:val="24"/>
        </w:rPr>
      </w:pPr>
    </w:p>
    <w:p w:rsidR="00717096" w:rsidRPr="002B315E" w:rsidRDefault="00717096" w:rsidP="002B315E">
      <w:pPr>
        <w:spacing w:line="360" w:lineRule="auto"/>
        <w:jc w:val="both"/>
        <w:rPr>
          <w:rFonts w:ascii="Times New Roman" w:hAnsi="Times New Roman" w:cs="Times New Roman"/>
          <w:b/>
          <w:sz w:val="24"/>
          <w:szCs w:val="24"/>
        </w:rPr>
      </w:pPr>
    </w:p>
    <w:p w:rsidR="00717096" w:rsidRPr="002B315E" w:rsidRDefault="00717096" w:rsidP="002B315E">
      <w:pPr>
        <w:spacing w:line="360" w:lineRule="auto"/>
        <w:jc w:val="both"/>
        <w:rPr>
          <w:rFonts w:ascii="Times New Roman" w:hAnsi="Times New Roman" w:cs="Times New Roman"/>
          <w:b/>
          <w:sz w:val="24"/>
          <w:szCs w:val="24"/>
        </w:rPr>
      </w:pPr>
    </w:p>
    <w:p w:rsidR="00717096" w:rsidRPr="002B315E" w:rsidRDefault="00717096" w:rsidP="002B315E">
      <w:pPr>
        <w:spacing w:line="360" w:lineRule="auto"/>
        <w:jc w:val="both"/>
        <w:rPr>
          <w:rFonts w:ascii="Times New Roman" w:hAnsi="Times New Roman" w:cs="Times New Roman"/>
          <w:b/>
          <w:sz w:val="24"/>
          <w:szCs w:val="24"/>
        </w:rPr>
      </w:pPr>
    </w:p>
    <w:p w:rsidR="00717096" w:rsidRPr="002B315E" w:rsidRDefault="00717096" w:rsidP="002B315E">
      <w:pPr>
        <w:spacing w:line="360" w:lineRule="auto"/>
        <w:jc w:val="both"/>
        <w:rPr>
          <w:rFonts w:ascii="Times New Roman" w:hAnsi="Times New Roman" w:cs="Times New Roman"/>
          <w:b/>
          <w:sz w:val="24"/>
          <w:szCs w:val="24"/>
        </w:rPr>
      </w:pPr>
      <w:bookmarkStart w:id="0" w:name="_GoBack"/>
      <w:bookmarkEnd w:id="0"/>
    </w:p>
    <w:p w:rsidR="00717096" w:rsidRPr="002B315E" w:rsidRDefault="00717096" w:rsidP="002B315E">
      <w:pPr>
        <w:spacing w:line="360" w:lineRule="auto"/>
        <w:jc w:val="both"/>
        <w:rPr>
          <w:rFonts w:ascii="Times New Roman" w:hAnsi="Times New Roman" w:cs="Times New Roman"/>
          <w:b/>
          <w:sz w:val="24"/>
          <w:szCs w:val="24"/>
        </w:rPr>
      </w:pPr>
    </w:p>
    <w:p w:rsidR="002B315E" w:rsidRPr="002B315E" w:rsidRDefault="002B315E" w:rsidP="002B315E">
      <w:pPr>
        <w:pStyle w:val="Heading1"/>
        <w:spacing w:line="360" w:lineRule="auto"/>
        <w:jc w:val="both"/>
        <w:rPr>
          <w:rFonts w:ascii="Times New Roman" w:hAnsi="Times New Roman" w:cs="Times New Roman"/>
          <w:b/>
          <w:color w:val="auto"/>
          <w:sz w:val="24"/>
          <w:szCs w:val="24"/>
        </w:rPr>
      </w:pPr>
      <w:bookmarkStart w:id="1" w:name="_Toc492647494"/>
    </w:p>
    <w:p w:rsidR="002B315E" w:rsidRPr="002B315E" w:rsidRDefault="002B315E" w:rsidP="002B315E">
      <w:pPr>
        <w:pStyle w:val="Heading1"/>
        <w:spacing w:line="360" w:lineRule="auto"/>
        <w:jc w:val="both"/>
        <w:rPr>
          <w:rFonts w:ascii="Times New Roman" w:hAnsi="Times New Roman" w:cs="Times New Roman"/>
          <w:b/>
          <w:color w:val="auto"/>
          <w:sz w:val="24"/>
          <w:szCs w:val="24"/>
        </w:rPr>
      </w:pPr>
    </w:p>
    <w:p w:rsidR="00717096" w:rsidRPr="002B315E" w:rsidRDefault="00717096" w:rsidP="002B315E">
      <w:pPr>
        <w:pStyle w:val="Heading1"/>
        <w:spacing w:line="360" w:lineRule="auto"/>
        <w:jc w:val="both"/>
        <w:rPr>
          <w:rFonts w:ascii="Times New Roman" w:hAnsi="Times New Roman" w:cs="Times New Roman"/>
          <w:b/>
          <w:color w:val="auto"/>
          <w:sz w:val="24"/>
          <w:szCs w:val="24"/>
        </w:rPr>
      </w:pPr>
      <w:r w:rsidRPr="002B315E">
        <w:rPr>
          <w:rFonts w:ascii="Times New Roman" w:hAnsi="Times New Roman" w:cs="Times New Roman"/>
          <w:b/>
          <w:color w:val="auto"/>
          <w:sz w:val="24"/>
          <w:szCs w:val="24"/>
        </w:rPr>
        <w:t>Executive Summary</w:t>
      </w:r>
      <w:bookmarkEnd w:id="1"/>
    </w:p>
    <w:p w:rsidR="00943BF1" w:rsidRPr="002B315E" w:rsidRDefault="00943BF1" w:rsidP="002B315E">
      <w:pPr>
        <w:spacing w:line="360" w:lineRule="auto"/>
        <w:jc w:val="both"/>
        <w:rPr>
          <w:sz w:val="24"/>
          <w:szCs w:val="24"/>
        </w:rPr>
      </w:pPr>
      <w:r w:rsidRPr="002B315E">
        <w:rPr>
          <w:sz w:val="24"/>
          <w:szCs w:val="24"/>
        </w:rPr>
        <w:t>An internal and external audit market</w:t>
      </w:r>
      <w:r w:rsidR="00710122" w:rsidRPr="002B315E">
        <w:rPr>
          <w:sz w:val="24"/>
          <w:szCs w:val="24"/>
        </w:rPr>
        <w:t xml:space="preserve"> supply</w:t>
      </w:r>
      <w:r w:rsidRPr="002B315E">
        <w:rPr>
          <w:sz w:val="24"/>
          <w:szCs w:val="24"/>
        </w:rPr>
        <w:t xml:space="preserve"> for the incorporation of INEOS in the United Kingdom, a business frame work for the expansion of INEOS in the United Kingdom through analytical opportunities to benefit INEOS from highlighted threats that can be evaded</w:t>
      </w:r>
      <w:r w:rsidR="00710122" w:rsidRPr="002B315E">
        <w:rPr>
          <w:sz w:val="24"/>
          <w:szCs w:val="24"/>
        </w:rPr>
        <w:t xml:space="preserve"> and avoided</w:t>
      </w:r>
      <w:r w:rsidRPr="002B315E">
        <w:rPr>
          <w:sz w:val="24"/>
          <w:szCs w:val="24"/>
        </w:rPr>
        <w:t>.</w:t>
      </w:r>
      <w:r w:rsidR="00C3637E" w:rsidRPr="002B315E">
        <w:rPr>
          <w:sz w:val="24"/>
          <w:szCs w:val="24"/>
        </w:rPr>
        <w:t xml:space="preserve"> The</w:t>
      </w:r>
      <w:r w:rsidR="00710122" w:rsidRPr="002B315E">
        <w:rPr>
          <w:sz w:val="24"/>
          <w:szCs w:val="24"/>
        </w:rPr>
        <w:t xml:space="preserve"> strengths and weakness of INEOS</w:t>
      </w:r>
      <w:r w:rsidR="00C3637E" w:rsidRPr="002B315E">
        <w:rPr>
          <w:sz w:val="24"/>
          <w:szCs w:val="24"/>
        </w:rPr>
        <w:t xml:space="preserve"> can be seen in different functioning areas and </w:t>
      </w:r>
      <w:r w:rsidR="00C3637E" w:rsidRPr="002B315E">
        <w:rPr>
          <w:sz w:val="24"/>
          <w:szCs w:val="24"/>
        </w:rPr>
        <w:lastRenderedPageBreak/>
        <w:t>linked to the external factors to identify the basic strategies and barriers in the line of business.</w:t>
      </w:r>
    </w:p>
    <w:p w:rsidR="00C3637E" w:rsidRPr="002B315E" w:rsidRDefault="00C3637E" w:rsidP="002B315E">
      <w:pPr>
        <w:spacing w:line="360" w:lineRule="auto"/>
        <w:jc w:val="both"/>
        <w:rPr>
          <w:sz w:val="24"/>
          <w:szCs w:val="24"/>
        </w:rPr>
      </w:pPr>
      <w:r w:rsidRPr="002B315E">
        <w:rPr>
          <w:sz w:val="24"/>
          <w:szCs w:val="24"/>
        </w:rPr>
        <w:t xml:space="preserve">In the United Kingdom today, the external market environment for </w:t>
      </w:r>
      <w:proofErr w:type="spellStart"/>
      <w:r w:rsidRPr="002B315E">
        <w:rPr>
          <w:sz w:val="24"/>
          <w:szCs w:val="24"/>
        </w:rPr>
        <w:t>Ineos</w:t>
      </w:r>
      <w:proofErr w:type="spellEnd"/>
      <w:r w:rsidRPr="002B315E">
        <w:rPr>
          <w:sz w:val="24"/>
          <w:szCs w:val="24"/>
        </w:rPr>
        <w:t xml:space="preserve"> business is limited due to the post </w:t>
      </w:r>
      <w:proofErr w:type="spellStart"/>
      <w:r w:rsidRPr="002B315E">
        <w:rPr>
          <w:sz w:val="24"/>
          <w:szCs w:val="24"/>
        </w:rPr>
        <w:t>Brexit</w:t>
      </w:r>
      <w:proofErr w:type="spellEnd"/>
      <w:r w:rsidRPr="002B315E">
        <w:rPr>
          <w:sz w:val="24"/>
          <w:szCs w:val="24"/>
        </w:rPr>
        <w:t xml:space="preserve"> factors on consumer behaviour, adaptation of change on speed, technology and regulations on environment.</w:t>
      </w:r>
    </w:p>
    <w:p w:rsidR="00C8444D" w:rsidRPr="002B315E" w:rsidRDefault="00A1008E" w:rsidP="002B315E">
      <w:pPr>
        <w:spacing w:line="360" w:lineRule="auto"/>
        <w:jc w:val="both"/>
        <w:rPr>
          <w:rFonts w:ascii="Times New Roman" w:hAnsi="Times New Roman" w:cs="Times New Roman"/>
          <w:sz w:val="24"/>
          <w:szCs w:val="24"/>
        </w:rPr>
      </w:pPr>
      <w:r w:rsidRPr="002B315E">
        <w:rPr>
          <w:sz w:val="24"/>
          <w:szCs w:val="24"/>
        </w:rPr>
        <w:t>INEOS internal environment reflects on their high innovative strength</w:t>
      </w:r>
      <w:r w:rsidR="00C8444D" w:rsidRPr="002B315E">
        <w:rPr>
          <w:sz w:val="24"/>
          <w:szCs w:val="24"/>
        </w:rPr>
        <w:t xml:space="preserve"> </w:t>
      </w:r>
      <w:r w:rsidR="00C8444D" w:rsidRPr="002B315E">
        <w:rPr>
          <w:rFonts w:ascii="Times New Roman" w:hAnsi="Times New Roman" w:cs="Times New Roman"/>
          <w:sz w:val="24"/>
          <w:szCs w:val="24"/>
          <w:lang w:val="en"/>
        </w:rPr>
        <w:t>to innovate and invent magic in all spheres of chemical, fracking gas production, fashionable outdoor clothing (</w:t>
      </w:r>
      <w:proofErr w:type="spellStart"/>
      <w:r w:rsidR="00C8444D" w:rsidRPr="002B315E">
        <w:rPr>
          <w:rFonts w:ascii="Times New Roman" w:hAnsi="Times New Roman" w:cs="Times New Roman"/>
          <w:sz w:val="24"/>
          <w:szCs w:val="24"/>
          <w:lang w:val="en"/>
        </w:rPr>
        <w:t>Belstaff</w:t>
      </w:r>
      <w:proofErr w:type="spellEnd"/>
      <w:r w:rsidR="00C8444D" w:rsidRPr="002B315E">
        <w:rPr>
          <w:rFonts w:ascii="Times New Roman" w:hAnsi="Times New Roman" w:cs="Times New Roman"/>
          <w:sz w:val="24"/>
          <w:szCs w:val="24"/>
          <w:lang w:val="en"/>
        </w:rPr>
        <w:t>) motor vehicles (</w:t>
      </w:r>
      <w:proofErr w:type="spellStart"/>
      <w:r w:rsidR="00C8444D" w:rsidRPr="002B315E">
        <w:rPr>
          <w:rFonts w:ascii="Times New Roman" w:hAnsi="Times New Roman" w:cs="Times New Roman"/>
          <w:sz w:val="24"/>
          <w:szCs w:val="24"/>
          <w:lang w:val="en"/>
        </w:rPr>
        <w:t>Landrover</w:t>
      </w:r>
      <w:proofErr w:type="spellEnd"/>
      <w:r w:rsidR="00C8444D" w:rsidRPr="002B315E">
        <w:rPr>
          <w:rFonts w:ascii="Times New Roman" w:hAnsi="Times New Roman" w:cs="Times New Roman"/>
          <w:sz w:val="24"/>
          <w:szCs w:val="24"/>
          <w:lang w:val="en"/>
        </w:rPr>
        <w:t>) and sport services (football) within the chemical and technological industry.</w:t>
      </w:r>
      <w:r w:rsidR="00C8444D" w:rsidRPr="002B315E">
        <w:rPr>
          <w:rFonts w:ascii="Times New Roman" w:hAnsi="Times New Roman" w:cs="Times New Roman"/>
          <w:sz w:val="24"/>
          <w:szCs w:val="24"/>
        </w:rPr>
        <w:t xml:space="preserve"> Within this reflection of internal environment, it gives them a positive edge over their competitors which are also seen as their threats.</w:t>
      </w:r>
    </w:p>
    <w:p w:rsidR="004C7B0E" w:rsidRPr="002B315E" w:rsidRDefault="004378EE" w:rsidP="002B315E">
      <w:pPr>
        <w:spacing w:line="360" w:lineRule="auto"/>
        <w:jc w:val="both"/>
        <w:rPr>
          <w:rFonts w:ascii="Times New Roman" w:hAnsi="Times New Roman" w:cs="Times New Roman"/>
          <w:sz w:val="24"/>
          <w:szCs w:val="24"/>
        </w:rPr>
      </w:pPr>
      <w:r w:rsidRPr="002B315E">
        <w:rPr>
          <w:rFonts w:ascii="Times New Roman" w:hAnsi="Times New Roman" w:cs="Times New Roman"/>
          <w:sz w:val="24"/>
          <w:szCs w:val="24"/>
        </w:rPr>
        <w:t xml:space="preserve">Recommendation was gotten from the implementation of strategy and formation of analytical theories and frame </w:t>
      </w:r>
      <w:r w:rsidR="00DF0475" w:rsidRPr="002B315E">
        <w:rPr>
          <w:rFonts w:ascii="Times New Roman" w:hAnsi="Times New Roman" w:cs="Times New Roman"/>
          <w:sz w:val="24"/>
          <w:szCs w:val="24"/>
        </w:rPr>
        <w:t>work like SWOT matrix</w:t>
      </w:r>
      <w:r w:rsidRPr="002B315E">
        <w:rPr>
          <w:rFonts w:ascii="Times New Roman" w:hAnsi="Times New Roman" w:cs="Times New Roman"/>
          <w:sz w:val="24"/>
          <w:szCs w:val="24"/>
        </w:rPr>
        <w:t>,</w:t>
      </w:r>
      <w:r w:rsidR="00DF0475" w:rsidRPr="002B315E">
        <w:rPr>
          <w:rFonts w:ascii="Times New Roman" w:hAnsi="Times New Roman" w:cs="Times New Roman"/>
          <w:sz w:val="24"/>
          <w:szCs w:val="24"/>
        </w:rPr>
        <w:t xml:space="preserve"> </w:t>
      </w:r>
      <w:proofErr w:type="spellStart"/>
      <w:r w:rsidR="00DF0475" w:rsidRPr="002B315E">
        <w:rPr>
          <w:rFonts w:ascii="Times New Roman" w:hAnsi="Times New Roman" w:cs="Times New Roman"/>
          <w:sz w:val="24"/>
          <w:szCs w:val="24"/>
        </w:rPr>
        <w:t>Ansoff</w:t>
      </w:r>
      <w:proofErr w:type="spellEnd"/>
      <w:r w:rsidR="00DF0475" w:rsidRPr="002B315E">
        <w:rPr>
          <w:rFonts w:ascii="Times New Roman" w:hAnsi="Times New Roman" w:cs="Times New Roman"/>
          <w:sz w:val="24"/>
          <w:szCs w:val="24"/>
        </w:rPr>
        <w:t xml:space="preserve"> matrix</w:t>
      </w:r>
      <w:r w:rsidR="004C7B0E" w:rsidRPr="002B315E">
        <w:rPr>
          <w:rFonts w:ascii="Times New Roman" w:hAnsi="Times New Roman" w:cs="Times New Roman"/>
          <w:sz w:val="24"/>
          <w:szCs w:val="24"/>
        </w:rPr>
        <w:t xml:space="preserve"> and potters </w:t>
      </w:r>
      <w:r w:rsidR="00DF0475" w:rsidRPr="002B315E">
        <w:rPr>
          <w:rFonts w:ascii="Times New Roman" w:hAnsi="Times New Roman" w:cs="Times New Roman"/>
          <w:sz w:val="24"/>
          <w:szCs w:val="24"/>
        </w:rPr>
        <w:t>Generic strategies for the assistance of divisional and actionable recommendation process.</w:t>
      </w:r>
    </w:p>
    <w:p w:rsidR="00717096" w:rsidRPr="002B315E" w:rsidRDefault="00AA262C" w:rsidP="002B315E">
      <w:pPr>
        <w:spacing w:line="360" w:lineRule="auto"/>
        <w:jc w:val="both"/>
        <w:rPr>
          <w:rFonts w:ascii="Times New Roman" w:hAnsi="Times New Roman" w:cs="Times New Roman"/>
          <w:sz w:val="24"/>
          <w:szCs w:val="24"/>
          <w:lang w:val="en"/>
        </w:rPr>
      </w:pPr>
      <w:r w:rsidRPr="002B315E">
        <w:rPr>
          <w:rFonts w:ascii="Times New Roman" w:hAnsi="Times New Roman" w:cs="Times New Roman"/>
          <w:sz w:val="24"/>
          <w:szCs w:val="24"/>
        </w:rPr>
        <w:t>It is however very important and necessary if INEOS can initiate and introduce</w:t>
      </w:r>
      <w:r w:rsidR="00717096" w:rsidRPr="002B315E">
        <w:rPr>
          <w:rFonts w:ascii="Times New Roman" w:hAnsi="Times New Roman" w:cs="Times New Roman"/>
          <w:sz w:val="24"/>
          <w:szCs w:val="24"/>
        </w:rPr>
        <w:t xml:space="preserve"> the production of a well refined and development of sustainable environmental configuration in terms of health, safety, energy and resource innovation</w:t>
      </w:r>
      <w:r w:rsidR="00DF0475" w:rsidRPr="002B315E">
        <w:rPr>
          <w:rFonts w:ascii="Times New Roman" w:hAnsi="Times New Roman" w:cs="Times New Roman"/>
          <w:sz w:val="24"/>
          <w:szCs w:val="24"/>
        </w:rPr>
        <w:t xml:space="preserve"> of</w:t>
      </w:r>
      <w:r w:rsidR="00717096" w:rsidRPr="002B315E">
        <w:rPr>
          <w:rFonts w:ascii="Times New Roman" w:hAnsi="Times New Roman" w:cs="Times New Roman"/>
          <w:sz w:val="24"/>
          <w:szCs w:val="24"/>
        </w:rPr>
        <w:t xml:space="preserve"> other </w:t>
      </w:r>
      <w:proofErr w:type="spellStart"/>
      <w:r w:rsidR="00717096" w:rsidRPr="002B315E">
        <w:rPr>
          <w:rFonts w:ascii="Times New Roman" w:hAnsi="Times New Roman" w:cs="Times New Roman"/>
          <w:sz w:val="24"/>
          <w:szCs w:val="24"/>
        </w:rPr>
        <w:t>Ineos</w:t>
      </w:r>
      <w:proofErr w:type="spellEnd"/>
      <w:r w:rsidR="00717096" w:rsidRPr="002B315E">
        <w:rPr>
          <w:rFonts w:ascii="Times New Roman" w:hAnsi="Times New Roman" w:cs="Times New Roman"/>
          <w:sz w:val="24"/>
          <w:szCs w:val="24"/>
        </w:rPr>
        <w:t xml:space="preserve"> chemical products which can be transformed into pharmacological (Drugs) products for human treatment like cancer, since many consumers are becoming more prone to cancer and other health risk the UK has taken active measures</w:t>
      </w:r>
      <w:r w:rsidR="0019193E" w:rsidRPr="002B315E">
        <w:rPr>
          <w:rFonts w:ascii="Times New Roman" w:hAnsi="Times New Roman" w:cs="Times New Roman"/>
          <w:sz w:val="24"/>
          <w:szCs w:val="24"/>
        </w:rPr>
        <w:t xml:space="preserve"> on the regulation of companies</w:t>
      </w:r>
      <w:r w:rsidR="00717096" w:rsidRPr="002B315E">
        <w:rPr>
          <w:rFonts w:ascii="Times New Roman" w:hAnsi="Times New Roman" w:cs="Times New Roman"/>
          <w:sz w:val="24"/>
          <w:szCs w:val="24"/>
        </w:rPr>
        <w:t xml:space="preserve"> to intensify the environmental regulations in respect to companies adopting</w:t>
      </w:r>
      <w:r w:rsidR="0019193E" w:rsidRPr="002B315E">
        <w:rPr>
          <w:rFonts w:ascii="Times New Roman" w:hAnsi="Times New Roman" w:cs="Times New Roman"/>
          <w:sz w:val="24"/>
          <w:szCs w:val="24"/>
        </w:rPr>
        <w:t xml:space="preserve"> active</w:t>
      </w:r>
      <w:r w:rsidR="00717096" w:rsidRPr="002B315E">
        <w:rPr>
          <w:rFonts w:ascii="Times New Roman" w:hAnsi="Times New Roman" w:cs="Times New Roman"/>
          <w:sz w:val="24"/>
          <w:szCs w:val="24"/>
        </w:rPr>
        <w:t xml:space="preserve"> cleaner energy sources</w:t>
      </w:r>
      <w:r w:rsidR="00C90061" w:rsidRPr="002B315E">
        <w:rPr>
          <w:rFonts w:ascii="Times New Roman" w:hAnsi="Times New Roman" w:cs="Times New Roman"/>
          <w:sz w:val="24"/>
          <w:szCs w:val="24"/>
        </w:rPr>
        <w:t xml:space="preserve">. </w:t>
      </w:r>
      <w:r w:rsidR="00717096" w:rsidRPr="002B315E">
        <w:rPr>
          <w:rFonts w:ascii="Times New Roman" w:hAnsi="Times New Roman" w:cs="Times New Roman"/>
          <w:sz w:val="24"/>
          <w:szCs w:val="24"/>
        </w:rPr>
        <w:t xml:space="preserve">Furthermore, </w:t>
      </w:r>
      <w:proofErr w:type="spellStart"/>
      <w:r w:rsidR="006E0E93" w:rsidRPr="002B315E">
        <w:rPr>
          <w:rFonts w:ascii="Times New Roman" w:hAnsi="Times New Roman" w:cs="Times New Roman"/>
          <w:sz w:val="24"/>
          <w:szCs w:val="24"/>
          <w:lang w:val="en"/>
        </w:rPr>
        <w:t>Ineos</w:t>
      </w:r>
      <w:proofErr w:type="spellEnd"/>
      <w:r w:rsidR="00717096" w:rsidRPr="002B315E">
        <w:rPr>
          <w:rFonts w:ascii="Times New Roman" w:hAnsi="Times New Roman" w:cs="Times New Roman"/>
          <w:sz w:val="24"/>
          <w:szCs w:val="24"/>
          <w:lang w:val="en"/>
        </w:rPr>
        <w:t xml:space="preserve"> can use their distinctive capability to develop ergonomics, simple, good form, and low-priced chemical products and devices for other smaller companies in the same market sector. Thus, further increasing the firm’s market reach.</w:t>
      </w:r>
    </w:p>
    <w:p w:rsidR="00C90061" w:rsidRPr="002B315E" w:rsidRDefault="00C90061" w:rsidP="002B315E">
      <w:pPr>
        <w:spacing w:line="360" w:lineRule="auto"/>
        <w:jc w:val="both"/>
        <w:rPr>
          <w:rFonts w:ascii="Times New Roman" w:hAnsi="Times New Roman" w:cs="Times New Roman"/>
          <w:sz w:val="24"/>
          <w:szCs w:val="24"/>
          <w:lang w:val="en"/>
        </w:rPr>
      </w:pPr>
      <w:r w:rsidRPr="002B315E">
        <w:rPr>
          <w:rFonts w:ascii="Times New Roman" w:hAnsi="Times New Roman" w:cs="Times New Roman"/>
          <w:sz w:val="24"/>
          <w:szCs w:val="24"/>
          <w:lang w:val="en"/>
        </w:rPr>
        <w:t xml:space="preserve">However, some basic barriers like strategies capabilities, rivalry of competitors, legal threats and risk management needs to be mitigated and put into serious consideration by INEOS following and adopting the appropriate guidelines. </w:t>
      </w:r>
    </w:p>
    <w:p w:rsidR="00127E65" w:rsidRPr="002B315E" w:rsidRDefault="00127E65" w:rsidP="002B315E">
      <w:pPr>
        <w:spacing w:line="360" w:lineRule="auto"/>
        <w:jc w:val="both"/>
        <w:rPr>
          <w:rFonts w:ascii="Times New Roman" w:hAnsi="Times New Roman" w:cs="Times New Roman"/>
          <w:b/>
          <w:sz w:val="24"/>
          <w:szCs w:val="24"/>
          <w:lang w:val="en"/>
        </w:rPr>
      </w:pPr>
      <w:r w:rsidRPr="002B315E">
        <w:rPr>
          <w:rFonts w:ascii="Times New Roman" w:hAnsi="Times New Roman" w:cs="Times New Roman"/>
          <w:b/>
          <w:sz w:val="24"/>
          <w:szCs w:val="24"/>
          <w:lang w:val="en"/>
        </w:rPr>
        <w:t xml:space="preserve">Introduction </w:t>
      </w:r>
    </w:p>
    <w:p w:rsidR="00127E65" w:rsidRPr="002B315E" w:rsidRDefault="00127E65" w:rsidP="002B315E">
      <w:pPr>
        <w:spacing w:line="360" w:lineRule="auto"/>
        <w:jc w:val="both"/>
        <w:rPr>
          <w:rFonts w:ascii="Times New Roman" w:hAnsi="Times New Roman" w:cs="Times New Roman"/>
          <w:color w:val="000000"/>
          <w:sz w:val="24"/>
          <w:szCs w:val="24"/>
        </w:rPr>
      </w:pPr>
      <w:r w:rsidRPr="002B315E">
        <w:rPr>
          <w:rFonts w:ascii="Times New Roman" w:hAnsi="Times New Roman" w:cs="Times New Roman"/>
          <w:sz w:val="24"/>
          <w:szCs w:val="24"/>
          <w:lang w:val="en"/>
        </w:rPr>
        <w:t xml:space="preserve">Strategy is a common word and in every business terminology or language it deals with the basic understanding of how goals are generally achieved </w:t>
      </w:r>
      <w:r w:rsidRPr="002B315E">
        <w:rPr>
          <w:rFonts w:ascii="Times New Roman" w:hAnsi="Times New Roman" w:cs="Times New Roman"/>
          <w:color w:val="000000"/>
          <w:sz w:val="24"/>
          <w:szCs w:val="24"/>
        </w:rPr>
        <w:t xml:space="preserve">(Clegg </w:t>
      </w:r>
      <w:r w:rsidRPr="002B315E">
        <w:rPr>
          <w:rFonts w:ascii="Times New Roman" w:hAnsi="Times New Roman" w:cs="Times New Roman"/>
          <w:i/>
          <w:color w:val="000000"/>
          <w:sz w:val="24"/>
          <w:szCs w:val="24"/>
        </w:rPr>
        <w:t>et al.,</w:t>
      </w:r>
      <w:r w:rsidRPr="002B315E">
        <w:rPr>
          <w:rFonts w:ascii="Times New Roman" w:hAnsi="Times New Roman" w:cs="Times New Roman"/>
          <w:color w:val="000000"/>
          <w:sz w:val="24"/>
          <w:szCs w:val="24"/>
        </w:rPr>
        <w:t xml:space="preserve"> 2012, p.4). Strategic management involves a process of assessment in the diversification and application of decision </w:t>
      </w:r>
      <w:r w:rsidRPr="002B315E">
        <w:rPr>
          <w:rFonts w:ascii="Times New Roman" w:hAnsi="Times New Roman" w:cs="Times New Roman"/>
          <w:color w:val="000000"/>
          <w:sz w:val="24"/>
          <w:szCs w:val="24"/>
        </w:rPr>
        <w:lastRenderedPageBreak/>
        <w:t>making that guides organizations in their long or short term goals (David and David, 2017). The application of strategic management involves all the business connections and processes like finance, production, development and management.</w:t>
      </w:r>
    </w:p>
    <w:p w:rsidR="0021720B" w:rsidRPr="002B315E" w:rsidRDefault="00127E65" w:rsidP="002B315E">
      <w:pPr>
        <w:spacing w:line="360" w:lineRule="auto"/>
        <w:jc w:val="both"/>
        <w:rPr>
          <w:rFonts w:ascii="Times New Roman" w:hAnsi="Times New Roman" w:cs="Times New Roman"/>
          <w:color w:val="000000"/>
          <w:sz w:val="24"/>
          <w:szCs w:val="24"/>
        </w:rPr>
      </w:pPr>
      <w:r w:rsidRPr="002B315E">
        <w:rPr>
          <w:rFonts w:ascii="Times New Roman" w:hAnsi="Times New Roman" w:cs="Times New Roman"/>
          <w:color w:val="000000"/>
          <w:sz w:val="24"/>
          <w:szCs w:val="24"/>
        </w:rPr>
        <w:t>Strategic management involves all the</w:t>
      </w:r>
      <w:r w:rsidR="0021720B" w:rsidRPr="002B315E">
        <w:rPr>
          <w:rFonts w:ascii="Times New Roman" w:hAnsi="Times New Roman" w:cs="Times New Roman"/>
          <w:color w:val="000000"/>
          <w:sz w:val="24"/>
          <w:szCs w:val="24"/>
        </w:rPr>
        <w:t xml:space="preserve"> aims, goals, plans and purpose of an organization in order to quickly identify the market opportunities create a perfect firm network for a competitive log ahead against threat. This is maintained by putting in place the fundamental policies (Lynch, 2015).</w:t>
      </w:r>
    </w:p>
    <w:p w:rsidR="0021626B" w:rsidRPr="002B315E" w:rsidRDefault="00E91AF7" w:rsidP="002B315E">
      <w:pPr>
        <w:spacing w:line="360" w:lineRule="auto"/>
        <w:jc w:val="both"/>
        <w:rPr>
          <w:rFonts w:ascii="Times New Roman" w:hAnsi="Times New Roman" w:cs="Times New Roman"/>
          <w:color w:val="000000"/>
          <w:sz w:val="24"/>
          <w:szCs w:val="24"/>
        </w:rPr>
      </w:pPr>
      <w:r w:rsidRPr="002B315E">
        <w:rPr>
          <w:rFonts w:ascii="Times New Roman" w:hAnsi="Times New Roman" w:cs="Times New Roman"/>
          <w:color w:val="000000"/>
          <w:sz w:val="24"/>
          <w:szCs w:val="24"/>
        </w:rPr>
        <w:t>This report will critically analyse the internal and external audit of INEOS in United Kingdom in order to create a wide business firm network suitable for analyses. This report is believed to assist INEOS in the United Kingdom with all the strategies needed to expand their market standards and face the challenges from their rivals in the market sector.</w:t>
      </w:r>
      <w:r w:rsidR="00431F40" w:rsidRPr="002B315E">
        <w:rPr>
          <w:rFonts w:ascii="Times New Roman" w:hAnsi="Times New Roman" w:cs="Times New Roman"/>
          <w:color w:val="000000"/>
          <w:sz w:val="24"/>
          <w:szCs w:val="24"/>
        </w:rPr>
        <w:t xml:space="preserve"> </w:t>
      </w:r>
    </w:p>
    <w:p w:rsidR="00431F40" w:rsidRPr="002B315E" w:rsidRDefault="00431F40" w:rsidP="002B315E">
      <w:pPr>
        <w:spacing w:line="360" w:lineRule="auto"/>
        <w:jc w:val="both"/>
        <w:rPr>
          <w:rFonts w:ascii="Times New Roman" w:hAnsi="Times New Roman" w:cs="Times New Roman"/>
          <w:color w:val="000000"/>
          <w:sz w:val="24"/>
          <w:szCs w:val="24"/>
        </w:rPr>
      </w:pPr>
      <w:r w:rsidRPr="002B315E">
        <w:rPr>
          <w:rFonts w:ascii="Times New Roman" w:hAnsi="Times New Roman" w:cs="Times New Roman"/>
          <w:color w:val="000000"/>
          <w:sz w:val="24"/>
          <w:szCs w:val="24"/>
        </w:rPr>
        <w:t xml:space="preserve">INEOS is a chemical company that started small and eventually expanded to become a world leading company in the production of chemical and sales of about $80 billion (INEOS UK, 2018). The company is known for its success in the production of chemicals and oil industry. Jim </w:t>
      </w:r>
      <w:proofErr w:type="spellStart"/>
      <w:r w:rsidRPr="002B315E">
        <w:rPr>
          <w:rFonts w:ascii="Times New Roman" w:hAnsi="Times New Roman" w:cs="Times New Roman"/>
          <w:color w:val="000000"/>
          <w:sz w:val="24"/>
          <w:szCs w:val="24"/>
        </w:rPr>
        <w:t>Ratcliffe</w:t>
      </w:r>
      <w:proofErr w:type="spellEnd"/>
      <w:r w:rsidRPr="002B315E">
        <w:rPr>
          <w:rFonts w:ascii="Times New Roman" w:hAnsi="Times New Roman" w:cs="Times New Roman"/>
          <w:color w:val="000000"/>
          <w:sz w:val="24"/>
          <w:szCs w:val="24"/>
        </w:rPr>
        <w:t xml:space="preserve"> the chairman, CEO and founder of INEOS. INEOS was however established in the 1998 and was responsible in buying out </w:t>
      </w:r>
      <w:proofErr w:type="spellStart"/>
      <w:r w:rsidRPr="002B315E">
        <w:rPr>
          <w:rFonts w:ascii="Times New Roman" w:hAnsi="Times New Roman" w:cs="Times New Roman"/>
          <w:color w:val="000000"/>
          <w:sz w:val="24"/>
          <w:szCs w:val="24"/>
        </w:rPr>
        <w:t>inspecs</w:t>
      </w:r>
      <w:proofErr w:type="spellEnd"/>
      <w:r w:rsidRPr="002B315E">
        <w:rPr>
          <w:rFonts w:ascii="Times New Roman" w:hAnsi="Times New Roman" w:cs="Times New Roman"/>
          <w:color w:val="000000"/>
          <w:sz w:val="24"/>
          <w:szCs w:val="24"/>
        </w:rPr>
        <w:t xml:space="preserve"> ethylene oxide facility Antwerp Belgium (Taylor and Roger, 1998). The company produces chemicals used for all the production of plastics and plastic materials manufactured in different aspects. </w:t>
      </w:r>
    </w:p>
    <w:p w:rsidR="00431F40" w:rsidRPr="002B315E" w:rsidRDefault="00431F40" w:rsidP="002B315E">
      <w:pPr>
        <w:pStyle w:val="Heading1"/>
        <w:spacing w:line="360" w:lineRule="auto"/>
        <w:rPr>
          <w:rFonts w:ascii="Times New Roman" w:hAnsi="Times New Roman" w:cs="Times New Roman"/>
          <w:b/>
          <w:color w:val="auto"/>
          <w:sz w:val="24"/>
          <w:szCs w:val="24"/>
        </w:rPr>
      </w:pPr>
      <w:r w:rsidRPr="002B315E">
        <w:rPr>
          <w:rFonts w:ascii="Times New Roman" w:hAnsi="Times New Roman" w:cs="Times New Roman"/>
          <w:b/>
          <w:color w:val="auto"/>
          <w:sz w:val="24"/>
          <w:szCs w:val="24"/>
        </w:rPr>
        <w:t>External Audit Analysis</w:t>
      </w:r>
    </w:p>
    <w:p w:rsidR="00431F40" w:rsidRPr="002B315E" w:rsidRDefault="00431F40" w:rsidP="002B315E">
      <w:pPr>
        <w:spacing w:line="360" w:lineRule="auto"/>
        <w:rPr>
          <w:sz w:val="24"/>
          <w:szCs w:val="24"/>
        </w:rPr>
      </w:pPr>
      <w:r w:rsidRPr="002B315E">
        <w:rPr>
          <w:sz w:val="24"/>
          <w:szCs w:val="24"/>
        </w:rPr>
        <w:t>The purpose for this external audit is to analyse suitable goals and opportunities that will be of benefit to INEOS and avoid possible threats on INEOS. The opportunities will be determined by the practical approach of PESTEL framework which will be used for the analysis of the external audit for INEOS in the United Kingdom.</w:t>
      </w:r>
    </w:p>
    <w:p w:rsidR="00431F40" w:rsidRPr="002B315E" w:rsidRDefault="00D7786B" w:rsidP="002B315E">
      <w:pPr>
        <w:spacing w:line="360" w:lineRule="auto"/>
        <w:rPr>
          <w:b/>
          <w:sz w:val="24"/>
          <w:szCs w:val="24"/>
        </w:rPr>
      </w:pPr>
      <w:r w:rsidRPr="002B315E">
        <w:rPr>
          <w:b/>
          <w:sz w:val="24"/>
          <w:szCs w:val="24"/>
        </w:rPr>
        <w:t>PESTEL ANALYSIS</w:t>
      </w:r>
    </w:p>
    <w:p w:rsidR="00D7786B" w:rsidRPr="002B315E" w:rsidRDefault="00D7786B" w:rsidP="002B315E">
      <w:pPr>
        <w:spacing w:line="360" w:lineRule="auto"/>
        <w:rPr>
          <w:sz w:val="24"/>
          <w:szCs w:val="24"/>
        </w:rPr>
      </w:pPr>
      <w:r w:rsidRPr="002B315E">
        <w:rPr>
          <w:sz w:val="24"/>
          <w:szCs w:val="24"/>
        </w:rPr>
        <w:t xml:space="preserve">“PESTEL is also known as political, Economic, Social – Cultural, Technological, Environment and Legal”. </w:t>
      </w:r>
    </w:p>
    <w:p w:rsidR="00D7786B" w:rsidRPr="002B315E" w:rsidRDefault="00D7786B" w:rsidP="002B315E">
      <w:pPr>
        <w:spacing w:line="360" w:lineRule="auto"/>
        <w:rPr>
          <w:sz w:val="24"/>
          <w:szCs w:val="24"/>
        </w:rPr>
      </w:pPr>
      <w:r w:rsidRPr="002B315E">
        <w:rPr>
          <w:sz w:val="24"/>
          <w:szCs w:val="24"/>
        </w:rPr>
        <w:t>This is used to analyse macro – environmental frame work of organisations to determine its opportunities and potential threats (Johnson et al, 2014).</w:t>
      </w:r>
      <w:r w:rsidR="00903EA1" w:rsidRPr="002B315E">
        <w:rPr>
          <w:sz w:val="24"/>
          <w:szCs w:val="24"/>
        </w:rPr>
        <w:t xml:space="preserve"> See Fig 1 below.</w:t>
      </w:r>
    </w:p>
    <w:p w:rsidR="00903EA1" w:rsidRPr="002B315E" w:rsidRDefault="00903EA1" w:rsidP="002B315E">
      <w:pPr>
        <w:spacing w:line="360" w:lineRule="auto"/>
        <w:jc w:val="both"/>
        <w:rPr>
          <w:rFonts w:ascii="Times New Roman" w:hAnsi="Times New Roman" w:cs="Times New Roman"/>
          <w:sz w:val="24"/>
          <w:szCs w:val="24"/>
        </w:rPr>
      </w:pPr>
      <w:r w:rsidRPr="002B315E">
        <w:rPr>
          <w:rFonts w:ascii="Times New Roman" w:hAnsi="Times New Roman" w:cs="Times New Roman"/>
          <w:sz w:val="24"/>
          <w:szCs w:val="24"/>
        </w:rPr>
        <w:t xml:space="preserve">                                   </w:t>
      </w:r>
    </w:p>
    <w:p w:rsidR="00903EA1" w:rsidRPr="002B315E" w:rsidRDefault="00903EA1" w:rsidP="002B315E">
      <w:pPr>
        <w:spacing w:line="360" w:lineRule="auto"/>
        <w:jc w:val="both"/>
        <w:rPr>
          <w:rFonts w:ascii="Times New Roman" w:hAnsi="Times New Roman" w:cs="Times New Roman"/>
          <w:sz w:val="24"/>
          <w:szCs w:val="24"/>
        </w:rPr>
      </w:pPr>
    </w:p>
    <w:p w:rsidR="00903EA1" w:rsidRPr="002B315E" w:rsidRDefault="00903EA1" w:rsidP="002B315E">
      <w:pPr>
        <w:spacing w:line="360" w:lineRule="auto"/>
        <w:jc w:val="both"/>
        <w:rPr>
          <w:rFonts w:ascii="Times New Roman" w:hAnsi="Times New Roman" w:cs="Times New Roman"/>
          <w:sz w:val="24"/>
          <w:szCs w:val="24"/>
        </w:rPr>
      </w:pPr>
    </w:p>
    <w:p w:rsidR="00903EA1" w:rsidRPr="002B315E" w:rsidRDefault="00903EA1" w:rsidP="002B315E">
      <w:pPr>
        <w:spacing w:line="360" w:lineRule="auto"/>
        <w:jc w:val="both"/>
        <w:rPr>
          <w:rFonts w:ascii="Times New Roman" w:hAnsi="Times New Roman" w:cs="Times New Roman"/>
          <w:sz w:val="24"/>
          <w:szCs w:val="24"/>
        </w:rPr>
      </w:pPr>
    </w:p>
    <w:p w:rsidR="00903EA1" w:rsidRPr="002B315E" w:rsidRDefault="00903EA1" w:rsidP="002B315E">
      <w:pPr>
        <w:spacing w:line="360" w:lineRule="auto"/>
        <w:jc w:val="both"/>
        <w:rPr>
          <w:rFonts w:ascii="Times New Roman" w:hAnsi="Times New Roman" w:cs="Times New Roman"/>
          <w:b/>
          <w:sz w:val="24"/>
          <w:szCs w:val="24"/>
        </w:rPr>
      </w:pPr>
      <w:r w:rsidRPr="002B315E">
        <w:rPr>
          <w:rFonts w:ascii="Times New Roman" w:hAnsi="Times New Roman" w:cs="Times New Roman"/>
          <w:sz w:val="24"/>
          <w:szCs w:val="24"/>
        </w:rPr>
        <w:t xml:space="preserve">                                        </w:t>
      </w:r>
      <w:r w:rsidRPr="002B315E">
        <w:rPr>
          <w:rFonts w:ascii="Times New Roman" w:hAnsi="Times New Roman" w:cs="Times New Roman"/>
          <w:b/>
          <w:sz w:val="24"/>
          <w:szCs w:val="24"/>
        </w:rPr>
        <w:t>Figure 1: PESTEL FRAMEWORK</w:t>
      </w:r>
    </w:p>
    <w:p w:rsidR="00903EA1" w:rsidRPr="002B315E" w:rsidRDefault="00903EA1" w:rsidP="002B315E">
      <w:pPr>
        <w:spacing w:line="360" w:lineRule="auto"/>
        <w:jc w:val="both"/>
        <w:rPr>
          <w:rFonts w:ascii="Times New Roman" w:hAnsi="Times New Roman" w:cs="Times New Roman"/>
          <w:sz w:val="24"/>
          <w:szCs w:val="24"/>
        </w:rPr>
      </w:pPr>
      <w:r w:rsidRPr="002B315E">
        <w:rPr>
          <w:rFonts w:ascii="Times New Roman" w:hAnsi="Times New Roman" w:cs="Times New Roman"/>
          <w:sz w:val="24"/>
          <w:szCs w:val="24"/>
        </w:rPr>
        <w:t xml:space="preserve">    </w:t>
      </w:r>
      <w:r w:rsidRPr="002B315E">
        <w:rPr>
          <w:noProof/>
          <w:sz w:val="24"/>
          <w:szCs w:val="24"/>
          <w:lang w:eastAsia="en-GB"/>
        </w:rPr>
        <w:drawing>
          <wp:inline distT="0" distB="0" distL="0" distR="0" wp14:anchorId="1C84B26A" wp14:editId="29BD41B5">
            <wp:extent cx="5056505" cy="2419350"/>
            <wp:effectExtent l="0" t="0" r="0" b="0"/>
            <wp:docPr id="1" name="Picture 1" descr="C:\Users\Keren\AppData\Local\Microsoft\Windows\INetCache\Content.Word\PESTE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en\AppData\Local\Microsoft\Windows\INetCache\Content.Word\PESTEL[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72661" cy="2427080"/>
                    </a:xfrm>
                    <a:prstGeom prst="rect">
                      <a:avLst/>
                    </a:prstGeom>
                    <a:noFill/>
                    <a:ln>
                      <a:noFill/>
                    </a:ln>
                  </pic:spPr>
                </pic:pic>
              </a:graphicData>
            </a:graphic>
          </wp:inline>
        </w:drawing>
      </w:r>
    </w:p>
    <w:p w:rsidR="00903EA1" w:rsidRPr="002B315E" w:rsidRDefault="00903EA1" w:rsidP="002B315E">
      <w:pPr>
        <w:spacing w:line="360" w:lineRule="auto"/>
        <w:jc w:val="both"/>
        <w:rPr>
          <w:rFonts w:ascii="Times New Roman" w:hAnsi="Times New Roman" w:cs="Times New Roman"/>
          <w:sz w:val="24"/>
          <w:szCs w:val="24"/>
        </w:rPr>
      </w:pPr>
      <w:r w:rsidRPr="002B315E">
        <w:rPr>
          <w:rFonts w:ascii="Times New Roman" w:hAnsi="Times New Roman" w:cs="Times New Roman"/>
          <w:sz w:val="24"/>
          <w:szCs w:val="24"/>
        </w:rPr>
        <w:t xml:space="preserve">                                    Source: Adapted from Johnson </w:t>
      </w:r>
      <w:r w:rsidRPr="002B315E">
        <w:rPr>
          <w:rFonts w:ascii="Times New Roman" w:hAnsi="Times New Roman" w:cs="Times New Roman"/>
          <w:i/>
          <w:sz w:val="24"/>
          <w:szCs w:val="24"/>
        </w:rPr>
        <w:t>et al.,</w:t>
      </w:r>
      <w:r w:rsidRPr="002B315E">
        <w:rPr>
          <w:rFonts w:ascii="Times New Roman" w:hAnsi="Times New Roman" w:cs="Times New Roman"/>
          <w:sz w:val="24"/>
          <w:szCs w:val="24"/>
        </w:rPr>
        <w:t xml:space="preserve"> (2014).</w:t>
      </w:r>
    </w:p>
    <w:p w:rsidR="00903EA1" w:rsidRPr="002B315E" w:rsidRDefault="00903EA1" w:rsidP="002B315E">
      <w:pPr>
        <w:spacing w:line="360" w:lineRule="auto"/>
        <w:rPr>
          <w:sz w:val="24"/>
          <w:szCs w:val="24"/>
        </w:rPr>
      </w:pPr>
    </w:p>
    <w:p w:rsidR="00D7786B" w:rsidRPr="002B315E" w:rsidRDefault="00D7786B" w:rsidP="002B315E">
      <w:pPr>
        <w:spacing w:line="360" w:lineRule="auto"/>
        <w:rPr>
          <w:b/>
          <w:sz w:val="24"/>
          <w:szCs w:val="24"/>
        </w:rPr>
      </w:pPr>
      <w:r w:rsidRPr="002B315E">
        <w:rPr>
          <w:b/>
          <w:sz w:val="24"/>
          <w:szCs w:val="24"/>
        </w:rPr>
        <w:t>Political Factors</w:t>
      </w:r>
    </w:p>
    <w:p w:rsidR="0016463B" w:rsidRPr="002B315E" w:rsidRDefault="007677AF" w:rsidP="002B315E">
      <w:pPr>
        <w:spacing w:line="360" w:lineRule="auto"/>
        <w:rPr>
          <w:sz w:val="24"/>
          <w:szCs w:val="24"/>
        </w:rPr>
      </w:pPr>
      <w:r w:rsidRPr="002B315E">
        <w:rPr>
          <w:sz w:val="24"/>
          <w:szCs w:val="24"/>
        </w:rPr>
        <w:t>Political factors deals with either the state or the federal responsibilities on the enforcement of political conditions (Johnson et al, 2014).</w:t>
      </w:r>
      <w:r w:rsidR="00042014" w:rsidRPr="002B315E">
        <w:rPr>
          <w:sz w:val="24"/>
          <w:szCs w:val="24"/>
        </w:rPr>
        <w:t xml:space="preserve"> However some of the political external factors that are included involves government policies, tax, global trade agreement, political stability or restrictions and industrial regulations.</w:t>
      </w:r>
      <w:r w:rsidRPr="002B315E">
        <w:rPr>
          <w:sz w:val="24"/>
          <w:szCs w:val="24"/>
        </w:rPr>
        <w:t xml:space="preserve"> An example of the political factors that could affect INEOS</w:t>
      </w:r>
      <w:r w:rsidR="00042014" w:rsidRPr="002B315E">
        <w:rPr>
          <w:sz w:val="24"/>
          <w:szCs w:val="24"/>
        </w:rPr>
        <w:t xml:space="preserve"> positively or negatively</w:t>
      </w:r>
      <w:r w:rsidRPr="002B315E">
        <w:rPr>
          <w:sz w:val="24"/>
          <w:szCs w:val="24"/>
        </w:rPr>
        <w:t xml:space="preserve"> is the issue on the impact of </w:t>
      </w:r>
      <w:proofErr w:type="spellStart"/>
      <w:r w:rsidRPr="002B315E">
        <w:rPr>
          <w:sz w:val="24"/>
          <w:szCs w:val="24"/>
        </w:rPr>
        <w:t>Brexit</w:t>
      </w:r>
      <w:proofErr w:type="spellEnd"/>
      <w:r w:rsidRPr="002B315E">
        <w:rPr>
          <w:sz w:val="24"/>
          <w:szCs w:val="24"/>
        </w:rPr>
        <w:t xml:space="preserve"> on business.</w:t>
      </w:r>
      <w:r w:rsidR="0016463B" w:rsidRPr="002B315E">
        <w:rPr>
          <w:sz w:val="24"/>
          <w:szCs w:val="24"/>
        </w:rPr>
        <w:t xml:space="preserve"> However in the past years terrorism has been an issue due to political factors and this has affected the nature of business. Tourism in shopping malls, football has also been affected and threatened in the past. However there is now an increase in the consumer protection rites and tax on governmental levies (CIPD, 2017).</w:t>
      </w:r>
    </w:p>
    <w:p w:rsidR="00710122" w:rsidRPr="002B315E" w:rsidRDefault="00710122" w:rsidP="002B315E">
      <w:pPr>
        <w:spacing w:line="360" w:lineRule="auto"/>
        <w:rPr>
          <w:sz w:val="24"/>
          <w:szCs w:val="24"/>
        </w:rPr>
      </w:pPr>
      <w:r w:rsidRPr="002B315E">
        <w:rPr>
          <w:sz w:val="24"/>
          <w:szCs w:val="24"/>
        </w:rPr>
        <w:t xml:space="preserve">The issue of tax can affect INEOS in terms of the </w:t>
      </w:r>
      <w:proofErr w:type="spellStart"/>
      <w:r w:rsidRPr="002B315E">
        <w:rPr>
          <w:sz w:val="24"/>
          <w:szCs w:val="24"/>
        </w:rPr>
        <w:t>Brexit</w:t>
      </w:r>
      <w:proofErr w:type="spellEnd"/>
      <w:r w:rsidRPr="002B315E">
        <w:rPr>
          <w:sz w:val="24"/>
          <w:szCs w:val="24"/>
        </w:rPr>
        <w:t>, they may be subjected to restrictions and high tax levy from other EU countries on trade deals and relationship status.</w:t>
      </w:r>
    </w:p>
    <w:p w:rsidR="00710122" w:rsidRPr="002B315E" w:rsidRDefault="00710122" w:rsidP="002B315E">
      <w:pPr>
        <w:spacing w:line="360" w:lineRule="auto"/>
        <w:rPr>
          <w:sz w:val="24"/>
          <w:szCs w:val="24"/>
        </w:rPr>
      </w:pPr>
    </w:p>
    <w:p w:rsidR="00710122" w:rsidRPr="002B315E" w:rsidRDefault="00710122" w:rsidP="002B315E">
      <w:pPr>
        <w:spacing w:line="360" w:lineRule="auto"/>
        <w:rPr>
          <w:sz w:val="24"/>
          <w:szCs w:val="24"/>
        </w:rPr>
      </w:pPr>
    </w:p>
    <w:p w:rsidR="00710122" w:rsidRPr="002B315E" w:rsidRDefault="00710122" w:rsidP="002B315E">
      <w:pPr>
        <w:spacing w:line="360" w:lineRule="auto"/>
        <w:rPr>
          <w:b/>
          <w:sz w:val="24"/>
          <w:szCs w:val="24"/>
        </w:rPr>
      </w:pPr>
    </w:p>
    <w:p w:rsidR="00710122" w:rsidRPr="002B315E" w:rsidRDefault="00710122" w:rsidP="002B315E">
      <w:pPr>
        <w:spacing w:line="360" w:lineRule="auto"/>
        <w:rPr>
          <w:b/>
          <w:sz w:val="24"/>
          <w:szCs w:val="24"/>
        </w:rPr>
      </w:pPr>
    </w:p>
    <w:p w:rsidR="00310C17" w:rsidRPr="002B315E" w:rsidRDefault="00310C17" w:rsidP="002B315E">
      <w:pPr>
        <w:spacing w:line="360" w:lineRule="auto"/>
        <w:rPr>
          <w:b/>
          <w:sz w:val="24"/>
          <w:szCs w:val="24"/>
        </w:rPr>
      </w:pPr>
      <w:proofErr w:type="spellStart"/>
      <w:r w:rsidRPr="002B315E">
        <w:rPr>
          <w:b/>
          <w:sz w:val="24"/>
          <w:szCs w:val="24"/>
        </w:rPr>
        <w:t>Brexit</w:t>
      </w:r>
      <w:proofErr w:type="spellEnd"/>
      <w:r w:rsidRPr="002B315E">
        <w:rPr>
          <w:b/>
          <w:sz w:val="24"/>
          <w:szCs w:val="24"/>
        </w:rPr>
        <w:t xml:space="preserve"> Impact on Business</w:t>
      </w:r>
    </w:p>
    <w:p w:rsidR="0036075F" w:rsidRPr="002B315E" w:rsidRDefault="0036075F" w:rsidP="002B315E">
      <w:pPr>
        <w:spacing w:line="360" w:lineRule="auto"/>
        <w:rPr>
          <w:sz w:val="24"/>
          <w:szCs w:val="24"/>
        </w:rPr>
      </w:pPr>
      <w:r w:rsidRPr="002B315E">
        <w:rPr>
          <w:sz w:val="24"/>
          <w:szCs w:val="24"/>
        </w:rPr>
        <w:t>In June 2016, the Great Britain voted to leave the European Union (EU). This was an impact on the move by most business icon and people of the Great Britain, however this was also seen as “lull before the storm” (Inman, 2016).</w:t>
      </w:r>
    </w:p>
    <w:p w:rsidR="0036075F" w:rsidRPr="002B315E" w:rsidRDefault="0036075F" w:rsidP="002B315E">
      <w:pPr>
        <w:spacing w:line="360" w:lineRule="auto"/>
        <w:rPr>
          <w:sz w:val="24"/>
          <w:szCs w:val="24"/>
        </w:rPr>
      </w:pPr>
      <w:r w:rsidRPr="002B315E">
        <w:rPr>
          <w:sz w:val="24"/>
          <w:szCs w:val="24"/>
        </w:rPr>
        <w:t xml:space="preserve">According to the </w:t>
      </w:r>
      <w:proofErr w:type="spellStart"/>
      <w:r w:rsidRPr="002B315E">
        <w:rPr>
          <w:sz w:val="24"/>
          <w:szCs w:val="24"/>
        </w:rPr>
        <w:t>Brexit</w:t>
      </w:r>
      <w:proofErr w:type="spellEnd"/>
      <w:r w:rsidRPr="002B315E">
        <w:rPr>
          <w:sz w:val="24"/>
          <w:szCs w:val="24"/>
        </w:rPr>
        <w:t xml:space="preserve"> results between England voting to leave and Scotland voting to remain, this has so far caused confusion in the market sector not only in the UK but also in the European Union. This will go a long way to bring about political instability which will decrease the government finances and affect the market sector (Inman, 2016). </w:t>
      </w:r>
    </w:p>
    <w:p w:rsidR="002C6F6D" w:rsidRPr="002B315E" w:rsidRDefault="002C6F6D" w:rsidP="002B315E">
      <w:pPr>
        <w:spacing w:line="360" w:lineRule="auto"/>
        <w:jc w:val="both"/>
        <w:rPr>
          <w:rFonts w:ascii="Times New Roman" w:hAnsi="Times New Roman" w:cs="Times New Roman"/>
          <w:color w:val="000000"/>
          <w:sz w:val="24"/>
          <w:szCs w:val="24"/>
        </w:rPr>
      </w:pPr>
      <w:r w:rsidRPr="002B315E">
        <w:rPr>
          <w:sz w:val="24"/>
          <w:szCs w:val="24"/>
        </w:rPr>
        <w:t xml:space="preserve">INEOS is in one way or the other also affected by </w:t>
      </w:r>
      <w:proofErr w:type="spellStart"/>
      <w:r w:rsidRPr="002B315E">
        <w:rPr>
          <w:sz w:val="24"/>
          <w:szCs w:val="24"/>
        </w:rPr>
        <w:t>Brexit</w:t>
      </w:r>
      <w:proofErr w:type="spellEnd"/>
      <w:r w:rsidRPr="002B315E">
        <w:rPr>
          <w:sz w:val="24"/>
          <w:szCs w:val="24"/>
        </w:rPr>
        <w:t xml:space="preserve"> because of decline in the British pound due to the UKs vote and thus leading to the increment of INEOS product outside the UK. </w:t>
      </w:r>
      <w:r w:rsidRPr="002B315E">
        <w:rPr>
          <w:rFonts w:ascii="Times New Roman" w:hAnsi="Times New Roman" w:cs="Times New Roman"/>
          <w:sz w:val="24"/>
          <w:szCs w:val="24"/>
        </w:rPr>
        <w:t xml:space="preserve">UK’s move to leave EU has already had a huge impact on INEOS chemical products. Despite the talks about </w:t>
      </w:r>
      <w:proofErr w:type="spellStart"/>
      <w:r w:rsidRPr="002B315E">
        <w:rPr>
          <w:rFonts w:ascii="Times New Roman" w:hAnsi="Times New Roman" w:cs="Times New Roman"/>
          <w:sz w:val="24"/>
          <w:szCs w:val="24"/>
        </w:rPr>
        <w:t>Brexit</w:t>
      </w:r>
      <w:proofErr w:type="spellEnd"/>
      <w:r w:rsidRPr="002B315E">
        <w:rPr>
          <w:rFonts w:ascii="Times New Roman" w:hAnsi="Times New Roman" w:cs="Times New Roman"/>
          <w:sz w:val="24"/>
          <w:szCs w:val="24"/>
        </w:rPr>
        <w:t xml:space="preserve">, INEOS which is one of the energy and chemical business in the world presently with a manufacturing site of 67 in 16 countries is still confident with their business strategy despite the </w:t>
      </w:r>
      <w:proofErr w:type="spellStart"/>
      <w:r w:rsidRPr="002B315E">
        <w:rPr>
          <w:rFonts w:ascii="Times New Roman" w:hAnsi="Times New Roman" w:cs="Times New Roman"/>
          <w:sz w:val="24"/>
          <w:szCs w:val="24"/>
        </w:rPr>
        <w:t>Brexit</w:t>
      </w:r>
      <w:proofErr w:type="spellEnd"/>
      <w:r w:rsidRPr="002B315E">
        <w:rPr>
          <w:rFonts w:ascii="Times New Roman" w:hAnsi="Times New Roman" w:cs="Times New Roman"/>
          <w:sz w:val="24"/>
          <w:szCs w:val="24"/>
        </w:rPr>
        <w:t xml:space="preserve"> negotiation </w:t>
      </w:r>
      <w:r w:rsidRPr="002B315E">
        <w:rPr>
          <w:rFonts w:ascii="Times New Roman" w:hAnsi="Times New Roman" w:cs="Times New Roman"/>
          <w:color w:val="000000"/>
          <w:sz w:val="24"/>
          <w:szCs w:val="24"/>
        </w:rPr>
        <w:t xml:space="preserve">(INEOS UK, 2014). According to the Chairman and founder of INEOS Jim </w:t>
      </w:r>
      <w:proofErr w:type="spellStart"/>
      <w:r w:rsidRPr="002B315E">
        <w:rPr>
          <w:rFonts w:ascii="Times New Roman" w:hAnsi="Times New Roman" w:cs="Times New Roman"/>
          <w:color w:val="000000"/>
          <w:sz w:val="24"/>
          <w:szCs w:val="24"/>
        </w:rPr>
        <w:t>Ratcliffe</w:t>
      </w:r>
      <w:proofErr w:type="spellEnd"/>
      <w:r w:rsidRPr="002B315E">
        <w:rPr>
          <w:rFonts w:ascii="Times New Roman" w:hAnsi="Times New Roman" w:cs="Times New Roman"/>
          <w:color w:val="000000"/>
          <w:sz w:val="24"/>
          <w:szCs w:val="24"/>
        </w:rPr>
        <w:t xml:space="preserve">, who however happens to be among Britain’s successful industrialists in his comment about the </w:t>
      </w:r>
      <w:proofErr w:type="spellStart"/>
      <w:r w:rsidRPr="002B315E">
        <w:rPr>
          <w:rFonts w:ascii="Times New Roman" w:hAnsi="Times New Roman" w:cs="Times New Roman"/>
          <w:color w:val="000000"/>
          <w:sz w:val="24"/>
          <w:szCs w:val="24"/>
        </w:rPr>
        <w:t>Brexit</w:t>
      </w:r>
      <w:proofErr w:type="spellEnd"/>
      <w:r w:rsidRPr="002B315E">
        <w:rPr>
          <w:rFonts w:ascii="Times New Roman" w:hAnsi="Times New Roman" w:cs="Times New Roman"/>
          <w:color w:val="000000"/>
          <w:sz w:val="24"/>
          <w:szCs w:val="24"/>
        </w:rPr>
        <w:t xml:space="preserve"> said that as a business “INEOS supports the common market but however is not in support of a United States of Europe”, Jim went further and said that access is needed for Europe in UKs market which is larger than Russia’s market just as much as Britain needs their products too (INEOS UK, 2014).</w:t>
      </w:r>
    </w:p>
    <w:p w:rsidR="00D6453C" w:rsidRPr="002B315E" w:rsidRDefault="002C6F6D" w:rsidP="002B315E">
      <w:pPr>
        <w:spacing w:line="360" w:lineRule="auto"/>
        <w:jc w:val="both"/>
        <w:rPr>
          <w:rFonts w:ascii="Times New Roman" w:hAnsi="Times New Roman" w:cs="Times New Roman"/>
          <w:color w:val="000000"/>
          <w:sz w:val="24"/>
          <w:szCs w:val="24"/>
        </w:rPr>
      </w:pPr>
      <w:r w:rsidRPr="002B315E">
        <w:rPr>
          <w:rFonts w:ascii="Times New Roman" w:hAnsi="Times New Roman" w:cs="Times New Roman"/>
          <w:color w:val="000000"/>
          <w:sz w:val="24"/>
          <w:szCs w:val="24"/>
        </w:rPr>
        <w:t xml:space="preserve">However, the vote to leave the European Union also has a big impact the UKs “single market” with the European Union which affects the trading links between the UK and the EU by obstructing the free flow of goods and capital services (Josie cox, 2017). The impact of the UK leaving the European Union will bridge market supply and affect companies like INEOS </w:t>
      </w:r>
      <w:proofErr w:type="spellStart"/>
      <w:r w:rsidRPr="002B315E">
        <w:rPr>
          <w:rFonts w:ascii="Times New Roman" w:hAnsi="Times New Roman" w:cs="Times New Roman"/>
          <w:color w:val="000000"/>
          <w:sz w:val="24"/>
          <w:szCs w:val="24"/>
        </w:rPr>
        <w:t>intrade</w:t>
      </w:r>
      <w:proofErr w:type="spellEnd"/>
      <w:r w:rsidRPr="002B315E">
        <w:rPr>
          <w:rFonts w:ascii="Times New Roman" w:hAnsi="Times New Roman" w:cs="Times New Roman"/>
          <w:color w:val="000000"/>
          <w:sz w:val="24"/>
          <w:szCs w:val="24"/>
        </w:rPr>
        <w:t xml:space="preserve"> agreements, employment regulations, flexibility of products and evaluation of currency (</w:t>
      </w:r>
      <w:proofErr w:type="spellStart"/>
      <w:r w:rsidRPr="002B315E">
        <w:rPr>
          <w:rFonts w:ascii="Times New Roman" w:hAnsi="Times New Roman" w:cs="Times New Roman"/>
          <w:color w:val="000000"/>
          <w:sz w:val="24"/>
          <w:szCs w:val="24"/>
        </w:rPr>
        <w:t>Brindad</w:t>
      </w:r>
      <w:proofErr w:type="spellEnd"/>
      <w:r w:rsidRPr="002B315E">
        <w:rPr>
          <w:rFonts w:ascii="Times New Roman" w:hAnsi="Times New Roman" w:cs="Times New Roman"/>
          <w:color w:val="000000"/>
          <w:sz w:val="24"/>
          <w:szCs w:val="24"/>
        </w:rPr>
        <w:t>, 2017).</w:t>
      </w:r>
    </w:p>
    <w:p w:rsidR="00372A56" w:rsidRPr="002B315E" w:rsidRDefault="00D6453C" w:rsidP="002B315E">
      <w:pPr>
        <w:spacing w:line="360" w:lineRule="auto"/>
        <w:jc w:val="both"/>
        <w:rPr>
          <w:rFonts w:ascii="Times New Roman" w:hAnsi="Times New Roman" w:cs="Times New Roman"/>
          <w:color w:val="000000"/>
          <w:sz w:val="24"/>
          <w:szCs w:val="24"/>
        </w:rPr>
      </w:pPr>
      <w:r w:rsidRPr="002B315E">
        <w:rPr>
          <w:rFonts w:ascii="Times New Roman" w:hAnsi="Times New Roman" w:cs="Times New Roman"/>
          <w:color w:val="000000"/>
          <w:sz w:val="24"/>
          <w:szCs w:val="24"/>
        </w:rPr>
        <w:lastRenderedPageBreak/>
        <w:t>INEOS can however benefit from leaving the single market because this will mean the UK making its own laws, rules and regulations which will go a very long way to benefit companies like INEOS and other companies in the UK.</w:t>
      </w:r>
    </w:p>
    <w:p w:rsidR="00710122" w:rsidRPr="002B315E" w:rsidRDefault="00710122" w:rsidP="002B315E">
      <w:pPr>
        <w:spacing w:line="360" w:lineRule="auto"/>
        <w:jc w:val="both"/>
        <w:rPr>
          <w:rFonts w:ascii="Times New Roman" w:hAnsi="Times New Roman" w:cs="Times New Roman"/>
          <w:b/>
          <w:color w:val="000000"/>
          <w:sz w:val="24"/>
          <w:szCs w:val="24"/>
        </w:rPr>
      </w:pPr>
    </w:p>
    <w:p w:rsidR="00710122" w:rsidRPr="002B315E" w:rsidRDefault="00710122" w:rsidP="002B315E">
      <w:pPr>
        <w:spacing w:line="360" w:lineRule="auto"/>
        <w:jc w:val="both"/>
        <w:rPr>
          <w:rFonts w:ascii="Times New Roman" w:hAnsi="Times New Roman" w:cs="Times New Roman"/>
          <w:b/>
          <w:color w:val="000000"/>
          <w:sz w:val="24"/>
          <w:szCs w:val="24"/>
        </w:rPr>
      </w:pPr>
    </w:p>
    <w:p w:rsidR="00C17AD8" w:rsidRPr="002B315E" w:rsidRDefault="00372A56" w:rsidP="002B315E">
      <w:pPr>
        <w:spacing w:line="360" w:lineRule="auto"/>
        <w:jc w:val="both"/>
        <w:rPr>
          <w:rFonts w:ascii="Times New Roman" w:hAnsi="Times New Roman" w:cs="Times New Roman"/>
          <w:b/>
          <w:sz w:val="24"/>
          <w:szCs w:val="24"/>
        </w:rPr>
      </w:pPr>
      <w:r w:rsidRPr="002B315E">
        <w:rPr>
          <w:rFonts w:ascii="Times New Roman" w:hAnsi="Times New Roman" w:cs="Times New Roman"/>
          <w:b/>
          <w:color w:val="000000"/>
          <w:sz w:val="24"/>
          <w:szCs w:val="24"/>
        </w:rPr>
        <w:t>Economic Factors</w:t>
      </w:r>
      <w:r w:rsidR="002C6F6D" w:rsidRPr="002B315E">
        <w:rPr>
          <w:rFonts w:ascii="Times New Roman" w:hAnsi="Times New Roman" w:cs="Times New Roman"/>
          <w:b/>
          <w:sz w:val="24"/>
          <w:szCs w:val="24"/>
        </w:rPr>
        <w:t xml:space="preserve"> </w:t>
      </w:r>
    </w:p>
    <w:p w:rsidR="00710122" w:rsidRPr="002B315E" w:rsidRDefault="00C17AD8" w:rsidP="002B315E">
      <w:pPr>
        <w:spacing w:line="360" w:lineRule="auto"/>
        <w:jc w:val="both"/>
        <w:rPr>
          <w:rFonts w:ascii="Times New Roman" w:hAnsi="Times New Roman" w:cs="Times New Roman"/>
          <w:sz w:val="24"/>
          <w:szCs w:val="24"/>
        </w:rPr>
      </w:pPr>
      <w:r w:rsidRPr="002B315E">
        <w:rPr>
          <w:rFonts w:ascii="Times New Roman" w:hAnsi="Times New Roman" w:cs="Times New Roman"/>
          <w:sz w:val="24"/>
          <w:szCs w:val="24"/>
        </w:rPr>
        <w:t>Economic factors are macro – economic analysis that aids organizations to understand the economy of the market sector (Jonson et al, 2014).</w:t>
      </w:r>
      <w:r w:rsidR="00710122" w:rsidRPr="002B315E">
        <w:rPr>
          <w:rFonts w:ascii="Times New Roman" w:hAnsi="Times New Roman" w:cs="Times New Roman"/>
          <w:sz w:val="24"/>
          <w:szCs w:val="24"/>
        </w:rPr>
        <w:t xml:space="preserve"> Exchange rate living cost is an aspect that needs to be considered in every business strategy.</w:t>
      </w:r>
      <w:r w:rsidR="005A2534" w:rsidRPr="002B315E">
        <w:rPr>
          <w:rFonts w:ascii="Times New Roman" w:hAnsi="Times New Roman" w:cs="Times New Roman"/>
          <w:sz w:val="24"/>
          <w:szCs w:val="24"/>
        </w:rPr>
        <w:t xml:space="preserve"> There is always uncertainties in the economic factors of every business and this runs all the down from the production aspects to the maintenance aspects.  Spending’s by consumers is also an important aspects in the economic factor and helps to know the particular products to invest more on.</w:t>
      </w:r>
    </w:p>
    <w:p w:rsidR="00D67F6A" w:rsidRPr="002B315E" w:rsidRDefault="00D67F6A" w:rsidP="002B315E">
      <w:pPr>
        <w:spacing w:line="360" w:lineRule="auto"/>
        <w:jc w:val="both"/>
        <w:rPr>
          <w:rFonts w:ascii="Times New Roman" w:hAnsi="Times New Roman" w:cs="Times New Roman"/>
          <w:sz w:val="24"/>
          <w:szCs w:val="24"/>
        </w:rPr>
      </w:pPr>
    </w:p>
    <w:p w:rsidR="002C6F6D" w:rsidRPr="002B315E" w:rsidRDefault="00754382" w:rsidP="002B315E">
      <w:pPr>
        <w:spacing w:line="360" w:lineRule="auto"/>
        <w:jc w:val="both"/>
        <w:rPr>
          <w:rFonts w:ascii="Times New Roman" w:hAnsi="Times New Roman" w:cs="Times New Roman"/>
          <w:b/>
          <w:sz w:val="24"/>
          <w:szCs w:val="24"/>
        </w:rPr>
      </w:pPr>
      <w:r w:rsidRPr="002B315E">
        <w:rPr>
          <w:rFonts w:ascii="Times New Roman" w:hAnsi="Times New Roman" w:cs="Times New Roman"/>
          <w:b/>
          <w:sz w:val="24"/>
          <w:szCs w:val="24"/>
        </w:rPr>
        <w:t xml:space="preserve">The impact of exchange rates and currency fluctuations </w:t>
      </w:r>
      <w:r w:rsidR="00C17AD8" w:rsidRPr="002B315E">
        <w:rPr>
          <w:rFonts w:ascii="Times New Roman" w:hAnsi="Times New Roman" w:cs="Times New Roman"/>
          <w:b/>
          <w:sz w:val="24"/>
          <w:szCs w:val="24"/>
        </w:rPr>
        <w:t xml:space="preserve"> </w:t>
      </w:r>
      <w:r w:rsidR="002C6F6D" w:rsidRPr="002B315E">
        <w:rPr>
          <w:rFonts w:ascii="Times New Roman" w:hAnsi="Times New Roman" w:cs="Times New Roman"/>
          <w:b/>
          <w:sz w:val="24"/>
          <w:szCs w:val="24"/>
        </w:rPr>
        <w:t xml:space="preserve"> </w:t>
      </w:r>
    </w:p>
    <w:p w:rsidR="00754382" w:rsidRPr="002B315E" w:rsidRDefault="00754382" w:rsidP="002B315E">
      <w:pPr>
        <w:spacing w:line="360" w:lineRule="auto"/>
        <w:jc w:val="both"/>
        <w:rPr>
          <w:rFonts w:ascii="Times New Roman" w:hAnsi="Times New Roman" w:cs="Times New Roman"/>
          <w:sz w:val="24"/>
          <w:szCs w:val="24"/>
        </w:rPr>
      </w:pPr>
      <w:r w:rsidRPr="002B315E">
        <w:rPr>
          <w:rFonts w:ascii="Times New Roman" w:hAnsi="Times New Roman" w:cs="Times New Roman"/>
          <w:sz w:val="24"/>
          <w:szCs w:val="24"/>
        </w:rPr>
        <w:t>Currency exchange rate has a great impact on the export price of INEOS and any decline or decrease of foreign currency will affect the market supply of INEOS. The sudden decline of the British pound against the dollar was recorded 18.5% after voting to exit the EU, this has been seen as a “Colossal move for a major currency” (</w:t>
      </w:r>
      <w:proofErr w:type="spellStart"/>
      <w:r w:rsidRPr="002B315E">
        <w:rPr>
          <w:rFonts w:ascii="Times New Roman" w:hAnsi="Times New Roman" w:cs="Times New Roman"/>
          <w:sz w:val="24"/>
          <w:szCs w:val="24"/>
        </w:rPr>
        <w:t>Titcomb</w:t>
      </w:r>
      <w:proofErr w:type="spellEnd"/>
      <w:r w:rsidRPr="002B315E">
        <w:rPr>
          <w:rFonts w:ascii="Times New Roman" w:hAnsi="Times New Roman" w:cs="Times New Roman"/>
          <w:sz w:val="24"/>
          <w:szCs w:val="24"/>
        </w:rPr>
        <w:t>, 2017).</w:t>
      </w:r>
    </w:p>
    <w:p w:rsidR="00D73603" w:rsidRPr="002B315E" w:rsidRDefault="00D73603" w:rsidP="002B315E">
      <w:pPr>
        <w:spacing w:line="360" w:lineRule="auto"/>
        <w:jc w:val="both"/>
        <w:rPr>
          <w:rFonts w:ascii="Times New Roman" w:hAnsi="Times New Roman" w:cs="Times New Roman"/>
          <w:sz w:val="24"/>
          <w:szCs w:val="24"/>
        </w:rPr>
      </w:pPr>
      <w:r w:rsidRPr="002B315E">
        <w:rPr>
          <w:rFonts w:ascii="Times New Roman" w:hAnsi="Times New Roman" w:cs="Times New Roman"/>
          <w:sz w:val="24"/>
          <w:szCs w:val="24"/>
        </w:rPr>
        <w:t>Since currency exchange rates impacts on the price of INEOS chemical export, any foreign currency decline against the dollar will be a general issue for INEOS chemical company. The consumer spending habit mounts so much production of goods while the others are said to be declined.</w:t>
      </w:r>
    </w:p>
    <w:p w:rsidR="00281AC0" w:rsidRPr="002B315E" w:rsidRDefault="00D73603" w:rsidP="002B315E">
      <w:pPr>
        <w:spacing w:line="360" w:lineRule="auto"/>
        <w:jc w:val="both"/>
        <w:rPr>
          <w:rFonts w:ascii="Times New Roman" w:hAnsi="Times New Roman" w:cs="Times New Roman"/>
          <w:sz w:val="24"/>
          <w:szCs w:val="24"/>
        </w:rPr>
      </w:pPr>
      <w:r w:rsidRPr="002B315E">
        <w:rPr>
          <w:rFonts w:ascii="Times New Roman" w:hAnsi="Times New Roman" w:cs="Times New Roman"/>
          <w:sz w:val="24"/>
          <w:szCs w:val="24"/>
        </w:rPr>
        <w:t xml:space="preserve">However sometime in 2008, INEOS experienced an adverse economic situation. This economic situation was as a result of a dispute between the industrial relations and Unite the Union over the workforce entitlements pension at the </w:t>
      </w:r>
      <w:proofErr w:type="spellStart"/>
      <w:r w:rsidRPr="002B315E">
        <w:rPr>
          <w:rFonts w:ascii="Times New Roman" w:hAnsi="Times New Roman" w:cs="Times New Roman"/>
          <w:sz w:val="24"/>
          <w:szCs w:val="24"/>
        </w:rPr>
        <w:t>Grangemouth</w:t>
      </w:r>
      <w:proofErr w:type="spellEnd"/>
      <w:r w:rsidRPr="002B315E">
        <w:rPr>
          <w:rFonts w:ascii="Times New Roman" w:hAnsi="Times New Roman" w:cs="Times New Roman"/>
          <w:sz w:val="24"/>
          <w:szCs w:val="24"/>
        </w:rPr>
        <w:t xml:space="preserve"> Refinery, this was happening as at the time the company was on the peak of closing down the final salary pension scheme to the new employees. Unite the Union further claimed that the </w:t>
      </w:r>
      <w:proofErr w:type="spellStart"/>
      <w:r w:rsidRPr="002B315E">
        <w:rPr>
          <w:rFonts w:ascii="Times New Roman" w:hAnsi="Times New Roman" w:cs="Times New Roman"/>
          <w:sz w:val="24"/>
          <w:szCs w:val="24"/>
        </w:rPr>
        <w:t>Grangemouth</w:t>
      </w:r>
      <w:proofErr w:type="spellEnd"/>
      <w:r w:rsidRPr="002B315E">
        <w:rPr>
          <w:rFonts w:ascii="Times New Roman" w:hAnsi="Times New Roman" w:cs="Times New Roman"/>
          <w:sz w:val="24"/>
          <w:szCs w:val="24"/>
        </w:rPr>
        <w:t xml:space="preserve"> workers were being paid £6,000 below the comparable facilities staff which lead to a 48 hours strike (</w:t>
      </w:r>
      <w:proofErr w:type="spellStart"/>
      <w:r w:rsidRPr="002B315E">
        <w:rPr>
          <w:rFonts w:ascii="Times New Roman" w:hAnsi="Times New Roman" w:cs="Times New Roman"/>
          <w:sz w:val="24"/>
          <w:szCs w:val="24"/>
        </w:rPr>
        <w:t>Doward</w:t>
      </w:r>
      <w:proofErr w:type="spellEnd"/>
      <w:r w:rsidRPr="002B315E">
        <w:rPr>
          <w:rFonts w:ascii="Times New Roman" w:hAnsi="Times New Roman" w:cs="Times New Roman"/>
          <w:sz w:val="24"/>
          <w:szCs w:val="24"/>
        </w:rPr>
        <w:t xml:space="preserve"> et al, 2008). This 48 hours strike brought about several controversy and panic in the buying and selling of petrol all over the country leading to the closing of the Forties production </w:t>
      </w:r>
      <w:r w:rsidRPr="002B315E">
        <w:rPr>
          <w:rFonts w:ascii="Times New Roman" w:hAnsi="Times New Roman" w:cs="Times New Roman"/>
          <w:sz w:val="24"/>
          <w:szCs w:val="24"/>
        </w:rPr>
        <w:lastRenderedPageBreak/>
        <w:t xml:space="preserve">pipeline which is one of the third of </w:t>
      </w:r>
      <w:proofErr w:type="spellStart"/>
      <w:r w:rsidRPr="002B315E">
        <w:rPr>
          <w:rFonts w:ascii="Times New Roman" w:hAnsi="Times New Roman" w:cs="Times New Roman"/>
          <w:sz w:val="24"/>
          <w:szCs w:val="24"/>
        </w:rPr>
        <w:t>Britains</w:t>
      </w:r>
      <w:proofErr w:type="spellEnd"/>
      <w:r w:rsidRPr="002B315E">
        <w:rPr>
          <w:rFonts w:ascii="Times New Roman" w:hAnsi="Times New Roman" w:cs="Times New Roman"/>
          <w:sz w:val="24"/>
          <w:szCs w:val="24"/>
        </w:rPr>
        <w:t xml:space="preserve"> North Sea oil production (Sunday, 2013). INEOS has however been accused of reducing the cost of wages and termination of pension by introducing new working practices (</w:t>
      </w:r>
      <w:proofErr w:type="spellStart"/>
      <w:r w:rsidRPr="002B315E">
        <w:rPr>
          <w:rFonts w:ascii="Times New Roman" w:hAnsi="Times New Roman" w:cs="Times New Roman"/>
          <w:sz w:val="24"/>
          <w:szCs w:val="24"/>
        </w:rPr>
        <w:t>Doward</w:t>
      </w:r>
      <w:proofErr w:type="spellEnd"/>
      <w:r w:rsidRPr="002B315E">
        <w:rPr>
          <w:rFonts w:ascii="Times New Roman" w:hAnsi="Times New Roman" w:cs="Times New Roman"/>
          <w:sz w:val="24"/>
          <w:szCs w:val="24"/>
        </w:rPr>
        <w:t xml:space="preserve"> et al, 2008). </w:t>
      </w:r>
    </w:p>
    <w:p w:rsidR="00381EF0" w:rsidRPr="002B315E" w:rsidRDefault="00281AC0" w:rsidP="002B315E">
      <w:pPr>
        <w:spacing w:line="360" w:lineRule="auto"/>
        <w:jc w:val="both"/>
        <w:rPr>
          <w:rFonts w:ascii="Times New Roman" w:hAnsi="Times New Roman" w:cs="Times New Roman"/>
          <w:sz w:val="24"/>
          <w:szCs w:val="24"/>
        </w:rPr>
      </w:pPr>
      <w:r w:rsidRPr="002B315E">
        <w:rPr>
          <w:rFonts w:ascii="Times New Roman" w:hAnsi="Times New Roman" w:cs="Times New Roman"/>
          <w:sz w:val="24"/>
          <w:szCs w:val="24"/>
        </w:rPr>
        <w:t xml:space="preserve">A further decrease in the British pound value will definitely lead to an increase in the price of INEOS products and reducing the value of the products for customers in the UK. INEOS can however employ more experts and retail outlets in the UK at a suitable cost to signify any further fall of the British pound in the future. More of INEOS products can also be introduce into the market supply as an advantage on post – </w:t>
      </w:r>
      <w:proofErr w:type="spellStart"/>
      <w:r w:rsidRPr="002B315E">
        <w:rPr>
          <w:rFonts w:ascii="Times New Roman" w:hAnsi="Times New Roman" w:cs="Times New Roman"/>
          <w:sz w:val="24"/>
          <w:szCs w:val="24"/>
        </w:rPr>
        <w:t>Brexit</w:t>
      </w:r>
      <w:proofErr w:type="spellEnd"/>
      <w:r w:rsidRPr="002B315E">
        <w:rPr>
          <w:rFonts w:ascii="Times New Roman" w:hAnsi="Times New Roman" w:cs="Times New Roman"/>
          <w:sz w:val="24"/>
          <w:szCs w:val="24"/>
        </w:rPr>
        <w:t xml:space="preserve"> market on new conservative investors for more profit on foreign investment and stock.</w:t>
      </w:r>
    </w:p>
    <w:p w:rsidR="00D73603" w:rsidRPr="002B315E" w:rsidRDefault="00381EF0" w:rsidP="002B315E">
      <w:pPr>
        <w:spacing w:line="360" w:lineRule="auto"/>
        <w:jc w:val="both"/>
        <w:rPr>
          <w:rFonts w:ascii="Times New Roman" w:hAnsi="Times New Roman" w:cs="Times New Roman"/>
          <w:b/>
          <w:sz w:val="24"/>
          <w:szCs w:val="24"/>
        </w:rPr>
      </w:pPr>
      <w:r w:rsidRPr="002B315E">
        <w:rPr>
          <w:rFonts w:ascii="Times New Roman" w:hAnsi="Times New Roman" w:cs="Times New Roman"/>
          <w:b/>
          <w:sz w:val="24"/>
          <w:szCs w:val="24"/>
        </w:rPr>
        <w:t>Social – Cultural Factor</w:t>
      </w:r>
      <w:r w:rsidR="00D73603" w:rsidRPr="002B315E">
        <w:rPr>
          <w:rFonts w:ascii="Times New Roman" w:hAnsi="Times New Roman" w:cs="Times New Roman"/>
          <w:b/>
          <w:sz w:val="24"/>
          <w:szCs w:val="24"/>
        </w:rPr>
        <w:t xml:space="preserve">  </w:t>
      </w:r>
    </w:p>
    <w:p w:rsidR="00381EF0" w:rsidRPr="002B315E" w:rsidRDefault="002E264B" w:rsidP="002B315E">
      <w:pPr>
        <w:spacing w:line="360" w:lineRule="auto"/>
        <w:jc w:val="both"/>
        <w:rPr>
          <w:rFonts w:ascii="Times New Roman" w:hAnsi="Times New Roman" w:cs="Times New Roman"/>
          <w:sz w:val="24"/>
          <w:szCs w:val="24"/>
        </w:rPr>
      </w:pPr>
      <w:r w:rsidRPr="002B315E">
        <w:rPr>
          <w:rFonts w:ascii="Times New Roman" w:hAnsi="Times New Roman" w:cs="Times New Roman"/>
          <w:sz w:val="24"/>
          <w:szCs w:val="24"/>
        </w:rPr>
        <w:t>These are all the impacts on business such as lifestyle, culture, demographics and income.</w:t>
      </w:r>
    </w:p>
    <w:p w:rsidR="00D73358" w:rsidRPr="002B315E" w:rsidRDefault="00D73358" w:rsidP="002B315E">
      <w:pPr>
        <w:spacing w:line="360" w:lineRule="auto"/>
        <w:jc w:val="both"/>
        <w:rPr>
          <w:rFonts w:ascii="Times New Roman" w:hAnsi="Times New Roman" w:cs="Times New Roman"/>
          <w:sz w:val="24"/>
          <w:szCs w:val="24"/>
        </w:rPr>
      </w:pPr>
      <w:r w:rsidRPr="002B315E">
        <w:rPr>
          <w:rFonts w:ascii="Times New Roman" w:hAnsi="Times New Roman" w:cs="Times New Roman"/>
          <w:sz w:val="24"/>
          <w:szCs w:val="24"/>
        </w:rPr>
        <w:t xml:space="preserve">Lifestyle is another important aspect in social cultural factor. It includes consumer habits such as attitude, taste, style and preference. Country of region is also another aspect to be looked at in social cultural factor because it tells the particular type of products to be </w:t>
      </w:r>
      <w:r w:rsidR="00505954" w:rsidRPr="002B315E">
        <w:rPr>
          <w:rFonts w:ascii="Times New Roman" w:hAnsi="Times New Roman" w:cs="Times New Roman"/>
          <w:sz w:val="24"/>
          <w:szCs w:val="24"/>
        </w:rPr>
        <w:t>considered by</w:t>
      </w:r>
      <w:r w:rsidRPr="002B315E">
        <w:rPr>
          <w:rFonts w:ascii="Times New Roman" w:hAnsi="Times New Roman" w:cs="Times New Roman"/>
          <w:sz w:val="24"/>
          <w:szCs w:val="24"/>
        </w:rPr>
        <w:t xml:space="preserve"> the specified country.</w:t>
      </w:r>
      <w:r w:rsidR="00505954" w:rsidRPr="002B315E">
        <w:rPr>
          <w:rFonts w:ascii="Times New Roman" w:hAnsi="Times New Roman" w:cs="Times New Roman"/>
          <w:sz w:val="24"/>
          <w:szCs w:val="24"/>
        </w:rPr>
        <w:t xml:space="preserve"> Sex and age is also considered as social cultural factor because the age and sex will tell who buys more products and helps in product development and services.</w:t>
      </w:r>
      <w:r w:rsidR="006C079A" w:rsidRPr="002B315E">
        <w:rPr>
          <w:rFonts w:ascii="Times New Roman" w:hAnsi="Times New Roman" w:cs="Times New Roman"/>
          <w:sz w:val="24"/>
          <w:szCs w:val="24"/>
        </w:rPr>
        <w:t xml:space="preserve"> Work habits is also necessary and helps in the market supply.</w:t>
      </w:r>
      <w:r w:rsidR="000F63C9" w:rsidRPr="002B315E">
        <w:rPr>
          <w:rFonts w:ascii="Times New Roman" w:hAnsi="Times New Roman" w:cs="Times New Roman"/>
          <w:sz w:val="24"/>
          <w:szCs w:val="24"/>
        </w:rPr>
        <w:t xml:space="preserve"> From 40-65 years old are regarded as the work force and they all have their work norms</w:t>
      </w:r>
      <w:r w:rsidR="007137DA" w:rsidRPr="002B315E">
        <w:rPr>
          <w:rFonts w:ascii="Times New Roman" w:hAnsi="Times New Roman" w:cs="Times New Roman"/>
          <w:sz w:val="24"/>
          <w:szCs w:val="24"/>
        </w:rPr>
        <w:t xml:space="preserve"> and values</w:t>
      </w:r>
      <w:r w:rsidR="000F63C9" w:rsidRPr="002B315E">
        <w:rPr>
          <w:rFonts w:ascii="Times New Roman" w:hAnsi="Times New Roman" w:cs="Times New Roman"/>
          <w:sz w:val="24"/>
          <w:szCs w:val="24"/>
        </w:rPr>
        <w:t>.</w:t>
      </w:r>
      <w:r w:rsidR="006C079A" w:rsidRPr="002B315E">
        <w:rPr>
          <w:rFonts w:ascii="Times New Roman" w:hAnsi="Times New Roman" w:cs="Times New Roman"/>
          <w:sz w:val="24"/>
          <w:szCs w:val="24"/>
        </w:rPr>
        <w:t xml:space="preserve"> </w:t>
      </w:r>
      <w:r w:rsidRPr="002B315E">
        <w:rPr>
          <w:rFonts w:ascii="Times New Roman" w:hAnsi="Times New Roman" w:cs="Times New Roman"/>
          <w:sz w:val="24"/>
          <w:szCs w:val="24"/>
        </w:rPr>
        <w:t xml:space="preserve">  </w:t>
      </w:r>
    </w:p>
    <w:p w:rsidR="00D73358" w:rsidRPr="002B315E" w:rsidRDefault="00D73358" w:rsidP="002B315E">
      <w:pPr>
        <w:spacing w:line="360" w:lineRule="auto"/>
        <w:jc w:val="both"/>
        <w:rPr>
          <w:rFonts w:ascii="Times New Roman" w:hAnsi="Times New Roman" w:cs="Times New Roman"/>
          <w:sz w:val="24"/>
          <w:szCs w:val="24"/>
        </w:rPr>
      </w:pPr>
    </w:p>
    <w:p w:rsidR="002E264B" w:rsidRPr="002B315E" w:rsidRDefault="000509AA" w:rsidP="002B315E">
      <w:pPr>
        <w:spacing w:line="360" w:lineRule="auto"/>
        <w:jc w:val="both"/>
        <w:rPr>
          <w:rFonts w:ascii="Times New Roman" w:hAnsi="Times New Roman" w:cs="Times New Roman"/>
          <w:b/>
          <w:sz w:val="24"/>
          <w:szCs w:val="24"/>
        </w:rPr>
      </w:pPr>
      <w:r w:rsidRPr="002B315E">
        <w:rPr>
          <w:rFonts w:ascii="Times New Roman" w:hAnsi="Times New Roman" w:cs="Times New Roman"/>
          <w:b/>
          <w:sz w:val="24"/>
          <w:szCs w:val="24"/>
        </w:rPr>
        <w:t>Consumer’s behavioural change in preferences</w:t>
      </w:r>
    </w:p>
    <w:p w:rsidR="002B399F" w:rsidRPr="002B315E" w:rsidRDefault="002B399F" w:rsidP="002B315E">
      <w:pPr>
        <w:spacing w:line="360" w:lineRule="auto"/>
        <w:jc w:val="both"/>
        <w:rPr>
          <w:rFonts w:ascii="Times New Roman" w:hAnsi="Times New Roman" w:cs="Times New Roman"/>
          <w:sz w:val="24"/>
          <w:szCs w:val="24"/>
        </w:rPr>
      </w:pPr>
      <w:r w:rsidRPr="002B315E">
        <w:rPr>
          <w:rFonts w:ascii="Times New Roman" w:hAnsi="Times New Roman" w:cs="Times New Roman"/>
          <w:sz w:val="24"/>
          <w:szCs w:val="24"/>
        </w:rPr>
        <w:t xml:space="preserve">The behavioural change in consumer’s attitude towards the use of plastics has led to continuous increase in the chemical production of plastics. The rise in the production of plastics is seen as a cultural diversity by different countries. This rising popularity of plastics has increased the production and recycle value. INEOS also produce clothing range which does not really cater for all the sizes and ages of people. However the demographic which has the highest disposable income is within 40-65 year of demographic. More approach of this social cultural factor is investment which is required in the determination of a market research. In some local demographic regions most labour markets resist working in the retail for minimum wage (CIPD, 2017).  </w:t>
      </w:r>
    </w:p>
    <w:p w:rsidR="002B399F" w:rsidRPr="002B315E" w:rsidRDefault="00030475" w:rsidP="002B315E">
      <w:pPr>
        <w:spacing w:line="360" w:lineRule="auto"/>
        <w:jc w:val="both"/>
        <w:rPr>
          <w:rFonts w:ascii="Times New Roman" w:hAnsi="Times New Roman" w:cs="Times New Roman"/>
          <w:b/>
          <w:sz w:val="24"/>
          <w:szCs w:val="24"/>
        </w:rPr>
      </w:pPr>
      <w:r w:rsidRPr="002B315E">
        <w:rPr>
          <w:rFonts w:ascii="Times New Roman" w:hAnsi="Times New Roman" w:cs="Times New Roman"/>
          <w:b/>
          <w:sz w:val="24"/>
          <w:szCs w:val="24"/>
        </w:rPr>
        <w:t xml:space="preserve"> </w:t>
      </w:r>
      <w:r w:rsidR="00935B58" w:rsidRPr="002B315E">
        <w:rPr>
          <w:rFonts w:ascii="Times New Roman" w:hAnsi="Times New Roman" w:cs="Times New Roman"/>
          <w:b/>
          <w:sz w:val="24"/>
          <w:szCs w:val="24"/>
        </w:rPr>
        <w:t>Technological Factors</w:t>
      </w:r>
    </w:p>
    <w:p w:rsidR="006E0FCA" w:rsidRPr="002B315E" w:rsidRDefault="00E51942" w:rsidP="002B315E">
      <w:pPr>
        <w:spacing w:line="360" w:lineRule="auto"/>
        <w:jc w:val="both"/>
        <w:rPr>
          <w:rFonts w:ascii="Times New Roman" w:hAnsi="Times New Roman" w:cs="Times New Roman"/>
          <w:sz w:val="24"/>
          <w:szCs w:val="24"/>
        </w:rPr>
      </w:pPr>
      <w:r w:rsidRPr="002B315E">
        <w:rPr>
          <w:rFonts w:ascii="Times New Roman" w:hAnsi="Times New Roman" w:cs="Times New Roman"/>
          <w:sz w:val="24"/>
          <w:szCs w:val="24"/>
        </w:rPr>
        <w:lastRenderedPageBreak/>
        <w:t>Any technological invention that can either impact a positive or negative factor on a business is known as a technological factor (Thompson et al, 2012).</w:t>
      </w:r>
      <w:r w:rsidR="006E0FCA" w:rsidRPr="002B315E">
        <w:rPr>
          <w:rFonts w:ascii="Times New Roman" w:hAnsi="Times New Roman" w:cs="Times New Roman"/>
          <w:sz w:val="24"/>
          <w:szCs w:val="24"/>
        </w:rPr>
        <w:t xml:space="preserve"> Automation is the recent line-up for every technological frame work. The world has gone far into computerization which makes work easy and faster to manipulate. Technology saves</w:t>
      </w:r>
      <w:r w:rsidR="00061F8D" w:rsidRPr="002B315E">
        <w:rPr>
          <w:rFonts w:ascii="Times New Roman" w:hAnsi="Times New Roman" w:cs="Times New Roman"/>
          <w:sz w:val="24"/>
          <w:szCs w:val="24"/>
        </w:rPr>
        <w:t xml:space="preserve"> human resources and energy.</w:t>
      </w:r>
      <w:r w:rsidR="00FE42BD" w:rsidRPr="002B315E">
        <w:rPr>
          <w:rFonts w:ascii="Times New Roman" w:hAnsi="Times New Roman" w:cs="Times New Roman"/>
          <w:sz w:val="24"/>
          <w:szCs w:val="24"/>
        </w:rPr>
        <w:t xml:space="preserve"> Online services is also a new technological method for online payments which makes it easy for payments to be made </w:t>
      </w:r>
      <w:r w:rsidR="003F2A00" w:rsidRPr="002B315E">
        <w:rPr>
          <w:rFonts w:ascii="Times New Roman" w:hAnsi="Times New Roman" w:cs="Times New Roman"/>
          <w:sz w:val="24"/>
          <w:szCs w:val="24"/>
        </w:rPr>
        <w:t>and cashless services. Improvement of technologies by companies gives an added advantage in the business world and tactical strategies need to be observed or the devilment of technological knowhow.</w:t>
      </w:r>
    </w:p>
    <w:p w:rsidR="003F2A00" w:rsidRPr="002B315E" w:rsidRDefault="003F2A00" w:rsidP="002B315E">
      <w:pPr>
        <w:spacing w:line="360" w:lineRule="auto"/>
        <w:jc w:val="both"/>
        <w:rPr>
          <w:rFonts w:ascii="Times New Roman" w:hAnsi="Times New Roman" w:cs="Times New Roman"/>
          <w:sz w:val="24"/>
          <w:szCs w:val="24"/>
        </w:rPr>
      </w:pPr>
    </w:p>
    <w:p w:rsidR="003B2A73" w:rsidRPr="002B315E" w:rsidRDefault="003B2A73" w:rsidP="002B315E">
      <w:pPr>
        <w:spacing w:line="360" w:lineRule="auto"/>
        <w:jc w:val="both"/>
        <w:rPr>
          <w:rFonts w:ascii="Times New Roman" w:hAnsi="Times New Roman" w:cs="Times New Roman"/>
          <w:b/>
          <w:sz w:val="24"/>
          <w:szCs w:val="24"/>
        </w:rPr>
      </w:pPr>
      <w:r w:rsidRPr="002B315E">
        <w:rPr>
          <w:rFonts w:ascii="Times New Roman" w:hAnsi="Times New Roman" w:cs="Times New Roman"/>
          <w:b/>
          <w:sz w:val="24"/>
          <w:szCs w:val="24"/>
        </w:rPr>
        <w:t>The speed of change and adoption of new technology</w:t>
      </w:r>
    </w:p>
    <w:p w:rsidR="009527A4" w:rsidRPr="002B315E" w:rsidRDefault="003B2A73" w:rsidP="002B315E">
      <w:pPr>
        <w:spacing w:line="360" w:lineRule="auto"/>
        <w:jc w:val="both"/>
        <w:rPr>
          <w:rFonts w:ascii="Times New Roman" w:hAnsi="Times New Roman" w:cs="Times New Roman"/>
          <w:sz w:val="24"/>
          <w:szCs w:val="24"/>
        </w:rPr>
      </w:pPr>
      <w:r w:rsidRPr="002B315E">
        <w:rPr>
          <w:rFonts w:ascii="Times New Roman" w:hAnsi="Times New Roman" w:cs="Times New Roman"/>
          <w:sz w:val="24"/>
          <w:szCs w:val="24"/>
        </w:rPr>
        <w:t xml:space="preserve">The growth and development of technologies has spread rapidly and globally which can be seen as a speed of </w:t>
      </w:r>
      <w:r w:rsidR="009527A4" w:rsidRPr="002B315E">
        <w:rPr>
          <w:rFonts w:ascii="Times New Roman" w:hAnsi="Times New Roman" w:cs="Times New Roman"/>
          <w:sz w:val="24"/>
          <w:szCs w:val="24"/>
        </w:rPr>
        <w:t>“</w:t>
      </w:r>
      <w:r w:rsidRPr="002B315E">
        <w:rPr>
          <w:rFonts w:ascii="Times New Roman" w:hAnsi="Times New Roman" w:cs="Times New Roman"/>
          <w:sz w:val="24"/>
          <w:szCs w:val="24"/>
        </w:rPr>
        <w:t>change and adoption of new technology</w:t>
      </w:r>
      <w:r w:rsidR="009527A4" w:rsidRPr="002B315E">
        <w:rPr>
          <w:rFonts w:ascii="Times New Roman" w:hAnsi="Times New Roman" w:cs="Times New Roman"/>
          <w:sz w:val="24"/>
          <w:szCs w:val="24"/>
        </w:rPr>
        <w:t xml:space="preserve">”. The quick flow and adoption of new and recent technology have maintained the work flow of the market sector into more rationalised condition and has eradicated function barriers. Consumers has enjoyed the adoption of new technological invention on the market sector due to the choice and competition in </w:t>
      </w:r>
      <w:r w:rsidR="00E07843" w:rsidRPr="002B315E">
        <w:rPr>
          <w:rFonts w:ascii="Times New Roman" w:hAnsi="Times New Roman" w:cs="Times New Roman"/>
          <w:sz w:val="24"/>
          <w:szCs w:val="24"/>
        </w:rPr>
        <w:t>different</w:t>
      </w:r>
      <w:r w:rsidR="009527A4" w:rsidRPr="002B315E">
        <w:rPr>
          <w:rFonts w:ascii="Times New Roman" w:hAnsi="Times New Roman" w:cs="Times New Roman"/>
          <w:sz w:val="24"/>
          <w:szCs w:val="24"/>
        </w:rPr>
        <w:t xml:space="preserve"> organisations on the market sector (</w:t>
      </w:r>
      <w:proofErr w:type="spellStart"/>
      <w:r w:rsidR="009527A4" w:rsidRPr="002B315E">
        <w:rPr>
          <w:rFonts w:ascii="Times New Roman" w:hAnsi="Times New Roman" w:cs="Times New Roman"/>
          <w:sz w:val="24"/>
          <w:szCs w:val="24"/>
        </w:rPr>
        <w:t>Manca</w:t>
      </w:r>
      <w:proofErr w:type="spellEnd"/>
      <w:r w:rsidR="009527A4" w:rsidRPr="002B315E">
        <w:rPr>
          <w:rFonts w:ascii="Times New Roman" w:hAnsi="Times New Roman" w:cs="Times New Roman"/>
          <w:sz w:val="24"/>
          <w:szCs w:val="24"/>
        </w:rPr>
        <w:t xml:space="preserve"> and </w:t>
      </w:r>
      <w:proofErr w:type="spellStart"/>
      <w:r w:rsidR="009527A4" w:rsidRPr="002B315E">
        <w:rPr>
          <w:rFonts w:ascii="Times New Roman" w:hAnsi="Times New Roman" w:cs="Times New Roman"/>
          <w:sz w:val="24"/>
          <w:szCs w:val="24"/>
        </w:rPr>
        <w:t>Ranieri</w:t>
      </w:r>
      <w:proofErr w:type="spellEnd"/>
      <w:r w:rsidR="009527A4" w:rsidRPr="002B315E">
        <w:rPr>
          <w:rFonts w:ascii="Times New Roman" w:hAnsi="Times New Roman" w:cs="Times New Roman"/>
          <w:sz w:val="24"/>
          <w:szCs w:val="24"/>
        </w:rPr>
        <w:t>, 2015).</w:t>
      </w:r>
    </w:p>
    <w:p w:rsidR="00E07843" w:rsidRPr="002B315E" w:rsidRDefault="00E07843" w:rsidP="002B315E">
      <w:pPr>
        <w:spacing w:line="360" w:lineRule="auto"/>
        <w:jc w:val="both"/>
        <w:rPr>
          <w:rFonts w:ascii="Times New Roman" w:hAnsi="Times New Roman" w:cs="Times New Roman"/>
          <w:sz w:val="24"/>
          <w:szCs w:val="24"/>
        </w:rPr>
      </w:pPr>
      <w:r w:rsidRPr="002B315E">
        <w:rPr>
          <w:rFonts w:ascii="Times New Roman" w:hAnsi="Times New Roman" w:cs="Times New Roman"/>
          <w:sz w:val="24"/>
          <w:szCs w:val="24"/>
        </w:rPr>
        <w:t xml:space="preserve">Since INEOS is among the biggest chemical company in the UK that deals in the production of plastics, the basically need to focus more on operational issues in other to enable them achieve their long term goal. Change in technology is always rapid and challenging in the market supply because the impossible may turn around to become highly possible. However technological factor can be broadly seen in two different dimensions. It can be seen as infrastructure and manufacture and these two dimensions can be seen in automation, incentives, cost savings, and improved quality of parts and end products. INEOS should move into a different technology like electric cars, though they are into the fashion industry which is also an advantage for them but they need to try a different technological product like the production of medical equipment’s. </w:t>
      </w:r>
    </w:p>
    <w:p w:rsidR="00E07843" w:rsidRPr="002B315E" w:rsidRDefault="00E07843" w:rsidP="002B315E">
      <w:pPr>
        <w:pStyle w:val="Heading3"/>
        <w:spacing w:line="360" w:lineRule="auto"/>
        <w:jc w:val="both"/>
        <w:rPr>
          <w:rFonts w:ascii="Times New Roman" w:hAnsi="Times New Roman" w:cs="Times New Roman"/>
          <w:b/>
          <w:color w:val="auto"/>
        </w:rPr>
      </w:pPr>
      <w:r w:rsidRPr="002B315E">
        <w:rPr>
          <w:rFonts w:ascii="Times New Roman" w:hAnsi="Times New Roman" w:cs="Times New Roman"/>
          <w:b/>
          <w:color w:val="auto"/>
        </w:rPr>
        <w:t xml:space="preserve">Increase in the level of expenditure on research and development (R&amp;D) by organisation’s rivals </w:t>
      </w:r>
    </w:p>
    <w:p w:rsidR="002C533B" w:rsidRPr="002B315E" w:rsidRDefault="002C533B" w:rsidP="002B315E">
      <w:pPr>
        <w:spacing w:line="360" w:lineRule="auto"/>
        <w:jc w:val="both"/>
        <w:rPr>
          <w:rFonts w:ascii="Times New Roman" w:hAnsi="Times New Roman" w:cs="Times New Roman"/>
          <w:color w:val="000000"/>
          <w:sz w:val="24"/>
          <w:szCs w:val="24"/>
        </w:rPr>
      </w:pPr>
      <w:r w:rsidRPr="002B315E">
        <w:rPr>
          <w:rFonts w:ascii="Times New Roman" w:hAnsi="Times New Roman" w:cs="Times New Roman"/>
          <w:color w:val="000000"/>
          <w:sz w:val="24"/>
          <w:szCs w:val="24"/>
        </w:rPr>
        <w:t>The level of expenditure on R&amp;D by rival organisations provide a glimpse into the investment strategy and shows the firm’s capability to compete and develop long-term cutting-edge devices and software (</w:t>
      </w:r>
      <w:proofErr w:type="spellStart"/>
      <w:r w:rsidRPr="002B315E">
        <w:rPr>
          <w:rFonts w:ascii="Times New Roman" w:hAnsi="Times New Roman" w:cs="Times New Roman"/>
          <w:color w:val="000000"/>
          <w:sz w:val="24"/>
          <w:szCs w:val="24"/>
        </w:rPr>
        <w:t>Hayter</w:t>
      </w:r>
      <w:proofErr w:type="spellEnd"/>
      <w:r w:rsidRPr="002B315E">
        <w:rPr>
          <w:rFonts w:ascii="Times New Roman" w:hAnsi="Times New Roman" w:cs="Times New Roman"/>
          <w:color w:val="000000"/>
          <w:sz w:val="24"/>
          <w:szCs w:val="24"/>
        </w:rPr>
        <w:t>, 2017). Investments into R&amp;D usually happens in line with a firm’s general growth as the company invent new products (</w:t>
      </w:r>
      <w:proofErr w:type="spellStart"/>
      <w:r w:rsidRPr="002B315E">
        <w:rPr>
          <w:rFonts w:ascii="Times New Roman" w:hAnsi="Times New Roman" w:cs="Times New Roman"/>
          <w:color w:val="000000"/>
          <w:sz w:val="24"/>
          <w:szCs w:val="24"/>
        </w:rPr>
        <w:t>Mickle</w:t>
      </w:r>
      <w:proofErr w:type="spellEnd"/>
      <w:r w:rsidRPr="002B315E">
        <w:rPr>
          <w:rFonts w:ascii="Times New Roman" w:hAnsi="Times New Roman" w:cs="Times New Roman"/>
          <w:color w:val="000000"/>
          <w:sz w:val="24"/>
          <w:szCs w:val="24"/>
        </w:rPr>
        <w:t>, 2017).</w:t>
      </w:r>
    </w:p>
    <w:p w:rsidR="002C533B" w:rsidRPr="002B315E" w:rsidRDefault="002C533B" w:rsidP="002B315E">
      <w:pPr>
        <w:pStyle w:val="Heading2"/>
        <w:spacing w:line="360" w:lineRule="auto"/>
        <w:rPr>
          <w:rFonts w:ascii="Times New Roman" w:hAnsi="Times New Roman" w:cs="Times New Roman"/>
          <w:b/>
          <w:color w:val="auto"/>
          <w:sz w:val="24"/>
          <w:szCs w:val="24"/>
        </w:rPr>
      </w:pPr>
      <w:r w:rsidRPr="002B315E">
        <w:rPr>
          <w:rFonts w:ascii="Times New Roman" w:hAnsi="Times New Roman" w:cs="Times New Roman"/>
          <w:b/>
          <w:color w:val="auto"/>
          <w:sz w:val="24"/>
          <w:szCs w:val="24"/>
        </w:rPr>
        <w:lastRenderedPageBreak/>
        <w:t>Environmental Factors</w:t>
      </w:r>
    </w:p>
    <w:p w:rsidR="00E32E65" w:rsidRPr="002B315E" w:rsidRDefault="00E32E65" w:rsidP="002B315E">
      <w:pPr>
        <w:spacing w:line="360" w:lineRule="auto"/>
        <w:rPr>
          <w:sz w:val="24"/>
          <w:szCs w:val="24"/>
        </w:rPr>
      </w:pPr>
      <w:r w:rsidRPr="002B315E">
        <w:rPr>
          <w:sz w:val="24"/>
          <w:szCs w:val="24"/>
        </w:rPr>
        <w:t>All the issues that are capable of imposing extra cost or leading to opportunities is seen as environmental factors (Johnson et al, 2015).</w:t>
      </w:r>
      <w:r w:rsidR="00B51E91" w:rsidRPr="002B315E">
        <w:rPr>
          <w:sz w:val="24"/>
          <w:szCs w:val="24"/>
        </w:rPr>
        <w:t xml:space="preserve"> Environmental restrictions should be giving companies. Government and communities should always tax companies on environmental hazards to reduce environmental risk and health and safety. And big companies like INEOSE should not be centred in the town centre and has to be far from homes to reduce the energy risk.  </w:t>
      </w:r>
    </w:p>
    <w:p w:rsidR="00B51E91" w:rsidRPr="002B315E" w:rsidRDefault="00B51E91" w:rsidP="002B315E">
      <w:pPr>
        <w:spacing w:line="360" w:lineRule="auto"/>
        <w:rPr>
          <w:sz w:val="24"/>
          <w:szCs w:val="24"/>
        </w:rPr>
      </w:pPr>
    </w:p>
    <w:p w:rsidR="0097787C" w:rsidRPr="002B315E" w:rsidRDefault="0097787C" w:rsidP="002B315E">
      <w:pPr>
        <w:pStyle w:val="Heading3"/>
        <w:spacing w:line="360" w:lineRule="auto"/>
        <w:rPr>
          <w:rFonts w:ascii="Times New Roman" w:hAnsi="Times New Roman" w:cs="Times New Roman"/>
          <w:b/>
          <w:color w:val="auto"/>
        </w:rPr>
      </w:pPr>
      <w:r w:rsidRPr="002B315E">
        <w:rPr>
          <w:rFonts w:ascii="Times New Roman" w:hAnsi="Times New Roman" w:cs="Times New Roman"/>
          <w:b/>
          <w:color w:val="auto"/>
        </w:rPr>
        <w:t>Intensified Environmental regulations</w:t>
      </w:r>
    </w:p>
    <w:p w:rsidR="0097787C" w:rsidRPr="002B315E" w:rsidRDefault="0097787C" w:rsidP="002B315E">
      <w:pPr>
        <w:pStyle w:val="Heading3"/>
        <w:spacing w:line="360" w:lineRule="auto"/>
        <w:rPr>
          <w:rFonts w:ascii="Times New Roman" w:hAnsi="Times New Roman" w:cs="Times New Roman"/>
          <w:color w:val="auto"/>
        </w:rPr>
      </w:pPr>
      <w:r w:rsidRPr="002B315E">
        <w:rPr>
          <w:rFonts w:ascii="Times New Roman" w:hAnsi="Times New Roman" w:cs="Times New Roman"/>
          <w:color w:val="auto"/>
        </w:rPr>
        <w:t>In the aspect of global environmental policies, the UK has been a leading power in the reduction of environmental issues such as emissions and promote sustainable sources (Walker, 2017). There has been warnings to the UK by the EU on the high level air pollution, this warnings was issued by the European Commission and instructed the UK to follow the EU law on air pollution or face the necessary legal litigations (</w:t>
      </w:r>
      <w:proofErr w:type="spellStart"/>
      <w:r w:rsidRPr="002B315E">
        <w:rPr>
          <w:rFonts w:ascii="Times New Roman" w:hAnsi="Times New Roman" w:cs="Times New Roman"/>
          <w:color w:val="auto"/>
        </w:rPr>
        <w:t>Neslen</w:t>
      </w:r>
      <w:proofErr w:type="spellEnd"/>
      <w:r w:rsidRPr="002B315E">
        <w:rPr>
          <w:rFonts w:ascii="Times New Roman" w:hAnsi="Times New Roman" w:cs="Times New Roman"/>
          <w:color w:val="auto"/>
        </w:rPr>
        <w:t>, 2017).</w:t>
      </w:r>
    </w:p>
    <w:p w:rsidR="004823BC" w:rsidRPr="002B315E" w:rsidRDefault="0097787C" w:rsidP="002B315E">
      <w:pPr>
        <w:pStyle w:val="Heading3"/>
        <w:spacing w:line="360" w:lineRule="auto"/>
        <w:rPr>
          <w:rFonts w:ascii="Times New Roman" w:hAnsi="Times New Roman" w:cs="Times New Roman"/>
          <w:color w:val="auto"/>
        </w:rPr>
      </w:pPr>
      <w:r w:rsidRPr="002B315E">
        <w:rPr>
          <w:rFonts w:ascii="Times New Roman" w:hAnsi="Times New Roman" w:cs="Times New Roman"/>
          <w:color w:val="auto"/>
        </w:rPr>
        <w:t>This warnings was as a result of big cities in the UK bridging the air pollution law, this cities include a like Birmingham, London, Leads and Glasgow due to emissions from factories, power stations, exhaust fumes and vehicles (Walker, 2017). It is however necessary that the UK government intensify the rules on the environmental regulations</w:t>
      </w:r>
      <w:r w:rsidR="004823BC" w:rsidRPr="002B315E">
        <w:rPr>
          <w:rFonts w:ascii="Times New Roman" w:hAnsi="Times New Roman" w:cs="Times New Roman"/>
          <w:color w:val="auto"/>
        </w:rPr>
        <w:t xml:space="preserve"> and policies in order to reduce the increase rate of pollution by aiding organisations to switch completely to a cleaner energy source (Epstein, 2016). INEOS however handles and impacts a less greenhouse gas effects to the environment on its centres.</w:t>
      </w:r>
    </w:p>
    <w:p w:rsidR="0097787C" w:rsidRPr="002B315E" w:rsidRDefault="004823BC" w:rsidP="002B315E">
      <w:pPr>
        <w:pStyle w:val="Heading3"/>
        <w:spacing w:line="360" w:lineRule="auto"/>
        <w:rPr>
          <w:rFonts w:ascii="Times New Roman" w:hAnsi="Times New Roman" w:cs="Times New Roman"/>
          <w:color w:val="auto"/>
        </w:rPr>
      </w:pPr>
      <w:r w:rsidRPr="002B315E">
        <w:rPr>
          <w:rFonts w:ascii="Times New Roman" w:hAnsi="Times New Roman" w:cs="Times New Roman"/>
          <w:color w:val="auto"/>
        </w:rPr>
        <w:t>Since more products of INEOS need energy power to stay connected, the need for the invention of solar energy products is necessary in order to power most of their machines</w:t>
      </w:r>
      <w:r w:rsidR="0049423E" w:rsidRPr="002B315E">
        <w:rPr>
          <w:rFonts w:ascii="Times New Roman" w:hAnsi="Times New Roman" w:cs="Times New Roman"/>
          <w:color w:val="auto"/>
        </w:rPr>
        <w:t xml:space="preserve"> effectively and make work faster. If INEOS can </w:t>
      </w:r>
      <w:r w:rsidR="00B7134E" w:rsidRPr="002B315E">
        <w:rPr>
          <w:rFonts w:ascii="Times New Roman" w:hAnsi="Times New Roman" w:cs="Times New Roman"/>
          <w:color w:val="auto"/>
        </w:rPr>
        <w:t xml:space="preserve">succeed in this particular invention it will go a long way to </w:t>
      </w:r>
      <w:r w:rsidR="001710B3" w:rsidRPr="002B315E">
        <w:rPr>
          <w:rFonts w:ascii="Times New Roman" w:hAnsi="Times New Roman" w:cs="Times New Roman"/>
          <w:color w:val="auto"/>
        </w:rPr>
        <w:t>satisfy</w:t>
      </w:r>
      <w:r w:rsidR="00B7134E" w:rsidRPr="002B315E">
        <w:rPr>
          <w:rFonts w:ascii="Times New Roman" w:hAnsi="Times New Roman" w:cs="Times New Roman"/>
          <w:color w:val="auto"/>
        </w:rPr>
        <w:t xml:space="preserve"> their customers and give them an edge over their rivals.</w:t>
      </w:r>
      <w:r w:rsidRPr="002B315E">
        <w:rPr>
          <w:rFonts w:ascii="Times New Roman" w:hAnsi="Times New Roman" w:cs="Times New Roman"/>
          <w:color w:val="auto"/>
        </w:rPr>
        <w:t xml:space="preserve"> </w:t>
      </w:r>
      <w:r w:rsidR="0097787C" w:rsidRPr="002B315E">
        <w:rPr>
          <w:rFonts w:ascii="Times New Roman" w:hAnsi="Times New Roman" w:cs="Times New Roman"/>
          <w:color w:val="auto"/>
        </w:rPr>
        <w:t xml:space="preserve">  </w:t>
      </w:r>
    </w:p>
    <w:p w:rsidR="00D94DAA" w:rsidRPr="002B315E" w:rsidRDefault="00D94DAA" w:rsidP="002B315E">
      <w:pPr>
        <w:spacing w:line="360" w:lineRule="auto"/>
        <w:rPr>
          <w:b/>
          <w:sz w:val="24"/>
          <w:szCs w:val="24"/>
        </w:rPr>
      </w:pPr>
      <w:r w:rsidRPr="002B315E">
        <w:rPr>
          <w:b/>
          <w:sz w:val="24"/>
          <w:szCs w:val="24"/>
        </w:rPr>
        <w:t>Legal Factors</w:t>
      </w:r>
    </w:p>
    <w:p w:rsidR="00A85788" w:rsidRPr="002B315E" w:rsidRDefault="00A85788" w:rsidP="002B315E">
      <w:pPr>
        <w:spacing w:line="360" w:lineRule="auto"/>
        <w:rPr>
          <w:sz w:val="24"/>
          <w:szCs w:val="24"/>
        </w:rPr>
      </w:pPr>
      <w:r w:rsidRPr="002B315E">
        <w:rPr>
          <w:sz w:val="24"/>
          <w:szCs w:val="24"/>
        </w:rPr>
        <w:t>Any legal regulation or legislative adjustment/pressure that leads to opportunities of a business is seen as a legal factor (Lynch, 2015).</w:t>
      </w:r>
      <w:r w:rsidR="00DE3792" w:rsidRPr="002B315E">
        <w:rPr>
          <w:sz w:val="24"/>
          <w:szCs w:val="24"/>
        </w:rPr>
        <w:t xml:space="preserve"> Legal factors are very important in every business to avoid mitigation. The issue on </w:t>
      </w:r>
      <w:proofErr w:type="spellStart"/>
      <w:r w:rsidR="00DE3792" w:rsidRPr="002B315E">
        <w:rPr>
          <w:sz w:val="24"/>
          <w:szCs w:val="24"/>
        </w:rPr>
        <w:t>Brexit</w:t>
      </w:r>
      <w:proofErr w:type="spellEnd"/>
      <w:r w:rsidR="00DE3792" w:rsidRPr="002B315E">
        <w:rPr>
          <w:sz w:val="24"/>
          <w:szCs w:val="24"/>
        </w:rPr>
        <w:t xml:space="preserve"> is seen as legal factors among the EU nationals and needs severe legal aids.</w:t>
      </w:r>
    </w:p>
    <w:p w:rsidR="00E658C9" w:rsidRPr="002B315E" w:rsidRDefault="00E658C9" w:rsidP="002B315E">
      <w:pPr>
        <w:spacing w:line="360" w:lineRule="auto"/>
        <w:rPr>
          <w:sz w:val="24"/>
          <w:szCs w:val="24"/>
        </w:rPr>
      </w:pPr>
    </w:p>
    <w:p w:rsidR="00F0362F" w:rsidRPr="002B315E" w:rsidRDefault="00F0362F" w:rsidP="002B315E">
      <w:pPr>
        <w:pStyle w:val="Heading3"/>
        <w:spacing w:line="360" w:lineRule="auto"/>
        <w:jc w:val="both"/>
        <w:rPr>
          <w:rFonts w:ascii="Times New Roman" w:hAnsi="Times New Roman" w:cs="Times New Roman"/>
          <w:b/>
          <w:color w:val="auto"/>
          <w:lang w:val="en"/>
        </w:rPr>
      </w:pPr>
      <w:r w:rsidRPr="002B315E">
        <w:rPr>
          <w:rFonts w:ascii="Times New Roman" w:hAnsi="Times New Roman" w:cs="Times New Roman"/>
          <w:b/>
          <w:color w:val="auto"/>
          <w:lang w:val="en"/>
        </w:rPr>
        <w:lastRenderedPageBreak/>
        <w:t xml:space="preserve">Likely new regulations on trade and product standards </w:t>
      </w:r>
    </w:p>
    <w:p w:rsidR="00F0362F" w:rsidRPr="002B315E" w:rsidRDefault="00F0362F" w:rsidP="002B315E">
      <w:pPr>
        <w:spacing w:line="360" w:lineRule="auto"/>
        <w:rPr>
          <w:sz w:val="24"/>
          <w:szCs w:val="24"/>
          <w:lang w:val="en"/>
        </w:rPr>
      </w:pPr>
      <w:r w:rsidRPr="002B315E">
        <w:rPr>
          <w:sz w:val="24"/>
          <w:szCs w:val="24"/>
          <w:lang w:val="en"/>
        </w:rPr>
        <w:t xml:space="preserve">The UKs vote for </w:t>
      </w:r>
      <w:proofErr w:type="spellStart"/>
      <w:r w:rsidRPr="002B315E">
        <w:rPr>
          <w:sz w:val="24"/>
          <w:szCs w:val="24"/>
          <w:lang w:val="en"/>
        </w:rPr>
        <w:t>Brexit</w:t>
      </w:r>
      <w:proofErr w:type="spellEnd"/>
      <w:r w:rsidRPr="002B315E">
        <w:rPr>
          <w:sz w:val="24"/>
          <w:szCs w:val="24"/>
          <w:lang w:val="en"/>
        </w:rPr>
        <w:t xml:space="preserve"> may have a very severe consequences on the “single market” breaking down the free flow of trade with the EU (Josie cox, 2017). The vote for </w:t>
      </w:r>
      <w:proofErr w:type="spellStart"/>
      <w:r w:rsidRPr="002B315E">
        <w:rPr>
          <w:sz w:val="24"/>
          <w:szCs w:val="24"/>
          <w:lang w:val="en"/>
        </w:rPr>
        <w:t>Brexit</w:t>
      </w:r>
      <w:proofErr w:type="spellEnd"/>
      <w:r w:rsidRPr="002B315E">
        <w:rPr>
          <w:sz w:val="24"/>
          <w:szCs w:val="24"/>
          <w:lang w:val="en"/>
        </w:rPr>
        <w:t xml:space="preserve"> has been seen as an unprecedented move creating uncertainty to the EU since no EU country has ever left the EU (Josie cox, 2017). They may be a great impact on INEOS due to </w:t>
      </w:r>
      <w:proofErr w:type="spellStart"/>
      <w:r w:rsidRPr="002B315E">
        <w:rPr>
          <w:sz w:val="24"/>
          <w:szCs w:val="24"/>
          <w:lang w:val="en"/>
        </w:rPr>
        <w:t>Brexit</w:t>
      </w:r>
      <w:proofErr w:type="spellEnd"/>
      <w:r w:rsidRPr="002B315E">
        <w:rPr>
          <w:sz w:val="24"/>
          <w:szCs w:val="24"/>
          <w:lang w:val="en"/>
        </w:rPr>
        <w:t xml:space="preserve"> on the regulation of trade agreements, employment </w:t>
      </w:r>
      <w:r w:rsidR="000E4220" w:rsidRPr="002B315E">
        <w:rPr>
          <w:sz w:val="24"/>
          <w:szCs w:val="24"/>
          <w:lang w:val="en"/>
        </w:rPr>
        <w:t>regulations</w:t>
      </w:r>
      <w:r w:rsidRPr="002B315E">
        <w:rPr>
          <w:sz w:val="24"/>
          <w:szCs w:val="24"/>
          <w:lang w:val="en"/>
        </w:rPr>
        <w:t xml:space="preserve"> on visas, evaluation of currency and product flexibility (</w:t>
      </w:r>
      <w:proofErr w:type="spellStart"/>
      <w:r w:rsidRPr="002B315E">
        <w:rPr>
          <w:sz w:val="24"/>
          <w:szCs w:val="24"/>
          <w:lang w:val="en"/>
        </w:rPr>
        <w:t>Brinded</w:t>
      </w:r>
      <w:proofErr w:type="spellEnd"/>
      <w:r w:rsidRPr="002B315E">
        <w:rPr>
          <w:sz w:val="24"/>
          <w:szCs w:val="24"/>
          <w:lang w:val="en"/>
        </w:rPr>
        <w:t>, 2017)</w:t>
      </w:r>
      <w:r w:rsidR="000E4220" w:rsidRPr="002B315E">
        <w:rPr>
          <w:sz w:val="24"/>
          <w:szCs w:val="24"/>
          <w:lang w:val="en"/>
        </w:rPr>
        <w:t>.</w:t>
      </w:r>
      <w:r w:rsidR="004728E3" w:rsidRPr="002B315E">
        <w:rPr>
          <w:sz w:val="24"/>
          <w:szCs w:val="24"/>
          <w:lang w:val="en"/>
        </w:rPr>
        <w:t xml:space="preserve"> It can also be seen as added advantage on INEOS because </w:t>
      </w:r>
      <w:proofErr w:type="spellStart"/>
      <w:r w:rsidR="004728E3" w:rsidRPr="002B315E">
        <w:rPr>
          <w:sz w:val="24"/>
          <w:szCs w:val="24"/>
          <w:lang w:val="en"/>
        </w:rPr>
        <w:t>Brexit</w:t>
      </w:r>
      <w:proofErr w:type="spellEnd"/>
      <w:r w:rsidR="004728E3" w:rsidRPr="002B315E">
        <w:rPr>
          <w:sz w:val="24"/>
          <w:szCs w:val="24"/>
          <w:lang w:val="en"/>
        </w:rPr>
        <w:t xml:space="preserve"> will mean that the UK will definitely be able to make their own laws which might </w:t>
      </w:r>
      <w:proofErr w:type="spellStart"/>
      <w:r w:rsidR="004728E3" w:rsidRPr="002B315E">
        <w:rPr>
          <w:sz w:val="24"/>
          <w:szCs w:val="24"/>
          <w:lang w:val="en"/>
        </w:rPr>
        <w:t>favour</w:t>
      </w:r>
      <w:proofErr w:type="spellEnd"/>
      <w:r w:rsidR="004728E3" w:rsidRPr="002B315E">
        <w:rPr>
          <w:sz w:val="24"/>
          <w:szCs w:val="24"/>
          <w:lang w:val="en"/>
        </w:rPr>
        <w:t xml:space="preserve"> INEOS Company on trade deals property rules internationally (</w:t>
      </w:r>
      <w:proofErr w:type="spellStart"/>
      <w:r w:rsidR="004728E3" w:rsidRPr="002B315E">
        <w:rPr>
          <w:sz w:val="24"/>
          <w:szCs w:val="24"/>
          <w:lang w:val="en"/>
        </w:rPr>
        <w:t>Lilico</w:t>
      </w:r>
      <w:proofErr w:type="spellEnd"/>
      <w:r w:rsidR="004728E3" w:rsidRPr="002B315E">
        <w:rPr>
          <w:sz w:val="24"/>
          <w:szCs w:val="24"/>
          <w:lang w:val="en"/>
        </w:rPr>
        <w:t>, 2017).</w:t>
      </w:r>
    </w:p>
    <w:p w:rsidR="005A464D" w:rsidRPr="002B315E" w:rsidRDefault="005A464D" w:rsidP="002B315E">
      <w:pPr>
        <w:pStyle w:val="Heading1"/>
        <w:spacing w:line="360" w:lineRule="auto"/>
        <w:jc w:val="both"/>
        <w:rPr>
          <w:rFonts w:ascii="Times New Roman" w:hAnsi="Times New Roman" w:cs="Times New Roman"/>
          <w:b/>
          <w:color w:val="auto"/>
          <w:sz w:val="24"/>
          <w:szCs w:val="24"/>
          <w:lang w:val="en"/>
        </w:rPr>
      </w:pPr>
      <w:r w:rsidRPr="002B315E">
        <w:rPr>
          <w:rFonts w:ascii="Times New Roman" w:hAnsi="Times New Roman" w:cs="Times New Roman"/>
          <w:b/>
          <w:color w:val="auto"/>
          <w:sz w:val="24"/>
          <w:szCs w:val="24"/>
          <w:lang w:val="en"/>
        </w:rPr>
        <w:t>External Audit Matching Using Strategy Formulation Framework</w:t>
      </w:r>
    </w:p>
    <w:p w:rsidR="005A464D" w:rsidRPr="002B315E" w:rsidRDefault="005A464D" w:rsidP="002B315E">
      <w:pPr>
        <w:spacing w:line="360" w:lineRule="auto"/>
        <w:rPr>
          <w:sz w:val="24"/>
          <w:szCs w:val="24"/>
          <w:lang w:val="en"/>
        </w:rPr>
      </w:pPr>
      <w:r w:rsidRPr="002B315E">
        <w:rPr>
          <w:sz w:val="24"/>
          <w:szCs w:val="24"/>
          <w:lang w:val="en"/>
        </w:rPr>
        <w:t xml:space="preserve">The internal matching of a “firms” skills towards opportunities and threats from the external environment is regarded as a strategy (David and David, 2017). To </w:t>
      </w:r>
      <w:r w:rsidR="006C4576" w:rsidRPr="002B315E">
        <w:rPr>
          <w:sz w:val="24"/>
          <w:szCs w:val="24"/>
          <w:lang w:val="en"/>
        </w:rPr>
        <w:t>create</w:t>
      </w:r>
      <w:r w:rsidRPr="002B315E">
        <w:rPr>
          <w:sz w:val="24"/>
          <w:szCs w:val="24"/>
          <w:lang w:val="en"/>
        </w:rPr>
        <w:t xml:space="preserve"> a good and effective strategy, the use of double strategy is necessary to match key external and internal</w:t>
      </w:r>
      <w:r w:rsidR="006C4576" w:rsidRPr="002B315E">
        <w:rPr>
          <w:sz w:val="24"/>
          <w:szCs w:val="24"/>
          <w:lang w:val="en"/>
        </w:rPr>
        <w:t xml:space="preserve"> factors to assist organization to gain an advantageous rate against their competitors. The matching stage of this strategy will be conducted using two basic frame works which re the “Porters Generic Strategy and the </w:t>
      </w:r>
      <w:proofErr w:type="spellStart"/>
      <w:r w:rsidR="006C4576" w:rsidRPr="002B315E">
        <w:rPr>
          <w:sz w:val="24"/>
          <w:szCs w:val="24"/>
          <w:lang w:val="en"/>
        </w:rPr>
        <w:t>Ansoff</w:t>
      </w:r>
      <w:proofErr w:type="spellEnd"/>
      <w:r w:rsidR="006C4576" w:rsidRPr="002B315E">
        <w:rPr>
          <w:sz w:val="24"/>
          <w:szCs w:val="24"/>
          <w:lang w:val="en"/>
        </w:rPr>
        <w:t xml:space="preserve"> Matrix”. </w:t>
      </w:r>
    </w:p>
    <w:p w:rsidR="00176A16" w:rsidRPr="002B315E" w:rsidRDefault="00176A16" w:rsidP="002B315E">
      <w:pPr>
        <w:spacing w:line="360" w:lineRule="auto"/>
        <w:rPr>
          <w:rFonts w:ascii="Times New Roman" w:hAnsi="Times New Roman" w:cs="Times New Roman"/>
          <w:b/>
          <w:sz w:val="24"/>
          <w:szCs w:val="24"/>
          <w:lang w:val="en"/>
        </w:rPr>
      </w:pPr>
      <w:r w:rsidRPr="002B315E">
        <w:rPr>
          <w:rFonts w:ascii="Times New Roman" w:hAnsi="Times New Roman" w:cs="Times New Roman"/>
          <w:b/>
          <w:sz w:val="24"/>
          <w:szCs w:val="24"/>
          <w:lang w:val="en"/>
        </w:rPr>
        <w:t xml:space="preserve">Porter’s Generic Strategies </w:t>
      </w:r>
    </w:p>
    <w:p w:rsidR="00176A16" w:rsidRPr="002B315E" w:rsidRDefault="00176A16" w:rsidP="002B315E">
      <w:pPr>
        <w:spacing w:line="360" w:lineRule="auto"/>
        <w:rPr>
          <w:rFonts w:ascii="Times New Roman" w:hAnsi="Times New Roman" w:cs="Times New Roman"/>
          <w:sz w:val="24"/>
          <w:szCs w:val="24"/>
          <w:lang w:val="en"/>
        </w:rPr>
      </w:pPr>
      <w:r w:rsidRPr="002B315E">
        <w:rPr>
          <w:rFonts w:ascii="Times New Roman" w:hAnsi="Times New Roman" w:cs="Times New Roman"/>
          <w:sz w:val="24"/>
          <w:szCs w:val="24"/>
          <w:lang w:val="en"/>
        </w:rPr>
        <w:t>Strategy helps firms to gain advantage in four different and suitable ways and linking them in terms of scope and strength which are seen as cost leadership, differentiation, cost focus and differentiation focus (Porter, 1985).</w:t>
      </w:r>
    </w:p>
    <w:p w:rsidR="00CF1B26" w:rsidRPr="002B315E" w:rsidRDefault="00CF1B26" w:rsidP="002B315E">
      <w:pPr>
        <w:spacing w:line="360" w:lineRule="auto"/>
        <w:jc w:val="both"/>
        <w:rPr>
          <w:rFonts w:ascii="Times New Roman" w:hAnsi="Times New Roman" w:cs="Times New Roman"/>
          <w:b/>
          <w:sz w:val="24"/>
          <w:szCs w:val="24"/>
          <w:lang w:val="en"/>
        </w:rPr>
      </w:pPr>
      <w:r w:rsidRPr="002B315E">
        <w:rPr>
          <w:rFonts w:ascii="Times New Roman" w:hAnsi="Times New Roman" w:cs="Times New Roman"/>
          <w:b/>
          <w:sz w:val="24"/>
          <w:szCs w:val="24"/>
          <w:lang w:val="en"/>
        </w:rPr>
        <w:t>FIGURE: PORTER’S GENERIC STRATEGIES</w:t>
      </w:r>
    </w:p>
    <w:p w:rsidR="00CF1B26" w:rsidRPr="002B315E" w:rsidRDefault="00CF1B26" w:rsidP="002B315E">
      <w:pPr>
        <w:spacing w:line="360" w:lineRule="auto"/>
        <w:jc w:val="both"/>
        <w:rPr>
          <w:rFonts w:ascii="Times New Roman" w:hAnsi="Times New Roman" w:cs="Times New Roman"/>
          <w:b/>
          <w:sz w:val="24"/>
          <w:szCs w:val="24"/>
          <w:lang w:val="en"/>
        </w:rPr>
      </w:pPr>
      <w:r w:rsidRPr="002B315E">
        <w:rPr>
          <w:rFonts w:ascii="Times New Roman" w:hAnsi="Times New Roman" w:cs="Times New Roman"/>
          <w:b/>
          <w:sz w:val="24"/>
          <w:szCs w:val="24"/>
          <w:lang w:val="en"/>
        </w:rPr>
        <w:t xml:space="preserve">              </w:t>
      </w:r>
      <w:r w:rsidRPr="002B315E">
        <w:rPr>
          <w:noProof/>
          <w:sz w:val="24"/>
          <w:szCs w:val="24"/>
          <w:lang w:eastAsia="en-GB"/>
        </w:rPr>
        <w:drawing>
          <wp:inline distT="0" distB="0" distL="0" distR="0" wp14:anchorId="3F74A15D" wp14:editId="785F3ADB">
            <wp:extent cx="4343400" cy="22288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2436" t="10344" r="19066" b="17832"/>
                    <a:stretch/>
                  </pic:blipFill>
                  <pic:spPr bwMode="auto">
                    <a:xfrm>
                      <a:off x="0" y="0"/>
                      <a:ext cx="4343400" cy="2228850"/>
                    </a:xfrm>
                    <a:prstGeom prst="rect">
                      <a:avLst/>
                    </a:prstGeom>
                    <a:ln>
                      <a:noFill/>
                    </a:ln>
                    <a:extLst>
                      <a:ext uri="{53640926-AAD7-44D8-BBD7-CCE9431645EC}">
                        <a14:shadowObscured xmlns:a14="http://schemas.microsoft.com/office/drawing/2010/main"/>
                      </a:ext>
                    </a:extLst>
                  </pic:spPr>
                </pic:pic>
              </a:graphicData>
            </a:graphic>
          </wp:inline>
        </w:drawing>
      </w:r>
    </w:p>
    <w:p w:rsidR="00CF1B26" w:rsidRPr="002B315E" w:rsidRDefault="00CF1B26" w:rsidP="002B315E">
      <w:pPr>
        <w:spacing w:line="360" w:lineRule="auto"/>
        <w:jc w:val="both"/>
        <w:rPr>
          <w:rFonts w:ascii="Times New Roman" w:hAnsi="Times New Roman" w:cs="Times New Roman"/>
          <w:sz w:val="24"/>
          <w:szCs w:val="24"/>
          <w:lang w:val="en"/>
        </w:rPr>
      </w:pPr>
      <w:r w:rsidRPr="002B315E">
        <w:rPr>
          <w:rFonts w:ascii="Times New Roman" w:hAnsi="Times New Roman" w:cs="Times New Roman"/>
          <w:sz w:val="24"/>
          <w:szCs w:val="24"/>
          <w:lang w:val="en"/>
        </w:rPr>
        <w:lastRenderedPageBreak/>
        <w:t xml:space="preserve">                                         Source: Adapted from Johnson et al., (2014) </w:t>
      </w:r>
    </w:p>
    <w:p w:rsidR="000C5B5A" w:rsidRPr="002B315E" w:rsidRDefault="00176A16" w:rsidP="002B315E">
      <w:pPr>
        <w:spacing w:line="360" w:lineRule="auto"/>
        <w:rPr>
          <w:rFonts w:ascii="Times New Roman" w:hAnsi="Times New Roman" w:cs="Times New Roman"/>
          <w:sz w:val="24"/>
          <w:szCs w:val="24"/>
          <w:lang w:val="en"/>
        </w:rPr>
      </w:pPr>
      <w:r w:rsidRPr="002B315E">
        <w:rPr>
          <w:rFonts w:ascii="Times New Roman" w:hAnsi="Times New Roman" w:cs="Times New Roman"/>
          <w:sz w:val="24"/>
          <w:szCs w:val="24"/>
          <w:lang w:val="en"/>
        </w:rPr>
        <w:t>According to porter, for every organization to be successful, they have to maintain long – term sustainable edge over their competitors. This can be achieved if organizations have a clear strategy that is channeled towards the value of consumers in order to make it hard for</w:t>
      </w:r>
      <w:r w:rsidR="00CF1B26" w:rsidRPr="002B315E">
        <w:rPr>
          <w:rFonts w:ascii="Times New Roman" w:hAnsi="Times New Roman" w:cs="Times New Roman"/>
          <w:sz w:val="24"/>
          <w:szCs w:val="24"/>
          <w:lang w:val="en"/>
        </w:rPr>
        <w:t xml:space="preserve"> competitors to follow (Porter, </w:t>
      </w:r>
      <w:r w:rsidRPr="002B315E">
        <w:rPr>
          <w:rFonts w:ascii="Times New Roman" w:hAnsi="Times New Roman" w:cs="Times New Roman"/>
          <w:sz w:val="24"/>
          <w:szCs w:val="24"/>
          <w:lang w:val="en"/>
        </w:rPr>
        <w:t xml:space="preserve">1985). The </w:t>
      </w:r>
      <w:r w:rsidR="000C5B5A" w:rsidRPr="002B315E">
        <w:rPr>
          <w:rFonts w:ascii="Times New Roman" w:hAnsi="Times New Roman" w:cs="Times New Roman"/>
          <w:sz w:val="24"/>
          <w:szCs w:val="24"/>
          <w:lang w:val="en"/>
        </w:rPr>
        <w:t>four generic strategies by Porter will aid in the advantage of SMART strategies to achieve a competitive factor.</w:t>
      </w:r>
    </w:p>
    <w:p w:rsidR="000C5B5A" w:rsidRPr="002B315E" w:rsidRDefault="000C5B5A" w:rsidP="002B315E">
      <w:pPr>
        <w:pStyle w:val="ListParagraph"/>
        <w:numPr>
          <w:ilvl w:val="0"/>
          <w:numId w:val="14"/>
        </w:numPr>
        <w:spacing w:line="360" w:lineRule="auto"/>
        <w:rPr>
          <w:b/>
          <w:sz w:val="24"/>
          <w:szCs w:val="24"/>
          <w:lang w:val="en"/>
        </w:rPr>
      </w:pPr>
      <w:r w:rsidRPr="002B315E">
        <w:rPr>
          <w:rFonts w:ascii="Times New Roman" w:hAnsi="Times New Roman" w:cs="Times New Roman"/>
          <w:b/>
          <w:sz w:val="24"/>
          <w:szCs w:val="24"/>
          <w:lang w:val="en"/>
        </w:rPr>
        <w:t>Cost Leadership Strategy</w:t>
      </w:r>
    </w:p>
    <w:p w:rsidR="000C5B5A" w:rsidRPr="002B315E" w:rsidRDefault="000C5B5A" w:rsidP="002B315E">
      <w:pPr>
        <w:spacing w:line="360" w:lineRule="auto"/>
        <w:ind w:left="360"/>
        <w:rPr>
          <w:sz w:val="24"/>
          <w:szCs w:val="24"/>
          <w:lang w:val="en"/>
        </w:rPr>
      </w:pPr>
      <w:r w:rsidRPr="002B315E">
        <w:rPr>
          <w:sz w:val="24"/>
          <w:szCs w:val="24"/>
          <w:lang w:val="en"/>
        </w:rPr>
        <w:t>This is the key drive way from high cost to a low cost firm in exploitation of different domain of activity (</w:t>
      </w:r>
      <w:proofErr w:type="spellStart"/>
      <w:r w:rsidRPr="002B315E">
        <w:rPr>
          <w:sz w:val="24"/>
          <w:szCs w:val="24"/>
          <w:lang w:val="en"/>
        </w:rPr>
        <w:t>Tanwar</w:t>
      </w:r>
      <w:proofErr w:type="spellEnd"/>
      <w:r w:rsidRPr="002B315E">
        <w:rPr>
          <w:sz w:val="24"/>
          <w:szCs w:val="24"/>
          <w:lang w:val="en"/>
        </w:rPr>
        <w:t>, 2013).</w:t>
      </w:r>
      <w:r w:rsidR="009B1531" w:rsidRPr="002B315E">
        <w:rPr>
          <w:sz w:val="24"/>
          <w:szCs w:val="24"/>
          <w:lang w:val="en"/>
        </w:rPr>
        <w:t xml:space="preserve"> It is seen as an important aspect in business strategy. INEOS cost leadership gives them an added advantage over their rivals in the market sector. The dealings with trade and supply is very capital intensive and calls out for cost leadership strategy.</w:t>
      </w:r>
    </w:p>
    <w:p w:rsidR="000C5B5A" w:rsidRPr="002B315E" w:rsidRDefault="000C5B5A" w:rsidP="002B315E">
      <w:pPr>
        <w:pStyle w:val="ListParagraph"/>
        <w:numPr>
          <w:ilvl w:val="0"/>
          <w:numId w:val="14"/>
        </w:numPr>
        <w:spacing w:line="360" w:lineRule="auto"/>
        <w:rPr>
          <w:b/>
          <w:sz w:val="24"/>
          <w:szCs w:val="24"/>
          <w:lang w:val="en"/>
        </w:rPr>
      </w:pPr>
      <w:r w:rsidRPr="002B315E">
        <w:rPr>
          <w:b/>
          <w:sz w:val="24"/>
          <w:szCs w:val="24"/>
          <w:lang w:val="en"/>
        </w:rPr>
        <w:t>Differentiation strategy</w:t>
      </w:r>
    </w:p>
    <w:p w:rsidR="000C5B5A" w:rsidRPr="002B315E" w:rsidRDefault="000C5B5A" w:rsidP="002B315E">
      <w:pPr>
        <w:spacing w:line="360" w:lineRule="auto"/>
        <w:ind w:left="360"/>
        <w:rPr>
          <w:sz w:val="24"/>
          <w:szCs w:val="24"/>
          <w:lang w:val="en"/>
        </w:rPr>
      </w:pPr>
      <w:r w:rsidRPr="002B315E">
        <w:rPr>
          <w:sz w:val="24"/>
          <w:szCs w:val="24"/>
          <w:lang w:val="en"/>
        </w:rPr>
        <w:t>This is the strategy on price insensitive on customers in the production of sensitive goods and services.</w:t>
      </w:r>
      <w:r w:rsidR="00EE3BDF" w:rsidRPr="002B315E">
        <w:rPr>
          <w:sz w:val="24"/>
          <w:szCs w:val="24"/>
          <w:lang w:val="en"/>
        </w:rPr>
        <w:t xml:space="preserve"> Price negotiation is very important and necessary in the development of every business line.</w:t>
      </w:r>
    </w:p>
    <w:p w:rsidR="00EE3BDF" w:rsidRPr="002B315E" w:rsidRDefault="00EE3BDF" w:rsidP="002B315E">
      <w:pPr>
        <w:spacing w:line="360" w:lineRule="auto"/>
        <w:ind w:left="360"/>
        <w:rPr>
          <w:sz w:val="24"/>
          <w:szCs w:val="24"/>
          <w:lang w:val="en"/>
        </w:rPr>
      </w:pPr>
    </w:p>
    <w:p w:rsidR="000C5B5A" w:rsidRPr="002B315E" w:rsidRDefault="000C5B5A" w:rsidP="002B315E">
      <w:pPr>
        <w:pStyle w:val="ListParagraph"/>
        <w:numPr>
          <w:ilvl w:val="0"/>
          <w:numId w:val="14"/>
        </w:numPr>
        <w:spacing w:line="360" w:lineRule="auto"/>
        <w:rPr>
          <w:b/>
          <w:sz w:val="24"/>
          <w:szCs w:val="24"/>
          <w:lang w:val="en"/>
        </w:rPr>
      </w:pPr>
      <w:r w:rsidRPr="002B315E">
        <w:rPr>
          <w:b/>
          <w:sz w:val="24"/>
          <w:szCs w:val="24"/>
          <w:lang w:val="en"/>
        </w:rPr>
        <w:t>Focus Strategy/Cost and differentiation</w:t>
      </w:r>
    </w:p>
    <w:p w:rsidR="002C533B" w:rsidRPr="002B315E" w:rsidRDefault="000C5B5A" w:rsidP="002B315E">
      <w:pPr>
        <w:spacing w:line="360" w:lineRule="auto"/>
        <w:ind w:left="360"/>
        <w:rPr>
          <w:sz w:val="24"/>
          <w:szCs w:val="24"/>
          <w:lang w:val="en"/>
        </w:rPr>
      </w:pPr>
      <w:r w:rsidRPr="002B315E">
        <w:rPr>
          <w:sz w:val="24"/>
          <w:szCs w:val="24"/>
          <w:lang w:val="en"/>
        </w:rPr>
        <w:t>This is the production of goods and services that meets the satisfaction needs of a narrow segment from cost and differentiation perspective (David and David, 2017).</w:t>
      </w:r>
      <w:r w:rsidR="00EE3BDF" w:rsidRPr="002B315E">
        <w:rPr>
          <w:sz w:val="24"/>
          <w:szCs w:val="24"/>
          <w:lang w:val="en"/>
        </w:rPr>
        <w:t xml:space="preserve"> Customers need to have quality products of goods supply from their favorite producers.</w:t>
      </w:r>
    </w:p>
    <w:p w:rsidR="006C519F" w:rsidRPr="002B315E" w:rsidRDefault="006C519F" w:rsidP="002B315E">
      <w:pPr>
        <w:spacing w:line="360" w:lineRule="auto"/>
        <w:ind w:left="360"/>
        <w:rPr>
          <w:sz w:val="24"/>
          <w:szCs w:val="24"/>
          <w:lang w:val="en"/>
        </w:rPr>
      </w:pPr>
    </w:p>
    <w:p w:rsidR="00336168" w:rsidRPr="002B315E" w:rsidRDefault="00336168" w:rsidP="002B315E">
      <w:pPr>
        <w:pStyle w:val="Heading2"/>
        <w:spacing w:line="360" w:lineRule="auto"/>
        <w:jc w:val="both"/>
        <w:rPr>
          <w:rFonts w:ascii="Times New Roman" w:hAnsi="Times New Roman" w:cs="Times New Roman"/>
          <w:b/>
          <w:color w:val="auto"/>
          <w:sz w:val="24"/>
          <w:szCs w:val="24"/>
          <w:lang w:val="en"/>
        </w:rPr>
      </w:pPr>
      <w:bookmarkStart w:id="2" w:name="_Hlk492562009"/>
      <w:r w:rsidRPr="002B315E">
        <w:rPr>
          <w:rFonts w:ascii="Times New Roman" w:hAnsi="Times New Roman" w:cs="Times New Roman"/>
          <w:b/>
          <w:color w:val="auto"/>
          <w:sz w:val="24"/>
          <w:szCs w:val="24"/>
          <w:lang w:val="en"/>
        </w:rPr>
        <w:t>INEOS Generic Strategy</w:t>
      </w:r>
    </w:p>
    <w:p w:rsidR="00D656F5" w:rsidRPr="002B315E" w:rsidRDefault="00D656F5" w:rsidP="002B315E">
      <w:pPr>
        <w:spacing w:line="360" w:lineRule="auto"/>
        <w:rPr>
          <w:sz w:val="24"/>
          <w:szCs w:val="24"/>
          <w:lang w:val="en"/>
        </w:rPr>
      </w:pPr>
      <w:r w:rsidRPr="002B315E">
        <w:rPr>
          <w:sz w:val="24"/>
          <w:szCs w:val="24"/>
          <w:lang w:val="en"/>
        </w:rPr>
        <w:t>INEOS generally adopts a differentiation strategy for external and internal environmental audit, this boost and gives them an edge over their rivals in the chemical industry.</w:t>
      </w:r>
    </w:p>
    <w:p w:rsidR="00336168" w:rsidRPr="002B315E" w:rsidRDefault="00E2534C" w:rsidP="002B315E">
      <w:pPr>
        <w:spacing w:line="360" w:lineRule="auto"/>
        <w:jc w:val="both"/>
        <w:rPr>
          <w:rFonts w:ascii="Times New Roman" w:hAnsi="Times New Roman" w:cs="Times New Roman"/>
          <w:sz w:val="24"/>
          <w:szCs w:val="24"/>
          <w:lang w:val="en"/>
        </w:rPr>
      </w:pPr>
      <w:r w:rsidRPr="002B315E">
        <w:rPr>
          <w:rFonts w:ascii="Times New Roman" w:hAnsi="Times New Roman" w:cs="Times New Roman"/>
          <w:sz w:val="24"/>
          <w:szCs w:val="24"/>
          <w:lang w:val="en"/>
        </w:rPr>
        <w:t>“</w:t>
      </w:r>
      <w:r w:rsidR="00336168" w:rsidRPr="002B315E">
        <w:rPr>
          <w:rFonts w:ascii="Times New Roman" w:hAnsi="Times New Roman" w:cs="Times New Roman"/>
          <w:sz w:val="24"/>
          <w:szCs w:val="24"/>
          <w:lang w:val="en"/>
        </w:rPr>
        <w:t>This differentiation generic strategy</w:t>
      </w:r>
      <w:r w:rsidR="00D656F5" w:rsidRPr="002B315E">
        <w:rPr>
          <w:rFonts w:ascii="Times New Roman" w:hAnsi="Times New Roman" w:cs="Times New Roman"/>
          <w:sz w:val="24"/>
          <w:szCs w:val="24"/>
          <w:lang w:val="en"/>
        </w:rPr>
        <w:t xml:space="preserve"> generally</w:t>
      </w:r>
      <w:r w:rsidR="00336168" w:rsidRPr="002B315E">
        <w:rPr>
          <w:rFonts w:ascii="Times New Roman" w:hAnsi="Times New Roman" w:cs="Times New Roman"/>
          <w:sz w:val="24"/>
          <w:szCs w:val="24"/>
          <w:lang w:val="en"/>
        </w:rPr>
        <w:t xml:space="preserve"> involves producing unique</w:t>
      </w:r>
      <w:r w:rsidR="00D656F5" w:rsidRPr="002B315E">
        <w:rPr>
          <w:rFonts w:ascii="Times New Roman" w:hAnsi="Times New Roman" w:cs="Times New Roman"/>
          <w:sz w:val="24"/>
          <w:szCs w:val="24"/>
          <w:lang w:val="en"/>
        </w:rPr>
        <w:t xml:space="preserve"> and vital</w:t>
      </w:r>
      <w:r w:rsidR="00336168" w:rsidRPr="002B315E">
        <w:rPr>
          <w:rFonts w:ascii="Times New Roman" w:hAnsi="Times New Roman" w:cs="Times New Roman"/>
          <w:sz w:val="24"/>
          <w:szCs w:val="24"/>
          <w:lang w:val="en"/>
        </w:rPr>
        <w:t xml:space="preserve"> products or services that differentiates the firm from its</w:t>
      </w:r>
      <w:r w:rsidR="00D656F5" w:rsidRPr="002B315E">
        <w:rPr>
          <w:rFonts w:ascii="Times New Roman" w:hAnsi="Times New Roman" w:cs="Times New Roman"/>
          <w:sz w:val="24"/>
          <w:szCs w:val="24"/>
          <w:lang w:val="en"/>
        </w:rPr>
        <w:t xml:space="preserve"> rivals / competitors</w:t>
      </w:r>
      <w:r w:rsidR="00336168" w:rsidRPr="002B315E">
        <w:rPr>
          <w:rFonts w:ascii="Times New Roman" w:hAnsi="Times New Roman" w:cs="Times New Roman"/>
          <w:sz w:val="24"/>
          <w:szCs w:val="24"/>
          <w:lang w:val="en"/>
        </w:rPr>
        <w:t xml:space="preserve"> a</w:t>
      </w:r>
      <w:r w:rsidR="00D656F5" w:rsidRPr="002B315E">
        <w:rPr>
          <w:rFonts w:ascii="Times New Roman" w:hAnsi="Times New Roman" w:cs="Times New Roman"/>
          <w:sz w:val="24"/>
          <w:szCs w:val="24"/>
          <w:lang w:val="en"/>
        </w:rPr>
        <w:t>nd</w:t>
      </w:r>
      <w:r w:rsidR="00336168" w:rsidRPr="002B315E">
        <w:rPr>
          <w:rFonts w:ascii="Times New Roman" w:hAnsi="Times New Roman" w:cs="Times New Roman"/>
          <w:sz w:val="24"/>
          <w:szCs w:val="24"/>
          <w:lang w:val="en"/>
        </w:rPr>
        <w:t xml:space="preserve"> focus</w:t>
      </w:r>
      <w:r w:rsidR="00D656F5" w:rsidRPr="002B315E">
        <w:rPr>
          <w:rFonts w:ascii="Times New Roman" w:hAnsi="Times New Roman" w:cs="Times New Roman"/>
          <w:sz w:val="24"/>
          <w:szCs w:val="24"/>
          <w:lang w:val="en"/>
        </w:rPr>
        <w:t>ing basically</w:t>
      </w:r>
      <w:r w:rsidR="00336168" w:rsidRPr="002B315E">
        <w:rPr>
          <w:rFonts w:ascii="Times New Roman" w:hAnsi="Times New Roman" w:cs="Times New Roman"/>
          <w:sz w:val="24"/>
          <w:szCs w:val="24"/>
          <w:lang w:val="en"/>
        </w:rPr>
        <w:t xml:space="preserve"> on price insensitive customers</w:t>
      </w:r>
      <w:r w:rsidRPr="002B315E">
        <w:rPr>
          <w:rFonts w:ascii="Times New Roman" w:hAnsi="Times New Roman" w:cs="Times New Roman"/>
          <w:sz w:val="24"/>
          <w:szCs w:val="24"/>
          <w:lang w:val="en"/>
        </w:rPr>
        <w:t>”</w:t>
      </w:r>
      <w:r w:rsidR="00336168" w:rsidRPr="002B315E">
        <w:rPr>
          <w:rFonts w:ascii="Times New Roman" w:hAnsi="Times New Roman" w:cs="Times New Roman"/>
          <w:sz w:val="24"/>
          <w:szCs w:val="24"/>
          <w:lang w:val="en"/>
        </w:rPr>
        <w:t xml:space="preserve"> (Johnson </w:t>
      </w:r>
      <w:r w:rsidR="00336168" w:rsidRPr="002B315E">
        <w:rPr>
          <w:rFonts w:ascii="Times New Roman" w:hAnsi="Times New Roman" w:cs="Times New Roman"/>
          <w:i/>
          <w:sz w:val="24"/>
          <w:szCs w:val="24"/>
          <w:lang w:val="en"/>
        </w:rPr>
        <w:t>et al</w:t>
      </w:r>
      <w:r w:rsidR="00D656F5" w:rsidRPr="002B315E">
        <w:rPr>
          <w:rFonts w:ascii="Times New Roman" w:hAnsi="Times New Roman" w:cs="Times New Roman"/>
          <w:sz w:val="24"/>
          <w:szCs w:val="24"/>
          <w:lang w:val="en"/>
        </w:rPr>
        <w:t>., 2014). Due to</w:t>
      </w:r>
      <w:r w:rsidR="00336168" w:rsidRPr="002B315E">
        <w:rPr>
          <w:rFonts w:ascii="Times New Roman" w:hAnsi="Times New Roman" w:cs="Times New Roman"/>
          <w:sz w:val="24"/>
          <w:szCs w:val="24"/>
          <w:lang w:val="en"/>
        </w:rPr>
        <w:t xml:space="preserve"> the</w:t>
      </w:r>
      <w:r w:rsidR="00C10715" w:rsidRPr="002B315E">
        <w:rPr>
          <w:rFonts w:ascii="Times New Roman" w:hAnsi="Times New Roman" w:cs="Times New Roman"/>
          <w:sz w:val="24"/>
          <w:szCs w:val="24"/>
          <w:lang w:val="en"/>
        </w:rPr>
        <w:t xml:space="preserve"> differentiation strategy, INEOS</w:t>
      </w:r>
      <w:r w:rsidR="00336168" w:rsidRPr="002B315E">
        <w:rPr>
          <w:rFonts w:ascii="Times New Roman" w:hAnsi="Times New Roman" w:cs="Times New Roman"/>
          <w:sz w:val="24"/>
          <w:szCs w:val="24"/>
          <w:lang w:val="en"/>
        </w:rPr>
        <w:t xml:space="preserve"> </w:t>
      </w:r>
      <w:r w:rsidR="00336168" w:rsidRPr="002B315E">
        <w:rPr>
          <w:rFonts w:ascii="Times New Roman" w:hAnsi="Times New Roman" w:cs="Times New Roman"/>
          <w:sz w:val="24"/>
          <w:szCs w:val="24"/>
          <w:lang w:val="en"/>
        </w:rPr>
        <w:lastRenderedPageBreak/>
        <w:t>produces unique and distinctive</w:t>
      </w:r>
      <w:r w:rsidR="00D656F5" w:rsidRPr="002B315E">
        <w:rPr>
          <w:rFonts w:ascii="Times New Roman" w:hAnsi="Times New Roman" w:cs="Times New Roman"/>
          <w:sz w:val="24"/>
          <w:szCs w:val="24"/>
          <w:lang w:val="en"/>
        </w:rPr>
        <w:t xml:space="preserve"> chemical</w:t>
      </w:r>
      <w:r w:rsidR="00336168" w:rsidRPr="002B315E">
        <w:rPr>
          <w:rFonts w:ascii="Times New Roman" w:hAnsi="Times New Roman" w:cs="Times New Roman"/>
          <w:sz w:val="24"/>
          <w:szCs w:val="24"/>
          <w:lang w:val="en"/>
        </w:rPr>
        <w:t xml:space="preserve"> products that</w:t>
      </w:r>
      <w:r w:rsidR="00C10715" w:rsidRPr="002B315E">
        <w:rPr>
          <w:rFonts w:ascii="Times New Roman" w:hAnsi="Times New Roman" w:cs="Times New Roman"/>
          <w:sz w:val="24"/>
          <w:szCs w:val="24"/>
          <w:lang w:val="en"/>
        </w:rPr>
        <w:t xml:space="preserve"> stands out in the chemical</w:t>
      </w:r>
      <w:r w:rsidR="00336168" w:rsidRPr="002B315E">
        <w:rPr>
          <w:rFonts w:ascii="Times New Roman" w:hAnsi="Times New Roman" w:cs="Times New Roman"/>
          <w:sz w:val="24"/>
          <w:szCs w:val="24"/>
          <w:lang w:val="en"/>
        </w:rPr>
        <w:t xml:space="preserve"> industry</w:t>
      </w:r>
      <w:r w:rsidR="00687858" w:rsidRPr="002B315E">
        <w:rPr>
          <w:rFonts w:ascii="Times New Roman" w:hAnsi="Times New Roman" w:cs="Times New Roman"/>
          <w:sz w:val="24"/>
          <w:szCs w:val="24"/>
          <w:lang w:val="en"/>
        </w:rPr>
        <w:t xml:space="preserve"> giving an edge above their rivals</w:t>
      </w:r>
      <w:r w:rsidR="00336168" w:rsidRPr="002B315E">
        <w:rPr>
          <w:rFonts w:ascii="Times New Roman" w:hAnsi="Times New Roman" w:cs="Times New Roman"/>
          <w:sz w:val="24"/>
          <w:szCs w:val="24"/>
          <w:lang w:val="en"/>
        </w:rPr>
        <w:t xml:space="preserve">. </w:t>
      </w:r>
    </w:p>
    <w:p w:rsidR="00336168" w:rsidRPr="002B315E" w:rsidRDefault="002D2F0C" w:rsidP="002B315E">
      <w:pPr>
        <w:spacing w:line="360" w:lineRule="auto"/>
        <w:jc w:val="both"/>
        <w:rPr>
          <w:rFonts w:ascii="Times New Roman" w:hAnsi="Times New Roman" w:cs="Times New Roman"/>
          <w:sz w:val="24"/>
          <w:szCs w:val="24"/>
          <w:lang w:val="en"/>
        </w:rPr>
      </w:pPr>
      <w:r w:rsidRPr="002B315E">
        <w:rPr>
          <w:rFonts w:ascii="Times New Roman" w:hAnsi="Times New Roman" w:cs="Times New Roman"/>
          <w:sz w:val="24"/>
          <w:szCs w:val="24"/>
          <w:lang w:val="en"/>
        </w:rPr>
        <w:t>However</w:t>
      </w:r>
      <w:r w:rsidR="00C10715" w:rsidRPr="002B315E">
        <w:rPr>
          <w:rFonts w:ascii="Times New Roman" w:hAnsi="Times New Roman" w:cs="Times New Roman"/>
          <w:sz w:val="24"/>
          <w:szCs w:val="24"/>
          <w:lang w:val="en"/>
        </w:rPr>
        <w:t>, INEOS</w:t>
      </w:r>
      <w:r w:rsidR="00336168" w:rsidRPr="002B315E">
        <w:rPr>
          <w:rFonts w:ascii="Times New Roman" w:hAnsi="Times New Roman" w:cs="Times New Roman"/>
          <w:sz w:val="24"/>
          <w:szCs w:val="24"/>
          <w:lang w:val="en"/>
        </w:rPr>
        <w:t xml:space="preserve"> has consistently differentiated itself from their</w:t>
      </w:r>
      <w:r w:rsidRPr="002B315E">
        <w:rPr>
          <w:rFonts w:ascii="Times New Roman" w:hAnsi="Times New Roman" w:cs="Times New Roman"/>
          <w:sz w:val="24"/>
          <w:szCs w:val="24"/>
          <w:lang w:val="en"/>
        </w:rPr>
        <w:t xml:space="preserve"> rivals /</w:t>
      </w:r>
      <w:r w:rsidR="00336168" w:rsidRPr="002B315E">
        <w:rPr>
          <w:rFonts w:ascii="Times New Roman" w:hAnsi="Times New Roman" w:cs="Times New Roman"/>
          <w:sz w:val="24"/>
          <w:szCs w:val="24"/>
          <w:lang w:val="en"/>
        </w:rPr>
        <w:t xml:space="preserve"> competitors with special products and service fe</w:t>
      </w:r>
      <w:r w:rsidR="00C10715" w:rsidRPr="002B315E">
        <w:rPr>
          <w:rFonts w:ascii="Times New Roman" w:hAnsi="Times New Roman" w:cs="Times New Roman"/>
          <w:sz w:val="24"/>
          <w:szCs w:val="24"/>
          <w:lang w:val="en"/>
        </w:rPr>
        <w:t>atures such as unique plastic products</w:t>
      </w:r>
      <w:r w:rsidR="00336168" w:rsidRPr="002B315E">
        <w:rPr>
          <w:rFonts w:ascii="Times New Roman" w:hAnsi="Times New Roman" w:cs="Times New Roman"/>
          <w:sz w:val="24"/>
          <w:szCs w:val="24"/>
          <w:lang w:val="en"/>
        </w:rPr>
        <w:t>,</w:t>
      </w:r>
      <w:r w:rsidR="00687858" w:rsidRPr="002B315E">
        <w:rPr>
          <w:rFonts w:ascii="Times New Roman" w:hAnsi="Times New Roman" w:cs="Times New Roman"/>
          <w:sz w:val="24"/>
          <w:szCs w:val="24"/>
          <w:lang w:val="en"/>
        </w:rPr>
        <w:t xml:space="preserve"> oil and gas, petrol,</w:t>
      </w:r>
      <w:r w:rsidR="00336168" w:rsidRPr="002B315E">
        <w:rPr>
          <w:rFonts w:ascii="Times New Roman" w:hAnsi="Times New Roman" w:cs="Times New Roman"/>
          <w:sz w:val="24"/>
          <w:szCs w:val="24"/>
          <w:lang w:val="en"/>
        </w:rPr>
        <w:t xml:space="preserve"> high end branding, superior service, elegant engineering design, </w:t>
      </w:r>
      <w:r w:rsidR="009514AF" w:rsidRPr="002B315E">
        <w:rPr>
          <w:rFonts w:ascii="Times New Roman" w:hAnsi="Times New Roman" w:cs="Times New Roman"/>
          <w:sz w:val="24"/>
          <w:szCs w:val="24"/>
          <w:lang w:val="en"/>
        </w:rPr>
        <w:t>and efficient</w:t>
      </w:r>
      <w:r w:rsidR="00E2534C" w:rsidRPr="002B315E">
        <w:rPr>
          <w:rFonts w:ascii="Times New Roman" w:hAnsi="Times New Roman" w:cs="Times New Roman"/>
          <w:sz w:val="24"/>
          <w:szCs w:val="24"/>
          <w:lang w:val="en"/>
        </w:rPr>
        <w:t xml:space="preserve"> product performance, These special products</w:t>
      </w:r>
      <w:r w:rsidRPr="002B315E">
        <w:rPr>
          <w:rFonts w:ascii="Times New Roman" w:hAnsi="Times New Roman" w:cs="Times New Roman"/>
          <w:sz w:val="24"/>
          <w:szCs w:val="24"/>
          <w:lang w:val="en"/>
        </w:rPr>
        <w:t xml:space="preserve"> basically makes</w:t>
      </w:r>
      <w:r w:rsidR="00C10715" w:rsidRPr="002B315E">
        <w:rPr>
          <w:rFonts w:ascii="Times New Roman" w:hAnsi="Times New Roman" w:cs="Times New Roman"/>
          <w:sz w:val="24"/>
          <w:szCs w:val="24"/>
          <w:lang w:val="en"/>
        </w:rPr>
        <w:t xml:space="preserve"> INEOS</w:t>
      </w:r>
      <w:r w:rsidR="00336168" w:rsidRPr="002B315E">
        <w:rPr>
          <w:rFonts w:ascii="Times New Roman" w:hAnsi="Times New Roman" w:cs="Times New Roman"/>
          <w:sz w:val="24"/>
          <w:szCs w:val="24"/>
          <w:lang w:val="en"/>
        </w:rPr>
        <w:t xml:space="preserve"> to charge higher price for its products and gain loyalty from their users because the customers have</w:t>
      </w:r>
      <w:r w:rsidRPr="002B315E">
        <w:rPr>
          <w:rFonts w:ascii="Times New Roman" w:hAnsi="Times New Roman" w:cs="Times New Roman"/>
          <w:sz w:val="24"/>
          <w:szCs w:val="24"/>
          <w:lang w:val="en"/>
        </w:rPr>
        <w:t xml:space="preserve"> generally</w:t>
      </w:r>
      <w:r w:rsidR="00336168" w:rsidRPr="002B315E">
        <w:rPr>
          <w:rFonts w:ascii="Times New Roman" w:hAnsi="Times New Roman" w:cs="Times New Roman"/>
          <w:sz w:val="24"/>
          <w:szCs w:val="24"/>
          <w:lang w:val="en"/>
        </w:rPr>
        <w:t xml:space="preserve"> become strongly attached</w:t>
      </w:r>
      <w:r w:rsidRPr="002B315E">
        <w:rPr>
          <w:rFonts w:ascii="Times New Roman" w:hAnsi="Times New Roman" w:cs="Times New Roman"/>
          <w:sz w:val="24"/>
          <w:szCs w:val="24"/>
          <w:lang w:val="en"/>
        </w:rPr>
        <w:t xml:space="preserve"> and glued</w:t>
      </w:r>
      <w:r w:rsidR="00336168" w:rsidRPr="002B315E">
        <w:rPr>
          <w:rFonts w:ascii="Times New Roman" w:hAnsi="Times New Roman" w:cs="Times New Roman"/>
          <w:sz w:val="24"/>
          <w:szCs w:val="24"/>
          <w:lang w:val="en"/>
        </w:rPr>
        <w:t xml:space="preserve"> to the differentiating features of the products.</w:t>
      </w:r>
      <w:r w:rsidR="00687858" w:rsidRPr="002B315E">
        <w:rPr>
          <w:rFonts w:ascii="Times New Roman" w:hAnsi="Times New Roman" w:cs="Times New Roman"/>
          <w:sz w:val="24"/>
          <w:szCs w:val="24"/>
          <w:lang w:val="en"/>
        </w:rPr>
        <w:t xml:space="preserve"> INEOS has high branded products which gives their products high price incentives.</w:t>
      </w:r>
      <w:r w:rsidR="00336168" w:rsidRPr="002B315E">
        <w:rPr>
          <w:rFonts w:ascii="Times New Roman" w:hAnsi="Times New Roman" w:cs="Times New Roman"/>
          <w:sz w:val="24"/>
          <w:szCs w:val="24"/>
          <w:lang w:val="en"/>
        </w:rPr>
        <w:t xml:space="preserve"> </w:t>
      </w:r>
    </w:p>
    <w:p w:rsidR="00C4020C" w:rsidRPr="002B315E" w:rsidRDefault="00336168" w:rsidP="002B315E">
      <w:pPr>
        <w:spacing w:line="360" w:lineRule="auto"/>
        <w:jc w:val="both"/>
        <w:rPr>
          <w:rFonts w:ascii="Times New Roman" w:hAnsi="Times New Roman" w:cs="Times New Roman"/>
          <w:b/>
          <w:i/>
          <w:sz w:val="24"/>
          <w:szCs w:val="24"/>
          <w:lang w:val="en"/>
        </w:rPr>
      </w:pPr>
      <w:r w:rsidRPr="002B315E">
        <w:rPr>
          <w:rFonts w:ascii="Times New Roman" w:hAnsi="Times New Roman" w:cs="Times New Roman"/>
          <w:sz w:val="24"/>
          <w:szCs w:val="24"/>
          <w:lang w:val="en"/>
        </w:rPr>
        <w:t xml:space="preserve">Though, the differentiation strategy </w:t>
      </w:r>
      <w:r w:rsidR="00C10715" w:rsidRPr="002B315E">
        <w:rPr>
          <w:rFonts w:ascii="Times New Roman" w:hAnsi="Times New Roman" w:cs="Times New Roman"/>
          <w:sz w:val="24"/>
          <w:szCs w:val="24"/>
          <w:lang w:val="en"/>
        </w:rPr>
        <w:t>INEOS</w:t>
      </w:r>
      <w:r w:rsidRPr="002B315E">
        <w:rPr>
          <w:rFonts w:ascii="Times New Roman" w:hAnsi="Times New Roman" w:cs="Times New Roman"/>
          <w:sz w:val="24"/>
          <w:szCs w:val="24"/>
          <w:lang w:val="en"/>
        </w:rPr>
        <w:t xml:space="preserve"> adopts, </w:t>
      </w:r>
      <w:r w:rsidR="002D2F0C" w:rsidRPr="002B315E">
        <w:rPr>
          <w:rFonts w:ascii="Times New Roman" w:hAnsi="Times New Roman" w:cs="Times New Roman"/>
          <w:sz w:val="24"/>
          <w:szCs w:val="24"/>
          <w:lang w:val="en"/>
        </w:rPr>
        <w:t xml:space="preserve">also </w:t>
      </w:r>
      <w:r w:rsidRPr="002B315E">
        <w:rPr>
          <w:rFonts w:ascii="Times New Roman" w:hAnsi="Times New Roman" w:cs="Times New Roman"/>
          <w:sz w:val="24"/>
          <w:szCs w:val="24"/>
          <w:lang w:val="en"/>
        </w:rPr>
        <w:t>differentiates them from</w:t>
      </w:r>
      <w:r w:rsidR="00C10715" w:rsidRPr="002B315E">
        <w:rPr>
          <w:rFonts w:ascii="Times New Roman" w:hAnsi="Times New Roman" w:cs="Times New Roman"/>
          <w:sz w:val="24"/>
          <w:szCs w:val="24"/>
          <w:lang w:val="en"/>
        </w:rPr>
        <w:t xml:space="preserve"> its competitors</w:t>
      </w:r>
      <w:r w:rsidR="00E2534C" w:rsidRPr="002B315E">
        <w:rPr>
          <w:rFonts w:ascii="Times New Roman" w:hAnsi="Times New Roman" w:cs="Times New Roman"/>
          <w:sz w:val="24"/>
          <w:szCs w:val="24"/>
          <w:lang w:val="en"/>
        </w:rPr>
        <w:t xml:space="preserve"> and rivals</w:t>
      </w:r>
      <w:r w:rsidR="00C10715" w:rsidRPr="002B315E">
        <w:rPr>
          <w:rFonts w:ascii="Times New Roman" w:hAnsi="Times New Roman" w:cs="Times New Roman"/>
          <w:sz w:val="24"/>
          <w:szCs w:val="24"/>
          <w:lang w:val="en"/>
        </w:rPr>
        <w:t>, INEOS</w:t>
      </w:r>
      <w:r w:rsidRPr="002B315E">
        <w:rPr>
          <w:rFonts w:ascii="Times New Roman" w:hAnsi="Times New Roman" w:cs="Times New Roman"/>
          <w:sz w:val="24"/>
          <w:szCs w:val="24"/>
          <w:lang w:val="en"/>
        </w:rPr>
        <w:t xml:space="preserve"> over the</w:t>
      </w:r>
      <w:r w:rsidR="002D2F0C" w:rsidRPr="002B315E">
        <w:rPr>
          <w:rFonts w:ascii="Times New Roman" w:hAnsi="Times New Roman" w:cs="Times New Roman"/>
          <w:sz w:val="24"/>
          <w:szCs w:val="24"/>
          <w:lang w:val="en"/>
        </w:rPr>
        <w:t xml:space="preserve"> past</w:t>
      </w:r>
      <w:r w:rsidRPr="002B315E">
        <w:rPr>
          <w:rFonts w:ascii="Times New Roman" w:hAnsi="Times New Roman" w:cs="Times New Roman"/>
          <w:sz w:val="24"/>
          <w:szCs w:val="24"/>
          <w:lang w:val="en"/>
        </w:rPr>
        <w:t xml:space="preserve"> years has successfully established broad</w:t>
      </w:r>
      <w:r w:rsidR="002D2F0C" w:rsidRPr="002B315E">
        <w:rPr>
          <w:rFonts w:ascii="Times New Roman" w:hAnsi="Times New Roman" w:cs="Times New Roman"/>
          <w:sz w:val="24"/>
          <w:szCs w:val="24"/>
          <w:lang w:val="en"/>
        </w:rPr>
        <w:t xml:space="preserve"> and wider</w:t>
      </w:r>
      <w:r w:rsidRPr="002B315E">
        <w:rPr>
          <w:rFonts w:ascii="Times New Roman" w:hAnsi="Times New Roman" w:cs="Times New Roman"/>
          <w:sz w:val="24"/>
          <w:szCs w:val="24"/>
          <w:lang w:val="en"/>
        </w:rPr>
        <w:t xml:space="preserve"> market segments thus supporting </w:t>
      </w:r>
      <w:r w:rsidR="002D2F0C" w:rsidRPr="002B315E">
        <w:rPr>
          <w:rFonts w:ascii="Times New Roman" w:hAnsi="Times New Roman" w:cs="Times New Roman"/>
          <w:sz w:val="24"/>
          <w:szCs w:val="24"/>
          <w:lang w:val="en"/>
        </w:rPr>
        <w:t>wider market reach</w:t>
      </w:r>
      <w:r w:rsidR="00687858" w:rsidRPr="002B315E">
        <w:rPr>
          <w:rFonts w:ascii="Times New Roman" w:hAnsi="Times New Roman" w:cs="Times New Roman"/>
          <w:sz w:val="24"/>
          <w:szCs w:val="24"/>
          <w:lang w:val="en"/>
        </w:rPr>
        <w:t xml:space="preserve"> in the business sector</w:t>
      </w:r>
      <w:r w:rsidR="002D2F0C" w:rsidRPr="002B315E">
        <w:rPr>
          <w:rFonts w:ascii="Times New Roman" w:hAnsi="Times New Roman" w:cs="Times New Roman"/>
          <w:sz w:val="24"/>
          <w:szCs w:val="24"/>
          <w:lang w:val="en"/>
        </w:rPr>
        <w:t>. However</w:t>
      </w:r>
      <w:r w:rsidRPr="002B315E">
        <w:rPr>
          <w:rFonts w:ascii="Times New Roman" w:hAnsi="Times New Roman" w:cs="Times New Roman"/>
          <w:sz w:val="24"/>
          <w:szCs w:val="24"/>
          <w:lang w:val="en"/>
        </w:rPr>
        <w:t xml:space="preserve">, </w:t>
      </w:r>
      <w:r w:rsidR="00C10715" w:rsidRPr="002B315E">
        <w:rPr>
          <w:rFonts w:ascii="Times New Roman" w:hAnsi="Times New Roman" w:cs="Times New Roman"/>
          <w:sz w:val="24"/>
          <w:szCs w:val="24"/>
          <w:lang w:val="en"/>
        </w:rPr>
        <w:t>for INEOS</w:t>
      </w:r>
      <w:r w:rsidRPr="002B315E">
        <w:rPr>
          <w:rFonts w:ascii="Times New Roman" w:hAnsi="Times New Roman" w:cs="Times New Roman"/>
          <w:sz w:val="24"/>
          <w:szCs w:val="24"/>
          <w:lang w:val="en"/>
        </w:rPr>
        <w:t xml:space="preserve"> to efficiently and effectively sustain their differentiation strategy, </w:t>
      </w:r>
      <w:r w:rsidR="00C10715" w:rsidRPr="002B315E">
        <w:rPr>
          <w:rFonts w:ascii="Times New Roman" w:hAnsi="Times New Roman" w:cs="Times New Roman"/>
          <w:sz w:val="24"/>
          <w:szCs w:val="24"/>
          <w:lang w:val="en"/>
        </w:rPr>
        <w:t>INEOS</w:t>
      </w:r>
      <w:r w:rsidRPr="002B315E">
        <w:rPr>
          <w:rFonts w:ascii="Times New Roman" w:hAnsi="Times New Roman" w:cs="Times New Roman"/>
          <w:sz w:val="24"/>
          <w:szCs w:val="24"/>
          <w:lang w:val="en"/>
        </w:rPr>
        <w:t xml:space="preserve"> must</w:t>
      </w:r>
      <w:r w:rsidR="002D2F0C" w:rsidRPr="002B315E">
        <w:rPr>
          <w:rFonts w:ascii="Times New Roman" w:hAnsi="Times New Roman" w:cs="Times New Roman"/>
          <w:sz w:val="24"/>
          <w:szCs w:val="24"/>
          <w:lang w:val="en"/>
        </w:rPr>
        <w:t xml:space="preserve"> have a consistency to</w:t>
      </w:r>
      <w:r w:rsidRPr="002B315E">
        <w:rPr>
          <w:rFonts w:ascii="Times New Roman" w:hAnsi="Times New Roman" w:cs="Times New Roman"/>
          <w:sz w:val="24"/>
          <w:szCs w:val="24"/>
          <w:lang w:val="en"/>
        </w:rPr>
        <w:t xml:space="preserve"> create innovative and cutting-edge technologies via extensive</w:t>
      </w:r>
      <w:r w:rsidR="00C10715" w:rsidRPr="002B315E">
        <w:rPr>
          <w:rFonts w:ascii="Times New Roman" w:hAnsi="Times New Roman" w:cs="Times New Roman"/>
          <w:sz w:val="24"/>
          <w:szCs w:val="24"/>
          <w:lang w:val="en"/>
        </w:rPr>
        <w:t xml:space="preserve"> Research and Development</w:t>
      </w:r>
      <w:r w:rsidRPr="002B315E">
        <w:rPr>
          <w:rFonts w:ascii="Times New Roman" w:hAnsi="Times New Roman" w:cs="Times New Roman"/>
          <w:sz w:val="24"/>
          <w:szCs w:val="24"/>
          <w:lang w:val="en"/>
        </w:rPr>
        <w:t xml:space="preserve"> </w:t>
      </w:r>
      <w:r w:rsidR="00C10715" w:rsidRPr="002B315E">
        <w:rPr>
          <w:rFonts w:ascii="Times New Roman" w:hAnsi="Times New Roman" w:cs="Times New Roman"/>
          <w:sz w:val="24"/>
          <w:szCs w:val="24"/>
          <w:lang w:val="en"/>
        </w:rPr>
        <w:t>(</w:t>
      </w:r>
      <w:r w:rsidRPr="002B315E">
        <w:rPr>
          <w:rFonts w:ascii="Times New Roman" w:hAnsi="Times New Roman" w:cs="Times New Roman"/>
          <w:sz w:val="24"/>
          <w:szCs w:val="24"/>
          <w:lang w:val="en"/>
        </w:rPr>
        <w:t>R&amp;D</w:t>
      </w:r>
      <w:r w:rsidR="00C10715" w:rsidRPr="002B315E">
        <w:rPr>
          <w:rFonts w:ascii="Times New Roman" w:hAnsi="Times New Roman" w:cs="Times New Roman"/>
          <w:sz w:val="24"/>
          <w:szCs w:val="24"/>
          <w:lang w:val="en"/>
        </w:rPr>
        <w:t>)</w:t>
      </w:r>
      <w:r w:rsidRPr="002B315E">
        <w:rPr>
          <w:rFonts w:ascii="Times New Roman" w:hAnsi="Times New Roman" w:cs="Times New Roman"/>
          <w:sz w:val="24"/>
          <w:szCs w:val="24"/>
          <w:lang w:val="en"/>
        </w:rPr>
        <w:t xml:space="preserve"> to maintain competitive edge over their rival or competitors and further broaden</w:t>
      </w:r>
      <w:r w:rsidR="002D2F0C" w:rsidRPr="002B315E">
        <w:rPr>
          <w:rFonts w:ascii="Times New Roman" w:hAnsi="Times New Roman" w:cs="Times New Roman"/>
          <w:sz w:val="24"/>
          <w:szCs w:val="24"/>
          <w:lang w:val="en"/>
        </w:rPr>
        <w:t xml:space="preserve"> and widen</w:t>
      </w:r>
      <w:r w:rsidRPr="002B315E">
        <w:rPr>
          <w:rFonts w:ascii="Times New Roman" w:hAnsi="Times New Roman" w:cs="Times New Roman"/>
          <w:sz w:val="24"/>
          <w:szCs w:val="24"/>
          <w:lang w:val="en"/>
        </w:rPr>
        <w:t xml:space="preserve"> their market reach.</w:t>
      </w:r>
      <w:r w:rsidR="00687858" w:rsidRPr="002B315E">
        <w:rPr>
          <w:rFonts w:ascii="Times New Roman" w:hAnsi="Times New Roman" w:cs="Times New Roman"/>
          <w:sz w:val="24"/>
          <w:szCs w:val="24"/>
          <w:lang w:val="en"/>
        </w:rPr>
        <w:t xml:space="preserve"> INEOS can go ahead to research into the medical section by making medical equipment’s, drugs and more research into cancer. All these will help them more in the market sector and give them sustainable edge over their rivals. </w:t>
      </w:r>
      <w:r w:rsidRPr="002B315E">
        <w:rPr>
          <w:rFonts w:ascii="Times New Roman" w:hAnsi="Times New Roman" w:cs="Times New Roman"/>
          <w:sz w:val="24"/>
          <w:szCs w:val="24"/>
          <w:lang w:val="en"/>
        </w:rPr>
        <w:t xml:space="preserve"> </w:t>
      </w:r>
      <w:r w:rsidR="00C10715" w:rsidRPr="002B315E">
        <w:rPr>
          <w:rFonts w:ascii="Times New Roman" w:hAnsi="Times New Roman" w:cs="Times New Roman"/>
          <w:sz w:val="24"/>
          <w:szCs w:val="24"/>
          <w:lang w:val="en"/>
        </w:rPr>
        <w:t>Since INEOS</w:t>
      </w:r>
      <w:r w:rsidR="002D2F0C" w:rsidRPr="002B315E">
        <w:rPr>
          <w:rFonts w:ascii="Times New Roman" w:hAnsi="Times New Roman" w:cs="Times New Roman"/>
          <w:sz w:val="24"/>
          <w:szCs w:val="24"/>
          <w:lang w:val="en"/>
        </w:rPr>
        <w:t xml:space="preserve"> generally</w:t>
      </w:r>
      <w:r w:rsidRPr="002B315E">
        <w:rPr>
          <w:rFonts w:ascii="Times New Roman" w:hAnsi="Times New Roman" w:cs="Times New Roman"/>
          <w:sz w:val="24"/>
          <w:szCs w:val="24"/>
          <w:lang w:val="en"/>
        </w:rPr>
        <w:t xml:space="preserve"> competes in different market segments that are</w:t>
      </w:r>
      <w:r w:rsidR="002D2F0C" w:rsidRPr="002B315E">
        <w:rPr>
          <w:rFonts w:ascii="Times New Roman" w:hAnsi="Times New Roman" w:cs="Times New Roman"/>
          <w:sz w:val="24"/>
          <w:szCs w:val="24"/>
          <w:lang w:val="en"/>
        </w:rPr>
        <w:t xml:space="preserve"> characterized</w:t>
      </w:r>
      <w:r w:rsidRPr="002B315E">
        <w:rPr>
          <w:rFonts w:ascii="Times New Roman" w:hAnsi="Times New Roman" w:cs="Times New Roman"/>
          <w:sz w:val="24"/>
          <w:szCs w:val="24"/>
          <w:lang w:val="en"/>
        </w:rPr>
        <w:t>, the company’s other means of strategic direction should be to increase</w:t>
      </w:r>
      <w:r w:rsidR="006C519F" w:rsidRPr="002B315E">
        <w:rPr>
          <w:rFonts w:ascii="Times New Roman" w:hAnsi="Times New Roman" w:cs="Times New Roman"/>
          <w:sz w:val="24"/>
          <w:szCs w:val="24"/>
          <w:lang w:val="en"/>
        </w:rPr>
        <w:t xml:space="preserve"> and widen</w:t>
      </w:r>
      <w:r w:rsidRPr="002B315E">
        <w:rPr>
          <w:rFonts w:ascii="Times New Roman" w:hAnsi="Times New Roman" w:cs="Times New Roman"/>
          <w:sz w:val="24"/>
          <w:szCs w:val="24"/>
          <w:lang w:val="en"/>
        </w:rPr>
        <w:t xml:space="preserve"> their market reach using strategic intensive methods for business growth</w:t>
      </w:r>
      <w:r w:rsidR="006C519F" w:rsidRPr="002B315E">
        <w:rPr>
          <w:rFonts w:ascii="Times New Roman" w:hAnsi="Times New Roman" w:cs="Times New Roman"/>
          <w:sz w:val="24"/>
          <w:szCs w:val="24"/>
          <w:lang w:val="en"/>
        </w:rPr>
        <w:t xml:space="preserve"> and development</w:t>
      </w:r>
      <w:r w:rsidRPr="002B315E">
        <w:rPr>
          <w:rFonts w:ascii="Times New Roman" w:hAnsi="Times New Roman" w:cs="Times New Roman"/>
          <w:sz w:val="24"/>
          <w:szCs w:val="24"/>
          <w:lang w:val="en"/>
        </w:rPr>
        <w:t>. Furthermore,</w:t>
      </w:r>
      <w:r w:rsidR="00043C9F" w:rsidRPr="002B315E">
        <w:rPr>
          <w:rFonts w:ascii="Times New Roman" w:hAnsi="Times New Roman" w:cs="Times New Roman"/>
          <w:sz w:val="24"/>
          <w:szCs w:val="24"/>
          <w:lang w:val="en"/>
        </w:rPr>
        <w:t xml:space="preserve"> for INEOS</w:t>
      </w:r>
      <w:r w:rsidRPr="002B315E">
        <w:rPr>
          <w:rFonts w:ascii="Times New Roman" w:hAnsi="Times New Roman" w:cs="Times New Roman"/>
          <w:sz w:val="24"/>
          <w:szCs w:val="24"/>
          <w:lang w:val="en"/>
        </w:rPr>
        <w:t xml:space="preserve"> to always be ahead of their competitors in the </w:t>
      </w:r>
      <w:r w:rsidR="00043C9F" w:rsidRPr="002B315E">
        <w:rPr>
          <w:rFonts w:ascii="Times New Roman" w:hAnsi="Times New Roman" w:cs="Times New Roman"/>
          <w:sz w:val="24"/>
          <w:szCs w:val="24"/>
          <w:lang w:val="en"/>
        </w:rPr>
        <w:t>chemical</w:t>
      </w:r>
      <w:r w:rsidRPr="002B315E">
        <w:rPr>
          <w:rFonts w:ascii="Times New Roman" w:hAnsi="Times New Roman" w:cs="Times New Roman"/>
          <w:sz w:val="24"/>
          <w:szCs w:val="24"/>
          <w:lang w:val="en"/>
        </w:rPr>
        <w:t xml:space="preserve"> industry with</w:t>
      </w:r>
      <w:r w:rsidR="00043C9F" w:rsidRPr="002B315E">
        <w:rPr>
          <w:rFonts w:ascii="Times New Roman" w:hAnsi="Times New Roman" w:cs="Times New Roman"/>
          <w:sz w:val="24"/>
          <w:szCs w:val="24"/>
          <w:lang w:val="en"/>
        </w:rPr>
        <w:t xml:space="preserve"> differentiation strategy, INEOS</w:t>
      </w:r>
      <w:r w:rsidRPr="002B315E">
        <w:rPr>
          <w:rFonts w:ascii="Times New Roman" w:hAnsi="Times New Roman" w:cs="Times New Roman"/>
          <w:sz w:val="24"/>
          <w:szCs w:val="24"/>
          <w:lang w:val="en"/>
        </w:rPr>
        <w:t xml:space="preserve"> must remain spry with product development activities. Therefore, to further identify potential strategic intensive methods for busine</w:t>
      </w:r>
      <w:r w:rsidR="00043C9F" w:rsidRPr="002B315E">
        <w:rPr>
          <w:rFonts w:ascii="Times New Roman" w:hAnsi="Times New Roman" w:cs="Times New Roman"/>
          <w:sz w:val="24"/>
          <w:szCs w:val="24"/>
          <w:lang w:val="en"/>
        </w:rPr>
        <w:t>ss growth for INEOS</w:t>
      </w:r>
      <w:r w:rsidRPr="002B315E">
        <w:rPr>
          <w:rFonts w:ascii="Times New Roman" w:hAnsi="Times New Roman" w:cs="Times New Roman"/>
          <w:sz w:val="24"/>
          <w:szCs w:val="24"/>
          <w:lang w:val="en"/>
        </w:rPr>
        <w:t xml:space="preserve">, an analysis </w:t>
      </w:r>
      <w:r w:rsidR="00043C9F" w:rsidRPr="002B315E">
        <w:rPr>
          <w:rFonts w:ascii="Times New Roman" w:hAnsi="Times New Roman" w:cs="Times New Roman"/>
          <w:sz w:val="24"/>
          <w:szCs w:val="24"/>
          <w:lang w:val="en"/>
        </w:rPr>
        <w:t>of the strategic direction INEOS</w:t>
      </w:r>
      <w:r w:rsidRPr="002B315E">
        <w:rPr>
          <w:rFonts w:ascii="Times New Roman" w:hAnsi="Times New Roman" w:cs="Times New Roman"/>
          <w:sz w:val="24"/>
          <w:szCs w:val="24"/>
          <w:lang w:val="en"/>
        </w:rPr>
        <w:t xml:space="preserve"> can adopt will be conducted using the </w:t>
      </w:r>
      <w:proofErr w:type="spellStart"/>
      <w:r w:rsidRPr="002B315E">
        <w:rPr>
          <w:rFonts w:ascii="Times New Roman" w:hAnsi="Times New Roman" w:cs="Times New Roman"/>
          <w:b/>
          <w:i/>
          <w:sz w:val="24"/>
          <w:szCs w:val="24"/>
          <w:lang w:val="en"/>
        </w:rPr>
        <w:t>Ansoff</w:t>
      </w:r>
      <w:proofErr w:type="spellEnd"/>
      <w:r w:rsidRPr="002B315E">
        <w:rPr>
          <w:rFonts w:ascii="Times New Roman" w:hAnsi="Times New Roman" w:cs="Times New Roman"/>
          <w:b/>
          <w:i/>
          <w:sz w:val="24"/>
          <w:szCs w:val="24"/>
          <w:lang w:val="en"/>
        </w:rPr>
        <w:t xml:space="preserve"> Matrix.</w:t>
      </w:r>
      <w:bookmarkStart w:id="3" w:name="_Toc492647515"/>
    </w:p>
    <w:p w:rsidR="006F30CF" w:rsidRPr="002B315E" w:rsidRDefault="006F30CF" w:rsidP="002B315E">
      <w:pPr>
        <w:spacing w:line="360" w:lineRule="auto"/>
        <w:jc w:val="both"/>
        <w:rPr>
          <w:rFonts w:ascii="Times New Roman" w:hAnsi="Times New Roman" w:cs="Times New Roman"/>
          <w:b/>
          <w:sz w:val="24"/>
          <w:szCs w:val="24"/>
          <w:lang w:val="en"/>
        </w:rPr>
      </w:pPr>
      <w:r w:rsidRPr="002B315E">
        <w:rPr>
          <w:rFonts w:ascii="Times New Roman" w:hAnsi="Times New Roman" w:cs="Times New Roman"/>
          <w:b/>
          <w:sz w:val="24"/>
          <w:szCs w:val="24"/>
          <w:lang w:val="en"/>
        </w:rPr>
        <w:t>Focus Strategy (cost and differentiation)</w:t>
      </w:r>
    </w:p>
    <w:p w:rsidR="00596827" w:rsidRPr="002B315E" w:rsidRDefault="00596827" w:rsidP="002B315E">
      <w:pPr>
        <w:spacing w:line="360" w:lineRule="auto"/>
        <w:jc w:val="both"/>
        <w:rPr>
          <w:rFonts w:ascii="Times New Roman" w:hAnsi="Times New Roman" w:cs="Times New Roman"/>
          <w:sz w:val="24"/>
          <w:szCs w:val="24"/>
          <w:lang w:val="en"/>
        </w:rPr>
      </w:pPr>
      <w:r w:rsidRPr="002B315E">
        <w:rPr>
          <w:rFonts w:ascii="Times New Roman" w:hAnsi="Times New Roman" w:cs="Times New Roman"/>
          <w:sz w:val="24"/>
          <w:szCs w:val="24"/>
          <w:lang w:val="en"/>
        </w:rPr>
        <w:t>This is an adoption used by organizations for the production of goods and services for the satisfaction of needs in a perspective of cost and differentiation (David and David, 2007). Any firm that adopt the focus strategy normally focuses on “specific niche markets” due to the market processes and customer needs within the market sector from low price or best product differentiation or cost (Johnson et al, 2012).</w:t>
      </w:r>
      <w:r w:rsidR="00895668" w:rsidRPr="002B315E">
        <w:rPr>
          <w:rFonts w:ascii="Times New Roman" w:hAnsi="Times New Roman" w:cs="Times New Roman"/>
          <w:sz w:val="24"/>
          <w:szCs w:val="24"/>
          <w:lang w:val="en"/>
        </w:rPr>
        <w:t xml:space="preserve"> For instance, the UK Office for National Statistics (2017), the UK population as at 2016, “</w:t>
      </w:r>
      <w:r w:rsidR="00895668" w:rsidRPr="002B315E">
        <w:rPr>
          <w:rFonts w:ascii="Times New Roman" w:hAnsi="Times New Roman" w:cs="Times New Roman"/>
          <w:i/>
          <w:sz w:val="24"/>
          <w:szCs w:val="24"/>
          <w:lang w:val="en"/>
        </w:rPr>
        <w:t xml:space="preserve">was 65.6 million and projected to reach 74 million by </w:t>
      </w:r>
      <w:r w:rsidR="00895668" w:rsidRPr="002B315E">
        <w:rPr>
          <w:rFonts w:ascii="Times New Roman" w:hAnsi="Times New Roman" w:cs="Times New Roman"/>
          <w:i/>
          <w:sz w:val="24"/>
          <w:szCs w:val="24"/>
          <w:lang w:val="en"/>
        </w:rPr>
        <w:lastRenderedPageBreak/>
        <w:t>2039”.</w:t>
      </w:r>
      <w:r w:rsidR="00895668" w:rsidRPr="002B315E">
        <w:rPr>
          <w:rFonts w:ascii="Times New Roman" w:hAnsi="Times New Roman" w:cs="Times New Roman"/>
          <w:sz w:val="24"/>
          <w:szCs w:val="24"/>
          <w:lang w:val="en"/>
        </w:rPr>
        <w:t xml:space="preserve"> And based on this, there has been a constant development in UK healthcare and lifestyles as the population increases which indicates that the population is ageing (</w:t>
      </w:r>
      <w:proofErr w:type="spellStart"/>
      <w:r w:rsidR="00895668" w:rsidRPr="002B315E">
        <w:rPr>
          <w:rFonts w:ascii="Times New Roman" w:hAnsi="Times New Roman" w:cs="Times New Roman"/>
          <w:sz w:val="24"/>
          <w:szCs w:val="24"/>
          <w:lang w:val="en"/>
        </w:rPr>
        <w:t>Hayter</w:t>
      </w:r>
      <w:proofErr w:type="spellEnd"/>
      <w:r w:rsidR="00895668" w:rsidRPr="002B315E">
        <w:rPr>
          <w:rFonts w:ascii="Times New Roman" w:hAnsi="Times New Roman" w:cs="Times New Roman"/>
          <w:sz w:val="24"/>
          <w:szCs w:val="24"/>
          <w:lang w:val="en"/>
        </w:rPr>
        <w:t>, 2017</w:t>
      </w:r>
      <w:r w:rsidR="00895668" w:rsidRPr="002B315E">
        <w:rPr>
          <w:rFonts w:ascii="Times New Roman" w:hAnsi="Times New Roman" w:cs="Times New Roman"/>
          <w:b/>
          <w:i/>
          <w:sz w:val="24"/>
          <w:szCs w:val="24"/>
          <w:lang w:val="en"/>
        </w:rPr>
        <w:t>). “Furthermore, in 2016 in UK, 18% of the people were aged 65 and over, and 2.4% were aged 85 and over (Office for National Statistics, 2017), as a result of the ageing population, the old age dependency ratio (OADR) is increasing. The OADR is the number of people over 65 years old for every 1000 people aged between 16 and 64 years old. In mid-2016 the UK’s OADR was 285” (Office for National Statistics, 2017).</w:t>
      </w:r>
      <w:r w:rsidR="00895668" w:rsidRPr="002B315E">
        <w:rPr>
          <w:rFonts w:ascii="Times New Roman" w:hAnsi="Times New Roman" w:cs="Times New Roman"/>
          <w:sz w:val="24"/>
          <w:szCs w:val="24"/>
          <w:lang w:val="en"/>
        </w:rPr>
        <w:t xml:space="preserve"> </w:t>
      </w:r>
    </w:p>
    <w:p w:rsidR="001241B6" w:rsidRPr="002B315E" w:rsidRDefault="00596827" w:rsidP="002B315E">
      <w:pPr>
        <w:spacing w:line="360" w:lineRule="auto"/>
        <w:jc w:val="both"/>
        <w:rPr>
          <w:rFonts w:ascii="Times New Roman" w:hAnsi="Times New Roman" w:cs="Times New Roman"/>
          <w:sz w:val="24"/>
          <w:szCs w:val="24"/>
          <w:lang w:val="en"/>
        </w:rPr>
      </w:pPr>
      <w:r w:rsidRPr="002B315E">
        <w:rPr>
          <w:rFonts w:ascii="Times New Roman" w:hAnsi="Times New Roman" w:cs="Times New Roman"/>
          <w:sz w:val="24"/>
          <w:szCs w:val="24"/>
          <w:lang w:val="en"/>
        </w:rPr>
        <w:t>It is generally rare for INEOS to adopt a focus strategy but in a case where they do adopt it, they can do so in affiliation with a differentiation strategy. Due to the increase of ageing population in the UK via the growing niche market in the growth of business, it is possible that INEOS can produce special products with very low priced edition for the ageing population in order to increase their market supply.</w:t>
      </w:r>
    </w:p>
    <w:p w:rsidR="00596827" w:rsidRPr="002B315E" w:rsidRDefault="001241B6" w:rsidP="002B315E">
      <w:pPr>
        <w:spacing w:line="360" w:lineRule="auto"/>
        <w:jc w:val="both"/>
        <w:rPr>
          <w:rFonts w:ascii="Times New Roman" w:hAnsi="Times New Roman" w:cs="Times New Roman"/>
          <w:b/>
          <w:sz w:val="24"/>
          <w:szCs w:val="24"/>
          <w:lang w:val="en"/>
        </w:rPr>
      </w:pPr>
      <w:proofErr w:type="spellStart"/>
      <w:r w:rsidRPr="002B315E">
        <w:rPr>
          <w:rFonts w:ascii="Times New Roman" w:hAnsi="Times New Roman" w:cs="Times New Roman"/>
          <w:b/>
          <w:sz w:val="24"/>
          <w:szCs w:val="24"/>
          <w:lang w:val="en"/>
        </w:rPr>
        <w:t>Ansoff</w:t>
      </w:r>
      <w:proofErr w:type="spellEnd"/>
      <w:r w:rsidRPr="002B315E">
        <w:rPr>
          <w:rFonts w:ascii="Times New Roman" w:hAnsi="Times New Roman" w:cs="Times New Roman"/>
          <w:b/>
          <w:sz w:val="24"/>
          <w:szCs w:val="24"/>
          <w:lang w:val="en"/>
        </w:rPr>
        <w:t xml:space="preserve"> Matrix</w:t>
      </w:r>
      <w:r w:rsidR="00596827" w:rsidRPr="002B315E">
        <w:rPr>
          <w:rFonts w:ascii="Times New Roman" w:hAnsi="Times New Roman" w:cs="Times New Roman"/>
          <w:b/>
          <w:sz w:val="24"/>
          <w:szCs w:val="24"/>
          <w:lang w:val="en"/>
        </w:rPr>
        <w:t xml:space="preserve"> </w:t>
      </w:r>
    </w:p>
    <w:p w:rsidR="004A5248" w:rsidRPr="002B315E" w:rsidRDefault="004A5248" w:rsidP="002B315E">
      <w:pPr>
        <w:spacing w:line="360" w:lineRule="auto"/>
        <w:jc w:val="both"/>
        <w:rPr>
          <w:rFonts w:ascii="Times New Roman" w:hAnsi="Times New Roman" w:cs="Times New Roman"/>
          <w:sz w:val="24"/>
          <w:szCs w:val="24"/>
          <w:lang w:val="en"/>
        </w:rPr>
      </w:pPr>
      <w:proofErr w:type="spellStart"/>
      <w:r w:rsidRPr="002B315E">
        <w:rPr>
          <w:rFonts w:ascii="Times New Roman" w:hAnsi="Times New Roman" w:cs="Times New Roman"/>
          <w:sz w:val="24"/>
          <w:szCs w:val="24"/>
          <w:lang w:val="en"/>
        </w:rPr>
        <w:t>Ansoff</w:t>
      </w:r>
      <w:proofErr w:type="spellEnd"/>
      <w:r w:rsidRPr="002B315E">
        <w:rPr>
          <w:rFonts w:ascii="Times New Roman" w:hAnsi="Times New Roman" w:cs="Times New Roman"/>
          <w:sz w:val="24"/>
          <w:szCs w:val="24"/>
          <w:lang w:val="en"/>
        </w:rPr>
        <w:t xml:space="preserve"> Matrix is a corporate strategic framework that is generally used in the market sector for the growth of an organization, it can be seen in four different ways which are market penetration, product development, market development and diversification (Johnson et al, 2014).</w:t>
      </w:r>
    </w:p>
    <w:p w:rsidR="00895668" w:rsidRPr="002B315E" w:rsidRDefault="00895668" w:rsidP="002B315E">
      <w:pPr>
        <w:spacing w:line="360" w:lineRule="auto"/>
        <w:jc w:val="both"/>
        <w:rPr>
          <w:rFonts w:ascii="Times New Roman" w:hAnsi="Times New Roman" w:cs="Times New Roman"/>
          <w:b/>
          <w:sz w:val="24"/>
          <w:szCs w:val="24"/>
        </w:rPr>
      </w:pPr>
      <w:r w:rsidRPr="002B315E">
        <w:rPr>
          <w:rFonts w:ascii="Times New Roman" w:hAnsi="Times New Roman" w:cs="Times New Roman"/>
          <w:b/>
          <w:sz w:val="24"/>
          <w:szCs w:val="24"/>
        </w:rPr>
        <w:t xml:space="preserve">                             FIGURE: ANSOFF BUSINESS STRATEGIC MATRIX</w:t>
      </w:r>
    </w:p>
    <w:p w:rsidR="00895668" w:rsidRPr="002B315E" w:rsidRDefault="00895668" w:rsidP="002B315E">
      <w:pPr>
        <w:spacing w:line="360" w:lineRule="auto"/>
        <w:jc w:val="both"/>
        <w:rPr>
          <w:rFonts w:ascii="Times New Roman" w:hAnsi="Times New Roman" w:cs="Times New Roman"/>
          <w:sz w:val="24"/>
          <w:szCs w:val="24"/>
        </w:rPr>
      </w:pPr>
      <w:r w:rsidRPr="002B315E">
        <w:rPr>
          <w:rFonts w:ascii="Times New Roman" w:hAnsi="Times New Roman" w:cs="Times New Roman"/>
          <w:sz w:val="24"/>
          <w:szCs w:val="24"/>
        </w:rPr>
        <w:t xml:space="preserve">             </w:t>
      </w:r>
      <w:r w:rsidRPr="002B315E">
        <w:rPr>
          <w:noProof/>
          <w:sz w:val="24"/>
          <w:szCs w:val="24"/>
          <w:lang w:eastAsia="en-GB"/>
        </w:rPr>
        <w:drawing>
          <wp:inline distT="0" distB="0" distL="0" distR="0" wp14:anchorId="77D57413" wp14:editId="52D2F5E9">
            <wp:extent cx="4486275" cy="2514600"/>
            <wp:effectExtent l="0" t="0" r="9525" b="0"/>
            <wp:docPr id="3" name="Picture 3" descr="C:\Users\Keren\AppData\Local\Microsoft\Windows\INetCache\Content.Word\ansoff[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en\AppData\Local\Microsoft\Windows\INetCache\Content.Word\ansoff[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86275" cy="2514600"/>
                    </a:xfrm>
                    <a:prstGeom prst="rect">
                      <a:avLst/>
                    </a:prstGeom>
                    <a:noFill/>
                    <a:ln>
                      <a:noFill/>
                    </a:ln>
                  </pic:spPr>
                </pic:pic>
              </a:graphicData>
            </a:graphic>
          </wp:inline>
        </w:drawing>
      </w:r>
    </w:p>
    <w:p w:rsidR="00895668" w:rsidRPr="002B315E" w:rsidRDefault="00895668" w:rsidP="002B315E">
      <w:pPr>
        <w:spacing w:line="360" w:lineRule="auto"/>
        <w:jc w:val="both"/>
        <w:rPr>
          <w:rFonts w:ascii="Times New Roman" w:hAnsi="Times New Roman" w:cs="Times New Roman"/>
          <w:sz w:val="24"/>
          <w:szCs w:val="24"/>
        </w:rPr>
      </w:pPr>
      <w:r w:rsidRPr="002B315E">
        <w:rPr>
          <w:rFonts w:ascii="Times New Roman" w:hAnsi="Times New Roman" w:cs="Times New Roman"/>
          <w:sz w:val="24"/>
          <w:szCs w:val="24"/>
        </w:rPr>
        <w:t xml:space="preserve">                                       Source: Adapted from Johnson et al., (2014).</w:t>
      </w:r>
    </w:p>
    <w:p w:rsidR="00895668" w:rsidRPr="002B315E" w:rsidRDefault="00895668" w:rsidP="002B315E">
      <w:pPr>
        <w:spacing w:line="360" w:lineRule="auto"/>
        <w:jc w:val="both"/>
        <w:rPr>
          <w:rFonts w:ascii="Times New Roman" w:hAnsi="Times New Roman" w:cs="Times New Roman"/>
          <w:sz w:val="24"/>
          <w:szCs w:val="24"/>
        </w:rPr>
      </w:pPr>
      <w:r w:rsidRPr="002B315E">
        <w:rPr>
          <w:rFonts w:ascii="Times New Roman" w:hAnsi="Times New Roman" w:cs="Times New Roman"/>
          <w:sz w:val="24"/>
          <w:szCs w:val="24"/>
        </w:rPr>
        <w:lastRenderedPageBreak/>
        <w:t xml:space="preserve">The matrix is used basically to seek effectively and intensive strategic direction within four strategic options known as </w:t>
      </w:r>
      <w:r w:rsidRPr="002B315E">
        <w:rPr>
          <w:rFonts w:ascii="Times New Roman" w:hAnsi="Times New Roman" w:cs="Times New Roman"/>
          <w:i/>
          <w:sz w:val="24"/>
          <w:szCs w:val="24"/>
        </w:rPr>
        <w:t>“market penetration, new products and service development, market development and conglomerate diversification”</w:t>
      </w:r>
      <w:r w:rsidRPr="002B315E">
        <w:rPr>
          <w:rFonts w:ascii="Times New Roman" w:hAnsi="Times New Roman" w:cs="Times New Roman"/>
          <w:sz w:val="24"/>
          <w:szCs w:val="24"/>
        </w:rPr>
        <w:t xml:space="preserve"> (Clegg </w:t>
      </w:r>
      <w:r w:rsidRPr="002B315E">
        <w:rPr>
          <w:rFonts w:ascii="Times New Roman" w:hAnsi="Times New Roman" w:cs="Times New Roman"/>
          <w:i/>
          <w:sz w:val="24"/>
          <w:szCs w:val="24"/>
        </w:rPr>
        <w:t>et al.,</w:t>
      </w:r>
      <w:r w:rsidRPr="002B315E">
        <w:rPr>
          <w:rFonts w:ascii="Times New Roman" w:hAnsi="Times New Roman" w:cs="Times New Roman"/>
          <w:sz w:val="24"/>
          <w:szCs w:val="24"/>
        </w:rPr>
        <w:t xml:space="preserve"> 2012).</w:t>
      </w:r>
    </w:p>
    <w:p w:rsidR="00895668" w:rsidRPr="002B315E" w:rsidRDefault="00895668" w:rsidP="002B315E">
      <w:pPr>
        <w:spacing w:line="360" w:lineRule="auto"/>
        <w:jc w:val="both"/>
        <w:rPr>
          <w:rFonts w:ascii="Times New Roman" w:hAnsi="Times New Roman" w:cs="Times New Roman"/>
          <w:sz w:val="24"/>
          <w:szCs w:val="24"/>
        </w:rPr>
      </w:pPr>
    </w:p>
    <w:p w:rsidR="001241B6" w:rsidRPr="002B315E" w:rsidRDefault="004A5248" w:rsidP="002B315E">
      <w:pPr>
        <w:spacing w:line="360" w:lineRule="auto"/>
        <w:jc w:val="both"/>
        <w:rPr>
          <w:rFonts w:ascii="Times New Roman" w:hAnsi="Times New Roman" w:cs="Times New Roman"/>
          <w:b/>
          <w:sz w:val="24"/>
          <w:szCs w:val="24"/>
          <w:lang w:val="en"/>
        </w:rPr>
      </w:pPr>
      <w:r w:rsidRPr="002B315E">
        <w:rPr>
          <w:rFonts w:ascii="Times New Roman" w:hAnsi="Times New Roman" w:cs="Times New Roman"/>
          <w:b/>
          <w:sz w:val="24"/>
          <w:szCs w:val="24"/>
          <w:lang w:val="en"/>
        </w:rPr>
        <w:t xml:space="preserve">INEOS Intensive strategic business growth using </w:t>
      </w:r>
      <w:proofErr w:type="spellStart"/>
      <w:r w:rsidRPr="002B315E">
        <w:rPr>
          <w:rFonts w:ascii="Times New Roman" w:hAnsi="Times New Roman" w:cs="Times New Roman"/>
          <w:b/>
          <w:sz w:val="24"/>
          <w:szCs w:val="24"/>
          <w:lang w:val="en"/>
        </w:rPr>
        <w:t>Ansoff</w:t>
      </w:r>
      <w:proofErr w:type="spellEnd"/>
      <w:r w:rsidRPr="002B315E">
        <w:rPr>
          <w:rFonts w:ascii="Times New Roman" w:hAnsi="Times New Roman" w:cs="Times New Roman"/>
          <w:b/>
          <w:sz w:val="24"/>
          <w:szCs w:val="24"/>
          <w:lang w:val="en"/>
        </w:rPr>
        <w:t xml:space="preserve"> Matrix  </w:t>
      </w:r>
    </w:p>
    <w:p w:rsidR="004A5248" w:rsidRPr="002B315E" w:rsidRDefault="00C620D6" w:rsidP="002B315E">
      <w:pPr>
        <w:spacing w:line="360" w:lineRule="auto"/>
        <w:jc w:val="both"/>
        <w:rPr>
          <w:rFonts w:ascii="Times New Roman" w:hAnsi="Times New Roman" w:cs="Times New Roman"/>
          <w:sz w:val="24"/>
          <w:szCs w:val="24"/>
          <w:lang w:val="en"/>
        </w:rPr>
      </w:pPr>
      <w:r w:rsidRPr="002B315E">
        <w:rPr>
          <w:rFonts w:ascii="Times New Roman" w:hAnsi="Times New Roman" w:cs="Times New Roman"/>
          <w:sz w:val="24"/>
          <w:szCs w:val="24"/>
          <w:lang w:val="en"/>
        </w:rPr>
        <w:t>Strategies such as the market penetration,</w:t>
      </w:r>
      <w:r w:rsidR="005E303B" w:rsidRPr="002B315E">
        <w:rPr>
          <w:rFonts w:ascii="Times New Roman" w:hAnsi="Times New Roman" w:cs="Times New Roman"/>
          <w:sz w:val="24"/>
          <w:szCs w:val="24"/>
          <w:lang w:val="en"/>
        </w:rPr>
        <w:t xml:space="preserve"> product development,</w:t>
      </w:r>
      <w:r w:rsidRPr="002B315E">
        <w:rPr>
          <w:rFonts w:ascii="Times New Roman" w:hAnsi="Times New Roman" w:cs="Times New Roman"/>
          <w:sz w:val="24"/>
          <w:szCs w:val="24"/>
          <w:lang w:val="en"/>
        </w:rPr>
        <w:t xml:space="preserve"> market dev</w:t>
      </w:r>
      <w:r w:rsidR="005E303B" w:rsidRPr="002B315E">
        <w:rPr>
          <w:rFonts w:ascii="Times New Roman" w:hAnsi="Times New Roman" w:cs="Times New Roman"/>
          <w:sz w:val="24"/>
          <w:szCs w:val="24"/>
          <w:lang w:val="en"/>
        </w:rPr>
        <w:t xml:space="preserve">elopment </w:t>
      </w:r>
      <w:r w:rsidRPr="002B315E">
        <w:rPr>
          <w:rFonts w:ascii="Times New Roman" w:hAnsi="Times New Roman" w:cs="Times New Roman"/>
          <w:sz w:val="24"/>
          <w:szCs w:val="24"/>
          <w:lang w:val="en"/>
        </w:rPr>
        <w:t>are all called intensive strategies due to their necessities and important roles in business</w:t>
      </w:r>
      <w:r w:rsidR="00CA3442" w:rsidRPr="002B315E">
        <w:rPr>
          <w:rFonts w:ascii="Times New Roman" w:hAnsi="Times New Roman" w:cs="Times New Roman"/>
          <w:sz w:val="24"/>
          <w:szCs w:val="24"/>
          <w:lang w:val="en"/>
        </w:rPr>
        <w:t>, pr</w:t>
      </w:r>
      <w:r w:rsidR="00C31D90" w:rsidRPr="002B315E">
        <w:rPr>
          <w:rFonts w:ascii="Times New Roman" w:hAnsi="Times New Roman" w:cs="Times New Roman"/>
          <w:sz w:val="24"/>
          <w:szCs w:val="24"/>
          <w:lang w:val="en"/>
        </w:rPr>
        <w:t>oduct and general firm services in the market</w:t>
      </w:r>
      <w:r w:rsidR="00973CC9" w:rsidRPr="002B315E">
        <w:rPr>
          <w:rFonts w:ascii="Times New Roman" w:hAnsi="Times New Roman" w:cs="Times New Roman"/>
          <w:sz w:val="24"/>
          <w:szCs w:val="24"/>
          <w:lang w:val="en"/>
        </w:rPr>
        <w:t xml:space="preserve"> sector.</w:t>
      </w:r>
    </w:p>
    <w:p w:rsidR="00973CC9" w:rsidRPr="002B315E" w:rsidRDefault="00973CC9" w:rsidP="002B315E">
      <w:pPr>
        <w:spacing w:line="360" w:lineRule="auto"/>
        <w:jc w:val="both"/>
        <w:rPr>
          <w:rFonts w:ascii="Times New Roman" w:hAnsi="Times New Roman" w:cs="Times New Roman"/>
          <w:sz w:val="24"/>
          <w:szCs w:val="24"/>
          <w:lang w:val="en"/>
        </w:rPr>
      </w:pPr>
      <w:r w:rsidRPr="002B315E">
        <w:rPr>
          <w:rFonts w:ascii="Times New Roman" w:hAnsi="Times New Roman" w:cs="Times New Roman"/>
          <w:b/>
          <w:sz w:val="24"/>
          <w:szCs w:val="24"/>
        </w:rPr>
        <w:t>Market Penetration Strategy</w:t>
      </w:r>
    </w:p>
    <w:p w:rsidR="00973CC9" w:rsidRPr="002B315E" w:rsidRDefault="00B33409" w:rsidP="002B315E">
      <w:pPr>
        <w:spacing w:line="360" w:lineRule="auto"/>
        <w:jc w:val="both"/>
        <w:rPr>
          <w:rFonts w:ascii="Times New Roman" w:hAnsi="Times New Roman" w:cs="Times New Roman"/>
          <w:sz w:val="24"/>
          <w:szCs w:val="24"/>
        </w:rPr>
      </w:pPr>
      <w:r w:rsidRPr="002B315E">
        <w:rPr>
          <w:rFonts w:ascii="Times New Roman" w:hAnsi="Times New Roman" w:cs="Times New Roman"/>
          <w:sz w:val="24"/>
          <w:szCs w:val="24"/>
          <w:lang w:val="en"/>
        </w:rPr>
        <w:t xml:space="preserve">This is seen when a firm plans on growing its market share independently using product / service strategies (David and David, 2017). Since market penetration strategy is used by INEOS, they need to focus more on capabilities that </w:t>
      </w:r>
      <w:r w:rsidR="00895668" w:rsidRPr="002B315E">
        <w:rPr>
          <w:rFonts w:ascii="Times New Roman" w:hAnsi="Times New Roman" w:cs="Times New Roman"/>
          <w:sz w:val="24"/>
          <w:szCs w:val="24"/>
          <w:lang w:val="en"/>
        </w:rPr>
        <w:t>requires</w:t>
      </w:r>
      <w:r w:rsidRPr="002B315E">
        <w:rPr>
          <w:rFonts w:ascii="Times New Roman" w:hAnsi="Times New Roman" w:cs="Times New Roman"/>
          <w:sz w:val="24"/>
          <w:szCs w:val="24"/>
          <w:lang w:val="en"/>
        </w:rPr>
        <w:t xml:space="preserve"> an increase advertising and sales (Lynch, 2015).</w:t>
      </w:r>
      <w:r w:rsidR="00DD15E9" w:rsidRPr="002B315E">
        <w:rPr>
          <w:rFonts w:ascii="Times New Roman" w:hAnsi="Times New Roman" w:cs="Times New Roman"/>
          <w:sz w:val="24"/>
          <w:szCs w:val="24"/>
          <w:lang w:val="en"/>
        </w:rPr>
        <w:t xml:space="preserve"> </w:t>
      </w:r>
      <w:r w:rsidR="00973CC9" w:rsidRPr="002B315E">
        <w:rPr>
          <w:rFonts w:ascii="Times New Roman" w:hAnsi="Times New Roman" w:cs="Times New Roman"/>
          <w:sz w:val="24"/>
          <w:szCs w:val="24"/>
        </w:rPr>
        <w:t>INEOS has however</w:t>
      </w:r>
      <w:r w:rsidR="009F37DC" w:rsidRPr="002B315E">
        <w:rPr>
          <w:rFonts w:ascii="Times New Roman" w:hAnsi="Times New Roman" w:cs="Times New Roman"/>
          <w:sz w:val="24"/>
          <w:szCs w:val="24"/>
        </w:rPr>
        <w:t xml:space="preserve"> </w:t>
      </w:r>
      <w:r w:rsidR="00973CC9" w:rsidRPr="002B315E">
        <w:rPr>
          <w:rFonts w:ascii="Times New Roman" w:hAnsi="Times New Roman" w:cs="Times New Roman"/>
          <w:sz w:val="24"/>
          <w:szCs w:val="24"/>
        </w:rPr>
        <w:t>sold</w:t>
      </w:r>
      <w:r w:rsidR="009F37DC" w:rsidRPr="002B315E">
        <w:rPr>
          <w:rFonts w:ascii="Times New Roman" w:hAnsi="Times New Roman" w:cs="Times New Roman"/>
          <w:sz w:val="24"/>
          <w:szCs w:val="24"/>
        </w:rPr>
        <w:t xml:space="preserve"> out</w:t>
      </w:r>
      <w:r w:rsidR="00973CC9" w:rsidRPr="002B315E">
        <w:rPr>
          <w:rFonts w:ascii="Times New Roman" w:hAnsi="Times New Roman" w:cs="Times New Roman"/>
          <w:sz w:val="24"/>
          <w:szCs w:val="24"/>
        </w:rPr>
        <w:t xml:space="preserve"> </w:t>
      </w:r>
      <w:r w:rsidR="009F37DC" w:rsidRPr="002B315E">
        <w:rPr>
          <w:rFonts w:ascii="Times New Roman" w:hAnsi="Times New Roman" w:cs="Times New Roman"/>
          <w:sz w:val="24"/>
          <w:szCs w:val="24"/>
        </w:rPr>
        <w:t xml:space="preserve">successfully </w:t>
      </w:r>
      <w:r w:rsidR="00973CC9" w:rsidRPr="002B315E">
        <w:rPr>
          <w:rFonts w:ascii="Times New Roman" w:hAnsi="Times New Roman" w:cs="Times New Roman"/>
          <w:sz w:val="24"/>
          <w:szCs w:val="24"/>
        </w:rPr>
        <w:t>products</w:t>
      </w:r>
      <w:r w:rsidR="009F37DC" w:rsidRPr="002B315E">
        <w:rPr>
          <w:rFonts w:ascii="Times New Roman" w:hAnsi="Times New Roman" w:cs="Times New Roman"/>
          <w:sz w:val="24"/>
          <w:szCs w:val="24"/>
        </w:rPr>
        <w:t xml:space="preserve"> in the current market supply and this is done through licenced media. </w:t>
      </w:r>
      <w:r w:rsidR="00DD15E9" w:rsidRPr="002B315E">
        <w:rPr>
          <w:rFonts w:ascii="Times New Roman" w:hAnsi="Times New Roman" w:cs="Times New Roman"/>
          <w:sz w:val="24"/>
          <w:szCs w:val="24"/>
        </w:rPr>
        <w:t>However</w:t>
      </w:r>
      <w:r w:rsidR="00973CC9" w:rsidRPr="002B315E">
        <w:rPr>
          <w:rFonts w:ascii="Times New Roman" w:hAnsi="Times New Roman" w:cs="Times New Roman"/>
          <w:sz w:val="24"/>
          <w:szCs w:val="24"/>
        </w:rPr>
        <w:t xml:space="preserve">, </w:t>
      </w:r>
      <w:r w:rsidR="00973CC9" w:rsidRPr="002B315E">
        <w:rPr>
          <w:rFonts w:ascii="Times New Roman" w:hAnsi="Times New Roman" w:cs="Times New Roman"/>
          <w:sz w:val="24"/>
          <w:szCs w:val="24"/>
          <w:lang w:val="en-US"/>
        </w:rPr>
        <w:t xml:space="preserve">it is possible that </w:t>
      </w:r>
      <w:r w:rsidR="009F37DC" w:rsidRPr="002B315E">
        <w:rPr>
          <w:rFonts w:ascii="Times New Roman" w:hAnsi="Times New Roman" w:cs="Times New Roman"/>
          <w:sz w:val="24"/>
          <w:szCs w:val="24"/>
        </w:rPr>
        <w:t>INEOS can adapt</w:t>
      </w:r>
      <w:r w:rsidR="00973CC9" w:rsidRPr="002B315E">
        <w:rPr>
          <w:rFonts w:ascii="Times New Roman" w:hAnsi="Times New Roman" w:cs="Times New Roman"/>
          <w:sz w:val="24"/>
          <w:szCs w:val="24"/>
        </w:rPr>
        <w:t xml:space="preserve"> the market penetration intensive strategy</w:t>
      </w:r>
      <w:r w:rsidR="009F37DC" w:rsidRPr="002B315E">
        <w:rPr>
          <w:rFonts w:ascii="Times New Roman" w:hAnsi="Times New Roman" w:cs="Times New Roman"/>
          <w:sz w:val="24"/>
          <w:szCs w:val="24"/>
        </w:rPr>
        <w:t xml:space="preserve"> in order</w:t>
      </w:r>
      <w:r w:rsidR="00973CC9" w:rsidRPr="002B315E">
        <w:rPr>
          <w:rFonts w:ascii="Times New Roman" w:hAnsi="Times New Roman" w:cs="Times New Roman"/>
          <w:sz w:val="24"/>
          <w:szCs w:val="24"/>
        </w:rPr>
        <w:t xml:space="preserve"> to increase their </w:t>
      </w:r>
      <w:r w:rsidR="009F37DC" w:rsidRPr="002B315E">
        <w:rPr>
          <w:rFonts w:ascii="Times New Roman" w:hAnsi="Times New Roman" w:cs="Times New Roman"/>
          <w:sz w:val="24"/>
          <w:szCs w:val="24"/>
        </w:rPr>
        <w:t>market share using their current</w:t>
      </w:r>
      <w:r w:rsidR="00973CC9" w:rsidRPr="002B315E">
        <w:rPr>
          <w:rFonts w:ascii="Times New Roman" w:hAnsi="Times New Roman" w:cs="Times New Roman"/>
          <w:sz w:val="24"/>
          <w:szCs w:val="24"/>
        </w:rPr>
        <w:t xml:space="preserve"> product range by increasing the </w:t>
      </w:r>
      <w:r w:rsidR="009F37DC" w:rsidRPr="002B315E">
        <w:rPr>
          <w:rFonts w:ascii="Times New Roman" w:hAnsi="Times New Roman" w:cs="Times New Roman"/>
          <w:sz w:val="24"/>
          <w:szCs w:val="24"/>
        </w:rPr>
        <w:t>number of salespersons</w:t>
      </w:r>
      <w:r w:rsidR="00973CC9" w:rsidRPr="002B315E">
        <w:rPr>
          <w:rFonts w:ascii="Times New Roman" w:hAnsi="Times New Roman" w:cs="Times New Roman"/>
          <w:sz w:val="24"/>
          <w:szCs w:val="24"/>
        </w:rPr>
        <w:t>.</w:t>
      </w:r>
      <w:r w:rsidR="00687858" w:rsidRPr="002B315E">
        <w:rPr>
          <w:rFonts w:ascii="Times New Roman" w:hAnsi="Times New Roman" w:cs="Times New Roman"/>
          <w:sz w:val="24"/>
          <w:szCs w:val="24"/>
        </w:rPr>
        <w:t xml:space="preserve"> Social media, newspapers, television adverts and radio adverts is also a vital means by which INEOS can sell their products and services in the market and increase their business popularity.</w:t>
      </w:r>
      <w:r w:rsidR="00973CC9" w:rsidRPr="002B315E">
        <w:rPr>
          <w:rFonts w:ascii="Times New Roman" w:hAnsi="Times New Roman" w:cs="Times New Roman"/>
          <w:sz w:val="24"/>
          <w:szCs w:val="24"/>
        </w:rPr>
        <w:t xml:space="preserve"> </w:t>
      </w:r>
    </w:p>
    <w:p w:rsidR="00DD15E9" w:rsidRPr="002B315E" w:rsidRDefault="00DD15E9" w:rsidP="002B315E">
      <w:pPr>
        <w:pStyle w:val="Heading3"/>
        <w:spacing w:line="360" w:lineRule="auto"/>
        <w:jc w:val="both"/>
        <w:rPr>
          <w:rFonts w:ascii="Times New Roman" w:hAnsi="Times New Roman" w:cs="Times New Roman"/>
          <w:b/>
          <w:color w:val="auto"/>
        </w:rPr>
      </w:pPr>
      <w:r w:rsidRPr="002B315E">
        <w:rPr>
          <w:rFonts w:ascii="Times New Roman" w:hAnsi="Times New Roman" w:cs="Times New Roman"/>
          <w:b/>
          <w:color w:val="auto"/>
        </w:rPr>
        <w:t>Development</w:t>
      </w:r>
      <w:r w:rsidR="00AF0AFA" w:rsidRPr="002B315E">
        <w:rPr>
          <w:rFonts w:ascii="Times New Roman" w:hAnsi="Times New Roman" w:cs="Times New Roman"/>
          <w:b/>
          <w:color w:val="auto"/>
        </w:rPr>
        <w:t xml:space="preserve"> of product</w:t>
      </w:r>
    </w:p>
    <w:p w:rsidR="004958AB" w:rsidRPr="002B315E" w:rsidRDefault="00422454" w:rsidP="002B315E">
      <w:pPr>
        <w:spacing w:line="360" w:lineRule="auto"/>
        <w:rPr>
          <w:sz w:val="24"/>
          <w:szCs w:val="24"/>
        </w:rPr>
      </w:pPr>
      <w:r w:rsidRPr="002B315E">
        <w:rPr>
          <w:sz w:val="24"/>
          <w:szCs w:val="24"/>
        </w:rPr>
        <w:t>This is an application by managers when they modify their products / services to an increasing market sales (Johnson et al, 2008). INEOS in the past years has applied product development in there services as major strategy for the growth of their business and this yielded a great success through the application of intensive research and innovative development. The product development of INEOS is also seen as a success factor which gives INEOS an advantage over their competitors (Burrell, 2017).</w:t>
      </w:r>
    </w:p>
    <w:p w:rsidR="00422454" w:rsidRPr="002B315E" w:rsidRDefault="004958AB" w:rsidP="002B315E">
      <w:pPr>
        <w:spacing w:line="360" w:lineRule="auto"/>
        <w:rPr>
          <w:sz w:val="24"/>
          <w:szCs w:val="24"/>
        </w:rPr>
      </w:pPr>
      <w:r w:rsidRPr="002B315E">
        <w:rPr>
          <w:sz w:val="24"/>
          <w:szCs w:val="24"/>
        </w:rPr>
        <w:t>Intensive products development however works well with INEOS differentiation generic strategy to enable</w:t>
      </w:r>
      <w:r w:rsidR="00BD6B7D" w:rsidRPr="002B315E">
        <w:rPr>
          <w:sz w:val="24"/>
          <w:szCs w:val="24"/>
        </w:rPr>
        <w:t xml:space="preserve"> them focus more on important and unique products for profit and gain. Due to the focus on firm and unique products, there have been a redevelopment of products by INEOS </w:t>
      </w:r>
      <w:r w:rsidR="0066429D" w:rsidRPr="002B315E">
        <w:rPr>
          <w:sz w:val="24"/>
          <w:szCs w:val="24"/>
        </w:rPr>
        <w:t xml:space="preserve">in order to satisfy their customers better, such products which include sports and fashion products have given them a direct edge over their competitors. </w:t>
      </w:r>
      <w:r w:rsidR="00655964" w:rsidRPr="002B315E">
        <w:rPr>
          <w:sz w:val="24"/>
          <w:szCs w:val="24"/>
        </w:rPr>
        <w:t xml:space="preserve"> However </w:t>
      </w:r>
      <w:r w:rsidR="00655964" w:rsidRPr="002B315E">
        <w:rPr>
          <w:sz w:val="24"/>
          <w:szCs w:val="24"/>
        </w:rPr>
        <w:lastRenderedPageBreak/>
        <w:t>it is very important that INEOS must keep up to date with research and development, they can focus more on their product and try to move into the medicine via the production of medical drugs</w:t>
      </w:r>
      <w:r w:rsidR="000F1B8B" w:rsidRPr="002B315E">
        <w:rPr>
          <w:sz w:val="24"/>
          <w:szCs w:val="24"/>
        </w:rPr>
        <w:t xml:space="preserve"> and research into cancer prevention and therapy</w:t>
      </w:r>
      <w:r w:rsidR="00655964" w:rsidRPr="002B315E">
        <w:rPr>
          <w:sz w:val="24"/>
          <w:szCs w:val="24"/>
        </w:rPr>
        <w:t>.</w:t>
      </w:r>
      <w:r w:rsidRPr="002B315E">
        <w:rPr>
          <w:sz w:val="24"/>
          <w:szCs w:val="24"/>
        </w:rPr>
        <w:t xml:space="preserve"> </w:t>
      </w:r>
      <w:r w:rsidR="00422454" w:rsidRPr="002B315E">
        <w:rPr>
          <w:sz w:val="24"/>
          <w:szCs w:val="24"/>
        </w:rPr>
        <w:t xml:space="preserve"> </w:t>
      </w:r>
    </w:p>
    <w:p w:rsidR="00E46E19" w:rsidRPr="002B315E" w:rsidRDefault="006B1FAF" w:rsidP="002B315E">
      <w:pPr>
        <w:pStyle w:val="Heading2"/>
        <w:spacing w:line="360" w:lineRule="auto"/>
        <w:jc w:val="both"/>
        <w:rPr>
          <w:rStyle w:val="Strong"/>
          <w:rFonts w:ascii="Times New Roman" w:hAnsi="Times New Roman" w:cs="Times New Roman"/>
          <w:color w:val="auto"/>
          <w:sz w:val="24"/>
          <w:szCs w:val="24"/>
          <w:lang w:val="en-US"/>
        </w:rPr>
      </w:pPr>
      <w:r w:rsidRPr="002B315E">
        <w:rPr>
          <w:rStyle w:val="Strong"/>
          <w:rFonts w:ascii="Times New Roman" w:hAnsi="Times New Roman" w:cs="Times New Roman"/>
          <w:color w:val="auto"/>
          <w:sz w:val="24"/>
          <w:szCs w:val="24"/>
          <w:lang w:val="en-US"/>
        </w:rPr>
        <w:t>INEOS</w:t>
      </w:r>
      <w:r w:rsidR="00E46E19" w:rsidRPr="002B315E">
        <w:rPr>
          <w:rStyle w:val="Strong"/>
          <w:rFonts w:ascii="Times New Roman" w:hAnsi="Times New Roman" w:cs="Times New Roman"/>
          <w:color w:val="auto"/>
          <w:sz w:val="24"/>
          <w:szCs w:val="24"/>
          <w:lang w:val="en-US"/>
        </w:rPr>
        <w:t xml:space="preserve"> Strategy of diversification in the growth of Business by the Use of</w:t>
      </w:r>
      <w:r w:rsidRPr="002B315E">
        <w:rPr>
          <w:rStyle w:val="Strong"/>
          <w:rFonts w:ascii="Times New Roman" w:hAnsi="Times New Roman" w:cs="Times New Roman"/>
          <w:color w:val="auto"/>
          <w:sz w:val="24"/>
          <w:szCs w:val="24"/>
          <w:lang w:val="en-US"/>
        </w:rPr>
        <w:t xml:space="preserve"> </w:t>
      </w:r>
      <w:proofErr w:type="spellStart"/>
      <w:r w:rsidRPr="002B315E">
        <w:rPr>
          <w:rStyle w:val="Strong"/>
          <w:rFonts w:ascii="Times New Roman" w:hAnsi="Times New Roman" w:cs="Times New Roman"/>
          <w:color w:val="auto"/>
          <w:sz w:val="24"/>
          <w:szCs w:val="24"/>
          <w:lang w:val="en-US"/>
        </w:rPr>
        <w:t>Ansoff</w:t>
      </w:r>
      <w:proofErr w:type="spellEnd"/>
      <w:r w:rsidRPr="002B315E">
        <w:rPr>
          <w:rStyle w:val="Strong"/>
          <w:rFonts w:ascii="Times New Roman" w:hAnsi="Times New Roman" w:cs="Times New Roman"/>
          <w:color w:val="auto"/>
          <w:sz w:val="24"/>
          <w:szCs w:val="24"/>
          <w:lang w:val="en-US"/>
        </w:rPr>
        <w:t xml:space="preserve"> Matrix</w:t>
      </w:r>
    </w:p>
    <w:p w:rsidR="008B0096" w:rsidRPr="002B315E" w:rsidRDefault="008B0096" w:rsidP="002B315E">
      <w:pPr>
        <w:pStyle w:val="Heading2"/>
        <w:spacing w:line="360" w:lineRule="auto"/>
        <w:jc w:val="both"/>
        <w:rPr>
          <w:rStyle w:val="Strong"/>
          <w:rFonts w:ascii="Times New Roman" w:hAnsi="Times New Roman" w:cs="Times New Roman"/>
          <w:color w:val="auto"/>
          <w:sz w:val="24"/>
          <w:szCs w:val="24"/>
          <w:lang w:val="en-US"/>
        </w:rPr>
      </w:pPr>
      <w:r w:rsidRPr="002B315E">
        <w:rPr>
          <w:sz w:val="24"/>
          <w:szCs w:val="24"/>
          <w:lang w:val="en-US"/>
        </w:rPr>
        <w:t xml:space="preserve"> </w:t>
      </w:r>
      <w:r w:rsidR="00E46E19" w:rsidRPr="002B315E">
        <w:rPr>
          <w:color w:val="auto"/>
          <w:sz w:val="24"/>
          <w:szCs w:val="24"/>
          <w:lang w:val="en-US"/>
        </w:rPr>
        <w:t>S</w:t>
      </w:r>
      <w:r w:rsidRPr="002B315E">
        <w:rPr>
          <w:color w:val="auto"/>
          <w:sz w:val="24"/>
          <w:szCs w:val="24"/>
          <w:lang w:val="en-US"/>
        </w:rPr>
        <w:t>trategy</w:t>
      </w:r>
      <w:r w:rsidR="00E46E19" w:rsidRPr="002B315E">
        <w:rPr>
          <w:color w:val="auto"/>
          <w:sz w:val="24"/>
          <w:szCs w:val="24"/>
          <w:lang w:val="en-US"/>
        </w:rPr>
        <w:t xml:space="preserve"> diversification can usually be perceived into 2</w:t>
      </w:r>
      <w:r w:rsidRPr="002B315E">
        <w:rPr>
          <w:color w:val="auto"/>
          <w:sz w:val="24"/>
          <w:szCs w:val="24"/>
          <w:lang w:val="en-US"/>
        </w:rPr>
        <w:t xml:space="preserve"> </w:t>
      </w:r>
      <w:r w:rsidR="00E46E19" w:rsidRPr="002B315E">
        <w:rPr>
          <w:color w:val="auto"/>
          <w:sz w:val="24"/>
          <w:szCs w:val="24"/>
          <w:lang w:val="en-US"/>
        </w:rPr>
        <w:t>parts</w:t>
      </w:r>
      <w:r w:rsidRPr="002B315E">
        <w:rPr>
          <w:color w:val="auto"/>
          <w:sz w:val="24"/>
          <w:szCs w:val="24"/>
          <w:lang w:val="en-US"/>
        </w:rPr>
        <w:t xml:space="preserve"> </w:t>
      </w:r>
      <w:r w:rsidRPr="002B315E">
        <w:rPr>
          <w:rStyle w:val="Strong"/>
          <w:rFonts w:ascii="Times New Roman" w:hAnsi="Times New Roman" w:cs="Times New Roman"/>
          <w:b w:val="0"/>
          <w:color w:val="auto"/>
          <w:sz w:val="24"/>
          <w:szCs w:val="24"/>
          <w:lang w:val="en-US"/>
        </w:rPr>
        <w:t>“</w:t>
      </w:r>
      <w:r w:rsidRPr="002B315E">
        <w:rPr>
          <w:rStyle w:val="Strong"/>
          <w:rFonts w:ascii="Times New Roman" w:hAnsi="Times New Roman" w:cs="Times New Roman"/>
          <w:b w:val="0"/>
          <w:i/>
          <w:color w:val="auto"/>
          <w:sz w:val="24"/>
          <w:szCs w:val="24"/>
          <w:lang w:val="en-US"/>
        </w:rPr>
        <w:t>related and unrelated diversification”</w:t>
      </w:r>
      <w:r w:rsidRPr="002B315E">
        <w:rPr>
          <w:rStyle w:val="Strong"/>
          <w:rFonts w:ascii="Times New Roman" w:hAnsi="Times New Roman" w:cs="Times New Roman"/>
          <w:b w:val="0"/>
          <w:color w:val="auto"/>
          <w:sz w:val="24"/>
          <w:szCs w:val="24"/>
          <w:lang w:val="en-US"/>
        </w:rPr>
        <w:t xml:space="preserve"> (David and David, 2017, p. 129).</w:t>
      </w:r>
    </w:p>
    <w:p w:rsidR="001D30C6" w:rsidRPr="002B315E" w:rsidRDefault="001D3CF5" w:rsidP="002B315E">
      <w:pPr>
        <w:spacing w:line="360" w:lineRule="auto"/>
        <w:jc w:val="both"/>
        <w:rPr>
          <w:rStyle w:val="Strong"/>
          <w:rFonts w:ascii="Times New Roman" w:hAnsi="Times New Roman" w:cs="Times New Roman"/>
          <w:b w:val="0"/>
          <w:sz w:val="24"/>
          <w:szCs w:val="24"/>
          <w:lang w:val="en-US"/>
        </w:rPr>
      </w:pPr>
      <w:r w:rsidRPr="002B315E">
        <w:rPr>
          <w:sz w:val="24"/>
          <w:szCs w:val="24"/>
          <w:lang w:val="en-US"/>
        </w:rPr>
        <w:t xml:space="preserve">Any organizations value chains that are similar and exists as valuable cross – business strategy to fit the competitive market is seen as a Related Diversification (Thompson and Martin, 2010). </w:t>
      </w:r>
      <w:r w:rsidRPr="002B315E">
        <w:rPr>
          <w:rStyle w:val="Strong"/>
          <w:rFonts w:ascii="Times New Roman" w:hAnsi="Times New Roman" w:cs="Times New Roman"/>
          <w:b w:val="0"/>
          <w:sz w:val="24"/>
          <w:szCs w:val="24"/>
          <w:lang w:val="en-US"/>
        </w:rPr>
        <w:t>INEOS is known as a company that has</w:t>
      </w:r>
      <w:r w:rsidR="00C679DE" w:rsidRPr="002B315E">
        <w:rPr>
          <w:rStyle w:val="Strong"/>
          <w:rFonts w:ascii="Times New Roman" w:hAnsi="Times New Roman" w:cs="Times New Roman"/>
          <w:b w:val="0"/>
          <w:sz w:val="24"/>
          <w:szCs w:val="24"/>
          <w:lang w:val="en-US"/>
        </w:rPr>
        <w:t xml:space="preserve"> trades into variety of products which is seen as a success in business </w:t>
      </w:r>
      <w:r w:rsidRPr="002B315E">
        <w:rPr>
          <w:rStyle w:val="Strong"/>
          <w:rFonts w:ascii="Times New Roman" w:hAnsi="Times New Roman" w:cs="Times New Roman"/>
          <w:b w:val="0"/>
          <w:sz w:val="24"/>
          <w:szCs w:val="24"/>
          <w:lang w:val="en-US"/>
        </w:rPr>
        <w:t xml:space="preserve">such as in chemical, plastic and even the fashion industry. </w:t>
      </w:r>
    </w:p>
    <w:p w:rsidR="001D30C6" w:rsidRPr="002B315E" w:rsidRDefault="001D30C6" w:rsidP="002B315E">
      <w:pPr>
        <w:spacing w:line="360" w:lineRule="auto"/>
        <w:jc w:val="both"/>
        <w:rPr>
          <w:rFonts w:ascii="Times New Roman" w:hAnsi="Times New Roman" w:cs="Times New Roman"/>
          <w:b/>
          <w:sz w:val="24"/>
          <w:szCs w:val="24"/>
        </w:rPr>
      </w:pPr>
      <w:r w:rsidRPr="002B315E">
        <w:rPr>
          <w:rFonts w:ascii="Times New Roman" w:hAnsi="Times New Roman" w:cs="Times New Roman"/>
          <w:b/>
          <w:sz w:val="24"/>
          <w:szCs w:val="24"/>
        </w:rPr>
        <w:t>Internal Audit</w:t>
      </w:r>
    </w:p>
    <w:p w:rsidR="001D30C6" w:rsidRPr="002B315E" w:rsidRDefault="008D7D30" w:rsidP="002B315E">
      <w:pPr>
        <w:spacing w:line="360" w:lineRule="auto"/>
        <w:jc w:val="both"/>
        <w:rPr>
          <w:rFonts w:ascii="Times New Roman" w:hAnsi="Times New Roman" w:cs="Times New Roman"/>
          <w:sz w:val="24"/>
          <w:szCs w:val="24"/>
        </w:rPr>
      </w:pPr>
      <w:r w:rsidRPr="002B315E">
        <w:rPr>
          <w:rFonts w:ascii="Times New Roman" w:hAnsi="Times New Roman" w:cs="Times New Roman"/>
          <w:sz w:val="24"/>
          <w:szCs w:val="24"/>
        </w:rPr>
        <w:t>Internal audit is generally aimed at achieving the strength and weakness of every organization (David and David, 2017). INEOS will be using SWOT frame work for its internal audit.</w:t>
      </w:r>
    </w:p>
    <w:p w:rsidR="00550902" w:rsidRPr="002B315E" w:rsidRDefault="00550902" w:rsidP="002B315E">
      <w:pPr>
        <w:spacing w:line="360" w:lineRule="auto"/>
        <w:jc w:val="both"/>
        <w:rPr>
          <w:rFonts w:ascii="Times New Roman" w:hAnsi="Times New Roman" w:cs="Times New Roman"/>
          <w:b/>
          <w:sz w:val="24"/>
          <w:szCs w:val="24"/>
        </w:rPr>
      </w:pPr>
      <w:r w:rsidRPr="002B315E">
        <w:rPr>
          <w:rFonts w:ascii="Times New Roman" w:hAnsi="Times New Roman" w:cs="Times New Roman"/>
          <w:b/>
          <w:sz w:val="24"/>
          <w:szCs w:val="24"/>
        </w:rPr>
        <w:t>Analysis</w:t>
      </w:r>
      <w:r w:rsidR="003D2F12" w:rsidRPr="002B315E">
        <w:rPr>
          <w:rFonts w:ascii="Times New Roman" w:hAnsi="Times New Roman" w:cs="Times New Roman"/>
          <w:b/>
          <w:sz w:val="24"/>
          <w:szCs w:val="24"/>
        </w:rPr>
        <w:t xml:space="preserve"> using SWOT frame work</w:t>
      </w:r>
    </w:p>
    <w:p w:rsidR="00550902" w:rsidRPr="002B315E" w:rsidRDefault="003D2F12" w:rsidP="002B315E">
      <w:pPr>
        <w:spacing w:line="360" w:lineRule="auto"/>
        <w:jc w:val="both"/>
        <w:rPr>
          <w:rFonts w:ascii="Times New Roman" w:hAnsi="Times New Roman" w:cs="Times New Roman"/>
          <w:sz w:val="24"/>
          <w:szCs w:val="24"/>
        </w:rPr>
      </w:pPr>
      <w:r w:rsidRPr="002B315E">
        <w:rPr>
          <w:rFonts w:ascii="Times New Roman" w:hAnsi="Times New Roman" w:cs="Times New Roman"/>
          <w:sz w:val="24"/>
          <w:szCs w:val="24"/>
        </w:rPr>
        <w:t xml:space="preserve">Strength, weakness, opportunities and treats is simply the definition of SWOT, and this framework goes a long way to protect every business strategy (David and David, 2017). </w:t>
      </w:r>
    </w:p>
    <w:p w:rsidR="006E25A0" w:rsidRPr="002B315E" w:rsidRDefault="006E25A0" w:rsidP="002B315E">
      <w:pPr>
        <w:spacing w:line="360" w:lineRule="auto"/>
        <w:jc w:val="both"/>
        <w:rPr>
          <w:rFonts w:ascii="Times New Roman" w:hAnsi="Times New Roman" w:cs="Times New Roman"/>
          <w:b/>
          <w:sz w:val="24"/>
          <w:szCs w:val="24"/>
        </w:rPr>
      </w:pPr>
      <w:r w:rsidRPr="002B315E">
        <w:rPr>
          <w:rFonts w:ascii="Times New Roman" w:hAnsi="Times New Roman" w:cs="Times New Roman"/>
          <w:b/>
          <w:sz w:val="24"/>
          <w:szCs w:val="24"/>
        </w:rPr>
        <w:t>: SWOT FRAMEWORK</w:t>
      </w:r>
    </w:p>
    <w:p w:rsidR="006E25A0" w:rsidRPr="002B315E" w:rsidRDefault="006E25A0" w:rsidP="002B315E">
      <w:pPr>
        <w:spacing w:line="360" w:lineRule="auto"/>
        <w:jc w:val="both"/>
        <w:rPr>
          <w:rFonts w:ascii="Times New Roman" w:hAnsi="Times New Roman" w:cs="Times New Roman"/>
          <w:sz w:val="24"/>
          <w:szCs w:val="24"/>
        </w:rPr>
      </w:pPr>
      <w:r w:rsidRPr="002B315E">
        <w:rPr>
          <w:noProof/>
          <w:sz w:val="24"/>
          <w:szCs w:val="24"/>
          <w:lang w:eastAsia="en-GB"/>
        </w:rPr>
        <w:drawing>
          <wp:inline distT="0" distB="0" distL="0" distR="0" wp14:anchorId="0230D2FA" wp14:editId="261A6071">
            <wp:extent cx="5731510" cy="2486025"/>
            <wp:effectExtent l="0" t="0" r="2540" b="9525"/>
            <wp:docPr id="4" name="Picture 4" descr="C:\Users\Keren\Desktop\swot-questions-706x514-29jul11[1].png"/>
            <wp:cNvGraphicFramePr/>
            <a:graphic xmlns:a="http://schemas.openxmlformats.org/drawingml/2006/main">
              <a:graphicData uri="http://schemas.openxmlformats.org/drawingml/2006/picture">
                <pic:pic xmlns:pic="http://schemas.openxmlformats.org/drawingml/2006/picture">
                  <pic:nvPicPr>
                    <pic:cNvPr id="184" name="Picture 184" descr="C:\Users\Keren\Desktop\swot-questions-706x514-29jul11[1].png"/>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486025"/>
                    </a:xfrm>
                    <a:prstGeom prst="rect">
                      <a:avLst/>
                    </a:prstGeom>
                    <a:noFill/>
                    <a:ln>
                      <a:noFill/>
                    </a:ln>
                  </pic:spPr>
                </pic:pic>
              </a:graphicData>
            </a:graphic>
          </wp:inline>
        </w:drawing>
      </w:r>
    </w:p>
    <w:p w:rsidR="006E25A0" w:rsidRPr="002B315E" w:rsidRDefault="006E25A0" w:rsidP="002B315E">
      <w:pPr>
        <w:spacing w:line="360" w:lineRule="auto"/>
        <w:jc w:val="both"/>
        <w:rPr>
          <w:rFonts w:ascii="Times New Roman" w:hAnsi="Times New Roman" w:cs="Times New Roman"/>
          <w:sz w:val="24"/>
          <w:szCs w:val="24"/>
        </w:rPr>
      </w:pPr>
      <w:r w:rsidRPr="002B315E">
        <w:rPr>
          <w:rFonts w:ascii="Times New Roman" w:hAnsi="Times New Roman" w:cs="Times New Roman"/>
          <w:sz w:val="24"/>
          <w:szCs w:val="24"/>
        </w:rPr>
        <w:t xml:space="preserve">                            Source: Adapted f</w:t>
      </w:r>
      <w:r w:rsidR="00FE7C89" w:rsidRPr="002B315E">
        <w:rPr>
          <w:rFonts w:ascii="Times New Roman" w:hAnsi="Times New Roman" w:cs="Times New Roman"/>
          <w:sz w:val="24"/>
          <w:szCs w:val="24"/>
        </w:rPr>
        <w:t xml:space="preserve">rom (Kotler and Keller, </w:t>
      </w:r>
      <w:r w:rsidRPr="002B315E">
        <w:rPr>
          <w:rFonts w:ascii="Times New Roman" w:hAnsi="Times New Roman" w:cs="Times New Roman"/>
          <w:sz w:val="24"/>
          <w:szCs w:val="24"/>
        </w:rPr>
        <w:t>2015).</w:t>
      </w:r>
    </w:p>
    <w:p w:rsidR="00FE7C89" w:rsidRPr="002B315E" w:rsidRDefault="00FE7C89" w:rsidP="002B315E">
      <w:pPr>
        <w:spacing w:line="360" w:lineRule="auto"/>
        <w:jc w:val="both"/>
        <w:rPr>
          <w:rFonts w:ascii="Times New Roman" w:hAnsi="Times New Roman" w:cs="Times New Roman"/>
          <w:b/>
          <w:sz w:val="24"/>
          <w:szCs w:val="24"/>
        </w:rPr>
      </w:pPr>
    </w:p>
    <w:p w:rsidR="00550902" w:rsidRPr="002B315E" w:rsidRDefault="00550902" w:rsidP="002B315E">
      <w:pPr>
        <w:spacing w:line="360" w:lineRule="auto"/>
        <w:jc w:val="both"/>
        <w:rPr>
          <w:rFonts w:ascii="Times New Roman" w:hAnsi="Times New Roman" w:cs="Times New Roman"/>
          <w:b/>
          <w:sz w:val="24"/>
          <w:szCs w:val="24"/>
        </w:rPr>
      </w:pPr>
      <w:r w:rsidRPr="002B315E">
        <w:rPr>
          <w:rFonts w:ascii="Times New Roman" w:hAnsi="Times New Roman" w:cs="Times New Roman"/>
          <w:b/>
          <w:sz w:val="24"/>
          <w:szCs w:val="24"/>
        </w:rPr>
        <w:lastRenderedPageBreak/>
        <w:t>INEOS</w:t>
      </w:r>
      <w:r w:rsidR="00666C77" w:rsidRPr="002B315E">
        <w:rPr>
          <w:rFonts w:ascii="Times New Roman" w:hAnsi="Times New Roman" w:cs="Times New Roman"/>
          <w:b/>
          <w:sz w:val="24"/>
          <w:szCs w:val="24"/>
        </w:rPr>
        <w:t xml:space="preserve"> Strength </w:t>
      </w:r>
    </w:p>
    <w:p w:rsidR="006E25A0" w:rsidRPr="002B315E" w:rsidRDefault="00DF6A6A" w:rsidP="002B315E">
      <w:pPr>
        <w:spacing w:line="360" w:lineRule="auto"/>
        <w:jc w:val="both"/>
        <w:rPr>
          <w:rFonts w:ascii="Times New Roman" w:hAnsi="Times New Roman" w:cs="Times New Roman"/>
          <w:sz w:val="24"/>
          <w:szCs w:val="24"/>
        </w:rPr>
      </w:pPr>
      <w:r w:rsidRPr="002B315E">
        <w:rPr>
          <w:rFonts w:ascii="Times New Roman" w:hAnsi="Times New Roman" w:cs="Times New Roman"/>
          <w:sz w:val="24"/>
          <w:szCs w:val="24"/>
        </w:rPr>
        <w:t>INEOS (</w:t>
      </w:r>
      <w:r w:rsidR="006E25A0" w:rsidRPr="002B315E">
        <w:rPr>
          <w:rFonts w:ascii="Times New Roman" w:hAnsi="Times New Roman" w:cs="Times New Roman"/>
          <w:sz w:val="24"/>
          <w:szCs w:val="24"/>
        </w:rPr>
        <w:t>Financial</w:t>
      </w:r>
      <w:r w:rsidRPr="002B315E">
        <w:rPr>
          <w:rFonts w:ascii="Times New Roman" w:hAnsi="Times New Roman" w:cs="Times New Roman"/>
          <w:sz w:val="24"/>
          <w:szCs w:val="24"/>
        </w:rPr>
        <w:t>)</w:t>
      </w:r>
      <w:r w:rsidR="006E25A0" w:rsidRPr="002B315E">
        <w:rPr>
          <w:rFonts w:ascii="Times New Roman" w:hAnsi="Times New Roman" w:cs="Times New Roman"/>
          <w:sz w:val="24"/>
          <w:szCs w:val="24"/>
        </w:rPr>
        <w:t xml:space="preserve"> strength</w:t>
      </w:r>
    </w:p>
    <w:p w:rsidR="006E25A0" w:rsidRPr="002B315E" w:rsidRDefault="006E25A0" w:rsidP="002B315E">
      <w:pPr>
        <w:spacing w:line="360" w:lineRule="auto"/>
        <w:jc w:val="both"/>
        <w:rPr>
          <w:rFonts w:ascii="Times New Roman" w:hAnsi="Times New Roman" w:cs="Times New Roman"/>
          <w:sz w:val="24"/>
          <w:szCs w:val="24"/>
        </w:rPr>
      </w:pPr>
      <w:r w:rsidRPr="002B315E">
        <w:rPr>
          <w:rFonts w:ascii="Times New Roman" w:hAnsi="Times New Roman" w:cs="Times New Roman"/>
          <w:sz w:val="24"/>
          <w:szCs w:val="24"/>
        </w:rPr>
        <w:t>INEOS has maintained a high level of financial stability in terms of profit and revenue generation and goes a long way to</w:t>
      </w:r>
      <w:r w:rsidR="000F1B8B" w:rsidRPr="002B315E">
        <w:rPr>
          <w:rFonts w:ascii="Times New Roman" w:hAnsi="Times New Roman" w:cs="Times New Roman"/>
          <w:sz w:val="24"/>
          <w:szCs w:val="24"/>
        </w:rPr>
        <w:t xml:space="preserve"> control its investment. They invest a lot in petrol, oil and gas, plastics, fashion and sports and they have got loads of shares which goes a long way to boost their financial level in the overall market and giving them an edge over their rivals and competitors.</w:t>
      </w:r>
      <w:r w:rsidRPr="002B315E">
        <w:rPr>
          <w:rFonts w:ascii="Times New Roman" w:hAnsi="Times New Roman" w:cs="Times New Roman"/>
          <w:sz w:val="24"/>
          <w:szCs w:val="24"/>
        </w:rPr>
        <w:t xml:space="preserve"> </w:t>
      </w:r>
    </w:p>
    <w:p w:rsidR="006E25A0" w:rsidRPr="002B315E" w:rsidRDefault="006E25A0" w:rsidP="002B315E">
      <w:pPr>
        <w:spacing w:line="360" w:lineRule="auto"/>
        <w:jc w:val="both"/>
        <w:rPr>
          <w:rFonts w:ascii="Times New Roman" w:hAnsi="Times New Roman" w:cs="Times New Roman"/>
          <w:b/>
          <w:sz w:val="24"/>
          <w:szCs w:val="24"/>
        </w:rPr>
      </w:pPr>
      <w:r w:rsidRPr="002B315E">
        <w:rPr>
          <w:rFonts w:ascii="Times New Roman" w:hAnsi="Times New Roman" w:cs="Times New Roman"/>
          <w:b/>
          <w:sz w:val="24"/>
          <w:szCs w:val="24"/>
        </w:rPr>
        <w:t>Weaknesses</w:t>
      </w:r>
    </w:p>
    <w:p w:rsidR="006E25A0" w:rsidRPr="002B315E" w:rsidRDefault="00DF6A6A" w:rsidP="002B315E">
      <w:pPr>
        <w:spacing w:line="360" w:lineRule="auto"/>
        <w:jc w:val="both"/>
        <w:rPr>
          <w:rFonts w:ascii="Times New Roman" w:hAnsi="Times New Roman" w:cs="Times New Roman"/>
          <w:sz w:val="24"/>
          <w:szCs w:val="24"/>
        </w:rPr>
      </w:pPr>
      <w:r w:rsidRPr="002B315E">
        <w:rPr>
          <w:rFonts w:ascii="Times New Roman" w:hAnsi="Times New Roman" w:cs="Times New Roman"/>
          <w:sz w:val="24"/>
          <w:szCs w:val="24"/>
        </w:rPr>
        <w:t>Low</w:t>
      </w:r>
      <w:r w:rsidR="0081121A" w:rsidRPr="002B315E">
        <w:rPr>
          <w:rFonts w:ascii="Times New Roman" w:hAnsi="Times New Roman" w:cs="Times New Roman"/>
          <w:sz w:val="24"/>
          <w:szCs w:val="24"/>
        </w:rPr>
        <w:t xml:space="preserve"> level</w:t>
      </w:r>
      <w:r w:rsidRPr="002B315E">
        <w:rPr>
          <w:rFonts w:ascii="Times New Roman" w:hAnsi="Times New Roman" w:cs="Times New Roman"/>
          <w:sz w:val="24"/>
          <w:szCs w:val="24"/>
        </w:rPr>
        <w:t xml:space="preserve"> </w:t>
      </w:r>
      <w:r w:rsidR="00027E95" w:rsidRPr="002B315E">
        <w:rPr>
          <w:rFonts w:ascii="Times New Roman" w:hAnsi="Times New Roman" w:cs="Times New Roman"/>
          <w:sz w:val="24"/>
          <w:szCs w:val="24"/>
        </w:rPr>
        <w:t>distribution</w:t>
      </w:r>
      <w:r w:rsidRPr="002B315E">
        <w:rPr>
          <w:rFonts w:ascii="Times New Roman" w:hAnsi="Times New Roman" w:cs="Times New Roman"/>
          <w:sz w:val="24"/>
          <w:szCs w:val="24"/>
        </w:rPr>
        <w:t xml:space="preserve"> product</w:t>
      </w:r>
      <w:r w:rsidR="00027E95" w:rsidRPr="002B315E">
        <w:rPr>
          <w:rFonts w:ascii="Times New Roman" w:hAnsi="Times New Roman" w:cs="Times New Roman"/>
          <w:sz w:val="24"/>
          <w:szCs w:val="24"/>
        </w:rPr>
        <w:t xml:space="preserve"> channels</w:t>
      </w:r>
    </w:p>
    <w:p w:rsidR="00516EB5" w:rsidRPr="002B315E" w:rsidRDefault="0081121A" w:rsidP="002B315E">
      <w:pPr>
        <w:spacing w:line="360" w:lineRule="auto"/>
        <w:jc w:val="both"/>
        <w:rPr>
          <w:rFonts w:ascii="Times New Roman" w:hAnsi="Times New Roman" w:cs="Times New Roman"/>
          <w:sz w:val="24"/>
          <w:szCs w:val="24"/>
          <w:lang w:val="en-US"/>
        </w:rPr>
      </w:pPr>
      <w:r w:rsidRPr="002B315E">
        <w:rPr>
          <w:rFonts w:ascii="Times New Roman" w:hAnsi="Times New Roman" w:cs="Times New Roman"/>
          <w:sz w:val="24"/>
          <w:szCs w:val="24"/>
          <w:lang w:val="en-US"/>
        </w:rPr>
        <w:t>INEOS has a low level</w:t>
      </w:r>
      <w:r w:rsidR="00516EB5" w:rsidRPr="002B315E">
        <w:rPr>
          <w:rFonts w:ascii="Times New Roman" w:hAnsi="Times New Roman" w:cs="Times New Roman"/>
          <w:sz w:val="24"/>
          <w:szCs w:val="24"/>
          <w:lang w:val="en-US"/>
        </w:rPr>
        <w:t xml:space="preserve"> distribution</w:t>
      </w:r>
      <w:r w:rsidRPr="002B315E">
        <w:rPr>
          <w:rFonts w:ascii="Times New Roman" w:hAnsi="Times New Roman" w:cs="Times New Roman"/>
          <w:sz w:val="24"/>
          <w:szCs w:val="24"/>
          <w:lang w:val="en-US"/>
        </w:rPr>
        <w:t xml:space="preserve"> product</w:t>
      </w:r>
      <w:r w:rsidR="00516EB5" w:rsidRPr="002B315E">
        <w:rPr>
          <w:rFonts w:ascii="Times New Roman" w:hAnsi="Times New Roman" w:cs="Times New Roman"/>
          <w:sz w:val="24"/>
          <w:szCs w:val="24"/>
          <w:lang w:val="en-US"/>
        </w:rPr>
        <w:t xml:space="preserve"> channel that </w:t>
      </w:r>
      <w:r w:rsidRPr="002B315E">
        <w:rPr>
          <w:rFonts w:ascii="Times New Roman" w:hAnsi="Times New Roman" w:cs="Times New Roman"/>
          <w:sz w:val="24"/>
          <w:szCs w:val="24"/>
          <w:lang w:val="en-US"/>
        </w:rPr>
        <w:t>restricts the business</w:t>
      </w:r>
      <w:r w:rsidR="00516EB5" w:rsidRPr="002B315E">
        <w:rPr>
          <w:rFonts w:ascii="Times New Roman" w:hAnsi="Times New Roman" w:cs="Times New Roman"/>
          <w:sz w:val="24"/>
          <w:szCs w:val="24"/>
          <w:lang w:val="en-US"/>
        </w:rPr>
        <w:t xml:space="preserve"> market </w:t>
      </w:r>
      <w:r w:rsidRPr="002B315E">
        <w:rPr>
          <w:rFonts w:ascii="Times New Roman" w:hAnsi="Times New Roman" w:cs="Times New Roman"/>
          <w:sz w:val="24"/>
          <w:szCs w:val="24"/>
          <w:lang w:val="en-US"/>
        </w:rPr>
        <w:t>spread</w:t>
      </w:r>
      <w:r w:rsidR="00516EB5" w:rsidRPr="002B315E">
        <w:rPr>
          <w:rFonts w:ascii="Times New Roman" w:hAnsi="Times New Roman" w:cs="Times New Roman"/>
          <w:sz w:val="24"/>
          <w:szCs w:val="24"/>
          <w:lang w:val="en-US"/>
        </w:rPr>
        <w:t>. INEOS uses only limited authorized sellers</w:t>
      </w:r>
      <w:r w:rsidRPr="002B315E">
        <w:rPr>
          <w:rFonts w:ascii="Times New Roman" w:hAnsi="Times New Roman" w:cs="Times New Roman"/>
          <w:sz w:val="24"/>
          <w:szCs w:val="24"/>
          <w:lang w:val="en-US"/>
        </w:rPr>
        <w:t xml:space="preserve"> due to policy that’s encourages product control and wider distribution.</w:t>
      </w:r>
      <w:r w:rsidR="00255647" w:rsidRPr="002B315E">
        <w:rPr>
          <w:rFonts w:ascii="Times New Roman" w:hAnsi="Times New Roman" w:cs="Times New Roman"/>
          <w:sz w:val="24"/>
          <w:szCs w:val="24"/>
          <w:lang w:val="en-US"/>
        </w:rPr>
        <w:t xml:space="preserve"> INEOS products are popular in the UK but are limited in some other parts of the world and the </w:t>
      </w:r>
      <w:proofErr w:type="spellStart"/>
      <w:r w:rsidR="00255647" w:rsidRPr="002B315E">
        <w:rPr>
          <w:rFonts w:ascii="Times New Roman" w:hAnsi="Times New Roman" w:cs="Times New Roman"/>
          <w:sz w:val="24"/>
          <w:szCs w:val="24"/>
          <w:lang w:val="en-US"/>
        </w:rPr>
        <w:t>Brexit</w:t>
      </w:r>
      <w:proofErr w:type="spellEnd"/>
      <w:r w:rsidR="00255647" w:rsidRPr="002B315E">
        <w:rPr>
          <w:rFonts w:ascii="Times New Roman" w:hAnsi="Times New Roman" w:cs="Times New Roman"/>
          <w:sz w:val="24"/>
          <w:szCs w:val="24"/>
          <w:lang w:val="en-US"/>
        </w:rPr>
        <w:t xml:space="preserve"> issues will be seen as a barrier to them in terms of trading deals between them and </w:t>
      </w:r>
      <w:proofErr w:type="spellStart"/>
      <w:r w:rsidR="00255647" w:rsidRPr="002B315E">
        <w:rPr>
          <w:rFonts w:ascii="Times New Roman" w:hAnsi="Times New Roman" w:cs="Times New Roman"/>
          <w:sz w:val="24"/>
          <w:szCs w:val="24"/>
          <w:lang w:val="en-US"/>
        </w:rPr>
        <w:t>othe</w:t>
      </w:r>
      <w:proofErr w:type="spellEnd"/>
      <w:r w:rsidR="00255647" w:rsidRPr="002B315E">
        <w:rPr>
          <w:rFonts w:ascii="Times New Roman" w:hAnsi="Times New Roman" w:cs="Times New Roman"/>
          <w:sz w:val="24"/>
          <w:szCs w:val="24"/>
          <w:lang w:val="en-US"/>
        </w:rPr>
        <w:t xml:space="preserve"> EU countries.</w:t>
      </w:r>
    </w:p>
    <w:p w:rsidR="00F04E92" w:rsidRPr="002B315E" w:rsidRDefault="00F04E92" w:rsidP="002B315E">
      <w:pPr>
        <w:spacing w:line="360" w:lineRule="auto"/>
        <w:jc w:val="both"/>
        <w:rPr>
          <w:rFonts w:ascii="Times New Roman" w:hAnsi="Times New Roman" w:cs="Times New Roman"/>
          <w:b/>
          <w:sz w:val="24"/>
          <w:szCs w:val="24"/>
          <w:lang w:val="en-US"/>
        </w:rPr>
      </w:pPr>
    </w:p>
    <w:p w:rsidR="00F04E92" w:rsidRPr="002B315E" w:rsidRDefault="00F04E92" w:rsidP="002B315E">
      <w:pPr>
        <w:spacing w:line="360" w:lineRule="auto"/>
        <w:jc w:val="both"/>
        <w:rPr>
          <w:rFonts w:ascii="Times New Roman" w:hAnsi="Times New Roman" w:cs="Times New Roman"/>
          <w:b/>
          <w:sz w:val="24"/>
          <w:szCs w:val="24"/>
          <w:lang w:val="en-US"/>
        </w:rPr>
      </w:pPr>
    </w:p>
    <w:p w:rsidR="00516EB5" w:rsidRPr="002B315E" w:rsidRDefault="00870C04" w:rsidP="002B315E">
      <w:pPr>
        <w:spacing w:line="360" w:lineRule="auto"/>
        <w:jc w:val="both"/>
        <w:rPr>
          <w:rFonts w:ascii="Times New Roman" w:hAnsi="Times New Roman" w:cs="Times New Roman"/>
          <w:b/>
          <w:sz w:val="24"/>
          <w:szCs w:val="24"/>
          <w:lang w:val="en-US"/>
        </w:rPr>
      </w:pPr>
      <w:r w:rsidRPr="002B315E">
        <w:rPr>
          <w:rFonts w:ascii="Times New Roman" w:hAnsi="Times New Roman" w:cs="Times New Roman"/>
          <w:b/>
          <w:sz w:val="24"/>
          <w:szCs w:val="24"/>
          <w:lang w:val="en-US"/>
        </w:rPr>
        <w:t xml:space="preserve">INEOS </w:t>
      </w:r>
      <w:r w:rsidR="00516EB5" w:rsidRPr="002B315E">
        <w:rPr>
          <w:rFonts w:ascii="Times New Roman" w:hAnsi="Times New Roman" w:cs="Times New Roman"/>
          <w:b/>
          <w:sz w:val="24"/>
          <w:szCs w:val="24"/>
          <w:lang w:val="en-US"/>
        </w:rPr>
        <w:t>Opportunities</w:t>
      </w:r>
    </w:p>
    <w:p w:rsidR="00516EB5" w:rsidRPr="002B315E" w:rsidRDefault="00870C04" w:rsidP="002B315E">
      <w:pPr>
        <w:pStyle w:val="Heading3"/>
        <w:spacing w:line="360" w:lineRule="auto"/>
        <w:rPr>
          <w:rFonts w:ascii="Times New Roman" w:hAnsi="Times New Roman" w:cs="Times New Roman"/>
          <w:color w:val="auto"/>
          <w:lang w:val="en"/>
        </w:rPr>
      </w:pPr>
      <w:r w:rsidRPr="002B315E">
        <w:rPr>
          <w:rFonts w:ascii="Times New Roman" w:hAnsi="Times New Roman" w:cs="Times New Roman"/>
          <w:color w:val="auto"/>
          <w:lang w:val="en"/>
        </w:rPr>
        <w:t>Market</w:t>
      </w:r>
      <w:r w:rsidR="00516EB5" w:rsidRPr="002B315E">
        <w:rPr>
          <w:rFonts w:ascii="Times New Roman" w:hAnsi="Times New Roman" w:cs="Times New Roman"/>
          <w:color w:val="auto"/>
          <w:lang w:val="en"/>
        </w:rPr>
        <w:t xml:space="preserve"> payments supply</w:t>
      </w:r>
      <w:r w:rsidRPr="002B315E">
        <w:rPr>
          <w:rFonts w:ascii="Times New Roman" w:hAnsi="Times New Roman" w:cs="Times New Roman"/>
          <w:color w:val="auto"/>
          <w:lang w:val="en"/>
        </w:rPr>
        <w:t xml:space="preserve"> increase</w:t>
      </w:r>
    </w:p>
    <w:p w:rsidR="00516EB5" w:rsidRPr="002B315E" w:rsidRDefault="00870C04" w:rsidP="002B315E">
      <w:pPr>
        <w:spacing w:line="360" w:lineRule="auto"/>
        <w:jc w:val="both"/>
        <w:rPr>
          <w:rFonts w:ascii="Times New Roman" w:hAnsi="Times New Roman" w:cs="Times New Roman"/>
          <w:color w:val="333333"/>
          <w:sz w:val="24"/>
          <w:szCs w:val="24"/>
          <w:lang w:val="en"/>
        </w:rPr>
      </w:pPr>
      <w:r w:rsidRPr="002B315E">
        <w:rPr>
          <w:rFonts w:ascii="Times New Roman" w:hAnsi="Times New Roman" w:cs="Times New Roman"/>
          <w:color w:val="333333"/>
          <w:sz w:val="24"/>
          <w:szCs w:val="24"/>
          <w:lang w:val="en"/>
        </w:rPr>
        <w:t>The online payment is on the increase in the market sector and this helps to manage income and make purchase of goods and services (</w:t>
      </w:r>
      <w:proofErr w:type="spellStart"/>
      <w:r w:rsidRPr="002B315E">
        <w:rPr>
          <w:rFonts w:ascii="Times New Roman" w:hAnsi="Times New Roman" w:cs="Times New Roman"/>
          <w:color w:val="333333"/>
          <w:sz w:val="24"/>
          <w:szCs w:val="24"/>
          <w:lang w:val="en"/>
        </w:rPr>
        <w:t>Aouad</w:t>
      </w:r>
      <w:proofErr w:type="spellEnd"/>
      <w:r w:rsidRPr="002B315E">
        <w:rPr>
          <w:rFonts w:ascii="Times New Roman" w:hAnsi="Times New Roman" w:cs="Times New Roman"/>
          <w:color w:val="333333"/>
          <w:sz w:val="24"/>
          <w:szCs w:val="24"/>
          <w:lang w:val="en"/>
        </w:rPr>
        <w:t xml:space="preserve">, 2017) </w:t>
      </w:r>
      <w:r w:rsidR="006B3513" w:rsidRPr="002B315E">
        <w:rPr>
          <w:rFonts w:ascii="Times New Roman" w:hAnsi="Times New Roman" w:cs="Times New Roman"/>
          <w:color w:val="333333"/>
          <w:sz w:val="24"/>
          <w:szCs w:val="24"/>
          <w:lang w:val="en"/>
        </w:rPr>
        <w:t>However i</w:t>
      </w:r>
      <w:r w:rsidR="00516EB5" w:rsidRPr="002B315E">
        <w:rPr>
          <w:rFonts w:ascii="Times New Roman" w:hAnsi="Times New Roman" w:cs="Times New Roman"/>
          <w:color w:val="333333"/>
          <w:sz w:val="24"/>
          <w:szCs w:val="24"/>
          <w:lang w:val="en"/>
        </w:rPr>
        <w:t>n UK, the</w:t>
      </w:r>
      <w:r w:rsidR="00D823FA" w:rsidRPr="002B315E">
        <w:rPr>
          <w:rFonts w:ascii="Times New Roman" w:hAnsi="Times New Roman" w:cs="Times New Roman"/>
          <w:color w:val="333333"/>
          <w:sz w:val="24"/>
          <w:szCs w:val="24"/>
          <w:lang w:val="en"/>
        </w:rPr>
        <w:t>re have been an increase of mobile transactions this reduces the risk of carrying physical cash (Deloitte, 2016).</w:t>
      </w:r>
      <w:r w:rsidR="00464A25" w:rsidRPr="002B315E">
        <w:rPr>
          <w:rFonts w:ascii="Times New Roman" w:hAnsi="Times New Roman" w:cs="Times New Roman"/>
          <w:color w:val="333333"/>
          <w:sz w:val="24"/>
          <w:szCs w:val="24"/>
          <w:lang w:val="en"/>
        </w:rPr>
        <w:t xml:space="preserve"> However these mobile devices are plastic produced by INEOS which generally makes payments easy</w:t>
      </w:r>
      <w:r w:rsidR="009C039E" w:rsidRPr="002B315E">
        <w:rPr>
          <w:rFonts w:ascii="Times New Roman" w:hAnsi="Times New Roman" w:cs="Times New Roman"/>
          <w:color w:val="333333"/>
          <w:sz w:val="24"/>
          <w:szCs w:val="24"/>
          <w:lang w:val="en"/>
        </w:rPr>
        <w:t xml:space="preserve"> through quick and fast online transactions in the business </w:t>
      </w:r>
      <w:proofErr w:type="spellStart"/>
      <w:r w:rsidR="009C039E" w:rsidRPr="002B315E">
        <w:rPr>
          <w:rFonts w:ascii="Times New Roman" w:hAnsi="Times New Roman" w:cs="Times New Roman"/>
          <w:color w:val="333333"/>
          <w:sz w:val="24"/>
          <w:szCs w:val="24"/>
          <w:lang w:val="en"/>
        </w:rPr>
        <w:t>secor</w:t>
      </w:r>
      <w:proofErr w:type="spellEnd"/>
      <w:r w:rsidR="009C039E" w:rsidRPr="002B315E">
        <w:rPr>
          <w:rFonts w:ascii="Times New Roman" w:hAnsi="Times New Roman" w:cs="Times New Roman"/>
          <w:color w:val="333333"/>
          <w:sz w:val="24"/>
          <w:szCs w:val="24"/>
          <w:lang w:val="en"/>
        </w:rPr>
        <w:t>.</w:t>
      </w:r>
    </w:p>
    <w:p w:rsidR="00765E3E" w:rsidRPr="002B315E" w:rsidRDefault="002819BB" w:rsidP="002B315E">
      <w:pPr>
        <w:pStyle w:val="Heading2"/>
        <w:spacing w:line="360" w:lineRule="auto"/>
        <w:jc w:val="both"/>
        <w:rPr>
          <w:rFonts w:ascii="Times New Roman" w:hAnsi="Times New Roman" w:cs="Times New Roman"/>
          <w:b/>
          <w:color w:val="auto"/>
          <w:sz w:val="24"/>
          <w:szCs w:val="24"/>
          <w:lang w:val="en"/>
        </w:rPr>
      </w:pPr>
      <w:r w:rsidRPr="002B315E">
        <w:rPr>
          <w:rFonts w:ascii="Times New Roman" w:hAnsi="Times New Roman" w:cs="Times New Roman"/>
          <w:b/>
          <w:color w:val="auto"/>
          <w:sz w:val="24"/>
          <w:szCs w:val="24"/>
          <w:lang w:val="en"/>
        </w:rPr>
        <w:t xml:space="preserve">INEOS </w:t>
      </w:r>
      <w:r w:rsidR="00765E3E" w:rsidRPr="002B315E">
        <w:rPr>
          <w:rFonts w:ascii="Times New Roman" w:hAnsi="Times New Roman" w:cs="Times New Roman"/>
          <w:b/>
          <w:color w:val="auto"/>
          <w:sz w:val="24"/>
          <w:szCs w:val="24"/>
          <w:lang w:val="en"/>
        </w:rPr>
        <w:t xml:space="preserve">Threats </w:t>
      </w:r>
    </w:p>
    <w:p w:rsidR="00765E3E" w:rsidRPr="002B315E" w:rsidRDefault="00765E3E" w:rsidP="002B315E">
      <w:pPr>
        <w:pStyle w:val="Heading3"/>
        <w:numPr>
          <w:ilvl w:val="0"/>
          <w:numId w:val="1"/>
        </w:numPr>
        <w:spacing w:line="360" w:lineRule="auto"/>
        <w:jc w:val="both"/>
        <w:rPr>
          <w:rFonts w:ascii="Times New Roman" w:hAnsi="Times New Roman" w:cs="Times New Roman"/>
          <w:b/>
          <w:color w:val="auto"/>
          <w:lang w:val="en"/>
        </w:rPr>
      </w:pPr>
      <w:r w:rsidRPr="002B315E">
        <w:rPr>
          <w:rFonts w:ascii="Times New Roman" w:hAnsi="Times New Roman" w:cs="Times New Roman"/>
          <w:b/>
          <w:color w:val="auto"/>
          <w:lang w:val="en"/>
        </w:rPr>
        <w:t>Impact</w:t>
      </w:r>
      <w:r w:rsidR="002819BB" w:rsidRPr="002B315E">
        <w:rPr>
          <w:rFonts w:ascii="Times New Roman" w:hAnsi="Times New Roman" w:cs="Times New Roman"/>
          <w:b/>
          <w:color w:val="auto"/>
          <w:lang w:val="en"/>
        </w:rPr>
        <w:t xml:space="preserve"> of </w:t>
      </w:r>
      <w:proofErr w:type="spellStart"/>
      <w:r w:rsidR="002819BB" w:rsidRPr="002B315E">
        <w:rPr>
          <w:rFonts w:ascii="Times New Roman" w:hAnsi="Times New Roman" w:cs="Times New Roman"/>
          <w:b/>
          <w:color w:val="auto"/>
          <w:lang w:val="en"/>
        </w:rPr>
        <w:t>Bexit</w:t>
      </w:r>
      <w:proofErr w:type="spellEnd"/>
    </w:p>
    <w:p w:rsidR="00765E3E" w:rsidRPr="002B315E" w:rsidRDefault="002819BB" w:rsidP="002B315E">
      <w:pPr>
        <w:spacing w:line="360" w:lineRule="auto"/>
        <w:jc w:val="both"/>
        <w:rPr>
          <w:rFonts w:ascii="Times New Roman" w:hAnsi="Times New Roman" w:cs="Times New Roman"/>
          <w:sz w:val="24"/>
          <w:szCs w:val="24"/>
        </w:rPr>
      </w:pPr>
      <w:r w:rsidRPr="002B315E">
        <w:rPr>
          <w:rFonts w:ascii="Times New Roman" w:hAnsi="Times New Roman" w:cs="Times New Roman"/>
          <w:color w:val="333333"/>
          <w:sz w:val="24"/>
          <w:szCs w:val="24"/>
          <w:lang w:val="en"/>
        </w:rPr>
        <w:t xml:space="preserve">The impact of </w:t>
      </w:r>
      <w:proofErr w:type="spellStart"/>
      <w:r w:rsidRPr="002B315E">
        <w:rPr>
          <w:rFonts w:ascii="Times New Roman" w:hAnsi="Times New Roman" w:cs="Times New Roman"/>
          <w:color w:val="333333"/>
          <w:sz w:val="24"/>
          <w:szCs w:val="24"/>
          <w:lang w:val="en"/>
        </w:rPr>
        <w:t>Brexit</w:t>
      </w:r>
      <w:proofErr w:type="spellEnd"/>
      <w:r w:rsidRPr="002B315E">
        <w:rPr>
          <w:rFonts w:ascii="Times New Roman" w:hAnsi="Times New Roman" w:cs="Times New Roman"/>
          <w:color w:val="333333"/>
          <w:sz w:val="24"/>
          <w:szCs w:val="24"/>
          <w:lang w:val="en"/>
        </w:rPr>
        <w:t xml:space="preserve"> is seen as a threat on INEOS due to the market trade deals. This will go a long way to affect the relationship between INEOS and other EU companies.</w:t>
      </w:r>
      <w:r w:rsidR="00AC79CA" w:rsidRPr="002B315E">
        <w:rPr>
          <w:rFonts w:ascii="Times New Roman" w:hAnsi="Times New Roman" w:cs="Times New Roman"/>
          <w:color w:val="333333"/>
          <w:sz w:val="24"/>
          <w:szCs w:val="24"/>
          <w:lang w:val="en"/>
        </w:rPr>
        <w:t xml:space="preserve"> With the issue of </w:t>
      </w:r>
      <w:proofErr w:type="spellStart"/>
      <w:r w:rsidR="00AC79CA" w:rsidRPr="002B315E">
        <w:rPr>
          <w:rFonts w:ascii="Times New Roman" w:hAnsi="Times New Roman" w:cs="Times New Roman"/>
          <w:color w:val="333333"/>
          <w:sz w:val="24"/>
          <w:szCs w:val="24"/>
          <w:lang w:val="en"/>
        </w:rPr>
        <w:t>Brexit</w:t>
      </w:r>
      <w:proofErr w:type="spellEnd"/>
      <w:r w:rsidR="00AC79CA" w:rsidRPr="002B315E">
        <w:rPr>
          <w:rFonts w:ascii="Times New Roman" w:hAnsi="Times New Roman" w:cs="Times New Roman"/>
          <w:color w:val="333333"/>
          <w:sz w:val="24"/>
          <w:szCs w:val="24"/>
          <w:lang w:val="en"/>
        </w:rPr>
        <w:t>, trade deals are limited and relationships are not maintained accordingly which will affect INEOS as a company. They will not maintain relationship of business in the EU and other parts of the world.</w:t>
      </w:r>
    </w:p>
    <w:p w:rsidR="00765E3E" w:rsidRPr="002B315E" w:rsidRDefault="00765E3E" w:rsidP="002B315E">
      <w:pPr>
        <w:pStyle w:val="Heading3"/>
        <w:numPr>
          <w:ilvl w:val="0"/>
          <w:numId w:val="1"/>
        </w:numPr>
        <w:spacing w:line="360" w:lineRule="auto"/>
        <w:jc w:val="both"/>
        <w:rPr>
          <w:rFonts w:ascii="Times New Roman" w:hAnsi="Times New Roman" w:cs="Times New Roman"/>
          <w:b/>
          <w:color w:val="auto"/>
          <w:lang w:val="en"/>
        </w:rPr>
      </w:pPr>
      <w:r w:rsidRPr="002B315E">
        <w:rPr>
          <w:rFonts w:ascii="Times New Roman" w:hAnsi="Times New Roman" w:cs="Times New Roman"/>
          <w:b/>
          <w:color w:val="auto"/>
          <w:lang w:val="en"/>
        </w:rPr>
        <w:lastRenderedPageBreak/>
        <w:t>Competitive Rivalry</w:t>
      </w:r>
      <w:r w:rsidR="00F54BC6" w:rsidRPr="002B315E">
        <w:rPr>
          <w:rFonts w:ascii="Times New Roman" w:hAnsi="Times New Roman" w:cs="Times New Roman"/>
          <w:b/>
          <w:color w:val="auto"/>
          <w:lang w:val="en"/>
        </w:rPr>
        <w:t xml:space="preserve"> increase </w:t>
      </w:r>
      <w:r w:rsidRPr="002B315E">
        <w:rPr>
          <w:rFonts w:ascii="Times New Roman" w:hAnsi="Times New Roman" w:cs="Times New Roman"/>
          <w:b/>
          <w:color w:val="auto"/>
          <w:lang w:val="en"/>
        </w:rPr>
        <w:t xml:space="preserve"> </w:t>
      </w:r>
    </w:p>
    <w:p w:rsidR="00765E3E" w:rsidRPr="002B315E" w:rsidRDefault="00F54BC6" w:rsidP="002B315E">
      <w:pPr>
        <w:spacing w:line="360" w:lineRule="auto"/>
        <w:jc w:val="both"/>
        <w:rPr>
          <w:rFonts w:ascii="Times New Roman" w:hAnsi="Times New Roman" w:cs="Times New Roman"/>
          <w:sz w:val="24"/>
          <w:szCs w:val="24"/>
          <w:lang w:val="en"/>
        </w:rPr>
      </w:pPr>
      <w:r w:rsidRPr="002B315E">
        <w:rPr>
          <w:rFonts w:ascii="Times New Roman" w:hAnsi="Times New Roman" w:cs="Times New Roman"/>
          <w:sz w:val="24"/>
          <w:szCs w:val="24"/>
          <w:lang w:val="en"/>
        </w:rPr>
        <w:t>Competitive</w:t>
      </w:r>
      <w:r w:rsidR="00765E3E" w:rsidRPr="002B315E">
        <w:rPr>
          <w:rFonts w:ascii="Times New Roman" w:hAnsi="Times New Roman" w:cs="Times New Roman"/>
          <w:sz w:val="24"/>
          <w:szCs w:val="24"/>
          <w:lang w:val="en"/>
        </w:rPr>
        <w:t xml:space="preserve"> rivalry</w:t>
      </w:r>
      <w:r w:rsidRPr="002B315E">
        <w:rPr>
          <w:rFonts w:ascii="Times New Roman" w:hAnsi="Times New Roman" w:cs="Times New Roman"/>
          <w:sz w:val="24"/>
          <w:szCs w:val="24"/>
          <w:lang w:val="en"/>
        </w:rPr>
        <w:t xml:space="preserve"> increase on sales and products can be a threat on INEOS, however INEOS need to invest into different products to give them an edge above their rivals in the market.</w:t>
      </w:r>
      <w:r w:rsidR="00FC1D07" w:rsidRPr="002B315E">
        <w:rPr>
          <w:rFonts w:ascii="Times New Roman" w:hAnsi="Times New Roman" w:cs="Times New Roman"/>
          <w:sz w:val="24"/>
          <w:szCs w:val="24"/>
          <w:lang w:val="en"/>
        </w:rPr>
        <w:t xml:space="preserve"> INEOS should invest into medicine, health and drugs to give them an edge over their competitors.</w:t>
      </w:r>
      <w:r w:rsidR="0022082D" w:rsidRPr="002B315E">
        <w:rPr>
          <w:rFonts w:ascii="Times New Roman" w:hAnsi="Times New Roman" w:cs="Times New Roman"/>
          <w:sz w:val="24"/>
          <w:szCs w:val="24"/>
          <w:lang w:val="en"/>
        </w:rPr>
        <w:t xml:space="preserve"> Medical drugs to prevent outbreaks of diseases should be considered and also adequate research on cancer should be made with all these things they really stand a better chance over their rivals.</w:t>
      </w:r>
    </w:p>
    <w:p w:rsidR="00765E3E" w:rsidRPr="002B315E" w:rsidRDefault="00F54BC6" w:rsidP="002B315E">
      <w:pPr>
        <w:pStyle w:val="Heading3"/>
        <w:numPr>
          <w:ilvl w:val="0"/>
          <w:numId w:val="1"/>
        </w:numPr>
        <w:spacing w:line="360" w:lineRule="auto"/>
        <w:jc w:val="both"/>
        <w:rPr>
          <w:rFonts w:ascii="Times New Roman" w:hAnsi="Times New Roman" w:cs="Times New Roman"/>
          <w:b/>
          <w:color w:val="auto"/>
          <w:lang w:val="en"/>
        </w:rPr>
      </w:pPr>
      <w:r w:rsidRPr="002B315E">
        <w:rPr>
          <w:rFonts w:ascii="Times New Roman" w:hAnsi="Times New Roman" w:cs="Times New Roman"/>
          <w:b/>
          <w:color w:val="auto"/>
          <w:lang w:val="en"/>
        </w:rPr>
        <w:t>Fluctuation</w:t>
      </w:r>
      <w:r w:rsidR="00765E3E" w:rsidRPr="002B315E">
        <w:rPr>
          <w:rFonts w:ascii="Times New Roman" w:hAnsi="Times New Roman" w:cs="Times New Roman"/>
          <w:b/>
          <w:color w:val="auto"/>
          <w:lang w:val="en"/>
        </w:rPr>
        <w:t xml:space="preserve"> and exchange</w:t>
      </w:r>
      <w:r w:rsidRPr="002B315E">
        <w:rPr>
          <w:rFonts w:ascii="Times New Roman" w:hAnsi="Times New Roman" w:cs="Times New Roman"/>
          <w:b/>
          <w:color w:val="auto"/>
          <w:lang w:val="en"/>
        </w:rPr>
        <w:t xml:space="preserve"> currency</w:t>
      </w:r>
      <w:r w:rsidR="00765E3E" w:rsidRPr="002B315E">
        <w:rPr>
          <w:rFonts w:ascii="Times New Roman" w:hAnsi="Times New Roman" w:cs="Times New Roman"/>
          <w:b/>
          <w:color w:val="auto"/>
          <w:lang w:val="en"/>
        </w:rPr>
        <w:t xml:space="preserve"> rates </w:t>
      </w:r>
    </w:p>
    <w:p w:rsidR="00F221A3" w:rsidRPr="002B315E" w:rsidRDefault="00F221A3" w:rsidP="002B315E">
      <w:pPr>
        <w:spacing w:line="360" w:lineRule="auto"/>
        <w:rPr>
          <w:sz w:val="24"/>
          <w:szCs w:val="24"/>
          <w:lang w:val="en"/>
        </w:rPr>
      </w:pPr>
      <w:r w:rsidRPr="002B315E">
        <w:rPr>
          <w:sz w:val="24"/>
          <w:szCs w:val="24"/>
          <w:lang w:val="en"/>
        </w:rPr>
        <w:t xml:space="preserve">Due to </w:t>
      </w:r>
      <w:proofErr w:type="spellStart"/>
      <w:r w:rsidRPr="002B315E">
        <w:rPr>
          <w:sz w:val="24"/>
          <w:szCs w:val="24"/>
          <w:lang w:val="en"/>
        </w:rPr>
        <w:t>Brexit</w:t>
      </w:r>
      <w:proofErr w:type="spellEnd"/>
      <w:r w:rsidRPr="002B315E">
        <w:rPr>
          <w:sz w:val="24"/>
          <w:szCs w:val="24"/>
          <w:lang w:val="en"/>
        </w:rPr>
        <w:t>, currency fluctuation will be an effect in expenditure of the market sector and multinational companies like INEOS will highly be affected on their generated revenue and profit in the UK.</w:t>
      </w:r>
      <w:r w:rsidR="008A58D6" w:rsidRPr="002B315E">
        <w:rPr>
          <w:sz w:val="24"/>
          <w:szCs w:val="24"/>
          <w:lang w:val="en"/>
        </w:rPr>
        <w:t xml:space="preserve"> There is a tendency that the British pounds might drop after </w:t>
      </w:r>
      <w:proofErr w:type="spellStart"/>
      <w:r w:rsidR="008A58D6" w:rsidRPr="002B315E">
        <w:rPr>
          <w:sz w:val="24"/>
          <w:szCs w:val="24"/>
          <w:lang w:val="en"/>
        </w:rPr>
        <w:t>Brexit</w:t>
      </w:r>
      <w:proofErr w:type="spellEnd"/>
      <w:r w:rsidR="008A58D6" w:rsidRPr="002B315E">
        <w:rPr>
          <w:sz w:val="24"/>
          <w:szCs w:val="24"/>
          <w:lang w:val="en"/>
        </w:rPr>
        <w:t>. Companies like INEOS will highly be affected if there is fluctuation in currency rates.</w:t>
      </w:r>
    </w:p>
    <w:p w:rsidR="0082095F" w:rsidRPr="002B315E" w:rsidRDefault="0082095F" w:rsidP="002B315E">
      <w:pPr>
        <w:pStyle w:val="Heading1"/>
        <w:spacing w:line="360" w:lineRule="auto"/>
        <w:jc w:val="both"/>
        <w:rPr>
          <w:rFonts w:ascii="Times New Roman" w:hAnsi="Times New Roman" w:cs="Times New Roman"/>
          <w:b/>
          <w:color w:val="auto"/>
          <w:sz w:val="24"/>
          <w:szCs w:val="24"/>
          <w:lang w:val="en"/>
        </w:rPr>
      </w:pPr>
      <w:r w:rsidRPr="002B315E">
        <w:rPr>
          <w:rFonts w:ascii="Times New Roman" w:hAnsi="Times New Roman" w:cs="Times New Roman"/>
          <w:b/>
          <w:color w:val="auto"/>
          <w:sz w:val="24"/>
          <w:szCs w:val="24"/>
          <w:lang w:val="en"/>
        </w:rPr>
        <w:t>Internal Audit Matching Using Strategy Formulation Framework</w:t>
      </w:r>
    </w:p>
    <w:p w:rsidR="006E25A0" w:rsidRPr="002B315E" w:rsidRDefault="0082095F" w:rsidP="002B315E">
      <w:pPr>
        <w:spacing w:line="360" w:lineRule="auto"/>
        <w:rPr>
          <w:sz w:val="24"/>
          <w:szCs w:val="24"/>
          <w:lang w:val="en"/>
        </w:rPr>
      </w:pPr>
      <w:r w:rsidRPr="002B315E">
        <w:rPr>
          <w:sz w:val="24"/>
          <w:szCs w:val="24"/>
          <w:lang w:val="en"/>
        </w:rPr>
        <w:t xml:space="preserve">According to (David and David, 2017), when firms, skills and internal assets are matched together and linked to the sole purpose of opportunities and threads towards the external environment, it is generally regarded as a </w:t>
      </w:r>
      <w:r w:rsidR="004051D3" w:rsidRPr="002B315E">
        <w:rPr>
          <w:sz w:val="24"/>
          <w:szCs w:val="24"/>
          <w:lang w:val="en"/>
        </w:rPr>
        <w:t>strategy. Strategy therefor allows companies to gain an advantage on alternative strategy matching of both internal and external factors and the SWOT Matrix will be used as a framework for the matching stage for INEOS in the UK.</w:t>
      </w:r>
      <w:bookmarkEnd w:id="3"/>
    </w:p>
    <w:p w:rsidR="00547946" w:rsidRPr="002B315E" w:rsidRDefault="00547946" w:rsidP="002B315E">
      <w:pPr>
        <w:pStyle w:val="Heading2"/>
        <w:spacing w:line="360" w:lineRule="auto"/>
        <w:jc w:val="both"/>
        <w:rPr>
          <w:rFonts w:ascii="Times New Roman" w:hAnsi="Times New Roman" w:cs="Times New Roman"/>
          <w:b/>
          <w:color w:val="auto"/>
          <w:sz w:val="24"/>
          <w:szCs w:val="24"/>
          <w:lang w:val="en"/>
        </w:rPr>
      </w:pPr>
      <w:r w:rsidRPr="002B315E">
        <w:rPr>
          <w:rFonts w:ascii="Times New Roman" w:hAnsi="Times New Roman" w:cs="Times New Roman"/>
          <w:b/>
          <w:color w:val="auto"/>
          <w:sz w:val="24"/>
          <w:szCs w:val="24"/>
          <w:lang w:val="en"/>
        </w:rPr>
        <w:t>The SWOT Matrix</w:t>
      </w:r>
    </w:p>
    <w:p w:rsidR="00547946" w:rsidRPr="002B315E" w:rsidRDefault="0061189D" w:rsidP="002B315E">
      <w:pPr>
        <w:spacing w:line="360" w:lineRule="auto"/>
        <w:jc w:val="both"/>
        <w:rPr>
          <w:rFonts w:ascii="Times New Roman" w:hAnsi="Times New Roman" w:cs="Times New Roman"/>
          <w:sz w:val="24"/>
          <w:szCs w:val="24"/>
          <w:lang w:val="en"/>
        </w:rPr>
      </w:pPr>
      <w:r w:rsidRPr="002B315E">
        <w:rPr>
          <w:rFonts w:ascii="Times New Roman" w:hAnsi="Times New Roman" w:cs="Times New Roman"/>
          <w:sz w:val="24"/>
          <w:szCs w:val="24"/>
          <w:lang w:val="en"/>
        </w:rPr>
        <w:t>SWOT Matrix (normally called</w:t>
      </w:r>
      <w:r w:rsidR="00547946" w:rsidRPr="002B315E">
        <w:rPr>
          <w:rFonts w:ascii="Times New Roman" w:hAnsi="Times New Roman" w:cs="Times New Roman"/>
          <w:sz w:val="24"/>
          <w:szCs w:val="24"/>
          <w:lang w:val="en"/>
        </w:rPr>
        <w:t xml:space="preserve"> TOWS matrix) is a</w:t>
      </w:r>
      <w:r w:rsidR="00BC24A0" w:rsidRPr="002B315E">
        <w:rPr>
          <w:rFonts w:ascii="Times New Roman" w:hAnsi="Times New Roman" w:cs="Times New Roman"/>
          <w:sz w:val="24"/>
          <w:szCs w:val="24"/>
          <w:lang w:val="en"/>
        </w:rPr>
        <w:t xml:space="preserve"> very important and necessary</w:t>
      </w:r>
      <w:r w:rsidR="00F54BC6" w:rsidRPr="002B315E">
        <w:rPr>
          <w:rFonts w:ascii="Times New Roman" w:hAnsi="Times New Roman" w:cs="Times New Roman"/>
          <w:sz w:val="24"/>
          <w:szCs w:val="24"/>
          <w:lang w:val="en"/>
        </w:rPr>
        <w:t xml:space="preserve"> </w:t>
      </w:r>
      <w:r w:rsidR="00547946" w:rsidRPr="002B315E">
        <w:rPr>
          <w:rFonts w:ascii="Times New Roman" w:hAnsi="Times New Roman" w:cs="Times New Roman"/>
          <w:sz w:val="24"/>
          <w:szCs w:val="24"/>
          <w:lang w:val="en"/>
        </w:rPr>
        <w:t xml:space="preserve">tool </w:t>
      </w:r>
      <w:r w:rsidR="00F54BC6" w:rsidRPr="002B315E">
        <w:rPr>
          <w:rFonts w:ascii="Times New Roman" w:hAnsi="Times New Roman" w:cs="Times New Roman"/>
          <w:sz w:val="24"/>
          <w:szCs w:val="24"/>
          <w:lang w:val="en"/>
        </w:rPr>
        <w:t xml:space="preserve">for matching and </w:t>
      </w:r>
      <w:r w:rsidR="004A13AF" w:rsidRPr="002B315E">
        <w:rPr>
          <w:rFonts w:ascii="Times New Roman" w:hAnsi="Times New Roman" w:cs="Times New Roman"/>
          <w:sz w:val="24"/>
          <w:szCs w:val="24"/>
          <w:lang w:val="en"/>
        </w:rPr>
        <w:t>helps in the analysis of SWOT to identify</w:t>
      </w:r>
      <w:r w:rsidR="00547946" w:rsidRPr="002B315E">
        <w:rPr>
          <w:rFonts w:ascii="Times New Roman" w:hAnsi="Times New Roman" w:cs="Times New Roman"/>
          <w:sz w:val="24"/>
          <w:szCs w:val="24"/>
          <w:lang w:val="en"/>
        </w:rPr>
        <w:t xml:space="preserve"> “</w:t>
      </w:r>
      <w:r w:rsidR="00547946" w:rsidRPr="002B315E">
        <w:rPr>
          <w:rFonts w:ascii="Times New Roman" w:hAnsi="Times New Roman" w:cs="Times New Roman"/>
          <w:i/>
          <w:sz w:val="24"/>
          <w:szCs w:val="24"/>
          <w:lang w:val="en"/>
        </w:rPr>
        <w:t>strength-opportunities (SO) strategies, weaknesses-opportunities (WO) strategies, strength-threats (ST) strategies, and weaknesses-threats (WT) strategies”</w:t>
      </w:r>
      <w:r w:rsidR="004A13AF" w:rsidRPr="002B315E">
        <w:rPr>
          <w:rFonts w:ascii="Times New Roman" w:hAnsi="Times New Roman" w:cs="Times New Roman"/>
          <w:sz w:val="24"/>
          <w:szCs w:val="24"/>
          <w:lang w:val="en"/>
        </w:rPr>
        <w:t xml:space="preserve"> </w:t>
      </w:r>
      <w:r w:rsidR="00547946" w:rsidRPr="002B315E">
        <w:rPr>
          <w:rFonts w:ascii="Times New Roman" w:hAnsi="Times New Roman" w:cs="Times New Roman"/>
          <w:sz w:val="24"/>
          <w:szCs w:val="24"/>
          <w:lang w:val="en"/>
        </w:rPr>
        <w:t xml:space="preserve">(David and David, 2017, p. 251). </w:t>
      </w:r>
    </w:p>
    <w:p w:rsidR="00547946" w:rsidRPr="002B315E" w:rsidRDefault="00547946" w:rsidP="002B315E">
      <w:pPr>
        <w:spacing w:line="360" w:lineRule="auto"/>
        <w:jc w:val="both"/>
        <w:rPr>
          <w:rFonts w:ascii="Times New Roman" w:hAnsi="Times New Roman" w:cs="Times New Roman"/>
          <w:sz w:val="24"/>
          <w:szCs w:val="24"/>
          <w:lang w:val="en"/>
        </w:rPr>
      </w:pPr>
      <w:r w:rsidRPr="002B315E">
        <w:rPr>
          <w:rFonts w:ascii="Times New Roman" w:hAnsi="Times New Roman" w:cs="Times New Roman"/>
          <w:sz w:val="24"/>
          <w:szCs w:val="24"/>
          <w:lang w:val="en"/>
        </w:rPr>
        <w:t xml:space="preserve">                             </w:t>
      </w:r>
    </w:p>
    <w:p w:rsidR="00547946" w:rsidRPr="002B315E" w:rsidRDefault="00547946" w:rsidP="002B315E">
      <w:pPr>
        <w:spacing w:line="360" w:lineRule="auto"/>
        <w:jc w:val="both"/>
        <w:rPr>
          <w:rFonts w:ascii="Times New Roman" w:hAnsi="Times New Roman" w:cs="Times New Roman"/>
          <w:sz w:val="24"/>
          <w:szCs w:val="24"/>
          <w:lang w:val="en"/>
        </w:rPr>
      </w:pPr>
    </w:p>
    <w:p w:rsidR="00547946" w:rsidRPr="002B315E" w:rsidRDefault="00547946" w:rsidP="002B315E">
      <w:pPr>
        <w:spacing w:line="360" w:lineRule="auto"/>
        <w:jc w:val="both"/>
        <w:rPr>
          <w:rFonts w:ascii="Times New Roman" w:hAnsi="Times New Roman" w:cs="Times New Roman"/>
          <w:b/>
          <w:sz w:val="24"/>
          <w:szCs w:val="24"/>
          <w:lang w:val="en"/>
        </w:rPr>
      </w:pPr>
      <w:r w:rsidRPr="002B315E">
        <w:rPr>
          <w:rFonts w:ascii="Times New Roman" w:hAnsi="Times New Roman" w:cs="Times New Roman"/>
          <w:sz w:val="24"/>
          <w:szCs w:val="24"/>
          <w:lang w:val="en"/>
        </w:rPr>
        <w:t xml:space="preserve">                            </w:t>
      </w:r>
      <w:r w:rsidRPr="002B315E">
        <w:rPr>
          <w:rFonts w:ascii="Times New Roman" w:hAnsi="Times New Roman" w:cs="Times New Roman"/>
          <w:b/>
          <w:sz w:val="24"/>
          <w:szCs w:val="24"/>
          <w:lang w:val="en"/>
        </w:rPr>
        <w:t>THE SWOT OR TOWS MATRIX</w:t>
      </w:r>
    </w:p>
    <w:p w:rsidR="00547946" w:rsidRPr="002B315E" w:rsidRDefault="00547946" w:rsidP="002B315E">
      <w:pPr>
        <w:spacing w:line="360" w:lineRule="auto"/>
        <w:jc w:val="both"/>
        <w:rPr>
          <w:rFonts w:ascii="Times New Roman" w:hAnsi="Times New Roman" w:cs="Times New Roman"/>
          <w:sz w:val="24"/>
          <w:szCs w:val="24"/>
          <w:lang w:val="en"/>
        </w:rPr>
      </w:pPr>
      <w:r w:rsidRPr="002B315E">
        <w:rPr>
          <w:rFonts w:ascii="Times New Roman" w:hAnsi="Times New Roman" w:cs="Times New Roman"/>
          <w:sz w:val="24"/>
          <w:szCs w:val="24"/>
          <w:lang w:val="en"/>
        </w:rPr>
        <w:lastRenderedPageBreak/>
        <w:t xml:space="preserve">            </w:t>
      </w:r>
      <w:r w:rsidRPr="002B315E">
        <w:rPr>
          <w:noProof/>
          <w:sz w:val="24"/>
          <w:szCs w:val="24"/>
          <w:lang w:eastAsia="en-GB"/>
        </w:rPr>
        <w:drawing>
          <wp:inline distT="0" distB="0" distL="0" distR="0" wp14:anchorId="0273812F" wp14:editId="242F878C">
            <wp:extent cx="4572000" cy="1847850"/>
            <wp:effectExtent l="0" t="0" r="0" b="0"/>
            <wp:docPr id="7" name="Picture 7" descr="C:\Users\Keren\AppData\Local\Microsoft\Windows\INetCache\Content.Word\TOWs-Matrix[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eren\AppData\Local\Microsoft\Windows\INetCache\Content.Word\TOWs-Matrix[1].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0" cy="1847850"/>
                    </a:xfrm>
                    <a:prstGeom prst="rect">
                      <a:avLst/>
                    </a:prstGeom>
                    <a:noFill/>
                    <a:ln>
                      <a:noFill/>
                    </a:ln>
                  </pic:spPr>
                </pic:pic>
              </a:graphicData>
            </a:graphic>
          </wp:inline>
        </w:drawing>
      </w:r>
      <w:r w:rsidRPr="002B315E">
        <w:rPr>
          <w:rFonts w:ascii="Times New Roman" w:hAnsi="Times New Roman" w:cs="Times New Roman"/>
          <w:sz w:val="24"/>
          <w:szCs w:val="24"/>
          <w:lang w:val="en"/>
        </w:rPr>
        <w:t xml:space="preserve"> </w:t>
      </w:r>
    </w:p>
    <w:p w:rsidR="00547946" w:rsidRPr="002B315E" w:rsidRDefault="00547946" w:rsidP="002B315E">
      <w:pPr>
        <w:spacing w:line="360" w:lineRule="auto"/>
        <w:jc w:val="both"/>
        <w:rPr>
          <w:rFonts w:ascii="Times New Roman" w:hAnsi="Times New Roman" w:cs="Times New Roman"/>
          <w:sz w:val="24"/>
          <w:szCs w:val="24"/>
          <w:lang w:val="en"/>
        </w:rPr>
      </w:pPr>
      <w:r w:rsidRPr="002B315E">
        <w:rPr>
          <w:rFonts w:ascii="Times New Roman" w:hAnsi="Times New Roman" w:cs="Times New Roman"/>
          <w:sz w:val="24"/>
          <w:szCs w:val="24"/>
          <w:lang w:val="en"/>
        </w:rPr>
        <w:t xml:space="preserve">                                    Source: Adapted from Johnson et al. (2014)</w:t>
      </w:r>
    </w:p>
    <w:p w:rsidR="00547946" w:rsidRPr="002B315E" w:rsidRDefault="00BC24A0" w:rsidP="002B315E">
      <w:pPr>
        <w:spacing w:line="360" w:lineRule="auto"/>
        <w:jc w:val="both"/>
        <w:rPr>
          <w:rFonts w:ascii="Times New Roman" w:hAnsi="Times New Roman" w:cs="Times New Roman"/>
          <w:sz w:val="24"/>
          <w:szCs w:val="24"/>
          <w:lang w:val="en"/>
        </w:rPr>
      </w:pPr>
      <w:r w:rsidRPr="002B315E">
        <w:rPr>
          <w:rFonts w:ascii="Times New Roman" w:hAnsi="Times New Roman" w:cs="Times New Roman"/>
          <w:sz w:val="24"/>
          <w:szCs w:val="24"/>
          <w:lang w:val="en"/>
        </w:rPr>
        <w:t>This</w:t>
      </w:r>
      <w:r w:rsidR="00547946" w:rsidRPr="002B315E">
        <w:rPr>
          <w:rFonts w:ascii="Times New Roman" w:hAnsi="Times New Roman" w:cs="Times New Roman"/>
          <w:sz w:val="24"/>
          <w:szCs w:val="24"/>
          <w:lang w:val="en"/>
        </w:rPr>
        <w:t xml:space="preserve"> matching process will be</w:t>
      </w:r>
      <w:r w:rsidR="00F16245" w:rsidRPr="002B315E">
        <w:rPr>
          <w:rFonts w:ascii="Times New Roman" w:hAnsi="Times New Roman" w:cs="Times New Roman"/>
          <w:sz w:val="24"/>
          <w:szCs w:val="24"/>
          <w:lang w:val="en"/>
        </w:rPr>
        <w:t xml:space="preserve"> applied and </w:t>
      </w:r>
      <w:r w:rsidR="00547946" w:rsidRPr="002B315E">
        <w:rPr>
          <w:rFonts w:ascii="Times New Roman" w:hAnsi="Times New Roman" w:cs="Times New Roman"/>
          <w:sz w:val="24"/>
          <w:szCs w:val="24"/>
          <w:lang w:val="en"/>
        </w:rPr>
        <w:t>used to generate alternati</w:t>
      </w:r>
      <w:r w:rsidR="006E4945" w:rsidRPr="002B315E">
        <w:rPr>
          <w:rFonts w:ascii="Times New Roman" w:hAnsi="Times New Roman" w:cs="Times New Roman"/>
          <w:sz w:val="24"/>
          <w:szCs w:val="24"/>
          <w:lang w:val="en"/>
        </w:rPr>
        <w:t>ve workable strategies for INEOS</w:t>
      </w:r>
      <w:r w:rsidR="00547946" w:rsidRPr="002B315E">
        <w:rPr>
          <w:rFonts w:ascii="Times New Roman" w:hAnsi="Times New Roman" w:cs="Times New Roman"/>
          <w:sz w:val="24"/>
          <w:szCs w:val="24"/>
          <w:lang w:val="en"/>
        </w:rPr>
        <w:t xml:space="preserve"> in UK </w:t>
      </w:r>
      <w:r w:rsidR="006E4945" w:rsidRPr="002B315E">
        <w:rPr>
          <w:rFonts w:ascii="Times New Roman" w:hAnsi="Times New Roman" w:cs="Times New Roman"/>
          <w:sz w:val="24"/>
          <w:szCs w:val="24"/>
          <w:lang w:val="en"/>
        </w:rPr>
        <w:t>as illustrated in Table below</w:t>
      </w:r>
      <w:r w:rsidR="00547946" w:rsidRPr="002B315E">
        <w:rPr>
          <w:rFonts w:ascii="Times New Roman" w:hAnsi="Times New Roman" w:cs="Times New Roman"/>
          <w:sz w:val="24"/>
          <w:szCs w:val="24"/>
          <w:lang w:val="en"/>
        </w:rPr>
        <w:t>. The notations</w:t>
      </w:r>
      <w:r w:rsidR="00F16245" w:rsidRPr="002B315E">
        <w:rPr>
          <w:rFonts w:ascii="Times New Roman" w:hAnsi="Times New Roman" w:cs="Times New Roman"/>
          <w:sz w:val="24"/>
          <w:szCs w:val="24"/>
          <w:lang w:val="en"/>
        </w:rPr>
        <w:t xml:space="preserve"> key</w:t>
      </w:r>
      <w:r w:rsidR="00547946" w:rsidRPr="002B315E">
        <w:rPr>
          <w:rFonts w:ascii="Times New Roman" w:hAnsi="Times New Roman" w:cs="Times New Roman"/>
          <w:sz w:val="24"/>
          <w:szCs w:val="24"/>
          <w:lang w:val="en"/>
        </w:rPr>
        <w:t xml:space="preserve"> ‘</w:t>
      </w:r>
      <w:r w:rsidR="00547946" w:rsidRPr="002B315E">
        <w:rPr>
          <w:rFonts w:ascii="Times New Roman" w:hAnsi="Times New Roman" w:cs="Times New Roman"/>
          <w:b/>
          <w:i/>
          <w:sz w:val="24"/>
          <w:szCs w:val="24"/>
          <w:lang w:val="en"/>
        </w:rPr>
        <w:t>S1, W2, O3, T4</w:t>
      </w:r>
      <w:r w:rsidR="006E4945" w:rsidRPr="002B315E">
        <w:rPr>
          <w:rFonts w:ascii="Times New Roman" w:hAnsi="Times New Roman" w:cs="Times New Roman"/>
          <w:sz w:val="24"/>
          <w:szCs w:val="24"/>
          <w:lang w:val="en"/>
        </w:rPr>
        <w:t>’ etc. respectively</w:t>
      </w:r>
      <w:r w:rsidR="00547946" w:rsidRPr="002B315E">
        <w:rPr>
          <w:rFonts w:ascii="Times New Roman" w:hAnsi="Times New Roman" w:cs="Times New Roman"/>
          <w:sz w:val="24"/>
          <w:szCs w:val="24"/>
          <w:lang w:val="en"/>
        </w:rPr>
        <w:t xml:space="preserve"> </w:t>
      </w:r>
      <w:r w:rsidR="006E4945" w:rsidRPr="002B315E">
        <w:rPr>
          <w:rFonts w:ascii="Times New Roman" w:hAnsi="Times New Roman" w:cs="Times New Roman"/>
          <w:sz w:val="24"/>
          <w:szCs w:val="24"/>
          <w:lang w:val="en"/>
        </w:rPr>
        <w:t>will</w:t>
      </w:r>
      <w:r w:rsidR="00F16245" w:rsidRPr="002B315E">
        <w:rPr>
          <w:rFonts w:ascii="Times New Roman" w:hAnsi="Times New Roman" w:cs="Times New Roman"/>
          <w:sz w:val="24"/>
          <w:szCs w:val="24"/>
          <w:lang w:val="en"/>
        </w:rPr>
        <w:t xml:space="preserve"> be used to analyze the explanation for all</w:t>
      </w:r>
      <w:r w:rsidR="00547946" w:rsidRPr="002B315E">
        <w:rPr>
          <w:rFonts w:ascii="Times New Roman" w:hAnsi="Times New Roman" w:cs="Times New Roman"/>
          <w:sz w:val="24"/>
          <w:szCs w:val="24"/>
          <w:lang w:val="en"/>
        </w:rPr>
        <w:t xml:space="preserve"> chosen alternative strategies.                </w:t>
      </w:r>
    </w:p>
    <w:p w:rsidR="00FD2AC8" w:rsidRPr="002B315E" w:rsidRDefault="00547946" w:rsidP="002B315E">
      <w:pPr>
        <w:spacing w:line="360" w:lineRule="auto"/>
        <w:jc w:val="both"/>
        <w:rPr>
          <w:rFonts w:ascii="Times New Roman" w:hAnsi="Times New Roman" w:cs="Times New Roman"/>
          <w:sz w:val="24"/>
          <w:szCs w:val="24"/>
          <w:lang w:val="en"/>
        </w:rPr>
      </w:pPr>
      <w:r w:rsidRPr="002B315E">
        <w:rPr>
          <w:rFonts w:ascii="Times New Roman" w:hAnsi="Times New Roman" w:cs="Times New Roman"/>
          <w:sz w:val="24"/>
          <w:szCs w:val="24"/>
          <w:lang w:val="en"/>
        </w:rPr>
        <w:t xml:space="preserve">      </w:t>
      </w:r>
      <w:r w:rsidR="00FD2AC8" w:rsidRPr="002B315E">
        <w:rPr>
          <w:rFonts w:ascii="Times New Roman" w:hAnsi="Times New Roman" w:cs="Times New Roman"/>
          <w:sz w:val="24"/>
          <w:szCs w:val="24"/>
          <w:lang w:val="en"/>
        </w:rPr>
        <w:t xml:space="preserve">                               </w:t>
      </w:r>
    </w:p>
    <w:p w:rsidR="00FD2AC8" w:rsidRPr="002B315E" w:rsidRDefault="00FD2AC8" w:rsidP="002B315E">
      <w:pPr>
        <w:spacing w:line="360" w:lineRule="auto"/>
        <w:jc w:val="both"/>
        <w:rPr>
          <w:rFonts w:ascii="Times New Roman" w:hAnsi="Times New Roman" w:cs="Times New Roman"/>
          <w:sz w:val="24"/>
          <w:szCs w:val="24"/>
          <w:lang w:val="en"/>
        </w:rPr>
      </w:pPr>
    </w:p>
    <w:p w:rsidR="00FD2AC8" w:rsidRPr="002B315E" w:rsidRDefault="00FD2AC8" w:rsidP="002B315E">
      <w:pPr>
        <w:spacing w:line="360" w:lineRule="auto"/>
        <w:jc w:val="both"/>
        <w:rPr>
          <w:rFonts w:ascii="Times New Roman" w:hAnsi="Times New Roman" w:cs="Times New Roman"/>
          <w:sz w:val="24"/>
          <w:szCs w:val="24"/>
          <w:lang w:val="en"/>
        </w:rPr>
      </w:pPr>
    </w:p>
    <w:p w:rsidR="00C23085" w:rsidRPr="002B315E" w:rsidRDefault="00C23085" w:rsidP="002B315E">
      <w:pPr>
        <w:spacing w:line="360" w:lineRule="auto"/>
        <w:jc w:val="both"/>
        <w:rPr>
          <w:rFonts w:ascii="Times New Roman" w:hAnsi="Times New Roman" w:cs="Times New Roman"/>
          <w:b/>
          <w:sz w:val="24"/>
          <w:szCs w:val="24"/>
          <w:lang w:val="en"/>
        </w:rPr>
      </w:pPr>
    </w:p>
    <w:p w:rsidR="00C23085" w:rsidRPr="002B315E" w:rsidRDefault="00C23085" w:rsidP="002B315E">
      <w:pPr>
        <w:spacing w:line="360" w:lineRule="auto"/>
        <w:jc w:val="both"/>
        <w:rPr>
          <w:rFonts w:ascii="Times New Roman" w:hAnsi="Times New Roman" w:cs="Times New Roman"/>
          <w:b/>
          <w:sz w:val="24"/>
          <w:szCs w:val="24"/>
          <w:lang w:val="en"/>
        </w:rPr>
      </w:pPr>
    </w:p>
    <w:p w:rsidR="00547946" w:rsidRPr="002B315E" w:rsidRDefault="0084645A" w:rsidP="002B315E">
      <w:pPr>
        <w:spacing w:line="360" w:lineRule="auto"/>
        <w:jc w:val="both"/>
        <w:rPr>
          <w:rFonts w:ascii="Times New Roman" w:hAnsi="Times New Roman" w:cs="Times New Roman"/>
          <w:b/>
          <w:sz w:val="24"/>
          <w:szCs w:val="24"/>
          <w:lang w:val="en"/>
        </w:rPr>
      </w:pPr>
      <w:r w:rsidRPr="002B315E">
        <w:rPr>
          <w:rFonts w:ascii="Times New Roman" w:hAnsi="Times New Roman" w:cs="Times New Roman"/>
          <w:b/>
          <w:sz w:val="24"/>
          <w:szCs w:val="24"/>
          <w:lang w:val="en"/>
        </w:rPr>
        <w:t xml:space="preserve">INEOS </w:t>
      </w:r>
      <w:r w:rsidR="00547946" w:rsidRPr="002B315E">
        <w:rPr>
          <w:rFonts w:ascii="Times New Roman" w:hAnsi="Times New Roman" w:cs="Times New Roman"/>
          <w:b/>
          <w:sz w:val="24"/>
          <w:szCs w:val="24"/>
          <w:lang w:val="en"/>
        </w:rPr>
        <w:t>SWOT MATRIX</w:t>
      </w:r>
    </w:p>
    <w:tbl>
      <w:tblPr>
        <w:tblStyle w:val="TableGrid"/>
        <w:tblW w:w="23957" w:type="dxa"/>
        <w:tblInd w:w="-1423" w:type="dxa"/>
        <w:tblLook w:val="04A0" w:firstRow="1" w:lastRow="0" w:firstColumn="1" w:lastColumn="0" w:noHBand="0" w:noVBand="1"/>
      </w:tblPr>
      <w:tblGrid>
        <w:gridCol w:w="12050"/>
        <w:gridCol w:w="3969"/>
        <w:gridCol w:w="3969"/>
        <w:gridCol w:w="3969"/>
      </w:tblGrid>
      <w:tr w:rsidR="00692F69" w:rsidRPr="002B315E" w:rsidTr="00F87B2A">
        <w:trPr>
          <w:trHeight w:val="353"/>
        </w:trPr>
        <w:tc>
          <w:tcPr>
            <w:tcW w:w="12050" w:type="dxa"/>
            <w:vMerge w:val="restart"/>
          </w:tcPr>
          <w:p w:rsidR="00692F69" w:rsidRPr="002B315E" w:rsidRDefault="00692F69" w:rsidP="002B315E">
            <w:pPr>
              <w:spacing w:line="360" w:lineRule="auto"/>
              <w:jc w:val="both"/>
              <w:rPr>
                <w:rFonts w:ascii="Times New Roman" w:hAnsi="Times New Roman" w:cs="Times New Roman"/>
                <w:b/>
                <w:sz w:val="24"/>
                <w:szCs w:val="24"/>
                <w:lang w:val="en"/>
              </w:rPr>
            </w:pPr>
            <w:r w:rsidRPr="002B315E">
              <w:rPr>
                <w:rFonts w:ascii="Times New Roman" w:hAnsi="Times New Roman" w:cs="Times New Roman"/>
                <w:b/>
                <w:sz w:val="24"/>
                <w:szCs w:val="24"/>
                <w:lang w:val="en"/>
              </w:rPr>
              <w:t>Internal Factors/External Factors</w:t>
            </w:r>
          </w:p>
          <w:p w:rsidR="00692F69" w:rsidRPr="002B315E" w:rsidRDefault="00692F69" w:rsidP="002B315E">
            <w:pPr>
              <w:spacing w:line="360" w:lineRule="auto"/>
              <w:jc w:val="both"/>
              <w:rPr>
                <w:rFonts w:ascii="Times New Roman" w:hAnsi="Times New Roman" w:cs="Times New Roman"/>
                <w:b/>
                <w:sz w:val="24"/>
                <w:szCs w:val="24"/>
                <w:lang w:val="en"/>
              </w:rPr>
            </w:pPr>
            <w:r w:rsidRPr="002B315E">
              <w:rPr>
                <w:rFonts w:ascii="Times New Roman" w:hAnsi="Times New Roman" w:cs="Times New Roman"/>
                <w:b/>
                <w:sz w:val="24"/>
                <w:szCs w:val="24"/>
                <w:lang w:val="en"/>
              </w:rPr>
              <w:t xml:space="preserve">Strength (S) </w:t>
            </w:r>
          </w:p>
          <w:p w:rsidR="00692F69" w:rsidRPr="002B315E" w:rsidRDefault="00692F69" w:rsidP="002B315E">
            <w:pPr>
              <w:spacing w:line="360" w:lineRule="auto"/>
              <w:rPr>
                <w:rFonts w:ascii="Times New Roman" w:hAnsi="Times New Roman" w:cs="Times New Roman"/>
                <w:b/>
                <w:sz w:val="24"/>
                <w:szCs w:val="24"/>
                <w:lang w:val="en"/>
              </w:rPr>
            </w:pPr>
            <w:r w:rsidRPr="002B315E">
              <w:rPr>
                <w:rFonts w:ascii="Times New Roman" w:hAnsi="Times New Roman" w:cs="Times New Roman"/>
                <w:b/>
                <w:sz w:val="24"/>
                <w:szCs w:val="24"/>
                <w:lang w:val="en"/>
              </w:rPr>
              <w:t xml:space="preserve">Weaknesses (W) </w:t>
            </w:r>
          </w:p>
          <w:p w:rsidR="00692F69" w:rsidRPr="002B315E" w:rsidRDefault="0084645A" w:rsidP="002B315E">
            <w:pPr>
              <w:pStyle w:val="ListParagraph"/>
              <w:numPr>
                <w:ilvl w:val="0"/>
                <w:numId w:val="4"/>
              </w:numPr>
              <w:spacing w:line="360" w:lineRule="auto"/>
              <w:rPr>
                <w:rFonts w:ascii="Times New Roman" w:hAnsi="Times New Roman" w:cs="Times New Roman"/>
                <w:sz w:val="24"/>
                <w:szCs w:val="24"/>
              </w:rPr>
            </w:pPr>
            <w:r w:rsidRPr="002B315E">
              <w:rPr>
                <w:rFonts w:ascii="Times New Roman" w:hAnsi="Times New Roman" w:cs="Times New Roman"/>
                <w:sz w:val="24"/>
                <w:szCs w:val="24"/>
              </w:rPr>
              <w:t>Good financial stability</w:t>
            </w:r>
            <w:r w:rsidR="00812C06" w:rsidRPr="002B315E">
              <w:rPr>
                <w:rFonts w:ascii="Times New Roman" w:hAnsi="Times New Roman" w:cs="Times New Roman"/>
                <w:sz w:val="24"/>
                <w:szCs w:val="24"/>
              </w:rPr>
              <w:t xml:space="preserve"> and financial network</w:t>
            </w:r>
            <w:r w:rsidR="00692F69" w:rsidRPr="002B315E">
              <w:rPr>
                <w:rFonts w:ascii="Times New Roman" w:hAnsi="Times New Roman" w:cs="Times New Roman"/>
                <w:sz w:val="24"/>
                <w:szCs w:val="24"/>
              </w:rPr>
              <w:t>.</w:t>
            </w:r>
          </w:p>
          <w:p w:rsidR="00692F69" w:rsidRPr="002B315E" w:rsidRDefault="0084645A" w:rsidP="002B315E">
            <w:pPr>
              <w:pStyle w:val="ListParagraph"/>
              <w:numPr>
                <w:ilvl w:val="0"/>
                <w:numId w:val="4"/>
              </w:numPr>
              <w:spacing w:line="360" w:lineRule="auto"/>
              <w:rPr>
                <w:rFonts w:ascii="Times New Roman" w:hAnsi="Times New Roman" w:cs="Times New Roman"/>
                <w:sz w:val="24"/>
                <w:szCs w:val="24"/>
              </w:rPr>
            </w:pPr>
            <w:r w:rsidRPr="002B315E">
              <w:rPr>
                <w:rFonts w:ascii="Times New Roman" w:hAnsi="Times New Roman" w:cs="Times New Roman"/>
                <w:sz w:val="24"/>
                <w:szCs w:val="24"/>
              </w:rPr>
              <w:t>Connection and relationship between market supply</w:t>
            </w:r>
            <w:r w:rsidR="00812C06" w:rsidRPr="002B315E">
              <w:rPr>
                <w:rFonts w:ascii="Times New Roman" w:hAnsi="Times New Roman" w:cs="Times New Roman"/>
                <w:sz w:val="24"/>
                <w:szCs w:val="24"/>
              </w:rPr>
              <w:t xml:space="preserve"> and market sells</w:t>
            </w:r>
          </w:p>
          <w:p w:rsidR="00692F69" w:rsidRPr="002B315E" w:rsidRDefault="0084645A" w:rsidP="002B315E">
            <w:pPr>
              <w:pStyle w:val="ListParagraph"/>
              <w:numPr>
                <w:ilvl w:val="0"/>
                <w:numId w:val="4"/>
              </w:numPr>
              <w:spacing w:line="360" w:lineRule="auto"/>
              <w:rPr>
                <w:rFonts w:ascii="Times New Roman" w:hAnsi="Times New Roman" w:cs="Times New Roman"/>
                <w:sz w:val="24"/>
                <w:szCs w:val="24"/>
                <w:lang w:val="en"/>
              </w:rPr>
            </w:pPr>
            <w:r w:rsidRPr="002B315E">
              <w:rPr>
                <w:rFonts w:ascii="Times New Roman" w:hAnsi="Times New Roman" w:cs="Times New Roman"/>
                <w:sz w:val="24"/>
                <w:szCs w:val="24"/>
                <w:lang w:val="en"/>
              </w:rPr>
              <w:t>Online market supply</w:t>
            </w:r>
            <w:r w:rsidR="00812C06" w:rsidRPr="002B315E">
              <w:rPr>
                <w:rFonts w:ascii="Times New Roman" w:hAnsi="Times New Roman" w:cs="Times New Roman"/>
                <w:sz w:val="24"/>
                <w:szCs w:val="24"/>
                <w:lang w:val="en"/>
              </w:rPr>
              <w:t xml:space="preserve"> for purchase of goods and services</w:t>
            </w:r>
            <w:r w:rsidR="00692F69" w:rsidRPr="002B315E">
              <w:rPr>
                <w:rFonts w:ascii="Times New Roman" w:hAnsi="Times New Roman" w:cs="Times New Roman"/>
                <w:sz w:val="24"/>
                <w:szCs w:val="24"/>
                <w:lang w:val="en"/>
              </w:rPr>
              <w:t xml:space="preserve"> </w:t>
            </w:r>
          </w:p>
          <w:p w:rsidR="00692F69" w:rsidRPr="002B315E" w:rsidRDefault="0084645A" w:rsidP="002B315E">
            <w:pPr>
              <w:pStyle w:val="ListParagraph"/>
              <w:numPr>
                <w:ilvl w:val="0"/>
                <w:numId w:val="4"/>
              </w:numPr>
              <w:spacing w:line="360" w:lineRule="auto"/>
              <w:rPr>
                <w:rFonts w:ascii="Times New Roman" w:hAnsi="Times New Roman" w:cs="Times New Roman"/>
                <w:sz w:val="24"/>
                <w:szCs w:val="24"/>
              </w:rPr>
            </w:pPr>
            <w:r w:rsidRPr="002B315E">
              <w:rPr>
                <w:rFonts w:ascii="Times New Roman" w:hAnsi="Times New Roman" w:cs="Times New Roman"/>
                <w:sz w:val="24"/>
                <w:szCs w:val="24"/>
              </w:rPr>
              <w:t>Innovative</w:t>
            </w:r>
            <w:r w:rsidR="00812C06" w:rsidRPr="002B315E">
              <w:rPr>
                <w:rFonts w:ascii="Times New Roman" w:hAnsi="Times New Roman" w:cs="Times New Roman"/>
                <w:sz w:val="24"/>
                <w:szCs w:val="24"/>
              </w:rPr>
              <w:t xml:space="preserve"> level of</w:t>
            </w:r>
            <w:r w:rsidRPr="002B315E">
              <w:rPr>
                <w:rFonts w:ascii="Times New Roman" w:hAnsi="Times New Roman" w:cs="Times New Roman"/>
                <w:sz w:val="24"/>
                <w:szCs w:val="24"/>
              </w:rPr>
              <w:t xml:space="preserve"> strength </w:t>
            </w:r>
          </w:p>
          <w:p w:rsidR="00692F69" w:rsidRPr="002B315E" w:rsidRDefault="0084645A" w:rsidP="002B315E">
            <w:pPr>
              <w:pStyle w:val="ListParagraph"/>
              <w:numPr>
                <w:ilvl w:val="0"/>
                <w:numId w:val="9"/>
              </w:numPr>
              <w:spacing w:line="360" w:lineRule="auto"/>
              <w:rPr>
                <w:rFonts w:ascii="Open Sans" w:hAnsi="Open Sans" w:cs="Arial"/>
                <w:color w:val="333333"/>
                <w:sz w:val="24"/>
                <w:szCs w:val="24"/>
                <w:lang w:val="en"/>
              </w:rPr>
            </w:pPr>
            <w:r w:rsidRPr="002B315E">
              <w:rPr>
                <w:rFonts w:ascii="Times New Roman" w:hAnsi="Times New Roman" w:cs="Times New Roman"/>
                <w:color w:val="333333"/>
                <w:sz w:val="24"/>
                <w:szCs w:val="24"/>
                <w:lang w:val="en"/>
              </w:rPr>
              <w:t>Inadequate technological connection</w:t>
            </w:r>
            <w:bookmarkStart w:id="4" w:name="_Hlk492625932"/>
            <w:r w:rsidR="00692F69" w:rsidRPr="002B315E">
              <w:rPr>
                <w:rFonts w:ascii="Times New Roman" w:hAnsi="Times New Roman" w:cs="Times New Roman"/>
                <w:color w:val="333333"/>
                <w:sz w:val="24"/>
                <w:szCs w:val="24"/>
                <w:lang w:val="en"/>
              </w:rPr>
              <w:t xml:space="preserve"> </w:t>
            </w:r>
            <w:bookmarkEnd w:id="4"/>
          </w:p>
          <w:p w:rsidR="00692F69" w:rsidRPr="002B315E" w:rsidRDefault="0084645A" w:rsidP="002B315E">
            <w:pPr>
              <w:pStyle w:val="ListParagraph"/>
              <w:numPr>
                <w:ilvl w:val="0"/>
                <w:numId w:val="9"/>
              </w:numPr>
              <w:spacing w:line="360" w:lineRule="auto"/>
              <w:rPr>
                <w:rFonts w:ascii="Open Sans" w:hAnsi="Open Sans" w:cs="Arial"/>
                <w:color w:val="333333"/>
                <w:sz w:val="24"/>
                <w:szCs w:val="24"/>
                <w:lang w:val="en"/>
              </w:rPr>
            </w:pPr>
            <w:r w:rsidRPr="002B315E">
              <w:rPr>
                <w:rFonts w:ascii="Times New Roman" w:hAnsi="Times New Roman" w:cs="Times New Roman"/>
                <w:color w:val="333333"/>
                <w:sz w:val="24"/>
                <w:szCs w:val="24"/>
                <w:lang w:val="en"/>
              </w:rPr>
              <w:t>Increase level of sells in price</w:t>
            </w:r>
            <w:r w:rsidR="00812C06" w:rsidRPr="002B315E">
              <w:rPr>
                <w:rFonts w:ascii="Times New Roman" w:hAnsi="Times New Roman" w:cs="Times New Roman"/>
                <w:color w:val="333333"/>
                <w:sz w:val="24"/>
                <w:szCs w:val="24"/>
                <w:lang w:val="en"/>
              </w:rPr>
              <w:t xml:space="preserve"> and production</w:t>
            </w:r>
          </w:p>
          <w:p w:rsidR="00692F69" w:rsidRPr="002B315E" w:rsidRDefault="0084645A" w:rsidP="002B315E">
            <w:pPr>
              <w:pStyle w:val="ListParagraph"/>
              <w:numPr>
                <w:ilvl w:val="0"/>
                <w:numId w:val="9"/>
              </w:numPr>
              <w:spacing w:line="360" w:lineRule="auto"/>
              <w:rPr>
                <w:rFonts w:ascii="Open Sans" w:hAnsi="Open Sans" w:cs="Arial"/>
                <w:color w:val="333333"/>
                <w:sz w:val="24"/>
                <w:szCs w:val="24"/>
                <w:lang w:val="en"/>
              </w:rPr>
            </w:pPr>
            <w:r w:rsidRPr="002B315E">
              <w:rPr>
                <w:rFonts w:ascii="Times New Roman" w:hAnsi="Times New Roman" w:cs="Times New Roman"/>
                <w:color w:val="333333"/>
                <w:sz w:val="24"/>
                <w:szCs w:val="24"/>
                <w:lang w:val="en"/>
              </w:rPr>
              <w:t>Low level of distribution</w:t>
            </w:r>
          </w:p>
          <w:p w:rsidR="00692F69" w:rsidRPr="002B315E" w:rsidRDefault="00692F69" w:rsidP="002B315E">
            <w:pPr>
              <w:spacing w:line="360" w:lineRule="auto"/>
              <w:jc w:val="both"/>
              <w:rPr>
                <w:rFonts w:ascii="Times New Roman" w:hAnsi="Times New Roman" w:cs="Times New Roman"/>
                <w:b/>
                <w:sz w:val="24"/>
                <w:szCs w:val="24"/>
                <w:lang w:val="en"/>
              </w:rPr>
            </w:pPr>
            <w:r w:rsidRPr="002B315E">
              <w:rPr>
                <w:rFonts w:ascii="Times New Roman" w:hAnsi="Times New Roman" w:cs="Times New Roman"/>
                <w:b/>
                <w:sz w:val="24"/>
                <w:szCs w:val="24"/>
                <w:lang w:val="en"/>
              </w:rPr>
              <w:t>Opportunities (O)</w:t>
            </w:r>
          </w:p>
          <w:p w:rsidR="00692F69" w:rsidRPr="002B315E" w:rsidRDefault="00692F69" w:rsidP="002B315E">
            <w:pPr>
              <w:pStyle w:val="ListParagraph"/>
              <w:spacing w:line="360" w:lineRule="auto"/>
              <w:jc w:val="both"/>
              <w:rPr>
                <w:rFonts w:ascii="Times New Roman" w:hAnsi="Times New Roman" w:cs="Times New Roman"/>
                <w:b/>
                <w:sz w:val="24"/>
                <w:szCs w:val="24"/>
              </w:rPr>
            </w:pPr>
            <w:r w:rsidRPr="002B315E">
              <w:rPr>
                <w:rFonts w:ascii="Times New Roman" w:hAnsi="Times New Roman" w:cs="Times New Roman"/>
                <w:b/>
                <w:sz w:val="24"/>
                <w:szCs w:val="24"/>
              </w:rPr>
              <w:t>SO Strategies</w:t>
            </w:r>
          </w:p>
          <w:p w:rsidR="00692F69" w:rsidRPr="002B315E" w:rsidRDefault="00692F69" w:rsidP="002B315E">
            <w:pPr>
              <w:pStyle w:val="ListParagraph"/>
              <w:spacing w:line="360" w:lineRule="auto"/>
              <w:ind w:left="1080"/>
              <w:jc w:val="both"/>
              <w:rPr>
                <w:rFonts w:ascii="Times New Roman" w:hAnsi="Times New Roman" w:cs="Times New Roman"/>
                <w:b/>
                <w:color w:val="333333"/>
                <w:sz w:val="24"/>
                <w:szCs w:val="24"/>
                <w:lang w:val="en"/>
              </w:rPr>
            </w:pPr>
            <w:r w:rsidRPr="002B315E">
              <w:rPr>
                <w:rFonts w:ascii="Times New Roman" w:hAnsi="Times New Roman" w:cs="Times New Roman"/>
                <w:b/>
                <w:color w:val="333333"/>
                <w:sz w:val="24"/>
                <w:szCs w:val="24"/>
                <w:lang w:val="en"/>
              </w:rPr>
              <w:lastRenderedPageBreak/>
              <w:t>WO Strategies</w:t>
            </w:r>
          </w:p>
          <w:p w:rsidR="00692F69" w:rsidRPr="002B315E" w:rsidRDefault="00052837" w:rsidP="002B315E">
            <w:pPr>
              <w:pStyle w:val="ListParagraph"/>
              <w:numPr>
                <w:ilvl w:val="0"/>
                <w:numId w:val="5"/>
              </w:numPr>
              <w:spacing w:line="360" w:lineRule="auto"/>
              <w:jc w:val="both"/>
              <w:rPr>
                <w:rFonts w:ascii="Times New Roman" w:hAnsi="Times New Roman" w:cs="Times New Roman"/>
                <w:color w:val="333333"/>
                <w:sz w:val="24"/>
                <w:szCs w:val="24"/>
                <w:lang w:val="en"/>
              </w:rPr>
            </w:pPr>
            <w:r w:rsidRPr="002B315E">
              <w:rPr>
                <w:rFonts w:ascii="Times New Roman" w:hAnsi="Times New Roman" w:cs="Times New Roman"/>
                <w:color w:val="333333"/>
                <w:sz w:val="24"/>
                <w:szCs w:val="24"/>
                <w:lang w:val="en"/>
              </w:rPr>
              <w:t>High level of online payment</w:t>
            </w:r>
            <w:r w:rsidR="00885458" w:rsidRPr="002B315E">
              <w:rPr>
                <w:rFonts w:ascii="Times New Roman" w:hAnsi="Times New Roman" w:cs="Times New Roman"/>
                <w:color w:val="333333"/>
                <w:sz w:val="24"/>
                <w:szCs w:val="24"/>
                <w:lang w:val="en"/>
              </w:rPr>
              <w:t xml:space="preserve"> and sells</w:t>
            </w:r>
          </w:p>
          <w:p w:rsidR="00692F69" w:rsidRPr="002B315E" w:rsidRDefault="00692F69" w:rsidP="002B315E">
            <w:pPr>
              <w:pStyle w:val="ListParagraph"/>
              <w:numPr>
                <w:ilvl w:val="0"/>
                <w:numId w:val="3"/>
              </w:numPr>
              <w:spacing w:line="360" w:lineRule="auto"/>
              <w:jc w:val="both"/>
              <w:rPr>
                <w:rFonts w:ascii="Times New Roman" w:hAnsi="Times New Roman" w:cs="Times New Roman"/>
                <w:sz w:val="24"/>
                <w:szCs w:val="24"/>
                <w:lang w:val="en"/>
              </w:rPr>
            </w:pPr>
            <w:bookmarkStart w:id="5" w:name="_Hlk492624824"/>
            <w:r w:rsidRPr="002B315E">
              <w:rPr>
                <w:rFonts w:ascii="Times New Roman" w:hAnsi="Times New Roman" w:cs="Times New Roman"/>
                <w:sz w:val="24"/>
                <w:szCs w:val="24"/>
                <w:lang w:val="en"/>
              </w:rPr>
              <w:t xml:space="preserve">INEOS can </w:t>
            </w:r>
            <w:r w:rsidR="00052837" w:rsidRPr="002B315E">
              <w:rPr>
                <w:rFonts w:ascii="Times New Roman" w:hAnsi="Times New Roman" w:cs="Times New Roman"/>
                <w:sz w:val="24"/>
                <w:szCs w:val="24"/>
                <w:lang w:val="en"/>
              </w:rPr>
              <w:t>follow the</w:t>
            </w:r>
            <w:r w:rsidRPr="002B315E">
              <w:rPr>
                <w:rFonts w:ascii="Times New Roman" w:hAnsi="Times New Roman" w:cs="Times New Roman"/>
                <w:sz w:val="24"/>
                <w:szCs w:val="24"/>
                <w:lang w:val="en"/>
              </w:rPr>
              <w:t xml:space="preserve"> </w:t>
            </w:r>
            <w:r w:rsidRPr="002B315E">
              <w:rPr>
                <w:rFonts w:ascii="Times New Roman" w:hAnsi="Times New Roman" w:cs="Times New Roman"/>
                <w:i/>
                <w:sz w:val="24"/>
                <w:szCs w:val="24"/>
                <w:lang w:val="en"/>
              </w:rPr>
              <w:t>horizontal integration</w:t>
            </w:r>
            <w:r w:rsidR="00052837" w:rsidRPr="002B315E">
              <w:rPr>
                <w:rFonts w:ascii="Times New Roman" w:hAnsi="Times New Roman" w:cs="Times New Roman"/>
                <w:sz w:val="24"/>
                <w:szCs w:val="24"/>
                <w:lang w:val="en"/>
              </w:rPr>
              <w:t xml:space="preserve"> process by making online market</w:t>
            </w:r>
            <w:r w:rsidRPr="002B315E">
              <w:rPr>
                <w:rFonts w:ascii="Times New Roman" w:hAnsi="Times New Roman" w:cs="Times New Roman"/>
                <w:sz w:val="24"/>
                <w:szCs w:val="24"/>
                <w:lang w:val="en"/>
              </w:rPr>
              <w:t xml:space="preserve"> service competitors for example PayPal </w:t>
            </w:r>
            <w:r w:rsidR="00052837" w:rsidRPr="002B315E">
              <w:rPr>
                <w:rFonts w:ascii="Times New Roman" w:hAnsi="Times New Roman" w:cs="Times New Roman"/>
                <w:sz w:val="24"/>
                <w:szCs w:val="24"/>
                <w:lang w:val="en"/>
              </w:rPr>
              <w:t>rather</w:t>
            </w:r>
            <w:r w:rsidRPr="002B315E">
              <w:rPr>
                <w:rFonts w:ascii="Times New Roman" w:hAnsi="Times New Roman" w:cs="Times New Roman"/>
                <w:sz w:val="24"/>
                <w:szCs w:val="24"/>
                <w:lang w:val="en"/>
              </w:rPr>
              <w:t xml:space="preserve"> than producing the plastic used for the technology </w:t>
            </w:r>
            <w:bookmarkEnd w:id="5"/>
            <w:r w:rsidRPr="002B315E">
              <w:rPr>
                <w:rFonts w:ascii="Times New Roman" w:hAnsi="Times New Roman" w:cs="Times New Roman"/>
                <w:b/>
                <w:sz w:val="24"/>
                <w:szCs w:val="24"/>
                <w:lang w:val="en"/>
              </w:rPr>
              <w:t>(S1, O1).</w:t>
            </w:r>
          </w:p>
          <w:p w:rsidR="00692F69" w:rsidRPr="002B315E" w:rsidRDefault="00052837" w:rsidP="002B315E">
            <w:pPr>
              <w:pStyle w:val="ListParagraph"/>
              <w:numPr>
                <w:ilvl w:val="0"/>
                <w:numId w:val="3"/>
              </w:numPr>
              <w:spacing w:line="360" w:lineRule="auto"/>
              <w:jc w:val="both"/>
              <w:rPr>
                <w:rFonts w:ascii="Times New Roman" w:hAnsi="Times New Roman" w:cs="Times New Roman"/>
                <w:sz w:val="24"/>
                <w:szCs w:val="24"/>
                <w:lang w:val="en"/>
              </w:rPr>
            </w:pPr>
            <w:r w:rsidRPr="002B315E">
              <w:rPr>
                <w:rFonts w:ascii="Times New Roman" w:hAnsi="Times New Roman" w:cs="Times New Roman"/>
                <w:sz w:val="24"/>
                <w:szCs w:val="24"/>
                <w:lang w:val="en"/>
              </w:rPr>
              <w:t>INEOS can follow</w:t>
            </w:r>
            <w:r w:rsidR="00692F69" w:rsidRPr="002B315E">
              <w:rPr>
                <w:rFonts w:ascii="Times New Roman" w:hAnsi="Times New Roman" w:cs="Times New Roman"/>
                <w:sz w:val="24"/>
                <w:szCs w:val="24"/>
                <w:lang w:val="en"/>
              </w:rPr>
              <w:t xml:space="preserve"> product development strategy</w:t>
            </w:r>
            <w:r w:rsidRPr="002B315E">
              <w:rPr>
                <w:rFonts w:ascii="Times New Roman" w:hAnsi="Times New Roman" w:cs="Times New Roman"/>
                <w:sz w:val="24"/>
                <w:szCs w:val="24"/>
                <w:lang w:val="en"/>
              </w:rPr>
              <w:t xml:space="preserve"> process by improving technological</w:t>
            </w:r>
            <w:r w:rsidR="00692F69" w:rsidRPr="002B315E">
              <w:rPr>
                <w:rFonts w:ascii="Times New Roman" w:hAnsi="Times New Roman" w:cs="Times New Roman"/>
                <w:sz w:val="24"/>
                <w:szCs w:val="24"/>
                <w:lang w:val="en"/>
              </w:rPr>
              <w:t xml:space="preserve"> product</w:t>
            </w:r>
            <w:r w:rsidRPr="002B315E">
              <w:rPr>
                <w:rFonts w:ascii="Times New Roman" w:hAnsi="Times New Roman" w:cs="Times New Roman"/>
                <w:sz w:val="24"/>
                <w:szCs w:val="24"/>
                <w:lang w:val="en"/>
              </w:rPr>
              <w:t xml:space="preserve"> in the market sector </w:t>
            </w:r>
            <w:r w:rsidR="00692F69" w:rsidRPr="002B315E">
              <w:rPr>
                <w:rFonts w:ascii="Times New Roman" w:hAnsi="Times New Roman" w:cs="Times New Roman"/>
                <w:b/>
                <w:sz w:val="24"/>
                <w:szCs w:val="24"/>
                <w:lang w:val="en"/>
              </w:rPr>
              <w:t xml:space="preserve">(S2, S4, </w:t>
            </w:r>
            <w:proofErr w:type="gramStart"/>
            <w:r w:rsidR="00692F69" w:rsidRPr="002B315E">
              <w:rPr>
                <w:rFonts w:ascii="Times New Roman" w:hAnsi="Times New Roman" w:cs="Times New Roman"/>
                <w:b/>
                <w:sz w:val="24"/>
                <w:szCs w:val="24"/>
                <w:lang w:val="en"/>
              </w:rPr>
              <w:t>O2</w:t>
            </w:r>
            <w:proofErr w:type="gramEnd"/>
            <w:r w:rsidR="00692F69" w:rsidRPr="002B315E">
              <w:rPr>
                <w:rFonts w:ascii="Times New Roman" w:hAnsi="Times New Roman" w:cs="Times New Roman"/>
                <w:b/>
                <w:sz w:val="24"/>
                <w:szCs w:val="24"/>
                <w:lang w:val="en"/>
              </w:rPr>
              <w:t>).</w:t>
            </w:r>
            <w:r w:rsidR="00692F69" w:rsidRPr="002B315E">
              <w:rPr>
                <w:rFonts w:ascii="Times New Roman" w:hAnsi="Times New Roman" w:cs="Times New Roman"/>
                <w:sz w:val="24"/>
                <w:szCs w:val="24"/>
                <w:lang w:val="en"/>
              </w:rPr>
              <w:t xml:space="preserve"> </w:t>
            </w:r>
          </w:p>
          <w:p w:rsidR="00692F69" w:rsidRPr="002B315E" w:rsidRDefault="00692F69" w:rsidP="002B315E">
            <w:pPr>
              <w:pStyle w:val="ListParagraph"/>
              <w:numPr>
                <w:ilvl w:val="0"/>
                <w:numId w:val="12"/>
              </w:numPr>
              <w:spacing w:line="360" w:lineRule="auto"/>
              <w:jc w:val="both"/>
              <w:rPr>
                <w:rFonts w:ascii="Times New Roman" w:hAnsi="Times New Roman" w:cs="Times New Roman"/>
                <w:sz w:val="24"/>
                <w:szCs w:val="24"/>
                <w:lang w:val="en"/>
              </w:rPr>
            </w:pPr>
            <w:r w:rsidRPr="002B315E">
              <w:rPr>
                <w:rFonts w:ascii="Times New Roman" w:hAnsi="Times New Roman" w:cs="Times New Roman"/>
                <w:sz w:val="24"/>
                <w:szCs w:val="24"/>
                <w:lang w:val="en"/>
              </w:rPr>
              <w:t xml:space="preserve">INEOS can </w:t>
            </w:r>
            <w:r w:rsidR="00052837" w:rsidRPr="002B315E">
              <w:rPr>
                <w:rFonts w:ascii="Times New Roman" w:hAnsi="Times New Roman" w:cs="Times New Roman"/>
                <w:sz w:val="24"/>
                <w:szCs w:val="24"/>
                <w:lang w:val="en"/>
              </w:rPr>
              <w:t xml:space="preserve">create a partnership </w:t>
            </w:r>
            <w:r w:rsidRPr="002B315E">
              <w:rPr>
                <w:rFonts w:ascii="Times New Roman" w:hAnsi="Times New Roman" w:cs="Times New Roman"/>
                <w:sz w:val="24"/>
                <w:szCs w:val="24"/>
                <w:lang w:val="en"/>
              </w:rPr>
              <w:t>with online and Visa Pay as a</w:t>
            </w:r>
            <w:r w:rsidR="00052837" w:rsidRPr="002B315E">
              <w:rPr>
                <w:rFonts w:ascii="Times New Roman" w:hAnsi="Times New Roman" w:cs="Times New Roman"/>
                <w:sz w:val="24"/>
                <w:szCs w:val="24"/>
                <w:lang w:val="en"/>
              </w:rPr>
              <w:t xml:space="preserve"> technological strategy in order to boost integration move</w:t>
            </w:r>
            <w:r w:rsidRPr="002B315E">
              <w:rPr>
                <w:rFonts w:ascii="Times New Roman" w:hAnsi="Times New Roman" w:cs="Times New Roman"/>
                <w:sz w:val="24"/>
                <w:szCs w:val="24"/>
                <w:lang w:val="en"/>
              </w:rPr>
              <w:t xml:space="preserve"> </w:t>
            </w:r>
            <w:r w:rsidRPr="002B315E">
              <w:rPr>
                <w:rFonts w:ascii="Times New Roman" w:hAnsi="Times New Roman" w:cs="Times New Roman"/>
                <w:b/>
                <w:sz w:val="24"/>
                <w:szCs w:val="24"/>
                <w:lang w:val="en"/>
              </w:rPr>
              <w:t>(W2, O1).</w:t>
            </w:r>
          </w:p>
          <w:p w:rsidR="00692F69" w:rsidRPr="002B315E" w:rsidRDefault="00692F69" w:rsidP="002B315E">
            <w:pPr>
              <w:spacing w:line="360" w:lineRule="auto"/>
              <w:jc w:val="both"/>
              <w:rPr>
                <w:rFonts w:ascii="Times New Roman" w:hAnsi="Times New Roman" w:cs="Times New Roman"/>
                <w:b/>
                <w:color w:val="333333"/>
                <w:sz w:val="24"/>
                <w:szCs w:val="24"/>
                <w:lang w:val="en"/>
              </w:rPr>
            </w:pPr>
            <w:r w:rsidRPr="002B315E">
              <w:rPr>
                <w:rFonts w:ascii="Times New Roman" w:hAnsi="Times New Roman" w:cs="Times New Roman"/>
                <w:b/>
                <w:color w:val="333333"/>
                <w:sz w:val="24"/>
                <w:szCs w:val="24"/>
                <w:lang w:val="en"/>
              </w:rPr>
              <w:t>Threats (T)</w:t>
            </w:r>
          </w:p>
          <w:p w:rsidR="00692F69" w:rsidRPr="002B315E" w:rsidRDefault="00692F69" w:rsidP="002B315E">
            <w:pPr>
              <w:spacing w:line="360" w:lineRule="auto"/>
              <w:jc w:val="both"/>
              <w:rPr>
                <w:rFonts w:ascii="Times New Roman" w:hAnsi="Times New Roman" w:cs="Times New Roman"/>
                <w:b/>
                <w:sz w:val="24"/>
                <w:szCs w:val="24"/>
                <w:lang w:val="en"/>
              </w:rPr>
            </w:pPr>
            <w:r w:rsidRPr="002B315E">
              <w:rPr>
                <w:rFonts w:ascii="Times New Roman" w:hAnsi="Times New Roman" w:cs="Times New Roman"/>
                <w:b/>
                <w:sz w:val="24"/>
                <w:szCs w:val="24"/>
                <w:lang w:val="en"/>
              </w:rPr>
              <w:t xml:space="preserve">          ST Strategies</w:t>
            </w:r>
          </w:p>
          <w:p w:rsidR="00692F69" w:rsidRPr="002B315E" w:rsidRDefault="00692F69" w:rsidP="002B315E">
            <w:pPr>
              <w:spacing w:line="360" w:lineRule="auto"/>
              <w:jc w:val="both"/>
              <w:rPr>
                <w:rFonts w:ascii="Times New Roman" w:hAnsi="Times New Roman" w:cs="Times New Roman"/>
                <w:b/>
                <w:sz w:val="24"/>
                <w:szCs w:val="24"/>
                <w:lang w:val="en"/>
              </w:rPr>
            </w:pPr>
            <w:r w:rsidRPr="002B315E">
              <w:rPr>
                <w:rFonts w:ascii="Times New Roman" w:hAnsi="Times New Roman" w:cs="Times New Roman"/>
                <w:b/>
                <w:sz w:val="24"/>
                <w:szCs w:val="24"/>
                <w:lang w:val="en"/>
              </w:rPr>
              <w:t xml:space="preserve">                 WT Strategies</w:t>
            </w:r>
          </w:p>
          <w:p w:rsidR="00692F69" w:rsidRPr="002B315E" w:rsidRDefault="00692F69" w:rsidP="002B315E">
            <w:pPr>
              <w:pStyle w:val="ListParagraph"/>
              <w:numPr>
                <w:ilvl w:val="0"/>
                <w:numId w:val="8"/>
              </w:numPr>
              <w:spacing w:line="360" w:lineRule="auto"/>
              <w:jc w:val="both"/>
              <w:rPr>
                <w:rFonts w:ascii="Times New Roman" w:hAnsi="Times New Roman" w:cs="Times New Roman"/>
                <w:color w:val="333333"/>
                <w:sz w:val="24"/>
                <w:szCs w:val="24"/>
                <w:lang w:val="en"/>
              </w:rPr>
            </w:pPr>
            <w:r w:rsidRPr="002B315E">
              <w:rPr>
                <w:rFonts w:ascii="Times New Roman" w:hAnsi="Times New Roman" w:cs="Times New Roman"/>
                <w:color w:val="333333"/>
                <w:sz w:val="24"/>
                <w:szCs w:val="24"/>
                <w:lang w:val="en"/>
              </w:rPr>
              <w:t>Impact</w:t>
            </w:r>
            <w:r w:rsidR="0026381D" w:rsidRPr="002B315E">
              <w:rPr>
                <w:rFonts w:ascii="Times New Roman" w:hAnsi="Times New Roman" w:cs="Times New Roman"/>
                <w:color w:val="333333"/>
                <w:sz w:val="24"/>
                <w:szCs w:val="24"/>
                <w:lang w:val="en"/>
              </w:rPr>
              <w:t xml:space="preserve"> of </w:t>
            </w:r>
            <w:proofErr w:type="spellStart"/>
            <w:r w:rsidR="0026381D" w:rsidRPr="002B315E">
              <w:rPr>
                <w:rFonts w:ascii="Times New Roman" w:hAnsi="Times New Roman" w:cs="Times New Roman"/>
                <w:color w:val="333333"/>
                <w:sz w:val="24"/>
                <w:szCs w:val="24"/>
                <w:lang w:val="en"/>
              </w:rPr>
              <w:t>Brexit</w:t>
            </w:r>
            <w:proofErr w:type="spellEnd"/>
            <w:r w:rsidR="00885458" w:rsidRPr="002B315E">
              <w:rPr>
                <w:rFonts w:ascii="Times New Roman" w:hAnsi="Times New Roman" w:cs="Times New Roman"/>
                <w:color w:val="333333"/>
                <w:sz w:val="24"/>
                <w:szCs w:val="24"/>
                <w:lang w:val="en"/>
              </w:rPr>
              <w:t xml:space="preserve"> between the EU and the UK</w:t>
            </w:r>
          </w:p>
          <w:p w:rsidR="00692F69" w:rsidRPr="002B315E" w:rsidRDefault="0026381D" w:rsidP="002B315E">
            <w:pPr>
              <w:pStyle w:val="ListParagraph"/>
              <w:numPr>
                <w:ilvl w:val="0"/>
                <w:numId w:val="8"/>
              </w:numPr>
              <w:spacing w:line="360" w:lineRule="auto"/>
              <w:jc w:val="both"/>
              <w:rPr>
                <w:rFonts w:ascii="Times New Roman" w:hAnsi="Times New Roman" w:cs="Times New Roman"/>
                <w:color w:val="333333"/>
                <w:sz w:val="24"/>
                <w:szCs w:val="24"/>
                <w:lang w:val="en"/>
              </w:rPr>
            </w:pPr>
            <w:r w:rsidRPr="002B315E">
              <w:rPr>
                <w:rFonts w:ascii="Times New Roman" w:hAnsi="Times New Roman" w:cs="Times New Roman"/>
                <w:sz w:val="24"/>
                <w:szCs w:val="24"/>
                <w:lang w:val="en"/>
              </w:rPr>
              <w:t>Rivalry in the market sector</w:t>
            </w:r>
            <w:r w:rsidR="00885458" w:rsidRPr="002B315E">
              <w:rPr>
                <w:rFonts w:ascii="Times New Roman" w:hAnsi="Times New Roman" w:cs="Times New Roman"/>
                <w:sz w:val="24"/>
                <w:szCs w:val="24"/>
                <w:lang w:val="en"/>
              </w:rPr>
              <w:t xml:space="preserve"> between companies</w:t>
            </w:r>
          </w:p>
          <w:p w:rsidR="00692F69" w:rsidRPr="002B315E" w:rsidRDefault="00ED14B8" w:rsidP="002B315E">
            <w:pPr>
              <w:pStyle w:val="ListParagraph"/>
              <w:numPr>
                <w:ilvl w:val="0"/>
                <w:numId w:val="8"/>
              </w:numPr>
              <w:spacing w:line="360" w:lineRule="auto"/>
              <w:jc w:val="both"/>
              <w:rPr>
                <w:rFonts w:ascii="Times New Roman" w:hAnsi="Times New Roman" w:cs="Times New Roman"/>
                <w:sz w:val="24"/>
                <w:szCs w:val="24"/>
                <w:lang w:val="en"/>
              </w:rPr>
            </w:pPr>
            <w:r w:rsidRPr="002B315E">
              <w:rPr>
                <w:rFonts w:ascii="Times New Roman" w:hAnsi="Times New Roman" w:cs="Times New Roman"/>
                <w:sz w:val="24"/>
                <w:szCs w:val="24"/>
                <w:lang w:val="en"/>
              </w:rPr>
              <w:t>Variations</w:t>
            </w:r>
            <w:r w:rsidR="0026381D" w:rsidRPr="002B315E">
              <w:rPr>
                <w:rFonts w:ascii="Times New Roman" w:hAnsi="Times New Roman" w:cs="Times New Roman"/>
                <w:sz w:val="24"/>
                <w:szCs w:val="24"/>
                <w:lang w:val="en"/>
              </w:rPr>
              <w:t xml:space="preserve"> in exchange currency</w:t>
            </w:r>
            <w:r w:rsidR="00692F69" w:rsidRPr="002B315E">
              <w:rPr>
                <w:rFonts w:ascii="Times New Roman" w:hAnsi="Times New Roman" w:cs="Times New Roman"/>
                <w:sz w:val="24"/>
                <w:szCs w:val="24"/>
                <w:lang w:val="en"/>
              </w:rPr>
              <w:t>.</w:t>
            </w:r>
          </w:p>
          <w:p w:rsidR="00692F69" w:rsidRPr="002B315E" w:rsidRDefault="00ED14B8" w:rsidP="002B315E">
            <w:pPr>
              <w:pStyle w:val="ListParagraph"/>
              <w:numPr>
                <w:ilvl w:val="0"/>
                <w:numId w:val="8"/>
              </w:numPr>
              <w:spacing w:line="360" w:lineRule="auto"/>
              <w:jc w:val="both"/>
              <w:rPr>
                <w:rFonts w:ascii="Times New Roman" w:hAnsi="Times New Roman" w:cs="Times New Roman"/>
                <w:sz w:val="24"/>
                <w:szCs w:val="24"/>
                <w:lang w:val="en"/>
              </w:rPr>
            </w:pPr>
            <w:r w:rsidRPr="002B315E">
              <w:rPr>
                <w:rFonts w:ascii="Times New Roman" w:hAnsi="Times New Roman" w:cs="Times New Roman"/>
                <w:sz w:val="24"/>
                <w:szCs w:val="24"/>
                <w:lang w:val="en"/>
              </w:rPr>
              <w:t>C</w:t>
            </w:r>
            <w:r w:rsidR="00692F69" w:rsidRPr="002B315E">
              <w:rPr>
                <w:rFonts w:ascii="Times New Roman" w:hAnsi="Times New Roman" w:cs="Times New Roman"/>
                <w:sz w:val="24"/>
                <w:szCs w:val="24"/>
                <w:lang w:val="en"/>
              </w:rPr>
              <w:t>hange in</w:t>
            </w:r>
            <w:r w:rsidRPr="002B315E">
              <w:rPr>
                <w:rFonts w:ascii="Times New Roman" w:hAnsi="Times New Roman" w:cs="Times New Roman"/>
                <w:sz w:val="24"/>
                <w:szCs w:val="24"/>
                <w:lang w:val="en"/>
              </w:rPr>
              <w:t xml:space="preserve"> consumer</w:t>
            </w:r>
            <w:r w:rsidR="00692F69" w:rsidRPr="002B315E">
              <w:rPr>
                <w:rFonts w:ascii="Times New Roman" w:hAnsi="Times New Roman" w:cs="Times New Roman"/>
                <w:sz w:val="24"/>
                <w:szCs w:val="24"/>
                <w:lang w:val="en"/>
              </w:rPr>
              <w:t xml:space="preserve"> preferences</w:t>
            </w:r>
            <w:r w:rsidR="00885458" w:rsidRPr="002B315E">
              <w:rPr>
                <w:rFonts w:ascii="Times New Roman" w:hAnsi="Times New Roman" w:cs="Times New Roman"/>
                <w:sz w:val="24"/>
                <w:szCs w:val="24"/>
                <w:lang w:val="en"/>
              </w:rPr>
              <w:t xml:space="preserve"> of goods and services</w:t>
            </w:r>
            <w:r w:rsidR="00692F69" w:rsidRPr="002B315E">
              <w:rPr>
                <w:rFonts w:ascii="Times New Roman" w:hAnsi="Times New Roman" w:cs="Times New Roman"/>
                <w:sz w:val="24"/>
                <w:szCs w:val="24"/>
                <w:lang w:val="en"/>
              </w:rPr>
              <w:t xml:space="preserve"> </w:t>
            </w:r>
          </w:p>
          <w:p w:rsidR="00692F69" w:rsidRPr="002B315E" w:rsidRDefault="00ED14B8" w:rsidP="002B315E">
            <w:pPr>
              <w:pStyle w:val="ListParagraph"/>
              <w:numPr>
                <w:ilvl w:val="0"/>
                <w:numId w:val="8"/>
              </w:numPr>
              <w:spacing w:line="360" w:lineRule="auto"/>
              <w:jc w:val="both"/>
              <w:rPr>
                <w:rFonts w:ascii="Times New Roman" w:hAnsi="Times New Roman" w:cs="Times New Roman"/>
                <w:sz w:val="24"/>
                <w:szCs w:val="24"/>
              </w:rPr>
            </w:pPr>
            <w:r w:rsidRPr="002B315E">
              <w:rPr>
                <w:rFonts w:ascii="Times New Roman" w:hAnsi="Times New Roman" w:cs="Times New Roman"/>
                <w:sz w:val="24"/>
                <w:szCs w:val="24"/>
              </w:rPr>
              <w:t>Creation of new technologies</w:t>
            </w:r>
            <w:r w:rsidR="00885458" w:rsidRPr="002B315E">
              <w:rPr>
                <w:rFonts w:ascii="Times New Roman" w:hAnsi="Times New Roman" w:cs="Times New Roman"/>
                <w:sz w:val="24"/>
                <w:szCs w:val="24"/>
              </w:rPr>
              <w:t xml:space="preserve"> in modern market supply</w:t>
            </w:r>
            <w:r w:rsidR="00692F69" w:rsidRPr="002B315E">
              <w:rPr>
                <w:rFonts w:ascii="Times New Roman" w:hAnsi="Times New Roman" w:cs="Times New Roman"/>
                <w:sz w:val="24"/>
                <w:szCs w:val="24"/>
              </w:rPr>
              <w:t>.</w:t>
            </w:r>
          </w:p>
          <w:p w:rsidR="00692F69" w:rsidRPr="002B315E" w:rsidRDefault="00ED14B8" w:rsidP="002B315E">
            <w:pPr>
              <w:pStyle w:val="ListParagraph"/>
              <w:numPr>
                <w:ilvl w:val="0"/>
                <w:numId w:val="8"/>
              </w:numPr>
              <w:spacing w:line="360" w:lineRule="auto"/>
              <w:jc w:val="both"/>
              <w:rPr>
                <w:rFonts w:ascii="Times New Roman" w:hAnsi="Times New Roman" w:cs="Times New Roman"/>
                <w:sz w:val="24"/>
                <w:szCs w:val="24"/>
              </w:rPr>
            </w:pPr>
            <w:r w:rsidRPr="002B315E">
              <w:rPr>
                <w:rFonts w:ascii="Times New Roman" w:hAnsi="Times New Roman" w:cs="Times New Roman"/>
                <w:sz w:val="24"/>
                <w:szCs w:val="24"/>
              </w:rPr>
              <w:t xml:space="preserve">Research and development against rivals </w:t>
            </w:r>
            <w:r w:rsidR="00692F69" w:rsidRPr="002B315E">
              <w:rPr>
                <w:rFonts w:ascii="Times New Roman" w:hAnsi="Times New Roman" w:cs="Times New Roman"/>
                <w:sz w:val="24"/>
                <w:szCs w:val="24"/>
              </w:rPr>
              <w:t xml:space="preserve"> </w:t>
            </w:r>
          </w:p>
          <w:p w:rsidR="00692F69" w:rsidRPr="002B315E" w:rsidRDefault="00692F69" w:rsidP="002B315E">
            <w:pPr>
              <w:spacing w:line="360" w:lineRule="auto"/>
              <w:jc w:val="both"/>
              <w:rPr>
                <w:rFonts w:ascii="Times New Roman" w:hAnsi="Times New Roman" w:cs="Times New Roman"/>
                <w:sz w:val="24"/>
                <w:szCs w:val="24"/>
                <w:lang w:val="en"/>
              </w:rPr>
            </w:pPr>
            <w:r w:rsidRPr="002B315E">
              <w:rPr>
                <w:rFonts w:ascii="Times New Roman" w:hAnsi="Times New Roman" w:cs="Times New Roman"/>
                <w:sz w:val="24"/>
                <w:szCs w:val="24"/>
              </w:rPr>
              <w:t>It i</w:t>
            </w:r>
            <w:r w:rsidR="001258A3" w:rsidRPr="002B315E">
              <w:rPr>
                <w:rFonts w:ascii="Times New Roman" w:hAnsi="Times New Roman" w:cs="Times New Roman"/>
                <w:sz w:val="24"/>
                <w:szCs w:val="24"/>
              </w:rPr>
              <w:t>s possible that INEOS can go for</w:t>
            </w:r>
            <w:r w:rsidRPr="002B315E">
              <w:rPr>
                <w:rFonts w:ascii="Times New Roman" w:hAnsi="Times New Roman" w:cs="Times New Roman"/>
                <w:sz w:val="24"/>
                <w:szCs w:val="24"/>
              </w:rPr>
              <w:t xml:space="preserve"> </w:t>
            </w:r>
            <w:r w:rsidR="001258A3" w:rsidRPr="002B315E">
              <w:rPr>
                <w:rFonts w:ascii="Times New Roman" w:hAnsi="Times New Roman" w:cs="Times New Roman"/>
                <w:sz w:val="24"/>
                <w:szCs w:val="24"/>
              </w:rPr>
              <w:t>“</w:t>
            </w:r>
            <w:r w:rsidRPr="002B315E">
              <w:rPr>
                <w:rFonts w:ascii="Times New Roman" w:hAnsi="Times New Roman" w:cs="Times New Roman"/>
                <w:i/>
                <w:sz w:val="24"/>
                <w:szCs w:val="24"/>
              </w:rPr>
              <w:t>related diversification</w:t>
            </w:r>
            <w:r w:rsidR="001258A3" w:rsidRPr="002B315E">
              <w:rPr>
                <w:rFonts w:ascii="Times New Roman" w:hAnsi="Times New Roman" w:cs="Times New Roman"/>
                <w:i/>
                <w:sz w:val="24"/>
                <w:szCs w:val="24"/>
              </w:rPr>
              <w:t>”</w:t>
            </w:r>
            <w:r w:rsidRPr="002B315E">
              <w:rPr>
                <w:rFonts w:ascii="Times New Roman" w:hAnsi="Times New Roman" w:cs="Times New Roman"/>
                <w:sz w:val="24"/>
                <w:szCs w:val="24"/>
              </w:rPr>
              <w:t xml:space="preserve"> </w:t>
            </w:r>
            <w:r w:rsidR="001258A3" w:rsidRPr="002B315E">
              <w:rPr>
                <w:rFonts w:ascii="Times New Roman" w:hAnsi="Times New Roman" w:cs="Times New Roman"/>
                <w:sz w:val="24"/>
                <w:szCs w:val="24"/>
              </w:rPr>
              <w:t>and always connect with strategy differentiation and try to focus into the medical sector</w:t>
            </w:r>
            <w:r w:rsidRPr="002B315E">
              <w:rPr>
                <w:rFonts w:ascii="Times New Roman" w:hAnsi="Times New Roman" w:cs="Times New Roman"/>
                <w:b/>
                <w:sz w:val="24"/>
                <w:szCs w:val="24"/>
              </w:rPr>
              <w:t>(S1, S2, S4, T2, T5, T6)</w:t>
            </w:r>
            <w:r w:rsidRPr="002B315E">
              <w:rPr>
                <w:rFonts w:ascii="Times New Roman" w:hAnsi="Times New Roman" w:cs="Times New Roman"/>
                <w:sz w:val="24"/>
                <w:szCs w:val="24"/>
              </w:rPr>
              <w:t xml:space="preserve"> </w:t>
            </w:r>
          </w:p>
          <w:p w:rsidR="00692F69" w:rsidRPr="002B315E" w:rsidRDefault="00692F69" w:rsidP="002B315E">
            <w:pPr>
              <w:spacing w:line="360" w:lineRule="auto"/>
              <w:jc w:val="both"/>
              <w:rPr>
                <w:rFonts w:ascii="Times New Roman" w:hAnsi="Times New Roman" w:cs="Times New Roman"/>
                <w:sz w:val="24"/>
                <w:szCs w:val="24"/>
              </w:rPr>
            </w:pPr>
            <w:r w:rsidRPr="002B315E">
              <w:rPr>
                <w:rFonts w:ascii="Times New Roman" w:hAnsi="Times New Roman" w:cs="Times New Roman"/>
                <w:sz w:val="24"/>
                <w:szCs w:val="24"/>
              </w:rPr>
              <w:t>INEOS</w:t>
            </w:r>
            <w:r w:rsidR="001258A3" w:rsidRPr="002B315E">
              <w:rPr>
                <w:rFonts w:ascii="Times New Roman" w:hAnsi="Times New Roman" w:cs="Times New Roman"/>
                <w:sz w:val="24"/>
                <w:szCs w:val="24"/>
              </w:rPr>
              <w:t xml:space="preserve"> can always go for</w:t>
            </w:r>
            <w:r w:rsidRPr="002B315E">
              <w:rPr>
                <w:rFonts w:ascii="Times New Roman" w:hAnsi="Times New Roman" w:cs="Times New Roman"/>
                <w:sz w:val="24"/>
                <w:szCs w:val="24"/>
                <w:lang w:val="en"/>
              </w:rPr>
              <w:t xml:space="preserve"> </w:t>
            </w:r>
            <w:r w:rsidRPr="002B315E">
              <w:rPr>
                <w:rFonts w:ascii="Times New Roman" w:hAnsi="Times New Roman" w:cs="Times New Roman"/>
                <w:b/>
                <w:i/>
                <w:sz w:val="24"/>
                <w:szCs w:val="24"/>
                <w:lang w:val="en"/>
              </w:rPr>
              <w:t>product development</w:t>
            </w:r>
            <w:r w:rsidRPr="002B315E">
              <w:rPr>
                <w:rFonts w:ascii="Times New Roman" w:hAnsi="Times New Roman" w:cs="Times New Roman"/>
                <w:sz w:val="24"/>
                <w:szCs w:val="24"/>
                <w:lang w:val="en"/>
              </w:rPr>
              <w:t xml:space="preserve"> by</w:t>
            </w:r>
            <w:r w:rsidR="001258A3" w:rsidRPr="002B315E">
              <w:rPr>
                <w:rFonts w:ascii="Times New Roman" w:hAnsi="Times New Roman" w:cs="Times New Roman"/>
                <w:sz w:val="24"/>
                <w:szCs w:val="24"/>
                <w:lang w:val="en"/>
              </w:rPr>
              <w:t xml:space="preserve"> transforming and</w:t>
            </w:r>
            <w:r w:rsidRPr="002B315E">
              <w:rPr>
                <w:rFonts w:ascii="Times New Roman" w:hAnsi="Times New Roman" w:cs="Times New Roman"/>
                <w:sz w:val="24"/>
                <w:szCs w:val="24"/>
                <w:lang w:val="en"/>
              </w:rPr>
              <w:t xml:space="preserve"> dev</w:t>
            </w:r>
            <w:r w:rsidR="001258A3" w:rsidRPr="002B315E">
              <w:rPr>
                <w:rFonts w:ascii="Times New Roman" w:hAnsi="Times New Roman" w:cs="Times New Roman"/>
                <w:sz w:val="24"/>
                <w:szCs w:val="24"/>
                <w:lang w:val="en"/>
              </w:rPr>
              <w:t xml:space="preserve">eloping their products in an acceptable price. </w:t>
            </w:r>
            <w:r w:rsidRPr="002B315E">
              <w:rPr>
                <w:rFonts w:ascii="Times New Roman" w:hAnsi="Times New Roman" w:cs="Times New Roman"/>
                <w:sz w:val="24"/>
                <w:szCs w:val="24"/>
                <w:lang w:val="en"/>
              </w:rPr>
              <w:t xml:space="preserve"> </w:t>
            </w:r>
          </w:p>
          <w:p w:rsidR="00692F69" w:rsidRPr="002B315E" w:rsidRDefault="00692F69" w:rsidP="002B315E">
            <w:pPr>
              <w:spacing w:line="360" w:lineRule="auto"/>
              <w:ind w:left="360"/>
              <w:jc w:val="both"/>
              <w:rPr>
                <w:rFonts w:ascii="Times New Roman" w:hAnsi="Times New Roman" w:cs="Times New Roman"/>
                <w:b/>
                <w:sz w:val="24"/>
                <w:szCs w:val="24"/>
                <w:lang w:val="en"/>
              </w:rPr>
            </w:pPr>
            <w:r w:rsidRPr="002B315E">
              <w:rPr>
                <w:rFonts w:ascii="Times New Roman" w:hAnsi="Times New Roman" w:cs="Times New Roman"/>
                <w:b/>
                <w:sz w:val="24"/>
                <w:szCs w:val="24"/>
                <w:lang w:val="en"/>
              </w:rPr>
              <w:t xml:space="preserve">       (W2, T5)</w:t>
            </w:r>
          </w:p>
        </w:tc>
        <w:tc>
          <w:tcPr>
            <w:tcW w:w="3969" w:type="dxa"/>
          </w:tcPr>
          <w:p w:rsidR="00692F69" w:rsidRPr="002B315E" w:rsidRDefault="00692F69" w:rsidP="002B315E">
            <w:pPr>
              <w:spacing w:line="360" w:lineRule="auto"/>
              <w:rPr>
                <w:rFonts w:ascii="Times New Roman" w:hAnsi="Times New Roman" w:cs="Times New Roman"/>
                <w:b/>
                <w:sz w:val="24"/>
                <w:szCs w:val="24"/>
                <w:lang w:val="en"/>
              </w:rPr>
            </w:pPr>
          </w:p>
        </w:tc>
        <w:tc>
          <w:tcPr>
            <w:tcW w:w="3969" w:type="dxa"/>
          </w:tcPr>
          <w:p w:rsidR="00692F69" w:rsidRPr="002B315E" w:rsidRDefault="00692F69" w:rsidP="002B315E">
            <w:pPr>
              <w:spacing w:line="360" w:lineRule="auto"/>
              <w:rPr>
                <w:rFonts w:ascii="Times New Roman" w:hAnsi="Times New Roman" w:cs="Times New Roman"/>
                <w:b/>
                <w:sz w:val="24"/>
                <w:szCs w:val="24"/>
                <w:lang w:val="en"/>
              </w:rPr>
            </w:pPr>
          </w:p>
        </w:tc>
        <w:tc>
          <w:tcPr>
            <w:tcW w:w="3969" w:type="dxa"/>
          </w:tcPr>
          <w:p w:rsidR="00692F69" w:rsidRPr="002B315E" w:rsidRDefault="00692F69" w:rsidP="002B315E">
            <w:pPr>
              <w:spacing w:line="360" w:lineRule="auto"/>
              <w:rPr>
                <w:rFonts w:ascii="Times New Roman" w:hAnsi="Times New Roman" w:cs="Times New Roman"/>
                <w:b/>
                <w:sz w:val="24"/>
                <w:szCs w:val="24"/>
                <w:lang w:val="en"/>
              </w:rPr>
            </w:pPr>
          </w:p>
        </w:tc>
      </w:tr>
      <w:tr w:rsidR="00692F69" w:rsidRPr="002B315E" w:rsidTr="00F87B2A">
        <w:trPr>
          <w:trHeight w:val="2912"/>
        </w:trPr>
        <w:tc>
          <w:tcPr>
            <w:tcW w:w="12050" w:type="dxa"/>
            <w:vMerge/>
          </w:tcPr>
          <w:p w:rsidR="00692F69" w:rsidRPr="002B315E" w:rsidRDefault="00692F69" w:rsidP="002B315E">
            <w:pPr>
              <w:spacing w:line="360" w:lineRule="auto"/>
              <w:ind w:left="360"/>
              <w:jc w:val="both"/>
              <w:rPr>
                <w:rFonts w:ascii="Times New Roman" w:hAnsi="Times New Roman" w:cs="Times New Roman"/>
                <w:b/>
                <w:sz w:val="24"/>
                <w:szCs w:val="24"/>
                <w:lang w:val="en"/>
              </w:rPr>
            </w:pPr>
          </w:p>
        </w:tc>
        <w:tc>
          <w:tcPr>
            <w:tcW w:w="3969" w:type="dxa"/>
          </w:tcPr>
          <w:p w:rsidR="00692F69" w:rsidRPr="002B315E" w:rsidRDefault="00692F69" w:rsidP="002B315E">
            <w:pPr>
              <w:pStyle w:val="ListParagraph"/>
              <w:numPr>
                <w:ilvl w:val="0"/>
                <w:numId w:val="9"/>
              </w:numPr>
              <w:spacing w:line="360" w:lineRule="auto"/>
              <w:rPr>
                <w:rFonts w:ascii="Times New Roman" w:hAnsi="Times New Roman" w:cs="Times New Roman"/>
                <w:color w:val="333333"/>
                <w:sz w:val="24"/>
                <w:szCs w:val="24"/>
                <w:lang w:val="en"/>
              </w:rPr>
            </w:pPr>
          </w:p>
        </w:tc>
        <w:tc>
          <w:tcPr>
            <w:tcW w:w="3969" w:type="dxa"/>
          </w:tcPr>
          <w:p w:rsidR="00692F69" w:rsidRPr="002B315E" w:rsidRDefault="00692F69" w:rsidP="002B315E">
            <w:pPr>
              <w:pStyle w:val="ListParagraph"/>
              <w:numPr>
                <w:ilvl w:val="0"/>
                <w:numId w:val="9"/>
              </w:numPr>
              <w:spacing w:line="360" w:lineRule="auto"/>
              <w:rPr>
                <w:rFonts w:ascii="Times New Roman" w:hAnsi="Times New Roman" w:cs="Times New Roman"/>
                <w:color w:val="333333"/>
                <w:sz w:val="24"/>
                <w:szCs w:val="24"/>
                <w:lang w:val="en"/>
              </w:rPr>
            </w:pPr>
          </w:p>
        </w:tc>
        <w:tc>
          <w:tcPr>
            <w:tcW w:w="3969" w:type="dxa"/>
          </w:tcPr>
          <w:p w:rsidR="00692F69" w:rsidRPr="002B315E" w:rsidRDefault="00692F69" w:rsidP="002B315E">
            <w:pPr>
              <w:pStyle w:val="ListParagraph"/>
              <w:numPr>
                <w:ilvl w:val="0"/>
                <w:numId w:val="9"/>
              </w:numPr>
              <w:spacing w:line="360" w:lineRule="auto"/>
              <w:rPr>
                <w:rFonts w:ascii="Times New Roman" w:hAnsi="Times New Roman" w:cs="Times New Roman"/>
                <w:color w:val="333333"/>
                <w:sz w:val="24"/>
                <w:szCs w:val="24"/>
                <w:lang w:val="en"/>
              </w:rPr>
            </w:pPr>
          </w:p>
        </w:tc>
      </w:tr>
      <w:tr w:rsidR="00692F69" w:rsidRPr="002B315E" w:rsidTr="00F87B2A">
        <w:trPr>
          <w:trHeight w:val="550"/>
        </w:trPr>
        <w:tc>
          <w:tcPr>
            <w:tcW w:w="12050" w:type="dxa"/>
            <w:vMerge/>
          </w:tcPr>
          <w:p w:rsidR="00692F69" w:rsidRPr="002B315E" w:rsidRDefault="00692F69" w:rsidP="002B315E">
            <w:pPr>
              <w:spacing w:line="360" w:lineRule="auto"/>
              <w:ind w:left="360"/>
              <w:jc w:val="both"/>
              <w:rPr>
                <w:rFonts w:ascii="Times New Roman" w:hAnsi="Times New Roman" w:cs="Times New Roman"/>
                <w:b/>
                <w:color w:val="333333"/>
                <w:sz w:val="24"/>
                <w:szCs w:val="24"/>
                <w:lang w:val="en"/>
              </w:rPr>
            </w:pPr>
          </w:p>
        </w:tc>
        <w:tc>
          <w:tcPr>
            <w:tcW w:w="3969" w:type="dxa"/>
          </w:tcPr>
          <w:p w:rsidR="00692F69" w:rsidRPr="002B315E" w:rsidRDefault="00692F69" w:rsidP="002B315E">
            <w:pPr>
              <w:pStyle w:val="ListParagraph"/>
              <w:spacing w:line="360" w:lineRule="auto"/>
              <w:ind w:left="1080"/>
              <w:jc w:val="both"/>
              <w:rPr>
                <w:rFonts w:ascii="Times New Roman" w:hAnsi="Times New Roman" w:cs="Times New Roman"/>
                <w:b/>
                <w:color w:val="333333"/>
                <w:sz w:val="24"/>
                <w:szCs w:val="24"/>
                <w:lang w:val="en"/>
              </w:rPr>
            </w:pPr>
          </w:p>
        </w:tc>
        <w:tc>
          <w:tcPr>
            <w:tcW w:w="3969" w:type="dxa"/>
          </w:tcPr>
          <w:p w:rsidR="00692F69" w:rsidRPr="002B315E" w:rsidRDefault="00692F69" w:rsidP="002B315E">
            <w:pPr>
              <w:pStyle w:val="ListParagraph"/>
              <w:spacing w:line="360" w:lineRule="auto"/>
              <w:ind w:left="1080"/>
              <w:jc w:val="both"/>
              <w:rPr>
                <w:rFonts w:ascii="Times New Roman" w:hAnsi="Times New Roman" w:cs="Times New Roman"/>
                <w:b/>
                <w:color w:val="333333"/>
                <w:sz w:val="24"/>
                <w:szCs w:val="24"/>
                <w:lang w:val="en"/>
              </w:rPr>
            </w:pPr>
          </w:p>
        </w:tc>
        <w:tc>
          <w:tcPr>
            <w:tcW w:w="3969" w:type="dxa"/>
          </w:tcPr>
          <w:p w:rsidR="00692F69" w:rsidRPr="002B315E" w:rsidRDefault="00692F69" w:rsidP="002B315E">
            <w:pPr>
              <w:pStyle w:val="ListParagraph"/>
              <w:spacing w:line="360" w:lineRule="auto"/>
              <w:ind w:left="1080"/>
              <w:jc w:val="both"/>
              <w:rPr>
                <w:rFonts w:ascii="Times New Roman" w:hAnsi="Times New Roman" w:cs="Times New Roman"/>
                <w:b/>
                <w:color w:val="333333"/>
                <w:sz w:val="24"/>
                <w:szCs w:val="24"/>
                <w:lang w:val="en"/>
              </w:rPr>
            </w:pPr>
          </w:p>
        </w:tc>
      </w:tr>
      <w:tr w:rsidR="00692F69" w:rsidRPr="002B315E" w:rsidTr="00F87B2A">
        <w:tc>
          <w:tcPr>
            <w:tcW w:w="12050" w:type="dxa"/>
            <w:vMerge/>
          </w:tcPr>
          <w:p w:rsidR="00692F69" w:rsidRPr="002B315E" w:rsidRDefault="00692F69" w:rsidP="002B315E">
            <w:pPr>
              <w:spacing w:line="360" w:lineRule="auto"/>
              <w:ind w:left="360"/>
              <w:jc w:val="both"/>
              <w:rPr>
                <w:rFonts w:ascii="Times New Roman" w:hAnsi="Times New Roman" w:cs="Times New Roman"/>
                <w:sz w:val="24"/>
                <w:szCs w:val="24"/>
                <w:lang w:val="en"/>
              </w:rPr>
            </w:pPr>
          </w:p>
        </w:tc>
        <w:tc>
          <w:tcPr>
            <w:tcW w:w="3969" w:type="dxa"/>
          </w:tcPr>
          <w:p w:rsidR="00692F69" w:rsidRPr="002B315E" w:rsidRDefault="00692F69" w:rsidP="002B315E">
            <w:pPr>
              <w:pStyle w:val="ListParagraph"/>
              <w:numPr>
                <w:ilvl w:val="0"/>
                <w:numId w:val="6"/>
              </w:numPr>
              <w:spacing w:line="360" w:lineRule="auto"/>
              <w:jc w:val="both"/>
              <w:rPr>
                <w:rFonts w:ascii="Times New Roman" w:hAnsi="Times New Roman" w:cs="Times New Roman"/>
                <w:sz w:val="24"/>
                <w:szCs w:val="24"/>
                <w:lang w:val="en"/>
              </w:rPr>
            </w:pPr>
          </w:p>
        </w:tc>
        <w:tc>
          <w:tcPr>
            <w:tcW w:w="3969" w:type="dxa"/>
          </w:tcPr>
          <w:p w:rsidR="00692F69" w:rsidRPr="002B315E" w:rsidRDefault="00692F69" w:rsidP="002B315E">
            <w:pPr>
              <w:pStyle w:val="ListParagraph"/>
              <w:numPr>
                <w:ilvl w:val="0"/>
                <w:numId w:val="6"/>
              </w:numPr>
              <w:spacing w:line="360" w:lineRule="auto"/>
              <w:jc w:val="both"/>
              <w:rPr>
                <w:rFonts w:ascii="Times New Roman" w:hAnsi="Times New Roman" w:cs="Times New Roman"/>
                <w:sz w:val="24"/>
                <w:szCs w:val="24"/>
                <w:lang w:val="en"/>
              </w:rPr>
            </w:pPr>
          </w:p>
        </w:tc>
        <w:tc>
          <w:tcPr>
            <w:tcW w:w="3969" w:type="dxa"/>
          </w:tcPr>
          <w:p w:rsidR="00692F69" w:rsidRPr="002B315E" w:rsidRDefault="00692F69" w:rsidP="002B315E">
            <w:pPr>
              <w:pStyle w:val="ListParagraph"/>
              <w:numPr>
                <w:ilvl w:val="0"/>
                <w:numId w:val="6"/>
              </w:numPr>
              <w:spacing w:line="360" w:lineRule="auto"/>
              <w:jc w:val="both"/>
              <w:rPr>
                <w:rFonts w:ascii="Times New Roman" w:hAnsi="Times New Roman" w:cs="Times New Roman"/>
                <w:sz w:val="24"/>
                <w:szCs w:val="24"/>
                <w:lang w:val="en"/>
              </w:rPr>
            </w:pPr>
          </w:p>
        </w:tc>
      </w:tr>
      <w:tr w:rsidR="00692F69" w:rsidRPr="002B315E" w:rsidTr="00F87B2A">
        <w:tc>
          <w:tcPr>
            <w:tcW w:w="12050" w:type="dxa"/>
            <w:vMerge/>
          </w:tcPr>
          <w:p w:rsidR="00692F69" w:rsidRPr="002B315E" w:rsidRDefault="00692F69" w:rsidP="002B315E">
            <w:pPr>
              <w:spacing w:line="360" w:lineRule="auto"/>
              <w:ind w:left="360"/>
              <w:jc w:val="both"/>
              <w:rPr>
                <w:rFonts w:ascii="Times New Roman" w:hAnsi="Times New Roman" w:cs="Times New Roman"/>
                <w:b/>
                <w:sz w:val="24"/>
                <w:szCs w:val="24"/>
                <w:lang w:val="en"/>
              </w:rPr>
            </w:pPr>
          </w:p>
        </w:tc>
        <w:tc>
          <w:tcPr>
            <w:tcW w:w="3969" w:type="dxa"/>
          </w:tcPr>
          <w:p w:rsidR="00692F69" w:rsidRPr="002B315E" w:rsidRDefault="00692F69" w:rsidP="002B315E">
            <w:pPr>
              <w:spacing w:line="360" w:lineRule="auto"/>
              <w:jc w:val="both"/>
              <w:rPr>
                <w:rFonts w:ascii="Times New Roman" w:hAnsi="Times New Roman" w:cs="Times New Roman"/>
                <w:b/>
                <w:sz w:val="24"/>
                <w:szCs w:val="24"/>
                <w:lang w:val="en"/>
              </w:rPr>
            </w:pPr>
          </w:p>
        </w:tc>
        <w:tc>
          <w:tcPr>
            <w:tcW w:w="3969" w:type="dxa"/>
          </w:tcPr>
          <w:p w:rsidR="00692F69" w:rsidRPr="002B315E" w:rsidRDefault="00692F69" w:rsidP="002B315E">
            <w:pPr>
              <w:spacing w:line="360" w:lineRule="auto"/>
              <w:jc w:val="both"/>
              <w:rPr>
                <w:rFonts w:ascii="Times New Roman" w:hAnsi="Times New Roman" w:cs="Times New Roman"/>
                <w:b/>
                <w:sz w:val="24"/>
                <w:szCs w:val="24"/>
                <w:lang w:val="en"/>
              </w:rPr>
            </w:pPr>
          </w:p>
        </w:tc>
        <w:tc>
          <w:tcPr>
            <w:tcW w:w="3969" w:type="dxa"/>
          </w:tcPr>
          <w:p w:rsidR="00692F69" w:rsidRPr="002B315E" w:rsidRDefault="00692F69" w:rsidP="002B315E">
            <w:pPr>
              <w:spacing w:line="360" w:lineRule="auto"/>
              <w:jc w:val="both"/>
              <w:rPr>
                <w:rFonts w:ascii="Times New Roman" w:hAnsi="Times New Roman" w:cs="Times New Roman"/>
                <w:b/>
                <w:sz w:val="24"/>
                <w:szCs w:val="24"/>
                <w:lang w:val="en"/>
              </w:rPr>
            </w:pPr>
          </w:p>
        </w:tc>
      </w:tr>
      <w:tr w:rsidR="00692F69" w:rsidRPr="002B315E" w:rsidTr="00F87B2A">
        <w:tc>
          <w:tcPr>
            <w:tcW w:w="12050" w:type="dxa"/>
            <w:vMerge/>
          </w:tcPr>
          <w:p w:rsidR="00692F69" w:rsidRPr="002B315E" w:rsidRDefault="00692F69" w:rsidP="002B315E">
            <w:pPr>
              <w:spacing w:line="360" w:lineRule="auto"/>
              <w:ind w:left="360"/>
              <w:jc w:val="both"/>
              <w:rPr>
                <w:rFonts w:ascii="Times New Roman" w:hAnsi="Times New Roman" w:cs="Times New Roman"/>
                <w:b/>
                <w:sz w:val="24"/>
                <w:szCs w:val="24"/>
                <w:lang w:val="en"/>
              </w:rPr>
            </w:pPr>
          </w:p>
        </w:tc>
        <w:tc>
          <w:tcPr>
            <w:tcW w:w="3969" w:type="dxa"/>
          </w:tcPr>
          <w:p w:rsidR="00692F69" w:rsidRPr="002B315E" w:rsidRDefault="00692F69" w:rsidP="002B315E">
            <w:pPr>
              <w:pStyle w:val="ListParagraph"/>
              <w:numPr>
                <w:ilvl w:val="0"/>
                <w:numId w:val="10"/>
              </w:numPr>
              <w:spacing w:line="360" w:lineRule="auto"/>
              <w:jc w:val="both"/>
              <w:rPr>
                <w:rFonts w:ascii="Times New Roman" w:hAnsi="Times New Roman" w:cs="Times New Roman"/>
                <w:sz w:val="24"/>
                <w:szCs w:val="24"/>
              </w:rPr>
            </w:pPr>
          </w:p>
        </w:tc>
        <w:tc>
          <w:tcPr>
            <w:tcW w:w="3969" w:type="dxa"/>
          </w:tcPr>
          <w:p w:rsidR="00692F69" w:rsidRPr="002B315E" w:rsidRDefault="00692F69" w:rsidP="002B315E">
            <w:pPr>
              <w:pStyle w:val="ListParagraph"/>
              <w:numPr>
                <w:ilvl w:val="0"/>
                <w:numId w:val="10"/>
              </w:numPr>
              <w:spacing w:line="360" w:lineRule="auto"/>
              <w:jc w:val="both"/>
              <w:rPr>
                <w:rFonts w:ascii="Times New Roman" w:hAnsi="Times New Roman" w:cs="Times New Roman"/>
                <w:sz w:val="24"/>
                <w:szCs w:val="24"/>
              </w:rPr>
            </w:pPr>
          </w:p>
        </w:tc>
        <w:tc>
          <w:tcPr>
            <w:tcW w:w="3969" w:type="dxa"/>
          </w:tcPr>
          <w:p w:rsidR="00692F69" w:rsidRPr="002B315E" w:rsidRDefault="00692F69" w:rsidP="002B315E">
            <w:pPr>
              <w:pStyle w:val="ListParagraph"/>
              <w:numPr>
                <w:ilvl w:val="0"/>
                <w:numId w:val="10"/>
              </w:numPr>
              <w:spacing w:line="360" w:lineRule="auto"/>
              <w:jc w:val="both"/>
              <w:rPr>
                <w:rFonts w:ascii="Times New Roman" w:hAnsi="Times New Roman" w:cs="Times New Roman"/>
                <w:sz w:val="24"/>
                <w:szCs w:val="24"/>
              </w:rPr>
            </w:pPr>
          </w:p>
        </w:tc>
      </w:tr>
    </w:tbl>
    <w:p w:rsidR="00147B01" w:rsidRPr="002B315E" w:rsidRDefault="001258A3" w:rsidP="002B315E">
      <w:pPr>
        <w:pStyle w:val="Heading1"/>
        <w:spacing w:line="360" w:lineRule="auto"/>
        <w:jc w:val="both"/>
        <w:rPr>
          <w:rFonts w:ascii="Times New Roman" w:hAnsi="Times New Roman" w:cs="Times New Roman"/>
          <w:b/>
          <w:color w:val="auto"/>
          <w:sz w:val="24"/>
          <w:szCs w:val="24"/>
          <w:lang w:val="en"/>
        </w:rPr>
      </w:pPr>
      <w:r w:rsidRPr="002B315E">
        <w:rPr>
          <w:rFonts w:ascii="Times New Roman" w:hAnsi="Times New Roman" w:cs="Times New Roman"/>
          <w:b/>
          <w:color w:val="auto"/>
          <w:sz w:val="24"/>
          <w:szCs w:val="24"/>
          <w:lang w:val="en"/>
        </w:rPr>
        <w:lastRenderedPageBreak/>
        <w:t>Application</w:t>
      </w:r>
      <w:r w:rsidR="00147B01" w:rsidRPr="002B315E">
        <w:rPr>
          <w:rFonts w:ascii="Times New Roman" w:hAnsi="Times New Roman" w:cs="Times New Roman"/>
          <w:b/>
          <w:color w:val="auto"/>
          <w:sz w:val="24"/>
          <w:szCs w:val="24"/>
          <w:lang w:val="en"/>
        </w:rPr>
        <w:t xml:space="preserve"> of </w:t>
      </w:r>
      <w:r w:rsidRPr="002B315E">
        <w:rPr>
          <w:rFonts w:ascii="Times New Roman" w:hAnsi="Times New Roman" w:cs="Times New Roman"/>
          <w:b/>
          <w:color w:val="auto"/>
          <w:sz w:val="24"/>
          <w:szCs w:val="24"/>
          <w:lang w:val="en"/>
        </w:rPr>
        <w:t>Known</w:t>
      </w:r>
      <w:r w:rsidR="00147B01" w:rsidRPr="002B315E">
        <w:rPr>
          <w:rFonts w:ascii="Times New Roman" w:hAnsi="Times New Roman" w:cs="Times New Roman"/>
          <w:b/>
          <w:color w:val="auto"/>
          <w:sz w:val="24"/>
          <w:szCs w:val="24"/>
          <w:lang w:val="en"/>
        </w:rPr>
        <w:t xml:space="preserve"> Strategic </w:t>
      </w:r>
      <w:r w:rsidRPr="002B315E">
        <w:rPr>
          <w:rFonts w:ascii="Times New Roman" w:hAnsi="Times New Roman" w:cs="Times New Roman"/>
          <w:b/>
          <w:color w:val="auto"/>
          <w:sz w:val="24"/>
          <w:szCs w:val="24"/>
          <w:lang w:val="en"/>
        </w:rPr>
        <w:t>Choice</w:t>
      </w:r>
      <w:r w:rsidR="00147B01" w:rsidRPr="002B315E">
        <w:rPr>
          <w:rFonts w:ascii="Times New Roman" w:hAnsi="Times New Roman" w:cs="Times New Roman"/>
          <w:b/>
          <w:color w:val="auto"/>
          <w:sz w:val="24"/>
          <w:szCs w:val="24"/>
          <w:lang w:val="en"/>
        </w:rPr>
        <w:t xml:space="preserve"> for INEOS</w:t>
      </w:r>
    </w:p>
    <w:p w:rsidR="00147B01" w:rsidRPr="002B315E" w:rsidRDefault="001258A3" w:rsidP="002B315E">
      <w:pPr>
        <w:spacing w:line="360" w:lineRule="auto"/>
        <w:jc w:val="both"/>
        <w:rPr>
          <w:rFonts w:ascii="Times New Roman" w:hAnsi="Times New Roman" w:cs="Times New Roman"/>
          <w:sz w:val="24"/>
          <w:szCs w:val="24"/>
          <w:lang w:val="en"/>
        </w:rPr>
      </w:pPr>
      <w:r w:rsidRPr="002B315E">
        <w:rPr>
          <w:rFonts w:ascii="Times New Roman" w:hAnsi="Times New Roman" w:cs="Times New Roman"/>
          <w:sz w:val="24"/>
          <w:szCs w:val="24"/>
          <w:lang w:val="en"/>
        </w:rPr>
        <w:t>Application</w:t>
      </w:r>
      <w:r w:rsidR="00A31229" w:rsidRPr="002B315E">
        <w:rPr>
          <w:rFonts w:ascii="Times New Roman" w:hAnsi="Times New Roman" w:cs="Times New Roman"/>
          <w:sz w:val="24"/>
          <w:szCs w:val="24"/>
          <w:lang w:val="en"/>
        </w:rPr>
        <w:t xml:space="preserve"> of strategy widely</w:t>
      </w:r>
      <w:r w:rsidR="00147B01" w:rsidRPr="002B315E">
        <w:rPr>
          <w:rFonts w:ascii="Times New Roman" w:hAnsi="Times New Roman" w:cs="Times New Roman"/>
          <w:sz w:val="24"/>
          <w:szCs w:val="24"/>
          <w:lang w:val="en"/>
        </w:rPr>
        <w:t xml:space="preserve"> </w:t>
      </w:r>
      <w:r w:rsidRPr="002B315E">
        <w:rPr>
          <w:rFonts w:ascii="Times New Roman" w:hAnsi="Times New Roman" w:cs="Times New Roman"/>
          <w:sz w:val="24"/>
          <w:szCs w:val="24"/>
          <w:lang w:val="en"/>
        </w:rPr>
        <w:t>moves and changes</w:t>
      </w:r>
      <w:r w:rsidR="00147B01" w:rsidRPr="002B315E">
        <w:rPr>
          <w:rFonts w:ascii="Times New Roman" w:hAnsi="Times New Roman" w:cs="Times New Roman"/>
          <w:sz w:val="24"/>
          <w:szCs w:val="24"/>
          <w:lang w:val="en"/>
        </w:rPr>
        <w:t xml:space="preserve"> all</w:t>
      </w:r>
      <w:r w:rsidR="00A31229" w:rsidRPr="002B315E">
        <w:rPr>
          <w:rFonts w:ascii="Times New Roman" w:hAnsi="Times New Roman" w:cs="Times New Roman"/>
          <w:sz w:val="24"/>
          <w:szCs w:val="24"/>
          <w:lang w:val="en"/>
        </w:rPr>
        <w:t xml:space="preserve"> the processes </w:t>
      </w:r>
      <w:r w:rsidRPr="002B315E">
        <w:rPr>
          <w:rFonts w:ascii="Times New Roman" w:hAnsi="Times New Roman" w:cs="Times New Roman"/>
          <w:sz w:val="24"/>
          <w:szCs w:val="24"/>
          <w:lang w:val="en"/>
        </w:rPr>
        <w:t>in the business sector</w:t>
      </w:r>
      <w:r w:rsidR="00147B01" w:rsidRPr="002B315E">
        <w:rPr>
          <w:rFonts w:ascii="Times New Roman" w:hAnsi="Times New Roman" w:cs="Times New Roman"/>
          <w:sz w:val="24"/>
          <w:szCs w:val="24"/>
          <w:lang w:val="en"/>
        </w:rPr>
        <w:t>. This</w:t>
      </w:r>
      <w:r w:rsidR="00A31229" w:rsidRPr="002B315E">
        <w:rPr>
          <w:rFonts w:ascii="Times New Roman" w:hAnsi="Times New Roman" w:cs="Times New Roman"/>
          <w:sz w:val="24"/>
          <w:szCs w:val="24"/>
          <w:lang w:val="en"/>
        </w:rPr>
        <w:t xml:space="preserve"> happens due to the</w:t>
      </w:r>
      <w:r w:rsidR="00432338" w:rsidRPr="002B315E">
        <w:rPr>
          <w:rFonts w:ascii="Times New Roman" w:hAnsi="Times New Roman" w:cs="Times New Roman"/>
          <w:sz w:val="24"/>
          <w:szCs w:val="24"/>
          <w:lang w:val="en"/>
        </w:rPr>
        <w:t xml:space="preserve"> application of known strategic choice as a result of adequate goods supply in the market sector to achieve value in business (Adair, 2010).</w:t>
      </w:r>
    </w:p>
    <w:p w:rsidR="00C04AEA" w:rsidRPr="002B315E" w:rsidRDefault="00C04AEA" w:rsidP="002B315E">
      <w:pPr>
        <w:pStyle w:val="Heading2"/>
        <w:spacing w:line="360" w:lineRule="auto"/>
        <w:jc w:val="both"/>
        <w:rPr>
          <w:rFonts w:ascii="Times New Roman" w:hAnsi="Times New Roman" w:cs="Times New Roman"/>
          <w:b/>
          <w:color w:val="auto"/>
          <w:sz w:val="24"/>
          <w:szCs w:val="24"/>
          <w:lang w:val="en"/>
        </w:rPr>
      </w:pPr>
      <w:r w:rsidRPr="002B315E">
        <w:rPr>
          <w:rFonts w:ascii="Times New Roman" w:hAnsi="Times New Roman" w:cs="Times New Roman"/>
          <w:b/>
          <w:color w:val="auto"/>
          <w:sz w:val="24"/>
          <w:szCs w:val="24"/>
          <w:lang w:val="en"/>
        </w:rPr>
        <w:t>Barriers</w:t>
      </w:r>
    </w:p>
    <w:p w:rsidR="00C04AEA" w:rsidRPr="002B315E" w:rsidRDefault="00986C28" w:rsidP="002B315E">
      <w:pPr>
        <w:pStyle w:val="Heading3"/>
        <w:numPr>
          <w:ilvl w:val="0"/>
          <w:numId w:val="1"/>
        </w:numPr>
        <w:spacing w:line="360" w:lineRule="auto"/>
        <w:jc w:val="both"/>
        <w:rPr>
          <w:rFonts w:ascii="Times New Roman" w:hAnsi="Times New Roman" w:cs="Times New Roman"/>
          <w:b/>
          <w:color w:val="auto"/>
          <w:lang w:val="en"/>
        </w:rPr>
      </w:pPr>
      <w:bookmarkStart w:id="6" w:name="_Toc492647545"/>
      <w:r w:rsidRPr="002B315E">
        <w:rPr>
          <w:rFonts w:ascii="Times New Roman" w:hAnsi="Times New Roman" w:cs="Times New Roman"/>
          <w:b/>
          <w:color w:val="auto"/>
          <w:lang w:val="en"/>
        </w:rPr>
        <w:t xml:space="preserve">Recent </w:t>
      </w:r>
      <w:r w:rsidR="00A21F3A" w:rsidRPr="002B315E">
        <w:rPr>
          <w:rFonts w:ascii="Times New Roman" w:hAnsi="Times New Roman" w:cs="Times New Roman"/>
          <w:b/>
          <w:color w:val="auto"/>
          <w:lang w:val="en"/>
        </w:rPr>
        <w:t>Increasing in strategic</w:t>
      </w:r>
      <w:r w:rsidR="00C04AEA" w:rsidRPr="002B315E">
        <w:rPr>
          <w:rFonts w:ascii="Times New Roman" w:hAnsi="Times New Roman" w:cs="Times New Roman"/>
          <w:b/>
          <w:color w:val="auto"/>
          <w:lang w:val="en"/>
        </w:rPr>
        <w:t xml:space="preserve"> </w:t>
      </w:r>
      <w:bookmarkEnd w:id="6"/>
      <w:r w:rsidR="00A21F3A" w:rsidRPr="002B315E">
        <w:rPr>
          <w:rFonts w:ascii="Times New Roman" w:hAnsi="Times New Roman" w:cs="Times New Roman"/>
          <w:b/>
          <w:color w:val="auto"/>
          <w:lang w:val="en"/>
        </w:rPr>
        <w:t>abilities</w:t>
      </w:r>
      <w:r w:rsidR="00C04AEA" w:rsidRPr="002B315E">
        <w:rPr>
          <w:rFonts w:ascii="Times New Roman" w:hAnsi="Times New Roman" w:cs="Times New Roman"/>
          <w:b/>
          <w:color w:val="auto"/>
          <w:lang w:val="en"/>
        </w:rPr>
        <w:t xml:space="preserve"> </w:t>
      </w:r>
    </w:p>
    <w:p w:rsidR="00C04AEA" w:rsidRPr="002B315E" w:rsidRDefault="00A21F3A" w:rsidP="002B315E">
      <w:pPr>
        <w:spacing w:line="360" w:lineRule="auto"/>
        <w:rPr>
          <w:sz w:val="24"/>
          <w:szCs w:val="24"/>
          <w:lang w:val="en"/>
        </w:rPr>
      </w:pPr>
      <w:r w:rsidRPr="002B315E">
        <w:rPr>
          <w:sz w:val="24"/>
          <w:szCs w:val="24"/>
          <w:lang w:val="en"/>
        </w:rPr>
        <w:t>Recent increase in strategic abilities deals with the study of recent technologies in an organization and this generally means an organization investing and taking high level of “risk in project failure” and this can be seen as a barrier for INEOS.</w:t>
      </w:r>
    </w:p>
    <w:p w:rsidR="00C04AEA" w:rsidRPr="002B315E" w:rsidRDefault="00C04AEA" w:rsidP="002B315E">
      <w:pPr>
        <w:pStyle w:val="Heading3"/>
        <w:numPr>
          <w:ilvl w:val="0"/>
          <w:numId w:val="1"/>
        </w:numPr>
        <w:spacing w:line="360" w:lineRule="auto"/>
        <w:jc w:val="both"/>
        <w:rPr>
          <w:rFonts w:ascii="Times New Roman" w:hAnsi="Times New Roman" w:cs="Times New Roman"/>
          <w:b/>
          <w:color w:val="auto"/>
          <w:lang w:val="en"/>
        </w:rPr>
      </w:pPr>
      <w:bookmarkStart w:id="7" w:name="_Toc492647546"/>
      <w:r w:rsidRPr="002B315E">
        <w:rPr>
          <w:rFonts w:ascii="Times New Roman" w:hAnsi="Times New Roman" w:cs="Times New Roman"/>
          <w:b/>
          <w:color w:val="auto"/>
          <w:lang w:val="en"/>
        </w:rPr>
        <w:lastRenderedPageBreak/>
        <w:t xml:space="preserve">Legal </w:t>
      </w:r>
      <w:bookmarkEnd w:id="7"/>
      <w:r w:rsidR="006C49F0" w:rsidRPr="002B315E">
        <w:rPr>
          <w:rFonts w:ascii="Times New Roman" w:hAnsi="Times New Roman" w:cs="Times New Roman"/>
          <w:b/>
          <w:color w:val="auto"/>
          <w:lang w:val="en"/>
        </w:rPr>
        <w:t>Forces</w:t>
      </w:r>
    </w:p>
    <w:p w:rsidR="00580316" w:rsidRPr="002B315E" w:rsidRDefault="00530616" w:rsidP="002B315E">
      <w:pPr>
        <w:spacing w:line="360" w:lineRule="auto"/>
        <w:rPr>
          <w:sz w:val="24"/>
          <w:szCs w:val="24"/>
          <w:lang w:val="en"/>
        </w:rPr>
      </w:pPr>
      <w:r w:rsidRPr="002B315E">
        <w:rPr>
          <w:sz w:val="24"/>
          <w:szCs w:val="24"/>
          <w:lang w:val="en"/>
        </w:rPr>
        <w:t>High market penetration gives a high level of concern towards competition regulatory agencies in connection with the market power. Restrictions like this is ge</w:t>
      </w:r>
      <w:r w:rsidR="00C950A1" w:rsidRPr="002B315E">
        <w:rPr>
          <w:sz w:val="24"/>
          <w:szCs w:val="24"/>
          <w:lang w:val="en"/>
        </w:rPr>
        <w:t xml:space="preserve">nerally found in countries to stop organizations from using mergers and acquisitions to achieve or gain powers in market sector </w:t>
      </w:r>
      <w:r w:rsidR="00C950A1" w:rsidRPr="002B315E">
        <w:rPr>
          <w:rFonts w:ascii="Times New Roman" w:hAnsi="Times New Roman" w:cs="Times New Roman"/>
          <w:sz w:val="24"/>
          <w:szCs w:val="24"/>
          <w:lang w:val="en"/>
        </w:rPr>
        <w:t xml:space="preserve">(Johnson et al., 2014). </w:t>
      </w:r>
    </w:p>
    <w:p w:rsidR="00C04AEA" w:rsidRPr="002B315E" w:rsidRDefault="006C49F0" w:rsidP="002B315E">
      <w:pPr>
        <w:spacing w:line="360" w:lineRule="auto"/>
        <w:jc w:val="both"/>
        <w:rPr>
          <w:rFonts w:ascii="Times New Roman" w:hAnsi="Times New Roman" w:cs="Times New Roman"/>
          <w:sz w:val="24"/>
          <w:szCs w:val="24"/>
          <w:lang w:val="en"/>
        </w:rPr>
      </w:pPr>
      <w:r w:rsidRPr="002B315E">
        <w:rPr>
          <w:rFonts w:ascii="Times New Roman" w:hAnsi="Times New Roman" w:cs="Times New Roman"/>
          <w:sz w:val="24"/>
          <w:szCs w:val="24"/>
          <w:lang w:val="en"/>
        </w:rPr>
        <w:t xml:space="preserve">Competition regulation agencies </w:t>
      </w:r>
      <w:r w:rsidR="005B43A4" w:rsidRPr="002B315E">
        <w:rPr>
          <w:rFonts w:ascii="Times New Roman" w:hAnsi="Times New Roman" w:cs="Times New Roman"/>
          <w:sz w:val="24"/>
          <w:szCs w:val="24"/>
          <w:lang w:val="en"/>
        </w:rPr>
        <w:t>assist in</w:t>
      </w:r>
      <w:r w:rsidRPr="002B315E">
        <w:rPr>
          <w:rFonts w:ascii="Times New Roman" w:hAnsi="Times New Roman" w:cs="Times New Roman"/>
          <w:sz w:val="24"/>
          <w:szCs w:val="24"/>
          <w:lang w:val="en"/>
        </w:rPr>
        <w:t xml:space="preserve"> making market penetration and gives high concerns in the market sector because they restrict and prevent organizations</w:t>
      </w:r>
      <w:r w:rsidR="005B43A4" w:rsidRPr="002B315E">
        <w:rPr>
          <w:rFonts w:ascii="Times New Roman" w:hAnsi="Times New Roman" w:cs="Times New Roman"/>
          <w:sz w:val="24"/>
          <w:szCs w:val="24"/>
          <w:lang w:val="en"/>
        </w:rPr>
        <w:t xml:space="preserve"> from mergers and acquisitions skills (Johnson et al, 2014) </w:t>
      </w:r>
      <w:r w:rsidR="00C950A1" w:rsidRPr="002B315E">
        <w:rPr>
          <w:rFonts w:ascii="Times New Roman" w:hAnsi="Times New Roman" w:cs="Times New Roman"/>
          <w:sz w:val="24"/>
          <w:szCs w:val="24"/>
          <w:lang w:val="en"/>
        </w:rPr>
        <w:t xml:space="preserve">In the UK, </w:t>
      </w:r>
      <w:r w:rsidR="005B43A4" w:rsidRPr="002B315E">
        <w:rPr>
          <w:rFonts w:ascii="Times New Roman" w:hAnsi="Times New Roman" w:cs="Times New Roman"/>
          <w:sz w:val="24"/>
          <w:szCs w:val="24"/>
          <w:lang w:val="en"/>
        </w:rPr>
        <w:t>“</w:t>
      </w:r>
      <w:r w:rsidR="00C04AEA" w:rsidRPr="002B315E">
        <w:rPr>
          <w:rFonts w:ascii="Times New Roman" w:hAnsi="Times New Roman" w:cs="Times New Roman"/>
          <w:sz w:val="24"/>
          <w:szCs w:val="24"/>
          <w:lang w:val="en"/>
        </w:rPr>
        <w:t xml:space="preserve">the Competition Commission is empowered to </w:t>
      </w:r>
      <w:r w:rsidR="004F0D7D" w:rsidRPr="002B315E">
        <w:rPr>
          <w:rFonts w:ascii="Times New Roman" w:hAnsi="Times New Roman" w:cs="Times New Roman"/>
          <w:sz w:val="24"/>
          <w:szCs w:val="24"/>
          <w:lang w:val="en"/>
        </w:rPr>
        <w:t>guarantee</w:t>
      </w:r>
      <w:r w:rsidR="00C04AEA" w:rsidRPr="002B315E">
        <w:rPr>
          <w:rFonts w:ascii="Times New Roman" w:hAnsi="Times New Roman" w:cs="Times New Roman"/>
          <w:sz w:val="24"/>
          <w:szCs w:val="24"/>
          <w:lang w:val="en"/>
        </w:rPr>
        <w:t xml:space="preserve"> that mergers and acquisitions that account for more than 25% of nati</w:t>
      </w:r>
      <w:r w:rsidR="004F0D7D" w:rsidRPr="002B315E">
        <w:rPr>
          <w:rFonts w:ascii="Times New Roman" w:hAnsi="Times New Roman" w:cs="Times New Roman"/>
          <w:sz w:val="24"/>
          <w:szCs w:val="24"/>
          <w:lang w:val="en"/>
        </w:rPr>
        <w:t xml:space="preserve">onal market share is </w:t>
      </w:r>
      <w:r w:rsidR="00C04AEA" w:rsidRPr="002B315E">
        <w:rPr>
          <w:rFonts w:ascii="Times New Roman" w:hAnsi="Times New Roman" w:cs="Times New Roman"/>
          <w:sz w:val="24"/>
          <w:szCs w:val="24"/>
          <w:lang w:val="en"/>
        </w:rPr>
        <w:t>made to reduce the value of the market share</w:t>
      </w:r>
      <w:r w:rsidR="005B43A4" w:rsidRPr="002B315E">
        <w:rPr>
          <w:rFonts w:ascii="Times New Roman" w:hAnsi="Times New Roman" w:cs="Times New Roman"/>
          <w:sz w:val="24"/>
          <w:szCs w:val="24"/>
          <w:lang w:val="en"/>
        </w:rPr>
        <w:t>”</w:t>
      </w:r>
      <w:r w:rsidR="00C04AEA" w:rsidRPr="002B315E">
        <w:rPr>
          <w:rFonts w:ascii="Times New Roman" w:hAnsi="Times New Roman" w:cs="Times New Roman"/>
          <w:sz w:val="24"/>
          <w:szCs w:val="24"/>
          <w:lang w:val="en"/>
        </w:rPr>
        <w:t xml:space="preserve"> (Competition Commission UK, 2017).</w:t>
      </w:r>
      <w:r w:rsidR="005B43A4" w:rsidRPr="002B315E">
        <w:rPr>
          <w:rFonts w:ascii="Times New Roman" w:hAnsi="Times New Roman" w:cs="Times New Roman"/>
          <w:sz w:val="24"/>
          <w:szCs w:val="24"/>
          <w:lang w:val="en"/>
        </w:rPr>
        <w:t xml:space="preserve"> Restrictions like this can go a long way to cause barrier in the application of known strategic choice. </w:t>
      </w:r>
    </w:p>
    <w:p w:rsidR="00C04AEA" w:rsidRPr="002B315E" w:rsidRDefault="002648A8" w:rsidP="002B315E">
      <w:pPr>
        <w:pStyle w:val="Heading3"/>
        <w:numPr>
          <w:ilvl w:val="0"/>
          <w:numId w:val="1"/>
        </w:numPr>
        <w:spacing w:line="360" w:lineRule="auto"/>
        <w:jc w:val="both"/>
        <w:rPr>
          <w:rFonts w:ascii="Times New Roman" w:hAnsi="Times New Roman" w:cs="Times New Roman"/>
          <w:b/>
          <w:color w:val="auto"/>
          <w:lang w:val="en"/>
        </w:rPr>
      </w:pPr>
      <w:bookmarkStart w:id="8" w:name="_Toc492647547"/>
      <w:r w:rsidRPr="002B315E">
        <w:rPr>
          <w:rFonts w:ascii="Times New Roman" w:hAnsi="Times New Roman" w:cs="Times New Roman"/>
          <w:b/>
          <w:color w:val="auto"/>
          <w:lang w:val="en"/>
        </w:rPr>
        <w:t>Risk management on projects</w:t>
      </w:r>
      <w:bookmarkEnd w:id="8"/>
    </w:p>
    <w:p w:rsidR="00C04AEA" w:rsidRPr="002B315E" w:rsidRDefault="00D92497" w:rsidP="002B315E">
      <w:pPr>
        <w:spacing w:line="360" w:lineRule="auto"/>
        <w:jc w:val="both"/>
        <w:rPr>
          <w:rFonts w:ascii="Times New Roman" w:hAnsi="Times New Roman" w:cs="Times New Roman"/>
          <w:sz w:val="24"/>
          <w:szCs w:val="24"/>
          <w:lang w:val="en"/>
        </w:rPr>
      </w:pPr>
      <w:r w:rsidRPr="002B315E">
        <w:rPr>
          <w:rFonts w:ascii="Times New Roman" w:hAnsi="Times New Roman" w:cs="Times New Roman"/>
          <w:sz w:val="24"/>
          <w:szCs w:val="24"/>
          <w:lang w:val="en"/>
        </w:rPr>
        <w:t>INEOS</w:t>
      </w:r>
      <w:r w:rsidR="00C04AEA" w:rsidRPr="002B315E">
        <w:rPr>
          <w:rFonts w:ascii="Times New Roman" w:hAnsi="Times New Roman" w:cs="Times New Roman"/>
          <w:sz w:val="24"/>
          <w:szCs w:val="24"/>
          <w:lang w:val="en"/>
        </w:rPr>
        <w:t xml:space="preserve"> produc</w:t>
      </w:r>
      <w:r w:rsidR="00CE7995" w:rsidRPr="002B315E">
        <w:rPr>
          <w:rFonts w:ascii="Times New Roman" w:hAnsi="Times New Roman" w:cs="Times New Roman"/>
          <w:sz w:val="24"/>
          <w:szCs w:val="24"/>
          <w:lang w:val="en"/>
        </w:rPr>
        <w:t>t developments strategies is</w:t>
      </w:r>
      <w:r w:rsidR="00C04AEA" w:rsidRPr="002B315E">
        <w:rPr>
          <w:rFonts w:ascii="Times New Roman" w:hAnsi="Times New Roman" w:cs="Times New Roman"/>
          <w:sz w:val="24"/>
          <w:szCs w:val="24"/>
          <w:lang w:val="en"/>
        </w:rPr>
        <w:t xml:space="preserve"> </w:t>
      </w:r>
      <w:r w:rsidR="00A66DEA" w:rsidRPr="002B315E">
        <w:rPr>
          <w:rFonts w:ascii="Times New Roman" w:hAnsi="Times New Roman" w:cs="Times New Roman"/>
          <w:sz w:val="24"/>
          <w:szCs w:val="24"/>
          <w:lang w:val="en"/>
        </w:rPr>
        <w:t>exposed</w:t>
      </w:r>
      <w:r w:rsidR="00C04AEA" w:rsidRPr="002B315E">
        <w:rPr>
          <w:rFonts w:ascii="Times New Roman" w:hAnsi="Times New Roman" w:cs="Times New Roman"/>
          <w:sz w:val="24"/>
          <w:szCs w:val="24"/>
          <w:lang w:val="en"/>
        </w:rPr>
        <w:t xml:space="preserve"> to </w:t>
      </w:r>
      <w:r w:rsidR="00CE7995" w:rsidRPr="002B315E">
        <w:rPr>
          <w:rFonts w:ascii="Times New Roman" w:hAnsi="Times New Roman" w:cs="Times New Roman"/>
          <w:sz w:val="24"/>
          <w:szCs w:val="24"/>
          <w:lang w:val="en"/>
        </w:rPr>
        <w:t xml:space="preserve">a </w:t>
      </w:r>
      <w:r w:rsidR="00C04AEA" w:rsidRPr="002B315E">
        <w:rPr>
          <w:rFonts w:ascii="Times New Roman" w:hAnsi="Times New Roman" w:cs="Times New Roman"/>
          <w:sz w:val="24"/>
          <w:szCs w:val="24"/>
          <w:lang w:val="en"/>
        </w:rPr>
        <w:t>high</w:t>
      </w:r>
      <w:r w:rsidR="00A66DEA" w:rsidRPr="002B315E">
        <w:rPr>
          <w:rFonts w:ascii="Times New Roman" w:hAnsi="Times New Roman" w:cs="Times New Roman"/>
          <w:sz w:val="24"/>
          <w:szCs w:val="24"/>
          <w:lang w:val="en"/>
        </w:rPr>
        <w:t xml:space="preserve"> level of risk management on projects as a result of changes in projects and general setbacks </w:t>
      </w:r>
      <w:r w:rsidR="00C04AEA" w:rsidRPr="002B315E">
        <w:rPr>
          <w:rFonts w:ascii="Times New Roman" w:hAnsi="Times New Roman" w:cs="Times New Roman"/>
          <w:sz w:val="24"/>
          <w:szCs w:val="24"/>
          <w:lang w:val="en"/>
        </w:rPr>
        <w:t xml:space="preserve">(Johnson </w:t>
      </w:r>
      <w:r w:rsidR="00C04AEA" w:rsidRPr="002B315E">
        <w:rPr>
          <w:rFonts w:ascii="Times New Roman" w:hAnsi="Times New Roman" w:cs="Times New Roman"/>
          <w:i/>
          <w:sz w:val="24"/>
          <w:szCs w:val="24"/>
          <w:lang w:val="en"/>
        </w:rPr>
        <w:t>et al.,</w:t>
      </w:r>
      <w:r w:rsidR="00C04AEA" w:rsidRPr="002B315E">
        <w:rPr>
          <w:rFonts w:ascii="Times New Roman" w:hAnsi="Times New Roman" w:cs="Times New Roman"/>
          <w:sz w:val="24"/>
          <w:szCs w:val="24"/>
          <w:lang w:val="en"/>
        </w:rPr>
        <w:t xml:space="preserve"> 2014).</w:t>
      </w:r>
      <w:r w:rsidR="004D1EBA" w:rsidRPr="002B315E">
        <w:rPr>
          <w:rFonts w:ascii="Times New Roman" w:hAnsi="Times New Roman" w:cs="Times New Roman"/>
          <w:sz w:val="24"/>
          <w:szCs w:val="24"/>
          <w:lang w:val="en"/>
        </w:rPr>
        <w:t xml:space="preserve"> The issue of </w:t>
      </w:r>
      <w:proofErr w:type="spellStart"/>
      <w:r w:rsidR="004D1EBA" w:rsidRPr="002B315E">
        <w:rPr>
          <w:rFonts w:ascii="Times New Roman" w:hAnsi="Times New Roman" w:cs="Times New Roman"/>
          <w:sz w:val="24"/>
          <w:szCs w:val="24"/>
          <w:lang w:val="en"/>
        </w:rPr>
        <w:t>Brexit</w:t>
      </w:r>
      <w:proofErr w:type="spellEnd"/>
      <w:r w:rsidR="004D1EBA" w:rsidRPr="002B315E">
        <w:rPr>
          <w:rFonts w:ascii="Times New Roman" w:hAnsi="Times New Roman" w:cs="Times New Roman"/>
          <w:sz w:val="24"/>
          <w:szCs w:val="24"/>
          <w:lang w:val="en"/>
        </w:rPr>
        <w:t xml:space="preserve"> is also an important risk factor that need to be managed adequately. The trade deals and relationship between the UK and EU needs</w:t>
      </w:r>
      <w:r w:rsidR="00C04AEA" w:rsidRPr="002B315E">
        <w:rPr>
          <w:rFonts w:ascii="Times New Roman" w:hAnsi="Times New Roman" w:cs="Times New Roman"/>
          <w:sz w:val="24"/>
          <w:szCs w:val="24"/>
          <w:lang w:val="en"/>
        </w:rPr>
        <w:t xml:space="preserve"> </w:t>
      </w:r>
      <w:r w:rsidR="004D1EBA" w:rsidRPr="002B315E">
        <w:rPr>
          <w:rFonts w:ascii="Times New Roman" w:hAnsi="Times New Roman" w:cs="Times New Roman"/>
          <w:sz w:val="24"/>
          <w:szCs w:val="24"/>
          <w:lang w:val="en"/>
        </w:rPr>
        <w:t>to be maintained.</w:t>
      </w:r>
    </w:p>
    <w:p w:rsidR="00C04AEA" w:rsidRPr="002B315E" w:rsidRDefault="002C7A87" w:rsidP="002B315E">
      <w:pPr>
        <w:pStyle w:val="Heading3"/>
        <w:numPr>
          <w:ilvl w:val="0"/>
          <w:numId w:val="1"/>
        </w:numPr>
        <w:spacing w:line="360" w:lineRule="auto"/>
        <w:jc w:val="both"/>
        <w:rPr>
          <w:rFonts w:ascii="Times New Roman" w:hAnsi="Times New Roman" w:cs="Times New Roman"/>
          <w:b/>
          <w:color w:val="auto"/>
          <w:lang w:val="en"/>
        </w:rPr>
      </w:pPr>
      <w:bookmarkStart w:id="9" w:name="_Toc492647548"/>
      <w:r w:rsidRPr="002B315E">
        <w:rPr>
          <w:rFonts w:ascii="Times New Roman" w:hAnsi="Times New Roman" w:cs="Times New Roman"/>
          <w:b/>
          <w:color w:val="auto"/>
          <w:lang w:val="en"/>
        </w:rPr>
        <w:t>Rivals</w:t>
      </w:r>
      <w:r w:rsidR="00C04AEA" w:rsidRPr="002B315E">
        <w:rPr>
          <w:rFonts w:ascii="Times New Roman" w:hAnsi="Times New Roman" w:cs="Times New Roman"/>
          <w:b/>
          <w:color w:val="auto"/>
          <w:lang w:val="en"/>
        </w:rPr>
        <w:t xml:space="preserve"> </w:t>
      </w:r>
      <w:bookmarkEnd w:id="9"/>
      <w:r w:rsidRPr="002B315E">
        <w:rPr>
          <w:rFonts w:ascii="Times New Roman" w:hAnsi="Times New Roman" w:cs="Times New Roman"/>
          <w:b/>
          <w:color w:val="auto"/>
          <w:lang w:val="en"/>
        </w:rPr>
        <w:t>Payback</w:t>
      </w:r>
    </w:p>
    <w:p w:rsidR="00C04AEA" w:rsidRPr="002B315E" w:rsidRDefault="00D36152" w:rsidP="002B315E">
      <w:pPr>
        <w:spacing w:line="360" w:lineRule="auto"/>
        <w:jc w:val="both"/>
        <w:rPr>
          <w:rFonts w:ascii="Times New Roman" w:hAnsi="Times New Roman" w:cs="Times New Roman"/>
          <w:sz w:val="24"/>
          <w:szCs w:val="24"/>
          <w:lang w:val="en"/>
        </w:rPr>
      </w:pPr>
      <w:r w:rsidRPr="002B315E">
        <w:rPr>
          <w:rFonts w:ascii="Times New Roman" w:hAnsi="Times New Roman" w:cs="Times New Roman"/>
          <w:sz w:val="24"/>
          <w:szCs w:val="24"/>
          <w:lang w:val="en"/>
        </w:rPr>
        <w:t>High level</w:t>
      </w:r>
      <w:r w:rsidR="00803918" w:rsidRPr="002B315E">
        <w:rPr>
          <w:rFonts w:ascii="Times New Roman" w:hAnsi="Times New Roman" w:cs="Times New Roman"/>
          <w:sz w:val="24"/>
          <w:szCs w:val="24"/>
          <w:lang w:val="en"/>
        </w:rPr>
        <w:t xml:space="preserve"> market penetration can worsen the product development and increase the chances of competitors in the market sector.</w:t>
      </w:r>
      <w:r w:rsidR="00C04AEA" w:rsidRPr="002B315E">
        <w:rPr>
          <w:rFonts w:ascii="Times New Roman" w:hAnsi="Times New Roman" w:cs="Times New Roman"/>
          <w:sz w:val="24"/>
          <w:szCs w:val="24"/>
          <w:lang w:val="en"/>
        </w:rPr>
        <w:t xml:space="preserve"> (Lynch, 2015). This</w:t>
      </w:r>
      <w:r w:rsidR="00803918" w:rsidRPr="002B315E">
        <w:rPr>
          <w:rFonts w:ascii="Times New Roman" w:hAnsi="Times New Roman" w:cs="Times New Roman"/>
          <w:sz w:val="24"/>
          <w:szCs w:val="24"/>
          <w:lang w:val="en"/>
        </w:rPr>
        <w:t xml:space="preserve"> type of high level competition can</w:t>
      </w:r>
      <w:r w:rsidR="00173ACE" w:rsidRPr="002B315E">
        <w:rPr>
          <w:rFonts w:ascii="Times New Roman" w:hAnsi="Times New Roman" w:cs="Times New Roman"/>
          <w:sz w:val="24"/>
          <w:szCs w:val="24"/>
          <w:lang w:val="en"/>
        </w:rPr>
        <w:t xml:space="preserve"> cause</w:t>
      </w:r>
      <w:r w:rsidR="00C04AEA" w:rsidRPr="002B315E">
        <w:rPr>
          <w:rFonts w:ascii="Times New Roman" w:hAnsi="Times New Roman" w:cs="Times New Roman"/>
          <w:sz w:val="24"/>
          <w:szCs w:val="24"/>
          <w:lang w:val="en"/>
        </w:rPr>
        <w:t xml:space="preserve"> “</w:t>
      </w:r>
      <w:r w:rsidR="00C04AEA" w:rsidRPr="002B315E">
        <w:rPr>
          <w:rFonts w:ascii="Times New Roman" w:hAnsi="Times New Roman" w:cs="Times New Roman"/>
          <w:i/>
          <w:sz w:val="24"/>
          <w:szCs w:val="24"/>
          <w:lang w:val="en"/>
        </w:rPr>
        <w:t xml:space="preserve">price wars or expensive marketing battles that could cost more than any market gains are worth” </w:t>
      </w:r>
      <w:r w:rsidR="00C04AEA" w:rsidRPr="002B315E">
        <w:rPr>
          <w:rFonts w:ascii="Times New Roman" w:hAnsi="Times New Roman" w:cs="Times New Roman"/>
          <w:sz w:val="24"/>
          <w:szCs w:val="24"/>
          <w:lang w:val="en"/>
        </w:rPr>
        <w:t xml:space="preserve">(Johnson, et </w:t>
      </w:r>
      <w:r w:rsidR="00C04AEA" w:rsidRPr="002B315E">
        <w:rPr>
          <w:rFonts w:ascii="Times New Roman" w:hAnsi="Times New Roman" w:cs="Times New Roman"/>
          <w:i/>
          <w:sz w:val="24"/>
          <w:szCs w:val="24"/>
          <w:lang w:val="en"/>
        </w:rPr>
        <w:t>al.,</w:t>
      </w:r>
      <w:r w:rsidR="00C04AEA" w:rsidRPr="002B315E">
        <w:rPr>
          <w:rFonts w:ascii="Times New Roman" w:hAnsi="Times New Roman" w:cs="Times New Roman"/>
          <w:sz w:val="24"/>
          <w:szCs w:val="24"/>
          <w:lang w:val="en"/>
        </w:rPr>
        <w:t xml:space="preserve"> 2012, p. 227). </w:t>
      </w:r>
      <w:r w:rsidR="00803918" w:rsidRPr="002B315E">
        <w:rPr>
          <w:rFonts w:ascii="Times New Roman" w:hAnsi="Times New Roman" w:cs="Times New Roman"/>
          <w:sz w:val="24"/>
          <w:szCs w:val="24"/>
          <w:lang w:val="en"/>
        </w:rPr>
        <w:t xml:space="preserve">However, revenge against </w:t>
      </w:r>
      <w:r w:rsidR="00B531CE" w:rsidRPr="002B315E">
        <w:rPr>
          <w:rFonts w:ascii="Times New Roman" w:hAnsi="Times New Roman" w:cs="Times New Roman"/>
          <w:sz w:val="24"/>
          <w:szCs w:val="24"/>
          <w:lang w:val="en"/>
        </w:rPr>
        <w:t>rivals</w:t>
      </w:r>
      <w:r w:rsidR="00803918" w:rsidRPr="002B315E">
        <w:rPr>
          <w:rFonts w:ascii="Times New Roman" w:hAnsi="Times New Roman" w:cs="Times New Roman"/>
          <w:sz w:val="24"/>
          <w:szCs w:val="24"/>
          <w:lang w:val="en"/>
        </w:rPr>
        <w:t xml:space="preserve"> can be seen as a</w:t>
      </w:r>
      <w:r w:rsidR="00B531CE" w:rsidRPr="002B315E">
        <w:rPr>
          <w:rFonts w:ascii="Times New Roman" w:hAnsi="Times New Roman" w:cs="Times New Roman"/>
          <w:sz w:val="24"/>
          <w:szCs w:val="24"/>
          <w:lang w:val="en"/>
        </w:rPr>
        <w:t>n</w:t>
      </w:r>
      <w:r w:rsidR="00803918" w:rsidRPr="002B315E">
        <w:rPr>
          <w:rFonts w:ascii="Times New Roman" w:hAnsi="Times New Roman" w:cs="Times New Roman"/>
          <w:sz w:val="24"/>
          <w:szCs w:val="24"/>
          <w:lang w:val="en"/>
        </w:rPr>
        <w:t xml:space="preserve"> </w:t>
      </w:r>
      <w:r w:rsidR="00B531CE" w:rsidRPr="002B315E">
        <w:rPr>
          <w:rFonts w:ascii="Times New Roman" w:hAnsi="Times New Roman" w:cs="Times New Roman"/>
          <w:sz w:val="24"/>
          <w:szCs w:val="24"/>
          <w:lang w:val="en"/>
        </w:rPr>
        <w:t xml:space="preserve">obstacle. </w:t>
      </w:r>
      <w:r w:rsidR="00C04AEA" w:rsidRPr="002B315E">
        <w:rPr>
          <w:rFonts w:ascii="Times New Roman" w:hAnsi="Times New Roman" w:cs="Times New Roman"/>
          <w:sz w:val="24"/>
          <w:szCs w:val="24"/>
          <w:lang w:val="en"/>
        </w:rPr>
        <w:t xml:space="preserve"> </w:t>
      </w:r>
    </w:p>
    <w:p w:rsidR="00C04AEA" w:rsidRPr="002B315E" w:rsidRDefault="00D92497" w:rsidP="002B315E">
      <w:pPr>
        <w:spacing w:line="360" w:lineRule="auto"/>
        <w:jc w:val="both"/>
        <w:rPr>
          <w:rFonts w:ascii="Times New Roman" w:hAnsi="Times New Roman" w:cs="Times New Roman"/>
          <w:sz w:val="24"/>
          <w:szCs w:val="24"/>
          <w:lang w:val="en"/>
        </w:rPr>
      </w:pPr>
      <w:r w:rsidRPr="002B315E">
        <w:rPr>
          <w:rFonts w:ascii="Times New Roman" w:hAnsi="Times New Roman" w:cs="Times New Roman"/>
          <w:sz w:val="24"/>
          <w:szCs w:val="24"/>
          <w:lang w:val="en"/>
        </w:rPr>
        <w:t>INEOS</w:t>
      </w:r>
      <w:r w:rsidR="0029254F" w:rsidRPr="002B315E">
        <w:rPr>
          <w:rFonts w:ascii="Times New Roman" w:hAnsi="Times New Roman" w:cs="Times New Roman"/>
          <w:sz w:val="24"/>
          <w:szCs w:val="24"/>
          <w:lang w:val="en"/>
        </w:rPr>
        <w:t xml:space="preserve"> however, can reduce</w:t>
      </w:r>
      <w:r w:rsidR="00C04AEA" w:rsidRPr="002B315E">
        <w:rPr>
          <w:rFonts w:ascii="Times New Roman" w:hAnsi="Times New Roman" w:cs="Times New Roman"/>
          <w:sz w:val="24"/>
          <w:szCs w:val="24"/>
          <w:lang w:val="en"/>
        </w:rPr>
        <w:t xml:space="preserve"> these </w:t>
      </w:r>
      <w:r w:rsidR="00803918" w:rsidRPr="002B315E">
        <w:rPr>
          <w:rFonts w:ascii="Times New Roman" w:hAnsi="Times New Roman" w:cs="Times New Roman"/>
          <w:sz w:val="24"/>
          <w:szCs w:val="24"/>
          <w:lang w:val="en"/>
        </w:rPr>
        <w:t xml:space="preserve">obstacles by </w:t>
      </w:r>
      <w:r w:rsidR="0029254F" w:rsidRPr="002B315E">
        <w:rPr>
          <w:rFonts w:ascii="Times New Roman" w:hAnsi="Times New Roman" w:cs="Times New Roman"/>
          <w:sz w:val="24"/>
          <w:szCs w:val="24"/>
          <w:lang w:val="en"/>
        </w:rPr>
        <w:t>applying</w:t>
      </w:r>
      <w:r w:rsidR="00C04AEA" w:rsidRPr="002B315E">
        <w:rPr>
          <w:rFonts w:ascii="Times New Roman" w:hAnsi="Times New Roman" w:cs="Times New Roman"/>
          <w:sz w:val="24"/>
          <w:szCs w:val="24"/>
          <w:lang w:val="en"/>
        </w:rPr>
        <w:t xml:space="preserve"> </w:t>
      </w:r>
      <w:r w:rsidR="00803918" w:rsidRPr="002B315E">
        <w:rPr>
          <w:rFonts w:ascii="Times New Roman" w:hAnsi="Times New Roman" w:cs="Times New Roman"/>
          <w:sz w:val="24"/>
          <w:szCs w:val="24"/>
          <w:lang w:val="en"/>
        </w:rPr>
        <w:t xml:space="preserve">innovative </w:t>
      </w:r>
      <w:r w:rsidR="0029254F" w:rsidRPr="002B315E">
        <w:rPr>
          <w:rFonts w:ascii="Times New Roman" w:hAnsi="Times New Roman" w:cs="Times New Roman"/>
          <w:sz w:val="24"/>
          <w:szCs w:val="24"/>
          <w:lang w:val="en"/>
        </w:rPr>
        <w:t>selling</w:t>
      </w:r>
      <w:r w:rsidR="00803918" w:rsidRPr="002B315E">
        <w:rPr>
          <w:rFonts w:ascii="Times New Roman" w:hAnsi="Times New Roman" w:cs="Times New Roman"/>
          <w:sz w:val="24"/>
          <w:szCs w:val="24"/>
          <w:lang w:val="en"/>
        </w:rPr>
        <w:t xml:space="preserve"> </w:t>
      </w:r>
      <w:r w:rsidR="0029254F" w:rsidRPr="002B315E">
        <w:rPr>
          <w:rFonts w:ascii="Times New Roman" w:hAnsi="Times New Roman" w:cs="Times New Roman"/>
          <w:sz w:val="24"/>
          <w:szCs w:val="24"/>
          <w:lang w:val="en"/>
        </w:rPr>
        <w:t>procedures</w:t>
      </w:r>
      <w:r w:rsidR="00803918" w:rsidRPr="002B315E">
        <w:rPr>
          <w:rFonts w:ascii="Times New Roman" w:hAnsi="Times New Roman" w:cs="Times New Roman"/>
          <w:sz w:val="24"/>
          <w:szCs w:val="24"/>
          <w:lang w:val="en"/>
        </w:rPr>
        <w:t xml:space="preserve"> and applying adequate </w:t>
      </w:r>
      <w:r w:rsidR="0029254F" w:rsidRPr="002B315E">
        <w:rPr>
          <w:rFonts w:ascii="Times New Roman" w:hAnsi="Times New Roman" w:cs="Times New Roman"/>
          <w:sz w:val="24"/>
          <w:szCs w:val="24"/>
          <w:lang w:val="en"/>
        </w:rPr>
        <w:t>investigation</w:t>
      </w:r>
      <w:r w:rsidR="00803918" w:rsidRPr="002B315E">
        <w:rPr>
          <w:rFonts w:ascii="Times New Roman" w:hAnsi="Times New Roman" w:cs="Times New Roman"/>
          <w:sz w:val="24"/>
          <w:szCs w:val="24"/>
          <w:lang w:val="en"/>
        </w:rPr>
        <w:t xml:space="preserve"> in order to give them an edge over their competitors in the chemical and plastic industry</w:t>
      </w:r>
      <w:r w:rsidR="00C04AEA" w:rsidRPr="002B315E">
        <w:rPr>
          <w:rFonts w:ascii="Times New Roman" w:hAnsi="Times New Roman" w:cs="Times New Roman"/>
          <w:sz w:val="24"/>
          <w:szCs w:val="24"/>
          <w:lang w:val="en"/>
        </w:rPr>
        <w:t>. “</w:t>
      </w:r>
      <w:r w:rsidRPr="002B315E">
        <w:rPr>
          <w:rFonts w:ascii="Times New Roman" w:hAnsi="Times New Roman" w:cs="Times New Roman"/>
          <w:i/>
          <w:sz w:val="24"/>
          <w:szCs w:val="24"/>
          <w:lang w:val="en"/>
        </w:rPr>
        <w:t>INEOS</w:t>
      </w:r>
      <w:r w:rsidR="00C04AEA" w:rsidRPr="002B315E">
        <w:rPr>
          <w:rFonts w:ascii="Times New Roman" w:hAnsi="Times New Roman" w:cs="Times New Roman"/>
          <w:i/>
          <w:sz w:val="24"/>
          <w:szCs w:val="24"/>
          <w:lang w:val="en"/>
        </w:rPr>
        <w:t xml:space="preserve"> can further overcome these barriers by developing and adopting the five main points of strategic leadership which are: sustaining competitive advantage over time, effectively managing human resource and organization decision, setting ethical standards, developing and effectively communicating the organization purpose and defining and delivering to shareholders” </w:t>
      </w:r>
      <w:r w:rsidR="0029254F" w:rsidRPr="002B315E">
        <w:rPr>
          <w:rFonts w:ascii="Times New Roman" w:hAnsi="Times New Roman" w:cs="Times New Roman"/>
          <w:sz w:val="24"/>
          <w:szCs w:val="24"/>
          <w:lang w:val="en"/>
        </w:rPr>
        <w:t>(</w:t>
      </w:r>
      <w:r w:rsidR="00C04AEA" w:rsidRPr="002B315E">
        <w:rPr>
          <w:rFonts w:ascii="Times New Roman" w:hAnsi="Times New Roman" w:cs="Times New Roman"/>
          <w:sz w:val="24"/>
          <w:szCs w:val="24"/>
          <w:lang w:val="en"/>
        </w:rPr>
        <w:t>Lynch, 2015, p. 531).</w:t>
      </w:r>
    </w:p>
    <w:p w:rsidR="00C04AEA" w:rsidRPr="002B315E" w:rsidRDefault="00D92497" w:rsidP="002B315E">
      <w:pPr>
        <w:spacing w:line="360" w:lineRule="auto"/>
        <w:jc w:val="both"/>
        <w:rPr>
          <w:rFonts w:ascii="Times New Roman" w:hAnsi="Times New Roman" w:cs="Times New Roman"/>
          <w:sz w:val="24"/>
          <w:szCs w:val="24"/>
          <w:lang w:val="en"/>
        </w:rPr>
      </w:pPr>
      <w:r w:rsidRPr="002B315E">
        <w:rPr>
          <w:rFonts w:ascii="Times New Roman" w:hAnsi="Times New Roman" w:cs="Times New Roman"/>
          <w:sz w:val="24"/>
          <w:szCs w:val="24"/>
          <w:lang w:val="en"/>
        </w:rPr>
        <w:lastRenderedPageBreak/>
        <w:t>Furthermore, INEOS</w:t>
      </w:r>
      <w:r w:rsidR="00952ACB" w:rsidRPr="002B315E">
        <w:rPr>
          <w:rFonts w:ascii="Times New Roman" w:hAnsi="Times New Roman" w:cs="Times New Roman"/>
          <w:sz w:val="24"/>
          <w:szCs w:val="24"/>
          <w:lang w:val="en"/>
        </w:rPr>
        <w:t xml:space="preserve"> can reduce</w:t>
      </w:r>
      <w:r w:rsidR="00C04AEA" w:rsidRPr="002B315E">
        <w:rPr>
          <w:rFonts w:ascii="Times New Roman" w:hAnsi="Times New Roman" w:cs="Times New Roman"/>
          <w:sz w:val="24"/>
          <w:szCs w:val="24"/>
          <w:lang w:val="en"/>
        </w:rPr>
        <w:t xml:space="preserve"> the </w:t>
      </w:r>
      <w:r w:rsidR="001D1124" w:rsidRPr="002B315E">
        <w:rPr>
          <w:rFonts w:ascii="Times New Roman" w:hAnsi="Times New Roman" w:cs="Times New Roman"/>
          <w:sz w:val="24"/>
          <w:szCs w:val="24"/>
          <w:lang w:val="en"/>
        </w:rPr>
        <w:t xml:space="preserve">obstacles by </w:t>
      </w:r>
      <w:r w:rsidR="00952ACB" w:rsidRPr="002B315E">
        <w:rPr>
          <w:rFonts w:ascii="Times New Roman" w:hAnsi="Times New Roman" w:cs="Times New Roman"/>
          <w:sz w:val="24"/>
          <w:szCs w:val="24"/>
          <w:lang w:val="en"/>
        </w:rPr>
        <w:t>investigating</w:t>
      </w:r>
      <w:r w:rsidR="00FA7CF1" w:rsidRPr="002B315E">
        <w:rPr>
          <w:rFonts w:ascii="Times New Roman" w:hAnsi="Times New Roman" w:cs="Times New Roman"/>
          <w:sz w:val="24"/>
          <w:szCs w:val="24"/>
          <w:lang w:val="en"/>
        </w:rPr>
        <w:t xml:space="preserve"> and </w:t>
      </w:r>
      <w:r w:rsidR="00952ACB" w:rsidRPr="002B315E">
        <w:rPr>
          <w:rFonts w:ascii="Times New Roman" w:hAnsi="Times New Roman" w:cs="Times New Roman"/>
          <w:sz w:val="24"/>
          <w:szCs w:val="24"/>
          <w:lang w:val="en"/>
        </w:rPr>
        <w:t>detecting</w:t>
      </w:r>
      <w:r w:rsidR="00FA7CF1" w:rsidRPr="002B315E">
        <w:rPr>
          <w:rFonts w:ascii="Times New Roman" w:hAnsi="Times New Roman" w:cs="Times New Roman"/>
          <w:sz w:val="24"/>
          <w:szCs w:val="24"/>
          <w:lang w:val="en"/>
        </w:rPr>
        <w:t xml:space="preserve"> </w:t>
      </w:r>
      <w:r w:rsidR="00952ACB" w:rsidRPr="002B315E">
        <w:rPr>
          <w:rFonts w:ascii="Times New Roman" w:hAnsi="Times New Roman" w:cs="Times New Roman"/>
          <w:sz w:val="24"/>
          <w:szCs w:val="24"/>
          <w:lang w:val="en"/>
        </w:rPr>
        <w:t>restrictions</w:t>
      </w:r>
      <w:r w:rsidR="00FA7CF1" w:rsidRPr="002B315E">
        <w:rPr>
          <w:rFonts w:ascii="Times New Roman" w:hAnsi="Times New Roman" w:cs="Times New Roman"/>
          <w:sz w:val="24"/>
          <w:szCs w:val="24"/>
          <w:lang w:val="en"/>
        </w:rPr>
        <w:t xml:space="preserve"> of </w:t>
      </w:r>
      <w:r w:rsidR="00C04AEA" w:rsidRPr="002B315E">
        <w:rPr>
          <w:rFonts w:ascii="Times New Roman" w:hAnsi="Times New Roman" w:cs="Times New Roman"/>
          <w:sz w:val="24"/>
          <w:szCs w:val="24"/>
          <w:lang w:val="en"/>
        </w:rPr>
        <w:t xml:space="preserve">strategic </w:t>
      </w:r>
      <w:r w:rsidR="00FA7CF1" w:rsidRPr="002B315E">
        <w:rPr>
          <w:rFonts w:ascii="Times New Roman" w:hAnsi="Times New Roman" w:cs="Times New Roman"/>
          <w:sz w:val="24"/>
          <w:szCs w:val="24"/>
          <w:lang w:val="en"/>
        </w:rPr>
        <w:t>choices</w:t>
      </w:r>
      <w:r w:rsidR="00C04AEA" w:rsidRPr="002B315E">
        <w:rPr>
          <w:rFonts w:ascii="Times New Roman" w:hAnsi="Times New Roman" w:cs="Times New Roman"/>
          <w:sz w:val="24"/>
          <w:szCs w:val="24"/>
          <w:lang w:val="en"/>
        </w:rPr>
        <w:t xml:space="preserve"> before the </w:t>
      </w:r>
      <w:r w:rsidR="00FA7CF1" w:rsidRPr="002B315E">
        <w:rPr>
          <w:rFonts w:ascii="Times New Roman" w:hAnsi="Times New Roman" w:cs="Times New Roman"/>
          <w:sz w:val="24"/>
          <w:szCs w:val="24"/>
          <w:lang w:val="en"/>
        </w:rPr>
        <w:t>application</w:t>
      </w:r>
      <w:r w:rsidR="00C04AEA" w:rsidRPr="002B315E">
        <w:rPr>
          <w:rFonts w:ascii="Times New Roman" w:hAnsi="Times New Roman" w:cs="Times New Roman"/>
          <w:sz w:val="24"/>
          <w:szCs w:val="24"/>
          <w:lang w:val="en"/>
        </w:rPr>
        <w:t xml:space="preserve"> </w:t>
      </w:r>
      <w:r w:rsidR="00952ACB" w:rsidRPr="002B315E">
        <w:rPr>
          <w:rFonts w:ascii="Times New Roman" w:hAnsi="Times New Roman" w:cs="Times New Roman"/>
          <w:sz w:val="24"/>
          <w:szCs w:val="24"/>
          <w:lang w:val="en"/>
        </w:rPr>
        <w:t>development</w:t>
      </w:r>
      <w:r w:rsidR="00C04AEA" w:rsidRPr="002B315E">
        <w:rPr>
          <w:rFonts w:ascii="Times New Roman" w:hAnsi="Times New Roman" w:cs="Times New Roman"/>
          <w:sz w:val="24"/>
          <w:szCs w:val="24"/>
          <w:lang w:val="en"/>
        </w:rPr>
        <w:t xml:space="preserve">. </w:t>
      </w:r>
      <w:r w:rsidR="00FA7CF1" w:rsidRPr="002B315E">
        <w:rPr>
          <w:rFonts w:ascii="Times New Roman" w:hAnsi="Times New Roman" w:cs="Times New Roman"/>
          <w:sz w:val="24"/>
          <w:szCs w:val="24"/>
          <w:lang w:val="en"/>
        </w:rPr>
        <w:t>“</w:t>
      </w:r>
      <w:r w:rsidR="00C04AEA" w:rsidRPr="002B315E">
        <w:rPr>
          <w:rFonts w:ascii="Times New Roman" w:hAnsi="Times New Roman" w:cs="Times New Roman"/>
          <w:sz w:val="24"/>
          <w:szCs w:val="24"/>
          <w:lang w:val="en"/>
        </w:rPr>
        <w:t>Allocating resources wisely, consistently monitoring and controlling the strategic plan and pulling it all together using the balanced scorecard</w:t>
      </w:r>
      <w:r w:rsidR="00FA7CF1" w:rsidRPr="002B315E">
        <w:rPr>
          <w:rFonts w:ascii="Times New Roman" w:hAnsi="Times New Roman" w:cs="Times New Roman"/>
          <w:sz w:val="24"/>
          <w:szCs w:val="24"/>
          <w:lang w:val="en"/>
        </w:rPr>
        <w:t>”</w:t>
      </w:r>
      <w:r w:rsidR="00C04AEA" w:rsidRPr="002B315E">
        <w:rPr>
          <w:rFonts w:ascii="Times New Roman" w:hAnsi="Times New Roman" w:cs="Times New Roman"/>
          <w:sz w:val="24"/>
          <w:szCs w:val="24"/>
          <w:lang w:val="en"/>
        </w:rPr>
        <w:t xml:space="preserve"> (Lynch, 2015).</w:t>
      </w:r>
      <w:r w:rsidR="00522CDC" w:rsidRPr="002B315E">
        <w:rPr>
          <w:rFonts w:ascii="Times New Roman" w:hAnsi="Times New Roman" w:cs="Times New Roman"/>
          <w:sz w:val="24"/>
          <w:szCs w:val="24"/>
          <w:lang w:val="en"/>
        </w:rPr>
        <w:t xml:space="preserve"> </w:t>
      </w:r>
    </w:p>
    <w:p w:rsidR="00522CDC" w:rsidRPr="002B315E" w:rsidRDefault="00522CDC" w:rsidP="002B315E">
      <w:pPr>
        <w:pStyle w:val="Heading1"/>
        <w:spacing w:line="360" w:lineRule="auto"/>
        <w:jc w:val="both"/>
        <w:rPr>
          <w:rFonts w:ascii="Times New Roman" w:hAnsi="Times New Roman" w:cs="Times New Roman"/>
          <w:b/>
          <w:color w:val="auto"/>
          <w:sz w:val="24"/>
          <w:szCs w:val="24"/>
          <w:lang w:val="en"/>
        </w:rPr>
      </w:pPr>
      <w:bookmarkStart w:id="10" w:name="_Toc492647549"/>
      <w:r w:rsidRPr="002B315E">
        <w:rPr>
          <w:rFonts w:ascii="Times New Roman" w:hAnsi="Times New Roman" w:cs="Times New Roman"/>
          <w:b/>
          <w:color w:val="auto"/>
          <w:sz w:val="24"/>
          <w:szCs w:val="24"/>
          <w:lang w:val="en"/>
        </w:rPr>
        <w:t>Conclusion</w:t>
      </w:r>
      <w:bookmarkEnd w:id="10"/>
    </w:p>
    <w:p w:rsidR="009814F3" w:rsidRPr="002B315E" w:rsidRDefault="009814F3" w:rsidP="002B315E">
      <w:pPr>
        <w:spacing w:line="360" w:lineRule="auto"/>
        <w:jc w:val="both"/>
        <w:rPr>
          <w:rFonts w:ascii="Times New Roman" w:hAnsi="Times New Roman" w:cs="Times New Roman"/>
          <w:color w:val="000000"/>
          <w:sz w:val="24"/>
          <w:szCs w:val="24"/>
        </w:rPr>
      </w:pPr>
      <w:r w:rsidRPr="002B315E">
        <w:rPr>
          <w:rFonts w:ascii="Times New Roman" w:hAnsi="Times New Roman" w:cs="Times New Roman"/>
          <w:color w:val="000000"/>
          <w:sz w:val="24"/>
          <w:szCs w:val="24"/>
        </w:rPr>
        <w:t>External and internal audit for INEOS is generally used to expand their market supply by using the right analytical frame work to boost and promote the company against rivals and competitors.</w:t>
      </w:r>
      <w:r w:rsidR="009B45E0" w:rsidRPr="002B315E">
        <w:rPr>
          <w:rFonts w:ascii="Times New Roman" w:hAnsi="Times New Roman" w:cs="Times New Roman"/>
          <w:color w:val="000000"/>
          <w:sz w:val="24"/>
          <w:szCs w:val="24"/>
        </w:rPr>
        <w:t xml:space="preserve"> The issue of </w:t>
      </w:r>
      <w:proofErr w:type="spellStart"/>
      <w:r w:rsidR="009B45E0" w:rsidRPr="002B315E">
        <w:rPr>
          <w:rFonts w:ascii="Times New Roman" w:hAnsi="Times New Roman" w:cs="Times New Roman"/>
          <w:color w:val="000000"/>
          <w:sz w:val="24"/>
          <w:szCs w:val="24"/>
        </w:rPr>
        <w:t>Brexit</w:t>
      </w:r>
      <w:proofErr w:type="spellEnd"/>
      <w:r w:rsidR="009B45E0" w:rsidRPr="002B315E">
        <w:rPr>
          <w:rFonts w:ascii="Times New Roman" w:hAnsi="Times New Roman" w:cs="Times New Roman"/>
          <w:color w:val="000000"/>
          <w:sz w:val="24"/>
          <w:szCs w:val="24"/>
        </w:rPr>
        <w:t xml:space="preserve"> can however create a positive or negative sign for INEOS in regards to their market value.</w:t>
      </w:r>
      <w:r w:rsidR="003D139E" w:rsidRPr="002B315E">
        <w:rPr>
          <w:rFonts w:ascii="Times New Roman" w:hAnsi="Times New Roman" w:cs="Times New Roman"/>
          <w:color w:val="000000"/>
          <w:sz w:val="24"/>
          <w:szCs w:val="24"/>
        </w:rPr>
        <w:t xml:space="preserve"> INEOS does not only invest in chemicals and plastics but also do invest fashion and sports which gives them an edge over their rivals and competitors.</w:t>
      </w:r>
    </w:p>
    <w:p w:rsidR="00522CDC" w:rsidRPr="002B315E" w:rsidRDefault="00E10ABA" w:rsidP="002B315E">
      <w:pPr>
        <w:spacing w:line="360" w:lineRule="auto"/>
        <w:jc w:val="both"/>
        <w:rPr>
          <w:rFonts w:ascii="Times New Roman" w:hAnsi="Times New Roman" w:cs="Times New Roman"/>
          <w:sz w:val="24"/>
          <w:szCs w:val="24"/>
        </w:rPr>
      </w:pPr>
      <w:r w:rsidRPr="002B315E">
        <w:rPr>
          <w:rFonts w:ascii="Times New Roman" w:hAnsi="Times New Roman" w:cs="Times New Roman"/>
          <w:color w:val="000000"/>
          <w:sz w:val="24"/>
          <w:szCs w:val="24"/>
        </w:rPr>
        <w:t>However this internal and external framework highlights the threats and opportunities of INEOS and strategic ways of applying these framework.</w:t>
      </w:r>
      <w:r w:rsidR="0012163F" w:rsidRPr="002B315E">
        <w:rPr>
          <w:rFonts w:ascii="Times New Roman" w:hAnsi="Times New Roman" w:cs="Times New Roman"/>
          <w:color w:val="000000"/>
          <w:sz w:val="24"/>
          <w:szCs w:val="24"/>
        </w:rPr>
        <w:t xml:space="preserve"> Implementation of current strategies is necessary and important for INEOS in order to prevent barriers against their rivals and necessary guidelines need to be applied.</w:t>
      </w:r>
      <w:r w:rsidRPr="002B315E">
        <w:rPr>
          <w:rFonts w:ascii="Times New Roman" w:hAnsi="Times New Roman" w:cs="Times New Roman"/>
          <w:color w:val="000000"/>
          <w:sz w:val="24"/>
          <w:szCs w:val="24"/>
        </w:rPr>
        <w:t xml:space="preserve"> </w:t>
      </w:r>
      <w:r w:rsidR="00522CDC" w:rsidRPr="002B315E">
        <w:rPr>
          <w:rFonts w:ascii="Times New Roman" w:hAnsi="Times New Roman" w:cs="Times New Roman"/>
          <w:sz w:val="24"/>
          <w:szCs w:val="24"/>
        </w:rPr>
        <w:t xml:space="preserve"> </w:t>
      </w:r>
    </w:p>
    <w:p w:rsidR="00DB254D" w:rsidRPr="002B315E" w:rsidRDefault="000049EB" w:rsidP="002B315E">
      <w:pPr>
        <w:spacing w:line="360" w:lineRule="auto"/>
        <w:jc w:val="both"/>
        <w:rPr>
          <w:rFonts w:ascii="Times New Roman" w:hAnsi="Times New Roman" w:cs="Times New Roman"/>
          <w:sz w:val="24"/>
          <w:szCs w:val="24"/>
        </w:rPr>
      </w:pPr>
      <w:r w:rsidRPr="002B315E">
        <w:rPr>
          <w:rFonts w:ascii="Times New Roman" w:hAnsi="Times New Roman" w:cs="Times New Roman"/>
          <w:sz w:val="24"/>
          <w:szCs w:val="24"/>
        </w:rPr>
        <w:t>INEOS has a financial capability</w:t>
      </w:r>
      <w:r w:rsidR="00DB254D" w:rsidRPr="002B315E">
        <w:rPr>
          <w:rFonts w:ascii="Times New Roman" w:hAnsi="Times New Roman" w:cs="Times New Roman"/>
          <w:sz w:val="24"/>
          <w:szCs w:val="24"/>
        </w:rPr>
        <w:t xml:space="preserve"> of over $60 billion, INEOS is also known for its unique products such as fuels and lubricants, food packaging and adverse construction. The impact of </w:t>
      </w:r>
      <w:proofErr w:type="spellStart"/>
      <w:r w:rsidR="00DB254D" w:rsidRPr="002B315E">
        <w:rPr>
          <w:rFonts w:ascii="Times New Roman" w:hAnsi="Times New Roman" w:cs="Times New Roman"/>
          <w:sz w:val="24"/>
          <w:szCs w:val="24"/>
        </w:rPr>
        <w:t>Brexit</w:t>
      </w:r>
      <w:proofErr w:type="spellEnd"/>
      <w:r w:rsidR="00DB254D" w:rsidRPr="002B315E">
        <w:rPr>
          <w:rFonts w:ascii="Times New Roman" w:hAnsi="Times New Roman" w:cs="Times New Roman"/>
          <w:sz w:val="24"/>
          <w:szCs w:val="24"/>
        </w:rPr>
        <w:t xml:space="preserve"> can affect INEOS in trade deals and relationship between and other EU business partners. However it can also be of advantage to them in terms of them making their own law and </w:t>
      </w:r>
      <w:r w:rsidR="007B5863" w:rsidRPr="002B315E">
        <w:rPr>
          <w:rFonts w:ascii="Times New Roman" w:hAnsi="Times New Roman" w:cs="Times New Roman"/>
          <w:sz w:val="24"/>
          <w:szCs w:val="24"/>
        </w:rPr>
        <w:t>policy</w:t>
      </w:r>
      <w:r w:rsidR="00DB254D" w:rsidRPr="002B315E">
        <w:rPr>
          <w:rFonts w:ascii="Times New Roman" w:hAnsi="Times New Roman" w:cs="Times New Roman"/>
          <w:sz w:val="24"/>
          <w:szCs w:val="24"/>
        </w:rPr>
        <w:t>.</w:t>
      </w:r>
      <w:r w:rsidR="007B5863" w:rsidRPr="002B315E">
        <w:rPr>
          <w:rFonts w:ascii="Times New Roman" w:hAnsi="Times New Roman" w:cs="Times New Roman"/>
          <w:sz w:val="24"/>
          <w:szCs w:val="24"/>
        </w:rPr>
        <w:t xml:space="preserve"> Research and development is an important aspect to be considered for INEOS because to need to try different technologies such production of medical equipment and production of medical drugs for the treatment and prevention of diseases. Research and development is also necessary for the INEOS if the can move into research for the treatment and prevention of cancer in medicine.</w:t>
      </w:r>
      <w:r w:rsidR="00DB254D" w:rsidRPr="002B315E">
        <w:rPr>
          <w:rFonts w:ascii="Times New Roman" w:hAnsi="Times New Roman" w:cs="Times New Roman"/>
          <w:sz w:val="24"/>
          <w:szCs w:val="24"/>
        </w:rPr>
        <w:t xml:space="preserve"> </w:t>
      </w:r>
    </w:p>
    <w:p w:rsidR="00522CDC" w:rsidRPr="002B315E" w:rsidRDefault="00522CDC" w:rsidP="002B315E">
      <w:pPr>
        <w:spacing w:line="360" w:lineRule="auto"/>
        <w:jc w:val="both"/>
        <w:rPr>
          <w:rFonts w:ascii="Times New Roman" w:hAnsi="Times New Roman" w:cs="Times New Roman"/>
          <w:color w:val="000000"/>
          <w:sz w:val="24"/>
          <w:szCs w:val="24"/>
        </w:rPr>
      </w:pPr>
    </w:p>
    <w:p w:rsidR="00017F77" w:rsidRPr="002B315E" w:rsidRDefault="00017F77" w:rsidP="002B315E">
      <w:pPr>
        <w:pStyle w:val="Heading1"/>
        <w:spacing w:line="360" w:lineRule="auto"/>
        <w:jc w:val="both"/>
        <w:rPr>
          <w:rFonts w:ascii="Times New Roman" w:hAnsi="Times New Roman" w:cs="Times New Roman"/>
          <w:b/>
          <w:color w:val="auto"/>
          <w:sz w:val="24"/>
          <w:szCs w:val="24"/>
          <w:lang w:val="en"/>
        </w:rPr>
      </w:pPr>
      <w:bookmarkStart w:id="11" w:name="_Toc492647550"/>
    </w:p>
    <w:p w:rsidR="00017F77" w:rsidRPr="002B315E" w:rsidRDefault="00017F77" w:rsidP="002B315E">
      <w:pPr>
        <w:pStyle w:val="Heading1"/>
        <w:spacing w:line="360" w:lineRule="auto"/>
        <w:jc w:val="both"/>
        <w:rPr>
          <w:rFonts w:ascii="Times New Roman" w:hAnsi="Times New Roman" w:cs="Times New Roman"/>
          <w:b/>
          <w:color w:val="auto"/>
          <w:sz w:val="24"/>
          <w:szCs w:val="24"/>
          <w:lang w:val="en"/>
        </w:rPr>
      </w:pPr>
    </w:p>
    <w:p w:rsidR="00076A57" w:rsidRPr="002B315E" w:rsidRDefault="00076A57" w:rsidP="002B315E">
      <w:pPr>
        <w:pStyle w:val="Heading1"/>
        <w:spacing w:line="360" w:lineRule="auto"/>
        <w:jc w:val="both"/>
        <w:rPr>
          <w:rFonts w:ascii="Times New Roman" w:hAnsi="Times New Roman" w:cs="Times New Roman"/>
          <w:b/>
          <w:color w:val="auto"/>
          <w:sz w:val="24"/>
          <w:szCs w:val="24"/>
          <w:lang w:val="en"/>
        </w:rPr>
      </w:pPr>
      <w:r w:rsidRPr="002B315E">
        <w:rPr>
          <w:rFonts w:ascii="Times New Roman" w:hAnsi="Times New Roman" w:cs="Times New Roman"/>
          <w:b/>
          <w:color w:val="auto"/>
          <w:sz w:val="24"/>
          <w:szCs w:val="24"/>
          <w:lang w:val="en"/>
        </w:rPr>
        <w:t>Recommendations</w:t>
      </w:r>
      <w:bookmarkEnd w:id="11"/>
      <w:r w:rsidRPr="002B315E">
        <w:rPr>
          <w:rFonts w:ascii="Times New Roman" w:hAnsi="Times New Roman" w:cs="Times New Roman"/>
          <w:b/>
          <w:color w:val="auto"/>
          <w:sz w:val="24"/>
          <w:szCs w:val="24"/>
          <w:lang w:val="en"/>
        </w:rPr>
        <w:t xml:space="preserve"> </w:t>
      </w:r>
    </w:p>
    <w:p w:rsidR="00534BE9" w:rsidRPr="002B315E" w:rsidRDefault="00076A57" w:rsidP="002B315E">
      <w:pPr>
        <w:pStyle w:val="ListParagraph"/>
        <w:numPr>
          <w:ilvl w:val="0"/>
          <w:numId w:val="13"/>
        </w:numPr>
        <w:spacing w:line="360" w:lineRule="auto"/>
        <w:jc w:val="both"/>
        <w:rPr>
          <w:rFonts w:ascii="Times New Roman" w:hAnsi="Times New Roman" w:cs="Times New Roman"/>
          <w:sz w:val="24"/>
          <w:szCs w:val="24"/>
        </w:rPr>
      </w:pPr>
      <w:r w:rsidRPr="002B315E">
        <w:rPr>
          <w:rFonts w:ascii="Times New Roman" w:hAnsi="Times New Roman" w:cs="Times New Roman"/>
          <w:sz w:val="24"/>
          <w:szCs w:val="24"/>
        </w:rPr>
        <w:t>INEOS</w:t>
      </w:r>
      <w:r w:rsidR="00534BE9" w:rsidRPr="002B315E">
        <w:rPr>
          <w:rFonts w:ascii="Times New Roman" w:hAnsi="Times New Roman" w:cs="Times New Roman"/>
          <w:sz w:val="24"/>
          <w:szCs w:val="24"/>
        </w:rPr>
        <w:t xml:space="preserve"> has to understand the faith of </w:t>
      </w:r>
      <w:proofErr w:type="spellStart"/>
      <w:r w:rsidR="00534BE9" w:rsidRPr="002B315E">
        <w:rPr>
          <w:rFonts w:ascii="Times New Roman" w:hAnsi="Times New Roman" w:cs="Times New Roman"/>
          <w:sz w:val="24"/>
          <w:szCs w:val="24"/>
        </w:rPr>
        <w:t>Brexit</w:t>
      </w:r>
      <w:proofErr w:type="spellEnd"/>
      <w:r w:rsidR="00534BE9" w:rsidRPr="002B315E">
        <w:rPr>
          <w:rFonts w:ascii="Times New Roman" w:hAnsi="Times New Roman" w:cs="Times New Roman"/>
          <w:sz w:val="24"/>
          <w:szCs w:val="24"/>
        </w:rPr>
        <w:t xml:space="preserve"> in terms market supply</w:t>
      </w:r>
      <w:r w:rsidR="009179CB" w:rsidRPr="002B315E">
        <w:rPr>
          <w:rFonts w:ascii="Times New Roman" w:hAnsi="Times New Roman" w:cs="Times New Roman"/>
          <w:sz w:val="24"/>
          <w:szCs w:val="24"/>
        </w:rPr>
        <w:t xml:space="preserve"> and market deals</w:t>
      </w:r>
      <w:r w:rsidR="00017F77" w:rsidRPr="002B315E">
        <w:rPr>
          <w:rFonts w:ascii="Times New Roman" w:hAnsi="Times New Roman" w:cs="Times New Roman"/>
          <w:sz w:val="24"/>
          <w:szCs w:val="24"/>
        </w:rPr>
        <w:t xml:space="preserve"> and always maintain a steady relationship between them and other business partners in trade deals</w:t>
      </w:r>
      <w:r w:rsidR="009179CB" w:rsidRPr="002B315E">
        <w:rPr>
          <w:rFonts w:ascii="Times New Roman" w:hAnsi="Times New Roman" w:cs="Times New Roman"/>
          <w:sz w:val="24"/>
          <w:szCs w:val="24"/>
        </w:rPr>
        <w:t xml:space="preserve"> both within and </w:t>
      </w:r>
      <w:proofErr w:type="spellStart"/>
      <w:r w:rsidR="009179CB" w:rsidRPr="002B315E">
        <w:rPr>
          <w:rFonts w:ascii="Times New Roman" w:hAnsi="Times New Roman" w:cs="Times New Roman"/>
          <w:sz w:val="24"/>
          <w:szCs w:val="24"/>
        </w:rPr>
        <w:t>ouside</w:t>
      </w:r>
      <w:proofErr w:type="spellEnd"/>
      <w:r w:rsidR="009179CB" w:rsidRPr="002B315E">
        <w:rPr>
          <w:rFonts w:ascii="Times New Roman" w:hAnsi="Times New Roman" w:cs="Times New Roman"/>
          <w:sz w:val="24"/>
          <w:szCs w:val="24"/>
        </w:rPr>
        <w:t xml:space="preserve"> the UK</w:t>
      </w:r>
      <w:r w:rsidR="00534BE9" w:rsidRPr="002B315E">
        <w:rPr>
          <w:rFonts w:ascii="Times New Roman" w:hAnsi="Times New Roman" w:cs="Times New Roman"/>
          <w:sz w:val="24"/>
          <w:szCs w:val="24"/>
        </w:rPr>
        <w:t>.</w:t>
      </w:r>
    </w:p>
    <w:p w:rsidR="00076A57" w:rsidRPr="002B315E" w:rsidRDefault="00534BE9" w:rsidP="002B315E">
      <w:pPr>
        <w:pStyle w:val="ListParagraph"/>
        <w:spacing w:line="360" w:lineRule="auto"/>
        <w:ind w:left="1080"/>
        <w:jc w:val="both"/>
        <w:rPr>
          <w:rFonts w:ascii="Times New Roman" w:hAnsi="Times New Roman" w:cs="Times New Roman"/>
          <w:sz w:val="24"/>
          <w:szCs w:val="24"/>
        </w:rPr>
      </w:pPr>
      <w:r w:rsidRPr="002B315E">
        <w:rPr>
          <w:rFonts w:ascii="Times New Roman" w:hAnsi="Times New Roman" w:cs="Times New Roman"/>
          <w:sz w:val="24"/>
          <w:szCs w:val="24"/>
        </w:rPr>
        <w:lastRenderedPageBreak/>
        <w:t xml:space="preserve"> </w:t>
      </w:r>
    </w:p>
    <w:p w:rsidR="00534BE9" w:rsidRPr="002B315E" w:rsidRDefault="00076A57" w:rsidP="002B315E">
      <w:pPr>
        <w:pStyle w:val="ListParagraph"/>
        <w:numPr>
          <w:ilvl w:val="0"/>
          <w:numId w:val="13"/>
        </w:numPr>
        <w:spacing w:line="360" w:lineRule="auto"/>
        <w:jc w:val="both"/>
        <w:rPr>
          <w:rFonts w:ascii="Times New Roman" w:hAnsi="Times New Roman" w:cs="Times New Roman"/>
          <w:sz w:val="24"/>
          <w:szCs w:val="24"/>
        </w:rPr>
      </w:pPr>
      <w:r w:rsidRPr="002B315E">
        <w:rPr>
          <w:rFonts w:ascii="Times New Roman" w:hAnsi="Times New Roman" w:cs="Times New Roman"/>
          <w:sz w:val="24"/>
          <w:szCs w:val="24"/>
        </w:rPr>
        <w:t>INEOS</w:t>
      </w:r>
      <w:r w:rsidR="00534BE9" w:rsidRPr="002B315E">
        <w:rPr>
          <w:rFonts w:ascii="Times New Roman" w:hAnsi="Times New Roman" w:cs="Times New Roman"/>
          <w:sz w:val="24"/>
          <w:szCs w:val="24"/>
        </w:rPr>
        <w:t xml:space="preserve"> need to chase development of product by giving rise in the reduction of their sells price</w:t>
      </w:r>
      <w:r w:rsidR="00017F77" w:rsidRPr="002B315E">
        <w:rPr>
          <w:rFonts w:ascii="Times New Roman" w:hAnsi="Times New Roman" w:cs="Times New Roman"/>
          <w:sz w:val="24"/>
          <w:szCs w:val="24"/>
        </w:rPr>
        <w:t xml:space="preserve"> in order to keep up with their customers</w:t>
      </w:r>
      <w:r w:rsidR="0085271B" w:rsidRPr="002B315E">
        <w:rPr>
          <w:rFonts w:ascii="Times New Roman" w:hAnsi="Times New Roman" w:cs="Times New Roman"/>
          <w:sz w:val="24"/>
          <w:szCs w:val="24"/>
        </w:rPr>
        <w:t xml:space="preserve"> on the aspects of goods and services.</w:t>
      </w:r>
    </w:p>
    <w:p w:rsidR="00534BE9" w:rsidRPr="002B315E" w:rsidRDefault="00534BE9" w:rsidP="002B315E">
      <w:pPr>
        <w:pStyle w:val="ListParagraph"/>
        <w:spacing w:line="360" w:lineRule="auto"/>
        <w:rPr>
          <w:rFonts w:ascii="Times New Roman" w:hAnsi="Times New Roman" w:cs="Times New Roman"/>
          <w:sz w:val="24"/>
          <w:szCs w:val="24"/>
        </w:rPr>
      </w:pPr>
    </w:p>
    <w:p w:rsidR="00076A57" w:rsidRPr="002B315E" w:rsidRDefault="00534BE9" w:rsidP="002B315E">
      <w:pPr>
        <w:pStyle w:val="ListParagraph"/>
        <w:numPr>
          <w:ilvl w:val="0"/>
          <w:numId w:val="13"/>
        </w:numPr>
        <w:spacing w:line="360" w:lineRule="auto"/>
        <w:jc w:val="both"/>
        <w:rPr>
          <w:rFonts w:ascii="Times New Roman" w:hAnsi="Times New Roman" w:cs="Times New Roman"/>
          <w:sz w:val="24"/>
          <w:szCs w:val="24"/>
        </w:rPr>
      </w:pPr>
      <w:r w:rsidRPr="002B315E">
        <w:rPr>
          <w:rFonts w:ascii="Times New Roman" w:hAnsi="Times New Roman" w:cs="Times New Roman"/>
          <w:sz w:val="24"/>
          <w:szCs w:val="24"/>
        </w:rPr>
        <w:t xml:space="preserve">INEOS can make good use of the post </w:t>
      </w:r>
      <w:proofErr w:type="spellStart"/>
      <w:r w:rsidRPr="002B315E">
        <w:rPr>
          <w:rFonts w:ascii="Times New Roman" w:hAnsi="Times New Roman" w:cs="Times New Roman"/>
          <w:sz w:val="24"/>
          <w:szCs w:val="24"/>
        </w:rPr>
        <w:t>brexit</w:t>
      </w:r>
      <w:proofErr w:type="spellEnd"/>
      <w:r w:rsidRPr="002B315E">
        <w:rPr>
          <w:rFonts w:ascii="Times New Roman" w:hAnsi="Times New Roman" w:cs="Times New Roman"/>
          <w:sz w:val="24"/>
          <w:szCs w:val="24"/>
        </w:rPr>
        <w:t xml:space="preserve"> fear and go ahead to introduce new products and sells in the UK market</w:t>
      </w:r>
      <w:r w:rsidR="00017F77" w:rsidRPr="002B315E">
        <w:rPr>
          <w:rFonts w:ascii="Times New Roman" w:hAnsi="Times New Roman" w:cs="Times New Roman"/>
          <w:sz w:val="24"/>
          <w:szCs w:val="24"/>
        </w:rPr>
        <w:t xml:space="preserve"> and making new laws</w:t>
      </w:r>
      <w:r w:rsidR="0085271B" w:rsidRPr="002B315E">
        <w:rPr>
          <w:rFonts w:ascii="Times New Roman" w:hAnsi="Times New Roman" w:cs="Times New Roman"/>
          <w:sz w:val="24"/>
          <w:szCs w:val="24"/>
        </w:rPr>
        <w:t xml:space="preserve"> and rules to back them up after the </w:t>
      </w:r>
      <w:proofErr w:type="spellStart"/>
      <w:r w:rsidR="0085271B" w:rsidRPr="002B315E">
        <w:rPr>
          <w:rFonts w:ascii="Times New Roman" w:hAnsi="Times New Roman" w:cs="Times New Roman"/>
          <w:sz w:val="24"/>
          <w:szCs w:val="24"/>
        </w:rPr>
        <w:t>Brexit</w:t>
      </w:r>
      <w:proofErr w:type="spellEnd"/>
      <w:r w:rsidR="0085271B" w:rsidRPr="002B315E">
        <w:rPr>
          <w:rFonts w:ascii="Times New Roman" w:hAnsi="Times New Roman" w:cs="Times New Roman"/>
          <w:sz w:val="24"/>
          <w:szCs w:val="24"/>
        </w:rPr>
        <w:t>.</w:t>
      </w:r>
    </w:p>
    <w:p w:rsidR="00534BE9" w:rsidRPr="002B315E" w:rsidRDefault="00534BE9" w:rsidP="002B315E">
      <w:pPr>
        <w:pStyle w:val="ListParagraph"/>
        <w:spacing w:line="360" w:lineRule="auto"/>
        <w:rPr>
          <w:rFonts w:ascii="Times New Roman" w:hAnsi="Times New Roman" w:cs="Times New Roman"/>
          <w:sz w:val="24"/>
          <w:szCs w:val="24"/>
        </w:rPr>
      </w:pPr>
    </w:p>
    <w:p w:rsidR="00534BE9" w:rsidRPr="002B315E" w:rsidRDefault="00534BE9" w:rsidP="002B315E">
      <w:pPr>
        <w:pStyle w:val="ListParagraph"/>
        <w:numPr>
          <w:ilvl w:val="0"/>
          <w:numId w:val="13"/>
        </w:numPr>
        <w:spacing w:line="360" w:lineRule="auto"/>
        <w:jc w:val="both"/>
        <w:rPr>
          <w:rFonts w:ascii="Times New Roman" w:hAnsi="Times New Roman" w:cs="Times New Roman"/>
          <w:sz w:val="24"/>
          <w:szCs w:val="24"/>
        </w:rPr>
      </w:pPr>
      <w:r w:rsidRPr="002B315E">
        <w:rPr>
          <w:rFonts w:ascii="Times New Roman" w:hAnsi="Times New Roman" w:cs="Times New Roman"/>
          <w:sz w:val="24"/>
          <w:szCs w:val="24"/>
        </w:rPr>
        <w:t>IN</w:t>
      </w:r>
      <w:r w:rsidR="00166825" w:rsidRPr="002B315E">
        <w:rPr>
          <w:rFonts w:ascii="Times New Roman" w:hAnsi="Times New Roman" w:cs="Times New Roman"/>
          <w:sz w:val="24"/>
          <w:szCs w:val="24"/>
        </w:rPr>
        <w:t>EOS try other technological system l</w:t>
      </w:r>
      <w:r w:rsidR="00BC2427" w:rsidRPr="002B315E">
        <w:rPr>
          <w:rFonts w:ascii="Times New Roman" w:hAnsi="Times New Roman" w:cs="Times New Roman"/>
          <w:sz w:val="24"/>
          <w:szCs w:val="24"/>
        </w:rPr>
        <w:t xml:space="preserve">ike investing into medicine, </w:t>
      </w:r>
      <w:r w:rsidR="00166825" w:rsidRPr="002B315E">
        <w:rPr>
          <w:rFonts w:ascii="Times New Roman" w:hAnsi="Times New Roman" w:cs="Times New Roman"/>
          <w:sz w:val="24"/>
          <w:szCs w:val="24"/>
        </w:rPr>
        <w:t>drugs</w:t>
      </w:r>
      <w:r w:rsidR="00BC2427" w:rsidRPr="002B315E">
        <w:rPr>
          <w:rFonts w:ascii="Times New Roman" w:hAnsi="Times New Roman" w:cs="Times New Roman"/>
          <w:sz w:val="24"/>
          <w:szCs w:val="24"/>
        </w:rPr>
        <w:t xml:space="preserve"> and medical </w:t>
      </w:r>
      <w:proofErr w:type="spellStart"/>
      <w:r w:rsidR="00BC2427" w:rsidRPr="002B315E">
        <w:rPr>
          <w:rFonts w:ascii="Times New Roman" w:hAnsi="Times New Roman" w:cs="Times New Roman"/>
          <w:sz w:val="24"/>
          <w:szCs w:val="24"/>
        </w:rPr>
        <w:t>equipments</w:t>
      </w:r>
      <w:proofErr w:type="spellEnd"/>
    </w:p>
    <w:p w:rsidR="00166825" w:rsidRPr="002B315E" w:rsidRDefault="00017F77" w:rsidP="002B315E">
      <w:pPr>
        <w:spacing w:line="360" w:lineRule="auto"/>
        <w:ind w:left="360"/>
        <w:jc w:val="both"/>
        <w:rPr>
          <w:rFonts w:ascii="Times New Roman" w:hAnsi="Times New Roman" w:cs="Times New Roman"/>
          <w:sz w:val="24"/>
          <w:szCs w:val="24"/>
        </w:rPr>
      </w:pPr>
      <w:r w:rsidRPr="002B315E">
        <w:rPr>
          <w:rFonts w:ascii="Times New Roman" w:hAnsi="Times New Roman" w:cs="Times New Roman"/>
          <w:sz w:val="24"/>
          <w:szCs w:val="24"/>
        </w:rPr>
        <w:t xml:space="preserve">           </w:t>
      </w:r>
      <w:r w:rsidR="00166825" w:rsidRPr="002B315E">
        <w:rPr>
          <w:rFonts w:ascii="Times New Roman" w:hAnsi="Times New Roman" w:cs="Times New Roman"/>
          <w:sz w:val="24"/>
          <w:szCs w:val="24"/>
        </w:rPr>
        <w:t>INEOS can go into the production of solar energy in order to boost the power</w:t>
      </w:r>
      <w:r w:rsidR="00BC2427" w:rsidRPr="002B315E">
        <w:rPr>
          <w:rFonts w:ascii="Times New Roman" w:hAnsi="Times New Roman" w:cs="Times New Roman"/>
          <w:sz w:val="24"/>
          <w:szCs w:val="24"/>
        </w:rPr>
        <w:t xml:space="preserve"> supply</w:t>
      </w:r>
      <w:r w:rsidR="00166825" w:rsidRPr="002B315E">
        <w:rPr>
          <w:rFonts w:ascii="Times New Roman" w:hAnsi="Times New Roman" w:cs="Times New Roman"/>
          <w:sz w:val="24"/>
          <w:szCs w:val="24"/>
        </w:rPr>
        <w:t xml:space="preserve"> of their equipment’s </w:t>
      </w:r>
    </w:p>
    <w:p w:rsidR="00166825" w:rsidRPr="002B315E" w:rsidRDefault="00166825" w:rsidP="002B315E">
      <w:pPr>
        <w:pStyle w:val="ListParagraph"/>
        <w:spacing w:line="360" w:lineRule="auto"/>
        <w:ind w:left="1080"/>
        <w:jc w:val="both"/>
        <w:rPr>
          <w:rFonts w:ascii="Times New Roman" w:hAnsi="Times New Roman" w:cs="Times New Roman"/>
          <w:sz w:val="24"/>
          <w:szCs w:val="24"/>
        </w:rPr>
      </w:pPr>
    </w:p>
    <w:p w:rsidR="00166825" w:rsidRPr="002B315E" w:rsidRDefault="00166825" w:rsidP="002B315E">
      <w:pPr>
        <w:pStyle w:val="ListParagraph"/>
        <w:numPr>
          <w:ilvl w:val="0"/>
          <w:numId w:val="13"/>
        </w:numPr>
        <w:spacing w:line="360" w:lineRule="auto"/>
        <w:jc w:val="both"/>
        <w:rPr>
          <w:rFonts w:ascii="Times New Roman" w:hAnsi="Times New Roman" w:cs="Times New Roman"/>
          <w:sz w:val="24"/>
          <w:szCs w:val="24"/>
        </w:rPr>
      </w:pPr>
      <w:r w:rsidRPr="002B315E">
        <w:rPr>
          <w:rFonts w:ascii="Times New Roman" w:hAnsi="Times New Roman" w:cs="Times New Roman"/>
          <w:sz w:val="24"/>
          <w:szCs w:val="24"/>
        </w:rPr>
        <w:t>INEOS need to invest more on research and development and try new products</w:t>
      </w:r>
      <w:r w:rsidR="00017F77" w:rsidRPr="002B315E">
        <w:rPr>
          <w:rFonts w:ascii="Times New Roman" w:hAnsi="Times New Roman" w:cs="Times New Roman"/>
          <w:sz w:val="24"/>
          <w:szCs w:val="24"/>
        </w:rPr>
        <w:t xml:space="preserve"> to give them a higher advantage</w:t>
      </w:r>
      <w:r w:rsidRPr="002B315E">
        <w:rPr>
          <w:rFonts w:ascii="Times New Roman" w:hAnsi="Times New Roman" w:cs="Times New Roman"/>
          <w:sz w:val="24"/>
          <w:szCs w:val="24"/>
        </w:rPr>
        <w:t>.</w:t>
      </w:r>
    </w:p>
    <w:p w:rsidR="00076A57" w:rsidRPr="002B315E" w:rsidRDefault="00076A57" w:rsidP="002B315E">
      <w:pPr>
        <w:pStyle w:val="ListParagraph"/>
        <w:spacing w:line="360" w:lineRule="auto"/>
        <w:ind w:left="1080"/>
        <w:jc w:val="both"/>
        <w:rPr>
          <w:rFonts w:ascii="Times New Roman" w:hAnsi="Times New Roman" w:cs="Times New Roman"/>
          <w:sz w:val="24"/>
          <w:szCs w:val="24"/>
        </w:rPr>
      </w:pPr>
    </w:p>
    <w:p w:rsidR="00902136" w:rsidRPr="002B315E" w:rsidRDefault="00902136" w:rsidP="002B315E">
      <w:pPr>
        <w:pStyle w:val="Heading1"/>
        <w:spacing w:line="360" w:lineRule="auto"/>
        <w:jc w:val="both"/>
        <w:rPr>
          <w:rFonts w:ascii="Times New Roman" w:hAnsi="Times New Roman" w:cs="Times New Roman"/>
          <w:b/>
          <w:color w:val="auto"/>
          <w:sz w:val="24"/>
          <w:szCs w:val="24"/>
          <w:lang w:val="en"/>
        </w:rPr>
      </w:pPr>
      <w:bookmarkStart w:id="12" w:name="_Toc492647551"/>
      <w:r w:rsidRPr="002B315E">
        <w:rPr>
          <w:rFonts w:ascii="Times New Roman" w:hAnsi="Times New Roman" w:cs="Times New Roman"/>
          <w:b/>
          <w:color w:val="auto"/>
          <w:sz w:val="24"/>
          <w:szCs w:val="24"/>
          <w:lang w:val="en"/>
        </w:rPr>
        <w:t>References</w:t>
      </w:r>
      <w:bookmarkEnd w:id="12"/>
    </w:p>
    <w:p w:rsidR="00F87B2A" w:rsidRPr="002B315E" w:rsidRDefault="00902136" w:rsidP="002B315E">
      <w:pPr>
        <w:spacing w:after="336" w:line="360" w:lineRule="auto"/>
        <w:ind w:left="456" w:hanging="456"/>
        <w:rPr>
          <w:sz w:val="24"/>
          <w:szCs w:val="24"/>
          <w:lang w:val="en-US"/>
        </w:rPr>
      </w:pPr>
      <w:r w:rsidRPr="002B315E">
        <w:rPr>
          <w:rFonts w:ascii="Times New Roman" w:hAnsi="Times New Roman" w:cs="Times New Roman"/>
          <w:sz w:val="24"/>
          <w:szCs w:val="24"/>
        </w:rPr>
        <w:t xml:space="preserve"> </w:t>
      </w:r>
      <w:r w:rsidR="00F87B2A" w:rsidRPr="002B315E">
        <w:rPr>
          <w:rFonts w:ascii="Times New Roman" w:hAnsi="Times New Roman" w:cs="Times New Roman"/>
          <w:sz w:val="24"/>
          <w:szCs w:val="24"/>
          <w:lang w:val="en-US"/>
        </w:rPr>
        <w:t xml:space="preserve">Adair, J. (2010) </w:t>
      </w:r>
      <w:r w:rsidR="00F87B2A" w:rsidRPr="002B315E">
        <w:rPr>
          <w:rFonts w:ascii="Times New Roman" w:hAnsi="Times New Roman" w:cs="Times New Roman"/>
          <w:i/>
          <w:sz w:val="24"/>
          <w:szCs w:val="24"/>
          <w:lang w:val="en-US"/>
        </w:rPr>
        <w:t>Effective Strategic Leadership: The Complete Guide to Strategic Management</w:t>
      </w:r>
      <w:r w:rsidR="00F87B2A" w:rsidRPr="002B315E">
        <w:rPr>
          <w:rFonts w:ascii="Times New Roman" w:hAnsi="Times New Roman" w:cs="Times New Roman"/>
          <w:sz w:val="24"/>
          <w:szCs w:val="24"/>
          <w:lang w:val="en-US"/>
        </w:rPr>
        <w:t xml:space="preserve">. 1st </w:t>
      </w:r>
      <w:proofErr w:type="spellStart"/>
      <w:r w:rsidR="00F87B2A" w:rsidRPr="002B315E">
        <w:rPr>
          <w:rFonts w:ascii="Times New Roman" w:hAnsi="Times New Roman" w:cs="Times New Roman"/>
          <w:sz w:val="24"/>
          <w:szCs w:val="24"/>
          <w:lang w:val="en-US"/>
        </w:rPr>
        <w:t>edn</w:t>
      </w:r>
      <w:proofErr w:type="spellEnd"/>
      <w:r w:rsidR="00F87B2A" w:rsidRPr="002B315E">
        <w:rPr>
          <w:rFonts w:ascii="Times New Roman" w:hAnsi="Times New Roman" w:cs="Times New Roman"/>
          <w:sz w:val="24"/>
          <w:szCs w:val="24"/>
          <w:lang w:val="en-US"/>
        </w:rPr>
        <w:t>. London: Macmillan</w:t>
      </w:r>
    </w:p>
    <w:p w:rsidR="00F87B2A" w:rsidRPr="002B315E" w:rsidRDefault="00F87B2A" w:rsidP="002B315E">
      <w:pPr>
        <w:spacing w:after="336" w:line="360" w:lineRule="auto"/>
        <w:ind w:left="456" w:hanging="456"/>
        <w:rPr>
          <w:sz w:val="24"/>
          <w:szCs w:val="24"/>
          <w:lang w:val="en-US"/>
        </w:rPr>
      </w:pPr>
      <w:proofErr w:type="spellStart"/>
      <w:r w:rsidRPr="002B315E">
        <w:rPr>
          <w:rFonts w:ascii="Times New Roman" w:hAnsi="Times New Roman" w:cs="Times New Roman"/>
          <w:sz w:val="24"/>
          <w:szCs w:val="24"/>
          <w:lang w:val="en-US"/>
        </w:rPr>
        <w:t>Aouad</w:t>
      </w:r>
      <w:proofErr w:type="spellEnd"/>
      <w:r w:rsidRPr="002B315E">
        <w:rPr>
          <w:rFonts w:ascii="Times New Roman" w:hAnsi="Times New Roman" w:cs="Times New Roman"/>
          <w:sz w:val="24"/>
          <w:szCs w:val="24"/>
          <w:lang w:val="en-US"/>
        </w:rPr>
        <w:t xml:space="preserve">, A. (2017) </w:t>
      </w:r>
      <w:r w:rsidRPr="002B315E">
        <w:rPr>
          <w:rFonts w:ascii="Times New Roman" w:hAnsi="Times New Roman" w:cs="Times New Roman"/>
          <w:i/>
          <w:sz w:val="24"/>
          <w:szCs w:val="24"/>
          <w:lang w:val="en-US"/>
        </w:rPr>
        <w:t>Mobile Banking Is on The Rise in The UK</w:t>
      </w:r>
      <w:r w:rsidRPr="002B315E">
        <w:rPr>
          <w:rFonts w:ascii="Times New Roman" w:hAnsi="Times New Roman" w:cs="Times New Roman"/>
          <w:sz w:val="24"/>
          <w:szCs w:val="24"/>
          <w:lang w:val="en-US"/>
        </w:rPr>
        <w:t xml:space="preserve"> [online] available from &lt;http://uk.businessinsider.com/mobile-banking-is-on-the-rise-in-the-uk-2017-6&gt; [22 August 2018]</w:t>
      </w:r>
    </w:p>
    <w:p w:rsidR="00F87B2A" w:rsidRPr="002B315E" w:rsidRDefault="00F87B2A" w:rsidP="002B315E">
      <w:pPr>
        <w:spacing w:after="336" w:line="360" w:lineRule="auto"/>
        <w:ind w:left="456" w:hanging="456"/>
        <w:rPr>
          <w:sz w:val="24"/>
          <w:szCs w:val="24"/>
          <w:lang w:val="en-US"/>
        </w:rPr>
      </w:pPr>
    </w:p>
    <w:p w:rsidR="00F87B2A" w:rsidRPr="002B315E" w:rsidRDefault="00F87B2A" w:rsidP="002B315E">
      <w:pPr>
        <w:spacing w:after="336" w:line="360" w:lineRule="auto"/>
        <w:ind w:left="456" w:hanging="456"/>
        <w:rPr>
          <w:sz w:val="24"/>
          <w:szCs w:val="24"/>
          <w:lang w:val="en-US"/>
        </w:rPr>
      </w:pPr>
      <w:proofErr w:type="spellStart"/>
      <w:r w:rsidRPr="002B315E">
        <w:rPr>
          <w:rFonts w:ascii="Times New Roman" w:hAnsi="Times New Roman" w:cs="Times New Roman"/>
          <w:sz w:val="24"/>
          <w:szCs w:val="24"/>
          <w:lang w:val="en-US"/>
        </w:rPr>
        <w:t>Brinded</w:t>
      </w:r>
      <w:proofErr w:type="spellEnd"/>
      <w:r w:rsidRPr="002B315E">
        <w:rPr>
          <w:rFonts w:ascii="Times New Roman" w:hAnsi="Times New Roman" w:cs="Times New Roman"/>
          <w:sz w:val="24"/>
          <w:szCs w:val="24"/>
          <w:lang w:val="en-US"/>
        </w:rPr>
        <w:t xml:space="preserve">, L. (2017) </w:t>
      </w:r>
      <w:r w:rsidRPr="002B315E">
        <w:rPr>
          <w:rFonts w:ascii="Times New Roman" w:hAnsi="Times New Roman" w:cs="Times New Roman"/>
          <w:i/>
          <w:sz w:val="24"/>
          <w:szCs w:val="24"/>
          <w:lang w:val="en-US"/>
        </w:rPr>
        <w:t xml:space="preserve">ING: Bad </w:t>
      </w:r>
      <w:proofErr w:type="spellStart"/>
      <w:r w:rsidRPr="002B315E">
        <w:rPr>
          <w:rFonts w:ascii="Times New Roman" w:hAnsi="Times New Roman" w:cs="Times New Roman"/>
          <w:i/>
          <w:sz w:val="24"/>
          <w:szCs w:val="24"/>
          <w:lang w:val="en-US"/>
        </w:rPr>
        <w:t>Brexit</w:t>
      </w:r>
      <w:proofErr w:type="spellEnd"/>
      <w:r w:rsidRPr="002B315E">
        <w:rPr>
          <w:rFonts w:ascii="Times New Roman" w:hAnsi="Times New Roman" w:cs="Times New Roman"/>
          <w:i/>
          <w:sz w:val="24"/>
          <w:szCs w:val="24"/>
          <w:lang w:val="en-US"/>
        </w:rPr>
        <w:t xml:space="preserve"> Deal for Britain Could Kick Europe </w:t>
      </w:r>
      <w:proofErr w:type="gramStart"/>
      <w:r w:rsidRPr="002B315E">
        <w:rPr>
          <w:rFonts w:ascii="Times New Roman" w:hAnsi="Times New Roman" w:cs="Times New Roman"/>
          <w:i/>
          <w:sz w:val="24"/>
          <w:szCs w:val="24"/>
          <w:lang w:val="en-US"/>
        </w:rPr>
        <w:t>Into</w:t>
      </w:r>
      <w:proofErr w:type="gramEnd"/>
      <w:r w:rsidRPr="002B315E">
        <w:rPr>
          <w:rFonts w:ascii="Times New Roman" w:hAnsi="Times New Roman" w:cs="Times New Roman"/>
          <w:i/>
          <w:sz w:val="24"/>
          <w:szCs w:val="24"/>
          <w:lang w:val="en-US"/>
        </w:rPr>
        <w:t xml:space="preserve"> Recession</w:t>
      </w:r>
      <w:r w:rsidRPr="002B315E">
        <w:rPr>
          <w:rFonts w:ascii="Times New Roman" w:hAnsi="Times New Roman" w:cs="Times New Roman"/>
          <w:sz w:val="24"/>
          <w:szCs w:val="24"/>
          <w:lang w:val="en-US"/>
        </w:rPr>
        <w:t xml:space="preserve"> [online] available from &lt;http://uk.businessinsider.com/bad-brexit-deal-impact-on-european-and-uk-economy-trade-single-market-2017-4&gt; [10 August 2018]</w:t>
      </w:r>
    </w:p>
    <w:p w:rsidR="00F87B2A" w:rsidRPr="002B315E" w:rsidRDefault="00F87B2A" w:rsidP="002B315E">
      <w:pPr>
        <w:spacing w:after="336" w:line="360" w:lineRule="auto"/>
        <w:ind w:left="456" w:hanging="456"/>
        <w:rPr>
          <w:sz w:val="24"/>
          <w:szCs w:val="24"/>
          <w:lang w:val="en-US"/>
        </w:rPr>
      </w:pPr>
      <w:r w:rsidRPr="002B315E">
        <w:rPr>
          <w:rFonts w:ascii="Times New Roman" w:hAnsi="Times New Roman" w:cs="Times New Roman"/>
          <w:sz w:val="24"/>
          <w:szCs w:val="24"/>
          <w:lang w:val="en-US"/>
        </w:rPr>
        <w:t xml:space="preserve">Clegg, S., Carter, C., </w:t>
      </w:r>
      <w:proofErr w:type="spellStart"/>
      <w:r w:rsidRPr="002B315E">
        <w:rPr>
          <w:rFonts w:ascii="Times New Roman" w:hAnsi="Times New Roman" w:cs="Times New Roman"/>
          <w:sz w:val="24"/>
          <w:szCs w:val="24"/>
          <w:lang w:val="en-US"/>
        </w:rPr>
        <w:t>Kornberger</w:t>
      </w:r>
      <w:proofErr w:type="spellEnd"/>
      <w:r w:rsidRPr="002B315E">
        <w:rPr>
          <w:rFonts w:ascii="Times New Roman" w:hAnsi="Times New Roman" w:cs="Times New Roman"/>
          <w:sz w:val="24"/>
          <w:szCs w:val="24"/>
          <w:lang w:val="en-US"/>
        </w:rPr>
        <w:t xml:space="preserve">, M. and Schweitzer, J. (2012) </w:t>
      </w:r>
      <w:r w:rsidRPr="002B315E">
        <w:rPr>
          <w:rFonts w:ascii="Times New Roman" w:hAnsi="Times New Roman" w:cs="Times New Roman"/>
          <w:i/>
          <w:sz w:val="24"/>
          <w:szCs w:val="24"/>
          <w:lang w:val="en-US"/>
        </w:rPr>
        <w:t>Strategy and Theory</w:t>
      </w:r>
      <w:r w:rsidRPr="002B315E">
        <w:rPr>
          <w:rFonts w:ascii="Times New Roman" w:hAnsi="Times New Roman" w:cs="Times New Roman"/>
          <w:sz w:val="24"/>
          <w:szCs w:val="24"/>
          <w:lang w:val="en-US"/>
        </w:rPr>
        <w:t xml:space="preserve">. 1st </w:t>
      </w:r>
      <w:proofErr w:type="spellStart"/>
      <w:r w:rsidRPr="002B315E">
        <w:rPr>
          <w:rFonts w:ascii="Times New Roman" w:hAnsi="Times New Roman" w:cs="Times New Roman"/>
          <w:sz w:val="24"/>
          <w:szCs w:val="24"/>
          <w:lang w:val="en-US"/>
        </w:rPr>
        <w:t>edn</w:t>
      </w:r>
      <w:proofErr w:type="spellEnd"/>
      <w:r w:rsidRPr="002B315E">
        <w:rPr>
          <w:rFonts w:ascii="Times New Roman" w:hAnsi="Times New Roman" w:cs="Times New Roman"/>
          <w:sz w:val="24"/>
          <w:szCs w:val="24"/>
          <w:lang w:val="en-US"/>
        </w:rPr>
        <w:t>. London: SAGE</w:t>
      </w:r>
    </w:p>
    <w:p w:rsidR="00F87B2A" w:rsidRPr="002B315E" w:rsidRDefault="00F87B2A" w:rsidP="002B315E">
      <w:pPr>
        <w:spacing w:after="336" w:line="360" w:lineRule="auto"/>
        <w:ind w:left="456" w:hanging="456"/>
        <w:rPr>
          <w:sz w:val="24"/>
          <w:szCs w:val="24"/>
          <w:lang w:val="en-US"/>
        </w:rPr>
      </w:pPr>
      <w:r w:rsidRPr="002B315E">
        <w:rPr>
          <w:rFonts w:ascii="Times New Roman" w:hAnsi="Times New Roman" w:cs="Times New Roman"/>
          <w:sz w:val="24"/>
          <w:szCs w:val="24"/>
          <w:lang w:val="en-US"/>
        </w:rPr>
        <w:lastRenderedPageBreak/>
        <w:t xml:space="preserve">David, F. and David, F. (2017) </w:t>
      </w:r>
      <w:r w:rsidRPr="002B315E">
        <w:rPr>
          <w:rFonts w:ascii="Times New Roman" w:hAnsi="Times New Roman" w:cs="Times New Roman"/>
          <w:i/>
          <w:sz w:val="24"/>
          <w:szCs w:val="24"/>
          <w:lang w:val="en-US"/>
        </w:rPr>
        <w:t>Strategic Management: A Competitive Advantage Approach, Concepts and Cases</w:t>
      </w:r>
      <w:r w:rsidRPr="002B315E">
        <w:rPr>
          <w:rFonts w:ascii="Times New Roman" w:hAnsi="Times New Roman" w:cs="Times New Roman"/>
          <w:sz w:val="24"/>
          <w:szCs w:val="24"/>
          <w:lang w:val="en-US"/>
        </w:rPr>
        <w:t xml:space="preserve">. 16th </w:t>
      </w:r>
      <w:proofErr w:type="spellStart"/>
      <w:r w:rsidRPr="002B315E">
        <w:rPr>
          <w:rFonts w:ascii="Times New Roman" w:hAnsi="Times New Roman" w:cs="Times New Roman"/>
          <w:sz w:val="24"/>
          <w:szCs w:val="24"/>
          <w:lang w:val="en-US"/>
        </w:rPr>
        <w:t>edn</w:t>
      </w:r>
      <w:proofErr w:type="spellEnd"/>
      <w:r w:rsidRPr="002B315E">
        <w:rPr>
          <w:rFonts w:ascii="Times New Roman" w:hAnsi="Times New Roman" w:cs="Times New Roman"/>
          <w:sz w:val="24"/>
          <w:szCs w:val="24"/>
          <w:lang w:val="en-US"/>
        </w:rPr>
        <w:t>. Boston: Pearson</w:t>
      </w:r>
    </w:p>
    <w:p w:rsidR="00F87B2A" w:rsidRPr="002B315E" w:rsidRDefault="00F87B2A" w:rsidP="002B315E">
      <w:pPr>
        <w:spacing w:after="336" w:line="360" w:lineRule="auto"/>
        <w:ind w:left="456" w:hanging="456"/>
        <w:rPr>
          <w:sz w:val="24"/>
          <w:szCs w:val="24"/>
          <w:lang w:val="en-US"/>
        </w:rPr>
      </w:pPr>
      <w:r w:rsidRPr="002B315E">
        <w:rPr>
          <w:rFonts w:ascii="Times New Roman" w:hAnsi="Times New Roman" w:cs="Times New Roman"/>
          <w:sz w:val="24"/>
          <w:szCs w:val="24"/>
          <w:lang w:val="en-US"/>
        </w:rPr>
        <w:t xml:space="preserve">Deloitte (2016) </w:t>
      </w:r>
      <w:r w:rsidRPr="002B315E">
        <w:rPr>
          <w:rFonts w:ascii="Times New Roman" w:hAnsi="Times New Roman" w:cs="Times New Roman"/>
          <w:i/>
          <w:sz w:val="24"/>
          <w:szCs w:val="24"/>
          <w:lang w:val="en-US"/>
        </w:rPr>
        <w:t>Britain Poised for Mobile Payments Revolution | Deloitte UK</w:t>
      </w:r>
      <w:r w:rsidRPr="002B315E">
        <w:rPr>
          <w:rFonts w:ascii="Times New Roman" w:hAnsi="Times New Roman" w:cs="Times New Roman"/>
          <w:sz w:val="24"/>
          <w:szCs w:val="24"/>
          <w:lang w:val="en-US"/>
        </w:rPr>
        <w:t xml:space="preserve"> [online] available from &lt;https://www2.deloitte.com/uk/en/pages/press-releases/articles/mobile-payments-revolution.html&gt; [22 August 2018]</w:t>
      </w:r>
    </w:p>
    <w:p w:rsidR="00F87B2A" w:rsidRPr="002B315E" w:rsidRDefault="00F87B2A" w:rsidP="002B315E">
      <w:pPr>
        <w:spacing w:after="336" w:line="360" w:lineRule="auto"/>
        <w:ind w:left="456" w:hanging="456"/>
        <w:rPr>
          <w:sz w:val="24"/>
          <w:szCs w:val="24"/>
          <w:lang w:val="en-US"/>
        </w:rPr>
      </w:pPr>
      <w:proofErr w:type="spellStart"/>
      <w:r w:rsidRPr="002B315E">
        <w:rPr>
          <w:rFonts w:ascii="Times New Roman" w:hAnsi="Times New Roman" w:cs="Times New Roman"/>
          <w:sz w:val="24"/>
          <w:szCs w:val="24"/>
          <w:lang w:val="en-US"/>
        </w:rPr>
        <w:t>Hayter</w:t>
      </w:r>
      <w:proofErr w:type="spellEnd"/>
      <w:r w:rsidRPr="002B315E">
        <w:rPr>
          <w:rFonts w:ascii="Times New Roman" w:hAnsi="Times New Roman" w:cs="Times New Roman"/>
          <w:sz w:val="24"/>
          <w:szCs w:val="24"/>
          <w:lang w:val="en-US"/>
        </w:rPr>
        <w:t xml:space="preserve">, C. (2017) </w:t>
      </w:r>
      <w:r w:rsidRPr="002B315E">
        <w:rPr>
          <w:rFonts w:ascii="Times New Roman" w:hAnsi="Times New Roman" w:cs="Times New Roman"/>
          <w:i/>
          <w:sz w:val="24"/>
          <w:szCs w:val="24"/>
          <w:lang w:val="en-US"/>
        </w:rPr>
        <w:t>Overview of The UK Population - Office for National Statistics</w:t>
      </w:r>
      <w:r w:rsidRPr="002B315E">
        <w:rPr>
          <w:rFonts w:ascii="Times New Roman" w:hAnsi="Times New Roman" w:cs="Times New Roman"/>
          <w:sz w:val="24"/>
          <w:szCs w:val="24"/>
          <w:lang w:val="en-US"/>
        </w:rPr>
        <w:t xml:space="preserve"> [online] available from &lt;https://www.ons.gov.uk/peoplepopulationandcommunity/populationandmigration/populationestimates/articles/overviewoftheukpopulation/july2017&gt; [5 September 2018]</w:t>
      </w:r>
    </w:p>
    <w:p w:rsidR="00F87B2A" w:rsidRPr="002B315E" w:rsidRDefault="00F87B2A" w:rsidP="002B315E">
      <w:pPr>
        <w:spacing w:after="336" w:line="360" w:lineRule="auto"/>
        <w:ind w:left="456" w:hanging="456"/>
        <w:rPr>
          <w:sz w:val="24"/>
          <w:szCs w:val="24"/>
          <w:lang w:val="en-US"/>
        </w:rPr>
      </w:pPr>
      <w:r w:rsidRPr="002B315E">
        <w:rPr>
          <w:rFonts w:ascii="Times New Roman" w:hAnsi="Times New Roman" w:cs="Times New Roman"/>
          <w:sz w:val="24"/>
          <w:szCs w:val="24"/>
          <w:lang w:val="en-US"/>
        </w:rPr>
        <w:t xml:space="preserve">Inman, P. (2017) </w:t>
      </w:r>
      <w:r w:rsidRPr="002B315E">
        <w:rPr>
          <w:rFonts w:ascii="Times New Roman" w:hAnsi="Times New Roman" w:cs="Times New Roman"/>
          <w:i/>
          <w:sz w:val="24"/>
          <w:szCs w:val="24"/>
          <w:lang w:val="en-US"/>
        </w:rPr>
        <w:t xml:space="preserve">What Would British Business Be Like After </w:t>
      </w:r>
      <w:proofErr w:type="spellStart"/>
      <w:r w:rsidRPr="002B315E">
        <w:rPr>
          <w:rFonts w:ascii="Times New Roman" w:hAnsi="Times New Roman" w:cs="Times New Roman"/>
          <w:i/>
          <w:sz w:val="24"/>
          <w:szCs w:val="24"/>
          <w:lang w:val="en-US"/>
        </w:rPr>
        <w:t>Brexit</w:t>
      </w:r>
      <w:proofErr w:type="spellEnd"/>
      <w:r w:rsidRPr="002B315E">
        <w:rPr>
          <w:rFonts w:ascii="Times New Roman" w:hAnsi="Times New Roman" w:cs="Times New Roman"/>
          <w:i/>
          <w:sz w:val="24"/>
          <w:szCs w:val="24"/>
          <w:lang w:val="en-US"/>
        </w:rPr>
        <w:t>?</w:t>
      </w:r>
      <w:r w:rsidRPr="002B315E">
        <w:rPr>
          <w:rFonts w:ascii="Times New Roman" w:hAnsi="Times New Roman" w:cs="Times New Roman"/>
          <w:sz w:val="24"/>
          <w:szCs w:val="24"/>
          <w:lang w:val="en-US"/>
        </w:rPr>
        <w:t xml:space="preserve"> [</w:t>
      </w:r>
      <w:proofErr w:type="gramStart"/>
      <w:r w:rsidRPr="002B315E">
        <w:rPr>
          <w:rFonts w:ascii="Times New Roman" w:hAnsi="Times New Roman" w:cs="Times New Roman"/>
          <w:sz w:val="24"/>
          <w:szCs w:val="24"/>
          <w:lang w:val="en-US"/>
        </w:rPr>
        <w:t>online</w:t>
      </w:r>
      <w:proofErr w:type="gramEnd"/>
      <w:r w:rsidRPr="002B315E">
        <w:rPr>
          <w:rFonts w:ascii="Times New Roman" w:hAnsi="Times New Roman" w:cs="Times New Roman"/>
          <w:sz w:val="24"/>
          <w:szCs w:val="24"/>
          <w:lang w:val="en-US"/>
        </w:rPr>
        <w:t>] available from &lt;https://www.theguardian.com/business/2016/jun/18/british-business-after-brexit&gt; [10 August 2017]</w:t>
      </w:r>
    </w:p>
    <w:p w:rsidR="00F87B2A" w:rsidRPr="002B315E" w:rsidRDefault="00F87B2A" w:rsidP="002B315E">
      <w:pPr>
        <w:spacing w:after="336" w:line="360" w:lineRule="auto"/>
        <w:ind w:left="456" w:hanging="456"/>
        <w:rPr>
          <w:sz w:val="24"/>
          <w:szCs w:val="24"/>
          <w:lang w:val="en-US"/>
        </w:rPr>
      </w:pPr>
      <w:r w:rsidRPr="002B315E">
        <w:rPr>
          <w:rFonts w:ascii="Times New Roman" w:hAnsi="Times New Roman" w:cs="Times New Roman"/>
          <w:sz w:val="24"/>
          <w:szCs w:val="24"/>
          <w:lang w:val="en-US"/>
        </w:rPr>
        <w:t xml:space="preserve">Johnson, G., Whittington, R., Scholes, K., </w:t>
      </w:r>
      <w:proofErr w:type="spellStart"/>
      <w:r w:rsidRPr="002B315E">
        <w:rPr>
          <w:rFonts w:ascii="Times New Roman" w:hAnsi="Times New Roman" w:cs="Times New Roman"/>
          <w:sz w:val="24"/>
          <w:szCs w:val="24"/>
          <w:lang w:val="en-US"/>
        </w:rPr>
        <w:t>Angwin</w:t>
      </w:r>
      <w:proofErr w:type="spellEnd"/>
      <w:r w:rsidRPr="002B315E">
        <w:rPr>
          <w:rFonts w:ascii="Times New Roman" w:hAnsi="Times New Roman" w:cs="Times New Roman"/>
          <w:sz w:val="24"/>
          <w:szCs w:val="24"/>
          <w:lang w:val="en-US"/>
        </w:rPr>
        <w:t xml:space="preserve">, D. and </w:t>
      </w:r>
      <w:proofErr w:type="spellStart"/>
      <w:r w:rsidRPr="002B315E">
        <w:rPr>
          <w:rFonts w:ascii="Times New Roman" w:hAnsi="Times New Roman" w:cs="Times New Roman"/>
          <w:sz w:val="24"/>
          <w:szCs w:val="24"/>
          <w:lang w:val="en-US"/>
        </w:rPr>
        <w:t>Regner</w:t>
      </w:r>
      <w:proofErr w:type="spellEnd"/>
      <w:r w:rsidRPr="002B315E">
        <w:rPr>
          <w:rFonts w:ascii="Times New Roman" w:hAnsi="Times New Roman" w:cs="Times New Roman"/>
          <w:sz w:val="24"/>
          <w:szCs w:val="24"/>
          <w:lang w:val="en-US"/>
        </w:rPr>
        <w:t xml:space="preserve">, P. (2014) </w:t>
      </w:r>
      <w:r w:rsidRPr="002B315E">
        <w:rPr>
          <w:rFonts w:ascii="Times New Roman" w:hAnsi="Times New Roman" w:cs="Times New Roman"/>
          <w:i/>
          <w:sz w:val="24"/>
          <w:szCs w:val="24"/>
          <w:lang w:val="en-US"/>
        </w:rPr>
        <w:t>Exploring Corporate Strategy: Text and Cases</w:t>
      </w:r>
      <w:r w:rsidRPr="002B315E">
        <w:rPr>
          <w:rFonts w:ascii="Times New Roman" w:hAnsi="Times New Roman" w:cs="Times New Roman"/>
          <w:sz w:val="24"/>
          <w:szCs w:val="24"/>
          <w:lang w:val="en-US"/>
        </w:rPr>
        <w:t xml:space="preserve">. 10th </w:t>
      </w:r>
      <w:proofErr w:type="spellStart"/>
      <w:r w:rsidRPr="002B315E">
        <w:rPr>
          <w:rFonts w:ascii="Times New Roman" w:hAnsi="Times New Roman" w:cs="Times New Roman"/>
          <w:sz w:val="24"/>
          <w:szCs w:val="24"/>
          <w:lang w:val="en-US"/>
        </w:rPr>
        <w:t>edn</w:t>
      </w:r>
      <w:proofErr w:type="spellEnd"/>
      <w:r w:rsidRPr="002B315E">
        <w:rPr>
          <w:rFonts w:ascii="Times New Roman" w:hAnsi="Times New Roman" w:cs="Times New Roman"/>
          <w:sz w:val="24"/>
          <w:szCs w:val="24"/>
          <w:lang w:val="en-US"/>
        </w:rPr>
        <w:t>. Harlow: Pearson</w:t>
      </w:r>
    </w:p>
    <w:p w:rsidR="00F87B2A" w:rsidRPr="002B315E" w:rsidRDefault="00F87B2A" w:rsidP="002B315E">
      <w:pPr>
        <w:spacing w:after="336" w:line="360" w:lineRule="auto"/>
        <w:ind w:left="456" w:hanging="456"/>
        <w:rPr>
          <w:sz w:val="24"/>
          <w:szCs w:val="24"/>
          <w:lang w:val="en-US"/>
        </w:rPr>
      </w:pPr>
      <w:r w:rsidRPr="002B315E">
        <w:rPr>
          <w:rFonts w:ascii="Times New Roman" w:hAnsi="Times New Roman" w:cs="Times New Roman"/>
          <w:sz w:val="24"/>
          <w:szCs w:val="24"/>
          <w:lang w:val="en-US"/>
        </w:rPr>
        <w:t xml:space="preserve">Johnson, M., Christensen, C. and </w:t>
      </w:r>
      <w:proofErr w:type="spellStart"/>
      <w:r w:rsidRPr="002B315E">
        <w:rPr>
          <w:rFonts w:ascii="Times New Roman" w:hAnsi="Times New Roman" w:cs="Times New Roman"/>
          <w:sz w:val="24"/>
          <w:szCs w:val="24"/>
          <w:lang w:val="en-US"/>
        </w:rPr>
        <w:t>Kagermann</w:t>
      </w:r>
      <w:proofErr w:type="spellEnd"/>
      <w:r w:rsidRPr="002B315E">
        <w:rPr>
          <w:rFonts w:ascii="Times New Roman" w:hAnsi="Times New Roman" w:cs="Times New Roman"/>
          <w:sz w:val="24"/>
          <w:szCs w:val="24"/>
          <w:lang w:val="en-US"/>
        </w:rPr>
        <w:t xml:space="preserve">, H. (2008) </w:t>
      </w:r>
      <w:r w:rsidRPr="002B315E">
        <w:rPr>
          <w:rFonts w:ascii="Times New Roman" w:hAnsi="Times New Roman" w:cs="Times New Roman"/>
          <w:i/>
          <w:sz w:val="24"/>
          <w:szCs w:val="24"/>
          <w:lang w:val="en-US"/>
        </w:rPr>
        <w:t>Reinventing Your Business Model</w:t>
      </w:r>
      <w:r w:rsidRPr="002B315E">
        <w:rPr>
          <w:rFonts w:ascii="Times New Roman" w:hAnsi="Times New Roman" w:cs="Times New Roman"/>
          <w:sz w:val="24"/>
          <w:szCs w:val="24"/>
          <w:lang w:val="en-US"/>
        </w:rPr>
        <w:t xml:space="preserve"> [online] available from &lt;https://hbr.org/2008/12/reinventing-your-business-model&gt; [6 September 2018]</w:t>
      </w:r>
    </w:p>
    <w:p w:rsidR="00F87B2A" w:rsidRPr="002B315E" w:rsidRDefault="00F87B2A" w:rsidP="002B315E">
      <w:pPr>
        <w:spacing w:after="336" w:line="360" w:lineRule="auto"/>
        <w:ind w:left="456" w:hanging="456"/>
        <w:rPr>
          <w:sz w:val="24"/>
          <w:szCs w:val="24"/>
          <w:lang w:val="en-US"/>
        </w:rPr>
      </w:pPr>
      <w:r w:rsidRPr="002B315E">
        <w:rPr>
          <w:rFonts w:ascii="Times New Roman" w:hAnsi="Times New Roman" w:cs="Times New Roman"/>
          <w:sz w:val="24"/>
          <w:szCs w:val="24"/>
          <w:lang w:val="en-US"/>
        </w:rPr>
        <w:t xml:space="preserve">Josie Cox, Z. (2017) </w:t>
      </w:r>
      <w:r w:rsidRPr="002B315E">
        <w:rPr>
          <w:rFonts w:ascii="Times New Roman" w:hAnsi="Times New Roman" w:cs="Times New Roman"/>
          <w:i/>
          <w:sz w:val="24"/>
          <w:szCs w:val="24"/>
          <w:lang w:val="en-US"/>
        </w:rPr>
        <w:t xml:space="preserve">Cost of </w:t>
      </w:r>
      <w:proofErr w:type="spellStart"/>
      <w:r w:rsidRPr="002B315E">
        <w:rPr>
          <w:rFonts w:ascii="Times New Roman" w:hAnsi="Times New Roman" w:cs="Times New Roman"/>
          <w:i/>
          <w:sz w:val="24"/>
          <w:szCs w:val="24"/>
          <w:lang w:val="en-US"/>
        </w:rPr>
        <w:t>Brexit</w:t>
      </w:r>
      <w:proofErr w:type="spellEnd"/>
      <w:r w:rsidRPr="002B315E">
        <w:rPr>
          <w:rFonts w:ascii="Times New Roman" w:hAnsi="Times New Roman" w:cs="Times New Roman"/>
          <w:i/>
          <w:sz w:val="24"/>
          <w:szCs w:val="24"/>
          <w:lang w:val="en-US"/>
        </w:rPr>
        <w:t>: The Impact on Business and The Economy So Far</w:t>
      </w:r>
      <w:r w:rsidRPr="002B315E">
        <w:rPr>
          <w:rFonts w:ascii="Times New Roman" w:hAnsi="Times New Roman" w:cs="Times New Roman"/>
          <w:sz w:val="24"/>
          <w:szCs w:val="24"/>
          <w:lang w:val="en-US"/>
        </w:rPr>
        <w:t xml:space="preserve"> [online] available from &lt;http://www.independent.co.uk/news/business/news/brexit-economy-sterling-currency-investment-cost-impact-business-financial-banks-insurance-retail-a7695486.html&gt; [10 August 2018]</w:t>
      </w:r>
    </w:p>
    <w:p w:rsidR="00F87B2A" w:rsidRPr="002B315E" w:rsidRDefault="00F87B2A" w:rsidP="002B315E">
      <w:pPr>
        <w:spacing w:after="336" w:line="360" w:lineRule="auto"/>
        <w:ind w:left="456" w:hanging="456"/>
        <w:rPr>
          <w:sz w:val="24"/>
          <w:szCs w:val="24"/>
          <w:lang w:val="en-US"/>
        </w:rPr>
      </w:pPr>
      <w:proofErr w:type="spellStart"/>
      <w:r w:rsidRPr="002B315E">
        <w:rPr>
          <w:rFonts w:ascii="Times New Roman" w:hAnsi="Times New Roman" w:cs="Times New Roman"/>
          <w:sz w:val="24"/>
          <w:szCs w:val="24"/>
          <w:lang w:val="en-US"/>
        </w:rPr>
        <w:t>Lilico</w:t>
      </w:r>
      <w:proofErr w:type="spellEnd"/>
      <w:r w:rsidRPr="002B315E">
        <w:rPr>
          <w:rFonts w:ascii="Times New Roman" w:hAnsi="Times New Roman" w:cs="Times New Roman"/>
          <w:sz w:val="24"/>
          <w:szCs w:val="24"/>
          <w:lang w:val="en-US"/>
        </w:rPr>
        <w:t xml:space="preserve">, A. (2017) </w:t>
      </w:r>
      <w:r w:rsidRPr="002B315E">
        <w:rPr>
          <w:rFonts w:ascii="Times New Roman" w:hAnsi="Times New Roman" w:cs="Times New Roman"/>
          <w:i/>
          <w:sz w:val="24"/>
          <w:szCs w:val="24"/>
          <w:lang w:val="en-US"/>
        </w:rPr>
        <w:t>How Britain Can Make the Most of Leaving the Single Market</w:t>
      </w:r>
      <w:r w:rsidRPr="002B315E">
        <w:rPr>
          <w:rFonts w:ascii="Times New Roman" w:hAnsi="Times New Roman" w:cs="Times New Roman"/>
          <w:sz w:val="24"/>
          <w:szCs w:val="24"/>
          <w:lang w:val="en-US"/>
        </w:rPr>
        <w:t xml:space="preserve"> [online] available from &lt;https://www.ft.com/content/c938bb10-d71d-11e6-944b-e7eb37a6aa8e&gt; [10 August 2</w:t>
      </w:r>
      <w:r w:rsidR="002108D0" w:rsidRPr="002B315E">
        <w:rPr>
          <w:rFonts w:ascii="Times New Roman" w:hAnsi="Times New Roman" w:cs="Times New Roman"/>
          <w:sz w:val="24"/>
          <w:szCs w:val="24"/>
          <w:lang w:val="en-US"/>
        </w:rPr>
        <w:t>018</w:t>
      </w:r>
      <w:r w:rsidRPr="002B315E">
        <w:rPr>
          <w:rFonts w:ascii="Times New Roman" w:hAnsi="Times New Roman" w:cs="Times New Roman"/>
          <w:sz w:val="24"/>
          <w:szCs w:val="24"/>
          <w:lang w:val="en-US"/>
        </w:rPr>
        <w:t>]</w:t>
      </w:r>
    </w:p>
    <w:p w:rsidR="00F87B2A" w:rsidRPr="002B315E" w:rsidRDefault="00F87B2A" w:rsidP="002B315E">
      <w:pPr>
        <w:spacing w:after="336" w:line="360" w:lineRule="auto"/>
        <w:ind w:left="456" w:hanging="456"/>
        <w:rPr>
          <w:rFonts w:ascii="Times New Roman" w:hAnsi="Times New Roman" w:cs="Times New Roman"/>
          <w:sz w:val="24"/>
          <w:szCs w:val="24"/>
          <w:lang w:val="en-US"/>
        </w:rPr>
      </w:pPr>
      <w:r w:rsidRPr="002B315E">
        <w:rPr>
          <w:rFonts w:ascii="Times New Roman" w:hAnsi="Times New Roman" w:cs="Times New Roman"/>
          <w:sz w:val="24"/>
          <w:szCs w:val="24"/>
          <w:lang w:val="en-US"/>
        </w:rPr>
        <w:t xml:space="preserve">Lynch, R. (2015) </w:t>
      </w:r>
      <w:r w:rsidRPr="002B315E">
        <w:rPr>
          <w:rFonts w:ascii="Times New Roman" w:hAnsi="Times New Roman" w:cs="Times New Roman"/>
          <w:i/>
          <w:sz w:val="24"/>
          <w:szCs w:val="24"/>
          <w:lang w:val="en-US"/>
        </w:rPr>
        <w:t>Strategic Management</w:t>
      </w:r>
      <w:r w:rsidRPr="002B315E">
        <w:rPr>
          <w:rFonts w:ascii="Times New Roman" w:hAnsi="Times New Roman" w:cs="Times New Roman"/>
          <w:sz w:val="24"/>
          <w:szCs w:val="24"/>
          <w:lang w:val="en-US"/>
        </w:rPr>
        <w:t xml:space="preserve">. 7th </w:t>
      </w:r>
      <w:proofErr w:type="spellStart"/>
      <w:r w:rsidRPr="002B315E">
        <w:rPr>
          <w:rFonts w:ascii="Times New Roman" w:hAnsi="Times New Roman" w:cs="Times New Roman"/>
          <w:sz w:val="24"/>
          <w:szCs w:val="24"/>
          <w:lang w:val="en-US"/>
        </w:rPr>
        <w:t>edn</w:t>
      </w:r>
      <w:proofErr w:type="spellEnd"/>
      <w:r w:rsidRPr="002B315E">
        <w:rPr>
          <w:rFonts w:ascii="Times New Roman" w:hAnsi="Times New Roman" w:cs="Times New Roman"/>
          <w:sz w:val="24"/>
          <w:szCs w:val="24"/>
          <w:lang w:val="en-US"/>
        </w:rPr>
        <w:t>. Harlow: Pearson</w:t>
      </w:r>
    </w:p>
    <w:p w:rsidR="00F87B2A" w:rsidRPr="002B315E" w:rsidRDefault="00F87B2A" w:rsidP="002B315E">
      <w:pPr>
        <w:spacing w:after="336" w:line="360" w:lineRule="auto"/>
        <w:ind w:left="456" w:hanging="456"/>
        <w:rPr>
          <w:sz w:val="24"/>
          <w:szCs w:val="24"/>
        </w:rPr>
      </w:pPr>
      <w:proofErr w:type="spellStart"/>
      <w:r w:rsidRPr="002B315E">
        <w:rPr>
          <w:rFonts w:ascii="Times New Roman" w:hAnsi="Times New Roman" w:cs="Times New Roman"/>
          <w:sz w:val="24"/>
          <w:szCs w:val="24"/>
        </w:rPr>
        <w:lastRenderedPageBreak/>
        <w:t>Manca</w:t>
      </w:r>
      <w:proofErr w:type="spellEnd"/>
      <w:r w:rsidRPr="002B315E">
        <w:rPr>
          <w:rFonts w:ascii="Times New Roman" w:hAnsi="Times New Roman" w:cs="Times New Roman"/>
          <w:sz w:val="24"/>
          <w:szCs w:val="24"/>
        </w:rPr>
        <w:t xml:space="preserve">, S. and </w:t>
      </w:r>
      <w:proofErr w:type="spellStart"/>
      <w:r w:rsidRPr="002B315E">
        <w:rPr>
          <w:rFonts w:ascii="Times New Roman" w:hAnsi="Times New Roman" w:cs="Times New Roman"/>
          <w:sz w:val="24"/>
          <w:szCs w:val="24"/>
        </w:rPr>
        <w:t>Ranieri</w:t>
      </w:r>
      <w:proofErr w:type="spellEnd"/>
      <w:r w:rsidRPr="002B315E">
        <w:rPr>
          <w:rFonts w:ascii="Times New Roman" w:hAnsi="Times New Roman" w:cs="Times New Roman"/>
          <w:sz w:val="24"/>
          <w:szCs w:val="24"/>
        </w:rPr>
        <w:t xml:space="preserve">, M. (2015) "Implications of Social Network Sites for Teaching and Learning. Where We Are and Where We Want to Go". </w:t>
      </w:r>
      <w:r w:rsidRPr="002B315E">
        <w:rPr>
          <w:rFonts w:ascii="Times New Roman" w:hAnsi="Times New Roman" w:cs="Times New Roman"/>
          <w:i/>
          <w:sz w:val="24"/>
          <w:szCs w:val="24"/>
        </w:rPr>
        <w:t>Education and Information Technologies</w:t>
      </w:r>
      <w:r w:rsidRPr="002B315E">
        <w:rPr>
          <w:rFonts w:ascii="Times New Roman" w:hAnsi="Times New Roman" w:cs="Times New Roman"/>
          <w:sz w:val="24"/>
          <w:szCs w:val="24"/>
        </w:rPr>
        <w:t xml:space="preserve"> 22 (2), 605-622</w:t>
      </w:r>
    </w:p>
    <w:p w:rsidR="00F87B2A" w:rsidRPr="002B315E" w:rsidRDefault="00F87B2A" w:rsidP="002B315E">
      <w:pPr>
        <w:spacing w:after="336" w:line="360" w:lineRule="auto"/>
        <w:ind w:left="456" w:hanging="456"/>
        <w:rPr>
          <w:sz w:val="24"/>
          <w:szCs w:val="24"/>
          <w:lang w:val="en-US"/>
        </w:rPr>
      </w:pPr>
      <w:proofErr w:type="spellStart"/>
      <w:r w:rsidRPr="002B315E">
        <w:rPr>
          <w:rFonts w:ascii="Times New Roman" w:hAnsi="Times New Roman" w:cs="Times New Roman"/>
          <w:sz w:val="24"/>
          <w:szCs w:val="24"/>
          <w:lang w:val="en-US"/>
        </w:rPr>
        <w:t>Millward</w:t>
      </w:r>
      <w:proofErr w:type="spellEnd"/>
      <w:r w:rsidRPr="002B315E">
        <w:rPr>
          <w:rFonts w:ascii="Times New Roman" w:hAnsi="Times New Roman" w:cs="Times New Roman"/>
          <w:sz w:val="24"/>
          <w:szCs w:val="24"/>
          <w:lang w:val="en-US"/>
        </w:rPr>
        <w:t xml:space="preserve">, H. and Lewis, A. (2005) "Barriers to Successful New Product Development </w:t>
      </w:r>
      <w:proofErr w:type="gramStart"/>
      <w:r w:rsidRPr="002B315E">
        <w:rPr>
          <w:rFonts w:ascii="Times New Roman" w:hAnsi="Times New Roman" w:cs="Times New Roman"/>
          <w:sz w:val="24"/>
          <w:szCs w:val="24"/>
          <w:lang w:val="en-US"/>
        </w:rPr>
        <w:t>Within</w:t>
      </w:r>
      <w:proofErr w:type="gramEnd"/>
      <w:r w:rsidRPr="002B315E">
        <w:rPr>
          <w:rFonts w:ascii="Times New Roman" w:hAnsi="Times New Roman" w:cs="Times New Roman"/>
          <w:sz w:val="24"/>
          <w:szCs w:val="24"/>
          <w:lang w:val="en-US"/>
        </w:rPr>
        <w:t xml:space="preserve"> Small Manufacturing Companies". </w:t>
      </w:r>
      <w:r w:rsidRPr="002B315E">
        <w:rPr>
          <w:rFonts w:ascii="Times New Roman" w:hAnsi="Times New Roman" w:cs="Times New Roman"/>
          <w:i/>
          <w:sz w:val="24"/>
          <w:szCs w:val="24"/>
          <w:lang w:val="en-US"/>
        </w:rPr>
        <w:t>Journal of Small Business and Enterprise Development</w:t>
      </w:r>
      <w:r w:rsidR="002108D0" w:rsidRPr="002B315E">
        <w:rPr>
          <w:rFonts w:ascii="Times New Roman" w:hAnsi="Times New Roman" w:cs="Times New Roman"/>
          <w:sz w:val="24"/>
          <w:szCs w:val="24"/>
          <w:lang w:val="en-US"/>
        </w:rPr>
        <w:t xml:space="preserve"> 12 (3), 379-381</w:t>
      </w:r>
    </w:p>
    <w:p w:rsidR="00F87B2A" w:rsidRPr="002B315E" w:rsidRDefault="00F87B2A" w:rsidP="002B315E">
      <w:pPr>
        <w:spacing w:after="336" w:line="360" w:lineRule="auto"/>
        <w:ind w:left="456" w:hanging="456"/>
        <w:rPr>
          <w:sz w:val="24"/>
          <w:szCs w:val="24"/>
          <w:lang w:val="en-US"/>
        </w:rPr>
      </w:pPr>
      <w:proofErr w:type="spellStart"/>
      <w:r w:rsidRPr="002B315E">
        <w:rPr>
          <w:rFonts w:ascii="Times New Roman" w:hAnsi="Times New Roman" w:cs="Times New Roman"/>
          <w:sz w:val="24"/>
          <w:szCs w:val="24"/>
          <w:lang w:val="en-US"/>
        </w:rPr>
        <w:t>Neslen</w:t>
      </w:r>
      <w:proofErr w:type="spellEnd"/>
      <w:r w:rsidRPr="002B315E">
        <w:rPr>
          <w:rFonts w:ascii="Times New Roman" w:hAnsi="Times New Roman" w:cs="Times New Roman"/>
          <w:sz w:val="24"/>
          <w:szCs w:val="24"/>
          <w:lang w:val="en-US"/>
        </w:rPr>
        <w:t xml:space="preserve">, A. (2017) </w:t>
      </w:r>
      <w:r w:rsidRPr="002B315E">
        <w:rPr>
          <w:rFonts w:ascii="Times New Roman" w:hAnsi="Times New Roman" w:cs="Times New Roman"/>
          <w:i/>
          <w:sz w:val="24"/>
          <w:szCs w:val="24"/>
          <w:lang w:val="en-US"/>
        </w:rPr>
        <w:t xml:space="preserve">European Commission Issues 'Final Warning' To UK </w:t>
      </w:r>
      <w:proofErr w:type="gramStart"/>
      <w:r w:rsidRPr="002B315E">
        <w:rPr>
          <w:rFonts w:ascii="Times New Roman" w:hAnsi="Times New Roman" w:cs="Times New Roman"/>
          <w:i/>
          <w:sz w:val="24"/>
          <w:szCs w:val="24"/>
          <w:lang w:val="en-US"/>
        </w:rPr>
        <w:t>Over</w:t>
      </w:r>
      <w:proofErr w:type="gramEnd"/>
      <w:r w:rsidRPr="002B315E">
        <w:rPr>
          <w:rFonts w:ascii="Times New Roman" w:hAnsi="Times New Roman" w:cs="Times New Roman"/>
          <w:i/>
          <w:sz w:val="24"/>
          <w:szCs w:val="24"/>
          <w:lang w:val="en-US"/>
        </w:rPr>
        <w:t xml:space="preserve"> Air Pollution Breaches</w:t>
      </w:r>
      <w:r w:rsidRPr="002B315E">
        <w:rPr>
          <w:rFonts w:ascii="Times New Roman" w:hAnsi="Times New Roman" w:cs="Times New Roman"/>
          <w:sz w:val="24"/>
          <w:szCs w:val="24"/>
          <w:lang w:val="en-US"/>
        </w:rPr>
        <w:t xml:space="preserve"> [online] available from &lt;https://www.theguardian.com/environment/2017/feb/15/european-commission-issues-final-warning-to-uk-over-air-pollution-breach</w:t>
      </w:r>
      <w:r w:rsidR="002108D0" w:rsidRPr="002B315E">
        <w:rPr>
          <w:rFonts w:ascii="Times New Roman" w:hAnsi="Times New Roman" w:cs="Times New Roman"/>
          <w:sz w:val="24"/>
          <w:szCs w:val="24"/>
          <w:lang w:val="en-US"/>
        </w:rPr>
        <w:t>es&gt; [20 August 2018</w:t>
      </w:r>
      <w:r w:rsidRPr="002B315E">
        <w:rPr>
          <w:rFonts w:ascii="Times New Roman" w:hAnsi="Times New Roman" w:cs="Times New Roman"/>
          <w:sz w:val="24"/>
          <w:szCs w:val="24"/>
          <w:lang w:val="en-US"/>
        </w:rPr>
        <w:t>]</w:t>
      </w:r>
    </w:p>
    <w:p w:rsidR="00F87B2A" w:rsidRPr="002B315E" w:rsidRDefault="00F87B2A" w:rsidP="002B315E">
      <w:pPr>
        <w:spacing w:after="336" w:line="360" w:lineRule="auto"/>
        <w:ind w:left="456" w:hanging="456"/>
        <w:rPr>
          <w:sz w:val="24"/>
          <w:szCs w:val="24"/>
          <w:lang w:val="en-US"/>
        </w:rPr>
      </w:pPr>
      <w:proofErr w:type="spellStart"/>
      <w:r w:rsidRPr="002B315E">
        <w:rPr>
          <w:rFonts w:ascii="Times New Roman" w:hAnsi="Times New Roman" w:cs="Times New Roman"/>
          <w:sz w:val="24"/>
          <w:szCs w:val="24"/>
          <w:lang w:val="en-US"/>
        </w:rPr>
        <w:t>Tanwar</w:t>
      </w:r>
      <w:proofErr w:type="spellEnd"/>
      <w:r w:rsidRPr="002B315E">
        <w:rPr>
          <w:rFonts w:ascii="Times New Roman" w:hAnsi="Times New Roman" w:cs="Times New Roman"/>
          <w:sz w:val="24"/>
          <w:szCs w:val="24"/>
          <w:lang w:val="en-US"/>
        </w:rPr>
        <w:t xml:space="preserve">, R. (2013) "Porter’s Generic Competitive Strategies". </w:t>
      </w:r>
      <w:r w:rsidRPr="002B315E">
        <w:rPr>
          <w:rFonts w:ascii="Times New Roman" w:hAnsi="Times New Roman" w:cs="Times New Roman"/>
          <w:i/>
          <w:sz w:val="24"/>
          <w:szCs w:val="24"/>
          <w:lang w:val="en-US"/>
        </w:rPr>
        <w:t>IOSR Journal of Business and Management</w:t>
      </w:r>
      <w:r w:rsidRPr="002B315E">
        <w:rPr>
          <w:rFonts w:ascii="Times New Roman" w:hAnsi="Times New Roman" w:cs="Times New Roman"/>
          <w:sz w:val="24"/>
          <w:szCs w:val="24"/>
          <w:lang w:val="en-US"/>
        </w:rPr>
        <w:t xml:space="preserve"> 15 (1), 11-17</w:t>
      </w:r>
    </w:p>
    <w:p w:rsidR="00F87B2A" w:rsidRPr="002B315E" w:rsidRDefault="00F87B2A" w:rsidP="002B315E">
      <w:pPr>
        <w:spacing w:after="336" w:line="360" w:lineRule="auto"/>
        <w:ind w:left="456" w:hanging="456"/>
        <w:rPr>
          <w:sz w:val="24"/>
          <w:szCs w:val="24"/>
          <w:lang w:val="en-US"/>
        </w:rPr>
      </w:pPr>
      <w:r w:rsidRPr="002B315E">
        <w:rPr>
          <w:rFonts w:ascii="Times New Roman" w:hAnsi="Times New Roman" w:cs="Times New Roman"/>
          <w:sz w:val="24"/>
          <w:szCs w:val="24"/>
          <w:lang w:val="en-US"/>
        </w:rPr>
        <w:t xml:space="preserve">Thompson, J., Scott, J. and Martin, F. (2012) </w:t>
      </w:r>
      <w:r w:rsidRPr="002B315E">
        <w:rPr>
          <w:rFonts w:ascii="Times New Roman" w:hAnsi="Times New Roman" w:cs="Times New Roman"/>
          <w:i/>
          <w:sz w:val="24"/>
          <w:szCs w:val="24"/>
          <w:lang w:val="en-US"/>
        </w:rPr>
        <w:t>Strategic Management</w:t>
      </w:r>
      <w:r w:rsidRPr="002B315E">
        <w:rPr>
          <w:rFonts w:ascii="Times New Roman" w:hAnsi="Times New Roman" w:cs="Times New Roman"/>
          <w:sz w:val="24"/>
          <w:szCs w:val="24"/>
          <w:lang w:val="en-US"/>
        </w:rPr>
        <w:t xml:space="preserve">. 7th </w:t>
      </w:r>
      <w:proofErr w:type="spellStart"/>
      <w:r w:rsidRPr="002B315E">
        <w:rPr>
          <w:rFonts w:ascii="Times New Roman" w:hAnsi="Times New Roman" w:cs="Times New Roman"/>
          <w:sz w:val="24"/>
          <w:szCs w:val="24"/>
          <w:lang w:val="en-US"/>
        </w:rPr>
        <w:t>edn</w:t>
      </w:r>
      <w:proofErr w:type="spellEnd"/>
      <w:r w:rsidRPr="002B315E">
        <w:rPr>
          <w:rFonts w:ascii="Times New Roman" w:hAnsi="Times New Roman" w:cs="Times New Roman"/>
          <w:sz w:val="24"/>
          <w:szCs w:val="24"/>
          <w:lang w:val="en-US"/>
        </w:rPr>
        <w:t xml:space="preserve">. London: Thomas </w:t>
      </w:r>
      <w:proofErr w:type="spellStart"/>
      <w:r w:rsidRPr="002B315E">
        <w:rPr>
          <w:rFonts w:ascii="Times New Roman" w:hAnsi="Times New Roman" w:cs="Times New Roman"/>
          <w:sz w:val="24"/>
          <w:szCs w:val="24"/>
          <w:lang w:val="en-US"/>
        </w:rPr>
        <w:t>Rennie</w:t>
      </w:r>
      <w:proofErr w:type="spellEnd"/>
    </w:p>
    <w:p w:rsidR="00F87B2A" w:rsidRPr="002B315E" w:rsidRDefault="00F87B2A" w:rsidP="002B315E">
      <w:pPr>
        <w:spacing w:after="336" w:line="360" w:lineRule="auto"/>
        <w:ind w:left="456" w:hanging="456"/>
        <w:rPr>
          <w:sz w:val="24"/>
          <w:szCs w:val="24"/>
          <w:lang w:val="en-US"/>
        </w:rPr>
      </w:pPr>
      <w:proofErr w:type="spellStart"/>
      <w:r w:rsidRPr="002B315E">
        <w:rPr>
          <w:rFonts w:ascii="Times New Roman" w:hAnsi="Times New Roman" w:cs="Times New Roman"/>
          <w:sz w:val="24"/>
          <w:szCs w:val="24"/>
          <w:lang w:val="en-US"/>
        </w:rPr>
        <w:t>Titcomb</w:t>
      </w:r>
      <w:proofErr w:type="spellEnd"/>
      <w:r w:rsidRPr="002B315E">
        <w:rPr>
          <w:rFonts w:ascii="Times New Roman" w:hAnsi="Times New Roman" w:cs="Times New Roman"/>
          <w:sz w:val="24"/>
          <w:szCs w:val="24"/>
          <w:lang w:val="en-US"/>
        </w:rPr>
        <w:t xml:space="preserve">, J. (2017) </w:t>
      </w:r>
      <w:r w:rsidRPr="002B315E">
        <w:rPr>
          <w:rFonts w:ascii="Times New Roman" w:hAnsi="Times New Roman" w:cs="Times New Roman"/>
          <w:i/>
          <w:sz w:val="24"/>
          <w:szCs w:val="24"/>
          <w:lang w:val="en-US"/>
        </w:rPr>
        <w:t xml:space="preserve">Tablet Sales to </w:t>
      </w:r>
      <w:proofErr w:type="gramStart"/>
      <w:r w:rsidRPr="002B315E">
        <w:rPr>
          <w:rFonts w:ascii="Times New Roman" w:hAnsi="Times New Roman" w:cs="Times New Roman"/>
          <w:i/>
          <w:sz w:val="24"/>
          <w:szCs w:val="24"/>
          <w:lang w:val="en-US"/>
        </w:rPr>
        <w:t>Fall</w:t>
      </w:r>
      <w:proofErr w:type="gramEnd"/>
      <w:r w:rsidRPr="002B315E">
        <w:rPr>
          <w:rFonts w:ascii="Times New Roman" w:hAnsi="Times New Roman" w:cs="Times New Roman"/>
          <w:i/>
          <w:sz w:val="24"/>
          <w:szCs w:val="24"/>
          <w:lang w:val="en-US"/>
        </w:rPr>
        <w:t xml:space="preserve"> for Third Successive Year as PC Market Stabilizes</w:t>
      </w:r>
      <w:r w:rsidRPr="002B315E">
        <w:rPr>
          <w:rFonts w:ascii="Times New Roman" w:hAnsi="Times New Roman" w:cs="Times New Roman"/>
          <w:sz w:val="24"/>
          <w:szCs w:val="24"/>
          <w:lang w:val="en-US"/>
        </w:rPr>
        <w:t xml:space="preserve"> [online] available from &lt;http://www.telegraph.co.uk/technology/2017/01/11/tablet-sales-fall-third-successive-year-pc-mar</w:t>
      </w:r>
      <w:r w:rsidR="002108D0" w:rsidRPr="002B315E">
        <w:rPr>
          <w:rFonts w:ascii="Times New Roman" w:hAnsi="Times New Roman" w:cs="Times New Roman"/>
          <w:sz w:val="24"/>
          <w:szCs w:val="24"/>
          <w:lang w:val="en-US"/>
        </w:rPr>
        <w:t>ket-stabilises/&gt; [18 August 2018</w:t>
      </w:r>
      <w:r w:rsidRPr="002B315E">
        <w:rPr>
          <w:rFonts w:ascii="Times New Roman" w:hAnsi="Times New Roman" w:cs="Times New Roman"/>
          <w:sz w:val="24"/>
          <w:szCs w:val="24"/>
          <w:lang w:val="en-US"/>
        </w:rPr>
        <w:t>]</w:t>
      </w:r>
    </w:p>
    <w:p w:rsidR="00F87B2A" w:rsidRPr="002B315E" w:rsidRDefault="00F87B2A" w:rsidP="002B315E">
      <w:pPr>
        <w:spacing w:after="336" w:line="360" w:lineRule="auto"/>
        <w:ind w:left="456" w:hanging="456"/>
        <w:rPr>
          <w:sz w:val="24"/>
          <w:szCs w:val="24"/>
          <w:lang w:val="en-US"/>
        </w:rPr>
      </w:pPr>
      <w:r w:rsidRPr="002B315E">
        <w:rPr>
          <w:rFonts w:ascii="Times New Roman" w:hAnsi="Times New Roman" w:cs="Times New Roman"/>
          <w:sz w:val="24"/>
          <w:szCs w:val="24"/>
          <w:lang w:val="en-US"/>
        </w:rPr>
        <w:t xml:space="preserve">Walker, P. (2017) </w:t>
      </w:r>
      <w:r w:rsidRPr="002B315E">
        <w:rPr>
          <w:rFonts w:ascii="Times New Roman" w:hAnsi="Times New Roman" w:cs="Times New Roman"/>
          <w:i/>
          <w:sz w:val="24"/>
          <w:szCs w:val="24"/>
          <w:lang w:val="en-US"/>
        </w:rPr>
        <w:t>UK Unprepared for Exiting Europe's Green Legislation, Says Lucas</w:t>
      </w:r>
      <w:r w:rsidRPr="002B315E">
        <w:rPr>
          <w:rFonts w:ascii="Times New Roman" w:hAnsi="Times New Roman" w:cs="Times New Roman"/>
          <w:sz w:val="24"/>
          <w:szCs w:val="24"/>
          <w:lang w:val="en-US"/>
        </w:rPr>
        <w:t xml:space="preserve"> [online] available from &lt;https://www.theguardian.com/environment/2017/feb/13/uk-unprepared-for-exiting-europes-green-legi</w:t>
      </w:r>
      <w:r w:rsidR="002108D0" w:rsidRPr="002B315E">
        <w:rPr>
          <w:rFonts w:ascii="Times New Roman" w:hAnsi="Times New Roman" w:cs="Times New Roman"/>
          <w:sz w:val="24"/>
          <w:szCs w:val="24"/>
          <w:lang w:val="en-US"/>
        </w:rPr>
        <w:t>slation-says-mp&gt; [20 August 2018</w:t>
      </w:r>
      <w:r w:rsidRPr="002B315E">
        <w:rPr>
          <w:rFonts w:ascii="Times New Roman" w:hAnsi="Times New Roman" w:cs="Times New Roman"/>
          <w:sz w:val="24"/>
          <w:szCs w:val="24"/>
          <w:lang w:val="en-US"/>
        </w:rPr>
        <w:t>]</w:t>
      </w:r>
    </w:p>
    <w:p w:rsidR="00F87B2A" w:rsidRPr="002B315E" w:rsidRDefault="00F87B2A" w:rsidP="002B315E">
      <w:pPr>
        <w:spacing w:after="336" w:line="360" w:lineRule="auto"/>
        <w:ind w:left="456" w:hanging="456"/>
        <w:rPr>
          <w:sz w:val="24"/>
          <w:szCs w:val="24"/>
          <w:lang w:val="en-US"/>
        </w:rPr>
      </w:pPr>
      <w:proofErr w:type="spellStart"/>
      <w:r w:rsidRPr="002B315E">
        <w:rPr>
          <w:rFonts w:ascii="Times New Roman" w:hAnsi="Times New Roman" w:cs="Times New Roman"/>
          <w:sz w:val="24"/>
          <w:szCs w:val="24"/>
          <w:lang w:val="en-US"/>
        </w:rPr>
        <w:t>Wieczner</w:t>
      </w:r>
      <w:proofErr w:type="spellEnd"/>
      <w:r w:rsidRPr="002B315E">
        <w:rPr>
          <w:rFonts w:ascii="Times New Roman" w:hAnsi="Times New Roman" w:cs="Times New Roman"/>
          <w:sz w:val="24"/>
          <w:szCs w:val="24"/>
          <w:lang w:val="en-US"/>
        </w:rPr>
        <w:t xml:space="preserve">, J. (2017) </w:t>
      </w:r>
      <w:proofErr w:type="gramStart"/>
      <w:r w:rsidRPr="002B315E">
        <w:rPr>
          <w:rFonts w:ascii="Times New Roman" w:hAnsi="Times New Roman" w:cs="Times New Roman"/>
          <w:i/>
          <w:sz w:val="24"/>
          <w:szCs w:val="24"/>
          <w:lang w:val="en-US"/>
        </w:rPr>
        <w:t>These</w:t>
      </w:r>
      <w:proofErr w:type="gramEnd"/>
      <w:r w:rsidRPr="002B315E">
        <w:rPr>
          <w:rFonts w:ascii="Times New Roman" w:hAnsi="Times New Roman" w:cs="Times New Roman"/>
          <w:i/>
          <w:sz w:val="24"/>
          <w:szCs w:val="24"/>
          <w:lang w:val="en-US"/>
        </w:rPr>
        <w:t xml:space="preserve"> Are the Fortune 500'S 10 Most Profitable Companies</w:t>
      </w:r>
      <w:r w:rsidRPr="002B315E">
        <w:rPr>
          <w:rFonts w:ascii="Times New Roman" w:hAnsi="Times New Roman" w:cs="Times New Roman"/>
          <w:sz w:val="24"/>
          <w:szCs w:val="24"/>
          <w:lang w:val="en-US"/>
        </w:rPr>
        <w:t xml:space="preserve"> [online] available from &lt;http://fortune.com/2017/06/07/fortune-500-companies-profit-apple-berk</w:t>
      </w:r>
      <w:r w:rsidR="002108D0" w:rsidRPr="002B315E">
        <w:rPr>
          <w:rFonts w:ascii="Times New Roman" w:hAnsi="Times New Roman" w:cs="Times New Roman"/>
          <w:sz w:val="24"/>
          <w:szCs w:val="24"/>
          <w:lang w:val="en-US"/>
        </w:rPr>
        <w:t>shire-hathaway/&gt; [21 August 2018</w:t>
      </w:r>
      <w:r w:rsidRPr="002B315E">
        <w:rPr>
          <w:rFonts w:ascii="Times New Roman" w:hAnsi="Times New Roman" w:cs="Times New Roman"/>
          <w:sz w:val="24"/>
          <w:szCs w:val="24"/>
          <w:lang w:val="en-US"/>
        </w:rPr>
        <w:t>]</w:t>
      </w:r>
    </w:p>
    <w:p w:rsidR="00F87B2A" w:rsidRPr="002B315E" w:rsidRDefault="00F87B2A" w:rsidP="002B315E">
      <w:pPr>
        <w:spacing w:after="336" w:line="360" w:lineRule="auto"/>
        <w:ind w:left="456" w:hanging="456"/>
        <w:rPr>
          <w:sz w:val="24"/>
          <w:szCs w:val="24"/>
          <w:lang w:val="en-US"/>
        </w:rPr>
      </w:pPr>
    </w:p>
    <w:p w:rsidR="00F87B2A" w:rsidRPr="002B315E" w:rsidRDefault="00F87B2A" w:rsidP="002B315E">
      <w:pPr>
        <w:spacing w:line="360" w:lineRule="auto"/>
        <w:jc w:val="both"/>
        <w:rPr>
          <w:rFonts w:ascii="Times New Roman" w:hAnsi="Times New Roman" w:cs="Times New Roman"/>
          <w:sz w:val="24"/>
          <w:szCs w:val="24"/>
          <w:lang w:val="en"/>
        </w:rPr>
      </w:pPr>
    </w:p>
    <w:p w:rsidR="00F87B2A" w:rsidRPr="002B315E" w:rsidRDefault="00F87B2A" w:rsidP="002B315E">
      <w:pPr>
        <w:spacing w:line="360" w:lineRule="auto"/>
        <w:jc w:val="both"/>
        <w:rPr>
          <w:rFonts w:ascii="Times New Roman" w:hAnsi="Times New Roman" w:cs="Times New Roman"/>
          <w:sz w:val="24"/>
          <w:szCs w:val="24"/>
          <w:lang w:val="en"/>
        </w:rPr>
      </w:pPr>
    </w:p>
    <w:p w:rsidR="00F87B2A" w:rsidRPr="002B315E" w:rsidRDefault="00F87B2A" w:rsidP="002B315E">
      <w:pPr>
        <w:spacing w:line="360" w:lineRule="auto"/>
        <w:jc w:val="both"/>
        <w:rPr>
          <w:rFonts w:ascii="Times New Roman" w:hAnsi="Times New Roman" w:cs="Times New Roman"/>
          <w:sz w:val="24"/>
          <w:szCs w:val="24"/>
          <w:lang w:val="en"/>
        </w:rPr>
      </w:pPr>
    </w:p>
    <w:p w:rsidR="00F87B2A" w:rsidRPr="002B315E" w:rsidRDefault="00F87B2A" w:rsidP="002B315E">
      <w:pPr>
        <w:spacing w:line="360" w:lineRule="auto"/>
        <w:rPr>
          <w:rFonts w:ascii="Times New Roman" w:hAnsi="Times New Roman" w:cs="Times New Roman"/>
          <w:sz w:val="24"/>
          <w:szCs w:val="24"/>
          <w:lang w:val="en"/>
        </w:rPr>
      </w:pPr>
    </w:p>
    <w:p w:rsidR="00F87B2A" w:rsidRPr="002B315E" w:rsidRDefault="00F87B2A" w:rsidP="002B315E">
      <w:pPr>
        <w:spacing w:line="360" w:lineRule="auto"/>
        <w:jc w:val="both"/>
        <w:rPr>
          <w:rFonts w:ascii="Times New Roman" w:hAnsi="Times New Roman" w:cs="Times New Roman"/>
          <w:b/>
          <w:sz w:val="24"/>
          <w:szCs w:val="24"/>
          <w:lang w:val="en"/>
        </w:rPr>
      </w:pPr>
    </w:p>
    <w:p w:rsidR="00F87B2A" w:rsidRPr="002B315E" w:rsidRDefault="00F87B2A" w:rsidP="002B315E">
      <w:pPr>
        <w:pStyle w:val="Default"/>
        <w:spacing w:line="360" w:lineRule="auto"/>
        <w:rPr>
          <w:noProof/>
        </w:rPr>
      </w:pPr>
    </w:p>
    <w:p w:rsidR="00F87B2A" w:rsidRPr="002B315E" w:rsidRDefault="00F87B2A" w:rsidP="002B315E">
      <w:pPr>
        <w:pStyle w:val="Default"/>
        <w:spacing w:line="360" w:lineRule="auto"/>
        <w:rPr>
          <w:noProof/>
        </w:rPr>
      </w:pPr>
    </w:p>
    <w:p w:rsidR="00F87B2A" w:rsidRPr="002B315E" w:rsidRDefault="00F87B2A" w:rsidP="002B315E">
      <w:pPr>
        <w:pStyle w:val="Default"/>
        <w:spacing w:line="360" w:lineRule="auto"/>
        <w:rPr>
          <w:noProof/>
        </w:rPr>
      </w:pPr>
    </w:p>
    <w:p w:rsidR="00F87B2A" w:rsidRPr="002B315E" w:rsidRDefault="00F87B2A" w:rsidP="002B315E">
      <w:pPr>
        <w:pStyle w:val="Default"/>
        <w:spacing w:line="360" w:lineRule="auto"/>
        <w:rPr>
          <w:noProof/>
        </w:rPr>
      </w:pPr>
    </w:p>
    <w:p w:rsidR="00F87B2A" w:rsidRPr="002B315E" w:rsidRDefault="00F87B2A" w:rsidP="002B315E">
      <w:pPr>
        <w:pStyle w:val="Default"/>
        <w:spacing w:line="360" w:lineRule="auto"/>
      </w:pPr>
    </w:p>
    <w:p w:rsidR="00902136" w:rsidRPr="002B315E" w:rsidRDefault="00902136" w:rsidP="002B315E">
      <w:pPr>
        <w:spacing w:line="360" w:lineRule="auto"/>
        <w:ind w:left="360"/>
        <w:jc w:val="both"/>
        <w:rPr>
          <w:rFonts w:ascii="Times New Roman" w:hAnsi="Times New Roman" w:cs="Times New Roman"/>
          <w:sz w:val="24"/>
          <w:szCs w:val="24"/>
        </w:rPr>
      </w:pPr>
    </w:p>
    <w:p w:rsidR="00076A57" w:rsidRPr="002B315E" w:rsidRDefault="00076A57" w:rsidP="002B315E">
      <w:pPr>
        <w:pStyle w:val="ListParagraph"/>
        <w:spacing w:line="360" w:lineRule="auto"/>
        <w:jc w:val="both"/>
        <w:rPr>
          <w:rFonts w:ascii="Times New Roman" w:hAnsi="Times New Roman" w:cs="Times New Roman"/>
          <w:sz w:val="24"/>
          <w:szCs w:val="24"/>
          <w:lang w:val="en"/>
        </w:rPr>
      </w:pPr>
    </w:p>
    <w:p w:rsidR="00076A57" w:rsidRPr="002B315E" w:rsidRDefault="00076A57" w:rsidP="002B315E">
      <w:pPr>
        <w:spacing w:line="360" w:lineRule="auto"/>
        <w:jc w:val="both"/>
        <w:rPr>
          <w:rFonts w:ascii="Times New Roman" w:hAnsi="Times New Roman" w:cs="Times New Roman"/>
          <w:sz w:val="24"/>
          <w:szCs w:val="24"/>
          <w:lang w:val="en"/>
        </w:rPr>
      </w:pPr>
    </w:p>
    <w:p w:rsidR="00076A57" w:rsidRPr="002B315E" w:rsidRDefault="00076A57" w:rsidP="002B315E">
      <w:pPr>
        <w:spacing w:line="360" w:lineRule="auto"/>
        <w:jc w:val="both"/>
        <w:rPr>
          <w:rFonts w:ascii="Times New Roman" w:hAnsi="Times New Roman" w:cs="Times New Roman"/>
          <w:sz w:val="24"/>
          <w:szCs w:val="24"/>
          <w:lang w:val="en"/>
        </w:rPr>
      </w:pPr>
    </w:p>
    <w:p w:rsidR="00076A57" w:rsidRPr="002B315E" w:rsidRDefault="00076A57" w:rsidP="002B315E">
      <w:pPr>
        <w:spacing w:line="360" w:lineRule="auto"/>
        <w:jc w:val="both"/>
        <w:rPr>
          <w:rFonts w:ascii="Times New Roman" w:hAnsi="Times New Roman" w:cs="Times New Roman"/>
          <w:sz w:val="24"/>
          <w:szCs w:val="24"/>
          <w:lang w:val="en"/>
        </w:rPr>
      </w:pPr>
    </w:p>
    <w:p w:rsidR="00522CDC" w:rsidRPr="002B315E" w:rsidRDefault="00522CDC" w:rsidP="002B315E">
      <w:pPr>
        <w:spacing w:line="360" w:lineRule="auto"/>
        <w:jc w:val="both"/>
        <w:rPr>
          <w:rFonts w:ascii="Times New Roman" w:hAnsi="Times New Roman" w:cs="Times New Roman"/>
          <w:color w:val="000000"/>
          <w:sz w:val="24"/>
          <w:szCs w:val="24"/>
        </w:rPr>
      </w:pPr>
    </w:p>
    <w:p w:rsidR="00522CDC" w:rsidRPr="002B315E" w:rsidRDefault="00522CDC" w:rsidP="002B315E">
      <w:pPr>
        <w:spacing w:line="360" w:lineRule="auto"/>
        <w:jc w:val="both"/>
        <w:rPr>
          <w:rFonts w:ascii="Times New Roman" w:hAnsi="Times New Roman" w:cs="Times New Roman"/>
          <w:sz w:val="24"/>
          <w:szCs w:val="24"/>
          <w:lang w:val="en"/>
        </w:rPr>
      </w:pPr>
    </w:p>
    <w:p w:rsidR="00B84E58" w:rsidRPr="002B315E" w:rsidRDefault="00B84E58" w:rsidP="002B315E">
      <w:pPr>
        <w:spacing w:line="360" w:lineRule="auto"/>
        <w:jc w:val="both"/>
        <w:rPr>
          <w:rFonts w:ascii="Times New Roman" w:hAnsi="Times New Roman" w:cs="Times New Roman"/>
          <w:i/>
          <w:sz w:val="24"/>
          <w:szCs w:val="24"/>
          <w:lang w:val="en"/>
        </w:rPr>
      </w:pPr>
    </w:p>
    <w:p w:rsidR="00C04AEA" w:rsidRPr="002B315E" w:rsidRDefault="00C04AEA" w:rsidP="002B315E">
      <w:pPr>
        <w:spacing w:line="360" w:lineRule="auto"/>
        <w:jc w:val="both"/>
        <w:rPr>
          <w:rFonts w:ascii="Times New Roman" w:hAnsi="Times New Roman" w:cs="Times New Roman"/>
          <w:sz w:val="24"/>
          <w:szCs w:val="24"/>
          <w:lang w:val="en"/>
        </w:rPr>
      </w:pPr>
    </w:p>
    <w:p w:rsidR="000524A8" w:rsidRPr="002B315E" w:rsidRDefault="000524A8" w:rsidP="002B315E">
      <w:pPr>
        <w:spacing w:line="360" w:lineRule="auto"/>
        <w:jc w:val="both"/>
        <w:rPr>
          <w:rFonts w:ascii="Times New Roman" w:hAnsi="Times New Roman" w:cs="Times New Roman"/>
          <w:sz w:val="24"/>
          <w:szCs w:val="24"/>
          <w:lang w:val="en"/>
        </w:rPr>
      </w:pPr>
    </w:p>
    <w:p w:rsidR="00547946" w:rsidRPr="002B315E" w:rsidRDefault="00547946" w:rsidP="002B315E">
      <w:pPr>
        <w:spacing w:line="360" w:lineRule="auto"/>
        <w:jc w:val="both"/>
        <w:rPr>
          <w:rFonts w:ascii="Times New Roman" w:hAnsi="Times New Roman" w:cs="Times New Roman"/>
          <w:sz w:val="24"/>
          <w:szCs w:val="24"/>
          <w:lang w:val="en"/>
        </w:rPr>
      </w:pPr>
    </w:p>
    <w:p w:rsidR="00C555A1" w:rsidRPr="002B315E" w:rsidRDefault="00C555A1" w:rsidP="002B315E">
      <w:pPr>
        <w:spacing w:line="360" w:lineRule="auto"/>
        <w:jc w:val="both"/>
        <w:rPr>
          <w:rFonts w:ascii="Times New Roman" w:hAnsi="Times New Roman" w:cs="Times New Roman"/>
          <w:sz w:val="24"/>
          <w:szCs w:val="24"/>
          <w:lang w:val="en"/>
        </w:rPr>
      </w:pPr>
    </w:p>
    <w:p w:rsidR="00695D0B" w:rsidRPr="002B315E" w:rsidRDefault="00695D0B" w:rsidP="002B315E">
      <w:pPr>
        <w:pStyle w:val="Heading3"/>
        <w:spacing w:line="360" w:lineRule="auto"/>
        <w:jc w:val="both"/>
        <w:rPr>
          <w:rFonts w:ascii="Times New Roman" w:hAnsi="Times New Roman" w:cs="Times New Roman"/>
          <w:b/>
          <w:color w:val="auto"/>
          <w:lang w:val="en"/>
        </w:rPr>
      </w:pPr>
    </w:p>
    <w:p w:rsidR="009B55FC" w:rsidRPr="002B315E" w:rsidRDefault="009B55FC" w:rsidP="002B315E">
      <w:pPr>
        <w:spacing w:line="360" w:lineRule="auto"/>
        <w:jc w:val="both"/>
        <w:rPr>
          <w:rFonts w:ascii="Times New Roman" w:hAnsi="Times New Roman" w:cs="Times New Roman"/>
          <w:color w:val="333333"/>
          <w:sz w:val="24"/>
          <w:szCs w:val="24"/>
          <w:lang w:val="en"/>
        </w:rPr>
      </w:pPr>
      <w:r w:rsidRPr="002B315E">
        <w:rPr>
          <w:rFonts w:ascii="Times New Roman" w:hAnsi="Times New Roman" w:cs="Times New Roman"/>
          <w:color w:val="333333"/>
          <w:sz w:val="24"/>
          <w:szCs w:val="24"/>
          <w:lang w:val="en"/>
        </w:rPr>
        <w:t xml:space="preserve"> </w:t>
      </w:r>
    </w:p>
    <w:p w:rsidR="009B55FC" w:rsidRPr="002B315E" w:rsidRDefault="009B55FC" w:rsidP="002B315E">
      <w:pPr>
        <w:spacing w:line="360" w:lineRule="auto"/>
        <w:jc w:val="both"/>
        <w:rPr>
          <w:rFonts w:ascii="Times New Roman" w:hAnsi="Times New Roman" w:cs="Times New Roman"/>
          <w:color w:val="333333"/>
          <w:sz w:val="24"/>
          <w:szCs w:val="24"/>
          <w:lang w:val="en"/>
        </w:rPr>
      </w:pPr>
      <w:r w:rsidRPr="002B315E">
        <w:rPr>
          <w:rFonts w:ascii="Times New Roman" w:hAnsi="Times New Roman" w:cs="Times New Roman"/>
          <w:color w:val="333333"/>
          <w:sz w:val="24"/>
          <w:szCs w:val="24"/>
          <w:lang w:val="en"/>
        </w:rPr>
        <w:t xml:space="preserve"> </w:t>
      </w:r>
    </w:p>
    <w:p w:rsidR="009B55FC" w:rsidRPr="002B315E" w:rsidRDefault="009B55FC" w:rsidP="002B315E">
      <w:pPr>
        <w:spacing w:line="360" w:lineRule="auto"/>
        <w:jc w:val="both"/>
        <w:rPr>
          <w:rFonts w:ascii="Times New Roman" w:hAnsi="Times New Roman" w:cs="Times New Roman"/>
          <w:sz w:val="24"/>
          <w:szCs w:val="24"/>
          <w:lang w:val="en-US"/>
        </w:rPr>
      </w:pPr>
    </w:p>
    <w:p w:rsidR="00063C21" w:rsidRPr="002B315E" w:rsidRDefault="00063C21" w:rsidP="002B315E">
      <w:pPr>
        <w:spacing w:line="360" w:lineRule="auto"/>
        <w:jc w:val="both"/>
        <w:rPr>
          <w:rFonts w:ascii="Times New Roman" w:hAnsi="Times New Roman" w:cs="Times New Roman"/>
          <w:sz w:val="24"/>
          <w:szCs w:val="24"/>
        </w:rPr>
      </w:pPr>
    </w:p>
    <w:p w:rsidR="00734E0E" w:rsidRPr="002B315E" w:rsidRDefault="00734E0E" w:rsidP="002B315E">
      <w:pPr>
        <w:spacing w:line="360" w:lineRule="auto"/>
        <w:jc w:val="both"/>
        <w:rPr>
          <w:rFonts w:ascii="Times New Roman" w:hAnsi="Times New Roman" w:cs="Times New Roman"/>
          <w:b/>
          <w:sz w:val="24"/>
          <w:szCs w:val="24"/>
        </w:rPr>
      </w:pPr>
    </w:p>
    <w:p w:rsidR="0014087E" w:rsidRPr="002B315E" w:rsidRDefault="0014087E" w:rsidP="002B315E">
      <w:pPr>
        <w:spacing w:line="360" w:lineRule="auto"/>
        <w:jc w:val="both"/>
        <w:rPr>
          <w:rFonts w:ascii="Times New Roman" w:hAnsi="Times New Roman" w:cs="Times New Roman"/>
          <w:sz w:val="24"/>
          <w:szCs w:val="24"/>
        </w:rPr>
      </w:pPr>
    </w:p>
    <w:p w:rsidR="00B23CF2" w:rsidRPr="002B315E" w:rsidRDefault="00B23CF2" w:rsidP="002B315E">
      <w:pPr>
        <w:spacing w:line="360" w:lineRule="auto"/>
        <w:jc w:val="both"/>
        <w:rPr>
          <w:rFonts w:ascii="Times New Roman" w:hAnsi="Times New Roman" w:cs="Times New Roman"/>
          <w:sz w:val="24"/>
          <w:szCs w:val="24"/>
        </w:rPr>
      </w:pPr>
    </w:p>
    <w:p w:rsidR="006D3C96" w:rsidRPr="002B315E" w:rsidRDefault="006D3C96" w:rsidP="002B315E">
      <w:pPr>
        <w:spacing w:line="360" w:lineRule="auto"/>
        <w:jc w:val="both"/>
        <w:rPr>
          <w:rStyle w:val="Strong"/>
          <w:rFonts w:ascii="Times New Roman" w:hAnsi="Times New Roman" w:cs="Times New Roman"/>
          <w:b w:val="0"/>
          <w:bCs w:val="0"/>
          <w:sz w:val="24"/>
          <w:szCs w:val="24"/>
        </w:rPr>
      </w:pPr>
    </w:p>
    <w:p w:rsidR="006D3C96" w:rsidRPr="002B315E" w:rsidRDefault="006D3C96" w:rsidP="002B315E">
      <w:pPr>
        <w:spacing w:line="360" w:lineRule="auto"/>
        <w:jc w:val="both"/>
        <w:rPr>
          <w:rFonts w:ascii="Times New Roman" w:hAnsi="Times New Roman" w:cs="Times New Roman"/>
          <w:sz w:val="24"/>
          <w:szCs w:val="24"/>
        </w:rPr>
      </w:pPr>
      <w:r w:rsidRPr="002B315E">
        <w:rPr>
          <w:rFonts w:ascii="Times New Roman" w:hAnsi="Times New Roman" w:cs="Times New Roman"/>
          <w:sz w:val="24"/>
          <w:szCs w:val="24"/>
        </w:rPr>
        <w:t xml:space="preserve"> </w:t>
      </w:r>
    </w:p>
    <w:p w:rsidR="009B7FB1" w:rsidRPr="002B315E" w:rsidRDefault="009B7FB1" w:rsidP="002B315E">
      <w:pPr>
        <w:spacing w:line="360" w:lineRule="auto"/>
        <w:rPr>
          <w:sz w:val="24"/>
          <w:szCs w:val="24"/>
        </w:rPr>
      </w:pPr>
    </w:p>
    <w:p w:rsidR="006300AA" w:rsidRPr="002B315E" w:rsidRDefault="006300AA" w:rsidP="002B315E">
      <w:pPr>
        <w:spacing w:line="360" w:lineRule="auto"/>
        <w:rPr>
          <w:sz w:val="24"/>
          <w:szCs w:val="24"/>
        </w:rPr>
      </w:pPr>
    </w:p>
    <w:p w:rsidR="00D01CC6" w:rsidRPr="002B315E" w:rsidRDefault="00D01CC6" w:rsidP="002B315E">
      <w:pPr>
        <w:spacing w:line="360" w:lineRule="auto"/>
        <w:jc w:val="both"/>
        <w:rPr>
          <w:rFonts w:ascii="Times New Roman" w:hAnsi="Times New Roman" w:cs="Times New Roman"/>
          <w:sz w:val="24"/>
          <w:szCs w:val="24"/>
        </w:rPr>
      </w:pPr>
    </w:p>
    <w:p w:rsidR="00B26838" w:rsidRPr="002B315E" w:rsidRDefault="002D6503" w:rsidP="002B315E">
      <w:pPr>
        <w:spacing w:line="360" w:lineRule="auto"/>
        <w:jc w:val="both"/>
        <w:rPr>
          <w:rFonts w:ascii="Times New Roman" w:hAnsi="Times New Roman" w:cs="Times New Roman"/>
          <w:sz w:val="24"/>
          <w:szCs w:val="24"/>
          <w:lang w:val="en"/>
        </w:rPr>
      </w:pPr>
      <w:r w:rsidRPr="002B315E">
        <w:rPr>
          <w:rFonts w:ascii="Times New Roman" w:hAnsi="Times New Roman" w:cs="Times New Roman"/>
          <w:sz w:val="24"/>
          <w:szCs w:val="24"/>
          <w:lang w:val="en"/>
        </w:rPr>
        <w:t xml:space="preserve"> </w:t>
      </w:r>
    </w:p>
    <w:p w:rsidR="00AF199C" w:rsidRPr="002B315E" w:rsidRDefault="00AF199C" w:rsidP="002B315E">
      <w:pPr>
        <w:spacing w:line="360" w:lineRule="auto"/>
        <w:jc w:val="both"/>
        <w:rPr>
          <w:rFonts w:ascii="Times New Roman" w:hAnsi="Times New Roman" w:cs="Times New Roman"/>
          <w:sz w:val="24"/>
          <w:szCs w:val="24"/>
          <w:lang w:val="en"/>
        </w:rPr>
      </w:pPr>
      <w:r w:rsidRPr="002B315E">
        <w:rPr>
          <w:rFonts w:ascii="Times New Roman" w:hAnsi="Times New Roman" w:cs="Times New Roman"/>
          <w:sz w:val="24"/>
          <w:szCs w:val="24"/>
          <w:lang w:val="en"/>
        </w:rPr>
        <w:t xml:space="preserve"> </w:t>
      </w:r>
    </w:p>
    <w:p w:rsidR="004B33A7" w:rsidRPr="002B315E" w:rsidRDefault="004B33A7" w:rsidP="002B315E">
      <w:pPr>
        <w:pStyle w:val="ListParagraph"/>
        <w:spacing w:line="360" w:lineRule="auto"/>
        <w:jc w:val="both"/>
        <w:rPr>
          <w:rFonts w:ascii="Times New Roman" w:hAnsi="Times New Roman" w:cs="Times New Roman"/>
          <w:sz w:val="24"/>
          <w:szCs w:val="24"/>
          <w:lang w:val="en"/>
        </w:rPr>
      </w:pPr>
    </w:p>
    <w:bookmarkEnd w:id="2"/>
    <w:p w:rsidR="00E0738A" w:rsidRPr="002B315E" w:rsidRDefault="00E0738A" w:rsidP="002B315E">
      <w:pPr>
        <w:spacing w:line="360" w:lineRule="auto"/>
        <w:jc w:val="both"/>
        <w:rPr>
          <w:rFonts w:ascii="Times New Roman" w:hAnsi="Times New Roman" w:cs="Times New Roman"/>
          <w:sz w:val="24"/>
          <w:szCs w:val="24"/>
        </w:rPr>
      </w:pPr>
    </w:p>
    <w:p w:rsidR="009A642F" w:rsidRPr="002B315E" w:rsidRDefault="009A642F" w:rsidP="002B315E">
      <w:pPr>
        <w:spacing w:line="360" w:lineRule="auto"/>
        <w:jc w:val="both"/>
        <w:rPr>
          <w:rFonts w:ascii="Times New Roman" w:hAnsi="Times New Roman" w:cs="Times New Roman"/>
          <w:sz w:val="24"/>
          <w:szCs w:val="24"/>
        </w:rPr>
      </w:pPr>
    </w:p>
    <w:p w:rsidR="001D6062" w:rsidRPr="002B315E" w:rsidRDefault="001D6062" w:rsidP="002B315E">
      <w:pPr>
        <w:spacing w:line="360" w:lineRule="auto"/>
        <w:jc w:val="both"/>
        <w:rPr>
          <w:rFonts w:ascii="Times New Roman" w:hAnsi="Times New Roman" w:cs="Times New Roman"/>
          <w:color w:val="000000"/>
          <w:sz w:val="24"/>
          <w:szCs w:val="24"/>
        </w:rPr>
      </w:pPr>
      <w:r w:rsidRPr="002B315E">
        <w:rPr>
          <w:rFonts w:ascii="Times New Roman" w:hAnsi="Times New Roman" w:cs="Times New Roman"/>
          <w:color w:val="000000"/>
          <w:sz w:val="24"/>
          <w:szCs w:val="24"/>
        </w:rPr>
        <w:t xml:space="preserve"> </w:t>
      </w:r>
    </w:p>
    <w:p w:rsidR="00B62244" w:rsidRPr="002B315E" w:rsidRDefault="00B62244" w:rsidP="002B315E">
      <w:pPr>
        <w:spacing w:line="360" w:lineRule="auto"/>
        <w:jc w:val="both"/>
        <w:rPr>
          <w:rFonts w:ascii="Times New Roman" w:hAnsi="Times New Roman" w:cs="Times New Roman"/>
          <w:color w:val="000000"/>
          <w:sz w:val="24"/>
          <w:szCs w:val="24"/>
        </w:rPr>
      </w:pPr>
    </w:p>
    <w:p w:rsidR="00075C10" w:rsidRPr="002B315E" w:rsidRDefault="00075C10" w:rsidP="002B315E">
      <w:pPr>
        <w:spacing w:line="360" w:lineRule="auto"/>
        <w:jc w:val="both"/>
        <w:rPr>
          <w:rFonts w:ascii="Times New Roman" w:hAnsi="Times New Roman" w:cs="Times New Roman"/>
          <w:sz w:val="24"/>
          <w:szCs w:val="24"/>
        </w:rPr>
      </w:pPr>
    </w:p>
    <w:p w:rsidR="00A27C28" w:rsidRPr="002B315E" w:rsidRDefault="00C55879" w:rsidP="002B315E">
      <w:pPr>
        <w:spacing w:line="360" w:lineRule="auto"/>
        <w:jc w:val="both"/>
        <w:rPr>
          <w:rFonts w:ascii="Times New Roman" w:hAnsi="Times New Roman" w:cs="Times New Roman"/>
          <w:sz w:val="24"/>
          <w:szCs w:val="24"/>
        </w:rPr>
      </w:pPr>
      <w:r w:rsidRPr="002B315E">
        <w:rPr>
          <w:rFonts w:ascii="Times New Roman" w:hAnsi="Times New Roman" w:cs="Times New Roman"/>
          <w:sz w:val="24"/>
          <w:szCs w:val="24"/>
        </w:rPr>
        <w:t xml:space="preserve"> </w:t>
      </w:r>
    </w:p>
    <w:p w:rsidR="005C0D95" w:rsidRPr="002B315E" w:rsidRDefault="005C0D95" w:rsidP="002B315E">
      <w:pPr>
        <w:spacing w:line="360" w:lineRule="auto"/>
        <w:jc w:val="both"/>
        <w:rPr>
          <w:rFonts w:ascii="Times New Roman" w:hAnsi="Times New Roman" w:cs="Times New Roman"/>
          <w:b/>
          <w:sz w:val="24"/>
          <w:szCs w:val="24"/>
        </w:rPr>
      </w:pPr>
      <w:r w:rsidRPr="002B315E">
        <w:rPr>
          <w:rFonts w:ascii="Times New Roman" w:hAnsi="Times New Roman" w:cs="Times New Roman"/>
          <w:b/>
          <w:sz w:val="24"/>
          <w:szCs w:val="24"/>
        </w:rPr>
        <w:t xml:space="preserve"> </w:t>
      </w:r>
    </w:p>
    <w:p w:rsidR="005C0D95" w:rsidRPr="002B315E" w:rsidRDefault="005C0D95" w:rsidP="002B315E">
      <w:pPr>
        <w:spacing w:line="360" w:lineRule="auto"/>
        <w:rPr>
          <w:sz w:val="24"/>
          <w:szCs w:val="24"/>
        </w:rPr>
      </w:pPr>
    </w:p>
    <w:p w:rsidR="005C0D95" w:rsidRPr="002B315E" w:rsidRDefault="005C0D95" w:rsidP="002B315E">
      <w:pPr>
        <w:spacing w:line="360" w:lineRule="auto"/>
        <w:rPr>
          <w:sz w:val="24"/>
          <w:szCs w:val="24"/>
        </w:rPr>
      </w:pPr>
    </w:p>
    <w:p w:rsidR="005C0D95" w:rsidRPr="002B315E" w:rsidRDefault="005C0D95" w:rsidP="002B315E">
      <w:pPr>
        <w:spacing w:line="360" w:lineRule="auto"/>
        <w:rPr>
          <w:sz w:val="24"/>
          <w:szCs w:val="24"/>
        </w:rPr>
      </w:pPr>
    </w:p>
    <w:p w:rsidR="005C0D95" w:rsidRPr="002B315E" w:rsidRDefault="005C0D95" w:rsidP="002B315E">
      <w:pPr>
        <w:spacing w:line="360" w:lineRule="auto"/>
        <w:rPr>
          <w:sz w:val="24"/>
          <w:szCs w:val="24"/>
        </w:rPr>
      </w:pPr>
    </w:p>
    <w:p w:rsidR="005C0D95" w:rsidRPr="002B315E" w:rsidRDefault="005C0D95" w:rsidP="002B315E">
      <w:pPr>
        <w:spacing w:line="360" w:lineRule="auto"/>
        <w:rPr>
          <w:sz w:val="24"/>
          <w:szCs w:val="24"/>
        </w:rPr>
      </w:pPr>
    </w:p>
    <w:p w:rsidR="005C0D95" w:rsidRPr="002B315E" w:rsidRDefault="005C0D95" w:rsidP="002B315E">
      <w:pPr>
        <w:spacing w:line="360" w:lineRule="auto"/>
        <w:rPr>
          <w:sz w:val="24"/>
          <w:szCs w:val="24"/>
        </w:rPr>
      </w:pPr>
    </w:p>
    <w:p w:rsidR="005C0D95" w:rsidRPr="002B315E" w:rsidRDefault="005C0D95" w:rsidP="002B315E">
      <w:pPr>
        <w:spacing w:line="360" w:lineRule="auto"/>
        <w:rPr>
          <w:sz w:val="24"/>
          <w:szCs w:val="24"/>
        </w:rPr>
      </w:pPr>
    </w:p>
    <w:p w:rsidR="005C0D95" w:rsidRPr="002B315E" w:rsidRDefault="005C0D95" w:rsidP="002B315E">
      <w:pPr>
        <w:spacing w:line="360" w:lineRule="auto"/>
        <w:rPr>
          <w:sz w:val="24"/>
          <w:szCs w:val="24"/>
        </w:rPr>
      </w:pPr>
    </w:p>
    <w:p w:rsidR="005C0D95" w:rsidRPr="002B315E" w:rsidRDefault="005C0D95" w:rsidP="002B315E">
      <w:pPr>
        <w:spacing w:line="360" w:lineRule="auto"/>
        <w:rPr>
          <w:sz w:val="24"/>
          <w:szCs w:val="24"/>
        </w:rPr>
      </w:pPr>
    </w:p>
    <w:p w:rsidR="005C0D95" w:rsidRPr="002B315E" w:rsidRDefault="005C0D95" w:rsidP="002B315E">
      <w:pPr>
        <w:spacing w:line="360" w:lineRule="auto"/>
        <w:rPr>
          <w:sz w:val="24"/>
          <w:szCs w:val="24"/>
        </w:rPr>
      </w:pPr>
    </w:p>
    <w:p w:rsidR="005C0D95" w:rsidRPr="002B315E" w:rsidRDefault="005C0D95" w:rsidP="002B315E">
      <w:pPr>
        <w:spacing w:line="360" w:lineRule="auto"/>
        <w:rPr>
          <w:sz w:val="24"/>
          <w:szCs w:val="24"/>
        </w:rPr>
      </w:pPr>
    </w:p>
    <w:p w:rsidR="005C0D95" w:rsidRPr="002B315E" w:rsidRDefault="005C0D95" w:rsidP="002B315E">
      <w:pPr>
        <w:spacing w:line="360" w:lineRule="auto"/>
        <w:rPr>
          <w:sz w:val="24"/>
          <w:szCs w:val="24"/>
        </w:rPr>
      </w:pPr>
    </w:p>
    <w:p w:rsidR="00A741B7" w:rsidRPr="002B315E" w:rsidRDefault="00A741B7" w:rsidP="002B315E">
      <w:pPr>
        <w:spacing w:line="360" w:lineRule="auto"/>
        <w:jc w:val="both"/>
        <w:rPr>
          <w:rFonts w:ascii="Times New Roman" w:hAnsi="Times New Roman" w:cs="Times New Roman"/>
          <w:b/>
          <w:sz w:val="24"/>
          <w:szCs w:val="24"/>
        </w:rPr>
      </w:pPr>
    </w:p>
    <w:p w:rsidR="001C5EF5" w:rsidRPr="002B315E" w:rsidRDefault="001C5EF5" w:rsidP="002B315E">
      <w:pPr>
        <w:spacing w:line="360" w:lineRule="auto"/>
        <w:jc w:val="both"/>
        <w:rPr>
          <w:rFonts w:ascii="Times New Roman" w:hAnsi="Times New Roman" w:cs="Times New Roman"/>
          <w:color w:val="000000"/>
          <w:sz w:val="24"/>
          <w:szCs w:val="24"/>
        </w:rPr>
      </w:pPr>
    </w:p>
    <w:p w:rsidR="00F94870" w:rsidRPr="002B315E" w:rsidRDefault="00F94870" w:rsidP="002B315E">
      <w:pPr>
        <w:spacing w:line="360" w:lineRule="auto"/>
        <w:jc w:val="both"/>
        <w:rPr>
          <w:rFonts w:ascii="Times New Roman" w:hAnsi="Times New Roman" w:cs="Times New Roman"/>
          <w:color w:val="000000"/>
          <w:sz w:val="24"/>
          <w:szCs w:val="24"/>
        </w:rPr>
      </w:pPr>
    </w:p>
    <w:p w:rsidR="00A534EE" w:rsidRPr="002B315E" w:rsidRDefault="00A534EE" w:rsidP="002B315E">
      <w:pPr>
        <w:spacing w:line="360" w:lineRule="auto"/>
        <w:jc w:val="both"/>
        <w:rPr>
          <w:rFonts w:ascii="Times New Roman" w:hAnsi="Times New Roman" w:cs="Times New Roman"/>
          <w:color w:val="000000"/>
          <w:sz w:val="24"/>
          <w:szCs w:val="24"/>
        </w:rPr>
      </w:pPr>
    </w:p>
    <w:p w:rsidR="006220DD" w:rsidRPr="002B315E" w:rsidRDefault="006220DD" w:rsidP="002B315E">
      <w:pPr>
        <w:spacing w:line="360" w:lineRule="auto"/>
        <w:rPr>
          <w:sz w:val="24"/>
          <w:szCs w:val="24"/>
        </w:rPr>
      </w:pPr>
    </w:p>
    <w:sectPr w:rsidR="006220DD" w:rsidRPr="002B315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3719" w:rsidRDefault="00643719" w:rsidP="00FE7C89">
      <w:pPr>
        <w:spacing w:after="0" w:line="240" w:lineRule="auto"/>
      </w:pPr>
      <w:r>
        <w:separator/>
      </w:r>
    </w:p>
  </w:endnote>
  <w:endnote w:type="continuationSeparator" w:id="0">
    <w:p w:rsidR="00643719" w:rsidRDefault="00643719" w:rsidP="00FE7C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Bell MT">
    <w:panose1 w:val="02020503060305020303"/>
    <w:charset w:val="00"/>
    <w:family w:val="roman"/>
    <w:pitch w:val="variable"/>
    <w:sig w:usb0="00000003" w:usb1="00000000" w:usb2="00000000" w:usb3="00000000" w:csb0="00000001" w:csb1="00000000"/>
  </w:font>
  <w:font w:name="Open Sans">
    <w:altName w:val="Segoe UI"/>
    <w:charset w:val="00"/>
    <w:family w:val="auto"/>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3719" w:rsidRDefault="00643719" w:rsidP="00FE7C89">
      <w:pPr>
        <w:spacing w:after="0" w:line="240" w:lineRule="auto"/>
      </w:pPr>
      <w:r>
        <w:separator/>
      </w:r>
    </w:p>
  </w:footnote>
  <w:footnote w:type="continuationSeparator" w:id="0">
    <w:p w:rsidR="00643719" w:rsidRDefault="00643719" w:rsidP="00FE7C8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1D72B7"/>
    <w:multiLevelType w:val="hybridMultilevel"/>
    <w:tmpl w:val="2214A730"/>
    <w:lvl w:ilvl="0" w:tplc="6F86EBD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C83324B"/>
    <w:multiLevelType w:val="hybridMultilevel"/>
    <w:tmpl w:val="4DF2B6C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D667E90"/>
    <w:multiLevelType w:val="hybridMultilevel"/>
    <w:tmpl w:val="F6B04FB6"/>
    <w:lvl w:ilvl="0" w:tplc="C1961180">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2A52D4B"/>
    <w:multiLevelType w:val="hybridMultilevel"/>
    <w:tmpl w:val="EE6AD8A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4B2E6B57"/>
    <w:multiLevelType w:val="hybridMultilevel"/>
    <w:tmpl w:val="5E28AF10"/>
    <w:lvl w:ilvl="0" w:tplc="37E0E244">
      <w:start w:val="1"/>
      <w:numFmt w:val="decimal"/>
      <w:lvlText w:val="%1"/>
      <w:lvlJc w:val="left"/>
      <w:pPr>
        <w:ind w:left="720" w:hanging="360"/>
      </w:pPr>
      <w:rPr>
        <w:rFonts w:ascii="Times New Roman" w:hAnsi="Times New Roman" w:cs="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F106685"/>
    <w:multiLevelType w:val="hybridMultilevel"/>
    <w:tmpl w:val="13E0EB2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FDC7685"/>
    <w:multiLevelType w:val="hybridMultilevel"/>
    <w:tmpl w:val="B414FD9A"/>
    <w:lvl w:ilvl="0" w:tplc="C3AE6AE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50121281"/>
    <w:multiLevelType w:val="hybridMultilevel"/>
    <w:tmpl w:val="97566262"/>
    <w:lvl w:ilvl="0" w:tplc="96326FA6">
      <w:start w:val="1"/>
      <w:numFmt w:val="lowerLetter"/>
      <w:lvlText w:val="%1)"/>
      <w:lvlJc w:val="left"/>
      <w:pPr>
        <w:ind w:left="720" w:hanging="360"/>
      </w:pPr>
      <w:rPr>
        <w:rFonts w:ascii="Times New Roman" w:hAnsi="Times New Roman" w:cs="Times New Roman"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5BC8583E"/>
    <w:multiLevelType w:val="hybridMultilevel"/>
    <w:tmpl w:val="2DD6CE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649D2379"/>
    <w:multiLevelType w:val="hybridMultilevel"/>
    <w:tmpl w:val="882207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6B4D413D"/>
    <w:multiLevelType w:val="hybridMultilevel"/>
    <w:tmpl w:val="75F2638A"/>
    <w:lvl w:ilvl="0" w:tplc="01C2CE3A">
      <w:start w:val="1"/>
      <w:numFmt w:val="upperRoman"/>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74FA77AA"/>
    <w:multiLevelType w:val="hybridMultilevel"/>
    <w:tmpl w:val="B6FA04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75132A06"/>
    <w:multiLevelType w:val="multilevel"/>
    <w:tmpl w:val="34749FFC"/>
    <w:lvl w:ilvl="0">
      <w:start w:val="1"/>
      <w:numFmt w:val="decimal"/>
      <w:lvlText w:val="%1)"/>
      <w:lvlJc w:val="left"/>
      <w:pPr>
        <w:ind w:left="720" w:hanging="360"/>
      </w:pPr>
      <w:rPr>
        <w:rFonts w:ascii="Times New Roman" w:eastAsiaTheme="minorHAnsi" w:hAnsi="Times New Roman" w:cs="Times New Roman"/>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nsid w:val="7AB25DAB"/>
    <w:multiLevelType w:val="hybridMultilevel"/>
    <w:tmpl w:val="382C3AB4"/>
    <w:lvl w:ilvl="0" w:tplc="04090009">
      <w:start w:val="1"/>
      <w:numFmt w:val="bullet"/>
      <w:lvlText w:val=""/>
      <w:lvlJc w:val="left"/>
      <w:pPr>
        <w:ind w:left="720" w:hanging="360"/>
      </w:pPr>
      <w:rPr>
        <w:rFonts w:ascii="Wingdings" w:hAnsi="Wingdings"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5"/>
  </w:num>
  <w:num w:numId="3">
    <w:abstractNumId w:val="1"/>
  </w:num>
  <w:num w:numId="4">
    <w:abstractNumId w:val="12"/>
  </w:num>
  <w:num w:numId="5">
    <w:abstractNumId w:val="4"/>
  </w:num>
  <w:num w:numId="6">
    <w:abstractNumId w:val="6"/>
  </w:num>
  <w:num w:numId="7">
    <w:abstractNumId w:val="0"/>
  </w:num>
  <w:num w:numId="8">
    <w:abstractNumId w:val="2"/>
  </w:num>
  <w:num w:numId="9">
    <w:abstractNumId w:val="11"/>
  </w:num>
  <w:num w:numId="10">
    <w:abstractNumId w:val="3"/>
  </w:num>
  <w:num w:numId="11">
    <w:abstractNumId w:val="9"/>
  </w:num>
  <w:num w:numId="12">
    <w:abstractNumId w:val="8"/>
  </w:num>
  <w:num w:numId="13">
    <w:abstractNumId w:val="10"/>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7096"/>
    <w:rsid w:val="000049EB"/>
    <w:rsid w:val="0000688A"/>
    <w:rsid w:val="00017F77"/>
    <w:rsid w:val="00027E95"/>
    <w:rsid w:val="00030475"/>
    <w:rsid w:val="00042014"/>
    <w:rsid w:val="00043C9F"/>
    <w:rsid w:val="000454AF"/>
    <w:rsid w:val="000509AA"/>
    <w:rsid w:val="000524A8"/>
    <w:rsid w:val="00052837"/>
    <w:rsid w:val="00061F8D"/>
    <w:rsid w:val="00063C21"/>
    <w:rsid w:val="00075C10"/>
    <w:rsid w:val="00076A57"/>
    <w:rsid w:val="0008145C"/>
    <w:rsid w:val="000C5B5A"/>
    <w:rsid w:val="000E4220"/>
    <w:rsid w:val="000F1B8B"/>
    <w:rsid w:val="000F35ED"/>
    <w:rsid w:val="000F63C9"/>
    <w:rsid w:val="00106601"/>
    <w:rsid w:val="00110696"/>
    <w:rsid w:val="0012163F"/>
    <w:rsid w:val="001241B6"/>
    <w:rsid w:val="001258A3"/>
    <w:rsid w:val="00127E65"/>
    <w:rsid w:val="001368CE"/>
    <w:rsid w:val="001372CD"/>
    <w:rsid w:val="0014087E"/>
    <w:rsid w:val="00147B01"/>
    <w:rsid w:val="0016463B"/>
    <w:rsid w:val="00166825"/>
    <w:rsid w:val="001710B3"/>
    <w:rsid w:val="00173ACE"/>
    <w:rsid w:val="00176A16"/>
    <w:rsid w:val="0019193E"/>
    <w:rsid w:val="00194DC3"/>
    <w:rsid w:val="001A6131"/>
    <w:rsid w:val="001C5EF5"/>
    <w:rsid w:val="001D1124"/>
    <w:rsid w:val="001D30C6"/>
    <w:rsid w:val="001D3CF5"/>
    <w:rsid w:val="001D6062"/>
    <w:rsid w:val="001F3353"/>
    <w:rsid w:val="002108D0"/>
    <w:rsid w:val="0021481B"/>
    <w:rsid w:val="0021626B"/>
    <w:rsid w:val="0021720B"/>
    <w:rsid w:val="0022082D"/>
    <w:rsid w:val="002238C6"/>
    <w:rsid w:val="00253688"/>
    <w:rsid w:val="00255647"/>
    <w:rsid w:val="002614E8"/>
    <w:rsid w:val="0026381D"/>
    <w:rsid w:val="00263B9B"/>
    <w:rsid w:val="002648A8"/>
    <w:rsid w:val="002819BB"/>
    <w:rsid w:val="00281AC0"/>
    <w:rsid w:val="0029254F"/>
    <w:rsid w:val="002B315E"/>
    <w:rsid w:val="002B399F"/>
    <w:rsid w:val="002C533B"/>
    <w:rsid w:val="002C6F6D"/>
    <w:rsid w:val="002C7108"/>
    <w:rsid w:val="002C7A87"/>
    <w:rsid w:val="002D2F0C"/>
    <w:rsid w:val="002D6503"/>
    <w:rsid w:val="002E264B"/>
    <w:rsid w:val="002F549C"/>
    <w:rsid w:val="00310C17"/>
    <w:rsid w:val="00336168"/>
    <w:rsid w:val="00351AB5"/>
    <w:rsid w:val="0036075F"/>
    <w:rsid w:val="00363DB8"/>
    <w:rsid w:val="00372A56"/>
    <w:rsid w:val="00381EF0"/>
    <w:rsid w:val="003859B0"/>
    <w:rsid w:val="00393C8F"/>
    <w:rsid w:val="003B2A73"/>
    <w:rsid w:val="003D139E"/>
    <w:rsid w:val="003D2F12"/>
    <w:rsid w:val="003F2A00"/>
    <w:rsid w:val="004034D4"/>
    <w:rsid w:val="004051D3"/>
    <w:rsid w:val="00422454"/>
    <w:rsid w:val="00431F40"/>
    <w:rsid w:val="00432338"/>
    <w:rsid w:val="004378EE"/>
    <w:rsid w:val="0045749A"/>
    <w:rsid w:val="00464A25"/>
    <w:rsid w:val="004728E3"/>
    <w:rsid w:val="004823BC"/>
    <w:rsid w:val="0049423E"/>
    <w:rsid w:val="004958AB"/>
    <w:rsid w:val="004A13AF"/>
    <w:rsid w:val="004A5248"/>
    <w:rsid w:val="004B33A7"/>
    <w:rsid w:val="004C7B0E"/>
    <w:rsid w:val="004D1EBA"/>
    <w:rsid w:val="004F0D7D"/>
    <w:rsid w:val="004F2312"/>
    <w:rsid w:val="00505954"/>
    <w:rsid w:val="00506696"/>
    <w:rsid w:val="00516EB5"/>
    <w:rsid w:val="00522CDC"/>
    <w:rsid w:val="00530616"/>
    <w:rsid w:val="00531953"/>
    <w:rsid w:val="00534BE9"/>
    <w:rsid w:val="00547946"/>
    <w:rsid w:val="00550902"/>
    <w:rsid w:val="00554372"/>
    <w:rsid w:val="00554E1F"/>
    <w:rsid w:val="00557963"/>
    <w:rsid w:val="00580316"/>
    <w:rsid w:val="00596827"/>
    <w:rsid w:val="005A2534"/>
    <w:rsid w:val="005A3CD5"/>
    <w:rsid w:val="005A464D"/>
    <w:rsid w:val="005B43A4"/>
    <w:rsid w:val="005C0D95"/>
    <w:rsid w:val="005E303B"/>
    <w:rsid w:val="005E4D88"/>
    <w:rsid w:val="00605E3A"/>
    <w:rsid w:val="00605FF7"/>
    <w:rsid w:val="0061189D"/>
    <w:rsid w:val="006220DD"/>
    <w:rsid w:val="006235FE"/>
    <w:rsid w:val="006300AA"/>
    <w:rsid w:val="00643719"/>
    <w:rsid w:val="00655964"/>
    <w:rsid w:val="0066429D"/>
    <w:rsid w:val="00666C77"/>
    <w:rsid w:val="00673209"/>
    <w:rsid w:val="00687858"/>
    <w:rsid w:val="00692F69"/>
    <w:rsid w:val="00695D0B"/>
    <w:rsid w:val="006A4B0D"/>
    <w:rsid w:val="006B1FAF"/>
    <w:rsid w:val="006B3513"/>
    <w:rsid w:val="006C079A"/>
    <w:rsid w:val="006C4576"/>
    <w:rsid w:val="006C49F0"/>
    <w:rsid w:val="006C519F"/>
    <w:rsid w:val="006C5E32"/>
    <w:rsid w:val="006C5F10"/>
    <w:rsid w:val="006D3C96"/>
    <w:rsid w:val="006E0E93"/>
    <w:rsid w:val="006E0FCA"/>
    <w:rsid w:val="006E25A0"/>
    <w:rsid w:val="006E4945"/>
    <w:rsid w:val="006F30CF"/>
    <w:rsid w:val="006F6795"/>
    <w:rsid w:val="007028BA"/>
    <w:rsid w:val="00710122"/>
    <w:rsid w:val="007137DA"/>
    <w:rsid w:val="00716478"/>
    <w:rsid w:val="00717096"/>
    <w:rsid w:val="00734E0E"/>
    <w:rsid w:val="00754382"/>
    <w:rsid w:val="00765E3E"/>
    <w:rsid w:val="007677AF"/>
    <w:rsid w:val="007869AF"/>
    <w:rsid w:val="007B5863"/>
    <w:rsid w:val="007D13D2"/>
    <w:rsid w:val="007E2014"/>
    <w:rsid w:val="00803918"/>
    <w:rsid w:val="0081121A"/>
    <w:rsid w:val="00812C06"/>
    <w:rsid w:val="008200D8"/>
    <w:rsid w:val="0082095F"/>
    <w:rsid w:val="0084645A"/>
    <w:rsid w:val="0085168E"/>
    <w:rsid w:val="0085271B"/>
    <w:rsid w:val="00870C04"/>
    <w:rsid w:val="008819AC"/>
    <w:rsid w:val="00884B8D"/>
    <w:rsid w:val="00885458"/>
    <w:rsid w:val="00895668"/>
    <w:rsid w:val="008A58D6"/>
    <w:rsid w:val="008B0096"/>
    <w:rsid w:val="008D5B5D"/>
    <w:rsid w:val="008D7D30"/>
    <w:rsid w:val="00902136"/>
    <w:rsid w:val="00903EA1"/>
    <w:rsid w:val="009168C8"/>
    <w:rsid w:val="009179CB"/>
    <w:rsid w:val="00935B58"/>
    <w:rsid w:val="00943BF1"/>
    <w:rsid w:val="009514AF"/>
    <w:rsid w:val="00951BDE"/>
    <w:rsid w:val="00952157"/>
    <w:rsid w:val="009527A4"/>
    <w:rsid w:val="00952ACB"/>
    <w:rsid w:val="00970E1B"/>
    <w:rsid w:val="00973CC9"/>
    <w:rsid w:val="0097787C"/>
    <w:rsid w:val="009814F3"/>
    <w:rsid w:val="00985FA6"/>
    <w:rsid w:val="00986C28"/>
    <w:rsid w:val="009A642F"/>
    <w:rsid w:val="009B1531"/>
    <w:rsid w:val="009B34BE"/>
    <w:rsid w:val="009B45E0"/>
    <w:rsid w:val="009B55FC"/>
    <w:rsid w:val="009B60AE"/>
    <w:rsid w:val="009B7D81"/>
    <w:rsid w:val="009B7FB1"/>
    <w:rsid w:val="009C039E"/>
    <w:rsid w:val="009E14A5"/>
    <w:rsid w:val="009F37DC"/>
    <w:rsid w:val="00A1008E"/>
    <w:rsid w:val="00A21F3A"/>
    <w:rsid w:val="00A27C28"/>
    <w:rsid w:val="00A31229"/>
    <w:rsid w:val="00A534EE"/>
    <w:rsid w:val="00A66DEA"/>
    <w:rsid w:val="00A741B7"/>
    <w:rsid w:val="00A85788"/>
    <w:rsid w:val="00A961BF"/>
    <w:rsid w:val="00AA0718"/>
    <w:rsid w:val="00AA262C"/>
    <w:rsid w:val="00AC79CA"/>
    <w:rsid w:val="00AD2222"/>
    <w:rsid w:val="00AD7378"/>
    <w:rsid w:val="00AF0AFA"/>
    <w:rsid w:val="00AF199C"/>
    <w:rsid w:val="00B23CF2"/>
    <w:rsid w:val="00B26838"/>
    <w:rsid w:val="00B33409"/>
    <w:rsid w:val="00B449F5"/>
    <w:rsid w:val="00B51E91"/>
    <w:rsid w:val="00B531CE"/>
    <w:rsid w:val="00B62244"/>
    <w:rsid w:val="00B66D14"/>
    <w:rsid w:val="00B7134E"/>
    <w:rsid w:val="00B72025"/>
    <w:rsid w:val="00B84E58"/>
    <w:rsid w:val="00BC2427"/>
    <w:rsid w:val="00BC24A0"/>
    <w:rsid w:val="00BD6B7D"/>
    <w:rsid w:val="00C04AEA"/>
    <w:rsid w:val="00C10715"/>
    <w:rsid w:val="00C17AD8"/>
    <w:rsid w:val="00C23085"/>
    <w:rsid w:val="00C26492"/>
    <w:rsid w:val="00C31D90"/>
    <w:rsid w:val="00C3637E"/>
    <w:rsid w:val="00C4020C"/>
    <w:rsid w:val="00C530EA"/>
    <w:rsid w:val="00C555A1"/>
    <w:rsid w:val="00C55879"/>
    <w:rsid w:val="00C558E0"/>
    <w:rsid w:val="00C620D6"/>
    <w:rsid w:val="00C64DB3"/>
    <w:rsid w:val="00C679DE"/>
    <w:rsid w:val="00C8444D"/>
    <w:rsid w:val="00C90061"/>
    <w:rsid w:val="00C950A1"/>
    <w:rsid w:val="00CA3442"/>
    <w:rsid w:val="00CC1191"/>
    <w:rsid w:val="00CE7995"/>
    <w:rsid w:val="00CF1B26"/>
    <w:rsid w:val="00D01CC6"/>
    <w:rsid w:val="00D30B07"/>
    <w:rsid w:val="00D36152"/>
    <w:rsid w:val="00D36540"/>
    <w:rsid w:val="00D6391D"/>
    <w:rsid w:val="00D6453C"/>
    <w:rsid w:val="00D656F5"/>
    <w:rsid w:val="00D67F6A"/>
    <w:rsid w:val="00D73358"/>
    <w:rsid w:val="00D73603"/>
    <w:rsid w:val="00D76A61"/>
    <w:rsid w:val="00D7786B"/>
    <w:rsid w:val="00D823FA"/>
    <w:rsid w:val="00D92497"/>
    <w:rsid w:val="00D94DAA"/>
    <w:rsid w:val="00D97A36"/>
    <w:rsid w:val="00DB254D"/>
    <w:rsid w:val="00DC04FF"/>
    <w:rsid w:val="00DD15E9"/>
    <w:rsid w:val="00DE01FF"/>
    <w:rsid w:val="00DE3792"/>
    <w:rsid w:val="00DF0475"/>
    <w:rsid w:val="00DF5739"/>
    <w:rsid w:val="00DF6A6A"/>
    <w:rsid w:val="00E04970"/>
    <w:rsid w:val="00E0738A"/>
    <w:rsid w:val="00E07843"/>
    <w:rsid w:val="00E10ABA"/>
    <w:rsid w:val="00E2534C"/>
    <w:rsid w:val="00E32E65"/>
    <w:rsid w:val="00E46E19"/>
    <w:rsid w:val="00E51942"/>
    <w:rsid w:val="00E62E64"/>
    <w:rsid w:val="00E632D3"/>
    <w:rsid w:val="00E658C9"/>
    <w:rsid w:val="00E91AF7"/>
    <w:rsid w:val="00ED0BE6"/>
    <w:rsid w:val="00ED14B8"/>
    <w:rsid w:val="00EE3BDF"/>
    <w:rsid w:val="00EF6A6F"/>
    <w:rsid w:val="00F0362F"/>
    <w:rsid w:val="00F04E92"/>
    <w:rsid w:val="00F16245"/>
    <w:rsid w:val="00F221A3"/>
    <w:rsid w:val="00F32681"/>
    <w:rsid w:val="00F54BC6"/>
    <w:rsid w:val="00F55875"/>
    <w:rsid w:val="00F80BC7"/>
    <w:rsid w:val="00F82465"/>
    <w:rsid w:val="00F87B2A"/>
    <w:rsid w:val="00F94870"/>
    <w:rsid w:val="00FA0B69"/>
    <w:rsid w:val="00FA7CF1"/>
    <w:rsid w:val="00FB496F"/>
    <w:rsid w:val="00FC1D07"/>
    <w:rsid w:val="00FC637D"/>
    <w:rsid w:val="00FD0E3A"/>
    <w:rsid w:val="00FD2AC8"/>
    <w:rsid w:val="00FE42BD"/>
    <w:rsid w:val="00FE7C89"/>
    <w:rsid w:val="00FF33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074149-04B6-4B4C-BCCE-CE6B85312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096"/>
    <w:pPr>
      <w:spacing w:line="256" w:lineRule="auto"/>
    </w:pPr>
  </w:style>
  <w:style w:type="paragraph" w:styleId="Heading1">
    <w:name w:val="heading 1"/>
    <w:basedOn w:val="Normal"/>
    <w:next w:val="Normal"/>
    <w:link w:val="Heading1Char"/>
    <w:uiPriority w:val="9"/>
    <w:qFormat/>
    <w:rsid w:val="0071709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C5EF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741B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709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1C5EF5"/>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741B7"/>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75C10"/>
    <w:pPr>
      <w:ind w:left="720"/>
      <w:contextualSpacing/>
    </w:pPr>
  </w:style>
  <w:style w:type="character" w:styleId="Strong">
    <w:name w:val="Strong"/>
    <w:basedOn w:val="DefaultParagraphFont"/>
    <w:uiPriority w:val="22"/>
    <w:qFormat/>
    <w:rsid w:val="006D3C96"/>
    <w:rPr>
      <w:b/>
      <w:bCs/>
    </w:rPr>
  </w:style>
  <w:style w:type="table" w:styleId="TableGrid">
    <w:name w:val="Table Grid"/>
    <w:basedOn w:val="TableNormal"/>
    <w:uiPriority w:val="39"/>
    <w:rsid w:val="005479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E7C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7C89"/>
  </w:style>
  <w:style w:type="paragraph" w:styleId="Footer">
    <w:name w:val="footer"/>
    <w:basedOn w:val="Normal"/>
    <w:link w:val="FooterChar"/>
    <w:uiPriority w:val="99"/>
    <w:unhideWhenUsed/>
    <w:rsid w:val="00FE7C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7C89"/>
  </w:style>
  <w:style w:type="paragraph" w:styleId="NormalWeb">
    <w:name w:val="Normal (Web)"/>
    <w:basedOn w:val="Normal"/>
    <w:uiPriority w:val="99"/>
    <w:semiHidden/>
    <w:unhideWhenUsed/>
    <w:rsid w:val="00DB254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DB254D"/>
    <w:rPr>
      <w:color w:val="0000FF"/>
      <w:u w:val="single"/>
    </w:rPr>
  </w:style>
  <w:style w:type="paragraph" w:customStyle="1" w:styleId="Default">
    <w:name w:val="Default"/>
    <w:rsid w:val="00F87B2A"/>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23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7849</TotalTime>
  <Pages>27</Pages>
  <Words>6645</Words>
  <Characters>37883</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367</cp:revision>
  <dcterms:created xsi:type="dcterms:W3CDTF">2018-07-25T08:24:00Z</dcterms:created>
  <dcterms:modified xsi:type="dcterms:W3CDTF">2018-09-06T14:46:00Z</dcterms:modified>
</cp:coreProperties>
</file>