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D66972" w14:textId="77777777" w:rsidR="003A22FA" w:rsidRPr="00765C73" w:rsidRDefault="003A22FA" w:rsidP="003A22FA">
      <w:pPr>
        <w:spacing w:line="360" w:lineRule="auto"/>
        <w:jc w:val="center"/>
        <w:rPr>
          <w:b/>
        </w:rPr>
      </w:pPr>
      <w:r w:rsidRPr="00765C73">
        <w:rPr>
          <w:b/>
        </w:rPr>
        <w:t>Module: Financial Management for the Hotel Industry</w:t>
      </w:r>
    </w:p>
    <w:p w14:paraId="1E98299C" w14:textId="77777777" w:rsidR="003A22FA" w:rsidRPr="00765C73" w:rsidRDefault="003A22FA" w:rsidP="003A22FA">
      <w:pPr>
        <w:spacing w:line="360" w:lineRule="auto"/>
        <w:jc w:val="center"/>
        <w:rPr>
          <w:b/>
        </w:rPr>
      </w:pPr>
      <w:r w:rsidRPr="00765C73">
        <w:rPr>
          <w:b/>
        </w:rPr>
        <w:t>Module Code: BMIH5007</w:t>
      </w:r>
    </w:p>
    <w:p w14:paraId="4E810E6D" w14:textId="77777777" w:rsidR="003A22FA" w:rsidRDefault="003A22FA" w:rsidP="003A22FA">
      <w:pPr>
        <w:spacing w:line="360" w:lineRule="auto"/>
        <w:jc w:val="center"/>
        <w:rPr>
          <w:b/>
        </w:rPr>
      </w:pPr>
      <w:r w:rsidRPr="00765C73">
        <w:rPr>
          <w:b/>
        </w:rPr>
        <w:t>Assignment Title: Business Report</w:t>
      </w:r>
    </w:p>
    <w:p w14:paraId="481353BF" w14:textId="77777777" w:rsidR="003A22FA" w:rsidRDefault="003A22FA" w:rsidP="003A22FA">
      <w:pPr>
        <w:spacing w:before="0" w:after="200" w:line="360" w:lineRule="auto"/>
        <w:jc w:val="center"/>
        <w:rPr>
          <w:b/>
        </w:rPr>
      </w:pPr>
      <w:r>
        <w:rPr>
          <w:b/>
        </w:rPr>
        <w:br w:type="page"/>
      </w:r>
    </w:p>
    <w:p w14:paraId="2880B2A9" w14:textId="77777777" w:rsidR="003A22FA" w:rsidRDefault="003A22FA" w:rsidP="003A22FA">
      <w:pPr>
        <w:pStyle w:val="Heading1"/>
        <w:spacing w:line="360" w:lineRule="auto"/>
      </w:pPr>
      <w:bookmarkStart w:id="0" w:name="_Toc171513125"/>
      <w:r>
        <w:t>Executive summary:</w:t>
      </w:r>
      <w:bookmarkEnd w:id="0"/>
    </w:p>
    <w:p w14:paraId="6C52C2ED" w14:textId="77777777" w:rsidR="003A22FA" w:rsidRDefault="003A22FA" w:rsidP="003A22FA">
      <w:pPr>
        <w:spacing w:line="360" w:lineRule="auto"/>
      </w:pPr>
      <w:r>
        <w:t xml:space="preserve">In this report, it has been noticed that The Urban Heights Hotel has been facing continuous loss for some years. In these situations, the hotel owners are facing many problems. It is noticed that this organization has reduced its assets and revenue. For overcoming all these issues changing leadership styles, effective training and hiring the right person for the right job can be very effective. Besides, the organization has to change their strategy broadly and has to take aid from the governments. This report aims to provide efficient knowledge about financial management accounting and other strategies for overcoming continuous losing situations. By reading this report one can acquire knowledge about key reasons for reducing profitability and different types of trends. </w:t>
      </w:r>
    </w:p>
    <w:p w14:paraId="3E0CED84" w14:textId="77777777" w:rsidR="003A22FA" w:rsidRPr="00E3440D" w:rsidRDefault="003A22FA" w:rsidP="003A22FA">
      <w:pPr>
        <w:spacing w:line="360" w:lineRule="auto"/>
      </w:pPr>
    </w:p>
    <w:p w14:paraId="1100BEB1" w14:textId="77777777" w:rsidR="003A22FA" w:rsidRPr="00E3440D" w:rsidRDefault="003A22FA" w:rsidP="003A22FA">
      <w:pPr>
        <w:spacing w:line="360" w:lineRule="auto"/>
      </w:pPr>
    </w:p>
    <w:p w14:paraId="64A048B1" w14:textId="77777777" w:rsidR="003A22FA" w:rsidRDefault="003A22FA" w:rsidP="003A22FA">
      <w:pPr>
        <w:spacing w:before="0" w:after="200" w:line="360" w:lineRule="auto"/>
        <w:rPr>
          <w:b/>
        </w:rPr>
      </w:pPr>
      <w:r>
        <w:rPr>
          <w:b/>
        </w:rPr>
        <w:br w:type="page"/>
      </w:r>
    </w:p>
    <w:sdt>
      <w:sdtPr>
        <w:rPr>
          <w:rFonts w:ascii="Times New Roman" w:eastAsiaTheme="minorHAnsi" w:hAnsi="Times New Roman" w:cstheme="minorBidi"/>
          <w:b w:val="0"/>
          <w:bCs w:val="0"/>
          <w:color w:val="auto"/>
          <w:sz w:val="24"/>
          <w:szCs w:val="22"/>
          <w:lang w:eastAsia="en-US"/>
        </w:rPr>
        <w:id w:val="1934629385"/>
        <w:docPartObj>
          <w:docPartGallery w:val="Table of Contents"/>
          <w:docPartUnique/>
        </w:docPartObj>
      </w:sdtPr>
      <w:sdtEndPr>
        <w:rPr>
          <w:noProof/>
        </w:rPr>
      </w:sdtEndPr>
      <w:sdtContent>
        <w:p w14:paraId="74119792" w14:textId="77777777" w:rsidR="003A22FA" w:rsidRDefault="003A22FA" w:rsidP="003A22FA">
          <w:pPr>
            <w:pStyle w:val="TOCHeading"/>
            <w:spacing w:line="360" w:lineRule="auto"/>
            <w:jc w:val="both"/>
          </w:pPr>
          <w:r>
            <w:t>Contents</w:t>
          </w:r>
        </w:p>
        <w:p w14:paraId="61F0C41B" w14:textId="77777777" w:rsidR="003A22FA" w:rsidRDefault="003A22FA" w:rsidP="003A22FA">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71513125" w:history="1">
            <w:r w:rsidRPr="00A5072B">
              <w:rPr>
                <w:rStyle w:val="Hyperlink"/>
                <w:noProof/>
              </w:rPr>
              <w:t>Executive summary:</w:t>
            </w:r>
            <w:r>
              <w:rPr>
                <w:noProof/>
                <w:webHidden/>
              </w:rPr>
              <w:tab/>
            </w:r>
            <w:r>
              <w:rPr>
                <w:noProof/>
                <w:webHidden/>
              </w:rPr>
              <w:fldChar w:fldCharType="begin"/>
            </w:r>
            <w:r>
              <w:rPr>
                <w:noProof/>
                <w:webHidden/>
              </w:rPr>
              <w:instrText xml:space="preserve"> PAGEREF _Toc171513125 \h </w:instrText>
            </w:r>
            <w:r>
              <w:rPr>
                <w:noProof/>
                <w:webHidden/>
              </w:rPr>
            </w:r>
            <w:r>
              <w:rPr>
                <w:noProof/>
                <w:webHidden/>
              </w:rPr>
              <w:fldChar w:fldCharType="separate"/>
            </w:r>
            <w:r>
              <w:rPr>
                <w:noProof/>
                <w:webHidden/>
              </w:rPr>
              <w:t>2</w:t>
            </w:r>
            <w:r>
              <w:rPr>
                <w:noProof/>
                <w:webHidden/>
              </w:rPr>
              <w:fldChar w:fldCharType="end"/>
            </w:r>
          </w:hyperlink>
        </w:p>
        <w:p w14:paraId="6CA03A9D" w14:textId="77777777" w:rsidR="003A22FA" w:rsidRDefault="003A22FA" w:rsidP="003A22FA">
          <w:pPr>
            <w:pStyle w:val="TOC1"/>
            <w:tabs>
              <w:tab w:val="right" w:leader="dot" w:pos="9350"/>
            </w:tabs>
            <w:rPr>
              <w:rFonts w:asciiTheme="minorHAnsi" w:eastAsiaTheme="minorEastAsia" w:hAnsiTheme="minorHAnsi"/>
              <w:noProof/>
              <w:sz w:val="22"/>
              <w:lang w:val="en-US"/>
            </w:rPr>
          </w:pPr>
          <w:hyperlink w:anchor="_Toc171513126" w:history="1">
            <w:r w:rsidRPr="00A5072B">
              <w:rPr>
                <w:rStyle w:val="Hyperlink"/>
                <w:noProof/>
              </w:rPr>
              <w:t>Introduction:</w:t>
            </w:r>
            <w:r>
              <w:rPr>
                <w:noProof/>
                <w:webHidden/>
              </w:rPr>
              <w:tab/>
            </w:r>
            <w:r>
              <w:rPr>
                <w:noProof/>
                <w:webHidden/>
              </w:rPr>
              <w:fldChar w:fldCharType="begin"/>
            </w:r>
            <w:r>
              <w:rPr>
                <w:noProof/>
                <w:webHidden/>
              </w:rPr>
              <w:instrText xml:space="preserve"> PAGEREF _Toc171513126 \h </w:instrText>
            </w:r>
            <w:r>
              <w:rPr>
                <w:noProof/>
                <w:webHidden/>
              </w:rPr>
            </w:r>
            <w:r>
              <w:rPr>
                <w:noProof/>
                <w:webHidden/>
              </w:rPr>
              <w:fldChar w:fldCharType="separate"/>
            </w:r>
            <w:r>
              <w:rPr>
                <w:noProof/>
                <w:webHidden/>
              </w:rPr>
              <w:t>4</w:t>
            </w:r>
            <w:r>
              <w:rPr>
                <w:noProof/>
                <w:webHidden/>
              </w:rPr>
              <w:fldChar w:fldCharType="end"/>
            </w:r>
          </w:hyperlink>
        </w:p>
        <w:p w14:paraId="59F58E12" w14:textId="77777777" w:rsidR="003A22FA" w:rsidRDefault="003A22FA" w:rsidP="003A22FA">
          <w:pPr>
            <w:pStyle w:val="TOC1"/>
            <w:tabs>
              <w:tab w:val="right" w:leader="dot" w:pos="9350"/>
            </w:tabs>
            <w:rPr>
              <w:rFonts w:asciiTheme="minorHAnsi" w:eastAsiaTheme="minorEastAsia" w:hAnsiTheme="minorHAnsi"/>
              <w:noProof/>
              <w:sz w:val="22"/>
              <w:lang w:val="en-US"/>
            </w:rPr>
          </w:pPr>
          <w:hyperlink w:anchor="_Toc171513127" w:history="1">
            <w:r w:rsidRPr="00A5072B">
              <w:rPr>
                <w:rStyle w:val="Hyperlink"/>
                <w:noProof/>
              </w:rPr>
              <w:t>Financial performance evaluation:</w:t>
            </w:r>
            <w:r>
              <w:rPr>
                <w:noProof/>
                <w:webHidden/>
              </w:rPr>
              <w:tab/>
            </w:r>
            <w:r>
              <w:rPr>
                <w:noProof/>
                <w:webHidden/>
              </w:rPr>
              <w:fldChar w:fldCharType="begin"/>
            </w:r>
            <w:r>
              <w:rPr>
                <w:noProof/>
                <w:webHidden/>
              </w:rPr>
              <w:instrText xml:space="preserve"> PAGEREF _Toc171513127 \h </w:instrText>
            </w:r>
            <w:r>
              <w:rPr>
                <w:noProof/>
                <w:webHidden/>
              </w:rPr>
            </w:r>
            <w:r>
              <w:rPr>
                <w:noProof/>
                <w:webHidden/>
              </w:rPr>
              <w:fldChar w:fldCharType="separate"/>
            </w:r>
            <w:r>
              <w:rPr>
                <w:noProof/>
                <w:webHidden/>
              </w:rPr>
              <w:t>5</w:t>
            </w:r>
            <w:r>
              <w:rPr>
                <w:noProof/>
                <w:webHidden/>
              </w:rPr>
              <w:fldChar w:fldCharType="end"/>
            </w:r>
          </w:hyperlink>
        </w:p>
        <w:p w14:paraId="3C583E1A" w14:textId="77777777" w:rsidR="003A22FA" w:rsidRDefault="003A22FA" w:rsidP="003A22FA">
          <w:pPr>
            <w:pStyle w:val="TOC1"/>
            <w:tabs>
              <w:tab w:val="right" w:leader="dot" w:pos="9350"/>
            </w:tabs>
            <w:rPr>
              <w:rFonts w:asciiTheme="minorHAnsi" w:eastAsiaTheme="minorEastAsia" w:hAnsiTheme="minorHAnsi"/>
              <w:noProof/>
              <w:sz w:val="22"/>
              <w:lang w:val="en-US"/>
            </w:rPr>
          </w:pPr>
          <w:hyperlink w:anchor="_Toc171513128" w:history="1">
            <w:r w:rsidRPr="00A5072B">
              <w:rPr>
                <w:rStyle w:val="Hyperlink"/>
                <w:noProof/>
              </w:rPr>
              <w:t>Revenue trends:</w:t>
            </w:r>
            <w:r>
              <w:rPr>
                <w:noProof/>
                <w:webHidden/>
              </w:rPr>
              <w:tab/>
            </w:r>
            <w:r>
              <w:rPr>
                <w:noProof/>
                <w:webHidden/>
              </w:rPr>
              <w:fldChar w:fldCharType="begin"/>
            </w:r>
            <w:r>
              <w:rPr>
                <w:noProof/>
                <w:webHidden/>
              </w:rPr>
              <w:instrText xml:space="preserve"> PAGEREF _Toc171513128 \h </w:instrText>
            </w:r>
            <w:r>
              <w:rPr>
                <w:noProof/>
                <w:webHidden/>
              </w:rPr>
            </w:r>
            <w:r>
              <w:rPr>
                <w:noProof/>
                <w:webHidden/>
              </w:rPr>
              <w:fldChar w:fldCharType="separate"/>
            </w:r>
            <w:r>
              <w:rPr>
                <w:noProof/>
                <w:webHidden/>
              </w:rPr>
              <w:t>5</w:t>
            </w:r>
            <w:r>
              <w:rPr>
                <w:noProof/>
                <w:webHidden/>
              </w:rPr>
              <w:fldChar w:fldCharType="end"/>
            </w:r>
          </w:hyperlink>
        </w:p>
        <w:p w14:paraId="20534510" w14:textId="77777777" w:rsidR="003A22FA" w:rsidRDefault="003A22FA" w:rsidP="003A22FA">
          <w:pPr>
            <w:pStyle w:val="TOC1"/>
            <w:tabs>
              <w:tab w:val="right" w:leader="dot" w:pos="9350"/>
            </w:tabs>
            <w:rPr>
              <w:rFonts w:asciiTheme="minorHAnsi" w:eastAsiaTheme="minorEastAsia" w:hAnsiTheme="minorHAnsi"/>
              <w:noProof/>
              <w:sz w:val="22"/>
              <w:lang w:val="en-US"/>
            </w:rPr>
          </w:pPr>
          <w:hyperlink w:anchor="_Toc171513129" w:history="1">
            <w:r w:rsidRPr="00A5072B">
              <w:rPr>
                <w:rStyle w:val="Hyperlink"/>
                <w:noProof/>
              </w:rPr>
              <w:t>Balance sheet analysis:</w:t>
            </w:r>
            <w:r>
              <w:rPr>
                <w:noProof/>
                <w:webHidden/>
              </w:rPr>
              <w:tab/>
            </w:r>
            <w:r>
              <w:rPr>
                <w:noProof/>
                <w:webHidden/>
              </w:rPr>
              <w:fldChar w:fldCharType="begin"/>
            </w:r>
            <w:r>
              <w:rPr>
                <w:noProof/>
                <w:webHidden/>
              </w:rPr>
              <w:instrText xml:space="preserve"> PAGEREF _Toc171513129 \h </w:instrText>
            </w:r>
            <w:r>
              <w:rPr>
                <w:noProof/>
                <w:webHidden/>
              </w:rPr>
            </w:r>
            <w:r>
              <w:rPr>
                <w:noProof/>
                <w:webHidden/>
              </w:rPr>
              <w:fldChar w:fldCharType="separate"/>
            </w:r>
            <w:r>
              <w:rPr>
                <w:noProof/>
                <w:webHidden/>
              </w:rPr>
              <w:t>5</w:t>
            </w:r>
            <w:r>
              <w:rPr>
                <w:noProof/>
                <w:webHidden/>
              </w:rPr>
              <w:fldChar w:fldCharType="end"/>
            </w:r>
          </w:hyperlink>
        </w:p>
        <w:p w14:paraId="358D3395" w14:textId="77777777" w:rsidR="003A22FA" w:rsidRDefault="003A22FA" w:rsidP="003A22FA">
          <w:pPr>
            <w:pStyle w:val="TOC1"/>
            <w:tabs>
              <w:tab w:val="right" w:leader="dot" w:pos="9350"/>
            </w:tabs>
            <w:rPr>
              <w:rFonts w:asciiTheme="minorHAnsi" w:eastAsiaTheme="minorEastAsia" w:hAnsiTheme="minorHAnsi"/>
              <w:noProof/>
              <w:sz w:val="22"/>
              <w:lang w:val="en-US"/>
            </w:rPr>
          </w:pPr>
          <w:hyperlink w:anchor="_Toc171513130" w:history="1">
            <w:r w:rsidRPr="00A5072B">
              <w:rPr>
                <w:rStyle w:val="Hyperlink"/>
                <w:noProof/>
              </w:rPr>
              <w:t>Assets trends:</w:t>
            </w:r>
            <w:r>
              <w:rPr>
                <w:noProof/>
                <w:webHidden/>
              </w:rPr>
              <w:tab/>
            </w:r>
            <w:r>
              <w:rPr>
                <w:noProof/>
                <w:webHidden/>
              </w:rPr>
              <w:fldChar w:fldCharType="begin"/>
            </w:r>
            <w:r>
              <w:rPr>
                <w:noProof/>
                <w:webHidden/>
              </w:rPr>
              <w:instrText xml:space="preserve"> PAGEREF _Toc171513130 \h </w:instrText>
            </w:r>
            <w:r>
              <w:rPr>
                <w:noProof/>
                <w:webHidden/>
              </w:rPr>
            </w:r>
            <w:r>
              <w:rPr>
                <w:noProof/>
                <w:webHidden/>
              </w:rPr>
              <w:fldChar w:fldCharType="separate"/>
            </w:r>
            <w:r>
              <w:rPr>
                <w:noProof/>
                <w:webHidden/>
              </w:rPr>
              <w:t>5</w:t>
            </w:r>
            <w:r>
              <w:rPr>
                <w:noProof/>
                <w:webHidden/>
              </w:rPr>
              <w:fldChar w:fldCharType="end"/>
            </w:r>
          </w:hyperlink>
        </w:p>
        <w:p w14:paraId="05009A86" w14:textId="77777777" w:rsidR="003A22FA" w:rsidRDefault="003A22FA" w:rsidP="003A22FA">
          <w:pPr>
            <w:pStyle w:val="TOC1"/>
            <w:tabs>
              <w:tab w:val="right" w:leader="dot" w:pos="9350"/>
            </w:tabs>
            <w:rPr>
              <w:rFonts w:asciiTheme="minorHAnsi" w:eastAsiaTheme="minorEastAsia" w:hAnsiTheme="minorHAnsi"/>
              <w:noProof/>
              <w:sz w:val="22"/>
              <w:lang w:val="en-US"/>
            </w:rPr>
          </w:pPr>
          <w:hyperlink w:anchor="_Toc171513131" w:history="1">
            <w:r w:rsidRPr="00A5072B">
              <w:rPr>
                <w:rStyle w:val="Hyperlink"/>
                <w:noProof/>
              </w:rPr>
              <w:t>Liabilities trends:</w:t>
            </w:r>
            <w:r>
              <w:rPr>
                <w:noProof/>
                <w:webHidden/>
              </w:rPr>
              <w:tab/>
            </w:r>
            <w:r>
              <w:rPr>
                <w:noProof/>
                <w:webHidden/>
              </w:rPr>
              <w:fldChar w:fldCharType="begin"/>
            </w:r>
            <w:r>
              <w:rPr>
                <w:noProof/>
                <w:webHidden/>
              </w:rPr>
              <w:instrText xml:space="preserve"> PAGEREF _Toc171513131 \h </w:instrText>
            </w:r>
            <w:r>
              <w:rPr>
                <w:noProof/>
                <w:webHidden/>
              </w:rPr>
            </w:r>
            <w:r>
              <w:rPr>
                <w:noProof/>
                <w:webHidden/>
              </w:rPr>
              <w:fldChar w:fldCharType="separate"/>
            </w:r>
            <w:r>
              <w:rPr>
                <w:noProof/>
                <w:webHidden/>
              </w:rPr>
              <w:t>6</w:t>
            </w:r>
            <w:r>
              <w:rPr>
                <w:noProof/>
                <w:webHidden/>
              </w:rPr>
              <w:fldChar w:fldCharType="end"/>
            </w:r>
          </w:hyperlink>
        </w:p>
        <w:p w14:paraId="0334AD6C" w14:textId="77777777" w:rsidR="003A22FA" w:rsidRDefault="003A22FA" w:rsidP="003A22FA">
          <w:pPr>
            <w:pStyle w:val="TOC1"/>
            <w:tabs>
              <w:tab w:val="right" w:leader="dot" w:pos="9350"/>
            </w:tabs>
            <w:rPr>
              <w:rFonts w:asciiTheme="minorHAnsi" w:eastAsiaTheme="minorEastAsia" w:hAnsiTheme="minorHAnsi"/>
              <w:noProof/>
              <w:sz w:val="22"/>
              <w:lang w:val="en-US"/>
            </w:rPr>
          </w:pPr>
          <w:hyperlink w:anchor="_Toc171513132" w:history="1">
            <w:r w:rsidRPr="00A5072B">
              <w:rPr>
                <w:rStyle w:val="Hyperlink"/>
                <w:noProof/>
              </w:rPr>
              <w:t>Equity trends:</w:t>
            </w:r>
            <w:r>
              <w:rPr>
                <w:noProof/>
                <w:webHidden/>
              </w:rPr>
              <w:tab/>
            </w:r>
            <w:r>
              <w:rPr>
                <w:noProof/>
                <w:webHidden/>
              </w:rPr>
              <w:fldChar w:fldCharType="begin"/>
            </w:r>
            <w:r>
              <w:rPr>
                <w:noProof/>
                <w:webHidden/>
              </w:rPr>
              <w:instrText xml:space="preserve"> PAGEREF _Toc171513132 \h </w:instrText>
            </w:r>
            <w:r>
              <w:rPr>
                <w:noProof/>
                <w:webHidden/>
              </w:rPr>
            </w:r>
            <w:r>
              <w:rPr>
                <w:noProof/>
                <w:webHidden/>
              </w:rPr>
              <w:fldChar w:fldCharType="separate"/>
            </w:r>
            <w:r>
              <w:rPr>
                <w:noProof/>
                <w:webHidden/>
              </w:rPr>
              <w:t>6</w:t>
            </w:r>
            <w:r>
              <w:rPr>
                <w:noProof/>
                <w:webHidden/>
              </w:rPr>
              <w:fldChar w:fldCharType="end"/>
            </w:r>
          </w:hyperlink>
        </w:p>
        <w:p w14:paraId="16EDB831" w14:textId="77777777" w:rsidR="003A22FA" w:rsidRDefault="003A22FA" w:rsidP="003A22FA">
          <w:pPr>
            <w:pStyle w:val="TOC1"/>
            <w:tabs>
              <w:tab w:val="right" w:leader="dot" w:pos="9350"/>
            </w:tabs>
            <w:rPr>
              <w:rFonts w:asciiTheme="minorHAnsi" w:eastAsiaTheme="minorEastAsia" w:hAnsiTheme="minorHAnsi"/>
              <w:noProof/>
              <w:sz w:val="22"/>
              <w:lang w:val="en-US"/>
            </w:rPr>
          </w:pPr>
          <w:hyperlink w:anchor="_Toc171513133" w:history="1">
            <w:r w:rsidRPr="00A5072B">
              <w:rPr>
                <w:rStyle w:val="Hyperlink"/>
                <w:noProof/>
              </w:rPr>
              <w:t>Key reasons for declining profitability:</w:t>
            </w:r>
            <w:r>
              <w:rPr>
                <w:noProof/>
                <w:webHidden/>
              </w:rPr>
              <w:tab/>
            </w:r>
            <w:r>
              <w:rPr>
                <w:noProof/>
                <w:webHidden/>
              </w:rPr>
              <w:fldChar w:fldCharType="begin"/>
            </w:r>
            <w:r>
              <w:rPr>
                <w:noProof/>
                <w:webHidden/>
              </w:rPr>
              <w:instrText xml:space="preserve"> PAGEREF _Toc171513133 \h </w:instrText>
            </w:r>
            <w:r>
              <w:rPr>
                <w:noProof/>
                <w:webHidden/>
              </w:rPr>
            </w:r>
            <w:r>
              <w:rPr>
                <w:noProof/>
                <w:webHidden/>
              </w:rPr>
              <w:fldChar w:fldCharType="separate"/>
            </w:r>
            <w:r>
              <w:rPr>
                <w:noProof/>
                <w:webHidden/>
              </w:rPr>
              <w:t>8</w:t>
            </w:r>
            <w:r>
              <w:rPr>
                <w:noProof/>
                <w:webHidden/>
              </w:rPr>
              <w:fldChar w:fldCharType="end"/>
            </w:r>
          </w:hyperlink>
        </w:p>
        <w:p w14:paraId="38BFECDF" w14:textId="77777777" w:rsidR="003A22FA" w:rsidRDefault="003A22FA" w:rsidP="003A22FA">
          <w:pPr>
            <w:pStyle w:val="TOC1"/>
            <w:tabs>
              <w:tab w:val="right" w:leader="dot" w:pos="9350"/>
            </w:tabs>
            <w:rPr>
              <w:rFonts w:asciiTheme="minorHAnsi" w:eastAsiaTheme="minorEastAsia" w:hAnsiTheme="minorHAnsi"/>
              <w:noProof/>
              <w:sz w:val="22"/>
              <w:lang w:val="en-US"/>
            </w:rPr>
          </w:pPr>
          <w:hyperlink w:anchor="_Toc171513134" w:history="1">
            <w:r w:rsidRPr="00A5072B">
              <w:rPr>
                <w:rStyle w:val="Hyperlink"/>
                <w:rFonts w:eastAsia="Times New Roman"/>
                <w:noProof/>
              </w:rPr>
              <w:t>A comprehensive turnaround strategy</w:t>
            </w:r>
            <w:r>
              <w:rPr>
                <w:noProof/>
                <w:webHidden/>
              </w:rPr>
              <w:tab/>
            </w:r>
            <w:r>
              <w:rPr>
                <w:noProof/>
                <w:webHidden/>
              </w:rPr>
              <w:fldChar w:fldCharType="begin"/>
            </w:r>
            <w:r>
              <w:rPr>
                <w:noProof/>
                <w:webHidden/>
              </w:rPr>
              <w:instrText xml:space="preserve"> PAGEREF _Toc171513134 \h </w:instrText>
            </w:r>
            <w:r>
              <w:rPr>
                <w:noProof/>
                <w:webHidden/>
              </w:rPr>
            </w:r>
            <w:r>
              <w:rPr>
                <w:noProof/>
                <w:webHidden/>
              </w:rPr>
              <w:fldChar w:fldCharType="separate"/>
            </w:r>
            <w:r>
              <w:rPr>
                <w:noProof/>
                <w:webHidden/>
              </w:rPr>
              <w:t>11</w:t>
            </w:r>
            <w:r>
              <w:rPr>
                <w:noProof/>
                <w:webHidden/>
              </w:rPr>
              <w:fldChar w:fldCharType="end"/>
            </w:r>
          </w:hyperlink>
        </w:p>
        <w:p w14:paraId="35EEF2EA" w14:textId="77777777" w:rsidR="003A22FA" w:rsidRDefault="003A22FA" w:rsidP="003A22FA">
          <w:pPr>
            <w:pStyle w:val="TOC1"/>
            <w:tabs>
              <w:tab w:val="right" w:leader="dot" w:pos="9350"/>
            </w:tabs>
            <w:rPr>
              <w:rFonts w:asciiTheme="minorHAnsi" w:eastAsiaTheme="minorEastAsia" w:hAnsiTheme="minorHAnsi"/>
              <w:noProof/>
              <w:sz w:val="22"/>
              <w:lang w:val="en-US"/>
            </w:rPr>
          </w:pPr>
          <w:hyperlink w:anchor="_Toc171513135" w:history="1">
            <w:r w:rsidRPr="00A5072B">
              <w:rPr>
                <w:rStyle w:val="Hyperlink"/>
                <w:rFonts w:eastAsia="Times New Roman"/>
                <w:noProof/>
              </w:rPr>
              <w:t>Understanding Methods for Recovering from Failures:</w:t>
            </w:r>
            <w:r>
              <w:rPr>
                <w:noProof/>
                <w:webHidden/>
              </w:rPr>
              <w:tab/>
            </w:r>
            <w:r>
              <w:rPr>
                <w:noProof/>
                <w:webHidden/>
              </w:rPr>
              <w:fldChar w:fldCharType="begin"/>
            </w:r>
            <w:r>
              <w:rPr>
                <w:noProof/>
                <w:webHidden/>
              </w:rPr>
              <w:instrText xml:space="preserve"> PAGEREF _Toc171513135 \h </w:instrText>
            </w:r>
            <w:r>
              <w:rPr>
                <w:noProof/>
                <w:webHidden/>
              </w:rPr>
            </w:r>
            <w:r>
              <w:rPr>
                <w:noProof/>
                <w:webHidden/>
              </w:rPr>
              <w:fldChar w:fldCharType="separate"/>
            </w:r>
            <w:r>
              <w:rPr>
                <w:noProof/>
                <w:webHidden/>
              </w:rPr>
              <w:t>11</w:t>
            </w:r>
            <w:r>
              <w:rPr>
                <w:noProof/>
                <w:webHidden/>
              </w:rPr>
              <w:fldChar w:fldCharType="end"/>
            </w:r>
          </w:hyperlink>
        </w:p>
        <w:p w14:paraId="2AE9D4EC" w14:textId="77777777" w:rsidR="003A22FA" w:rsidRDefault="003A22FA" w:rsidP="003A22FA">
          <w:pPr>
            <w:pStyle w:val="TOC1"/>
            <w:tabs>
              <w:tab w:val="right" w:leader="dot" w:pos="9350"/>
            </w:tabs>
            <w:rPr>
              <w:rFonts w:asciiTheme="minorHAnsi" w:eastAsiaTheme="minorEastAsia" w:hAnsiTheme="minorHAnsi"/>
              <w:noProof/>
              <w:sz w:val="22"/>
              <w:lang w:val="en-US"/>
            </w:rPr>
          </w:pPr>
          <w:hyperlink w:anchor="_Toc171513136" w:history="1">
            <w:r w:rsidRPr="00A5072B">
              <w:rPr>
                <w:rStyle w:val="Hyperlink"/>
                <w:rFonts w:eastAsia="Times New Roman"/>
                <w:noProof/>
              </w:rPr>
              <w:t>Conclusion</w:t>
            </w:r>
            <w:r>
              <w:rPr>
                <w:noProof/>
                <w:webHidden/>
              </w:rPr>
              <w:tab/>
            </w:r>
            <w:r>
              <w:rPr>
                <w:noProof/>
                <w:webHidden/>
              </w:rPr>
              <w:fldChar w:fldCharType="begin"/>
            </w:r>
            <w:r>
              <w:rPr>
                <w:noProof/>
                <w:webHidden/>
              </w:rPr>
              <w:instrText xml:space="preserve"> PAGEREF _Toc171513136 \h </w:instrText>
            </w:r>
            <w:r>
              <w:rPr>
                <w:noProof/>
                <w:webHidden/>
              </w:rPr>
            </w:r>
            <w:r>
              <w:rPr>
                <w:noProof/>
                <w:webHidden/>
              </w:rPr>
              <w:fldChar w:fldCharType="separate"/>
            </w:r>
            <w:r>
              <w:rPr>
                <w:noProof/>
                <w:webHidden/>
              </w:rPr>
              <w:t>13</w:t>
            </w:r>
            <w:r>
              <w:rPr>
                <w:noProof/>
                <w:webHidden/>
              </w:rPr>
              <w:fldChar w:fldCharType="end"/>
            </w:r>
          </w:hyperlink>
        </w:p>
        <w:p w14:paraId="679A3A5F" w14:textId="77777777" w:rsidR="003A22FA" w:rsidRDefault="003A22FA" w:rsidP="003A22FA">
          <w:pPr>
            <w:pStyle w:val="TOC1"/>
            <w:tabs>
              <w:tab w:val="right" w:leader="dot" w:pos="9350"/>
            </w:tabs>
            <w:rPr>
              <w:rFonts w:asciiTheme="minorHAnsi" w:eastAsiaTheme="minorEastAsia" w:hAnsiTheme="minorHAnsi"/>
              <w:noProof/>
              <w:sz w:val="22"/>
              <w:lang w:val="en-US"/>
            </w:rPr>
          </w:pPr>
          <w:hyperlink w:anchor="_Toc171513137" w:history="1">
            <w:r w:rsidRPr="00A5072B">
              <w:rPr>
                <w:rStyle w:val="Hyperlink"/>
                <w:noProof/>
              </w:rPr>
              <w:t>Reference list</w:t>
            </w:r>
            <w:r>
              <w:rPr>
                <w:noProof/>
                <w:webHidden/>
              </w:rPr>
              <w:tab/>
            </w:r>
            <w:r>
              <w:rPr>
                <w:noProof/>
                <w:webHidden/>
              </w:rPr>
              <w:fldChar w:fldCharType="begin"/>
            </w:r>
            <w:r>
              <w:rPr>
                <w:noProof/>
                <w:webHidden/>
              </w:rPr>
              <w:instrText xml:space="preserve"> PAGEREF _Toc171513137 \h </w:instrText>
            </w:r>
            <w:r>
              <w:rPr>
                <w:noProof/>
                <w:webHidden/>
              </w:rPr>
            </w:r>
            <w:r>
              <w:rPr>
                <w:noProof/>
                <w:webHidden/>
              </w:rPr>
              <w:fldChar w:fldCharType="separate"/>
            </w:r>
            <w:r>
              <w:rPr>
                <w:noProof/>
                <w:webHidden/>
              </w:rPr>
              <w:t>14</w:t>
            </w:r>
            <w:r>
              <w:rPr>
                <w:noProof/>
                <w:webHidden/>
              </w:rPr>
              <w:fldChar w:fldCharType="end"/>
            </w:r>
          </w:hyperlink>
        </w:p>
        <w:p w14:paraId="22BE4A25" w14:textId="77777777" w:rsidR="003A22FA" w:rsidRDefault="003A22FA" w:rsidP="003A22FA">
          <w:pPr>
            <w:spacing w:line="360" w:lineRule="auto"/>
          </w:pPr>
          <w:r>
            <w:rPr>
              <w:b/>
              <w:bCs/>
              <w:noProof/>
            </w:rPr>
            <w:fldChar w:fldCharType="end"/>
          </w:r>
        </w:p>
      </w:sdtContent>
    </w:sdt>
    <w:p w14:paraId="792F3C0A" w14:textId="77777777" w:rsidR="003A22FA" w:rsidRPr="00765C73" w:rsidRDefault="003A22FA" w:rsidP="003A22FA">
      <w:pPr>
        <w:spacing w:line="360" w:lineRule="auto"/>
      </w:pPr>
      <w:r>
        <w:br w:type="page"/>
      </w:r>
    </w:p>
    <w:p w14:paraId="241F3A3B" w14:textId="77777777" w:rsidR="003A22FA" w:rsidRDefault="003A22FA" w:rsidP="003A22FA">
      <w:pPr>
        <w:pStyle w:val="Heading1"/>
        <w:spacing w:line="360" w:lineRule="auto"/>
      </w:pPr>
      <w:bookmarkStart w:id="1" w:name="_Toc171513126"/>
      <w:r>
        <w:t>Introduction:</w:t>
      </w:r>
      <w:bookmarkEnd w:id="1"/>
    </w:p>
    <w:p w14:paraId="5D09A0CE" w14:textId="77777777" w:rsidR="003A22FA" w:rsidRPr="005620E6" w:rsidRDefault="003A22FA" w:rsidP="003A22FA">
      <w:pPr>
        <w:spacing w:line="360" w:lineRule="auto"/>
        <w:rPr>
          <w:rFonts w:eastAsia="Times New Roman" w:cs="Times New Roman"/>
          <w:szCs w:val="24"/>
        </w:rPr>
      </w:pPr>
      <w:r>
        <w:rPr>
          <w:rFonts w:eastAsia="Times New Roman" w:cs="Times New Roman"/>
          <w:szCs w:val="24"/>
        </w:rPr>
        <w:t xml:space="preserve">Businesses can run in ups and downs situations. For some reasons, continuous loss can be destroyable for the organization. The aim of this writing is, </w:t>
      </w:r>
      <w:r w:rsidRPr="005620E6">
        <w:rPr>
          <w:rFonts w:eastAsia="Times New Roman" w:cs="Times New Roman"/>
          <w:szCs w:val="24"/>
        </w:rPr>
        <w:t>To develop a critical understanding of the principles of</w:t>
      </w:r>
      <w:r>
        <w:rPr>
          <w:rFonts w:eastAsia="Times New Roman" w:cs="Times New Roman"/>
          <w:szCs w:val="24"/>
        </w:rPr>
        <w:t xml:space="preserve"> Financial Management, concepts </w:t>
      </w:r>
      <w:r w:rsidRPr="005620E6">
        <w:rPr>
          <w:rFonts w:eastAsia="Times New Roman" w:cs="Times New Roman"/>
          <w:szCs w:val="24"/>
        </w:rPr>
        <w:t>and applications of financial and management accoun</w:t>
      </w:r>
      <w:r>
        <w:rPr>
          <w:rFonts w:eastAsia="Times New Roman" w:cs="Times New Roman"/>
          <w:szCs w:val="24"/>
        </w:rPr>
        <w:t xml:space="preserve">ting within the hotel industry. </w:t>
      </w:r>
      <w:r w:rsidRPr="005620E6">
        <w:rPr>
          <w:rFonts w:eastAsia="Times New Roman" w:cs="Times New Roman"/>
          <w:szCs w:val="24"/>
        </w:rPr>
        <w:t>To encourage and develop the student’s ability to interpret key fina</w:t>
      </w:r>
      <w:r>
        <w:rPr>
          <w:rFonts w:eastAsia="Times New Roman" w:cs="Times New Roman"/>
          <w:szCs w:val="24"/>
        </w:rPr>
        <w:t xml:space="preserve">ncial information for </w:t>
      </w:r>
      <w:r w:rsidRPr="005620E6">
        <w:rPr>
          <w:rFonts w:eastAsia="Times New Roman" w:cs="Times New Roman"/>
          <w:szCs w:val="24"/>
        </w:rPr>
        <w:t>budgeting, performance measurement and evaluation techniques</w:t>
      </w:r>
      <w:r>
        <w:rPr>
          <w:rFonts w:eastAsia="Times New Roman" w:cs="Times New Roman"/>
          <w:szCs w:val="24"/>
        </w:rPr>
        <w:t xml:space="preserve">.  To ensure the purposes, I have gone some steps. For example, I have taken advice from experts in financial and accounting management. I am engaged in research to provide the right information in this writing. </w:t>
      </w:r>
      <w:r>
        <w:br w:type="page"/>
      </w:r>
    </w:p>
    <w:p w14:paraId="556AE197" w14:textId="77777777" w:rsidR="003A22FA" w:rsidRDefault="003A22FA" w:rsidP="003A22FA">
      <w:pPr>
        <w:pStyle w:val="Heading1"/>
        <w:spacing w:line="360" w:lineRule="auto"/>
      </w:pPr>
      <w:bookmarkStart w:id="2" w:name="_Toc171513127"/>
      <w:r>
        <w:t>Financial performance evaluation:</w:t>
      </w:r>
      <w:bookmarkEnd w:id="2"/>
    </w:p>
    <w:p w14:paraId="005D4722" w14:textId="77777777" w:rsidR="003A22FA" w:rsidRDefault="003A22FA" w:rsidP="003A22FA">
      <w:pPr>
        <w:pStyle w:val="Heading1"/>
        <w:spacing w:line="360" w:lineRule="auto"/>
      </w:pPr>
      <w:bookmarkStart w:id="3" w:name="_Toc171513128"/>
      <w:r>
        <w:t>Revenue trends:</w:t>
      </w:r>
      <w:bookmarkEnd w:id="3"/>
    </w:p>
    <w:p w14:paraId="157E9EB3" w14:textId="77777777" w:rsidR="003A22FA" w:rsidRPr="00974D1E" w:rsidRDefault="003A22FA" w:rsidP="003A22FA">
      <w:pPr>
        <w:spacing w:line="360" w:lineRule="auto"/>
        <w:rPr>
          <w:rFonts w:eastAsia="Times New Roman" w:cs="Times New Roman"/>
          <w:szCs w:val="24"/>
          <w:lang w:val="en-US"/>
        </w:rPr>
      </w:pPr>
      <w:r>
        <w:t>In 2021 it was 250,000 and the next year it was  220000 and the last year in 2023 180000. From this, it is clear that from the beginning and the end, revenue has to be minimised by 28%. For the inefficient team about market trends and customer trends, this hotel can't effectively perform its duties as a result it faces less revenue</w:t>
      </w:r>
      <w:r w:rsidRPr="00974D1E">
        <w:t xml:space="preserve"> </w:t>
      </w:r>
      <w:r w:rsidRPr="00974D1E">
        <w:rPr>
          <w:rFonts w:eastAsia="Times New Roman" w:cs="Times New Roman"/>
          <w:szCs w:val="24"/>
          <w:lang w:val="en-US"/>
        </w:rPr>
        <w:t>(Cohen and Levinthal, 2020)</w:t>
      </w:r>
      <w:r>
        <w:t xml:space="preserve"> and changes if the customer's desire affects the revenues. According to economic theory, there is a supply of goods in the markets and demand is not satisfactory as a result less revenue. In the income statement, it is noticed that, although revenue has been decreasing operating expenses have been rising constantly</w:t>
      </w:r>
      <w:r w:rsidRPr="00974D1E">
        <w:t xml:space="preserve"> </w:t>
      </w:r>
      <w:r w:rsidRPr="00974D1E">
        <w:rPr>
          <w:rFonts w:eastAsia="Times New Roman" w:cs="Times New Roman"/>
          <w:szCs w:val="24"/>
          <w:lang w:val="en-US"/>
        </w:rPr>
        <w:t>(Wang, Li and Garcia, 2018)</w:t>
      </w:r>
      <w:r>
        <w:t>. In 2021 it was only 180,0000 and the next year it reached 200,0000 and after this year it reached 230,0000. Operating expenses have been rising by almost 27.8%. There are many reasons for increasing the cost of this hotel from them inefficient planning, leadership, motivations and low performance of the employees are some main reasons</w:t>
      </w:r>
      <w:r w:rsidRPr="00974D1E">
        <w:t xml:space="preserve"> </w:t>
      </w:r>
      <w:r w:rsidRPr="00974D1E">
        <w:rPr>
          <w:rFonts w:eastAsia="Times New Roman" w:cs="Times New Roman"/>
          <w:szCs w:val="24"/>
          <w:lang w:val="en-US"/>
        </w:rPr>
        <w:t>(Wang et al., 2019)</w:t>
      </w:r>
      <w:r>
        <w:t>.  On the other hand, net income has also followed the path of revenue which was 700,000 in 2021 and in 2022 it was 200,000 and the next year it was (500,000). It is very concerning for this Urban Heights hotel. These financial factors have been responsible for this Urban Heights hotel's great loss.</w:t>
      </w:r>
    </w:p>
    <w:p w14:paraId="359AE71C" w14:textId="77777777" w:rsidR="003A22FA" w:rsidRDefault="003A22FA" w:rsidP="003A22FA">
      <w:pPr>
        <w:pStyle w:val="Heading1"/>
        <w:spacing w:line="360" w:lineRule="auto"/>
      </w:pPr>
      <w:bookmarkStart w:id="4" w:name="_Toc171513129"/>
      <w:r w:rsidRPr="001D3D2F">
        <w:t>Balance sheet analysis:</w:t>
      </w:r>
      <w:bookmarkEnd w:id="4"/>
      <w:r w:rsidRPr="001D3D2F">
        <w:t xml:space="preserve"> </w:t>
      </w:r>
    </w:p>
    <w:p w14:paraId="12A0FA38" w14:textId="77777777" w:rsidR="003A22FA" w:rsidRPr="001D3D2F" w:rsidRDefault="003A22FA" w:rsidP="003A22FA">
      <w:pPr>
        <w:pStyle w:val="Heading1"/>
        <w:spacing w:line="360" w:lineRule="auto"/>
      </w:pPr>
      <w:bookmarkStart w:id="5" w:name="_Toc171513130"/>
      <w:r w:rsidRPr="001D3D2F">
        <w:t>Assets trends:</w:t>
      </w:r>
      <w:bookmarkEnd w:id="5"/>
    </w:p>
    <w:p w14:paraId="44ABE240" w14:textId="77777777" w:rsidR="003A22FA" w:rsidRPr="001D3D2F" w:rsidRDefault="003A22FA" w:rsidP="003A22FA">
      <w:pPr>
        <w:spacing w:line="360" w:lineRule="auto"/>
      </w:pPr>
      <w:r w:rsidRPr="001D3D2F">
        <w:t>2021: 450,000</w:t>
      </w:r>
    </w:p>
    <w:p w14:paraId="11139C07" w14:textId="77777777" w:rsidR="003A22FA" w:rsidRPr="001D3D2F" w:rsidRDefault="003A22FA" w:rsidP="003A22FA">
      <w:pPr>
        <w:spacing w:line="360" w:lineRule="auto"/>
      </w:pPr>
      <w:r w:rsidRPr="001D3D2F">
        <w:t>2022: 510,000</w:t>
      </w:r>
    </w:p>
    <w:p w14:paraId="385565CD" w14:textId="77777777" w:rsidR="003A22FA" w:rsidRPr="001D3D2F" w:rsidRDefault="003A22FA" w:rsidP="003A22FA">
      <w:pPr>
        <w:spacing w:line="360" w:lineRule="auto"/>
      </w:pPr>
      <w:r>
        <w:t>2023: 468</w:t>
      </w:r>
      <w:r w:rsidRPr="001D3D2F">
        <w:t>,000</w:t>
      </w:r>
    </w:p>
    <w:p w14:paraId="3F2F3839" w14:textId="77777777" w:rsidR="003A22FA" w:rsidRPr="00974D1E" w:rsidRDefault="003A22FA" w:rsidP="003A22FA">
      <w:pPr>
        <w:spacing w:line="360" w:lineRule="auto"/>
        <w:rPr>
          <w:rFonts w:eastAsia="Times New Roman" w:cs="Times New Roman"/>
          <w:szCs w:val="24"/>
          <w:lang w:val="en-US"/>
        </w:rPr>
      </w:pPr>
      <w:r w:rsidRPr="001D3D2F">
        <w:t>From the above information, it is noticed that in 2021 assets were 450,000 and the next year it increased to 510,000 but it can't continue the increasing process as a res</w:t>
      </w:r>
      <w:r>
        <w:t>ult in 2023 its assets were 468</w:t>
      </w:r>
      <w:r w:rsidRPr="001D3D2F">
        <w:t xml:space="preserve">,000. </w:t>
      </w:r>
      <w:r>
        <w:t>Assets have decreasing almost 14.1%.In 2021 assets were 450,000 and the next year it was maximised at 510,000 but the next year assets were minimized at 468,000</w:t>
      </w:r>
      <w:r w:rsidRPr="00974D1E">
        <w:t xml:space="preserve"> </w:t>
      </w:r>
      <w:r w:rsidRPr="00974D1E">
        <w:rPr>
          <w:rFonts w:eastAsia="Times New Roman" w:cs="Times New Roman"/>
          <w:szCs w:val="24"/>
          <w:lang w:val="en-US"/>
        </w:rPr>
        <w:t>(Flockhart, 2015)</w:t>
      </w:r>
      <w:r>
        <w:t xml:space="preserve">. Assets were 450,000 at first and at the end, it was 468,000. </w:t>
      </w:r>
    </w:p>
    <w:p w14:paraId="118CB8E1" w14:textId="77777777" w:rsidR="003A22FA" w:rsidRPr="009733F3" w:rsidRDefault="003A22FA" w:rsidP="003A22FA">
      <w:pPr>
        <w:pStyle w:val="Heading1"/>
        <w:spacing w:line="360" w:lineRule="auto"/>
      </w:pPr>
      <w:bookmarkStart w:id="6" w:name="_Toc171513131"/>
      <w:r w:rsidRPr="009733F3">
        <w:t>Liabilities trends:</w:t>
      </w:r>
      <w:bookmarkEnd w:id="6"/>
    </w:p>
    <w:p w14:paraId="5E9D3EDE" w14:textId="77777777" w:rsidR="003A22FA" w:rsidRPr="00F5513B" w:rsidRDefault="003A22FA" w:rsidP="003A22FA">
      <w:pPr>
        <w:spacing w:line="360" w:lineRule="auto"/>
      </w:pPr>
      <w:r w:rsidRPr="00F5513B">
        <w:t>2021: 3250000</w:t>
      </w:r>
    </w:p>
    <w:p w14:paraId="5181AE27" w14:textId="77777777" w:rsidR="003A22FA" w:rsidRPr="00F5513B" w:rsidRDefault="003A22FA" w:rsidP="003A22FA">
      <w:pPr>
        <w:spacing w:line="360" w:lineRule="auto"/>
      </w:pPr>
      <w:r w:rsidRPr="00F5513B">
        <w:t>2022:3270000</w:t>
      </w:r>
    </w:p>
    <w:p w14:paraId="7702F065" w14:textId="77777777" w:rsidR="003A22FA" w:rsidRPr="00F5513B" w:rsidRDefault="003A22FA" w:rsidP="003A22FA">
      <w:pPr>
        <w:spacing w:line="360" w:lineRule="auto"/>
      </w:pPr>
      <w:r w:rsidRPr="00F5513B">
        <w:t>2023:3300000</w:t>
      </w:r>
    </w:p>
    <w:p w14:paraId="46CD57EA" w14:textId="77777777" w:rsidR="003A22FA" w:rsidRPr="00974D1E" w:rsidRDefault="003A22FA" w:rsidP="003A22FA">
      <w:pPr>
        <w:spacing w:line="360" w:lineRule="auto"/>
        <w:rPr>
          <w:rFonts w:eastAsia="Times New Roman" w:cs="Times New Roman"/>
          <w:szCs w:val="24"/>
          <w:lang w:val="en-US"/>
        </w:rPr>
      </w:pPr>
      <w:r w:rsidRPr="00F5513B">
        <w:t xml:space="preserve">In the above information, it is clear that in 2021 liability was 3250000 and the next year it was raised to 3270000 and last year it was 3300000. Liabilities have remained constant which is effective negatively for the </w:t>
      </w:r>
      <w:r>
        <w:t>Urban Heights hotel</w:t>
      </w:r>
      <w:r w:rsidRPr="00974D1E">
        <w:t xml:space="preserve"> </w:t>
      </w:r>
      <w:r w:rsidRPr="00974D1E">
        <w:rPr>
          <w:rFonts w:eastAsia="Times New Roman" w:cs="Times New Roman"/>
          <w:szCs w:val="24"/>
          <w:lang w:val="en-US"/>
        </w:rPr>
        <w:t>(Susilawati and Rachmawati, 2018)</w:t>
      </w:r>
      <w:r w:rsidRPr="00F5513B">
        <w:t xml:space="preserve">. </w:t>
      </w:r>
    </w:p>
    <w:p w14:paraId="4EB28433" w14:textId="77777777" w:rsidR="003A22FA" w:rsidRPr="00F5513B" w:rsidRDefault="003A22FA" w:rsidP="003A22FA">
      <w:pPr>
        <w:pStyle w:val="Heading1"/>
        <w:spacing w:line="360" w:lineRule="auto"/>
      </w:pPr>
      <w:bookmarkStart w:id="7" w:name="_Toc171513132"/>
      <w:r w:rsidRPr="00F5513B">
        <w:t>Equity trends:</w:t>
      </w:r>
      <w:bookmarkEnd w:id="7"/>
    </w:p>
    <w:p w14:paraId="31866A5A" w14:textId="77777777" w:rsidR="003A22FA" w:rsidRPr="00F5513B" w:rsidRDefault="003A22FA" w:rsidP="003A22FA">
      <w:pPr>
        <w:spacing w:line="360" w:lineRule="auto"/>
      </w:pPr>
      <w:r w:rsidRPr="00F5513B">
        <w:t>2021: 2200000</w:t>
      </w:r>
    </w:p>
    <w:p w14:paraId="0CAABFA9" w14:textId="77777777" w:rsidR="003A22FA" w:rsidRPr="00F5513B" w:rsidRDefault="003A22FA" w:rsidP="003A22FA">
      <w:pPr>
        <w:spacing w:line="360" w:lineRule="auto"/>
      </w:pPr>
      <w:r w:rsidRPr="00F5513B">
        <w:t>2022; 1830000</w:t>
      </w:r>
    </w:p>
    <w:p w14:paraId="0D877C62" w14:textId="77777777" w:rsidR="003A22FA" w:rsidRPr="00F5513B" w:rsidRDefault="003A22FA" w:rsidP="003A22FA">
      <w:pPr>
        <w:spacing w:line="360" w:lineRule="auto"/>
      </w:pPr>
      <w:r w:rsidRPr="00F5513B">
        <w:t>2023:1380000</w:t>
      </w:r>
    </w:p>
    <w:p w14:paraId="21BB61BE" w14:textId="77777777" w:rsidR="003A22FA" w:rsidRPr="00974D1E" w:rsidRDefault="003A22FA" w:rsidP="003A22FA">
      <w:pPr>
        <w:spacing w:line="360" w:lineRule="auto"/>
        <w:rPr>
          <w:rFonts w:eastAsia="Times New Roman" w:cs="Times New Roman"/>
          <w:szCs w:val="24"/>
          <w:lang w:val="en-US"/>
        </w:rPr>
      </w:pPr>
      <w:r w:rsidRPr="00F5513B">
        <w:t xml:space="preserve">In this information, equity was also decreasing gradually. From 2021 to 2023 it was decreasing a lot. In 2021 it was 220000 and next year it was 1830000 and next year its minimum </w:t>
      </w:r>
      <w:r>
        <w:t xml:space="preserve">was </w:t>
      </w:r>
      <w:r w:rsidRPr="00F5513B">
        <w:t xml:space="preserve">1380000.  According to the above information, equity dropped 37.3%. </w:t>
      </w:r>
      <w:r>
        <w:t>Equity has decreased a lot from 2200,0000 in 2021 the rate was lower in 2021which was 183,000 and in 2023 equity trends were in a lower position which was 1380000</w:t>
      </w:r>
      <w:r w:rsidRPr="00974D1E">
        <w:t xml:space="preserve"> </w:t>
      </w:r>
      <w:r w:rsidRPr="00974D1E">
        <w:rPr>
          <w:rFonts w:eastAsia="Times New Roman" w:cs="Times New Roman"/>
          <w:szCs w:val="24"/>
          <w:lang w:val="en-US"/>
        </w:rPr>
        <w:t>(Freedman et al., 2014)</w:t>
      </w:r>
      <w:r>
        <w:t xml:space="preserve">. The financial health was good in 2021 and gradually it’s been decreasing as a result 2021 this hotel can't arrange capital and can't continue the production process in future. For reducing the equity trends it faces a lot of challenges than before like low share prices, ineffective employees and so on. </w:t>
      </w:r>
    </w:p>
    <w:p w14:paraId="2CA17AF5" w14:textId="77777777" w:rsidR="003A22FA" w:rsidRDefault="003A22FA" w:rsidP="003A22FA">
      <w:pPr>
        <w:spacing w:before="0" w:after="200" w:line="360" w:lineRule="auto"/>
        <w:rPr>
          <w:rFonts w:eastAsiaTheme="majorEastAsia" w:cstheme="majorBidi"/>
          <w:b/>
          <w:bCs/>
          <w:color w:val="0F4761" w:themeColor="accent1" w:themeShade="BF"/>
          <w:sz w:val="32"/>
          <w:szCs w:val="28"/>
        </w:rPr>
      </w:pPr>
      <w:r>
        <w:br w:type="page"/>
      </w:r>
    </w:p>
    <w:p w14:paraId="49F6E70A" w14:textId="77777777" w:rsidR="003A22FA" w:rsidRDefault="003A22FA" w:rsidP="003A22FA">
      <w:pPr>
        <w:pStyle w:val="Heading1"/>
        <w:spacing w:line="360" w:lineRule="auto"/>
      </w:pPr>
      <w:bookmarkStart w:id="8" w:name="_Toc171513133"/>
      <w:r>
        <w:t>Key reasons for declining profitability:</w:t>
      </w:r>
      <w:bookmarkEnd w:id="8"/>
    </w:p>
    <w:p w14:paraId="200A42E7" w14:textId="77777777" w:rsidR="003A22FA" w:rsidRDefault="003A22FA" w:rsidP="003A22FA">
      <w:pPr>
        <w:spacing w:line="360" w:lineRule="auto"/>
      </w:pPr>
      <w:r>
        <w:t>There are many reasons responsible for the decline in this hotel's profitability. These are given below:</w:t>
      </w:r>
    </w:p>
    <w:p w14:paraId="44B54A58" w14:textId="77777777" w:rsidR="003A22FA" w:rsidRPr="008D5890" w:rsidRDefault="003A22FA" w:rsidP="003A22FA">
      <w:pPr>
        <w:spacing w:before="0" w:after="0" w:line="360" w:lineRule="auto"/>
        <w:rPr>
          <w:rFonts w:eastAsia="Times New Roman" w:cs="Times New Roman"/>
          <w:szCs w:val="24"/>
        </w:rPr>
      </w:pPr>
      <w:r w:rsidRPr="008D5890">
        <w:rPr>
          <w:rFonts w:eastAsia="Times New Roman" w:cs="Times New Roman"/>
          <w:szCs w:val="24"/>
        </w:rPr>
        <w:t xml:space="preserve">A key obstacle for hotel companies is maintaining profitability while concurrently compromising the quality of the passenger experience. This issue is composed of several related issues: </w:t>
      </w:r>
    </w:p>
    <w:p w14:paraId="79F1F52C" w14:textId="77777777" w:rsidR="003A22FA" w:rsidRPr="00974D1E" w:rsidRDefault="003A22FA" w:rsidP="003A22FA">
      <w:pPr>
        <w:spacing w:line="360" w:lineRule="auto"/>
        <w:rPr>
          <w:rFonts w:eastAsia="Times New Roman" w:cs="Times New Roman"/>
          <w:szCs w:val="24"/>
          <w:lang w:val="en-US"/>
        </w:rPr>
      </w:pPr>
      <w:r w:rsidRPr="006B116D">
        <w:rPr>
          <w:rFonts w:eastAsia="Times New Roman" w:cs="Times New Roman"/>
          <w:b/>
          <w:szCs w:val="24"/>
        </w:rPr>
        <w:t>1. Increasing costs:</w:t>
      </w:r>
      <w:r w:rsidRPr="008D5890">
        <w:rPr>
          <w:rFonts w:eastAsia="Times New Roman" w:cs="Times New Roman"/>
          <w:szCs w:val="24"/>
        </w:rPr>
        <w:t xml:space="preserve"> The tourism sector faces rising expenses across all of its operations, including labour, utilities, real estate, and technology.</w:t>
      </w:r>
      <w:r>
        <w:rPr>
          <w:rFonts w:eastAsia="Times New Roman" w:cs="Times New Roman"/>
          <w:szCs w:val="24"/>
        </w:rPr>
        <w:t xml:space="preserve"> </w:t>
      </w:r>
      <w:r w:rsidRPr="008D5890">
        <w:rPr>
          <w:rFonts w:eastAsia="Times New Roman" w:cs="Times New Roman"/>
          <w:szCs w:val="24"/>
        </w:rPr>
        <w:t xml:space="preserve"> Particularly, the task of managing these costs while maintaining competitiveness and profitability is particularly difficult in an environment of economic instability and regulatory adjustments. </w:t>
      </w:r>
      <w:r>
        <w:rPr>
          <w:rFonts w:eastAsia="Times New Roman" w:cs="Times New Roman"/>
          <w:szCs w:val="24"/>
        </w:rPr>
        <w:t>Urban Height Hotels has been facing these challenges more as its cost was lower in 2021 and gradually is increasing as a result it can't provide quality services to the customers like before and competitors are easily grabbing its customers. Due to the increasing cost of this organization service quality has been decreasing and customers number also decreas</w:t>
      </w:r>
      <w:r w:rsidRPr="00974D1E">
        <w:t xml:space="preserve">ed </w:t>
      </w:r>
      <w:r w:rsidRPr="00974D1E">
        <w:rPr>
          <w:rFonts w:eastAsia="Times New Roman" w:cs="Times New Roman"/>
          <w:szCs w:val="24"/>
          <w:lang w:val="en-US"/>
        </w:rPr>
        <w:t>(Quartey and Puplampu, 2015)</w:t>
      </w:r>
      <w:r>
        <w:rPr>
          <w:rFonts w:eastAsia="Times New Roman" w:cs="Times New Roman"/>
          <w:szCs w:val="24"/>
        </w:rPr>
        <w:t xml:space="preserve">. </w:t>
      </w:r>
    </w:p>
    <w:p w14:paraId="525785B4" w14:textId="77777777" w:rsidR="003A22FA" w:rsidRPr="008D5890" w:rsidRDefault="003A22FA" w:rsidP="003A22FA">
      <w:pPr>
        <w:spacing w:before="0" w:after="0" w:line="360" w:lineRule="auto"/>
        <w:rPr>
          <w:rFonts w:eastAsia="Times New Roman" w:cs="Times New Roman"/>
          <w:szCs w:val="24"/>
        </w:rPr>
      </w:pPr>
      <w:r w:rsidRPr="006B116D">
        <w:rPr>
          <w:rFonts w:eastAsia="Times New Roman" w:cs="Times New Roman"/>
          <w:b/>
          <w:szCs w:val="24"/>
        </w:rPr>
        <w:t>2. Turnover and labour shortages:</w:t>
      </w:r>
      <w:r w:rsidRPr="008D5890">
        <w:rPr>
          <w:rFonts w:eastAsia="Times New Roman" w:cs="Times New Roman"/>
          <w:szCs w:val="24"/>
        </w:rPr>
        <w:t xml:space="preserve"> The hospitality sector frequently encounters labour shortages and high turnover rates, particularly in positions such as housekeeping, food service, and front-line customer service. Activities and output may be harmed by the resources and effort allocated to recruiting, hiring, and retaining proficient people. </w:t>
      </w:r>
      <w:r>
        <w:rPr>
          <w:rFonts w:eastAsia="Times New Roman" w:cs="Times New Roman"/>
          <w:szCs w:val="24"/>
        </w:rPr>
        <w:t>In</w:t>
      </w:r>
      <w:r w:rsidRPr="003022A1">
        <w:rPr>
          <w:rFonts w:eastAsia="Times New Roman" w:cs="Times New Roman"/>
          <w:szCs w:val="24"/>
        </w:rPr>
        <w:t xml:space="preserve"> </w:t>
      </w:r>
      <w:r>
        <w:rPr>
          <w:rFonts w:eastAsia="Times New Roman" w:cs="Times New Roman"/>
          <w:szCs w:val="24"/>
        </w:rPr>
        <w:t xml:space="preserve">Urban Height Hotels turnover rate was not so satisfactory for many reasons the proper amount of incentives, guidelines, leadership, motivations and so on. To resolve these challenges Urban Height Hotels has to increase the incentives of the employees and has to hire creative HR for proper leadership and motivation. By doing these Urban Height Hotels can increase the turnover rate and can employ more employees. </w:t>
      </w:r>
    </w:p>
    <w:p w14:paraId="02B139D0" w14:textId="77777777" w:rsidR="003A22FA" w:rsidRPr="00974D1E" w:rsidRDefault="003A22FA" w:rsidP="003A22FA">
      <w:pPr>
        <w:spacing w:line="360" w:lineRule="auto"/>
        <w:rPr>
          <w:rFonts w:eastAsia="Times New Roman" w:cs="Times New Roman"/>
          <w:szCs w:val="24"/>
          <w:lang w:val="en-US"/>
        </w:rPr>
      </w:pPr>
      <w:r>
        <w:rPr>
          <w:rFonts w:eastAsia="Times New Roman" w:cs="Times New Roman"/>
          <w:b/>
          <w:szCs w:val="24"/>
        </w:rPr>
        <w:t xml:space="preserve">3. </w:t>
      </w:r>
      <w:r w:rsidRPr="00733628">
        <w:rPr>
          <w:rFonts w:eastAsia="Times New Roman" w:cs="Times New Roman"/>
          <w:b/>
          <w:szCs w:val="24"/>
        </w:rPr>
        <w:t>Competitive pressure:</w:t>
      </w:r>
      <w:r>
        <w:rPr>
          <w:rFonts w:eastAsia="Times New Roman" w:cs="Times New Roman"/>
          <w:szCs w:val="24"/>
        </w:rPr>
        <w:t xml:space="preserve"> It is also a noticeable reason for the hospitality industry's declining profits. Many competitors are always pushing other organizations and because of their pressure organizations often make wrong decisions which sometimes results in a big loss for the company</w:t>
      </w:r>
      <w:r w:rsidRPr="00974D1E">
        <w:t xml:space="preserve"> </w:t>
      </w:r>
      <w:r w:rsidRPr="00974D1E">
        <w:rPr>
          <w:rFonts w:eastAsia="Times New Roman" w:cs="Times New Roman"/>
          <w:szCs w:val="24"/>
          <w:lang w:val="en-US"/>
        </w:rPr>
        <w:t>(Ji, Rozenbaum and Welch, 2017)</w:t>
      </w:r>
      <w:r>
        <w:rPr>
          <w:rFonts w:eastAsia="Times New Roman" w:cs="Times New Roman"/>
          <w:szCs w:val="24"/>
        </w:rPr>
        <w:t xml:space="preserve">. Sometimes competitors provide low-rate products and services to reduce the competitors which is also a very big reason for Urban Height Hotels' decline in profits. According to economic theory if there is more supply than demand in the markets then the price will decrease and if less supply than demand in the markets then the price will increase. In Urban Height Hotels it's been noticed that for its competitor's supply, it has to minimize the price and has to face loss which is declining the profits of this organization too.  </w:t>
      </w:r>
    </w:p>
    <w:p w14:paraId="640397DC" w14:textId="77777777" w:rsidR="003A22FA" w:rsidRPr="008D5890" w:rsidRDefault="003A22FA" w:rsidP="003A22FA">
      <w:pPr>
        <w:spacing w:before="0" w:after="0" w:line="360" w:lineRule="auto"/>
        <w:rPr>
          <w:rFonts w:eastAsia="Times New Roman" w:cs="Times New Roman"/>
          <w:szCs w:val="24"/>
        </w:rPr>
      </w:pPr>
      <w:r w:rsidRPr="00733628">
        <w:rPr>
          <w:rFonts w:eastAsia="Times New Roman" w:cs="Times New Roman"/>
          <w:b/>
          <w:szCs w:val="24"/>
        </w:rPr>
        <w:t>4. Technological disadvantages:</w:t>
      </w:r>
      <w:r>
        <w:rPr>
          <w:rFonts w:eastAsia="Times New Roman" w:cs="Times New Roman"/>
          <w:szCs w:val="24"/>
        </w:rPr>
        <w:t xml:space="preserve"> For using the old version of technology organization has to pay more cost which can be a great reason for declining profits in a great manner. Sometimes it also creates threats to the organization. </w:t>
      </w:r>
      <w:r w:rsidRPr="008D5890">
        <w:rPr>
          <w:rFonts w:eastAsia="Times New Roman" w:cs="Times New Roman"/>
          <w:szCs w:val="24"/>
        </w:rPr>
        <w:t xml:space="preserve"> </w:t>
      </w:r>
    </w:p>
    <w:p w14:paraId="78E5AEB5" w14:textId="77777777" w:rsidR="003A22FA" w:rsidRPr="004B4215" w:rsidRDefault="003A22FA" w:rsidP="003A22FA">
      <w:pPr>
        <w:spacing w:before="0" w:after="0" w:line="360" w:lineRule="auto"/>
        <w:rPr>
          <w:rFonts w:eastAsia="Times New Roman" w:cs="Times New Roman"/>
          <w:szCs w:val="24"/>
        </w:rPr>
      </w:pPr>
      <w:r>
        <w:rPr>
          <w:rFonts w:eastAsia="Times New Roman" w:cs="Times New Roman"/>
          <w:b/>
          <w:szCs w:val="24"/>
        </w:rPr>
        <w:t>5</w:t>
      </w:r>
      <w:r w:rsidRPr="006B116D">
        <w:rPr>
          <w:rFonts w:eastAsia="Times New Roman" w:cs="Times New Roman"/>
          <w:b/>
          <w:szCs w:val="24"/>
        </w:rPr>
        <w:t>. Environmental sustainability</w:t>
      </w:r>
      <w:r w:rsidRPr="008D5890">
        <w:rPr>
          <w:rFonts w:eastAsia="Times New Roman" w:cs="Times New Roman"/>
          <w:szCs w:val="24"/>
        </w:rPr>
        <w:t xml:space="preserve">: The hotel industry has become under pressure to establish eco-friendly policies and procedures to mitigate its negative environmental impact. By investing in environmentally friendly purchasing techniques, waste reduction tactics, and energy-efficient technology, it is possible to strike a balance between operational efficiency and profitability and sustainability objectives. Industry-wide collaboration, strategic planning, and innovation are all necessary for overcoming these obstacles. To prosper in this complicated and highly competitive marketplace, hospitality organisations have to prioritise employee training and development, embrace technology, adapt to evolving market dynamics, and offer extraordinary visitor experiences. </w:t>
      </w:r>
      <w:r>
        <w:rPr>
          <w:rFonts w:eastAsia="Times New Roman" w:cs="Times New Roman"/>
          <w:szCs w:val="24"/>
        </w:rPr>
        <w:t>Urban Height Hotels has faced problems in environmental sustainability as a result customers do not like its services. It does not maintain proper ways for balancing environmental issues as a result environment people do not have its products and services. The waste reduction planning and others are not so satisfied as a result it's not continuing with environmental sustainability for this reason Urban Height Hotels has to create the right planning for environmental sustainability and has to engage with many environment-friendly activities to attract customers</w:t>
      </w:r>
      <w:r>
        <w:t xml:space="preserve">. </w:t>
      </w:r>
    </w:p>
    <w:p w14:paraId="1E6C5A28" w14:textId="77777777" w:rsidR="003A22FA" w:rsidRDefault="003A22FA" w:rsidP="003A22FA">
      <w:pPr>
        <w:spacing w:line="360" w:lineRule="auto"/>
        <w:rPr>
          <w:rFonts w:eastAsia="Times New Roman" w:cs="Times New Roman"/>
          <w:szCs w:val="24"/>
        </w:rPr>
      </w:pPr>
      <w:r>
        <w:rPr>
          <w:b/>
        </w:rPr>
        <w:t xml:space="preserve">7. </w:t>
      </w:r>
      <w:r w:rsidRPr="0024101B">
        <w:rPr>
          <w:b/>
        </w:rPr>
        <w:t>Economic slowdown:</w:t>
      </w:r>
      <w:r>
        <w:t xml:space="preserve"> During the pandemic period there are economic slowdowns everywhere because people are not engaged in financial activities.  For economic conditions, the world has seen a new world when there are fewer economic activities. People always stay home for COVID-19. For this reason, </w:t>
      </w:r>
      <w:r>
        <w:rPr>
          <w:rFonts w:eastAsia="Times New Roman" w:cs="Times New Roman"/>
          <w:szCs w:val="24"/>
        </w:rPr>
        <w:t>Urban Height Hotels</w:t>
      </w:r>
      <w:r>
        <w:t xml:space="preserve"> can't arrange their materials easily and have to pay more which is a big reason for declining profitability. To reduce this risk </w:t>
      </w:r>
      <w:r>
        <w:rPr>
          <w:rFonts w:eastAsia="Times New Roman" w:cs="Times New Roman"/>
          <w:szCs w:val="24"/>
        </w:rPr>
        <w:t xml:space="preserve">Urban Height Hotels has to create some strong and effective strategies and hire more creative employees. For managing the risk Urban Height Hotels has to train the employees and has to implement good leadership methods. To manage this risk, Urban Height Hotels has to create more quality products and services and has to give some additional services to attract new customers. </w:t>
      </w:r>
    </w:p>
    <w:p w14:paraId="3DCB6282" w14:textId="77777777" w:rsidR="003A22FA" w:rsidRPr="00974D1E" w:rsidRDefault="003A22FA" w:rsidP="003A22FA">
      <w:pPr>
        <w:spacing w:line="360" w:lineRule="auto"/>
        <w:rPr>
          <w:rFonts w:eastAsia="Times New Roman" w:cs="Times New Roman"/>
          <w:szCs w:val="24"/>
        </w:rPr>
      </w:pPr>
      <w:r>
        <w:rPr>
          <w:rFonts w:eastAsia="Times New Roman" w:cs="Times New Roman"/>
          <w:b/>
          <w:szCs w:val="24"/>
        </w:rPr>
        <w:t xml:space="preserve">8. </w:t>
      </w:r>
      <w:r w:rsidRPr="0049362C">
        <w:rPr>
          <w:rFonts w:eastAsia="Times New Roman" w:cs="Times New Roman"/>
          <w:b/>
          <w:szCs w:val="24"/>
        </w:rPr>
        <w:t>Change of tourist wants:</w:t>
      </w:r>
      <w:r>
        <w:rPr>
          <w:rFonts w:eastAsia="Times New Roman" w:cs="Times New Roman"/>
          <w:szCs w:val="24"/>
        </w:rPr>
        <w:t xml:space="preserve"> It has impacted Urban Height Hotels greatly. To change the desires of the customers Urban Height Hotels has to change its previous planning and process of work as a result it causes additional costs. Changing the tourist desire reason for fewer sales of Urban Height Hotels and fewer profits. To resolve this Urban Height Hotels has to consider current market trends in proper ways and has to hire more creative employees.</w:t>
      </w:r>
    </w:p>
    <w:p w14:paraId="3E8EF4FC" w14:textId="77777777" w:rsidR="003A22FA" w:rsidRDefault="003A22FA" w:rsidP="003A22FA">
      <w:pPr>
        <w:spacing w:before="0" w:after="200" w:line="360" w:lineRule="auto"/>
        <w:rPr>
          <w:rFonts w:eastAsia="Times New Roman" w:cstheme="majorBidi"/>
          <w:b/>
          <w:bCs/>
          <w:color w:val="0F4761" w:themeColor="accent1" w:themeShade="BF"/>
          <w:sz w:val="32"/>
          <w:szCs w:val="28"/>
        </w:rPr>
      </w:pPr>
      <w:r>
        <w:rPr>
          <w:rFonts w:eastAsia="Times New Roman"/>
        </w:rPr>
        <w:br w:type="page"/>
      </w:r>
    </w:p>
    <w:p w14:paraId="0D5946A2" w14:textId="77777777" w:rsidR="003A22FA" w:rsidRPr="00044C90" w:rsidRDefault="003A22FA" w:rsidP="003A22FA">
      <w:pPr>
        <w:pStyle w:val="Heading1"/>
        <w:spacing w:line="360" w:lineRule="auto"/>
        <w:rPr>
          <w:rFonts w:eastAsia="Times New Roman"/>
        </w:rPr>
      </w:pPr>
      <w:bookmarkStart w:id="9" w:name="_Toc171513134"/>
      <w:r w:rsidRPr="006B116D">
        <w:rPr>
          <w:rFonts w:eastAsia="Times New Roman"/>
        </w:rPr>
        <w:t>A comprehensive turnaround strategy</w:t>
      </w:r>
      <w:bookmarkEnd w:id="9"/>
    </w:p>
    <w:p w14:paraId="34F77B96" w14:textId="77777777" w:rsidR="003A22FA" w:rsidRPr="00044C90" w:rsidRDefault="003A22FA" w:rsidP="003A22FA">
      <w:pPr>
        <w:spacing w:line="360" w:lineRule="auto"/>
        <w:rPr>
          <w:rFonts w:eastAsia="Times New Roman" w:cs="Times New Roman"/>
          <w:szCs w:val="24"/>
        </w:rPr>
      </w:pPr>
      <w:r w:rsidRPr="00044C90">
        <w:rPr>
          <w:rFonts w:eastAsia="Times New Roman" w:cs="Times New Roman"/>
          <w:szCs w:val="24"/>
        </w:rPr>
        <w:t xml:space="preserve">Businesses utilise an array of strategies, such as turnaround strategies, to reduce the impact of a falling national economy, market, or sales. The strategy involves moving away from a loss-making position and reorganising the organisation to achieve profitability and stability. The successful implementation of a profitable turnaround strategy is an intricate procedure that demands the commitment and dedication of the senior management team, as well as the application of sound business principles and effective leadership. </w:t>
      </w:r>
    </w:p>
    <w:p w14:paraId="154CEEF4" w14:textId="77777777" w:rsidR="003A22FA" w:rsidRPr="006B116D" w:rsidRDefault="003A22FA" w:rsidP="003A22FA">
      <w:pPr>
        <w:pStyle w:val="Heading1"/>
        <w:spacing w:line="360" w:lineRule="auto"/>
        <w:rPr>
          <w:rFonts w:eastAsia="Times New Roman"/>
        </w:rPr>
      </w:pPr>
      <w:bookmarkStart w:id="10" w:name="_Toc171513135"/>
      <w:r w:rsidRPr="006B116D">
        <w:rPr>
          <w:rFonts w:eastAsia="Times New Roman"/>
        </w:rPr>
        <w:t>Understanding Methods for Recovering from Failures:</w:t>
      </w:r>
      <w:bookmarkEnd w:id="10"/>
    </w:p>
    <w:p w14:paraId="4377C8BA" w14:textId="77777777" w:rsidR="003A22FA" w:rsidRDefault="003A22FA" w:rsidP="003A22FA">
      <w:pPr>
        <w:spacing w:before="0" w:after="0" w:line="360" w:lineRule="auto"/>
        <w:rPr>
          <w:rFonts w:eastAsia="Times New Roman" w:cs="Times New Roman"/>
          <w:szCs w:val="24"/>
        </w:rPr>
      </w:pPr>
      <w:r w:rsidRPr="00045032">
        <w:rPr>
          <w:rFonts w:eastAsia="Times New Roman" w:cs="Times New Roman"/>
          <w:szCs w:val="24"/>
        </w:rPr>
        <w:t xml:space="preserve">The Urban Heights Hotel </w:t>
      </w:r>
      <w:r>
        <w:rPr>
          <w:rFonts w:eastAsia="Times New Roman" w:cs="Times New Roman"/>
          <w:szCs w:val="24"/>
        </w:rPr>
        <w:t>has faced losses for many reasons. It is facing a continuing loss of revenue. It can't cope with new trends in the markets. It has some low-quality employees. The leadership styles are not satisfactory. The HR managers are also not so active as a result this organization can't employ the best employees in the organization. It does not maintain a good process for environmental issues and is not engaged with social welfare. It can't provide sufficient incentives to the customers as a result customers than competitors. Proper market surveys and customer surveys are absent in this organization. To recover from these issues we have to perform many strategic activities. It faces the problems of losing revenues, customer satisfaction and so on. Some strategies are given below:</w:t>
      </w:r>
    </w:p>
    <w:p w14:paraId="655C695A" w14:textId="77777777" w:rsidR="003A22FA" w:rsidRDefault="003A22FA" w:rsidP="003A22FA">
      <w:pPr>
        <w:spacing w:before="0" w:after="0" w:line="360" w:lineRule="auto"/>
        <w:rPr>
          <w:rFonts w:eastAsia="Times New Roman" w:cs="Times New Roman"/>
          <w:szCs w:val="24"/>
        </w:rPr>
      </w:pPr>
      <w:r w:rsidRPr="0054438B">
        <w:rPr>
          <w:rFonts w:eastAsia="Times New Roman" w:cs="Times New Roman"/>
          <w:b/>
          <w:szCs w:val="24"/>
        </w:rPr>
        <w:t>Proper training:</w:t>
      </w:r>
      <w:r>
        <w:rPr>
          <w:rFonts w:eastAsia="Times New Roman" w:cs="Times New Roman"/>
          <w:szCs w:val="24"/>
        </w:rPr>
        <w:t xml:space="preserve"> In my opinion for resolving these problems, </w:t>
      </w:r>
      <w:r w:rsidRPr="00045032">
        <w:rPr>
          <w:rFonts w:eastAsia="Times New Roman" w:cs="Times New Roman"/>
          <w:szCs w:val="24"/>
        </w:rPr>
        <w:t>The Urban Heights Hotel</w:t>
      </w:r>
      <w:r>
        <w:rPr>
          <w:rFonts w:eastAsia="Times New Roman" w:cs="Times New Roman"/>
          <w:szCs w:val="24"/>
        </w:rPr>
        <w:t xml:space="preserve"> has to change the whole strategy and employ the right employees for the right places. </w:t>
      </w:r>
      <w:r w:rsidRPr="00045032">
        <w:rPr>
          <w:rFonts w:eastAsia="Times New Roman" w:cs="Times New Roman"/>
          <w:szCs w:val="24"/>
        </w:rPr>
        <w:t>The Urban Heights hotel</w:t>
      </w:r>
      <w:r>
        <w:rPr>
          <w:rFonts w:eastAsia="Times New Roman" w:cs="Times New Roman"/>
          <w:szCs w:val="24"/>
        </w:rPr>
        <w:t xml:space="preserve"> has to train its employees properly to increase productivity and performance. Training can increase the service quality of the employees and customers are satisfied easily. </w:t>
      </w:r>
    </w:p>
    <w:p w14:paraId="25427D1C" w14:textId="77777777" w:rsidR="003A22FA" w:rsidRDefault="003A22FA" w:rsidP="003A22FA">
      <w:pPr>
        <w:spacing w:before="0" w:after="0" w:line="360" w:lineRule="auto"/>
        <w:rPr>
          <w:rFonts w:eastAsia="Times New Roman" w:cs="Times New Roman"/>
          <w:szCs w:val="24"/>
        </w:rPr>
      </w:pPr>
      <w:r w:rsidRPr="0054438B">
        <w:rPr>
          <w:rFonts w:eastAsia="Times New Roman" w:cs="Times New Roman"/>
          <w:b/>
          <w:szCs w:val="24"/>
        </w:rPr>
        <w:t>Effective survey:</w:t>
      </w:r>
      <w:r>
        <w:rPr>
          <w:rFonts w:eastAsia="Times New Roman" w:cs="Times New Roman"/>
          <w:szCs w:val="24"/>
        </w:rPr>
        <w:t xml:space="preserve"> It has to survey the market and customers desire properly to get exact ideas about production. By surveying the markets, the organization gather proper ideas about the competitor's activities and customers' desires which helps this organization to effectively run the production process.</w:t>
      </w:r>
    </w:p>
    <w:p w14:paraId="02C665BB" w14:textId="77777777" w:rsidR="003A22FA" w:rsidRDefault="003A22FA" w:rsidP="003A22FA">
      <w:pPr>
        <w:spacing w:before="0" w:after="0" w:line="360" w:lineRule="auto"/>
        <w:rPr>
          <w:rFonts w:eastAsia="Times New Roman" w:cs="Times New Roman"/>
          <w:szCs w:val="24"/>
        </w:rPr>
      </w:pPr>
      <w:r w:rsidRPr="0054438B">
        <w:rPr>
          <w:rFonts w:eastAsia="Times New Roman" w:cs="Times New Roman"/>
          <w:b/>
          <w:szCs w:val="24"/>
        </w:rPr>
        <w:t>Government aid:</w:t>
      </w:r>
      <w:r>
        <w:rPr>
          <w:rFonts w:eastAsia="Times New Roman" w:cs="Times New Roman"/>
          <w:szCs w:val="24"/>
        </w:rPr>
        <w:t xml:space="preserve">  It has to take governmental help for many purposes.  Moreover, it can take aid from the government for tax aid and others. Government aid can consume some extra advantages which are reducing the cost of production.</w:t>
      </w:r>
    </w:p>
    <w:p w14:paraId="10396026" w14:textId="77777777" w:rsidR="003A22FA" w:rsidRDefault="003A22FA" w:rsidP="003A22FA">
      <w:pPr>
        <w:spacing w:before="0" w:after="0" w:line="360" w:lineRule="auto"/>
        <w:rPr>
          <w:rFonts w:eastAsia="Times New Roman" w:cs="Times New Roman"/>
          <w:szCs w:val="24"/>
        </w:rPr>
      </w:pPr>
      <w:r w:rsidRPr="0054438B">
        <w:rPr>
          <w:rFonts w:eastAsia="Times New Roman" w:cs="Times New Roman"/>
          <w:b/>
          <w:szCs w:val="24"/>
        </w:rPr>
        <w:t>Changing in leadership styles:</w:t>
      </w:r>
      <w:r>
        <w:rPr>
          <w:rFonts w:eastAsia="Times New Roman" w:cs="Times New Roman"/>
          <w:szCs w:val="24"/>
        </w:rPr>
        <w:t xml:space="preserve"> My opinion is to change the whole system of this organization. Changing the leadership styles into participative styles and making the employees into resources by training for proper knowledge of current market trends are also very effective strategies. It has to hire a creative and active HR manager who actively makes the employees into resources.</w:t>
      </w:r>
    </w:p>
    <w:p w14:paraId="042A418A" w14:textId="77777777" w:rsidR="003A22FA" w:rsidRPr="006B116D" w:rsidRDefault="003A22FA" w:rsidP="003A22FA">
      <w:pPr>
        <w:spacing w:before="0" w:after="0" w:line="360" w:lineRule="auto"/>
        <w:rPr>
          <w:rFonts w:eastAsia="Times New Roman" w:cs="Times New Roman"/>
          <w:szCs w:val="24"/>
        </w:rPr>
      </w:pPr>
      <w:r>
        <w:rPr>
          <w:rFonts w:eastAsia="Times New Roman" w:cs="Times New Roman"/>
          <w:szCs w:val="24"/>
        </w:rPr>
        <w:t xml:space="preserve">By ensuring the above strategies Urban Heights Hotel owners can save the hotels from loss and can increase the revenue, customer satisfaction level and so on. </w:t>
      </w:r>
    </w:p>
    <w:p w14:paraId="64210A4C" w14:textId="77777777" w:rsidR="003A22FA" w:rsidRPr="006B116D" w:rsidRDefault="003A22FA" w:rsidP="003A22FA">
      <w:pPr>
        <w:spacing w:line="360" w:lineRule="auto"/>
        <w:rPr>
          <w:rFonts w:eastAsia="Times New Roman" w:cs="Times New Roman"/>
          <w:szCs w:val="24"/>
        </w:rPr>
      </w:pPr>
    </w:p>
    <w:p w14:paraId="6294E42B" w14:textId="77777777" w:rsidR="003A22FA" w:rsidRDefault="003A22FA" w:rsidP="003A22FA">
      <w:pPr>
        <w:pStyle w:val="Heading1"/>
        <w:spacing w:line="360" w:lineRule="auto"/>
        <w:rPr>
          <w:rFonts w:eastAsia="Times New Roman"/>
        </w:rPr>
      </w:pPr>
    </w:p>
    <w:p w14:paraId="0502284E" w14:textId="77777777" w:rsidR="003A22FA" w:rsidRDefault="003A22FA" w:rsidP="003A22FA">
      <w:pPr>
        <w:spacing w:before="0" w:after="200" w:line="360" w:lineRule="auto"/>
        <w:rPr>
          <w:rFonts w:eastAsia="Times New Roman" w:cstheme="majorBidi"/>
          <w:b/>
          <w:bCs/>
          <w:color w:val="0F4761" w:themeColor="accent1" w:themeShade="BF"/>
          <w:sz w:val="32"/>
          <w:szCs w:val="28"/>
        </w:rPr>
      </w:pPr>
      <w:r>
        <w:rPr>
          <w:rFonts w:eastAsia="Times New Roman"/>
        </w:rPr>
        <w:br w:type="page"/>
      </w:r>
    </w:p>
    <w:p w14:paraId="3ED0F447" w14:textId="77777777" w:rsidR="003A22FA" w:rsidRDefault="003A22FA" w:rsidP="003A22FA">
      <w:pPr>
        <w:pStyle w:val="Heading1"/>
        <w:spacing w:line="360" w:lineRule="auto"/>
        <w:rPr>
          <w:rFonts w:eastAsia="Times New Roman"/>
        </w:rPr>
      </w:pPr>
      <w:bookmarkStart w:id="11" w:name="_Toc171513136"/>
      <w:r w:rsidRPr="00044C90">
        <w:rPr>
          <w:rFonts w:eastAsia="Times New Roman"/>
        </w:rPr>
        <w:t>Conclusion</w:t>
      </w:r>
      <w:bookmarkEnd w:id="11"/>
      <w:r w:rsidRPr="00044C90">
        <w:rPr>
          <w:rFonts w:eastAsia="Times New Roman"/>
        </w:rPr>
        <w:t xml:space="preserve"> </w:t>
      </w:r>
    </w:p>
    <w:p w14:paraId="71382D9E" w14:textId="77777777" w:rsidR="003A22FA" w:rsidRPr="00172CE0" w:rsidRDefault="003A22FA" w:rsidP="003A22FA">
      <w:pPr>
        <w:spacing w:line="360" w:lineRule="auto"/>
      </w:pPr>
      <w:r>
        <w:t>To overcome the issues faced by The Urban Heights Hotel, I have suggested some strategies that increase the revenues of the organization and also help to acquire customer satisfaction levels. By training, hotels can increase the employee's performance and productivity and by implementing an effective survey strategy they can easily collect all the customer's and competitors' information. I have recommended some strategies also. The reasons for choosing these strategies are many like ineffective employees, leadership styles, and strategies. There are some limitations like it can't show loss in some months and can increase the retention rates for previous stages.</w:t>
      </w:r>
    </w:p>
    <w:p w14:paraId="133B00D6" w14:textId="77777777" w:rsidR="003A22FA" w:rsidRDefault="003A22FA" w:rsidP="003A22FA">
      <w:pPr>
        <w:spacing w:before="0" w:after="200" w:line="360" w:lineRule="auto"/>
        <w:rPr>
          <w:rFonts w:eastAsiaTheme="majorEastAsia" w:cstheme="majorBidi"/>
          <w:b/>
          <w:bCs/>
          <w:color w:val="0F4761" w:themeColor="accent1" w:themeShade="BF"/>
          <w:sz w:val="36"/>
          <w:szCs w:val="36"/>
        </w:rPr>
      </w:pPr>
      <w:r>
        <w:rPr>
          <w:sz w:val="36"/>
          <w:szCs w:val="36"/>
        </w:rPr>
        <w:br w:type="page"/>
      </w:r>
    </w:p>
    <w:p w14:paraId="599BBD93" w14:textId="77777777" w:rsidR="003A22FA" w:rsidRDefault="003A22FA" w:rsidP="003A22FA">
      <w:pPr>
        <w:pStyle w:val="Heading1"/>
        <w:spacing w:before="0" w:after="240" w:line="360" w:lineRule="auto"/>
        <w:rPr>
          <w:sz w:val="36"/>
          <w:szCs w:val="36"/>
        </w:rPr>
      </w:pPr>
      <w:bookmarkStart w:id="12" w:name="_Toc171513137"/>
      <w:r>
        <w:rPr>
          <w:sz w:val="36"/>
          <w:szCs w:val="36"/>
        </w:rPr>
        <w:t>Reference list</w:t>
      </w:r>
      <w:bookmarkEnd w:id="12"/>
    </w:p>
    <w:p w14:paraId="46C49435" w14:textId="77777777" w:rsidR="003A22FA" w:rsidRDefault="003A22FA" w:rsidP="003A22FA">
      <w:pPr>
        <w:pStyle w:val="NormalWeb"/>
        <w:spacing w:before="0" w:beforeAutospacing="0" w:after="240" w:afterAutospacing="0" w:line="360" w:lineRule="auto"/>
        <w:jc w:val="both"/>
      </w:pPr>
      <w:r>
        <w:t xml:space="preserve">Cohen, W.M. and Levinthal, D.A. (2020). Absorptive Capacity: a New Perspective on Learning and Innovation. </w:t>
      </w:r>
      <w:r>
        <w:rPr>
          <w:i/>
          <w:iCs/>
        </w:rPr>
        <w:t>Administrative Science Quarterly</w:t>
      </w:r>
      <w:r>
        <w:t>, 35(1), pp.128–152.</w:t>
      </w:r>
    </w:p>
    <w:p w14:paraId="7E768CFE" w14:textId="77777777" w:rsidR="003A22FA" w:rsidRDefault="003A22FA" w:rsidP="003A22FA">
      <w:pPr>
        <w:pStyle w:val="NormalWeb"/>
        <w:spacing w:before="0" w:beforeAutospacing="0" w:after="240" w:afterAutospacing="0" w:line="360" w:lineRule="auto"/>
        <w:jc w:val="both"/>
      </w:pPr>
      <w:r>
        <w:t xml:space="preserve">Flockhart, A. (2015). Raising the profile of social enterprises: the use of social return on investment (SROI) and investment ready tools (IRT) to bridge the financial credibility gap. </w:t>
      </w:r>
      <w:r>
        <w:rPr>
          <w:i/>
          <w:iCs/>
        </w:rPr>
        <w:t>Social Enterprise Journal</w:t>
      </w:r>
      <w:r>
        <w:t>, 1(1), pp.29–42. doi:https://doi.org/10.1108/17508610580000705.</w:t>
      </w:r>
    </w:p>
    <w:p w14:paraId="250BE104" w14:textId="77777777" w:rsidR="003A22FA" w:rsidRDefault="003A22FA" w:rsidP="003A22FA">
      <w:pPr>
        <w:pStyle w:val="NormalWeb"/>
        <w:spacing w:before="0" w:beforeAutospacing="0" w:after="240" w:afterAutospacing="0" w:line="360" w:lineRule="auto"/>
        <w:jc w:val="both"/>
      </w:pPr>
      <w:r>
        <w:t xml:space="preserve">Freedman, D.A., Mattison-Faye, A., Alia, K., Guest, M.A. and Hébert, J.R. (2014). Comparing Farmers’ Market Revenue Trends Before and After the Implementation of a Monetary Incentive for Recipients of Food Assistance. </w:t>
      </w:r>
      <w:r>
        <w:rPr>
          <w:i/>
          <w:iCs/>
        </w:rPr>
        <w:t>Preventing Chronic Disease</w:t>
      </w:r>
      <w:r>
        <w:t>, [online] 11(23). doi:https://doi.org/10.5888/pcd11.130347.</w:t>
      </w:r>
    </w:p>
    <w:p w14:paraId="53C409C7" w14:textId="77777777" w:rsidR="003A22FA" w:rsidRDefault="003A22FA" w:rsidP="003A22FA">
      <w:pPr>
        <w:pStyle w:val="NormalWeb"/>
        <w:spacing w:before="0" w:beforeAutospacing="0" w:after="240" w:afterAutospacing="0" w:line="360" w:lineRule="auto"/>
        <w:jc w:val="both"/>
      </w:pPr>
      <w:r>
        <w:t xml:space="preserve">FREEMAN, R.B. and KLEINER, M.M. (2021). The Last American Shoe Manufacturers: Decreasing Productivity and Increasing Profits in the Shift from Piece Rates to Continuous Flow Production*. </w:t>
      </w:r>
      <w:r>
        <w:rPr>
          <w:i/>
          <w:iCs/>
        </w:rPr>
        <w:t>Industrial Relations: A Journal of Economy and Society</w:t>
      </w:r>
      <w:r>
        <w:t>, 44(2), pp.307–330. doi https://doi.org/10.1111/j.0019-8676.2005.00385.x.</w:t>
      </w:r>
    </w:p>
    <w:p w14:paraId="22B80165" w14:textId="77777777" w:rsidR="003A22FA" w:rsidRDefault="003A22FA" w:rsidP="003A22FA">
      <w:pPr>
        <w:pStyle w:val="NormalWeb"/>
        <w:spacing w:before="0" w:beforeAutospacing="0" w:after="240" w:afterAutospacing="0" w:line="360" w:lineRule="auto"/>
        <w:jc w:val="both"/>
      </w:pPr>
      <w:r>
        <w:t xml:space="preserve">Huys, Q.J.M., Deserno, L., Obermayer, K., Schlagenhauf, F. and Heinz, A. (2016). Model-Free Temporal-Difference Learning and Dopamine in Alcohol Dependence: Examining Concepts From Theory and Animals in Human Imaging. </w:t>
      </w:r>
      <w:r>
        <w:rPr>
          <w:i/>
          <w:iCs/>
        </w:rPr>
        <w:t>Biological Psychiatry: Cognitive Neuroscience and Neuroimaging</w:t>
      </w:r>
      <w:r>
        <w:t>, 1(5), pp.401–410. doi:https://doi.org/10.1016/j.bpsc.2016.06.005.</w:t>
      </w:r>
    </w:p>
    <w:p w14:paraId="081A3AF7" w14:textId="77777777" w:rsidR="003A22FA" w:rsidRDefault="003A22FA" w:rsidP="003A22FA">
      <w:pPr>
        <w:pStyle w:val="NormalWeb"/>
        <w:spacing w:before="0" w:beforeAutospacing="0" w:after="240" w:afterAutospacing="0" w:line="360" w:lineRule="auto"/>
        <w:jc w:val="both"/>
      </w:pPr>
      <w:r>
        <w:t xml:space="preserve">Ji, Y., Rozenbaum, O. and Welch, K.T. (2017). Corporate Culture and Financial Reporting Risk: Looking Through the Glassdoor. </w:t>
      </w:r>
      <w:r>
        <w:rPr>
          <w:i/>
          <w:iCs/>
        </w:rPr>
        <w:t>SSRN Electronic Journal</w:t>
      </w:r>
      <w:r>
        <w:t>, 34(76). doi:https://doi.org/10.2139/ssrn.2945745.</w:t>
      </w:r>
    </w:p>
    <w:p w14:paraId="7154BCD7" w14:textId="77777777" w:rsidR="003A22FA" w:rsidRDefault="003A22FA" w:rsidP="003A22FA">
      <w:pPr>
        <w:pStyle w:val="NormalWeb"/>
        <w:spacing w:before="0" w:beforeAutospacing="0" w:after="240" w:afterAutospacing="0" w:line="360" w:lineRule="auto"/>
        <w:jc w:val="both"/>
      </w:pPr>
      <w:r>
        <w:t xml:space="preserve">Olowokure, O.A., Tanko, M. and Nyor, T. (2015). Firm Structural Characteristics and Financial Reporting Quality of Listed Deposit Money Banks in Nigeria. </w:t>
      </w:r>
      <w:r>
        <w:rPr>
          <w:i/>
          <w:iCs/>
        </w:rPr>
        <w:t>International Business Research</w:t>
      </w:r>
      <w:r>
        <w:t>, 9(1), p.106. doi:https://doi.org/10.5539/ibr.v9n1p106.</w:t>
      </w:r>
    </w:p>
    <w:p w14:paraId="5ADD7D43" w14:textId="77777777" w:rsidR="003A22FA" w:rsidRDefault="003A22FA" w:rsidP="003A22FA">
      <w:pPr>
        <w:pStyle w:val="NormalWeb"/>
        <w:spacing w:before="0" w:beforeAutospacing="0" w:after="240" w:afterAutospacing="0" w:line="360" w:lineRule="auto"/>
        <w:jc w:val="both"/>
      </w:pPr>
      <w:r>
        <w:t xml:space="preserve">Quartey, S.H. and Puplampu, B.B. (2015). Employee Health and Safety Practices: An Exploratory and Comparative Study of the Shipping and Manufacturing Industries in Ghana. </w:t>
      </w:r>
      <w:r>
        <w:rPr>
          <w:i/>
          <w:iCs/>
        </w:rPr>
        <w:t>International Journal of Business and Management</w:t>
      </w:r>
      <w:r>
        <w:t>, 7(23). doi:https://doi.org/10.5539/ijbm.v7n23p81.</w:t>
      </w:r>
    </w:p>
    <w:p w14:paraId="7E1B6899" w14:textId="77777777" w:rsidR="003A22FA" w:rsidRDefault="003A22FA" w:rsidP="003A22FA">
      <w:pPr>
        <w:pStyle w:val="NormalWeb"/>
        <w:spacing w:before="0" w:beforeAutospacing="0" w:after="240" w:afterAutospacing="0" w:line="360" w:lineRule="auto"/>
        <w:jc w:val="both"/>
      </w:pPr>
      <w:r>
        <w:t xml:space="preserve">Rahmana, A. (2015). STRATEGI PENGEMBANGAN USAHA KECIL MENENGAH SEKTOR INDUSTRI PENGOLAHAN. </w:t>
      </w:r>
      <w:r>
        <w:rPr>
          <w:i/>
          <w:iCs/>
        </w:rPr>
        <w:t>Jurnal Teknik Industri</w:t>
      </w:r>
      <w:r>
        <w:t>, 13(1), p.14. doi https://doi.org/10.22219/jtiumm.vol13.no1.14-21.</w:t>
      </w:r>
    </w:p>
    <w:p w14:paraId="7C88C00C" w14:textId="77777777" w:rsidR="003A22FA" w:rsidRDefault="003A22FA" w:rsidP="003A22FA">
      <w:pPr>
        <w:pStyle w:val="NormalWeb"/>
        <w:spacing w:before="0" w:beforeAutospacing="0" w:after="240" w:afterAutospacing="0" w:line="360" w:lineRule="auto"/>
        <w:jc w:val="both"/>
      </w:pPr>
      <w:r>
        <w:t xml:space="preserve">Susilawati, D. and Rachmawati, P. (2018). PENGUATAN PEMAHAMAN AKUNTANSI DAN PERANCANGAN SISTEM INFORMASI MANAJEMEN PADA UKM BATIK TULIS GIRILOYO DI DESA WISATA WUKIRSARI, IMOGIRI BANTUL. </w:t>
      </w:r>
      <w:r>
        <w:rPr>
          <w:i/>
          <w:iCs/>
        </w:rPr>
        <w:t>Martabe : Jurnal Pengabdian Kepada Masyarakat</w:t>
      </w:r>
      <w:r>
        <w:t>, 1(3), p.89. Doi:https://doi.org/10.31604/jpm.v1i3.89-100.</w:t>
      </w:r>
    </w:p>
    <w:p w14:paraId="253C7FFA" w14:textId="77777777" w:rsidR="003A22FA" w:rsidRDefault="003A22FA" w:rsidP="003A22FA">
      <w:pPr>
        <w:pStyle w:val="NormalWeb"/>
        <w:spacing w:before="0" w:beforeAutospacing="0" w:after="240" w:afterAutospacing="0" w:line="360" w:lineRule="auto"/>
        <w:jc w:val="both"/>
      </w:pPr>
      <w:r>
        <w:t xml:space="preserve">Wang, H., Ma, S., Dai, H.-N., Imran, M. and Wang, T. (2019). Blockchain-based data privacy management with Nudge theory in open banking. </w:t>
      </w:r>
      <w:r>
        <w:rPr>
          <w:i/>
          <w:iCs/>
        </w:rPr>
        <w:t>Future Generation Computer Systems</w:t>
      </w:r>
      <w:r>
        <w:t>, 110(12), pp.812–823. doi:https://doi.org/10.1016/j.future.2019.09.010.</w:t>
      </w:r>
    </w:p>
    <w:p w14:paraId="1D0657CA" w14:textId="77777777" w:rsidR="003A22FA" w:rsidRDefault="003A22FA" w:rsidP="003A22FA">
      <w:pPr>
        <w:pStyle w:val="NormalWeb"/>
        <w:spacing w:before="0" w:beforeAutospacing="0" w:after="240" w:afterAutospacing="0" w:line="360" w:lineRule="auto"/>
        <w:jc w:val="both"/>
      </w:pPr>
      <w:r>
        <w:t xml:space="preserve">Wang, T.-F., Li, A. and Garcia, D. (2018). Managing thrombosis in cancer patients. </w:t>
      </w:r>
      <w:r>
        <w:rPr>
          <w:i/>
          <w:iCs/>
        </w:rPr>
        <w:t>Research and Practice in Thrombosis and Haemostasis</w:t>
      </w:r>
      <w:r>
        <w:t>, [online] 2(3), pp.429–438. doi:https://doi.org/10.1002/rth2.12102.</w:t>
      </w:r>
    </w:p>
    <w:p w14:paraId="17629C2E" w14:textId="77777777" w:rsidR="003A22FA" w:rsidRPr="00F5513B" w:rsidRDefault="003A22FA" w:rsidP="003A22FA">
      <w:pPr>
        <w:spacing w:line="360" w:lineRule="auto"/>
      </w:pPr>
    </w:p>
    <w:p w14:paraId="3D0E423D" w14:textId="77777777" w:rsidR="003A22FA" w:rsidRDefault="003A22FA" w:rsidP="003A22FA">
      <w:pPr>
        <w:spacing w:line="360" w:lineRule="auto"/>
      </w:pPr>
    </w:p>
    <w:p w14:paraId="1F3F91EA" w14:textId="77777777" w:rsidR="00DF618D" w:rsidRDefault="00DF618D"/>
    <w:sectPr w:rsidR="00DF618D" w:rsidSect="003A22FA">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E10E29" w14:textId="77777777" w:rsidR="004A72D4" w:rsidRDefault="004A72D4">
      <w:pPr>
        <w:spacing w:before="0" w:after="0" w:line="240" w:lineRule="auto"/>
      </w:pPr>
      <w:r>
        <w:separator/>
      </w:r>
    </w:p>
  </w:endnote>
  <w:endnote w:type="continuationSeparator" w:id="0">
    <w:p w14:paraId="2601822C" w14:textId="77777777" w:rsidR="004A72D4" w:rsidRDefault="004A72D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917674"/>
      <w:docPartObj>
        <w:docPartGallery w:val="Page Numbers (Bottom of Page)"/>
        <w:docPartUnique/>
      </w:docPartObj>
    </w:sdtPr>
    <w:sdtEndPr>
      <w:rPr>
        <w:noProof/>
      </w:rPr>
    </w:sdtEndPr>
    <w:sdtContent>
      <w:p w14:paraId="670FFA78" w14:textId="77777777" w:rsidR="00680892" w:rsidRDefault="00000000">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6B08C567" w14:textId="77777777" w:rsidR="00680892" w:rsidRDefault="00680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9CA080" w14:textId="77777777" w:rsidR="004A72D4" w:rsidRDefault="004A72D4">
      <w:pPr>
        <w:spacing w:before="0" w:after="0" w:line="240" w:lineRule="auto"/>
      </w:pPr>
      <w:r>
        <w:separator/>
      </w:r>
    </w:p>
  </w:footnote>
  <w:footnote w:type="continuationSeparator" w:id="0">
    <w:p w14:paraId="27F47617" w14:textId="77777777" w:rsidR="004A72D4" w:rsidRDefault="004A72D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2FA"/>
    <w:rsid w:val="0018661E"/>
    <w:rsid w:val="003A22FA"/>
    <w:rsid w:val="004A72D4"/>
    <w:rsid w:val="00680892"/>
    <w:rsid w:val="007E6930"/>
    <w:rsid w:val="008E6F6F"/>
    <w:rsid w:val="00970F16"/>
    <w:rsid w:val="00DF618D"/>
    <w:rsid w:val="00F40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3ACB93"/>
  <w15:chartTrackingRefBased/>
  <w15:docId w15:val="{132B33A8-DC35-C244-8A00-8CFFDD430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2FA"/>
    <w:pPr>
      <w:spacing w:before="120" w:after="320" w:line="276"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3A22FA"/>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A22FA"/>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A22FA"/>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A22FA"/>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3A22FA"/>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3A22FA"/>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3A22FA"/>
    <w:pPr>
      <w:keepNext/>
      <w:keepLines/>
      <w:spacing w:before="40" w:after="0" w:line="240"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3A22FA"/>
    <w:pPr>
      <w:keepNext/>
      <w:keepLines/>
      <w:spacing w:before="0" w:after="0" w:line="240"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3A22FA"/>
    <w:pPr>
      <w:keepNext/>
      <w:keepLines/>
      <w:spacing w:before="0" w:after="0" w:line="240"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2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22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22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2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22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22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2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2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2FA"/>
    <w:rPr>
      <w:rFonts w:eastAsiaTheme="majorEastAsia" w:cstheme="majorBidi"/>
      <w:color w:val="272727" w:themeColor="text1" w:themeTint="D8"/>
    </w:rPr>
  </w:style>
  <w:style w:type="paragraph" w:styleId="Title">
    <w:name w:val="Title"/>
    <w:basedOn w:val="Normal"/>
    <w:next w:val="Normal"/>
    <w:link w:val="TitleChar"/>
    <w:uiPriority w:val="10"/>
    <w:qFormat/>
    <w:rsid w:val="003A22FA"/>
    <w:pPr>
      <w:spacing w:before="0"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A22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2FA"/>
    <w:pPr>
      <w:numPr>
        <w:ilvl w:val="1"/>
      </w:numPr>
      <w:spacing w:before="0" w:after="160" w:line="240"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A22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2FA"/>
    <w:pPr>
      <w:spacing w:before="160" w:after="160" w:line="240"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3A22FA"/>
    <w:rPr>
      <w:i/>
      <w:iCs/>
      <w:color w:val="404040" w:themeColor="text1" w:themeTint="BF"/>
    </w:rPr>
  </w:style>
  <w:style w:type="paragraph" w:styleId="ListParagraph">
    <w:name w:val="List Paragraph"/>
    <w:basedOn w:val="Normal"/>
    <w:uiPriority w:val="34"/>
    <w:qFormat/>
    <w:rsid w:val="003A22FA"/>
    <w:pPr>
      <w:spacing w:before="0" w:after="0" w:line="240" w:lineRule="auto"/>
      <w:ind w:left="720"/>
      <w:contextualSpacing/>
      <w:jc w:val="left"/>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3A22FA"/>
    <w:rPr>
      <w:i/>
      <w:iCs/>
      <w:color w:val="0F4761" w:themeColor="accent1" w:themeShade="BF"/>
    </w:rPr>
  </w:style>
  <w:style w:type="paragraph" w:styleId="IntenseQuote">
    <w:name w:val="Intense Quote"/>
    <w:basedOn w:val="Normal"/>
    <w:next w:val="Normal"/>
    <w:link w:val="IntenseQuoteChar"/>
    <w:uiPriority w:val="30"/>
    <w:qFormat/>
    <w:rsid w:val="003A22FA"/>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3A22FA"/>
    <w:rPr>
      <w:i/>
      <w:iCs/>
      <w:color w:val="0F4761" w:themeColor="accent1" w:themeShade="BF"/>
    </w:rPr>
  </w:style>
  <w:style w:type="character" w:styleId="IntenseReference">
    <w:name w:val="Intense Reference"/>
    <w:basedOn w:val="DefaultParagraphFont"/>
    <w:uiPriority w:val="32"/>
    <w:qFormat/>
    <w:rsid w:val="003A22FA"/>
    <w:rPr>
      <w:b/>
      <w:bCs/>
      <w:smallCaps/>
      <w:color w:val="0F4761" w:themeColor="accent1" w:themeShade="BF"/>
      <w:spacing w:val="5"/>
    </w:rPr>
  </w:style>
  <w:style w:type="paragraph" w:styleId="NormalWeb">
    <w:name w:val="Normal (Web)"/>
    <w:basedOn w:val="Normal"/>
    <w:uiPriority w:val="99"/>
    <w:semiHidden/>
    <w:unhideWhenUsed/>
    <w:rsid w:val="003A22FA"/>
    <w:pPr>
      <w:spacing w:before="100" w:beforeAutospacing="1" w:after="100" w:afterAutospacing="1" w:line="240" w:lineRule="auto"/>
      <w:jc w:val="left"/>
    </w:pPr>
    <w:rPr>
      <w:rFonts w:eastAsia="Times New Roman" w:cs="Times New Roman"/>
      <w:szCs w:val="24"/>
    </w:rPr>
  </w:style>
  <w:style w:type="paragraph" w:styleId="Footer">
    <w:name w:val="footer"/>
    <w:basedOn w:val="Normal"/>
    <w:link w:val="FooterChar"/>
    <w:uiPriority w:val="99"/>
    <w:unhideWhenUsed/>
    <w:rsid w:val="003A22F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A22FA"/>
    <w:rPr>
      <w:rFonts w:ascii="Times New Roman" w:hAnsi="Times New Roman"/>
      <w:kern w:val="0"/>
      <w:szCs w:val="22"/>
      <w14:ligatures w14:val="none"/>
    </w:rPr>
  </w:style>
  <w:style w:type="paragraph" w:styleId="TOCHeading">
    <w:name w:val="TOC Heading"/>
    <w:basedOn w:val="Heading1"/>
    <w:next w:val="Normal"/>
    <w:uiPriority w:val="39"/>
    <w:semiHidden/>
    <w:unhideWhenUsed/>
    <w:qFormat/>
    <w:rsid w:val="003A22FA"/>
    <w:pPr>
      <w:spacing w:before="480" w:after="0" w:line="276" w:lineRule="auto"/>
      <w:outlineLvl w:val="9"/>
    </w:pPr>
    <w:rPr>
      <w:b/>
      <w:bCs/>
      <w:kern w:val="0"/>
      <w:sz w:val="28"/>
      <w:szCs w:val="28"/>
      <w:lang w:eastAsia="ja-JP"/>
      <w14:ligatures w14:val="none"/>
    </w:rPr>
  </w:style>
  <w:style w:type="paragraph" w:styleId="TOC1">
    <w:name w:val="toc 1"/>
    <w:basedOn w:val="Normal"/>
    <w:next w:val="Normal"/>
    <w:autoRedefine/>
    <w:uiPriority w:val="39"/>
    <w:unhideWhenUsed/>
    <w:rsid w:val="003A22FA"/>
    <w:pPr>
      <w:spacing w:after="100"/>
    </w:pPr>
  </w:style>
  <w:style w:type="character" w:styleId="Hyperlink">
    <w:name w:val="Hyperlink"/>
    <w:basedOn w:val="DefaultParagraphFont"/>
    <w:uiPriority w:val="99"/>
    <w:unhideWhenUsed/>
    <w:rsid w:val="003A22F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2661</Words>
  <Characters>15381</Characters>
  <Application>Microsoft Office Word</Application>
  <DocSecurity>0</DocSecurity>
  <Lines>256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3</cp:revision>
  <dcterms:created xsi:type="dcterms:W3CDTF">2024-10-07T08:23:00Z</dcterms:created>
  <dcterms:modified xsi:type="dcterms:W3CDTF">2024-10-07T09:48:00Z</dcterms:modified>
</cp:coreProperties>
</file>