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6EAE5" w14:textId="08CB25B5" w:rsidR="00591DFA" w:rsidRPr="0021283B" w:rsidRDefault="000153FE" w:rsidP="00DF0E7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The Role of </w:t>
      </w:r>
      <w:r w:rsidR="003C1365" w:rsidRPr="00663386">
        <w:rPr>
          <w:rFonts w:ascii="Times New Roman" w:hAnsi="Times New Roman" w:cs="Times New Roman"/>
          <w:b/>
          <w:bCs/>
          <w:sz w:val="24"/>
          <w:szCs w:val="24"/>
        </w:rPr>
        <w:t>Catalytic Leadership in Early Years Provision</w:t>
      </w:r>
    </w:p>
    <w:p w14:paraId="25F248CD" w14:textId="11861D04" w:rsidR="00A6399D" w:rsidRPr="00192CA8" w:rsidRDefault="00192CA8"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McDowall-Clark (2012) t</w:t>
      </w:r>
      <w:r w:rsidR="007F45D1">
        <w:rPr>
          <w:rFonts w:ascii="Times New Roman" w:hAnsi="Times New Roman" w:cs="Times New Roman"/>
          <w:sz w:val="24"/>
          <w:szCs w:val="24"/>
        </w:rPr>
        <w:t>he role of the early years leader is extensive.</w:t>
      </w:r>
      <w:r w:rsidR="00634BB1">
        <w:rPr>
          <w:rFonts w:ascii="Times New Roman" w:hAnsi="Times New Roman" w:cs="Times New Roman"/>
          <w:sz w:val="24"/>
          <w:szCs w:val="24"/>
        </w:rPr>
        <w:t xml:space="preserve"> Furthermore,</w:t>
      </w:r>
      <w:r w:rsidR="007F45D1">
        <w:rPr>
          <w:rFonts w:ascii="Times New Roman" w:hAnsi="Times New Roman" w:cs="Times New Roman"/>
          <w:sz w:val="24"/>
          <w:szCs w:val="24"/>
        </w:rPr>
        <w:t xml:space="preserve"> </w:t>
      </w:r>
      <w:r w:rsidR="00C0641B">
        <w:rPr>
          <w:rFonts w:ascii="Times New Roman" w:hAnsi="Times New Roman" w:cs="Times New Roman"/>
          <w:sz w:val="24"/>
          <w:szCs w:val="24"/>
        </w:rPr>
        <w:t xml:space="preserve">Cooper (2014) </w:t>
      </w:r>
      <w:r w:rsidR="00DE6579">
        <w:rPr>
          <w:rFonts w:ascii="Times New Roman" w:hAnsi="Times New Roman" w:cs="Times New Roman"/>
          <w:sz w:val="24"/>
          <w:szCs w:val="24"/>
        </w:rPr>
        <w:t xml:space="preserve">states that while there are many types of leadership categories, the </w:t>
      </w:r>
      <w:r w:rsidR="006E188C">
        <w:rPr>
          <w:rFonts w:ascii="Times New Roman" w:hAnsi="Times New Roman" w:cs="Times New Roman"/>
          <w:sz w:val="24"/>
          <w:szCs w:val="24"/>
        </w:rPr>
        <w:t xml:space="preserve">role is so varied that it requires various leadership styles within it dependent upon the </w:t>
      </w:r>
      <w:r w:rsidR="001A4D61">
        <w:rPr>
          <w:rFonts w:ascii="Times New Roman" w:hAnsi="Times New Roman" w:cs="Times New Roman"/>
          <w:sz w:val="24"/>
          <w:szCs w:val="24"/>
        </w:rPr>
        <w:t>responsibilities and challenges faced.</w:t>
      </w:r>
      <w:r w:rsidR="00DC6B83">
        <w:rPr>
          <w:rFonts w:ascii="Times New Roman" w:hAnsi="Times New Roman" w:cs="Times New Roman"/>
          <w:sz w:val="24"/>
          <w:szCs w:val="24"/>
        </w:rPr>
        <w:t xml:space="preserve"> </w:t>
      </w:r>
      <w:r w:rsidR="008A1A9D">
        <w:rPr>
          <w:rFonts w:ascii="Times New Roman" w:hAnsi="Times New Roman" w:cs="Times New Roman"/>
          <w:sz w:val="24"/>
          <w:szCs w:val="24"/>
        </w:rPr>
        <w:t xml:space="preserve">Hadfield, Jopling and Needham (2015) </w:t>
      </w:r>
      <w:r w:rsidR="007440F1">
        <w:rPr>
          <w:rFonts w:ascii="Times New Roman" w:hAnsi="Times New Roman" w:cs="Times New Roman"/>
          <w:sz w:val="24"/>
          <w:szCs w:val="24"/>
        </w:rPr>
        <w:t>argues that early</w:t>
      </w:r>
      <w:r w:rsidR="00D91766">
        <w:rPr>
          <w:rFonts w:ascii="Times New Roman" w:hAnsi="Times New Roman" w:cs="Times New Roman"/>
          <w:sz w:val="24"/>
          <w:szCs w:val="24"/>
        </w:rPr>
        <w:t xml:space="preserve"> years leadership is specific and cannot be generalised with other types of leadership due to the </w:t>
      </w:r>
      <w:r w:rsidR="00F957CB">
        <w:rPr>
          <w:rFonts w:ascii="Times New Roman" w:hAnsi="Times New Roman" w:cs="Times New Roman"/>
          <w:sz w:val="24"/>
          <w:szCs w:val="24"/>
        </w:rPr>
        <w:t>wide ranging internal and external pressures of the role.</w:t>
      </w:r>
      <w:r w:rsidR="007F45D1">
        <w:rPr>
          <w:rFonts w:ascii="Times New Roman" w:hAnsi="Times New Roman" w:cs="Times New Roman"/>
          <w:sz w:val="24"/>
          <w:szCs w:val="24"/>
        </w:rPr>
        <w:t xml:space="preserve"> </w:t>
      </w:r>
      <w:r w:rsidR="00F70429">
        <w:rPr>
          <w:rFonts w:ascii="Times New Roman" w:hAnsi="Times New Roman" w:cs="Times New Roman"/>
          <w:sz w:val="24"/>
          <w:szCs w:val="24"/>
        </w:rPr>
        <w:t xml:space="preserve">Lindon (2012) suggests that </w:t>
      </w:r>
      <w:r w:rsidR="00BA54FB">
        <w:rPr>
          <w:rFonts w:ascii="Times New Roman" w:hAnsi="Times New Roman" w:cs="Times New Roman"/>
          <w:sz w:val="24"/>
          <w:szCs w:val="24"/>
        </w:rPr>
        <w:t xml:space="preserve">while </w:t>
      </w:r>
      <w:r w:rsidR="00490D10">
        <w:rPr>
          <w:rFonts w:ascii="Times New Roman" w:hAnsi="Times New Roman" w:cs="Times New Roman"/>
          <w:sz w:val="24"/>
          <w:szCs w:val="24"/>
        </w:rPr>
        <w:t xml:space="preserve">the role of leader is usually recognised as </w:t>
      </w:r>
      <w:r w:rsidR="00950929">
        <w:rPr>
          <w:rFonts w:ascii="Times New Roman" w:hAnsi="Times New Roman" w:cs="Times New Roman"/>
          <w:sz w:val="24"/>
          <w:szCs w:val="24"/>
        </w:rPr>
        <w:t>the most experienced</w:t>
      </w:r>
      <w:r w:rsidR="00995F6F">
        <w:rPr>
          <w:rFonts w:ascii="Times New Roman" w:hAnsi="Times New Roman" w:cs="Times New Roman"/>
          <w:sz w:val="24"/>
          <w:szCs w:val="24"/>
        </w:rPr>
        <w:t xml:space="preserve"> member of the team</w:t>
      </w:r>
      <w:r w:rsidR="00950929">
        <w:rPr>
          <w:rFonts w:ascii="Times New Roman" w:hAnsi="Times New Roman" w:cs="Times New Roman"/>
          <w:sz w:val="24"/>
          <w:szCs w:val="24"/>
        </w:rPr>
        <w:t>,</w:t>
      </w:r>
      <w:r w:rsidR="00E7402B">
        <w:rPr>
          <w:rFonts w:ascii="Times New Roman" w:hAnsi="Times New Roman" w:cs="Times New Roman"/>
          <w:sz w:val="24"/>
          <w:szCs w:val="24"/>
        </w:rPr>
        <w:t xml:space="preserve"> </w:t>
      </w:r>
      <w:r w:rsidR="00A6399D">
        <w:rPr>
          <w:rFonts w:ascii="Times New Roman" w:hAnsi="Times New Roman" w:cs="Times New Roman"/>
          <w:sz w:val="24"/>
          <w:szCs w:val="24"/>
        </w:rPr>
        <w:t xml:space="preserve">Sims et al (2015) considers that early years </w:t>
      </w:r>
      <w:r w:rsidR="00E06C71">
        <w:rPr>
          <w:rFonts w:ascii="Times New Roman" w:hAnsi="Times New Roman" w:cs="Times New Roman"/>
          <w:sz w:val="24"/>
          <w:szCs w:val="24"/>
        </w:rPr>
        <w:t>professionals</w:t>
      </w:r>
      <w:r w:rsidR="00A6399D">
        <w:rPr>
          <w:rFonts w:ascii="Times New Roman" w:hAnsi="Times New Roman" w:cs="Times New Roman"/>
          <w:sz w:val="24"/>
          <w:szCs w:val="24"/>
        </w:rPr>
        <w:t xml:space="preserve"> are often highly skilled in supporting the needs of children,</w:t>
      </w:r>
      <w:r w:rsidR="00995F6F">
        <w:rPr>
          <w:rFonts w:ascii="Times New Roman" w:hAnsi="Times New Roman" w:cs="Times New Roman"/>
          <w:sz w:val="24"/>
          <w:szCs w:val="24"/>
        </w:rPr>
        <w:t xml:space="preserve"> however</w:t>
      </w:r>
      <w:r w:rsidR="00A6399D">
        <w:rPr>
          <w:rFonts w:ascii="Times New Roman" w:hAnsi="Times New Roman" w:cs="Times New Roman"/>
          <w:sz w:val="24"/>
          <w:szCs w:val="24"/>
        </w:rPr>
        <w:t xml:space="preserve"> they may not be confident or skilled in leading and managing a workforce, and this may cause challenges</w:t>
      </w:r>
      <w:r w:rsidR="006A3CC1">
        <w:rPr>
          <w:rFonts w:ascii="Times New Roman" w:hAnsi="Times New Roman" w:cs="Times New Roman"/>
          <w:sz w:val="24"/>
          <w:szCs w:val="24"/>
        </w:rPr>
        <w:t>.</w:t>
      </w:r>
      <w:r w:rsidR="00B262F5">
        <w:rPr>
          <w:rFonts w:ascii="Times New Roman" w:hAnsi="Times New Roman" w:cs="Times New Roman"/>
          <w:sz w:val="24"/>
          <w:szCs w:val="24"/>
        </w:rPr>
        <w:t xml:space="preserve"> Garvey (2017) </w:t>
      </w:r>
      <w:r w:rsidR="005F78D2">
        <w:rPr>
          <w:rFonts w:ascii="Times New Roman" w:hAnsi="Times New Roman" w:cs="Times New Roman"/>
          <w:sz w:val="24"/>
          <w:szCs w:val="24"/>
        </w:rPr>
        <w:t xml:space="preserve">concedes </w:t>
      </w:r>
      <w:r w:rsidR="003D15BE">
        <w:rPr>
          <w:rFonts w:ascii="Times New Roman" w:hAnsi="Times New Roman" w:cs="Times New Roman"/>
          <w:sz w:val="24"/>
          <w:szCs w:val="24"/>
        </w:rPr>
        <w:t>that performance management</w:t>
      </w:r>
      <w:r w:rsidR="00C91594">
        <w:rPr>
          <w:rFonts w:ascii="Times New Roman" w:hAnsi="Times New Roman" w:cs="Times New Roman"/>
          <w:sz w:val="24"/>
          <w:szCs w:val="24"/>
        </w:rPr>
        <w:t xml:space="preserve"> is a vital skill for early years leaders to </w:t>
      </w:r>
      <w:r w:rsidR="006A3CC1">
        <w:rPr>
          <w:rFonts w:ascii="Times New Roman" w:hAnsi="Times New Roman" w:cs="Times New Roman"/>
          <w:sz w:val="24"/>
          <w:szCs w:val="24"/>
        </w:rPr>
        <w:t>warrant</w:t>
      </w:r>
      <w:r w:rsidR="00C91594">
        <w:rPr>
          <w:rFonts w:ascii="Times New Roman" w:hAnsi="Times New Roman" w:cs="Times New Roman"/>
          <w:sz w:val="24"/>
          <w:szCs w:val="24"/>
        </w:rPr>
        <w:t xml:space="preserve"> </w:t>
      </w:r>
      <w:r w:rsidR="00FC534A">
        <w:rPr>
          <w:rFonts w:ascii="Times New Roman" w:hAnsi="Times New Roman" w:cs="Times New Roman"/>
          <w:sz w:val="24"/>
          <w:szCs w:val="24"/>
        </w:rPr>
        <w:t>staff motivation and retention</w:t>
      </w:r>
      <w:r w:rsidR="006A02F3">
        <w:rPr>
          <w:rFonts w:ascii="Times New Roman" w:hAnsi="Times New Roman" w:cs="Times New Roman"/>
          <w:sz w:val="24"/>
          <w:szCs w:val="24"/>
        </w:rPr>
        <w:t>, yet a</w:t>
      </w:r>
      <w:r w:rsidR="00ED7CBE">
        <w:rPr>
          <w:rFonts w:ascii="Times New Roman" w:hAnsi="Times New Roman" w:cs="Times New Roman"/>
          <w:sz w:val="24"/>
          <w:szCs w:val="24"/>
        </w:rPr>
        <w:t>ccording to Daly</w:t>
      </w:r>
      <w:r w:rsidR="003D3AF6">
        <w:rPr>
          <w:rFonts w:ascii="Times New Roman" w:hAnsi="Times New Roman" w:cs="Times New Roman"/>
          <w:sz w:val="24"/>
          <w:szCs w:val="24"/>
        </w:rPr>
        <w:t>, Byers and Taylor (2009)</w:t>
      </w:r>
      <w:r w:rsidR="00414772">
        <w:rPr>
          <w:rFonts w:ascii="Times New Roman" w:hAnsi="Times New Roman" w:cs="Times New Roman"/>
          <w:sz w:val="24"/>
          <w:szCs w:val="24"/>
        </w:rPr>
        <w:t>,</w:t>
      </w:r>
      <w:r w:rsidR="00B64629">
        <w:rPr>
          <w:rFonts w:ascii="Times New Roman" w:hAnsi="Times New Roman" w:cs="Times New Roman"/>
          <w:sz w:val="24"/>
          <w:szCs w:val="24"/>
        </w:rPr>
        <w:t xml:space="preserve"> many early years leaders and managers have no formal management </w:t>
      </w:r>
      <w:r w:rsidR="00F0038C">
        <w:rPr>
          <w:rFonts w:ascii="Times New Roman" w:hAnsi="Times New Roman" w:cs="Times New Roman"/>
          <w:sz w:val="24"/>
          <w:szCs w:val="24"/>
        </w:rPr>
        <w:t>trainin</w:t>
      </w:r>
      <w:r w:rsidR="00057FA8">
        <w:rPr>
          <w:rFonts w:ascii="Times New Roman" w:hAnsi="Times New Roman" w:cs="Times New Roman"/>
          <w:sz w:val="24"/>
          <w:szCs w:val="24"/>
        </w:rPr>
        <w:t xml:space="preserve">g, identifying </w:t>
      </w:r>
      <w:r w:rsidR="005460D1">
        <w:rPr>
          <w:rFonts w:ascii="Times New Roman" w:hAnsi="Times New Roman" w:cs="Times New Roman"/>
          <w:sz w:val="24"/>
          <w:szCs w:val="24"/>
        </w:rPr>
        <w:t xml:space="preserve">that </w:t>
      </w:r>
      <w:r w:rsidR="009D25AE">
        <w:rPr>
          <w:rFonts w:ascii="Times New Roman" w:hAnsi="Times New Roman" w:cs="Times New Roman"/>
          <w:sz w:val="24"/>
          <w:szCs w:val="24"/>
        </w:rPr>
        <w:t>the opportunity to continue professional development and training in this area is beneficial</w:t>
      </w:r>
      <w:r w:rsidR="00CC6443">
        <w:rPr>
          <w:rFonts w:ascii="Times New Roman" w:hAnsi="Times New Roman" w:cs="Times New Roman"/>
          <w:sz w:val="24"/>
          <w:szCs w:val="24"/>
        </w:rPr>
        <w:t xml:space="preserve">.  </w:t>
      </w:r>
      <w:r w:rsidR="005813EF">
        <w:rPr>
          <w:rFonts w:ascii="Times New Roman" w:hAnsi="Times New Roman" w:cs="Times New Roman"/>
          <w:sz w:val="24"/>
          <w:szCs w:val="24"/>
        </w:rPr>
        <w:t>Furthermore, Moyles (2006, cited in Robins and Callan, 2010) states that there is a significant relationship with the quality of an early years setting with its leadership</w:t>
      </w:r>
      <w:r w:rsidR="008D178F">
        <w:rPr>
          <w:rFonts w:ascii="Times New Roman" w:hAnsi="Times New Roman" w:cs="Times New Roman"/>
          <w:sz w:val="24"/>
          <w:szCs w:val="24"/>
        </w:rPr>
        <w:t>.</w:t>
      </w:r>
      <w:r w:rsidR="00CC6443">
        <w:rPr>
          <w:rFonts w:ascii="Times New Roman" w:hAnsi="Times New Roman" w:cs="Times New Roman"/>
          <w:sz w:val="24"/>
          <w:szCs w:val="24"/>
        </w:rPr>
        <w:t xml:space="preserve"> Daly, Byers and Taylor (2009) </w:t>
      </w:r>
      <w:r w:rsidR="001D1FD6">
        <w:rPr>
          <w:rFonts w:ascii="Times New Roman" w:hAnsi="Times New Roman" w:cs="Times New Roman"/>
          <w:sz w:val="24"/>
          <w:szCs w:val="24"/>
        </w:rPr>
        <w:t>recognise</w:t>
      </w:r>
      <w:r w:rsidR="001E3237">
        <w:rPr>
          <w:rFonts w:ascii="Times New Roman" w:hAnsi="Times New Roman" w:cs="Times New Roman"/>
          <w:sz w:val="24"/>
          <w:szCs w:val="24"/>
        </w:rPr>
        <w:t xml:space="preserve"> that traditional management courses may not be </w:t>
      </w:r>
      <w:r w:rsidR="00B555DE">
        <w:rPr>
          <w:rFonts w:ascii="Times New Roman" w:hAnsi="Times New Roman" w:cs="Times New Roman"/>
          <w:sz w:val="24"/>
          <w:szCs w:val="24"/>
        </w:rPr>
        <w:t xml:space="preserve">practical as the role of early years manager is </w:t>
      </w:r>
      <w:r w:rsidR="00CC6443">
        <w:rPr>
          <w:rFonts w:ascii="Times New Roman" w:hAnsi="Times New Roman" w:cs="Times New Roman"/>
          <w:sz w:val="24"/>
          <w:szCs w:val="24"/>
        </w:rPr>
        <w:t>specialised</w:t>
      </w:r>
      <w:r w:rsidR="006D27D7">
        <w:rPr>
          <w:rFonts w:ascii="Times New Roman" w:hAnsi="Times New Roman" w:cs="Times New Roman"/>
          <w:sz w:val="24"/>
          <w:szCs w:val="24"/>
        </w:rPr>
        <w:t>, considering the many responsibilities that are e</w:t>
      </w:r>
      <w:r w:rsidR="001626C8">
        <w:rPr>
          <w:rFonts w:ascii="Times New Roman" w:hAnsi="Times New Roman" w:cs="Times New Roman"/>
          <w:sz w:val="24"/>
          <w:szCs w:val="24"/>
        </w:rPr>
        <w:t xml:space="preserve">ntailed.  </w:t>
      </w:r>
      <w:r w:rsidR="00CE2371">
        <w:rPr>
          <w:rFonts w:ascii="Times New Roman" w:hAnsi="Times New Roman" w:cs="Times New Roman"/>
          <w:sz w:val="24"/>
          <w:szCs w:val="24"/>
        </w:rPr>
        <w:t>Sims et al (2015) also points out that early years leaders have the</w:t>
      </w:r>
      <w:r w:rsidR="00D57438">
        <w:rPr>
          <w:rFonts w:ascii="Times New Roman" w:hAnsi="Times New Roman" w:cs="Times New Roman"/>
          <w:sz w:val="24"/>
          <w:szCs w:val="24"/>
        </w:rPr>
        <w:t xml:space="preserve"> added</w:t>
      </w:r>
      <w:r w:rsidR="00CE2371">
        <w:rPr>
          <w:rFonts w:ascii="Times New Roman" w:hAnsi="Times New Roman" w:cs="Times New Roman"/>
          <w:sz w:val="24"/>
          <w:szCs w:val="24"/>
        </w:rPr>
        <w:t xml:space="preserve"> responsibility of meeting and driving quality assurance requirements</w:t>
      </w:r>
      <w:r w:rsidR="001A57A4">
        <w:rPr>
          <w:rFonts w:ascii="Times New Roman" w:hAnsi="Times New Roman" w:cs="Times New Roman"/>
          <w:sz w:val="24"/>
          <w:szCs w:val="24"/>
        </w:rPr>
        <w:t xml:space="preserve">, and this requires </w:t>
      </w:r>
      <w:r w:rsidR="002F095C">
        <w:rPr>
          <w:rFonts w:ascii="Times New Roman" w:hAnsi="Times New Roman" w:cs="Times New Roman"/>
          <w:sz w:val="24"/>
          <w:szCs w:val="24"/>
        </w:rPr>
        <w:t xml:space="preserve">the </w:t>
      </w:r>
      <w:r w:rsidR="001A57A4">
        <w:rPr>
          <w:rFonts w:ascii="Times New Roman" w:hAnsi="Times New Roman" w:cs="Times New Roman"/>
          <w:sz w:val="24"/>
          <w:szCs w:val="24"/>
        </w:rPr>
        <w:t xml:space="preserve">team </w:t>
      </w:r>
      <w:r w:rsidR="002F095C">
        <w:rPr>
          <w:rFonts w:ascii="Times New Roman" w:hAnsi="Times New Roman" w:cs="Times New Roman"/>
          <w:sz w:val="24"/>
          <w:szCs w:val="24"/>
        </w:rPr>
        <w:t xml:space="preserve">to </w:t>
      </w:r>
      <w:r w:rsidR="001A57A4">
        <w:rPr>
          <w:rFonts w:ascii="Times New Roman" w:hAnsi="Times New Roman" w:cs="Times New Roman"/>
          <w:sz w:val="24"/>
          <w:szCs w:val="24"/>
        </w:rPr>
        <w:t>work</w:t>
      </w:r>
      <w:r w:rsidR="002F095C">
        <w:rPr>
          <w:rFonts w:ascii="Times New Roman" w:hAnsi="Times New Roman" w:cs="Times New Roman"/>
          <w:sz w:val="24"/>
          <w:szCs w:val="24"/>
        </w:rPr>
        <w:t xml:space="preserve"> together successfully</w:t>
      </w:r>
      <w:r w:rsidR="00CE2371">
        <w:rPr>
          <w:rFonts w:ascii="Times New Roman" w:hAnsi="Times New Roman" w:cs="Times New Roman"/>
          <w:sz w:val="24"/>
          <w:szCs w:val="24"/>
        </w:rPr>
        <w:t>.</w:t>
      </w:r>
      <w:r w:rsidR="00EA5198">
        <w:rPr>
          <w:rFonts w:ascii="Times New Roman" w:hAnsi="Times New Roman" w:cs="Times New Roman"/>
          <w:sz w:val="24"/>
          <w:szCs w:val="24"/>
        </w:rPr>
        <w:t xml:space="preserve"> The REPEY study</w:t>
      </w:r>
      <w:r w:rsidR="00FB616A">
        <w:rPr>
          <w:rFonts w:ascii="Times New Roman" w:hAnsi="Times New Roman" w:cs="Times New Roman"/>
          <w:sz w:val="24"/>
          <w:szCs w:val="24"/>
        </w:rPr>
        <w:t xml:space="preserve"> (cited in Siraj and Hallet, 2014) highlights that </w:t>
      </w:r>
      <w:r w:rsidR="00106F79">
        <w:rPr>
          <w:rFonts w:ascii="Times New Roman" w:hAnsi="Times New Roman" w:cs="Times New Roman"/>
          <w:sz w:val="24"/>
          <w:szCs w:val="24"/>
        </w:rPr>
        <w:t>quality leadership</w:t>
      </w:r>
      <w:r w:rsidR="00981CB2">
        <w:rPr>
          <w:rFonts w:ascii="Times New Roman" w:hAnsi="Times New Roman" w:cs="Times New Roman"/>
          <w:sz w:val="24"/>
          <w:szCs w:val="24"/>
        </w:rPr>
        <w:t xml:space="preserve"> from higher educated practitioners, along with a collaborative team </w:t>
      </w:r>
      <w:r w:rsidR="00512ADE">
        <w:rPr>
          <w:rFonts w:ascii="Times New Roman" w:hAnsi="Times New Roman" w:cs="Times New Roman"/>
          <w:sz w:val="24"/>
          <w:szCs w:val="24"/>
        </w:rPr>
        <w:t>and working partnerships with parents had a positive impact upon children’s outcomes</w:t>
      </w:r>
      <w:r w:rsidR="00D71971">
        <w:rPr>
          <w:rFonts w:ascii="Times New Roman" w:hAnsi="Times New Roman" w:cs="Times New Roman"/>
          <w:sz w:val="24"/>
          <w:szCs w:val="24"/>
        </w:rPr>
        <w:t xml:space="preserve"> and therefore there is a need to </w:t>
      </w:r>
      <w:r w:rsidR="00DD4A24">
        <w:rPr>
          <w:rFonts w:ascii="Times New Roman" w:hAnsi="Times New Roman" w:cs="Times New Roman"/>
          <w:sz w:val="24"/>
          <w:szCs w:val="24"/>
        </w:rPr>
        <w:t>drive higher education in the future early years workforce.</w:t>
      </w:r>
      <w:r w:rsidR="00512ADE">
        <w:rPr>
          <w:rFonts w:ascii="Times New Roman" w:hAnsi="Times New Roman" w:cs="Times New Roman"/>
          <w:sz w:val="24"/>
          <w:szCs w:val="24"/>
        </w:rPr>
        <w:t xml:space="preserve"> </w:t>
      </w:r>
      <w:r w:rsidR="00981CB2">
        <w:rPr>
          <w:rFonts w:ascii="Times New Roman" w:hAnsi="Times New Roman" w:cs="Times New Roman"/>
          <w:sz w:val="24"/>
          <w:szCs w:val="24"/>
        </w:rPr>
        <w:t xml:space="preserve"> </w:t>
      </w:r>
    </w:p>
    <w:p w14:paraId="7159825D" w14:textId="35A8F9C3" w:rsidR="007958F0" w:rsidRDefault="001B62EA"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Handling, Jopling and Needham (2015)</w:t>
      </w:r>
      <w:r w:rsidR="0060730B">
        <w:rPr>
          <w:rFonts w:ascii="Times New Roman" w:hAnsi="Times New Roman" w:cs="Times New Roman"/>
          <w:sz w:val="24"/>
          <w:szCs w:val="24"/>
        </w:rPr>
        <w:t xml:space="preserve"> and Wanigan</w:t>
      </w:r>
      <w:r w:rsidR="00750F02">
        <w:rPr>
          <w:rFonts w:ascii="Times New Roman" w:hAnsi="Times New Roman" w:cs="Times New Roman"/>
          <w:sz w:val="24"/>
          <w:szCs w:val="24"/>
        </w:rPr>
        <w:t>ayake (20</w:t>
      </w:r>
      <w:r w:rsidR="00ED1D20">
        <w:rPr>
          <w:rFonts w:ascii="Times New Roman" w:hAnsi="Times New Roman" w:cs="Times New Roman"/>
          <w:sz w:val="24"/>
          <w:szCs w:val="24"/>
        </w:rPr>
        <w:t xml:space="preserve">14) </w:t>
      </w:r>
      <w:r w:rsidR="002D40FA">
        <w:rPr>
          <w:rFonts w:ascii="Times New Roman" w:hAnsi="Times New Roman" w:cs="Times New Roman"/>
          <w:sz w:val="24"/>
          <w:szCs w:val="24"/>
        </w:rPr>
        <w:t xml:space="preserve">early years leadership </w:t>
      </w:r>
      <w:r w:rsidR="00FD04E2">
        <w:rPr>
          <w:rFonts w:ascii="Times New Roman" w:hAnsi="Times New Roman" w:cs="Times New Roman"/>
          <w:sz w:val="24"/>
          <w:szCs w:val="24"/>
        </w:rPr>
        <w:t xml:space="preserve">cannot be successful with a </w:t>
      </w:r>
      <w:r w:rsidR="001D1FD6">
        <w:rPr>
          <w:rFonts w:ascii="Times New Roman" w:hAnsi="Times New Roman" w:cs="Times New Roman"/>
          <w:sz w:val="24"/>
          <w:szCs w:val="24"/>
        </w:rPr>
        <w:t>top-down</w:t>
      </w:r>
      <w:r w:rsidR="00FD04E2">
        <w:rPr>
          <w:rFonts w:ascii="Times New Roman" w:hAnsi="Times New Roman" w:cs="Times New Roman"/>
          <w:sz w:val="24"/>
          <w:szCs w:val="24"/>
        </w:rPr>
        <w:t xml:space="preserve"> leadership </w:t>
      </w:r>
      <w:r w:rsidR="001C3C6D">
        <w:rPr>
          <w:rFonts w:ascii="Times New Roman" w:hAnsi="Times New Roman" w:cs="Times New Roman"/>
          <w:sz w:val="24"/>
          <w:szCs w:val="24"/>
        </w:rPr>
        <w:t>approach and</w:t>
      </w:r>
      <w:r w:rsidR="00FD04E2">
        <w:rPr>
          <w:rFonts w:ascii="Times New Roman" w:hAnsi="Times New Roman" w:cs="Times New Roman"/>
          <w:sz w:val="24"/>
          <w:szCs w:val="24"/>
        </w:rPr>
        <w:t xml:space="preserve"> requires</w:t>
      </w:r>
      <w:r w:rsidR="00EE0A0A">
        <w:rPr>
          <w:rFonts w:ascii="Times New Roman" w:hAnsi="Times New Roman" w:cs="Times New Roman"/>
          <w:sz w:val="24"/>
          <w:szCs w:val="24"/>
        </w:rPr>
        <w:t xml:space="preserve"> distributed leadership across the </w:t>
      </w:r>
      <w:r w:rsidR="00F23FF0">
        <w:rPr>
          <w:rFonts w:ascii="Times New Roman" w:hAnsi="Times New Roman" w:cs="Times New Roman"/>
          <w:sz w:val="24"/>
          <w:szCs w:val="24"/>
        </w:rPr>
        <w:t>team.</w:t>
      </w:r>
      <w:r>
        <w:rPr>
          <w:rFonts w:ascii="Times New Roman" w:hAnsi="Times New Roman" w:cs="Times New Roman"/>
          <w:sz w:val="24"/>
          <w:szCs w:val="24"/>
        </w:rPr>
        <w:t xml:space="preserve"> </w:t>
      </w:r>
      <w:r w:rsidR="004B53D2">
        <w:rPr>
          <w:rFonts w:ascii="Times New Roman" w:hAnsi="Times New Roman" w:cs="Times New Roman"/>
          <w:sz w:val="24"/>
          <w:szCs w:val="24"/>
        </w:rPr>
        <w:t xml:space="preserve">Siraj and Hallet (2014) suggest that quality improvement takes time and commitment from all involved.  Quick improvements are likely to be short lived, resulting from obedience of following orders rather than getting on board with the </w:t>
      </w:r>
      <w:r w:rsidR="00D12D58">
        <w:rPr>
          <w:rFonts w:ascii="Times New Roman" w:hAnsi="Times New Roman" w:cs="Times New Roman"/>
          <w:sz w:val="24"/>
          <w:szCs w:val="24"/>
        </w:rPr>
        <w:t>long-term</w:t>
      </w:r>
      <w:r w:rsidR="004B53D2">
        <w:rPr>
          <w:rFonts w:ascii="Times New Roman" w:hAnsi="Times New Roman" w:cs="Times New Roman"/>
          <w:sz w:val="24"/>
          <w:szCs w:val="24"/>
        </w:rPr>
        <w:t xml:space="preserve"> vision of change.  </w:t>
      </w:r>
      <w:r w:rsidR="00EC7089">
        <w:rPr>
          <w:rFonts w:ascii="Times New Roman" w:hAnsi="Times New Roman" w:cs="Times New Roman"/>
          <w:sz w:val="24"/>
          <w:szCs w:val="24"/>
        </w:rPr>
        <w:t>All members of the team</w:t>
      </w:r>
      <w:r w:rsidR="00A55433">
        <w:rPr>
          <w:rFonts w:ascii="Times New Roman" w:hAnsi="Times New Roman" w:cs="Times New Roman"/>
          <w:sz w:val="24"/>
          <w:szCs w:val="24"/>
        </w:rPr>
        <w:t xml:space="preserve"> </w:t>
      </w:r>
      <w:r w:rsidR="00792D14">
        <w:rPr>
          <w:rFonts w:ascii="Times New Roman" w:hAnsi="Times New Roman" w:cs="Times New Roman"/>
          <w:sz w:val="24"/>
          <w:szCs w:val="24"/>
        </w:rPr>
        <w:t>may display resistance to change</w:t>
      </w:r>
      <w:r w:rsidR="00B22A60">
        <w:rPr>
          <w:rFonts w:ascii="Times New Roman" w:hAnsi="Times New Roman" w:cs="Times New Roman"/>
          <w:sz w:val="24"/>
          <w:szCs w:val="24"/>
        </w:rPr>
        <w:t xml:space="preserve"> however they </w:t>
      </w:r>
      <w:r w:rsidR="00A55433">
        <w:rPr>
          <w:rFonts w:ascii="Times New Roman" w:hAnsi="Times New Roman" w:cs="Times New Roman"/>
          <w:sz w:val="24"/>
          <w:szCs w:val="24"/>
        </w:rPr>
        <w:t>need to recognise their roles as facilitators of learning and care (</w:t>
      </w:r>
      <w:r w:rsidR="00972B8A">
        <w:rPr>
          <w:rFonts w:ascii="Times New Roman" w:hAnsi="Times New Roman" w:cs="Times New Roman"/>
          <w:sz w:val="24"/>
          <w:szCs w:val="24"/>
        </w:rPr>
        <w:t xml:space="preserve">Handling, Jopling, Needham, 2015). </w:t>
      </w:r>
      <w:r w:rsidR="007F6DF0">
        <w:rPr>
          <w:rFonts w:ascii="Times New Roman" w:hAnsi="Times New Roman" w:cs="Times New Roman"/>
          <w:sz w:val="24"/>
          <w:szCs w:val="24"/>
        </w:rPr>
        <w:t xml:space="preserve">Siraj and Hallet (2014) </w:t>
      </w:r>
      <w:r w:rsidR="00783B54">
        <w:rPr>
          <w:rFonts w:ascii="Times New Roman" w:hAnsi="Times New Roman" w:cs="Times New Roman"/>
          <w:sz w:val="24"/>
          <w:szCs w:val="24"/>
        </w:rPr>
        <w:t xml:space="preserve">propose that quality leadership </w:t>
      </w:r>
      <w:r w:rsidR="0014558A">
        <w:rPr>
          <w:rFonts w:ascii="Times New Roman" w:hAnsi="Times New Roman" w:cs="Times New Roman"/>
          <w:sz w:val="24"/>
          <w:szCs w:val="24"/>
        </w:rPr>
        <w:t xml:space="preserve">includes promoting a shared vision and passion with the team, </w:t>
      </w:r>
      <w:r w:rsidR="00174D88">
        <w:rPr>
          <w:rFonts w:ascii="Times New Roman" w:hAnsi="Times New Roman" w:cs="Times New Roman"/>
          <w:sz w:val="24"/>
          <w:szCs w:val="24"/>
        </w:rPr>
        <w:t xml:space="preserve">effective </w:t>
      </w:r>
      <w:r w:rsidR="001C3C6D">
        <w:rPr>
          <w:rFonts w:ascii="Times New Roman" w:hAnsi="Times New Roman" w:cs="Times New Roman"/>
          <w:sz w:val="24"/>
          <w:szCs w:val="24"/>
        </w:rPr>
        <w:t>communication,</w:t>
      </w:r>
      <w:r w:rsidR="00174D88">
        <w:rPr>
          <w:rFonts w:ascii="Times New Roman" w:hAnsi="Times New Roman" w:cs="Times New Roman"/>
          <w:sz w:val="24"/>
          <w:szCs w:val="24"/>
        </w:rPr>
        <w:t xml:space="preserve"> </w:t>
      </w:r>
      <w:r w:rsidR="00864973">
        <w:rPr>
          <w:rFonts w:ascii="Times New Roman" w:hAnsi="Times New Roman" w:cs="Times New Roman"/>
          <w:sz w:val="24"/>
          <w:szCs w:val="24"/>
        </w:rPr>
        <w:t xml:space="preserve">and reflective practice together with the team.  </w:t>
      </w:r>
      <w:r w:rsidR="00DD4C45">
        <w:rPr>
          <w:rFonts w:ascii="Times New Roman" w:hAnsi="Times New Roman" w:cs="Times New Roman"/>
          <w:sz w:val="24"/>
          <w:szCs w:val="24"/>
        </w:rPr>
        <w:t xml:space="preserve">Rodd (2013) states that good leadership incorporates the opinions and skills of all those as part of the team, ensuring that everyone feels valued and that they have a fair input.  Rodd (2013) also declares that sometimes the role of a leader is to stand back, observe and reflect on what skills need to be developed within the team.  </w:t>
      </w:r>
      <w:r w:rsidR="00B53D87">
        <w:rPr>
          <w:rFonts w:ascii="Times New Roman" w:hAnsi="Times New Roman" w:cs="Times New Roman"/>
          <w:sz w:val="24"/>
          <w:szCs w:val="24"/>
        </w:rPr>
        <w:t xml:space="preserve">McDowall-Clark (2012) therefore suggests that a catalytic leadership style is important </w:t>
      </w:r>
      <w:r w:rsidR="004E7F00">
        <w:rPr>
          <w:rFonts w:ascii="Times New Roman" w:hAnsi="Times New Roman" w:cs="Times New Roman"/>
          <w:sz w:val="24"/>
          <w:szCs w:val="24"/>
        </w:rPr>
        <w:t>to</w:t>
      </w:r>
      <w:r w:rsidR="00B53D87">
        <w:rPr>
          <w:rFonts w:ascii="Times New Roman" w:hAnsi="Times New Roman" w:cs="Times New Roman"/>
          <w:sz w:val="24"/>
          <w:szCs w:val="24"/>
        </w:rPr>
        <w:t xml:space="preserve"> create a multi-professional workforce, capable of supporting effectively the needs of the team, the children, their families and wider community</w:t>
      </w:r>
      <w:r w:rsidR="00B53D87">
        <w:rPr>
          <w:rFonts w:ascii="Times New Roman" w:hAnsi="Times New Roman" w:cs="Times New Roman"/>
          <w:sz w:val="24"/>
          <w:szCs w:val="24"/>
        </w:rPr>
        <w:t>.</w:t>
      </w:r>
      <w:r w:rsidR="00593BB7">
        <w:rPr>
          <w:rFonts w:ascii="Times New Roman" w:hAnsi="Times New Roman" w:cs="Times New Roman"/>
          <w:sz w:val="24"/>
          <w:szCs w:val="24"/>
        </w:rPr>
        <w:t xml:space="preserve">  </w:t>
      </w:r>
      <w:r w:rsidR="0018365B">
        <w:rPr>
          <w:rFonts w:ascii="Times New Roman" w:hAnsi="Times New Roman" w:cs="Times New Roman"/>
          <w:sz w:val="24"/>
          <w:szCs w:val="24"/>
        </w:rPr>
        <w:t>However</w:t>
      </w:r>
      <w:r w:rsidR="00593BB7">
        <w:rPr>
          <w:rFonts w:ascii="Times New Roman" w:hAnsi="Times New Roman" w:cs="Times New Roman"/>
          <w:sz w:val="24"/>
          <w:szCs w:val="24"/>
        </w:rPr>
        <w:t>, ca</w:t>
      </w:r>
      <w:r w:rsidR="00BB6714">
        <w:rPr>
          <w:rFonts w:ascii="Times New Roman" w:hAnsi="Times New Roman" w:cs="Times New Roman"/>
          <w:sz w:val="24"/>
          <w:szCs w:val="24"/>
        </w:rPr>
        <w:t xml:space="preserve">talytic </w:t>
      </w:r>
      <w:r w:rsidR="002757B7">
        <w:rPr>
          <w:rFonts w:ascii="Times New Roman" w:hAnsi="Times New Roman" w:cs="Times New Roman"/>
          <w:sz w:val="24"/>
          <w:szCs w:val="24"/>
        </w:rPr>
        <w:t xml:space="preserve">or distributed </w:t>
      </w:r>
      <w:r w:rsidR="00BB6714">
        <w:rPr>
          <w:rFonts w:ascii="Times New Roman" w:hAnsi="Times New Roman" w:cs="Times New Roman"/>
          <w:sz w:val="24"/>
          <w:szCs w:val="24"/>
        </w:rPr>
        <w:t>leadership</w:t>
      </w:r>
      <w:r w:rsidR="002757B7">
        <w:rPr>
          <w:rFonts w:ascii="Times New Roman" w:hAnsi="Times New Roman" w:cs="Times New Roman"/>
          <w:sz w:val="24"/>
          <w:szCs w:val="24"/>
        </w:rPr>
        <w:t xml:space="preserve"> according to Sims </w:t>
      </w:r>
      <w:r w:rsidR="002757B7" w:rsidRPr="00FA2DB8">
        <w:rPr>
          <w:rFonts w:ascii="Times New Roman" w:hAnsi="Times New Roman" w:cs="Times New Roman"/>
          <w:i/>
          <w:iCs/>
          <w:sz w:val="24"/>
          <w:szCs w:val="24"/>
        </w:rPr>
        <w:t>et al</w:t>
      </w:r>
      <w:r w:rsidR="002757B7">
        <w:rPr>
          <w:rFonts w:ascii="Times New Roman" w:hAnsi="Times New Roman" w:cs="Times New Roman"/>
          <w:sz w:val="24"/>
          <w:szCs w:val="24"/>
        </w:rPr>
        <w:t>. (20</w:t>
      </w:r>
      <w:r w:rsidR="00FA2DB8">
        <w:rPr>
          <w:rFonts w:ascii="Times New Roman" w:hAnsi="Times New Roman" w:cs="Times New Roman"/>
          <w:sz w:val="24"/>
          <w:szCs w:val="24"/>
        </w:rPr>
        <w:t>15)</w:t>
      </w:r>
      <w:r w:rsidR="00294A1B">
        <w:rPr>
          <w:rFonts w:ascii="Times New Roman" w:hAnsi="Times New Roman" w:cs="Times New Roman"/>
          <w:sz w:val="24"/>
          <w:szCs w:val="24"/>
        </w:rPr>
        <w:t xml:space="preserve"> can sometimes be difficult to maintain, it requir</w:t>
      </w:r>
      <w:r w:rsidR="00A63774">
        <w:rPr>
          <w:rFonts w:ascii="Times New Roman" w:hAnsi="Times New Roman" w:cs="Times New Roman"/>
          <w:sz w:val="24"/>
          <w:szCs w:val="24"/>
        </w:rPr>
        <w:t xml:space="preserve">es all participants to work collaboratively </w:t>
      </w:r>
      <w:r w:rsidR="00B87DA9">
        <w:rPr>
          <w:rFonts w:ascii="Times New Roman" w:hAnsi="Times New Roman" w:cs="Times New Roman"/>
          <w:sz w:val="24"/>
          <w:szCs w:val="24"/>
        </w:rPr>
        <w:t xml:space="preserve">towards the same goals and outcomes, to reflect regularly and </w:t>
      </w:r>
      <w:r w:rsidR="0004584F">
        <w:rPr>
          <w:rFonts w:ascii="Times New Roman" w:hAnsi="Times New Roman" w:cs="Times New Roman"/>
          <w:sz w:val="24"/>
          <w:szCs w:val="24"/>
        </w:rPr>
        <w:t xml:space="preserve">implement distributed justice, </w:t>
      </w:r>
      <w:r w:rsidR="000F1C39">
        <w:rPr>
          <w:rFonts w:ascii="Times New Roman" w:hAnsi="Times New Roman" w:cs="Times New Roman"/>
          <w:sz w:val="24"/>
          <w:szCs w:val="24"/>
        </w:rPr>
        <w:t>without this happening consistently ther</w:t>
      </w:r>
      <w:r w:rsidR="00E60672">
        <w:rPr>
          <w:rFonts w:ascii="Times New Roman" w:hAnsi="Times New Roman" w:cs="Times New Roman"/>
          <w:sz w:val="24"/>
          <w:szCs w:val="24"/>
        </w:rPr>
        <w:t xml:space="preserve">e is a chance of collapse.  This therefore means that the early years leader has a </w:t>
      </w:r>
      <w:r w:rsidR="006E5D8F">
        <w:rPr>
          <w:rFonts w:ascii="Times New Roman" w:hAnsi="Times New Roman" w:cs="Times New Roman"/>
          <w:sz w:val="24"/>
          <w:szCs w:val="24"/>
        </w:rPr>
        <w:t xml:space="preserve">role of modelling continued reflection and </w:t>
      </w:r>
      <w:r w:rsidR="00D663FE">
        <w:rPr>
          <w:rFonts w:ascii="Times New Roman" w:hAnsi="Times New Roman" w:cs="Times New Roman"/>
          <w:sz w:val="24"/>
          <w:szCs w:val="24"/>
        </w:rPr>
        <w:t xml:space="preserve">discussion. </w:t>
      </w:r>
      <w:r w:rsidR="003D741B">
        <w:rPr>
          <w:rFonts w:ascii="Times New Roman" w:hAnsi="Times New Roman" w:cs="Times New Roman"/>
          <w:sz w:val="24"/>
          <w:szCs w:val="24"/>
        </w:rPr>
        <w:t>Garvey (2017) argues that one role of the leader is in fact to be a learner, demonstrating and acting as a role model to the practitioners in their team. Garvey (2017) also notes that the leader has a responsibility to encourage and challenge learning within their teams</w:t>
      </w:r>
      <w:r w:rsidR="004319C0">
        <w:rPr>
          <w:rFonts w:ascii="Times New Roman" w:hAnsi="Times New Roman" w:cs="Times New Roman"/>
          <w:sz w:val="24"/>
          <w:szCs w:val="24"/>
        </w:rPr>
        <w:t xml:space="preserve">, while </w:t>
      </w:r>
      <w:r w:rsidR="00B628F5">
        <w:rPr>
          <w:rFonts w:ascii="Times New Roman" w:hAnsi="Times New Roman" w:cs="Times New Roman"/>
          <w:sz w:val="24"/>
          <w:szCs w:val="24"/>
        </w:rPr>
        <w:t xml:space="preserve">Sims </w:t>
      </w:r>
      <w:r w:rsidR="00B628F5" w:rsidRPr="00FA2DB8">
        <w:rPr>
          <w:rFonts w:ascii="Times New Roman" w:hAnsi="Times New Roman" w:cs="Times New Roman"/>
          <w:i/>
          <w:iCs/>
          <w:sz w:val="24"/>
          <w:szCs w:val="24"/>
        </w:rPr>
        <w:t>et al</w:t>
      </w:r>
      <w:r w:rsidR="00FA2DB8">
        <w:rPr>
          <w:rFonts w:ascii="Times New Roman" w:hAnsi="Times New Roman" w:cs="Times New Roman"/>
          <w:sz w:val="24"/>
          <w:szCs w:val="24"/>
        </w:rPr>
        <w:t>.</w:t>
      </w:r>
      <w:r w:rsidR="00B628F5">
        <w:rPr>
          <w:rFonts w:ascii="Times New Roman" w:hAnsi="Times New Roman" w:cs="Times New Roman"/>
          <w:sz w:val="24"/>
          <w:szCs w:val="24"/>
        </w:rPr>
        <w:t xml:space="preserve"> (20</w:t>
      </w:r>
      <w:r w:rsidR="00FA2DB8">
        <w:rPr>
          <w:rFonts w:ascii="Times New Roman" w:hAnsi="Times New Roman" w:cs="Times New Roman"/>
          <w:sz w:val="24"/>
          <w:szCs w:val="24"/>
        </w:rPr>
        <w:t>15</w:t>
      </w:r>
      <w:r w:rsidR="00B628F5">
        <w:rPr>
          <w:rFonts w:ascii="Times New Roman" w:hAnsi="Times New Roman" w:cs="Times New Roman"/>
          <w:sz w:val="24"/>
          <w:szCs w:val="24"/>
        </w:rPr>
        <w:t>) proposes that the leader must encourage dynamic distributed leadership</w:t>
      </w:r>
      <w:r w:rsidR="00FA23A8">
        <w:rPr>
          <w:rFonts w:ascii="Times New Roman" w:hAnsi="Times New Roman" w:cs="Times New Roman"/>
          <w:sz w:val="24"/>
          <w:szCs w:val="24"/>
        </w:rPr>
        <w:t xml:space="preserve">, with team members </w:t>
      </w:r>
      <w:r w:rsidR="00484AD5">
        <w:rPr>
          <w:rFonts w:ascii="Times New Roman" w:hAnsi="Times New Roman" w:cs="Times New Roman"/>
          <w:sz w:val="24"/>
          <w:szCs w:val="24"/>
        </w:rPr>
        <w:t>having the desire to continually strive for improvement</w:t>
      </w:r>
      <w:r w:rsidR="003D741B">
        <w:rPr>
          <w:rFonts w:ascii="Times New Roman" w:hAnsi="Times New Roman" w:cs="Times New Roman"/>
          <w:sz w:val="24"/>
          <w:szCs w:val="24"/>
        </w:rPr>
        <w:t xml:space="preserve">.   </w:t>
      </w:r>
    </w:p>
    <w:p w14:paraId="7465EDA6" w14:textId="5E09AD7F" w:rsidR="005A38BE" w:rsidRDefault="005A38BE"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Hodern (2012) argues that early years practitioner engagement with training, how they perceive it and implement it within their role </w:t>
      </w:r>
      <w:r w:rsidR="00D7184A">
        <w:rPr>
          <w:rFonts w:ascii="Times New Roman" w:hAnsi="Times New Roman" w:cs="Times New Roman"/>
          <w:sz w:val="24"/>
          <w:szCs w:val="24"/>
        </w:rPr>
        <w:t xml:space="preserve">is discretionary and therefore continuous professional development training alone cannot be relied upon. </w:t>
      </w:r>
      <w:r w:rsidR="004108EE">
        <w:rPr>
          <w:rFonts w:ascii="Times New Roman" w:hAnsi="Times New Roman" w:cs="Times New Roman"/>
          <w:sz w:val="24"/>
          <w:szCs w:val="24"/>
        </w:rPr>
        <w:t xml:space="preserve">Siraj and Kingston (2019) </w:t>
      </w:r>
      <w:r w:rsidR="00C23511">
        <w:rPr>
          <w:rFonts w:ascii="Times New Roman" w:hAnsi="Times New Roman" w:cs="Times New Roman"/>
          <w:sz w:val="24"/>
          <w:szCs w:val="24"/>
        </w:rPr>
        <w:t>highlighted</w:t>
      </w:r>
      <w:r w:rsidR="000A225B">
        <w:rPr>
          <w:rFonts w:ascii="Times New Roman" w:hAnsi="Times New Roman" w:cs="Times New Roman"/>
          <w:sz w:val="24"/>
          <w:szCs w:val="24"/>
        </w:rPr>
        <w:t xml:space="preserve"> in the FEEL study</w:t>
      </w:r>
      <w:r w:rsidR="00C23511">
        <w:rPr>
          <w:rFonts w:ascii="Times New Roman" w:hAnsi="Times New Roman" w:cs="Times New Roman"/>
          <w:sz w:val="24"/>
          <w:szCs w:val="24"/>
        </w:rPr>
        <w:t xml:space="preserve"> that sometimes practitioners can be resistant to change</w:t>
      </w:r>
      <w:r w:rsidR="001B1DC7">
        <w:rPr>
          <w:rFonts w:ascii="Times New Roman" w:hAnsi="Times New Roman" w:cs="Times New Roman"/>
          <w:sz w:val="24"/>
          <w:szCs w:val="24"/>
        </w:rPr>
        <w:t xml:space="preserve"> when it comes to training</w:t>
      </w:r>
      <w:r w:rsidR="000512B7">
        <w:rPr>
          <w:rFonts w:ascii="Times New Roman" w:hAnsi="Times New Roman" w:cs="Times New Roman"/>
          <w:sz w:val="24"/>
          <w:szCs w:val="24"/>
        </w:rPr>
        <w:t xml:space="preserve"> and therefore it is</w:t>
      </w:r>
      <w:r w:rsidR="001B1DC7">
        <w:rPr>
          <w:rFonts w:ascii="Times New Roman" w:hAnsi="Times New Roman" w:cs="Times New Roman"/>
          <w:sz w:val="24"/>
          <w:szCs w:val="24"/>
        </w:rPr>
        <w:t xml:space="preserve"> important that there is continued reflection to </w:t>
      </w:r>
      <w:r w:rsidR="001F2A14">
        <w:rPr>
          <w:rFonts w:ascii="Times New Roman" w:hAnsi="Times New Roman" w:cs="Times New Roman"/>
          <w:sz w:val="24"/>
          <w:szCs w:val="24"/>
        </w:rPr>
        <w:t xml:space="preserve">show how </w:t>
      </w:r>
      <w:r w:rsidR="004C679C">
        <w:rPr>
          <w:rFonts w:ascii="Times New Roman" w:hAnsi="Times New Roman" w:cs="Times New Roman"/>
          <w:sz w:val="24"/>
          <w:szCs w:val="24"/>
        </w:rPr>
        <w:t xml:space="preserve">such training benefits the children and the setting.  </w:t>
      </w:r>
      <w:r w:rsidR="001C2BFD">
        <w:rPr>
          <w:rFonts w:ascii="Times New Roman" w:hAnsi="Times New Roman" w:cs="Times New Roman"/>
          <w:sz w:val="24"/>
          <w:szCs w:val="24"/>
        </w:rPr>
        <w:t xml:space="preserve">According to </w:t>
      </w:r>
      <w:r w:rsidR="00022621">
        <w:rPr>
          <w:rFonts w:ascii="Times New Roman" w:hAnsi="Times New Roman" w:cs="Times New Roman"/>
          <w:sz w:val="24"/>
          <w:szCs w:val="24"/>
        </w:rPr>
        <w:t>Wani</w:t>
      </w:r>
      <w:r w:rsidR="001C2BFD">
        <w:rPr>
          <w:rFonts w:ascii="Times New Roman" w:hAnsi="Times New Roman" w:cs="Times New Roman"/>
          <w:sz w:val="24"/>
          <w:szCs w:val="24"/>
        </w:rPr>
        <w:t xml:space="preserve">ganayake (2014), </w:t>
      </w:r>
      <w:r w:rsidR="00866721">
        <w:rPr>
          <w:rFonts w:ascii="Times New Roman" w:hAnsi="Times New Roman" w:cs="Times New Roman"/>
          <w:sz w:val="24"/>
          <w:szCs w:val="24"/>
        </w:rPr>
        <w:t xml:space="preserve">early years practitioners in Finland </w:t>
      </w:r>
      <w:r w:rsidR="00321528">
        <w:rPr>
          <w:rFonts w:ascii="Times New Roman" w:hAnsi="Times New Roman" w:cs="Times New Roman"/>
          <w:sz w:val="24"/>
          <w:szCs w:val="24"/>
        </w:rPr>
        <w:t xml:space="preserve">are encouraged to be autonomous and </w:t>
      </w:r>
      <w:r w:rsidR="00D25C2B">
        <w:rPr>
          <w:rFonts w:ascii="Times New Roman" w:hAnsi="Times New Roman" w:cs="Times New Roman"/>
          <w:sz w:val="24"/>
          <w:szCs w:val="24"/>
        </w:rPr>
        <w:t xml:space="preserve">be accountable for decisions, </w:t>
      </w:r>
      <w:r w:rsidR="0068710F">
        <w:rPr>
          <w:rFonts w:ascii="Times New Roman" w:hAnsi="Times New Roman" w:cs="Times New Roman"/>
          <w:sz w:val="24"/>
          <w:szCs w:val="24"/>
        </w:rPr>
        <w:t xml:space="preserve">supporting </w:t>
      </w:r>
      <w:r w:rsidR="009B7447">
        <w:rPr>
          <w:rFonts w:ascii="Times New Roman" w:hAnsi="Times New Roman" w:cs="Times New Roman"/>
          <w:sz w:val="24"/>
          <w:szCs w:val="24"/>
        </w:rPr>
        <w:t xml:space="preserve">job satisfaction and </w:t>
      </w:r>
      <w:r w:rsidR="00720620">
        <w:rPr>
          <w:rFonts w:ascii="Times New Roman" w:hAnsi="Times New Roman" w:cs="Times New Roman"/>
          <w:sz w:val="24"/>
          <w:szCs w:val="24"/>
        </w:rPr>
        <w:t>increased confidence in their role</w:t>
      </w:r>
      <w:r w:rsidR="00BC13DA">
        <w:rPr>
          <w:rFonts w:ascii="Times New Roman" w:hAnsi="Times New Roman" w:cs="Times New Roman"/>
          <w:sz w:val="24"/>
          <w:szCs w:val="24"/>
        </w:rPr>
        <w:t xml:space="preserve"> and ability.  </w:t>
      </w:r>
      <w:r w:rsidR="00054BC9">
        <w:rPr>
          <w:rFonts w:ascii="Times New Roman" w:hAnsi="Times New Roman" w:cs="Times New Roman"/>
          <w:sz w:val="24"/>
          <w:szCs w:val="24"/>
        </w:rPr>
        <w:t xml:space="preserve">Siraj and Hallet (2014) also recognise the confidence and </w:t>
      </w:r>
      <w:r w:rsidR="001C3C6D">
        <w:rPr>
          <w:rFonts w:ascii="Times New Roman" w:hAnsi="Times New Roman" w:cs="Times New Roman"/>
          <w:sz w:val="24"/>
          <w:szCs w:val="24"/>
        </w:rPr>
        <w:t>decision-making</w:t>
      </w:r>
      <w:r w:rsidR="00054BC9">
        <w:rPr>
          <w:rFonts w:ascii="Times New Roman" w:hAnsi="Times New Roman" w:cs="Times New Roman"/>
          <w:sz w:val="24"/>
          <w:szCs w:val="24"/>
        </w:rPr>
        <w:t xml:space="preserve"> ability of practitioners in countries </w:t>
      </w:r>
      <w:r w:rsidR="00054BC9">
        <w:rPr>
          <w:rFonts w:ascii="Times New Roman" w:hAnsi="Times New Roman" w:cs="Times New Roman"/>
          <w:sz w:val="24"/>
          <w:szCs w:val="24"/>
        </w:rPr>
        <w:lastRenderedPageBreak/>
        <w:t xml:space="preserve">such as </w:t>
      </w:r>
      <w:r w:rsidR="00C56B5C">
        <w:rPr>
          <w:rFonts w:ascii="Times New Roman" w:hAnsi="Times New Roman" w:cs="Times New Roman"/>
          <w:sz w:val="24"/>
          <w:szCs w:val="24"/>
        </w:rPr>
        <w:t xml:space="preserve">Sweden, Australia and New Zealand, however </w:t>
      </w:r>
      <w:r w:rsidR="00881C8E">
        <w:rPr>
          <w:rFonts w:ascii="Times New Roman" w:hAnsi="Times New Roman" w:cs="Times New Roman"/>
          <w:sz w:val="24"/>
          <w:szCs w:val="24"/>
        </w:rPr>
        <w:t>they also consider the difference in the level of training of practitioners in comparison to the UK</w:t>
      </w:r>
      <w:r w:rsidR="00812321">
        <w:rPr>
          <w:rFonts w:ascii="Times New Roman" w:hAnsi="Times New Roman" w:cs="Times New Roman"/>
          <w:sz w:val="24"/>
          <w:szCs w:val="24"/>
        </w:rPr>
        <w:t>, recognising that most practitioners are degree</w:t>
      </w:r>
      <w:r w:rsidR="0000146F">
        <w:rPr>
          <w:rFonts w:ascii="Times New Roman" w:hAnsi="Times New Roman" w:cs="Times New Roman"/>
          <w:sz w:val="24"/>
          <w:szCs w:val="24"/>
        </w:rPr>
        <w:t xml:space="preserve"> or higher educated.  </w:t>
      </w:r>
    </w:p>
    <w:p w14:paraId="40EF9FAA" w14:textId="26ED269A" w:rsidR="003358AA" w:rsidRDefault="00086F72"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Wagner (2008, cited in Waniganayake, 2014) states that often </w:t>
      </w:r>
      <w:r>
        <w:rPr>
          <w:rFonts w:ascii="Times New Roman" w:hAnsi="Times New Roman" w:cs="Times New Roman"/>
          <w:sz w:val="24"/>
          <w:szCs w:val="24"/>
        </w:rPr>
        <w:t>practitioners</w:t>
      </w:r>
      <w:r>
        <w:rPr>
          <w:rFonts w:ascii="Times New Roman" w:hAnsi="Times New Roman" w:cs="Times New Roman"/>
          <w:sz w:val="24"/>
          <w:szCs w:val="24"/>
        </w:rPr>
        <w:t xml:space="preserve"> and teachers have not been trained to confidently address the </w:t>
      </w:r>
      <w:r w:rsidR="00B203B0">
        <w:rPr>
          <w:rFonts w:ascii="Times New Roman" w:hAnsi="Times New Roman" w:cs="Times New Roman"/>
          <w:sz w:val="24"/>
          <w:szCs w:val="24"/>
        </w:rPr>
        <w:t>ever-changing</w:t>
      </w:r>
      <w:r>
        <w:rPr>
          <w:rFonts w:ascii="Times New Roman" w:hAnsi="Times New Roman" w:cs="Times New Roman"/>
          <w:sz w:val="24"/>
          <w:szCs w:val="24"/>
        </w:rPr>
        <w:t xml:space="preserve"> problems they are challenged with on a daily basis.</w:t>
      </w:r>
      <w:r w:rsidR="00BC13DA">
        <w:rPr>
          <w:rFonts w:ascii="Times New Roman" w:hAnsi="Times New Roman" w:cs="Times New Roman"/>
          <w:sz w:val="24"/>
          <w:szCs w:val="24"/>
        </w:rPr>
        <w:t xml:space="preserve">  </w:t>
      </w:r>
      <w:r w:rsidR="009C2725">
        <w:rPr>
          <w:rFonts w:ascii="Times New Roman" w:hAnsi="Times New Roman" w:cs="Times New Roman"/>
          <w:sz w:val="24"/>
          <w:szCs w:val="24"/>
        </w:rPr>
        <w:t xml:space="preserve">According to Nicholson </w:t>
      </w:r>
      <w:r w:rsidR="009C2725" w:rsidRPr="0084483B">
        <w:rPr>
          <w:rFonts w:ascii="Times New Roman" w:hAnsi="Times New Roman" w:cs="Times New Roman"/>
          <w:i/>
          <w:iCs/>
          <w:sz w:val="24"/>
          <w:szCs w:val="24"/>
        </w:rPr>
        <w:t>et al</w:t>
      </w:r>
      <w:r w:rsidR="0084483B">
        <w:rPr>
          <w:rFonts w:ascii="Times New Roman" w:hAnsi="Times New Roman" w:cs="Times New Roman"/>
          <w:sz w:val="24"/>
          <w:szCs w:val="24"/>
        </w:rPr>
        <w:t xml:space="preserve"> (2018) </w:t>
      </w:r>
      <w:r w:rsidR="003B4B47">
        <w:rPr>
          <w:rFonts w:ascii="Times New Roman" w:hAnsi="Times New Roman" w:cs="Times New Roman"/>
          <w:sz w:val="24"/>
          <w:szCs w:val="24"/>
        </w:rPr>
        <w:t>it is esse</w:t>
      </w:r>
      <w:r w:rsidR="006E2305">
        <w:rPr>
          <w:rFonts w:ascii="Times New Roman" w:hAnsi="Times New Roman" w:cs="Times New Roman"/>
          <w:sz w:val="24"/>
          <w:szCs w:val="24"/>
        </w:rPr>
        <w:t xml:space="preserve">ntial for the multifaceted </w:t>
      </w:r>
      <w:r w:rsidR="00DB3DF5">
        <w:rPr>
          <w:rFonts w:ascii="Times New Roman" w:hAnsi="Times New Roman" w:cs="Times New Roman"/>
          <w:sz w:val="24"/>
          <w:szCs w:val="24"/>
        </w:rPr>
        <w:t xml:space="preserve">sociological </w:t>
      </w:r>
      <w:r w:rsidR="00612036">
        <w:rPr>
          <w:rFonts w:ascii="Times New Roman" w:hAnsi="Times New Roman" w:cs="Times New Roman"/>
          <w:sz w:val="24"/>
          <w:szCs w:val="24"/>
        </w:rPr>
        <w:t>influences</w:t>
      </w:r>
      <w:r w:rsidR="00DB3DF5">
        <w:rPr>
          <w:rFonts w:ascii="Times New Roman" w:hAnsi="Times New Roman" w:cs="Times New Roman"/>
          <w:sz w:val="24"/>
          <w:szCs w:val="24"/>
        </w:rPr>
        <w:t xml:space="preserve"> that impact children and their families are recognised.  </w:t>
      </w:r>
      <w:r w:rsidR="0055758F">
        <w:rPr>
          <w:rFonts w:ascii="Times New Roman" w:hAnsi="Times New Roman" w:cs="Times New Roman"/>
          <w:sz w:val="24"/>
          <w:szCs w:val="24"/>
        </w:rPr>
        <w:t xml:space="preserve">According to Siraj and Hallet (2014), </w:t>
      </w:r>
      <w:r w:rsidR="00EE006A">
        <w:rPr>
          <w:rFonts w:ascii="Times New Roman" w:hAnsi="Times New Roman" w:cs="Times New Roman"/>
          <w:sz w:val="24"/>
          <w:szCs w:val="24"/>
        </w:rPr>
        <w:t xml:space="preserve">quality early years provision has a significant positive impact upon children’s </w:t>
      </w:r>
      <w:r w:rsidR="00B203B0">
        <w:rPr>
          <w:rFonts w:ascii="Times New Roman" w:hAnsi="Times New Roman" w:cs="Times New Roman"/>
          <w:sz w:val="24"/>
          <w:szCs w:val="24"/>
        </w:rPr>
        <w:t>long-term</w:t>
      </w:r>
      <w:r w:rsidR="004D7745">
        <w:rPr>
          <w:rFonts w:ascii="Times New Roman" w:hAnsi="Times New Roman" w:cs="Times New Roman"/>
          <w:sz w:val="24"/>
          <w:szCs w:val="24"/>
        </w:rPr>
        <w:t xml:space="preserve"> education, health and social </w:t>
      </w:r>
      <w:r w:rsidR="000F38A7">
        <w:rPr>
          <w:rFonts w:ascii="Times New Roman" w:hAnsi="Times New Roman" w:cs="Times New Roman"/>
          <w:sz w:val="24"/>
          <w:szCs w:val="24"/>
        </w:rPr>
        <w:t>outcomes</w:t>
      </w:r>
      <w:r w:rsidR="00F10195">
        <w:rPr>
          <w:rFonts w:ascii="Times New Roman" w:hAnsi="Times New Roman" w:cs="Times New Roman"/>
          <w:sz w:val="24"/>
          <w:szCs w:val="24"/>
        </w:rPr>
        <w:t xml:space="preserve">, therefore </w:t>
      </w:r>
      <w:r w:rsidR="00F656A9">
        <w:rPr>
          <w:rFonts w:ascii="Times New Roman" w:hAnsi="Times New Roman" w:cs="Times New Roman"/>
          <w:sz w:val="24"/>
          <w:szCs w:val="24"/>
        </w:rPr>
        <w:t>good</w:t>
      </w:r>
      <w:r w:rsidR="00184E4B">
        <w:rPr>
          <w:rFonts w:ascii="Times New Roman" w:hAnsi="Times New Roman" w:cs="Times New Roman"/>
          <w:sz w:val="24"/>
          <w:szCs w:val="24"/>
        </w:rPr>
        <w:t xml:space="preserve"> </w:t>
      </w:r>
      <w:r w:rsidR="00431B4F">
        <w:rPr>
          <w:rFonts w:ascii="Times New Roman" w:hAnsi="Times New Roman" w:cs="Times New Roman"/>
          <w:sz w:val="24"/>
          <w:szCs w:val="24"/>
        </w:rPr>
        <w:t>leadership is essential</w:t>
      </w:r>
      <w:r w:rsidR="00184E4B">
        <w:rPr>
          <w:rFonts w:ascii="Times New Roman" w:hAnsi="Times New Roman" w:cs="Times New Roman"/>
          <w:sz w:val="24"/>
          <w:szCs w:val="24"/>
        </w:rPr>
        <w:t>, with all the team understanding their responsibility in providing quality provision</w:t>
      </w:r>
      <w:r w:rsidR="00F656A9">
        <w:rPr>
          <w:rFonts w:ascii="Times New Roman" w:hAnsi="Times New Roman" w:cs="Times New Roman"/>
          <w:sz w:val="24"/>
          <w:szCs w:val="24"/>
        </w:rPr>
        <w:t>, taking accountability for their part</w:t>
      </w:r>
      <w:r w:rsidR="000F38A7">
        <w:rPr>
          <w:rFonts w:ascii="Times New Roman" w:hAnsi="Times New Roman" w:cs="Times New Roman"/>
          <w:sz w:val="24"/>
          <w:szCs w:val="24"/>
        </w:rPr>
        <w:t xml:space="preserve">. </w:t>
      </w:r>
      <w:r w:rsidR="001117D4">
        <w:rPr>
          <w:rFonts w:ascii="Times New Roman" w:hAnsi="Times New Roman" w:cs="Times New Roman"/>
          <w:sz w:val="24"/>
          <w:szCs w:val="24"/>
        </w:rPr>
        <w:t xml:space="preserve">Siraj and Hallet (2014) and </w:t>
      </w:r>
      <w:r w:rsidR="00D939D1">
        <w:rPr>
          <w:rFonts w:ascii="Times New Roman" w:hAnsi="Times New Roman" w:cs="Times New Roman"/>
          <w:sz w:val="24"/>
          <w:szCs w:val="24"/>
        </w:rPr>
        <w:t>Whalley (201</w:t>
      </w:r>
      <w:r w:rsidR="008356E7">
        <w:rPr>
          <w:rFonts w:ascii="Times New Roman" w:hAnsi="Times New Roman" w:cs="Times New Roman"/>
          <w:sz w:val="24"/>
          <w:szCs w:val="24"/>
        </w:rPr>
        <w:t>9</w:t>
      </w:r>
      <w:r w:rsidR="00D939D1">
        <w:rPr>
          <w:rFonts w:ascii="Times New Roman" w:hAnsi="Times New Roman" w:cs="Times New Roman"/>
          <w:sz w:val="24"/>
          <w:szCs w:val="24"/>
        </w:rPr>
        <w:t xml:space="preserve">) </w:t>
      </w:r>
      <w:r w:rsidR="006777A2">
        <w:rPr>
          <w:rFonts w:ascii="Times New Roman" w:hAnsi="Times New Roman" w:cs="Times New Roman"/>
          <w:sz w:val="24"/>
          <w:szCs w:val="24"/>
        </w:rPr>
        <w:t xml:space="preserve">both reflect that </w:t>
      </w:r>
      <w:r w:rsidR="002B7E66">
        <w:rPr>
          <w:rFonts w:ascii="Times New Roman" w:hAnsi="Times New Roman" w:cs="Times New Roman"/>
          <w:sz w:val="24"/>
          <w:szCs w:val="24"/>
        </w:rPr>
        <w:t xml:space="preserve">early years degree graduates have the knowledge and ability to become change agents in </w:t>
      </w:r>
      <w:r w:rsidR="00817EC8">
        <w:rPr>
          <w:rFonts w:ascii="Times New Roman" w:hAnsi="Times New Roman" w:cs="Times New Roman"/>
          <w:sz w:val="24"/>
          <w:szCs w:val="24"/>
        </w:rPr>
        <w:t xml:space="preserve">positively changing how early years settings provide for the </w:t>
      </w:r>
      <w:r w:rsidR="001A1A6D">
        <w:rPr>
          <w:rFonts w:ascii="Times New Roman" w:hAnsi="Times New Roman" w:cs="Times New Roman"/>
          <w:sz w:val="24"/>
          <w:szCs w:val="24"/>
        </w:rPr>
        <w:t xml:space="preserve">varying </w:t>
      </w:r>
      <w:r w:rsidR="00817EC8">
        <w:rPr>
          <w:rFonts w:ascii="Times New Roman" w:hAnsi="Times New Roman" w:cs="Times New Roman"/>
          <w:sz w:val="24"/>
          <w:szCs w:val="24"/>
        </w:rPr>
        <w:t xml:space="preserve">needs of all children effectively.  </w:t>
      </w:r>
      <w:r w:rsidR="0084638E">
        <w:rPr>
          <w:rFonts w:ascii="Times New Roman" w:hAnsi="Times New Roman" w:cs="Times New Roman"/>
          <w:sz w:val="24"/>
          <w:szCs w:val="24"/>
        </w:rPr>
        <w:t xml:space="preserve">According to </w:t>
      </w:r>
      <w:r w:rsidR="00335A82">
        <w:rPr>
          <w:rFonts w:ascii="Times New Roman" w:hAnsi="Times New Roman" w:cs="Times New Roman"/>
          <w:sz w:val="24"/>
          <w:szCs w:val="24"/>
        </w:rPr>
        <w:t>Hadfield, Jopling and Needham (2015)</w:t>
      </w:r>
      <w:r w:rsidR="0073189F">
        <w:rPr>
          <w:rFonts w:ascii="Times New Roman" w:hAnsi="Times New Roman" w:cs="Times New Roman"/>
          <w:sz w:val="24"/>
          <w:szCs w:val="24"/>
        </w:rPr>
        <w:t xml:space="preserve"> </w:t>
      </w:r>
      <w:r w:rsidR="00A7236A">
        <w:rPr>
          <w:rFonts w:ascii="Times New Roman" w:hAnsi="Times New Roman" w:cs="Times New Roman"/>
          <w:sz w:val="24"/>
          <w:szCs w:val="24"/>
        </w:rPr>
        <w:t xml:space="preserve">early years practitioners </w:t>
      </w:r>
      <w:r w:rsidR="00E16D2C">
        <w:rPr>
          <w:rFonts w:ascii="Times New Roman" w:hAnsi="Times New Roman" w:cs="Times New Roman"/>
          <w:sz w:val="24"/>
          <w:szCs w:val="24"/>
        </w:rPr>
        <w:t xml:space="preserve">spend much time with the children in their care, and therefore are in a </w:t>
      </w:r>
      <w:r w:rsidR="0073189F">
        <w:rPr>
          <w:rFonts w:ascii="Times New Roman" w:hAnsi="Times New Roman" w:cs="Times New Roman"/>
          <w:sz w:val="24"/>
          <w:szCs w:val="24"/>
        </w:rPr>
        <w:t>privileged</w:t>
      </w:r>
      <w:r w:rsidR="00E16D2C">
        <w:rPr>
          <w:rFonts w:ascii="Times New Roman" w:hAnsi="Times New Roman" w:cs="Times New Roman"/>
          <w:sz w:val="24"/>
          <w:szCs w:val="24"/>
        </w:rPr>
        <w:t xml:space="preserve"> position to develop close relationships with them and learn about their </w:t>
      </w:r>
      <w:r w:rsidR="00CF2312">
        <w:rPr>
          <w:rFonts w:ascii="Times New Roman" w:hAnsi="Times New Roman" w:cs="Times New Roman"/>
          <w:sz w:val="24"/>
          <w:szCs w:val="24"/>
        </w:rPr>
        <w:t xml:space="preserve">developmental, </w:t>
      </w:r>
      <w:r w:rsidR="00320D0C">
        <w:rPr>
          <w:rFonts w:ascii="Times New Roman" w:hAnsi="Times New Roman" w:cs="Times New Roman"/>
          <w:sz w:val="24"/>
          <w:szCs w:val="24"/>
        </w:rPr>
        <w:t>safeguarding,</w:t>
      </w:r>
      <w:r w:rsidR="00CF2312">
        <w:rPr>
          <w:rFonts w:ascii="Times New Roman" w:hAnsi="Times New Roman" w:cs="Times New Roman"/>
          <w:sz w:val="24"/>
          <w:szCs w:val="24"/>
        </w:rPr>
        <w:t xml:space="preserve"> and emotional needs.  </w:t>
      </w:r>
      <w:r w:rsidR="005735B0">
        <w:rPr>
          <w:rFonts w:ascii="Times New Roman" w:hAnsi="Times New Roman" w:cs="Times New Roman"/>
          <w:sz w:val="24"/>
          <w:szCs w:val="24"/>
        </w:rPr>
        <w:t>Cooper (2014) suggeste</w:t>
      </w:r>
      <w:r w:rsidR="004814C8">
        <w:rPr>
          <w:rFonts w:ascii="Times New Roman" w:hAnsi="Times New Roman" w:cs="Times New Roman"/>
          <w:sz w:val="24"/>
          <w:szCs w:val="24"/>
        </w:rPr>
        <w:t xml:space="preserve">d that while all early years teachers and practitioners have a </w:t>
      </w:r>
      <w:r w:rsidR="005D1F07">
        <w:rPr>
          <w:rFonts w:ascii="Times New Roman" w:hAnsi="Times New Roman" w:cs="Times New Roman"/>
          <w:sz w:val="24"/>
          <w:szCs w:val="24"/>
        </w:rPr>
        <w:t xml:space="preserve">responsibility and the ability to lead pedagogy, </w:t>
      </w:r>
      <w:r w:rsidR="00C927A7">
        <w:rPr>
          <w:rFonts w:ascii="Times New Roman" w:hAnsi="Times New Roman" w:cs="Times New Roman"/>
          <w:sz w:val="24"/>
          <w:szCs w:val="24"/>
        </w:rPr>
        <w:t xml:space="preserve">and that part of this is to understand the needs of the children </w:t>
      </w:r>
      <w:r w:rsidR="00E850B9">
        <w:rPr>
          <w:rFonts w:ascii="Times New Roman" w:hAnsi="Times New Roman" w:cs="Times New Roman"/>
          <w:sz w:val="24"/>
          <w:szCs w:val="24"/>
        </w:rPr>
        <w:t>and the desire to want to support them and create an opportunity of positive change</w:t>
      </w:r>
      <w:r w:rsidR="0099791D">
        <w:rPr>
          <w:rFonts w:ascii="Times New Roman" w:hAnsi="Times New Roman" w:cs="Times New Roman"/>
          <w:sz w:val="24"/>
          <w:szCs w:val="24"/>
        </w:rPr>
        <w:t xml:space="preserve">, </w:t>
      </w:r>
      <w:r w:rsidR="007B3197">
        <w:rPr>
          <w:rFonts w:ascii="Times New Roman" w:hAnsi="Times New Roman" w:cs="Times New Roman"/>
          <w:sz w:val="24"/>
          <w:szCs w:val="24"/>
        </w:rPr>
        <w:t>influence can often occur naturally in early years professions</w:t>
      </w:r>
      <w:r w:rsidR="00E850B9">
        <w:rPr>
          <w:rFonts w:ascii="Times New Roman" w:hAnsi="Times New Roman" w:cs="Times New Roman"/>
          <w:sz w:val="24"/>
          <w:szCs w:val="24"/>
        </w:rPr>
        <w:t xml:space="preserve">.  </w:t>
      </w:r>
      <w:r w:rsidR="00D866DA">
        <w:rPr>
          <w:rFonts w:ascii="Times New Roman" w:hAnsi="Times New Roman" w:cs="Times New Roman"/>
          <w:sz w:val="24"/>
          <w:szCs w:val="24"/>
        </w:rPr>
        <w:t xml:space="preserve">McDowell-Clark (2012) states this </w:t>
      </w:r>
      <w:r w:rsidR="008D01ED">
        <w:rPr>
          <w:rFonts w:ascii="Times New Roman" w:hAnsi="Times New Roman" w:cs="Times New Roman"/>
          <w:sz w:val="24"/>
          <w:szCs w:val="24"/>
        </w:rPr>
        <w:t xml:space="preserve">creates a norm of catalytic leadership, with a shared vision for </w:t>
      </w:r>
      <w:r w:rsidR="006F0EAA">
        <w:rPr>
          <w:rFonts w:ascii="Times New Roman" w:hAnsi="Times New Roman" w:cs="Times New Roman"/>
          <w:sz w:val="24"/>
          <w:szCs w:val="24"/>
        </w:rPr>
        <w:t>progression</w:t>
      </w:r>
      <w:r w:rsidR="008D01ED">
        <w:rPr>
          <w:rFonts w:ascii="Times New Roman" w:hAnsi="Times New Roman" w:cs="Times New Roman"/>
          <w:sz w:val="24"/>
          <w:szCs w:val="24"/>
        </w:rPr>
        <w:t xml:space="preserve">. </w:t>
      </w:r>
    </w:p>
    <w:p w14:paraId="0C06AD84" w14:textId="1332B037" w:rsidR="00F212D4" w:rsidRDefault="00063F37"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McClenaghan (2000, cited in </w:t>
      </w:r>
      <w:r w:rsidR="007B23FE">
        <w:rPr>
          <w:rFonts w:ascii="Times New Roman" w:hAnsi="Times New Roman" w:cs="Times New Roman"/>
          <w:sz w:val="24"/>
          <w:szCs w:val="24"/>
        </w:rPr>
        <w:t xml:space="preserve">Robins and Callan (2010) states that early years settings are important to </w:t>
      </w:r>
      <w:r w:rsidR="00A16D44">
        <w:rPr>
          <w:rFonts w:ascii="Times New Roman" w:hAnsi="Times New Roman" w:cs="Times New Roman"/>
          <w:sz w:val="24"/>
          <w:szCs w:val="24"/>
        </w:rPr>
        <w:t>individual communities and it is therefore important for the leader and the team to have a sound understanding of the local issues that the community faces</w:t>
      </w:r>
      <w:r w:rsidR="00AC3B91">
        <w:rPr>
          <w:rFonts w:ascii="Times New Roman" w:hAnsi="Times New Roman" w:cs="Times New Roman"/>
          <w:sz w:val="24"/>
          <w:szCs w:val="24"/>
        </w:rPr>
        <w:t xml:space="preserve">. </w:t>
      </w:r>
      <w:r w:rsidR="00310242">
        <w:rPr>
          <w:rFonts w:ascii="Times New Roman" w:hAnsi="Times New Roman" w:cs="Times New Roman"/>
          <w:sz w:val="24"/>
          <w:szCs w:val="24"/>
        </w:rPr>
        <w:t>Parata (</w:t>
      </w:r>
      <w:r w:rsidR="00A9313C">
        <w:rPr>
          <w:rFonts w:ascii="Times New Roman" w:hAnsi="Times New Roman" w:cs="Times New Roman"/>
          <w:sz w:val="24"/>
          <w:szCs w:val="24"/>
        </w:rPr>
        <w:t xml:space="preserve">cited in New Zealand Government, 2017) highlights that in the Te Whariki curriculum, </w:t>
      </w:r>
      <w:r w:rsidR="00B15DE0">
        <w:rPr>
          <w:rFonts w:ascii="Times New Roman" w:hAnsi="Times New Roman" w:cs="Times New Roman"/>
          <w:sz w:val="24"/>
          <w:szCs w:val="24"/>
        </w:rPr>
        <w:t xml:space="preserve">it is essential for early years settings to work in partnership with parents </w:t>
      </w:r>
      <w:r w:rsidR="0029437C">
        <w:rPr>
          <w:rFonts w:ascii="Times New Roman" w:hAnsi="Times New Roman" w:cs="Times New Roman"/>
          <w:sz w:val="24"/>
          <w:szCs w:val="24"/>
        </w:rPr>
        <w:t>and the local community to develop a curriculum for the children that is culturally and socially appropriate.</w:t>
      </w:r>
      <w:r w:rsidR="00FE3466">
        <w:rPr>
          <w:rFonts w:ascii="Times New Roman" w:hAnsi="Times New Roman" w:cs="Times New Roman"/>
          <w:sz w:val="24"/>
          <w:szCs w:val="24"/>
        </w:rPr>
        <w:t xml:space="preserve">  </w:t>
      </w:r>
      <w:r w:rsidR="0017605E">
        <w:rPr>
          <w:rFonts w:ascii="Times New Roman" w:hAnsi="Times New Roman" w:cs="Times New Roman"/>
          <w:sz w:val="24"/>
          <w:szCs w:val="24"/>
        </w:rPr>
        <w:t xml:space="preserve">The New Curriculum for Wales </w:t>
      </w:r>
      <w:r w:rsidR="001076E8">
        <w:rPr>
          <w:rFonts w:ascii="Times New Roman" w:hAnsi="Times New Roman" w:cs="Times New Roman"/>
          <w:sz w:val="24"/>
          <w:szCs w:val="24"/>
        </w:rPr>
        <w:t>appears to recognise this, with</w:t>
      </w:r>
      <w:r w:rsidR="004E6DFF">
        <w:rPr>
          <w:rFonts w:ascii="Times New Roman" w:hAnsi="Times New Roman" w:cs="Times New Roman"/>
          <w:sz w:val="24"/>
          <w:szCs w:val="24"/>
        </w:rPr>
        <w:t xml:space="preserve"> </w:t>
      </w:r>
      <w:r w:rsidR="00C41CE4">
        <w:rPr>
          <w:rFonts w:ascii="Times New Roman" w:hAnsi="Times New Roman" w:cs="Times New Roman"/>
          <w:sz w:val="24"/>
          <w:szCs w:val="24"/>
        </w:rPr>
        <w:t>Donaldson (2018) explain</w:t>
      </w:r>
      <w:r w:rsidR="00881503">
        <w:rPr>
          <w:rFonts w:ascii="Times New Roman" w:hAnsi="Times New Roman" w:cs="Times New Roman"/>
          <w:sz w:val="24"/>
          <w:szCs w:val="24"/>
        </w:rPr>
        <w:t>ing</w:t>
      </w:r>
      <w:r w:rsidR="00C41CE4">
        <w:rPr>
          <w:rFonts w:ascii="Times New Roman" w:hAnsi="Times New Roman" w:cs="Times New Roman"/>
          <w:sz w:val="24"/>
          <w:szCs w:val="24"/>
        </w:rPr>
        <w:t xml:space="preserve"> that </w:t>
      </w:r>
      <w:r w:rsidR="003663B4">
        <w:rPr>
          <w:rFonts w:ascii="Times New Roman" w:hAnsi="Times New Roman" w:cs="Times New Roman"/>
          <w:sz w:val="24"/>
          <w:szCs w:val="24"/>
        </w:rPr>
        <w:t xml:space="preserve">for the successful future of Wales, valuing </w:t>
      </w:r>
      <w:r w:rsidR="001C3938">
        <w:rPr>
          <w:rFonts w:ascii="Times New Roman" w:hAnsi="Times New Roman" w:cs="Times New Roman"/>
          <w:sz w:val="24"/>
          <w:szCs w:val="24"/>
        </w:rPr>
        <w:t xml:space="preserve">and understanding </w:t>
      </w:r>
      <w:r w:rsidR="003663B4">
        <w:rPr>
          <w:rFonts w:ascii="Times New Roman" w:hAnsi="Times New Roman" w:cs="Times New Roman"/>
          <w:sz w:val="24"/>
          <w:szCs w:val="24"/>
        </w:rPr>
        <w:t>local</w:t>
      </w:r>
      <w:r w:rsidR="001C3938">
        <w:rPr>
          <w:rFonts w:ascii="Times New Roman" w:hAnsi="Times New Roman" w:cs="Times New Roman"/>
          <w:sz w:val="24"/>
          <w:szCs w:val="24"/>
        </w:rPr>
        <w:t xml:space="preserve"> soci</w:t>
      </w:r>
      <w:r w:rsidR="00D7113D">
        <w:rPr>
          <w:rFonts w:ascii="Times New Roman" w:hAnsi="Times New Roman" w:cs="Times New Roman"/>
          <w:sz w:val="24"/>
          <w:szCs w:val="24"/>
        </w:rPr>
        <w:t xml:space="preserve">ety is needed for children to be able to learn the skills necessary to equip them </w:t>
      </w:r>
      <w:r w:rsidR="002C4BE1">
        <w:rPr>
          <w:rFonts w:ascii="Times New Roman" w:hAnsi="Times New Roman" w:cs="Times New Roman"/>
          <w:sz w:val="24"/>
          <w:szCs w:val="24"/>
        </w:rPr>
        <w:t xml:space="preserve">for coping with adult life and </w:t>
      </w:r>
      <w:r w:rsidR="000F470A">
        <w:rPr>
          <w:rFonts w:ascii="Times New Roman" w:hAnsi="Times New Roman" w:cs="Times New Roman"/>
          <w:sz w:val="24"/>
          <w:szCs w:val="24"/>
        </w:rPr>
        <w:t xml:space="preserve">beneficially </w:t>
      </w:r>
      <w:r w:rsidR="00FB5CF9">
        <w:rPr>
          <w:rFonts w:ascii="Times New Roman" w:hAnsi="Times New Roman" w:cs="Times New Roman"/>
          <w:sz w:val="24"/>
          <w:szCs w:val="24"/>
        </w:rPr>
        <w:t>contributing</w:t>
      </w:r>
      <w:r w:rsidR="000F470A">
        <w:rPr>
          <w:rFonts w:ascii="Times New Roman" w:hAnsi="Times New Roman" w:cs="Times New Roman"/>
          <w:sz w:val="24"/>
          <w:szCs w:val="24"/>
        </w:rPr>
        <w:t xml:space="preserve"> to Wales</w:t>
      </w:r>
      <w:r w:rsidR="002C4BE1">
        <w:rPr>
          <w:rFonts w:ascii="Times New Roman" w:hAnsi="Times New Roman" w:cs="Times New Roman"/>
          <w:sz w:val="24"/>
          <w:szCs w:val="24"/>
        </w:rPr>
        <w:t>.</w:t>
      </w:r>
      <w:r w:rsidR="003663B4">
        <w:rPr>
          <w:rFonts w:ascii="Times New Roman" w:hAnsi="Times New Roman" w:cs="Times New Roman"/>
          <w:sz w:val="24"/>
          <w:szCs w:val="24"/>
        </w:rPr>
        <w:t xml:space="preserve"> </w:t>
      </w:r>
      <w:r w:rsidR="005B6F94">
        <w:rPr>
          <w:rFonts w:ascii="Times New Roman" w:hAnsi="Times New Roman" w:cs="Times New Roman"/>
          <w:sz w:val="24"/>
          <w:szCs w:val="24"/>
        </w:rPr>
        <w:t xml:space="preserve"> </w:t>
      </w:r>
      <w:r w:rsidR="00AA254B">
        <w:rPr>
          <w:rFonts w:ascii="Times New Roman" w:hAnsi="Times New Roman" w:cs="Times New Roman"/>
          <w:sz w:val="24"/>
          <w:szCs w:val="24"/>
        </w:rPr>
        <w:t>Furthermore</w:t>
      </w:r>
      <w:r w:rsidR="00891BF5">
        <w:rPr>
          <w:rFonts w:ascii="Times New Roman" w:hAnsi="Times New Roman" w:cs="Times New Roman"/>
          <w:sz w:val="24"/>
          <w:szCs w:val="24"/>
        </w:rPr>
        <w:t xml:space="preserve">, Canning (cited in Robins and Callan, 2010) states that </w:t>
      </w:r>
      <w:r w:rsidR="00597E61">
        <w:rPr>
          <w:rFonts w:ascii="Times New Roman" w:hAnsi="Times New Roman" w:cs="Times New Roman"/>
          <w:sz w:val="24"/>
          <w:szCs w:val="24"/>
        </w:rPr>
        <w:t xml:space="preserve">by recognising the values and vision for the service and working to achieve this collaboratively, this can </w:t>
      </w:r>
      <w:r w:rsidR="005D69A3">
        <w:rPr>
          <w:rFonts w:ascii="Times New Roman" w:hAnsi="Times New Roman" w:cs="Times New Roman"/>
          <w:sz w:val="24"/>
          <w:szCs w:val="24"/>
        </w:rPr>
        <w:t xml:space="preserve">only help to provide an enabling learning environment for the children, when they too can develop leadership skills and gain a sense of autonomy and </w:t>
      </w:r>
      <w:r w:rsidR="00346890">
        <w:rPr>
          <w:rFonts w:ascii="Times New Roman" w:hAnsi="Times New Roman" w:cs="Times New Roman"/>
          <w:sz w:val="24"/>
          <w:szCs w:val="24"/>
        </w:rPr>
        <w:t xml:space="preserve">empowerment. </w:t>
      </w:r>
      <w:r w:rsidR="00526E10">
        <w:rPr>
          <w:rFonts w:ascii="Times New Roman" w:hAnsi="Times New Roman" w:cs="Times New Roman"/>
          <w:sz w:val="24"/>
          <w:szCs w:val="24"/>
        </w:rPr>
        <w:t xml:space="preserve">Cooper (2014) </w:t>
      </w:r>
      <w:r w:rsidR="003B729A">
        <w:rPr>
          <w:rFonts w:ascii="Times New Roman" w:hAnsi="Times New Roman" w:cs="Times New Roman"/>
          <w:sz w:val="24"/>
          <w:szCs w:val="24"/>
        </w:rPr>
        <w:t xml:space="preserve">suggests that the key to successful catalytic leadership is for it to become embedded in daily </w:t>
      </w:r>
      <w:r w:rsidR="005A34AF">
        <w:rPr>
          <w:rFonts w:ascii="Times New Roman" w:hAnsi="Times New Roman" w:cs="Times New Roman"/>
          <w:sz w:val="24"/>
          <w:szCs w:val="24"/>
        </w:rPr>
        <w:t xml:space="preserve">practice and not viewed as an additional responsibility.  </w:t>
      </w:r>
      <w:r w:rsidR="00597E61">
        <w:rPr>
          <w:rFonts w:ascii="Times New Roman" w:hAnsi="Times New Roman" w:cs="Times New Roman"/>
          <w:sz w:val="24"/>
          <w:szCs w:val="24"/>
        </w:rPr>
        <w:t xml:space="preserve"> </w:t>
      </w:r>
      <w:r w:rsidR="005B6F94">
        <w:rPr>
          <w:rFonts w:ascii="Times New Roman" w:hAnsi="Times New Roman" w:cs="Times New Roman"/>
          <w:sz w:val="24"/>
          <w:szCs w:val="24"/>
        </w:rPr>
        <w:t xml:space="preserve"> </w:t>
      </w:r>
    </w:p>
    <w:p w14:paraId="421B3DD2" w14:textId="6A032B9F" w:rsidR="00814A46" w:rsidRDefault="00D400EF"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Canning (2009, cited in Robins and Callan, 2010) the early years leader not only has the responsibility of the practitioner team they supervise, and the children in their care, but they also have a wider answerability to the community that the setting is located.                    Canning (2009, cited in Robins and Callan, 2010) adds that facilitating parents and the wider community requires ‘inspirational leadership’ which empowers the practitioners to build relationships and become proactive to support any difficulties or challenges that the community may face.  </w:t>
      </w:r>
      <w:r w:rsidR="00C32A7F">
        <w:rPr>
          <w:rFonts w:ascii="Times New Roman" w:hAnsi="Times New Roman" w:cs="Times New Roman"/>
          <w:sz w:val="24"/>
          <w:szCs w:val="24"/>
        </w:rPr>
        <w:t xml:space="preserve">Dyer (2018) suggests that relationships between the setting and the </w:t>
      </w:r>
      <w:r w:rsidR="00C67558">
        <w:rPr>
          <w:rFonts w:ascii="Times New Roman" w:hAnsi="Times New Roman" w:cs="Times New Roman"/>
          <w:sz w:val="24"/>
          <w:szCs w:val="24"/>
        </w:rPr>
        <w:t>parents are key to building solid outcomes for the children, and it is through th</w:t>
      </w:r>
      <w:r w:rsidR="007C6F63">
        <w:rPr>
          <w:rFonts w:ascii="Times New Roman" w:hAnsi="Times New Roman" w:cs="Times New Roman"/>
          <w:sz w:val="24"/>
          <w:szCs w:val="24"/>
        </w:rPr>
        <w:t>ese relationships where needs can be identified and addressed</w:t>
      </w:r>
      <w:r w:rsidR="00C67558">
        <w:rPr>
          <w:rFonts w:ascii="Times New Roman" w:hAnsi="Times New Roman" w:cs="Times New Roman"/>
          <w:sz w:val="24"/>
          <w:szCs w:val="24"/>
        </w:rPr>
        <w:t>.</w:t>
      </w:r>
      <w:r w:rsidR="007C6F63">
        <w:rPr>
          <w:rFonts w:ascii="Times New Roman" w:hAnsi="Times New Roman" w:cs="Times New Roman"/>
          <w:sz w:val="24"/>
          <w:szCs w:val="24"/>
        </w:rPr>
        <w:t xml:space="preserve">  </w:t>
      </w:r>
      <w:r w:rsidR="00C67558">
        <w:rPr>
          <w:rFonts w:ascii="Times New Roman" w:hAnsi="Times New Roman" w:cs="Times New Roman"/>
          <w:sz w:val="24"/>
          <w:szCs w:val="24"/>
        </w:rPr>
        <w:t xml:space="preserve">  </w:t>
      </w:r>
    </w:p>
    <w:p w14:paraId="663FB064" w14:textId="0D43FD21" w:rsidR="00B86C86" w:rsidRDefault="00DA192B"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years leadership requires the </w:t>
      </w:r>
      <w:r w:rsidR="00DB2D2C">
        <w:rPr>
          <w:rFonts w:ascii="Times New Roman" w:hAnsi="Times New Roman" w:cs="Times New Roman"/>
          <w:sz w:val="24"/>
          <w:szCs w:val="24"/>
        </w:rPr>
        <w:t xml:space="preserve">consideration of </w:t>
      </w:r>
      <w:r w:rsidR="00AF1E16">
        <w:rPr>
          <w:rFonts w:ascii="Times New Roman" w:hAnsi="Times New Roman" w:cs="Times New Roman"/>
          <w:sz w:val="24"/>
          <w:szCs w:val="24"/>
        </w:rPr>
        <w:t xml:space="preserve">not only their learning and development but </w:t>
      </w:r>
      <w:r w:rsidR="00DB2D2C">
        <w:rPr>
          <w:rFonts w:ascii="Times New Roman" w:hAnsi="Times New Roman" w:cs="Times New Roman"/>
          <w:sz w:val="24"/>
          <w:szCs w:val="24"/>
        </w:rPr>
        <w:t xml:space="preserve">a wide range of sociological </w:t>
      </w:r>
      <w:r w:rsidR="00E63159">
        <w:rPr>
          <w:rFonts w:ascii="Times New Roman" w:hAnsi="Times New Roman" w:cs="Times New Roman"/>
          <w:sz w:val="24"/>
          <w:szCs w:val="24"/>
        </w:rPr>
        <w:t>factors,</w:t>
      </w:r>
      <w:r w:rsidR="00645C43">
        <w:rPr>
          <w:rFonts w:ascii="Times New Roman" w:hAnsi="Times New Roman" w:cs="Times New Roman"/>
          <w:sz w:val="24"/>
          <w:szCs w:val="24"/>
        </w:rPr>
        <w:t xml:space="preserve"> such as (but not exclusive to</w:t>
      </w:r>
      <w:r w:rsidR="0037160F">
        <w:rPr>
          <w:rFonts w:ascii="Times New Roman" w:hAnsi="Times New Roman" w:cs="Times New Roman"/>
          <w:sz w:val="24"/>
          <w:szCs w:val="24"/>
        </w:rPr>
        <w:t>)</w:t>
      </w:r>
      <w:r w:rsidR="00E63159">
        <w:rPr>
          <w:rFonts w:ascii="Times New Roman" w:hAnsi="Times New Roman" w:cs="Times New Roman"/>
          <w:sz w:val="24"/>
          <w:szCs w:val="24"/>
        </w:rPr>
        <w:t xml:space="preserve"> </w:t>
      </w:r>
      <w:r w:rsidR="00997F2D">
        <w:rPr>
          <w:rFonts w:ascii="Times New Roman" w:hAnsi="Times New Roman" w:cs="Times New Roman"/>
          <w:sz w:val="24"/>
          <w:szCs w:val="24"/>
        </w:rPr>
        <w:t>diverse cultures, safeguarding</w:t>
      </w:r>
      <w:r w:rsidR="00711598">
        <w:rPr>
          <w:rFonts w:ascii="Times New Roman" w:hAnsi="Times New Roman" w:cs="Times New Roman"/>
          <w:sz w:val="24"/>
          <w:szCs w:val="24"/>
        </w:rPr>
        <w:t xml:space="preserve">, </w:t>
      </w:r>
      <w:r w:rsidR="0037160F">
        <w:rPr>
          <w:rFonts w:ascii="Times New Roman" w:hAnsi="Times New Roman" w:cs="Times New Roman"/>
          <w:sz w:val="24"/>
          <w:szCs w:val="24"/>
        </w:rPr>
        <w:t xml:space="preserve">poverty, </w:t>
      </w:r>
      <w:r w:rsidR="002915DB">
        <w:rPr>
          <w:rFonts w:ascii="Times New Roman" w:hAnsi="Times New Roman" w:cs="Times New Roman"/>
          <w:sz w:val="24"/>
          <w:szCs w:val="24"/>
        </w:rPr>
        <w:t xml:space="preserve">home conditions and environment, </w:t>
      </w:r>
      <w:r w:rsidR="00711598">
        <w:rPr>
          <w:rFonts w:ascii="Times New Roman" w:hAnsi="Times New Roman" w:cs="Times New Roman"/>
          <w:sz w:val="24"/>
          <w:szCs w:val="24"/>
        </w:rPr>
        <w:t xml:space="preserve">family structure, </w:t>
      </w:r>
      <w:r w:rsidR="00DD15E9">
        <w:rPr>
          <w:rFonts w:ascii="Times New Roman" w:hAnsi="Times New Roman" w:cs="Times New Roman"/>
          <w:sz w:val="24"/>
          <w:szCs w:val="24"/>
        </w:rPr>
        <w:t xml:space="preserve">adverse childhood experiences, </w:t>
      </w:r>
      <w:r w:rsidR="00645C43">
        <w:rPr>
          <w:rFonts w:ascii="Times New Roman" w:hAnsi="Times New Roman" w:cs="Times New Roman"/>
          <w:sz w:val="24"/>
          <w:szCs w:val="24"/>
        </w:rPr>
        <w:t>disability</w:t>
      </w:r>
      <w:r w:rsidR="00B81411">
        <w:rPr>
          <w:rFonts w:ascii="Times New Roman" w:hAnsi="Times New Roman" w:cs="Times New Roman"/>
          <w:sz w:val="24"/>
          <w:szCs w:val="24"/>
        </w:rPr>
        <w:t xml:space="preserve">.  According to Nicholson </w:t>
      </w:r>
      <w:r w:rsidR="00B81411" w:rsidRPr="005C5C95">
        <w:rPr>
          <w:rFonts w:ascii="Times New Roman" w:hAnsi="Times New Roman" w:cs="Times New Roman"/>
          <w:i/>
          <w:iCs/>
          <w:sz w:val="24"/>
          <w:szCs w:val="24"/>
        </w:rPr>
        <w:t>et al</w:t>
      </w:r>
      <w:r w:rsidR="00B81411">
        <w:rPr>
          <w:rFonts w:ascii="Times New Roman" w:hAnsi="Times New Roman" w:cs="Times New Roman"/>
          <w:sz w:val="24"/>
          <w:szCs w:val="24"/>
        </w:rPr>
        <w:t>. (20</w:t>
      </w:r>
      <w:r w:rsidR="009A0D08">
        <w:rPr>
          <w:rFonts w:ascii="Times New Roman" w:hAnsi="Times New Roman" w:cs="Times New Roman"/>
          <w:sz w:val="24"/>
          <w:szCs w:val="24"/>
        </w:rPr>
        <w:t>18</w:t>
      </w:r>
      <w:r w:rsidR="009F224F">
        <w:rPr>
          <w:rFonts w:ascii="Times New Roman" w:hAnsi="Times New Roman" w:cs="Times New Roman"/>
          <w:sz w:val="24"/>
          <w:szCs w:val="24"/>
        </w:rPr>
        <w:t xml:space="preserve">) the role of the early years setting is to advocate for the rights of the child as in </w:t>
      </w:r>
      <w:r w:rsidR="009261DD">
        <w:rPr>
          <w:rFonts w:ascii="Times New Roman" w:hAnsi="Times New Roman" w:cs="Times New Roman"/>
          <w:sz w:val="24"/>
          <w:szCs w:val="24"/>
        </w:rPr>
        <w:t>accordance with the UNCRC (1989)</w:t>
      </w:r>
      <w:r w:rsidR="0086046C">
        <w:rPr>
          <w:rFonts w:ascii="Times New Roman" w:hAnsi="Times New Roman" w:cs="Times New Roman"/>
          <w:sz w:val="24"/>
          <w:szCs w:val="24"/>
        </w:rPr>
        <w:t xml:space="preserve"> and fight for social justice</w:t>
      </w:r>
      <w:r w:rsidR="009261DD">
        <w:rPr>
          <w:rFonts w:ascii="Times New Roman" w:hAnsi="Times New Roman" w:cs="Times New Roman"/>
          <w:sz w:val="24"/>
          <w:szCs w:val="24"/>
        </w:rPr>
        <w:t>.</w:t>
      </w:r>
      <w:r w:rsidR="006C41A4">
        <w:rPr>
          <w:rFonts w:ascii="Times New Roman" w:hAnsi="Times New Roman" w:cs="Times New Roman"/>
          <w:sz w:val="24"/>
          <w:szCs w:val="24"/>
        </w:rPr>
        <w:t xml:space="preserve"> </w:t>
      </w:r>
      <w:r w:rsidR="00A737C8">
        <w:rPr>
          <w:rFonts w:ascii="Times New Roman" w:hAnsi="Times New Roman" w:cs="Times New Roman"/>
          <w:sz w:val="24"/>
          <w:szCs w:val="24"/>
        </w:rPr>
        <w:t>Working collaboratively with other agencies as suggested by Welsh Government (2012) particularly is the most disadvantaged of communities such as the Flying Start areas in Wales</w:t>
      </w:r>
      <w:r w:rsidR="00C715F2">
        <w:rPr>
          <w:rFonts w:ascii="Times New Roman" w:hAnsi="Times New Roman" w:cs="Times New Roman"/>
          <w:sz w:val="24"/>
          <w:szCs w:val="24"/>
        </w:rPr>
        <w:t xml:space="preserve"> can offer support for families to begin to overcome </w:t>
      </w:r>
      <w:r w:rsidR="004E79AA">
        <w:rPr>
          <w:rFonts w:ascii="Times New Roman" w:hAnsi="Times New Roman" w:cs="Times New Roman"/>
          <w:sz w:val="24"/>
          <w:szCs w:val="24"/>
        </w:rPr>
        <w:t>challenges experienced.</w:t>
      </w:r>
      <w:r w:rsidR="009A0D08">
        <w:rPr>
          <w:rFonts w:ascii="Times New Roman" w:hAnsi="Times New Roman" w:cs="Times New Roman"/>
          <w:sz w:val="24"/>
          <w:szCs w:val="24"/>
        </w:rPr>
        <w:t xml:space="preserve"> </w:t>
      </w:r>
      <w:r w:rsidR="009B796C">
        <w:rPr>
          <w:rFonts w:ascii="Times New Roman" w:hAnsi="Times New Roman" w:cs="Times New Roman"/>
          <w:sz w:val="24"/>
          <w:szCs w:val="24"/>
        </w:rPr>
        <w:t>It is</w:t>
      </w:r>
      <w:r w:rsidR="000E00BD">
        <w:rPr>
          <w:rFonts w:ascii="Times New Roman" w:hAnsi="Times New Roman" w:cs="Times New Roman"/>
          <w:sz w:val="24"/>
          <w:szCs w:val="24"/>
        </w:rPr>
        <w:t xml:space="preserve"> however</w:t>
      </w:r>
      <w:r w:rsidR="009B796C">
        <w:rPr>
          <w:rFonts w:ascii="Times New Roman" w:hAnsi="Times New Roman" w:cs="Times New Roman"/>
          <w:sz w:val="24"/>
          <w:szCs w:val="24"/>
        </w:rPr>
        <w:t xml:space="preserve"> also important to consider </w:t>
      </w:r>
      <w:r w:rsidR="000E00BD">
        <w:rPr>
          <w:rFonts w:ascii="Times New Roman" w:hAnsi="Times New Roman" w:cs="Times New Roman"/>
          <w:sz w:val="24"/>
          <w:szCs w:val="24"/>
        </w:rPr>
        <w:t xml:space="preserve">that </w:t>
      </w:r>
      <w:r w:rsidR="002B7F7A">
        <w:rPr>
          <w:rFonts w:ascii="Times New Roman" w:hAnsi="Times New Roman" w:cs="Times New Roman"/>
          <w:sz w:val="24"/>
          <w:szCs w:val="24"/>
        </w:rPr>
        <w:t xml:space="preserve">events happening nationally and internationally that can also </w:t>
      </w:r>
      <w:r w:rsidR="00762A49">
        <w:rPr>
          <w:rFonts w:ascii="Times New Roman" w:hAnsi="Times New Roman" w:cs="Times New Roman"/>
          <w:sz w:val="24"/>
          <w:szCs w:val="24"/>
        </w:rPr>
        <w:t>have an impression on the</w:t>
      </w:r>
      <w:r w:rsidR="00AB4C16">
        <w:rPr>
          <w:rFonts w:ascii="Times New Roman" w:hAnsi="Times New Roman" w:cs="Times New Roman"/>
          <w:sz w:val="24"/>
          <w:szCs w:val="24"/>
        </w:rPr>
        <w:t xml:space="preserve"> children and the setting</w:t>
      </w:r>
      <w:r w:rsidR="004E79AA">
        <w:rPr>
          <w:rFonts w:ascii="Times New Roman" w:hAnsi="Times New Roman" w:cs="Times New Roman"/>
          <w:sz w:val="24"/>
          <w:szCs w:val="24"/>
        </w:rPr>
        <w:t xml:space="preserve"> that may not yet have the </w:t>
      </w:r>
      <w:r w:rsidR="006F3FE8">
        <w:rPr>
          <w:rFonts w:ascii="Times New Roman" w:hAnsi="Times New Roman" w:cs="Times New Roman"/>
          <w:sz w:val="24"/>
          <w:szCs w:val="24"/>
        </w:rPr>
        <w:t>needed supportive agencies to seek</w:t>
      </w:r>
      <w:r w:rsidR="00AB4C16">
        <w:rPr>
          <w:rFonts w:ascii="Times New Roman" w:hAnsi="Times New Roman" w:cs="Times New Roman"/>
          <w:sz w:val="24"/>
          <w:szCs w:val="24"/>
        </w:rPr>
        <w:t xml:space="preserve">.  </w:t>
      </w:r>
      <w:r w:rsidR="004063C6">
        <w:rPr>
          <w:rFonts w:ascii="Times New Roman" w:hAnsi="Times New Roman" w:cs="Times New Roman"/>
          <w:sz w:val="24"/>
          <w:szCs w:val="24"/>
        </w:rPr>
        <w:t>The Covid-1</w:t>
      </w:r>
      <w:r w:rsidR="00FA359F">
        <w:rPr>
          <w:rFonts w:ascii="Times New Roman" w:hAnsi="Times New Roman" w:cs="Times New Roman"/>
          <w:sz w:val="24"/>
          <w:szCs w:val="24"/>
        </w:rPr>
        <w:t>9</w:t>
      </w:r>
      <w:r w:rsidR="004063C6">
        <w:rPr>
          <w:rFonts w:ascii="Times New Roman" w:hAnsi="Times New Roman" w:cs="Times New Roman"/>
          <w:sz w:val="24"/>
          <w:szCs w:val="24"/>
        </w:rPr>
        <w:t xml:space="preserve"> pandemic has had a significant effect on all of society in the last two years</w:t>
      </w:r>
      <w:r w:rsidR="00595511">
        <w:rPr>
          <w:rFonts w:ascii="Times New Roman" w:hAnsi="Times New Roman" w:cs="Times New Roman"/>
          <w:sz w:val="24"/>
          <w:szCs w:val="24"/>
        </w:rPr>
        <w:t>.</w:t>
      </w:r>
      <w:r w:rsidR="002F5123">
        <w:rPr>
          <w:rFonts w:ascii="Times New Roman" w:hAnsi="Times New Roman" w:cs="Times New Roman"/>
          <w:sz w:val="24"/>
          <w:szCs w:val="24"/>
        </w:rPr>
        <w:t xml:space="preserve"> Co</w:t>
      </w:r>
      <w:r w:rsidR="008A37B4">
        <w:rPr>
          <w:rFonts w:ascii="Times New Roman" w:hAnsi="Times New Roman" w:cs="Times New Roman"/>
          <w:sz w:val="24"/>
          <w:szCs w:val="24"/>
        </w:rPr>
        <w:t>mic Relief (2022, cited in Nursery World, 2022</w:t>
      </w:r>
      <w:r w:rsidR="00973518">
        <w:rPr>
          <w:rFonts w:ascii="Times New Roman" w:hAnsi="Times New Roman" w:cs="Times New Roman"/>
          <w:sz w:val="24"/>
          <w:szCs w:val="24"/>
        </w:rPr>
        <w:t>a</w:t>
      </w:r>
      <w:r w:rsidR="008A37B4">
        <w:rPr>
          <w:rFonts w:ascii="Times New Roman" w:hAnsi="Times New Roman" w:cs="Times New Roman"/>
          <w:sz w:val="24"/>
          <w:szCs w:val="24"/>
        </w:rPr>
        <w:t xml:space="preserve">) </w:t>
      </w:r>
      <w:r w:rsidR="00C34BEA">
        <w:rPr>
          <w:rFonts w:ascii="Times New Roman" w:hAnsi="Times New Roman" w:cs="Times New Roman"/>
          <w:sz w:val="24"/>
          <w:szCs w:val="24"/>
        </w:rPr>
        <w:t xml:space="preserve">recently reported following a survey that </w:t>
      </w:r>
      <w:r w:rsidR="00C17EB2">
        <w:rPr>
          <w:rFonts w:ascii="Times New Roman" w:hAnsi="Times New Roman" w:cs="Times New Roman"/>
          <w:sz w:val="24"/>
          <w:szCs w:val="24"/>
        </w:rPr>
        <w:t xml:space="preserve">54% of parents worried how about the pandemic has </w:t>
      </w:r>
      <w:r w:rsidR="00404E58">
        <w:rPr>
          <w:rFonts w:ascii="Times New Roman" w:hAnsi="Times New Roman" w:cs="Times New Roman"/>
          <w:sz w:val="24"/>
          <w:szCs w:val="24"/>
        </w:rPr>
        <w:t>affecte</w:t>
      </w:r>
      <w:r w:rsidR="00C17EB2">
        <w:rPr>
          <w:rFonts w:ascii="Times New Roman" w:hAnsi="Times New Roman" w:cs="Times New Roman"/>
          <w:sz w:val="24"/>
          <w:szCs w:val="24"/>
        </w:rPr>
        <w:t>d</w:t>
      </w:r>
      <w:r w:rsidR="00404E58">
        <w:rPr>
          <w:rFonts w:ascii="Times New Roman" w:hAnsi="Times New Roman" w:cs="Times New Roman"/>
          <w:sz w:val="24"/>
          <w:szCs w:val="24"/>
        </w:rPr>
        <w:t xml:space="preserve"> their children’s mental health</w:t>
      </w:r>
      <w:r w:rsidR="006B3F98">
        <w:rPr>
          <w:rFonts w:ascii="Times New Roman" w:hAnsi="Times New Roman" w:cs="Times New Roman"/>
          <w:sz w:val="24"/>
          <w:szCs w:val="24"/>
        </w:rPr>
        <w:t>, and 70% felt there was not enough mental health support available for children.</w:t>
      </w:r>
      <w:r w:rsidR="006B55E9">
        <w:rPr>
          <w:rFonts w:ascii="Times New Roman" w:hAnsi="Times New Roman" w:cs="Times New Roman"/>
          <w:sz w:val="24"/>
          <w:szCs w:val="24"/>
        </w:rPr>
        <w:t xml:space="preserve"> Furthermore, the </w:t>
      </w:r>
      <w:r w:rsidR="00A93DA1">
        <w:rPr>
          <w:rFonts w:ascii="Times New Roman" w:hAnsi="Times New Roman" w:cs="Times New Roman"/>
          <w:sz w:val="24"/>
          <w:szCs w:val="24"/>
        </w:rPr>
        <w:t xml:space="preserve">recent </w:t>
      </w:r>
      <w:r w:rsidR="0011134A">
        <w:rPr>
          <w:rFonts w:ascii="Times New Roman" w:hAnsi="Times New Roman" w:cs="Times New Roman"/>
          <w:sz w:val="24"/>
          <w:szCs w:val="24"/>
        </w:rPr>
        <w:t xml:space="preserve">Russian invasion of </w:t>
      </w:r>
      <w:r w:rsidR="00A93DA1">
        <w:rPr>
          <w:rFonts w:ascii="Times New Roman" w:hAnsi="Times New Roman" w:cs="Times New Roman"/>
          <w:sz w:val="24"/>
          <w:szCs w:val="24"/>
        </w:rPr>
        <w:t>Ukraine</w:t>
      </w:r>
      <w:r w:rsidR="00894D3E">
        <w:rPr>
          <w:rFonts w:ascii="Times New Roman" w:hAnsi="Times New Roman" w:cs="Times New Roman"/>
          <w:sz w:val="24"/>
          <w:szCs w:val="24"/>
        </w:rPr>
        <w:t xml:space="preserve"> will </w:t>
      </w:r>
      <w:r w:rsidR="0010134E">
        <w:rPr>
          <w:rFonts w:ascii="Times New Roman" w:hAnsi="Times New Roman" w:cs="Times New Roman"/>
          <w:sz w:val="24"/>
          <w:szCs w:val="24"/>
        </w:rPr>
        <w:t xml:space="preserve">present new challenges to consider.  Gaunt (2022) reports that </w:t>
      </w:r>
      <w:r w:rsidR="00F47EF8">
        <w:rPr>
          <w:rFonts w:ascii="Times New Roman" w:hAnsi="Times New Roman" w:cs="Times New Roman"/>
          <w:sz w:val="24"/>
          <w:szCs w:val="24"/>
        </w:rPr>
        <w:t xml:space="preserve">more than 150,000 have registered to the possibility of hosting </w:t>
      </w:r>
      <w:r w:rsidR="00F056EF">
        <w:rPr>
          <w:rFonts w:ascii="Times New Roman" w:hAnsi="Times New Roman" w:cs="Times New Roman"/>
          <w:sz w:val="24"/>
          <w:szCs w:val="24"/>
        </w:rPr>
        <w:t>Ukrainian</w:t>
      </w:r>
      <w:r w:rsidR="00B323E4">
        <w:rPr>
          <w:rFonts w:ascii="Times New Roman" w:hAnsi="Times New Roman" w:cs="Times New Roman"/>
          <w:sz w:val="24"/>
          <w:szCs w:val="24"/>
        </w:rPr>
        <w:t xml:space="preserve"> refugee families, therefore </w:t>
      </w:r>
      <w:r w:rsidR="00A43048">
        <w:rPr>
          <w:rFonts w:ascii="Times New Roman" w:hAnsi="Times New Roman" w:cs="Times New Roman"/>
          <w:sz w:val="24"/>
          <w:szCs w:val="24"/>
        </w:rPr>
        <w:t xml:space="preserve">there is a </w:t>
      </w:r>
      <w:r w:rsidR="001504B5">
        <w:rPr>
          <w:rFonts w:ascii="Times New Roman" w:hAnsi="Times New Roman" w:cs="Times New Roman"/>
          <w:sz w:val="24"/>
          <w:szCs w:val="24"/>
        </w:rPr>
        <w:t xml:space="preserve">likelihood of </w:t>
      </w:r>
      <w:r w:rsidR="00F056EF">
        <w:rPr>
          <w:rFonts w:ascii="Times New Roman" w:hAnsi="Times New Roman" w:cs="Times New Roman"/>
          <w:sz w:val="24"/>
          <w:szCs w:val="24"/>
        </w:rPr>
        <w:t>Ukrainian</w:t>
      </w:r>
      <w:r w:rsidR="001504B5">
        <w:rPr>
          <w:rFonts w:ascii="Times New Roman" w:hAnsi="Times New Roman" w:cs="Times New Roman"/>
          <w:sz w:val="24"/>
          <w:szCs w:val="24"/>
        </w:rPr>
        <w:t xml:space="preserve"> families accessing the services at the setting, or as Gaunt points out </w:t>
      </w:r>
      <w:r w:rsidR="0045170E">
        <w:rPr>
          <w:rFonts w:ascii="Times New Roman" w:hAnsi="Times New Roman" w:cs="Times New Roman"/>
          <w:sz w:val="24"/>
          <w:szCs w:val="24"/>
        </w:rPr>
        <w:t>the community</w:t>
      </w:r>
      <w:r w:rsidR="009C7128">
        <w:rPr>
          <w:rFonts w:ascii="Times New Roman" w:hAnsi="Times New Roman" w:cs="Times New Roman"/>
          <w:sz w:val="24"/>
          <w:szCs w:val="24"/>
        </w:rPr>
        <w:t xml:space="preserve"> working together to raise donations for those in need.  Grimmer (2022) adds that </w:t>
      </w:r>
      <w:r w:rsidR="00196119">
        <w:rPr>
          <w:rFonts w:ascii="Times New Roman" w:hAnsi="Times New Roman" w:cs="Times New Roman"/>
          <w:sz w:val="24"/>
          <w:szCs w:val="24"/>
        </w:rPr>
        <w:t xml:space="preserve">early years practitioners have a responsibility to </w:t>
      </w:r>
      <w:r w:rsidR="006A76ED">
        <w:rPr>
          <w:rFonts w:ascii="Times New Roman" w:hAnsi="Times New Roman" w:cs="Times New Roman"/>
          <w:sz w:val="24"/>
          <w:szCs w:val="24"/>
        </w:rPr>
        <w:t xml:space="preserve">consider that some children and families may have anxieties </w:t>
      </w:r>
      <w:r w:rsidR="005211B8">
        <w:rPr>
          <w:rFonts w:ascii="Times New Roman" w:hAnsi="Times New Roman" w:cs="Times New Roman"/>
          <w:sz w:val="24"/>
          <w:szCs w:val="24"/>
        </w:rPr>
        <w:t xml:space="preserve">related to the war and it is important that they continue to </w:t>
      </w:r>
      <w:r w:rsidR="005932DF">
        <w:rPr>
          <w:rFonts w:ascii="Times New Roman" w:hAnsi="Times New Roman" w:cs="Times New Roman"/>
          <w:sz w:val="24"/>
          <w:szCs w:val="24"/>
        </w:rPr>
        <w:t xml:space="preserve">remain calm, to </w:t>
      </w:r>
      <w:r w:rsidR="000B47F1">
        <w:rPr>
          <w:rFonts w:ascii="Times New Roman" w:hAnsi="Times New Roman" w:cs="Times New Roman"/>
          <w:sz w:val="24"/>
          <w:szCs w:val="24"/>
        </w:rPr>
        <w:t xml:space="preserve">behave without discrimination </w:t>
      </w:r>
      <w:r w:rsidR="00BF5148">
        <w:rPr>
          <w:rFonts w:ascii="Times New Roman" w:hAnsi="Times New Roman" w:cs="Times New Roman"/>
          <w:sz w:val="24"/>
          <w:szCs w:val="24"/>
        </w:rPr>
        <w:t xml:space="preserve">and to ensure children feel safe and valued.  </w:t>
      </w:r>
    </w:p>
    <w:p w14:paraId="2AD49D2C" w14:textId="4925DC88" w:rsidR="006C2D77" w:rsidRPr="00192CA8" w:rsidRDefault="00611753"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Wa</w:t>
      </w:r>
      <w:r w:rsidR="00FC15FA">
        <w:rPr>
          <w:rFonts w:ascii="Times New Roman" w:hAnsi="Times New Roman" w:cs="Times New Roman"/>
          <w:sz w:val="24"/>
          <w:szCs w:val="24"/>
        </w:rPr>
        <w:t xml:space="preserve">niganayake (2014) states that early years leaders </w:t>
      </w:r>
      <w:r w:rsidR="005D1C2B">
        <w:rPr>
          <w:rFonts w:ascii="Times New Roman" w:hAnsi="Times New Roman" w:cs="Times New Roman"/>
          <w:sz w:val="24"/>
          <w:szCs w:val="24"/>
        </w:rPr>
        <w:t>need to have the required knowledge, understanding and problem solving skills to be able to deal with a wide range of soci</w:t>
      </w:r>
      <w:r w:rsidR="00866721">
        <w:rPr>
          <w:rFonts w:ascii="Times New Roman" w:hAnsi="Times New Roman" w:cs="Times New Roman"/>
          <w:sz w:val="24"/>
          <w:szCs w:val="24"/>
        </w:rPr>
        <w:t xml:space="preserve">ological factors that affect the children and families attending the setting.  </w:t>
      </w:r>
      <w:r w:rsidR="006C2D77">
        <w:rPr>
          <w:rFonts w:ascii="Times New Roman" w:hAnsi="Times New Roman" w:cs="Times New Roman"/>
          <w:sz w:val="24"/>
          <w:szCs w:val="24"/>
        </w:rPr>
        <w:t xml:space="preserve">Pettavel (2019) </w:t>
      </w:r>
      <w:r w:rsidR="00981159">
        <w:rPr>
          <w:rFonts w:ascii="Times New Roman" w:hAnsi="Times New Roman" w:cs="Times New Roman"/>
          <w:sz w:val="24"/>
          <w:szCs w:val="24"/>
        </w:rPr>
        <w:t xml:space="preserve">highlights that early years practitioners have such a responsibility on their shoulders, caring for, teaching and guiding young children with such complex </w:t>
      </w:r>
      <w:r w:rsidR="00EA595E">
        <w:rPr>
          <w:rFonts w:ascii="Times New Roman" w:hAnsi="Times New Roman" w:cs="Times New Roman"/>
          <w:sz w:val="24"/>
          <w:szCs w:val="24"/>
        </w:rPr>
        <w:t xml:space="preserve">vulnerable needs, yet </w:t>
      </w:r>
      <w:r w:rsidR="00D47CA3">
        <w:rPr>
          <w:rFonts w:ascii="Times New Roman" w:hAnsi="Times New Roman" w:cs="Times New Roman"/>
          <w:sz w:val="24"/>
          <w:szCs w:val="24"/>
        </w:rPr>
        <w:t>contends that</w:t>
      </w:r>
      <w:r w:rsidR="00EA595E">
        <w:rPr>
          <w:rFonts w:ascii="Times New Roman" w:hAnsi="Times New Roman" w:cs="Times New Roman"/>
          <w:sz w:val="24"/>
          <w:szCs w:val="24"/>
        </w:rPr>
        <w:t xml:space="preserve"> the salary on offer is </w:t>
      </w:r>
      <w:r w:rsidR="001D1A0D">
        <w:rPr>
          <w:rFonts w:ascii="Times New Roman" w:hAnsi="Times New Roman" w:cs="Times New Roman"/>
          <w:sz w:val="24"/>
          <w:szCs w:val="24"/>
        </w:rPr>
        <w:t>not comparable.</w:t>
      </w:r>
      <w:r w:rsidR="00F51F63">
        <w:rPr>
          <w:rFonts w:ascii="Times New Roman" w:hAnsi="Times New Roman" w:cs="Times New Roman"/>
          <w:sz w:val="24"/>
          <w:szCs w:val="24"/>
        </w:rPr>
        <w:t xml:space="preserve"> </w:t>
      </w:r>
      <w:r w:rsidR="0017795B">
        <w:rPr>
          <w:rFonts w:ascii="Times New Roman" w:hAnsi="Times New Roman" w:cs="Times New Roman"/>
          <w:sz w:val="24"/>
          <w:szCs w:val="24"/>
        </w:rPr>
        <w:t xml:space="preserve">Pettavel (2019) adds that </w:t>
      </w:r>
      <w:r w:rsidR="001F5CAA">
        <w:rPr>
          <w:rFonts w:ascii="Times New Roman" w:hAnsi="Times New Roman" w:cs="Times New Roman"/>
          <w:sz w:val="24"/>
          <w:szCs w:val="24"/>
        </w:rPr>
        <w:t xml:space="preserve">practitioners choose the vocation based upon their own motivation </w:t>
      </w:r>
      <w:r w:rsidR="000050B1">
        <w:rPr>
          <w:rFonts w:ascii="Times New Roman" w:hAnsi="Times New Roman" w:cs="Times New Roman"/>
          <w:sz w:val="24"/>
          <w:szCs w:val="24"/>
        </w:rPr>
        <w:t xml:space="preserve">and </w:t>
      </w:r>
      <w:r w:rsidR="001A73EC">
        <w:rPr>
          <w:rFonts w:ascii="Times New Roman" w:hAnsi="Times New Roman" w:cs="Times New Roman"/>
          <w:sz w:val="24"/>
          <w:szCs w:val="24"/>
        </w:rPr>
        <w:t xml:space="preserve">continued </w:t>
      </w:r>
      <w:r w:rsidR="000050B1">
        <w:rPr>
          <w:rFonts w:ascii="Times New Roman" w:hAnsi="Times New Roman" w:cs="Times New Roman"/>
          <w:sz w:val="24"/>
          <w:szCs w:val="24"/>
        </w:rPr>
        <w:t xml:space="preserve">determination </w:t>
      </w:r>
      <w:r w:rsidR="001F5CAA">
        <w:rPr>
          <w:rFonts w:ascii="Times New Roman" w:hAnsi="Times New Roman" w:cs="Times New Roman"/>
          <w:sz w:val="24"/>
          <w:szCs w:val="24"/>
        </w:rPr>
        <w:t xml:space="preserve">to support </w:t>
      </w:r>
      <w:r w:rsidR="00F51F63">
        <w:rPr>
          <w:rFonts w:ascii="Times New Roman" w:hAnsi="Times New Roman" w:cs="Times New Roman"/>
          <w:sz w:val="24"/>
          <w:szCs w:val="24"/>
        </w:rPr>
        <w:t>and enable children to thrive</w:t>
      </w:r>
      <w:r w:rsidR="00B90F57">
        <w:rPr>
          <w:rFonts w:ascii="Times New Roman" w:hAnsi="Times New Roman" w:cs="Times New Roman"/>
          <w:sz w:val="24"/>
          <w:szCs w:val="24"/>
        </w:rPr>
        <w:t xml:space="preserve">, and as </w:t>
      </w:r>
      <w:r w:rsidR="003F12A5">
        <w:rPr>
          <w:rFonts w:ascii="Times New Roman" w:hAnsi="Times New Roman" w:cs="Times New Roman"/>
          <w:sz w:val="24"/>
          <w:szCs w:val="24"/>
        </w:rPr>
        <w:t>put forward by Siraj and Hallet (2014), effective and caring leadership is key</w:t>
      </w:r>
      <w:r w:rsidR="00B2112A">
        <w:rPr>
          <w:rFonts w:ascii="Times New Roman" w:hAnsi="Times New Roman" w:cs="Times New Roman"/>
          <w:sz w:val="24"/>
          <w:szCs w:val="24"/>
        </w:rPr>
        <w:t xml:space="preserve"> in order to </w:t>
      </w:r>
      <w:r w:rsidR="0079013B">
        <w:rPr>
          <w:rFonts w:ascii="Times New Roman" w:hAnsi="Times New Roman" w:cs="Times New Roman"/>
          <w:sz w:val="24"/>
          <w:szCs w:val="24"/>
        </w:rPr>
        <w:t>guide</w:t>
      </w:r>
      <w:r w:rsidR="00B2112A">
        <w:rPr>
          <w:rFonts w:ascii="Times New Roman" w:hAnsi="Times New Roman" w:cs="Times New Roman"/>
          <w:sz w:val="24"/>
          <w:szCs w:val="24"/>
        </w:rPr>
        <w:t xml:space="preserve"> the </w:t>
      </w:r>
      <w:r w:rsidR="0079013B">
        <w:rPr>
          <w:rFonts w:ascii="Times New Roman" w:hAnsi="Times New Roman" w:cs="Times New Roman"/>
          <w:sz w:val="24"/>
          <w:szCs w:val="24"/>
        </w:rPr>
        <w:t>team in supporting the rights of the child.</w:t>
      </w:r>
      <w:r w:rsidR="00D47CA3">
        <w:rPr>
          <w:rFonts w:ascii="Times New Roman" w:hAnsi="Times New Roman" w:cs="Times New Roman"/>
          <w:sz w:val="24"/>
          <w:szCs w:val="24"/>
        </w:rPr>
        <w:t xml:space="preserve"> </w:t>
      </w:r>
      <w:r w:rsidR="001D1008">
        <w:rPr>
          <w:rFonts w:ascii="Times New Roman" w:hAnsi="Times New Roman" w:cs="Times New Roman"/>
          <w:sz w:val="24"/>
          <w:szCs w:val="24"/>
        </w:rPr>
        <w:t xml:space="preserve">Parker (2020) argues that the determination of key historical figures such as Rosa Parks and Ellen Baker who were by no means considered leaders of any description, but made a stand in what they believed and brought forward significant changes for society across the world.  Parker states that a catalytic leader works at the grass roots, has sound understanding of </w:t>
      </w:r>
      <w:r w:rsidR="00320D0C">
        <w:rPr>
          <w:rFonts w:ascii="Times New Roman" w:hAnsi="Times New Roman" w:cs="Times New Roman"/>
          <w:sz w:val="24"/>
          <w:szCs w:val="24"/>
        </w:rPr>
        <w:t>community-based</w:t>
      </w:r>
      <w:r w:rsidR="001D1008">
        <w:rPr>
          <w:rFonts w:ascii="Times New Roman" w:hAnsi="Times New Roman" w:cs="Times New Roman"/>
          <w:sz w:val="24"/>
          <w:szCs w:val="24"/>
        </w:rPr>
        <w:t xml:space="preserve"> needs and what can be done to benefit.  Robnett (1996, cited in Parker, 2020) describes catalytic leadership as ‘bridge leadership’ of which changes at the bottom enables micro-mobilisation to instigate change at the top and therefore across society.  </w:t>
      </w:r>
      <w:r w:rsidR="00E45461">
        <w:rPr>
          <w:rFonts w:ascii="Times New Roman" w:hAnsi="Times New Roman" w:cs="Times New Roman"/>
          <w:sz w:val="24"/>
          <w:szCs w:val="24"/>
        </w:rPr>
        <w:t>Leadership is not dependent upon position of power, but that of a desire to inspire beneficial change (McDowell-Clark, 2012)</w:t>
      </w:r>
      <w:r w:rsidR="00DB2ADA">
        <w:rPr>
          <w:rFonts w:ascii="Times New Roman" w:hAnsi="Times New Roman" w:cs="Times New Roman"/>
          <w:sz w:val="24"/>
          <w:szCs w:val="24"/>
        </w:rPr>
        <w:t>, a social and ethical res</w:t>
      </w:r>
      <w:r w:rsidR="00E64A37">
        <w:rPr>
          <w:rFonts w:ascii="Times New Roman" w:hAnsi="Times New Roman" w:cs="Times New Roman"/>
          <w:sz w:val="24"/>
          <w:szCs w:val="24"/>
        </w:rPr>
        <w:t>ponsibility (McDowell Clark, 2012)</w:t>
      </w:r>
      <w:r w:rsidR="0097704D">
        <w:rPr>
          <w:rFonts w:ascii="Times New Roman" w:hAnsi="Times New Roman" w:cs="Times New Roman"/>
          <w:sz w:val="24"/>
          <w:szCs w:val="24"/>
        </w:rPr>
        <w:t xml:space="preserve"> and a distributed</w:t>
      </w:r>
      <w:r w:rsidR="00032610">
        <w:rPr>
          <w:rFonts w:ascii="Times New Roman" w:hAnsi="Times New Roman" w:cs="Times New Roman"/>
          <w:sz w:val="24"/>
          <w:szCs w:val="24"/>
        </w:rPr>
        <w:t>, collaborative leadership pushes for higher quality (Lindon, 2012)</w:t>
      </w:r>
      <w:r w:rsidR="00E45461">
        <w:rPr>
          <w:rFonts w:ascii="Times New Roman" w:hAnsi="Times New Roman" w:cs="Times New Roman"/>
          <w:sz w:val="24"/>
          <w:szCs w:val="24"/>
        </w:rPr>
        <w:t>.</w:t>
      </w:r>
      <w:r w:rsidR="007833E8">
        <w:rPr>
          <w:rFonts w:ascii="Times New Roman" w:hAnsi="Times New Roman" w:cs="Times New Roman"/>
          <w:sz w:val="24"/>
          <w:szCs w:val="24"/>
        </w:rPr>
        <w:t xml:space="preserve"> As Handling, Jopling and Needham (2015) states, the most important </w:t>
      </w:r>
      <w:r w:rsidR="00FE2269">
        <w:rPr>
          <w:rFonts w:ascii="Times New Roman" w:hAnsi="Times New Roman" w:cs="Times New Roman"/>
          <w:sz w:val="24"/>
          <w:szCs w:val="24"/>
        </w:rPr>
        <w:t>role of early years leadership is working to improve outcomes for all children</w:t>
      </w:r>
      <w:r w:rsidR="009411E6">
        <w:rPr>
          <w:rFonts w:ascii="Times New Roman" w:hAnsi="Times New Roman" w:cs="Times New Roman"/>
          <w:sz w:val="24"/>
          <w:szCs w:val="24"/>
        </w:rPr>
        <w:t xml:space="preserve"> and</w:t>
      </w:r>
      <w:r w:rsidR="00041AA5">
        <w:rPr>
          <w:rFonts w:ascii="Times New Roman" w:hAnsi="Times New Roman" w:cs="Times New Roman"/>
          <w:sz w:val="24"/>
          <w:szCs w:val="24"/>
        </w:rPr>
        <w:t xml:space="preserve"> as</w:t>
      </w:r>
      <w:r w:rsidR="00CF6A19">
        <w:rPr>
          <w:rFonts w:ascii="Times New Roman" w:hAnsi="Times New Roman" w:cs="Times New Roman"/>
          <w:sz w:val="24"/>
          <w:szCs w:val="24"/>
        </w:rPr>
        <w:t xml:space="preserve"> asserted by</w:t>
      </w:r>
      <w:r w:rsidR="009411E6">
        <w:rPr>
          <w:rFonts w:ascii="Times New Roman" w:hAnsi="Times New Roman" w:cs="Times New Roman"/>
          <w:sz w:val="24"/>
          <w:szCs w:val="24"/>
        </w:rPr>
        <w:t xml:space="preserve"> Oliver (2008, cited in Sims </w:t>
      </w:r>
      <w:r w:rsidR="009411E6" w:rsidRPr="00041AA5">
        <w:rPr>
          <w:rFonts w:ascii="Times New Roman" w:hAnsi="Times New Roman" w:cs="Times New Roman"/>
          <w:i/>
          <w:iCs/>
          <w:sz w:val="24"/>
          <w:szCs w:val="24"/>
        </w:rPr>
        <w:t>et al</w:t>
      </w:r>
      <w:r w:rsidR="009411E6">
        <w:rPr>
          <w:rFonts w:ascii="Times New Roman" w:hAnsi="Times New Roman" w:cs="Times New Roman"/>
          <w:sz w:val="24"/>
          <w:szCs w:val="24"/>
        </w:rPr>
        <w:t>., 201</w:t>
      </w:r>
      <w:r w:rsidR="00041AA5">
        <w:rPr>
          <w:rFonts w:ascii="Times New Roman" w:hAnsi="Times New Roman" w:cs="Times New Roman"/>
          <w:sz w:val="24"/>
          <w:szCs w:val="24"/>
        </w:rPr>
        <w:t>5)</w:t>
      </w:r>
      <w:r w:rsidR="00CF6A19">
        <w:rPr>
          <w:rFonts w:ascii="Times New Roman" w:hAnsi="Times New Roman" w:cs="Times New Roman"/>
          <w:sz w:val="24"/>
          <w:szCs w:val="24"/>
        </w:rPr>
        <w:t xml:space="preserve"> to act as advocates fo</w:t>
      </w:r>
      <w:r w:rsidR="00DF4280">
        <w:rPr>
          <w:rFonts w:ascii="Times New Roman" w:hAnsi="Times New Roman" w:cs="Times New Roman"/>
          <w:sz w:val="24"/>
          <w:szCs w:val="24"/>
        </w:rPr>
        <w:t xml:space="preserve">r children’s rights and needs.  </w:t>
      </w:r>
    </w:p>
    <w:p w14:paraId="32A29D83" w14:textId="23818BA0" w:rsidR="003C1365" w:rsidRPr="00192CA8" w:rsidRDefault="003C1365" w:rsidP="00DF0E78">
      <w:pPr>
        <w:spacing w:line="360" w:lineRule="auto"/>
        <w:jc w:val="both"/>
        <w:rPr>
          <w:rFonts w:ascii="Times New Roman" w:hAnsi="Times New Roman" w:cs="Times New Roman"/>
          <w:sz w:val="24"/>
          <w:szCs w:val="24"/>
        </w:rPr>
      </w:pPr>
    </w:p>
    <w:p w14:paraId="518E0B66" w14:textId="505D6C18" w:rsidR="003C1365" w:rsidRPr="00074C07" w:rsidRDefault="00243120" w:rsidP="00DF0E7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The </w:t>
      </w:r>
      <w:r w:rsidR="003C1365" w:rsidRPr="00663386">
        <w:rPr>
          <w:rFonts w:ascii="Times New Roman" w:hAnsi="Times New Roman" w:cs="Times New Roman"/>
          <w:b/>
          <w:bCs/>
          <w:sz w:val="24"/>
          <w:szCs w:val="24"/>
        </w:rPr>
        <w:t>Children’s Commissioner Supporting the Rights of the Children of the UK</w:t>
      </w:r>
    </w:p>
    <w:p w14:paraId="4421E698" w14:textId="05F2847E" w:rsidR="004F1BAD" w:rsidRDefault="00F338C4"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history, there has been various </w:t>
      </w:r>
      <w:r w:rsidR="00AC2527">
        <w:rPr>
          <w:rFonts w:ascii="Times New Roman" w:hAnsi="Times New Roman" w:cs="Times New Roman"/>
          <w:sz w:val="24"/>
          <w:szCs w:val="24"/>
        </w:rPr>
        <w:t>significant events that have changed the rights of the child in the UK</w:t>
      </w:r>
      <w:r w:rsidR="00494D6C">
        <w:rPr>
          <w:rFonts w:ascii="Times New Roman" w:hAnsi="Times New Roman" w:cs="Times New Roman"/>
          <w:sz w:val="24"/>
          <w:szCs w:val="24"/>
        </w:rPr>
        <w:t>. One of the first was the introduction of the Children’s Charter 1889 which</w:t>
      </w:r>
      <w:r w:rsidR="0039151B">
        <w:rPr>
          <w:rFonts w:ascii="Times New Roman" w:hAnsi="Times New Roman" w:cs="Times New Roman"/>
          <w:sz w:val="24"/>
          <w:szCs w:val="24"/>
        </w:rPr>
        <w:t xml:space="preserve"> </w:t>
      </w:r>
      <w:r w:rsidR="00D07316">
        <w:rPr>
          <w:rFonts w:ascii="Times New Roman" w:hAnsi="Times New Roman" w:cs="Times New Roman"/>
          <w:sz w:val="24"/>
          <w:szCs w:val="24"/>
        </w:rPr>
        <w:t xml:space="preserve">aimed to protect children from neglect </w:t>
      </w:r>
      <w:r w:rsidR="00E96CE5">
        <w:rPr>
          <w:rFonts w:ascii="Times New Roman" w:hAnsi="Times New Roman" w:cs="Times New Roman"/>
          <w:sz w:val="24"/>
          <w:szCs w:val="24"/>
        </w:rPr>
        <w:t>or ill-treatment (</w:t>
      </w:r>
      <w:r w:rsidR="008A5D70" w:rsidRPr="00E13FB9">
        <w:rPr>
          <w:rFonts w:ascii="Times New Roman" w:hAnsi="Times New Roman" w:cs="Times New Roman"/>
          <w:i/>
          <w:iCs/>
          <w:sz w:val="24"/>
          <w:szCs w:val="24"/>
        </w:rPr>
        <w:t>Prevention of C</w:t>
      </w:r>
      <w:r w:rsidR="00465E7F" w:rsidRPr="00E13FB9">
        <w:rPr>
          <w:rFonts w:ascii="Times New Roman" w:hAnsi="Times New Roman" w:cs="Times New Roman"/>
          <w:i/>
          <w:iCs/>
          <w:sz w:val="24"/>
          <w:szCs w:val="24"/>
        </w:rPr>
        <w:t>ruelty to, and Protection of, Children Act 1889</w:t>
      </w:r>
      <w:r w:rsidR="00E13FB9">
        <w:rPr>
          <w:rFonts w:ascii="Times New Roman" w:hAnsi="Times New Roman" w:cs="Times New Roman"/>
          <w:sz w:val="24"/>
          <w:szCs w:val="24"/>
        </w:rPr>
        <w:t>)</w:t>
      </w:r>
      <w:r w:rsidR="00257E59">
        <w:rPr>
          <w:rFonts w:ascii="Times New Roman" w:hAnsi="Times New Roman" w:cs="Times New Roman"/>
          <w:sz w:val="24"/>
          <w:szCs w:val="24"/>
        </w:rPr>
        <w:t xml:space="preserve"> </w:t>
      </w:r>
      <w:r w:rsidR="00052D47">
        <w:rPr>
          <w:rFonts w:ascii="Times New Roman" w:hAnsi="Times New Roman" w:cs="Times New Roman"/>
          <w:sz w:val="24"/>
          <w:szCs w:val="24"/>
        </w:rPr>
        <w:t xml:space="preserve">A key </w:t>
      </w:r>
      <w:r w:rsidR="003C26FB">
        <w:rPr>
          <w:rFonts w:ascii="Times New Roman" w:hAnsi="Times New Roman" w:cs="Times New Roman"/>
          <w:sz w:val="24"/>
          <w:szCs w:val="24"/>
        </w:rPr>
        <w:t>catalytic leader in advocating for children</w:t>
      </w:r>
      <w:r w:rsidR="00EE3B5E">
        <w:rPr>
          <w:rFonts w:ascii="Times New Roman" w:hAnsi="Times New Roman" w:cs="Times New Roman"/>
          <w:sz w:val="24"/>
          <w:szCs w:val="24"/>
        </w:rPr>
        <w:t>’</w:t>
      </w:r>
      <w:r w:rsidR="003C26FB">
        <w:rPr>
          <w:rFonts w:ascii="Times New Roman" w:hAnsi="Times New Roman" w:cs="Times New Roman"/>
          <w:sz w:val="24"/>
          <w:szCs w:val="24"/>
        </w:rPr>
        <w:t>s rights was Eglantyne Jebb</w:t>
      </w:r>
      <w:r w:rsidR="005B2729">
        <w:rPr>
          <w:rFonts w:ascii="Times New Roman" w:hAnsi="Times New Roman" w:cs="Times New Roman"/>
          <w:sz w:val="24"/>
          <w:szCs w:val="24"/>
        </w:rPr>
        <w:t xml:space="preserve"> and Dorothy Buxton</w:t>
      </w:r>
      <w:r w:rsidR="00EC005F">
        <w:rPr>
          <w:rFonts w:ascii="Times New Roman" w:hAnsi="Times New Roman" w:cs="Times New Roman"/>
          <w:sz w:val="24"/>
          <w:szCs w:val="24"/>
        </w:rPr>
        <w:t xml:space="preserve">.  The founder of Save the Children charity, Jebb </w:t>
      </w:r>
      <w:r w:rsidR="005B2729">
        <w:rPr>
          <w:rFonts w:ascii="Times New Roman" w:hAnsi="Times New Roman" w:cs="Times New Roman"/>
          <w:sz w:val="24"/>
          <w:szCs w:val="24"/>
        </w:rPr>
        <w:t xml:space="preserve">and Buxton worked tirelessly following the First World War to </w:t>
      </w:r>
      <w:r w:rsidR="005D2FD5">
        <w:rPr>
          <w:rFonts w:ascii="Times New Roman" w:hAnsi="Times New Roman" w:cs="Times New Roman"/>
          <w:sz w:val="24"/>
          <w:szCs w:val="24"/>
        </w:rPr>
        <w:t xml:space="preserve">fight </w:t>
      </w:r>
      <w:r w:rsidR="00247E0D">
        <w:rPr>
          <w:rFonts w:ascii="Times New Roman" w:hAnsi="Times New Roman" w:cs="Times New Roman"/>
          <w:sz w:val="24"/>
          <w:szCs w:val="24"/>
        </w:rPr>
        <w:t xml:space="preserve">for the children in war torn countries living in inhumane conditions without food.  </w:t>
      </w:r>
      <w:r w:rsidR="00EE3B5E">
        <w:rPr>
          <w:rFonts w:ascii="Times New Roman" w:hAnsi="Times New Roman" w:cs="Times New Roman"/>
          <w:sz w:val="24"/>
          <w:szCs w:val="24"/>
        </w:rPr>
        <w:t>(Save the Children, 20</w:t>
      </w:r>
      <w:r w:rsidR="00FB3E5F">
        <w:rPr>
          <w:rFonts w:ascii="Times New Roman" w:hAnsi="Times New Roman" w:cs="Times New Roman"/>
          <w:sz w:val="24"/>
          <w:szCs w:val="24"/>
        </w:rPr>
        <w:t>22)</w:t>
      </w:r>
      <w:r w:rsidR="009E5732">
        <w:rPr>
          <w:rFonts w:ascii="Times New Roman" w:hAnsi="Times New Roman" w:cs="Times New Roman"/>
          <w:sz w:val="24"/>
          <w:szCs w:val="24"/>
        </w:rPr>
        <w:t>.  I</w:t>
      </w:r>
      <w:r w:rsidR="003D53A8">
        <w:rPr>
          <w:rFonts w:ascii="Times New Roman" w:hAnsi="Times New Roman" w:cs="Times New Roman"/>
          <w:sz w:val="24"/>
          <w:szCs w:val="24"/>
        </w:rPr>
        <w:t xml:space="preserve">t was Jebb who initiated the idea of developing a </w:t>
      </w:r>
      <w:r w:rsidR="0012794A">
        <w:rPr>
          <w:rFonts w:ascii="Times New Roman" w:hAnsi="Times New Roman" w:cs="Times New Roman"/>
          <w:sz w:val="24"/>
          <w:szCs w:val="24"/>
        </w:rPr>
        <w:t xml:space="preserve">list of rights </w:t>
      </w:r>
      <w:r w:rsidR="00902E42">
        <w:rPr>
          <w:rFonts w:ascii="Times New Roman" w:hAnsi="Times New Roman" w:cs="Times New Roman"/>
          <w:sz w:val="24"/>
          <w:szCs w:val="24"/>
        </w:rPr>
        <w:t>for all children across the world</w:t>
      </w:r>
      <w:r w:rsidR="004B6A45">
        <w:rPr>
          <w:rFonts w:ascii="Times New Roman" w:hAnsi="Times New Roman" w:cs="Times New Roman"/>
          <w:sz w:val="24"/>
          <w:szCs w:val="24"/>
        </w:rPr>
        <w:t xml:space="preserve"> and this was adopted by the forerunner of the United Nations, the </w:t>
      </w:r>
      <w:r w:rsidR="00D9108A">
        <w:rPr>
          <w:rFonts w:ascii="Times New Roman" w:hAnsi="Times New Roman" w:cs="Times New Roman"/>
          <w:sz w:val="24"/>
          <w:szCs w:val="24"/>
        </w:rPr>
        <w:t>League of Nations</w:t>
      </w:r>
      <w:r w:rsidR="007A113B">
        <w:rPr>
          <w:rFonts w:ascii="Times New Roman" w:hAnsi="Times New Roman" w:cs="Times New Roman"/>
          <w:sz w:val="24"/>
          <w:szCs w:val="24"/>
        </w:rPr>
        <w:t>, title the Geneva Declaration o</w:t>
      </w:r>
      <w:r w:rsidR="001501DA">
        <w:rPr>
          <w:rFonts w:ascii="Times New Roman" w:hAnsi="Times New Roman" w:cs="Times New Roman"/>
          <w:sz w:val="24"/>
          <w:szCs w:val="24"/>
        </w:rPr>
        <w:t>n the Rights of the Child (Unicef, 2022)</w:t>
      </w:r>
      <w:r w:rsidR="001B38B4">
        <w:rPr>
          <w:rFonts w:ascii="Times New Roman" w:hAnsi="Times New Roman" w:cs="Times New Roman"/>
          <w:sz w:val="24"/>
          <w:szCs w:val="24"/>
        </w:rPr>
        <w:t xml:space="preserve"> and later adopted by the United Nations in 1959</w:t>
      </w:r>
      <w:r w:rsidR="00787B5B">
        <w:rPr>
          <w:rFonts w:ascii="Times New Roman" w:hAnsi="Times New Roman" w:cs="Times New Roman"/>
          <w:sz w:val="24"/>
          <w:szCs w:val="24"/>
        </w:rPr>
        <w:t>,</w:t>
      </w:r>
      <w:r w:rsidR="001501DA">
        <w:rPr>
          <w:rFonts w:ascii="Times New Roman" w:hAnsi="Times New Roman" w:cs="Times New Roman"/>
          <w:sz w:val="24"/>
          <w:szCs w:val="24"/>
        </w:rPr>
        <w:t xml:space="preserve"> </w:t>
      </w:r>
      <w:r w:rsidR="007A309A">
        <w:rPr>
          <w:rFonts w:ascii="Times New Roman" w:hAnsi="Times New Roman" w:cs="Times New Roman"/>
          <w:sz w:val="24"/>
          <w:szCs w:val="24"/>
        </w:rPr>
        <w:t>which proved fundamental to Save the Children’s work</w:t>
      </w:r>
      <w:r w:rsidR="001501DA">
        <w:rPr>
          <w:rFonts w:ascii="Times New Roman" w:hAnsi="Times New Roman" w:cs="Times New Roman"/>
          <w:sz w:val="24"/>
          <w:szCs w:val="24"/>
        </w:rPr>
        <w:t xml:space="preserve"> and future legislation</w:t>
      </w:r>
      <w:r w:rsidR="00183735">
        <w:rPr>
          <w:rFonts w:ascii="Times New Roman" w:hAnsi="Times New Roman" w:cs="Times New Roman"/>
          <w:sz w:val="24"/>
          <w:szCs w:val="24"/>
        </w:rPr>
        <w:t xml:space="preserve">. </w:t>
      </w:r>
      <w:r w:rsidR="0030347A">
        <w:rPr>
          <w:rFonts w:ascii="Times New Roman" w:hAnsi="Times New Roman" w:cs="Times New Roman"/>
          <w:sz w:val="24"/>
          <w:szCs w:val="24"/>
        </w:rPr>
        <w:t xml:space="preserve">The United Nations </w:t>
      </w:r>
      <w:r w:rsidR="00A22A42">
        <w:rPr>
          <w:rFonts w:ascii="Times New Roman" w:hAnsi="Times New Roman" w:cs="Times New Roman"/>
          <w:sz w:val="24"/>
          <w:szCs w:val="24"/>
        </w:rPr>
        <w:t>Convention</w:t>
      </w:r>
      <w:r w:rsidR="0030347A">
        <w:rPr>
          <w:rFonts w:ascii="Times New Roman" w:hAnsi="Times New Roman" w:cs="Times New Roman"/>
          <w:sz w:val="24"/>
          <w:szCs w:val="24"/>
        </w:rPr>
        <w:t xml:space="preserve"> on the Rights of the Child 1989 and the Children Act 1989</w:t>
      </w:r>
      <w:r w:rsidR="00E8622B">
        <w:rPr>
          <w:rFonts w:ascii="Times New Roman" w:hAnsi="Times New Roman" w:cs="Times New Roman"/>
          <w:sz w:val="24"/>
          <w:szCs w:val="24"/>
        </w:rPr>
        <w:t xml:space="preserve"> and 2004 had </w:t>
      </w:r>
      <w:r w:rsidR="003E3BE0">
        <w:rPr>
          <w:rFonts w:ascii="Times New Roman" w:hAnsi="Times New Roman" w:cs="Times New Roman"/>
          <w:sz w:val="24"/>
          <w:szCs w:val="24"/>
        </w:rPr>
        <w:t>substantial lead in the way of children’s rights being advocated</w:t>
      </w:r>
      <w:r w:rsidR="00F95C73">
        <w:rPr>
          <w:rFonts w:ascii="Times New Roman" w:hAnsi="Times New Roman" w:cs="Times New Roman"/>
          <w:sz w:val="24"/>
          <w:szCs w:val="24"/>
        </w:rPr>
        <w:t xml:space="preserve"> however it is significant to consider that whilst there are international and national legislations in place, </w:t>
      </w:r>
      <w:r w:rsidR="00A22A42">
        <w:rPr>
          <w:rFonts w:ascii="Times New Roman" w:hAnsi="Times New Roman" w:cs="Times New Roman"/>
          <w:sz w:val="24"/>
          <w:szCs w:val="24"/>
        </w:rPr>
        <w:t xml:space="preserve">each country has adopted </w:t>
      </w:r>
      <w:r w:rsidR="003C0950">
        <w:rPr>
          <w:rFonts w:ascii="Times New Roman" w:hAnsi="Times New Roman" w:cs="Times New Roman"/>
          <w:sz w:val="24"/>
          <w:szCs w:val="24"/>
        </w:rPr>
        <w:t xml:space="preserve">the same principles, each have </w:t>
      </w:r>
      <w:r w:rsidR="00A22A42">
        <w:rPr>
          <w:rFonts w:ascii="Times New Roman" w:hAnsi="Times New Roman" w:cs="Times New Roman"/>
          <w:sz w:val="24"/>
          <w:szCs w:val="24"/>
        </w:rPr>
        <w:t xml:space="preserve">their own </w:t>
      </w:r>
      <w:r w:rsidR="003C0950">
        <w:rPr>
          <w:rFonts w:ascii="Times New Roman" w:hAnsi="Times New Roman" w:cs="Times New Roman"/>
          <w:sz w:val="24"/>
          <w:szCs w:val="24"/>
        </w:rPr>
        <w:t>policies and procedures</w:t>
      </w:r>
      <w:r w:rsidR="00F95C73">
        <w:rPr>
          <w:rFonts w:ascii="Times New Roman" w:hAnsi="Times New Roman" w:cs="Times New Roman"/>
          <w:sz w:val="24"/>
          <w:szCs w:val="24"/>
        </w:rPr>
        <w:t xml:space="preserve"> (NSPCC, 2022).</w:t>
      </w:r>
    </w:p>
    <w:p w14:paraId="6438FA01" w14:textId="4561DE18" w:rsidR="0000113F" w:rsidRDefault="008F7B3A"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Cook, Crowley and Thomas (2008) and </w:t>
      </w:r>
      <w:r w:rsidR="00683DEF">
        <w:rPr>
          <w:rFonts w:ascii="Times New Roman" w:hAnsi="Times New Roman" w:cs="Times New Roman"/>
          <w:sz w:val="24"/>
          <w:szCs w:val="24"/>
        </w:rPr>
        <w:t xml:space="preserve">the </w:t>
      </w:r>
      <w:r w:rsidR="00DE00E4">
        <w:rPr>
          <w:rFonts w:ascii="Times New Roman" w:hAnsi="Times New Roman" w:cs="Times New Roman"/>
          <w:sz w:val="24"/>
          <w:szCs w:val="24"/>
        </w:rPr>
        <w:t>Norwegian Government (2022)</w:t>
      </w:r>
      <w:r w:rsidR="00616E7D">
        <w:rPr>
          <w:rFonts w:ascii="Times New Roman" w:hAnsi="Times New Roman" w:cs="Times New Roman"/>
          <w:sz w:val="24"/>
          <w:szCs w:val="24"/>
        </w:rPr>
        <w:t xml:space="preserve"> Norway was the first country </w:t>
      </w:r>
      <w:r w:rsidR="00466F31">
        <w:rPr>
          <w:rFonts w:ascii="Times New Roman" w:hAnsi="Times New Roman" w:cs="Times New Roman"/>
          <w:sz w:val="24"/>
          <w:szCs w:val="24"/>
        </w:rPr>
        <w:t>in the world</w:t>
      </w:r>
      <w:r w:rsidR="008162F9">
        <w:rPr>
          <w:rFonts w:ascii="Times New Roman" w:hAnsi="Times New Roman" w:cs="Times New Roman"/>
          <w:sz w:val="24"/>
          <w:szCs w:val="24"/>
        </w:rPr>
        <w:t xml:space="preserve"> in 198</w:t>
      </w:r>
      <w:r w:rsidR="006D4E93">
        <w:rPr>
          <w:rFonts w:ascii="Times New Roman" w:hAnsi="Times New Roman" w:cs="Times New Roman"/>
          <w:sz w:val="24"/>
          <w:szCs w:val="24"/>
        </w:rPr>
        <w:t>1</w:t>
      </w:r>
      <w:r w:rsidR="00466F31">
        <w:rPr>
          <w:rFonts w:ascii="Times New Roman" w:hAnsi="Times New Roman" w:cs="Times New Roman"/>
          <w:sz w:val="24"/>
          <w:szCs w:val="24"/>
        </w:rPr>
        <w:t xml:space="preserve"> to create a role</w:t>
      </w:r>
      <w:r w:rsidR="006D4E93">
        <w:rPr>
          <w:rFonts w:ascii="Times New Roman" w:hAnsi="Times New Roman" w:cs="Times New Roman"/>
          <w:sz w:val="24"/>
          <w:szCs w:val="24"/>
        </w:rPr>
        <w:t xml:space="preserve"> to promote the interests of children</w:t>
      </w:r>
      <w:r w:rsidR="00466F31">
        <w:rPr>
          <w:rFonts w:ascii="Times New Roman" w:hAnsi="Times New Roman" w:cs="Times New Roman"/>
          <w:sz w:val="24"/>
          <w:szCs w:val="24"/>
        </w:rPr>
        <w:t>, named the Ombuds</w:t>
      </w:r>
      <w:r w:rsidR="008162F9">
        <w:rPr>
          <w:rFonts w:ascii="Times New Roman" w:hAnsi="Times New Roman" w:cs="Times New Roman"/>
          <w:sz w:val="24"/>
          <w:szCs w:val="24"/>
        </w:rPr>
        <w:t>person for Children of Norway.</w:t>
      </w:r>
      <w:r w:rsidR="00B14787">
        <w:rPr>
          <w:rFonts w:ascii="Times New Roman" w:hAnsi="Times New Roman" w:cs="Times New Roman"/>
          <w:sz w:val="24"/>
          <w:szCs w:val="24"/>
        </w:rPr>
        <w:t xml:space="preserve"> The role of the Children’s Commissioner</w:t>
      </w:r>
      <w:r w:rsidR="00F66861">
        <w:rPr>
          <w:rFonts w:ascii="Times New Roman" w:hAnsi="Times New Roman" w:cs="Times New Roman"/>
          <w:sz w:val="24"/>
          <w:szCs w:val="24"/>
        </w:rPr>
        <w:t xml:space="preserve"> is to advocate for the rights and safeguarding of all children and young people in Wales</w:t>
      </w:r>
      <w:r w:rsidR="004B08EA">
        <w:rPr>
          <w:rFonts w:ascii="Times New Roman" w:hAnsi="Times New Roman" w:cs="Times New Roman"/>
          <w:sz w:val="24"/>
          <w:szCs w:val="24"/>
        </w:rPr>
        <w:t xml:space="preserve"> was </w:t>
      </w:r>
      <w:r w:rsidR="007F223F">
        <w:rPr>
          <w:rFonts w:ascii="Times New Roman" w:hAnsi="Times New Roman" w:cs="Times New Roman"/>
          <w:sz w:val="24"/>
          <w:szCs w:val="24"/>
        </w:rPr>
        <w:t>introduc</w:t>
      </w:r>
      <w:r w:rsidR="004B08EA">
        <w:rPr>
          <w:rFonts w:ascii="Times New Roman" w:hAnsi="Times New Roman" w:cs="Times New Roman"/>
          <w:sz w:val="24"/>
          <w:szCs w:val="24"/>
        </w:rPr>
        <w:t>ed in 200</w:t>
      </w:r>
      <w:r w:rsidR="007F223F">
        <w:rPr>
          <w:rFonts w:ascii="Times New Roman" w:hAnsi="Times New Roman" w:cs="Times New Roman"/>
          <w:sz w:val="24"/>
          <w:szCs w:val="24"/>
        </w:rPr>
        <w:t>1</w:t>
      </w:r>
      <w:r w:rsidR="00742276">
        <w:rPr>
          <w:rFonts w:ascii="Times New Roman" w:hAnsi="Times New Roman" w:cs="Times New Roman"/>
          <w:sz w:val="24"/>
          <w:szCs w:val="24"/>
        </w:rPr>
        <w:t xml:space="preserve"> following</w:t>
      </w:r>
      <w:r w:rsidR="009437EF">
        <w:rPr>
          <w:rFonts w:ascii="Times New Roman" w:hAnsi="Times New Roman" w:cs="Times New Roman"/>
          <w:sz w:val="24"/>
          <w:szCs w:val="24"/>
        </w:rPr>
        <w:t xml:space="preserve"> recommendations</w:t>
      </w:r>
      <w:r w:rsidR="00931D74">
        <w:rPr>
          <w:rFonts w:ascii="Times New Roman" w:hAnsi="Times New Roman" w:cs="Times New Roman"/>
          <w:sz w:val="24"/>
          <w:szCs w:val="24"/>
        </w:rPr>
        <w:t xml:space="preserve"> from</w:t>
      </w:r>
      <w:r w:rsidR="00742276">
        <w:rPr>
          <w:rFonts w:ascii="Times New Roman" w:hAnsi="Times New Roman" w:cs="Times New Roman"/>
          <w:sz w:val="24"/>
          <w:szCs w:val="24"/>
        </w:rPr>
        <w:t xml:space="preserve"> the Waterhouse Inquiry</w:t>
      </w:r>
      <w:r w:rsidR="00931D74">
        <w:rPr>
          <w:rFonts w:ascii="Times New Roman" w:hAnsi="Times New Roman" w:cs="Times New Roman"/>
          <w:sz w:val="24"/>
          <w:szCs w:val="24"/>
        </w:rPr>
        <w:t xml:space="preserve"> which stated that abuse was able to happen in </w:t>
      </w:r>
      <w:r w:rsidR="00F00143">
        <w:rPr>
          <w:rFonts w:ascii="Times New Roman" w:hAnsi="Times New Roman" w:cs="Times New Roman"/>
          <w:sz w:val="24"/>
          <w:szCs w:val="24"/>
        </w:rPr>
        <w:t>children’s</w:t>
      </w:r>
      <w:r w:rsidR="00931D74">
        <w:rPr>
          <w:rFonts w:ascii="Times New Roman" w:hAnsi="Times New Roman" w:cs="Times New Roman"/>
          <w:sz w:val="24"/>
          <w:szCs w:val="24"/>
        </w:rPr>
        <w:t xml:space="preserve"> care homes in Wales because the voice of the children was </w:t>
      </w:r>
      <w:r w:rsidR="00F00143">
        <w:rPr>
          <w:rFonts w:ascii="Times New Roman" w:hAnsi="Times New Roman" w:cs="Times New Roman"/>
          <w:sz w:val="24"/>
          <w:szCs w:val="24"/>
        </w:rPr>
        <w:t>not listened to or respected (Cook, Crowley and Thomas</w:t>
      </w:r>
      <w:r w:rsidR="00B12701">
        <w:rPr>
          <w:rFonts w:ascii="Times New Roman" w:hAnsi="Times New Roman" w:cs="Times New Roman"/>
          <w:sz w:val="24"/>
          <w:szCs w:val="24"/>
        </w:rPr>
        <w:t>, 2008)</w:t>
      </w:r>
      <w:r w:rsidR="006135EA">
        <w:rPr>
          <w:rFonts w:ascii="Times New Roman" w:hAnsi="Times New Roman" w:cs="Times New Roman"/>
          <w:sz w:val="24"/>
          <w:szCs w:val="24"/>
        </w:rPr>
        <w:t>.</w:t>
      </w:r>
      <w:r w:rsidR="00B12701">
        <w:rPr>
          <w:rFonts w:ascii="Times New Roman" w:hAnsi="Times New Roman" w:cs="Times New Roman"/>
          <w:sz w:val="24"/>
          <w:szCs w:val="24"/>
        </w:rPr>
        <w:t xml:space="preserve">  </w:t>
      </w:r>
      <w:r w:rsidR="006B2019">
        <w:rPr>
          <w:rFonts w:ascii="Times New Roman" w:hAnsi="Times New Roman" w:cs="Times New Roman"/>
          <w:sz w:val="24"/>
          <w:szCs w:val="24"/>
        </w:rPr>
        <w:t>Nu</w:t>
      </w:r>
      <w:r w:rsidR="00001B6C">
        <w:rPr>
          <w:rFonts w:ascii="Times New Roman" w:hAnsi="Times New Roman" w:cs="Times New Roman"/>
          <w:sz w:val="24"/>
          <w:szCs w:val="24"/>
        </w:rPr>
        <w:t>rs</w:t>
      </w:r>
      <w:r w:rsidR="006B2019">
        <w:rPr>
          <w:rFonts w:ascii="Times New Roman" w:hAnsi="Times New Roman" w:cs="Times New Roman"/>
          <w:sz w:val="24"/>
          <w:szCs w:val="24"/>
        </w:rPr>
        <w:t xml:space="preserve">ery World (2001) reported that Peter Clark </w:t>
      </w:r>
      <w:r w:rsidR="00001B6C">
        <w:rPr>
          <w:rFonts w:ascii="Times New Roman" w:hAnsi="Times New Roman" w:cs="Times New Roman"/>
          <w:sz w:val="24"/>
          <w:szCs w:val="24"/>
        </w:rPr>
        <w:t xml:space="preserve">was the first </w:t>
      </w:r>
      <w:r w:rsidR="004B3304">
        <w:rPr>
          <w:rFonts w:ascii="Times New Roman" w:hAnsi="Times New Roman" w:cs="Times New Roman"/>
          <w:sz w:val="24"/>
          <w:szCs w:val="24"/>
        </w:rPr>
        <w:t>Children’s</w:t>
      </w:r>
      <w:r w:rsidR="00001B6C">
        <w:rPr>
          <w:rFonts w:ascii="Times New Roman" w:hAnsi="Times New Roman" w:cs="Times New Roman"/>
          <w:sz w:val="24"/>
          <w:szCs w:val="24"/>
        </w:rPr>
        <w:t xml:space="preserve"> Commissioner for Wales</w:t>
      </w:r>
      <w:r w:rsidR="00630DE1">
        <w:rPr>
          <w:rFonts w:ascii="Times New Roman" w:hAnsi="Times New Roman" w:cs="Times New Roman"/>
          <w:sz w:val="24"/>
          <w:szCs w:val="24"/>
        </w:rPr>
        <w:t xml:space="preserve">, the first </w:t>
      </w:r>
      <w:r w:rsidR="00FE75BB">
        <w:rPr>
          <w:rFonts w:ascii="Times New Roman" w:hAnsi="Times New Roman" w:cs="Times New Roman"/>
          <w:sz w:val="24"/>
          <w:szCs w:val="24"/>
        </w:rPr>
        <w:t>appointed</w:t>
      </w:r>
      <w:r w:rsidR="00630DE1">
        <w:rPr>
          <w:rFonts w:ascii="Times New Roman" w:hAnsi="Times New Roman" w:cs="Times New Roman"/>
          <w:sz w:val="24"/>
          <w:szCs w:val="24"/>
        </w:rPr>
        <w:t xml:space="preserve"> in the U</w:t>
      </w:r>
      <w:r w:rsidR="00CF3ED7">
        <w:rPr>
          <w:rFonts w:ascii="Times New Roman" w:hAnsi="Times New Roman" w:cs="Times New Roman"/>
          <w:sz w:val="24"/>
          <w:szCs w:val="24"/>
        </w:rPr>
        <w:t>K</w:t>
      </w:r>
      <w:r w:rsidR="00630DE1">
        <w:rPr>
          <w:rFonts w:ascii="Times New Roman" w:hAnsi="Times New Roman" w:cs="Times New Roman"/>
          <w:sz w:val="24"/>
          <w:szCs w:val="24"/>
        </w:rPr>
        <w:t xml:space="preserve">, </w:t>
      </w:r>
      <w:r w:rsidR="00001B6C">
        <w:rPr>
          <w:rFonts w:ascii="Times New Roman" w:hAnsi="Times New Roman" w:cs="Times New Roman"/>
          <w:sz w:val="24"/>
          <w:szCs w:val="24"/>
        </w:rPr>
        <w:t xml:space="preserve">with </w:t>
      </w:r>
      <w:r w:rsidR="00630DE1">
        <w:rPr>
          <w:rFonts w:ascii="Times New Roman" w:hAnsi="Times New Roman" w:cs="Times New Roman"/>
          <w:sz w:val="24"/>
          <w:szCs w:val="24"/>
        </w:rPr>
        <w:t>Northern Ireland and Scotland keen to follow by example</w:t>
      </w:r>
      <w:r w:rsidR="00FE75BB">
        <w:rPr>
          <w:rFonts w:ascii="Times New Roman" w:hAnsi="Times New Roman" w:cs="Times New Roman"/>
          <w:sz w:val="24"/>
          <w:szCs w:val="24"/>
        </w:rPr>
        <w:t>.</w:t>
      </w:r>
      <w:r w:rsidR="00001B6C">
        <w:rPr>
          <w:rFonts w:ascii="Times New Roman" w:hAnsi="Times New Roman" w:cs="Times New Roman"/>
          <w:sz w:val="24"/>
          <w:szCs w:val="24"/>
        </w:rPr>
        <w:t xml:space="preserve"> </w:t>
      </w:r>
      <w:r w:rsidR="00AC3149">
        <w:rPr>
          <w:rFonts w:ascii="Times New Roman" w:hAnsi="Times New Roman" w:cs="Times New Roman"/>
          <w:sz w:val="24"/>
          <w:szCs w:val="24"/>
        </w:rPr>
        <w:t xml:space="preserve">England, however, did not appoint a Children’s Commissioner until </w:t>
      </w:r>
      <w:r w:rsidR="00B77680">
        <w:rPr>
          <w:rFonts w:ascii="Times New Roman" w:hAnsi="Times New Roman" w:cs="Times New Roman"/>
          <w:sz w:val="24"/>
          <w:szCs w:val="24"/>
        </w:rPr>
        <w:t>re</w:t>
      </w:r>
      <w:r w:rsidR="00374910">
        <w:rPr>
          <w:rFonts w:ascii="Times New Roman" w:hAnsi="Times New Roman" w:cs="Times New Roman"/>
          <w:sz w:val="24"/>
          <w:szCs w:val="24"/>
        </w:rPr>
        <w:t>quired to do so following the Laming report and update of the Children Act 2004</w:t>
      </w:r>
      <w:r w:rsidR="007536E6">
        <w:rPr>
          <w:rFonts w:ascii="Times New Roman" w:hAnsi="Times New Roman" w:cs="Times New Roman"/>
          <w:sz w:val="24"/>
          <w:szCs w:val="24"/>
        </w:rPr>
        <w:t xml:space="preserve"> (NSPCC, 2021)</w:t>
      </w:r>
      <w:r w:rsidR="004F1DC4">
        <w:rPr>
          <w:rFonts w:ascii="Times New Roman" w:hAnsi="Times New Roman" w:cs="Times New Roman"/>
          <w:sz w:val="24"/>
          <w:szCs w:val="24"/>
        </w:rPr>
        <w:t xml:space="preserve">.  </w:t>
      </w:r>
    </w:p>
    <w:p w14:paraId="6D9B1687" w14:textId="1AADEFA8" w:rsidR="00B14787" w:rsidRDefault="0083545D"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A37705">
        <w:rPr>
          <w:rFonts w:ascii="Times New Roman" w:hAnsi="Times New Roman" w:cs="Times New Roman"/>
          <w:sz w:val="24"/>
          <w:szCs w:val="24"/>
        </w:rPr>
        <w:t>Children’s</w:t>
      </w:r>
      <w:r>
        <w:rPr>
          <w:rFonts w:ascii="Times New Roman" w:hAnsi="Times New Roman" w:cs="Times New Roman"/>
          <w:sz w:val="24"/>
          <w:szCs w:val="24"/>
        </w:rPr>
        <w:t xml:space="preserve"> Commissioner of Wales (2022)</w:t>
      </w:r>
      <w:r w:rsidR="004F1DC4">
        <w:rPr>
          <w:rFonts w:ascii="Times New Roman" w:hAnsi="Times New Roman" w:cs="Times New Roman"/>
          <w:sz w:val="24"/>
          <w:szCs w:val="24"/>
        </w:rPr>
        <w:t xml:space="preserve"> regularly evaluate their work and</w:t>
      </w:r>
      <w:r>
        <w:rPr>
          <w:rFonts w:ascii="Times New Roman" w:hAnsi="Times New Roman" w:cs="Times New Roman"/>
          <w:sz w:val="24"/>
          <w:szCs w:val="24"/>
        </w:rPr>
        <w:t xml:space="preserve"> in their </w:t>
      </w:r>
      <w:r w:rsidR="00A850CB">
        <w:rPr>
          <w:rFonts w:ascii="Times New Roman" w:hAnsi="Times New Roman" w:cs="Times New Roman"/>
          <w:sz w:val="24"/>
          <w:szCs w:val="24"/>
        </w:rPr>
        <w:t>three-year</w:t>
      </w:r>
      <w:r w:rsidR="00926E61">
        <w:rPr>
          <w:rFonts w:ascii="Times New Roman" w:hAnsi="Times New Roman" w:cs="Times New Roman"/>
          <w:sz w:val="24"/>
          <w:szCs w:val="24"/>
        </w:rPr>
        <w:t xml:space="preserve"> evaluation plan, reported that </w:t>
      </w:r>
      <w:r w:rsidR="00BE1610">
        <w:rPr>
          <w:rFonts w:ascii="Times New Roman" w:hAnsi="Times New Roman" w:cs="Times New Roman"/>
          <w:sz w:val="24"/>
          <w:szCs w:val="24"/>
        </w:rPr>
        <w:t xml:space="preserve">they were able to </w:t>
      </w:r>
      <w:r w:rsidR="0002421D">
        <w:rPr>
          <w:rFonts w:ascii="Times New Roman" w:hAnsi="Times New Roman" w:cs="Times New Roman"/>
          <w:sz w:val="24"/>
          <w:szCs w:val="24"/>
        </w:rPr>
        <w:t>train over 1000 professionals about the advocacy of the rights of the children in Wales.</w:t>
      </w:r>
      <w:r w:rsidR="00455E65">
        <w:rPr>
          <w:rFonts w:ascii="Times New Roman" w:hAnsi="Times New Roman" w:cs="Times New Roman"/>
          <w:sz w:val="24"/>
          <w:szCs w:val="24"/>
        </w:rPr>
        <w:t xml:space="preserve"> </w:t>
      </w:r>
      <w:r w:rsidR="007740C8">
        <w:rPr>
          <w:rFonts w:ascii="Times New Roman" w:hAnsi="Times New Roman" w:cs="Times New Roman"/>
          <w:sz w:val="24"/>
          <w:szCs w:val="24"/>
        </w:rPr>
        <w:t xml:space="preserve">A target was set in 2018 to </w:t>
      </w:r>
      <w:r w:rsidR="00217A9F">
        <w:rPr>
          <w:rFonts w:ascii="Times New Roman" w:hAnsi="Times New Roman" w:cs="Times New Roman"/>
          <w:sz w:val="24"/>
          <w:szCs w:val="24"/>
        </w:rPr>
        <w:t>ensure that all children had an awareness of their rights and that the adults around them</w:t>
      </w:r>
      <w:r w:rsidR="00743101">
        <w:rPr>
          <w:rFonts w:ascii="Times New Roman" w:hAnsi="Times New Roman" w:cs="Times New Roman"/>
          <w:sz w:val="24"/>
          <w:szCs w:val="24"/>
        </w:rPr>
        <w:t xml:space="preserve">, particularly in education settings, were able to prioritise these rights.  </w:t>
      </w:r>
      <w:r w:rsidR="00C80D08">
        <w:rPr>
          <w:rFonts w:ascii="Times New Roman" w:hAnsi="Times New Roman" w:cs="Times New Roman"/>
          <w:sz w:val="24"/>
          <w:szCs w:val="24"/>
        </w:rPr>
        <w:t xml:space="preserve">Working with a wide range of public services, including </w:t>
      </w:r>
      <w:r w:rsidR="003777C3">
        <w:rPr>
          <w:rFonts w:ascii="Times New Roman" w:hAnsi="Times New Roman" w:cs="Times New Roman"/>
          <w:sz w:val="24"/>
          <w:szCs w:val="24"/>
        </w:rPr>
        <w:t xml:space="preserve">Police officers, Youth Offending Teams, </w:t>
      </w:r>
      <w:r w:rsidR="00AD5846">
        <w:rPr>
          <w:rFonts w:ascii="Times New Roman" w:hAnsi="Times New Roman" w:cs="Times New Roman"/>
          <w:sz w:val="24"/>
          <w:szCs w:val="24"/>
        </w:rPr>
        <w:t xml:space="preserve">Estyn, </w:t>
      </w:r>
      <w:r w:rsidR="003777C3">
        <w:rPr>
          <w:rFonts w:ascii="Times New Roman" w:hAnsi="Times New Roman" w:cs="Times New Roman"/>
          <w:sz w:val="24"/>
          <w:szCs w:val="24"/>
        </w:rPr>
        <w:t xml:space="preserve">Local Authorities and Health Boards has been able to support this.  </w:t>
      </w:r>
      <w:r w:rsidR="003D24B9">
        <w:rPr>
          <w:rFonts w:ascii="Times New Roman" w:hAnsi="Times New Roman" w:cs="Times New Roman"/>
          <w:sz w:val="24"/>
          <w:szCs w:val="24"/>
        </w:rPr>
        <w:t xml:space="preserve">As a result of this, many health boards have worked in partnership with children and young people to </w:t>
      </w:r>
      <w:r w:rsidR="007E6864">
        <w:rPr>
          <w:rFonts w:ascii="Times New Roman" w:hAnsi="Times New Roman" w:cs="Times New Roman"/>
          <w:sz w:val="24"/>
          <w:szCs w:val="24"/>
        </w:rPr>
        <w:t>create Children’s Charters and put an emphasis on the mental health and wellbeing of children and young people (</w:t>
      </w:r>
      <w:r w:rsidR="00A37705">
        <w:rPr>
          <w:rFonts w:ascii="Times New Roman" w:hAnsi="Times New Roman" w:cs="Times New Roman"/>
          <w:sz w:val="24"/>
          <w:szCs w:val="24"/>
        </w:rPr>
        <w:t>Children’s</w:t>
      </w:r>
      <w:r w:rsidR="007E6864">
        <w:rPr>
          <w:rFonts w:ascii="Times New Roman" w:hAnsi="Times New Roman" w:cs="Times New Roman"/>
          <w:sz w:val="24"/>
          <w:szCs w:val="24"/>
        </w:rPr>
        <w:t xml:space="preserve"> Commissioner for Wales, 2022).</w:t>
      </w:r>
      <w:r w:rsidR="009C353E">
        <w:rPr>
          <w:rFonts w:ascii="Times New Roman" w:hAnsi="Times New Roman" w:cs="Times New Roman"/>
          <w:sz w:val="24"/>
          <w:szCs w:val="24"/>
        </w:rPr>
        <w:t xml:space="preserve">  </w:t>
      </w:r>
      <w:r w:rsidR="00405CEC">
        <w:rPr>
          <w:rFonts w:ascii="Times New Roman" w:hAnsi="Times New Roman" w:cs="Times New Roman"/>
          <w:sz w:val="24"/>
          <w:szCs w:val="24"/>
        </w:rPr>
        <w:t xml:space="preserve">The </w:t>
      </w:r>
      <w:r w:rsidR="00A37705">
        <w:rPr>
          <w:rFonts w:ascii="Times New Roman" w:hAnsi="Times New Roman" w:cs="Times New Roman"/>
          <w:sz w:val="24"/>
          <w:szCs w:val="24"/>
        </w:rPr>
        <w:t>Children’s</w:t>
      </w:r>
      <w:r w:rsidR="00405CEC">
        <w:rPr>
          <w:rFonts w:ascii="Times New Roman" w:hAnsi="Times New Roman" w:cs="Times New Roman"/>
          <w:sz w:val="24"/>
          <w:szCs w:val="24"/>
        </w:rPr>
        <w:t xml:space="preserve"> Commissioner (2022) however points out that the Covid 19 pandemic impacted greatly upon their work, desired outcomes and also supporting the </w:t>
      </w:r>
      <w:r w:rsidR="00F549BD">
        <w:rPr>
          <w:rFonts w:ascii="Times New Roman" w:hAnsi="Times New Roman" w:cs="Times New Roman"/>
          <w:sz w:val="24"/>
          <w:szCs w:val="24"/>
        </w:rPr>
        <w:t xml:space="preserve">rights of the children in Wales.  </w:t>
      </w:r>
      <w:r w:rsidR="00300D52">
        <w:rPr>
          <w:rFonts w:ascii="Times New Roman" w:hAnsi="Times New Roman" w:cs="Times New Roman"/>
          <w:sz w:val="24"/>
          <w:szCs w:val="24"/>
        </w:rPr>
        <w:t xml:space="preserve">Article </w:t>
      </w:r>
      <w:r w:rsidR="002E2C3B">
        <w:rPr>
          <w:rFonts w:ascii="Times New Roman" w:hAnsi="Times New Roman" w:cs="Times New Roman"/>
          <w:sz w:val="24"/>
          <w:szCs w:val="24"/>
        </w:rPr>
        <w:t xml:space="preserve">28 of the UNCRC (Unicef, no date), </w:t>
      </w:r>
      <w:r w:rsidR="00AC07B9">
        <w:rPr>
          <w:rFonts w:ascii="Times New Roman" w:hAnsi="Times New Roman" w:cs="Times New Roman"/>
          <w:sz w:val="24"/>
          <w:szCs w:val="24"/>
        </w:rPr>
        <w:t xml:space="preserve">states that children have a right to education, however during the pandemic lockdowns, </w:t>
      </w:r>
      <w:r w:rsidR="005E036A">
        <w:rPr>
          <w:rFonts w:ascii="Times New Roman" w:hAnsi="Times New Roman" w:cs="Times New Roman"/>
          <w:sz w:val="24"/>
          <w:szCs w:val="24"/>
        </w:rPr>
        <w:t xml:space="preserve">to safeguard children and school staff, </w:t>
      </w:r>
      <w:r w:rsidR="00AC07B9">
        <w:rPr>
          <w:rFonts w:ascii="Times New Roman" w:hAnsi="Times New Roman" w:cs="Times New Roman"/>
          <w:sz w:val="24"/>
          <w:szCs w:val="24"/>
        </w:rPr>
        <w:t xml:space="preserve">schools were </w:t>
      </w:r>
      <w:r w:rsidR="00A850CB">
        <w:rPr>
          <w:rFonts w:ascii="Times New Roman" w:hAnsi="Times New Roman" w:cs="Times New Roman"/>
          <w:sz w:val="24"/>
          <w:szCs w:val="24"/>
        </w:rPr>
        <w:t>closed,</w:t>
      </w:r>
      <w:r w:rsidR="00AC07B9">
        <w:rPr>
          <w:rFonts w:ascii="Times New Roman" w:hAnsi="Times New Roman" w:cs="Times New Roman"/>
          <w:sz w:val="24"/>
          <w:szCs w:val="24"/>
        </w:rPr>
        <w:t xml:space="preserve"> and learning was transferred online</w:t>
      </w:r>
      <w:r w:rsidR="00FD6FA6">
        <w:rPr>
          <w:rFonts w:ascii="Times New Roman" w:hAnsi="Times New Roman" w:cs="Times New Roman"/>
          <w:sz w:val="24"/>
          <w:szCs w:val="24"/>
        </w:rPr>
        <w:t xml:space="preserve">. Of those surveyed 25% of children said that they did not feel confident in learning this way. </w:t>
      </w:r>
      <w:r w:rsidR="00FA4991">
        <w:rPr>
          <w:rFonts w:ascii="Times New Roman" w:hAnsi="Times New Roman" w:cs="Times New Roman"/>
          <w:sz w:val="24"/>
          <w:szCs w:val="24"/>
        </w:rPr>
        <w:t>The</w:t>
      </w:r>
      <w:r w:rsidR="004517D1">
        <w:rPr>
          <w:rFonts w:ascii="Times New Roman" w:hAnsi="Times New Roman" w:cs="Times New Roman"/>
          <w:sz w:val="24"/>
          <w:szCs w:val="24"/>
        </w:rPr>
        <w:t xml:space="preserve"> Delphi Study (Welsh Government, 2021</w:t>
      </w:r>
      <w:r w:rsidR="00CB0D30">
        <w:rPr>
          <w:rFonts w:ascii="Times New Roman" w:hAnsi="Times New Roman" w:cs="Times New Roman"/>
          <w:sz w:val="24"/>
          <w:szCs w:val="24"/>
        </w:rPr>
        <w:t>a</w:t>
      </w:r>
      <w:r w:rsidR="004517D1">
        <w:rPr>
          <w:rFonts w:ascii="Times New Roman" w:hAnsi="Times New Roman" w:cs="Times New Roman"/>
          <w:sz w:val="24"/>
          <w:szCs w:val="24"/>
        </w:rPr>
        <w:t xml:space="preserve">) and </w:t>
      </w:r>
      <w:r w:rsidR="00A850CB">
        <w:rPr>
          <w:rFonts w:ascii="Times New Roman" w:hAnsi="Times New Roman" w:cs="Times New Roman"/>
          <w:sz w:val="24"/>
          <w:szCs w:val="24"/>
        </w:rPr>
        <w:t>the Children’s</w:t>
      </w:r>
      <w:r w:rsidR="00FA4991">
        <w:rPr>
          <w:rFonts w:ascii="Times New Roman" w:hAnsi="Times New Roman" w:cs="Times New Roman"/>
          <w:sz w:val="24"/>
          <w:szCs w:val="24"/>
        </w:rPr>
        <w:t xml:space="preserve"> Commissioner for Wales (2022) recognises that </w:t>
      </w:r>
      <w:r w:rsidR="00F60FE8">
        <w:rPr>
          <w:rFonts w:ascii="Times New Roman" w:hAnsi="Times New Roman" w:cs="Times New Roman"/>
          <w:sz w:val="24"/>
          <w:szCs w:val="24"/>
        </w:rPr>
        <w:t xml:space="preserve">children across Wales </w:t>
      </w:r>
      <w:r w:rsidR="003F755F">
        <w:rPr>
          <w:rFonts w:ascii="Times New Roman" w:hAnsi="Times New Roman" w:cs="Times New Roman"/>
          <w:sz w:val="24"/>
          <w:szCs w:val="24"/>
        </w:rPr>
        <w:t xml:space="preserve">underwent a </w:t>
      </w:r>
      <w:r w:rsidR="00022C76">
        <w:rPr>
          <w:rFonts w:ascii="Times New Roman" w:hAnsi="Times New Roman" w:cs="Times New Roman"/>
          <w:sz w:val="24"/>
          <w:szCs w:val="24"/>
        </w:rPr>
        <w:t xml:space="preserve">vast range of experiences during </w:t>
      </w:r>
      <w:r w:rsidR="006F0656">
        <w:rPr>
          <w:rFonts w:ascii="Times New Roman" w:hAnsi="Times New Roman" w:cs="Times New Roman"/>
          <w:sz w:val="24"/>
          <w:szCs w:val="24"/>
        </w:rPr>
        <w:t xml:space="preserve">(and following) the pandemic, and therefore </w:t>
      </w:r>
      <w:r w:rsidR="00411394">
        <w:rPr>
          <w:rFonts w:ascii="Times New Roman" w:hAnsi="Times New Roman" w:cs="Times New Roman"/>
          <w:sz w:val="24"/>
          <w:szCs w:val="24"/>
        </w:rPr>
        <w:t>children will need to have their views listened to, respected</w:t>
      </w:r>
      <w:r w:rsidR="00497D0B">
        <w:rPr>
          <w:rFonts w:ascii="Times New Roman" w:hAnsi="Times New Roman" w:cs="Times New Roman"/>
          <w:sz w:val="24"/>
          <w:szCs w:val="24"/>
        </w:rPr>
        <w:t>,</w:t>
      </w:r>
      <w:r w:rsidR="00411394">
        <w:rPr>
          <w:rFonts w:ascii="Times New Roman" w:hAnsi="Times New Roman" w:cs="Times New Roman"/>
          <w:sz w:val="24"/>
          <w:szCs w:val="24"/>
        </w:rPr>
        <w:t xml:space="preserve"> and supported accordingly.  </w:t>
      </w:r>
    </w:p>
    <w:p w14:paraId="2EC19449" w14:textId="76DECB2B" w:rsidR="00F403EA" w:rsidRDefault="00265D24" w:rsidP="00DF0E78">
      <w:pPr>
        <w:spacing w:line="360" w:lineRule="auto"/>
        <w:jc w:val="both"/>
        <w:rPr>
          <w:rFonts w:ascii="Times New Roman" w:hAnsi="Times New Roman" w:cs="Times New Roman"/>
          <w:sz w:val="24"/>
          <w:szCs w:val="24"/>
        </w:rPr>
      </w:pPr>
      <w:r w:rsidRPr="00291B38">
        <w:rPr>
          <w:rFonts w:ascii="Times New Roman" w:hAnsi="Times New Roman" w:cs="Times New Roman"/>
          <w:sz w:val="24"/>
          <w:szCs w:val="24"/>
        </w:rPr>
        <w:t xml:space="preserve">It is important to consider that Wales was the first country in the World to adopt the UNCRC </w:t>
      </w:r>
      <w:r w:rsidR="00F91DD1" w:rsidRPr="00291B38">
        <w:rPr>
          <w:rFonts w:ascii="Times New Roman" w:hAnsi="Times New Roman" w:cs="Times New Roman"/>
          <w:sz w:val="24"/>
          <w:szCs w:val="24"/>
        </w:rPr>
        <w:t>into</w:t>
      </w:r>
      <w:r w:rsidRPr="00291B38">
        <w:rPr>
          <w:rFonts w:ascii="Times New Roman" w:hAnsi="Times New Roman" w:cs="Times New Roman"/>
          <w:sz w:val="24"/>
          <w:szCs w:val="24"/>
        </w:rPr>
        <w:t xml:space="preserve"> their own </w:t>
      </w:r>
      <w:r w:rsidR="00C13A90" w:rsidRPr="00291B38">
        <w:rPr>
          <w:rFonts w:ascii="Times New Roman" w:hAnsi="Times New Roman" w:cs="Times New Roman"/>
          <w:sz w:val="24"/>
          <w:szCs w:val="24"/>
        </w:rPr>
        <w:t xml:space="preserve">laws.  </w:t>
      </w:r>
      <w:r w:rsidR="00F85AFF" w:rsidRPr="00291B38">
        <w:rPr>
          <w:rFonts w:ascii="Times New Roman" w:hAnsi="Times New Roman" w:cs="Times New Roman"/>
          <w:sz w:val="24"/>
          <w:szCs w:val="24"/>
        </w:rPr>
        <w:t xml:space="preserve">To demonstrate the </w:t>
      </w:r>
      <w:r w:rsidR="009755CE" w:rsidRPr="00291B38">
        <w:rPr>
          <w:rFonts w:ascii="Times New Roman" w:hAnsi="Times New Roman" w:cs="Times New Roman"/>
          <w:sz w:val="24"/>
          <w:szCs w:val="24"/>
        </w:rPr>
        <w:t>government’s</w:t>
      </w:r>
      <w:r w:rsidR="0084259B" w:rsidRPr="00291B38">
        <w:rPr>
          <w:rFonts w:ascii="Times New Roman" w:hAnsi="Times New Roman" w:cs="Times New Roman"/>
          <w:sz w:val="24"/>
          <w:szCs w:val="24"/>
        </w:rPr>
        <w:t xml:space="preserve"> commitment to the UNCRC, </w:t>
      </w:r>
      <w:r w:rsidR="00C13A90" w:rsidRPr="00291B38">
        <w:rPr>
          <w:rFonts w:ascii="Times New Roman" w:hAnsi="Times New Roman" w:cs="Times New Roman"/>
          <w:sz w:val="24"/>
          <w:szCs w:val="24"/>
        </w:rPr>
        <w:t xml:space="preserve">The </w:t>
      </w:r>
      <w:r w:rsidR="00DB0352" w:rsidRPr="00291B38">
        <w:rPr>
          <w:rFonts w:ascii="Times New Roman" w:hAnsi="Times New Roman" w:cs="Times New Roman"/>
          <w:sz w:val="24"/>
          <w:szCs w:val="24"/>
        </w:rPr>
        <w:t>Children and Young Peoples Measure</w:t>
      </w:r>
      <w:r w:rsidR="00923E08" w:rsidRPr="00291B38">
        <w:rPr>
          <w:rFonts w:ascii="Times New Roman" w:hAnsi="Times New Roman" w:cs="Times New Roman"/>
          <w:sz w:val="24"/>
          <w:szCs w:val="24"/>
        </w:rPr>
        <w:t xml:space="preserve"> </w:t>
      </w:r>
      <w:r w:rsidR="004F7E37" w:rsidRPr="00291B38">
        <w:rPr>
          <w:rFonts w:ascii="Times New Roman" w:hAnsi="Times New Roman" w:cs="Times New Roman"/>
          <w:sz w:val="24"/>
          <w:szCs w:val="24"/>
        </w:rPr>
        <w:t>(</w:t>
      </w:r>
      <w:r w:rsidR="00923E08" w:rsidRPr="00291B38">
        <w:rPr>
          <w:rFonts w:ascii="Times New Roman" w:hAnsi="Times New Roman" w:cs="Times New Roman"/>
          <w:sz w:val="24"/>
          <w:szCs w:val="24"/>
        </w:rPr>
        <w:t>Wales</w:t>
      </w:r>
      <w:r w:rsidR="004F7E37" w:rsidRPr="00291B38">
        <w:rPr>
          <w:rFonts w:ascii="Times New Roman" w:hAnsi="Times New Roman" w:cs="Times New Roman"/>
          <w:sz w:val="24"/>
          <w:szCs w:val="24"/>
        </w:rPr>
        <w:t>)</w:t>
      </w:r>
      <w:r w:rsidR="00923E08" w:rsidRPr="00291B38">
        <w:rPr>
          <w:rFonts w:ascii="Times New Roman" w:hAnsi="Times New Roman" w:cs="Times New Roman"/>
          <w:sz w:val="24"/>
          <w:szCs w:val="24"/>
        </w:rPr>
        <w:t xml:space="preserve"> 2011</w:t>
      </w:r>
      <w:r w:rsidR="00C5652C">
        <w:rPr>
          <w:rFonts w:ascii="Times New Roman" w:hAnsi="Times New Roman" w:cs="Times New Roman"/>
          <w:sz w:val="24"/>
          <w:szCs w:val="24"/>
        </w:rPr>
        <w:t xml:space="preserve"> </w:t>
      </w:r>
      <w:r w:rsidR="00CE715E">
        <w:rPr>
          <w:rFonts w:ascii="Times New Roman" w:hAnsi="Times New Roman" w:cs="Times New Roman"/>
          <w:sz w:val="24"/>
          <w:szCs w:val="24"/>
        </w:rPr>
        <w:t>means that any decision made by the Government under Article 42</w:t>
      </w:r>
      <w:r w:rsidR="00FF3812">
        <w:rPr>
          <w:rFonts w:ascii="Times New Roman" w:hAnsi="Times New Roman" w:cs="Times New Roman"/>
          <w:sz w:val="24"/>
          <w:szCs w:val="24"/>
        </w:rPr>
        <w:t xml:space="preserve"> must consider the rights of the child </w:t>
      </w:r>
      <w:r w:rsidR="006B0C78">
        <w:rPr>
          <w:rFonts w:ascii="Times New Roman" w:hAnsi="Times New Roman" w:cs="Times New Roman"/>
          <w:sz w:val="24"/>
          <w:szCs w:val="24"/>
        </w:rPr>
        <w:t>through</w:t>
      </w:r>
      <w:r w:rsidR="00FF3812">
        <w:rPr>
          <w:rFonts w:ascii="Times New Roman" w:hAnsi="Times New Roman" w:cs="Times New Roman"/>
          <w:sz w:val="24"/>
          <w:szCs w:val="24"/>
        </w:rPr>
        <w:t xml:space="preserve"> the </w:t>
      </w:r>
      <w:r w:rsidR="006B0C78">
        <w:rPr>
          <w:rFonts w:ascii="Times New Roman" w:hAnsi="Times New Roman" w:cs="Times New Roman"/>
          <w:sz w:val="24"/>
          <w:szCs w:val="24"/>
        </w:rPr>
        <w:t>Child’s Rights Impact Assessment</w:t>
      </w:r>
      <w:r w:rsidR="006B6BC0">
        <w:rPr>
          <w:rFonts w:ascii="Times New Roman" w:hAnsi="Times New Roman" w:cs="Times New Roman"/>
          <w:sz w:val="24"/>
          <w:szCs w:val="24"/>
        </w:rPr>
        <w:t xml:space="preserve"> (Welsh Government, 2019)</w:t>
      </w:r>
      <w:r w:rsidR="006B0C78">
        <w:rPr>
          <w:rFonts w:ascii="Times New Roman" w:hAnsi="Times New Roman" w:cs="Times New Roman"/>
          <w:sz w:val="24"/>
          <w:szCs w:val="24"/>
        </w:rPr>
        <w:t>.</w:t>
      </w:r>
      <w:r w:rsidR="00F84651">
        <w:rPr>
          <w:rFonts w:ascii="Times New Roman" w:hAnsi="Times New Roman" w:cs="Times New Roman"/>
          <w:sz w:val="24"/>
          <w:szCs w:val="24"/>
        </w:rPr>
        <w:t xml:space="preserve"> </w:t>
      </w:r>
      <w:r w:rsidR="00CC06BE" w:rsidRPr="00F0747B">
        <w:rPr>
          <w:rFonts w:ascii="Times New Roman" w:hAnsi="Times New Roman" w:cs="Times New Roman"/>
          <w:sz w:val="24"/>
          <w:szCs w:val="24"/>
        </w:rPr>
        <w:t xml:space="preserve">Article 12 </w:t>
      </w:r>
      <w:r w:rsidR="0045202E" w:rsidRPr="00F0747B">
        <w:rPr>
          <w:rFonts w:ascii="Times New Roman" w:hAnsi="Times New Roman" w:cs="Times New Roman"/>
          <w:sz w:val="24"/>
          <w:szCs w:val="24"/>
        </w:rPr>
        <w:t xml:space="preserve">of the UNCRC (Unicef, no date) states that the views of all children must be </w:t>
      </w:r>
      <w:r w:rsidR="002E3AF6" w:rsidRPr="00F0747B">
        <w:rPr>
          <w:rFonts w:ascii="Times New Roman" w:hAnsi="Times New Roman" w:cs="Times New Roman"/>
          <w:sz w:val="24"/>
          <w:szCs w:val="24"/>
        </w:rPr>
        <w:t xml:space="preserve">considered and </w:t>
      </w:r>
      <w:r w:rsidR="0045202E" w:rsidRPr="00F0747B">
        <w:rPr>
          <w:rFonts w:ascii="Times New Roman" w:hAnsi="Times New Roman" w:cs="Times New Roman"/>
          <w:sz w:val="24"/>
          <w:szCs w:val="24"/>
        </w:rPr>
        <w:t>respected.</w:t>
      </w:r>
      <w:r w:rsidR="002E3AF6" w:rsidRPr="00F0747B">
        <w:rPr>
          <w:rFonts w:ascii="Times New Roman" w:hAnsi="Times New Roman" w:cs="Times New Roman"/>
          <w:sz w:val="24"/>
          <w:szCs w:val="24"/>
        </w:rPr>
        <w:t xml:space="preserve"> </w:t>
      </w:r>
      <w:r w:rsidR="00C9609A">
        <w:rPr>
          <w:rFonts w:ascii="Times New Roman" w:hAnsi="Times New Roman" w:cs="Times New Roman"/>
          <w:sz w:val="24"/>
          <w:szCs w:val="24"/>
        </w:rPr>
        <w:t xml:space="preserve">According to the Children’s Commissioner for Wales (2022b), </w:t>
      </w:r>
      <w:r w:rsidR="00770392">
        <w:rPr>
          <w:rFonts w:ascii="Times New Roman" w:hAnsi="Times New Roman" w:cs="Times New Roman"/>
          <w:sz w:val="24"/>
          <w:szCs w:val="24"/>
        </w:rPr>
        <w:t xml:space="preserve">human rights and the UNCRC must be embedded </w:t>
      </w:r>
      <w:r w:rsidR="009755CE">
        <w:rPr>
          <w:rFonts w:ascii="Times New Roman" w:hAnsi="Times New Roman" w:cs="Times New Roman"/>
          <w:sz w:val="24"/>
          <w:szCs w:val="24"/>
        </w:rPr>
        <w:t>into</w:t>
      </w:r>
      <w:r w:rsidR="00770392">
        <w:rPr>
          <w:rFonts w:ascii="Times New Roman" w:hAnsi="Times New Roman" w:cs="Times New Roman"/>
          <w:sz w:val="24"/>
          <w:szCs w:val="24"/>
        </w:rPr>
        <w:t xml:space="preserve"> </w:t>
      </w:r>
      <w:r w:rsidR="000E3416">
        <w:rPr>
          <w:rFonts w:ascii="Times New Roman" w:hAnsi="Times New Roman" w:cs="Times New Roman"/>
          <w:sz w:val="24"/>
          <w:szCs w:val="24"/>
        </w:rPr>
        <w:t>practice</w:t>
      </w:r>
      <w:r w:rsidR="00165921">
        <w:rPr>
          <w:rFonts w:ascii="Times New Roman" w:hAnsi="Times New Roman" w:cs="Times New Roman"/>
          <w:sz w:val="24"/>
          <w:szCs w:val="24"/>
        </w:rPr>
        <w:t xml:space="preserve">. </w:t>
      </w:r>
      <w:r w:rsidR="00E5393F" w:rsidRPr="00F0747B">
        <w:rPr>
          <w:rFonts w:ascii="Times New Roman" w:hAnsi="Times New Roman" w:cs="Times New Roman"/>
          <w:sz w:val="24"/>
          <w:szCs w:val="24"/>
        </w:rPr>
        <w:t xml:space="preserve">Projects in place to support this include </w:t>
      </w:r>
      <w:r w:rsidR="009778AE" w:rsidRPr="00F0747B">
        <w:rPr>
          <w:rFonts w:ascii="Times New Roman" w:hAnsi="Times New Roman" w:cs="Times New Roman"/>
          <w:sz w:val="24"/>
          <w:szCs w:val="24"/>
        </w:rPr>
        <w:t>Rights Respecting Schools (Unicef, 20</w:t>
      </w:r>
      <w:r w:rsidR="00C00E67" w:rsidRPr="00F0747B">
        <w:rPr>
          <w:rFonts w:ascii="Times New Roman" w:hAnsi="Times New Roman" w:cs="Times New Roman"/>
          <w:sz w:val="24"/>
          <w:szCs w:val="24"/>
        </w:rPr>
        <w:t>15)</w:t>
      </w:r>
      <w:r w:rsidR="006A56BA" w:rsidRPr="00F0747B">
        <w:rPr>
          <w:rFonts w:ascii="Times New Roman" w:hAnsi="Times New Roman" w:cs="Times New Roman"/>
          <w:sz w:val="24"/>
          <w:szCs w:val="24"/>
        </w:rPr>
        <w:t xml:space="preserve"> </w:t>
      </w:r>
      <w:r w:rsidR="00C361D9" w:rsidRPr="00F0747B">
        <w:rPr>
          <w:rFonts w:ascii="Times New Roman" w:hAnsi="Times New Roman" w:cs="Times New Roman"/>
          <w:sz w:val="24"/>
          <w:szCs w:val="24"/>
        </w:rPr>
        <w:t xml:space="preserve">which encourages schools to </w:t>
      </w:r>
      <w:r w:rsidR="00E43D73" w:rsidRPr="00F0747B">
        <w:rPr>
          <w:rFonts w:ascii="Times New Roman" w:hAnsi="Times New Roman" w:cs="Times New Roman"/>
          <w:sz w:val="24"/>
          <w:szCs w:val="24"/>
        </w:rPr>
        <w:t xml:space="preserve">work in partnership with its students to learn about their rights and responsibilities in relation to the UNCRC, </w:t>
      </w:r>
      <w:r w:rsidR="008C7EE5" w:rsidRPr="00F0747B">
        <w:rPr>
          <w:rFonts w:ascii="Times New Roman" w:hAnsi="Times New Roman" w:cs="Times New Roman"/>
          <w:sz w:val="24"/>
          <w:szCs w:val="24"/>
        </w:rPr>
        <w:t>global justice, sustainability</w:t>
      </w:r>
      <w:r w:rsidR="003E6283">
        <w:rPr>
          <w:rFonts w:ascii="Times New Roman" w:hAnsi="Times New Roman" w:cs="Times New Roman"/>
          <w:sz w:val="24"/>
          <w:szCs w:val="24"/>
        </w:rPr>
        <w:t>,</w:t>
      </w:r>
      <w:r w:rsidR="008C7EE5" w:rsidRPr="00F0747B">
        <w:rPr>
          <w:rFonts w:ascii="Times New Roman" w:hAnsi="Times New Roman" w:cs="Times New Roman"/>
          <w:sz w:val="24"/>
          <w:szCs w:val="24"/>
        </w:rPr>
        <w:t xml:space="preserve"> and their wellbeing</w:t>
      </w:r>
      <w:r w:rsidR="001D65BD">
        <w:rPr>
          <w:rFonts w:ascii="Times New Roman" w:hAnsi="Times New Roman" w:cs="Times New Roman"/>
          <w:sz w:val="24"/>
          <w:szCs w:val="24"/>
        </w:rPr>
        <w:t>, then moving on to understanding equality</w:t>
      </w:r>
      <w:r w:rsidR="004B6BCD">
        <w:rPr>
          <w:rFonts w:ascii="Times New Roman" w:hAnsi="Times New Roman" w:cs="Times New Roman"/>
          <w:sz w:val="24"/>
          <w:szCs w:val="24"/>
        </w:rPr>
        <w:t>,</w:t>
      </w:r>
      <w:r w:rsidR="001D65BD">
        <w:rPr>
          <w:rFonts w:ascii="Times New Roman" w:hAnsi="Times New Roman" w:cs="Times New Roman"/>
          <w:sz w:val="24"/>
          <w:szCs w:val="24"/>
        </w:rPr>
        <w:t xml:space="preserve"> participation, </w:t>
      </w:r>
      <w:r w:rsidR="004B6BCD">
        <w:rPr>
          <w:rFonts w:ascii="Times New Roman" w:hAnsi="Times New Roman" w:cs="Times New Roman"/>
          <w:sz w:val="24"/>
          <w:szCs w:val="24"/>
        </w:rPr>
        <w:t>and empowerment.</w:t>
      </w:r>
      <w:r w:rsidR="00F0747B" w:rsidRPr="00F0747B">
        <w:rPr>
          <w:rFonts w:ascii="Times New Roman" w:hAnsi="Times New Roman" w:cs="Times New Roman"/>
          <w:sz w:val="24"/>
          <w:szCs w:val="24"/>
        </w:rPr>
        <w:t xml:space="preserve">  </w:t>
      </w:r>
      <w:r w:rsidR="006A56BA" w:rsidRPr="00F0747B">
        <w:rPr>
          <w:rFonts w:ascii="Times New Roman" w:hAnsi="Times New Roman" w:cs="Times New Roman"/>
          <w:sz w:val="24"/>
          <w:szCs w:val="24"/>
        </w:rPr>
        <w:t xml:space="preserve">                </w:t>
      </w:r>
      <w:r w:rsidR="0045202E" w:rsidRPr="00F0747B">
        <w:rPr>
          <w:rFonts w:ascii="Times New Roman" w:hAnsi="Times New Roman" w:cs="Times New Roman"/>
          <w:sz w:val="24"/>
          <w:szCs w:val="24"/>
        </w:rPr>
        <w:t xml:space="preserve">  </w:t>
      </w:r>
      <w:r w:rsidR="00720C78">
        <w:rPr>
          <w:rFonts w:ascii="Times New Roman" w:hAnsi="Times New Roman" w:cs="Times New Roman"/>
          <w:sz w:val="24"/>
          <w:szCs w:val="24"/>
        </w:rPr>
        <w:t xml:space="preserve">In Wales, the </w:t>
      </w:r>
      <w:r w:rsidR="003E6283">
        <w:rPr>
          <w:rFonts w:ascii="Times New Roman" w:hAnsi="Times New Roman" w:cs="Times New Roman"/>
          <w:sz w:val="24"/>
          <w:szCs w:val="24"/>
        </w:rPr>
        <w:t>Children’s</w:t>
      </w:r>
      <w:r w:rsidR="00720C78">
        <w:rPr>
          <w:rFonts w:ascii="Times New Roman" w:hAnsi="Times New Roman" w:cs="Times New Roman"/>
          <w:sz w:val="24"/>
          <w:szCs w:val="24"/>
        </w:rPr>
        <w:t xml:space="preserve"> Commissioner </w:t>
      </w:r>
      <w:r w:rsidR="00570E87">
        <w:rPr>
          <w:rFonts w:ascii="Times New Roman" w:hAnsi="Times New Roman" w:cs="Times New Roman"/>
          <w:sz w:val="24"/>
          <w:szCs w:val="24"/>
        </w:rPr>
        <w:t>(2022b)</w:t>
      </w:r>
      <w:r w:rsidR="00C7367C">
        <w:rPr>
          <w:rFonts w:ascii="Times New Roman" w:hAnsi="Times New Roman" w:cs="Times New Roman"/>
          <w:sz w:val="24"/>
          <w:szCs w:val="24"/>
        </w:rPr>
        <w:t xml:space="preserve"> states that the introduction of the Additional Learning Needs </w:t>
      </w:r>
      <w:r w:rsidR="001C0555">
        <w:rPr>
          <w:rFonts w:ascii="Times New Roman" w:hAnsi="Times New Roman" w:cs="Times New Roman"/>
          <w:sz w:val="24"/>
          <w:szCs w:val="24"/>
        </w:rPr>
        <w:t xml:space="preserve">and Education Tribunal (Wales) 2018 and the Curriculum and Assessment (Wales) Act 2021, </w:t>
      </w:r>
      <w:r w:rsidR="00D16CF4">
        <w:rPr>
          <w:rFonts w:ascii="Times New Roman" w:hAnsi="Times New Roman" w:cs="Times New Roman"/>
          <w:sz w:val="24"/>
          <w:szCs w:val="24"/>
        </w:rPr>
        <w:t>incorporates human rights</w:t>
      </w:r>
      <w:r w:rsidR="00943A43">
        <w:rPr>
          <w:rFonts w:ascii="Times New Roman" w:hAnsi="Times New Roman" w:cs="Times New Roman"/>
          <w:sz w:val="24"/>
          <w:szCs w:val="24"/>
        </w:rPr>
        <w:t xml:space="preserve"> in a way that will be visible within the New Curriculum for Wales</w:t>
      </w:r>
      <w:r w:rsidR="009C61C3">
        <w:rPr>
          <w:rFonts w:ascii="Times New Roman" w:hAnsi="Times New Roman" w:cs="Times New Roman"/>
          <w:sz w:val="24"/>
          <w:szCs w:val="24"/>
        </w:rPr>
        <w:t>.</w:t>
      </w:r>
      <w:r w:rsidR="00943A43">
        <w:rPr>
          <w:rFonts w:ascii="Times New Roman" w:hAnsi="Times New Roman" w:cs="Times New Roman"/>
          <w:sz w:val="24"/>
          <w:szCs w:val="24"/>
        </w:rPr>
        <w:t xml:space="preserve"> </w:t>
      </w:r>
      <w:r w:rsidR="00F544BE">
        <w:rPr>
          <w:rFonts w:ascii="Times New Roman" w:hAnsi="Times New Roman" w:cs="Times New Roman"/>
          <w:sz w:val="24"/>
          <w:szCs w:val="24"/>
        </w:rPr>
        <w:t xml:space="preserve">These provide a framework for </w:t>
      </w:r>
      <w:r w:rsidR="00C2161A">
        <w:rPr>
          <w:rFonts w:ascii="Times New Roman" w:hAnsi="Times New Roman" w:cs="Times New Roman"/>
          <w:sz w:val="24"/>
          <w:szCs w:val="24"/>
        </w:rPr>
        <w:t xml:space="preserve">education professionals to follow to ensure that </w:t>
      </w:r>
      <w:r w:rsidR="003E6283">
        <w:rPr>
          <w:rFonts w:ascii="Times New Roman" w:hAnsi="Times New Roman" w:cs="Times New Roman"/>
          <w:sz w:val="24"/>
          <w:szCs w:val="24"/>
        </w:rPr>
        <w:t>children’s</w:t>
      </w:r>
      <w:r w:rsidR="00C2161A">
        <w:rPr>
          <w:rFonts w:ascii="Times New Roman" w:hAnsi="Times New Roman" w:cs="Times New Roman"/>
          <w:sz w:val="24"/>
          <w:szCs w:val="24"/>
        </w:rPr>
        <w:t xml:space="preserve"> rights are understood and promoted</w:t>
      </w:r>
      <w:r w:rsidR="00460F2C">
        <w:rPr>
          <w:rFonts w:ascii="Times New Roman" w:hAnsi="Times New Roman" w:cs="Times New Roman"/>
          <w:sz w:val="24"/>
          <w:szCs w:val="24"/>
        </w:rPr>
        <w:t xml:space="preserve">, </w:t>
      </w:r>
      <w:r w:rsidR="00DF3806">
        <w:rPr>
          <w:rFonts w:ascii="Times New Roman" w:hAnsi="Times New Roman" w:cs="Times New Roman"/>
          <w:sz w:val="24"/>
          <w:szCs w:val="24"/>
        </w:rPr>
        <w:t xml:space="preserve">and furthers the </w:t>
      </w:r>
      <w:r w:rsidR="00092848">
        <w:rPr>
          <w:rFonts w:ascii="Times New Roman" w:hAnsi="Times New Roman" w:cs="Times New Roman"/>
          <w:sz w:val="24"/>
          <w:szCs w:val="24"/>
        </w:rPr>
        <w:t xml:space="preserve">necessity for </w:t>
      </w:r>
      <w:r w:rsidR="003E6283">
        <w:rPr>
          <w:rFonts w:ascii="Times New Roman" w:hAnsi="Times New Roman" w:cs="Times New Roman"/>
          <w:sz w:val="24"/>
          <w:szCs w:val="24"/>
        </w:rPr>
        <w:t>children’s</w:t>
      </w:r>
      <w:r w:rsidR="00092848">
        <w:rPr>
          <w:rFonts w:ascii="Times New Roman" w:hAnsi="Times New Roman" w:cs="Times New Roman"/>
          <w:sz w:val="24"/>
          <w:szCs w:val="24"/>
        </w:rPr>
        <w:t xml:space="preserve"> participation, particularly in relation to </w:t>
      </w:r>
      <w:r w:rsidR="006F227A">
        <w:rPr>
          <w:rFonts w:ascii="Times New Roman" w:hAnsi="Times New Roman" w:cs="Times New Roman"/>
          <w:sz w:val="24"/>
          <w:szCs w:val="24"/>
        </w:rPr>
        <w:t>the Schools Councils (Wales) Regulations 2005</w:t>
      </w:r>
      <w:r w:rsidR="001D518E">
        <w:rPr>
          <w:rFonts w:ascii="Times New Roman" w:hAnsi="Times New Roman" w:cs="Times New Roman"/>
          <w:sz w:val="24"/>
          <w:szCs w:val="24"/>
        </w:rPr>
        <w:t xml:space="preserve"> (Children’s Commissioner, 2022b)</w:t>
      </w:r>
      <w:r w:rsidR="00C41F72">
        <w:rPr>
          <w:rFonts w:ascii="Times New Roman" w:hAnsi="Times New Roman" w:cs="Times New Roman"/>
          <w:sz w:val="24"/>
          <w:szCs w:val="24"/>
        </w:rPr>
        <w:t>.</w:t>
      </w:r>
      <w:r w:rsidR="00FE0F31">
        <w:rPr>
          <w:rFonts w:ascii="Times New Roman" w:hAnsi="Times New Roman" w:cs="Times New Roman"/>
          <w:sz w:val="24"/>
          <w:szCs w:val="24"/>
        </w:rPr>
        <w:t xml:space="preserve">  </w:t>
      </w:r>
      <w:r w:rsidR="00D52D02">
        <w:rPr>
          <w:rFonts w:ascii="Times New Roman" w:hAnsi="Times New Roman" w:cs="Times New Roman"/>
          <w:sz w:val="24"/>
          <w:szCs w:val="24"/>
        </w:rPr>
        <w:t>However, t</w:t>
      </w:r>
      <w:r w:rsidR="00FE0F31">
        <w:rPr>
          <w:rFonts w:ascii="Times New Roman" w:hAnsi="Times New Roman" w:cs="Times New Roman"/>
          <w:sz w:val="24"/>
          <w:szCs w:val="24"/>
        </w:rPr>
        <w:t xml:space="preserve">he </w:t>
      </w:r>
      <w:r w:rsidR="003E6283">
        <w:rPr>
          <w:rFonts w:ascii="Times New Roman" w:hAnsi="Times New Roman" w:cs="Times New Roman"/>
          <w:sz w:val="24"/>
          <w:szCs w:val="24"/>
        </w:rPr>
        <w:t>Children’s</w:t>
      </w:r>
      <w:r w:rsidR="00E540FB">
        <w:rPr>
          <w:rFonts w:ascii="Times New Roman" w:hAnsi="Times New Roman" w:cs="Times New Roman"/>
          <w:sz w:val="24"/>
          <w:szCs w:val="24"/>
        </w:rPr>
        <w:t xml:space="preserve"> Commissioner (2022</w:t>
      </w:r>
      <w:r w:rsidR="00570E87">
        <w:rPr>
          <w:rFonts w:ascii="Times New Roman" w:hAnsi="Times New Roman" w:cs="Times New Roman"/>
          <w:sz w:val="24"/>
          <w:szCs w:val="24"/>
        </w:rPr>
        <w:t>a</w:t>
      </w:r>
      <w:r w:rsidR="00E540FB">
        <w:rPr>
          <w:rFonts w:ascii="Times New Roman" w:hAnsi="Times New Roman" w:cs="Times New Roman"/>
          <w:sz w:val="24"/>
          <w:szCs w:val="24"/>
        </w:rPr>
        <w:t>)</w:t>
      </w:r>
      <w:r w:rsidR="00D52D02">
        <w:rPr>
          <w:rFonts w:ascii="Times New Roman" w:hAnsi="Times New Roman" w:cs="Times New Roman"/>
          <w:sz w:val="24"/>
          <w:szCs w:val="24"/>
        </w:rPr>
        <w:t xml:space="preserve"> recognises that they have focused upon working with older children and young pe</w:t>
      </w:r>
      <w:r w:rsidR="004845C6">
        <w:rPr>
          <w:rFonts w:ascii="Times New Roman" w:hAnsi="Times New Roman" w:cs="Times New Roman"/>
          <w:sz w:val="24"/>
          <w:szCs w:val="24"/>
        </w:rPr>
        <w:t>ople,</w:t>
      </w:r>
      <w:r w:rsidR="00E540FB">
        <w:rPr>
          <w:rFonts w:ascii="Times New Roman" w:hAnsi="Times New Roman" w:cs="Times New Roman"/>
          <w:sz w:val="24"/>
          <w:szCs w:val="24"/>
        </w:rPr>
        <w:t xml:space="preserve"> a</w:t>
      </w:r>
      <w:r w:rsidR="004845C6">
        <w:rPr>
          <w:rFonts w:ascii="Times New Roman" w:hAnsi="Times New Roman" w:cs="Times New Roman"/>
          <w:sz w:val="24"/>
          <w:szCs w:val="24"/>
        </w:rPr>
        <w:t>nd therefore aims</w:t>
      </w:r>
      <w:r w:rsidR="00E540FB">
        <w:rPr>
          <w:rFonts w:ascii="Times New Roman" w:hAnsi="Times New Roman" w:cs="Times New Roman"/>
          <w:sz w:val="24"/>
          <w:szCs w:val="24"/>
        </w:rPr>
        <w:t xml:space="preserve"> to extend the </w:t>
      </w:r>
      <w:r w:rsidR="002A4381">
        <w:rPr>
          <w:rFonts w:ascii="Times New Roman" w:hAnsi="Times New Roman" w:cs="Times New Roman"/>
          <w:sz w:val="24"/>
          <w:szCs w:val="24"/>
        </w:rPr>
        <w:t>promotion of children learning about their rights to the early years</w:t>
      </w:r>
      <w:r w:rsidR="00461A85">
        <w:rPr>
          <w:rFonts w:ascii="Times New Roman" w:hAnsi="Times New Roman" w:cs="Times New Roman"/>
          <w:sz w:val="24"/>
          <w:szCs w:val="24"/>
        </w:rPr>
        <w:t xml:space="preserve"> and is working in partnership with Mudiad Meithrin to extend training to those working in early years</w:t>
      </w:r>
      <w:r w:rsidR="00D52D02">
        <w:rPr>
          <w:rFonts w:ascii="Times New Roman" w:hAnsi="Times New Roman" w:cs="Times New Roman"/>
          <w:sz w:val="24"/>
          <w:szCs w:val="24"/>
        </w:rPr>
        <w:t>.</w:t>
      </w:r>
    </w:p>
    <w:p w14:paraId="6C03C6B1" w14:textId="4E9584B6" w:rsidR="00EE3436" w:rsidRDefault="00206AB6"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Article 19 of the UNCRC</w:t>
      </w:r>
      <w:r w:rsidR="0051373F">
        <w:rPr>
          <w:rFonts w:ascii="Times New Roman" w:hAnsi="Times New Roman" w:cs="Times New Roman"/>
          <w:sz w:val="24"/>
          <w:szCs w:val="24"/>
        </w:rPr>
        <w:t>, according to Unicef (</w:t>
      </w:r>
      <w:r w:rsidR="00A61D35">
        <w:rPr>
          <w:rFonts w:ascii="Times New Roman" w:hAnsi="Times New Roman" w:cs="Times New Roman"/>
          <w:sz w:val="24"/>
          <w:szCs w:val="24"/>
        </w:rPr>
        <w:t xml:space="preserve">no date) states that all children must be protected from violence, </w:t>
      </w:r>
      <w:r w:rsidR="004047F2">
        <w:rPr>
          <w:rFonts w:ascii="Times New Roman" w:hAnsi="Times New Roman" w:cs="Times New Roman"/>
          <w:sz w:val="24"/>
          <w:szCs w:val="24"/>
        </w:rPr>
        <w:t>abuse,</w:t>
      </w:r>
      <w:r w:rsidR="000E4128">
        <w:rPr>
          <w:rFonts w:ascii="Times New Roman" w:hAnsi="Times New Roman" w:cs="Times New Roman"/>
          <w:sz w:val="24"/>
          <w:szCs w:val="24"/>
        </w:rPr>
        <w:t xml:space="preserve"> and neglect.  </w:t>
      </w:r>
      <w:r w:rsidR="00E951E1">
        <w:rPr>
          <w:rFonts w:ascii="Times New Roman" w:hAnsi="Times New Roman" w:cs="Times New Roman"/>
          <w:sz w:val="24"/>
          <w:szCs w:val="24"/>
        </w:rPr>
        <w:t>According to the UN Committee on the Rights of the Child (20</w:t>
      </w:r>
      <w:r w:rsidR="00744F1F">
        <w:rPr>
          <w:rFonts w:ascii="Times New Roman" w:hAnsi="Times New Roman" w:cs="Times New Roman"/>
          <w:sz w:val="24"/>
          <w:szCs w:val="24"/>
        </w:rPr>
        <w:t xml:space="preserve">16) </w:t>
      </w:r>
      <w:r w:rsidR="004C00F6">
        <w:rPr>
          <w:rFonts w:ascii="Times New Roman" w:hAnsi="Times New Roman" w:cs="Times New Roman"/>
          <w:sz w:val="24"/>
          <w:szCs w:val="24"/>
        </w:rPr>
        <w:t xml:space="preserve">25% of the children and young people surveyed had been affected by domestic abuse, and two thirds of those had been </w:t>
      </w:r>
      <w:r w:rsidR="00D54FE9">
        <w:rPr>
          <w:rFonts w:ascii="Times New Roman" w:hAnsi="Times New Roman" w:cs="Times New Roman"/>
          <w:sz w:val="24"/>
          <w:szCs w:val="24"/>
        </w:rPr>
        <w:t>directly harmed, many physically</w:t>
      </w:r>
      <w:r w:rsidR="000547E1">
        <w:rPr>
          <w:rFonts w:ascii="Times New Roman" w:hAnsi="Times New Roman" w:cs="Times New Roman"/>
          <w:sz w:val="24"/>
          <w:szCs w:val="24"/>
        </w:rPr>
        <w:t xml:space="preserve"> and emotionally abused or neglected.  </w:t>
      </w:r>
      <w:r w:rsidR="00FE3A3B">
        <w:rPr>
          <w:rFonts w:ascii="Times New Roman" w:hAnsi="Times New Roman" w:cs="Times New Roman"/>
          <w:sz w:val="24"/>
          <w:szCs w:val="24"/>
        </w:rPr>
        <w:t>Elkin</w:t>
      </w:r>
      <w:r w:rsidR="000E0AC0">
        <w:rPr>
          <w:rFonts w:ascii="Times New Roman" w:hAnsi="Times New Roman" w:cs="Times New Roman"/>
          <w:sz w:val="24"/>
          <w:szCs w:val="24"/>
        </w:rPr>
        <w:t xml:space="preserve"> (20</w:t>
      </w:r>
      <w:r w:rsidR="00B76394">
        <w:rPr>
          <w:rFonts w:ascii="Times New Roman" w:hAnsi="Times New Roman" w:cs="Times New Roman"/>
          <w:sz w:val="24"/>
          <w:szCs w:val="24"/>
        </w:rPr>
        <w:t>20)</w:t>
      </w:r>
      <w:r w:rsidR="00FE3A3B">
        <w:rPr>
          <w:rFonts w:ascii="Times New Roman" w:hAnsi="Times New Roman" w:cs="Times New Roman"/>
          <w:sz w:val="24"/>
          <w:szCs w:val="24"/>
        </w:rPr>
        <w:t xml:space="preserve"> of the Office of National Statistics,</w:t>
      </w:r>
      <w:r w:rsidR="00B76394">
        <w:rPr>
          <w:rFonts w:ascii="Times New Roman" w:hAnsi="Times New Roman" w:cs="Times New Roman"/>
          <w:sz w:val="24"/>
          <w:szCs w:val="24"/>
        </w:rPr>
        <w:t xml:space="preserve"> reported that in 2019, 7.6% of child</w:t>
      </w:r>
      <w:r w:rsidR="007A22BC">
        <w:rPr>
          <w:rFonts w:ascii="Times New Roman" w:hAnsi="Times New Roman" w:cs="Times New Roman"/>
          <w:sz w:val="24"/>
          <w:szCs w:val="24"/>
        </w:rPr>
        <w:t xml:space="preserve">ren in Wales and England had been physically abused before the age of 16, </w:t>
      </w:r>
      <w:r w:rsidR="00F02585">
        <w:rPr>
          <w:rFonts w:ascii="Times New Roman" w:hAnsi="Times New Roman" w:cs="Times New Roman"/>
          <w:sz w:val="24"/>
          <w:szCs w:val="24"/>
        </w:rPr>
        <w:t xml:space="preserve">with 4 </w:t>
      </w:r>
      <w:r w:rsidR="0082145B">
        <w:rPr>
          <w:rFonts w:ascii="Times New Roman" w:hAnsi="Times New Roman" w:cs="Times New Roman"/>
          <w:sz w:val="24"/>
          <w:szCs w:val="24"/>
        </w:rPr>
        <w:t>out of 10 abused by their father, and 3 out of 10 abused by their mother.  However</w:t>
      </w:r>
      <w:r w:rsidR="00A706A3">
        <w:rPr>
          <w:rFonts w:ascii="Times New Roman" w:hAnsi="Times New Roman" w:cs="Times New Roman"/>
          <w:sz w:val="24"/>
          <w:szCs w:val="24"/>
        </w:rPr>
        <w:t>,</w:t>
      </w:r>
      <w:r w:rsidR="0082145B">
        <w:rPr>
          <w:rFonts w:ascii="Times New Roman" w:hAnsi="Times New Roman" w:cs="Times New Roman"/>
          <w:sz w:val="24"/>
          <w:szCs w:val="24"/>
        </w:rPr>
        <w:t xml:space="preserve"> despite these large statistics, in the same year </w:t>
      </w:r>
      <w:r w:rsidR="007E44E6">
        <w:rPr>
          <w:rFonts w:ascii="Times New Roman" w:hAnsi="Times New Roman" w:cs="Times New Roman"/>
          <w:sz w:val="24"/>
          <w:szCs w:val="24"/>
        </w:rPr>
        <w:t xml:space="preserve">there was only 285 children on the child protection register in Wales at risk of physical abuse.  </w:t>
      </w:r>
      <w:r w:rsidR="0011382F">
        <w:rPr>
          <w:rFonts w:ascii="Times New Roman" w:hAnsi="Times New Roman" w:cs="Times New Roman"/>
          <w:sz w:val="24"/>
          <w:szCs w:val="24"/>
        </w:rPr>
        <w:t xml:space="preserve">The </w:t>
      </w:r>
      <w:r w:rsidR="0083090D">
        <w:rPr>
          <w:rFonts w:ascii="Times New Roman" w:hAnsi="Times New Roman" w:cs="Times New Roman"/>
          <w:sz w:val="24"/>
          <w:szCs w:val="24"/>
        </w:rPr>
        <w:t xml:space="preserve">Children Act 2004, the </w:t>
      </w:r>
      <w:r w:rsidR="0011382F">
        <w:rPr>
          <w:rFonts w:ascii="Times New Roman" w:hAnsi="Times New Roman" w:cs="Times New Roman"/>
          <w:sz w:val="24"/>
          <w:szCs w:val="24"/>
        </w:rPr>
        <w:t xml:space="preserve">Working Together to Safeguard Children </w:t>
      </w:r>
      <w:r w:rsidR="00E72C4F">
        <w:rPr>
          <w:rFonts w:ascii="Times New Roman" w:hAnsi="Times New Roman" w:cs="Times New Roman"/>
          <w:sz w:val="24"/>
          <w:szCs w:val="24"/>
        </w:rPr>
        <w:t>2018 document (</w:t>
      </w:r>
      <w:r w:rsidR="00A5611F">
        <w:rPr>
          <w:rFonts w:ascii="Times New Roman" w:hAnsi="Times New Roman" w:cs="Times New Roman"/>
          <w:sz w:val="24"/>
          <w:szCs w:val="24"/>
        </w:rPr>
        <w:t xml:space="preserve">HM </w:t>
      </w:r>
      <w:r w:rsidR="00E72C4F">
        <w:rPr>
          <w:rFonts w:ascii="Times New Roman" w:hAnsi="Times New Roman" w:cs="Times New Roman"/>
          <w:sz w:val="24"/>
          <w:szCs w:val="24"/>
        </w:rPr>
        <w:t>Government</w:t>
      </w:r>
      <w:r w:rsidR="00A5611F">
        <w:rPr>
          <w:rFonts w:ascii="Times New Roman" w:hAnsi="Times New Roman" w:cs="Times New Roman"/>
          <w:sz w:val="24"/>
          <w:szCs w:val="24"/>
        </w:rPr>
        <w:t>, 2018)</w:t>
      </w:r>
      <w:r w:rsidR="0083090D">
        <w:rPr>
          <w:rFonts w:ascii="Times New Roman" w:hAnsi="Times New Roman" w:cs="Times New Roman"/>
          <w:sz w:val="24"/>
          <w:szCs w:val="24"/>
        </w:rPr>
        <w:t xml:space="preserve"> and the College of Policing (</w:t>
      </w:r>
      <w:r w:rsidR="0083090D" w:rsidRPr="00EA1BF2">
        <w:rPr>
          <w:rFonts w:ascii="Times New Roman" w:hAnsi="Times New Roman" w:cs="Times New Roman"/>
          <w:sz w:val="24"/>
          <w:szCs w:val="24"/>
        </w:rPr>
        <w:t>20</w:t>
      </w:r>
      <w:r w:rsidR="00EA1BF2">
        <w:rPr>
          <w:rFonts w:ascii="Times New Roman" w:hAnsi="Times New Roman" w:cs="Times New Roman"/>
          <w:sz w:val="24"/>
          <w:szCs w:val="24"/>
        </w:rPr>
        <w:t>14</w:t>
      </w:r>
      <w:r w:rsidR="00740C88">
        <w:rPr>
          <w:rFonts w:ascii="Times New Roman" w:hAnsi="Times New Roman" w:cs="Times New Roman"/>
          <w:sz w:val="24"/>
          <w:szCs w:val="24"/>
        </w:rPr>
        <w:t>)</w:t>
      </w:r>
      <w:r w:rsidR="00A5611F">
        <w:rPr>
          <w:rFonts w:ascii="Times New Roman" w:hAnsi="Times New Roman" w:cs="Times New Roman"/>
          <w:sz w:val="24"/>
          <w:szCs w:val="24"/>
        </w:rPr>
        <w:t xml:space="preserve"> </w:t>
      </w:r>
      <w:r w:rsidR="00740C88">
        <w:rPr>
          <w:rFonts w:ascii="Times New Roman" w:hAnsi="Times New Roman" w:cs="Times New Roman"/>
          <w:sz w:val="24"/>
          <w:szCs w:val="24"/>
        </w:rPr>
        <w:t xml:space="preserve">all </w:t>
      </w:r>
      <w:r w:rsidR="00A5611F">
        <w:rPr>
          <w:rFonts w:ascii="Times New Roman" w:hAnsi="Times New Roman" w:cs="Times New Roman"/>
          <w:sz w:val="24"/>
          <w:szCs w:val="24"/>
        </w:rPr>
        <w:t>describe physical abu</w:t>
      </w:r>
      <w:r w:rsidR="00305749">
        <w:rPr>
          <w:rFonts w:ascii="Times New Roman" w:hAnsi="Times New Roman" w:cs="Times New Roman"/>
          <w:sz w:val="24"/>
          <w:szCs w:val="24"/>
        </w:rPr>
        <w:t>se of a child to</w:t>
      </w:r>
      <w:r w:rsidR="00DD50C3">
        <w:rPr>
          <w:rFonts w:ascii="Times New Roman" w:hAnsi="Times New Roman" w:cs="Times New Roman"/>
          <w:sz w:val="24"/>
          <w:szCs w:val="24"/>
        </w:rPr>
        <w:t xml:space="preserve"> </w:t>
      </w:r>
      <w:r w:rsidR="0076120F">
        <w:rPr>
          <w:rFonts w:ascii="Times New Roman" w:hAnsi="Times New Roman" w:cs="Times New Roman"/>
          <w:sz w:val="24"/>
          <w:szCs w:val="24"/>
        </w:rPr>
        <w:t>includ</w:t>
      </w:r>
      <w:r w:rsidR="00305749">
        <w:rPr>
          <w:rFonts w:ascii="Times New Roman" w:hAnsi="Times New Roman" w:cs="Times New Roman"/>
          <w:sz w:val="24"/>
          <w:szCs w:val="24"/>
        </w:rPr>
        <w:t>e</w:t>
      </w:r>
      <w:r w:rsidR="00DD50C3">
        <w:rPr>
          <w:rFonts w:ascii="Times New Roman" w:hAnsi="Times New Roman" w:cs="Times New Roman"/>
          <w:sz w:val="24"/>
          <w:szCs w:val="24"/>
        </w:rPr>
        <w:t xml:space="preserve"> hitting, </w:t>
      </w:r>
      <w:r w:rsidR="00740C88">
        <w:rPr>
          <w:rFonts w:ascii="Times New Roman" w:hAnsi="Times New Roman" w:cs="Times New Roman"/>
          <w:sz w:val="24"/>
          <w:szCs w:val="24"/>
        </w:rPr>
        <w:t xml:space="preserve">however the College of </w:t>
      </w:r>
      <w:r w:rsidR="00305749">
        <w:rPr>
          <w:rFonts w:ascii="Times New Roman" w:hAnsi="Times New Roman" w:cs="Times New Roman"/>
          <w:sz w:val="24"/>
          <w:szCs w:val="24"/>
        </w:rPr>
        <w:t>Police (20</w:t>
      </w:r>
      <w:r w:rsidR="00EA1BF2">
        <w:rPr>
          <w:rFonts w:ascii="Times New Roman" w:hAnsi="Times New Roman" w:cs="Times New Roman"/>
          <w:sz w:val="24"/>
          <w:szCs w:val="24"/>
        </w:rPr>
        <w:t>14</w:t>
      </w:r>
      <w:r w:rsidR="00305749">
        <w:rPr>
          <w:rFonts w:ascii="Times New Roman" w:hAnsi="Times New Roman" w:cs="Times New Roman"/>
          <w:sz w:val="24"/>
          <w:szCs w:val="24"/>
        </w:rPr>
        <w:t>) s</w:t>
      </w:r>
      <w:r w:rsidR="00994B3E">
        <w:rPr>
          <w:rFonts w:ascii="Times New Roman" w:hAnsi="Times New Roman" w:cs="Times New Roman"/>
          <w:sz w:val="24"/>
          <w:szCs w:val="24"/>
        </w:rPr>
        <w:t xml:space="preserve">tates that </w:t>
      </w:r>
      <w:r w:rsidR="00E71C53">
        <w:rPr>
          <w:rFonts w:ascii="Times New Roman" w:hAnsi="Times New Roman" w:cs="Times New Roman"/>
          <w:sz w:val="24"/>
          <w:szCs w:val="24"/>
        </w:rPr>
        <w:t xml:space="preserve">the Crown Prosecution Service </w:t>
      </w:r>
      <w:r w:rsidR="004169E3">
        <w:rPr>
          <w:rFonts w:ascii="Times New Roman" w:hAnsi="Times New Roman" w:cs="Times New Roman"/>
          <w:sz w:val="24"/>
          <w:szCs w:val="24"/>
        </w:rPr>
        <w:t>states that a charging standard would be that the injury caused was more than a temporary reddening</w:t>
      </w:r>
      <w:r w:rsidR="00B03D63">
        <w:rPr>
          <w:rFonts w:ascii="Times New Roman" w:hAnsi="Times New Roman" w:cs="Times New Roman"/>
          <w:sz w:val="24"/>
          <w:szCs w:val="24"/>
        </w:rPr>
        <w:t xml:space="preserve">, and the </w:t>
      </w:r>
      <w:r w:rsidR="002A488E">
        <w:rPr>
          <w:rFonts w:ascii="Times New Roman" w:hAnsi="Times New Roman" w:cs="Times New Roman"/>
          <w:sz w:val="24"/>
          <w:szCs w:val="24"/>
        </w:rPr>
        <w:t>defence</w:t>
      </w:r>
      <w:r w:rsidR="00B03D63">
        <w:rPr>
          <w:rFonts w:ascii="Times New Roman" w:hAnsi="Times New Roman" w:cs="Times New Roman"/>
          <w:sz w:val="24"/>
          <w:szCs w:val="24"/>
        </w:rPr>
        <w:t xml:space="preserve"> of reasonable punishment cannot be </w:t>
      </w:r>
      <w:r w:rsidR="002A488E">
        <w:rPr>
          <w:rFonts w:ascii="Times New Roman" w:hAnsi="Times New Roman" w:cs="Times New Roman"/>
          <w:sz w:val="24"/>
          <w:szCs w:val="24"/>
        </w:rPr>
        <w:t>available</w:t>
      </w:r>
      <w:r w:rsidR="004169E3">
        <w:rPr>
          <w:rFonts w:ascii="Times New Roman" w:hAnsi="Times New Roman" w:cs="Times New Roman"/>
          <w:sz w:val="24"/>
          <w:szCs w:val="24"/>
        </w:rPr>
        <w:t xml:space="preserve">.  </w:t>
      </w:r>
      <w:r w:rsidR="002A488E">
        <w:rPr>
          <w:rFonts w:ascii="Times New Roman" w:hAnsi="Times New Roman" w:cs="Times New Roman"/>
          <w:sz w:val="24"/>
          <w:szCs w:val="24"/>
        </w:rPr>
        <w:t xml:space="preserve">This means that physical punishment of hitting or smacking </w:t>
      </w:r>
      <w:r w:rsidR="00021AA4">
        <w:rPr>
          <w:rFonts w:ascii="Times New Roman" w:hAnsi="Times New Roman" w:cs="Times New Roman"/>
          <w:sz w:val="24"/>
          <w:szCs w:val="24"/>
        </w:rPr>
        <w:t xml:space="preserve">from a parent to a child </w:t>
      </w:r>
      <w:r w:rsidR="00DF0D9A">
        <w:rPr>
          <w:rFonts w:ascii="Times New Roman" w:hAnsi="Times New Roman" w:cs="Times New Roman"/>
          <w:sz w:val="24"/>
          <w:szCs w:val="24"/>
        </w:rPr>
        <w:t>was deemed, by law, as not a chargeable offence.</w:t>
      </w:r>
      <w:r w:rsidR="0008230E">
        <w:rPr>
          <w:rFonts w:ascii="Times New Roman" w:hAnsi="Times New Roman" w:cs="Times New Roman"/>
          <w:sz w:val="24"/>
          <w:szCs w:val="24"/>
        </w:rPr>
        <w:t xml:space="preserve"> According to Elkin (2020) </w:t>
      </w:r>
      <w:r w:rsidR="0080473E">
        <w:rPr>
          <w:rFonts w:ascii="Times New Roman" w:hAnsi="Times New Roman" w:cs="Times New Roman"/>
          <w:sz w:val="24"/>
          <w:szCs w:val="24"/>
        </w:rPr>
        <w:t xml:space="preserve">children who are physically abused can </w:t>
      </w:r>
      <w:r w:rsidR="00523599">
        <w:rPr>
          <w:rFonts w:ascii="Times New Roman" w:hAnsi="Times New Roman" w:cs="Times New Roman"/>
          <w:sz w:val="24"/>
          <w:szCs w:val="24"/>
        </w:rPr>
        <w:t xml:space="preserve">experience long term difficulties </w:t>
      </w:r>
      <w:r w:rsidR="00E5724E">
        <w:rPr>
          <w:rFonts w:ascii="Times New Roman" w:hAnsi="Times New Roman" w:cs="Times New Roman"/>
          <w:sz w:val="24"/>
          <w:szCs w:val="24"/>
        </w:rPr>
        <w:t xml:space="preserve">and still require support as adults.  </w:t>
      </w:r>
      <w:r w:rsidR="00756CDC">
        <w:rPr>
          <w:rFonts w:ascii="Times New Roman" w:hAnsi="Times New Roman" w:cs="Times New Roman"/>
          <w:sz w:val="24"/>
          <w:szCs w:val="24"/>
        </w:rPr>
        <w:t>Furthermore, Kelly (cited in Allegretti and Adams, 2022</w:t>
      </w:r>
      <w:r w:rsidR="00B87077">
        <w:rPr>
          <w:rFonts w:ascii="Times New Roman" w:hAnsi="Times New Roman" w:cs="Times New Roman"/>
          <w:sz w:val="24"/>
          <w:szCs w:val="24"/>
        </w:rPr>
        <w:t xml:space="preserve">) states that physical punishment is not </w:t>
      </w:r>
      <w:r w:rsidR="00070E02">
        <w:rPr>
          <w:rFonts w:ascii="Times New Roman" w:hAnsi="Times New Roman" w:cs="Times New Roman"/>
          <w:sz w:val="24"/>
          <w:szCs w:val="24"/>
        </w:rPr>
        <w:t xml:space="preserve">productive </w:t>
      </w:r>
      <w:r w:rsidR="00243D58">
        <w:rPr>
          <w:rFonts w:ascii="Times New Roman" w:hAnsi="Times New Roman" w:cs="Times New Roman"/>
          <w:sz w:val="24"/>
          <w:szCs w:val="24"/>
        </w:rPr>
        <w:t>in teaching children to</w:t>
      </w:r>
      <w:r w:rsidR="005B48BD">
        <w:rPr>
          <w:rFonts w:ascii="Times New Roman" w:hAnsi="Times New Roman" w:cs="Times New Roman"/>
          <w:sz w:val="24"/>
          <w:szCs w:val="24"/>
        </w:rPr>
        <w:t xml:space="preserve"> learn anything and has a significant risk of </w:t>
      </w:r>
      <w:r w:rsidR="00525136">
        <w:rPr>
          <w:rFonts w:ascii="Times New Roman" w:hAnsi="Times New Roman" w:cs="Times New Roman"/>
          <w:sz w:val="24"/>
          <w:szCs w:val="24"/>
        </w:rPr>
        <w:t>damaging effects on children</w:t>
      </w:r>
      <w:r w:rsidR="00FE4815">
        <w:rPr>
          <w:rFonts w:ascii="Times New Roman" w:hAnsi="Times New Roman" w:cs="Times New Roman"/>
          <w:sz w:val="24"/>
          <w:szCs w:val="24"/>
        </w:rPr>
        <w:t xml:space="preserve"> and Oates (2011) </w:t>
      </w:r>
      <w:r w:rsidR="005A0FC0">
        <w:rPr>
          <w:rFonts w:ascii="Times New Roman" w:hAnsi="Times New Roman" w:cs="Times New Roman"/>
          <w:sz w:val="24"/>
          <w:szCs w:val="24"/>
        </w:rPr>
        <w:t xml:space="preserve">puts forward that physical punishment can cause aggressive behaviour in children </w:t>
      </w:r>
      <w:r w:rsidR="00680024">
        <w:rPr>
          <w:rFonts w:ascii="Times New Roman" w:hAnsi="Times New Roman" w:cs="Times New Roman"/>
          <w:sz w:val="24"/>
          <w:szCs w:val="24"/>
        </w:rPr>
        <w:t xml:space="preserve">which can continue to life.  </w:t>
      </w:r>
    </w:p>
    <w:p w14:paraId="1979834F" w14:textId="579DDA88" w:rsidR="00281D42" w:rsidRPr="00192CA8" w:rsidRDefault="00C4557F"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recognition of the impact </w:t>
      </w:r>
      <w:r w:rsidR="00E35DA6">
        <w:rPr>
          <w:rFonts w:ascii="Times New Roman" w:hAnsi="Times New Roman" w:cs="Times New Roman"/>
          <w:sz w:val="24"/>
          <w:szCs w:val="24"/>
        </w:rPr>
        <w:t>physical punishment can have on children,</w:t>
      </w:r>
      <w:r w:rsidR="00D2640A">
        <w:rPr>
          <w:rFonts w:ascii="Times New Roman" w:hAnsi="Times New Roman" w:cs="Times New Roman"/>
          <w:sz w:val="24"/>
          <w:szCs w:val="24"/>
        </w:rPr>
        <w:t xml:space="preserve"> Sweden in 1979 </w:t>
      </w:r>
      <w:r w:rsidR="004D6F7B">
        <w:rPr>
          <w:rFonts w:ascii="Times New Roman" w:hAnsi="Times New Roman" w:cs="Times New Roman"/>
          <w:sz w:val="24"/>
          <w:szCs w:val="24"/>
        </w:rPr>
        <w:t>made corporal punishment illegal (BBC News, 2020) and</w:t>
      </w:r>
      <w:r w:rsidR="00525136">
        <w:rPr>
          <w:rFonts w:ascii="Times New Roman" w:hAnsi="Times New Roman" w:cs="Times New Roman"/>
          <w:sz w:val="24"/>
          <w:szCs w:val="24"/>
        </w:rPr>
        <w:t xml:space="preserve"> </w:t>
      </w:r>
      <w:r w:rsidR="007611E1">
        <w:rPr>
          <w:rFonts w:ascii="Times New Roman" w:hAnsi="Times New Roman" w:cs="Times New Roman"/>
          <w:sz w:val="24"/>
          <w:szCs w:val="24"/>
        </w:rPr>
        <w:t>New Zealand was the first country to make this law in 2007</w:t>
      </w:r>
      <w:r w:rsidR="00753B56">
        <w:rPr>
          <w:rFonts w:ascii="Times New Roman" w:hAnsi="Times New Roman" w:cs="Times New Roman"/>
          <w:sz w:val="24"/>
          <w:szCs w:val="24"/>
        </w:rPr>
        <w:t xml:space="preserve">. </w:t>
      </w:r>
      <w:r w:rsidR="00B26FC1">
        <w:rPr>
          <w:rFonts w:ascii="Times New Roman" w:hAnsi="Times New Roman" w:cs="Times New Roman"/>
          <w:sz w:val="24"/>
          <w:szCs w:val="24"/>
        </w:rPr>
        <w:t xml:space="preserve"> Kelly declares that </w:t>
      </w:r>
      <w:r w:rsidR="00525136">
        <w:rPr>
          <w:rFonts w:ascii="Times New Roman" w:hAnsi="Times New Roman" w:cs="Times New Roman"/>
          <w:sz w:val="24"/>
          <w:szCs w:val="24"/>
        </w:rPr>
        <w:t xml:space="preserve">there are </w:t>
      </w:r>
      <w:r w:rsidR="00F32617">
        <w:rPr>
          <w:rFonts w:ascii="Times New Roman" w:hAnsi="Times New Roman" w:cs="Times New Roman"/>
          <w:sz w:val="24"/>
          <w:szCs w:val="24"/>
        </w:rPr>
        <w:t xml:space="preserve">62 countries in the world which has </w:t>
      </w:r>
      <w:r w:rsidR="00C82BE5">
        <w:rPr>
          <w:rFonts w:ascii="Times New Roman" w:hAnsi="Times New Roman" w:cs="Times New Roman"/>
          <w:sz w:val="24"/>
          <w:szCs w:val="24"/>
        </w:rPr>
        <w:t xml:space="preserve">banned the physical punishment of children, and a further 27 countries </w:t>
      </w:r>
      <w:r w:rsidR="00C5778D">
        <w:rPr>
          <w:rFonts w:ascii="Times New Roman" w:hAnsi="Times New Roman" w:cs="Times New Roman"/>
          <w:sz w:val="24"/>
          <w:szCs w:val="24"/>
        </w:rPr>
        <w:t>pledge to follow suit</w:t>
      </w:r>
      <w:r w:rsidR="00B26FC1">
        <w:rPr>
          <w:rFonts w:ascii="Times New Roman" w:hAnsi="Times New Roman" w:cs="Times New Roman"/>
          <w:sz w:val="24"/>
          <w:szCs w:val="24"/>
        </w:rPr>
        <w:t xml:space="preserve"> (Alleg</w:t>
      </w:r>
      <w:r w:rsidR="00B25562">
        <w:rPr>
          <w:rFonts w:ascii="Times New Roman" w:hAnsi="Times New Roman" w:cs="Times New Roman"/>
          <w:sz w:val="24"/>
          <w:szCs w:val="24"/>
        </w:rPr>
        <w:t>retti and Adams, 2022)</w:t>
      </w:r>
      <w:r w:rsidR="00853444">
        <w:rPr>
          <w:rFonts w:ascii="Times New Roman" w:hAnsi="Times New Roman" w:cs="Times New Roman"/>
          <w:sz w:val="24"/>
          <w:szCs w:val="24"/>
        </w:rPr>
        <w:t xml:space="preserve">. </w:t>
      </w:r>
      <w:r w:rsidR="00547120">
        <w:rPr>
          <w:rFonts w:ascii="Times New Roman" w:hAnsi="Times New Roman" w:cs="Times New Roman"/>
          <w:sz w:val="24"/>
          <w:szCs w:val="24"/>
        </w:rPr>
        <w:t xml:space="preserve">Ireland banned physical punishment in 2015 (BBC News, 2020) and </w:t>
      </w:r>
      <w:r w:rsidR="00E35DA6">
        <w:rPr>
          <w:rFonts w:ascii="Times New Roman" w:hAnsi="Times New Roman" w:cs="Times New Roman"/>
          <w:sz w:val="24"/>
          <w:szCs w:val="24"/>
        </w:rPr>
        <w:t xml:space="preserve">Jersey became the first British Isle in </w:t>
      </w:r>
      <w:r w:rsidR="00CA6048">
        <w:rPr>
          <w:rFonts w:ascii="Times New Roman" w:hAnsi="Times New Roman" w:cs="Times New Roman"/>
          <w:sz w:val="24"/>
          <w:szCs w:val="24"/>
        </w:rPr>
        <w:t>April 2020 to ban smacking</w:t>
      </w:r>
      <w:r w:rsidR="00FF5A8A">
        <w:rPr>
          <w:rFonts w:ascii="Times New Roman" w:hAnsi="Times New Roman" w:cs="Times New Roman"/>
          <w:sz w:val="24"/>
          <w:szCs w:val="24"/>
        </w:rPr>
        <w:t>, hitting or slapping, ensuring that children had the same rights as adults</w:t>
      </w:r>
      <w:r w:rsidR="009C2281">
        <w:rPr>
          <w:rFonts w:ascii="Times New Roman" w:hAnsi="Times New Roman" w:cs="Times New Roman"/>
          <w:sz w:val="24"/>
          <w:szCs w:val="24"/>
        </w:rPr>
        <w:t xml:space="preserve"> (BBC News, 2020)</w:t>
      </w:r>
      <w:r w:rsidR="00F542FE">
        <w:rPr>
          <w:rFonts w:ascii="Times New Roman" w:hAnsi="Times New Roman" w:cs="Times New Roman"/>
          <w:sz w:val="24"/>
          <w:szCs w:val="24"/>
        </w:rPr>
        <w:t xml:space="preserve">. </w:t>
      </w:r>
      <w:r w:rsidR="003074C2">
        <w:rPr>
          <w:rFonts w:ascii="Times New Roman" w:hAnsi="Times New Roman" w:cs="Times New Roman"/>
          <w:sz w:val="24"/>
          <w:szCs w:val="24"/>
        </w:rPr>
        <w:t xml:space="preserve">Scotland </w:t>
      </w:r>
      <w:r w:rsidR="00D06614">
        <w:rPr>
          <w:rFonts w:ascii="Times New Roman" w:hAnsi="Times New Roman" w:cs="Times New Roman"/>
          <w:sz w:val="24"/>
          <w:szCs w:val="24"/>
        </w:rPr>
        <w:t xml:space="preserve">became the first British country to remove the term of reasonable punishment from the </w:t>
      </w:r>
      <w:r w:rsidR="00293250">
        <w:rPr>
          <w:rFonts w:ascii="Times New Roman" w:hAnsi="Times New Roman" w:cs="Times New Roman"/>
          <w:sz w:val="24"/>
          <w:szCs w:val="24"/>
        </w:rPr>
        <w:t>law and</w:t>
      </w:r>
      <w:r w:rsidR="00F77D82">
        <w:rPr>
          <w:rFonts w:ascii="Times New Roman" w:hAnsi="Times New Roman" w:cs="Times New Roman"/>
          <w:sz w:val="24"/>
          <w:szCs w:val="24"/>
        </w:rPr>
        <w:t xml:space="preserve"> </w:t>
      </w:r>
      <w:r w:rsidR="001C6C6F">
        <w:rPr>
          <w:rFonts w:ascii="Times New Roman" w:hAnsi="Times New Roman" w:cs="Times New Roman"/>
          <w:sz w:val="24"/>
          <w:szCs w:val="24"/>
        </w:rPr>
        <w:t>introduced</w:t>
      </w:r>
      <w:r w:rsidR="00F77D82">
        <w:rPr>
          <w:rFonts w:ascii="Times New Roman" w:hAnsi="Times New Roman" w:cs="Times New Roman"/>
          <w:sz w:val="24"/>
          <w:szCs w:val="24"/>
        </w:rPr>
        <w:t xml:space="preserve"> the Children (Equal Protection from Assault)</w:t>
      </w:r>
      <w:r w:rsidR="00F36FBA">
        <w:rPr>
          <w:rFonts w:ascii="Times New Roman" w:hAnsi="Times New Roman" w:cs="Times New Roman"/>
          <w:sz w:val="24"/>
          <w:szCs w:val="24"/>
        </w:rPr>
        <w:t xml:space="preserve"> (Scotland) 2019, passed in November 2020</w:t>
      </w:r>
      <w:r w:rsidR="001C6C6F">
        <w:rPr>
          <w:rFonts w:ascii="Times New Roman" w:hAnsi="Times New Roman" w:cs="Times New Roman"/>
          <w:sz w:val="24"/>
          <w:szCs w:val="24"/>
        </w:rPr>
        <w:t xml:space="preserve"> (</w:t>
      </w:r>
      <w:r w:rsidR="00887919">
        <w:rPr>
          <w:rFonts w:ascii="Times New Roman" w:hAnsi="Times New Roman" w:cs="Times New Roman"/>
          <w:sz w:val="24"/>
          <w:szCs w:val="24"/>
        </w:rPr>
        <w:t>Scottish Government, 20</w:t>
      </w:r>
      <w:r w:rsidR="008B21F7">
        <w:rPr>
          <w:rFonts w:ascii="Times New Roman" w:hAnsi="Times New Roman" w:cs="Times New Roman"/>
          <w:sz w:val="24"/>
          <w:szCs w:val="24"/>
        </w:rPr>
        <w:t>20)</w:t>
      </w:r>
      <w:r w:rsidR="00F36FBA">
        <w:rPr>
          <w:rFonts w:ascii="Times New Roman" w:hAnsi="Times New Roman" w:cs="Times New Roman"/>
          <w:sz w:val="24"/>
          <w:szCs w:val="24"/>
        </w:rPr>
        <w:t xml:space="preserve">. </w:t>
      </w:r>
      <w:r w:rsidR="005360B4">
        <w:rPr>
          <w:rFonts w:ascii="Times New Roman" w:hAnsi="Times New Roman" w:cs="Times New Roman"/>
          <w:sz w:val="24"/>
          <w:szCs w:val="24"/>
        </w:rPr>
        <w:t>In 2018, the Children</w:t>
      </w:r>
      <w:r w:rsidR="00F542FE">
        <w:rPr>
          <w:rFonts w:ascii="Times New Roman" w:hAnsi="Times New Roman" w:cs="Times New Roman"/>
          <w:sz w:val="24"/>
          <w:szCs w:val="24"/>
        </w:rPr>
        <w:t>’</w:t>
      </w:r>
      <w:r w:rsidR="005360B4">
        <w:rPr>
          <w:rFonts w:ascii="Times New Roman" w:hAnsi="Times New Roman" w:cs="Times New Roman"/>
          <w:sz w:val="24"/>
          <w:szCs w:val="24"/>
        </w:rPr>
        <w:t>s Commissioner for Wales</w:t>
      </w:r>
      <w:r w:rsidR="006E2133">
        <w:rPr>
          <w:rFonts w:ascii="Times New Roman" w:hAnsi="Times New Roman" w:cs="Times New Roman"/>
          <w:sz w:val="24"/>
          <w:szCs w:val="24"/>
        </w:rPr>
        <w:t xml:space="preserve"> (2022a)</w:t>
      </w:r>
      <w:r w:rsidR="005360B4">
        <w:rPr>
          <w:rFonts w:ascii="Times New Roman" w:hAnsi="Times New Roman" w:cs="Times New Roman"/>
          <w:sz w:val="24"/>
          <w:szCs w:val="24"/>
        </w:rPr>
        <w:t xml:space="preserve"> </w:t>
      </w:r>
      <w:r w:rsidR="00F542FE">
        <w:rPr>
          <w:rFonts w:ascii="Times New Roman" w:hAnsi="Times New Roman" w:cs="Times New Roman"/>
          <w:sz w:val="24"/>
          <w:szCs w:val="24"/>
        </w:rPr>
        <w:t xml:space="preserve">had also </w:t>
      </w:r>
      <w:r w:rsidR="005360B4">
        <w:rPr>
          <w:rFonts w:ascii="Times New Roman" w:hAnsi="Times New Roman" w:cs="Times New Roman"/>
          <w:sz w:val="24"/>
          <w:szCs w:val="24"/>
        </w:rPr>
        <w:t xml:space="preserve">set out a target to </w:t>
      </w:r>
      <w:r w:rsidR="006C770F">
        <w:rPr>
          <w:rFonts w:ascii="Times New Roman" w:hAnsi="Times New Roman" w:cs="Times New Roman"/>
          <w:sz w:val="24"/>
          <w:szCs w:val="24"/>
        </w:rPr>
        <w:t xml:space="preserve">ensure that all children in Wales have the same rights and protection against physical abuse </w:t>
      </w:r>
      <w:r w:rsidR="00A50192">
        <w:rPr>
          <w:rFonts w:ascii="Times New Roman" w:hAnsi="Times New Roman" w:cs="Times New Roman"/>
          <w:sz w:val="24"/>
          <w:szCs w:val="24"/>
        </w:rPr>
        <w:t>or punishment</w:t>
      </w:r>
      <w:r w:rsidR="00F542FE">
        <w:rPr>
          <w:rFonts w:ascii="Times New Roman" w:hAnsi="Times New Roman" w:cs="Times New Roman"/>
          <w:sz w:val="24"/>
          <w:szCs w:val="24"/>
        </w:rPr>
        <w:t xml:space="preserve">, and following a successful vote in parliament in 2019, this became </w:t>
      </w:r>
      <w:r w:rsidR="009C2281">
        <w:rPr>
          <w:rFonts w:ascii="Times New Roman" w:hAnsi="Times New Roman" w:cs="Times New Roman"/>
          <w:sz w:val="24"/>
          <w:szCs w:val="24"/>
        </w:rPr>
        <w:t xml:space="preserve">law in Wales in March 2022.  </w:t>
      </w:r>
      <w:r w:rsidR="0003087F">
        <w:rPr>
          <w:rFonts w:ascii="Times New Roman" w:hAnsi="Times New Roman" w:cs="Times New Roman"/>
          <w:sz w:val="24"/>
          <w:szCs w:val="24"/>
        </w:rPr>
        <w:t xml:space="preserve">Besley and Cordon (2022) </w:t>
      </w:r>
      <w:r w:rsidR="00334EAE">
        <w:rPr>
          <w:rFonts w:ascii="Times New Roman" w:hAnsi="Times New Roman" w:cs="Times New Roman"/>
          <w:sz w:val="24"/>
          <w:szCs w:val="24"/>
        </w:rPr>
        <w:t xml:space="preserve">consider that currently England and Northern Ireland continue to </w:t>
      </w:r>
      <w:r w:rsidR="0024095A">
        <w:rPr>
          <w:rFonts w:ascii="Times New Roman" w:hAnsi="Times New Roman" w:cs="Times New Roman"/>
          <w:sz w:val="24"/>
          <w:szCs w:val="24"/>
        </w:rPr>
        <w:t>include in the law that parents are able to use physical reasonable punishment</w:t>
      </w:r>
      <w:r w:rsidR="008210C3">
        <w:rPr>
          <w:rFonts w:ascii="Times New Roman" w:hAnsi="Times New Roman" w:cs="Times New Roman"/>
          <w:sz w:val="24"/>
          <w:szCs w:val="24"/>
        </w:rPr>
        <w:t>, although</w:t>
      </w:r>
      <w:r w:rsidR="000D0170">
        <w:rPr>
          <w:rFonts w:ascii="Times New Roman" w:hAnsi="Times New Roman" w:cs="Times New Roman"/>
          <w:sz w:val="24"/>
          <w:szCs w:val="24"/>
        </w:rPr>
        <w:t xml:space="preserve"> in </w:t>
      </w:r>
      <w:r w:rsidR="00293250">
        <w:rPr>
          <w:rFonts w:ascii="Times New Roman" w:hAnsi="Times New Roman" w:cs="Times New Roman"/>
          <w:sz w:val="24"/>
          <w:szCs w:val="24"/>
        </w:rPr>
        <w:t>Northern</w:t>
      </w:r>
      <w:r w:rsidR="000D0170">
        <w:rPr>
          <w:rFonts w:ascii="Times New Roman" w:hAnsi="Times New Roman" w:cs="Times New Roman"/>
          <w:sz w:val="24"/>
          <w:szCs w:val="24"/>
        </w:rPr>
        <w:t xml:space="preserve"> Ireland, the </w:t>
      </w:r>
      <w:r w:rsidR="00293250">
        <w:rPr>
          <w:rFonts w:ascii="Times New Roman" w:hAnsi="Times New Roman" w:cs="Times New Roman"/>
          <w:sz w:val="24"/>
          <w:szCs w:val="24"/>
        </w:rPr>
        <w:t>Executive</w:t>
      </w:r>
      <w:r w:rsidR="000D0170">
        <w:rPr>
          <w:rFonts w:ascii="Times New Roman" w:hAnsi="Times New Roman" w:cs="Times New Roman"/>
          <w:sz w:val="24"/>
          <w:szCs w:val="24"/>
        </w:rPr>
        <w:t xml:space="preserve">, according to </w:t>
      </w:r>
      <w:r w:rsidR="00BA2D14">
        <w:rPr>
          <w:rFonts w:ascii="Times New Roman" w:hAnsi="Times New Roman" w:cs="Times New Roman"/>
          <w:sz w:val="24"/>
          <w:szCs w:val="24"/>
        </w:rPr>
        <w:t>the UN Committee on the Rights of the Child</w:t>
      </w:r>
      <w:r w:rsidR="000D0170">
        <w:rPr>
          <w:rFonts w:ascii="Times New Roman" w:hAnsi="Times New Roman" w:cs="Times New Roman"/>
          <w:sz w:val="24"/>
          <w:szCs w:val="24"/>
        </w:rPr>
        <w:t xml:space="preserve"> (</w:t>
      </w:r>
      <w:r w:rsidR="00BA2D14">
        <w:rPr>
          <w:rFonts w:ascii="Times New Roman" w:hAnsi="Times New Roman" w:cs="Times New Roman"/>
          <w:sz w:val="24"/>
          <w:szCs w:val="24"/>
        </w:rPr>
        <w:t>2016</w:t>
      </w:r>
      <w:r w:rsidR="000D0170">
        <w:rPr>
          <w:rFonts w:ascii="Times New Roman" w:hAnsi="Times New Roman" w:cs="Times New Roman"/>
          <w:sz w:val="24"/>
          <w:szCs w:val="24"/>
        </w:rPr>
        <w:t>)</w:t>
      </w:r>
      <w:r w:rsidR="00453F12">
        <w:rPr>
          <w:rFonts w:ascii="Times New Roman" w:hAnsi="Times New Roman" w:cs="Times New Roman"/>
          <w:sz w:val="24"/>
          <w:szCs w:val="24"/>
        </w:rPr>
        <w:t>,</w:t>
      </w:r>
      <w:r w:rsidR="002C7C86">
        <w:rPr>
          <w:rFonts w:ascii="Times New Roman" w:hAnsi="Times New Roman" w:cs="Times New Roman"/>
          <w:sz w:val="24"/>
          <w:szCs w:val="24"/>
        </w:rPr>
        <w:t xml:space="preserve"> proposed to extend </w:t>
      </w:r>
      <w:r w:rsidR="005E1E32">
        <w:rPr>
          <w:rFonts w:ascii="Times New Roman" w:hAnsi="Times New Roman" w:cs="Times New Roman"/>
          <w:sz w:val="24"/>
          <w:szCs w:val="24"/>
        </w:rPr>
        <w:t>the Offense in the Domestic Violence</w:t>
      </w:r>
      <w:r w:rsidR="00EE0A78">
        <w:rPr>
          <w:rFonts w:ascii="Times New Roman" w:hAnsi="Times New Roman" w:cs="Times New Roman"/>
          <w:sz w:val="24"/>
          <w:szCs w:val="24"/>
        </w:rPr>
        <w:t xml:space="preserve">, Crime and Victims Act 2004 to include </w:t>
      </w:r>
      <w:r w:rsidR="0056673E">
        <w:rPr>
          <w:rFonts w:ascii="Times New Roman" w:hAnsi="Times New Roman" w:cs="Times New Roman"/>
          <w:sz w:val="24"/>
          <w:szCs w:val="24"/>
        </w:rPr>
        <w:t xml:space="preserve">the cause of or allowance of physical </w:t>
      </w:r>
      <w:r w:rsidR="008E7DA1">
        <w:rPr>
          <w:rFonts w:ascii="Times New Roman" w:hAnsi="Times New Roman" w:cs="Times New Roman"/>
          <w:sz w:val="24"/>
          <w:szCs w:val="24"/>
        </w:rPr>
        <w:t>harm to a child</w:t>
      </w:r>
      <w:r w:rsidR="00963EFC">
        <w:rPr>
          <w:rFonts w:ascii="Times New Roman" w:hAnsi="Times New Roman" w:cs="Times New Roman"/>
          <w:sz w:val="24"/>
          <w:szCs w:val="24"/>
        </w:rPr>
        <w:t>. T</w:t>
      </w:r>
      <w:r w:rsidR="0078167A">
        <w:rPr>
          <w:rFonts w:ascii="Times New Roman" w:hAnsi="Times New Roman" w:cs="Times New Roman"/>
          <w:sz w:val="24"/>
          <w:szCs w:val="24"/>
        </w:rPr>
        <w:t>he Children’s Commissioner for England</w:t>
      </w:r>
      <w:r w:rsidR="00963EFC">
        <w:rPr>
          <w:rFonts w:ascii="Times New Roman" w:hAnsi="Times New Roman" w:cs="Times New Roman"/>
          <w:sz w:val="24"/>
          <w:szCs w:val="24"/>
        </w:rPr>
        <w:t xml:space="preserve"> has, accor</w:t>
      </w:r>
      <w:r w:rsidR="007E0B2D">
        <w:rPr>
          <w:rFonts w:ascii="Times New Roman" w:hAnsi="Times New Roman" w:cs="Times New Roman"/>
          <w:sz w:val="24"/>
          <w:szCs w:val="24"/>
        </w:rPr>
        <w:t xml:space="preserve">ding to </w:t>
      </w:r>
      <w:r w:rsidR="00453D9A">
        <w:rPr>
          <w:rFonts w:ascii="Times New Roman" w:hAnsi="Times New Roman" w:cs="Times New Roman"/>
          <w:sz w:val="24"/>
          <w:szCs w:val="24"/>
        </w:rPr>
        <w:t xml:space="preserve">Besley (2022), </w:t>
      </w:r>
      <w:r w:rsidR="00F27897">
        <w:rPr>
          <w:rFonts w:ascii="Times New Roman" w:hAnsi="Times New Roman" w:cs="Times New Roman"/>
          <w:sz w:val="24"/>
          <w:szCs w:val="24"/>
        </w:rPr>
        <w:t xml:space="preserve">expressed that she believes that </w:t>
      </w:r>
      <w:r w:rsidR="00DD2AFE">
        <w:rPr>
          <w:rFonts w:ascii="Times New Roman" w:hAnsi="Times New Roman" w:cs="Times New Roman"/>
          <w:sz w:val="24"/>
          <w:szCs w:val="24"/>
        </w:rPr>
        <w:t>England should follow suit and also change the law to make it illegal for children to be punished physically</w:t>
      </w:r>
      <w:r w:rsidR="00335D0D">
        <w:rPr>
          <w:rFonts w:ascii="Times New Roman" w:hAnsi="Times New Roman" w:cs="Times New Roman"/>
          <w:sz w:val="24"/>
          <w:szCs w:val="24"/>
        </w:rPr>
        <w:t xml:space="preserve">, stating that children should not be subject to any type of violence and their rights should be protected.  </w:t>
      </w:r>
      <w:r w:rsidR="00493A38">
        <w:rPr>
          <w:rFonts w:ascii="Times New Roman" w:hAnsi="Times New Roman" w:cs="Times New Roman"/>
          <w:sz w:val="24"/>
          <w:szCs w:val="24"/>
        </w:rPr>
        <w:t xml:space="preserve">Besley (2022) also highlights that a survey carried out by the National </w:t>
      </w:r>
      <w:r w:rsidR="009937A0">
        <w:rPr>
          <w:rFonts w:ascii="Times New Roman" w:hAnsi="Times New Roman" w:cs="Times New Roman"/>
          <w:sz w:val="24"/>
          <w:szCs w:val="24"/>
        </w:rPr>
        <w:t xml:space="preserve">Society for the Prevention of Cruelty to Children </w:t>
      </w:r>
      <w:r w:rsidR="004073E0">
        <w:rPr>
          <w:rFonts w:ascii="Times New Roman" w:hAnsi="Times New Roman" w:cs="Times New Roman"/>
          <w:sz w:val="24"/>
          <w:szCs w:val="24"/>
        </w:rPr>
        <w:t xml:space="preserve">demonstrated that over two thirds of those asked believed that physical punishment of a child </w:t>
      </w:r>
      <w:r w:rsidR="00306BFC">
        <w:rPr>
          <w:rFonts w:ascii="Times New Roman" w:hAnsi="Times New Roman" w:cs="Times New Roman"/>
          <w:sz w:val="24"/>
          <w:szCs w:val="24"/>
        </w:rPr>
        <w:t xml:space="preserve">is wrong.  </w:t>
      </w:r>
      <w:r w:rsidR="005C7078">
        <w:rPr>
          <w:rFonts w:ascii="Times New Roman" w:hAnsi="Times New Roman" w:cs="Times New Roman"/>
          <w:sz w:val="24"/>
          <w:szCs w:val="24"/>
        </w:rPr>
        <w:t xml:space="preserve">However, </w:t>
      </w:r>
      <w:r w:rsidR="00DB171C">
        <w:rPr>
          <w:rFonts w:ascii="Times New Roman" w:hAnsi="Times New Roman" w:cs="Times New Roman"/>
          <w:sz w:val="24"/>
          <w:szCs w:val="24"/>
        </w:rPr>
        <w:t>according to Allegretti and Adams (2022) the Education Secretary</w:t>
      </w:r>
      <w:r w:rsidR="002C1260">
        <w:rPr>
          <w:rFonts w:ascii="Times New Roman" w:hAnsi="Times New Roman" w:cs="Times New Roman"/>
          <w:sz w:val="24"/>
          <w:szCs w:val="24"/>
        </w:rPr>
        <w:t xml:space="preserve"> of the UK Government Nadhim </w:t>
      </w:r>
      <w:r w:rsidR="00442957">
        <w:rPr>
          <w:rFonts w:ascii="Times New Roman" w:hAnsi="Times New Roman" w:cs="Times New Roman"/>
          <w:sz w:val="24"/>
          <w:szCs w:val="24"/>
        </w:rPr>
        <w:t>Zahawi declared that he opposed the idea of banning smacking in England</w:t>
      </w:r>
      <w:r w:rsidR="00D72A6A">
        <w:rPr>
          <w:rFonts w:ascii="Times New Roman" w:hAnsi="Times New Roman" w:cs="Times New Roman"/>
          <w:sz w:val="24"/>
          <w:szCs w:val="24"/>
        </w:rPr>
        <w:t xml:space="preserve">, stating that in fact his wife had used </w:t>
      </w:r>
      <w:r w:rsidR="00765B98">
        <w:rPr>
          <w:rFonts w:ascii="Times New Roman" w:hAnsi="Times New Roman" w:cs="Times New Roman"/>
          <w:sz w:val="24"/>
          <w:szCs w:val="24"/>
        </w:rPr>
        <w:t>“light smacking” as a form of physical punishment for their daughter</w:t>
      </w:r>
      <w:r w:rsidR="00F677BD">
        <w:rPr>
          <w:rFonts w:ascii="Times New Roman" w:hAnsi="Times New Roman" w:cs="Times New Roman"/>
          <w:sz w:val="24"/>
          <w:szCs w:val="24"/>
        </w:rPr>
        <w:t xml:space="preserve"> and government should not become a ‘nanny state’ when it comes to parenting</w:t>
      </w:r>
      <w:r w:rsidR="00526035">
        <w:rPr>
          <w:rFonts w:ascii="Times New Roman" w:hAnsi="Times New Roman" w:cs="Times New Roman"/>
          <w:sz w:val="24"/>
          <w:szCs w:val="24"/>
        </w:rPr>
        <w:t>.</w:t>
      </w:r>
      <w:r w:rsidR="00F677BD">
        <w:rPr>
          <w:rFonts w:ascii="Times New Roman" w:hAnsi="Times New Roman" w:cs="Times New Roman"/>
          <w:sz w:val="24"/>
          <w:szCs w:val="24"/>
        </w:rPr>
        <w:t xml:space="preserve">  </w:t>
      </w:r>
      <w:r w:rsidR="00B97E97">
        <w:rPr>
          <w:rFonts w:ascii="Times New Roman" w:hAnsi="Times New Roman" w:cs="Times New Roman"/>
          <w:sz w:val="24"/>
          <w:szCs w:val="24"/>
        </w:rPr>
        <w:t>Fellow Conservative MP Robert Halfon</w:t>
      </w:r>
      <w:r w:rsidR="002F251E">
        <w:rPr>
          <w:rFonts w:ascii="Times New Roman" w:hAnsi="Times New Roman" w:cs="Times New Roman"/>
          <w:sz w:val="24"/>
          <w:szCs w:val="24"/>
        </w:rPr>
        <w:t xml:space="preserve">, disagreed, backing the Children’s Commissioner’s advocacy for children’s rights and pointed out that if </w:t>
      </w:r>
      <w:r w:rsidR="003958EB">
        <w:rPr>
          <w:rFonts w:ascii="Times New Roman" w:hAnsi="Times New Roman" w:cs="Times New Roman"/>
          <w:sz w:val="24"/>
          <w:szCs w:val="24"/>
        </w:rPr>
        <w:t>he smacked another adult he would be charged with</w:t>
      </w:r>
      <w:r w:rsidR="007509FC">
        <w:rPr>
          <w:rFonts w:ascii="Times New Roman" w:hAnsi="Times New Roman" w:cs="Times New Roman"/>
          <w:sz w:val="24"/>
          <w:szCs w:val="24"/>
        </w:rPr>
        <w:t xml:space="preserve"> criminal</w:t>
      </w:r>
      <w:r w:rsidR="003958EB">
        <w:rPr>
          <w:rFonts w:ascii="Times New Roman" w:hAnsi="Times New Roman" w:cs="Times New Roman"/>
          <w:sz w:val="24"/>
          <w:szCs w:val="24"/>
        </w:rPr>
        <w:t xml:space="preserve"> assault.  </w:t>
      </w:r>
      <w:r w:rsidR="009D6E24">
        <w:rPr>
          <w:rFonts w:ascii="Times New Roman" w:hAnsi="Times New Roman" w:cs="Times New Roman"/>
          <w:sz w:val="24"/>
          <w:szCs w:val="24"/>
        </w:rPr>
        <w:t>The Children</w:t>
      </w:r>
      <w:r w:rsidR="00A148F9">
        <w:rPr>
          <w:rFonts w:ascii="Times New Roman" w:hAnsi="Times New Roman" w:cs="Times New Roman"/>
          <w:sz w:val="24"/>
          <w:szCs w:val="24"/>
        </w:rPr>
        <w:t>’</w:t>
      </w:r>
      <w:r w:rsidR="009D6E24">
        <w:rPr>
          <w:rFonts w:ascii="Times New Roman" w:hAnsi="Times New Roman" w:cs="Times New Roman"/>
          <w:sz w:val="24"/>
          <w:szCs w:val="24"/>
        </w:rPr>
        <w:t xml:space="preserve">s Commissioner for England </w:t>
      </w:r>
      <w:r w:rsidR="00E628D1">
        <w:rPr>
          <w:rFonts w:ascii="Times New Roman" w:hAnsi="Times New Roman" w:cs="Times New Roman"/>
          <w:sz w:val="24"/>
          <w:szCs w:val="24"/>
        </w:rPr>
        <w:t xml:space="preserve">Rachel De Souza </w:t>
      </w:r>
      <w:r w:rsidR="00833494">
        <w:rPr>
          <w:rFonts w:ascii="Times New Roman" w:hAnsi="Times New Roman" w:cs="Times New Roman"/>
          <w:sz w:val="24"/>
          <w:szCs w:val="24"/>
        </w:rPr>
        <w:t xml:space="preserve">condemns any form of violence and </w:t>
      </w:r>
      <w:r w:rsidR="00E17855">
        <w:rPr>
          <w:rFonts w:ascii="Times New Roman" w:hAnsi="Times New Roman" w:cs="Times New Roman"/>
          <w:sz w:val="24"/>
          <w:szCs w:val="24"/>
        </w:rPr>
        <w:t xml:space="preserve">continues to advocate for the rights of the children in England (Besley and Cordon, 2022). </w:t>
      </w:r>
    </w:p>
    <w:p w14:paraId="3C7DE6D9" w14:textId="31C15628" w:rsidR="003C1365" w:rsidRPr="00192CA8" w:rsidRDefault="000E3416"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stated by the Children’s Commissioner for Wales (2022b), human rights and the UNCRC </w:t>
      </w:r>
      <w:r w:rsidR="00B33753">
        <w:rPr>
          <w:rFonts w:ascii="Times New Roman" w:hAnsi="Times New Roman" w:cs="Times New Roman"/>
          <w:sz w:val="24"/>
          <w:szCs w:val="24"/>
        </w:rPr>
        <w:t xml:space="preserve">must be at the centre of daily practice, planning and delivery for all </w:t>
      </w:r>
      <w:r w:rsidR="00F2569A">
        <w:rPr>
          <w:rFonts w:ascii="Times New Roman" w:hAnsi="Times New Roman" w:cs="Times New Roman"/>
          <w:sz w:val="24"/>
          <w:szCs w:val="24"/>
        </w:rPr>
        <w:t xml:space="preserve">child education and care settings.  It is the role of the professionals working within these services to </w:t>
      </w:r>
      <w:r w:rsidR="00B625A0">
        <w:rPr>
          <w:rFonts w:ascii="Times New Roman" w:hAnsi="Times New Roman" w:cs="Times New Roman"/>
          <w:sz w:val="24"/>
          <w:szCs w:val="24"/>
        </w:rPr>
        <w:t>continuously</w:t>
      </w:r>
      <w:r w:rsidR="00DE5119">
        <w:rPr>
          <w:rFonts w:ascii="Times New Roman" w:hAnsi="Times New Roman" w:cs="Times New Roman"/>
          <w:sz w:val="24"/>
          <w:szCs w:val="24"/>
        </w:rPr>
        <w:t xml:space="preserve"> advocate for </w:t>
      </w:r>
      <w:r w:rsidR="00224B9B">
        <w:rPr>
          <w:rFonts w:ascii="Times New Roman" w:hAnsi="Times New Roman" w:cs="Times New Roman"/>
          <w:sz w:val="24"/>
          <w:szCs w:val="24"/>
        </w:rPr>
        <w:t>children’s</w:t>
      </w:r>
      <w:r w:rsidR="00DE5119">
        <w:rPr>
          <w:rFonts w:ascii="Times New Roman" w:hAnsi="Times New Roman" w:cs="Times New Roman"/>
          <w:sz w:val="24"/>
          <w:szCs w:val="24"/>
        </w:rPr>
        <w:t xml:space="preserve"> rights</w:t>
      </w:r>
      <w:r w:rsidR="00224B9B">
        <w:rPr>
          <w:rFonts w:ascii="Times New Roman" w:hAnsi="Times New Roman" w:cs="Times New Roman"/>
          <w:sz w:val="24"/>
          <w:szCs w:val="24"/>
        </w:rPr>
        <w:t>.</w:t>
      </w:r>
      <w:r w:rsidR="00264D44">
        <w:rPr>
          <w:rFonts w:ascii="Times New Roman" w:hAnsi="Times New Roman" w:cs="Times New Roman"/>
          <w:sz w:val="24"/>
          <w:szCs w:val="24"/>
        </w:rPr>
        <w:t xml:space="preserve">  </w:t>
      </w:r>
      <w:r w:rsidR="003755FE">
        <w:rPr>
          <w:rFonts w:ascii="Times New Roman" w:hAnsi="Times New Roman" w:cs="Times New Roman"/>
          <w:sz w:val="24"/>
          <w:szCs w:val="24"/>
        </w:rPr>
        <w:t xml:space="preserve">While the </w:t>
      </w:r>
      <w:r w:rsidR="007B5F2E">
        <w:rPr>
          <w:rFonts w:ascii="Times New Roman" w:hAnsi="Times New Roman" w:cs="Times New Roman"/>
          <w:sz w:val="24"/>
          <w:szCs w:val="24"/>
        </w:rPr>
        <w:t xml:space="preserve">four Children’s Commissioners of the UK have varying functions, all </w:t>
      </w:r>
      <w:r w:rsidR="0095491C">
        <w:rPr>
          <w:rFonts w:ascii="Times New Roman" w:hAnsi="Times New Roman" w:cs="Times New Roman"/>
          <w:sz w:val="24"/>
          <w:szCs w:val="24"/>
        </w:rPr>
        <w:t xml:space="preserve">work to promote and protect the rights of the child and all </w:t>
      </w:r>
      <w:r w:rsidR="000C15D9">
        <w:rPr>
          <w:rFonts w:ascii="Times New Roman" w:hAnsi="Times New Roman" w:cs="Times New Roman"/>
          <w:sz w:val="24"/>
          <w:szCs w:val="24"/>
        </w:rPr>
        <w:t xml:space="preserve">seek to work in partnership with and on behalf of children, listening to and </w:t>
      </w:r>
      <w:r w:rsidR="001932B4">
        <w:rPr>
          <w:rFonts w:ascii="Times New Roman" w:hAnsi="Times New Roman" w:cs="Times New Roman"/>
          <w:sz w:val="24"/>
          <w:szCs w:val="24"/>
        </w:rPr>
        <w:t>valuing their voice (UN Committee</w:t>
      </w:r>
      <w:r w:rsidR="00464588">
        <w:rPr>
          <w:rFonts w:ascii="Times New Roman" w:hAnsi="Times New Roman" w:cs="Times New Roman"/>
          <w:sz w:val="24"/>
          <w:szCs w:val="24"/>
        </w:rPr>
        <w:t xml:space="preserve"> on the Rights of the Child, 2016).</w:t>
      </w:r>
    </w:p>
    <w:p w14:paraId="4106E220" w14:textId="401DAFBB" w:rsidR="003C1365" w:rsidRPr="00192CA8" w:rsidRDefault="003C1365" w:rsidP="00DF0E78">
      <w:pPr>
        <w:spacing w:line="360" w:lineRule="auto"/>
        <w:jc w:val="both"/>
        <w:rPr>
          <w:rFonts w:ascii="Times New Roman" w:hAnsi="Times New Roman" w:cs="Times New Roman"/>
          <w:sz w:val="24"/>
          <w:szCs w:val="24"/>
        </w:rPr>
      </w:pPr>
    </w:p>
    <w:p w14:paraId="4DEB650F" w14:textId="74C1A419" w:rsidR="003C1365" w:rsidRPr="00663386" w:rsidRDefault="003C1365" w:rsidP="00DF0E78">
      <w:pPr>
        <w:spacing w:line="360" w:lineRule="auto"/>
        <w:jc w:val="both"/>
        <w:rPr>
          <w:rFonts w:ascii="Times New Roman" w:hAnsi="Times New Roman" w:cs="Times New Roman"/>
          <w:b/>
          <w:bCs/>
          <w:sz w:val="24"/>
          <w:szCs w:val="24"/>
        </w:rPr>
      </w:pPr>
      <w:r w:rsidRPr="00663386">
        <w:rPr>
          <w:rFonts w:ascii="Times New Roman" w:hAnsi="Times New Roman" w:cs="Times New Roman"/>
          <w:b/>
          <w:bCs/>
          <w:sz w:val="24"/>
          <w:szCs w:val="24"/>
        </w:rPr>
        <w:t xml:space="preserve">The impact of </w:t>
      </w:r>
      <w:r w:rsidR="00D51DF7">
        <w:rPr>
          <w:rFonts w:ascii="Times New Roman" w:hAnsi="Times New Roman" w:cs="Times New Roman"/>
          <w:b/>
          <w:bCs/>
          <w:sz w:val="24"/>
          <w:szCs w:val="24"/>
        </w:rPr>
        <w:t>Poverty</w:t>
      </w:r>
      <w:r w:rsidRPr="00663386">
        <w:rPr>
          <w:rFonts w:ascii="Times New Roman" w:hAnsi="Times New Roman" w:cs="Times New Roman"/>
          <w:b/>
          <w:bCs/>
          <w:sz w:val="24"/>
          <w:szCs w:val="24"/>
        </w:rPr>
        <w:t xml:space="preserve"> on Children in the UK </w:t>
      </w:r>
    </w:p>
    <w:p w14:paraId="78766A1B" w14:textId="3332EE3D" w:rsidR="00192CA8" w:rsidRDefault="007F45D1"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Murray (2009, cited in McDowall-Clark, 2012) early years leadership requires a moral base to which sociological factors are considered and understood.  </w:t>
      </w:r>
      <w:r w:rsidR="001C0134">
        <w:rPr>
          <w:rFonts w:ascii="Times New Roman" w:hAnsi="Times New Roman" w:cs="Times New Roman"/>
          <w:sz w:val="24"/>
          <w:szCs w:val="24"/>
        </w:rPr>
        <w:t xml:space="preserve">Child poverty </w:t>
      </w:r>
      <w:r w:rsidR="00F37754">
        <w:rPr>
          <w:rFonts w:ascii="Times New Roman" w:hAnsi="Times New Roman" w:cs="Times New Roman"/>
          <w:sz w:val="24"/>
          <w:szCs w:val="24"/>
        </w:rPr>
        <w:t xml:space="preserve">is a factor that early years leaders will </w:t>
      </w:r>
      <w:r w:rsidR="00E73DF4">
        <w:rPr>
          <w:rFonts w:ascii="Times New Roman" w:hAnsi="Times New Roman" w:cs="Times New Roman"/>
          <w:sz w:val="24"/>
          <w:szCs w:val="24"/>
        </w:rPr>
        <w:t xml:space="preserve">be faced with on a daily basis and they have a </w:t>
      </w:r>
      <w:r w:rsidR="00B26D12">
        <w:rPr>
          <w:rFonts w:ascii="Times New Roman" w:hAnsi="Times New Roman" w:cs="Times New Roman"/>
          <w:sz w:val="24"/>
          <w:szCs w:val="24"/>
        </w:rPr>
        <w:t>duty of care to children affected by poverty to ensure that they are safe</w:t>
      </w:r>
      <w:r w:rsidR="004C3558">
        <w:rPr>
          <w:rFonts w:ascii="Times New Roman" w:hAnsi="Times New Roman" w:cs="Times New Roman"/>
          <w:sz w:val="24"/>
          <w:szCs w:val="24"/>
        </w:rPr>
        <w:t xml:space="preserve"> and </w:t>
      </w:r>
      <w:r w:rsidR="00160470">
        <w:rPr>
          <w:rFonts w:ascii="Times New Roman" w:hAnsi="Times New Roman" w:cs="Times New Roman"/>
          <w:sz w:val="24"/>
          <w:szCs w:val="24"/>
        </w:rPr>
        <w:t xml:space="preserve">cared for appropriately (Daly et al, 2010). </w:t>
      </w:r>
      <w:r w:rsidR="00D75ED5">
        <w:rPr>
          <w:rFonts w:ascii="Times New Roman" w:hAnsi="Times New Roman" w:cs="Times New Roman"/>
          <w:sz w:val="24"/>
          <w:szCs w:val="24"/>
        </w:rPr>
        <w:t xml:space="preserve">Johnston and Nahmad-Williams </w:t>
      </w:r>
      <w:r w:rsidR="00555025">
        <w:rPr>
          <w:rFonts w:ascii="Times New Roman" w:hAnsi="Times New Roman" w:cs="Times New Roman"/>
          <w:sz w:val="24"/>
          <w:szCs w:val="24"/>
        </w:rPr>
        <w:t xml:space="preserve">(2009) states that poverty can </w:t>
      </w:r>
      <w:r w:rsidR="00CB2C88">
        <w:rPr>
          <w:rFonts w:ascii="Times New Roman" w:hAnsi="Times New Roman" w:cs="Times New Roman"/>
          <w:sz w:val="24"/>
          <w:szCs w:val="24"/>
        </w:rPr>
        <w:t xml:space="preserve">negatively impact holistic development </w:t>
      </w:r>
      <w:r w:rsidR="00E86FFE">
        <w:rPr>
          <w:rFonts w:ascii="Times New Roman" w:hAnsi="Times New Roman" w:cs="Times New Roman"/>
          <w:sz w:val="24"/>
          <w:szCs w:val="24"/>
        </w:rPr>
        <w:t xml:space="preserve">and wellbeing.  </w:t>
      </w:r>
    </w:p>
    <w:p w14:paraId="5B1053CD" w14:textId="3ECA2964" w:rsidR="00E47634" w:rsidRDefault="00E67D91"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Goddard (2020) </w:t>
      </w:r>
      <w:r w:rsidR="00D45FAA">
        <w:rPr>
          <w:rFonts w:ascii="Times New Roman" w:hAnsi="Times New Roman" w:cs="Times New Roman"/>
          <w:sz w:val="24"/>
          <w:szCs w:val="24"/>
        </w:rPr>
        <w:t>the desire to narrow the attainment gap between</w:t>
      </w:r>
      <w:r w:rsidR="001B5096">
        <w:rPr>
          <w:rFonts w:ascii="Times New Roman" w:hAnsi="Times New Roman" w:cs="Times New Roman"/>
          <w:sz w:val="24"/>
          <w:szCs w:val="24"/>
        </w:rPr>
        <w:t xml:space="preserve"> the children from</w:t>
      </w:r>
      <w:r w:rsidR="00D45FAA">
        <w:rPr>
          <w:rFonts w:ascii="Times New Roman" w:hAnsi="Times New Roman" w:cs="Times New Roman"/>
          <w:sz w:val="24"/>
          <w:szCs w:val="24"/>
        </w:rPr>
        <w:t xml:space="preserve"> </w:t>
      </w:r>
      <w:r w:rsidR="001B5096">
        <w:rPr>
          <w:rFonts w:ascii="Times New Roman" w:hAnsi="Times New Roman" w:cs="Times New Roman"/>
          <w:sz w:val="24"/>
          <w:szCs w:val="24"/>
        </w:rPr>
        <w:t>advantaged</w:t>
      </w:r>
      <w:r w:rsidR="00D45FAA">
        <w:rPr>
          <w:rFonts w:ascii="Times New Roman" w:hAnsi="Times New Roman" w:cs="Times New Roman"/>
          <w:sz w:val="24"/>
          <w:szCs w:val="24"/>
        </w:rPr>
        <w:t xml:space="preserve"> and </w:t>
      </w:r>
      <w:r w:rsidR="001B5096">
        <w:rPr>
          <w:rFonts w:ascii="Times New Roman" w:hAnsi="Times New Roman" w:cs="Times New Roman"/>
          <w:sz w:val="24"/>
          <w:szCs w:val="24"/>
        </w:rPr>
        <w:t xml:space="preserve">disadvantaged </w:t>
      </w:r>
      <w:r w:rsidR="00BB2536">
        <w:rPr>
          <w:rFonts w:ascii="Times New Roman" w:hAnsi="Times New Roman" w:cs="Times New Roman"/>
          <w:sz w:val="24"/>
          <w:szCs w:val="24"/>
        </w:rPr>
        <w:t>families and communities has been a focus for government</w:t>
      </w:r>
      <w:r w:rsidR="00B42D32">
        <w:rPr>
          <w:rFonts w:ascii="Times New Roman" w:hAnsi="Times New Roman" w:cs="Times New Roman"/>
          <w:sz w:val="24"/>
          <w:szCs w:val="24"/>
        </w:rPr>
        <w:t>s across the world</w:t>
      </w:r>
      <w:r w:rsidR="00BB2536">
        <w:rPr>
          <w:rFonts w:ascii="Times New Roman" w:hAnsi="Times New Roman" w:cs="Times New Roman"/>
          <w:sz w:val="24"/>
          <w:szCs w:val="24"/>
        </w:rPr>
        <w:t xml:space="preserve"> for many years. </w:t>
      </w:r>
      <w:r w:rsidR="00B42D32">
        <w:rPr>
          <w:rFonts w:ascii="Times New Roman" w:hAnsi="Times New Roman" w:cs="Times New Roman"/>
          <w:sz w:val="24"/>
          <w:szCs w:val="24"/>
        </w:rPr>
        <w:t xml:space="preserve">However, </w:t>
      </w:r>
      <w:r w:rsidR="00A06B2D">
        <w:rPr>
          <w:rFonts w:ascii="Times New Roman" w:hAnsi="Times New Roman" w:cs="Times New Roman"/>
          <w:sz w:val="24"/>
          <w:szCs w:val="24"/>
        </w:rPr>
        <w:t>r</w:t>
      </w:r>
      <w:r w:rsidR="00A06B2D">
        <w:rPr>
          <w:rFonts w:ascii="Times New Roman" w:hAnsi="Times New Roman" w:cs="Times New Roman"/>
          <w:sz w:val="24"/>
          <w:szCs w:val="24"/>
        </w:rPr>
        <w:t xml:space="preserve">esearch by Loughborough University (cited in Nursery World, 2019) approximated that 500,000 more children are negatively impacted by poverty than in the year 2000, with child poverty rates in the biggest cities </w:t>
      </w:r>
      <w:r w:rsidR="004B6E1C">
        <w:rPr>
          <w:rFonts w:ascii="Times New Roman" w:hAnsi="Times New Roman" w:cs="Times New Roman"/>
          <w:sz w:val="24"/>
          <w:szCs w:val="24"/>
        </w:rPr>
        <w:t>increasing</w:t>
      </w:r>
      <w:r w:rsidR="00A06B2D">
        <w:rPr>
          <w:rFonts w:ascii="Times New Roman" w:hAnsi="Times New Roman" w:cs="Times New Roman"/>
          <w:sz w:val="24"/>
          <w:szCs w:val="24"/>
        </w:rPr>
        <w:t>.</w:t>
      </w:r>
      <w:r w:rsidR="004B6E1C">
        <w:rPr>
          <w:rFonts w:ascii="Times New Roman" w:hAnsi="Times New Roman" w:cs="Times New Roman"/>
          <w:sz w:val="24"/>
          <w:szCs w:val="24"/>
        </w:rPr>
        <w:t xml:space="preserve"> </w:t>
      </w:r>
      <w:r w:rsidR="0008351B">
        <w:rPr>
          <w:rFonts w:ascii="Times New Roman" w:hAnsi="Times New Roman" w:cs="Times New Roman"/>
          <w:sz w:val="24"/>
          <w:szCs w:val="24"/>
        </w:rPr>
        <w:t>There are other factors which can increase a child’s risk of living in poverty. The Department for Work and Pensions (cited in Nursery World, 2022b) reports</w:t>
      </w:r>
      <w:r w:rsidR="00946DC4">
        <w:rPr>
          <w:rFonts w:ascii="Times New Roman" w:hAnsi="Times New Roman" w:cs="Times New Roman"/>
          <w:sz w:val="24"/>
          <w:szCs w:val="24"/>
        </w:rPr>
        <w:t>, for example,</w:t>
      </w:r>
      <w:r w:rsidR="0008351B">
        <w:rPr>
          <w:rFonts w:ascii="Times New Roman" w:hAnsi="Times New Roman" w:cs="Times New Roman"/>
          <w:sz w:val="24"/>
          <w:szCs w:val="24"/>
        </w:rPr>
        <w:t xml:space="preserve"> that </w:t>
      </w:r>
      <w:r w:rsidR="00946DC4">
        <w:rPr>
          <w:rFonts w:ascii="Times New Roman" w:hAnsi="Times New Roman" w:cs="Times New Roman"/>
          <w:sz w:val="24"/>
          <w:szCs w:val="24"/>
        </w:rPr>
        <w:t xml:space="preserve">children </w:t>
      </w:r>
      <w:r w:rsidR="002955C6">
        <w:rPr>
          <w:rFonts w:ascii="Times New Roman" w:hAnsi="Times New Roman" w:cs="Times New Roman"/>
          <w:sz w:val="24"/>
          <w:szCs w:val="24"/>
        </w:rPr>
        <w:t xml:space="preserve">from Black families were more likely to be experiencing poverty, presenting that </w:t>
      </w:r>
      <w:r w:rsidR="0008351B">
        <w:rPr>
          <w:rFonts w:ascii="Times New Roman" w:hAnsi="Times New Roman" w:cs="Times New Roman"/>
          <w:sz w:val="24"/>
          <w:szCs w:val="24"/>
        </w:rPr>
        <w:t>in 2010-11, there were approximately 200,000 Black families</w:t>
      </w:r>
      <w:r w:rsidR="005A3910">
        <w:rPr>
          <w:rFonts w:ascii="Times New Roman" w:hAnsi="Times New Roman" w:cs="Times New Roman"/>
          <w:sz w:val="24"/>
          <w:szCs w:val="24"/>
        </w:rPr>
        <w:t xml:space="preserve"> living in poverty</w:t>
      </w:r>
      <w:r w:rsidR="0008351B">
        <w:rPr>
          <w:rFonts w:ascii="Times New Roman" w:hAnsi="Times New Roman" w:cs="Times New Roman"/>
          <w:sz w:val="24"/>
          <w:szCs w:val="24"/>
        </w:rPr>
        <w:t xml:space="preserve"> and by 2020-21 this had more than doubled to 410,000.  </w:t>
      </w:r>
      <w:r w:rsidR="004B6E1C">
        <w:rPr>
          <w:rFonts w:ascii="Times New Roman" w:hAnsi="Times New Roman" w:cs="Times New Roman"/>
          <w:sz w:val="24"/>
          <w:szCs w:val="24"/>
        </w:rPr>
        <w:t>Furthermore,</w:t>
      </w:r>
      <w:r w:rsidR="00257823">
        <w:rPr>
          <w:rFonts w:ascii="Times New Roman" w:hAnsi="Times New Roman" w:cs="Times New Roman"/>
          <w:sz w:val="24"/>
          <w:szCs w:val="24"/>
        </w:rPr>
        <w:t xml:space="preserve"> </w:t>
      </w:r>
      <w:r w:rsidR="00B42D32">
        <w:rPr>
          <w:rFonts w:ascii="Times New Roman" w:hAnsi="Times New Roman" w:cs="Times New Roman"/>
          <w:sz w:val="24"/>
          <w:szCs w:val="24"/>
        </w:rPr>
        <w:t xml:space="preserve">Goddard (2020) reports that the </w:t>
      </w:r>
      <w:r w:rsidR="00CB0FB7">
        <w:rPr>
          <w:rFonts w:ascii="Times New Roman" w:hAnsi="Times New Roman" w:cs="Times New Roman"/>
          <w:sz w:val="24"/>
          <w:szCs w:val="24"/>
        </w:rPr>
        <w:t xml:space="preserve">Covid-19 pandemic has </w:t>
      </w:r>
      <w:r w:rsidR="00C51FCF">
        <w:rPr>
          <w:rFonts w:ascii="Times New Roman" w:hAnsi="Times New Roman" w:cs="Times New Roman"/>
          <w:sz w:val="24"/>
          <w:szCs w:val="24"/>
        </w:rPr>
        <w:t>had</w:t>
      </w:r>
      <w:r w:rsidR="00CB0FB7">
        <w:rPr>
          <w:rFonts w:ascii="Times New Roman" w:hAnsi="Times New Roman" w:cs="Times New Roman"/>
          <w:sz w:val="24"/>
          <w:szCs w:val="24"/>
        </w:rPr>
        <w:t xml:space="preserve"> significant </w:t>
      </w:r>
      <w:r w:rsidR="00C51FCF">
        <w:rPr>
          <w:rFonts w:ascii="Times New Roman" w:hAnsi="Times New Roman" w:cs="Times New Roman"/>
          <w:sz w:val="24"/>
          <w:szCs w:val="24"/>
        </w:rPr>
        <w:t xml:space="preserve">negative impact </w:t>
      </w:r>
      <w:r w:rsidR="00CB0FB7">
        <w:rPr>
          <w:rFonts w:ascii="Times New Roman" w:hAnsi="Times New Roman" w:cs="Times New Roman"/>
          <w:sz w:val="24"/>
          <w:szCs w:val="24"/>
        </w:rPr>
        <w:t xml:space="preserve">for </w:t>
      </w:r>
      <w:r w:rsidR="007A42B5">
        <w:rPr>
          <w:rFonts w:ascii="Times New Roman" w:hAnsi="Times New Roman" w:cs="Times New Roman"/>
          <w:sz w:val="24"/>
          <w:szCs w:val="24"/>
        </w:rPr>
        <w:t xml:space="preserve">children living in poorer households.  </w:t>
      </w:r>
    </w:p>
    <w:p w14:paraId="0869BA5A" w14:textId="6157FAC7" w:rsidR="00806F57" w:rsidRPr="00192CA8" w:rsidRDefault="000C3E99"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04411A">
        <w:rPr>
          <w:rFonts w:ascii="Times New Roman" w:hAnsi="Times New Roman" w:cs="Times New Roman"/>
          <w:sz w:val="24"/>
          <w:szCs w:val="24"/>
        </w:rPr>
        <w:t>the Royal College of Paediatrics and Child Health</w:t>
      </w:r>
      <w:r w:rsidR="00CA3AF5">
        <w:rPr>
          <w:rFonts w:ascii="Times New Roman" w:hAnsi="Times New Roman" w:cs="Times New Roman"/>
          <w:sz w:val="24"/>
          <w:szCs w:val="24"/>
        </w:rPr>
        <w:t>’s State of Child Health Report 2020</w:t>
      </w:r>
      <w:r w:rsidR="00186099">
        <w:rPr>
          <w:rFonts w:ascii="Times New Roman" w:hAnsi="Times New Roman" w:cs="Times New Roman"/>
          <w:sz w:val="24"/>
          <w:szCs w:val="24"/>
        </w:rPr>
        <w:t xml:space="preserve"> (cited in Nursery World, 2020)</w:t>
      </w:r>
      <w:r w:rsidR="00F16DBB">
        <w:rPr>
          <w:rFonts w:ascii="Times New Roman" w:hAnsi="Times New Roman" w:cs="Times New Roman"/>
          <w:sz w:val="24"/>
          <w:szCs w:val="24"/>
        </w:rPr>
        <w:t xml:space="preserve"> </w:t>
      </w:r>
      <w:r w:rsidR="00262ED9">
        <w:rPr>
          <w:rFonts w:ascii="Times New Roman" w:hAnsi="Times New Roman" w:cs="Times New Roman"/>
          <w:sz w:val="24"/>
          <w:szCs w:val="24"/>
        </w:rPr>
        <w:t xml:space="preserve">health outcomes for children had stalled, and even regressed, with children from disadvantaged </w:t>
      </w:r>
      <w:r w:rsidR="007E3165">
        <w:rPr>
          <w:rFonts w:ascii="Times New Roman" w:hAnsi="Times New Roman" w:cs="Times New Roman"/>
          <w:sz w:val="24"/>
          <w:szCs w:val="24"/>
        </w:rPr>
        <w:t>households considered to be four times worse off than children from advantaged households.</w:t>
      </w:r>
      <w:r w:rsidR="0004411A">
        <w:rPr>
          <w:rFonts w:ascii="Times New Roman" w:hAnsi="Times New Roman" w:cs="Times New Roman"/>
          <w:sz w:val="24"/>
          <w:szCs w:val="24"/>
        </w:rPr>
        <w:t xml:space="preserve">   </w:t>
      </w:r>
      <w:r w:rsidR="000F49F7">
        <w:rPr>
          <w:rFonts w:ascii="Times New Roman" w:hAnsi="Times New Roman" w:cs="Times New Roman"/>
          <w:sz w:val="24"/>
          <w:szCs w:val="24"/>
        </w:rPr>
        <w:t xml:space="preserve">Pascal (cited in Goddard, 2020) argues that the greatest harm </w:t>
      </w:r>
      <w:r w:rsidR="00551DAA">
        <w:rPr>
          <w:rFonts w:ascii="Times New Roman" w:hAnsi="Times New Roman" w:cs="Times New Roman"/>
          <w:sz w:val="24"/>
          <w:szCs w:val="24"/>
        </w:rPr>
        <w:t xml:space="preserve">of the Covid-19 pandemic </w:t>
      </w:r>
      <w:r w:rsidR="000F49F7">
        <w:rPr>
          <w:rFonts w:ascii="Times New Roman" w:hAnsi="Times New Roman" w:cs="Times New Roman"/>
          <w:sz w:val="24"/>
          <w:szCs w:val="24"/>
        </w:rPr>
        <w:t>is likely to affect the children</w:t>
      </w:r>
      <w:r w:rsidR="00A610A5">
        <w:rPr>
          <w:rFonts w:ascii="Times New Roman" w:hAnsi="Times New Roman" w:cs="Times New Roman"/>
          <w:sz w:val="24"/>
          <w:szCs w:val="24"/>
        </w:rPr>
        <w:t>’</w:t>
      </w:r>
      <w:r w:rsidR="000F49F7">
        <w:rPr>
          <w:rFonts w:ascii="Times New Roman" w:hAnsi="Times New Roman" w:cs="Times New Roman"/>
          <w:sz w:val="24"/>
          <w:szCs w:val="24"/>
        </w:rPr>
        <w:t>s emotional wellbeing.</w:t>
      </w:r>
      <w:r w:rsidR="000F49F7">
        <w:rPr>
          <w:rFonts w:ascii="Times New Roman" w:hAnsi="Times New Roman" w:cs="Times New Roman"/>
          <w:sz w:val="24"/>
          <w:szCs w:val="24"/>
        </w:rPr>
        <w:t xml:space="preserve"> </w:t>
      </w:r>
      <w:r w:rsidR="00A610A5">
        <w:rPr>
          <w:rFonts w:ascii="Times New Roman" w:hAnsi="Times New Roman" w:cs="Times New Roman"/>
          <w:sz w:val="24"/>
          <w:szCs w:val="24"/>
        </w:rPr>
        <w:t>Furthermore, r</w:t>
      </w:r>
      <w:r w:rsidR="00806F57">
        <w:rPr>
          <w:rFonts w:ascii="Times New Roman" w:hAnsi="Times New Roman" w:cs="Times New Roman"/>
          <w:sz w:val="24"/>
          <w:szCs w:val="24"/>
        </w:rPr>
        <w:t>esearch carried out in 2022 by Comic Relief (cited in Nursery World, 2022</w:t>
      </w:r>
      <w:r w:rsidR="000148B8">
        <w:rPr>
          <w:rFonts w:ascii="Times New Roman" w:hAnsi="Times New Roman" w:cs="Times New Roman"/>
          <w:sz w:val="24"/>
          <w:szCs w:val="24"/>
        </w:rPr>
        <w:t>a</w:t>
      </w:r>
      <w:r w:rsidR="00806F57">
        <w:rPr>
          <w:rFonts w:ascii="Times New Roman" w:hAnsi="Times New Roman" w:cs="Times New Roman"/>
          <w:sz w:val="24"/>
          <w:szCs w:val="24"/>
        </w:rPr>
        <w:t xml:space="preserve">) </w:t>
      </w:r>
      <w:r w:rsidR="00C2654E">
        <w:rPr>
          <w:rFonts w:ascii="Times New Roman" w:hAnsi="Times New Roman" w:cs="Times New Roman"/>
          <w:sz w:val="24"/>
          <w:szCs w:val="24"/>
        </w:rPr>
        <w:t>presented</w:t>
      </w:r>
      <w:r w:rsidR="00806F57">
        <w:rPr>
          <w:rFonts w:ascii="Times New Roman" w:hAnsi="Times New Roman" w:cs="Times New Roman"/>
          <w:sz w:val="24"/>
          <w:szCs w:val="24"/>
        </w:rPr>
        <w:t xml:space="preserve"> that </w:t>
      </w:r>
      <w:r w:rsidR="00BE7E6F">
        <w:rPr>
          <w:rFonts w:ascii="Times New Roman" w:hAnsi="Times New Roman" w:cs="Times New Roman"/>
          <w:sz w:val="24"/>
          <w:szCs w:val="24"/>
        </w:rPr>
        <w:t xml:space="preserve">60% of parents are concerned about how the </w:t>
      </w:r>
      <w:r w:rsidR="00A610A5">
        <w:rPr>
          <w:rFonts w:ascii="Times New Roman" w:hAnsi="Times New Roman" w:cs="Times New Roman"/>
          <w:sz w:val="24"/>
          <w:szCs w:val="24"/>
        </w:rPr>
        <w:t xml:space="preserve">predicted </w:t>
      </w:r>
      <w:r w:rsidR="00BE7E6F">
        <w:rPr>
          <w:rFonts w:ascii="Times New Roman" w:hAnsi="Times New Roman" w:cs="Times New Roman"/>
          <w:sz w:val="24"/>
          <w:szCs w:val="24"/>
        </w:rPr>
        <w:t>rising cost of living will affect their children’s mental health.</w:t>
      </w:r>
      <w:r w:rsidR="001C2131">
        <w:rPr>
          <w:rFonts w:ascii="Times New Roman" w:hAnsi="Times New Roman" w:cs="Times New Roman"/>
          <w:sz w:val="24"/>
          <w:szCs w:val="24"/>
        </w:rPr>
        <w:t xml:space="preserve"> </w:t>
      </w:r>
      <w:r w:rsidR="00103341">
        <w:rPr>
          <w:rFonts w:ascii="Times New Roman" w:hAnsi="Times New Roman" w:cs="Times New Roman"/>
          <w:sz w:val="24"/>
          <w:szCs w:val="24"/>
        </w:rPr>
        <w:t xml:space="preserve">The Joseph Rowntree Foundation (cited in Nursery World, 2022c) </w:t>
      </w:r>
      <w:r w:rsidR="00070FE0">
        <w:rPr>
          <w:rFonts w:ascii="Times New Roman" w:hAnsi="Times New Roman" w:cs="Times New Roman"/>
          <w:sz w:val="24"/>
          <w:szCs w:val="24"/>
        </w:rPr>
        <w:t xml:space="preserve">states that following the expected </w:t>
      </w:r>
      <w:r w:rsidR="005E671F">
        <w:rPr>
          <w:rFonts w:ascii="Times New Roman" w:hAnsi="Times New Roman" w:cs="Times New Roman"/>
          <w:sz w:val="24"/>
          <w:szCs w:val="24"/>
        </w:rPr>
        <w:t xml:space="preserve">increase of fuel bills in April 2022, lower income families are likely to have to spend on average 18% of their income on </w:t>
      </w:r>
      <w:r w:rsidR="00A45033">
        <w:rPr>
          <w:rFonts w:ascii="Times New Roman" w:hAnsi="Times New Roman" w:cs="Times New Roman"/>
          <w:sz w:val="24"/>
          <w:szCs w:val="24"/>
        </w:rPr>
        <w:t xml:space="preserve">energy bills.  </w:t>
      </w:r>
      <w:r w:rsidR="001C2131">
        <w:rPr>
          <w:rFonts w:ascii="Times New Roman" w:hAnsi="Times New Roman" w:cs="Times New Roman"/>
          <w:sz w:val="24"/>
          <w:szCs w:val="24"/>
        </w:rPr>
        <w:t>As Maholmes suggests</w:t>
      </w:r>
      <w:r w:rsidR="007239C8">
        <w:rPr>
          <w:rFonts w:ascii="Times New Roman" w:hAnsi="Times New Roman" w:cs="Times New Roman"/>
          <w:sz w:val="24"/>
          <w:szCs w:val="24"/>
        </w:rPr>
        <w:t xml:space="preserve">, these </w:t>
      </w:r>
      <w:r w:rsidR="00893D46">
        <w:rPr>
          <w:rFonts w:ascii="Times New Roman" w:hAnsi="Times New Roman" w:cs="Times New Roman"/>
          <w:sz w:val="24"/>
          <w:szCs w:val="24"/>
        </w:rPr>
        <w:t xml:space="preserve">factors all contribute to a child continuing along the expected path of </w:t>
      </w:r>
      <w:r w:rsidR="008C7217">
        <w:rPr>
          <w:rFonts w:ascii="Times New Roman" w:hAnsi="Times New Roman" w:cs="Times New Roman"/>
          <w:sz w:val="24"/>
          <w:szCs w:val="24"/>
        </w:rPr>
        <w:t>poor outcomes.</w:t>
      </w:r>
    </w:p>
    <w:p w14:paraId="44871937" w14:textId="3F99F393" w:rsidR="002A156A" w:rsidRDefault="00C714D5"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EC7FC1">
        <w:rPr>
          <w:rFonts w:ascii="Times New Roman" w:hAnsi="Times New Roman" w:cs="Times New Roman"/>
          <w:sz w:val="24"/>
          <w:szCs w:val="24"/>
        </w:rPr>
        <w:t xml:space="preserve">Rogers (1995, cited in </w:t>
      </w:r>
      <w:r>
        <w:rPr>
          <w:rFonts w:ascii="Times New Roman" w:hAnsi="Times New Roman" w:cs="Times New Roman"/>
          <w:sz w:val="24"/>
          <w:szCs w:val="24"/>
        </w:rPr>
        <w:t>Maholmes</w:t>
      </w:r>
      <w:r w:rsidR="00C36683">
        <w:rPr>
          <w:rFonts w:ascii="Times New Roman" w:hAnsi="Times New Roman" w:cs="Times New Roman"/>
          <w:sz w:val="24"/>
          <w:szCs w:val="24"/>
        </w:rPr>
        <w:t xml:space="preserve">, </w:t>
      </w:r>
      <w:r>
        <w:rPr>
          <w:rFonts w:ascii="Times New Roman" w:hAnsi="Times New Roman" w:cs="Times New Roman"/>
          <w:sz w:val="24"/>
          <w:szCs w:val="24"/>
        </w:rPr>
        <w:t xml:space="preserve">2014), </w:t>
      </w:r>
      <w:r w:rsidR="00EC7FC1">
        <w:rPr>
          <w:rFonts w:ascii="Times New Roman" w:hAnsi="Times New Roman" w:cs="Times New Roman"/>
          <w:sz w:val="24"/>
          <w:szCs w:val="24"/>
        </w:rPr>
        <w:t xml:space="preserve">people </w:t>
      </w:r>
      <w:r w:rsidR="00BD2258">
        <w:rPr>
          <w:rFonts w:ascii="Times New Roman" w:hAnsi="Times New Roman" w:cs="Times New Roman"/>
          <w:sz w:val="24"/>
          <w:szCs w:val="24"/>
        </w:rPr>
        <w:t>have an innate desire to reach their full potential, known as self-actualisation</w:t>
      </w:r>
      <w:r w:rsidR="00A114DC">
        <w:rPr>
          <w:rFonts w:ascii="Times New Roman" w:hAnsi="Times New Roman" w:cs="Times New Roman"/>
          <w:sz w:val="24"/>
          <w:szCs w:val="24"/>
        </w:rPr>
        <w:t xml:space="preserve">.  Maholmes (2014) however questions what is it that drives some people to want to improve themselves and </w:t>
      </w:r>
      <w:r w:rsidR="008C3BF5">
        <w:rPr>
          <w:rFonts w:ascii="Times New Roman" w:hAnsi="Times New Roman" w:cs="Times New Roman"/>
          <w:sz w:val="24"/>
          <w:szCs w:val="24"/>
        </w:rPr>
        <w:t xml:space="preserve">work their way out of poverty, while some appear to accept their fate and continue to live in a poverty </w:t>
      </w:r>
      <w:r w:rsidR="00E702E9">
        <w:rPr>
          <w:rFonts w:ascii="Times New Roman" w:hAnsi="Times New Roman" w:cs="Times New Roman"/>
          <w:sz w:val="24"/>
          <w:szCs w:val="24"/>
        </w:rPr>
        <w:t>cycle and</w:t>
      </w:r>
      <w:r w:rsidR="008C7217">
        <w:rPr>
          <w:rFonts w:ascii="Times New Roman" w:hAnsi="Times New Roman" w:cs="Times New Roman"/>
          <w:sz w:val="24"/>
          <w:szCs w:val="24"/>
        </w:rPr>
        <w:t xml:space="preserve"> identifies that often what is needed is </w:t>
      </w:r>
      <w:r w:rsidR="007D76A1">
        <w:rPr>
          <w:rFonts w:ascii="Times New Roman" w:hAnsi="Times New Roman" w:cs="Times New Roman"/>
          <w:sz w:val="24"/>
          <w:szCs w:val="24"/>
        </w:rPr>
        <w:t>a supportive network who believes in them</w:t>
      </w:r>
      <w:r w:rsidR="00EE3FF9">
        <w:rPr>
          <w:rFonts w:ascii="Times New Roman" w:hAnsi="Times New Roman" w:cs="Times New Roman"/>
          <w:sz w:val="24"/>
          <w:szCs w:val="24"/>
        </w:rPr>
        <w:t xml:space="preserve"> to enable them to thrive</w:t>
      </w:r>
      <w:r w:rsidR="008C3BF5">
        <w:rPr>
          <w:rFonts w:ascii="Times New Roman" w:hAnsi="Times New Roman" w:cs="Times New Roman"/>
          <w:sz w:val="24"/>
          <w:szCs w:val="24"/>
        </w:rPr>
        <w:t>.</w:t>
      </w:r>
      <w:r w:rsidR="00EE3FF9">
        <w:rPr>
          <w:rFonts w:ascii="Times New Roman" w:hAnsi="Times New Roman" w:cs="Times New Roman"/>
          <w:sz w:val="24"/>
          <w:szCs w:val="24"/>
        </w:rPr>
        <w:t xml:space="preserve">   Bronfenbrenner’s macrosystem considers the i</w:t>
      </w:r>
      <w:r w:rsidR="000250CB">
        <w:rPr>
          <w:rFonts w:ascii="Times New Roman" w:hAnsi="Times New Roman" w:cs="Times New Roman"/>
          <w:sz w:val="24"/>
          <w:szCs w:val="24"/>
        </w:rPr>
        <w:t xml:space="preserve">mpact of </w:t>
      </w:r>
      <w:r w:rsidR="003F3862">
        <w:rPr>
          <w:rFonts w:ascii="Times New Roman" w:hAnsi="Times New Roman" w:cs="Times New Roman"/>
          <w:sz w:val="24"/>
          <w:szCs w:val="24"/>
        </w:rPr>
        <w:t>wider society and political influences can have on children</w:t>
      </w:r>
      <w:r w:rsidR="00304E9F">
        <w:rPr>
          <w:rFonts w:ascii="Times New Roman" w:hAnsi="Times New Roman" w:cs="Times New Roman"/>
          <w:sz w:val="24"/>
          <w:szCs w:val="24"/>
        </w:rPr>
        <w:t xml:space="preserve">, and Maholmes (2014) states that </w:t>
      </w:r>
      <w:r w:rsidR="00C72E42">
        <w:rPr>
          <w:rFonts w:ascii="Times New Roman" w:hAnsi="Times New Roman" w:cs="Times New Roman"/>
          <w:sz w:val="24"/>
          <w:szCs w:val="24"/>
        </w:rPr>
        <w:t xml:space="preserve">it is possible for policymakers and practitioners to </w:t>
      </w:r>
      <w:r w:rsidR="00BC4CCE">
        <w:rPr>
          <w:rFonts w:ascii="Times New Roman" w:hAnsi="Times New Roman" w:cs="Times New Roman"/>
          <w:sz w:val="24"/>
          <w:szCs w:val="24"/>
        </w:rPr>
        <w:t xml:space="preserve">foster a sense of resilience and confidence in children, supporting them in achieving positive outcomes and breaking the cycle. </w:t>
      </w:r>
      <w:r w:rsidR="00FE14EE">
        <w:rPr>
          <w:rFonts w:ascii="Times New Roman" w:hAnsi="Times New Roman" w:cs="Times New Roman"/>
          <w:sz w:val="24"/>
          <w:szCs w:val="24"/>
        </w:rPr>
        <w:t>However</w:t>
      </w:r>
      <w:r w:rsidR="0061693B">
        <w:rPr>
          <w:rFonts w:ascii="Times New Roman" w:hAnsi="Times New Roman" w:cs="Times New Roman"/>
          <w:sz w:val="24"/>
          <w:szCs w:val="24"/>
        </w:rPr>
        <w:t xml:space="preserve">, </w:t>
      </w:r>
      <w:r w:rsidR="006C5B7E">
        <w:rPr>
          <w:rFonts w:ascii="Times New Roman" w:hAnsi="Times New Roman" w:cs="Times New Roman"/>
          <w:sz w:val="24"/>
          <w:szCs w:val="24"/>
        </w:rPr>
        <w:t>according to Goldstein</w:t>
      </w:r>
      <w:r w:rsidR="009243DB">
        <w:rPr>
          <w:rFonts w:ascii="Times New Roman" w:hAnsi="Times New Roman" w:cs="Times New Roman"/>
          <w:sz w:val="24"/>
          <w:szCs w:val="24"/>
        </w:rPr>
        <w:t xml:space="preserve"> and Brooks</w:t>
      </w:r>
      <w:r w:rsidR="006C5B7E">
        <w:rPr>
          <w:rFonts w:ascii="Times New Roman" w:hAnsi="Times New Roman" w:cs="Times New Roman"/>
          <w:sz w:val="24"/>
          <w:szCs w:val="24"/>
        </w:rPr>
        <w:t xml:space="preserve"> (</w:t>
      </w:r>
      <w:r w:rsidR="009243DB">
        <w:rPr>
          <w:rFonts w:ascii="Times New Roman" w:hAnsi="Times New Roman" w:cs="Times New Roman"/>
          <w:sz w:val="24"/>
          <w:szCs w:val="24"/>
        </w:rPr>
        <w:t xml:space="preserve">Goldstein, </w:t>
      </w:r>
      <w:r w:rsidR="006C5B7E">
        <w:rPr>
          <w:rFonts w:ascii="Times New Roman" w:hAnsi="Times New Roman" w:cs="Times New Roman"/>
          <w:sz w:val="24"/>
          <w:szCs w:val="24"/>
        </w:rPr>
        <w:t>2012)</w:t>
      </w:r>
      <w:r w:rsidR="0031580B">
        <w:rPr>
          <w:rFonts w:ascii="Times New Roman" w:hAnsi="Times New Roman" w:cs="Times New Roman"/>
          <w:sz w:val="24"/>
          <w:szCs w:val="24"/>
        </w:rPr>
        <w:t xml:space="preserve">, </w:t>
      </w:r>
      <w:r w:rsidR="00A70215">
        <w:rPr>
          <w:rFonts w:ascii="Times New Roman" w:hAnsi="Times New Roman" w:cs="Times New Roman"/>
          <w:sz w:val="24"/>
          <w:szCs w:val="24"/>
        </w:rPr>
        <w:t xml:space="preserve">while some of these extended </w:t>
      </w:r>
      <w:r w:rsidR="006B5639">
        <w:rPr>
          <w:rFonts w:ascii="Times New Roman" w:hAnsi="Times New Roman" w:cs="Times New Roman"/>
          <w:sz w:val="24"/>
          <w:szCs w:val="24"/>
        </w:rPr>
        <w:t>factors can serve to</w:t>
      </w:r>
      <w:r w:rsidR="00FE14EE">
        <w:rPr>
          <w:rFonts w:ascii="Times New Roman" w:hAnsi="Times New Roman" w:cs="Times New Roman"/>
          <w:sz w:val="24"/>
          <w:szCs w:val="24"/>
        </w:rPr>
        <w:t xml:space="preserve"> foster a sense of resilience in children, </w:t>
      </w:r>
      <w:r w:rsidR="00BF0C02">
        <w:rPr>
          <w:rFonts w:ascii="Times New Roman" w:hAnsi="Times New Roman" w:cs="Times New Roman"/>
          <w:sz w:val="24"/>
          <w:szCs w:val="24"/>
        </w:rPr>
        <w:t xml:space="preserve">the number of adverse childhood experiences a child </w:t>
      </w:r>
      <w:r w:rsidR="00480D1E">
        <w:rPr>
          <w:rFonts w:ascii="Times New Roman" w:hAnsi="Times New Roman" w:cs="Times New Roman"/>
          <w:sz w:val="24"/>
          <w:szCs w:val="24"/>
        </w:rPr>
        <w:t xml:space="preserve">experiences can </w:t>
      </w:r>
      <w:r w:rsidR="00307D18">
        <w:rPr>
          <w:rFonts w:ascii="Times New Roman" w:hAnsi="Times New Roman" w:cs="Times New Roman"/>
          <w:sz w:val="24"/>
          <w:szCs w:val="24"/>
        </w:rPr>
        <w:t>hinder this possibility.</w:t>
      </w:r>
    </w:p>
    <w:p w14:paraId="67AC1B62" w14:textId="153C331A" w:rsidR="00A55894" w:rsidRDefault="006F1467" w:rsidP="00DF0E78">
      <w:pPr>
        <w:spacing w:line="360" w:lineRule="auto"/>
        <w:jc w:val="both"/>
        <w:rPr>
          <w:rFonts w:ascii="Times New Roman" w:hAnsi="Times New Roman" w:cs="Times New Roman"/>
          <w:sz w:val="24"/>
          <w:szCs w:val="24"/>
        </w:rPr>
      </w:pPr>
      <w:r w:rsidRPr="006F1467">
        <w:rPr>
          <w:rFonts w:ascii="Times New Roman" w:hAnsi="Times New Roman" w:cs="Times New Roman"/>
          <w:sz w:val="24"/>
          <w:szCs w:val="24"/>
        </w:rPr>
        <w:t>The Child Poverty Strategy (Welsh Government, 2015) aimed to tackle child poverty through a series of objectives focusing on the rights of the child and equality for society in Wales and this document set out the challenge of eradicating child poverty in Wales by 2020.</w:t>
      </w:r>
      <w:r w:rsidR="00BB39CB">
        <w:rPr>
          <w:rFonts w:ascii="Times New Roman" w:hAnsi="Times New Roman" w:cs="Times New Roman"/>
          <w:sz w:val="24"/>
          <w:szCs w:val="24"/>
        </w:rPr>
        <w:t xml:space="preserve"> </w:t>
      </w:r>
      <w:r w:rsidR="00AC6603">
        <w:rPr>
          <w:rFonts w:ascii="Times New Roman" w:hAnsi="Times New Roman" w:cs="Times New Roman"/>
          <w:sz w:val="24"/>
          <w:szCs w:val="24"/>
        </w:rPr>
        <w:t xml:space="preserve">According to Save the Children (cited in BBC News, 2021) this was a fundamental Welsh </w:t>
      </w:r>
      <w:r w:rsidR="00E95958">
        <w:rPr>
          <w:rFonts w:ascii="Times New Roman" w:hAnsi="Times New Roman" w:cs="Times New Roman"/>
          <w:sz w:val="24"/>
          <w:szCs w:val="24"/>
        </w:rPr>
        <w:t>Government target</w:t>
      </w:r>
      <w:r w:rsidR="00AF6452">
        <w:rPr>
          <w:rFonts w:ascii="Times New Roman" w:hAnsi="Times New Roman" w:cs="Times New Roman"/>
          <w:sz w:val="24"/>
          <w:szCs w:val="24"/>
        </w:rPr>
        <w:t>.</w:t>
      </w:r>
      <w:r w:rsidR="00AC6603">
        <w:rPr>
          <w:rFonts w:ascii="Times New Roman" w:hAnsi="Times New Roman" w:cs="Times New Roman"/>
          <w:sz w:val="24"/>
          <w:szCs w:val="24"/>
        </w:rPr>
        <w:t xml:space="preserve"> </w:t>
      </w:r>
      <w:r w:rsidRPr="006F1467">
        <w:rPr>
          <w:rFonts w:ascii="Times New Roman" w:hAnsi="Times New Roman" w:cs="Times New Roman"/>
          <w:sz w:val="24"/>
          <w:szCs w:val="24"/>
        </w:rPr>
        <w:t xml:space="preserve"> </w:t>
      </w:r>
      <w:r w:rsidR="00B30909">
        <w:rPr>
          <w:rFonts w:ascii="Times New Roman" w:hAnsi="Times New Roman" w:cs="Times New Roman"/>
          <w:sz w:val="24"/>
          <w:szCs w:val="24"/>
        </w:rPr>
        <w:t>Conversely</w:t>
      </w:r>
      <w:r>
        <w:rPr>
          <w:rFonts w:ascii="Times New Roman" w:hAnsi="Times New Roman" w:cs="Times New Roman"/>
          <w:sz w:val="24"/>
          <w:szCs w:val="24"/>
        </w:rPr>
        <w:t>, a</w:t>
      </w:r>
      <w:r w:rsidR="00654BF5">
        <w:rPr>
          <w:rFonts w:ascii="Times New Roman" w:hAnsi="Times New Roman" w:cs="Times New Roman"/>
          <w:sz w:val="24"/>
          <w:szCs w:val="24"/>
        </w:rPr>
        <w:t>ccording to the Joseph Rowntree Foundation (20</w:t>
      </w:r>
      <w:r w:rsidR="0021330C">
        <w:rPr>
          <w:rFonts w:ascii="Times New Roman" w:hAnsi="Times New Roman" w:cs="Times New Roman"/>
          <w:sz w:val="24"/>
          <w:szCs w:val="24"/>
        </w:rPr>
        <w:t xml:space="preserve">20), </w:t>
      </w:r>
      <w:r w:rsidR="00877B9A">
        <w:rPr>
          <w:rFonts w:ascii="Times New Roman" w:hAnsi="Times New Roman" w:cs="Times New Roman"/>
          <w:sz w:val="24"/>
          <w:szCs w:val="24"/>
        </w:rPr>
        <w:t>over 700,000 people in Wales were living in poverty</w:t>
      </w:r>
      <w:r w:rsidR="00FE1A93">
        <w:rPr>
          <w:rFonts w:ascii="Times New Roman" w:hAnsi="Times New Roman" w:cs="Times New Roman"/>
          <w:sz w:val="24"/>
          <w:szCs w:val="24"/>
        </w:rPr>
        <w:t xml:space="preserve"> before the Covid-19 pandemic</w:t>
      </w:r>
      <w:r w:rsidR="006C2AD9">
        <w:rPr>
          <w:rFonts w:ascii="Times New Roman" w:hAnsi="Times New Roman" w:cs="Times New Roman"/>
          <w:sz w:val="24"/>
          <w:szCs w:val="24"/>
        </w:rPr>
        <w:t>, with over 20% of those being children</w:t>
      </w:r>
      <w:r w:rsidR="00FE1A93">
        <w:rPr>
          <w:rFonts w:ascii="Times New Roman" w:hAnsi="Times New Roman" w:cs="Times New Roman"/>
          <w:sz w:val="24"/>
          <w:szCs w:val="24"/>
        </w:rPr>
        <w:t xml:space="preserve">. </w:t>
      </w:r>
      <w:r w:rsidR="006F18E9">
        <w:rPr>
          <w:rFonts w:ascii="Times New Roman" w:hAnsi="Times New Roman" w:cs="Times New Roman"/>
          <w:sz w:val="24"/>
          <w:szCs w:val="24"/>
        </w:rPr>
        <w:t>Save the Children (BBC News 2021) stat</w:t>
      </w:r>
      <w:r w:rsidR="009D4047">
        <w:rPr>
          <w:rFonts w:ascii="Times New Roman" w:hAnsi="Times New Roman" w:cs="Times New Roman"/>
          <w:sz w:val="24"/>
          <w:szCs w:val="24"/>
        </w:rPr>
        <w:t xml:space="preserve">ing that Wales has the highest levels of child poverty in the UK. </w:t>
      </w:r>
      <w:r w:rsidR="00790ECF">
        <w:rPr>
          <w:rFonts w:ascii="Times New Roman" w:hAnsi="Times New Roman" w:cs="Times New Roman"/>
          <w:sz w:val="24"/>
          <w:szCs w:val="24"/>
        </w:rPr>
        <w:t>One factor considered</w:t>
      </w:r>
      <w:r w:rsidR="00783A98">
        <w:rPr>
          <w:rFonts w:ascii="Times New Roman" w:hAnsi="Times New Roman" w:cs="Times New Roman"/>
          <w:sz w:val="24"/>
          <w:szCs w:val="24"/>
        </w:rPr>
        <w:t xml:space="preserve">, was to increase the working households in Wales and education </w:t>
      </w:r>
      <w:r w:rsidR="00E74A6A">
        <w:rPr>
          <w:rFonts w:ascii="Times New Roman" w:hAnsi="Times New Roman" w:cs="Times New Roman"/>
          <w:sz w:val="24"/>
          <w:szCs w:val="24"/>
        </w:rPr>
        <w:t>and training needed to be a priority for the future</w:t>
      </w:r>
      <w:r w:rsidR="00AF6452">
        <w:rPr>
          <w:rFonts w:ascii="Times New Roman" w:hAnsi="Times New Roman" w:cs="Times New Roman"/>
          <w:sz w:val="24"/>
          <w:szCs w:val="24"/>
        </w:rPr>
        <w:t xml:space="preserve">, with Save the Children (BBC News 2021) </w:t>
      </w:r>
      <w:r w:rsidR="00D775C6">
        <w:rPr>
          <w:rFonts w:ascii="Times New Roman" w:hAnsi="Times New Roman" w:cs="Times New Roman"/>
          <w:sz w:val="24"/>
          <w:szCs w:val="24"/>
        </w:rPr>
        <w:t>suggesting that families do not have the</w:t>
      </w:r>
      <w:r w:rsidR="009E4E06">
        <w:rPr>
          <w:rFonts w:ascii="Times New Roman" w:hAnsi="Times New Roman" w:cs="Times New Roman"/>
          <w:sz w:val="24"/>
          <w:szCs w:val="24"/>
        </w:rPr>
        <w:t xml:space="preserve"> tools, resources or skills necessary to support their children’s development</w:t>
      </w:r>
      <w:r w:rsidR="00E74A6A">
        <w:rPr>
          <w:rFonts w:ascii="Times New Roman" w:hAnsi="Times New Roman" w:cs="Times New Roman"/>
          <w:sz w:val="24"/>
          <w:szCs w:val="24"/>
        </w:rPr>
        <w:t xml:space="preserve">.  The Flying Start </w:t>
      </w:r>
      <w:r w:rsidR="0096794C">
        <w:rPr>
          <w:rFonts w:ascii="Times New Roman" w:hAnsi="Times New Roman" w:cs="Times New Roman"/>
          <w:sz w:val="24"/>
          <w:szCs w:val="24"/>
        </w:rPr>
        <w:t>programme aimed to contribute by reducing inequality</w:t>
      </w:r>
      <w:r w:rsidR="0093266A">
        <w:rPr>
          <w:rFonts w:ascii="Times New Roman" w:hAnsi="Times New Roman" w:cs="Times New Roman"/>
          <w:sz w:val="24"/>
          <w:szCs w:val="24"/>
        </w:rPr>
        <w:t xml:space="preserve"> and attainment levels</w:t>
      </w:r>
      <w:r w:rsidR="0096794C">
        <w:rPr>
          <w:rFonts w:ascii="Times New Roman" w:hAnsi="Times New Roman" w:cs="Times New Roman"/>
          <w:sz w:val="24"/>
          <w:szCs w:val="24"/>
        </w:rPr>
        <w:t xml:space="preserve"> </w:t>
      </w:r>
      <w:r w:rsidR="00301E6F">
        <w:rPr>
          <w:rFonts w:ascii="Times New Roman" w:hAnsi="Times New Roman" w:cs="Times New Roman"/>
          <w:sz w:val="24"/>
          <w:szCs w:val="24"/>
        </w:rPr>
        <w:t>for children living in the most disadvantaged areas</w:t>
      </w:r>
      <w:r w:rsidR="00A55894">
        <w:rPr>
          <w:rFonts w:ascii="Times New Roman" w:hAnsi="Times New Roman" w:cs="Times New Roman"/>
          <w:sz w:val="24"/>
          <w:szCs w:val="24"/>
        </w:rPr>
        <w:t xml:space="preserve"> (Welsh Government, 2015)</w:t>
      </w:r>
      <w:r w:rsidR="00301E6F">
        <w:rPr>
          <w:rFonts w:ascii="Times New Roman" w:hAnsi="Times New Roman" w:cs="Times New Roman"/>
          <w:sz w:val="24"/>
          <w:szCs w:val="24"/>
        </w:rPr>
        <w:t>.</w:t>
      </w:r>
      <w:r w:rsidR="00ED7CAA">
        <w:rPr>
          <w:rFonts w:ascii="Times New Roman" w:hAnsi="Times New Roman" w:cs="Times New Roman"/>
          <w:sz w:val="24"/>
          <w:szCs w:val="24"/>
        </w:rPr>
        <w:t xml:space="preserve">  </w:t>
      </w:r>
      <w:r w:rsidR="00303492">
        <w:rPr>
          <w:rFonts w:ascii="Times New Roman" w:hAnsi="Times New Roman" w:cs="Times New Roman"/>
          <w:sz w:val="24"/>
          <w:szCs w:val="24"/>
        </w:rPr>
        <w:t xml:space="preserve">According to Welsh Government (2012) the strategic guidance of Flying Start, </w:t>
      </w:r>
      <w:r w:rsidR="00E879BD">
        <w:rPr>
          <w:rFonts w:ascii="Times New Roman" w:hAnsi="Times New Roman" w:cs="Times New Roman"/>
          <w:sz w:val="24"/>
          <w:szCs w:val="24"/>
        </w:rPr>
        <w:t xml:space="preserve">described it as the Government’s top priority for </w:t>
      </w:r>
      <w:r w:rsidR="005456ED">
        <w:rPr>
          <w:rFonts w:ascii="Times New Roman" w:hAnsi="Times New Roman" w:cs="Times New Roman"/>
          <w:sz w:val="24"/>
          <w:szCs w:val="24"/>
        </w:rPr>
        <w:t xml:space="preserve">an </w:t>
      </w:r>
      <w:r w:rsidR="00ED033A">
        <w:rPr>
          <w:rFonts w:ascii="Times New Roman" w:hAnsi="Times New Roman" w:cs="Times New Roman"/>
          <w:sz w:val="24"/>
          <w:szCs w:val="24"/>
        </w:rPr>
        <w:t>ownness</w:t>
      </w:r>
      <w:r w:rsidR="005456ED">
        <w:rPr>
          <w:rFonts w:ascii="Times New Roman" w:hAnsi="Times New Roman" w:cs="Times New Roman"/>
          <w:sz w:val="24"/>
          <w:szCs w:val="24"/>
        </w:rPr>
        <w:t xml:space="preserve"> to be placed upon local authorities to develop multi-agency working with clear communication and </w:t>
      </w:r>
      <w:r w:rsidR="00446A35">
        <w:rPr>
          <w:rFonts w:ascii="Times New Roman" w:hAnsi="Times New Roman" w:cs="Times New Roman"/>
          <w:sz w:val="24"/>
          <w:szCs w:val="24"/>
        </w:rPr>
        <w:t xml:space="preserve">a focus to work to reach those considered </w:t>
      </w:r>
      <w:r w:rsidR="00BB6D12">
        <w:rPr>
          <w:rFonts w:ascii="Times New Roman" w:hAnsi="Times New Roman" w:cs="Times New Roman"/>
          <w:sz w:val="24"/>
          <w:szCs w:val="24"/>
        </w:rPr>
        <w:t xml:space="preserve">difficult to engage.  </w:t>
      </w:r>
      <w:r w:rsidR="00F51691">
        <w:rPr>
          <w:rFonts w:ascii="Times New Roman" w:hAnsi="Times New Roman" w:cs="Times New Roman"/>
          <w:sz w:val="24"/>
          <w:szCs w:val="24"/>
        </w:rPr>
        <w:t xml:space="preserve">Flying Start </w:t>
      </w:r>
      <w:r w:rsidR="00563509">
        <w:rPr>
          <w:rFonts w:ascii="Times New Roman" w:hAnsi="Times New Roman" w:cs="Times New Roman"/>
          <w:sz w:val="24"/>
          <w:szCs w:val="24"/>
        </w:rPr>
        <w:t>would bring together maternity and health services, with childcare and education</w:t>
      </w:r>
      <w:r w:rsidR="00643966">
        <w:rPr>
          <w:rFonts w:ascii="Times New Roman" w:hAnsi="Times New Roman" w:cs="Times New Roman"/>
          <w:sz w:val="24"/>
          <w:szCs w:val="24"/>
        </w:rPr>
        <w:t xml:space="preserve">, speech and language therapy and parenting programmes, with early intervention being a key principle to prevent </w:t>
      </w:r>
      <w:r w:rsidR="00BC7D3C">
        <w:rPr>
          <w:rFonts w:ascii="Times New Roman" w:hAnsi="Times New Roman" w:cs="Times New Roman"/>
          <w:sz w:val="24"/>
          <w:szCs w:val="24"/>
        </w:rPr>
        <w:t>or quickly identify difficulties</w:t>
      </w:r>
      <w:r w:rsidR="00E06119">
        <w:rPr>
          <w:rFonts w:ascii="Times New Roman" w:hAnsi="Times New Roman" w:cs="Times New Roman"/>
          <w:sz w:val="24"/>
          <w:szCs w:val="24"/>
        </w:rPr>
        <w:t xml:space="preserve"> (Welsh Government, 2012).  </w:t>
      </w:r>
    </w:p>
    <w:p w14:paraId="0DD1EB65" w14:textId="3ED8FEAA" w:rsidR="00192CA8" w:rsidRPr="00192CA8" w:rsidRDefault="00653405"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Welsh Government (2015) declares that </w:t>
      </w:r>
      <w:r w:rsidR="00AC3D35">
        <w:rPr>
          <w:rFonts w:ascii="Times New Roman" w:hAnsi="Times New Roman" w:cs="Times New Roman"/>
          <w:sz w:val="24"/>
          <w:szCs w:val="24"/>
        </w:rPr>
        <w:t>much of the reasons that contribute to the levels of child poverty</w:t>
      </w:r>
      <w:r w:rsidR="00434BB5">
        <w:rPr>
          <w:rFonts w:ascii="Times New Roman" w:hAnsi="Times New Roman" w:cs="Times New Roman"/>
          <w:sz w:val="24"/>
          <w:szCs w:val="24"/>
        </w:rPr>
        <w:t xml:space="preserve">, including decisions and policies held by the UK government.  In addition, the Covid-19 pandemic has </w:t>
      </w:r>
      <w:r w:rsidR="001A2B89">
        <w:rPr>
          <w:rFonts w:ascii="Times New Roman" w:hAnsi="Times New Roman" w:cs="Times New Roman"/>
          <w:sz w:val="24"/>
          <w:szCs w:val="24"/>
        </w:rPr>
        <w:t xml:space="preserve">impacted negatively against the </w:t>
      </w:r>
      <w:r w:rsidR="00540782">
        <w:rPr>
          <w:rFonts w:ascii="Times New Roman" w:hAnsi="Times New Roman" w:cs="Times New Roman"/>
          <w:sz w:val="24"/>
          <w:szCs w:val="24"/>
        </w:rPr>
        <w:t xml:space="preserve">targets and plans set out, and funding </w:t>
      </w:r>
      <w:r w:rsidR="00DF47AC">
        <w:rPr>
          <w:rFonts w:ascii="Times New Roman" w:hAnsi="Times New Roman" w:cs="Times New Roman"/>
          <w:sz w:val="24"/>
          <w:szCs w:val="24"/>
        </w:rPr>
        <w:t>had to be placed elsewhere</w:t>
      </w:r>
      <w:r w:rsidR="00C3023C">
        <w:rPr>
          <w:rFonts w:ascii="Times New Roman" w:hAnsi="Times New Roman" w:cs="Times New Roman"/>
          <w:sz w:val="24"/>
          <w:szCs w:val="24"/>
        </w:rPr>
        <w:t xml:space="preserve"> (Welsh Government, 2021).  </w:t>
      </w:r>
      <w:r w:rsidR="00CF00E8">
        <w:rPr>
          <w:rFonts w:ascii="Times New Roman" w:hAnsi="Times New Roman" w:cs="Times New Roman"/>
          <w:sz w:val="24"/>
          <w:szCs w:val="24"/>
        </w:rPr>
        <w:t>The Welsh Government (202</w:t>
      </w:r>
      <w:r w:rsidR="00F82E4A">
        <w:rPr>
          <w:rFonts w:ascii="Times New Roman" w:hAnsi="Times New Roman" w:cs="Times New Roman"/>
          <w:sz w:val="24"/>
          <w:szCs w:val="24"/>
        </w:rPr>
        <w:t xml:space="preserve">1b) </w:t>
      </w:r>
      <w:r w:rsidR="006D28C7">
        <w:rPr>
          <w:rFonts w:ascii="Times New Roman" w:hAnsi="Times New Roman" w:cs="Times New Roman"/>
          <w:sz w:val="24"/>
          <w:szCs w:val="24"/>
        </w:rPr>
        <w:t xml:space="preserve">recognises that the pandemic has also </w:t>
      </w:r>
      <w:r w:rsidR="00F52902">
        <w:rPr>
          <w:rFonts w:ascii="Times New Roman" w:hAnsi="Times New Roman" w:cs="Times New Roman"/>
          <w:sz w:val="24"/>
          <w:szCs w:val="24"/>
        </w:rPr>
        <w:t xml:space="preserve">highlighted inequalities evident in </w:t>
      </w:r>
      <w:r w:rsidR="00DF2545">
        <w:rPr>
          <w:rFonts w:ascii="Times New Roman" w:hAnsi="Times New Roman" w:cs="Times New Roman"/>
          <w:sz w:val="24"/>
          <w:szCs w:val="24"/>
        </w:rPr>
        <w:t>Wales and</w:t>
      </w:r>
      <w:r w:rsidR="00F52902">
        <w:rPr>
          <w:rFonts w:ascii="Times New Roman" w:hAnsi="Times New Roman" w:cs="Times New Roman"/>
          <w:sz w:val="24"/>
          <w:szCs w:val="24"/>
        </w:rPr>
        <w:t xml:space="preserve"> has set out the Child Poverty: Income </w:t>
      </w:r>
      <w:r w:rsidR="00136F22">
        <w:rPr>
          <w:rFonts w:ascii="Times New Roman" w:hAnsi="Times New Roman" w:cs="Times New Roman"/>
          <w:sz w:val="24"/>
          <w:szCs w:val="24"/>
        </w:rPr>
        <w:t>Maximisation</w:t>
      </w:r>
      <w:r w:rsidR="00A932A3">
        <w:rPr>
          <w:rFonts w:ascii="Times New Roman" w:hAnsi="Times New Roman" w:cs="Times New Roman"/>
          <w:sz w:val="24"/>
          <w:szCs w:val="24"/>
        </w:rPr>
        <w:t xml:space="preserve"> Action Plan </w:t>
      </w:r>
      <w:r w:rsidR="00200EDC">
        <w:rPr>
          <w:rFonts w:ascii="Times New Roman" w:hAnsi="Times New Roman" w:cs="Times New Roman"/>
          <w:sz w:val="24"/>
          <w:szCs w:val="24"/>
        </w:rPr>
        <w:t>which will support families in improving their finances and reduce the rate of children living in poverty in Wales</w:t>
      </w:r>
      <w:r w:rsidR="00270506">
        <w:rPr>
          <w:rFonts w:ascii="Times New Roman" w:hAnsi="Times New Roman" w:cs="Times New Roman"/>
          <w:sz w:val="24"/>
          <w:szCs w:val="24"/>
        </w:rPr>
        <w:t xml:space="preserve">.  Those in need will need </w:t>
      </w:r>
      <w:r w:rsidR="00540CA0">
        <w:rPr>
          <w:rFonts w:ascii="Times New Roman" w:hAnsi="Times New Roman" w:cs="Times New Roman"/>
          <w:sz w:val="24"/>
          <w:szCs w:val="24"/>
        </w:rPr>
        <w:t xml:space="preserve">receive help to ensure they are claiming all that they are entitled to, they will receive support in training and seeking work, and </w:t>
      </w:r>
      <w:r w:rsidR="00FE56C5">
        <w:rPr>
          <w:rFonts w:ascii="Times New Roman" w:hAnsi="Times New Roman" w:cs="Times New Roman"/>
          <w:sz w:val="24"/>
          <w:szCs w:val="24"/>
        </w:rPr>
        <w:t xml:space="preserve">learn to become financially resilient. </w:t>
      </w:r>
      <w:r w:rsidR="005E42CD">
        <w:rPr>
          <w:rFonts w:ascii="Times New Roman" w:hAnsi="Times New Roman" w:cs="Times New Roman"/>
          <w:sz w:val="24"/>
          <w:szCs w:val="24"/>
        </w:rPr>
        <w:t>According to Musgrave (20</w:t>
      </w:r>
      <w:r w:rsidR="007D75CA">
        <w:rPr>
          <w:rFonts w:ascii="Times New Roman" w:hAnsi="Times New Roman" w:cs="Times New Roman"/>
          <w:sz w:val="24"/>
          <w:szCs w:val="24"/>
        </w:rPr>
        <w:t>17</w:t>
      </w:r>
      <w:r w:rsidR="005E42CD">
        <w:rPr>
          <w:rFonts w:ascii="Times New Roman" w:hAnsi="Times New Roman" w:cs="Times New Roman"/>
          <w:sz w:val="24"/>
          <w:szCs w:val="24"/>
        </w:rPr>
        <w:t>)</w:t>
      </w:r>
      <w:r w:rsidR="009541B7">
        <w:rPr>
          <w:rFonts w:ascii="Times New Roman" w:hAnsi="Times New Roman" w:cs="Times New Roman"/>
          <w:sz w:val="24"/>
          <w:szCs w:val="24"/>
        </w:rPr>
        <w:t xml:space="preserve"> and HM Government (2018) and Welsh Government (</w:t>
      </w:r>
      <w:r w:rsidR="006B0828">
        <w:rPr>
          <w:rFonts w:ascii="Times New Roman" w:hAnsi="Times New Roman" w:cs="Times New Roman"/>
          <w:sz w:val="24"/>
          <w:szCs w:val="24"/>
        </w:rPr>
        <w:t xml:space="preserve">2012 and </w:t>
      </w:r>
      <w:r w:rsidR="009541B7">
        <w:rPr>
          <w:rFonts w:ascii="Times New Roman" w:hAnsi="Times New Roman" w:cs="Times New Roman"/>
          <w:sz w:val="24"/>
          <w:szCs w:val="24"/>
        </w:rPr>
        <w:t>20</w:t>
      </w:r>
      <w:r w:rsidR="0061145E">
        <w:rPr>
          <w:rFonts w:ascii="Times New Roman" w:hAnsi="Times New Roman" w:cs="Times New Roman"/>
          <w:sz w:val="24"/>
          <w:szCs w:val="24"/>
        </w:rPr>
        <w:t>15)</w:t>
      </w:r>
      <w:r w:rsidR="005E42CD">
        <w:rPr>
          <w:rFonts w:ascii="Times New Roman" w:hAnsi="Times New Roman" w:cs="Times New Roman"/>
          <w:sz w:val="24"/>
          <w:szCs w:val="24"/>
        </w:rPr>
        <w:t xml:space="preserve">, </w:t>
      </w:r>
      <w:r w:rsidR="00F15B9A">
        <w:rPr>
          <w:rFonts w:ascii="Times New Roman" w:hAnsi="Times New Roman" w:cs="Times New Roman"/>
          <w:sz w:val="24"/>
          <w:szCs w:val="24"/>
        </w:rPr>
        <w:t xml:space="preserve">multi-disciplinary, collaborative </w:t>
      </w:r>
      <w:r w:rsidR="00640AF4">
        <w:rPr>
          <w:rFonts w:ascii="Times New Roman" w:hAnsi="Times New Roman" w:cs="Times New Roman"/>
          <w:sz w:val="24"/>
          <w:szCs w:val="24"/>
        </w:rPr>
        <w:t xml:space="preserve">or integrated </w:t>
      </w:r>
      <w:r w:rsidR="00F15B9A">
        <w:rPr>
          <w:rFonts w:ascii="Times New Roman" w:hAnsi="Times New Roman" w:cs="Times New Roman"/>
          <w:sz w:val="24"/>
          <w:szCs w:val="24"/>
        </w:rPr>
        <w:t xml:space="preserve">working and </w:t>
      </w:r>
      <w:r w:rsidR="00640AF4">
        <w:rPr>
          <w:rFonts w:ascii="Times New Roman" w:hAnsi="Times New Roman" w:cs="Times New Roman"/>
          <w:sz w:val="24"/>
          <w:szCs w:val="24"/>
        </w:rPr>
        <w:t xml:space="preserve">that </w:t>
      </w:r>
      <w:r w:rsidR="00F15B9A">
        <w:rPr>
          <w:rFonts w:ascii="Times New Roman" w:hAnsi="Times New Roman" w:cs="Times New Roman"/>
          <w:sz w:val="24"/>
          <w:szCs w:val="24"/>
        </w:rPr>
        <w:t>early intervention is key when supporting children living in poverty</w:t>
      </w:r>
      <w:r w:rsidR="002F3411">
        <w:rPr>
          <w:rFonts w:ascii="Times New Roman" w:hAnsi="Times New Roman" w:cs="Times New Roman"/>
          <w:sz w:val="24"/>
          <w:szCs w:val="24"/>
        </w:rPr>
        <w:t>. Musgrave (20</w:t>
      </w:r>
      <w:r w:rsidR="00BD2965">
        <w:rPr>
          <w:rFonts w:ascii="Times New Roman" w:hAnsi="Times New Roman" w:cs="Times New Roman"/>
          <w:sz w:val="24"/>
          <w:szCs w:val="24"/>
        </w:rPr>
        <w:t>17</w:t>
      </w:r>
      <w:r w:rsidR="002F3411">
        <w:rPr>
          <w:rFonts w:ascii="Times New Roman" w:hAnsi="Times New Roman" w:cs="Times New Roman"/>
          <w:sz w:val="24"/>
          <w:szCs w:val="24"/>
        </w:rPr>
        <w:t>) adds that sociocultural and socio</w:t>
      </w:r>
      <w:r w:rsidR="00BE6302">
        <w:rPr>
          <w:rFonts w:ascii="Times New Roman" w:hAnsi="Times New Roman" w:cs="Times New Roman"/>
          <w:sz w:val="24"/>
          <w:szCs w:val="24"/>
        </w:rPr>
        <w:t>economic factors, such as the policy</w:t>
      </w:r>
      <w:r w:rsidR="008C00AF">
        <w:rPr>
          <w:rFonts w:ascii="Times New Roman" w:hAnsi="Times New Roman" w:cs="Times New Roman"/>
          <w:sz w:val="24"/>
          <w:szCs w:val="24"/>
        </w:rPr>
        <w:t xml:space="preserve">, </w:t>
      </w:r>
      <w:r w:rsidR="00DF2545">
        <w:rPr>
          <w:rFonts w:ascii="Times New Roman" w:hAnsi="Times New Roman" w:cs="Times New Roman"/>
          <w:sz w:val="24"/>
          <w:szCs w:val="24"/>
        </w:rPr>
        <w:t>services,</w:t>
      </w:r>
      <w:r w:rsidR="008C00AF">
        <w:rPr>
          <w:rFonts w:ascii="Times New Roman" w:hAnsi="Times New Roman" w:cs="Times New Roman"/>
          <w:sz w:val="24"/>
          <w:szCs w:val="24"/>
        </w:rPr>
        <w:t xml:space="preserve"> and investments available can </w:t>
      </w:r>
      <w:r w:rsidR="00674364">
        <w:rPr>
          <w:rFonts w:ascii="Times New Roman" w:hAnsi="Times New Roman" w:cs="Times New Roman"/>
          <w:sz w:val="24"/>
          <w:szCs w:val="24"/>
        </w:rPr>
        <w:t>have a significant affect on the outcomes for a child</w:t>
      </w:r>
      <w:r w:rsidR="00136F22">
        <w:rPr>
          <w:rFonts w:ascii="Times New Roman" w:hAnsi="Times New Roman" w:cs="Times New Roman"/>
          <w:sz w:val="24"/>
          <w:szCs w:val="24"/>
        </w:rPr>
        <w:t xml:space="preserve"> and that sometimes a child just needs that one child who believes in them and will fight for them</w:t>
      </w:r>
      <w:r w:rsidR="00674364">
        <w:rPr>
          <w:rFonts w:ascii="Times New Roman" w:hAnsi="Times New Roman" w:cs="Times New Roman"/>
          <w:sz w:val="24"/>
          <w:szCs w:val="24"/>
        </w:rPr>
        <w:t xml:space="preserve">.  </w:t>
      </w:r>
    </w:p>
    <w:p w14:paraId="3ED18977" w14:textId="536D36D6" w:rsidR="00192CA8" w:rsidRPr="00936DA1" w:rsidRDefault="00192CA8" w:rsidP="00DF0E78">
      <w:pPr>
        <w:spacing w:line="360" w:lineRule="auto"/>
        <w:jc w:val="both"/>
        <w:rPr>
          <w:rFonts w:ascii="Times New Roman" w:hAnsi="Times New Roman" w:cs="Times New Roman"/>
          <w:b/>
          <w:bCs/>
          <w:sz w:val="24"/>
          <w:szCs w:val="24"/>
        </w:rPr>
      </w:pPr>
      <w:r w:rsidRPr="00936DA1">
        <w:rPr>
          <w:rFonts w:ascii="Times New Roman" w:hAnsi="Times New Roman" w:cs="Times New Roman"/>
          <w:b/>
          <w:bCs/>
          <w:sz w:val="24"/>
          <w:szCs w:val="24"/>
        </w:rPr>
        <w:t>Reference List</w:t>
      </w:r>
    </w:p>
    <w:p w14:paraId="0FACB819" w14:textId="6DE50992" w:rsidR="003D5C6B" w:rsidRDefault="003D5C6B"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Allegretti, A. </w:t>
      </w:r>
      <w:r w:rsidR="00C73419">
        <w:rPr>
          <w:rFonts w:ascii="Times New Roman" w:hAnsi="Times New Roman" w:cs="Times New Roman"/>
          <w:sz w:val="24"/>
          <w:szCs w:val="24"/>
        </w:rPr>
        <w:t>Adams, R. (2022) ‘Nadhim Zahawi</w:t>
      </w:r>
      <w:r w:rsidR="00522D58">
        <w:rPr>
          <w:rFonts w:ascii="Times New Roman" w:hAnsi="Times New Roman" w:cs="Times New Roman"/>
          <w:sz w:val="24"/>
          <w:szCs w:val="24"/>
        </w:rPr>
        <w:t xml:space="preserve"> says parents should be trusted on whether to smack children’. </w:t>
      </w:r>
      <w:r w:rsidR="00522D58" w:rsidRPr="00BF34E7">
        <w:rPr>
          <w:rFonts w:ascii="Times New Roman" w:hAnsi="Times New Roman" w:cs="Times New Roman"/>
          <w:i/>
          <w:iCs/>
          <w:sz w:val="24"/>
          <w:szCs w:val="24"/>
        </w:rPr>
        <w:t>The Guardian</w:t>
      </w:r>
      <w:r w:rsidR="00522D58">
        <w:rPr>
          <w:rFonts w:ascii="Times New Roman" w:hAnsi="Times New Roman" w:cs="Times New Roman"/>
          <w:sz w:val="24"/>
          <w:szCs w:val="24"/>
        </w:rPr>
        <w:t>. Available at:</w:t>
      </w:r>
      <w:r w:rsidR="00BF34E7" w:rsidRPr="00BF34E7">
        <w:t xml:space="preserve"> </w:t>
      </w:r>
      <w:hyperlink r:id="rId7" w:history="1">
        <w:r w:rsidR="00BF34E7" w:rsidRPr="00BF34E7">
          <w:rPr>
            <w:color w:val="0000FF"/>
            <w:u w:val="single"/>
          </w:rPr>
          <w:t>Nadhim Zahawi says parents should be trusted on whether to smack children | Child protection | The Guardian</w:t>
        </w:r>
      </w:hyperlink>
      <w:r w:rsidR="00522D58">
        <w:rPr>
          <w:rFonts w:ascii="Times New Roman" w:hAnsi="Times New Roman" w:cs="Times New Roman"/>
          <w:sz w:val="24"/>
          <w:szCs w:val="24"/>
        </w:rPr>
        <w:t xml:space="preserve">  (Accessed on: 21</w:t>
      </w:r>
      <w:r w:rsidR="00522D58" w:rsidRPr="00522D58">
        <w:rPr>
          <w:rFonts w:ascii="Times New Roman" w:hAnsi="Times New Roman" w:cs="Times New Roman"/>
          <w:sz w:val="24"/>
          <w:szCs w:val="24"/>
          <w:vertAlign w:val="superscript"/>
        </w:rPr>
        <w:t>st</w:t>
      </w:r>
      <w:r w:rsidR="00522D58">
        <w:rPr>
          <w:rFonts w:ascii="Times New Roman" w:hAnsi="Times New Roman" w:cs="Times New Roman"/>
          <w:sz w:val="24"/>
          <w:szCs w:val="24"/>
        </w:rPr>
        <w:t xml:space="preserve"> April 2022).</w:t>
      </w:r>
    </w:p>
    <w:p w14:paraId="036419CC" w14:textId="58746E47" w:rsidR="004718AE" w:rsidRDefault="004718AE"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BBC News (2020) ‘</w:t>
      </w:r>
      <w:r w:rsidR="007A1ECA">
        <w:rPr>
          <w:rFonts w:ascii="Times New Roman" w:hAnsi="Times New Roman" w:cs="Times New Roman"/>
          <w:sz w:val="24"/>
          <w:szCs w:val="24"/>
        </w:rPr>
        <w:t>Jersey becomes first British Isle to enforce smacking ban</w:t>
      </w:r>
      <w:r w:rsidR="00EE3436">
        <w:rPr>
          <w:rFonts w:ascii="Times New Roman" w:hAnsi="Times New Roman" w:cs="Times New Roman"/>
          <w:sz w:val="24"/>
          <w:szCs w:val="24"/>
        </w:rPr>
        <w:t>’.</w:t>
      </w:r>
      <w:r>
        <w:rPr>
          <w:rFonts w:ascii="Times New Roman" w:hAnsi="Times New Roman" w:cs="Times New Roman"/>
          <w:sz w:val="24"/>
          <w:szCs w:val="24"/>
        </w:rPr>
        <w:t xml:space="preserve"> Available at: </w:t>
      </w:r>
      <w:hyperlink r:id="rId8" w:anchor=":~:text=Jersey%20has%20become%20the%20first%20British%20Isle%20to,the%20same%20legal%20rights%20as%20adults%20against%20assault." w:history="1">
        <w:r w:rsidRPr="004718AE">
          <w:rPr>
            <w:color w:val="0000FF"/>
            <w:u w:val="single"/>
          </w:rPr>
          <w:t>Jersey becomes first British Isle to enforce smacking ban - BBC News</w:t>
        </w:r>
      </w:hyperlink>
      <w:r>
        <w:rPr>
          <w:rFonts w:ascii="Times New Roman" w:hAnsi="Times New Roman" w:cs="Times New Roman"/>
          <w:sz w:val="24"/>
          <w:szCs w:val="24"/>
        </w:rPr>
        <w:t xml:space="preserve"> (Accessed on: 22</w:t>
      </w:r>
      <w:r w:rsidRPr="004718AE">
        <w:rPr>
          <w:rFonts w:ascii="Times New Roman" w:hAnsi="Times New Roman" w:cs="Times New Roman"/>
          <w:sz w:val="24"/>
          <w:szCs w:val="24"/>
          <w:vertAlign w:val="superscript"/>
        </w:rPr>
        <w:t>nd</w:t>
      </w:r>
      <w:r>
        <w:rPr>
          <w:rFonts w:ascii="Times New Roman" w:hAnsi="Times New Roman" w:cs="Times New Roman"/>
          <w:sz w:val="24"/>
          <w:szCs w:val="24"/>
        </w:rPr>
        <w:t xml:space="preserve"> April 2022).</w:t>
      </w:r>
    </w:p>
    <w:p w14:paraId="12617E73" w14:textId="0A3FD0B9" w:rsidR="00662B1F" w:rsidRDefault="00662B1F"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BBC News (2021) </w:t>
      </w:r>
      <w:r w:rsidR="006624FC">
        <w:rPr>
          <w:rFonts w:ascii="Times New Roman" w:hAnsi="Times New Roman" w:cs="Times New Roman"/>
          <w:sz w:val="24"/>
          <w:szCs w:val="24"/>
        </w:rPr>
        <w:t xml:space="preserve">‘Wales has the highest child poverty rates in </w:t>
      </w:r>
      <w:r w:rsidR="00364FFC">
        <w:rPr>
          <w:rFonts w:ascii="Times New Roman" w:hAnsi="Times New Roman" w:cs="Times New Roman"/>
          <w:sz w:val="24"/>
          <w:szCs w:val="24"/>
        </w:rPr>
        <w:t xml:space="preserve">UK’. Available at: </w:t>
      </w:r>
      <w:hyperlink r:id="rId9" w:history="1">
        <w:r w:rsidR="0058143D" w:rsidRPr="0058143D">
          <w:rPr>
            <w:color w:val="0000FF"/>
            <w:u w:val="single"/>
          </w:rPr>
          <w:t>Wales 'has highest child poverty rates in UK' says Save The Children - BBC News</w:t>
        </w:r>
      </w:hyperlink>
      <w:r w:rsidR="00364FFC">
        <w:rPr>
          <w:rFonts w:ascii="Times New Roman" w:hAnsi="Times New Roman" w:cs="Times New Roman"/>
          <w:sz w:val="24"/>
          <w:szCs w:val="24"/>
        </w:rPr>
        <w:t xml:space="preserve"> (Accessed on: 22</w:t>
      </w:r>
      <w:r w:rsidR="00364FFC" w:rsidRPr="00364FFC">
        <w:rPr>
          <w:rFonts w:ascii="Times New Roman" w:hAnsi="Times New Roman" w:cs="Times New Roman"/>
          <w:sz w:val="24"/>
          <w:szCs w:val="24"/>
          <w:vertAlign w:val="superscript"/>
        </w:rPr>
        <w:t>nd</w:t>
      </w:r>
      <w:r w:rsidR="00364FFC">
        <w:rPr>
          <w:rFonts w:ascii="Times New Roman" w:hAnsi="Times New Roman" w:cs="Times New Roman"/>
          <w:sz w:val="24"/>
          <w:szCs w:val="24"/>
        </w:rPr>
        <w:t xml:space="preserve"> April 2022).</w:t>
      </w:r>
    </w:p>
    <w:p w14:paraId="70D22094" w14:textId="48A3F0F9" w:rsidR="00CB0A75" w:rsidRDefault="00CB0A75"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Besley, J. (2022) ‘Children’s Commissioner </w:t>
      </w:r>
      <w:r w:rsidR="00A01FCA">
        <w:rPr>
          <w:rFonts w:ascii="Times New Roman" w:hAnsi="Times New Roman" w:cs="Times New Roman"/>
          <w:sz w:val="24"/>
          <w:szCs w:val="24"/>
        </w:rPr>
        <w:t xml:space="preserve">calls for England to consider ban on smacking’. </w:t>
      </w:r>
      <w:r w:rsidR="00A01FCA" w:rsidRPr="00D05C9D">
        <w:rPr>
          <w:rFonts w:ascii="Times New Roman" w:hAnsi="Times New Roman" w:cs="Times New Roman"/>
          <w:i/>
          <w:iCs/>
          <w:sz w:val="24"/>
          <w:szCs w:val="24"/>
        </w:rPr>
        <w:t>The Independent</w:t>
      </w:r>
      <w:r w:rsidR="00A01FCA">
        <w:rPr>
          <w:rFonts w:ascii="Times New Roman" w:hAnsi="Times New Roman" w:cs="Times New Roman"/>
          <w:sz w:val="24"/>
          <w:szCs w:val="24"/>
        </w:rPr>
        <w:t>. Available at:</w:t>
      </w:r>
      <w:r w:rsidR="00416DBD" w:rsidRPr="00416DBD">
        <w:t xml:space="preserve"> </w:t>
      </w:r>
      <w:hyperlink r:id="rId10" w:history="1">
        <w:r w:rsidR="00416DBD" w:rsidRPr="00416DBD">
          <w:rPr>
            <w:color w:val="0000FF"/>
            <w:u w:val="single"/>
          </w:rPr>
          <w:t>Children’s commissioner calls for England to consider ban on smacking | The Independent</w:t>
        </w:r>
      </w:hyperlink>
      <w:r w:rsidR="00A01FCA">
        <w:rPr>
          <w:rFonts w:ascii="Times New Roman" w:hAnsi="Times New Roman" w:cs="Times New Roman"/>
          <w:sz w:val="24"/>
          <w:szCs w:val="24"/>
        </w:rPr>
        <w:t xml:space="preserve">  (Accessed on: 22</w:t>
      </w:r>
      <w:r w:rsidR="00A01FCA" w:rsidRPr="00A01FCA">
        <w:rPr>
          <w:rFonts w:ascii="Times New Roman" w:hAnsi="Times New Roman" w:cs="Times New Roman"/>
          <w:sz w:val="24"/>
          <w:szCs w:val="24"/>
          <w:vertAlign w:val="superscript"/>
        </w:rPr>
        <w:t>nd</w:t>
      </w:r>
      <w:r w:rsidR="00A01FCA">
        <w:rPr>
          <w:rFonts w:ascii="Times New Roman" w:hAnsi="Times New Roman" w:cs="Times New Roman"/>
          <w:sz w:val="24"/>
          <w:szCs w:val="24"/>
        </w:rPr>
        <w:t xml:space="preserve"> April 2022).</w:t>
      </w:r>
    </w:p>
    <w:p w14:paraId="633FE678" w14:textId="1CEF3EF0" w:rsidR="00231EE0" w:rsidRDefault="00231EE0"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Besley, J. Cordon, </w:t>
      </w:r>
      <w:r w:rsidR="007137B2">
        <w:rPr>
          <w:rFonts w:ascii="Times New Roman" w:hAnsi="Times New Roman" w:cs="Times New Roman"/>
          <w:sz w:val="24"/>
          <w:szCs w:val="24"/>
        </w:rPr>
        <w:t>G. (2022) ‘</w:t>
      </w:r>
      <w:r w:rsidR="003F0FBB">
        <w:rPr>
          <w:rFonts w:ascii="Times New Roman" w:hAnsi="Times New Roman" w:cs="Times New Roman"/>
          <w:sz w:val="24"/>
          <w:szCs w:val="24"/>
        </w:rPr>
        <w:t>Education Secretary rejects call for ban on smacking in England’.</w:t>
      </w:r>
      <w:r w:rsidR="006A2971">
        <w:rPr>
          <w:rFonts w:ascii="Times New Roman" w:hAnsi="Times New Roman" w:cs="Times New Roman"/>
          <w:sz w:val="24"/>
          <w:szCs w:val="24"/>
        </w:rPr>
        <w:t xml:space="preserve"> </w:t>
      </w:r>
      <w:r w:rsidR="006A2971" w:rsidRPr="00D05C9D">
        <w:rPr>
          <w:rFonts w:ascii="Times New Roman" w:hAnsi="Times New Roman" w:cs="Times New Roman"/>
          <w:i/>
          <w:iCs/>
          <w:sz w:val="24"/>
          <w:szCs w:val="24"/>
        </w:rPr>
        <w:t>The Belfast Telegraph</w:t>
      </w:r>
      <w:r w:rsidR="006A2971">
        <w:rPr>
          <w:rFonts w:ascii="Times New Roman" w:hAnsi="Times New Roman" w:cs="Times New Roman"/>
          <w:sz w:val="24"/>
          <w:szCs w:val="24"/>
        </w:rPr>
        <w:t>. Available at:</w:t>
      </w:r>
      <w:r w:rsidR="00D05C9D" w:rsidRPr="00D05C9D">
        <w:t xml:space="preserve"> </w:t>
      </w:r>
      <w:hyperlink r:id="rId11" w:history="1">
        <w:r w:rsidR="00D05C9D" w:rsidRPr="00D05C9D">
          <w:rPr>
            <w:color w:val="0000FF"/>
            <w:u w:val="single"/>
          </w:rPr>
          <w:t>Education Secretary rejects call for a smacking ban in England - BelfastTelegraph.co.uk</w:t>
        </w:r>
      </w:hyperlink>
      <w:r w:rsidR="006A2971">
        <w:rPr>
          <w:rFonts w:ascii="Times New Roman" w:hAnsi="Times New Roman" w:cs="Times New Roman"/>
          <w:sz w:val="24"/>
          <w:szCs w:val="24"/>
        </w:rPr>
        <w:t xml:space="preserve">  (Accessed on: 22</w:t>
      </w:r>
      <w:r w:rsidR="006A2971" w:rsidRPr="006A2971">
        <w:rPr>
          <w:rFonts w:ascii="Times New Roman" w:hAnsi="Times New Roman" w:cs="Times New Roman"/>
          <w:sz w:val="24"/>
          <w:szCs w:val="24"/>
          <w:vertAlign w:val="superscript"/>
        </w:rPr>
        <w:t>nd</w:t>
      </w:r>
      <w:r w:rsidR="006A2971">
        <w:rPr>
          <w:rFonts w:ascii="Times New Roman" w:hAnsi="Times New Roman" w:cs="Times New Roman"/>
          <w:sz w:val="24"/>
          <w:szCs w:val="24"/>
        </w:rPr>
        <w:t xml:space="preserve"> April 2022).</w:t>
      </w:r>
    </w:p>
    <w:p w14:paraId="687906D9" w14:textId="0879349A" w:rsidR="0052673D" w:rsidRDefault="0052673D" w:rsidP="00DF0E78">
      <w:pPr>
        <w:spacing w:line="360" w:lineRule="auto"/>
        <w:jc w:val="both"/>
        <w:rPr>
          <w:rFonts w:ascii="Times New Roman" w:hAnsi="Times New Roman" w:cs="Times New Roman"/>
          <w:sz w:val="24"/>
          <w:szCs w:val="24"/>
        </w:rPr>
      </w:pPr>
      <w:r w:rsidRPr="00567D6C">
        <w:rPr>
          <w:rFonts w:ascii="Times New Roman" w:hAnsi="Times New Roman" w:cs="Times New Roman"/>
          <w:i/>
          <w:iCs/>
          <w:sz w:val="24"/>
          <w:szCs w:val="24"/>
        </w:rPr>
        <w:t>Children Act 2004</w:t>
      </w:r>
      <w:r>
        <w:rPr>
          <w:rFonts w:ascii="Times New Roman" w:hAnsi="Times New Roman" w:cs="Times New Roman"/>
          <w:sz w:val="24"/>
          <w:szCs w:val="24"/>
        </w:rPr>
        <w:t xml:space="preserve"> </w:t>
      </w:r>
      <w:r w:rsidR="00406D18">
        <w:rPr>
          <w:rFonts w:ascii="Times New Roman" w:hAnsi="Times New Roman" w:cs="Times New Roman"/>
          <w:sz w:val="24"/>
          <w:szCs w:val="24"/>
        </w:rPr>
        <w:t>(SI 2004:31)</w:t>
      </w:r>
      <w:r w:rsidR="00567D6C">
        <w:rPr>
          <w:rFonts w:ascii="Times New Roman" w:hAnsi="Times New Roman" w:cs="Times New Roman"/>
          <w:sz w:val="24"/>
          <w:szCs w:val="24"/>
        </w:rPr>
        <w:t xml:space="preserve"> Available at: </w:t>
      </w:r>
      <w:hyperlink r:id="rId12" w:history="1">
        <w:r w:rsidR="00EB574E" w:rsidRPr="00EB574E">
          <w:rPr>
            <w:color w:val="0000FF"/>
            <w:u w:val="single"/>
          </w:rPr>
          <w:t>Children Act 2004 (legislation.gov.uk)</w:t>
        </w:r>
      </w:hyperlink>
      <w:r w:rsidR="00567D6C">
        <w:rPr>
          <w:rFonts w:ascii="Times New Roman" w:hAnsi="Times New Roman" w:cs="Times New Roman"/>
          <w:sz w:val="24"/>
          <w:szCs w:val="24"/>
        </w:rPr>
        <w:t xml:space="preserve"> (Accessed on: 21</w:t>
      </w:r>
      <w:r w:rsidR="00567D6C" w:rsidRPr="00567D6C">
        <w:rPr>
          <w:rFonts w:ascii="Times New Roman" w:hAnsi="Times New Roman" w:cs="Times New Roman"/>
          <w:sz w:val="24"/>
          <w:szCs w:val="24"/>
          <w:vertAlign w:val="superscript"/>
        </w:rPr>
        <w:t>st</w:t>
      </w:r>
      <w:r w:rsidR="00567D6C">
        <w:rPr>
          <w:rFonts w:ascii="Times New Roman" w:hAnsi="Times New Roman" w:cs="Times New Roman"/>
          <w:sz w:val="24"/>
          <w:szCs w:val="24"/>
        </w:rPr>
        <w:t xml:space="preserve"> April 2022).</w:t>
      </w:r>
    </w:p>
    <w:p w14:paraId="1652270C" w14:textId="627B31B1" w:rsidR="001326DA" w:rsidRDefault="000F746F"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Children’s</w:t>
      </w:r>
      <w:r w:rsidR="001326DA">
        <w:rPr>
          <w:rFonts w:ascii="Times New Roman" w:hAnsi="Times New Roman" w:cs="Times New Roman"/>
          <w:sz w:val="24"/>
          <w:szCs w:val="24"/>
        </w:rPr>
        <w:t xml:space="preserve"> Commissioner for Wales (2021) </w:t>
      </w:r>
      <w:r w:rsidR="00081383">
        <w:rPr>
          <w:rFonts w:ascii="Times New Roman" w:hAnsi="Times New Roman" w:cs="Times New Roman"/>
          <w:sz w:val="24"/>
          <w:szCs w:val="24"/>
        </w:rPr>
        <w:t xml:space="preserve">‘Coronavirus and me’. </w:t>
      </w:r>
      <w:r w:rsidR="00522FAA">
        <w:rPr>
          <w:rFonts w:ascii="Times New Roman" w:hAnsi="Times New Roman" w:cs="Times New Roman"/>
          <w:sz w:val="24"/>
          <w:szCs w:val="24"/>
        </w:rPr>
        <w:t xml:space="preserve">Available at: </w:t>
      </w:r>
      <w:hyperlink r:id="rId13" w:history="1">
        <w:r w:rsidR="00B178E2" w:rsidRPr="00B178E2">
          <w:rPr>
            <w:color w:val="0000FF"/>
            <w:u w:val="single"/>
          </w:rPr>
          <w:t>FINAL_formattedCVRep_EN.pdf (childcomwales.org.uk)</w:t>
        </w:r>
      </w:hyperlink>
      <w:r w:rsidR="00522FAA">
        <w:rPr>
          <w:rFonts w:ascii="Times New Roman" w:hAnsi="Times New Roman" w:cs="Times New Roman"/>
          <w:sz w:val="24"/>
          <w:szCs w:val="24"/>
        </w:rPr>
        <w:t xml:space="preserve"> (Accessed on: 22</w:t>
      </w:r>
      <w:r w:rsidR="00522FAA" w:rsidRPr="00522FAA">
        <w:rPr>
          <w:rFonts w:ascii="Times New Roman" w:hAnsi="Times New Roman" w:cs="Times New Roman"/>
          <w:sz w:val="24"/>
          <w:szCs w:val="24"/>
          <w:vertAlign w:val="superscript"/>
        </w:rPr>
        <w:t>nd</w:t>
      </w:r>
      <w:r w:rsidR="00522FAA">
        <w:rPr>
          <w:rFonts w:ascii="Times New Roman" w:hAnsi="Times New Roman" w:cs="Times New Roman"/>
          <w:sz w:val="24"/>
          <w:szCs w:val="24"/>
        </w:rPr>
        <w:t xml:space="preserve"> April 2022).</w:t>
      </w:r>
    </w:p>
    <w:p w14:paraId="72B33DF4" w14:textId="43045AC7" w:rsidR="00F549BD" w:rsidRDefault="000F746F"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Children’s</w:t>
      </w:r>
      <w:r w:rsidR="00F549BD">
        <w:rPr>
          <w:rFonts w:ascii="Times New Roman" w:hAnsi="Times New Roman" w:cs="Times New Roman"/>
          <w:sz w:val="24"/>
          <w:szCs w:val="24"/>
        </w:rPr>
        <w:t xml:space="preserve"> Commissioner for Wales (2022</w:t>
      </w:r>
      <w:r w:rsidR="00570E87">
        <w:rPr>
          <w:rFonts w:ascii="Times New Roman" w:hAnsi="Times New Roman" w:cs="Times New Roman"/>
          <w:sz w:val="24"/>
          <w:szCs w:val="24"/>
        </w:rPr>
        <w:t>a</w:t>
      </w:r>
      <w:r w:rsidR="00F549BD">
        <w:rPr>
          <w:rFonts w:ascii="Times New Roman" w:hAnsi="Times New Roman" w:cs="Times New Roman"/>
          <w:sz w:val="24"/>
          <w:szCs w:val="24"/>
        </w:rPr>
        <w:t xml:space="preserve">) </w:t>
      </w:r>
      <w:r w:rsidR="007364AA">
        <w:rPr>
          <w:rFonts w:ascii="Times New Roman" w:hAnsi="Times New Roman" w:cs="Times New Roman"/>
          <w:sz w:val="24"/>
          <w:szCs w:val="24"/>
        </w:rPr>
        <w:t>‘</w:t>
      </w:r>
      <w:r w:rsidR="00CD2A7B">
        <w:rPr>
          <w:rFonts w:ascii="Times New Roman" w:hAnsi="Times New Roman" w:cs="Times New Roman"/>
          <w:sz w:val="24"/>
          <w:szCs w:val="24"/>
        </w:rPr>
        <w:t xml:space="preserve">Our plan for all </w:t>
      </w:r>
      <w:r w:rsidR="00982E01">
        <w:rPr>
          <w:rFonts w:ascii="Times New Roman" w:hAnsi="Times New Roman" w:cs="Times New Roman"/>
          <w:sz w:val="24"/>
          <w:szCs w:val="24"/>
        </w:rPr>
        <w:t>Children and Young People 2019-22: Evaluation. April 2022</w:t>
      </w:r>
      <w:r w:rsidR="00D91967">
        <w:rPr>
          <w:rFonts w:ascii="Times New Roman" w:hAnsi="Times New Roman" w:cs="Times New Roman"/>
          <w:sz w:val="24"/>
          <w:szCs w:val="24"/>
        </w:rPr>
        <w:t xml:space="preserve">. Available at: </w:t>
      </w:r>
      <w:hyperlink r:id="rId14" w:history="1">
        <w:r w:rsidR="007A6585" w:rsidRPr="007A6585">
          <w:rPr>
            <w:color w:val="0000FF"/>
            <w:u w:val="single"/>
          </w:rPr>
          <w:t>CCFW-Three-Year-plan_Evaluation_E-2.pdf (childcomwales.org.uk)</w:t>
        </w:r>
      </w:hyperlink>
      <w:r w:rsidR="00D91967">
        <w:rPr>
          <w:rFonts w:ascii="Times New Roman" w:hAnsi="Times New Roman" w:cs="Times New Roman"/>
          <w:sz w:val="24"/>
          <w:szCs w:val="24"/>
        </w:rPr>
        <w:t xml:space="preserve"> (Accessed on: 21</w:t>
      </w:r>
      <w:r w:rsidR="00D91967" w:rsidRPr="00D91967">
        <w:rPr>
          <w:rFonts w:ascii="Times New Roman" w:hAnsi="Times New Roman" w:cs="Times New Roman"/>
          <w:sz w:val="24"/>
          <w:szCs w:val="24"/>
          <w:vertAlign w:val="superscript"/>
        </w:rPr>
        <w:t>st</w:t>
      </w:r>
      <w:r w:rsidR="00D91967">
        <w:rPr>
          <w:rFonts w:ascii="Times New Roman" w:hAnsi="Times New Roman" w:cs="Times New Roman"/>
          <w:sz w:val="24"/>
          <w:szCs w:val="24"/>
        </w:rPr>
        <w:t xml:space="preserve"> April 2022).</w:t>
      </w:r>
    </w:p>
    <w:p w14:paraId="1209F5D8" w14:textId="2C9D7A61" w:rsidR="00570E87" w:rsidRDefault="000F746F"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Children’s</w:t>
      </w:r>
      <w:r w:rsidR="00570E87">
        <w:rPr>
          <w:rFonts w:ascii="Times New Roman" w:hAnsi="Times New Roman" w:cs="Times New Roman"/>
          <w:sz w:val="24"/>
          <w:szCs w:val="24"/>
        </w:rPr>
        <w:t xml:space="preserve"> Commissioner for Wales (2022b) ‘</w:t>
      </w:r>
      <w:r w:rsidR="005C24BF">
        <w:rPr>
          <w:rFonts w:ascii="Times New Roman" w:hAnsi="Times New Roman" w:cs="Times New Roman"/>
          <w:sz w:val="24"/>
          <w:szCs w:val="24"/>
        </w:rPr>
        <w:t xml:space="preserve">The Right Way: A Human Rights Approach </w:t>
      </w:r>
      <w:r w:rsidR="00E37B4D">
        <w:rPr>
          <w:rFonts w:ascii="Times New Roman" w:hAnsi="Times New Roman" w:cs="Times New Roman"/>
          <w:sz w:val="24"/>
          <w:szCs w:val="24"/>
        </w:rPr>
        <w:t xml:space="preserve">to Education in Wales’. Available at: </w:t>
      </w:r>
      <w:hyperlink r:id="rId15" w:history="1">
        <w:r w:rsidR="007364AA" w:rsidRPr="007364AA">
          <w:rPr>
            <w:color w:val="0000FF"/>
            <w:u w:val="single"/>
          </w:rPr>
          <w:t>TheRightWayEducation_ENG.pdf (childcomwales.org.uk)</w:t>
        </w:r>
      </w:hyperlink>
      <w:r w:rsidR="00E37B4D">
        <w:rPr>
          <w:rFonts w:ascii="Times New Roman" w:hAnsi="Times New Roman" w:cs="Times New Roman"/>
          <w:sz w:val="24"/>
          <w:szCs w:val="24"/>
        </w:rPr>
        <w:t xml:space="preserve"> (Accessed on: 22</w:t>
      </w:r>
      <w:r w:rsidR="00E37B4D" w:rsidRPr="00E37B4D">
        <w:rPr>
          <w:rFonts w:ascii="Times New Roman" w:hAnsi="Times New Roman" w:cs="Times New Roman"/>
          <w:sz w:val="24"/>
          <w:szCs w:val="24"/>
          <w:vertAlign w:val="superscript"/>
        </w:rPr>
        <w:t>nd</w:t>
      </w:r>
      <w:r w:rsidR="00E37B4D">
        <w:rPr>
          <w:rFonts w:ascii="Times New Roman" w:hAnsi="Times New Roman" w:cs="Times New Roman"/>
          <w:sz w:val="24"/>
          <w:szCs w:val="24"/>
        </w:rPr>
        <w:t xml:space="preserve"> April 2022).</w:t>
      </w:r>
    </w:p>
    <w:p w14:paraId="7F7A3E5D" w14:textId="36BD1A74" w:rsidR="00F7494A" w:rsidRDefault="00F7494A"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College of Policing (2014) </w:t>
      </w:r>
      <w:r w:rsidR="00C25AD3">
        <w:rPr>
          <w:rFonts w:ascii="Times New Roman" w:hAnsi="Times New Roman" w:cs="Times New Roman"/>
          <w:sz w:val="24"/>
          <w:szCs w:val="24"/>
        </w:rPr>
        <w:t xml:space="preserve">‘Major investigation and public protection: Key definitions’. </w:t>
      </w:r>
      <w:r w:rsidR="006306D9" w:rsidRPr="00BF34E7">
        <w:rPr>
          <w:rFonts w:ascii="Times New Roman" w:hAnsi="Times New Roman" w:cs="Times New Roman"/>
          <w:i/>
          <w:iCs/>
          <w:sz w:val="24"/>
          <w:szCs w:val="24"/>
        </w:rPr>
        <w:t>College of Policing, Authorised Professional Practice.</w:t>
      </w:r>
      <w:r w:rsidR="006306D9">
        <w:rPr>
          <w:rFonts w:ascii="Times New Roman" w:hAnsi="Times New Roman" w:cs="Times New Roman"/>
          <w:sz w:val="24"/>
          <w:szCs w:val="24"/>
        </w:rPr>
        <w:t xml:space="preserve"> Available at: </w:t>
      </w:r>
      <w:hyperlink r:id="rId16" w:anchor="physical-abuse" w:history="1">
        <w:r w:rsidR="00D75A39" w:rsidRPr="00D75A39">
          <w:rPr>
            <w:color w:val="0000FF"/>
            <w:u w:val="single"/>
          </w:rPr>
          <w:t>Key definitions (college.police.uk)</w:t>
        </w:r>
      </w:hyperlink>
      <w:r w:rsidR="006306D9">
        <w:rPr>
          <w:rFonts w:ascii="Times New Roman" w:hAnsi="Times New Roman" w:cs="Times New Roman"/>
          <w:sz w:val="24"/>
          <w:szCs w:val="24"/>
        </w:rPr>
        <w:t xml:space="preserve"> (Accessed on: 21</w:t>
      </w:r>
      <w:r w:rsidR="006306D9" w:rsidRPr="006306D9">
        <w:rPr>
          <w:rFonts w:ascii="Times New Roman" w:hAnsi="Times New Roman" w:cs="Times New Roman"/>
          <w:sz w:val="24"/>
          <w:szCs w:val="24"/>
          <w:vertAlign w:val="superscript"/>
        </w:rPr>
        <w:t>st</w:t>
      </w:r>
      <w:r w:rsidR="006306D9">
        <w:rPr>
          <w:rFonts w:ascii="Times New Roman" w:hAnsi="Times New Roman" w:cs="Times New Roman"/>
          <w:sz w:val="24"/>
          <w:szCs w:val="24"/>
        </w:rPr>
        <w:t xml:space="preserve"> April 2022).</w:t>
      </w:r>
    </w:p>
    <w:p w14:paraId="2921C240" w14:textId="06BA8D6E" w:rsidR="0077488E" w:rsidRDefault="0077488E"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Cook</w:t>
      </w:r>
      <w:r w:rsidR="00E506DA">
        <w:rPr>
          <w:rFonts w:ascii="Times New Roman" w:hAnsi="Times New Roman" w:cs="Times New Roman"/>
          <w:sz w:val="24"/>
          <w:szCs w:val="24"/>
        </w:rPr>
        <w:t>, M. Crowley, A. Thomas, N. (2008) ‘Evalu</w:t>
      </w:r>
      <w:r w:rsidR="005805FF">
        <w:rPr>
          <w:rFonts w:ascii="Times New Roman" w:hAnsi="Times New Roman" w:cs="Times New Roman"/>
          <w:sz w:val="24"/>
          <w:szCs w:val="24"/>
        </w:rPr>
        <w:t xml:space="preserve">ating the Children’s Commissioner for Wales’. </w:t>
      </w:r>
      <w:r w:rsidR="005805FF" w:rsidRPr="000D02CE">
        <w:rPr>
          <w:rFonts w:ascii="Times New Roman" w:hAnsi="Times New Roman" w:cs="Times New Roman"/>
          <w:i/>
          <w:iCs/>
          <w:sz w:val="24"/>
          <w:szCs w:val="24"/>
        </w:rPr>
        <w:t xml:space="preserve">Swansea University and University of </w:t>
      </w:r>
      <w:r w:rsidR="002F4A54" w:rsidRPr="000D02CE">
        <w:rPr>
          <w:rFonts w:ascii="Times New Roman" w:hAnsi="Times New Roman" w:cs="Times New Roman"/>
          <w:i/>
          <w:iCs/>
          <w:sz w:val="24"/>
          <w:szCs w:val="24"/>
        </w:rPr>
        <w:t>Central Lancashire</w:t>
      </w:r>
      <w:r w:rsidR="002F4A54">
        <w:rPr>
          <w:rFonts w:ascii="Times New Roman" w:hAnsi="Times New Roman" w:cs="Times New Roman"/>
          <w:sz w:val="24"/>
          <w:szCs w:val="24"/>
        </w:rPr>
        <w:t xml:space="preserve">. </w:t>
      </w:r>
      <w:r w:rsidR="00052704">
        <w:rPr>
          <w:rFonts w:ascii="Times New Roman" w:hAnsi="Times New Roman" w:cs="Times New Roman"/>
          <w:sz w:val="24"/>
          <w:szCs w:val="24"/>
        </w:rPr>
        <w:t xml:space="preserve">Available at: </w:t>
      </w:r>
      <w:hyperlink r:id="rId17" w:history="1">
        <w:r w:rsidR="001D1C5C" w:rsidRPr="001D1C5C">
          <w:rPr>
            <w:color w:val="0000FF"/>
            <w:u w:val="single"/>
          </w:rPr>
          <w:t>CCfW-Evaluation.pdf (childcomwales.org.uk)</w:t>
        </w:r>
      </w:hyperlink>
      <w:r w:rsidR="00052704">
        <w:rPr>
          <w:rFonts w:ascii="Times New Roman" w:hAnsi="Times New Roman" w:cs="Times New Roman"/>
          <w:sz w:val="24"/>
          <w:szCs w:val="24"/>
        </w:rPr>
        <w:t xml:space="preserve"> (Accessed on: 21</w:t>
      </w:r>
      <w:r w:rsidR="00052704" w:rsidRPr="00052704">
        <w:rPr>
          <w:rFonts w:ascii="Times New Roman" w:hAnsi="Times New Roman" w:cs="Times New Roman"/>
          <w:sz w:val="24"/>
          <w:szCs w:val="24"/>
          <w:vertAlign w:val="superscript"/>
        </w:rPr>
        <w:t>st</w:t>
      </w:r>
      <w:r w:rsidR="00052704">
        <w:rPr>
          <w:rFonts w:ascii="Times New Roman" w:hAnsi="Times New Roman" w:cs="Times New Roman"/>
          <w:sz w:val="24"/>
          <w:szCs w:val="24"/>
        </w:rPr>
        <w:t xml:space="preserve"> April 2022).</w:t>
      </w:r>
    </w:p>
    <w:p w14:paraId="0C93A99E" w14:textId="40F59A00" w:rsidR="00D92F64" w:rsidRDefault="00F212D4"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Cooper</w:t>
      </w:r>
      <w:r w:rsidR="00FE2652">
        <w:rPr>
          <w:rFonts w:ascii="Times New Roman" w:hAnsi="Times New Roman" w:cs="Times New Roman"/>
          <w:sz w:val="24"/>
          <w:szCs w:val="24"/>
        </w:rPr>
        <w:t>. M. (2014)</w:t>
      </w:r>
      <w:r w:rsidR="00C87ACD">
        <w:rPr>
          <w:rFonts w:ascii="Times New Roman" w:hAnsi="Times New Roman" w:cs="Times New Roman"/>
          <w:sz w:val="24"/>
          <w:szCs w:val="24"/>
        </w:rPr>
        <w:t xml:space="preserve"> ‘Everyday teacher leadership</w:t>
      </w:r>
      <w:r w:rsidR="000362F4">
        <w:rPr>
          <w:rFonts w:ascii="Times New Roman" w:hAnsi="Times New Roman" w:cs="Times New Roman"/>
          <w:sz w:val="24"/>
          <w:szCs w:val="24"/>
        </w:rPr>
        <w:t xml:space="preserve">: A </w:t>
      </w:r>
      <w:r w:rsidR="00AA1E86">
        <w:rPr>
          <w:rFonts w:ascii="Times New Roman" w:hAnsi="Times New Roman" w:cs="Times New Roman"/>
          <w:sz w:val="24"/>
          <w:szCs w:val="24"/>
        </w:rPr>
        <w:t>reconceptualization</w:t>
      </w:r>
      <w:r w:rsidR="000362F4">
        <w:rPr>
          <w:rFonts w:ascii="Times New Roman" w:hAnsi="Times New Roman" w:cs="Times New Roman"/>
          <w:sz w:val="24"/>
          <w:szCs w:val="24"/>
        </w:rPr>
        <w:t xml:space="preserve"> for early childhood education’. </w:t>
      </w:r>
      <w:r w:rsidR="004A3F93" w:rsidRPr="000D02CE">
        <w:rPr>
          <w:rFonts w:ascii="Times New Roman" w:hAnsi="Times New Roman" w:cs="Times New Roman"/>
          <w:i/>
          <w:iCs/>
          <w:sz w:val="24"/>
          <w:szCs w:val="24"/>
        </w:rPr>
        <w:t>Journal of Educational Leadership, Policy and Practice</w:t>
      </w:r>
      <w:r w:rsidR="004A3F93">
        <w:rPr>
          <w:rFonts w:ascii="Times New Roman" w:hAnsi="Times New Roman" w:cs="Times New Roman"/>
          <w:sz w:val="24"/>
          <w:szCs w:val="24"/>
        </w:rPr>
        <w:t xml:space="preserve">. Available at: </w:t>
      </w:r>
      <w:hyperlink r:id="rId18" w:history="1">
        <w:r w:rsidR="00AA1E86" w:rsidRPr="00AA1E86">
          <w:rPr>
            <w:color w:val="0000FF"/>
            <w:u w:val="single"/>
          </w:rPr>
          <w:t>Everyday Leadership - early childhood.pdf</w:t>
        </w:r>
      </w:hyperlink>
      <w:r w:rsidR="004A3F93">
        <w:rPr>
          <w:rFonts w:ascii="Times New Roman" w:hAnsi="Times New Roman" w:cs="Times New Roman"/>
          <w:sz w:val="24"/>
          <w:szCs w:val="24"/>
        </w:rPr>
        <w:t xml:space="preserve">  (Accessed on: </w:t>
      </w:r>
      <w:r w:rsidR="0095572C">
        <w:rPr>
          <w:rFonts w:ascii="Times New Roman" w:hAnsi="Times New Roman" w:cs="Times New Roman"/>
          <w:sz w:val="24"/>
          <w:szCs w:val="24"/>
        </w:rPr>
        <w:t>15</w:t>
      </w:r>
      <w:r w:rsidR="0095572C" w:rsidRPr="0095572C">
        <w:rPr>
          <w:rFonts w:ascii="Times New Roman" w:hAnsi="Times New Roman" w:cs="Times New Roman"/>
          <w:sz w:val="24"/>
          <w:szCs w:val="24"/>
          <w:vertAlign w:val="superscript"/>
        </w:rPr>
        <w:t>th</w:t>
      </w:r>
      <w:r w:rsidR="0095572C">
        <w:rPr>
          <w:rFonts w:ascii="Times New Roman" w:hAnsi="Times New Roman" w:cs="Times New Roman"/>
          <w:sz w:val="24"/>
          <w:szCs w:val="24"/>
        </w:rPr>
        <w:t xml:space="preserve"> April 2022).</w:t>
      </w:r>
    </w:p>
    <w:p w14:paraId="562F2D01" w14:textId="1324573E" w:rsidR="00D92F64" w:rsidRDefault="001151F5"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Daly, M. Byers, E. Taylor, W. (2009) </w:t>
      </w:r>
      <w:r w:rsidR="00E61A86" w:rsidRPr="00165E63">
        <w:rPr>
          <w:rFonts w:ascii="Times New Roman" w:hAnsi="Times New Roman" w:cs="Times New Roman"/>
          <w:i/>
          <w:iCs/>
          <w:sz w:val="24"/>
          <w:szCs w:val="24"/>
        </w:rPr>
        <w:t>Early Years Management in Practice</w:t>
      </w:r>
      <w:r w:rsidR="00E61A86">
        <w:rPr>
          <w:rFonts w:ascii="Times New Roman" w:hAnsi="Times New Roman" w:cs="Times New Roman"/>
          <w:sz w:val="24"/>
          <w:szCs w:val="24"/>
        </w:rPr>
        <w:t xml:space="preserve">. </w:t>
      </w:r>
      <w:r w:rsidR="006D1601">
        <w:rPr>
          <w:rFonts w:ascii="Times New Roman" w:hAnsi="Times New Roman" w:cs="Times New Roman"/>
          <w:sz w:val="24"/>
          <w:szCs w:val="24"/>
        </w:rPr>
        <w:t>2</w:t>
      </w:r>
      <w:r w:rsidR="006D1601" w:rsidRPr="006D1601">
        <w:rPr>
          <w:rFonts w:ascii="Times New Roman" w:hAnsi="Times New Roman" w:cs="Times New Roman"/>
          <w:sz w:val="24"/>
          <w:szCs w:val="24"/>
          <w:vertAlign w:val="superscript"/>
        </w:rPr>
        <w:t>nd</w:t>
      </w:r>
      <w:r w:rsidR="006D1601">
        <w:rPr>
          <w:rFonts w:ascii="Times New Roman" w:hAnsi="Times New Roman" w:cs="Times New Roman"/>
          <w:sz w:val="24"/>
          <w:szCs w:val="24"/>
        </w:rPr>
        <w:t xml:space="preserve"> Edition. Essex: Heinemann.</w:t>
      </w:r>
    </w:p>
    <w:p w14:paraId="1F670A1C" w14:textId="76BAF556" w:rsidR="007A3F1D" w:rsidRDefault="007A3F1D"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Dyer, </w:t>
      </w:r>
      <w:r w:rsidR="00CC1461">
        <w:rPr>
          <w:rFonts w:ascii="Times New Roman" w:hAnsi="Times New Roman" w:cs="Times New Roman"/>
          <w:sz w:val="24"/>
          <w:szCs w:val="24"/>
        </w:rPr>
        <w:t xml:space="preserve">M. (2018) ‘Being a professional or practising professionally’. </w:t>
      </w:r>
      <w:r w:rsidR="003A015E" w:rsidRPr="00272717">
        <w:rPr>
          <w:rFonts w:ascii="Times New Roman" w:hAnsi="Times New Roman" w:cs="Times New Roman"/>
          <w:i/>
          <w:iCs/>
          <w:sz w:val="24"/>
          <w:szCs w:val="24"/>
        </w:rPr>
        <w:t xml:space="preserve">European Early Childhood </w:t>
      </w:r>
      <w:r w:rsidR="005A191C" w:rsidRPr="00272717">
        <w:rPr>
          <w:rFonts w:ascii="Times New Roman" w:hAnsi="Times New Roman" w:cs="Times New Roman"/>
          <w:i/>
          <w:iCs/>
          <w:sz w:val="24"/>
          <w:szCs w:val="24"/>
        </w:rPr>
        <w:t>Education Research Journal.</w:t>
      </w:r>
      <w:r w:rsidR="005A191C">
        <w:rPr>
          <w:rFonts w:ascii="Times New Roman" w:hAnsi="Times New Roman" w:cs="Times New Roman"/>
          <w:sz w:val="24"/>
          <w:szCs w:val="24"/>
        </w:rPr>
        <w:t xml:space="preserve"> Vol 26:3. </w:t>
      </w:r>
      <w:r w:rsidR="003802FD">
        <w:rPr>
          <w:rFonts w:ascii="Times New Roman" w:hAnsi="Times New Roman" w:cs="Times New Roman"/>
          <w:sz w:val="24"/>
          <w:szCs w:val="24"/>
        </w:rPr>
        <w:t xml:space="preserve">Available at: </w:t>
      </w:r>
      <w:hyperlink r:id="rId19" w:history="1">
        <w:r w:rsidR="00272717" w:rsidRPr="00272717">
          <w:rPr>
            <w:color w:val="0000FF"/>
            <w:u w:val="single"/>
          </w:rPr>
          <w:t>Being a professional or practising professionally.pdf</w:t>
        </w:r>
      </w:hyperlink>
      <w:r w:rsidR="003802FD">
        <w:rPr>
          <w:rFonts w:ascii="Times New Roman" w:hAnsi="Times New Roman" w:cs="Times New Roman"/>
          <w:sz w:val="24"/>
          <w:szCs w:val="24"/>
        </w:rPr>
        <w:t xml:space="preserve"> (Accessed on: </w:t>
      </w:r>
      <w:r w:rsidR="00272717">
        <w:rPr>
          <w:rFonts w:ascii="Times New Roman" w:hAnsi="Times New Roman" w:cs="Times New Roman"/>
          <w:sz w:val="24"/>
          <w:szCs w:val="24"/>
        </w:rPr>
        <w:t>21</w:t>
      </w:r>
      <w:r w:rsidR="00272717" w:rsidRPr="00272717">
        <w:rPr>
          <w:rFonts w:ascii="Times New Roman" w:hAnsi="Times New Roman" w:cs="Times New Roman"/>
          <w:sz w:val="24"/>
          <w:szCs w:val="24"/>
          <w:vertAlign w:val="superscript"/>
        </w:rPr>
        <w:t>st</w:t>
      </w:r>
      <w:r w:rsidR="00272717">
        <w:rPr>
          <w:rFonts w:ascii="Times New Roman" w:hAnsi="Times New Roman" w:cs="Times New Roman"/>
          <w:sz w:val="24"/>
          <w:szCs w:val="24"/>
        </w:rPr>
        <w:t xml:space="preserve"> April 2022). </w:t>
      </w:r>
    </w:p>
    <w:p w14:paraId="772219AD" w14:textId="18D6D8EB" w:rsidR="00E41704" w:rsidRDefault="00E41704"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Donaldson</w:t>
      </w:r>
      <w:r w:rsidR="0035235A">
        <w:rPr>
          <w:rFonts w:ascii="Times New Roman" w:hAnsi="Times New Roman" w:cs="Times New Roman"/>
          <w:sz w:val="24"/>
          <w:szCs w:val="24"/>
        </w:rPr>
        <w:t>, G.</w:t>
      </w:r>
      <w:r>
        <w:rPr>
          <w:rFonts w:ascii="Times New Roman" w:hAnsi="Times New Roman" w:cs="Times New Roman"/>
          <w:sz w:val="24"/>
          <w:szCs w:val="24"/>
        </w:rPr>
        <w:t xml:space="preserve"> (2018) </w:t>
      </w:r>
      <w:r w:rsidR="0035235A">
        <w:rPr>
          <w:rFonts w:ascii="Times New Roman" w:hAnsi="Times New Roman" w:cs="Times New Roman"/>
          <w:sz w:val="24"/>
          <w:szCs w:val="24"/>
        </w:rPr>
        <w:t>‘Successful Future</w:t>
      </w:r>
      <w:r w:rsidR="007D1DE1">
        <w:rPr>
          <w:rFonts w:ascii="Times New Roman" w:hAnsi="Times New Roman" w:cs="Times New Roman"/>
          <w:sz w:val="24"/>
          <w:szCs w:val="24"/>
        </w:rPr>
        <w:t xml:space="preserve">: Independent review of curriculum and assessment arrangements </w:t>
      </w:r>
      <w:r w:rsidR="008E05FF">
        <w:rPr>
          <w:rFonts w:ascii="Times New Roman" w:hAnsi="Times New Roman" w:cs="Times New Roman"/>
          <w:sz w:val="24"/>
          <w:szCs w:val="24"/>
        </w:rPr>
        <w:t xml:space="preserve">in Wales’. </w:t>
      </w:r>
      <w:r w:rsidR="008E05FF" w:rsidRPr="000D02CE">
        <w:rPr>
          <w:rFonts w:ascii="Times New Roman" w:hAnsi="Times New Roman" w:cs="Times New Roman"/>
          <w:i/>
          <w:iCs/>
          <w:sz w:val="24"/>
          <w:szCs w:val="24"/>
        </w:rPr>
        <w:t>Welsh Government</w:t>
      </w:r>
      <w:r w:rsidR="008E05FF">
        <w:rPr>
          <w:rFonts w:ascii="Times New Roman" w:hAnsi="Times New Roman" w:cs="Times New Roman"/>
          <w:sz w:val="24"/>
          <w:szCs w:val="24"/>
        </w:rPr>
        <w:t xml:space="preserve">. Available at: </w:t>
      </w:r>
      <w:hyperlink r:id="rId20" w:history="1">
        <w:r w:rsidR="00936DA1" w:rsidRPr="00936DA1">
          <w:rPr>
            <w:color w:val="0000FF"/>
            <w:u w:val="single"/>
          </w:rPr>
          <w:t>successful-futures.pdf (gov.wales)</w:t>
        </w:r>
      </w:hyperlink>
      <w:r w:rsidR="008E05FF">
        <w:rPr>
          <w:rFonts w:ascii="Times New Roman" w:hAnsi="Times New Roman" w:cs="Times New Roman"/>
          <w:sz w:val="24"/>
          <w:szCs w:val="24"/>
        </w:rPr>
        <w:t xml:space="preserve"> (Accessed on: 16</w:t>
      </w:r>
      <w:r w:rsidR="008E05FF" w:rsidRPr="008E05FF">
        <w:rPr>
          <w:rFonts w:ascii="Times New Roman" w:hAnsi="Times New Roman" w:cs="Times New Roman"/>
          <w:sz w:val="24"/>
          <w:szCs w:val="24"/>
          <w:vertAlign w:val="superscript"/>
        </w:rPr>
        <w:t>th</w:t>
      </w:r>
      <w:r w:rsidR="008E05FF">
        <w:rPr>
          <w:rFonts w:ascii="Times New Roman" w:hAnsi="Times New Roman" w:cs="Times New Roman"/>
          <w:sz w:val="24"/>
          <w:szCs w:val="24"/>
        </w:rPr>
        <w:t xml:space="preserve"> April 2022).</w:t>
      </w:r>
    </w:p>
    <w:p w14:paraId="4D2889A5" w14:textId="0452D5F7" w:rsidR="001906A7" w:rsidRDefault="001906A7"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Elkin, M. (2020) ‘Child Physical Abuse in England and Wales: year ending March 2019’. </w:t>
      </w:r>
      <w:r w:rsidRPr="001906A7">
        <w:rPr>
          <w:rFonts w:ascii="Times New Roman" w:hAnsi="Times New Roman" w:cs="Times New Roman"/>
          <w:i/>
          <w:iCs/>
          <w:sz w:val="24"/>
          <w:szCs w:val="24"/>
        </w:rPr>
        <w:t>Office of National Statistics</w:t>
      </w:r>
      <w:r>
        <w:rPr>
          <w:rFonts w:ascii="Times New Roman" w:hAnsi="Times New Roman" w:cs="Times New Roman"/>
          <w:sz w:val="24"/>
          <w:szCs w:val="24"/>
        </w:rPr>
        <w:t xml:space="preserve">. Available at: </w:t>
      </w:r>
      <w:hyperlink r:id="rId21" w:history="1">
        <w:r w:rsidRPr="006817F2">
          <w:rPr>
            <w:color w:val="0000FF"/>
            <w:u w:val="single"/>
          </w:rPr>
          <w:t>Child physical abuse in England and Wales - Office for National Statistics (ons.gov.uk)</w:t>
        </w:r>
      </w:hyperlink>
      <w:r>
        <w:rPr>
          <w:rFonts w:ascii="Times New Roman" w:hAnsi="Times New Roman" w:cs="Times New Roman"/>
          <w:sz w:val="24"/>
          <w:szCs w:val="24"/>
        </w:rPr>
        <w:t xml:space="preserve"> (Accessed on: 21</w:t>
      </w:r>
      <w:r w:rsidRPr="0008475C">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2022).</w:t>
      </w:r>
    </w:p>
    <w:p w14:paraId="1636D7A1" w14:textId="19D65D4B" w:rsidR="002874A4" w:rsidRDefault="00D92F64"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Garvey, D. (2017)</w:t>
      </w:r>
      <w:r w:rsidR="006D1601">
        <w:rPr>
          <w:rFonts w:ascii="Times New Roman" w:hAnsi="Times New Roman" w:cs="Times New Roman"/>
          <w:sz w:val="24"/>
          <w:szCs w:val="24"/>
        </w:rPr>
        <w:t xml:space="preserve"> </w:t>
      </w:r>
      <w:r w:rsidR="00F975BD" w:rsidRPr="001E5F20">
        <w:rPr>
          <w:rFonts w:ascii="Times New Roman" w:hAnsi="Times New Roman" w:cs="Times New Roman"/>
          <w:i/>
          <w:iCs/>
          <w:sz w:val="24"/>
          <w:szCs w:val="24"/>
        </w:rPr>
        <w:t>Performance Management in Early Years Settings: A practical guide for leaders and managers</w:t>
      </w:r>
      <w:r w:rsidR="00E0239C" w:rsidRPr="001E5F20">
        <w:rPr>
          <w:rFonts w:ascii="Times New Roman" w:hAnsi="Times New Roman" w:cs="Times New Roman"/>
          <w:i/>
          <w:iCs/>
          <w:sz w:val="24"/>
          <w:szCs w:val="24"/>
        </w:rPr>
        <w:t>.</w:t>
      </w:r>
      <w:r w:rsidR="00E0239C">
        <w:rPr>
          <w:rFonts w:ascii="Times New Roman" w:hAnsi="Times New Roman" w:cs="Times New Roman"/>
          <w:sz w:val="24"/>
          <w:szCs w:val="24"/>
        </w:rPr>
        <w:t xml:space="preserve"> London and </w:t>
      </w:r>
      <w:r w:rsidR="001E5F20">
        <w:rPr>
          <w:rFonts w:ascii="Times New Roman" w:hAnsi="Times New Roman" w:cs="Times New Roman"/>
          <w:sz w:val="24"/>
          <w:szCs w:val="24"/>
        </w:rPr>
        <w:t>Philadelphia</w:t>
      </w:r>
      <w:r w:rsidR="00E0239C">
        <w:rPr>
          <w:rFonts w:ascii="Times New Roman" w:hAnsi="Times New Roman" w:cs="Times New Roman"/>
          <w:sz w:val="24"/>
          <w:szCs w:val="24"/>
        </w:rPr>
        <w:t xml:space="preserve">: </w:t>
      </w:r>
      <w:r w:rsidR="001E5F20">
        <w:rPr>
          <w:rFonts w:ascii="Times New Roman" w:hAnsi="Times New Roman" w:cs="Times New Roman"/>
          <w:sz w:val="24"/>
          <w:szCs w:val="24"/>
        </w:rPr>
        <w:t>Jessica Kingsley Publishers.</w:t>
      </w:r>
    </w:p>
    <w:p w14:paraId="4BF7FB2F" w14:textId="3975CB59" w:rsidR="006B24C0" w:rsidRDefault="006B24C0"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Gaunt, C. (2022) ;</w:t>
      </w:r>
      <w:r w:rsidR="00610838">
        <w:rPr>
          <w:rFonts w:ascii="Times New Roman" w:hAnsi="Times New Roman" w:cs="Times New Roman"/>
          <w:sz w:val="24"/>
          <w:szCs w:val="24"/>
        </w:rPr>
        <w:t xml:space="preserve">Settings collect donations for families in war-torn Ukraine’. </w:t>
      </w:r>
      <w:r w:rsidR="00610838" w:rsidRPr="001E56A2">
        <w:rPr>
          <w:rFonts w:ascii="Times New Roman" w:hAnsi="Times New Roman" w:cs="Times New Roman"/>
          <w:i/>
          <w:iCs/>
          <w:sz w:val="24"/>
          <w:szCs w:val="24"/>
        </w:rPr>
        <w:t>Nursery World</w:t>
      </w:r>
      <w:r w:rsidR="00610838">
        <w:rPr>
          <w:rFonts w:ascii="Times New Roman" w:hAnsi="Times New Roman" w:cs="Times New Roman"/>
          <w:sz w:val="24"/>
          <w:szCs w:val="24"/>
        </w:rPr>
        <w:t>. April 2022. pp</w:t>
      </w:r>
      <w:r w:rsidR="001E56A2">
        <w:rPr>
          <w:rFonts w:ascii="Times New Roman" w:hAnsi="Times New Roman" w:cs="Times New Roman"/>
          <w:sz w:val="24"/>
          <w:szCs w:val="24"/>
        </w:rPr>
        <w:t>6-7.</w:t>
      </w:r>
    </w:p>
    <w:p w14:paraId="066DB92F" w14:textId="5B167C6E" w:rsidR="00A4617E" w:rsidRDefault="00A4617E"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Goldstein, S. (2012) </w:t>
      </w:r>
      <w:r w:rsidRPr="00CE4CA9">
        <w:rPr>
          <w:rFonts w:ascii="Times New Roman" w:hAnsi="Times New Roman" w:cs="Times New Roman"/>
          <w:i/>
          <w:iCs/>
          <w:sz w:val="24"/>
          <w:szCs w:val="24"/>
        </w:rPr>
        <w:t>Handbook of Resilience in Children</w:t>
      </w:r>
      <w:r w:rsidR="002F3F94" w:rsidRPr="00CE4CA9">
        <w:rPr>
          <w:rFonts w:ascii="Times New Roman" w:hAnsi="Times New Roman" w:cs="Times New Roman"/>
          <w:i/>
          <w:iCs/>
          <w:sz w:val="24"/>
          <w:szCs w:val="24"/>
        </w:rPr>
        <w:t>.</w:t>
      </w:r>
      <w:r w:rsidR="002F3F94">
        <w:rPr>
          <w:rFonts w:ascii="Times New Roman" w:hAnsi="Times New Roman" w:cs="Times New Roman"/>
          <w:sz w:val="24"/>
          <w:szCs w:val="24"/>
        </w:rPr>
        <w:t xml:space="preserve"> New York: Springer. </w:t>
      </w:r>
    </w:p>
    <w:p w14:paraId="57C4642E" w14:textId="69F4B5B4" w:rsidR="00FA02C5" w:rsidRDefault="00FA02C5"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Grimmer, T. (2022) ‘Early Years Expert Tamsin Grimmer on how to talk to children about war’</w:t>
      </w:r>
      <w:r w:rsidR="001E7378">
        <w:rPr>
          <w:rFonts w:ascii="Times New Roman" w:hAnsi="Times New Roman" w:cs="Times New Roman"/>
          <w:sz w:val="24"/>
          <w:szCs w:val="24"/>
        </w:rPr>
        <w:t xml:space="preserve">. </w:t>
      </w:r>
      <w:r w:rsidR="001E7378" w:rsidRPr="001E56A2">
        <w:rPr>
          <w:rFonts w:ascii="Times New Roman" w:hAnsi="Times New Roman" w:cs="Times New Roman"/>
          <w:i/>
          <w:iCs/>
          <w:sz w:val="24"/>
          <w:szCs w:val="24"/>
        </w:rPr>
        <w:t>Nursery World</w:t>
      </w:r>
      <w:r w:rsidR="001E7378">
        <w:rPr>
          <w:rFonts w:ascii="Times New Roman" w:hAnsi="Times New Roman" w:cs="Times New Roman"/>
          <w:sz w:val="24"/>
          <w:szCs w:val="24"/>
        </w:rPr>
        <w:t xml:space="preserve">. </w:t>
      </w:r>
      <w:r w:rsidR="006F13A9">
        <w:rPr>
          <w:rFonts w:ascii="Times New Roman" w:hAnsi="Times New Roman" w:cs="Times New Roman"/>
          <w:sz w:val="24"/>
          <w:szCs w:val="24"/>
        </w:rPr>
        <w:t>April 2022. p</w:t>
      </w:r>
      <w:r w:rsidR="006B24C0">
        <w:rPr>
          <w:rFonts w:ascii="Times New Roman" w:hAnsi="Times New Roman" w:cs="Times New Roman"/>
          <w:sz w:val="24"/>
          <w:szCs w:val="24"/>
        </w:rPr>
        <w:t>7.</w:t>
      </w:r>
    </w:p>
    <w:p w14:paraId="26C36D19" w14:textId="793BAA31" w:rsidR="00216102" w:rsidRDefault="00216102"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Hadfield, M. </w:t>
      </w:r>
      <w:r w:rsidR="003D2F2E">
        <w:rPr>
          <w:rFonts w:ascii="Times New Roman" w:hAnsi="Times New Roman" w:cs="Times New Roman"/>
          <w:sz w:val="24"/>
          <w:szCs w:val="24"/>
        </w:rPr>
        <w:t xml:space="preserve">Jopling, M. Needham, M. (2015) </w:t>
      </w:r>
      <w:r w:rsidR="003D2F2E" w:rsidRPr="00835545">
        <w:rPr>
          <w:rFonts w:ascii="Times New Roman" w:hAnsi="Times New Roman" w:cs="Times New Roman"/>
          <w:i/>
          <w:iCs/>
          <w:sz w:val="24"/>
          <w:szCs w:val="24"/>
        </w:rPr>
        <w:t xml:space="preserve">Practice Leadership in the Early Years: </w:t>
      </w:r>
      <w:r w:rsidR="00400157" w:rsidRPr="00835545">
        <w:rPr>
          <w:rFonts w:ascii="Times New Roman" w:hAnsi="Times New Roman" w:cs="Times New Roman"/>
          <w:i/>
          <w:iCs/>
          <w:sz w:val="24"/>
          <w:szCs w:val="24"/>
        </w:rPr>
        <w:t>Becoming, Being and Developing as a Leader</w:t>
      </w:r>
      <w:r w:rsidR="00400157">
        <w:rPr>
          <w:rFonts w:ascii="Times New Roman" w:hAnsi="Times New Roman" w:cs="Times New Roman"/>
          <w:sz w:val="24"/>
          <w:szCs w:val="24"/>
        </w:rPr>
        <w:t xml:space="preserve">. </w:t>
      </w:r>
      <w:r w:rsidR="00835545">
        <w:rPr>
          <w:rFonts w:ascii="Times New Roman" w:hAnsi="Times New Roman" w:cs="Times New Roman"/>
          <w:sz w:val="24"/>
          <w:szCs w:val="24"/>
        </w:rPr>
        <w:t xml:space="preserve">Maidenhead: Open University Press. </w:t>
      </w:r>
    </w:p>
    <w:p w14:paraId="1F4B13E6" w14:textId="36859E0A" w:rsidR="008921B7" w:rsidRDefault="0052673D"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HM Government (2018)</w:t>
      </w:r>
    </w:p>
    <w:p w14:paraId="47DED22F" w14:textId="0208CE2A" w:rsidR="002874A4" w:rsidRDefault="002874A4"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Hodern, J. (2012) </w:t>
      </w:r>
      <w:r w:rsidR="001E5F20">
        <w:rPr>
          <w:rFonts w:ascii="Times New Roman" w:hAnsi="Times New Roman" w:cs="Times New Roman"/>
          <w:sz w:val="24"/>
          <w:szCs w:val="24"/>
        </w:rPr>
        <w:t>‘</w:t>
      </w:r>
      <w:r w:rsidR="005335CB">
        <w:rPr>
          <w:rFonts w:ascii="Times New Roman" w:hAnsi="Times New Roman" w:cs="Times New Roman"/>
          <w:sz w:val="24"/>
          <w:szCs w:val="24"/>
        </w:rPr>
        <w:t>A productive system of early years professional development</w:t>
      </w:r>
      <w:r w:rsidR="001E5F20">
        <w:rPr>
          <w:rFonts w:ascii="Times New Roman" w:hAnsi="Times New Roman" w:cs="Times New Roman"/>
          <w:sz w:val="24"/>
          <w:szCs w:val="24"/>
        </w:rPr>
        <w:t>’</w:t>
      </w:r>
      <w:r w:rsidR="00754F7F">
        <w:rPr>
          <w:rFonts w:ascii="Times New Roman" w:hAnsi="Times New Roman" w:cs="Times New Roman"/>
          <w:sz w:val="24"/>
          <w:szCs w:val="24"/>
        </w:rPr>
        <w:t xml:space="preserve">. </w:t>
      </w:r>
      <w:r w:rsidR="00754F7F" w:rsidRPr="001E5F20">
        <w:rPr>
          <w:rFonts w:ascii="Times New Roman" w:hAnsi="Times New Roman" w:cs="Times New Roman"/>
          <w:i/>
          <w:iCs/>
          <w:sz w:val="24"/>
          <w:szCs w:val="24"/>
        </w:rPr>
        <w:t>Early Years: An International Research Journal.</w:t>
      </w:r>
      <w:r w:rsidR="005335CB">
        <w:rPr>
          <w:rFonts w:ascii="Times New Roman" w:hAnsi="Times New Roman" w:cs="Times New Roman"/>
          <w:sz w:val="24"/>
          <w:szCs w:val="24"/>
        </w:rPr>
        <w:t xml:space="preserve"> </w:t>
      </w:r>
      <w:r w:rsidR="00254464">
        <w:rPr>
          <w:rFonts w:ascii="Times New Roman" w:hAnsi="Times New Roman" w:cs="Times New Roman"/>
          <w:sz w:val="24"/>
          <w:szCs w:val="24"/>
        </w:rPr>
        <w:t>Vol 33. pp106-218.</w:t>
      </w:r>
      <w:r w:rsidR="008018FE">
        <w:rPr>
          <w:rFonts w:ascii="Times New Roman" w:hAnsi="Times New Roman" w:cs="Times New Roman"/>
          <w:sz w:val="24"/>
          <w:szCs w:val="24"/>
        </w:rPr>
        <w:t xml:space="preserve">  Available at: </w:t>
      </w:r>
      <w:hyperlink r:id="rId22" w:history="1">
        <w:r w:rsidR="008018FE">
          <w:rPr>
            <w:rStyle w:val="Hyperlink"/>
          </w:rPr>
          <w:t>A productive system of early years professional development: Early Years: Vol 33, No 2 (tandfonline.com)</w:t>
        </w:r>
      </w:hyperlink>
      <w:r w:rsidR="008018FE">
        <w:rPr>
          <w:rFonts w:ascii="Times New Roman" w:hAnsi="Times New Roman" w:cs="Times New Roman"/>
          <w:sz w:val="24"/>
          <w:szCs w:val="24"/>
        </w:rPr>
        <w:t xml:space="preserve">  (Accessed on: 15</w:t>
      </w:r>
      <w:r w:rsidR="008018FE" w:rsidRPr="008018FE">
        <w:rPr>
          <w:rFonts w:ascii="Times New Roman" w:hAnsi="Times New Roman" w:cs="Times New Roman"/>
          <w:sz w:val="24"/>
          <w:szCs w:val="24"/>
          <w:vertAlign w:val="superscript"/>
        </w:rPr>
        <w:t>th</w:t>
      </w:r>
      <w:r w:rsidR="008018FE">
        <w:rPr>
          <w:rFonts w:ascii="Times New Roman" w:hAnsi="Times New Roman" w:cs="Times New Roman"/>
          <w:sz w:val="24"/>
          <w:szCs w:val="24"/>
        </w:rPr>
        <w:t xml:space="preserve"> April 2022).</w:t>
      </w:r>
    </w:p>
    <w:p w14:paraId="24014994" w14:textId="36D359C1" w:rsidR="00F278AA" w:rsidRDefault="00F278AA"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Joseph Rowntree Foundation (2020) </w:t>
      </w:r>
      <w:r w:rsidR="001731E3">
        <w:rPr>
          <w:rFonts w:ascii="Times New Roman" w:hAnsi="Times New Roman" w:cs="Times New Roman"/>
          <w:sz w:val="24"/>
          <w:szCs w:val="24"/>
        </w:rPr>
        <w:t>‘Briefing: Poverty in Wales 2020’. Available at:</w:t>
      </w:r>
      <w:r w:rsidR="00DD1E27" w:rsidRPr="00DD1E27">
        <w:t xml:space="preserve"> </w:t>
      </w:r>
      <w:hyperlink r:id="rId23" w:history="1">
        <w:r w:rsidR="00DD1E27" w:rsidRPr="00DD1E27">
          <w:rPr>
            <w:color w:val="0000FF"/>
            <w:u w:val="single"/>
          </w:rPr>
          <w:t>poverty_in_wales_2020_0.pdf</w:t>
        </w:r>
      </w:hyperlink>
      <w:r w:rsidR="001731E3">
        <w:rPr>
          <w:rFonts w:ascii="Times New Roman" w:hAnsi="Times New Roman" w:cs="Times New Roman"/>
          <w:sz w:val="24"/>
          <w:szCs w:val="24"/>
        </w:rPr>
        <w:t xml:space="preserve">  (Accessed on: 22</w:t>
      </w:r>
      <w:r w:rsidR="001731E3" w:rsidRPr="001731E3">
        <w:rPr>
          <w:rFonts w:ascii="Times New Roman" w:hAnsi="Times New Roman" w:cs="Times New Roman"/>
          <w:sz w:val="24"/>
          <w:szCs w:val="24"/>
          <w:vertAlign w:val="superscript"/>
        </w:rPr>
        <w:t>nd</w:t>
      </w:r>
      <w:r w:rsidR="001731E3">
        <w:rPr>
          <w:rFonts w:ascii="Times New Roman" w:hAnsi="Times New Roman" w:cs="Times New Roman"/>
          <w:sz w:val="24"/>
          <w:szCs w:val="24"/>
        </w:rPr>
        <w:t xml:space="preserve"> April 2022).</w:t>
      </w:r>
    </w:p>
    <w:p w14:paraId="0E65DFF7" w14:textId="22842693" w:rsidR="00E847E6" w:rsidRDefault="00E847E6"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Lindon, J. (2012) </w:t>
      </w:r>
      <w:r w:rsidR="00D813C4" w:rsidRPr="00D813C4">
        <w:rPr>
          <w:rFonts w:ascii="Times New Roman" w:hAnsi="Times New Roman" w:cs="Times New Roman"/>
          <w:i/>
          <w:iCs/>
          <w:sz w:val="24"/>
          <w:szCs w:val="24"/>
        </w:rPr>
        <w:t>Leadership and Early Years Professionalism</w:t>
      </w:r>
      <w:r w:rsidR="00D813C4">
        <w:rPr>
          <w:rFonts w:ascii="Times New Roman" w:hAnsi="Times New Roman" w:cs="Times New Roman"/>
          <w:sz w:val="24"/>
          <w:szCs w:val="24"/>
        </w:rPr>
        <w:t xml:space="preserve">. London: Hodder. </w:t>
      </w:r>
    </w:p>
    <w:p w14:paraId="7B637D0D" w14:textId="72FE8908" w:rsidR="004236DA" w:rsidRDefault="004236DA"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Maholmes, V. (2014) </w:t>
      </w:r>
      <w:r w:rsidR="00216A59" w:rsidRPr="001D6314">
        <w:rPr>
          <w:rFonts w:ascii="Times New Roman" w:hAnsi="Times New Roman" w:cs="Times New Roman"/>
          <w:i/>
          <w:iCs/>
          <w:sz w:val="24"/>
          <w:szCs w:val="24"/>
        </w:rPr>
        <w:t>‘</w:t>
      </w:r>
      <w:r w:rsidR="00EE155B" w:rsidRPr="001D6314">
        <w:rPr>
          <w:rFonts w:ascii="Times New Roman" w:hAnsi="Times New Roman" w:cs="Times New Roman"/>
          <w:i/>
          <w:iCs/>
          <w:sz w:val="24"/>
          <w:szCs w:val="24"/>
        </w:rPr>
        <w:t>Fostering Resilience</w:t>
      </w:r>
      <w:r w:rsidR="00216A59" w:rsidRPr="001D6314">
        <w:rPr>
          <w:rFonts w:ascii="Times New Roman" w:hAnsi="Times New Roman" w:cs="Times New Roman"/>
          <w:i/>
          <w:iCs/>
          <w:sz w:val="24"/>
          <w:szCs w:val="24"/>
        </w:rPr>
        <w:t xml:space="preserve"> </w:t>
      </w:r>
      <w:r w:rsidR="00EE155B" w:rsidRPr="001D6314">
        <w:rPr>
          <w:rFonts w:ascii="Times New Roman" w:hAnsi="Times New Roman" w:cs="Times New Roman"/>
          <w:i/>
          <w:iCs/>
          <w:sz w:val="24"/>
          <w:szCs w:val="24"/>
        </w:rPr>
        <w:t xml:space="preserve">and </w:t>
      </w:r>
      <w:r w:rsidR="00216A59" w:rsidRPr="001D6314">
        <w:rPr>
          <w:rFonts w:ascii="Times New Roman" w:hAnsi="Times New Roman" w:cs="Times New Roman"/>
          <w:i/>
          <w:iCs/>
          <w:sz w:val="24"/>
          <w:szCs w:val="24"/>
        </w:rPr>
        <w:t>Well-being</w:t>
      </w:r>
      <w:r w:rsidR="00EE155B" w:rsidRPr="001D6314">
        <w:rPr>
          <w:rFonts w:ascii="Times New Roman" w:hAnsi="Times New Roman" w:cs="Times New Roman"/>
          <w:i/>
          <w:iCs/>
          <w:sz w:val="24"/>
          <w:szCs w:val="24"/>
        </w:rPr>
        <w:t xml:space="preserve"> in Children and Families in Poverty: Why Hope Still Matters</w:t>
      </w:r>
      <w:r w:rsidR="00216A59" w:rsidRPr="001D6314">
        <w:rPr>
          <w:rFonts w:ascii="Times New Roman" w:hAnsi="Times New Roman" w:cs="Times New Roman"/>
          <w:i/>
          <w:iCs/>
          <w:sz w:val="24"/>
          <w:szCs w:val="24"/>
        </w:rPr>
        <w:t>’</w:t>
      </w:r>
      <w:r w:rsidR="00216A59">
        <w:rPr>
          <w:rFonts w:ascii="Times New Roman" w:hAnsi="Times New Roman" w:cs="Times New Roman"/>
          <w:sz w:val="24"/>
          <w:szCs w:val="24"/>
        </w:rPr>
        <w:t xml:space="preserve">. </w:t>
      </w:r>
      <w:r w:rsidR="001D6314">
        <w:rPr>
          <w:rFonts w:ascii="Times New Roman" w:hAnsi="Times New Roman" w:cs="Times New Roman"/>
          <w:sz w:val="24"/>
          <w:szCs w:val="24"/>
        </w:rPr>
        <w:t xml:space="preserve">Oxford: Oxford Scholarship Online. </w:t>
      </w:r>
    </w:p>
    <w:p w14:paraId="1DDF7AE6" w14:textId="6DF891E2" w:rsidR="00BE0017" w:rsidRDefault="00BE0017"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McDowall-Clark, R. (20</w:t>
      </w:r>
      <w:r w:rsidR="00C03756">
        <w:rPr>
          <w:rFonts w:ascii="Times New Roman" w:hAnsi="Times New Roman" w:cs="Times New Roman"/>
          <w:sz w:val="24"/>
          <w:szCs w:val="24"/>
        </w:rPr>
        <w:t xml:space="preserve">12) </w:t>
      </w:r>
      <w:r w:rsidR="00DB78EC">
        <w:rPr>
          <w:rFonts w:ascii="Times New Roman" w:hAnsi="Times New Roman" w:cs="Times New Roman"/>
          <w:sz w:val="24"/>
          <w:szCs w:val="24"/>
        </w:rPr>
        <w:t>‘</w:t>
      </w:r>
      <w:r w:rsidR="00C03756">
        <w:rPr>
          <w:rFonts w:ascii="Times New Roman" w:hAnsi="Times New Roman" w:cs="Times New Roman"/>
          <w:sz w:val="24"/>
          <w:szCs w:val="24"/>
        </w:rPr>
        <w:t>I’ve never thought of myself as a leader but</w:t>
      </w:r>
      <w:r w:rsidR="00DB78EC">
        <w:rPr>
          <w:rFonts w:ascii="Times New Roman" w:hAnsi="Times New Roman" w:cs="Times New Roman"/>
          <w:sz w:val="24"/>
          <w:szCs w:val="24"/>
        </w:rPr>
        <w:t xml:space="preserve">….’: the role of the </w:t>
      </w:r>
      <w:r w:rsidR="00EB6EA9">
        <w:rPr>
          <w:rFonts w:ascii="Times New Roman" w:hAnsi="Times New Roman" w:cs="Times New Roman"/>
          <w:sz w:val="24"/>
          <w:szCs w:val="24"/>
        </w:rPr>
        <w:t xml:space="preserve">Early Years Professional and catalytic leadership. </w:t>
      </w:r>
      <w:r w:rsidR="00370E80">
        <w:rPr>
          <w:rFonts w:ascii="Times New Roman" w:hAnsi="Times New Roman" w:cs="Times New Roman"/>
          <w:sz w:val="24"/>
          <w:szCs w:val="24"/>
        </w:rPr>
        <w:t xml:space="preserve">European Early Childhood </w:t>
      </w:r>
      <w:r w:rsidR="00C57DA5">
        <w:rPr>
          <w:rFonts w:ascii="Times New Roman" w:hAnsi="Times New Roman" w:cs="Times New Roman"/>
          <w:sz w:val="24"/>
          <w:szCs w:val="24"/>
        </w:rPr>
        <w:t xml:space="preserve">Education Research Journal. Vol 20:3. pp391-401. Available at: </w:t>
      </w:r>
      <w:hyperlink r:id="rId24" w:history="1">
        <w:r w:rsidR="00A04074">
          <w:rPr>
            <w:rStyle w:val="Hyperlink"/>
          </w:rPr>
          <w:t>I ve never thought of myself as a leader but the Early Years Professional and catalytic leadership.pdf</w:t>
        </w:r>
      </w:hyperlink>
      <w:r w:rsidR="00C57DA5">
        <w:rPr>
          <w:rFonts w:ascii="Times New Roman" w:hAnsi="Times New Roman" w:cs="Times New Roman"/>
          <w:sz w:val="24"/>
          <w:szCs w:val="24"/>
        </w:rPr>
        <w:t xml:space="preserve">   (Accessed on: 15</w:t>
      </w:r>
      <w:r w:rsidR="00C57DA5" w:rsidRPr="00C57DA5">
        <w:rPr>
          <w:rFonts w:ascii="Times New Roman" w:hAnsi="Times New Roman" w:cs="Times New Roman"/>
          <w:sz w:val="24"/>
          <w:szCs w:val="24"/>
          <w:vertAlign w:val="superscript"/>
        </w:rPr>
        <w:t>th</w:t>
      </w:r>
      <w:r w:rsidR="00C57DA5">
        <w:rPr>
          <w:rFonts w:ascii="Times New Roman" w:hAnsi="Times New Roman" w:cs="Times New Roman"/>
          <w:sz w:val="24"/>
          <w:szCs w:val="24"/>
        </w:rPr>
        <w:t xml:space="preserve"> April 2022). </w:t>
      </w:r>
    </w:p>
    <w:p w14:paraId="0AE0A281" w14:textId="42931ED0" w:rsidR="00BD2965" w:rsidRDefault="00BD2965"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Musgrave, </w:t>
      </w:r>
      <w:r w:rsidR="00586825">
        <w:rPr>
          <w:rFonts w:ascii="Times New Roman" w:hAnsi="Times New Roman" w:cs="Times New Roman"/>
          <w:sz w:val="24"/>
          <w:szCs w:val="24"/>
        </w:rPr>
        <w:t xml:space="preserve">J. (2017) </w:t>
      </w:r>
      <w:r w:rsidR="00586825" w:rsidRPr="008A2BD7">
        <w:rPr>
          <w:rFonts w:ascii="Times New Roman" w:hAnsi="Times New Roman" w:cs="Times New Roman"/>
          <w:i/>
          <w:iCs/>
          <w:sz w:val="24"/>
          <w:szCs w:val="24"/>
        </w:rPr>
        <w:t>Supporting Children</w:t>
      </w:r>
      <w:r w:rsidR="008A2BD7" w:rsidRPr="008A2BD7">
        <w:rPr>
          <w:rFonts w:ascii="Times New Roman" w:hAnsi="Times New Roman" w:cs="Times New Roman"/>
          <w:i/>
          <w:iCs/>
          <w:sz w:val="24"/>
          <w:szCs w:val="24"/>
        </w:rPr>
        <w:t>’</w:t>
      </w:r>
      <w:r w:rsidR="00586825" w:rsidRPr="008A2BD7">
        <w:rPr>
          <w:rFonts w:ascii="Times New Roman" w:hAnsi="Times New Roman" w:cs="Times New Roman"/>
          <w:i/>
          <w:iCs/>
          <w:sz w:val="24"/>
          <w:szCs w:val="24"/>
        </w:rPr>
        <w:t>s Health and Well-being</w:t>
      </w:r>
      <w:r w:rsidR="00586825">
        <w:rPr>
          <w:rFonts w:ascii="Times New Roman" w:hAnsi="Times New Roman" w:cs="Times New Roman"/>
          <w:sz w:val="24"/>
          <w:szCs w:val="24"/>
        </w:rPr>
        <w:t xml:space="preserve">. </w:t>
      </w:r>
      <w:r w:rsidR="008A2BD7">
        <w:rPr>
          <w:rFonts w:ascii="Times New Roman" w:hAnsi="Times New Roman" w:cs="Times New Roman"/>
          <w:sz w:val="24"/>
          <w:szCs w:val="24"/>
        </w:rPr>
        <w:t>London: Sage.</w:t>
      </w:r>
    </w:p>
    <w:p w14:paraId="37B664FE" w14:textId="5B215754" w:rsidR="00065B22" w:rsidRDefault="00065B22"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 Zealand Government (2017) </w:t>
      </w:r>
      <w:r w:rsidR="003B6662">
        <w:rPr>
          <w:rFonts w:ascii="Times New Roman" w:hAnsi="Times New Roman" w:cs="Times New Roman"/>
          <w:sz w:val="24"/>
          <w:szCs w:val="24"/>
        </w:rPr>
        <w:t>‘Te Whariki</w:t>
      </w:r>
      <w:r w:rsidR="00F744E7">
        <w:rPr>
          <w:rFonts w:ascii="Times New Roman" w:hAnsi="Times New Roman" w:cs="Times New Roman"/>
          <w:sz w:val="24"/>
          <w:szCs w:val="24"/>
        </w:rPr>
        <w:t xml:space="preserve">: Early Childhood Curriculum’. Ministry of </w:t>
      </w:r>
      <w:r w:rsidR="009A1721">
        <w:rPr>
          <w:rFonts w:ascii="Times New Roman" w:hAnsi="Times New Roman" w:cs="Times New Roman"/>
          <w:sz w:val="24"/>
          <w:szCs w:val="24"/>
        </w:rPr>
        <w:t xml:space="preserve">Education. Available at: </w:t>
      </w:r>
      <w:hyperlink r:id="rId25" w:history="1">
        <w:r w:rsidR="004A17D9" w:rsidRPr="004A17D9">
          <w:rPr>
            <w:color w:val="0000FF"/>
            <w:u w:val="single"/>
          </w:rPr>
          <w:t>Te-Whariki-Early-Childhood-Curriculum.pdf (amazonaws.com)</w:t>
        </w:r>
      </w:hyperlink>
      <w:r w:rsidR="009A1721">
        <w:rPr>
          <w:rFonts w:ascii="Times New Roman" w:hAnsi="Times New Roman" w:cs="Times New Roman"/>
          <w:sz w:val="24"/>
          <w:szCs w:val="24"/>
        </w:rPr>
        <w:t xml:space="preserve"> (Accessed on: 15</w:t>
      </w:r>
      <w:r w:rsidR="009A1721" w:rsidRPr="009A1721">
        <w:rPr>
          <w:rFonts w:ascii="Times New Roman" w:hAnsi="Times New Roman" w:cs="Times New Roman"/>
          <w:sz w:val="24"/>
          <w:szCs w:val="24"/>
          <w:vertAlign w:val="superscript"/>
        </w:rPr>
        <w:t>th</w:t>
      </w:r>
      <w:r w:rsidR="009A1721">
        <w:rPr>
          <w:rFonts w:ascii="Times New Roman" w:hAnsi="Times New Roman" w:cs="Times New Roman"/>
          <w:sz w:val="24"/>
          <w:szCs w:val="24"/>
        </w:rPr>
        <w:t xml:space="preserve"> April 2022).</w:t>
      </w:r>
    </w:p>
    <w:p w14:paraId="2E79D45F" w14:textId="35AB3578" w:rsidR="00612036" w:rsidRDefault="00612036"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Nicholson, </w:t>
      </w:r>
      <w:r w:rsidR="004E53FE">
        <w:rPr>
          <w:rFonts w:ascii="Times New Roman" w:hAnsi="Times New Roman" w:cs="Times New Roman"/>
          <w:sz w:val="24"/>
          <w:szCs w:val="24"/>
        </w:rPr>
        <w:t xml:space="preserve">J. </w:t>
      </w:r>
      <w:r w:rsidR="004E53FE" w:rsidRPr="004E53FE">
        <w:rPr>
          <w:rFonts w:ascii="Times New Roman" w:hAnsi="Times New Roman" w:cs="Times New Roman"/>
          <w:i/>
          <w:iCs/>
          <w:sz w:val="24"/>
          <w:szCs w:val="24"/>
        </w:rPr>
        <w:t>et al</w:t>
      </w:r>
      <w:r w:rsidR="004E53FE">
        <w:rPr>
          <w:rFonts w:ascii="Times New Roman" w:hAnsi="Times New Roman" w:cs="Times New Roman"/>
          <w:sz w:val="24"/>
          <w:szCs w:val="24"/>
        </w:rPr>
        <w:t xml:space="preserve">. (2018) </w:t>
      </w:r>
      <w:r>
        <w:rPr>
          <w:rFonts w:ascii="Times New Roman" w:hAnsi="Times New Roman" w:cs="Times New Roman"/>
          <w:sz w:val="24"/>
          <w:szCs w:val="24"/>
        </w:rPr>
        <w:t xml:space="preserve"> </w:t>
      </w:r>
      <w:r w:rsidR="00B872F6">
        <w:rPr>
          <w:rFonts w:ascii="Times New Roman" w:hAnsi="Times New Roman" w:cs="Times New Roman"/>
          <w:sz w:val="24"/>
          <w:szCs w:val="24"/>
        </w:rPr>
        <w:t xml:space="preserve">A review of the literature on leadership in early childhood: </w:t>
      </w:r>
      <w:r w:rsidR="00552B5E">
        <w:rPr>
          <w:rFonts w:ascii="Times New Roman" w:hAnsi="Times New Roman" w:cs="Times New Roman"/>
          <w:sz w:val="24"/>
          <w:szCs w:val="24"/>
        </w:rPr>
        <w:t xml:space="preserve">examining epistemological </w:t>
      </w:r>
      <w:r w:rsidR="00A21B2F">
        <w:rPr>
          <w:rFonts w:ascii="Times New Roman" w:hAnsi="Times New Roman" w:cs="Times New Roman"/>
          <w:sz w:val="24"/>
          <w:szCs w:val="24"/>
        </w:rPr>
        <w:t xml:space="preserve">foundations and considerations of social justice. </w:t>
      </w:r>
      <w:r w:rsidR="00714DE3" w:rsidRPr="005B750C">
        <w:rPr>
          <w:rFonts w:ascii="Times New Roman" w:hAnsi="Times New Roman" w:cs="Times New Roman"/>
          <w:i/>
          <w:iCs/>
          <w:sz w:val="24"/>
          <w:szCs w:val="24"/>
        </w:rPr>
        <w:t>Early Childhood Development and Care.</w:t>
      </w:r>
      <w:r w:rsidR="00714DE3">
        <w:rPr>
          <w:rFonts w:ascii="Times New Roman" w:hAnsi="Times New Roman" w:cs="Times New Roman"/>
          <w:sz w:val="24"/>
          <w:szCs w:val="24"/>
        </w:rPr>
        <w:t xml:space="preserve"> </w:t>
      </w:r>
      <w:r w:rsidR="00DB5F71">
        <w:rPr>
          <w:rFonts w:ascii="Times New Roman" w:hAnsi="Times New Roman" w:cs="Times New Roman"/>
          <w:sz w:val="24"/>
          <w:szCs w:val="24"/>
        </w:rPr>
        <w:t xml:space="preserve">Routledge, Taylor and Francis Group. </w:t>
      </w:r>
      <w:r w:rsidR="00E161B1">
        <w:rPr>
          <w:rFonts w:ascii="Times New Roman" w:hAnsi="Times New Roman" w:cs="Times New Roman"/>
          <w:sz w:val="24"/>
          <w:szCs w:val="24"/>
        </w:rPr>
        <w:t>15</w:t>
      </w:r>
      <w:r w:rsidR="00E161B1" w:rsidRPr="00E161B1">
        <w:rPr>
          <w:rFonts w:ascii="Times New Roman" w:hAnsi="Times New Roman" w:cs="Times New Roman"/>
          <w:sz w:val="24"/>
          <w:szCs w:val="24"/>
          <w:vertAlign w:val="superscript"/>
        </w:rPr>
        <w:t>th</w:t>
      </w:r>
      <w:r w:rsidR="00E161B1">
        <w:rPr>
          <w:rFonts w:ascii="Times New Roman" w:hAnsi="Times New Roman" w:cs="Times New Roman"/>
          <w:sz w:val="24"/>
          <w:szCs w:val="24"/>
        </w:rPr>
        <w:t xml:space="preserve"> February 2018. </w:t>
      </w:r>
      <w:r w:rsidR="00DB5F71">
        <w:rPr>
          <w:rFonts w:ascii="Times New Roman" w:hAnsi="Times New Roman" w:cs="Times New Roman"/>
          <w:sz w:val="24"/>
          <w:szCs w:val="24"/>
        </w:rPr>
        <w:t xml:space="preserve">Available at: </w:t>
      </w:r>
      <w:hyperlink r:id="rId26" w:history="1">
        <w:r w:rsidR="00C84F05" w:rsidRPr="00C84F05">
          <w:rPr>
            <w:color w:val="0000FF"/>
            <w:u w:val="single"/>
          </w:rPr>
          <w:t>Early_Child_Development_and_Care_A_revie.pdf</w:t>
        </w:r>
      </w:hyperlink>
      <w:r w:rsidR="00DB5F71">
        <w:rPr>
          <w:rFonts w:ascii="Times New Roman" w:hAnsi="Times New Roman" w:cs="Times New Roman"/>
          <w:sz w:val="24"/>
          <w:szCs w:val="24"/>
        </w:rPr>
        <w:t xml:space="preserve">  (Accessed on: 19</w:t>
      </w:r>
      <w:r w:rsidR="00DB5F71" w:rsidRPr="00DB5F71">
        <w:rPr>
          <w:rFonts w:ascii="Times New Roman" w:hAnsi="Times New Roman" w:cs="Times New Roman"/>
          <w:sz w:val="24"/>
          <w:szCs w:val="24"/>
          <w:vertAlign w:val="superscript"/>
        </w:rPr>
        <w:t>th</w:t>
      </w:r>
      <w:r w:rsidR="00DB5F71">
        <w:rPr>
          <w:rFonts w:ascii="Times New Roman" w:hAnsi="Times New Roman" w:cs="Times New Roman"/>
          <w:sz w:val="24"/>
          <w:szCs w:val="24"/>
        </w:rPr>
        <w:t xml:space="preserve"> April 2022).</w:t>
      </w:r>
    </w:p>
    <w:p w14:paraId="383A2010" w14:textId="336E5C2A" w:rsidR="003B1BAE" w:rsidRDefault="003B1BAE"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Norwegian Government (2022) </w:t>
      </w:r>
      <w:r w:rsidR="006D176B">
        <w:rPr>
          <w:rFonts w:ascii="Times New Roman" w:hAnsi="Times New Roman" w:cs="Times New Roman"/>
          <w:sz w:val="24"/>
          <w:szCs w:val="24"/>
        </w:rPr>
        <w:t xml:space="preserve">The Ombudsperson for Children of Norway. Ministry of Children and Families. Available at: </w:t>
      </w:r>
      <w:hyperlink r:id="rId27" w:history="1">
        <w:r w:rsidR="002C2C5B" w:rsidRPr="002C2C5B">
          <w:rPr>
            <w:color w:val="0000FF"/>
            <w:u w:val="single"/>
          </w:rPr>
          <w:t>The Ombudsperson for Children in Norway - regjeringen.no</w:t>
        </w:r>
      </w:hyperlink>
      <w:r w:rsidR="006D176B">
        <w:rPr>
          <w:rFonts w:ascii="Times New Roman" w:hAnsi="Times New Roman" w:cs="Times New Roman"/>
          <w:sz w:val="24"/>
          <w:szCs w:val="24"/>
        </w:rPr>
        <w:t xml:space="preserve"> (Accessed on: 21</w:t>
      </w:r>
      <w:r w:rsidR="006D176B" w:rsidRPr="006D176B">
        <w:rPr>
          <w:rFonts w:ascii="Times New Roman" w:hAnsi="Times New Roman" w:cs="Times New Roman"/>
          <w:sz w:val="24"/>
          <w:szCs w:val="24"/>
          <w:vertAlign w:val="superscript"/>
        </w:rPr>
        <w:t>st</w:t>
      </w:r>
      <w:r w:rsidR="006D176B">
        <w:rPr>
          <w:rFonts w:ascii="Times New Roman" w:hAnsi="Times New Roman" w:cs="Times New Roman"/>
          <w:sz w:val="24"/>
          <w:szCs w:val="24"/>
        </w:rPr>
        <w:t xml:space="preserve"> April 2022).</w:t>
      </w:r>
    </w:p>
    <w:p w14:paraId="327FFBDB" w14:textId="0014479A" w:rsidR="00360F71" w:rsidRDefault="00360F71"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NSPCC</w:t>
      </w:r>
      <w:r w:rsidR="007536E6">
        <w:rPr>
          <w:rFonts w:ascii="Times New Roman" w:hAnsi="Times New Roman" w:cs="Times New Roman"/>
          <w:sz w:val="24"/>
          <w:szCs w:val="24"/>
        </w:rPr>
        <w:t xml:space="preserve"> (2021) </w:t>
      </w:r>
      <w:r w:rsidR="000E253E">
        <w:rPr>
          <w:rFonts w:ascii="Times New Roman" w:hAnsi="Times New Roman" w:cs="Times New Roman"/>
          <w:sz w:val="24"/>
          <w:szCs w:val="24"/>
        </w:rPr>
        <w:t xml:space="preserve">‘History of Child Protection in the UK’. Available at: </w:t>
      </w:r>
      <w:hyperlink r:id="rId28" w:history="1">
        <w:r w:rsidR="008F0C17" w:rsidRPr="008F0C17">
          <w:rPr>
            <w:color w:val="0000FF"/>
            <w:u w:val="single"/>
          </w:rPr>
          <w:t>History of child protection in the UK | NSPCC Learning</w:t>
        </w:r>
      </w:hyperlink>
      <w:r w:rsidR="000E253E">
        <w:rPr>
          <w:rFonts w:ascii="Times New Roman" w:hAnsi="Times New Roman" w:cs="Times New Roman"/>
          <w:sz w:val="24"/>
          <w:szCs w:val="24"/>
        </w:rPr>
        <w:t xml:space="preserve"> (Accessed on: 21</w:t>
      </w:r>
      <w:r w:rsidR="000E253E" w:rsidRPr="000E253E">
        <w:rPr>
          <w:rFonts w:ascii="Times New Roman" w:hAnsi="Times New Roman" w:cs="Times New Roman"/>
          <w:sz w:val="24"/>
          <w:szCs w:val="24"/>
          <w:vertAlign w:val="superscript"/>
        </w:rPr>
        <w:t>st</w:t>
      </w:r>
      <w:r w:rsidR="000E253E">
        <w:rPr>
          <w:rFonts w:ascii="Times New Roman" w:hAnsi="Times New Roman" w:cs="Times New Roman"/>
          <w:sz w:val="24"/>
          <w:szCs w:val="24"/>
        </w:rPr>
        <w:t xml:space="preserve"> April 2022).</w:t>
      </w:r>
    </w:p>
    <w:p w14:paraId="323B7D75" w14:textId="00ACA842" w:rsidR="00FE75BB" w:rsidRDefault="00FE75BB"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Nursery World (2001) </w:t>
      </w:r>
      <w:r w:rsidR="00706573">
        <w:rPr>
          <w:rFonts w:ascii="Times New Roman" w:hAnsi="Times New Roman" w:cs="Times New Roman"/>
          <w:sz w:val="24"/>
          <w:szCs w:val="24"/>
        </w:rPr>
        <w:t xml:space="preserve">‘In brief….. The first Children’s Commissioner for Wales’. </w:t>
      </w:r>
      <w:r w:rsidR="00706573" w:rsidRPr="00060083">
        <w:rPr>
          <w:rFonts w:ascii="Times New Roman" w:hAnsi="Times New Roman" w:cs="Times New Roman"/>
          <w:i/>
          <w:iCs/>
          <w:sz w:val="24"/>
          <w:szCs w:val="24"/>
        </w:rPr>
        <w:t>Nursery World</w:t>
      </w:r>
      <w:r w:rsidR="00706573">
        <w:rPr>
          <w:rFonts w:ascii="Times New Roman" w:hAnsi="Times New Roman" w:cs="Times New Roman"/>
          <w:sz w:val="24"/>
          <w:szCs w:val="24"/>
        </w:rPr>
        <w:t xml:space="preserve">. </w:t>
      </w:r>
      <w:r w:rsidR="000B608B">
        <w:rPr>
          <w:rFonts w:ascii="Times New Roman" w:hAnsi="Times New Roman" w:cs="Times New Roman"/>
          <w:sz w:val="24"/>
          <w:szCs w:val="24"/>
        </w:rPr>
        <w:t>March 7</w:t>
      </w:r>
      <w:r w:rsidR="000B608B" w:rsidRPr="000B608B">
        <w:rPr>
          <w:rFonts w:ascii="Times New Roman" w:hAnsi="Times New Roman" w:cs="Times New Roman"/>
          <w:sz w:val="24"/>
          <w:szCs w:val="24"/>
          <w:vertAlign w:val="superscript"/>
        </w:rPr>
        <w:t>th</w:t>
      </w:r>
      <w:r w:rsidR="000B608B">
        <w:rPr>
          <w:rFonts w:ascii="Times New Roman" w:hAnsi="Times New Roman" w:cs="Times New Roman"/>
          <w:sz w:val="24"/>
          <w:szCs w:val="24"/>
        </w:rPr>
        <w:t xml:space="preserve"> 2001. Available at: </w:t>
      </w:r>
      <w:hyperlink r:id="rId29" w:history="1">
        <w:r w:rsidR="00060083" w:rsidRPr="00060083">
          <w:rPr>
            <w:color w:val="0000FF"/>
            <w:u w:val="single"/>
          </w:rPr>
          <w:t>In brief...The first Children's Commissioner for Wales | Nursery World</w:t>
        </w:r>
      </w:hyperlink>
      <w:r w:rsidR="000B608B">
        <w:rPr>
          <w:rFonts w:ascii="Times New Roman" w:hAnsi="Times New Roman" w:cs="Times New Roman"/>
          <w:sz w:val="24"/>
          <w:szCs w:val="24"/>
        </w:rPr>
        <w:t xml:space="preserve"> (Accessed on: 21</w:t>
      </w:r>
      <w:r w:rsidR="000B608B" w:rsidRPr="000B608B">
        <w:rPr>
          <w:rFonts w:ascii="Times New Roman" w:hAnsi="Times New Roman" w:cs="Times New Roman"/>
          <w:sz w:val="24"/>
          <w:szCs w:val="24"/>
          <w:vertAlign w:val="superscript"/>
        </w:rPr>
        <w:t>st</w:t>
      </w:r>
      <w:r w:rsidR="000B608B">
        <w:rPr>
          <w:rFonts w:ascii="Times New Roman" w:hAnsi="Times New Roman" w:cs="Times New Roman"/>
          <w:sz w:val="24"/>
          <w:szCs w:val="24"/>
        </w:rPr>
        <w:t xml:space="preserve"> April 2022).</w:t>
      </w:r>
    </w:p>
    <w:p w14:paraId="17925BD8" w14:textId="58B804BA" w:rsidR="00D813C4" w:rsidRDefault="00D813C4"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Nursery World (2019) ‘Child poverty increases’. </w:t>
      </w:r>
      <w:r w:rsidRPr="00BE404D">
        <w:rPr>
          <w:rFonts w:ascii="Times New Roman" w:hAnsi="Times New Roman" w:cs="Times New Roman"/>
          <w:i/>
          <w:iCs/>
          <w:sz w:val="24"/>
          <w:szCs w:val="24"/>
        </w:rPr>
        <w:t>Nursery World</w:t>
      </w:r>
      <w:r>
        <w:rPr>
          <w:rFonts w:ascii="Times New Roman" w:hAnsi="Times New Roman" w:cs="Times New Roman"/>
          <w:sz w:val="24"/>
          <w:szCs w:val="24"/>
        </w:rPr>
        <w:t>. 27 May – 9 June 2019. p6.</w:t>
      </w:r>
    </w:p>
    <w:p w14:paraId="72FA4381" w14:textId="3B2A8E35" w:rsidR="00186099" w:rsidRDefault="00186099"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Nursery World (2020) ‘UK in danger of failing a generation of children’. </w:t>
      </w:r>
      <w:r w:rsidRPr="00EA735C">
        <w:rPr>
          <w:rFonts w:ascii="Times New Roman" w:hAnsi="Times New Roman" w:cs="Times New Roman"/>
          <w:i/>
          <w:iCs/>
          <w:sz w:val="24"/>
          <w:szCs w:val="24"/>
        </w:rPr>
        <w:t>Nursery World</w:t>
      </w:r>
      <w:r>
        <w:rPr>
          <w:rFonts w:ascii="Times New Roman" w:hAnsi="Times New Roman" w:cs="Times New Roman"/>
          <w:sz w:val="24"/>
          <w:szCs w:val="24"/>
        </w:rPr>
        <w:t xml:space="preserve">. </w:t>
      </w:r>
      <w:r w:rsidR="00EA735C">
        <w:rPr>
          <w:rFonts w:ascii="Times New Roman" w:hAnsi="Times New Roman" w:cs="Times New Roman"/>
          <w:sz w:val="24"/>
          <w:szCs w:val="24"/>
        </w:rPr>
        <w:t>16-29 March 2020. p7.</w:t>
      </w:r>
    </w:p>
    <w:p w14:paraId="2E6D7CF9" w14:textId="32CC909E" w:rsidR="00D75D41" w:rsidRDefault="00D75D41"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Nursery World (2022</w:t>
      </w:r>
      <w:r w:rsidR="00981495">
        <w:rPr>
          <w:rFonts w:ascii="Times New Roman" w:hAnsi="Times New Roman" w:cs="Times New Roman"/>
          <w:sz w:val="24"/>
          <w:szCs w:val="24"/>
        </w:rPr>
        <w:t>a</w:t>
      </w:r>
      <w:r>
        <w:rPr>
          <w:rFonts w:ascii="Times New Roman" w:hAnsi="Times New Roman" w:cs="Times New Roman"/>
          <w:sz w:val="24"/>
          <w:szCs w:val="24"/>
        </w:rPr>
        <w:t xml:space="preserve">) ‘Parents’ mental health concerns’. </w:t>
      </w:r>
      <w:r w:rsidRPr="00810CC6">
        <w:rPr>
          <w:rFonts w:ascii="Times New Roman" w:hAnsi="Times New Roman" w:cs="Times New Roman"/>
          <w:i/>
          <w:iCs/>
          <w:sz w:val="24"/>
          <w:szCs w:val="24"/>
        </w:rPr>
        <w:t>Nursery World</w:t>
      </w:r>
      <w:r>
        <w:rPr>
          <w:rFonts w:ascii="Times New Roman" w:hAnsi="Times New Roman" w:cs="Times New Roman"/>
          <w:sz w:val="24"/>
          <w:szCs w:val="24"/>
        </w:rPr>
        <w:t>. April 2022. p</w:t>
      </w:r>
      <w:r w:rsidR="00810CC6">
        <w:rPr>
          <w:rFonts w:ascii="Times New Roman" w:hAnsi="Times New Roman" w:cs="Times New Roman"/>
          <w:sz w:val="24"/>
          <w:szCs w:val="24"/>
        </w:rPr>
        <w:t>8.</w:t>
      </w:r>
    </w:p>
    <w:p w14:paraId="3A18EA70" w14:textId="4299B3D6" w:rsidR="00981495" w:rsidRDefault="00981495"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Nursery World (2022b) ‘More Black Children living in Poverty</w:t>
      </w:r>
      <w:r w:rsidR="0084164B">
        <w:rPr>
          <w:rFonts w:ascii="Times New Roman" w:hAnsi="Times New Roman" w:cs="Times New Roman"/>
          <w:sz w:val="24"/>
          <w:szCs w:val="24"/>
        </w:rPr>
        <w:t xml:space="preserve">’. </w:t>
      </w:r>
      <w:r w:rsidR="0084164B" w:rsidRPr="003852EC">
        <w:rPr>
          <w:rFonts w:ascii="Times New Roman" w:hAnsi="Times New Roman" w:cs="Times New Roman"/>
          <w:i/>
          <w:iCs/>
          <w:sz w:val="24"/>
          <w:szCs w:val="24"/>
        </w:rPr>
        <w:t>Nursery World</w:t>
      </w:r>
      <w:r w:rsidR="0084164B">
        <w:rPr>
          <w:rFonts w:ascii="Times New Roman" w:hAnsi="Times New Roman" w:cs="Times New Roman"/>
          <w:sz w:val="24"/>
          <w:szCs w:val="24"/>
        </w:rPr>
        <w:t>. February 2022. p9.</w:t>
      </w:r>
    </w:p>
    <w:p w14:paraId="58482CCF" w14:textId="7C9AA416" w:rsidR="00D06678" w:rsidRDefault="00D06678"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Nursery World (2022c) ‘Energy bills to hit poorest families’. </w:t>
      </w:r>
      <w:r w:rsidRPr="003852EC">
        <w:rPr>
          <w:rFonts w:ascii="Times New Roman" w:hAnsi="Times New Roman" w:cs="Times New Roman"/>
          <w:i/>
          <w:iCs/>
          <w:sz w:val="24"/>
          <w:szCs w:val="24"/>
        </w:rPr>
        <w:t>Nursery World</w:t>
      </w:r>
      <w:r>
        <w:rPr>
          <w:rFonts w:ascii="Times New Roman" w:hAnsi="Times New Roman" w:cs="Times New Roman"/>
          <w:sz w:val="24"/>
          <w:szCs w:val="24"/>
        </w:rPr>
        <w:t>. February 2022. p9</w:t>
      </w:r>
      <w:r w:rsidR="003852EC">
        <w:rPr>
          <w:rFonts w:ascii="Times New Roman" w:hAnsi="Times New Roman" w:cs="Times New Roman"/>
          <w:sz w:val="24"/>
          <w:szCs w:val="24"/>
        </w:rPr>
        <w:t>.</w:t>
      </w:r>
    </w:p>
    <w:p w14:paraId="203207DD" w14:textId="248FA7A2" w:rsidR="006E55ED" w:rsidRDefault="006E55ED"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Oates, K. (2011) ‘</w:t>
      </w:r>
      <w:r w:rsidR="00C151EA">
        <w:rPr>
          <w:rFonts w:ascii="Times New Roman" w:hAnsi="Times New Roman" w:cs="Times New Roman"/>
          <w:sz w:val="24"/>
          <w:szCs w:val="24"/>
        </w:rPr>
        <w:t xml:space="preserve">Physical punishment of children: can we continue to accept the status quo?’. </w:t>
      </w:r>
      <w:r w:rsidR="0071499D" w:rsidRPr="00400BC0">
        <w:rPr>
          <w:rFonts w:ascii="Times New Roman" w:hAnsi="Times New Roman" w:cs="Times New Roman"/>
          <w:i/>
          <w:iCs/>
          <w:sz w:val="24"/>
          <w:szCs w:val="24"/>
        </w:rPr>
        <w:t>Journal of Paediatrics and Child Health</w:t>
      </w:r>
      <w:r w:rsidR="0071499D">
        <w:rPr>
          <w:rFonts w:ascii="Times New Roman" w:hAnsi="Times New Roman" w:cs="Times New Roman"/>
          <w:sz w:val="24"/>
          <w:szCs w:val="24"/>
        </w:rPr>
        <w:t xml:space="preserve">. Available at: </w:t>
      </w:r>
      <w:hyperlink r:id="rId30" w:anchor=":~:text=All%20children%20require%20discipline%2C%20although%20physical%20punishment%20is,to%20aggressive%20behaviour%20in%20childhood%20and%20adult%20life." w:history="1">
        <w:r w:rsidR="00C52E27" w:rsidRPr="00C52E27">
          <w:rPr>
            <w:color w:val="0000FF"/>
            <w:u w:val="single"/>
          </w:rPr>
          <w:t>Physical punishment of children: can we continue to accept the status quo? - PubMed (nih.gov)</w:t>
        </w:r>
      </w:hyperlink>
      <w:r w:rsidR="0071499D">
        <w:rPr>
          <w:rFonts w:ascii="Times New Roman" w:hAnsi="Times New Roman" w:cs="Times New Roman"/>
          <w:sz w:val="24"/>
          <w:szCs w:val="24"/>
        </w:rPr>
        <w:t xml:space="preserve"> (Accessed on: 22</w:t>
      </w:r>
      <w:r w:rsidR="0071499D" w:rsidRPr="0071499D">
        <w:rPr>
          <w:rFonts w:ascii="Times New Roman" w:hAnsi="Times New Roman" w:cs="Times New Roman"/>
          <w:sz w:val="24"/>
          <w:szCs w:val="24"/>
          <w:vertAlign w:val="superscript"/>
        </w:rPr>
        <w:t>nd</w:t>
      </w:r>
      <w:r w:rsidR="0071499D">
        <w:rPr>
          <w:rFonts w:ascii="Times New Roman" w:hAnsi="Times New Roman" w:cs="Times New Roman"/>
          <w:sz w:val="24"/>
          <w:szCs w:val="24"/>
        </w:rPr>
        <w:t xml:space="preserve"> April 2022).</w:t>
      </w:r>
    </w:p>
    <w:p w14:paraId="5AE81873" w14:textId="27C929E2" w:rsidR="00752830" w:rsidRDefault="00752830"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Parker, P. (2020) </w:t>
      </w:r>
      <w:r w:rsidRPr="005B750C">
        <w:rPr>
          <w:rFonts w:ascii="Times New Roman" w:hAnsi="Times New Roman" w:cs="Times New Roman"/>
          <w:i/>
          <w:iCs/>
          <w:sz w:val="24"/>
          <w:szCs w:val="24"/>
        </w:rPr>
        <w:t>Ella Barker’s Catalytic Leadership</w:t>
      </w:r>
      <w:r w:rsidR="00A46C13" w:rsidRPr="005B750C">
        <w:rPr>
          <w:rFonts w:ascii="Times New Roman" w:hAnsi="Times New Roman" w:cs="Times New Roman"/>
          <w:i/>
          <w:iCs/>
          <w:sz w:val="24"/>
          <w:szCs w:val="24"/>
        </w:rPr>
        <w:t>: A primer on community engagement and communication for social injustice</w:t>
      </w:r>
      <w:r w:rsidR="00A46C13">
        <w:rPr>
          <w:rFonts w:ascii="Times New Roman" w:hAnsi="Times New Roman" w:cs="Times New Roman"/>
          <w:sz w:val="24"/>
          <w:szCs w:val="24"/>
        </w:rPr>
        <w:t>. California: University of California Press.</w:t>
      </w:r>
    </w:p>
    <w:p w14:paraId="1473FB80" w14:textId="676B1254" w:rsidR="00A04074" w:rsidRDefault="00206BA5"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Pettavel, M. (2019) ‘Explaining status’</w:t>
      </w:r>
      <w:r w:rsidR="003B11D3">
        <w:rPr>
          <w:rFonts w:ascii="Times New Roman" w:hAnsi="Times New Roman" w:cs="Times New Roman"/>
          <w:sz w:val="24"/>
          <w:szCs w:val="24"/>
        </w:rPr>
        <w:t xml:space="preserve">. </w:t>
      </w:r>
      <w:r w:rsidR="003B11D3" w:rsidRPr="006F2EA3">
        <w:rPr>
          <w:rFonts w:ascii="Times New Roman" w:hAnsi="Times New Roman" w:cs="Times New Roman"/>
          <w:i/>
          <w:iCs/>
          <w:sz w:val="24"/>
          <w:szCs w:val="24"/>
        </w:rPr>
        <w:t>Nursery World</w:t>
      </w:r>
      <w:r w:rsidR="003B11D3">
        <w:rPr>
          <w:rFonts w:ascii="Times New Roman" w:hAnsi="Times New Roman" w:cs="Times New Roman"/>
          <w:sz w:val="24"/>
          <w:szCs w:val="24"/>
        </w:rPr>
        <w:t>. 27 May – 9 June 2019. p9.</w:t>
      </w:r>
    </w:p>
    <w:p w14:paraId="5393F6D8" w14:textId="159BDE4C" w:rsidR="00DF27AE" w:rsidRDefault="00DF27AE" w:rsidP="00DF0E78">
      <w:pPr>
        <w:spacing w:line="360" w:lineRule="auto"/>
        <w:jc w:val="both"/>
        <w:rPr>
          <w:rFonts w:ascii="Times New Roman" w:hAnsi="Times New Roman" w:cs="Times New Roman"/>
          <w:sz w:val="24"/>
          <w:szCs w:val="24"/>
        </w:rPr>
      </w:pPr>
      <w:r w:rsidRPr="00671D2A">
        <w:rPr>
          <w:rFonts w:ascii="Times New Roman" w:hAnsi="Times New Roman" w:cs="Times New Roman"/>
          <w:i/>
          <w:iCs/>
          <w:sz w:val="24"/>
          <w:szCs w:val="24"/>
        </w:rPr>
        <w:t>Prevention of Cruelty to, and Protection of Children Act 1889</w:t>
      </w:r>
      <w:r w:rsidR="003F7174">
        <w:rPr>
          <w:rFonts w:ascii="Times New Roman" w:hAnsi="Times New Roman" w:cs="Times New Roman"/>
          <w:sz w:val="24"/>
          <w:szCs w:val="24"/>
        </w:rPr>
        <w:t xml:space="preserve"> (SI </w:t>
      </w:r>
      <w:r w:rsidR="001A1E98">
        <w:rPr>
          <w:rFonts w:ascii="Times New Roman" w:hAnsi="Times New Roman" w:cs="Times New Roman"/>
          <w:sz w:val="24"/>
          <w:szCs w:val="24"/>
        </w:rPr>
        <w:t xml:space="preserve">1889:44) Available at: </w:t>
      </w:r>
      <w:hyperlink r:id="rId31" w:history="1">
        <w:r w:rsidR="00671D2A" w:rsidRPr="00671D2A">
          <w:rPr>
            <w:color w:val="0000FF"/>
            <w:u w:val="single"/>
          </w:rPr>
          <w:t>Prevention of Cruelty to, and Protection of, Children Act 1889 (legislation.gov.uk)</w:t>
        </w:r>
      </w:hyperlink>
      <w:r w:rsidR="001A1E98">
        <w:rPr>
          <w:rFonts w:ascii="Times New Roman" w:hAnsi="Times New Roman" w:cs="Times New Roman"/>
          <w:sz w:val="24"/>
          <w:szCs w:val="24"/>
        </w:rPr>
        <w:t xml:space="preserve"> (Accessed on: 21</w:t>
      </w:r>
      <w:r w:rsidR="001A1E98" w:rsidRPr="001A1E98">
        <w:rPr>
          <w:rFonts w:ascii="Times New Roman" w:hAnsi="Times New Roman" w:cs="Times New Roman"/>
          <w:sz w:val="24"/>
          <w:szCs w:val="24"/>
          <w:vertAlign w:val="superscript"/>
        </w:rPr>
        <w:t>st</w:t>
      </w:r>
      <w:r w:rsidR="001A1E98">
        <w:rPr>
          <w:rFonts w:ascii="Times New Roman" w:hAnsi="Times New Roman" w:cs="Times New Roman"/>
          <w:sz w:val="24"/>
          <w:szCs w:val="24"/>
        </w:rPr>
        <w:t xml:space="preserve"> April 2022). </w:t>
      </w:r>
    </w:p>
    <w:p w14:paraId="76D32F58" w14:textId="04DADF77" w:rsidR="00D036DC" w:rsidRDefault="00D036DC"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Rodd</w:t>
      </w:r>
      <w:r w:rsidR="00743AB1">
        <w:rPr>
          <w:rFonts w:ascii="Times New Roman" w:hAnsi="Times New Roman" w:cs="Times New Roman"/>
          <w:sz w:val="24"/>
          <w:szCs w:val="24"/>
        </w:rPr>
        <w:t>, J.</w:t>
      </w:r>
      <w:r>
        <w:rPr>
          <w:rFonts w:ascii="Times New Roman" w:hAnsi="Times New Roman" w:cs="Times New Roman"/>
          <w:sz w:val="24"/>
          <w:szCs w:val="24"/>
        </w:rPr>
        <w:t xml:space="preserve"> (201</w:t>
      </w:r>
      <w:r w:rsidR="00743AB1">
        <w:rPr>
          <w:rFonts w:ascii="Times New Roman" w:hAnsi="Times New Roman" w:cs="Times New Roman"/>
          <w:sz w:val="24"/>
          <w:szCs w:val="24"/>
        </w:rPr>
        <w:t>3</w:t>
      </w:r>
      <w:r>
        <w:rPr>
          <w:rFonts w:ascii="Times New Roman" w:hAnsi="Times New Roman" w:cs="Times New Roman"/>
          <w:sz w:val="24"/>
          <w:szCs w:val="24"/>
        </w:rPr>
        <w:t>)</w:t>
      </w:r>
      <w:r w:rsidR="00743AB1">
        <w:rPr>
          <w:rFonts w:ascii="Times New Roman" w:hAnsi="Times New Roman" w:cs="Times New Roman"/>
          <w:sz w:val="24"/>
          <w:szCs w:val="24"/>
        </w:rPr>
        <w:t xml:space="preserve"> </w:t>
      </w:r>
      <w:r w:rsidR="00E479C0" w:rsidRPr="005B750C">
        <w:rPr>
          <w:rFonts w:ascii="Times New Roman" w:hAnsi="Times New Roman" w:cs="Times New Roman"/>
          <w:i/>
          <w:iCs/>
          <w:sz w:val="24"/>
          <w:szCs w:val="24"/>
        </w:rPr>
        <w:t>Leadership in Early Childhood: The pathway to professionalism</w:t>
      </w:r>
      <w:r w:rsidR="00E479C0">
        <w:rPr>
          <w:rFonts w:ascii="Times New Roman" w:hAnsi="Times New Roman" w:cs="Times New Roman"/>
          <w:sz w:val="24"/>
          <w:szCs w:val="24"/>
        </w:rPr>
        <w:t xml:space="preserve">. </w:t>
      </w:r>
      <w:r w:rsidR="008250F5">
        <w:rPr>
          <w:rFonts w:ascii="Times New Roman" w:hAnsi="Times New Roman" w:cs="Times New Roman"/>
          <w:sz w:val="24"/>
          <w:szCs w:val="24"/>
        </w:rPr>
        <w:t>4</w:t>
      </w:r>
      <w:r w:rsidR="008250F5" w:rsidRPr="008250F5">
        <w:rPr>
          <w:rFonts w:ascii="Times New Roman" w:hAnsi="Times New Roman" w:cs="Times New Roman"/>
          <w:sz w:val="24"/>
          <w:szCs w:val="24"/>
          <w:vertAlign w:val="superscript"/>
        </w:rPr>
        <w:t>th</w:t>
      </w:r>
      <w:r w:rsidR="008250F5">
        <w:rPr>
          <w:rFonts w:ascii="Times New Roman" w:hAnsi="Times New Roman" w:cs="Times New Roman"/>
          <w:sz w:val="24"/>
          <w:szCs w:val="24"/>
        </w:rPr>
        <w:t xml:space="preserve"> Edition. Sydney: </w:t>
      </w:r>
      <w:r w:rsidR="00145701">
        <w:rPr>
          <w:rFonts w:ascii="Times New Roman" w:hAnsi="Times New Roman" w:cs="Times New Roman"/>
          <w:sz w:val="24"/>
          <w:szCs w:val="24"/>
        </w:rPr>
        <w:t>Allen and Unwin.</w:t>
      </w:r>
    </w:p>
    <w:p w14:paraId="39EC689A" w14:textId="3486C85E" w:rsidR="00FE7DE5" w:rsidRDefault="00FE7DE5"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Robins, A. Callan, S. (2010)</w:t>
      </w:r>
      <w:r w:rsidR="004F4764">
        <w:rPr>
          <w:rFonts w:ascii="Times New Roman" w:hAnsi="Times New Roman" w:cs="Times New Roman"/>
          <w:sz w:val="24"/>
          <w:szCs w:val="24"/>
        </w:rPr>
        <w:t xml:space="preserve"> </w:t>
      </w:r>
      <w:r w:rsidR="004F4764" w:rsidRPr="00BA3271">
        <w:rPr>
          <w:rFonts w:ascii="Times New Roman" w:hAnsi="Times New Roman" w:cs="Times New Roman"/>
          <w:i/>
          <w:iCs/>
          <w:sz w:val="24"/>
          <w:szCs w:val="24"/>
        </w:rPr>
        <w:t>Managing Early Years Settings</w:t>
      </w:r>
      <w:r w:rsidR="004F4764">
        <w:rPr>
          <w:rFonts w:ascii="Times New Roman" w:hAnsi="Times New Roman" w:cs="Times New Roman"/>
          <w:sz w:val="24"/>
          <w:szCs w:val="24"/>
        </w:rPr>
        <w:t xml:space="preserve">. London and Los Angeles: </w:t>
      </w:r>
      <w:r w:rsidR="00BA3271">
        <w:rPr>
          <w:rFonts w:ascii="Times New Roman" w:hAnsi="Times New Roman" w:cs="Times New Roman"/>
          <w:sz w:val="24"/>
          <w:szCs w:val="24"/>
        </w:rPr>
        <w:t xml:space="preserve">Sage Publications Ltd. </w:t>
      </w:r>
    </w:p>
    <w:p w14:paraId="24FFD1E9" w14:textId="01928B9B" w:rsidR="001C129E" w:rsidRDefault="001C129E"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Save the Children (2022) </w:t>
      </w:r>
      <w:r w:rsidR="00AF10D9">
        <w:rPr>
          <w:rFonts w:ascii="Times New Roman" w:hAnsi="Times New Roman" w:cs="Times New Roman"/>
          <w:sz w:val="24"/>
          <w:szCs w:val="24"/>
        </w:rPr>
        <w:t xml:space="preserve">‘Our History’. </w:t>
      </w:r>
      <w:r w:rsidR="00AB105E" w:rsidRPr="00AB105E">
        <w:rPr>
          <w:rFonts w:ascii="Times New Roman" w:hAnsi="Times New Roman" w:cs="Times New Roman"/>
          <w:i/>
          <w:iCs/>
          <w:sz w:val="24"/>
          <w:szCs w:val="24"/>
        </w:rPr>
        <w:t>Save the Children</w:t>
      </w:r>
      <w:r w:rsidR="00AB105E">
        <w:rPr>
          <w:rFonts w:ascii="Times New Roman" w:hAnsi="Times New Roman" w:cs="Times New Roman"/>
          <w:sz w:val="24"/>
          <w:szCs w:val="24"/>
        </w:rPr>
        <w:t xml:space="preserve">. </w:t>
      </w:r>
      <w:r w:rsidR="00AF10D9">
        <w:rPr>
          <w:rFonts w:ascii="Times New Roman" w:hAnsi="Times New Roman" w:cs="Times New Roman"/>
          <w:sz w:val="24"/>
          <w:szCs w:val="24"/>
        </w:rPr>
        <w:t>Available at:</w:t>
      </w:r>
      <w:r w:rsidR="00C56068" w:rsidRPr="00C56068">
        <w:t xml:space="preserve"> </w:t>
      </w:r>
      <w:hyperlink r:id="rId32" w:history="1">
        <w:r w:rsidR="00C56068" w:rsidRPr="00C56068">
          <w:rPr>
            <w:color w:val="0000FF"/>
            <w:u w:val="single"/>
          </w:rPr>
          <w:t>Our History | Save the Children UK</w:t>
        </w:r>
      </w:hyperlink>
      <w:r w:rsidR="00AF10D9">
        <w:rPr>
          <w:rFonts w:ascii="Times New Roman" w:hAnsi="Times New Roman" w:cs="Times New Roman"/>
          <w:sz w:val="24"/>
          <w:szCs w:val="24"/>
        </w:rPr>
        <w:t xml:space="preserve">  (Accessed on: </w:t>
      </w:r>
      <w:r w:rsidR="00C56068">
        <w:rPr>
          <w:rFonts w:ascii="Times New Roman" w:hAnsi="Times New Roman" w:cs="Times New Roman"/>
          <w:sz w:val="24"/>
          <w:szCs w:val="24"/>
        </w:rPr>
        <w:t>21</w:t>
      </w:r>
      <w:r w:rsidR="00C56068" w:rsidRPr="00C56068">
        <w:rPr>
          <w:rFonts w:ascii="Times New Roman" w:hAnsi="Times New Roman" w:cs="Times New Roman"/>
          <w:sz w:val="24"/>
          <w:szCs w:val="24"/>
          <w:vertAlign w:val="superscript"/>
        </w:rPr>
        <w:t>st</w:t>
      </w:r>
      <w:r w:rsidR="00C56068">
        <w:rPr>
          <w:rFonts w:ascii="Times New Roman" w:hAnsi="Times New Roman" w:cs="Times New Roman"/>
          <w:sz w:val="24"/>
          <w:szCs w:val="24"/>
        </w:rPr>
        <w:t xml:space="preserve"> April 2022).</w:t>
      </w:r>
    </w:p>
    <w:p w14:paraId="48D35C9C" w14:textId="76935744" w:rsidR="008B21F7" w:rsidRDefault="008B21F7"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Scottish Government (2020) </w:t>
      </w:r>
      <w:r w:rsidR="00273B1C">
        <w:rPr>
          <w:rFonts w:ascii="Times New Roman" w:hAnsi="Times New Roman" w:cs="Times New Roman"/>
          <w:sz w:val="24"/>
          <w:szCs w:val="24"/>
        </w:rPr>
        <w:t>‘Smacking and Children’. Available at:  (Accessed on: 22</w:t>
      </w:r>
      <w:r w:rsidR="00273B1C" w:rsidRPr="00273B1C">
        <w:rPr>
          <w:rFonts w:ascii="Times New Roman" w:hAnsi="Times New Roman" w:cs="Times New Roman"/>
          <w:sz w:val="24"/>
          <w:szCs w:val="24"/>
          <w:vertAlign w:val="superscript"/>
        </w:rPr>
        <w:t>nd</w:t>
      </w:r>
      <w:r w:rsidR="00273B1C">
        <w:rPr>
          <w:rFonts w:ascii="Times New Roman" w:hAnsi="Times New Roman" w:cs="Times New Roman"/>
          <w:sz w:val="24"/>
          <w:szCs w:val="24"/>
        </w:rPr>
        <w:t xml:space="preserve"> April 2022).</w:t>
      </w:r>
    </w:p>
    <w:p w14:paraId="15CC2EDF" w14:textId="2D4F4974" w:rsidR="004C679C" w:rsidRDefault="004C679C"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 I. Kingston, D. (2019) </w:t>
      </w:r>
      <w:r w:rsidR="003B36B7">
        <w:rPr>
          <w:rFonts w:ascii="Times New Roman" w:hAnsi="Times New Roman" w:cs="Times New Roman"/>
          <w:sz w:val="24"/>
          <w:szCs w:val="24"/>
        </w:rPr>
        <w:t xml:space="preserve">‘Proof positive’. </w:t>
      </w:r>
      <w:r w:rsidR="003B36B7" w:rsidRPr="006F2EA3">
        <w:rPr>
          <w:rFonts w:ascii="Times New Roman" w:hAnsi="Times New Roman" w:cs="Times New Roman"/>
          <w:i/>
          <w:iCs/>
          <w:sz w:val="24"/>
          <w:szCs w:val="24"/>
        </w:rPr>
        <w:t>Nursery World</w:t>
      </w:r>
      <w:r w:rsidR="003B36B7">
        <w:rPr>
          <w:rFonts w:ascii="Times New Roman" w:hAnsi="Times New Roman" w:cs="Times New Roman"/>
          <w:sz w:val="24"/>
          <w:szCs w:val="24"/>
        </w:rPr>
        <w:t>. 27 May – 9 June 2019. p</w:t>
      </w:r>
      <w:r w:rsidR="006F2EA3">
        <w:rPr>
          <w:rFonts w:ascii="Times New Roman" w:hAnsi="Times New Roman" w:cs="Times New Roman"/>
          <w:sz w:val="24"/>
          <w:szCs w:val="24"/>
        </w:rPr>
        <w:t>p16-18.</w:t>
      </w:r>
    </w:p>
    <w:p w14:paraId="52C46089" w14:textId="70A5CA93" w:rsidR="001C55B0" w:rsidRDefault="001C55B0"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 I. Hallet, E. (2014) </w:t>
      </w:r>
      <w:r w:rsidR="005C0EEA">
        <w:rPr>
          <w:rFonts w:ascii="Times New Roman" w:hAnsi="Times New Roman" w:cs="Times New Roman"/>
          <w:sz w:val="24"/>
          <w:szCs w:val="24"/>
        </w:rPr>
        <w:t xml:space="preserve">Effective and Caring Leadership in the Early Years. </w:t>
      </w:r>
      <w:r w:rsidR="002A4CD0">
        <w:rPr>
          <w:rFonts w:ascii="Times New Roman" w:hAnsi="Times New Roman" w:cs="Times New Roman"/>
          <w:sz w:val="24"/>
          <w:szCs w:val="24"/>
        </w:rPr>
        <w:t xml:space="preserve">London: Sage. </w:t>
      </w:r>
    </w:p>
    <w:p w14:paraId="24B76210" w14:textId="376ABEAD" w:rsidR="00A04074" w:rsidRDefault="00A04074"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Sims, M. </w:t>
      </w:r>
      <w:r w:rsidR="006F03BF">
        <w:rPr>
          <w:rFonts w:ascii="Times New Roman" w:hAnsi="Times New Roman" w:cs="Times New Roman"/>
          <w:sz w:val="24"/>
          <w:szCs w:val="24"/>
        </w:rPr>
        <w:t xml:space="preserve">Forrest, R. </w:t>
      </w:r>
      <w:r w:rsidR="00D76ACB">
        <w:rPr>
          <w:rFonts w:ascii="Times New Roman" w:hAnsi="Times New Roman" w:cs="Times New Roman"/>
          <w:sz w:val="24"/>
          <w:szCs w:val="24"/>
        </w:rPr>
        <w:t xml:space="preserve">Semann, A. Slattery, C. </w:t>
      </w:r>
      <w:r w:rsidR="00293F23">
        <w:rPr>
          <w:rFonts w:ascii="Times New Roman" w:hAnsi="Times New Roman" w:cs="Times New Roman"/>
          <w:sz w:val="24"/>
          <w:szCs w:val="24"/>
        </w:rPr>
        <w:t xml:space="preserve">(2015) </w:t>
      </w:r>
      <w:r w:rsidR="006F2EA3">
        <w:rPr>
          <w:rFonts w:ascii="Times New Roman" w:hAnsi="Times New Roman" w:cs="Times New Roman"/>
          <w:sz w:val="24"/>
          <w:szCs w:val="24"/>
        </w:rPr>
        <w:t>‘</w:t>
      </w:r>
      <w:r w:rsidR="00AE4C39">
        <w:rPr>
          <w:rFonts w:ascii="Times New Roman" w:hAnsi="Times New Roman" w:cs="Times New Roman"/>
          <w:sz w:val="24"/>
          <w:szCs w:val="24"/>
        </w:rPr>
        <w:t>Conceptions of early childhood leadership</w:t>
      </w:r>
      <w:r w:rsidR="00EB5839">
        <w:rPr>
          <w:rFonts w:ascii="Times New Roman" w:hAnsi="Times New Roman" w:cs="Times New Roman"/>
          <w:sz w:val="24"/>
          <w:szCs w:val="24"/>
        </w:rPr>
        <w:t>: driving new professionalism?</w:t>
      </w:r>
      <w:r w:rsidR="006F2EA3">
        <w:rPr>
          <w:rFonts w:ascii="Times New Roman" w:hAnsi="Times New Roman" w:cs="Times New Roman"/>
          <w:sz w:val="24"/>
          <w:szCs w:val="24"/>
        </w:rPr>
        <w:t>’</w:t>
      </w:r>
      <w:r w:rsidR="00EB5839">
        <w:rPr>
          <w:rFonts w:ascii="Times New Roman" w:hAnsi="Times New Roman" w:cs="Times New Roman"/>
          <w:sz w:val="24"/>
          <w:szCs w:val="24"/>
        </w:rPr>
        <w:t xml:space="preserve"> </w:t>
      </w:r>
      <w:r w:rsidR="00EB5839" w:rsidRPr="006F2EA3">
        <w:rPr>
          <w:rFonts w:ascii="Times New Roman" w:hAnsi="Times New Roman" w:cs="Times New Roman"/>
          <w:i/>
          <w:iCs/>
          <w:sz w:val="24"/>
          <w:szCs w:val="24"/>
        </w:rPr>
        <w:t>International Journal of Leadership in E</w:t>
      </w:r>
      <w:r w:rsidR="006F03BF" w:rsidRPr="006F2EA3">
        <w:rPr>
          <w:rFonts w:ascii="Times New Roman" w:hAnsi="Times New Roman" w:cs="Times New Roman"/>
          <w:i/>
          <w:iCs/>
          <w:sz w:val="24"/>
          <w:szCs w:val="24"/>
        </w:rPr>
        <w:t>ducation</w:t>
      </w:r>
      <w:r w:rsidR="006F03BF">
        <w:rPr>
          <w:rFonts w:ascii="Times New Roman" w:hAnsi="Times New Roman" w:cs="Times New Roman"/>
          <w:sz w:val="24"/>
          <w:szCs w:val="24"/>
        </w:rPr>
        <w:t xml:space="preserve">. </w:t>
      </w:r>
      <w:r w:rsidR="00D76ACB">
        <w:rPr>
          <w:rFonts w:ascii="Times New Roman" w:hAnsi="Times New Roman" w:cs="Times New Roman"/>
          <w:sz w:val="24"/>
          <w:szCs w:val="24"/>
        </w:rPr>
        <w:t>Vol 18:2. pp</w:t>
      </w:r>
      <w:r w:rsidR="006C0759">
        <w:rPr>
          <w:rFonts w:ascii="Times New Roman" w:hAnsi="Times New Roman" w:cs="Times New Roman"/>
          <w:sz w:val="24"/>
          <w:szCs w:val="24"/>
        </w:rPr>
        <w:t xml:space="preserve">149-166. Available at: </w:t>
      </w:r>
      <w:hyperlink r:id="rId33" w:history="1">
        <w:r w:rsidR="00A252AD">
          <w:rPr>
            <w:rStyle w:val="Hyperlink"/>
          </w:rPr>
          <w:t>Conceptions of early childhood leadership driving new professionalism.pdf</w:t>
        </w:r>
      </w:hyperlink>
      <w:r w:rsidR="006C0759">
        <w:rPr>
          <w:rFonts w:ascii="Times New Roman" w:hAnsi="Times New Roman" w:cs="Times New Roman"/>
          <w:sz w:val="24"/>
          <w:szCs w:val="24"/>
        </w:rPr>
        <w:t xml:space="preserve">  (Accessed on: 15</w:t>
      </w:r>
      <w:r w:rsidR="006C0759" w:rsidRPr="006C0759">
        <w:rPr>
          <w:rFonts w:ascii="Times New Roman" w:hAnsi="Times New Roman" w:cs="Times New Roman"/>
          <w:sz w:val="24"/>
          <w:szCs w:val="24"/>
          <w:vertAlign w:val="superscript"/>
        </w:rPr>
        <w:t>th</w:t>
      </w:r>
      <w:r w:rsidR="006C0759">
        <w:rPr>
          <w:rFonts w:ascii="Times New Roman" w:hAnsi="Times New Roman" w:cs="Times New Roman"/>
          <w:sz w:val="24"/>
          <w:szCs w:val="24"/>
        </w:rPr>
        <w:t xml:space="preserve"> April 2022). </w:t>
      </w:r>
    </w:p>
    <w:p w14:paraId="0ED456CB" w14:textId="0BBC0CD7" w:rsidR="00EE7150" w:rsidRDefault="00EE7150"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UN Committee on the Rights of the Child (2016) ‘</w:t>
      </w:r>
      <w:r w:rsidR="009A34CE">
        <w:rPr>
          <w:rFonts w:ascii="Times New Roman" w:hAnsi="Times New Roman" w:cs="Times New Roman"/>
          <w:sz w:val="24"/>
          <w:szCs w:val="24"/>
        </w:rPr>
        <w:t xml:space="preserve">Report of the UK’s Children’s Commissioners’. Available at: </w:t>
      </w:r>
      <w:hyperlink r:id="rId34" w:history="1">
        <w:r w:rsidR="009F666A" w:rsidRPr="009F666A">
          <w:rPr>
            <w:color w:val="0000FF"/>
            <w:u w:val="single"/>
          </w:rPr>
          <w:t>UKreport[6221].pdf</w:t>
        </w:r>
      </w:hyperlink>
      <w:r w:rsidR="009A34CE">
        <w:rPr>
          <w:rFonts w:ascii="Times New Roman" w:hAnsi="Times New Roman" w:cs="Times New Roman"/>
          <w:sz w:val="24"/>
          <w:szCs w:val="24"/>
        </w:rPr>
        <w:t xml:space="preserve"> (Accessed on: 21</w:t>
      </w:r>
      <w:r w:rsidR="009A34CE" w:rsidRPr="009A34CE">
        <w:rPr>
          <w:rFonts w:ascii="Times New Roman" w:hAnsi="Times New Roman" w:cs="Times New Roman"/>
          <w:sz w:val="24"/>
          <w:szCs w:val="24"/>
          <w:vertAlign w:val="superscript"/>
        </w:rPr>
        <w:t>st</w:t>
      </w:r>
      <w:r w:rsidR="009A34CE">
        <w:rPr>
          <w:rFonts w:ascii="Times New Roman" w:hAnsi="Times New Roman" w:cs="Times New Roman"/>
          <w:sz w:val="24"/>
          <w:szCs w:val="24"/>
        </w:rPr>
        <w:t xml:space="preserve"> April 2022).</w:t>
      </w:r>
    </w:p>
    <w:p w14:paraId="68E25833" w14:textId="4B6356FF" w:rsidR="000706A9" w:rsidRDefault="000706A9"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UNCRC</w:t>
      </w:r>
    </w:p>
    <w:p w14:paraId="036E8C05" w14:textId="4766FC4B" w:rsidR="003F2CED" w:rsidRDefault="003F2CED"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Unicef (no date) ‘</w:t>
      </w:r>
      <w:r w:rsidR="004E1F22">
        <w:rPr>
          <w:rFonts w:ascii="Times New Roman" w:hAnsi="Times New Roman" w:cs="Times New Roman"/>
          <w:sz w:val="24"/>
          <w:szCs w:val="24"/>
        </w:rPr>
        <w:t xml:space="preserve">The Rights of Every Child: A summary of </w:t>
      </w:r>
      <w:r w:rsidR="00C53062">
        <w:rPr>
          <w:rFonts w:ascii="Times New Roman" w:hAnsi="Times New Roman" w:cs="Times New Roman"/>
          <w:sz w:val="24"/>
          <w:szCs w:val="24"/>
        </w:rPr>
        <w:t xml:space="preserve">the United Nations Convention on the Rights of the Child’. Available at: </w:t>
      </w:r>
      <w:hyperlink r:id="rId35" w:history="1">
        <w:r w:rsidR="00DA7898" w:rsidRPr="00DA7898">
          <w:rPr>
            <w:color w:val="0000FF"/>
            <w:u w:val="single"/>
          </w:rPr>
          <w:t>CRC_summary_leaflet_Child_Rights_Partners_web_final (1).pdf</w:t>
        </w:r>
      </w:hyperlink>
      <w:r w:rsidR="00C53062">
        <w:rPr>
          <w:rFonts w:ascii="Times New Roman" w:hAnsi="Times New Roman" w:cs="Times New Roman"/>
          <w:sz w:val="24"/>
          <w:szCs w:val="24"/>
        </w:rPr>
        <w:t xml:space="preserve">  (Accessed on: 21</w:t>
      </w:r>
      <w:r w:rsidR="00C53062" w:rsidRPr="00C53062">
        <w:rPr>
          <w:rFonts w:ascii="Times New Roman" w:hAnsi="Times New Roman" w:cs="Times New Roman"/>
          <w:sz w:val="24"/>
          <w:szCs w:val="24"/>
          <w:vertAlign w:val="superscript"/>
        </w:rPr>
        <w:t>st</w:t>
      </w:r>
      <w:r w:rsidR="00C53062">
        <w:rPr>
          <w:rFonts w:ascii="Times New Roman" w:hAnsi="Times New Roman" w:cs="Times New Roman"/>
          <w:sz w:val="24"/>
          <w:szCs w:val="24"/>
        </w:rPr>
        <w:t xml:space="preserve"> April 2022).</w:t>
      </w:r>
    </w:p>
    <w:p w14:paraId="6522CE17" w14:textId="44AE00CA" w:rsidR="00E83FA0" w:rsidRDefault="00E83FA0"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Unicef (2015) ‘R</w:t>
      </w:r>
      <w:r w:rsidR="006504BA">
        <w:rPr>
          <w:rFonts w:ascii="Times New Roman" w:hAnsi="Times New Roman" w:cs="Times New Roman"/>
          <w:sz w:val="24"/>
          <w:szCs w:val="24"/>
        </w:rPr>
        <w:t>RSA Outcomes at Silver and Gold’.</w:t>
      </w:r>
      <w:r w:rsidR="007025CD">
        <w:rPr>
          <w:rFonts w:ascii="Times New Roman" w:hAnsi="Times New Roman" w:cs="Times New Roman"/>
          <w:sz w:val="24"/>
          <w:szCs w:val="24"/>
        </w:rPr>
        <w:t xml:space="preserve"> </w:t>
      </w:r>
      <w:r w:rsidR="009C4A68">
        <w:rPr>
          <w:rFonts w:ascii="Times New Roman" w:hAnsi="Times New Roman" w:cs="Times New Roman"/>
          <w:sz w:val="24"/>
          <w:szCs w:val="24"/>
        </w:rPr>
        <w:t xml:space="preserve">Rights Respecting Schools, Unicef. Available at: </w:t>
      </w:r>
      <w:hyperlink r:id="rId36" w:history="1">
        <w:r w:rsidR="00045706" w:rsidRPr="00045706">
          <w:rPr>
            <w:color w:val="0000FF"/>
            <w:u w:val="single"/>
          </w:rPr>
          <w:t>RRSA-Strands-and-Outcomes-at-Silver-and-Gold-1.pdf (unicef.org.uk)</w:t>
        </w:r>
      </w:hyperlink>
      <w:r w:rsidR="009C4A68">
        <w:rPr>
          <w:rFonts w:ascii="Times New Roman" w:hAnsi="Times New Roman" w:cs="Times New Roman"/>
          <w:sz w:val="24"/>
          <w:szCs w:val="24"/>
        </w:rPr>
        <w:t xml:space="preserve"> (Accessed on: </w:t>
      </w:r>
      <w:r w:rsidR="005A7938">
        <w:rPr>
          <w:rFonts w:ascii="Times New Roman" w:hAnsi="Times New Roman" w:cs="Times New Roman"/>
          <w:sz w:val="24"/>
          <w:szCs w:val="24"/>
        </w:rPr>
        <w:t>21</w:t>
      </w:r>
      <w:r w:rsidR="005A7938" w:rsidRPr="005A7938">
        <w:rPr>
          <w:rFonts w:ascii="Times New Roman" w:hAnsi="Times New Roman" w:cs="Times New Roman"/>
          <w:sz w:val="24"/>
          <w:szCs w:val="24"/>
          <w:vertAlign w:val="superscript"/>
        </w:rPr>
        <w:t>st</w:t>
      </w:r>
      <w:r w:rsidR="005A7938">
        <w:rPr>
          <w:rFonts w:ascii="Times New Roman" w:hAnsi="Times New Roman" w:cs="Times New Roman"/>
          <w:sz w:val="24"/>
          <w:szCs w:val="24"/>
        </w:rPr>
        <w:t xml:space="preserve"> April 2022).</w:t>
      </w:r>
    </w:p>
    <w:p w14:paraId="1CC7758D" w14:textId="515C6B22" w:rsidR="00810BD3" w:rsidRDefault="00D80C10"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Unicef (2022) </w:t>
      </w:r>
      <w:r w:rsidR="00594C1E">
        <w:rPr>
          <w:rFonts w:ascii="Times New Roman" w:hAnsi="Times New Roman" w:cs="Times New Roman"/>
          <w:sz w:val="24"/>
          <w:szCs w:val="24"/>
        </w:rPr>
        <w:t xml:space="preserve">‘History of Child Rights’. </w:t>
      </w:r>
      <w:r w:rsidR="00594C1E" w:rsidRPr="001B1564">
        <w:rPr>
          <w:rFonts w:ascii="Times New Roman" w:hAnsi="Times New Roman" w:cs="Times New Roman"/>
          <w:i/>
          <w:iCs/>
          <w:sz w:val="24"/>
          <w:szCs w:val="24"/>
        </w:rPr>
        <w:t>Unicef</w:t>
      </w:r>
      <w:r w:rsidR="00594C1E">
        <w:rPr>
          <w:rFonts w:ascii="Times New Roman" w:hAnsi="Times New Roman" w:cs="Times New Roman"/>
          <w:sz w:val="24"/>
          <w:szCs w:val="24"/>
        </w:rPr>
        <w:t xml:space="preserve">. Available at: </w:t>
      </w:r>
      <w:hyperlink r:id="rId37" w:history="1">
        <w:r w:rsidR="001B1564" w:rsidRPr="001B1564">
          <w:rPr>
            <w:color w:val="0000FF"/>
            <w:u w:val="single"/>
          </w:rPr>
          <w:t>History of child rights | UNICEF</w:t>
        </w:r>
      </w:hyperlink>
      <w:r w:rsidR="00594C1E">
        <w:rPr>
          <w:rFonts w:ascii="Times New Roman" w:hAnsi="Times New Roman" w:cs="Times New Roman"/>
          <w:sz w:val="24"/>
          <w:szCs w:val="24"/>
        </w:rPr>
        <w:t xml:space="preserve"> (Accessed on: 21</w:t>
      </w:r>
      <w:r w:rsidR="00594C1E" w:rsidRPr="00594C1E">
        <w:rPr>
          <w:rFonts w:ascii="Times New Roman" w:hAnsi="Times New Roman" w:cs="Times New Roman"/>
          <w:sz w:val="24"/>
          <w:szCs w:val="24"/>
          <w:vertAlign w:val="superscript"/>
        </w:rPr>
        <w:t>st</w:t>
      </w:r>
      <w:r w:rsidR="00594C1E">
        <w:rPr>
          <w:rFonts w:ascii="Times New Roman" w:hAnsi="Times New Roman" w:cs="Times New Roman"/>
          <w:sz w:val="24"/>
          <w:szCs w:val="24"/>
        </w:rPr>
        <w:t xml:space="preserve"> April 2022).</w:t>
      </w:r>
    </w:p>
    <w:p w14:paraId="66176234" w14:textId="2D07ADFB" w:rsidR="00F6382A" w:rsidRDefault="00F6382A"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Waniganayake, M. (2014) </w:t>
      </w:r>
      <w:r w:rsidR="00890145">
        <w:rPr>
          <w:rFonts w:ascii="Times New Roman" w:hAnsi="Times New Roman" w:cs="Times New Roman"/>
          <w:sz w:val="24"/>
          <w:szCs w:val="24"/>
        </w:rPr>
        <w:t xml:space="preserve">‘Being and Becoming Early Childhood Leaders: Reflections on Leadership Studies in Early Childhood Education </w:t>
      </w:r>
      <w:r w:rsidR="00C2475D">
        <w:rPr>
          <w:rFonts w:ascii="Times New Roman" w:hAnsi="Times New Roman" w:cs="Times New Roman"/>
          <w:sz w:val="24"/>
          <w:szCs w:val="24"/>
        </w:rPr>
        <w:t xml:space="preserve">and the Future Leadership Research Agenda’. </w:t>
      </w:r>
      <w:r w:rsidR="00C2475D" w:rsidRPr="00AB105E">
        <w:rPr>
          <w:rFonts w:ascii="Times New Roman" w:hAnsi="Times New Roman" w:cs="Times New Roman"/>
          <w:i/>
          <w:iCs/>
          <w:sz w:val="24"/>
          <w:szCs w:val="24"/>
        </w:rPr>
        <w:t>Journal of Early Childhood Education Research</w:t>
      </w:r>
      <w:r w:rsidR="00C2475D">
        <w:rPr>
          <w:rFonts w:ascii="Times New Roman" w:hAnsi="Times New Roman" w:cs="Times New Roman"/>
          <w:sz w:val="24"/>
          <w:szCs w:val="24"/>
        </w:rPr>
        <w:t xml:space="preserve">. </w:t>
      </w:r>
      <w:r w:rsidR="00511D48">
        <w:rPr>
          <w:rFonts w:ascii="Times New Roman" w:hAnsi="Times New Roman" w:cs="Times New Roman"/>
          <w:sz w:val="24"/>
          <w:szCs w:val="24"/>
        </w:rPr>
        <w:t xml:space="preserve">Available at: </w:t>
      </w:r>
      <w:hyperlink r:id="rId38" w:history="1">
        <w:r w:rsidR="00AA2739" w:rsidRPr="00AA2739">
          <w:rPr>
            <w:color w:val="0000FF"/>
            <w:u w:val="single"/>
          </w:rPr>
          <w:t>Being and Becoming Early Childhood Leaders.pdf</w:t>
        </w:r>
      </w:hyperlink>
      <w:r w:rsidR="00511D48">
        <w:rPr>
          <w:rFonts w:ascii="Times New Roman" w:hAnsi="Times New Roman" w:cs="Times New Roman"/>
          <w:sz w:val="24"/>
          <w:szCs w:val="24"/>
        </w:rPr>
        <w:t xml:space="preserve">  (Accessed on: 15</w:t>
      </w:r>
      <w:r w:rsidR="00511D48" w:rsidRPr="00511D48">
        <w:rPr>
          <w:rFonts w:ascii="Times New Roman" w:hAnsi="Times New Roman" w:cs="Times New Roman"/>
          <w:sz w:val="24"/>
          <w:szCs w:val="24"/>
          <w:vertAlign w:val="superscript"/>
        </w:rPr>
        <w:t>th</w:t>
      </w:r>
      <w:r w:rsidR="00511D48">
        <w:rPr>
          <w:rFonts w:ascii="Times New Roman" w:hAnsi="Times New Roman" w:cs="Times New Roman"/>
          <w:sz w:val="24"/>
          <w:szCs w:val="24"/>
        </w:rPr>
        <w:t xml:space="preserve"> April 2022).</w:t>
      </w:r>
    </w:p>
    <w:p w14:paraId="72E427C8" w14:textId="30F4484C" w:rsidR="00662B1F" w:rsidRDefault="00662B1F"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(2012)</w:t>
      </w:r>
      <w:r w:rsidR="00E06119">
        <w:rPr>
          <w:rFonts w:ascii="Times New Roman" w:hAnsi="Times New Roman" w:cs="Times New Roman"/>
          <w:sz w:val="24"/>
          <w:szCs w:val="24"/>
        </w:rPr>
        <w:t xml:space="preserve"> ‘Flying Start: Strategic Guidance’. Available at: </w:t>
      </w:r>
      <w:hyperlink r:id="rId39" w:history="1">
        <w:r w:rsidR="00BA11E4" w:rsidRPr="00BA11E4">
          <w:rPr>
            <w:color w:val="0000FF"/>
            <w:u w:val="single"/>
          </w:rPr>
          <w:t>Flying Start strategy: guidance for local authorities (gov.wales)</w:t>
        </w:r>
      </w:hyperlink>
      <w:r w:rsidR="00E06119">
        <w:rPr>
          <w:rFonts w:ascii="Times New Roman" w:hAnsi="Times New Roman" w:cs="Times New Roman"/>
          <w:sz w:val="24"/>
          <w:szCs w:val="24"/>
        </w:rPr>
        <w:t xml:space="preserve"> (Accessed on: 22</w:t>
      </w:r>
      <w:r w:rsidR="00E06119" w:rsidRPr="00E06119">
        <w:rPr>
          <w:rFonts w:ascii="Times New Roman" w:hAnsi="Times New Roman" w:cs="Times New Roman"/>
          <w:sz w:val="24"/>
          <w:szCs w:val="24"/>
          <w:vertAlign w:val="superscript"/>
        </w:rPr>
        <w:t>nd</w:t>
      </w:r>
      <w:r w:rsidR="00E06119">
        <w:rPr>
          <w:rFonts w:ascii="Times New Roman" w:hAnsi="Times New Roman" w:cs="Times New Roman"/>
          <w:sz w:val="24"/>
          <w:szCs w:val="24"/>
        </w:rPr>
        <w:t xml:space="preserve"> April 2022).</w:t>
      </w:r>
    </w:p>
    <w:p w14:paraId="4EA01FCB" w14:textId="460AC78D" w:rsidR="001944A2" w:rsidRDefault="001944A2"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sidR="003004D5">
        <w:rPr>
          <w:rFonts w:ascii="Times New Roman" w:hAnsi="Times New Roman" w:cs="Times New Roman"/>
          <w:sz w:val="24"/>
          <w:szCs w:val="24"/>
        </w:rPr>
        <w:t xml:space="preserve">‘Children’s Rights in Wales’. Available at: </w:t>
      </w:r>
      <w:hyperlink r:id="rId40" w:anchor=":~:text=Children%E2%80%99s%20rights%20are%20already%20enshrined%20in%20Welsh%20law,UNCRC%20when%20developing%20or%20reviewing%20legislation%20and%20policy." w:history="1">
        <w:r w:rsidR="00730FFB" w:rsidRPr="00730FFB">
          <w:rPr>
            <w:color w:val="0000FF"/>
            <w:u w:val="single"/>
          </w:rPr>
          <w:t>Children's rights in Wales | GOV.WALES</w:t>
        </w:r>
      </w:hyperlink>
      <w:r w:rsidR="003004D5">
        <w:rPr>
          <w:rFonts w:ascii="Times New Roman" w:hAnsi="Times New Roman" w:cs="Times New Roman"/>
          <w:sz w:val="24"/>
          <w:szCs w:val="24"/>
        </w:rPr>
        <w:t xml:space="preserve"> (Accessed on: 22</w:t>
      </w:r>
      <w:r w:rsidR="003004D5" w:rsidRPr="003004D5">
        <w:rPr>
          <w:rFonts w:ascii="Times New Roman" w:hAnsi="Times New Roman" w:cs="Times New Roman"/>
          <w:sz w:val="24"/>
          <w:szCs w:val="24"/>
          <w:vertAlign w:val="superscript"/>
        </w:rPr>
        <w:t>nd</w:t>
      </w:r>
      <w:r w:rsidR="003004D5">
        <w:rPr>
          <w:rFonts w:ascii="Times New Roman" w:hAnsi="Times New Roman" w:cs="Times New Roman"/>
          <w:sz w:val="24"/>
          <w:szCs w:val="24"/>
        </w:rPr>
        <w:t xml:space="preserve"> April 2022).</w:t>
      </w:r>
    </w:p>
    <w:p w14:paraId="64EC0377" w14:textId="02E14D70" w:rsidR="004517D1" w:rsidRDefault="004517D1"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(2021</w:t>
      </w:r>
      <w:r w:rsidR="004B5E60">
        <w:rPr>
          <w:rFonts w:ascii="Times New Roman" w:hAnsi="Times New Roman" w:cs="Times New Roman"/>
          <w:sz w:val="24"/>
          <w:szCs w:val="24"/>
        </w:rPr>
        <w:t>a</w:t>
      </w:r>
      <w:r>
        <w:rPr>
          <w:rFonts w:ascii="Times New Roman" w:hAnsi="Times New Roman" w:cs="Times New Roman"/>
          <w:sz w:val="24"/>
          <w:szCs w:val="24"/>
        </w:rPr>
        <w:t xml:space="preserve">) </w:t>
      </w:r>
      <w:r w:rsidR="00DB78F3">
        <w:rPr>
          <w:rFonts w:ascii="Times New Roman" w:hAnsi="Times New Roman" w:cs="Times New Roman"/>
          <w:sz w:val="24"/>
          <w:szCs w:val="24"/>
        </w:rPr>
        <w:t xml:space="preserve">‘Delphi Study to </w:t>
      </w:r>
      <w:r w:rsidR="002951FF">
        <w:rPr>
          <w:rFonts w:ascii="Times New Roman" w:hAnsi="Times New Roman" w:cs="Times New Roman"/>
          <w:sz w:val="24"/>
          <w:szCs w:val="24"/>
        </w:rPr>
        <w:t>u</w:t>
      </w:r>
      <w:r w:rsidR="00DB78F3">
        <w:rPr>
          <w:rFonts w:ascii="Times New Roman" w:hAnsi="Times New Roman" w:cs="Times New Roman"/>
          <w:sz w:val="24"/>
          <w:szCs w:val="24"/>
        </w:rPr>
        <w:t xml:space="preserve">nderstand </w:t>
      </w:r>
      <w:r w:rsidR="002951FF">
        <w:rPr>
          <w:rFonts w:ascii="Times New Roman" w:hAnsi="Times New Roman" w:cs="Times New Roman"/>
          <w:sz w:val="24"/>
          <w:szCs w:val="24"/>
        </w:rPr>
        <w:t>o</w:t>
      </w:r>
      <w:r w:rsidR="00DB78F3">
        <w:rPr>
          <w:rFonts w:ascii="Times New Roman" w:hAnsi="Times New Roman" w:cs="Times New Roman"/>
          <w:sz w:val="24"/>
          <w:szCs w:val="24"/>
        </w:rPr>
        <w:t xml:space="preserve">ptions </w:t>
      </w:r>
      <w:r w:rsidR="002951FF">
        <w:rPr>
          <w:rFonts w:ascii="Times New Roman" w:hAnsi="Times New Roman" w:cs="Times New Roman"/>
          <w:sz w:val="24"/>
          <w:szCs w:val="24"/>
        </w:rPr>
        <w:t>a</w:t>
      </w:r>
      <w:r w:rsidR="00DB78F3">
        <w:rPr>
          <w:rFonts w:ascii="Times New Roman" w:hAnsi="Times New Roman" w:cs="Times New Roman"/>
          <w:sz w:val="24"/>
          <w:szCs w:val="24"/>
        </w:rPr>
        <w:t>vailable that will help to identify</w:t>
      </w:r>
      <w:r w:rsidR="002951FF">
        <w:rPr>
          <w:rFonts w:ascii="Times New Roman" w:hAnsi="Times New Roman" w:cs="Times New Roman"/>
          <w:sz w:val="24"/>
          <w:szCs w:val="24"/>
        </w:rPr>
        <w:t xml:space="preserve">, address or mitigate the impact of Covid-19 </w:t>
      </w:r>
      <w:r w:rsidR="008E2D0C">
        <w:rPr>
          <w:rFonts w:ascii="Times New Roman" w:hAnsi="Times New Roman" w:cs="Times New Roman"/>
          <w:sz w:val="24"/>
          <w:szCs w:val="24"/>
        </w:rPr>
        <w:t xml:space="preserve">on children under 5’. </w:t>
      </w:r>
      <w:r w:rsidR="00CF3354">
        <w:rPr>
          <w:rFonts w:ascii="Times New Roman" w:hAnsi="Times New Roman" w:cs="Times New Roman"/>
          <w:sz w:val="24"/>
          <w:szCs w:val="24"/>
        </w:rPr>
        <w:t xml:space="preserve">December 2021. Available at: </w:t>
      </w:r>
      <w:hyperlink r:id="rId41" w:history="1">
        <w:r w:rsidR="00832686" w:rsidRPr="00832686">
          <w:rPr>
            <w:color w:val="0000FF"/>
            <w:u w:val="single"/>
          </w:rPr>
          <w:t>delphi-study-to-understand-options-available-that-will-help-to-identify-address-or-mitigate-the-impact-of-covid-19-on-children-under-age-5.pdf</w:t>
        </w:r>
      </w:hyperlink>
      <w:r w:rsidR="00CF3354">
        <w:rPr>
          <w:rFonts w:ascii="Times New Roman" w:hAnsi="Times New Roman" w:cs="Times New Roman"/>
          <w:sz w:val="24"/>
          <w:szCs w:val="24"/>
        </w:rPr>
        <w:t xml:space="preserve"> (Accessed on: 21</w:t>
      </w:r>
      <w:r w:rsidR="00CF3354" w:rsidRPr="00CF3354">
        <w:rPr>
          <w:rFonts w:ascii="Times New Roman" w:hAnsi="Times New Roman" w:cs="Times New Roman"/>
          <w:sz w:val="24"/>
          <w:szCs w:val="24"/>
          <w:vertAlign w:val="superscript"/>
        </w:rPr>
        <w:t>st</w:t>
      </w:r>
      <w:r w:rsidR="00CF3354">
        <w:rPr>
          <w:rFonts w:ascii="Times New Roman" w:hAnsi="Times New Roman" w:cs="Times New Roman"/>
          <w:sz w:val="24"/>
          <w:szCs w:val="24"/>
        </w:rPr>
        <w:t xml:space="preserve"> April 2022).</w:t>
      </w:r>
    </w:p>
    <w:p w14:paraId="0681F38E" w14:textId="742EB161" w:rsidR="004219CB" w:rsidRDefault="004219CB" w:rsidP="00DF0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(2021b) </w:t>
      </w:r>
      <w:r w:rsidR="006B244A">
        <w:rPr>
          <w:rFonts w:ascii="Times New Roman" w:hAnsi="Times New Roman" w:cs="Times New Roman"/>
          <w:sz w:val="24"/>
          <w:szCs w:val="24"/>
        </w:rPr>
        <w:t xml:space="preserve">‘Child Poverty: final report of </w:t>
      </w:r>
      <w:r w:rsidR="000B071A">
        <w:rPr>
          <w:rFonts w:ascii="Times New Roman" w:hAnsi="Times New Roman" w:cs="Times New Roman"/>
          <w:sz w:val="24"/>
          <w:szCs w:val="24"/>
        </w:rPr>
        <w:t xml:space="preserve">the income maximisation plan’. Available at: </w:t>
      </w:r>
      <w:hyperlink r:id="rId42" w:history="1">
        <w:r w:rsidR="004B5E60" w:rsidRPr="004B5E60">
          <w:rPr>
            <w:color w:val="0000FF"/>
            <w:u w:val="single"/>
          </w:rPr>
          <w:t>Child poverty: final report of the income maximisation action plan [HTML] | GOV.WALES</w:t>
        </w:r>
      </w:hyperlink>
      <w:r w:rsidR="000B071A">
        <w:rPr>
          <w:rFonts w:ascii="Times New Roman" w:hAnsi="Times New Roman" w:cs="Times New Roman"/>
          <w:sz w:val="24"/>
          <w:szCs w:val="24"/>
        </w:rPr>
        <w:t xml:space="preserve"> (Accessed on: 22</w:t>
      </w:r>
      <w:r w:rsidR="000B071A" w:rsidRPr="000B071A">
        <w:rPr>
          <w:rFonts w:ascii="Times New Roman" w:hAnsi="Times New Roman" w:cs="Times New Roman"/>
          <w:sz w:val="24"/>
          <w:szCs w:val="24"/>
          <w:vertAlign w:val="superscript"/>
        </w:rPr>
        <w:t>nd</w:t>
      </w:r>
      <w:r w:rsidR="000B071A">
        <w:rPr>
          <w:rFonts w:ascii="Times New Roman" w:hAnsi="Times New Roman" w:cs="Times New Roman"/>
          <w:sz w:val="24"/>
          <w:szCs w:val="24"/>
        </w:rPr>
        <w:t xml:space="preserve"> April 2022).</w:t>
      </w:r>
    </w:p>
    <w:p w14:paraId="7D017DF0" w14:textId="77777777" w:rsidR="008356E7" w:rsidRPr="008356E7" w:rsidRDefault="008356E7" w:rsidP="00DF0E78">
      <w:pPr>
        <w:pStyle w:val="NormalWeb"/>
        <w:spacing w:before="200" w:beforeAutospacing="0" w:after="0" w:afterAutospacing="0" w:line="360" w:lineRule="auto"/>
        <w:rPr>
          <w:sz w:val="18"/>
          <w:szCs w:val="18"/>
        </w:rPr>
      </w:pPr>
      <w:r w:rsidRPr="008356E7">
        <w:rPr>
          <w:rFonts w:eastAsia="+mn-ea"/>
          <w:color w:val="000000"/>
          <w:kern w:val="24"/>
          <w:szCs w:val="30"/>
        </w:rPr>
        <w:t xml:space="preserve">Whalley, M. et al. (2019) </w:t>
      </w:r>
      <w:r w:rsidRPr="008356E7">
        <w:rPr>
          <w:rFonts w:eastAsia="+mn-ea"/>
          <w:i/>
          <w:iCs/>
          <w:color w:val="000000"/>
          <w:kern w:val="24"/>
          <w:szCs w:val="30"/>
        </w:rPr>
        <w:t xml:space="preserve">Democratising Leadership in the Early Years: A systematic approach. </w:t>
      </w:r>
      <w:r w:rsidRPr="008356E7">
        <w:rPr>
          <w:rFonts w:eastAsia="+mn-ea"/>
          <w:color w:val="000000"/>
          <w:kern w:val="24"/>
          <w:szCs w:val="30"/>
        </w:rPr>
        <w:t xml:space="preserve">Oxon: Routledge. </w:t>
      </w:r>
    </w:p>
    <w:p w14:paraId="335FC0E4" w14:textId="775CB39E" w:rsidR="00643D35" w:rsidRPr="00192CA8" w:rsidRDefault="00643D35" w:rsidP="00DF0E78">
      <w:pPr>
        <w:spacing w:line="360" w:lineRule="auto"/>
        <w:jc w:val="both"/>
        <w:rPr>
          <w:rFonts w:ascii="Times New Roman" w:hAnsi="Times New Roman" w:cs="Times New Roman"/>
          <w:sz w:val="24"/>
          <w:szCs w:val="24"/>
        </w:rPr>
      </w:pPr>
    </w:p>
    <w:sectPr w:rsidR="00643D35" w:rsidRPr="00192CA8">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DA2CA" w14:textId="77777777" w:rsidR="00B83045" w:rsidRDefault="00B83045" w:rsidP="003C1365">
      <w:pPr>
        <w:spacing w:after="0" w:line="240" w:lineRule="auto"/>
      </w:pPr>
      <w:r>
        <w:separator/>
      </w:r>
    </w:p>
  </w:endnote>
  <w:endnote w:type="continuationSeparator" w:id="0">
    <w:p w14:paraId="35854447" w14:textId="77777777" w:rsidR="00B83045" w:rsidRDefault="00B83045" w:rsidP="003C1365">
      <w:pPr>
        <w:spacing w:after="0" w:line="240" w:lineRule="auto"/>
      </w:pPr>
      <w:r>
        <w:continuationSeparator/>
      </w:r>
    </w:p>
  </w:endnote>
  <w:endnote w:type="continuationNotice" w:id="1">
    <w:p w14:paraId="48A6A87D" w14:textId="77777777" w:rsidR="0098132E" w:rsidRDefault="009813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777089"/>
      <w:docPartObj>
        <w:docPartGallery w:val="Page Numbers (Bottom of Page)"/>
        <w:docPartUnique/>
      </w:docPartObj>
    </w:sdtPr>
    <w:sdtEndPr>
      <w:rPr>
        <w:noProof/>
      </w:rPr>
    </w:sdtEndPr>
    <w:sdtContent>
      <w:p w14:paraId="32C99062" w14:textId="2696FD4C" w:rsidR="00C33787" w:rsidRDefault="00C337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674132" w14:textId="77777777" w:rsidR="00C33787" w:rsidRDefault="00C33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26B17" w14:textId="77777777" w:rsidR="00B83045" w:rsidRDefault="00B83045" w:rsidP="003C1365">
      <w:pPr>
        <w:spacing w:after="0" w:line="240" w:lineRule="auto"/>
      </w:pPr>
      <w:r>
        <w:separator/>
      </w:r>
    </w:p>
  </w:footnote>
  <w:footnote w:type="continuationSeparator" w:id="0">
    <w:p w14:paraId="6E048522" w14:textId="77777777" w:rsidR="00B83045" w:rsidRDefault="00B83045" w:rsidP="003C1365">
      <w:pPr>
        <w:spacing w:after="0" w:line="240" w:lineRule="auto"/>
      </w:pPr>
      <w:r>
        <w:continuationSeparator/>
      </w:r>
    </w:p>
  </w:footnote>
  <w:footnote w:type="continuationNotice" w:id="1">
    <w:p w14:paraId="5EFBBDDE" w14:textId="77777777" w:rsidR="0098132E" w:rsidRDefault="0098132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1DABD" w14:textId="121E0848" w:rsidR="003C1365" w:rsidRDefault="003C1365">
    <w:pPr>
      <w:pStyle w:val="Header"/>
    </w:pPr>
    <w:r>
      <w:t>ECEY6003</w:t>
    </w:r>
    <w:r>
      <w:tab/>
      <w:t>1003350</w:t>
    </w:r>
    <w:r>
      <w:tab/>
      <w:t>Word Count</w:t>
    </w:r>
    <w:r w:rsidR="00C33787">
      <w:t xml:space="preserve"> 4880</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365"/>
    <w:rsid w:val="0000113F"/>
    <w:rsid w:val="0000146F"/>
    <w:rsid w:val="00001B6C"/>
    <w:rsid w:val="000050B1"/>
    <w:rsid w:val="000110B1"/>
    <w:rsid w:val="000148B8"/>
    <w:rsid w:val="000153FE"/>
    <w:rsid w:val="00020D7E"/>
    <w:rsid w:val="00021AA4"/>
    <w:rsid w:val="00022621"/>
    <w:rsid w:val="00022C76"/>
    <w:rsid w:val="0002421D"/>
    <w:rsid w:val="000250CB"/>
    <w:rsid w:val="0002782C"/>
    <w:rsid w:val="0003087F"/>
    <w:rsid w:val="00031E27"/>
    <w:rsid w:val="00032610"/>
    <w:rsid w:val="000362F4"/>
    <w:rsid w:val="00041AA5"/>
    <w:rsid w:val="0004411A"/>
    <w:rsid w:val="00045706"/>
    <w:rsid w:val="0004584F"/>
    <w:rsid w:val="000512B7"/>
    <w:rsid w:val="00052704"/>
    <w:rsid w:val="00052D47"/>
    <w:rsid w:val="000547E1"/>
    <w:rsid w:val="00054828"/>
    <w:rsid w:val="00054BC9"/>
    <w:rsid w:val="00057FA8"/>
    <w:rsid w:val="00060083"/>
    <w:rsid w:val="00062039"/>
    <w:rsid w:val="000624E9"/>
    <w:rsid w:val="000635E2"/>
    <w:rsid w:val="00063F37"/>
    <w:rsid w:val="00064D52"/>
    <w:rsid w:val="00065B22"/>
    <w:rsid w:val="000706A9"/>
    <w:rsid w:val="00070E02"/>
    <w:rsid w:val="00070FE0"/>
    <w:rsid w:val="00074C07"/>
    <w:rsid w:val="00080951"/>
    <w:rsid w:val="00081383"/>
    <w:rsid w:val="0008230E"/>
    <w:rsid w:val="0008351B"/>
    <w:rsid w:val="0008475C"/>
    <w:rsid w:val="00084EE7"/>
    <w:rsid w:val="00086F72"/>
    <w:rsid w:val="00087C59"/>
    <w:rsid w:val="00092848"/>
    <w:rsid w:val="000A225B"/>
    <w:rsid w:val="000A3E34"/>
    <w:rsid w:val="000B071A"/>
    <w:rsid w:val="000B2DB5"/>
    <w:rsid w:val="000B30B9"/>
    <w:rsid w:val="000B47F1"/>
    <w:rsid w:val="000B608B"/>
    <w:rsid w:val="000C15D9"/>
    <w:rsid w:val="000C3E99"/>
    <w:rsid w:val="000D0170"/>
    <w:rsid w:val="000D02CE"/>
    <w:rsid w:val="000E00BD"/>
    <w:rsid w:val="000E0AC0"/>
    <w:rsid w:val="000E253E"/>
    <w:rsid w:val="000E3416"/>
    <w:rsid w:val="000E4128"/>
    <w:rsid w:val="000F1C39"/>
    <w:rsid w:val="000F38A7"/>
    <w:rsid w:val="000F470A"/>
    <w:rsid w:val="000F49F7"/>
    <w:rsid w:val="000F746F"/>
    <w:rsid w:val="0010134E"/>
    <w:rsid w:val="00103341"/>
    <w:rsid w:val="00106F79"/>
    <w:rsid w:val="001076E8"/>
    <w:rsid w:val="00110519"/>
    <w:rsid w:val="0011134A"/>
    <w:rsid w:val="001117D4"/>
    <w:rsid w:val="0011382F"/>
    <w:rsid w:val="001151F5"/>
    <w:rsid w:val="0012794A"/>
    <w:rsid w:val="001326DA"/>
    <w:rsid w:val="00136F22"/>
    <w:rsid w:val="0014558A"/>
    <w:rsid w:val="00145701"/>
    <w:rsid w:val="001501DA"/>
    <w:rsid w:val="001504B5"/>
    <w:rsid w:val="00156975"/>
    <w:rsid w:val="00160470"/>
    <w:rsid w:val="001626C8"/>
    <w:rsid w:val="00165921"/>
    <w:rsid w:val="00165E63"/>
    <w:rsid w:val="001731E3"/>
    <w:rsid w:val="00174D88"/>
    <w:rsid w:val="0017605E"/>
    <w:rsid w:val="0017795B"/>
    <w:rsid w:val="0018365B"/>
    <w:rsid w:val="00183718"/>
    <w:rsid w:val="00183735"/>
    <w:rsid w:val="00184E4B"/>
    <w:rsid w:val="00186099"/>
    <w:rsid w:val="001906A7"/>
    <w:rsid w:val="00192CA8"/>
    <w:rsid w:val="001932B4"/>
    <w:rsid w:val="001944A2"/>
    <w:rsid w:val="00196119"/>
    <w:rsid w:val="001A1A6D"/>
    <w:rsid w:val="001A1E98"/>
    <w:rsid w:val="001A2B89"/>
    <w:rsid w:val="001A4D61"/>
    <w:rsid w:val="001A57A4"/>
    <w:rsid w:val="001A73EC"/>
    <w:rsid w:val="001B1564"/>
    <w:rsid w:val="001B1DC7"/>
    <w:rsid w:val="001B38B4"/>
    <w:rsid w:val="001B5096"/>
    <w:rsid w:val="001B62EA"/>
    <w:rsid w:val="001C0134"/>
    <w:rsid w:val="001C0555"/>
    <w:rsid w:val="001C129E"/>
    <w:rsid w:val="001C2131"/>
    <w:rsid w:val="001C2BFD"/>
    <w:rsid w:val="001C3938"/>
    <w:rsid w:val="001C3C6D"/>
    <w:rsid w:val="001C55B0"/>
    <w:rsid w:val="001C6C6F"/>
    <w:rsid w:val="001D1008"/>
    <w:rsid w:val="001D1A0D"/>
    <w:rsid w:val="001D1C5C"/>
    <w:rsid w:val="001D1FD6"/>
    <w:rsid w:val="001D233A"/>
    <w:rsid w:val="001D4DB0"/>
    <w:rsid w:val="001D4E1E"/>
    <w:rsid w:val="001D518E"/>
    <w:rsid w:val="001D6314"/>
    <w:rsid w:val="001D65BD"/>
    <w:rsid w:val="001E2421"/>
    <w:rsid w:val="001E3237"/>
    <w:rsid w:val="001E56A2"/>
    <w:rsid w:val="001E5F20"/>
    <w:rsid w:val="001E7378"/>
    <w:rsid w:val="001F0B04"/>
    <w:rsid w:val="001F2A14"/>
    <w:rsid w:val="001F5CAA"/>
    <w:rsid w:val="00200EDC"/>
    <w:rsid w:val="00206AB6"/>
    <w:rsid w:val="00206BA5"/>
    <w:rsid w:val="0021283B"/>
    <w:rsid w:val="0021330C"/>
    <w:rsid w:val="00216102"/>
    <w:rsid w:val="00216A59"/>
    <w:rsid w:val="00217A9F"/>
    <w:rsid w:val="0022437F"/>
    <w:rsid w:val="00224B9B"/>
    <w:rsid w:val="002306A2"/>
    <w:rsid w:val="00231EE0"/>
    <w:rsid w:val="0024095A"/>
    <w:rsid w:val="00243120"/>
    <w:rsid w:val="00243D58"/>
    <w:rsid w:val="00247E0D"/>
    <w:rsid w:val="00250AB9"/>
    <w:rsid w:val="00254464"/>
    <w:rsid w:val="00257823"/>
    <w:rsid w:val="00257E59"/>
    <w:rsid w:val="002619D9"/>
    <w:rsid w:val="00262ED9"/>
    <w:rsid w:val="00264D44"/>
    <w:rsid w:val="00265D24"/>
    <w:rsid w:val="00270506"/>
    <w:rsid w:val="00272717"/>
    <w:rsid w:val="00273B1C"/>
    <w:rsid w:val="00273F86"/>
    <w:rsid w:val="002757B7"/>
    <w:rsid w:val="00281D42"/>
    <w:rsid w:val="002874A4"/>
    <w:rsid w:val="002915DB"/>
    <w:rsid w:val="00291B38"/>
    <w:rsid w:val="00293250"/>
    <w:rsid w:val="00293F23"/>
    <w:rsid w:val="0029437C"/>
    <w:rsid w:val="00294A1B"/>
    <w:rsid w:val="002951FF"/>
    <w:rsid w:val="002955C6"/>
    <w:rsid w:val="002A156A"/>
    <w:rsid w:val="002A4381"/>
    <w:rsid w:val="002A488E"/>
    <w:rsid w:val="002A4CD0"/>
    <w:rsid w:val="002B032F"/>
    <w:rsid w:val="002B7AD5"/>
    <w:rsid w:val="002B7E66"/>
    <w:rsid w:val="002B7F7A"/>
    <w:rsid w:val="002C1260"/>
    <w:rsid w:val="002C2C5B"/>
    <w:rsid w:val="002C4BE1"/>
    <w:rsid w:val="002C7C86"/>
    <w:rsid w:val="002D40FA"/>
    <w:rsid w:val="002E027B"/>
    <w:rsid w:val="002E2C3B"/>
    <w:rsid w:val="002E3AF6"/>
    <w:rsid w:val="002F095C"/>
    <w:rsid w:val="002F251E"/>
    <w:rsid w:val="002F3411"/>
    <w:rsid w:val="002F3F94"/>
    <w:rsid w:val="002F4A54"/>
    <w:rsid w:val="002F4EB0"/>
    <w:rsid w:val="002F5123"/>
    <w:rsid w:val="003004D5"/>
    <w:rsid w:val="00300D52"/>
    <w:rsid w:val="00301E6F"/>
    <w:rsid w:val="0030347A"/>
    <w:rsid w:val="00303492"/>
    <w:rsid w:val="00304E9F"/>
    <w:rsid w:val="00305749"/>
    <w:rsid w:val="00306BFC"/>
    <w:rsid w:val="003074C2"/>
    <w:rsid w:val="00307D18"/>
    <w:rsid w:val="00310242"/>
    <w:rsid w:val="0031580B"/>
    <w:rsid w:val="00320D0C"/>
    <w:rsid w:val="00321528"/>
    <w:rsid w:val="00334EAE"/>
    <w:rsid w:val="003358AA"/>
    <w:rsid w:val="00335A82"/>
    <w:rsid w:val="00335D0D"/>
    <w:rsid w:val="003420EF"/>
    <w:rsid w:val="00346890"/>
    <w:rsid w:val="0035235A"/>
    <w:rsid w:val="003554CB"/>
    <w:rsid w:val="00356E46"/>
    <w:rsid w:val="0036017A"/>
    <w:rsid w:val="00360F71"/>
    <w:rsid w:val="00364FFC"/>
    <w:rsid w:val="003663B4"/>
    <w:rsid w:val="00367504"/>
    <w:rsid w:val="00370E80"/>
    <w:rsid w:val="0037160F"/>
    <w:rsid w:val="00372089"/>
    <w:rsid w:val="00374910"/>
    <w:rsid w:val="003755FE"/>
    <w:rsid w:val="003777C3"/>
    <w:rsid w:val="003802FD"/>
    <w:rsid w:val="003852EC"/>
    <w:rsid w:val="0039151B"/>
    <w:rsid w:val="00395379"/>
    <w:rsid w:val="003958EB"/>
    <w:rsid w:val="003A015E"/>
    <w:rsid w:val="003A31B3"/>
    <w:rsid w:val="003B11D3"/>
    <w:rsid w:val="003B1BAE"/>
    <w:rsid w:val="003B36B7"/>
    <w:rsid w:val="003B4B47"/>
    <w:rsid w:val="003B5112"/>
    <w:rsid w:val="003B6662"/>
    <w:rsid w:val="003B729A"/>
    <w:rsid w:val="003C0950"/>
    <w:rsid w:val="003C1365"/>
    <w:rsid w:val="003C26FB"/>
    <w:rsid w:val="003C330B"/>
    <w:rsid w:val="003D15BE"/>
    <w:rsid w:val="003D24B9"/>
    <w:rsid w:val="003D2F2E"/>
    <w:rsid w:val="003D3AF6"/>
    <w:rsid w:val="003D53A8"/>
    <w:rsid w:val="003D5C6B"/>
    <w:rsid w:val="003D741B"/>
    <w:rsid w:val="003E3BE0"/>
    <w:rsid w:val="003E6283"/>
    <w:rsid w:val="003F0FBB"/>
    <w:rsid w:val="003F12A5"/>
    <w:rsid w:val="003F23C9"/>
    <w:rsid w:val="003F2CED"/>
    <w:rsid w:val="003F3862"/>
    <w:rsid w:val="003F7174"/>
    <w:rsid w:val="003F755F"/>
    <w:rsid w:val="00400157"/>
    <w:rsid w:val="00400BC0"/>
    <w:rsid w:val="004025FF"/>
    <w:rsid w:val="004047F2"/>
    <w:rsid w:val="00404E58"/>
    <w:rsid w:val="00405CEC"/>
    <w:rsid w:val="004063C6"/>
    <w:rsid w:val="00406D18"/>
    <w:rsid w:val="004073E0"/>
    <w:rsid w:val="004108EE"/>
    <w:rsid w:val="00411394"/>
    <w:rsid w:val="004144F1"/>
    <w:rsid w:val="00414772"/>
    <w:rsid w:val="004169E3"/>
    <w:rsid w:val="00416DBD"/>
    <w:rsid w:val="004219CB"/>
    <w:rsid w:val="004236DA"/>
    <w:rsid w:val="004319C0"/>
    <w:rsid w:val="00431B4F"/>
    <w:rsid w:val="00433373"/>
    <w:rsid w:val="00434BB5"/>
    <w:rsid w:val="00442957"/>
    <w:rsid w:val="00446A35"/>
    <w:rsid w:val="0045170E"/>
    <w:rsid w:val="004517D1"/>
    <w:rsid w:val="0045202E"/>
    <w:rsid w:val="0045250A"/>
    <w:rsid w:val="00453D9A"/>
    <w:rsid w:val="00453F12"/>
    <w:rsid w:val="00455E65"/>
    <w:rsid w:val="0045673D"/>
    <w:rsid w:val="00460F2C"/>
    <w:rsid w:val="00461A85"/>
    <w:rsid w:val="00464588"/>
    <w:rsid w:val="00465E7F"/>
    <w:rsid w:val="00466F31"/>
    <w:rsid w:val="004718AE"/>
    <w:rsid w:val="00480D1E"/>
    <w:rsid w:val="004814C8"/>
    <w:rsid w:val="00484148"/>
    <w:rsid w:val="004845C6"/>
    <w:rsid w:val="00484AD5"/>
    <w:rsid w:val="00490D10"/>
    <w:rsid w:val="00493A38"/>
    <w:rsid w:val="00494D6C"/>
    <w:rsid w:val="00497D0B"/>
    <w:rsid w:val="004A17D9"/>
    <w:rsid w:val="004A3F93"/>
    <w:rsid w:val="004A6005"/>
    <w:rsid w:val="004A66A2"/>
    <w:rsid w:val="004B08EA"/>
    <w:rsid w:val="004B2CEE"/>
    <w:rsid w:val="004B3304"/>
    <w:rsid w:val="004B454F"/>
    <w:rsid w:val="004B4DC8"/>
    <w:rsid w:val="004B53D2"/>
    <w:rsid w:val="004B5DC9"/>
    <w:rsid w:val="004B5E60"/>
    <w:rsid w:val="004B6A45"/>
    <w:rsid w:val="004B6BCD"/>
    <w:rsid w:val="004B6E1C"/>
    <w:rsid w:val="004C00F6"/>
    <w:rsid w:val="004C1E55"/>
    <w:rsid w:val="004C323D"/>
    <w:rsid w:val="004C3558"/>
    <w:rsid w:val="004C501D"/>
    <w:rsid w:val="004C679C"/>
    <w:rsid w:val="004D3DBA"/>
    <w:rsid w:val="004D5734"/>
    <w:rsid w:val="004D6721"/>
    <w:rsid w:val="004D6F7B"/>
    <w:rsid w:val="004D7745"/>
    <w:rsid w:val="004E1F22"/>
    <w:rsid w:val="004E53FE"/>
    <w:rsid w:val="004E5F20"/>
    <w:rsid w:val="004E6C86"/>
    <w:rsid w:val="004E6DFF"/>
    <w:rsid w:val="004E79AA"/>
    <w:rsid w:val="004E7F00"/>
    <w:rsid w:val="004F1BAD"/>
    <w:rsid w:val="004F1DC4"/>
    <w:rsid w:val="004F4764"/>
    <w:rsid w:val="004F5D2E"/>
    <w:rsid w:val="004F7E37"/>
    <w:rsid w:val="00506BA6"/>
    <w:rsid w:val="00511D48"/>
    <w:rsid w:val="0051240F"/>
    <w:rsid w:val="00512ADE"/>
    <w:rsid w:val="0051373F"/>
    <w:rsid w:val="00515D78"/>
    <w:rsid w:val="00516853"/>
    <w:rsid w:val="005211B8"/>
    <w:rsid w:val="00521C2C"/>
    <w:rsid w:val="00522D58"/>
    <w:rsid w:val="00522FAA"/>
    <w:rsid w:val="00523599"/>
    <w:rsid w:val="00525136"/>
    <w:rsid w:val="00526035"/>
    <w:rsid w:val="0052673D"/>
    <w:rsid w:val="00526E10"/>
    <w:rsid w:val="00530399"/>
    <w:rsid w:val="00532EFF"/>
    <w:rsid w:val="005335CB"/>
    <w:rsid w:val="005360B4"/>
    <w:rsid w:val="00540782"/>
    <w:rsid w:val="00540CA0"/>
    <w:rsid w:val="005427AC"/>
    <w:rsid w:val="005445CA"/>
    <w:rsid w:val="005456ED"/>
    <w:rsid w:val="005460D1"/>
    <w:rsid w:val="00547120"/>
    <w:rsid w:val="00551DAA"/>
    <w:rsid w:val="00552B18"/>
    <w:rsid w:val="00552B5E"/>
    <w:rsid w:val="00555025"/>
    <w:rsid w:val="0055758F"/>
    <w:rsid w:val="00561E93"/>
    <w:rsid w:val="00563509"/>
    <w:rsid w:val="0056673E"/>
    <w:rsid w:val="00567D6C"/>
    <w:rsid w:val="00570E87"/>
    <w:rsid w:val="005735B0"/>
    <w:rsid w:val="005805FF"/>
    <w:rsid w:val="005813EF"/>
    <w:rsid w:val="0058143D"/>
    <w:rsid w:val="00586825"/>
    <w:rsid w:val="00586D6F"/>
    <w:rsid w:val="00590E2C"/>
    <w:rsid w:val="00591DFA"/>
    <w:rsid w:val="005932DF"/>
    <w:rsid w:val="00593BB7"/>
    <w:rsid w:val="00594C1E"/>
    <w:rsid w:val="00595511"/>
    <w:rsid w:val="00597E61"/>
    <w:rsid w:val="005A0FC0"/>
    <w:rsid w:val="005A191C"/>
    <w:rsid w:val="005A1E12"/>
    <w:rsid w:val="005A34AF"/>
    <w:rsid w:val="005A38BE"/>
    <w:rsid w:val="005A3910"/>
    <w:rsid w:val="005A7938"/>
    <w:rsid w:val="005B2729"/>
    <w:rsid w:val="005B3CC5"/>
    <w:rsid w:val="005B48BD"/>
    <w:rsid w:val="005B6F94"/>
    <w:rsid w:val="005B750C"/>
    <w:rsid w:val="005C0EEA"/>
    <w:rsid w:val="005C10E0"/>
    <w:rsid w:val="005C18B1"/>
    <w:rsid w:val="005C24BF"/>
    <w:rsid w:val="005C5C95"/>
    <w:rsid w:val="005C7078"/>
    <w:rsid w:val="005C7B3B"/>
    <w:rsid w:val="005D1C2B"/>
    <w:rsid w:val="005D1F07"/>
    <w:rsid w:val="005D2FD5"/>
    <w:rsid w:val="005D69A3"/>
    <w:rsid w:val="005E036A"/>
    <w:rsid w:val="005E1E32"/>
    <w:rsid w:val="005E23ED"/>
    <w:rsid w:val="005E42CD"/>
    <w:rsid w:val="005E671F"/>
    <w:rsid w:val="005F2FCB"/>
    <w:rsid w:val="005F71A1"/>
    <w:rsid w:val="005F78D2"/>
    <w:rsid w:val="0060730B"/>
    <w:rsid w:val="00610838"/>
    <w:rsid w:val="0061145E"/>
    <w:rsid w:val="00611753"/>
    <w:rsid w:val="00612036"/>
    <w:rsid w:val="006135EA"/>
    <w:rsid w:val="006136A2"/>
    <w:rsid w:val="0061693B"/>
    <w:rsid w:val="00616E7D"/>
    <w:rsid w:val="006306D9"/>
    <w:rsid w:val="00630DE1"/>
    <w:rsid w:val="00634475"/>
    <w:rsid w:val="00634BB1"/>
    <w:rsid w:val="00637E18"/>
    <w:rsid w:val="00640AF4"/>
    <w:rsid w:val="00643966"/>
    <w:rsid w:val="00643D35"/>
    <w:rsid w:val="00645C43"/>
    <w:rsid w:val="006504BA"/>
    <w:rsid w:val="00653405"/>
    <w:rsid w:val="00654BF5"/>
    <w:rsid w:val="00657053"/>
    <w:rsid w:val="006624FC"/>
    <w:rsid w:val="00662B1F"/>
    <w:rsid w:val="00663386"/>
    <w:rsid w:val="00671D2A"/>
    <w:rsid w:val="0067397D"/>
    <w:rsid w:val="00674364"/>
    <w:rsid w:val="0067474F"/>
    <w:rsid w:val="006777A2"/>
    <w:rsid w:val="00680024"/>
    <w:rsid w:val="006817F2"/>
    <w:rsid w:val="00683DEF"/>
    <w:rsid w:val="0068710F"/>
    <w:rsid w:val="006A02F3"/>
    <w:rsid w:val="006A2971"/>
    <w:rsid w:val="006A2AFF"/>
    <w:rsid w:val="006A3CC1"/>
    <w:rsid w:val="006A56BA"/>
    <w:rsid w:val="006A76ED"/>
    <w:rsid w:val="006B0828"/>
    <w:rsid w:val="006B0C78"/>
    <w:rsid w:val="006B2019"/>
    <w:rsid w:val="006B244A"/>
    <w:rsid w:val="006B24C0"/>
    <w:rsid w:val="006B3F98"/>
    <w:rsid w:val="006B55E9"/>
    <w:rsid w:val="006B5639"/>
    <w:rsid w:val="006B6BC0"/>
    <w:rsid w:val="006C0759"/>
    <w:rsid w:val="006C2AD9"/>
    <w:rsid w:val="006C2D77"/>
    <w:rsid w:val="006C41A4"/>
    <w:rsid w:val="006C5B7E"/>
    <w:rsid w:val="006C770F"/>
    <w:rsid w:val="006D1601"/>
    <w:rsid w:val="006D176B"/>
    <w:rsid w:val="006D27D7"/>
    <w:rsid w:val="006D28C7"/>
    <w:rsid w:val="006D4E93"/>
    <w:rsid w:val="006D6704"/>
    <w:rsid w:val="006E188C"/>
    <w:rsid w:val="006E2133"/>
    <w:rsid w:val="006E2305"/>
    <w:rsid w:val="006E55ED"/>
    <w:rsid w:val="006E5D8F"/>
    <w:rsid w:val="006F0264"/>
    <w:rsid w:val="006F03BF"/>
    <w:rsid w:val="006F0656"/>
    <w:rsid w:val="006F0EAA"/>
    <w:rsid w:val="006F13A9"/>
    <w:rsid w:val="006F1467"/>
    <w:rsid w:val="006F18E9"/>
    <w:rsid w:val="006F227A"/>
    <w:rsid w:val="006F2EA3"/>
    <w:rsid w:val="006F3FE8"/>
    <w:rsid w:val="00701824"/>
    <w:rsid w:val="007025CD"/>
    <w:rsid w:val="007049FA"/>
    <w:rsid w:val="00706573"/>
    <w:rsid w:val="00710139"/>
    <w:rsid w:val="00711598"/>
    <w:rsid w:val="007137B2"/>
    <w:rsid w:val="0071499D"/>
    <w:rsid w:val="00714DE3"/>
    <w:rsid w:val="00720620"/>
    <w:rsid w:val="00720C78"/>
    <w:rsid w:val="007239C8"/>
    <w:rsid w:val="00727B53"/>
    <w:rsid w:val="00730FFB"/>
    <w:rsid w:val="0073189F"/>
    <w:rsid w:val="007364AA"/>
    <w:rsid w:val="00740C88"/>
    <w:rsid w:val="00742276"/>
    <w:rsid w:val="00743101"/>
    <w:rsid w:val="00743AB1"/>
    <w:rsid w:val="007440F1"/>
    <w:rsid w:val="00744F1F"/>
    <w:rsid w:val="007509FC"/>
    <w:rsid w:val="00750F02"/>
    <w:rsid w:val="00752830"/>
    <w:rsid w:val="007536E6"/>
    <w:rsid w:val="00753B56"/>
    <w:rsid w:val="00754F7F"/>
    <w:rsid w:val="00756CDC"/>
    <w:rsid w:val="007611E1"/>
    <w:rsid w:val="0076120F"/>
    <w:rsid w:val="00762A49"/>
    <w:rsid w:val="007651F3"/>
    <w:rsid w:val="00765B98"/>
    <w:rsid w:val="00770392"/>
    <w:rsid w:val="007740C8"/>
    <w:rsid w:val="0077488E"/>
    <w:rsid w:val="0078087A"/>
    <w:rsid w:val="0078167A"/>
    <w:rsid w:val="007833E8"/>
    <w:rsid w:val="00783A98"/>
    <w:rsid w:val="00783B54"/>
    <w:rsid w:val="00787B5B"/>
    <w:rsid w:val="0079013B"/>
    <w:rsid w:val="0079046B"/>
    <w:rsid w:val="00790ECF"/>
    <w:rsid w:val="00792D14"/>
    <w:rsid w:val="007958F0"/>
    <w:rsid w:val="00795C5F"/>
    <w:rsid w:val="007A113B"/>
    <w:rsid w:val="007A1ECA"/>
    <w:rsid w:val="007A22BC"/>
    <w:rsid w:val="007A309A"/>
    <w:rsid w:val="007A3F1D"/>
    <w:rsid w:val="007A42B5"/>
    <w:rsid w:val="007A6585"/>
    <w:rsid w:val="007B23FE"/>
    <w:rsid w:val="007B3197"/>
    <w:rsid w:val="007B5F2E"/>
    <w:rsid w:val="007C0C5D"/>
    <w:rsid w:val="007C2544"/>
    <w:rsid w:val="007C6F63"/>
    <w:rsid w:val="007D1DE1"/>
    <w:rsid w:val="007D75CA"/>
    <w:rsid w:val="007D76A1"/>
    <w:rsid w:val="007E0B2D"/>
    <w:rsid w:val="007E3165"/>
    <w:rsid w:val="007E44E6"/>
    <w:rsid w:val="007E6864"/>
    <w:rsid w:val="007F1A86"/>
    <w:rsid w:val="007F223F"/>
    <w:rsid w:val="007F45D1"/>
    <w:rsid w:val="007F6DF0"/>
    <w:rsid w:val="0080035E"/>
    <w:rsid w:val="00801249"/>
    <w:rsid w:val="008018FE"/>
    <w:rsid w:val="0080473E"/>
    <w:rsid w:val="00806F57"/>
    <w:rsid w:val="00810BD3"/>
    <w:rsid w:val="00810CC6"/>
    <w:rsid w:val="00812321"/>
    <w:rsid w:val="00814A46"/>
    <w:rsid w:val="008162F9"/>
    <w:rsid w:val="00817EC8"/>
    <w:rsid w:val="008210C3"/>
    <w:rsid w:val="0082145B"/>
    <w:rsid w:val="008250F5"/>
    <w:rsid w:val="008262B4"/>
    <w:rsid w:val="0083090D"/>
    <w:rsid w:val="00831344"/>
    <w:rsid w:val="00832686"/>
    <w:rsid w:val="00833494"/>
    <w:rsid w:val="0083545D"/>
    <w:rsid w:val="00835545"/>
    <w:rsid w:val="008356E7"/>
    <w:rsid w:val="0084164B"/>
    <w:rsid w:val="0084259B"/>
    <w:rsid w:val="0084483B"/>
    <w:rsid w:val="0084638E"/>
    <w:rsid w:val="00853444"/>
    <w:rsid w:val="0086046C"/>
    <w:rsid w:val="00864973"/>
    <w:rsid w:val="00866721"/>
    <w:rsid w:val="00873B4A"/>
    <w:rsid w:val="00877B9A"/>
    <w:rsid w:val="00881503"/>
    <w:rsid w:val="00881C8E"/>
    <w:rsid w:val="00884B97"/>
    <w:rsid w:val="00887919"/>
    <w:rsid w:val="00890145"/>
    <w:rsid w:val="00891BF5"/>
    <w:rsid w:val="008921B7"/>
    <w:rsid w:val="00893D46"/>
    <w:rsid w:val="00894D3E"/>
    <w:rsid w:val="008A1A9D"/>
    <w:rsid w:val="008A2BD7"/>
    <w:rsid w:val="008A37B4"/>
    <w:rsid w:val="008A5D70"/>
    <w:rsid w:val="008B0592"/>
    <w:rsid w:val="008B21F7"/>
    <w:rsid w:val="008C00AF"/>
    <w:rsid w:val="008C3440"/>
    <w:rsid w:val="008C3BF5"/>
    <w:rsid w:val="008C7217"/>
    <w:rsid w:val="008C7EE5"/>
    <w:rsid w:val="008D01ED"/>
    <w:rsid w:val="008D178F"/>
    <w:rsid w:val="008E05FF"/>
    <w:rsid w:val="008E2D0C"/>
    <w:rsid w:val="008E4106"/>
    <w:rsid w:val="008E7DA1"/>
    <w:rsid w:val="008F0C17"/>
    <w:rsid w:val="008F16CD"/>
    <w:rsid w:val="008F60BD"/>
    <w:rsid w:val="008F7B3A"/>
    <w:rsid w:val="00900A89"/>
    <w:rsid w:val="00902E42"/>
    <w:rsid w:val="00912295"/>
    <w:rsid w:val="00923E08"/>
    <w:rsid w:val="009243DB"/>
    <w:rsid w:val="009261DD"/>
    <w:rsid w:val="00926E61"/>
    <w:rsid w:val="00930794"/>
    <w:rsid w:val="00931D74"/>
    <w:rsid w:val="0093266A"/>
    <w:rsid w:val="00934A59"/>
    <w:rsid w:val="00936DA1"/>
    <w:rsid w:val="009411E6"/>
    <w:rsid w:val="009437EF"/>
    <w:rsid w:val="00943A43"/>
    <w:rsid w:val="00946DC4"/>
    <w:rsid w:val="00950929"/>
    <w:rsid w:val="0095414A"/>
    <w:rsid w:val="009541B7"/>
    <w:rsid w:val="0095491C"/>
    <w:rsid w:val="00954ADB"/>
    <w:rsid w:val="0095572C"/>
    <w:rsid w:val="009615BE"/>
    <w:rsid w:val="00963EFC"/>
    <w:rsid w:val="0096794C"/>
    <w:rsid w:val="009700ED"/>
    <w:rsid w:val="00972B8A"/>
    <w:rsid w:val="00973518"/>
    <w:rsid w:val="009755CE"/>
    <w:rsid w:val="0097704D"/>
    <w:rsid w:val="009778AE"/>
    <w:rsid w:val="00981159"/>
    <w:rsid w:val="0098132E"/>
    <w:rsid w:val="00981495"/>
    <w:rsid w:val="00981CB2"/>
    <w:rsid w:val="00982E01"/>
    <w:rsid w:val="009937A0"/>
    <w:rsid w:val="00994B3E"/>
    <w:rsid w:val="00995F6F"/>
    <w:rsid w:val="009965FE"/>
    <w:rsid w:val="0099791D"/>
    <w:rsid w:val="00997F2D"/>
    <w:rsid w:val="009A0D08"/>
    <w:rsid w:val="009A1721"/>
    <w:rsid w:val="009A34CE"/>
    <w:rsid w:val="009A5A81"/>
    <w:rsid w:val="009B7447"/>
    <w:rsid w:val="009B796C"/>
    <w:rsid w:val="009C2281"/>
    <w:rsid w:val="009C2725"/>
    <w:rsid w:val="009C353E"/>
    <w:rsid w:val="009C4A68"/>
    <w:rsid w:val="009C61C3"/>
    <w:rsid w:val="009C7128"/>
    <w:rsid w:val="009D25AE"/>
    <w:rsid w:val="009D4047"/>
    <w:rsid w:val="009D6E24"/>
    <w:rsid w:val="009E2D09"/>
    <w:rsid w:val="009E4E06"/>
    <w:rsid w:val="009E5732"/>
    <w:rsid w:val="009F067A"/>
    <w:rsid w:val="009F224F"/>
    <w:rsid w:val="009F51B0"/>
    <w:rsid w:val="009F666A"/>
    <w:rsid w:val="009F7AD7"/>
    <w:rsid w:val="00A01FCA"/>
    <w:rsid w:val="00A04074"/>
    <w:rsid w:val="00A06483"/>
    <w:rsid w:val="00A06B2D"/>
    <w:rsid w:val="00A07A57"/>
    <w:rsid w:val="00A114DC"/>
    <w:rsid w:val="00A11BDE"/>
    <w:rsid w:val="00A148F9"/>
    <w:rsid w:val="00A16D44"/>
    <w:rsid w:val="00A21B2F"/>
    <w:rsid w:val="00A22A42"/>
    <w:rsid w:val="00A252AD"/>
    <w:rsid w:val="00A253B5"/>
    <w:rsid w:val="00A37705"/>
    <w:rsid w:val="00A43048"/>
    <w:rsid w:val="00A445F7"/>
    <w:rsid w:val="00A45033"/>
    <w:rsid w:val="00A4617E"/>
    <w:rsid w:val="00A46C13"/>
    <w:rsid w:val="00A50192"/>
    <w:rsid w:val="00A55433"/>
    <w:rsid w:val="00A55894"/>
    <w:rsid w:val="00A5611F"/>
    <w:rsid w:val="00A610A5"/>
    <w:rsid w:val="00A61D35"/>
    <w:rsid w:val="00A62712"/>
    <w:rsid w:val="00A63774"/>
    <w:rsid w:val="00A6399D"/>
    <w:rsid w:val="00A70215"/>
    <w:rsid w:val="00A706A3"/>
    <w:rsid w:val="00A7236A"/>
    <w:rsid w:val="00A737C8"/>
    <w:rsid w:val="00A80147"/>
    <w:rsid w:val="00A850CB"/>
    <w:rsid w:val="00A9313C"/>
    <w:rsid w:val="00A932A3"/>
    <w:rsid w:val="00A93DA1"/>
    <w:rsid w:val="00AA1E86"/>
    <w:rsid w:val="00AA254B"/>
    <w:rsid w:val="00AA2739"/>
    <w:rsid w:val="00AB105E"/>
    <w:rsid w:val="00AB4C16"/>
    <w:rsid w:val="00AC07B9"/>
    <w:rsid w:val="00AC2527"/>
    <w:rsid w:val="00AC2B07"/>
    <w:rsid w:val="00AC3149"/>
    <w:rsid w:val="00AC3B91"/>
    <w:rsid w:val="00AC3D35"/>
    <w:rsid w:val="00AC57F4"/>
    <w:rsid w:val="00AC6603"/>
    <w:rsid w:val="00AD5846"/>
    <w:rsid w:val="00AE4C39"/>
    <w:rsid w:val="00AF10D9"/>
    <w:rsid w:val="00AF1E16"/>
    <w:rsid w:val="00AF203B"/>
    <w:rsid w:val="00AF6452"/>
    <w:rsid w:val="00AF663C"/>
    <w:rsid w:val="00B01247"/>
    <w:rsid w:val="00B03D63"/>
    <w:rsid w:val="00B06A66"/>
    <w:rsid w:val="00B12701"/>
    <w:rsid w:val="00B14787"/>
    <w:rsid w:val="00B15DE0"/>
    <w:rsid w:val="00B178E2"/>
    <w:rsid w:val="00B203B0"/>
    <w:rsid w:val="00B2112A"/>
    <w:rsid w:val="00B22A60"/>
    <w:rsid w:val="00B25562"/>
    <w:rsid w:val="00B262F5"/>
    <w:rsid w:val="00B26D12"/>
    <w:rsid w:val="00B26FC1"/>
    <w:rsid w:val="00B27C0E"/>
    <w:rsid w:val="00B30909"/>
    <w:rsid w:val="00B31E83"/>
    <w:rsid w:val="00B323E4"/>
    <w:rsid w:val="00B33753"/>
    <w:rsid w:val="00B33FB5"/>
    <w:rsid w:val="00B42D32"/>
    <w:rsid w:val="00B44B0A"/>
    <w:rsid w:val="00B4717E"/>
    <w:rsid w:val="00B52768"/>
    <w:rsid w:val="00B53D87"/>
    <w:rsid w:val="00B54F91"/>
    <w:rsid w:val="00B555DE"/>
    <w:rsid w:val="00B625A0"/>
    <w:rsid w:val="00B628F5"/>
    <w:rsid w:val="00B64629"/>
    <w:rsid w:val="00B65F84"/>
    <w:rsid w:val="00B76394"/>
    <w:rsid w:val="00B77680"/>
    <w:rsid w:val="00B81411"/>
    <w:rsid w:val="00B83045"/>
    <w:rsid w:val="00B86C86"/>
    <w:rsid w:val="00B87077"/>
    <w:rsid w:val="00B872F6"/>
    <w:rsid w:val="00B877FF"/>
    <w:rsid w:val="00B87DA9"/>
    <w:rsid w:val="00B90F57"/>
    <w:rsid w:val="00B93B3A"/>
    <w:rsid w:val="00B94524"/>
    <w:rsid w:val="00B97E97"/>
    <w:rsid w:val="00BA11E4"/>
    <w:rsid w:val="00BA2D14"/>
    <w:rsid w:val="00BA3271"/>
    <w:rsid w:val="00BA54FB"/>
    <w:rsid w:val="00BB2536"/>
    <w:rsid w:val="00BB39CB"/>
    <w:rsid w:val="00BB6714"/>
    <w:rsid w:val="00BB6D12"/>
    <w:rsid w:val="00BC13DA"/>
    <w:rsid w:val="00BC4AD7"/>
    <w:rsid w:val="00BC4CCE"/>
    <w:rsid w:val="00BC7D3C"/>
    <w:rsid w:val="00BD2258"/>
    <w:rsid w:val="00BD2965"/>
    <w:rsid w:val="00BE0017"/>
    <w:rsid w:val="00BE1610"/>
    <w:rsid w:val="00BE19B5"/>
    <w:rsid w:val="00BE404D"/>
    <w:rsid w:val="00BE6302"/>
    <w:rsid w:val="00BE7E6F"/>
    <w:rsid w:val="00BF0C02"/>
    <w:rsid w:val="00BF34E7"/>
    <w:rsid w:val="00BF5148"/>
    <w:rsid w:val="00C00E67"/>
    <w:rsid w:val="00C03756"/>
    <w:rsid w:val="00C063F0"/>
    <w:rsid w:val="00C0641B"/>
    <w:rsid w:val="00C1097B"/>
    <w:rsid w:val="00C13433"/>
    <w:rsid w:val="00C13A90"/>
    <w:rsid w:val="00C151EA"/>
    <w:rsid w:val="00C17E1B"/>
    <w:rsid w:val="00C17EB2"/>
    <w:rsid w:val="00C2161A"/>
    <w:rsid w:val="00C23511"/>
    <w:rsid w:val="00C238F6"/>
    <w:rsid w:val="00C2475D"/>
    <w:rsid w:val="00C25607"/>
    <w:rsid w:val="00C25AD3"/>
    <w:rsid w:val="00C2654E"/>
    <w:rsid w:val="00C3023C"/>
    <w:rsid w:val="00C32A7F"/>
    <w:rsid w:val="00C33787"/>
    <w:rsid w:val="00C34BEA"/>
    <w:rsid w:val="00C361D9"/>
    <w:rsid w:val="00C36683"/>
    <w:rsid w:val="00C416B5"/>
    <w:rsid w:val="00C41CE4"/>
    <w:rsid w:val="00C41F72"/>
    <w:rsid w:val="00C436C6"/>
    <w:rsid w:val="00C4557F"/>
    <w:rsid w:val="00C51FCF"/>
    <w:rsid w:val="00C52E27"/>
    <w:rsid w:val="00C53062"/>
    <w:rsid w:val="00C56068"/>
    <w:rsid w:val="00C5652C"/>
    <w:rsid w:val="00C56B5C"/>
    <w:rsid w:val="00C5778D"/>
    <w:rsid w:val="00C57DA5"/>
    <w:rsid w:val="00C6329D"/>
    <w:rsid w:val="00C67558"/>
    <w:rsid w:val="00C714D5"/>
    <w:rsid w:val="00C715F2"/>
    <w:rsid w:val="00C71F98"/>
    <w:rsid w:val="00C72E42"/>
    <w:rsid w:val="00C73419"/>
    <w:rsid w:val="00C7367C"/>
    <w:rsid w:val="00C75197"/>
    <w:rsid w:val="00C80D08"/>
    <w:rsid w:val="00C8154A"/>
    <w:rsid w:val="00C82BE5"/>
    <w:rsid w:val="00C84050"/>
    <w:rsid w:val="00C84F05"/>
    <w:rsid w:val="00C87ACD"/>
    <w:rsid w:val="00C91594"/>
    <w:rsid w:val="00C927A7"/>
    <w:rsid w:val="00C9609A"/>
    <w:rsid w:val="00CA051A"/>
    <w:rsid w:val="00CA3AF5"/>
    <w:rsid w:val="00CA6048"/>
    <w:rsid w:val="00CB0A75"/>
    <w:rsid w:val="00CB0D30"/>
    <w:rsid w:val="00CB0FB7"/>
    <w:rsid w:val="00CB2C88"/>
    <w:rsid w:val="00CC06BE"/>
    <w:rsid w:val="00CC1461"/>
    <w:rsid w:val="00CC6443"/>
    <w:rsid w:val="00CC6FC1"/>
    <w:rsid w:val="00CD205A"/>
    <w:rsid w:val="00CD2A7B"/>
    <w:rsid w:val="00CD5931"/>
    <w:rsid w:val="00CE2371"/>
    <w:rsid w:val="00CE2B59"/>
    <w:rsid w:val="00CE4CA9"/>
    <w:rsid w:val="00CE6D44"/>
    <w:rsid w:val="00CE715E"/>
    <w:rsid w:val="00CF00E8"/>
    <w:rsid w:val="00CF2312"/>
    <w:rsid w:val="00CF3354"/>
    <w:rsid w:val="00CF3ED7"/>
    <w:rsid w:val="00CF6A19"/>
    <w:rsid w:val="00D036DC"/>
    <w:rsid w:val="00D05C9D"/>
    <w:rsid w:val="00D06614"/>
    <w:rsid w:val="00D06678"/>
    <w:rsid w:val="00D07316"/>
    <w:rsid w:val="00D12D58"/>
    <w:rsid w:val="00D16CF4"/>
    <w:rsid w:val="00D2442B"/>
    <w:rsid w:val="00D25C2B"/>
    <w:rsid w:val="00D2640A"/>
    <w:rsid w:val="00D3305C"/>
    <w:rsid w:val="00D400EF"/>
    <w:rsid w:val="00D4165C"/>
    <w:rsid w:val="00D45FAA"/>
    <w:rsid w:val="00D47CA3"/>
    <w:rsid w:val="00D51DF7"/>
    <w:rsid w:val="00D52D02"/>
    <w:rsid w:val="00D547C6"/>
    <w:rsid w:val="00D54FE9"/>
    <w:rsid w:val="00D560EC"/>
    <w:rsid w:val="00D57438"/>
    <w:rsid w:val="00D663FE"/>
    <w:rsid w:val="00D67FE3"/>
    <w:rsid w:val="00D7113D"/>
    <w:rsid w:val="00D7184A"/>
    <w:rsid w:val="00D71971"/>
    <w:rsid w:val="00D72A6A"/>
    <w:rsid w:val="00D75A39"/>
    <w:rsid w:val="00D75D41"/>
    <w:rsid w:val="00D75ED5"/>
    <w:rsid w:val="00D76ACB"/>
    <w:rsid w:val="00D775C6"/>
    <w:rsid w:val="00D80C10"/>
    <w:rsid w:val="00D813C4"/>
    <w:rsid w:val="00D8426F"/>
    <w:rsid w:val="00D866DA"/>
    <w:rsid w:val="00D9062F"/>
    <w:rsid w:val="00D9108A"/>
    <w:rsid w:val="00D91766"/>
    <w:rsid w:val="00D91967"/>
    <w:rsid w:val="00D92F64"/>
    <w:rsid w:val="00D939D1"/>
    <w:rsid w:val="00DA192B"/>
    <w:rsid w:val="00DA43AB"/>
    <w:rsid w:val="00DA7898"/>
    <w:rsid w:val="00DB0352"/>
    <w:rsid w:val="00DB171C"/>
    <w:rsid w:val="00DB2ADA"/>
    <w:rsid w:val="00DB2D2C"/>
    <w:rsid w:val="00DB3DF5"/>
    <w:rsid w:val="00DB5F71"/>
    <w:rsid w:val="00DB78EC"/>
    <w:rsid w:val="00DB78F3"/>
    <w:rsid w:val="00DC6B83"/>
    <w:rsid w:val="00DD15E9"/>
    <w:rsid w:val="00DD1E27"/>
    <w:rsid w:val="00DD2AFE"/>
    <w:rsid w:val="00DD4A24"/>
    <w:rsid w:val="00DD4C45"/>
    <w:rsid w:val="00DD50C3"/>
    <w:rsid w:val="00DD6A78"/>
    <w:rsid w:val="00DE00E4"/>
    <w:rsid w:val="00DE108D"/>
    <w:rsid w:val="00DE5119"/>
    <w:rsid w:val="00DE6579"/>
    <w:rsid w:val="00DF0D9A"/>
    <w:rsid w:val="00DF0E78"/>
    <w:rsid w:val="00DF2545"/>
    <w:rsid w:val="00DF27AE"/>
    <w:rsid w:val="00DF3563"/>
    <w:rsid w:val="00DF3806"/>
    <w:rsid w:val="00DF4280"/>
    <w:rsid w:val="00DF47AC"/>
    <w:rsid w:val="00DF50DE"/>
    <w:rsid w:val="00E0239C"/>
    <w:rsid w:val="00E06119"/>
    <w:rsid w:val="00E06C71"/>
    <w:rsid w:val="00E13FB9"/>
    <w:rsid w:val="00E15D2F"/>
    <w:rsid w:val="00E161B1"/>
    <w:rsid w:val="00E16D2C"/>
    <w:rsid w:val="00E17855"/>
    <w:rsid w:val="00E254C8"/>
    <w:rsid w:val="00E34EF2"/>
    <w:rsid w:val="00E35DA6"/>
    <w:rsid w:val="00E37B4D"/>
    <w:rsid w:val="00E41704"/>
    <w:rsid w:val="00E43D73"/>
    <w:rsid w:val="00E45461"/>
    <w:rsid w:val="00E47634"/>
    <w:rsid w:val="00E479C0"/>
    <w:rsid w:val="00E506DA"/>
    <w:rsid w:val="00E5393F"/>
    <w:rsid w:val="00E540FB"/>
    <w:rsid w:val="00E5724E"/>
    <w:rsid w:val="00E60672"/>
    <w:rsid w:val="00E61A86"/>
    <w:rsid w:val="00E628D1"/>
    <w:rsid w:val="00E63159"/>
    <w:rsid w:val="00E64A37"/>
    <w:rsid w:val="00E66669"/>
    <w:rsid w:val="00E66CBF"/>
    <w:rsid w:val="00E67D91"/>
    <w:rsid w:val="00E702E9"/>
    <w:rsid w:val="00E71C53"/>
    <w:rsid w:val="00E72C4F"/>
    <w:rsid w:val="00E737AA"/>
    <w:rsid w:val="00E73DF4"/>
    <w:rsid w:val="00E7402B"/>
    <w:rsid w:val="00E74A6A"/>
    <w:rsid w:val="00E75FBB"/>
    <w:rsid w:val="00E83FA0"/>
    <w:rsid w:val="00E847E6"/>
    <w:rsid w:val="00E850B9"/>
    <w:rsid w:val="00E8622B"/>
    <w:rsid w:val="00E86FFE"/>
    <w:rsid w:val="00E879BD"/>
    <w:rsid w:val="00E909F6"/>
    <w:rsid w:val="00E92B53"/>
    <w:rsid w:val="00E951E1"/>
    <w:rsid w:val="00E95958"/>
    <w:rsid w:val="00E96CE5"/>
    <w:rsid w:val="00EA1BF2"/>
    <w:rsid w:val="00EA5198"/>
    <w:rsid w:val="00EA595E"/>
    <w:rsid w:val="00EA735C"/>
    <w:rsid w:val="00EB574E"/>
    <w:rsid w:val="00EB5839"/>
    <w:rsid w:val="00EB6EA9"/>
    <w:rsid w:val="00EC005F"/>
    <w:rsid w:val="00EC7089"/>
    <w:rsid w:val="00EC7FC1"/>
    <w:rsid w:val="00ED033A"/>
    <w:rsid w:val="00ED1D20"/>
    <w:rsid w:val="00ED58A2"/>
    <w:rsid w:val="00ED5E15"/>
    <w:rsid w:val="00ED7CAA"/>
    <w:rsid w:val="00ED7CBE"/>
    <w:rsid w:val="00EE006A"/>
    <w:rsid w:val="00EE0A0A"/>
    <w:rsid w:val="00EE0A78"/>
    <w:rsid w:val="00EE155B"/>
    <w:rsid w:val="00EE3436"/>
    <w:rsid w:val="00EE3B5E"/>
    <w:rsid w:val="00EE3FF9"/>
    <w:rsid w:val="00EE7150"/>
    <w:rsid w:val="00F00143"/>
    <w:rsid w:val="00F0038C"/>
    <w:rsid w:val="00F02585"/>
    <w:rsid w:val="00F0433D"/>
    <w:rsid w:val="00F056EF"/>
    <w:rsid w:val="00F0747B"/>
    <w:rsid w:val="00F10195"/>
    <w:rsid w:val="00F15B9A"/>
    <w:rsid w:val="00F16DBB"/>
    <w:rsid w:val="00F21256"/>
    <w:rsid w:val="00F212D4"/>
    <w:rsid w:val="00F23FF0"/>
    <w:rsid w:val="00F2569A"/>
    <w:rsid w:val="00F27897"/>
    <w:rsid w:val="00F278AA"/>
    <w:rsid w:val="00F31BD9"/>
    <w:rsid w:val="00F32617"/>
    <w:rsid w:val="00F338C4"/>
    <w:rsid w:val="00F36FBA"/>
    <w:rsid w:val="00F37754"/>
    <w:rsid w:val="00F403EA"/>
    <w:rsid w:val="00F41125"/>
    <w:rsid w:val="00F457AD"/>
    <w:rsid w:val="00F47EF8"/>
    <w:rsid w:val="00F51691"/>
    <w:rsid w:val="00F51F63"/>
    <w:rsid w:val="00F52902"/>
    <w:rsid w:val="00F542FE"/>
    <w:rsid w:val="00F544BE"/>
    <w:rsid w:val="00F548A3"/>
    <w:rsid w:val="00F549BD"/>
    <w:rsid w:val="00F60FE8"/>
    <w:rsid w:val="00F6382A"/>
    <w:rsid w:val="00F656A9"/>
    <w:rsid w:val="00F66861"/>
    <w:rsid w:val="00F671C3"/>
    <w:rsid w:val="00F677BD"/>
    <w:rsid w:val="00F70429"/>
    <w:rsid w:val="00F744E7"/>
    <w:rsid w:val="00F7494A"/>
    <w:rsid w:val="00F76E7F"/>
    <w:rsid w:val="00F77D82"/>
    <w:rsid w:val="00F82E4A"/>
    <w:rsid w:val="00F84651"/>
    <w:rsid w:val="00F85AFF"/>
    <w:rsid w:val="00F87974"/>
    <w:rsid w:val="00F90B23"/>
    <w:rsid w:val="00F91DD1"/>
    <w:rsid w:val="00F92232"/>
    <w:rsid w:val="00F957CB"/>
    <w:rsid w:val="00F95C73"/>
    <w:rsid w:val="00F975BD"/>
    <w:rsid w:val="00FA02C5"/>
    <w:rsid w:val="00FA23A8"/>
    <w:rsid w:val="00FA2DB8"/>
    <w:rsid w:val="00FA359F"/>
    <w:rsid w:val="00FA4991"/>
    <w:rsid w:val="00FB3E5F"/>
    <w:rsid w:val="00FB5CF9"/>
    <w:rsid w:val="00FB616A"/>
    <w:rsid w:val="00FC15FA"/>
    <w:rsid w:val="00FC534A"/>
    <w:rsid w:val="00FC61D2"/>
    <w:rsid w:val="00FD04E2"/>
    <w:rsid w:val="00FD6FA6"/>
    <w:rsid w:val="00FE05C5"/>
    <w:rsid w:val="00FE0F31"/>
    <w:rsid w:val="00FE14EE"/>
    <w:rsid w:val="00FE1A93"/>
    <w:rsid w:val="00FE2269"/>
    <w:rsid w:val="00FE2652"/>
    <w:rsid w:val="00FE2C4D"/>
    <w:rsid w:val="00FE3466"/>
    <w:rsid w:val="00FE3A3B"/>
    <w:rsid w:val="00FE4815"/>
    <w:rsid w:val="00FE56C5"/>
    <w:rsid w:val="00FE75BB"/>
    <w:rsid w:val="00FE7DE5"/>
    <w:rsid w:val="00FF1EEF"/>
    <w:rsid w:val="00FF3812"/>
    <w:rsid w:val="00FF5A8A"/>
    <w:rsid w:val="00FF5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59819"/>
  <w15:chartTrackingRefBased/>
  <w15:docId w15:val="{82F08662-1268-4733-93A0-10EF9480C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1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365"/>
  </w:style>
  <w:style w:type="paragraph" w:styleId="Footer">
    <w:name w:val="footer"/>
    <w:basedOn w:val="Normal"/>
    <w:link w:val="FooterChar"/>
    <w:uiPriority w:val="99"/>
    <w:unhideWhenUsed/>
    <w:rsid w:val="003C1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365"/>
  </w:style>
  <w:style w:type="character" w:styleId="Hyperlink">
    <w:name w:val="Hyperlink"/>
    <w:basedOn w:val="DefaultParagraphFont"/>
    <w:uiPriority w:val="99"/>
    <w:semiHidden/>
    <w:unhideWhenUsed/>
    <w:rsid w:val="008018FE"/>
    <w:rPr>
      <w:color w:val="0000FF"/>
      <w:u w:val="single"/>
    </w:rPr>
  </w:style>
  <w:style w:type="paragraph" w:styleId="Revision">
    <w:name w:val="Revision"/>
    <w:hidden/>
    <w:uiPriority w:val="99"/>
    <w:semiHidden/>
    <w:rsid w:val="00E909F6"/>
    <w:pPr>
      <w:spacing w:after="0" w:line="240" w:lineRule="auto"/>
    </w:pPr>
  </w:style>
  <w:style w:type="paragraph" w:styleId="NormalWeb">
    <w:name w:val="Normal (Web)"/>
    <w:basedOn w:val="Normal"/>
    <w:uiPriority w:val="99"/>
    <w:semiHidden/>
    <w:unhideWhenUsed/>
    <w:rsid w:val="008356E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938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20/06/FINAL_formattedCVRep_EN.pdf" TargetMode="External"/><Relationship Id="rId18" Type="http://schemas.openxmlformats.org/officeDocument/2006/relationships/hyperlink" Target="file:///C:\Users\alexi\Downloads\Everyday%20Leadership%20-%20early%20childhood.pdf" TargetMode="External"/><Relationship Id="rId26" Type="http://schemas.openxmlformats.org/officeDocument/2006/relationships/hyperlink" Target="file:///C:\Users\alexi\Downloads\Early_Child_Development_and_Care_A_revie.pdf" TargetMode="External"/><Relationship Id="rId39" Type="http://schemas.openxmlformats.org/officeDocument/2006/relationships/hyperlink" Target="https://gov.wales/sites/default/files/publications/2019-07/flying-start-strategy-guidance-for-local-authorities.pdf" TargetMode="External"/><Relationship Id="rId21" Type="http://schemas.openxmlformats.org/officeDocument/2006/relationships/hyperlink" Target="https://www.ons.gov.uk/peoplepopulationandcommunity/crimeandjustice/articles/childphysicalabuseinenglandandwales/yearendingmarch2019" TargetMode="External"/><Relationship Id="rId34" Type="http://schemas.openxmlformats.org/officeDocument/2006/relationships/hyperlink" Target="file:///C:\Users\alexi\AppData\Local\Packages\microsoft.windowscommunicationsapps_8wekyb3d8bbwe\LocalState\Files\S0\1\Attachments\UKreport%5b6221%5d.pdf" TargetMode="External"/><Relationship Id="rId42" Type="http://schemas.openxmlformats.org/officeDocument/2006/relationships/hyperlink" Target="https://gov.wales/child-poverty-final-report-income-maximisation-action-plan-html" TargetMode="External"/><Relationship Id="rId7" Type="http://schemas.openxmlformats.org/officeDocument/2006/relationships/hyperlink" Target="https://www.theguardian.com/society/2022/apr/21/england-should-follow-scotland-and-wales-and-ban-smacking-says-childrens-tsar" TargetMode="External"/><Relationship Id="rId2" Type="http://schemas.openxmlformats.org/officeDocument/2006/relationships/styles" Target="styles.xml"/><Relationship Id="rId16" Type="http://schemas.openxmlformats.org/officeDocument/2006/relationships/hyperlink" Target="https://www.app.college.police.uk/app-content/major-investigation-and-public-protection/child-abuse/key-definitions/" TargetMode="External"/><Relationship Id="rId29" Type="http://schemas.openxmlformats.org/officeDocument/2006/relationships/hyperlink" Target="https://www.nurseryworld.co.uk/news/article/in-brief-the-first-children-s-commissioner-for-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lfasttelegraph.co.uk/news/uk/education-secretary-rejects-call-for-a-smacking-ban-in-england-41573014.html" TargetMode="External"/><Relationship Id="rId24" Type="http://schemas.openxmlformats.org/officeDocument/2006/relationships/hyperlink" Target="file:///C:\Users\alexi\Downloads\I%20ve%20never%20thought%20of%20myself%20as%20a%20leader%20but%20the%20Early%20Years%20Professional%20and%20catalytic%20leadership.pdf" TargetMode="External"/><Relationship Id="rId32" Type="http://schemas.openxmlformats.org/officeDocument/2006/relationships/hyperlink" Target="https://www.savethechildren.org.uk/about-us/our-history" TargetMode="External"/><Relationship Id="rId37" Type="http://schemas.openxmlformats.org/officeDocument/2006/relationships/hyperlink" Target="https://www.unicef.org/child-rights-convention/history-child-rights" TargetMode="External"/><Relationship Id="rId40" Type="http://schemas.openxmlformats.org/officeDocument/2006/relationships/hyperlink" Target="https://gov.wales/childrens-rights-in-wales"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hildcomwales.org.uk/wp-content/uploads/2022/03/TheRightWayEducation_ENG.pdf" TargetMode="External"/><Relationship Id="rId23" Type="http://schemas.openxmlformats.org/officeDocument/2006/relationships/hyperlink" Target="file:///C:\Users\alexi\Downloads\poverty_in_wales_2020_0.pdf" TargetMode="External"/><Relationship Id="rId28" Type="http://schemas.openxmlformats.org/officeDocument/2006/relationships/hyperlink" Target="https://learning.nspcc.org.uk/child-protection-system/history-of-child-protection-in-the-uk" TargetMode="External"/><Relationship Id="rId36" Type="http://schemas.openxmlformats.org/officeDocument/2006/relationships/hyperlink" Target="https://www.unicef.org.uk/rights-respecting-schools/wp-content/uploads/sites/4/2015/06/RRSA-Strands-and-Outcomes-at-Silver-and-Gold-1.pdf" TargetMode="External"/><Relationship Id="rId10" Type="http://schemas.openxmlformats.org/officeDocument/2006/relationships/hyperlink" Target="https://www.independent.co.uk/news/uk/england-children-scotland-wales-abolition-b2062085.html" TargetMode="External"/><Relationship Id="rId19" Type="http://schemas.openxmlformats.org/officeDocument/2006/relationships/hyperlink" Target="file:///C:\Users\alexi\Downloads\Being%20a%20professional%20or%20practising%20professionally.pdf" TargetMode="External"/><Relationship Id="rId31" Type="http://schemas.openxmlformats.org/officeDocument/2006/relationships/hyperlink" Target="https://www.legislation.gov.uk/ukpga/1889/44/enacted"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news/uk-wales-57157436" TargetMode="External"/><Relationship Id="rId14" Type="http://schemas.openxmlformats.org/officeDocument/2006/relationships/hyperlink" Target="https://www.childcomwales.org.uk/wp-content/uploads/2022/04/CCFW-Three-Year-plan_Evaluation_E-2.pdf" TargetMode="External"/><Relationship Id="rId22" Type="http://schemas.openxmlformats.org/officeDocument/2006/relationships/hyperlink" Target="https://www.tandfonline.com/doi/abs/10.1080/09575146.2012.744958" TargetMode="External"/><Relationship Id="rId27" Type="http://schemas.openxmlformats.org/officeDocument/2006/relationships/hyperlink" Target="https://www.regjeringen.no/en/dep/bfd/organisation/Offices-and-agencies-associated-with-the-Ministry-of-Children-and-Equality/The-Ombudsperson-for-Children-in-Norway/id418030/" TargetMode="External"/><Relationship Id="rId30" Type="http://schemas.openxmlformats.org/officeDocument/2006/relationships/hyperlink" Target="https://pubmed.ncbi.nlm.nih.gov/21843186/" TargetMode="External"/><Relationship Id="rId35" Type="http://schemas.openxmlformats.org/officeDocument/2006/relationships/hyperlink" Target="file:///C:\Users\alexi\Downloads\CRC_summary_leaflet_Child_Rights_Partners_web_final%20(1).pdf" TargetMode="External"/><Relationship Id="rId43" Type="http://schemas.openxmlformats.org/officeDocument/2006/relationships/header" Target="header1.xml"/><Relationship Id="rId8" Type="http://schemas.openxmlformats.org/officeDocument/2006/relationships/hyperlink" Target="https://www.bbc.co.uk/news/world-europe-jersey-52394224" TargetMode="External"/><Relationship Id="rId3" Type="http://schemas.openxmlformats.org/officeDocument/2006/relationships/settings" Target="settings.xml"/><Relationship Id="rId12" Type="http://schemas.openxmlformats.org/officeDocument/2006/relationships/hyperlink" Target="https://www.legislation.gov.uk/ukpga/2004/31/contents" TargetMode="External"/><Relationship Id="rId17" Type="http://schemas.openxmlformats.org/officeDocument/2006/relationships/hyperlink" Target="https://www.childcomwales.org.uk/wp-content/uploads/2016/04/CCfW-Evaluation.pdf" TargetMode="External"/><Relationship Id="rId25" Type="http://schemas.openxmlformats.org/officeDocument/2006/relationships/hyperlink" Target="https://tewhariki.s3.ap-southeast-2.amazonaws.com/public/Key-documents/Files/Te-Whariki-Early-Childhood-Curriculum.pdf" TargetMode="External"/><Relationship Id="rId33" Type="http://schemas.openxmlformats.org/officeDocument/2006/relationships/hyperlink" Target="file:///C:\Users\alexi\Downloads\Conceptions%20of%20early%20childhood%20leadership%20driving%20new%20professionalism.pdf" TargetMode="External"/><Relationship Id="rId38" Type="http://schemas.openxmlformats.org/officeDocument/2006/relationships/hyperlink" Target="file:///C:\Users\alexi\Downloads\Being%20and%20Becoming%20Early%20Childhood%20Leaders.pdf" TargetMode="External"/><Relationship Id="rId46" Type="http://schemas.openxmlformats.org/officeDocument/2006/relationships/theme" Target="theme/theme1.xml"/><Relationship Id="rId20" Type="http://schemas.openxmlformats.org/officeDocument/2006/relationships/hyperlink" Target="https://gov.wales/sites/default/files/publications/2018-03/successful-futures.pdf" TargetMode="External"/><Relationship Id="rId41" Type="http://schemas.openxmlformats.org/officeDocument/2006/relationships/hyperlink" Target="file:///C:\Users\alexi\Downloads\delphi-study-to-understand-options-available-that-will-help-to-identify-address-or-mitigate-the-impact-of-covid-19-on-children-under-age-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9652</TotalTime>
  <Pages>16</Pages>
  <Words>6939</Words>
  <Characters>39556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Alexis Bater</dc:creator>
  <cp:keywords/>
  <dc:description/>
  <cp:lastModifiedBy>Alexis Bater</cp:lastModifiedBy>
  <cp:revision>1139</cp:revision>
  <dcterms:created xsi:type="dcterms:W3CDTF">2022-04-15T21:21:00Z</dcterms:created>
  <dcterms:modified xsi:type="dcterms:W3CDTF">2022-04-22T15:10:00Z</dcterms:modified>
</cp:coreProperties>
</file>