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E3B78" w:rsidRDefault="002E3B78" w:rsidP="002E3B78">
      <w:pPr>
        <w:jc w:val="center"/>
        <w:rPr>
          <w:rFonts w:ascii="Times New Roman" w:hAnsi="Times New Roman" w:cs="Times New Roman"/>
          <w:b/>
          <w:sz w:val="28"/>
          <w:u w:val="single"/>
        </w:rPr>
      </w:pPr>
      <w:r>
        <w:rPr>
          <w:rFonts w:ascii="Times New Roman" w:hAnsi="Times New Roman" w:cs="Times New Roman"/>
          <w:b/>
          <w:sz w:val="28"/>
          <w:u w:val="single"/>
        </w:rPr>
        <w:t>Developing the Ability to Make Stone Tools is Often Seen as an Important Transition in Early Hominid B</w:t>
      </w:r>
      <w:r w:rsidRPr="002E3B78">
        <w:rPr>
          <w:rFonts w:ascii="Times New Roman" w:hAnsi="Times New Roman" w:cs="Times New Roman"/>
          <w:b/>
          <w:sz w:val="28"/>
          <w:u w:val="single"/>
        </w:rPr>
        <w:t>ehaviour</w:t>
      </w:r>
    </w:p>
    <w:p w:rsidR="002E3B78" w:rsidRDefault="002E3B78" w:rsidP="002E3B78">
      <w:pPr>
        <w:jc w:val="center"/>
        <w:rPr>
          <w:rFonts w:ascii="Times New Roman" w:hAnsi="Times New Roman" w:cs="Times New Roman"/>
          <w:b/>
          <w:sz w:val="28"/>
          <w:u w:val="single"/>
        </w:rPr>
      </w:pPr>
    </w:p>
    <w:p w:rsidR="00880F82" w:rsidRDefault="000D6C28" w:rsidP="002E3B78">
      <w:pPr>
        <w:rPr>
          <w:rFonts w:ascii="Times New Roman" w:hAnsi="Times New Roman" w:cs="Times New Roman"/>
          <w:sz w:val="24"/>
        </w:rPr>
      </w:pPr>
      <w:r>
        <w:rPr>
          <w:rFonts w:ascii="Times New Roman" w:hAnsi="Times New Roman" w:cs="Times New Roman"/>
          <w:sz w:val="24"/>
        </w:rPr>
        <w:t xml:space="preserve">It is often viewed that one of the major differences between </w:t>
      </w:r>
      <w:r w:rsidR="00880F82">
        <w:rPr>
          <w:rFonts w:ascii="Times New Roman" w:hAnsi="Times New Roman" w:cs="Times New Roman"/>
          <w:sz w:val="24"/>
        </w:rPr>
        <w:t>hominids and apes is the ability to use tools, along with the emergence of a culture, linguistic skills, advanced social activities as well as both symbolic and self-awareness. However, these traits are not necessarily unique to modern humans, as there has been evidence found that suggests that the intelligence of apes is greater than we once believed.</w:t>
      </w:r>
      <w:r w:rsidR="002C7D65">
        <w:rPr>
          <w:rFonts w:ascii="Times New Roman" w:hAnsi="Times New Roman" w:cs="Times New Roman"/>
          <w:sz w:val="24"/>
        </w:rPr>
        <w:t xml:space="preserve"> This is not to say that the use of stone tools as well as the ability to make them was not a significant event in human history, as it did lead the way to our evolution as a species into what we have become today.</w:t>
      </w:r>
    </w:p>
    <w:p w:rsidR="002C7D65" w:rsidRDefault="00FD1580" w:rsidP="002E3B78">
      <w:pPr>
        <w:rPr>
          <w:rFonts w:ascii="Times New Roman" w:hAnsi="Times New Roman" w:cs="Times New Roman"/>
          <w:sz w:val="24"/>
        </w:rPr>
      </w:pPr>
      <w:r>
        <w:rPr>
          <w:rFonts w:ascii="Times New Roman" w:hAnsi="Times New Roman" w:cs="Times New Roman"/>
          <w:sz w:val="24"/>
        </w:rPr>
        <w:t xml:space="preserve">While we may often view that the ability to use stone tools is unique to human beings, it has been found that apes have been using tools as well as us in their day to day lives for much of history. </w:t>
      </w:r>
      <w:r w:rsidR="0040219C">
        <w:rPr>
          <w:rFonts w:ascii="Times New Roman" w:hAnsi="Times New Roman" w:cs="Times New Roman"/>
          <w:sz w:val="24"/>
        </w:rPr>
        <w:t>It has been found that various species of apes often use natural unworked objects such as stones and sticks</w:t>
      </w:r>
      <w:r w:rsidR="001201FC">
        <w:rPr>
          <w:rFonts w:ascii="Times New Roman" w:hAnsi="Times New Roman" w:cs="Times New Roman"/>
          <w:sz w:val="24"/>
        </w:rPr>
        <w:t xml:space="preserve"> to achieve their desired means, such as for the use of fishing for termites with the use of sticks, constructing nests and also even for postural support.</w:t>
      </w:r>
      <w:r w:rsidR="00FD1FF8">
        <w:rPr>
          <w:rFonts w:ascii="Times New Roman" w:hAnsi="Times New Roman" w:cs="Times New Roman"/>
          <w:sz w:val="24"/>
        </w:rPr>
        <w:t xml:space="preserve"> Chimpanzees have also been known to use rocks in order to break open hard shelled nuts and fruit, and also even using spears in order to hunt.</w:t>
      </w:r>
      <w:r w:rsidR="002C7C1D">
        <w:rPr>
          <w:rFonts w:ascii="Times New Roman" w:hAnsi="Times New Roman" w:cs="Times New Roman"/>
          <w:sz w:val="24"/>
        </w:rPr>
        <w:t xml:space="preserve"> Although this is all evidence for the use of tools by apes, it does not necessarily mean that they are capable of making tools.</w:t>
      </w:r>
      <w:r w:rsidR="00C014B8">
        <w:rPr>
          <w:rFonts w:ascii="Times New Roman" w:hAnsi="Times New Roman" w:cs="Times New Roman"/>
          <w:sz w:val="24"/>
        </w:rPr>
        <w:t xml:space="preserve"> However, it could be argued that some apes don’t necessarily merely use unworked tools, rather they actually made some themselves, ‘our nearest nonhuman primate relative, the chimpanzee, is capable of fashioning various types of tools’ (Poirier,</w:t>
      </w:r>
      <w:r w:rsidR="006C3197">
        <w:rPr>
          <w:rFonts w:ascii="Times New Roman" w:hAnsi="Times New Roman" w:cs="Times New Roman"/>
          <w:sz w:val="24"/>
        </w:rPr>
        <w:t xml:space="preserve"> F,</w:t>
      </w:r>
      <w:r w:rsidR="00C014B8">
        <w:rPr>
          <w:rFonts w:ascii="Times New Roman" w:hAnsi="Times New Roman" w:cs="Times New Roman"/>
          <w:sz w:val="24"/>
        </w:rPr>
        <w:t xml:space="preserve"> 1981, pp.219).</w:t>
      </w:r>
      <w:r w:rsidR="00170597">
        <w:rPr>
          <w:rFonts w:ascii="Times New Roman" w:hAnsi="Times New Roman" w:cs="Times New Roman"/>
          <w:sz w:val="24"/>
        </w:rPr>
        <w:t xml:space="preserve"> However, many people believe this not to be the ability to make tools, rather the ability to modify tools, ‘Some sceptics refer to this behaviour as “tool modifying” rather than “toolmaking” (Poirier, F, 1981, pp.219).</w:t>
      </w:r>
      <w:r w:rsidR="008A60D6">
        <w:rPr>
          <w:rFonts w:ascii="Times New Roman" w:hAnsi="Times New Roman" w:cs="Times New Roman"/>
          <w:sz w:val="24"/>
        </w:rPr>
        <w:t xml:space="preserve"> However, this view is often seen as unwarranted as the distinction between tool modifying and tool making is unclear.</w:t>
      </w:r>
    </w:p>
    <w:p w:rsidR="00CD2A28" w:rsidRDefault="008C7F88" w:rsidP="002E3B78">
      <w:pPr>
        <w:rPr>
          <w:rFonts w:ascii="Times New Roman" w:hAnsi="Times New Roman" w:cs="Times New Roman"/>
          <w:sz w:val="24"/>
        </w:rPr>
      </w:pPr>
      <w:r>
        <w:rPr>
          <w:rFonts w:ascii="Times New Roman" w:hAnsi="Times New Roman" w:cs="Times New Roman"/>
          <w:sz w:val="24"/>
        </w:rPr>
        <w:t>It is firmly believed that tool making was a result of a significant cognitive breakthrough in the intelligence of our species. Although chimpanzees have been seen to have the ability to make or modify tools for use, there is no sign that they have the ability to make stone tools as this is a much more difficult and complicated process that would require a greater amount of cognitive ability. This, however, has been found to occur within early humans as there have been a large number of stone tools unearthed that were produced by our ancestors, the early humans. Not only did the early humans gain the ability to make stone tools, but more importantly for our understanding of their intelligence, they have been found to have made stone tools for the use of making other tools; such as producing a stone flake that would be used to sharpen a stick so that it could be used as a spear for the purpose of hunting.</w:t>
      </w:r>
      <w:r w:rsidR="002679ED">
        <w:rPr>
          <w:rFonts w:ascii="Times New Roman" w:hAnsi="Times New Roman" w:cs="Times New Roman"/>
          <w:sz w:val="24"/>
        </w:rPr>
        <w:t xml:space="preserve"> This being a trait that is not apparent among chimpanzees, ‘The making of a tool to make another tool is unknown among chimpanzees’ (Mithen, S, 1996, pp.96).</w:t>
      </w:r>
      <w:r w:rsidR="0069628C">
        <w:rPr>
          <w:rFonts w:ascii="Times New Roman" w:hAnsi="Times New Roman" w:cs="Times New Roman"/>
          <w:sz w:val="24"/>
        </w:rPr>
        <w:t xml:space="preserve"> This ability requires a greater cognitive understanding of ones surroundings and how the environment could be used, ‘It involves holding in one’s mind the quality of two contrasting types of raw material, such as stone and wood, and an understanding of how one can impinge on the other’ (Mithen, S, 1996, pp.96).</w:t>
      </w:r>
      <w:r w:rsidR="00644841">
        <w:rPr>
          <w:rFonts w:ascii="Times New Roman" w:hAnsi="Times New Roman" w:cs="Times New Roman"/>
          <w:sz w:val="24"/>
        </w:rPr>
        <w:t xml:space="preserve"> One other important point to understand when looking at the difference between the tool making ability of early humans and that of chimpanzees is that of how difficult the task is of the tool that is being made. Where chimpanzees would use a stick to fish for termites it must remove the leaves and other branches from the stick so that it would </w:t>
      </w:r>
      <w:r w:rsidR="00644841">
        <w:rPr>
          <w:rFonts w:ascii="Times New Roman" w:hAnsi="Times New Roman" w:cs="Times New Roman"/>
          <w:sz w:val="24"/>
        </w:rPr>
        <w:lastRenderedPageBreak/>
        <w:t>fit down the hole. This task is very straightforward and doesn’t require a great understanding of how to produce a tool as it is clear what the issue is and what must be done to amend this. With the early humans, however, when trying to remove bits from stone nodules, it is imperative that the rock is hit in the right place with the right amount of force being applied, as without this knowledge it is likely that either the random impact on the rock would do nothing at all or worse, it may shatter the rock all</w:t>
      </w:r>
      <w:r w:rsidR="00AF1995">
        <w:rPr>
          <w:rFonts w:ascii="Times New Roman" w:hAnsi="Times New Roman" w:cs="Times New Roman"/>
          <w:sz w:val="24"/>
        </w:rPr>
        <w:t xml:space="preserve"> together, rendering it useless, ‘They could indeed locate appropriate angles and adjust the force and direction of their striking action, (Mithen, S, 1996, pp.96).</w:t>
      </w:r>
      <w:r w:rsidR="00A95C03">
        <w:rPr>
          <w:rFonts w:ascii="Times New Roman" w:hAnsi="Times New Roman" w:cs="Times New Roman"/>
          <w:sz w:val="24"/>
        </w:rPr>
        <w:t xml:space="preserve"> It has been suggested, however, by Tom Wynn and Bill McGrew that a chimpanzee could produce stone tools, similar to that found at the Oldowan site, though they managed to test this hypothesis and it came up fruitless, as it was found that a chimpanzee is unable to perform such a task, ‘This has now been tested. And they can’t. Or at least that linguistic star of the chimpanzee world, Kanzi, is unable to do so. And if he can’t it seems unlikely that other chimpanzees can’ (Mithen, S, 1996, pp.97).</w:t>
      </w:r>
    </w:p>
    <w:p w:rsidR="009E0996" w:rsidRDefault="007D74AC" w:rsidP="002E3B78">
      <w:pPr>
        <w:rPr>
          <w:rFonts w:ascii="Times New Roman" w:hAnsi="Times New Roman" w:cs="Times New Roman"/>
          <w:sz w:val="24"/>
        </w:rPr>
      </w:pPr>
      <w:r>
        <w:rPr>
          <w:rFonts w:ascii="Times New Roman" w:hAnsi="Times New Roman" w:cs="Times New Roman"/>
          <w:sz w:val="24"/>
        </w:rPr>
        <w:t>Along with the ability to make stone tools, the Homo species have evolved very differently to our close relatives, the apes. Most obviously and perhaps most importantly is the physical changes within our species compared to that of apes. The Homo species developed smaller teeth, smaller in stature, hairless bodies as well as being physically weaker, which made humans more reliant</w:t>
      </w:r>
      <w:r w:rsidR="000C7CAD">
        <w:rPr>
          <w:rFonts w:ascii="Times New Roman" w:hAnsi="Times New Roman" w:cs="Times New Roman"/>
          <w:sz w:val="24"/>
        </w:rPr>
        <w:t xml:space="preserve"> on tools for their survival, ‘True humans became reliant on stone artefacts in obtaining and processing food to an extent not approached by the australopithecines’ (Deacon, H, Deacon, J, 1999, pp.72).</w:t>
      </w:r>
      <w:r>
        <w:rPr>
          <w:rFonts w:ascii="Times New Roman" w:hAnsi="Times New Roman" w:cs="Times New Roman"/>
          <w:sz w:val="24"/>
        </w:rPr>
        <w:t xml:space="preserve"> This could be viewed as the reason for why humans developed larger brains than other apes, as it allowed for a greater understanding of how to produce tools, which due to the more vulnerable physical appearance of humans, became necessary </w:t>
      </w:r>
      <w:r w:rsidR="00262D36">
        <w:rPr>
          <w:rFonts w:ascii="Times New Roman" w:hAnsi="Times New Roman" w:cs="Times New Roman"/>
          <w:sz w:val="24"/>
        </w:rPr>
        <w:t>to their survival</w:t>
      </w:r>
      <w:r w:rsidR="00600FFF">
        <w:rPr>
          <w:rFonts w:ascii="Times New Roman" w:hAnsi="Times New Roman" w:cs="Times New Roman"/>
          <w:sz w:val="24"/>
        </w:rPr>
        <w:t>,</w:t>
      </w:r>
      <w:r w:rsidR="00262D36">
        <w:rPr>
          <w:rFonts w:ascii="Times New Roman" w:hAnsi="Times New Roman" w:cs="Times New Roman"/>
          <w:sz w:val="24"/>
        </w:rPr>
        <w:t xml:space="preserve"> ‘all would accept that members of the genus Homo are distinct from australopithecines and paranthropines in their anatomy and in their ability to make stone artefacts’ (Deacon, H, </w:t>
      </w:r>
      <w:r w:rsidR="00346202">
        <w:rPr>
          <w:rFonts w:ascii="Times New Roman" w:hAnsi="Times New Roman" w:cs="Times New Roman"/>
          <w:sz w:val="24"/>
        </w:rPr>
        <w:t>Deacon, J, 1999, pp.71).</w:t>
      </w:r>
    </w:p>
    <w:p w:rsidR="00B8358E" w:rsidRDefault="00B8358E" w:rsidP="002E3B78">
      <w:pPr>
        <w:rPr>
          <w:rFonts w:ascii="Times New Roman" w:hAnsi="Times New Roman" w:cs="Times New Roman"/>
          <w:sz w:val="24"/>
        </w:rPr>
      </w:pPr>
      <w:r>
        <w:rPr>
          <w:rFonts w:ascii="Times New Roman" w:hAnsi="Times New Roman" w:cs="Times New Roman"/>
          <w:sz w:val="24"/>
        </w:rPr>
        <w:t>There have been whole disciplines that were developed to focus on individual human abilities, such as language, tool use and mental cognition, which studied each one of these as if they were unique from each other and developed separately, ‘These disciplinary and sub disciplinary specialisations foster the idea that each behaviour is unique unto itself’ (Gibson, K, Ingold, T, 1994, pp.9).</w:t>
      </w:r>
      <w:r w:rsidR="00B621A7">
        <w:rPr>
          <w:rFonts w:ascii="Times New Roman" w:hAnsi="Times New Roman" w:cs="Times New Roman"/>
          <w:sz w:val="24"/>
        </w:rPr>
        <w:t xml:space="preserve"> However, it is often suggested that these behavioural traits didn’t occur individually, rather they all evolved together, ‘the entire human behavioural repertoire evolved together as one complex adaptive or cognitive whole</w:t>
      </w:r>
      <w:r w:rsidR="00453EF5">
        <w:rPr>
          <w:rFonts w:ascii="Times New Roman" w:hAnsi="Times New Roman" w:cs="Times New Roman"/>
          <w:sz w:val="24"/>
        </w:rPr>
        <w:t>: for example, Washburn’s claim that “Tools, hunting, fire, complex social life, speech, the human way and the brain evolved together to produce ancient man of the genus Homo”</w:t>
      </w:r>
      <w:r w:rsidR="00B621A7">
        <w:rPr>
          <w:rFonts w:ascii="Times New Roman" w:hAnsi="Times New Roman" w:cs="Times New Roman"/>
          <w:sz w:val="24"/>
        </w:rPr>
        <w:t>’ (Gibson, K, Ingold, T, 1994, pp.9).</w:t>
      </w:r>
      <w:r w:rsidR="00734F8A">
        <w:rPr>
          <w:rFonts w:ascii="Times New Roman" w:hAnsi="Times New Roman" w:cs="Times New Roman"/>
          <w:sz w:val="24"/>
        </w:rPr>
        <w:t xml:space="preserve"> This important issue raises the question of whether the ability to make tools is a significant event in our history on its own, or whether it is merely part of a larger evolutionary event in our evolution into human beings.</w:t>
      </w:r>
    </w:p>
    <w:p w:rsidR="00EB0BF3" w:rsidRDefault="00EB0BF3" w:rsidP="002E3B78">
      <w:pPr>
        <w:rPr>
          <w:rFonts w:ascii="Times New Roman" w:hAnsi="Times New Roman" w:cs="Times New Roman"/>
          <w:sz w:val="24"/>
        </w:rPr>
      </w:pPr>
      <w:r>
        <w:rPr>
          <w:rFonts w:ascii="Times New Roman" w:hAnsi="Times New Roman" w:cs="Times New Roman"/>
          <w:sz w:val="24"/>
        </w:rPr>
        <w:t>One reason for why the greater ability to produce tools came about, which is largely recognised is the evolution of our stature in comparison to that of apes, as we no longer used our hands for walking, which freed our hands up, so that we could put them to use in other activities, such as tool making, ‘Extensive manipulatory behaviour was facilitated by such morphological characteristics as hands freed of locomotor activities, stereoscopic vision, increase in brain size, and more effective hand-eye coordination’ (Poirier, F, 1981, pp.167).</w:t>
      </w:r>
      <w:r w:rsidR="008C7B1D">
        <w:rPr>
          <w:rFonts w:ascii="Times New Roman" w:hAnsi="Times New Roman" w:cs="Times New Roman"/>
          <w:sz w:val="24"/>
        </w:rPr>
        <w:t xml:space="preserve"> This allowed for a larger array of tools that could be produced, largely pressured by the need for survival, ‘The selective pressures for extensive manipulation probably grew out of </w:t>
      </w:r>
      <w:r w:rsidR="008C7B1D">
        <w:rPr>
          <w:rFonts w:ascii="Times New Roman" w:hAnsi="Times New Roman" w:cs="Times New Roman"/>
          <w:sz w:val="24"/>
        </w:rPr>
        <w:lastRenderedPageBreak/>
        <w:t>increasing tool use, which was, in turn, related to increasing problems of simple survival’ (Poirier, F, 1981, pp.167).</w:t>
      </w:r>
    </w:p>
    <w:p w:rsidR="000C1D9B" w:rsidRDefault="000C1D9B" w:rsidP="002E3B78">
      <w:pPr>
        <w:rPr>
          <w:rFonts w:ascii="Times New Roman" w:hAnsi="Times New Roman" w:cs="Times New Roman"/>
          <w:sz w:val="24"/>
        </w:rPr>
      </w:pPr>
      <w:r>
        <w:rPr>
          <w:rFonts w:ascii="Times New Roman" w:hAnsi="Times New Roman" w:cs="Times New Roman"/>
          <w:sz w:val="24"/>
        </w:rPr>
        <w:t>By looking at some of the earliest known stone tools that have been produced by humans in Oldowan, we can see that this marks a point in our evolutionary history where we gained the cognitive ability to produce complex methods of tool making that set our species aside from the abilities of other apes such as chimpanzees, ‘the making of Oldowan stone tools requires an understanding of fracture dynamics that appears beyond the capacity of the chimpanzee mind’ (Mithen, S, 1996, pp.98).</w:t>
      </w:r>
      <w:r w:rsidR="005552E4">
        <w:rPr>
          <w:rFonts w:ascii="Times New Roman" w:hAnsi="Times New Roman" w:cs="Times New Roman"/>
          <w:sz w:val="24"/>
        </w:rPr>
        <w:t xml:space="preserve"> However, this isn’t to say that the presence these stone tools displays great intelligence of the species at this time, as there appears to be a lack of shape and structure to the stone tools that were found, rather they were produced the way they were as it was a very simple, easy and straightforward way to develop a tool that could be used for their basic requirements, with many of the stone tools that were discovered displaying very little signs of what they may have been used for, thus many of these stone artefacts, as far as we are aware, have completely unknown uses, ‘the stasis in Oldowan technology, the absence of imposed form and the preference for the easier raw materials prevent us attributing Homo habilis with a technical intelligence beyond that of a few micro-domains’ (Mithen, S, 1996, pp.98).</w:t>
      </w:r>
      <w:r w:rsidR="00414BB3">
        <w:rPr>
          <w:rFonts w:ascii="Times New Roman" w:hAnsi="Times New Roman" w:cs="Times New Roman"/>
          <w:sz w:val="24"/>
        </w:rPr>
        <w:t xml:space="preserve"> Although the early stone tools that were produced at Oldowan were very basic and are not so greatly advanced from that of the ability of apes, it is important nonetheless that this point in history marked the human beings as becoming more advanced with tool making and as a large step in our evolutionary history, ‘The data on animal involvement with tools do not diminish the distinctiveness of toolmaking as a characteristic of humanity, but they do make it clear the need for comparative consideration of the earliest documented hominid tools’ (Isaac, G, 1989, pp.353).</w:t>
      </w:r>
    </w:p>
    <w:p w:rsidR="00BE7689" w:rsidRDefault="00BE7689" w:rsidP="002E3B78">
      <w:pPr>
        <w:rPr>
          <w:rFonts w:ascii="Times New Roman" w:hAnsi="Times New Roman" w:cs="Times New Roman"/>
          <w:sz w:val="24"/>
        </w:rPr>
      </w:pPr>
      <w:r>
        <w:rPr>
          <w:rFonts w:ascii="Times New Roman" w:hAnsi="Times New Roman" w:cs="Times New Roman"/>
          <w:sz w:val="24"/>
        </w:rPr>
        <w:t>It is of particular interest that at the time as the first evidence of stone tool making appeared, two other major changes began to occur, that being anatomical changes, these being the enlargement of the brain and the reduction in the size of teeth, ‘the oldest known evidence of toolmaking appears at very much the same time as the evidence for the initiation of the two major trends of anatomical change (i.e. brain enlargement and tooth reduction)’ (Isaac, G, 1989, pp.355).</w:t>
      </w:r>
      <w:r w:rsidR="001959D4">
        <w:rPr>
          <w:rFonts w:ascii="Times New Roman" w:hAnsi="Times New Roman" w:cs="Times New Roman"/>
          <w:sz w:val="24"/>
        </w:rPr>
        <w:t xml:space="preserve"> As the events of tool making as well as the anatomical changes within our species happening at around the same time it would be justifiable to presume that these two events were connected and were as a result of one another. However, unfortunately coincidence is not enough to go by when attempting to find connections within our evolution as a species, ‘Coincidence is not sufficient to indicate casual connection but it does invite inquiry’ (Isaac, G, 1989, pp.355).</w:t>
      </w:r>
    </w:p>
    <w:p w:rsidR="005E6E8A" w:rsidRDefault="005E6E8A" w:rsidP="002E3B78">
      <w:pPr>
        <w:rPr>
          <w:rFonts w:ascii="Times New Roman" w:hAnsi="Times New Roman" w:cs="Times New Roman"/>
          <w:sz w:val="24"/>
        </w:rPr>
      </w:pPr>
      <w:r>
        <w:rPr>
          <w:rFonts w:ascii="Times New Roman" w:hAnsi="Times New Roman" w:cs="Times New Roman"/>
          <w:sz w:val="24"/>
        </w:rPr>
        <w:t xml:space="preserve">Since the early humans </w:t>
      </w:r>
      <w:r w:rsidR="00DD5E69">
        <w:rPr>
          <w:rFonts w:ascii="Times New Roman" w:hAnsi="Times New Roman" w:cs="Times New Roman"/>
          <w:sz w:val="24"/>
        </w:rPr>
        <w:t xml:space="preserve">first </w:t>
      </w:r>
      <w:r>
        <w:rPr>
          <w:rFonts w:ascii="Times New Roman" w:hAnsi="Times New Roman" w:cs="Times New Roman"/>
          <w:sz w:val="24"/>
        </w:rPr>
        <w:t xml:space="preserve">gained the ability to make tools of a design that is </w:t>
      </w:r>
      <w:r w:rsidR="00DD5E69">
        <w:rPr>
          <w:rFonts w:ascii="Times New Roman" w:hAnsi="Times New Roman" w:cs="Times New Roman"/>
          <w:sz w:val="24"/>
        </w:rPr>
        <w:t>beyond the capabilities of our ape relatives, it then began to grow fast as the early humans quickly began to learn and develop new, more complex and more effective ways of building stone tools. Many post Oldowan sites that have been found show that not only did they continue with tool use and developing tools, they improved their methods of producing the tools by making them more effective with a more intricate design, which suggests that there was a much more complex thought process at work within these early humans.</w:t>
      </w:r>
      <w:r w:rsidR="004203C7">
        <w:rPr>
          <w:rFonts w:ascii="Times New Roman" w:hAnsi="Times New Roman" w:cs="Times New Roman"/>
          <w:sz w:val="24"/>
        </w:rPr>
        <w:t xml:space="preserve"> The way in which the complexity of how these tools began to have been built increased can be accredited to two different pieces of evidence. It was found that within the manufacturing process for building these stone tools, there was the addition of an extra step </w:t>
      </w:r>
      <w:r w:rsidR="00E67A8E">
        <w:rPr>
          <w:rFonts w:ascii="Times New Roman" w:hAnsi="Times New Roman" w:cs="Times New Roman"/>
          <w:sz w:val="24"/>
        </w:rPr>
        <w:t xml:space="preserve">required to make them, ‘an extra step is commonly added to the manufacturing process – namely the careful and deliberate striking </w:t>
      </w:r>
      <w:r w:rsidR="00E67A8E">
        <w:rPr>
          <w:rFonts w:ascii="Times New Roman" w:hAnsi="Times New Roman" w:cs="Times New Roman"/>
          <w:sz w:val="24"/>
        </w:rPr>
        <w:lastRenderedPageBreak/>
        <w:t>of large flakes which commonly provide the blank from which the bifaces were made’ (Isaac, G, 1989, pp.371).</w:t>
      </w:r>
      <w:r w:rsidR="005251EB">
        <w:rPr>
          <w:rFonts w:ascii="Times New Roman" w:hAnsi="Times New Roman" w:cs="Times New Roman"/>
          <w:sz w:val="24"/>
        </w:rPr>
        <w:t xml:space="preserve"> The other bit of evidence that was found that shows the increased complexity of tool making by the early humans is that for the first time in history it has been found that the people who made these tools </w:t>
      </w:r>
      <w:r w:rsidR="001F7189">
        <w:rPr>
          <w:rFonts w:ascii="Times New Roman" w:hAnsi="Times New Roman" w:cs="Times New Roman"/>
          <w:sz w:val="24"/>
        </w:rPr>
        <w:t>already had a preconceived idea of what they wanted to make, what it should look like, the size that it should be and how they were going to achieve this feat before they even began to make the tool, ‘the innovation appears to involve for the first time in the archaeological record the imposition of arbitrary, preconceived design norms. This is manifest from the fact that the standard forms begin to be hacked out regardless of the size, shape and flaking properties of the initial raw material’ (Isaac, G, 1989, pp.371).</w:t>
      </w:r>
      <w:r w:rsidR="00720805">
        <w:rPr>
          <w:rFonts w:ascii="Times New Roman" w:hAnsi="Times New Roman" w:cs="Times New Roman"/>
          <w:sz w:val="24"/>
        </w:rPr>
        <w:t xml:space="preserve"> These two properties of tool making together show a great and complex understanding of the task of tool making that hasn’t been present before this time in history and </w:t>
      </w:r>
      <w:r w:rsidR="00E96A85">
        <w:rPr>
          <w:rFonts w:ascii="Times New Roman" w:hAnsi="Times New Roman" w:cs="Times New Roman"/>
          <w:sz w:val="24"/>
        </w:rPr>
        <w:t>is the root of how our tool making skills has developed today.</w:t>
      </w:r>
    </w:p>
    <w:p w:rsidR="00512488" w:rsidRDefault="006020D7" w:rsidP="002E3B78">
      <w:pPr>
        <w:rPr>
          <w:rFonts w:ascii="Times New Roman" w:hAnsi="Times New Roman" w:cs="Times New Roman"/>
          <w:sz w:val="24"/>
        </w:rPr>
      </w:pPr>
      <w:r>
        <w:rPr>
          <w:rFonts w:ascii="Times New Roman" w:hAnsi="Times New Roman" w:cs="Times New Roman"/>
          <w:sz w:val="24"/>
        </w:rPr>
        <w:t xml:space="preserve">It is clear that by developing the ability to make tools, the early humans started on the path to become what we are today, with steady and more complex advancements being made all the time. It is still unclear, however, why this came about and whether some other evolutionary advancement is the reason for the early human’s new ability to make tools. It is likely, however, that this ability derived from the increased brain size that the early humans evolved to possess, and with it allowed more complex brain activity. Although the ability to make stone tools is a very important transition in early hominid behaviour, it may not be the most significant, as it is likely that larger transitions in our evolution </w:t>
      </w:r>
      <w:r w:rsidR="00512488">
        <w:rPr>
          <w:rFonts w:ascii="Times New Roman" w:hAnsi="Times New Roman" w:cs="Times New Roman"/>
          <w:sz w:val="24"/>
        </w:rPr>
        <w:t>occurred at the same time which allowed us as a species to develop the ability to make stone tools.</w:t>
      </w:r>
    </w:p>
    <w:p w:rsidR="00512488" w:rsidRDefault="00512488">
      <w:pPr>
        <w:rPr>
          <w:rFonts w:ascii="Times New Roman" w:hAnsi="Times New Roman" w:cs="Times New Roman"/>
          <w:sz w:val="24"/>
        </w:rPr>
      </w:pPr>
      <w:r>
        <w:rPr>
          <w:rFonts w:ascii="Times New Roman" w:hAnsi="Times New Roman" w:cs="Times New Roman"/>
          <w:sz w:val="24"/>
        </w:rPr>
        <w:br w:type="page"/>
      </w:r>
    </w:p>
    <w:p w:rsidR="006020D7" w:rsidRDefault="00512488" w:rsidP="00512488">
      <w:pPr>
        <w:jc w:val="center"/>
        <w:rPr>
          <w:rFonts w:ascii="Times New Roman" w:hAnsi="Times New Roman" w:cs="Times New Roman"/>
          <w:b/>
          <w:sz w:val="28"/>
          <w:u w:val="single"/>
        </w:rPr>
      </w:pPr>
      <w:r w:rsidRPr="00512488">
        <w:rPr>
          <w:rFonts w:ascii="Times New Roman" w:hAnsi="Times New Roman" w:cs="Times New Roman"/>
          <w:b/>
          <w:sz w:val="28"/>
          <w:u w:val="single"/>
        </w:rPr>
        <w:lastRenderedPageBreak/>
        <w:t>Reference List</w:t>
      </w:r>
    </w:p>
    <w:p w:rsidR="00512488" w:rsidRDefault="00512488" w:rsidP="00512488">
      <w:pPr>
        <w:jc w:val="center"/>
        <w:rPr>
          <w:rFonts w:ascii="Times New Roman" w:hAnsi="Times New Roman" w:cs="Times New Roman"/>
          <w:b/>
          <w:sz w:val="28"/>
          <w:u w:val="single"/>
        </w:rPr>
      </w:pPr>
    </w:p>
    <w:p w:rsidR="00512488" w:rsidRDefault="006D4D04" w:rsidP="00512488">
      <w:pPr>
        <w:rPr>
          <w:rFonts w:ascii="Times New Roman" w:hAnsi="Times New Roman" w:cs="Times New Roman"/>
          <w:sz w:val="24"/>
        </w:rPr>
      </w:pPr>
      <w:r>
        <w:rPr>
          <w:rFonts w:ascii="Times New Roman" w:hAnsi="Times New Roman" w:cs="Times New Roman"/>
          <w:sz w:val="24"/>
        </w:rPr>
        <w:t xml:space="preserve">Deacon, H, Deacon, J. 1999. </w:t>
      </w:r>
      <w:r>
        <w:rPr>
          <w:rFonts w:ascii="Times New Roman" w:hAnsi="Times New Roman" w:cs="Times New Roman"/>
          <w:i/>
          <w:sz w:val="24"/>
        </w:rPr>
        <w:t>Human Beginnings in South Africa</w:t>
      </w:r>
      <w:r w:rsidR="009A5D04">
        <w:rPr>
          <w:rFonts w:ascii="Times New Roman" w:hAnsi="Times New Roman" w:cs="Times New Roman"/>
          <w:i/>
          <w:sz w:val="24"/>
        </w:rPr>
        <w:t>:</w:t>
      </w:r>
      <w:r>
        <w:rPr>
          <w:rFonts w:ascii="Times New Roman" w:hAnsi="Times New Roman" w:cs="Times New Roman"/>
          <w:i/>
          <w:sz w:val="24"/>
        </w:rPr>
        <w:t xml:space="preserve"> Uncovering the Secrets of the Stone Age. </w:t>
      </w:r>
      <w:r>
        <w:rPr>
          <w:rFonts w:ascii="Times New Roman" w:hAnsi="Times New Roman" w:cs="Times New Roman"/>
          <w:sz w:val="24"/>
        </w:rPr>
        <w:t>London: Sage Publications, Inc.</w:t>
      </w:r>
    </w:p>
    <w:p w:rsidR="006D4D04" w:rsidRDefault="006D4D04" w:rsidP="00512488">
      <w:pPr>
        <w:rPr>
          <w:rFonts w:ascii="Times New Roman" w:hAnsi="Times New Roman" w:cs="Times New Roman"/>
          <w:sz w:val="24"/>
        </w:rPr>
      </w:pPr>
      <w:r>
        <w:rPr>
          <w:rFonts w:ascii="Times New Roman" w:hAnsi="Times New Roman" w:cs="Times New Roman"/>
          <w:sz w:val="24"/>
        </w:rPr>
        <w:t xml:space="preserve">Gibson, K, Ingold, T. 1994. </w:t>
      </w:r>
      <w:r>
        <w:rPr>
          <w:rFonts w:ascii="Times New Roman" w:hAnsi="Times New Roman" w:cs="Times New Roman"/>
          <w:i/>
          <w:sz w:val="24"/>
        </w:rPr>
        <w:t xml:space="preserve">Tools, Language and Cognition in Human Evolution. </w:t>
      </w:r>
      <w:r>
        <w:rPr>
          <w:rFonts w:ascii="Times New Roman" w:hAnsi="Times New Roman" w:cs="Times New Roman"/>
          <w:sz w:val="24"/>
        </w:rPr>
        <w:t>Cambridge: Cambridge University Press.</w:t>
      </w:r>
    </w:p>
    <w:p w:rsidR="006D4D04" w:rsidRDefault="006D4D04" w:rsidP="00512488">
      <w:pPr>
        <w:rPr>
          <w:rFonts w:ascii="Times New Roman" w:hAnsi="Times New Roman" w:cs="Times New Roman"/>
          <w:sz w:val="24"/>
        </w:rPr>
      </w:pPr>
      <w:r>
        <w:rPr>
          <w:rFonts w:ascii="Times New Roman" w:hAnsi="Times New Roman" w:cs="Times New Roman"/>
          <w:sz w:val="24"/>
        </w:rPr>
        <w:t xml:space="preserve">Isaac, G. 1989. </w:t>
      </w:r>
      <w:r>
        <w:rPr>
          <w:rFonts w:ascii="Times New Roman" w:hAnsi="Times New Roman" w:cs="Times New Roman"/>
          <w:i/>
          <w:sz w:val="24"/>
        </w:rPr>
        <w:t xml:space="preserve">The Archaeology of Human Origins. </w:t>
      </w:r>
      <w:r>
        <w:rPr>
          <w:rFonts w:ascii="Times New Roman" w:hAnsi="Times New Roman" w:cs="Times New Roman"/>
          <w:sz w:val="24"/>
        </w:rPr>
        <w:t>Cambridge: Cambridge University Press.</w:t>
      </w:r>
    </w:p>
    <w:p w:rsidR="006D4D04" w:rsidRDefault="009A5D04" w:rsidP="00512488">
      <w:pPr>
        <w:rPr>
          <w:rFonts w:ascii="Times New Roman" w:hAnsi="Times New Roman" w:cs="Times New Roman"/>
          <w:sz w:val="24"/>
        </w:rPr>
      </w:pPr>
      <w:r>
        <w:rPr>
          <w:rFonts w:ascii="Times New Roman" w:hAnsi="Times New Roman" w:cs="Times New Roman"/>
          <w:sz w:val="24"/>
        </w:rPr>
        <w:t xml:space="preserve">Mithen, S. 1996. </w:t>
      </w:r>
      <w:r>
        <w:rPr>
          <w:rFonts w:ascii="Times New Roman" w:hAnsi="Times New Roman" w:cs="Times New Roman"/>
          <w:i/>
          <w:sz w:val="24"/>
        </w:rPr>
        <w:t xml:space="preserve">The Prehistory of the Mind: A Search for the Origins of Art, Religion and Science. </w:t>
      </w:r>
      <w:r>
        <w:rPr>
          <w:rFonts w:ascii="Times New Roman" w:hAnsi="Times New Roman" w:cs="Times New Roman"/>
          <w:sz w:val="24"/>
        </w:rPr>
        <w:t>London: Thames and Hudson Ltd.</w:t>
      </w:r>
    </w:p>
    <w:p w:rsidR="009A5D04" w:rsidRDefault="009A5D04" w:rsidP="00512488">
      <w:pPr>
        <w:rPr>
          <w:rFonts w:ascii="Times New Roman" w:hAnsi="Times New Roman" w:cs="Times New Roman"/>
          <w:sz w:val="24"/>
        </w:rPr>
      </w:pPr>
      <w:r>
        <w:rPr>
          <w:rFonts w:ascii="Times New Roman" w:hAnsi="Times New Roman" w:cs="Times New Roman"/>
          <w:sz w:val="24"/>
        </w:rPr>
        <w:t xml:space="preserve">Poirier, F. 1981. </w:t>
      </w:r>
      <w:r>
        <w:rPr>
          <w:rFonts w:ascii="Times New Roman" w:hAnsi="Times New Roman" w:cs="Times New Roman"/>
          <w:i/>
          <w:sz w:val="24"/>
        </w:rPr>
        <w:t xml:space="preserve">Fossil Evidence: The Human Evolutionary Journey. </w:t>
      </w:r>
      <w:r>
        <w:rPr>
          <w:rFonts w:ascii="Times New Roman" w:hAnsi="Times New Roman" w:cs="Times New Roman"/>
          <w:sz w:val="24"/>
        </w:rPr>
        <w:t>Missouri: The C.V. Mosby Company.</w:t>
      </w:r>
    </w:p>
    <w:p w:rsidR="009A5D04" w:rsidRDefault="009A5D04" w:rsidP="00512488">
      <w:pPr>
        <w:rPr>
          <w:rFonts w:ascii="Times New Roman" w:hAnsi="Times New Roman" w:cs="Times New Roman"/>
          <w:sz w:val="24"/>
        </w:rPr>
      </w:pPr>
    </w:p>
    <w:p w:rsidR="00763771" w:rsidRDefault="00763771" w:rsidP="00512488">
      <w:pPr>
        <w:rPr>
          <w:rFonts w:ascii="Times New Roman" w:hAnsi="Times New Roman" w:cs="Times New Roman"/>
          <w:sz w:val="24"/>
        </w:rPr>
      </w:pPr>
    </w:p>
    <w:p w:rsidR="00763771" w:rsidRDefault="00763771" w:rsidP="00512488">
      <w:pPr>
        <w:rPr>
          <w:rFonts w:ascii="Times New Roman" w:hAnsi="Times New Roman" w:cs="Times New Roman"/>
          <w:sz w:val="24"/>
        </w:rPr>
      </w:pPr>
      <w:bookmarkStart w:id="0" w:name="_GoBack"/>
      <w:bookmarkEnd w:id="0"/>
    </w:p>
    <w:p w:rsidR="009A5D04" w:rsidRDefault="009A5D04" w:rsidP="009A5D04">
      <w:pPr>
        <w:jc w:val="center"/>
        <w:rPr>
          <w:rFonts w:ascii="Times New Roman" w:hAnsi="Times New Roman" w:cs="Times New Roman"/>
          <w:b/>
          <w:sz w:val="28"/>
          <w:u w:val="single"/>
        </w:rPr>
      </w:pPr>
      <w:r w:rsidRPr="009A5D04">
        <w:rPr>
          <w:rFonts w:ascii="Times New Roman" w:hAnsi="Times New Roman" w:cs="Times New Roman"/>
          <w:b/>
          <w:sz w:val="28"/>
          <w:u w:val="single"/>
        </w:rPr>
        <w:t>Bibliography</w:t>
      </w:r>
    </w:p>
    <w:p w:rsidR="009A5D04" w:rsidRDefault="009A5D04" w:rsidP="009A5D04">
      <w:pPr>
        <w:jc w:val="center"/>
        <w:rPr>
          <w:rFonts w:ascii="Times New Roman" w:hAnsi="Times New Roman" w:cs="Times New Roman"/>
          <w:b/>
          <w:sz w:val="28"/>
          <w:u w:val="single"/>
        </w:rPr>
      </w:pPr>
    </w:p>
    <w:p w:rsidR="00256BDB" w:rsidRPr="00256BDB" w:rsidRDefault="00256BDB" w:rsidP="009A5D04">
      <w:pPr>
        <w:rPr>
          <w:rFonts w:ascii="Times New Roman" w:hAnsi="Times New Roman" w:cs="Times New Roman"/>
          <w:sz w:val="24"/>
        </w:rPr>
      </w:pPr>
      <w:r>
        <w:rPr>
          <w:rFonts w:ascii="Times New Roman" w:hAnsi="Times New Roman" w:cs="Times New Roman"/>
          <w:sz w:val="24"/>
        </w:rPr>
        <w:t xml:space="preserve">Conneller, C, Warren, G. 2011. </w:t>
      </w:r>
      <w:r>
        <w:rPr>
          <w:rFonts w:ascii="Times New Roman" w:hAnsi="Times New Roman" w:cs="Times New Roman"/>
          <w:i/>
          <w:sz w:val="24"/>
        </w:rPr>
        <w:t xml:space="preserve">Mesolithic Britain and Ireland: New Approaches. </w:t>
      </w:r>
      <w:r>
        <w:rPr>
          <w:rFonts w:ascii="Times New Roman" w:hAnsi="Times New Roman" w:cs="Times New Roman"/>
          <w:sz w:val="24"/>
        </w:rPr>
        <w:t>Gloucestershire: The History Press.</w:t>
      </w:r>
    </w:p>
    <w:p w:rsidR="009A5D04" w:rsidRDefault="009A5D04" w:rsidP="009A5D04">
      <w:pPr>
        <w:rPr>
          <w:rFonts w:ascii="Times New Roman" w:hAnsi="Times New Roman" w:cs="Times New Roman"/>
          <w:sz w:val="24"/>
        </w:rPr>
      </w:pPr>
      <w:r>
        <w:rPr>
          <w:rFonts w:ascii="Times New Roman" w:hAnsi="Times New Roman" w:cs="Times New Roman"/>
          <w:sz w:val="24"/>
        </w:rPr>
        <w:t xml:space="preserve">Deacon, H, Deacon, J. 1999. </w:t>
      </w:r>
      <w:r>
        <w:rPr>
          <w:rFonts w:ascii="Times New Roman" w:hAnsi="Times New Roman" w:cs="Times New Roman"/>
          <w:i/>
          <w:sz w:val="24"/>
        </w:rPr>
        <w:t xml:space="preserve">Human Beginnings in South Africa: Uncovering the Secrets of the Stone Age. </w:t>
      </w:r>
      <w:r>
        <w:rPr>
          <w:rFonts w:ascii="Times New Roman" w:hAnsi="Times New Roman" w:cs="Times New Roman"/>
          <w:sz w:val="24"/>
        </w:rPr>
        <w:t>London: Sage Publications, Inc.</w:t>
      </w:r>
    </w:p>
    <w:p w:rsidR="009A5D04" w:rsidRPr="009A5D04" w:rsidRDefault="009A5D04" w:rsidP="009A5D04">
      <w:pPr>
        <w:rPr>
          <w:rFonts w:ascii="Times New Roman" w:hAnsi="Times New Roman" w:cs="Times New Roman"/>
          <w:sz w:val="24"/>
        </w:rPr>
      </w:pPr>
      <w:r>
        <w:rPr>
          <w:rFonts w:ascii="Times New Roman" w:hAnsi="Times New Roman" w:cs="Times New Roman"/>
          <w:sz w:val="24"/>
        </w:rPr>
        <w:t xml:space="preserve">Gamble, C, Porr, M. 2005. </w:t>
      </w:r>
      <w:r>
        <w:rPr>
          <w:rFonts w:ascii="Times New Roman" w:hAnsi="Times New Roman" w:cs="Times New Roman"/>
          <w:i/>
          <w:sz w:val="24"/>
        </w:rPr>
        <w:t xml:space="preserve">The Hominid Individual in Context: Archaeological Investigations of Lower and Middle Palaeolithic Landscapes, Locales and Artefacts. </w:t>
      </w:r>
      <w:r>
        <w:rPr>
          <w:rFonts w:ascii="Times New Roman" w:hAnsi="Times New Roman" w:cs="Times New Roman"/>
          <w:sz w:val="24"/>
        </w:rPr>
        <w:t>Oxon: Rout</w:t>
      </w:r>
      <w:r w:rsidR="008A178B">
        <w:rPr>
          <w:rFonts w:ascii="Times New Roman" w:hAnsi="Times New Roman" w:cs="Times New Roman"/>
          <w:sz w:val="24"/>
        </w:rPr>
        <w:t>ledge.</w:t>
      </w:r>
    </w:p>
    <w:p w:rsidR="009A5D04" w:rsidRDefault="009A5D04" w:rsidP="009A5D04">
      <w:pPr>
        <w:rPr>
          <w:rFonts w:ascii="Times New Roman" w:hAnsi="Times New Roman" w:cs="Times New Roman"/>
          <w:sz w:val="24"/>
        </w:rPr>
      </w:pPr>
      <w:r>
        <w:rPr>
          <w:rFonts w:ascii="Times New Roman" w:hAnsi="Times New Roman" w:cs="Times New Roman"/>
          <w:sz w:val="24"/>
        </w:rPr>
        <w:t xml:space="preserve">Gibson, K, Ingold, T. 1994. </w:t>
      </w:r>
      <w:r>
        <w:rPr>
          <w:rFonts w:ascii="Times New Roman" w:hAnsi="Times New Roman" w:cs="Times New Roman"/>
          <w:i/>
          <w:sz w:val="24"/>
        </w:rPr>
        <w:t xml:space="preserve">Tools, Language and Cognition in Human Evolution. </w:t>
      </w:r>
      <w:r>
        <w:rPr>
          <w:rFonts w:ascii="Times New Roman" w:hAnsi="Times New Roman" w:cs="Times New Roman"/>
          <w:sz w:val="24"/>
        </w:rPr>
        <w:t>Cambridge: Cambridge University Press.</w:t>
      </w:r>
    </w:p>
    <w:p w:rsidR="009A5D04" w:rsidRDefault="009A5D04" w:rsidP="009A5D04">
      <w:pPr>
        <w:rPr>
          <w:rFonts w:ascii="Times New Roman" w:hAnsi="Times New Roman" w:cs="Times New Roman"/>
          <w:sz w:val="24"/>
        </w:rPr>
      </w:pPr>
      <w:r>
        <w:rPr>
          <w:rFonts w:ascii="Times New Roman" w:hAnsi="Times New Roman" w:cs="Times New Roman"/>
          <w:sz w:val="24"/>
        </w:rPr>
        <w:t xml:space="preserve">Isaac, G. 1989. </w:t>
      </w:r>
      <w:r>
        <w:rPr>
          <w:rFonts w:ascii="Times New Roman" w:hAnsi="Times New Roman" w:cs="Times New Roman"/>
          <w:i/>
          <w:sz w:val="24"/>
        </w:rPr>
        <w:t xml:space="preserve">The Archaeology of Human Origins. </w:t>
      </w:r>
      <w:r>
        <w:rPr>
          <w:rFonts w:ascii="Times New Roman" w:hAnsi="Times New Roman" w:cs="Times New Roman"/>
          <w:sz w:val="24"/>
        </w:rPr>
        <w:t>Cambridge: Cambridge University Press.</w:t>
      </w:r>
    </w:p>
    <w:p w:rsidR="009A5D04" w:rsidRDefault="009A5D04" w:rsidP="009A5D04">
      <w:pPr>
        <w:rPr>
          <w:rFonts w:ascii="Times New Roman" w:hAnsi="Times New Roman" w:cs="Times New Roman"/>
          <w:sz w:val="24"/>
        </w:rPr>
      </w:pPr>
      <w:r>
        <w:rPr>
          <w:rFonts w:ascii="Times New Roman" w:hAnsi="Times New Roman" w:cs="Times New Roman"/>
          <w:sz w:val="24"/>
        </w:rPr>
        <w:t xml:space="preserve">Mithen, S. 1996. </w:t>
      </w:r>
      <w:r>
        <w:rPr>
          <w:rFonts w:ascii="Times New Roman" w:hAnsi="Times New Roman" w:cs="Times New Roman"/>
          <w:i/>
          <w:sz w:val="24"/>
        </w:rPr>
        <w:t xml:space="preserve">The Prehistory of the Mind: A Search for the Origins of Art, Religion and Science. </w:t>
      </w:r>
      <w:r>
        <w:rPr>
          <w:rFonts w:ascii="Times New Roman" w:hAnsi="Times New Roman" w:cs="Times New Roman"/>
          <w:sz w:val="24"/>
        </w:rPr>
        <w:t>London: Thames and Hudson Ltd.</w:t>
      </w:r>
    </w:p>
    <w:p w:rsidR="00256BDB" w:rsidRPr="00256BDB" w:rsidRDefault="00256BDB" w:rsidP="009A5D04">
      <w:pPr>
        <w:rPr>
          <w:rFonts w:ascii="Times New Roman" w:hAnsi="Times New Roman" w:cs="Times New Roman"/>
          <w:sz w:val="24"/>
        </w:rPr>
      </w:pPr>
      <w:r>
        <w:rPr>
          <w:rFonts w:ascii="Times New Roman" w:hAnsi="Times New Roman" w:cs="Times New Roman"/>
          <w:sz w:val="24"/>
        </w:rPr>
        <w:t xml:space="preserve">Nitecki, M, Nitecki, D. 1994. </w:t>
      </w:r>
      <w:r>
        <w:rPr>
          <w:rFonts w:ascii="Times New Roman" w:hAnsi="Times New Roman" w:cs="Times New Roman"/>
          <w:i/>
          <w:sz w:val="24"/>
        </w:rPr>
        <w:t xml:space="preserve">Origins of Anatomically Modern Humans. </w:t>
      </w:r>
      <w:r>
        <w:rPr>
          <w:rFonts w:ascii="Times New Roman" w:hAnsi="Times New Roman" w:cs="Times New Roman"/>
          <w:sz w:val="24"/>
        </w:rPr>
        <w:t>New York: Plenum Press.</w:t>
      </w:r>
    </w:p>
    <w:p w:rsidR="009A5D04" w:rsidRDefault="009A5D04" w:rsidP="009A5D04">
      <w:pPr>
        <w:rPr>
          <w:rFonts w:ascii="Times New Roman" w:hAnsi="Times New Roman" w:cs="Times New Roman"/>
          <w:sz w:val="24"/>
        </w:rPr>
      </w:pPr>
      <w:r>
        <w:rPr>
          <w:rFonts w:ascii="Times New Roman" w:hAnsi="Times New Roman" w:cs="Times New Roman"/>
          <w:sz w:val="24"/>
        </w:rPr>
        <w:t xml:space="preserve">Poirier, F. 1981. </w:t>
      </w:r>
      <w:r>
        <w:rPr>
          <w:rFonts w:ascii="Times New Roman" w:hAnsi="Times New Roman" w:cs="Times New Roman"/>
          <w:i/>
          <w:sz w:val="24"/>
        </w:rPr>
        <w:t xml:space="preserve">Fossil Evidence: The Human Evolutionary Journey. </w:t>
      </w:r>
      <w:r>
        <w:rPr>
          <w:rFonts w:ascii="Times New Roman" w:hAnsi="Times New Roman" w:cs="Times New Roman"/>
          <w:sz w:val="24"/>
        </w:rPr>
        <w:t>Mi</w:t>
      </w:r>
      <w:r>
        <w:rPr>
          <w:rFonts w:ascii="Times New Roman" w:hAnsi="Times New Roman" w:cs="Times New Roman"/>
          <w:sz w:val="24"/>
        </w:rPr>
        <w:t>ssouri: The C.V. Mosby Company.</w:t>
      </w:r>
    </w:p>
    <w:p w:rsidR="008A178B" w:rsidRPr="008A178B" w:rsidRDefault="008A178B" w:rsidP="009A5D04">
      <w:pPr>
        <w:rPr>
          <w:rFonts w:ascii="Times New Roman" w:hAnsi="Times New Roman" w:cs="Times New Roman"/>
          <w:sz w:val="24"/>
        </w:rPr>
      </w:pPr>
      <w:r>
        <w:rPr>
          <w:rFonts w:ascii="Times New Roman" w:hAnsi="Times New Roman" w:cs="Times New Roman"/>
          <w:sz w:val="24"/>
        </w:rPr>
        <w:t xml:space="preserve">Renfrew, C, Bahn, P. 2004. </w:t>
      </w:r>
      <w:r>
        <w:rPr>
          <w:rFonts w:ascii="Times New Roman" w:hAnsi="Times New Roman" w:cs="Times New Roman"/>
          <w:i/>
          <w:sz w:val="24"/>
        </w:rPr>
        <w:t xml:space="preserve">Archaeology: Theories, Methods and Practice. </w:t>
      </w:r>
      <w:r>
        <w:rPr>
          <w:rFonts w:ascii="Times New Roman" w:hAnsi="Times New Roman" w:cs="Times New Roman"/>
          <w:sz w:val="24"/>
        </w:rPr>
        <w:t>London: Thames and Hudson.</w:t>
      </w:r>
    </w:p>
    <w:sectPr w:rsidR="008A178B" w:rsidRPr="008A17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67F8"/>
    <w:rsid w:val="000C1D9B"/>
    <w:rsid w:val="000C7CAD"/>
    <w:rsid w:val="000D6C28"/>
    <w:rsid w:val="001201FC"/>
    <w:rsid w:val="00170597"/>
    <w:rsid w:val="001959D4"/>
    <w:rsid w:val="001F7189"/>
    <w:rsid w:val="00256BDB"/>
    <w:rsid w:val="00262D36"/>
    <w:rsid w:val="002679ED"/>
    <w:rsid w:val="002C7C1D"/>
    <w:rsid w:val="002C7D65"/>
    <w:rsid w:val="002E3B78"/>
    <w:rsid w:val="00346202"/>
    <w:rsid w:val="0040219C"/>
    <w:rsid w:val="00414BB3"/>
    <w:rsid w:val="004203C7"/>
    <w:rsid w:val="00453EF5"/>
    <w:rsid w:val="00464F59"/>
    <w:rsid w:val="004A22CC"/>
    <w:rsid w:val="00512488"/>
    <w:rsid w:val="005251EB"/>
    <w:rsid w:val="005552E4"/>
    <w:rsid w:val="005E6E8A"/>
    <w:rsid w:val="00600FFF"/>
    <w:rsid w:val="006020D7"/>
    <w:rsid w:val="00644841"/>
    <w:rsid w:val="0069628C"/>
    <w:rsid w:val="006C3197"/>
    <w:rsid w:val="006D4D04"/>
    <w:rsid w:val="00720805"/>
    <w:rsid w:val="00734F8A"/>
    <w:rsid w:val="007467F8"/>
    <w:rsid w:val="00763771"/>
    <w:rsid w:val="007D74AC"/>
    <w:rsid w:val="00880F82"/>
    <w:rsid w:val="008A178B"/>
    <w:rsid w:val="008A5A65"/>
    <w:rsid w:val="008A60D6"/>
    <w:rsid w:val="008C7B1D"/>
    <w:rsid w:val="008C7F88"/>
    <w:rsid w:val="009A5D04"/>
    <w:rsid w:val="009E0996"/>
    <w:rsid w:val="00A95C03"/>
    <w:rsid w:val="00AF1995"/>
    <w:rsid w:val="00B621A7"/>
    <w:rsid w:val="00B8358E"/>
    <w:rsid w:val="00BE7689"/>
    <w:rsid w:val="00C014B8"/>
    <w:rsid w:val="00C57D6C"/>
    <w:rsid w:val="00CD2A28"/>
    <w:rsid w:val="00DD5E69"/>
    <w:rsid w:val="00E3620F"/>
    <w:rsid w:val="00E67A8E"/>
    <w:rsid w:val="00E96A85"/>
    <w:rsid w:val="00EB0BF3"/>
    <w:rsid w:val="00FD1580"/>
    <w:rsid w:val="00FD1F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BDDAB03-5D2B-4189-94C0-CFB070B7E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A5D0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316</TotalTime>
  <Pages>5</Pages>
  <Words>2285</Words>
  <Characters>13031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Constable (1600782)</dc:creator>
  <cp:keywords/>
  <dc:description/>
  <cp:lastModifiedBy>Harry Constable (1600782)</cp:lastModifiedBy>
  <cp:revision>45</cp:revision>
  <dcterms:created xsi:type="dcterms:W3CDTF">2018-04-22T17:21:00Z</dcterms:created>
  <dcterms:modified xsi:type="dcterms:W3CDTF">2018-04-24T14:47:00Z</dcterms:modified>
</cp:coreProperties>
</file>