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B83" w:rsidRDefault="00BC094B" w:rsidP="000E2B83">
      <w:pPr>
        <w:spacing w:before="120" w:after="120"/>
        <w:rPr>
          <w:rFonts w:eastAsia="Times New Roman" w:cs="Times New Roman"/>
          <w:b/>
          <w:szCs w:val="24"/>
        </w:rPr>
      </w:pPr>
      <w:r>
        <w:rPr>
          <w:b/>
          <w:sz w:val="28"/>
          <w:szCs w:val="28"/>
        </w:rPr>
        <w:t xml:space="preserve"> </w:t>
      </w:r>
      <w:r w:rsidR="000E2B83">
        <w:rPr>
          <w:rFonts w:eastAsia="Times New Roman" w:cs="Times New Roman"/>
          <w:b/>
          <w:szCs w:val="24"/>
        </w:rPr>
        <w:t>Name: Denis Emanuel Deiac</w:t>
      </w:r>
    </w:p>
    <w:p w:rsidR="000E2B83" w:rsidRDefault="000E2B83" w:rsidP="000E2B83">
      <w:pPr>
        <w:spacing w:before="120" w:after="120"/>
        <w:rPr>
          <w:rFonts w:eastAsia="Times New Roman" w:cs="Times New Roman"/>
          <w:b/>
          <w:szCs w:val="24"/>
        </w:rPr>
      </w:pPr>
      <w:r>
        <w:rPr>
          <w:rFonts w:eastAsia="Times New Roman" w:cs="Times New Roman"/>
          <w:b/>
          <w:szCs w:val="24"/>
        </w:rPr>
        <w:t>Student ID: 2115684</w:t>
      </w:r>
    </w:p>
    <w:p w:rsidR="00964AAD" w:rsidRDefault="00964AAD">
      <w:pPr>
        <w:spacing w:line="360" w:lineRule="auto"/>
        <w:jc w:val="both"/>
        <w:rPr>
          <w:b/>
          <w:sz w:val="28"/>
          <w:szCs w:val="28"/>
        </w:rPr>
      </w:pPr>
      <w:bookmarkStart w:id="0" w:name="_GoBack"/>
      <w:bookmarkEnd w:id="0"/>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BC094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MARKETING FUNDAMENTALS ANALYSIS AND EVALUATION</w:t>
      </w:r>
    </w:p>
    <w:p w:rsidR="00FD1571" w:rsidRDefault="00FD1571">
      <w:r>
        <w:br w:type="page"/>
      </w:r>
    </w:p>
    <w:p w:rsidR="00964AAD" w:rsidRPr="00FD1571" w:rsidRDefault="00964AAD">
      <w:pPr>
        <w:spacing w:line="360" w:lineRule="auto"/>
        <w:jc w:val="both"/>
        <w:rPr>
          <w:rFonts w:ascii="Times New Roman" w:eastAsia="Times New Roman" w:hAnsi="Times New Roman" w:cs="Times New Roman"/>
          <w:b/>
          <w:sz w:val="24"/>
          <w:szCs w:val="24"/>
        </w:rPr>
      </w:pPr>
    </w:p>
    <w:p w:rsidR="00964AAD" w:rsidRDefault="00964AAD">
      <w:pPr>
        <w:spacing w:line="360" w:lineRule="auto"/>
        <w:jc w:val="both"/>
        <w:rPr>
          <w:rFonts w:ascii="Times New Roman" w:eastAsia="Times New Roman" w:hAnsi="Times New Roman" w:cs="Times New Roman"/>
          <w:b/>
          <w:sz w:val="28"/>
          <w:szCs w:val="28"/>
        </w:rPr>
      </w:pPr>
    </w:p>
    <w:sdt>
      <w:sdtPr>
        <w:rPr>
          <w:rFonts w:ascii="Arial" w:eastAsia="Arial" w:hAnsi="Arial" w:cs="Arial"/>
          <w:b w:val="0"/>
          <w:bCs w:val="0"/>
          <w:color w:val="auto"/>
          <w:sz w:val="22"/>
          <w:szCs w:val="22"/>
          <w:lang w:val="en-IN" w:eastAsia="en-IN"/>
        </w:rPr>
        <w:id w:val="-1332905352"/>
        <w:docPartObj>
          <w:docPartGallery w:val="Table of Contents"/>
          <w:docPartUnique/>
        </w:docPartObj>
      </w:sdtPr>
      <w:sdtEndPr>
        <w:rPr>
          <w:noProof/>
        </w:rPr>
      </w:sdtEndPr>
      <w:sdtContent>
        <w:p w:rsidR="00FD1571" w:rsidRPr="00FD1571" w:rsidRDefault="00FD1571" w:rsidP="00FD1571">
          <w:pPr>
            <w:pStyle w:val="Titlucuprins"/>
            <w:spacing w:line="360" w:lineRule="auto"/>
            <w:jc w:val="center"/>
            <w:rPr>
              <w:rFonts w:ascii="Times New Roman" w:hAnsi="Times New Roman" w:cs="Times New Roman"/>
              <w:color w:val="auto"/>
            </w:rPr>
          </w:pPr>
          <w:r w:rsidRPr="00FD1571">
            <w:rPr>
              <w:rFonts w:ascii="Times New Roman" w:hAnsi="Times New Roman" w:cs="Times New Roman"/>
              <w:color w:val="auto"/>
            </w:rPr>
            <w:t>Table of Contents</w:t>
          </w:r>
        </w:p>
        <w:p w:rsidR="00FD1571" w:rsidRDefault="00FD1571" w:rsidP="00FD1571">
          <w:pPr>
            <w:pStyle w:val="Cuprins1"/>
            <w:tabs>
              <w:tab w:val="right" w:leader="dot" w:pos="9019"/>
            </w:tabs>
            <w:spacing w:line="360" w:lineRule="auto"/>
            <w:rPr>
              <w:noProof/>
            </w:rPr>
          </w:pPr>
          <w:r>
            <w:fldChar w:fldCharType="begin"/>
          </w:r>
          <w:r>
            <w:instrText xml:space="preserve"> TOC \o "1-3" \h \z \u </w:instrText>
          </w:r>
          <w:r>
            <w:fldChar w:fldCharType="separate"/>
          </w:r>
          <w:hyperlink w:anchor="_Toc92310416" w:history="1">
            <w:r w:rsidRPr="004B6ECC">
              <w:rPr>
                <w:rStyle w:val="Hyperlink"/>
                <w:noProof/>
              </w:rPr>
              <w:t>Introduction</w:t>
            </w:r>
            <w:r>
              <w:rPr>
                <w:noProof/>
                <w:webHidden/>
              </w:rPr>
              <w:tab/>
            </w:r>
            <w:r>
              <w:rPr>
                <w:noProof/>
                <w:webHidden/>
              </w:rPr>
              <w:fldChar w:fldCharType="begin"/>
            </w:r>
            <w:r>
              <w:rPr>
                <w:noProof/>
                <w:webHidden/>
              </w:rPr>
              <w:instrText xml:space="preserve"> PAGEREF _Toc92310416 \h </w:instrText>
            </w:r>
            <w:r>
              <w:rPr>
                <w:noProof/>
                <w:webHidden/>
              </w:rPr>
            </w:r>
            <w:r>
              <w:rPr>
                <w:noProof/>
                <w:webHidden/>
              </w:rPr>
              <w:fldChar w:fldCharType="separate"/>
            </w:r>
            <w:r>
              <w:rPr>
                <w:noProof/>
                <w:webHidden/>
              </w:rPr>
              <w:t>3</w:t>
            </w:r>
            <w:r>
              <w:rPr>
                <w:noProof/>
                <w:webHidden/>
              </w:rPr>
              <w:fldChar w:fldCharType="end"/>
            </w:r>
          </w:hyperlink>
        </w:p>
        <w:p w:rsidR="00FD1571" w:rsidRDefault="000B5989" w:rsidP="00FD1571">
          <w:pPr>
            <w:pStyle w:val="Cuprins1"/>
            <w:tabs>
              <w:tab w:val="right" w:leader="dot" w:pos="9019"/>
            </w:tabs>
            <w:spacing w:line="360" w:lineRule="auto"/>
            <w:rPr>
              <w:noProof/>
            </w:rPr>
          </w:pPr>
          <w:hyperlink w:anchor="_Toc92310417" w:history="1">
            <w:r w:rsidR="00FD1571" w:rsidRPr="004B6ECC">
              <w:rPr>
                <w:rStyle w:val="Hyperlink"/>
                <w:noProof/>
              </w:rPr>
              <w:t>Internal Analysis of Unilever</w:t>
            </w:r>
            <w:r w:rsidR="00FD1571">
              <w:rPr>
                <w:noProof/>
                <w:webHidden/>
              </w:rPr>
              <w:tab/>
            </w:r>
            <w:r w:rsidR="00FD1571">
              <w:rPr>
                <w:noProof/>
                <w:webHidden/>
              </w:rPr>
              <w:fldChar w:fldCharType="begin"/>
            </w:r>
            <w:r w:rsidR="00FD1571">
              <w:rPr>
                <w:noProof/>
                <w:webHidden/>
              </w:rPr>
              <w:instrText xml:space="preserve"> PAGEREF _Toc92310417 \h </w:instrText>
            </w:r>
            <w:r w:rsidR="00FD1571">
              <w:rPr>
                <w:noProof/>
                <w:webHidden/>
              </w:rPr>
            </w:r>
            <w:r w:rsidR="00FD1571">
              <w:rPr>
                <w:noProof/>
                <w:webHidden/>
              </w:rPr>
              <w:fldChar w:fldCharType="separate"/>
            </w:r>
            <w:r w:rsidR="00FD1571">
              <w:rPr>
                <w:noProof/>
                <w:webHidden/>
              </w:rPr>
              <w:t>4</w:t>
            </w:r>
            <w:r w:rsidR="00FD1571">
              <w:rPr>
                <w:noProof/>
                <w:webHidden/>
              </w:rPr>
              <w:fldChar w:fldCharType="end"/>
            </w:r>
          </w:hyperlink>
        </w:p>
        <w:p w:rsidR="00FD1571" w:rsidRDefault="000B5989" w:rsidP="00FD1571">
          <w:pPr>
            <w:pStyle w:val="Cuprins2"/>
            <w:tabs>
              <w:tab w:val="right" w:leader="dot" w:pos="9019"/>
            </w:tabs>
            <w:spacing w:line="360" w:lineRule="auto"/>
            <w:rPr>
              <w:noProof/>
            </w:rPr>
          </w:pPr>
          <w:hyperlink w:anchor="_Toc92310418" w:history="1">
            <w:r w:rsidR="00FD1571" w:rsidRPr="004B6ECC">
              <w:rPr>
                <w:rStyle w:val="Hyperlink"/>
                <w:noProof/>
              </w:rPr>
              <w:t>1. SWOT Analysis of Unilever</w:t>
            </w:r>
            <w:r w:rsidR="00FD1571">
              <w:rPr>
                <w:noProof/>
                <w:webHidden/>
              </w:rPr>
              <w:tab/>
            </w:r>
            <w:r w:rsidR="00FD1571">
              <w:rPr>
                <w:noProof/>
                <w:webHidden/>
              </w:rPr>
              <w:fldChar w:fldCharType="begin"/>
            </w:r>
            <w:r w:rsidR="00FD1571">
              <w:rPr>
                <w:noProof/>
                <w:webHidden/>
              </w:rPr>
              <w:instrText xml:space="preserve"> PAGEREF _Toc92310418 \h </w:instrText>
            </w:r>
            <w:r w:rsidR="00FD1571">
              <w:rPr>
                <w:noProof/>
                <w:webHidden/>
              </w:rPr>
            </w:r>
            <w:r w:rsidR="00FD1571">
              <w:rPr>
                <w:noProof/>
                <w:webHidden/>
              </w:rPr>
              <w:fldChar w:fldCharType="separate"/>
            </w:r>
            <w:r w:rsidR="00FD1571">
              <w:rPr>
                <w:noProof/>
                <w:webHidden/>
              </w:rPr>
              <w:t>4</w:t>
            </w:r>
            <w:r w:rsidR="00FD1571">
              <w:rPr>
                <w:noProof/>
                <w:webHidden/>
              </w:rPr>
              <w:fldChar w:fldCharType="end"/>
            </w:r>
          </w:hyperlink>
        </w:p>
        <w:p w:rsidR="00FD1571" w:rsidRDefault="000B5989" w:rsidP="00FD1571">
          <w:pPr>
            <w:pStyle w:val="Cuprins2"/>
            <w:tabs>
              <w:tab w:val="right" w:leader="dot" w:pos="9019"/>
            </w:tabs>
            <w:spacing w:line="360" w:lineRule="auto"/>
            <w:rPr>
              <w:noProof/>
            </w:rPr>
          </w:pPr>
          <w:hyperlink w:anchor="_Toc92310419" w:history="1">
            <w:r w:rsidR="00FD1571" w:rsidRPr="004B6ECC">
              <w:rPr>
                <w:rStyle w:val="Hyperlink"/>
                <w:noProof/>
              </w:rPr>
              <w:t>2. STP Analysis of Unilever</w:t>
            </w:r>
            <w:r w:rsidR="00FD1571">
              <w:rPr>
                <w:noProof/>
                <w:webHidden/>
              </w:rPr>
              <w:tab/>
            </w:r>
            <w:r w:rsidR="00FD1571">
              <w:rPr>
                <w:noProof/>
                <w:webHidden/>
              </w:rPr>
              <w:fldChar w:fldCharType="begin"/>
            </w:r>
            <w:r w:rsidR="00FD1571">
              <w:rPr>
                <w:noProof/>
                <w:webHidden/>
              </w:rPr>
              <w:instrText xml:space="preserve"> PAGEREF _Toc92310419 \h </w:instrText>
            </w:r>
            <w:r w:rsidR="00FD1571">
              <w:rPr>
                <w:noProof/>
                <w:webHidden/>
              </w:rPr>
            </w:r>
            <w:r w:rsidR="00FD1571">
              <w:rPr>
                <w:noProof/>
                <w:webHidden/>
              </w:rPr>
              <w:fldChar w:fldCharType="separate"/>
            </w:r>
            <w:r w:rsidR="00FD1571">
              <w:rPr>
                <w:noProof/>
                <w:webHidden/>
              </w:rPr>
              <w:t>6</w:t>
            </w:r>
            <w:r w:rsidR="00FD1571">
              <w:rPr>
                <w:noProof/>
                <w:webHidden/>
              </w:rPr>
              <w:fldChar w:fldCharType="end"/>
            </w:r>
          </w:hyperlink>
        </w:p>
        <w:p w:rsidR="00FD1571" w:rsidRDefault="000B5989" w:rsidP="00FD1571">
          <w:pPr>
            <w:pStyle w:val="Cuprins2"/>
            <w:tabs>
              <w:tab w:val="right" w:leader="dot" w:pos="9019"/>
            </w:tabs>
            <w:spacing w:line="360" w:lineRule="auto"/>
            <w:rPr>
              <w:noProof/>
            </w:rPr>
          </w:pPr>
          <w:hyperlink w:anchor="_Toc92310420" w:history="1">
            <w:r w:rsidR="00FD1571" w:rsidRPr="004B6ECC">
              <w:rPr>
                <w:rStyle w:val="Hyperlink"/>
                <w:noProof/>
              </w:rPr>
              <w:t>3. 4Ps of Marketing Mix of Unilever</w:t>
            </w:r>
            <w:r w:rsidR="00FD1571">
              <w:rPr>
                <w:noProof/>
                <w:webHidden/>
              </w:rPr>
              <w:tab/>
            </w:r>
            <w:r w:rsidR="00FD1571">
              <w:rPr>
                <w:noProof/>
                <w:webHidden/>
              </w:rPr>
              <w:fldChar w:fldCharType="begin"/>
            </w:r>
            <w:r w:rsidR="00FD1571">
              <w:rPr>
                <w:noProof/>
                <w:webHidden/>
              </w:rPr>
              <w:instrText xml:space="preserve"> PAGEREF _Toc92310420 \h </w:instrText>
            </w:r>
            <w:r w:rsidR="00FD1571">
              <w:rPr>
                <w:noProof/>
                <w:webHidden/>
              </w:rPr>
            </w:r>
            <w:r w:rsidR="00FD1571">
              <w:rPr>
                <w:noProof/>
                <w:webHidden/>
              </w:rPr>
              <w:fldChar w:fldCharType="separate"/>
            </w:r>
            <w:r w:rsidR="00FD1571">
              <w:rPr>
                <w:noProof/>
                <w:webHidden/>
              </w:rPr>
              <w:t>7</w:t>
            </w:r>
            <w:r w:rsidR="00FD1571">
              <w:rPr>
                <w:noProof/>
                <w:webHidden/>
              </w:rPr>
              <w:fldChar w:fldCharType="end"/>
            </w:r>
          </w:hyperlink>
        </w:p>
        <w:p w:rsidR="00FD1571" w:rsidRDefault="000B5989" w:rsidP="00FD1571">
          <w:pPr>
            <w:pStyle w:val="Cuprins1"/>
            <w:tabs>
              <w:tab w:val="right" w:leader="dot" w:pos="9019"/>
            </w:tabs>
            <w:spacing w:line="360" w:lineRule="auto"/>
            <w:rPr>
              <w:noProof/>
            </w:rPr>
          </w:pPr>
          <w:hyperlink w:anchor="_Toc92310421" w:history="1">
            <w:r w:rsidR="00FD1571" w:rsidRPr="004B6ECC">
              <w:rPr>
                <w:rStyle w:val="Hyperlink"/>
                <w:noProof/>
              </w:rPr>
              <w:t>External analysis</w:t>
            </w:r>
            <w:r w:rsidR="00FD1571">
              <w:rPr>
                <w:noProof/>
                <w:webHidden/>
              </w:rPr>
              <w:tab/>
            </w:r>
            <w:r w:rsidR="00FD1571">
              <w:rPr>
                <w:noProof/>
                <w:webHidden/>
              </w:rPr>
              <w:fldChar w:fldCharType="begin"/>
            </w:r>
            <w:r w:rsidR="00FD1571">
              <w:rPr>
                <w:noProof/>
                <w:webHidden/>
              </w:rPr>
              <w:instrText xml:space="preserve"> PAGEREF _Toc92310421 \h </w:instrText>
            </w:r>
            <w:r w:rsidR="00FD1571">
              <w:rPr>
                <w:noProof/>
                <w:webHidden/>
              </w:rPr>
            </w:r>
            <w:r w:rsidR="00FD1571">
              <w:rPr>
                <w:noProof/>
                <w:webHidden/>
              </w:rPr>
              <w:fldChar w:fldCharType="separate"/>
            </w:r>
            <w:r w:rsidR="00FD1571">
              <w:rPr>
                <w:noProof/>
                <w:webHidden/>
              </w:rPr>
              <w:t>8</w:t>
            </w:r>
            <w:r w:rsidR="00FD1571">
              <w:rPr>
                <w:noProof/>
                <w:webHidden/>
              </w:rPr>
              <w:fldChar w:fldCharType="end"/>
            </w:r>
          </w:hyperlink>
        </w:p>
        <w:p w:rsidR="00FD1571" w:rsidRDefault="000B5989" w:rsidP="00FD1571">
          <w:pPr>
            <w:pStyle w:val="Cuprins2"/>
            <w:tabs>
              <w:tab w:val="right" w:leader="dot" w:pos="9019"/>
            </w:tabs>
            <w:spacing w:line="360" w:lineRule="auto"/>
            <w:rPr>
              <w:noProof/>
            </w:rPr>
          </w:pPr>
          <w:hyperlink w:anchor="_Toc92310422" w:history="1">
            <w:r w:rsidR="00FD1571" w:rsidRPr="004B6ECC">
              <w:rPr>
                <w:rStyle w:val="Hyperlink"/>
                <w:noProof/>
              </w:rPr>
              <w:t>PESTEL Analysis of Unilever</w:t>
            </w:r>
            <w:r w:rsidR="00FD1571">
              <w:rPr>
                <w:noProof/>
                <w:webHidden/>
              </w:rPr>
              <w:tab/>
            </w:r>
            <w:r w:rsidR="00FD1571">
              <w:rPr>
                <w:noProof/>
                <w:webHidden/>
              </w:rPr>
              <w:fldChar w:fldCharType="begin"/>
            </w:r>
            <w:r w:rsidR="00FD1571">
              <w:rPr>
                <w:noProof/>
                <w:webHidden/>
              </w:rPr>
              <w:instrText xml:space="preserve"> PAGEREF _Toc92310422 \h </w:instrText>
            </w:r>
            <w:r w:rsidR="00FD1571">
              <w:rPr>
                <w:noProof/>
                <w:webHidden/>
              </w:rPr>
            </w:r>
            <w:r w:rsidR="00FD1571">
              <w:rPr>
                <w:noProof/>
                <w:webHidden/>
              </w:rPr>
              <w:fldChar w:fldCharType="separate"/>
            </w:r>
            <w:r w:rsidR="00FD1571">
              <w:rPr>
                <w:noProof/>
                <w:webHidden/>
              </w:rPr>
              <w:t>9</w:t>
            </w:r>
            <w:r w:rsidR="00FD1571">
              <w:rPr>
                <w:noProof/>
                <w:webHidden/>
              </w:rPr>
              <w:fldChar w:fldCharType="end"/>
            </w:r>
          </w:hyperlink>
        </w:p>
        <w:p w:rsidR="00FD1571" w:rsidRDefault="000B5989" w:rsidP="00FD1571">
          <w:pPr>
            <w:pStyle w:val="Cuprins1"/>
            <w:tabs>
              <w:tab w:val="right" w:leader="dot" w:pos="9019"/>
            </w:tabs>
            <w:spacing w:line="360" w:lineRule="auto"/>
            <w:rPr>
              <w:noProof/>
            </w:rPr>
          </w:pPr>
          <w:hyperlink w:anchor="_Toc92310423" w:history="1">
            <w:r w:rsidR="00FD1571" w:rsidRPr="004B6ECC">
              <w:rPr>
                <w:rStyle w:val="Hyperlink"/>
                <w:noProof/>
              </w:rPr>
              <w:t>Conclusion</w:t>
            </w:r>
            <w:r w:rsidR="00FD1571">
              <w:rPr>
                <w:noProof/>
                <w:webHidden/>
              </w:rPr>
              <w:tab/>
            </w:r>
            <w:r w:rsidR="00FD1571">
              <w:rPr>
                <w:noProof/>
                <w:webHidden/>
              </w:rPr>
              <w:fldChar w:fldCharType="begin"/>
            </w:r>
            <w:r w:rsidR="00FD1571">
              <w:rPr>
                <w:noProof/>
                <w:webHidden/>
              </w:rPr>
              <w:instrText xml:space="preserve"> PAGEREF _Toc92310423 \h </w:instrText>
            </w:r>
            <w:r w:rsidR="00FD1571">
              <w:rPr>
                <w:noProof/>
                <w:webHidden/>
              </w:rPr>
            </w:r>
            <w:r w:rsidR="00FD1571">
              <w:rPr>
                <w:noProof/>
                <w:webHidden/>
              </w:rPr>
              <w:fldChar w:fldCharType="separate"/>
            </w:r>
            <w:r w:rsidR="00FD1571">
              <w:rPr>
                <w:noProof/>
                <w:webHidden/>
              </w:rPr>
              <w:t>11</w:t>
            </w:r>
            <w:r w:rsidR="00FD1571">
              <w:rPr>
                <w:noProof/>
                <w:webHidden/>
              </w:rPr>
              <w:fldChar w:fldCharType="end"/>
            </w:r>
          </w:hyperlink>
        </w:p>
        <w:p w:rsidR="00FD1571" w:rsidRDefault="000B5989" w:rsidP="00FD1571">
          <w:pPr>
            <w:pStyle w:val="Cuprins1"/>
            <w:tabs>
              <w:tab w:val="right" w:leader="dot" w:pos="9019"/>
            </w:tabs>
            <w:spacing w:line="360" w:lineRule="auto"/>
            <w:rPr>
              <w:noProof/>
            </w:rPr>
          </w:pPr>
          <w:hyperlink w:anchor="_Toc92310424" w:history="1">
            <w:r w:rsidR="00FD1571" w:rsidRPr="004B6ECC">
              <w:rPr>
                <w:rStyle w:val="Hyperlink"/>
                <w:noProof/>
              </w:rPr>
              <w:t>Reference</w:t>
            </w:r>
            <w:r w:rsidR="00FD1571">
              <w:rPr>
                <w:noProof/>
                <w:webHidden/>
              </w:rPr>
              <w:tab/>
            </w:r>
            <w:r w:rsidR="00FD1571">
              <w:rPr>
                <w:noProof/>
                <w:webHidden/>
              </w:rPr>
              <w:fldChar w:fldCharType="begin"/>
            </w:r>
            <w:r w:rsidR="00FD1571">
              <w:rPr>
                <w:noProof/>
                <w:webHidden/>
              </w:rPr>
              <w:instrText xml:space="preserve"> PAGEREF _Toc92310424 \h </w:instrText>
            </w:r>
            <w:r w:rsidR="00FD1571">
              <w:rPr>
                <w:noProof/>
                <w:webHidden/>
              </w:rPr>
            </w:r>
            <w:r w:rsidR="00FD1571">
              <w:rPr>
                <w:noProof/>
                <w:webHidden/>
              </w:rPr>
              <w:fldChar w:fldCharType="separate"/>
            </w:r>
            <w:r w:rsidR="00FD1571">
              <w:rPr>
                <w:noProof/>
                <w:webHidden/>
              </w:rPr>
              <w:t>12</w:t>
            </w:r>
            <w:r w:rsidR="00FD1571">
              <w:rPr>
                <w:noProof/>
                <w:webHidden/>
              </w:rPr>
              <w:fldChar w:fldCharType="end"/>
            </w:r>
          </w:hyperlink>
        </w:p>
        <w:p w:rsidR="00FD1571" w:rsidRDefault="00FD1571" w:rsidP="00FD1571">
          <w:pPr>
            <w:spacing w:line="360" w:lineRule="auto"/>
          </w:pPr>
          <w:r>
            <w:rPr>
              <w:b/>
              <w:bCs/>
              <w:noProof/>
            </w:rPr>
            <w:fldChar w:fldCharType="end"/>
          </w:r>
        </w:p>
      </w:sdtContent>
    </w:sdt>
    <w:p w:rsidR="00964AAD" w:rsidRDefault="00964AAD">
      <w:pPr>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964AAD" w:rsidRDefault="00964AAD">
      <w:pPr>
        <w:spacing w:line="360" w:lineRule="auto"/>
        <w:jc w:val="both"/>
        <w:rPr>
          <w:rFonts w:ascii="Times New Roman" w:eastAsia="Times New Roman" w:hAnsi="Times New Roman" w:cs="Times New Roman"/>
          <w:b/>
          <w:sz w:val="28"/>
          <w:szCs w:val="28"/>
        </w:rPr>
      </w:pPr>
    </w:p>
    <w:p w:rsidR="00FD1571" w:rsidRDefault="00FD1571">
      <w:pPr>
        <w:rPr>
          <w:rFonts w:ascii="Times New Roman" w:eastAsia="Times New Roman" w:hAnsi="Times New Roman" w:cs="Times New Roman"/>
          <w:b/>
          <w:color w:val="222222"/>
          <w:sz w:val="28"/>
          <w:szCs w:val="28"/>
          <w:highlight w:val="white"/>
        </w:rPr>
      </w:pPr>
      <w:bookmarkStart w:id="1" w:name="_Toc92310416"/>
    </w:p>
    <w:p w:rsidR="00964AAD" w:rsidRDefault="00BC094B">
      <w:pPr>
        <w:pStyle w:val="Titlu1"/>
      </w:pPr>
      <w:r>
        <w:t>Introduction</w:t>
      </w:r>
      <w:bookmarkEnd w:id="1"/>
    </w:p>
    <w:p w:rsidR="00964AAD" w:rsidRDefault="007F3FD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global pandemic of C</w:t>
      </w:r>
      <w:r w:rsidR="00BC094B">
        <w:rPr>
          <w:rFonts w:ascii="Times New Roman" w:eastAsia="Times New Roman" w:hAnsi="Times New Roman" w:cs="Times New Roman"/>
          <w:sz w:val="24"/>
          <w:szCs w:val="24"/>
        </w:rPr>
        <w:t>ovid</w:t>
      </w:r>
      <w:r>
        <w:rPr>
          <w:rFonts w:ascii="Times New Roman" w:eastAsia="Times New Roman" w:hAnsi="Times New Roman" w:cs="Times New Roman"/>
          <w:sz w:val="24"/>
          <w:szCs w:val="24"/>
        </w:rPr>
        <w:t>-</w:t>
      </w:r>
      <w:r w:rsidR="00BC094B">
        <w:rPr>
          <w:rFonts w:ascii="Times New Roman" w:eastAsia="Times New Roman" w:hAnsi="Times New Roman" w:cs="Times New Roman"/>
          <w:sz w:val="24"/>
          <w:szCs w:val="24"/>
        </w:rPr>
        <w:t>19 has caused a lot of problems across the world. In the business sector, especially, this pandemic has created economic problems in many companies. Due to the restrictions and lockdowns, huge losses were suffered in the business sector.   According to the report of KPMG, different organizations from across the world suffered major losses. The company Unilever is no exception (</w:t>
      </w:r>
      <w:r w:rsidR="00BC094B">
        <w:rPr>
          <w:rFonts w:ascii="Times New Roman" w:eastAsia="Times New Roman" w:hAnsi="Times New Roman" w:cs="Times New Roman"/>
          <w:color w:val="222222"/>
          <w:sz w:val="24"/>
          <w:szCs w:val="24"/>
          <w:highlight w:val="white"/>
        </w:rPr>
        <w:t>Pan, Chen and Zhan, 2019)</w:t>
      </w:r>
      <w:r w:rsidR="00BC094B">
        <w:rPr>
          <w:rFonts w:ascii="Times New Roman" w:eastAsia="Times New Roman" w:hAnsi="Times New Roman" w:cs="Times New Roman"/>
          <w:sz w:val="24"/>
          <w:szCs w:val="24"/>
        </w:rPr>
        <w:t>. It is basically a consumer goods company of British origin.  There are certain basic divisions of this particular brand Unilever. The divisions are food, refreshments and homecare. The external and internal factors that were affected by the start of this pandemic have been analysed in a proper manner.</w:t>
      </w:r>
    </w:p>
    <w:p w:rsidR="00964AAD" w:rsidRPr="007F3FD8" w:rsidRDefault="00BC094B">
      <w:pPr>
        <w:spacing w:line="360" w:lineRule="auto"/>
        <w:jc w:val="both"/>
        <w:rPr>
          <w:rFonts w:ascii="Times New Roman" w:eastAsia="Times New Roman" w:hAnsi="Times New Roman" w:cs="Times New Roman"/>
          <w:sz w:val="28"/>
          <w:szCs w:val="24"/>
        </w:rPr>
      </w:pPr>
      <w:r w:rsidRPr="007F3FD8">
        <w:rPr>
          <w:rFonts w:ascii="Times New Roman" w:eastAsia="Times New Roman" w:hAnsi="Times New Roman" w:cs="Times New Roman"/>
          <w:sz w:val="28"/>
          <w:szCs w:val="24"/>
        </w:rPr>
        <w:t xml:space="preserve">    </w:t>
      </w:r>
    </w:p>
    <w:p w:rsidR="00964AAD" w:rsidRPr="007F3FD8" w:rsidRDefault="00BC094B">
      <w:pPr>
        <w:spacing w:line="360" w:lineRule="auto"/>
        <w:jc w:val="both"/>
        <w:rPr>
          <w:rFonts w:ascii="Times New Roman" w:eastAsia="Times New Roman" w:hAnsi="Times New Roman" w:cs="Times New Roman"/>
          <w:b/>
          <w:sz w:val="28"/>
          <w:szCs w:val="24"/>
        </w:rPr>
      </w:pPr>
      <w:r w:rsidRPr="007F3FD8">
        <w:rPr>
          <w:rFonts w:ascii="Times New Roman" w:eastAsia="Times New Roman" w:hAnsi="Times New Roman" w:cs="Times New Roman"/>
          <w:b/>
          <w:sz w:val="28"/>
          <w:szCs w:val="24"/>
        </w:rPr>
        <w:t>Discussion</w:t>
      </w:r>
    </w:p>
    <w:p w:rsidR="00964AAD" w:rsidRDefault="00BC09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particular brand Unilever was established in the year 1929. The food and refreshments department of this definite brand is extremely popular. Other than that it manufactures many products for home care. This company has also diversified ID in many different products of fat and oil. There was a merger of this definite brand with Unilever Brothers in the year 2001. Other than the United Kingdom it also has branches in different parts of the world.                 </w:t>
      </w:r>
    </w:p>
    <w:p w:rsidR="00964AAD" w:rsidRDefault="00BC094B">
      <w:pPr>
        <w:pStyle w:val="Titlu1"/>
      </w:pPr>
      <w:bookmarkStart w:id="2" w:name="_Toc92310417"/>
      <w:r>
        <w:t>Internal Analysis of Unilever</w:t>
      </w:r>
      <w:bookmarkEnd w:id="2"/>
    </w:p>
    <w:p w:rsidR="00964AAD" w:rsidRDefault="00BC094B">
      <w:pPr>
        <w:pStyle w:val="Titlu2"/>
      </w:pPr>
      <w:bookmarkStart w:id="3" w:name="_Toc92310418"/>
      <w:r>
        <w:t>1. SWOT Analysis of Unilever</w:t>
      </w:r>
      <w:bookmarkEnd w:id="3"/>
    </w:p>
    <w:p w:rsidR="00964AAD" w:rsidRDefault="00964AAD">
      <w:pPr>
        <w:spacing w:line="360" w:lineRule="auto"/>
        <w:jc w:val="both"/>
        <w:rPr>
          <w:rFonts w:ascii="Times New Roman" w:eastAsia="Times New Roman" w:hAnsi="Times New Roman" w:cs="Times New Roman"/>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64AAD">
        <w:tc>
          <w:tcPr>
            <w:tcW w:w="4514" w:type="dxa"/>
            <w:shd w:val="clear" w:color="auto" w:fill="auto"/>
            <w:tcMar>
              <w:top w:w="100" w:type="dxa"/>
              <w:left w:w="100" w:type="dxa"/>
              <w:bottom w:w="100" w:type="dxa"/>
              <w:right w:w="100" w:type="dxa"/>
            </w:tcMar>
          </w:tcPr>
          <w:p w:rsidR="00964AAD" w:rsidRDefault="00BC094B" w:rsidP="007F3FD8">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tc>
        <w:tc>
          <w:tcPr>
            <w:tcW w:w="4515" w:type="dxa"/>
            <w:shd w:val="clear" w:color="auto" w:fill="auto"/>
            <w:tcMar>
              <w:top w:w="100" w:type="dxa"/>
              <w:left w:w="100" w:type="dxa"/>
              <w:bottom w:w="100" w:type="dxa"/>
              <w:right w:w="100" w:type="dxa"/>
            </w:tcMar>
          </w:tcPr>
          <w:p w:rsidR="00964AAD" w:rsidRDefault="00BC094B" w:rsidP="007F3FD8">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tc>
      </w:tr>
      <w:tr w:rsidR="00964AAD">
        <w:tc>
          <w:tcPr>
            <w:tcW w:w="4514" w:type="dxa"/>
            <w:shd w:val="clear" w:color="auto" w:fill="auto"/>
            <w:tcMar>
              <w:top w:w="100" w:type="dxa"/>
              <w:left w:w="100" w:type="dxa"/>
              <w:bottom w:w="100" w:type="dxa"/>
              <w:right w:w="100" w:type="dxa"/>
            </w:tcMar>
          </w:tcPr>
          <w:p w:rsidR="00964AAD" w:rsidRDefault="00BC094B">
            <w:pPr>
              <w:widowControl w:val="0"/>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This particular brand has a very big client base. This is because this brand is in collaboration with several other smaller brands and as a result, the overall client base of the brand has increased within a very short period of time (</w:t>
            </w:r>
            <w:r>
              <w:rPr>
                <w:rFonts w:ascii="Times New Roman" w:eastAsia="Times New Roman" w:hAnsi="Times New Roman" w:cs="Times New Roman"/>
                <w:color w:val="222222"/>
                <w:sz w:val="24"/>
                <w:szCs w:val="24"/>
                <w:highlight w:val="white"/>
              </w:rPr>
              <w:t>Pan, Chen and Zhan, 2019)</w:t>
            </w:r>
            <w:r>
              <w:rPr>
                <w:rFonts w:ascii="Times New Roman" w:eastAsia="Times New Roman" w:hAnsi="Times New Roman" w:cs="Times New Roman"/>
                <w:sz w:val="24"/>
                <w:szCs w:val="24"/>
              </w:rPr>
              <w:t>. This has been a very big strength of the brand Unilever. This is because during the times of pandemic when the client base has reduced significantly for all the brands across the world the profit margin for this particular brand Unilever was not that much affected because of the heavy client base of this brand.</w:t>
            </w:r>
          </w:p>
          <w:p w:rsidR="00964AAD" w:rsidRDefault="00BC094B">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This particular brand Unilever sells varied kinds of products due to which the client base of the brand keeps on increasing. It not only sells food and refreshment products but also sells products for home care. Due to this definite factor this brand has become a very big necessity for a wide group of people across the world. This group has been able to gain a lot of loyal customers within a short period of time. </w:t>
            </w:r>
            <w:r w:rsidR="007F3FD8">
              <w:rPr>
                <w:rFonts w:ascii="Times New Roman" w:eastAsia="Times New Roman" w:hAnsi="Times New Roman" w:cs="Times New Roman"/>
                <w:sz w:val="24"/>
                <w:szCs w:val="24"/>
              </w:rPr>
              <w:t>Even</w:t>
            </w:r>
            <w:r>
              <w:rPr>
                <w:rFonts w:ascii="Times New Roman" w:eastAsia="Times New Roman" w:hAnsi="Times New Roman" w:cs="Times New Roman"/>
                <w:sz w:val="24"/>
                <w:szCs w:val="24"/>
              </w:rPr>
              <w:t xml:space="preserve"> during the times of pandemic people purchased products from this group in the digital medium to a great extent. due to this particular factor, the losses suffered by this brand in the pandemic times was significantly covered up</w:t>
            </w:r>
          </w:p>
          <w:p w:rsidR="00964AAD" w:rsidRDefault="00964AAD">
            <w:pPr>
              <w:widowControl w:val="0"/>
              <w:spacing w:line="360" w:lineRule="auto"/>
              <w:ind w:left="720"/>
              <w:jc w:val="both"/>
              <w:rPr>
                <w:rFonts w:ascii="Times New Roman" w:eastAsia="Times New Roman" w:hAnsi="Times New Roman" w:cs="Times New Roman"/>
                <w:b/>
                <w:sz w:val="24"/>
                <w:szCs w:val="24"/>
              </w:rPr>
            </w:pPr>
          </w:p>
          <w:p w:rsidR="00964AAD" w:rsidRDefault="00964AAD">
            <w:pPr>
              <w:widowControl w:val="0"/>
              <w:spacing w:line="360" w:lineRule="auto"/>
              <w:jc w:val="both"/>
              <w:rPr>
                <w:rFonts w:ascii="Times New Roman" w:eastAsia="Times New Roman" w:hAnsi="Times New Roman" w:cs="Times New Roman"/>
                <w:sz w:val="24"/>
                <w:szCs w:val="24"/>
              </w:rPr>
            </w:pPr>
          </w:p>
        </w:tc>
        <w:tc>
          <w:tcPr>
            <w:tcW w:w="4515" w:type="dxa"/>
            <w:shd w:val="clear" w:color="auto" w:fill="auto"/>
            <w:tcMar>
              <w:top w:w="100" w:type="dxa"/>
              <w:left w:w="100" w:type="dxa"/>
              <w:bottom w:w="100" w:type="dxa"/>
              <w:right w:w="100" w:type="dxa"/>
            </w:tcMar>
          </w:tcPr>
          <w:p w:rsidR="00964AAD" w:rsidRDefault="00BC094B">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organisational structure of the brand has not been so effective in recent years. In the times of pandemic, the organisational structure went into disarray because the salaries of many employees were reduced due to the lockdown and the other effects of the pandemic. As a result, The functioning suffered and the profit margin was reduced to some extent.</w:t>
            </w:r>
          </w:p>
          <w:p w:rsidR="00964AAD" w:rsidRDefault="00BC094B">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the employee and customer safety factor was a big priority for the management of Unilever in the times of pandemic the overall sales margin decreased and as a result the profit margin reduced. This has been a big setback for the company in recent years. This setback was mainly because of the covid-19 pandemic.</w:t>
            </w:r>
          </w:p>
          <w:p w:rsidR="00964AAD" w:rsidRDefault="00964AAD">
            <w:pPr>
              <w:widowControl w:val="0"/>
              <w:spacing w:line="360" w:lineRule="auto"/>
              <w:ind w:left="720"/>
              <w:jc w:val="both"/>
              <w:rPr>
                <w:rFonts w:ascii="Times New Roman" w:eastAsia="Times New Roman" w:hAnsi="Times New Roman" w:cs="Times New Roman"/>
                <w:sz w:val="24"/>
                <w:szCs w:val="24"/>
              </w:rPr>
            </w:pPr>
          </w:p>
        </w:tc>
      </w:tr>
      <w:tr w:rsidR="00964AAD">
        <w:tc>
          <w:tcPr>
            <w:tcW w:w="4514" w:type="dxa"/>
            <w:shd w:val="clear" w:color="auto" w:fill="auto"/>
            <w:tcMar>
              <w:top w:w="100" w:type="dxa"/>
              <w:left w:w="100" w:type="dxa"/>
              <w:bottom w:w="100" w:type="dxa"/>
              <w:right w:w="100" w:type="dxa"/>
            </w:tcMar>
          </w:tcPr>
          <w:p w:rsidR="00964AAD" w:rsidRDefault="00BC094B" w:rsidP="007F3FD8">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tc>
        <w:tc>
          <w:tcPr>
            <w:tcW w:w="4515" w:type="dxa"/>
            <w:shd w:val="clear" w:color="auto" w:fill="auto"/>
            <w:tcMar>
              <w:top w:w="100" w:type="dxa"/>
              <w:left w:w="100" w:type="dxa"/>
              <w:bottom w:w="100" w:type="dxa"/>
              <w:right w:w="100" w:type="dxa"/>
            </w:tcMar>
          </w:tcPr>
          <w:p w:rsidR="00964AAD" w:rsidRDefault="00BC094B" w:rsidP="007F3FD8">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w:t>
            </w:r>
          </w:p>
        </w:tc>
      </w:tr>
      <w:tr w:rsidR="00964AAD">
        <w:tc>
          <w:tcPr>
            <w:tcW w:w="4514" w:type="dxa"/>
            <w:shd w:val="clear" w:color="auto" w:fill="auto"/>
            <w:tcMar>
              <w:top w:w="100" w:type="dxa"/>
              <w:left w:w="100" w:type="dxa"/>
              <w:bottom w:w="100" w:type="dxa"/>
              <w:right w:w="100" w:type="dxa"/>
            </w:tcMar>
          </w:tcPr>
          <w:p w:rsidR="00964AAD" w:rsidRDefault="00BC094B">
            <w:pPr>
              <w:widowControl w:val="0"/>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 improving the customer safety factor the payment for the products which are ordered online by the customers of this brand can be paid in a digital medium to the Finance Department of the brand. By starting this particular facility it can ensure the overall safety of the delivery men as well as the customers during the times of pandemic (</w:t>
            </w:r>
            <w:r>
              <w:rPr>
                <w:rFonts w:ascii="Times New Roman" w:eastAsia="Times New Roman" w:hAnsi="Times New Roman" w:cs="Times New Roman"/>
                <w:color w:val="222222"/>
                <w:sz w:val="24"/>
                <w:szCs w:val="24"/>
                <w:highlight w:val="white"/>
              </w:rPr>
              <w:t>Wu and Li, 2018)</w:t>
            </w:r>
            <w:r>
              <w:rPr>
                <w:rFonts w:ascii="Times New Roman" w:eastAsia="Times New Roman" w:hAnsi="Times New Roman" w:cs="Times New Roman"/>
                <w:sz w:val="24"/>
                <w:szCs w:val="24"/>
              </w:rPr>
              <w:t>. In this way not only  the safety of the customers and the delivery men Shall be maintained but also so the profit margin would not be reduced in any manner.</w:t>
            </w:r>
          </w:p>
          <w:p w:rsidR="00964AAD" w:rsidRDefault="00BC094B">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times of pandemic the Government of various countries had made or organised different types of support programs for the various companies so that their business was not hampered. This particular brand Unilever can navigate or take help from these different support programs to again increase their profit margin to a good level and overcome their weaknesses.</w:t>
            </w:r>
          </w:p>
          <w:p w:rsidR="00964AAD" w:rsidRDefault="00964AAD">
            <w:pPr>
              <w:widowControl w:val="0"/>
              <w:spacing w:line="360" w:lineRule="auto"/>
              <w:ind w:left="720"/>
              <w:jc w:val="both"/>
              <w:rPr>
                <w:rFonts w:ascii="Times New Roman" w:eastAsia="Times New Roman" w:hAnsi="Times New Roman" w:cs="Times New Roman"/>
                <w:sz w:val="24"/>
                <w:szCs w:val="24"/>
              </w:rPr>
            </w:pPr>
          </w:p>
          <w:p w:rsidR="00964AAD" w:rsidRDefault="00964AAD">
            <w:pPr>
              <w:widowControl w:val="0"/>
              <w:spacing w:line="360" w:lineRule="auto"/>
              <w:jc w:val="both"/>
              <w:rPr>
                <w:rFonts w:ascii="Times New Roman" w:eastAsia="Times New Roman" w:hAnsi="Times New Roman" w:cs="Times New Roman"/>
                <w:sz w:val="24"/>
                <w:szCs w:val="24"/>
              </w:rPr>
            </w:pPr>
          </w:p>
        </w:tc>
        <w:tc>
          <w:tcPr>
            <w:tcW w:w="4515" w:type="dxa"/>
            <w:shd w:val="clear" w:color="auto" w:fill="auto"/>
            <w:tcMar>
              <w:top w:w="100" w:type="dxa"/>
              <w:left w:w="100" w:type="dxa"/>
              <w:bottom w:w="100" w:type="dxa"/>
              <w:right w:w="100" w:type="dxa"/>
            </w:tcMar>
          </w:tcPr>
          <w:p w:rsidR="00964AAD" w:rsidRDefault="00BC094B">
            <w:pPr>
              <w:widowControl w:val="0"/>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the times of pandemic due to lockdown and other restrictions the brand Unilever had faced many losses. On top of that the rivalry between the competitor brands can be a very big threat for Unilever in the coming years.In times of crisis if the various big brands across the world do not cooperate with each other and the rival firms of Unilever give a stiff competition in a negative way then it can arise as a very big threat and the profit margin of this brand can significantly reduce.</w:t>
            </w:r>
          </w:p>
          <w:p w:rsidR="00964AAD" w:rsidRDefault="00BC094B">
            <w:pPr>
              <w:widowControl w:val="0"/>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the times of pandemic many people have lost their jobs and in the whole world there is a situation of recession (</w:t>
            </w:r>
            <w:r>
              <w:rPr>
                <w:rFonts w:ascii="Times New Roman" w:eastAsia="Times New Roman" w:hAnsi="Times New Roman" w:cs="Times New Roman"/>
                <w:color w:val="222222"/>
                <w:sz w:val="24"/>
                <w:szCs w:val="24"/>
                <w:highlight w:val="white"/>
              </w:rPr>
              <w:t>Karim et al, 2021)</w:t>
            </w:r>
            <w:r>
              <w:rPr>
                <w:rFonts w:ascii="Times New Roman" w:eastAsia="Times New Roman" w:hAnsi="Times New Roman" w:cs="Times New Roman"/>
                <w:sz w:val="24"/>
                <w:szCs w:val="24"/>
              </w:rPr>
              <w:t>. During such times people would not pay a lot of money to buy food and home products. As a result if the prices of goods in the brand Unilever is not reduced then the management of the brand can face a big threat of losing out customers at a massive rate during such Times.</w:t>
            </w:r>
          </w:p>
          <w:p w:rsidR="00964AAD" w:rsidRDefault="00964AAD">
            <w:pPr>
              <w:widowControl w:val="0"/>
              <w:spacing w:line="360" w:lineRule="auto"/>
              <w:ind w:left="720"/>
              <w:jc w:val="both"/>
              <w:rPr>
                <w:rFonts w:ascii="Times New Roman" w:eastAsia="Times New Roman" w:hAnsi="Times New Roman" w:cs="Times New Roman"/>
                <w:sz w:val="24"/>
                <w:szCs w:val="24"/>
              </w:rPr>
            </w:pPr>
          </w:p>
        </w:tc>
      </w:tr>
    </w:tbl>
    <w:p w:rsidR="00964AAD" w:rsidRDefault="00964AAD">
      <w:pPr>
        <w:spacing w:line="360" w:lineRule="auto"/>
        <w:jc w:val="both"/>
        <w:rPr>
          <w:rFonts w:ascii="Times New Roman" w:eastAsia="Times New Roman" w:hAnsi="Times New Roman" w:cs="Times New Roman"/>
          <w:sz w:val="24"/>
          <w:szCs w:val="24"/>
        </w:rPr>
      </w:pPr>
    </w:p>
    <w:p w:rsidR="00964AAD" w:rsidRDefault="00BC094B">
      <w:pPr>
        <w:pStyle w:val="Titlu2"/>
      </w:pPr>
      <w:r>
        <w:t xml:space="preserve">   </w:t>
      </w:r>
      <w:bookmarkStart w:id="4" w:name="_Toc92310419"/>
      <w:r>
        <w:t>2. STP Analysis of Unilever</w:t>
      </w:r>
      <w:bookmarkEnd w:id="4"/>
    </w:p>
    <w:p w:rsidR="00964AAD" w:rsidRDefault="00BC09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basically a tool for marketing by which various types of marketing aspects of a definite company can be analysed. In the STP analysis, the overall segmentation of the potential clients is done by selecting the different types of target clients (</w:t>
      </w:r>
      <w:r>
        <w:rPr>
          <w:rFonts w:ascii="Times New Roman" w:eastAsia="Times New Roman" w:hAnsi="Times New Roman" w:cs="Times New Roman"/>
          <w:color w:val="222222"/>
          <w:sz w:val="24"/>
          <w:szCs w:val="24"/>
          <w:highlight w:val="white"/>
        </w:rPr>
        <w:t>Yaghoubian et al, 2018)</w:t>
      </w:r>
      <w:r>
        <w:rPr>
          <w:rFonts w:ascii="Times New Roman" w:eastAsia="Times New Roman" w:hAnsi="Times New Roman" w:cs="Times New Roman"/>
          <w:sz w:val="24"/>
          <w:szCs w:val="24"/>
        </w:rPr>
        <w:t xml:space="preserve">. The different aspects of this analysis include positioning, segmentation and also targeting. There are various benefits of this analysis. In the context of the company Unilever, this analysis is extremely vital. </w:t>
      </w:r>
    </w:p>
    <w:p w:rsidR="00964AAD" w:rsidRDefault="00BC094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Segmentation</w:t>
      </w:r>
    </w:p>
    <w:p w:rsidR="00964AAD" w:rsidRDefault="00BC09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segmentation process the whole business market is divided into smaller fragments to get a clear idea about various clients. There are different aspects of the segmentation process which includes demographic, Geography, physiographic and behavioural aspects.  </w:t>
      </w:r>
    </w:p>
    <w:p w:rsidR="00964AAD" w:rsidRPr="007F3FD8" w:rsidRDefault="00BC094B" w:rsidP="007F3FD8">
      <w:pPr>
        <w:pStyle w:val="Listparagraf"/>
        <w:numPr>
          <w:ilvl w:val="0"/>
          <w:numId w:val="5"/>
        </w:numPr>
        <w:spacing w:line="360" w:lineRule="auto"/>
        <w:jc w:val="both"/>
        <w:rPr>
          <w:rFonts w:ascii="Times New Roman" w:eastAsia="Times New Roman" w:hAnsi="Times New Roman" w:cs="Times New Roman"/>
          <w:sz w:val="24"/>
          <w:szCs w:val="24"/>
        </w:rPr>
      </w:pPr>
      <w:r w:rsidRPr="007F3FD8">
        <w:rPr>
          <w:rFonts w:ascii="Times New Roman" w:eastAsia="Times New Roman" w:hAnsi="Times New Roman" w:cs="Times New Roman"/>
          <w:b/>
          <w:sz w:val="24"/>
          <w:szCs w:val="24"/>
        </w:rPr>
        <w:t>Geographic-</w:t>
      </w:r>
      <w:r w:rsidRPr="007F3FD8">
        <w:rPr>
          <w:rFonts w:ascii="Times New Roman" w:eastAsia="Times New Roman" w:hAnsi="Times New Roman" w:cs="Times New Roman"/>
          <w:sz w:val="24"/>
          <w:szCs w:val="24"/>
        </w:rPr>
        <w:t xml:space="preserve">   In the segmentation process this particular brand mainly focuses on clients in regions near the United Kingdom. It also focuses on various other locations in Europe. It focuses on customers in the United States also.</w:t>
      </w:r>
    </w:p>
    <w:p w:rsidR="00964AAD" w:rsidRPr="007F3FD8" w:rsidRDefault="00BC094B" w:rsidP="007F3FD8">
      <w:pPr>
        <w:pStyle w:val="Listparagraf"/>
        <w:numPr>
          <w:ilvl w:val="0"/>
          <w:numId w:val="5"/>
        </w:numPr>
        <w:spacing w:line="360" w:lineRule="auto"/>
        <w:jc w:val="both"/>
        <w:rPr>
          <w:rFonts w:ascii="Times New Roman" w:eastAsia="Times New Roman" w:hAnsi="Times New Roman" w:cs="Times New Roman"/>
          <w:sz w:val="24"/>
          <w:szCs w:val="24"/>
        </w:rPr>
      </w:pPr>
      <w:r w:rsidRPr="007F3FD8">
        <w:rPr>
          <w:rFonts w:ascii="Times New Roman" w:eastAsia="Times New Roman" w:hAnsi="Times New Roman" w:cs="Times New Roman"/>
          <w:b/>
          <w:sz w:val="24"/>
          <w:szCs w:val="24"/>
        </w:rPr>
        <w:t>Demographic-</w:t>
      </w:r>
      <w:r w:rsidRPr="007F3FD8">
        <w:rPr>
          <w:rFonts w:ascii="Times New Roman" w:eastAsia="Times New Roman" w:hAnsi="Times New Roman" w:cs="Times New Roman"/>
          <w:sz w:val="24"/>
          <w:szCs w:val="24"/>
        </w:rPr>
        <w:t>In this definite aspect the overall client base of a particular brand is divided into two categories of age, occupa</w:t>
      </w:r>
      <w:r w:rsidR="007F3FD8" w:rsidRPr="007F3FD8">
        <w:rPr>
          <w:rFonts w:ascii="Times New Roman" w:eastAsia="Times New Roman" w:hAnsi="Times New Roman" w:cs="Times New Roman"/>
          <w:sz w:val="24"/>
          <w:szCs w:val="24"/>
        </w:rPr>
        <w:t xml:space="preserve">tion and many other categories </w:t>
      </w:r>
      <w:r w:rsidRPr="007F3FD8">
        <w:rPr>
          <w:rFonts w:ascii="Times New Roman" w:eastAsia="Times New Roman" w:hAnsi="Times New Roman" w:cs="Times New Roman"/>
          <w:sz w:val="24"/>
          <w:szCs w:val="24"/>
        </w:rPr>
        <w:t>(</w:t>
      </w:r>
      <w:r w:rsidRPr="007F3FD8">
        <w:rPr>
          <w:rFonts w:ascii="Times New Roman" w:eastAsia="Times New Roman" w:hAnsi="Times New Roman" w:cs="Times New Roman"/>
          <w:color w:val="222222"/>
          <w:sz w:val="24"/>
          <w:szCs w:val="24"/>
          <w:highlight w:val="white"/>
        </w:rPr>
        <w:t>Kumarasiri and Dissanayake, 2020)</w:t>
      </w:r>
      <w:r w:rsidRPr="007F3FD8">
        <w:rPr>
          <w:rFonts w:ascii="Times New Roman" w:eastAsia="Times New Roman" w:hAnsi="Times New Roman" w:cs="Times New Roman"/>
          <w:sz w:val="24"/>
          <w:szCs w:val="24"/>
        </w:rPr>
        <w:t xml:space="preserve">. This particular brand Unilever uses this aspect to analyse its client base to increase the overall business prospect. In the case of the brand Unilever, the target customers are </w:t>
      </w:r>
      <w:r w:rsidR="007F3FD8" w:rsidRPr="007F3FD8">
        <w:rPr>
          <w:rFonts w:ascii="Times New Roman" w:eastAsia="Times New Roman" w:hAnsi="Times New Roman" w:cs="Times New Roman"/>
          <w:sz w:val="24"/>
          <w:szCs w:val="24"/>
        </w:rPr>
        <w:t>mainly from</w:t>
      </w:r>
      <w:r w:rsidRPr="007F3FD8">
        <w:rPr>
          <w:rFonts w:ascii="Times New Roman" w:eastAsia="Times New Roman" w:hAnsi="Times New Roman" w:cs="Times New Roman"/>
          <w:sz w:val="24"/>
          <w:szCs w:val="24"/>
        </w:rPr>
        <w:t xml:space="preserve"> the young population. However, from the middle age group, there is also a very big chunk of the target customer segment. By analysing through this aspect this particular brand Unilever tries to shore up cash and support the financial department of the brand as much as possible so that chances of business failure is reduced to a large extent. </w:t>
      </w:r>
    </w:p>
    <w:p w:rsidR="00964AAD" w:rsidRPr="007F3FD8" w:rsidRDefault="00BC094B" w:rsidP="007F3FD8">
      <w:pPr>
        <w:pStyle w:val="Listparagraf"/>
        <w:numPr>
          <w:ilvl w:val="0"/>
          <w:numId w:val="5"/>
        </w:numPr>
        <w:spacing w:line="360" w:lineRule="auto"/>
        <w:jc w:val="both"/>
        <w:rPr>
          <w:rFonts w:ascii="Times New Roman" w:eastAsia="Times New Roman" w:hAnsi="Times New Roman" w:cs="Times New Roman"/>
          <w:sz w:val="24"/>
          <w:szCs w:val="24"/>
        </w:rPr>
      </w:pPr>
      <w:r w:rsidRPr="007F3FD8">
        <w:rPr>
          <w:rFonts w:ascii="Times New Roman" w:eastAsia="Times New Roman" w:hAnsi="Times New Roman" w:cs="Times New Roman"/>
          <w:b/>
          <w:sz w:val="24"/>
          <w:szCs w:val="24"/>
        </w:rPr>
        <w:t xml:space="preserve">Physiographic-   </w:t>
      </w:r>
      <w:r w:rsidRPr="007F3FD8">
        <w:rPr>
          <w:rFonts w:ascii="Times New Roman" w:eastAsia="Times New Roman" w:hAnsi="Times New Roman" w:cs="Times New Roman"/>
          <w:sz w:val="24"/>
          <w:szCs w:val="24"/>
        </w:rPr>
        <w:t xml:space="preserve">In the physiographic aspect, the hobbies and the lifestyles of various clients are analysed to get a good idea about the preference of the customers. This helps to identify the likings and </w:t>
      </w:r>
      <w:r w:rsidR="007F3FD8" w:rsidRPr="007F3FD8">
        <w:rPr>
          <w:rFonts w:ascii="Times New Roman" w:eastAsia="Times New Roman" w:hAnsi="Times New Roman" w:cs="Times New Roman"/>
          <w:sz w:val="24"/>
          <w:szCs w:val="24"/>
        </w:rPr>
        <w:t>disliking</w:t>
      </w:r>
      <w:r w:rsidRPr="007F3FD8">
        <w:rPr>
          <w:rFonts w:ascii="Times New Roman" w:eastAsia="Times New Roman" w:hAnsi="Times New Roman" w:cs="Times New Roman"/>
          <w:sz w:val="24"/>
          <w:szCs w:val="24"/>
        </w:rPr>
        <w:t xml:space="preserve"> of various customers.</w:t>
      </w:r>
    </w:p>
    <w:p w:rsidR="00964AAD" w:rsidRPr="007F3FD8" w:rsidRDefault="00BC094B" w:rsidP="007F3FD8">
      <w:pPr>
        <w:pStyle w:val="Listparagraf"/>
        <w:numPr>
          <w:ilvl w:val="0"/>
          <w:numId w:val="5"/>
        </w:numPr>
        <w:spacing w:line="360" w:lineRule="auto"/>
        <w:jc w:val="both"/>
        <w:rPr>
          <w:rFonts w:ascii="Times New Roman" w:eastAsia="Times New Roman" w:hAnsi="Times New Roman" w:cs="Times New Roman"/>
          <w:sz w:val="24"/>
          <w:szCs w:val="24"/>
        </w:rPr>
      </w:pPr>
      <w:r w:rsidRPr="007F3FD8">
        <w:rPr>
          <w:rFonts w:ascii="Times New Roman" w:eastAsia="Times New Roman" w:hAnsi="Times New Roman" w:cs="Times New Roman"/>
          <w:b/>
          <w:sz w:val="24"/>
          <w:szCs w:val="24"/>
        </w:rPr>
        <w:t xml:space="preserve">Behavioural-   </w:t>
      </w:r>
      <w:r w:rsidRPr="007F3FD8">
        <w:rPr>
          <w:rFonts w:ascii="Times New Roman" w:eastAsia="Times New Roman" w:hAnsi="Times New Roman" w:cs="Times New Roman"/>
          <w:sz w:val="24"/>
          <w:szCs w:val="24"/>
        </w:rPr>
        <w:t xml:space="preserve">The behavioural aspect is a very critical aspect in the segmentation process. In the behavioural aspect, the buying patterns of the various clients are analysed by the brand and accordingly strategies are devised.  By analysing this aspect the brand Unilever has been very successful in devising marketing strategies that were effective.       </w:t>
      </w:r>
    </w:p>
    <w:p w:rsidR="00964AAD" w:rsidRPr="003453EC" w:rsidRDefault="007F3FD8" w:rsidP="003453EC">
      <w:pPr>
        <w:spacing w:line="360" w:lineRule="auto"/>
        <w:jc w:val="both"/>
        <w:rPr>
          <w:rFonts w:ascii="Times New Roman" w:eastAsia="Times New Roman" w:hAnsi="Times New Roman" w:cs="Times New Roman"/>
          <w:sz w:val="24"/>
          <w:szCs w:val="24"/>
        </w:rPr>
      </w:pPr>
      <w:r w:rsidRPr="003453EC">
        <w:rPr>
          <w:rFonts w:ascii="Times New Roman" w:eastAsia="Times New Roman" w:hAnsi="Times New Roman" w:cs="Times New Roman"/>
          <w:b/>
          <w:sz w:val="24"/>
          <w:szCs w:val="24"/>
        </w:rPr>
        <w:t xml:space="preserve">Targeting- </w:t>
      </w:r>
      <w:r w:rsidR="00BC094B" w:rsidRPr="003453EC">
        <w:rPr>
          <w:rFonts w:ascii="Times New Roman" w:eastAsia="Times New Roman" w:hAnsi="Times New Roman" w:cs="Times New Roman"/>
          <w:sz w:val="24"/>
          <w:szCs w:val="24"/>
        </w:rPr>
        <w:t>Targeting assists to identify the clients and other types of potential customers who can buy goods from the brand. This particular brand    identifies potential customers through the strategy of targeting. Unilever through different types of marketing operations tries to handle the targeting operations in a very efficient manner.</w:t>
      </w:r>
      <w:r w:rsidRPr="003453EC">
        <w:rPr>
          <w:rFonts w:ascii="Times New Roman" w:eastAsia="Times New Roman" w:hAnsi="Times New Roman" w:cs="Times New Roman"/>
          <w:sz w:val="24"/>
          <w:szCs w:val="24"/>
        </w:rPr>
        <w:t xml:space="preserve"> </w:t>
      </w:r>
      <w:r w:rsidR="00BC094B" w:rsidRPr="003453EC">
        <w:rPr>
          <w:rFonts w:ascii="Times New Roman" w:eastAsia="Times New Roman" w:hAnsi="Times New Roman" w:cs="Times New Roman"/>
          <w:sz w:val="24"/>
          <w:szCs w:val="24"/>
        </w:rPr>
        <w:t xml:space="preserve">The targeting strategy has proved to be very beneficial for this particular brand Unilever since the management of the brand has been able to devise many strategies on the basis of targeting strategy. </w:t>
      </w:r>
    </w:p>
    <w:p w:rsidR="00964AAD" w:rsidRPr="003453EC" w:rsidRDefault="00BC094B" w:rsidP="003453EC">
      <w:pPr>
        <w:spacing w:line="360" w:lineRule="auto"/>
        <w:jc w:val="both"/>
        <w:rPr>
          <w:rFonts w:ascii="Times New Roman" w:eastAsia="Times New Roman" w:hAnsi="Times New Roman" w:cs="Times New Roman"/>
          <w:sz w:val="24"/>
          <w:szCs w:val="24"/>
        </w:rPr>
      </w:pPr>
      <w:r w:rsidRPr="003453EC">
        <w:rPr>
          <w:rFonts w:ascii="Times New Roman" w:eastAsia="Times New Roman" w:hAnsi="Times New Roman" w:cs="Times New Roman"/>
          <w:b/>
          <w:sz w:val="24"/>
          <w:szCs w:val="24"/>
        </w:rPr>
        <w:t>Positioning-</w:t>
      </w:r>
      <w:r w:rsidRPr="003453EC">
        <w:rPr>
          <w:rFonts w:ascii="Times New Roman" w:eastAsia="Times New Roman" w:hAnsi="Times New Roman" w:cs="Times New Roman"/>
          <w:sz w:val="24"/>
          <w:szCs w:val="24"/>
        </w:rPr>
        <w:t>In the positioning strategy the main target of this particular brand Unilever has been to position the products manufactured by their industry to the top ranks in the market. Different strategies like navigation of government programs on economic help to the businesses and making use of other government programs and also economic support from the government authority has been used for this particular strategy (</w:t>
      </w:r>
      <w:r w:rsidRPr="003453EC">
        <w:rPr>
          <w:rFonts w:ascii="Times New Roman" w:eastAsia="Times New Roman" w:hAnsi="Times New Roman" w:cs="Times New Roman"/>
          <w:color w:val="222222"/>
          <w:sz w:val="24"/>
          <w:szCs w:val="24"/>
          <w:highlight w:val="white"/>
        </w:rPr>
        <w:t>Karim et al, 2021)</w:t>
      </w:r>
      <w:r w:rsidRPr="003453EC">
        <w:rPr>
          <w:rFonts w:ascii="Times New Roman" w:eastAsia="Times New Roman" w:hAnsi="Times New Roman" w:cs="Times New Roman"/>
          <w:sz w:val="24"/>
          <w:szCs w:val="24"/>
        </w:rPr>
        <w:t xml:space="preserve">. The shoring up of cash and also providing support to the finance department of the brand has been a very important part of the positioning strategy. </w:t>
      </w:r>
    </w:p>
    <w:p w:rsidR="00964AAD" w:rsidRDefault="00964AAD">
      <w:pPr>
        <w:spacing w:line="360" w:lineRule="auto"/>
        <w:jc w:val="both"/>
        <w:rPr>
          <w:rFonts w:ascii="Times New Roman" w:eastAsia="Times New Roman" w:hAnsi="Times New Roman" w:cs="Times New Roman"/>
          <w:sz w:val="24"/>
          <w:szCs w:val="24"/>
        </w:rPr>
      </w:pPr>
    </w:p>
    <w:p w:rsidR="00964AAD" w:rsidRDefault="00BC094B">
      <w:pPr>
        <w:pStyle w:val="Titlu2"/>
      </w:pPr>
      <w:bookmarkStart w:id="5" w:name="_Toc92310420"/>
      <w:r>
        <w:t>3. 4Ps of Marketing Mix of Unilever</w:t>
      </w:r>
      <w:bookmarkEnd w:id="5"/>
      <w:r>
        <w:t xml:space="preserve"> </w:t>
      </w:r>
    </w:p>
    <w:p w:rsidR="00964AAD" w:rsidRPr="007F3FD8" w:rsidRDefault="00BC09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Mainly four different elements are in the overall marketing mix concept. The four different elements of the marketing mix concept include place, product price and promotion. This particular brand Unilever Can be analysed in a proper manner using this concept. mainly the internal strengths of the brand can be analysed by using this concept.</w:t>
      </w:r>
    </w:p>
    <w:p w:rsidR="00964AAD" w:rsidRDefault="00BC09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Product</w:t>
      </w:r>
      <w:r>
        <w:rPr>
          <w:rFonts w:ascii="Times New Roman" w:eastAsia="Times New Roman" w:hAnsi="Times New Roman" w:cs="Times New Roman"/>
          <w:sz w:val="24"/>
          <w:szCs w:val="24"/>
        </w:rPr>
        <w:t>-During the times of pandemic most of the products of the brand Unilever where sold in an online platform full stop it was purposefully done to keep both the customers as well as the delivery man of the company safe during the times of pandemic (</w:t>
      </w:r>
      <w:r>
        <w:rPr>
          <w:rFonts w:ascii="Times New Roman" w:eastAsia="Times New Roman" w:hAnsi="Times New Roman" w:cs="Times New Roman"/>
          <w:color w:val="222222"/>
          <w:sz w:val="24"/>
          <w:szCs w:val="24"/>
          <w:highlight w:val="white"/>
        </w:rPr>
        <w:t>Kumarasiri and Dissanayake, 2020)</w:t>
      </w:r>
      <w:r>
        <w:rPr>
          <w:rFonts w:ascii="Times New Roman" w:eastAsia="Times New Roman" w:hAnsi="Times New Roman" w:cs="Times New Roman"/>
          <w:sz w:val="24"/>
          <w:szCs w:val="24"/>
        </w:rPr>
        <w:t>. It was a very wise decision from the management group of the brand and it also helped in improving the reputation of the brand in front of the customers to a great extent. In this way not only the safety factor was maintained but also the sale of the products was never stopped.</w:t>
      </w:r>
    </w:p>
    <w:p w:rsidR="00964AAD" w:rsidRPr="007F3FD8" w:rsidRDefault="00BC094B">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sz w:val="24"/>
          <w:szCs w:val="24"/>
        </w:rPr>
        <w:t>Price</w:t>
      </w:r>
      <w:r>
        <w:rPr>
          <w:rFonts w:ascii="Times New Roman" w:eastAsia="Times New Roman" w:hAnsi="Times New Roman" w:cs="Times New Roman"/>
          <w:sz w:val="24"/>
          <w:szCs w:val="24"/>
        </w:rPr>
        <w:t>-The prices of the products in the brand Unilever are highly affordable for the clients. There are products for the income category of every range. This flexibility was only possible due to the Re orientation of the various pricing operations by the management group of the brand. It is a very big benefit for the customers and as a result the overall client satisfaction has increased to a great extent. Due to this factor the overall profit margin of the brand is also increasing at a rapid rate.</w:t>
      </w:r>
    </w:p>
    <w:p w:rsidR="00964AAD" w:rsidRPr="007F3FD8" w:rsidRDefault="00BC094B">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 xml:space="preserve">People- </w:t>
      </w:r>
      <w:r>
        <w:rPr>
          <w:rFonts w:ascii="Times New Roman" w:eastAsia="Times New Roman" w:hAnsi="Times New Roman" w:cs="Times New Roman"/>
          <w:sz w:val="24"/>
          <w:szCs w:val="24"/>
        </w:rPr>
        <w:t xml:space="preserve">The potential clients of this particular brand Unilever are mainly from the United Kingdom. </w:t>
      </w:r>
      <w:r w:rsidR="007F3FD8">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in other parts of the world this particular brand can have many potential clients. In times of the pandemic the business in the digital medium was started by the management of the brand and as a result people from many different parts of the world became their potential clients. Many clients have turned into active clients after liking their products to a big extent.</w:t>
      </w:r>
    </w:p>
    <w:p w:rsidR="00964AAD" w:rsidRDefault="00BC09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Promotion-</w:t>
      </w:r>
      <w:r w:rsidR="007F3FD8">
        <w:rPr>
          <w:rFonts w:ascii="Times New Roman" w:eastAsia="Times New Roman" w:hAnsi="Times New Roman" w:cs="Times New Roman"/>
          <w:sz w:val="24"/>
          <w:szCs w:val="24"/>
        </w:rPr>
        <w:t>This particular brand Unilever</w:t>
      </w:r>
      <w:r>
        <w:rPr>
          <w:rFonts w:ascii="Times New Roman" w:eastAsia="Times New Roman" w:hAnsi="Times New Roman" w:cs="Times New Roman"/>
          <w:sz w:val="24"/>
          <w:szCs w:val="24"/>
        </w:rPr>
        <w:t xml:space="preserve"> was not that much active in the online platform before the pandemic. However, after the pandemic started the online business portal was the most active portal for this particular brand (</w:t>
      </w:r>
      <w:r>
        <w:rPr>
          <w:rFonts w:ascii="Times New Roman" w:eastAsia="Times New Roman" w:hAnsi="Times New Roman" w:cs="Times New Roman"/>
          <w:color w:val="222222"/>
          <w:sz w:val="24"/>
          <w:szCs w:val="24"/>
          <w:highlight w:val="white"/>
        </w:rPr>
        <w:t>Patil, 2018)</w:t>
      </w:r>
      <w:r>
        <w:rPr>
          <w:rFonts w:ascii="Times New Roman" w:eastAsia="Times New Roman" w:hAnsi="Times New Roman" w:cs="Times New Roman"/>
          <w:sz w:val="24"/>
          <w:szCs w:val="24"/>
        </w:rPr>
        <w:t>. They have used social media marketing and digital marketing in a very effective manner to gain a lot of customers from across the world and increase their profit percentage to a very huge extent.</w:t>
      </w:r>
    </w:p>
    <w:p w:rsidR="00964AAD" w:rsidRDefault="00964AAD">
      <w:pPr>
        <w:spacing w:line="360" w:lineRule="auto"/>
        <w:jc w:val="both"/>
        <w:rPr>
          <w:rFonts w:ascii="Times New Roman" w:eastAsia="Times New Roman" w:hAnsi="Times New Roman" w:cs="Times New Roman"/>
          <w:sz w:val="24"/>
          <w:szCs w:val="24"/>
        </w:rPr>
      </w:pPr>
    </w:p>
    <w:p w:rsidR="00964AAD" w:rsidRDefault="00BC094B">
      <w:pPr>
        <w:pStyle w:val="Titlu1"/>
      </w:pPr>
      <w:bookmarkStart w:id="6" w:name="_Toc92310421"/>
      <w:r>
        <w:t>External analysis</w:t>
      </w:r>
      <w:bookmarkEnd w:id="6"/>
    </w:p>
    <w:p w:rsidR="00964AAD" w:rsidRDefault="00BC094B">
      <w:pPr>
        <w:spacing w:line="360" w:lineRule="auto"/>
        <w:jc w:val="both"/>
        <w:rPr>
          <w:rFonts w:ascii="Times New Roman" w:eastAsia="Times New Roman" w:hAnsi="Times New Roman" w:cs="Times New Roman"/>
          <w:sz w:val="24"/>
          <w:szCs w:val="24"/>
        </w:rPr>
      </w:pPr>
      <w:r>
        <w:t xml:space="preserve"> </w:t>
      </w:r>
      <w:r>
        <w:rPr>
          <w:rFonts w:ascii="Times New Roman" w:eastAsia="Times New Roman" w:hAnsi="Times New Roman" w:cs="Times New Roman"/>
          <w:sz w:val="24"/>
          <w:szCs w:val="24"/>
        </w:rPr>
        <w:t>The external factors are very critical factors in any kind of business. They are mainly factors that are beyond the control of the business company but they affect the business in various ways. So before investing in a certain business analysing the external factors is extremely essential. The management of the brand Unilever also analyses the external factors in an intricate manner before devising any kind of strategies regarding their business.</w:t>
      </w:r>
    </w:p>
    <w:p w:rsidR="00964AAD" w:rsidRDefault="00964AAD">
      <w:pPr>
        <w:spacing w:line="360" w:lineRule="auto"/>
        <w:jc w:val="both"/>
        <w:rPr>
          <w:rFonts w:ascii="Times New Roman" w:eastAsia="Times New Roman" w:hAnsi="Times New Roman" w:cs="Times New Roman"/>
          <w:sz w:val="24"/>
          <w:szCs w:val="24"/>
        </w:rPr>
      </w:pPr>
    </w:p>
    <w:p w:rsidR="00964AAD" w:rsidRDefault="00BC094B">
      <w:pPr>
        <w:pStyle w:val="Titlu2"/>
      </w:pPr>
      <w:bookmarkStart w:id="7" w:name="_Toc92310422"/>
      <w:r>
        <w:t>PESTEL Analysis of Unilever</w:t>
      </w:r>
      <w:bookmarkEnd w:id="7"/>
    </w:p>
    <w:p w:rsidR="00964AAD" w:rsidRDefault="00BC094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 factors</w:t>
      </w:r>
    </w:p>
    <w:p w:rsidR="00964AAD" w:rsidRPr="007F3FD8" w:rsidRDefault="00BC094B">
      <w:pPr>
        <w:spacing w:line="360" w:lineRule="auto"/>
        <w:jc w:val="both"/>
        <w:rPr>
          <w:rFonts w:ascii="Times New Roman" w:eastAsia="Times New Roman" w:hAnsi="Times New Roman" w:cs="Times New Roman"/>
          <w:sz w:val="24"/>
          <w:szCs w:val="24"/>
        </w:rPr>
      </w:pPr>
      <w:r>
        <w:t xml:space="preserve"> </w:t>
      </w:r>
      <w:r>
        <w:rPr>
          <w:rFonts w:ascii="Times New Roman" w:eastAsia="Times New Roman" w:hAnsi="Times New Roman" w:cs="Times New Roman"/>
          <w:sz w:val="24"/>
          <w:szCs w:val="24"/>
        </w:rPr>
        <w:t>The political factor is a very essential factor in any business. Unilever is one of the largest brands. Since it has a business of a very big scale various types of political factors affect this business to a great extent (</w:t>
      </w:r>
      <w:r>
        <w:rPr>
          <w:rFonts w:ascii="Times New Roman" w:eastAsia="Times New Roman" w:hAnsi="Times New Roman" w:cs="Times New Roman"/>
          <w:color w:val="222222"/>
          <w:sz w:val="24"/>
          <w:szCs w:val="24"/>
          <w:highlight w:val="white"/>
        </w:rPr>
        <w:t>Khatab et al, 2019)</w:t>
      </w:r>
      <w:r>
        <w:rPr>
          <w:rFonts w:ascii="Times New Roman" w:eastAsia="Times New Roman" w:hAnsi="Times New Roman" w:cs="Times New Roman"/>
          <w:sz w:val="24"/>
          <w:szCs w:val="24"/>
        </w:rPr>
        <w:t xml:space="preserve">. In the current years the phenomena of Brexit has affected the business of Unilever to a very big extent. </w:t>
      </w:r>
      <w:r w:rsidR="0096124E">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has affected the brand in terms of availability of suppliers and different operations of trade. However, through efficient Strategies and improvement in reputation among the clients in times of pandemic has helped Unilever to come out of the issues related to the political problems. In times of the pandemic the political regulations and the issues arising out of those regulations even intensified and intensified the problems of this particular brand. However, by supporting the economic Department of the brand using the help from government aid has helped this brand to survive in the Global market. To shore up cash and liquidity has also been a strategy of the management of this brand to avert political problems.    </w:t>
      </w:r>
    </w:p>
    <w:p w:rsidR="00964AAD" w:rsidRDefault="00BC094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 factors</w:t>
      </w:r>
    </w:p>
    <w:p w:rsidR="00964AAD" w:rsidRDefault="00BC09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economic factors have been a very essential factor for any type of business. In the case of the brand Unilever also it has been a very essential factor. In the recent times of pandemic the businesses across the world has been hampered to a great extent. In the case of the brand Unilever it is no exception. The purchasing power of the various clients across the world has reduced to a great extent after the start of the pandemic. As a result people are not willing to pay a huge amount to buy products from this brand (</w:t>
      </w:r>
      <w:r>
        <w:rPr>
          <w:rFonts w:ascii="Times New Roman" w:eastAsia="Times New Roman" w:hAnsi="Times New Roman" w:cs="Times New Roman"/>
          <w:color w:val="222222"/>
          <w:sz w:val="24"/>
          <w:szCs w:val="24"/>
          <w:highlight w:val="white"/>
        </w:rPr>
        <w:t>Thabit and Raewf, 2018)</w:t>
      </w:r>
      <w:r>
        <w:rPr>
          <w:rFonts w:ascii="Times New Roman" w:eastAsia="Times New Roman" w:hAnsi="Times New Roman" w:cs="Times New Roman"/>
          <w:sz w:val="24"/>
          <w:szCs w:val="24"/>
        </w:rPr>
        <w:t xml:space="preserve">. The customers are also worried about the safety in times of </w:t>
      </w:r>
      <w:r w:rsidR="007F3FD8">
        <w:rPr>
          <w:rFonts w:ascii="Times New Roman" w:eastAsia="Times New Roman" w:hAnsi="Times New Roman" w:cs="Times New Roman"/>
          <w:sz w:val="24"/>
          <w:szCs w:val="24"/>
        </w:rPr>
        <w:t>offline buying</w:t>
      </w:r>
      <w:r>
        <w:rPr>
          <w:rFonts w:ascii="Times New Roman" w:eastAsia="Times New Roman" w:hAnsi="Times New Roman" w:cs="Times New Roman"/>
          <w:sz w:val="24"/>
          <w:szCs w:val="24"/>
        </w:rPr>
        <w:t xml:space="preserve"> process. To sort out these issues the brand has used many types of digital mediums to accept and execute transactions to a great extent. This has not only boosted their economy but also ensured the safety of both clients and their delivery men.</w:t>
      </w:r>
      <w:r w:rsidR="007F3F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economic factors of this brand have a very essential role in the overall growth of the brand. The management of the brand has made many changes in the operations of </w:t>
      </w:r>
      <w:r w:rsidR="007F3FD8">
        <w:rPr>
          <w:rFonts w:ascii="Times New Roman" w:eastAsia="Times New Roman" w:hAnsi="Times New Roman" w:cs="Times New Roman"/>
          <w:sz w:val="24"/>
          <w:szCs w:val="24"/>
        </w:rPr>
        <w:t>the departments of the brand to</w:t>
      </w:r>
      <w:r>
        <w:rPr>
          <w:rFonts w:ascii="Times New Roman" w:eastAsia="Times New Roman" w:hAnsi="Times New Roman" w:cs="Times New Roman"/>
          <w:sz w:val="24"/>
          <w:szCs w:val="24"/>
        </w:rPr>
        <w:t xml:space="preserve"> boost the economy of the company. The decision in the worldwide economy has played a very big role in the economic side behind the functioning of the brand.</w:t>
      </w:r>
      <w:r w:rsidR="007F3F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reduction in the purchasing power of the customers has influenced the strategy of the brand especially in terms of the pricing part. This particular brand has made many changes in the pricing sector by observing the overall recession that was occurring in the Global market. They have proved to be extremely effective strategies and were according to the current market scenario.</w:t>
      </w:r>
    </w:p>
    <w:p w:rsidR="00964AAD" w:rsidRDefault="00BC094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 factors</w:t>
      </w:r>
    </w:p>
    <w:p w:rsidR="00964AAD" w:rsidRDefault="00BC09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overall growth of any kind of business the social factors play a very crucial role. In businesses that involve food products and products for home care the social factors place even a greater role.</w:t>
      </w:r>
      <w:r w:rsidR="007F3F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the current pandemic across the world the business of various companies has been affected to a very big extent (</w:t>
      </w:r>
      <w:r>
        <w:rPr>
          <w:rFonts w:ascii="Times New Roman" w:eastAsia="Times New Roman" w:hAnsi="Times New Roman" w:cs="Times New Roman"/>
          <w:color w:val="222222"/>
          <w:sz w:val="24"/>
          <w:szCs w:val="24"/>
          <w:highlight w:val="white"/>
        </w:rPr>
        <w:t>Othman et al, 2021)</w:t>
      </w:r>
      <w:r>
        <w:rPr>
          <w:rFonts w:ascii="Times New Roman" w:eastAsia="Times New Roman" w:hAnsi="Times New Roman" w:cs="Times New Roman"/>
          <w:sz w:val="24"/>
          <w:szCs w:val="24"/>
        </w:rPr>
        <w:t>. In the case of the brand Unilever the business was also affected due to this current pandemic.</w:t>
      </w:r>
      <w:r w:rsidR="007F3F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primary social factor that the management of the brand it was concerned about was the security and safety of the customers of the brand and also the workers of the brand. To sort out the social factors for the social problems related to the pandemic and related to their business this particular brand firstly identified those areas where the rate of infections were very high.       </w:t>
      </w:r>
    </w:p>
    <w:p w:rsidR="00964AAD" w:rsidRDefault="00BC094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 factors</w:t>
      </w:r>
    </w:p>
    <w:p w:rsidR="00964AAD" w:rsidRDefault="00BC09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Various technological factors in the current century have completely changed or transformed the business scenarios (</w:t>
      </w:r>
      <w:r>
        <w:rPr>
          <w:rFonts w:ascii="Times New Roman" w:eastAsia="Times New Roman" w:hAnsi="Times New Roman" w:cs="Times New Roman"/>
          <w:color w:val="222222"/>
          <w:sz w:val="24"/>
          <w:szCs w:val="24"/>
          <w:highlight w:val="white"/>
        </w:rPr>
        <w:t>Khatab et al, 2019)</w:t>
      </w:r>
      <w:r>
        <w:rPr>
          <w:rFonts w:ascii="Times New Roman" w:eastAsia="Times New Roman" w:hAnsi="Times New Roman" w:cs="Times New Roman"/>
          <w:sz w:val="24"/>
          <w:szCs w:val="24"/>
        </w:rPr>
        <w:t>. The various operations of a particular business have changed or transformed drastically after the introduction of technological innovations. It has been true for almost all companies in the world. In the case of the company Unilever it is no exception. The management of Unilever has taken advantage of many</w:t>
      </w:r>
      <w:r w:rsidR="007F3FD8">
        <w:rPr>
          <w:rFonts w:ascii="Times New Roman" w:eastAsia="Times New Roman" w:hAnsi="Times New Roman" w:cs="Times New Roman"/>
          <w:sz w:val="24"/>
          <w:szCs w:val="24"/>
        </w:rPr>
        <w:t xml:space="preserve"> types of innovative technology</w:t>
      </w:r>
      <w:r>
        <w:rPr>
          <w:rFonts w:ascii="Times New Roman" w:eastAsia="Times New Roman" w:hAnsi="Times New Roman" w:cs="Times New Roman"/>
          <w:sz w:val="24"/>
          <w:szCs w:val="24"/>
        </w:rPr>
        <w:t xml:space="preserve"> inventions to make businesses more efficient. In the digital technology this particular brand Unilever has invested a lot </w:t>
      </w:r>
      <w:r w:rsidR="007F3FD8">
        <w:rPr>
          <w:rFonts w:ascii="Times New Roman" w:eastAsia="Times New Roman" w:hAnsi="Times New Roman" w:cs="Times New Roman"/>
          <w:sz w:val="24"/>
          <w:szCs w:val="24"/>
        </w:rPr>
        <w:t>especially</w:t>
      </w:r>
      <w:r>
        <w:rPr>
          <w:rFonts w:ascii="Times New Roman" w:eastAsia="Times New Roman" w:hAnsi="Times New Roman" w:cs="Times New Roman"/>
          <w:sz w:val="24"/>
          <w:szCs w:val="24"/>
        </w:rPr>
        <w:t xml:space="preserve"> during the times of pandemic. Customers of this particular brand across the world have been able to order products from this brand just by sitting at home. The monetary transactions were also made online and it was all possible because of innovations in digital technology. </w:t>
      </w:r>
      <w:r w:rsidR="007F3FD8">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these digital technologies proved to be very useful in the growth of the brand even during the times of pandemic full stop hence the importance of technological innovations can clearly be understood by the growth of this brand even during times of pandemic.</w:t>
      </w:r>
    </w:p>
    <w:p w:rsidR="00964AAD" w:rsidRDefault="00BC094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Legal factors</w:t>
      </w:r>
    </w:p>
    <w:p w:rsidR="00964AAD" w:rsidRDefault="00BC09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Unilever is present in the UK market, the business of Unilever follows </w:t>
      </w:r>
      <w:r w:rsidR="007F3FD8">
        <w:rPr>
          <w:rFonts w:ascii="Times New Roman" w:eastAsia="Times New Roman" w:hAnsi="Times New Roman" w:cs="Times New Roman"/>
          <w:sz w:val="24"/>
          <w:szCs w:val="24"/>
        </w:rPr>
        <w:t>the legislative</w:t>
      </w:r>
      <w:r>
        <w:rPr>
          <w:rFonts w:ascii="Times New Roman" w:eastAsia="Times New Roman" w:hAnsi="Times New Roman" w:cs="Times New Roman"/>
          <w:sz w:val="24"/>
          <w:szCs w:val="24"/>
        </w:rPr>
        <w:t xml:space="preserve"> laws of the United Kingdom. These laws affect the business of Unilever to a very big extent. Hence, the management of Unilever always keeps track of this loss in a very close manner (</w:t>
      </w:r>
      <w:r>
        <w:rPr>
          <w:rFonts w:ascii="Times New Roman" w:eastAsia="Times New Roman" w:hAnsi="Times New Roman" w:cs="Times New Roman"/>
          <w:color w:val="222222"/>
          <w:sz w:val="24"/>
          <w:szCs w:val="24"/>
          <w:highlight w:val="white"/>
        </w:rPr>
        <w:t>Ortega et al, 2019)</w:t>
      </w:r>
      <w:r>
        <w:rPr>
          <w:rFonts w:ascii="Times New Roman" w:eastAsia="Times New Roman" w:hAnsi="Times New Roman" w:cs="Times New Roman"/>
          <w:sz w:val="24"/>
          <w:szCs w:val="24"/>
        </w:rPr>
        <w:t>.Current transformation in these different laws has brought transformations in the business operations of this brand Unilever.</w:t>
      </w:r>
      <w:r w:rsidR="007F3F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Due to the factor of Brexit many changes have been made in the corporate laws of the United Kingdom. These different changes have affected the functioning of the brand Unilever in many different ways. Accordingly the strategies of the brand were transformed to cope up with the changing laws in the operating country.</w:t>
      </w:r>
    </w:p>
    <w:p w:rsidR="00964AAD" w:rsidRDefault="00BC094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 factors</w:t>
      </w:r>
    </w:p>
    <w:p w:rsidR="00964AAD" w:rsidRDefault="00BC09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current rule decided by the government authorities in the United Kingdom the overall emission from every factory or industry must be in a measured manner and the overall carbon footprint must be controlled by all the different business houses.</w:t>
      </w:r>
      <w:r w:rsidR="007F3F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 per the government authorities in UK every business has to follow certain rules and restrictions in terms of carbon footprints and emission levels. If there are violations of these different laws in the country then those business houses would be penalized in an appropriate manner. The penalization would generally be according to monetary terms. Due to these different rules and regulations regarding the environmental factors this particular brand Unilever has lowered their carbon emission levels and also devised strategies accordingly.</w:t>
      </w:r>
    </w:p>
    <w:p w:rsidR="00964AAD" w:rsidRDefault="00964AAD">
      <w:pPr>
        <w:spacing w:line="360" w:lineRule="auto"/>
        <w:jc w:val="both"/>
        <w:rPr>
          <w:rFonts w:ascii="Times New Roman" w:eastAsia="Times New Roman" w:hAnsi="Times New Roman" w:cs="Times New Roman"/>
          <w:sz w:val="24"/>
          <w:szCs w:val="24"/>
        </w:rPr>
      </w:pPr>
    </w:p>
    <w:p w:rsidR="00964AAD" w:rsidRDefault="00BC094B">
      <w:pPr>
        <w:pStyle w:val="Titlu1"/>
      </w:pPr>
      <w:bookmarkStart w:id="8" w:name="_Toc92310423"/>
      <w:r>
        <w:t>Conclusion</w:t>
      </w:r>
      <w:bookmarkEnd w:id="8"/>
      <w:r>
        <w:t xml:space="preserve"> </w:t>
      </w:r>
    </w:p>
    <w:p w:rsidR="00964AAD" w:rsidRDefault="00BC09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internal as well as the external factors that affect the business operations of the brand Unilever has been discussed. It has been observed that both factors have been extremely essential for the overall functioning and prospering of the brand on a global level. The swot and </w:t>
      </w:r>
      <w:r w:rsidR="007F3FD8">
        <w:rPr>
          <w:rFonts w:ascii="Times New Roman" w:eastAsia="Times New Roman" w:hAnsi="Times New Roman" w:cs="Times New Roman"/>
          <w:sz w:val="24"/>
          <w:szCs w:val="24"/>
        </w:rPr>
        <w:t>PESTEL</w:t>
      </w:r>
      <w:r>
        <w:rPr>
          <w:rFonts w:ascii="Times New Roman" w:eastAsia="Times New Roman" w:hAnsi="Times New Roman" w:cs="Times New Roman"/>
          <w:sz w:val="24"/>
          <w:szCs w:val="24"/>
        </w:rPr>
        <w:t xml:space="preserve"> analysis has proved that all the factors in these analyses were vital to the functioning of the brand in many different ways (</w:t>
      </w:r>
      <w:r>
        <w:rPr>
          <w:rFonts w:ascii="Times New Roman" w:eastAsia="Times New Roman" w:hAnsi="Times New Roman" w:cs="Times New Roman"/>
          <w:color w:val="222222"/>
          <w:sz w:val="24"/>
          <w:szCs w:val="24"/>
          <w:highlight w:val="white"/>
        </w:rPr>
        <w:t>Ortega et al, 2019)</w:t>
      </w:r>
      <w:r>
        <w:rPr>
          <w:rFonts w:ascii="Times New Roman" w:eastAsia="Times New Roman" w:hAnsi="Times New Roman" w:cs="Times New Roman"/>
          <w:sz w:val="24"/>
          <w:szCs w:val="24"/>
        </w:rPr>
        <w:t>.The impacts of global pandemic to the business operations of this particular brand Unilever has also been discussed. The problems that have arrived due to the pandemic in the operations and the solutions to this problem have been devised by the management.</w:t>
      </w:r>
      <w:r w:rsidR="007F3F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During the pandemic many business houses including Unilever had faced losses but currently this brand Unilever has come up with many types of technological innovations and out of the box strategies to overcome these problems. Most of the strategies proved to be highly beneficial for the brand to again grow their business to a very big height.</w:t>
      </w: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7F3FD8" w:rsidRDefault="007F3FD8">
      <w:pPr>
        <w:rPr>
          <w:rFonts w:ascii="Times New Roman" w:eastAsia="Times New Roman" w:hAnsi="Times New Roman" w:cs="Times New Roman"/>
          <w:b/>
          <w:color w:val="222222"/>
          <w:sz w:val="28"/>
          <w:szCs w:val="28"/>
          <w:highlight w:val="white"/>
        </w:rPr>
      </w:pPr>
      <w:bookmarkStart w:id="9" w:name="_Toc92310424"/>
      <w:r>
        <w:br w:type="page"/>
      </w:r>
    </w:p>
    <w:p w:rsidR="007F3FD8" w:rsidRPr="007F3FD8" w:rsidRDefault="00BC094B" w:rsidP="007F3FD8">
      <w:pPr>
        <w:pStyle w:val="Titlu1"/>
      </w:pPr>
      <w:r>
        <w:t>Reference</w:t>
      </w:r>
      <w:bookmarkEnd w:id="9"/>
      <w:r w:rsidR="007F3FD8">
        <w:t xml:space="preserve"> List</w:t>
      </w:r>
    </w:p>
    <w:p w:rsidR="007F3FD8" w:rsidRDefault="007F3FD8" w:rsidP="007F3FD8">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Karim, R., Latip, N.A., Marzuki, A., Haider, S., Nelofar, M. and Muhammad, F., 2021. The Impact of 4Ps Marketing Mix in Tourism Development in the Mountain Areas: A Case Study. </w:t>
      </w:r>
      <w:r>
        <w:rPr>
          <w:rFonts w:ascii="Times New Roman" w:eastAsia="Times New Roman" w:hAnsi="Times New Roman" w:cs="Times New Roman"/>
          <w:i/>
          <w:color w:val="222222"/>
          <w:sz w:val="24"/>
          <w:szCs w:val="24"/>
          <w:highlight w:val="white"/>
        </w:rPr>
        <w:t>International Journal of Economics &amp; Business Administration (IJEBA)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 xml:space="preserve">(2), pp.231-245. Available at: </w:t>
      </w:r>
      <w:hyperlink r:id="rId8">
        <w:r>
          <w:rPr>
            <w:rFonts w:ascii="Times New Roman" w:eastAsia="Times New Roman" w:hAnsi="Times New Roman" w:cs="Times New Roman"/>
            <w:color w:val="1155CC"/>
            <w:sz w:val="24"/>
            <w:szCs w:val="24"/>
            <w:highlight w:val="white"/>
            <w:u w:val="single"/>
          </w:rPr>
          <w:t>https://www.researchgate.net/profile/Faqeer-Muhammad-2/publication/351746745_The_Impact_of_4Ps_Marketing_Mix_in_Tourism_Development_in_the_Mountain_Areas_A_Case_Study/links/60a7607245851522bc07151d/The-Impact-of-4Ps-Marketing-Mix-in-Tourism-Development-in-the-Mountain-Areas-A-Case-Study.pdf</w:t>
        </w:r>
      </w:hyperlink>
    </w:p>
    <w:p w:rsidR="007F3FD8" w:rsidRDefault="007F3FD8" w:rsidP="007F3FD8">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Khatab, J.J., Esmaeel, E.S. and Othman, B., 2019. Dimensions of service marketing mix and its effects on customer satisfaction: a case study of international Kurdistan Bankin Erbil City-Iraq. </w:t>
      </w:r>
      <w:r>
        <w:rPr>
          <w:rFonts w:ascii="Times New Roman" w:eastAsia="Times New Roman" w:hAnsi="Times New Roman" w:cs="Times New Roman"/>
          <w:i/>
          <w:color w:val="222222"/>
          <w:sz w:val="24"/>
          <w:szCs w:val="24"/>
          <w:highlight w:val="white"/>
        </w:rPr>
        <w:t>TEST Engineering &amp;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4846</w:t>
      </w:r>
      <w:r>
        <w:rPr>
          <w:rFonts w:ascii="Times New Roman" w:eastAsia="Times New Roman" w:hAnsi="Times New Roman" w:cs="Times New Roman"/>
          <w:color w:val="222222"/>
          <w:sz w:val="24"/>
          <w:szCs w:val="24"/>
          <w:highlight w:val="white"/>
        </w:rPr>
        <w:t xml:space="preserve">, pp.4846-4855. Available at: </w:t>
      </w:r>
      <w:hyperlink r:id="rId9">
        <w:r>
          <w:rPr>
            <w:rFonts w:ascii="Times New Roman" w:eastAsia="Times New Roman" w:hAnsi="Times New Roman" w:cs="Times New Roman"/>
            <w:color w:val="1155CC"/>
            <w:sz w:val="24"/>
            <w:szCs w:val="24"/>
            <w:highlight w:val="white"/>
            <w:u w:val="single"/>
          </w:rPr>
          <w:t>https://www.researchgate.net/profile/Bestoon-Othman-2/publication/338169077_Dimensions_of_Service_Marketing_Mix_and_its_Effects_on_Customer_Satisfaction_A_Case_Study_of_International_Kurdistan_Bankin_Erbil_City-Iraq/links/5e0429624585159aa49aac96/Dimensions-of-Service-Marketing-Mix-and-its-Effects-on-Customer-Satisfaction-A-Case-Study-of-International-Kurdistan-Bankin-Erbil-City-Iraq.pdf</w:t>
        </w:r>
      </w:hyperlink>
    </w:p>
    <w:p w:rsidR="007F3FD8" w:rsidRDefault="007F3FD8" w:rsidP="007F3FD8">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Kumarasiri, B. and Dissanayake, P., 2020. Barriers to implementing waste-to-energy projects in Sri Lanka: a PESTEL analysis. </w:t>
      </w:r>
      <w:r>
        <w:rPr>
          <w:rFonts w:ascii="Times New Roman" w:eastAsia="Times New Roman" w:hAnsi="Times New Roman" w:cs="Times New Roman"/>
          <w:i/>
          <w:color w:val="222222"/>
          <w:sz w:val="24"/>
          <w:szCs w:val="24"/>
          <w:highlight w:val="white"/>
        </w:rPr>
        <w:t>Built Environment Project and Asset Management</w:t>
      </w:r>
      <w:r>
        <w:rPr>
          <w:rFonts w:ascii="Times New Roman" w:eastAsia="Times New Roman" w:hAnsi="Times New Roman" w:cs="Times New Roman"/>
          <w:color w:val="222222"/>
          <w:sz w:val="24"/>
          <w:szCs w:val="24"/>
          <w:highlight w:val="white"/>
        </w:rPr>
        <w:t xml:space="preserve">. Available at: </w:t>
      </w:r>
      <w:hyperlink r:id="rId10">
        <w:r>
          <w:rPr>
            <w:rFonts w:ascii="Times New Roman" w:eastAsia="Times New Roman" w:hAnsi="Times New Roman" w:cs="Times New Roman"/>
            <w:color w:val="1155CC"/>
            <w:sz w:val="24"/>
            <w:szCs w:val="24"/>
            <w:highlight w:val="white"/>
            <w:u w:val="single"/>
          </w:rPr>
          <w:t>https://www.researchgate.net/profile/Piumi-Dissanayake/publication/346526405_Barriers_to_implementing_waste-to-energy_projects_in_Sri_Lanka_a_PESTEL_analysis/links/5fc62b34299bf1a422c7f218/Barriers-to-implementing-waste-to-energy-projects-in-Sri-Lanka-a-PESTEL-analysis.pdf</w:t>
        </w:r>
      </w:hyperlink>
    </w:p>
    <w:p w:rsidR="007F3FD8" w:rsidRDefault="007F3FD8" w:rsidP="007F3FD8">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Matic, R.M., Maksimovic, N., Vukovic, J., Corilic, D., Bujkovic, R. and Jaksic, D., 2019. Marketing mix in team sports in serbia. </w:t>
      </w:r>
      <w:r>
        <w:rPr>
          <w:rFonts w:ascii="Times New Roman" w:eastAsia="Times New Roman" w:hAnsi="Times New Roman" w:cs="Times New Roman"/>
          <w:i/>
          <w:color w:val="222222"/>
          <w:sz w:val="24"/>
          <w:szCs w:val="24"/>
          <w:highlight w:val="white"/>
        </w:rPr>
        <w:t>Journal of Anthropology of Sport and Physical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 xml:space="preserve">(3), pp.3-10. Available at: </w:t>
      </w:r>
      <w:hyperlink r:id="rId11">
        <w:r>
          <w:rPr>
            <w:rFonts w:ascii="Times New Roman" w:eastAsia="Times New Roman" w:hAnsi="Times New Roman" w:cs="Times New Roman"/>
            <w:color w:val="1155CC"/>
            <w:sz w:val="24"/>
            <w:szCs w:val="24"/>
            <w:highlight w:val="white"/>
            <w:u w:val="single"/>
          </w:rPr>
          <w:t>http://www.jaspe.ac.me/clanci/JASPE_July_2019_Matic_3-10.pdf</w:t>
        </w:r>
      </w:hyperlink>
    </w:p>
    <w:p w:rsidR="007F3FD8" w:rsidRDefault="007F3FD8" w:rsidP="007F3FD8">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Ortega, R.G., Rodríguez, M.D.O., Vázquez, M.L., Ricardo, J.E., Figueiredo, J.A.S. and Smarandache, F., 2019. </w:t>
      </w:r>
      <w:r>
        <w:rPr>
          <w:rFonts w:ascii="Times New Roman" w:eastAsia="Times New Roman" w:hAnsi="Times New Roman" w:cs="Times New Roman"/>
          <w:i/>
          <w:color w:val="222222"/>
          <w:sz w:val="24"/>
          <w:szCs w:val="24"/>
          <w:highlight w:val="white"/>
        </w:rPr>
        <w:t>Pestel analysis based on neutrosophic cognitive maps and neutrosophic numbers for the sinos river basin management</w:t>
      </w:r>
      <w:r>
        <w:rPr>
          <w:rFonts w:ascii="Times New Roman" w:eastAsia="Times New Roman" w:hAnsi="Times New Roman" w:cs="Times New Roman"/>
          <w:color w:val="222222"/>
          <w:sz w:val="24"/>
          <w:szCs w:val="24"/>
          <w:highlight w:val="white"/>
        </w:rPr>
        <w:t xml:space="preserve">. Infinite Study. Available at: </w:t>
      </w:r>
      <w:hyperlink r:id="rId12">
        <w:r>
          <w:rPr>
            <w:rFonts w:ascii="Times New Roman" w:eastAsia="Times New Roman" w:hAnsi="Times New Roman" w:cs="Times New Roman"/>
            <w:color w:val="1155CC"/>
            <w:sz w:val="24"/>
            <w:szCs w:val="24"/>
            <w:highlight w:val="white"/>
            <w:u w:val="single"/>
          </w:rPr>
          <w:t>https://digitalrepository.unm.edu/cgi/viewcontent.cgi?article=1398&amp;context=nss_journal</w:t>
        </w:r>
      </w:hyperlink>
    </w:p>
    <w:p w:rsidR="007F3FD8" w:rsidRDefault="007F3FD8" w:rsidP="007F3FD8">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Othman, B., He, W., Huang, Z., Xi, J. and Ramsey, T., 2021. The effects on service value and customer retention by integrating after sale service into the traditional marketing mix model of clothing store brands in China. </w:t>
      </w:r>
      <w:r>
        <w:rPr>
          <w:rFonts w:ascii="Times New Roman" w:eastAsia="Times New Roman" w:hAnsi="Times New Roman" w:cs="Times New Roman"/>
          <w:i/>
          <w:color w:val="222222"/>
          <w:sz w:val="24"/>
          <w:szCs w:val="24"/>
          <w:highlight w:val="white"/>
        </w:rPr>
        <w:t>Environmental Technology &amp; Innovation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 xml:space="preserve">, p.101784. Available at: </w:t>
      </w:r>
      <w:hyperlink r:id="rId13">
        <w:r>
          <w:rPr>
            <w:rFonts w:ascii="Times New Roman" w:eastAsia="Times New Roman" w:hAnsi="Times New Roman" w:cs="Times New Roman"/>
            <w:color w:val="1155CC"/>
            <w:sz w:val="24"/>
            <w:szCs w:val="24"/>
            <w:highlight w:val="white"/>
            <w:u w:val="single"/>
          </w:rPr>
          <w:t>https://e-tarjome.com/storage/panel/fileuploads/2021-08-09/1628487078_E15558.pdf</w:t>
        </w:r>
      </w:hyperlink>
    </w:p>
    <w:p w:rsidR="007F3FD8" w:rsidRDefault="007F3FD8" w:rsidP="007F3FD8">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Pan, W., Chen, L. and Zhan, W., 2019. PESTEL analysis of construction productivity enhancement strategies: A case study of three economies. </w:t>
      </w:r>
      <w:r>
        <w:rPr>
          <w:rFonts w:ascii="Times New Roman" w:eastAsia="Times New Roman" w:hAnsi="Times New Roman" w:cs="Times New Roman"/>
          <w:i/>
          <w:color w:val="222222"/>
          <w:sz w:val="24"/>
          <w:szCs w:val="24"/>
          <w:highlight w:val="white"/>
        </w:rPr>
        <w:t>Journal of Management in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 xml:space="preserve">(1), p.05018013. Available at: </w:t>
      </w:r>
      <w:hyperlink r:id="rId14">
        <w:r>
          <w:rPr>
            <w:rFonts w:ascii="Times New Roman" w:eastAsia="Times New Roman" w:hAnsi="Times New Roman" w:cs="Times New Roman"/>
            <w:color w:val="1155CC"/>
            <w:sz w:val="24"/>
            <w:szCs w:val="24"/>
            <w:highlight w:val="white"/>
            <w:u w:val="single"/>
          </w:rPr>
          <w:t>https://www.researchgate.net/profile/Le-Chen-15/publication/328063709_PESTEL_Analysis_of_Construction_Productivity_Enhancement_Strategies_A_Case_Study_of_Three_Economies/links/5bb597f6a6fdccd3cb852975/PESTEL-Analysis-of-Construction-Productivity-Enhancement-Strategies-A-Case-Study-of-Three-Economies.pdf</w:t>
        </w:r>
      </w:hyperlink>
    </w:p>
    <w:p w:rsidR="007F3FD8" w:rsidRDefault="007F3FD8" w:rsidP="007F3FD8">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Patil, D.A., 2018. Sustainable Bio-Energy through Bagasse Co-Generation Technology: A PESTEL Analysis of Sugar Hub of India, Solapur. </w:t>
      </w:r>
      <w:r>
        <w:rPr>
          <w:rFonts w:ascii="Times New Roman" w:eastAsia="Times New Roman" w:hAnsi="Times New Roman" w:cs="Times New Roman"/>
          <w:i/>
          <w:color w:val="222222"/>
          <w:sz w:val="24"/>
          <w:szCs w:val="24"/>
          <w:highlight w:val="white"/>
        </w:rPr>
        <w:t>Journal of Emerging Technologies and Innovative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 xml:space="preserve">(12), pp.661-669. Available at: </w:t>
      </w:r>
      <w:hyperlink r:id="rId15">
        <w:r>
          <w:rPr>
            <w:rFonts w:ascii="Times New Roman" w:eastAsia="Times New Roman" w:hAnsi="Times New Roman" w:cs="Times New Roman"/>
            <w:color w:val="1155CC"/>
            <w:sz w:val="24"/>
            <w:szCs w:val="24"/>
            <w:highlight w:val="white"/>
            <w:u w:val="single"/>
          </w:rPr>
          <w:t>https://www.researchgate.net/profile/Dhanraj-Patil-2/publication/329450168_SUSTAINABLE_BIO-ENERGY_THROUGH_BAGASSE_CO-GENERATION_TECHNOLOGY_A_PESTEL_ANALYSIS_OF_SUGAR_HUB_OF_INDIA_SOLAPUR/links/5c09236f4585157ac1ac75fa/SUSTAINABLE-BIO-ENERGY-THROUGH-BAGASSE-CO-GENERATION-TECHNOLOGY-A-PESTEL-ANALYSIS-OF-SUGAR-HUB-OF-INDIA-SOLAPUR.pdf</w:t>
        </w:r>
      </w:hyperlink>
    </w:p>
    <w:p w:rsidR="007F3FD8" w:rsidRDefault="007F3FD8" w:rsidP="007F3FD8">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Seifpanahi Shabani, J., Gharehkhani, H. and Naderi, F., 2018. The Role of Sport Marketing Mix in Generating Revenue for Iranian Football Clubs. </w:t>
      </w:r>
      <w:r>
        <w:rPr>
          <w:rFonts w:ascii="Times New Roman" w:eastAsia="Times New Roman" w:hAnsi="Times New Roman" w:cs="Times New Roman"/>
          <w:i/>
          <w:color w:val="222222"/>
          <w:sz w:val="24"/>
          <w:szCs w:val="24"/>
          <w:highlight w:val="white"/>
        </w:rPr>
        <w:t>Annals of Applied Sport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 xml:space="preserve">(1), pp.95-102. Available at: </w:t>
      </w:r>
      <w:hyperlink r:id="rId16">
        <w:r>
          <w:rPr>
            <w:rFonts w:ascii="Times New Roman" w:eastAsia="Times New Roman" w:hAnsi="Times New Roman" w:cs="Times New Roman"/>
            <w:color w:val="1155CC"/>
            <w:sz w:val="24"/>
            <w:szCs w:val="24"/>
            <w:highlight w:val="white"/>
            <w:u w:val="single"/>
          </w:rPr>
          <w:t>http://aassjournal.com/files/site1/user_files_dbc6fd/gharehkhani-A-11-236-1-bb871b8.pdf</w:t>
        </w:r>
      </w:hyperlink>
    </w:p>
    <w:p w:rsidR="007F3FD8" w:rsidRDefault="007F3FD8" w:rsidP="007F3FD8">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Thabit, T. and Raewf, M., 2018. The evaluation of marketing mix elements: A case study. </w:t>
      </w:r>
      <w:r>
        <w:rPr>
          <w:rFonts w:ascii="Times New Roman" w:eastAsia="Times New Roman" w:hAnsi="Times New Roman" w:cs="Times New Roman"/>
          <w:i/>
          <w:color w:val="222222"/>
          <w:sz w:val="24"/>
          <w:szCs w:val="24"/>
          <w:highlight w:val="white"/>
        </w:rPr>
        <w:t>International Journal of Social Sciences &amp; Educational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 xml:space="preserve">(4). Available at: </w:t>
      </w:r>
      <w:hyperlink r:id="rId17">
        <w:r>
          <w:rPr>
            <w:rFonts w:ascii="Times New Roman" w:eastAsia="Times New Roman" w:hAnsi="Times New Roman" w:cs="Times New Roman"/>
            <w:color w:val="1155CC"/>
            <w:sz w:val="24"/>
            <w:szCs w:val="24"/>
            <w:highlight w:val="white"/>
            <w:u w:val="single"/>
          </w:rPr>
          <w:t>https://www.researchgate.net/profile/Thabit-Thabit/publication/324923406_The_Evaluation_of_Marketing_Mix_Elements_A_Case_Study/links/5aeb827a458515f59981df6e/The-Evaluation-of-Marketing-Mix-Elements-A-Case-Study.pdf</w:t>
        </w:r>
      </w:hyperlink>
    </w:p>
    <w:p w:rsidR="007F3FD8" w:rsidRDefault="007F3FD8" w:rsidP="007F3FD8">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Wu, Y.L. and Li, E.Y., 2018. Marketing mix, customer value, and customer loyalty in social commerce: A stimulus-organism-response perspective. </w:t>
      </w:r>
      <w:r>
        <w:rPr>
          <w:rFonts w:ascii="Times New Roman" w:eastAsia="Times New Roman" w:hAnsi="Times New Roman" w:cs="Times New Roman"/>
          <w:i/>
          <w:color w:val="222222"/>
          <w:sz w:val="24"/>
          <w:szCs w:val="24"/>
          <w:highlight w:val="white"/>
        </w:rPr>
        <w:t>Internet Research</w:t>
      </w:r>
      <w:r>
        <w:rPr>
          <w:rFonts w:ascii="Times New Roman" w:eastAsia="Times New Roman" w:hAnsi="Times New Roman" w:cs="Times New Roman"/>
          <w:color w:val="222222"/>
          <w:sz w:val="24"/>
          <w:szCs w:val="24"/>
          <w:highlight w:val="white"/>
        </w:rPr>
        <w:t xml:space="preserve">. Available at: </w:t>
      </w:r>
      <w:hyperlink r:id="rId18">
        <w:r>
          <w:rPr>
            <w:rFonts w:ascii="Times New Roman" w:eastAsia="Times New Roman" w:hAnsi="Times New Roman" w:cs="Times New Roman"/>
            <w:color w:val="1155CC"/>
            <w:sz w:val="24"/>
            <w:szCs w:val="24"/>
            <w:highlight w:val="white"/>
            <w:u w:val="single"/>
          </w:rPr>
          <w:t>http://eli.johogo.com/pdf/IR-2018.pdf</w:t>
        </w:r>
      </w:hyperlink>
    </w:p>
    <w:p w:rsidR="007F3FD8" w:rsidRDefault="007F3FD8" w:rsidP="007F3FD8">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Yaghoubian, S., Jahani, M.A., Yazdani-Charati, J. and Mahmoudi, G., 2018. The role of marketing mix (the 7 Ps) in patients’ attitudes to Iranian hospitals based on their kind of ownership (case study in Iran). </w:t>
      </w:r>
      <w:r>
        <w:rPr>
          <w:rFonts w:ascii="Times New Roman" w:eastAsia="Times New Roman" w:hAnsi="Times New Roman" w:cs="Times New Roman"/>
          <w:i/>
          <w:color w:val="222222"/>
          <w:sz w:val="24"/>
          <w:szCs w:val="24"/>
          <w:highlight w:val="white"/>
        </w:rPr>
        <w:t>International Journal of Healthcare Management</w:t>
      </w:r>
      <w:r>
        <w:rPr>
          <w:rFonts w:ascii="Times New Roman" w:eastAsia="Times New Roman" w:hAnsi="Times New Roman" w:cs="Times New Roman"/>
          <w:color w:val="222222"/>
          <w:sz w:val="24"/>
          <w:szCs w:val="24"/>
          <w:highlight w:val="white"/>
        </w:rPr>
        <w:t xml:space="preserve">. Available at: </w:t>
      </w:r>
      <w:hyperlink r:id="rId19">
        <w:r>
          <w:rPr>
            <w:rFonts w:ascii="Times New Roman" w:eastAsia="Times New Roman" w:hAnsi="Times New Roman" w:cs="Times New Roman"/>
            <w:color w:val="1155CC"/>
            <w:sz w:val="24"/>
            <w:szCs w:val="24"/>
            <w:highlight w:val="white"/>
            <w:u w:val="single"/>
          </w:rPr>
          <w:t>https://www.researchgate.net/profile/Ghahraman-Mahmoudi/publication/329280613_International_Journal_of_Healthcare_Management_The_role_of_marketing_mix_the_7_Ps_in_patients%27_attitudes_to_Iranian_hospitals_based_on_their_kind_of_ownership_case_study_in_Iran_The_role_of_marketing_/links/5c003c1f45851523d153ad90/International-Journal-of-Healthcare-Management-The-role-of-marketing-mix-the-7-Ps-in-patients-attitudes-to-Iranian-hospitals-based-on-their-kind-of-ownership-case-study-in-Iran-The-role-of-marketing-m.pdf</w:t>
        </w:r>
      </w:hyperlink>
    </w:p>
    <w:p w:rsidR="00964AAD" w:rsidRDefault="00964AAD" w:rsidP="007F3FD8">
      <w:pPr>
        <w:spacing w:before="240" w:line="360" w:lineRule="auto"/>
        <w:jc w:val="both"/>
        <w:rPr>
          <w:rFonts w:ascii="Times New Roman" w:eastAsia="Times New Roman" w:hAnsi="Times New Roman" w:cs="Times New Roman"/>
          <w:sz w:val="24"/>
          <w:szCs w:val="24"/>
        </w:rPr>
      </w:pPr>
    </w:p>
    <w:p w:rsidR="00964AAD" w:rsidRDefault="00964AAD" w:rsidP="007F3FD8">
      <w:pPr>
        <w:spacing w:before="240" w:line="360" w:lineRule="auto"/>
        <w:jc w:val="both"/>
        <w:rPr>
          <w:rFonts w:ascii="Times New Roman" w:eastAsia="Times New Roman" w:hAnsi="Times New Roman" w:cs="Times New Roman"/>
          <w:sz w:val="24"/>
          <w:szCs w:val="24"/>
        </w:rPr>
      </w:pPr>
    </w:p>
    <w:p w:rsidR="00964AAD" w:rsidRDefault="00964AAD" w:rsidP="007F3FD8">
      <w:pPr>
        <w:spacing w:before="240"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b/>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pPr>
    </w:p>
    <w:p w:rsidR="00964AAD" w:rsidRDefault="00964AAD">
      <w:pPr>
        <w:spacing w:line="360" w:lineRule="auto"/>
        <w:jc w:val="both"/>
      </w:pPr>
    </w:p>
    <w:p w:rsidR="00964AAD" w:rsidRDefault="00964AAD">
      <w:pPr>
        <w:spacing w:line="360" w:lineRule="auto"/>
        <w:jc w:val="both"/>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b/>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sz w:val="24"/>
          <w:szCs w:val="24"/>
        </w:rPr>
      </w:pPr>
    </w:p>
    <w:p w:rsidR="00964AAD" w:rsidRDefault="00964AAD">
      <w:pPr>
        <w:spacing w:line="360" w:lineRule="auto"/>
        <w:jc w:val="both"/>
        <w:rPr>
          <w:rFonts w:ascii="Times New Roman" w:eastAsia="Times New Roman" w:hAnsi="Times New Roman" w:cs="Times New Roman"/>
          <w:b/>
          <w:sz w:val="24"/>
          <w:szCs w:val="24"/>
        </w:rPr>
      </w:pPr>
    </w:p>
    <w:sectPr w:rsidR="00964AAD">
      <w:headerReference w:type="even" r:id="rId20"/>
      <w:headerReference w:type="default" r:id="rId21"/>
      <w:footerReference w:type="even" r:id="rId22"/>
      <w:footerReference w:type="default" r:id="rId23"/>
      <w:headerReference w:type="first" r:id="rId24"/>
      <w:footerReference w:type="first" r:id="rId2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989" w:rsidRDefault="000B5989" w:rsidP="00FD1571">
      <w:pPr>
        <w:spacing w:line="240" w:lineRule="auto"/>
      </w:pPr>
      <w:r>
        <w:separator/>
      </w:r>
    </w:p>
  </w:endnote>
  <w:endnote w:type="continuationSeparator" w:id="0">
    <w:p w:rsidR="000B5989" w:rsidRDefault="000B5989" w:rsidP="00FD15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408" w:rsidRDefault="00766408">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2987882"/>
      <w:docPartObj>
        <w:docPartGallery w:val="Page Numbers (Bottom of Page)"/>
        <w:docPartUnique/>
      </w:docPartObj>
    </w:sdtPr>
    <w:sdtEndPr/>
    <w:sdtContent>
      <w:sdt>
        <w:sdtPr>
          <w:id w:val="860082579"/>
          <w:docPartObj>
            <w:docPartGallery w:val="Page Numbers (Top of Page)"/>
            <w:docPartUnique/>
          </w:docPartObj>
        </w:sdtPr>
        <w:sdtEndPr/>
        <w:sdtContent>
          <w:p w:rsidR="00FD1571" w:rsidRDefault="00FD1571">
            <w:pPr>
              <w:pStyle w:val="Subsol"/>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6124E">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6124E">
              <w:rPr>
                <w:b/>
                <w:bCs/>
                <w:noProof/>
              </w:rPr>
              <w:t>14</w:t>
            </w:r>
            <w:r>
              <w:rPr>
                <w:b/>
                <w:bCs/>
                <w:sz w:val="24"/>
                <w:szCs w:val="24"/>
              </w:rPr>
              <w:fldChar w:fldCharType="end"/>
            </w:r>
          </w:p>
        </w:sdtContent>
      </w:sdt>
    </w:sdtContent>
  </w:sdt>
  <w:p w:rsidR="00FD1571" w:rsidRDefault="00FD1571">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408" w:rsidRDefault="0076640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989" w:rsidRDefault="000B5989" w:rsidP="00FD1571">
      <w:pPr>
        <w:spacing w:line="240" w:lineRule="auto"/>
      </w:pPr>
      <w:r>
        <w:separator/>
      </w:r>
    </w:p>
  </w:footnote>
  <w:footnote w:type="continuationSeparator" w:id="0">
    <w:p w:rsidR="000B5989" w:rsidRDefault="000B5989" w:rsidP="00FD157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408" w:rsidRDefault="00766408">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408" w:rsidRDefault="00766408">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408" w:rsidRDefault="00766408">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E75DE"/>
    <w:multiLevelType w:val="hybridMultilevel"/>
    <w:tmpl w:val="D9C860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1291008"/>
    <w:multiLevelType w:val="multilevel"/>
    <w:tmpl w:val="5204B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3EB3232"/>
    <w:multiLevelType w:val="multilevel"/>
    <w:tmpl w:val="DD1056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85E3B89"/>
    <w:multiLevelType w:val="multilevel"/>
    <w:tmpl w:val="5740C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FC57E7B"/>
    <w:multiLevelType w:val="multilevel"/>
    <w:tmpl w:val="28CA3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7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964AAD"/>
    <w:rsid w:val="000B5989"/>
    <w:rsid w:val="000E2B83"/>
    <w:rsid w:val="003453EC"/>
    <w:rsid w:val="004E1075"/>
    <w:rsid w:val="00766408"/>
    <w:rsid w:val="007F3FD8"/>
    <w:rsid w:val="0096124E"/>
    <w:rsid w:val="00964AAD"/>
    <w:rsid w:val="009B3879"/>
    <w:rsid w:val="00B502CA"/>
    <w:rsid w:val="00BC094B"/>
    <w:rsid w:val="00DA6395"/>
    <w:rsid w:val="00FD15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itlu1">
    <w:name w:val="heading 1"/>
    <w:basedOn w:val="Normal"/>
    <w:next w:val="Normal"/>
    <w:pPr>
      <w:keepNext/>
      <w:keepLines/>
      <w:spacing w:line="360" w:lineRule="auto"/>
      <w:jc w:val="both"/>
      <w:outlineLvl w:val="0"/>
    </w:pPr>
    <w:rPr>
      <w:rFonts w:ascii="Times New Roman" w:eastAsia="Times New Roman" w:hAnsi="Times New Roman" w:cs="Times New Roman"/>
      <w:b/>
      <w:color w:val="222222"/>
      <w:sz w:val="28"/>
      <w:szCs w:val="28"/>
      <w:highlight w:val="white"/>
    </w:rPr>
  </w:style>
  <w:style w:type="paragraph" w:styleId="Titlu2">
    <w:name w:val="heading 2"/>
    <w:basedOn w:val="Normal"/>
    <w:next w:val="Normal"/>
    <w:pPr>
      <w:keepNext/>
      <w:keepLines/>
      <w:spacing w:line="360" w:lineRule="auto"/>
      <w:jc w:val="both"/>
      <w:outlineLvl w:val="1"/>
    </w:pPr>
    <w:rPr>
      <w:rFonts w:ascii="Times New Roman" w:eastAsia="Times New Roman" w:hAnsi="Times New Roman" w:cs="Times New Roman"/>
      <w:b/>
      <w:sz w:val="24"/>
      <w:szCs w:val="24"/>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paragraph" w:styleId="TextnBalon">
    <w:name w:val="Balloon Text"/>
    <w:basedOn w:val="Normal"/>
    <w:link w:val="TextnBalonCaracter"/>
    <w:uiPriority w:val="99"/>
    <w:semiHidden/>
    <w:unhideWhenUsed/>
    <w:rsid w:val="00BC094B"/>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C094B"/>
    <w:rPr>
      <w:rFonts w:ascii="Tahoma" w:hAnsi="Tahoma" w:cs="Tahoma"/>
      <w:sz w:val="16"/>
      <w:szCs w:val="16"/>
    </w:rPr>
  </w:style>
  <w:style w:type="paragraph" w:styleId="Titlucuprins">
    <w:name w:val="TOC Heading"/>
    <w:basedOn w:val="Titlu1"/>
    <w:next w:val="Normal"/>
    <w:uiPriority w:val="39"/>
    <w:semiHidden/>
    <w:unhideWhenUsed/>
    <w:qFormat/>
    <w:rsid w:val="00FD1571"/>
    <w:pPr>
      <w:spacing w:before="480" w:line="276" w:lineRule="auto"/>
      <w:jc w:val="left"/>
      <w:outlineLvl w:val="9"/>
    </w:pPr>
    <w:rPr>
      <w:rFonts w:asciiTheme="majorHAnsi" w:eastAsiaTheme="majorEastAsia" w:hAnsiTheme="majorHAnsi" w:cstheme="majorBidi"/>
      <w:bCs/>
      <w:color w:val="365F91" w:themeColor="accent1" w:themeShade="BF"/>
      <w:highlight w:val="none"/>
      <w:lang w:val="en-US" w:eastAsia="ja-JP"/>
    </w:rPr>
  </w:style>
  <w:style w:type="paragraph" w:styleId="Cuprins1">
    <w:name w:val="toc 1"/>
    <w:basedOn w:val="Normal"/>
    <w:next w:val="Normal"/>
    <w:autoRedefine/>
    <w:uiPriority w:val="39"/>
    <w:unhideWhenUsed/>
    <w:rsid w:val="00FD1571"/>
    <w:pPr>
      <w:spacing w:after="100"/>
    </w:pPr>
  </w:style>
  <w:style w:type="paragraph" w:styleId="Cuprins2">
    <w:name w:val="toc 2"/>
    <w:basedOn w:val="Normal"/>
    <w:next w:val="Normal"/>
    <w:autoRedefine/>
    <w:uiPriority w:val="39"/>
    <w:unhideWhenUsed/>
    <w:rsid w:val="00FD1571"/>
    <w:pPr>
      <w:spacing w:after="100"/>
      <w:ind w:left="220"/>
    </w:pPr>
  </w:style>
  <w:style w:type="character" w:styleId="Hyperlink">
    <w:name w:val="Hyperlink"/>
    <w:basedOn w:val="Fontdeparagrafimplicit"/>
    <w:uiPriority w:val="99"/>
    <w:unhideWhenUsed/>
    <w:rsid w:val="00FD1571"/>
    <w:rPr>
      <w:color w:val="0000FF" w:themeColor="hyperlink"/>
      <w:u w:val="single"/>
    </w:rPr>
  </w:style>
  <w:style w:type="paragraph" w:styleId="Antet">
    <w:name w:val="header"/>
    <w:basedOn w:val="Normal"/>
    <w:link w:val="AntetCaracter"/>
    <w:uiPriority w:val="99"/>
    <w:unhideWhenUsed/>
    <w:rsid w:val="00FD1571"/>
    <w:pPr>
      <w:tabs>
        <w:tab w:val="center" w:pos="4513"/>
        <w:tab w:val="right" w:pos="9026"/>
      </w:tabs>
      <w:spacing w:line="240" w:lineRule="auto"/>
    </w:pPr>
  </w:style>
  <w:style w:type="character" w:customStyle="1" w:styleId="AntetCaracter">
    <w:name w:val="Antet Caracter"/>
    <w:basedOn w:val="Fontdeparagrafimplicit"/>
    <w:link w:val="Antet"/>
    <w:uiPriority w:val="99"/>
    <w:rsid w:val="00FD1571"/>
  </w:style>
  <w:style w:type="paragraph" w:styleId="Subsol">
    <w:name w:val="footer"/>
    <w:basedOn w:val="Normal"/>
    <w:link w:val="SubsolCaracter"/>
    <w:uiPriority w:val="99"/>
    <w:unhideWhenUsed/>
    <w:rsid w:val="00FD157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FD1571"/>
  </w:style>
  <w:style w:type="paragraph" w:styleId="Listparagraf">
    <w:name w:val="List Paragraph"/>
    <w:basedOn w:val="Normal"/>
    <w:uiPriority w:val="34"/>
    <w:qFormat/>
    <w:rsid w:val="007F3F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itlu1">
    <w:name w:val="heading 1"/>
    <w:basedOn w:val="Normal"/>
    <w:next w:val="Normal"/>
    <w:pPr>
      <w:keepNext/>
      <w:keepLines/>
      <w:spacing w:line="360" w:lineRule="auto"/>
      <w:jc w:val="both"/>
      <w:outlineLvl w:val="0"/>
    </w:pPr>
    <w:rPr>
      <w:rFonts w:ascii="Times New Roman" w:eastAsia="Times New Roman" w:hAnsi="Times New Roman" w:cs="Times New Roman"/>
      <w:b/>
      <w:color w:val="222222"/>
      <w:sz w:val="28"/>
      <w:szCs w:val="28"/>
      <w:highlight w:val="white"/>
    </w:rPr>
  </w:style>
  <w:style w:type="paragraph" w:styleId="Titlu2">
    <w:name w:val="heading 2"/>
    <w:basedOn w:val="Normal"/>
    <w:next w:val="Normal"/>
    <w:pPr>
      <w:keepNext/>
      <w:keepLines/>
      <w:spacing w:line="360" w:lineRule="auto"/>
      <w:jc w:val="both"/>
      <w:outlineLvl w:val="1"/>
    </w:pPr>
    <w:rPr>
      <w:rFonts w:ascii="Times New Roman" w:eastAsia="Times New Roman" w:hAnsi="Times New Roman" w:cs="Times New Roman"/>
      <w:b/>
      <w:sz w:val="24"/>
      <w:szCs w:val="24"/>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paragraph" w:styleId="TextnBalon">
    <w:name w:val="Balloon Text"/>
    <w:basedOn w:val="Normal"/>
    <w:link w:val="TextnBalonCaracter"/>
    <w:uiPriority w:val="99"/>
    <w:semiHidden/>
    <w:unhideWhenUsed/>
    <w:rsid w:val="00BC094B"/>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C094B"/>
    <w:rPr>
      <w:rFonts w:ascii="Tahoma" w:hAnsi="Tahoma" w:cs="Tahoma"/>
      <w:sz w:val="16"/>
      <w:szCs w:val="16"/>
    </w:rPr>
  </w:style>
  <w:style w:type="paragraph" w:styleId="Titlucuprins">
    <w:name w:val="TOC Heading"/>
    <w:basedOn w:val="Titlu1"/>
    <w:next w:val="Normal"/>
    <w:uiPriority w:val="39"/>
    <w:semiHidden/>
    <w:unhideWhenUsed/>
    <w:qFormat/>
    <w:rsid w:val="00FD1571"/>
    <w:pPr>
      <w:spacing w:before="480" w:line="276" w:lineRule="auto"/>
      <w:jc w:val="left"/>
      <w:outlineLvl w:val="9"/>
    </w:pPr>
    <w:rPr>
      <w:rFonts w:asciiTheme="majorHAnsi" w:eastAsiaTheme="majorEastAsia" w:hAnsiTheme="majorHAnsi" w:cstheme="majorBidi"/>
      <w:bCs/>
      <w:color w:val="365F91" w:themeColor="accent1" w:themeShade="BF"/>
      <w:highlight w:val="none"/>
      <w:lang w:val="en-US" w:eastAsia="ja-JP"/>
    </w:rPr>
  </w:style>
  <w:style w:type="paragraph" w:styleId="Cuprins1">
    <w:name w:val="toc 1"/>
    <w:basedOn w:val="Normal"/>
    <w:next w:val="Normal"/>
    <w:autoRedefine/>
    <w:uiPriority w:val="39"/>
    <w:unhideWhenUsed/>
    <w:rsid w:val="00FD1571"/>
    <w:pPr>
      <w:spacing w:after="100"/>
    </w:pPr>
  </w:style>
  <w:style w:type="paragraph" w:styleId="Cuprins2">
    <w:name w:val="toc 2"/>
    <w:basedOn w:val="Normal"/>
    <w:next w:val="Normal"/>
    <w:autoRedefine/>
    <w:uiPriority w:val="39"/>
    <w:unhideWhenUsed/>
    <w:rsid w:val="00FD1571"/>
    <w:pPr>
      <w:spacing w:after="100"/>
      <w:ind w:left="220"/>
    </w:pPr>
  </w:style>
  <w:style w:type="character" w:styleId="Hyperlink">
    <w:name w:val="Hyperlink"/>
    <w:basedOn w:val="Fontdeparagrafimplicit"/>
    <w:uiPriority w:val="99"/>
    <w:unhideWhenUsed/>
    <w:rsid w:val="00FD1571"/>
    <w:rPr>
      <w:color w:val="0000FF" w:themeColor="hyperlink"/>
      <w:u w:val="single"/>
    </w:rPr>
  </w:style>
  <w:style w:type="paragraph" w:styleId="Antet">
    <w:name w:val="header"/>
    <w:basedOn w:val="Normal"/>
    <w:link w:val="AntetCaracter"/>
    <w:uiPriority w:val="99"/>
    <w:unhideWhenUsed/>
    <w:rsid w:val="00FD1571"/>
    <w:pPr>
      <w:tabs>
        <w:tab w:val="center" w:pos="4513"/>
        <w:tab w:val="right" w:pos="9026"/>
      </w:tabs>
      <w:spacing w:line="240" w:lineRule="auto"/>
    </w:pPr>
  </w:style>
  <w:style w:type="character" w:customStyle="1" w:styleId="AntetCaracter">
    <w:name w:val="Antet Caracter"/>
    <w:basedOn w:val="Fontdeparagrafimplicit"/>
    <w:link w:val="Antet"/>
    <w:uiPriority w:val="99"/>
    <w:rsid w:val="00FD1571"/>
  </w:style>
  <w:style w:type="paragraph" w:styleId="Subsol">
    <w:name w:val="footer"/>
    <w:basedOn w:val="Normal"/>
    <w:link w:val="SubsolCaracter"/>
    <w:uiPriority w:val="99"/>
    <w:unhideWhenUsed/>
    <w:rsid w:val="00FD157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FD1571"/>
  </w:style>
  <w:style w:type="paragraph" w:styleId="Listparagraf">
    <w:name w:val="List Paragraph"/>
    <w:basedOn w:val="Normal"/>
    <w:uiPriority w:val="34"/>
    <w:qFormat/>
    <w:rsid w:val="007F3F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8644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Faqeer-Muhammad-2/publication/351746745_The_Impact_of_4Ps_Marketing_Mix_in_Tourism_Development_in_the_Mountain_Areas_A_Case_Study/links/60a7607245851522bc07151d/The-Impact-of-4Ps-Marketing-Mix-in-Tourism-Development-in-the-Mountain-Areas-A-Case-Study.pdf" TargetMode="External"/><Relationship Id="rId13" Type="http://schemas.openxmlformats.org/officeDocument/2006/relationships/hyperlink" Target="https://e-tarjome.com/storage/panel/fileuploads/2021-08-09/1628487078_E15558.pdf" TargetMode="External"/><Relationship Id="rId18" Type="http://schemas.openxmlformats.org/officeDocument/2006/relationships/hyperlink" Target="http://eli.johogo.com/pdf/IR-2018.pdf"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igitalrepository.unm.edu/cgi/viewcontent.cgi?article=1398&amp;context=nss_journal" TargetMode="External"/><Relationship Id="rId17" Type="http://schemas.openxmlformats.org/officeDocument/2006/relationships/hyperlink" Target="https://www.researchgate.net/profile/Thabit-Thabit/publication/324923406_The_Evaluation_of_Marketing_Mix_Elements_A_Case_Study/links/5aeb827a458515f59981df6e/The-Evaluation-of-Marketing-Mix-Elements-A-Case-Study.pdf"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aassjournal.com/files/site1/user_files_dbc6fd/gharehkhani-A-11-236-1-bb871b8.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jaspe.ac.me/clanci/JASPE_July_2019_Matic_3-10.pdf"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researchgate.net/profile/Dhanraj-Patil-2/publication/329450168_SUSTAINABLE_BIO-ENERGY_THROUGH_BAGASSE_CO-GENERATION_TECHNOLOGY_A_PESTEL_ANALYSIS_OF_SUGAR_HUB_OF_INDIA_SOLAPUR/links/5c09236f4585157ac1ac75fa/SUSTAINABLE-BIO-ENERGY-THROUGH-BAGASSE-CO-GENERATION-TECHNOLOGY-A-PESTEL-ANALYSIS-OF-SUGAR-HUB-OF-INDIA-SOLAPUR.pdf" TargetMode="External"/><Relationship Id="rId23" Type="http://schemas.openxmlformats.org/officeDocument/2006/relationships/footer" Target="footer2.xml"/><Relationship Id="rId10" Type="http://schemas.openxmlformats.org/officeDocument/2006/relationships/hyperlink" Target="https://www.researchgate.net/profile/Piumi-Dissanayake/publication/346526405_Barriers_to_implementing_waste-to-energy_projects_in_Sri_Lanka_a_PESTEL_analysis/links/5fc62b34299bf1a422c7f218/Barriers-to-implementing-waste-to-energy-projects-in-Sri-Lanka-a-PESTEL-analysis.pdf" TargetMode="External"/><Relationship Id="rId19" Type="http://schemas.openxmlformats.org/officeDocument/2006/relationships/hyperlink" Target="https://www.researchgate.net/profile/Ghahraman-Mahmoudi/publication/329280613_International_Journal_of_Healthcare_Management_The_role_of_marketing_mix_the_7_Ps_in_patients%27_attitudes_to_Iranian_hospitals_based_on_their_kind_of_ownership_case_study_in_Iran_The_role_of_marketing_/links/5c003c1f45851523d153ad90/International-Journal-of-Healthcare-Management-The-role-of-marketing-mix-the-7-Ps-in-patients-attitudes-to-Iranian-hospitals-based-on-their-kind-of-ownership-case-study-in-Iran-The-role-of-marketing-m.pdf" TargetMode="External"/><Relationship Id="rId4" Type="http://schemas.openxmlformats.org/officeDocument/2006/relationships/settings" Target="settings.xml"/><Relationship Id="rId9" Type="http://schemas.openxmlformats.org/officeDocument/2006/relationships/hyperlink" Target="https://www.researchgate.net/profile/Bestoon-Othman-2/publication/338169077_Dimensions_of_Service_Marketing_Mix_and_its_Effects_on_Customer_Satisfaction_A_Case_Study_of_International_Kurdistan_Bankin_Erbil_City-Iraq/links/5e0429624585159aa49aac96/Dimensions-of-Service-Marketing-Mix-and-its-Effects-on-Customer-Satisfaction-A-Case-Study-of-International-Kurdistan-Bankin-Erbil-City-Iraq.pdf" TargetMode="External"/><Relationship Id="rId14" Type="http://schemas.openxmlformats.org/officeDocument/2006/relationships/hyperlink" Target="https://www.researchgate.net/profile/Le-Chen-15/publication/328063709_PESTEL_Analysis_of_Construction_Productivity_Enhancement_Strategies_A_Case_Study_of_Three_Economies/links/5bb597f6a6fdccd3cb852975/PESTEL-Analysis-of-Construction-Productivity-Enhancement-Strategies-A-Case-Study-of-Three-Economies.pdf"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4195</Words>
  <Characters>23913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2022-01-05T16:15:00Z</dcterms:created>
  <dcterms:modified xsi:type="dcterms:W3CDTF">2022-01-05T16:27:00Z</dcterms:modified>
</cp:coreProperties>
</file>