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551985"/>
        <w:docPartObj>
          <w:docPartGallery w:val="Cover Pages"/>
          <w:docPartUnique/>
        </w:docPartObj>
      </w:sdtPr>
      <w:sdtEndPr>
        <w:rPr>
          <w:rFonts w:ascii="Arial" w:hAnsi="Arial" w:cs="Arial"/>
          <w:sz w:val="24"/>
          <w:szCs w:val="24"/>
        </w:rPr>
      </w:sdtEndPr>
      <w:sdtContent>
        <w:p w14:paraId="00D2B06E" w14:textId="45CCB1E6" w:rsidR="009B2164" w:rsidRDefault="009B2164">
          <w:r>
            <w:rPr>
              <w:noProof/>
            </w:rPr>
            <mc:AlternateContent>
              <mc:Choice Requires="wps">
                <w:drawing>
                  <wp:anchor distT="0" distB="0" distL="114300" distR="114300" simplePos="0" relativeHeight="251664384" behindDoc="0" locked="0" layoutInCell="1" allowOverlap="1" wp14:anchorId="2DC727FB" wp14:editId="4C558E9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D962CA4" w14:textId="1A038C6C" w:rsidR="009B216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B2164">
                                      <w:rPr>
                                        <w:noProof/>
                                        <w:color w:val="44546A" w:themeColor="text2"/>
                                      </w:rPr>
                                      <w:t>Callum R Cresser</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DC727FB"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D962CA4" w14:textId="1A038C6C" w:rsidR="009B216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B2164">
                                <w:rPr>
                                  <w:noProof/>
                                  <w:color w:val="44546A" w:themeColor="text2"/>
                                </w:rPr>
                                <w:t>Callum R Cresser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94D1EDA" wp14:editId="6EA54C16">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838D480" w14:textId="77777777" w:rsidR="009B2164" w:rsidRDefault="009B216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4D1EDA"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838D480" w14:textId="77777777" w:rsidR="009B2164" w:rsidRDefault="009B2164"/>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D57D6E8" wp14:editId="58D18CE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142BE59"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68B082F" wp14:editId="1EC5A3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5C611AE"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F2BC58D" wp14:editId="6D46868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27FC329" w14:textId="7D6919E3" w:rsidR="009B2164" w:rsidRDefault="003A63A6">
                                    <w:pPr>
                                      <w:spacing w:line="240" w:lineRule="auto"/>
                                      <w:rPr>
                                        <w:rFonts w:asciiTheme="majorHAnsi" w:eastAsiaTheme="majorEastAsia" w:hAnsiTheme="majorHAnsi" w:cstheme="majorBidi"/>
                                        <w:noProof/>
                                        <w:color w:val="4472C4" w:themeColor="accent1"/>
                                        <w:sz w:val="72"/>
                                        <w:szCs w:val="144"/>
                                      </w:rPr>
                                    </w:pPr>
                                    <w:r w:rsidRPr="003A63A6">
                                      <w:rPr>
                                        <w:rFonts w:asciiTheme="majorHAnsi" w:eastAsiaTheme="majorEastAsia" w:hAnsiTheme="majorHAnsi" w:cstheme="majorBidi"/>
                                        <w:noProof/>
                                        <w:color w:val="4472C4" w:themeColor="accent1"/>
                                        <w:sz w:val="72"/>
                                        <w:szCs w:val="72"/>
                                      </w:rPr>
                                      <w:t xml:space="preserve">Work-Based Research </w:t>
                                    </w:r>
                                    <w:r>
                                      <w:rPr>
                                        <w:rFonts w:asciiTheme="majorHAnsi" w:eastAsiaTheme="majorEastAsia" w:hAnsiTheme="majorHAnsi" w:cstheme="majorBidi"/>
                                        <w:noProof/>
                                        <w:color w:val="4472C4" w:themeColor="accent1"/>
                                        <w:sz w:val="72"/>
                                        <w:szCs w:val="72"/>
                                      </w:rPr>
                                      <w:t>-</w:t>
                                    </w:r>
                                    <w:r w:rsidRPr="003A63A6">
                                      <w:rPr>
                                        <w:rFonts w:asciiTheme="majorHAnsi" w:eastAsiaTheme="majorEastAsia" w:hAnsiTheme="majorHAnsi" w:cstheme="majorBidi"/>
                                        <w:noProof/>
                                        <w:color w:val="4472C4" w:themeColor="accent1"/>
                                        <w:sz w:val="72"/>
                                        <w:szCs w:val="72"/>
                                      </w:rPr>
                                      <w:t>BMPF7330D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A6EE16C" w14:textId="30B07914" w:rsidR="009B2164" w:rsidRDefault="003A63A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UWTSD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F2BC58D" id="Text Box 84"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27FC329" w14:textId="7D6919E3" w:rsidR="009B2164" w:rsidRDefault="003A63A6">
                              <w:pPr>
                                <w:spacing w:line="240" w:lineRule="auto"/>
                                <w:rPr>
                                  <w:rFonts w:asciiTheme="majorHAnsi" w:eastAsiaTheme="majorEastAsia" w:hAnsiTheme="majorHAnsi" w:cstheme="majorBidi"/>
                                  <w:noProof/>
                                  <w:color w:val="4472C4" w:themeColor="accent1"/>
                                  <w:sz w:val="72"/>
                                  <w:szCs w:val="144"/>
                                </w:rPr>
                              </w:pPr>
                              <w:r w:rsidRPr="003A63A6">
                                <w:rPr>
                                  <w:rFonts w:asciiTheme="majorHAnsi" w:eastAsiaTheme="majorEastAsia" w:hAnsiTheme="majorHAnsi" w:cstheme="majorBidi"/>
                                  <w:noProof/>
                                  <w:color w:val="4472C4" w:themeColor="accent1"/>
                                  <w:sz w:val="72"/>
                                  <w:szCs w:val="72"/>
                                </w:rPr>
                                <w:t xml:space="preserve">Work-Based Research </w:t>
                              </w:r>
                              <w:r>
                                <w:rPr>
                                  <w:rFonts w:asciiTheme="majorHAnsi" w:eastAsiaTheme="majorEastAsia" w:hAnsiTheme="majorHAnsi" w:cstheme="majorBidi"/>
                                  <w:noProof/>
                                  <w:color w:val="4472C4" w:themeColor="accent1"/>
                                  <w:sz w:val="72"/>
                                  <w:szCs w:val="72"/>
                                </w:rPr>
                                <w:t>-</w:t>
                              </w:r>
                              <w:r w:rsidRPr="003A63A6">
                                <w:rPr>
                                  <w:rFonts w:asciiTheme="majorHAnsi" w:eastAsiaTheme="majorEastAsia" w:hAnsiTheme="majorHAnsi" w:cstheme="majorBidi"/>
                                  <w:noProof/>
                                  <w:color w:val="4472C4" w:themeColor="accent1"/>
                                  <w:sz w:val="72"/>
                                  <w:szCs w:val="72"/>
                                </w:rPr>
                                <w:t>BMPF7330D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A6EE16C" w14:textId="30B07914" w:rsidR="009B2164" w:rsidRDefault="003A63A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UWTSD</w:t>
                              </w:r>
                            </w:p>
                          </w:sdtContent>
                        </w:sdt>
                      </w:txbxContent>
                    </v:textbox>
                    <w10:wrap type="square" anchorx="page" anchory="page"/>
                  </v:shape>
                </w:pict>
              </mc:Fallback>
            </mc:AlternateContent>
          </w:r>
        </w:p>
        <w:p w14:paraId="0F16FD73" w14:textId="1F37FFC4" w:rsidR="009B2164" w:rsidRDefault="009B2164">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14:ligatures w14:val="standardContextual"/>
        </w:rPr>
        <w:id w:val="-1290197021"/>
        <w:docPartObj>
          <w:docPartGallery w:val="Table of Contents"/>
          <w:docPartUnique/>
        </w:docPartObj>
      </w:sdtPr>
      <w:sdtEndPr>
        <w:rPr>
          <w:b/>
          <w:bCs/>
          <w:noProof/>
        </w:rPr>
      </w:sdtEndPr>
      <w:sdtContent>
        <w:p w14:paraId="440302A3" w14:textId="3C7E6FA0" w:rsidR="00042105" w:rsidRDefault="00042105" w:rsidP="003A63A6">
          <w:pPr>
            <w:pStyle w:val="TOCHeading"/>
            <w:spacing w:line="360" w:lineRule="auto"/>
          </w:pPr>
          <w:r>
            <w:t>Contents</w:t>
          </w:r>
        </w:p>
        <w:p w14:paraId="00B12386" w14:textId="2DBA8312" w:rsidR="00572F57" w:rsidRPr="00572F57" w:rsidRDefault="00042105">
          <w:pPr>
            <w:pStyle w:val="TOC1"/>
            <w:tabs>
              <w:tab w:val="right" w:leader="dot" w:pos="9016"/>
            </w:tabs>
            <w:rPr>
              <w:rFonts w:ascii="Arial" w:eastAsiaTheme="minorEastAsia" w:hAnsi="Arial" w:cs="Arial"/>
              <w:noProof/>
              <w:sz w:val="24"/>
              <w:szCs w:val="24"/>
              <w:lang w:eastAsia="en-GB"/>
            </w:rPr>
          </w:pPr>
          <w:r w:rsidRPr="00572F57">
            <w:rPr>
              <w:rFonts w:ascii="Arial" w:hAnsi="Arial" w:cs="Arial"/>
              <w:sz w:val="24"/>
              <w:szCs w:val="24"/>
            </w:rPr>
            <w:fldChar w:fldCharType="begin"/>
          </w:r>
          <w:r w:rsidRPr="00572F57">
            <w:rPr>
              <w:rFonts w:ascii="Arial" w:hAnsi="Arial" w:cs="Arial"/>
              <w:sz w:val="24"/>
              <w:szCs w:val="24"/>
            </w:rPr>
            <w:instrText xml:space="preserve"> TOC \o "1-3" \h \z \u </w:instrText>
          </w:r>
          <w:r w:rsidRPr="00572F57">
            <w:rPr>
              <w:rFonts w:ascii="Arial" w:hAnsi="Arial" w:cs="Arial"/>
              <w:sz w:val="24"/>
              <w:szCs w:val="24"/>
            </w:rPr>
            <w:fldChar w:fldCharType="separate"/>
          </w:r>
          <w:hyperlink w:anchor="_Toc163210710" w:history="1">
            <w:r w:rsidR="00572F57" w:rsidRPr="00572F57">
              <w:rPr>
                <w:rStyle w:val="Hyperlink"/>
                <w:rFonts w:ascii="Arial" w:hAnsi="Arial" w:cs="Arial"/>
                <w:noProof/>
                <w:sz w:val="24"/>
                <w:szCs w:val="24"/>
              </w:rPr>
              <w:t>Introduction</w:t>
            </w:r>
            <w:r w:rsidR="00572F57" w:rsidRPr="00572F57">
              <w:rPr>
                <w:rFonts w:ascii="Arial" w:hAnsi="Arial" w:cs="Arial"/>
                <w:noProof/>
                <w:webHidden/>
                <w:sz w:val="24"/>
                <w:szCs w:val="24"/>
              </w:rPr>
              <w:tab/>
            </w:r>
            <w:r w:rsidR="00572F57" w:rsidRPr="00572F57">
              <w:rPr>
                <w:rFonts w:ascii="Arial" w:hAnsi="Arial" w:cs="Arial"/>
                <w:noProof/>
                <w:webHidden/>
                <w:sz w:val="24"/>
                <w:szCs w:val="24"/>
              </w:rPr>
              <w:fldChar w:fldCharType="begin"/>
            </w:r>
            <w:r w:rsidR="00572F57" w:rsidRPr="00572F57">
              <w:rPr>
                <w:rFonts w:ascii="Arial" w:hAnsi="Arial" w:cs="Arial"/>
                <w:noProof/>
                <w:webHidden/>
                <w:sz w:val="24"/>
                <w:szCs w:val="24"/>
              </w:rPr>
              <w:instrText xml:space="preserve"> PAGEREF _Toc163210710 \h </w:instrText>
            </w:r>
            <w:r w:rsidR="00572F57" w:rsidRPr="00572F57">
              <w:rPr>
                <w:rFonts w:ascii="Arial" w:hAnsi="Arial" w:cs="Arial"/>
                <w:noProof/>
                <w:webHidden/>
                <w:sz w:val="24"/>
                <w:szCs w:val="24"/>
              </w:rPr>
            </w:r>
            <w:r w:rsidR="00572F57" w:rsidRPr="00572F57">
              <w:rPr>
                <w:rFonts w:ascii="Arial" w:hAnsi="Arial" w:cs="Arial"/>
                <w:noProof/>
                <w:webHidden/>
                <w:sz w:val="24"/>
                <w:szCs w:val="24"/>
              </w:rPr>
              <w:fldChar w:fldCharType="separate"/>
            </w:r>
            <w:r w:rsidR="00572F57" w:rsidRPr="00572F57">
              <w:rPr>
                <w:rFonts w:ascii="Arial" w:hAnsi="Arial" w:cs="Arial"/>
                <w:noProof/>
                <w:webHidden/>
                <w:sz w:val="24"/>
                <w:szCs w:val="24"/>
              </w:rPr>
              <w:t>2</w:t>
            </w:r>
            <w:r w:rsidR="00572F57" w:rsidRPr="00572F57">
              <w:rPr>
                <w:rFonts w:ascii="Arial" w:hAnsi="Arial" w:cs="Arial"/>
                <w:noProof/>
                <w:webHidden/>
                <w:sz w:val="24"/>
                <w:szCs w:val="24"/>
              </w:rPr>
              <w:fldChar w:fldCharType="end"/>
            </w:r>
          </w:hyperlink>
        </w:p>
        <w:p w14:paraId="26AC6E39" w14:textId="47C9A0D9" w:rsidR="00572F57" w:rsidRPr="00572F57" w:rsidRDefault="00572F57">
          <w:pPr>
            <w:pStyle w:val="TOC2"/>
            <w:tabs>
              <w:tab w:val="right" w:leader="dot" w:pos="9016"/>
            </w:tabs>
            <w:rPr>
              <w:rFonts w:ascii="Arial" w:eastAsiaTheme="minorEastAsia" w:hAnsi="Arial" w:cs="Arial"/>
              <w:noProof/>
              <w:sz w:val="24"/>
              <w:szCs w:val="24"/>
              <w:lang w:eastAsia="en-GB"/>
            </w:rPr>
          </w:pPr>
          <w:hyperlink w:anchor="_Toc163210711" w:history="1">
            <w:r w:rsidRPr="00572F57">
              <w:rPr>
                <w:rStyle w:val="Hyperlink"/>
                <w:rFonts w:ascii="Arial" w:hAnsi="Arial" w:cs="Arial"/>
                <w:noProof/>
                <w:sz w:val="24"/>
                <w:szCs w:val="24"/>
              </w:rPr>
              <w:t>Research Paradigm</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_Toc163210711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3</w:t>
            </w:r>
            <w:r w:rsidRPr="00572F57">
              <w:rPr>
                <w:rFonts w:ascii="Arial" w:hAnsi="Arial" w:cs="Arial"/>
                <w:noProof/>
                <w:webHidden/>
                <w:sz w:val="24"/>
                <w:szCs w:val="24"/>
              </w:rPr>
              <w:fldChar w:fldCharType="end"/>
            </w:r>
          </w:hyperlink>
        </w:p>
        <w:p w14:paraId="400D506F" w14:textId="720D7001" w:rsidR="00572F57" w:rsidRPr="00572F57" w:rsidRDefault="00572F57">
          <w:pPr>
            <w:pStyle w:val="TOC2"/>
            <w:tabs>
              <w:tab w:val="right" w:leader="dot" w:pos="9016"/>
            </w:tabs>
            <w:rPr>
              <w:rFonts w:ascii="Arial" w:eastAsiaTheme="minorEastAsia" w:hAnsi="Arial" w:cs="Arial"/>
              <w:noProof/>
              <w:sz w:val="24"/>
              <w:szCs w:val="24"/>
              <w:lang w:eastAsia="en-GB"/>
            </w:rPr>
          </w:pPr>
          <w:hyperlink w:anchor="_Toc163210712" w:history="1">
            <w:r w:rsidRPr="00572F57">
              <w:rPr>
                <w:rStyle w:val="Hyperlink"/>
                <w:rFonts w:ascii="Arial" w:hAnsi="Arial" w:cs="Arial"/>
                <w:noProof/>
                <w:sz w:val="24"/>
                <w:szCs w:val="24"/>
              </w:rPr>
              <w:t>Ontology</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_Toc163210712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4</w:t>
            </w:r>
            <w:r w:rsidRPr="00572F57">
              <w:rPr>
                <w:rFonts w:ascii="Arial" w:hAnsi="Arial" w:cs="Arial"/>
                <w:noProof/>
                <w:webHidden/>
                <w:sz w:val="24"/>
                <w:szCs w:val="24"/>
              </w:rPr>
              <w:fldChar w:fldCharType="end"/>
            </w:r>
          </w:hyperlink>
        </w:p>
        <w:p w14:paraId="59D37B7E" w14:textId="30D07EE1" w:rsidR="00572F57" w:rsidRPr="00572F57" w:rsidRDefault="00572F57">
          <w:pPr>
            <w:pStyle w:val="TOC2"/>
            <w:tabs>
              <w:tab w:val="right" w:leader="dot" w:pos="9016"/>
            </w:tabs>
            <w:rPr>
              <w:rFonts w:ascii="Arial" w:eastAsiaTheme="minorEastAsia" w:hAnsi="Arial" w:cs="Arial"/>
              <w:noProof/>
              <w:sz w:val="24"/>
              <w:szCs w:val="24"/>
              <w:lang w:eastAsia="en-GB"/>
            </w:rPr>
          </w:pPr>
          <w:hyperlink w:anchor="_Toc163210713" w:history="1">
            <w:r w:rsidRPr="00572F57">
              <w:rPr>
                <w:rStyle w:val="Hyperlink"/>
                <w:rFonts w:ascii="Arial" w:hAnsi="Arial" w:cs="Arial"/>
                <w:noProof/>
                <w:sz w:val="24"/>
                <w:szCs w:val="24"/>
              </w:rPr>
              <w:t>Epistemology</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_Toc163210713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5</w:t>
            </w:r>
            <w:r w:rsidRPr="00572F57">
              <w:rPr>
                <w:rFonts w:ascii="Arial" w:hAnsi="Arial" w:cs="Arial"/>
                <w:noProof/>
                <w:webHidden/>
                <w:sz w:val="24"/>
                <w:szCs w:val="24"/>
              </w:rPr>
              <w:fldChar w:fldCharType="end"/>
            </w:r>
          </w:hyperlink>
        </w:p>
        <w:p w14:paraId="213565BF" w14:textId="03A7EA2D" w:rsidR="00572F57" w:rsidRPr="00572F57" w:rsidRDefault="00572F57">
          <w:pPr>
            <w:pStyle w:val="TOC1"/>
            <w:tabs>
              <w:tab w:val="right" w:leader="dot" w:pos="9016"/>
            </w:tabs>
            <w:rPr>
              <w:rFonts w:ascii="Arial" w:eastAsiaTheme="minorEastAsia" w:hAnsi="Arial" w:cs="Arial"/>
              <w:noProof/>
              <w:sz w:val="24"/>
              <w:szCs w:val="24"/>
              <w:lang w:eastAsia="en-GB"/>
            </w:rPr>
          </w:pPr>
          <w:hyperlink w:anchor="_Toc163210714" w:history="1">
            <w:r w:rsidRPr="00572F57">
              <w:rPr>
                <w:rStyle w:val="Hyperlink"/>
                <w:rFonts w:ascii="Arial" w:hAnsi="Arial" w:cs="Arial"/>
                <w:noProof/>
                <w:sz w:val="24"/>
                <w:szCs w:val="24"/>
              </w:rPr>
              <w:t>Main Body</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_Toc163210714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6</w:t>
            </w:r>
            <w:r w:rsidRPr="00572F57">
              <w:rPr>
                <w:rFonts w:ascii="Arial" w:hAnsi="Arial" w:cs="Arial"/>
                <w:noProof/>
                <w:webHidden/>
                <w:sz w:val="24"/>
                <w:szCs w:val="24"/>
              </w:rPr>
              <w:fldChar w:fldCharType="end"/>
            </w:r>
          </w:hyperlink>
        </w:p>
        <w:p w14:paraId="188D031E" w14:textId="2747D5F8" w:rsidR="00572F57" w:rsidRPr="00572F57" w:rsidRDefault="00572F57">
          <w:pPr>
            <w:pStyle w:val="TOC2"/>
            <w:tabs>
              <w:tab w:val="right" w:leader="dot" w:pos="9016"/>
            </w:tabs>
            <w:rPr>
              <w:rFonts w:ascii="Arial" w:eastAsiaTheme="minorEastAsia" w:hAnsi="Arial" w:cs="Arial"/>
              <w:noProof/>
              <w:sz w:val="24"/>
              <w:szCs w:val="24"/>
              <w:lang w:eastAsia="en-GB"/>
            </w:rPr>
          </w:pPr>
          <w:hyperlink w:anchor="_Toc163210715" w:history="1">
            <w:r w:rsidRPr="00572F57">
              <w:rPr>
                <w:rStyle w:val="Hyperlink"/>
                <w:rFonts w:ascii="Arial" w:hAnsi="Arial" w:cs="Arial"/>
                <w:noProof/>
                <w:sz w:val="24"/>
                <w:szCs w:val="24"/>
              </w:rPr>
              <w:t>Qualitative Research</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_Toc163210715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6</w:t>
            </w:r>
            <w:r w:rsidRPr="00572F57">
              <w:rPr>
                <w:rFonts w:ascii="Arial" w:hAnsi="Arial" w:cs="Arial"/>
                <w:noProof/>
                <w:webHidden/>
                <w:sz w:val="24"/>
                <w:szCs w:val="24"/>
              </w:rPr>
              <w:fldChar w:fldCharType="end"/>
            </w:r>
          </w:hyperlink>
        </w:p>
        <w:p w14:paraId="74BD483F" w14:textId="07D33197" w:rsidR="00572F57" w:rsidRPr="00572F57" w:rsidRDefault="00572F57">
          <w:pPr>
            <w:pStyle w:val="TOC3"/>
            <w:tabs>
              <w:tab w:val="right" w:leader="dot" w:pos="9016"/>
            </w:tabs>
            <w:rPr>
              <w:rFonts w:ascii="Arial" w:eastAsiaTheme="minorEastAsia" w:hAnsi="Arial" w:cs="Arial"/>
              <w:noProof/>
              <w:sz w:val="24"/>
              <w:szCs w:val="24"/>
              <w:lang w:eastAsia="en-GB"/>
            </w:rPr>
          </w:pPr>
          <w:hyperlink w:anchor="_Toc163210716" w:history="1">
            <w:r w:rsidRPr="00572F57">
              <w:rPr>
                <w:rStyle w:val="Hyperlink"/>
                <w:rFonts w:ascii="Arial" w:hAnsi="Arial" w:cs="Arial"/>
                <w:noProof/>
                <w:sz w:val="24"/>
                <w:szCs w:val="24"/>
              </w:rPr>
              <w:t>Interviews</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_Toc163210716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7</w:t>
            </w:r>
            <w:r w:rsidRPr="00572F57">
              <w:rPr>
                <w:rFonts w:ascii="Arial" w:hAnsi="Arial" w:cs="Arial"/>
                <w:noProof/>
                <w:webHidden/>
                <w:sz w:val="24"/>
                <w:szCs w:val="24"/>
              </w:rPr>
              <w:fldChar w:fldCharType="end"/>
            </w:r>
          </w:hyperlink>
        </w:p>
        <w:p w14:paraId="1C899B7D" w14:textId="7852DEDF" w:rsidR="00572F57" w:rsidRPr="00572F57" w:rsidRDefault="00572F57">
          <w:pPr>
            <w:pStyle w:val="TOC3"/>
            <w:tabs>
              <w:tab w:val="right" w:leader="dot" w:pos="9016"/>
            </w:tabs>
            <w:rPr>
              <w:rFonts w:ascii="Arial" w:eastAsiaTheme="minorEastAsia" w:hAnsi="Arial" w:cs="Arial"/>
              <w:noProof/>
              <w:sz w:val="24"/>
              <w:szCs w:val="24"/>
              <w:lang w:eastAsia="en-GB"/>
            </w:rPr>
          </w:pPr>
          <w:hyperlink w:anchor="_Toc163210717" w:history="1">
            <w:r w:rsidRPr="00572F57">
              <w:rPr>
                <w:rStyle w:val="Hyperlink"/>
                <w:rFonts w:ascii="Arial" w:hAnsi="Arial" w:cs="Arial"/>
                <w:noProof/>
                <w:sz w:val="24"/>
                <w:szCs w:val="24"/>
              </w:rPr>
              <w:t>Focus Groups</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_Toc163210717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8</w:t>
            </w:r>
            <w:r w:rsidRPr="00572F57">
              <w:rPr>
                <w:rFonts w:ascii="Arial" w:hAnsi="Arial" w:cs="Arial"/>
                <w:noProof/>
                <w:webHidden/>
                <w:sz w:val="24"/>
                <w:szCs w:val="24"/>
              </w:rPr>
              <w:fldChar w:fldCharType="end"/>
            </w:r>
          </w:hyperlink>
        </w:p>
        <w:p w14:paraId="661ED4F6" w14:textId="05133135" w:rsidR="00572F57" w:rsidRPr="00572F57" w:rsidRDefault="00572F57">
          <w:pPr>
            <w:pStyle w:val="TOC2"/>
            <w:tabs>
              <w:tab w:val="right" w:leader="dot" w:pos="9016"/>
            </w:tabs>
            <w:rPr>
              <w:rFonts w:ascii="Arial" w:eastAsiaTheme="minorEastAsia" w:hAnsi="Arial" w:cs="Arial"/>
              <w:noProof/>
              <w:sz w:val="24"/>
              <w:szCs w:val="24"/>
              <w:lang w:eastAsia="en-GB"/>
            </w:rPr>
          </w:pPr>
          <w:hyperlink w:anchor="_Toc163210718" w:history="1">
            <w:r w:rsidRPr="00572F57">
              <w:rPr>
                <w:rStyle w:val="Hyperlink"/>
                <w:rFonts w:ascii="Arial" w:hAnsi="Arial" w:cs="Arial"/>
                <w:noProof/>
                <w:sz w:val="24"/>
                <w:szCs w:val="24"/>
              </w:rPr>
              <w:t>Quantitative Research</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_Toc163210718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9</w:t>
            </w:r>
            <w:r w:rsidRPr="00572F57">
              <w:rPr>
                <w:rFonts w:ascii="Arial" w:hAnsi="Arial" w:cs="Arial"/>
                <w:noProof/>
                <w:webHidden/>
                <w:sz w:val="24"/>
                <w:szCs w:val="24"/>
              </w:rPr>
              <w:fldChar w:fldCharType="end"/>
            </w:r>
          </w:hyperlink>
        </w:p>
        <w:p w14:paraId="47DCD74E" w14:textId="366ED513" w:rsidR="00572F57" w:rsidRPr="00572F57" w:rsidRDefault="00572F57">
          <w:pPr>
            <w:pStyle w:val="TOC3"/>
            <w:tabs>
              <w:tab w:val="right" w:leader="dot" w:pos="9016"/>
            </w:tabs>
            <w:rPr>
              <w:rFonts w:ascii="Arial" w:eastAsiaTheme="minorEastAsia" w:hAnsi="Arial" w:cs="Arial"/>
              <w:noProof/>
              <w:sz w:val="24"/>
              <w:szCs w:val="24"/>
              <w:lang w:eastAsia="en-GB"/>
            </w:rPr>
          </w:pPr>
          <w:hyperlink w:anchor="_Toc163210719" w:history="1">
            <w:r w:rsidRPr="00572F57">
              <w:rPr>
                <w:rStyle w:val="Hyperlink"/>
                <w:rFonts w:ascii="Arial" w:hAnsi="Arial" w:cs="Arial"/>
                <w:noProof/>
                <w:sz w:val="24"/>
                <w:szCs w:val="24"/>
              </w:rPr>
              <w:t>Surveys</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_Toc163210719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10</w:t>
            </w:r>
            <w:r w:rsidRPr="00572F57">
              <w:rPr>
                <w:rFonts w:ascii="Arial" w:hAnsi="Arial" w:cs="Arial"/>
                <w:noProof/>
                <w:webHidden/>
                <w:sz w:val="24"/>
                <w:szCs w:val="24"/>
              </w:rPr>
              <w:fldChar w:fldCharType="end"/>
            </w:r>
          </w:hyperlink>
        </w:p>
        <w:p w14:paraId="7E3CA16D" w14:textId="5FD1D8E1" w:rsidR="00572F57" w:rsidRPr="00572F57" w:rsidRDefault="00572F57">
          <w:pPr>
            <w:pStyle w:val="TOC2"/>
            <w:tabs>
              <w:tab w:val="right" w:leader="dot" w:pos="9016"/>
            </w:tabs>
            <w:rPr>
              <w:rFonts w:ascii="Arial" w:eastAsiaTheme="minorEastAsia" w:hAnsi="Arial" w:cs="Arial"/>
              <w:noProof/>
              <w:sz w:val="24"/>
              <w:szCs w:val="24"/>
              <w:lang w:eastAsia="en-GB"/>
            </w:rPr>
          </w:pPr>
          <w:hyperlink w:anchor="_Toc163210720" w:history="1">
            <w:r w:rsidRPr="00572F57">
              <w:rPr>
                <w:rStyle w:val="Hyperlink"/>
                <w:rFonts w:ascii="Arial" w:hAnsi="Arial" w:cs="Arial"/>
                <w:noProof/>
                <w:sz w:val="24"/>
                <w:szCs w:val="24"/>
              </w:rPr>
              <w:t>Ethical Considerations</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_Toc163210720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11</w:t>
            </w:r>
            <w:r w:rsidRPr="00572F57">
              <w:rPr>
                <w:rFonts w:ascii="Arial" w:hAnsi="Arial" w:cs="Arial"/>
                <w:noProof/>
                <w:webHidden/>
                <w:sz w:val="24"/>
                <w:szCs w:val="24"/>
              </w:rPr>
              <w:fldChar w:fldCharType="end"/>
            </w:r>
          </w:hyperlink>
        </w:p>
        <w:p w14:paraId="7709C77C" w14:textId="4E339E2D" w:rsidR="00572F57" w:rsidRPr="00572F57" w:rsidRDefault="00572F57">
          <w:pPr>
            <w:pStyle w:val="TOC3"/>
            <w:tabs>
              <w:tab w:val="right" w:leader="dot" w:pos="9016"/>
            </w:tabs>
            <w:rPr>
              <w:rFonts w:ascii="Arial" w:eastAsiaTheme="minorEastAsia" w:hAnsi="Arial" w:cs="Arial"/>
              <w:noProof/>
              <w:sz w:val="24"/>
              <w:szCs w:val="24"/>
              <w:lang w:eastAsia="en-GB"/>
            </w:rPr>
          </w:pPr>
          <w:hyperlink w:anchor="_Toc163210721" w:history="1">
            <w:r w:rsidRPr="00572F57">
              <w:rPr>
                <w:rStyle w:val="Hyperlink"/>
                <w:rFonts w:ascii="Arial" w:hAnsi="Arial" w:cs="Arial"/>
                <w:noProof/>
                <w:sz w:val="24"/>
                <w:szCs w:val="24"/>
              </w:rPr>
              <w:t>Insider Research</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_Toc163210721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11</w:t>
            </w:r>
            <w:r w:rsidRPr="00572F57">
              <w:rPr>
                <w:rFonts w:ascii="Arial" w:hAnsi="Arial" w:cs="Arial"/>
                <w:noProof/>
                <w:webHidden/>
                <w:sz w:val="24"/>
                <w:szCs w:val="24"/>
              </w:rPr>
              <w:fldChar w:fldCharType="end"/>
            </w:r>
          </w:hyperlink>
        </w:p>
        <w:p w14:paraId="4D36C7AC" w14:textId="4CAB13FE" w:rsidR="00572F57" w:rsidRPr="00572F57" w:rsidRDefault="00572F57">
          <w:pPr>
            <w:pStyle w:val="TOC1"/>
            <w:tabs>
              <w:tab w:val="right" w:leader="dot" w:pos="9016"/>
            </w:tabs>
            <w:rPr>
              <w:rFonts w:ascii="Arial" w:eastAsiaTheme="minorEastAsia" w:hAnsi="Arial" w:cs="Arial"/>
              <w:noProof/>
              <w:sz w:val="24"/>
              <w:szCs w:val="24"/>
              <w:lang w:eastAsia="en-GB"/>
            </w:rPr>
          </w:pPr>
          <w:hyperlink w:anchor="_Toc163210722" w:history="1">
            <w:r w:rsidRPr="00572F57">
              <w:rPr>
                <w:rStyle w:val="Hyperlink"/>
                <w:rFonts w:ascii="Arial" w:hAnsi="Arial" w:cs="Arial"/>
                <w:noProof/>
                <w:sz w:val="24"/>
                <w:szCs w:val="24"/>
              </w:rPr>
              <w:t>Conclusion</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_Toc163210722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12</w:t>
            </w:r>
            <w:r w:rsidRPr="00572F57">
              <w:rPr>
                <w:rFonts w:ascii="Arial" w:hAnsi="Arial" w:cs="Arial"/>
                <w:noProof/>
                <w:webHidden/>
                <w:sz w:val="24"/>
                <w:szCs w:val="24"/>
              </w:rPr>
              <w:fldChar w:fldCharType="end"/>
            </w:r>
          </w:hyperlink>
        </w:p>
        <w:p w14:paraId="4996F36A" w14:textId="555F09B5" w:rsidR="00572F57" w:rsidRPr="00572F57" w:rsidRDefault="00572F57">
          <w:pPr>
            <w:pStyle w:val="TOC1"/>
            <w:tabs>
              <w:tab w:val="right" w:leader="dot" w:pos="9016"/>
            </w:tabs>
            <w:rPr>
              <w:rFonts w:ascii="Arial" w:eastAsiaTheme="minorEastAsia" w:hAnsi="Arial" w:cs="Arial"/>
              <w:noProof/>
              <w:sz w:val="24"/>
              <w:szCs w:val="24"/>
              <w:lang w:eastAsia="en-GB"/>
            </w:rPr>
          </w:pPr>
          <w:hyperlink w:anchor="_Toc163210723" w:history="1">
            <w:r w:rsidRPr="00572F57">
              <w:rPr>
                <w:rStyle w:val="Hyperlink"/>
                <w:rFonts w:ascii="Arial" w:hAnsi="Arial" w:cs="Arial"/>
                <w:noProof/>
                <w:sz w:val="24"/>
                <w:szCs w:val="24"/>
              </w:rPr>
              <w:t>Recommendations</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_Toc163210723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14</w:t>
            </w:r>
            <w:r w:rsidRPr="00572F57">
              <w:rPr>
                <w:rFonts w:ascii="Arial" w:hAnsi="Arial" w:cs="Arial"/>
                <w:noProof/>
                <w:webHidden/>
                <w:sz w:val="24"/>
                <w:szCs w:val="24"/>
              </w:rPr>
              <w:fldChar w:fldCharType="end"/>
            </w:r>
          </w:hyperlink>
        </w:p>
        <w:p w14:paraId="3F0512DB" w14:textId="75A8417B" w:rsidR="00572F57" w:rsidRPr="00572F57" w:rsidRDefault="00572F57">
          <w:pPr>
            <w:pStyle w:val="TOC1"/>
            <w:tabs>
              <w:tab w:val="right" w:leader="dot" w:pos="9016"/>
            </w:tabs>
            <w:rPr>
              <w:rFonts w:ascii="Arial" w:eastAsiaTheme="minorEastAsia" w:hAnsi="Arial" w:cs="Arial"/>
              <w:noProof/>
              <w:sz w:val="24"/>
              <w:szCs w:val="24"/>
              <w:lang w:eastAsia="en-GB"/>
            </w:rPr>
          </w:pPr>
          <w:hyperlink w:anchor="_Toc163210724" w:history="1">
            <w:r w:rsidRPr="00572F57">
              <w:rPr>
                <w:rStyle w:val="Hyperlink"/>
                <w:rFonts w:ascii="Arial" w:hAnsi="Arial" w:cs="Arial"/>
                <w:noProof/>
                <w:sz w:val="24"/>
                <w:szCs w:val="24"/>
              </w:rPr>
              <w:t>Bibliography</w:t>
            </w:r>
            <w:r w:rsidRPr="00572F57">
              <w:rPr>
                <w:rFonts w:ascii="Arial" w:hAnsi="Arial" w:cs="Arial"/>
                <w:noProof/>
                <w:webHidden/>
                <w:sz w:val="24"/>
                <w:szCs w:val="24"/>
              </w:rPr>
              <w:tab/>
            </w:r>
            <w:r w:rsidRPr="00572F57">
              <w:rPr>
                <w:rFonts w:ascii="Arial" w:hAnsi="Arial" w:cs="Arial"/>
                <w:noProof/>
                <w:webHidden/>
                <w:sz w:val="24"/>
                <w:szCs w:val="24"/>
              </w:rPr>
              <w:fldChar w:fldCharType="begin"/>
            </w:r>
            <w:r w:rsidRPr="00572F57">
              <w:rPr>
                <w:rFonts w:ascii="Arial" w:hAnsi="Arial" w:cs="Arial"/>
                <w:noProof/>
                <w:webHidden/>
                <w:sz w:val="24"/>
                <w:szCs w:val="24"/>
              </w:rPr>
              <w:instrText xml:space="preserve"> PAGEREF _Toc163210724 \h </w:instrText>
            </w:r>
            <w:r w:rsidRPr="00572F57">
              <w:rPr>
                <w:rFonts w:ascii="Arial" w:hAnsi="Arial" w:cs="Arial"/>
                <w:noProof/>
                <w:webHidden/>
                <w:sz w:val="24"/>
                <w:szCs w:val="24"/>
              </w:rPr>
            </w:r>
            <w:r w:rsidRPr="00572F57">
              <w:rPr>
                <w:rFonts w:ascii="Arial" w:hAnsi="Arial" w:cs="Arial"/>
                <w:noProof/>
                <w:webHidden/>
                <w:sz w:val="24"/>
                <w:szCs w:val="24"/>
              </w:rPr>
              <w:fldChar w:fldCharType="separate"/>
            </w:r>
            <w:r w:rsidRPr="00572F57">
              <w:rPr>
                <w:rFonts w:ascii="Arial" w:hAnsi="Arial" w:cs="Arial"/>
                <w:noProof/>
                <w:webHidden/>
                <w:sz w:val="24"/>
                <w:szCs w:val="24"/>
              </w:rPr>
              <w:t>15</w:t>
            </w:r>
            <w:r w:rsidRPr="00572F57">
              <w:rPr>
                <w:rFonts w:ascii="Arial" w:hAnsi="Arial" w:cs="Arial"/>
                <w:noProof/>
                <w:webHidden/>
                <w:sz w:val="24"/>
                <w:szCs w:val="24"/>
              </w:rPr>
              <w:fldChar w:fldCharType="end"/>
            </w:r>
          </w:hyperlink>
        </w:p>
        <w:p w14:paraId="4288F451" w14:textId="40B1443C" w:rsidR="00042105" w:rsidRDefault="00042105" w:rsidP="003A63A6">
          <w:pPr>
            <w:spacing w:line="360" w:lineRule="auto"/>
          </w:pPr>
          <w:r w:rsidRPr="00572F57">
            <w:rPr>
              <w:rFonts w:ascii="Arial" w:hAnsi="Arial" w:cs="Arial"/>
              <w:b/>
              <w:bCs/>
              <w:noProof/>
              <w:sz w:val="24"/>
              <w:szCs w:val="24"/>
            </w:rPr>
            <w:fldChar w:fldCharType="end"/>
          </w:r>
        </w:p>
      </w:sdtContent>
    </w:sdt>
    <w:p w14:paraId="178565F9" w14:textId="2490681A" w:rsidR="00042105" w:rsidRDefault="00042105" w:rsidP="00D83E34">
      <w:pPr>
        <w:spacing w:line="360" w:lineRule="auto"/>
        <w:rPr>
          <w:rFonts w:ascii="Arial" w:hAnsi="Arial" w:cs="Arial"/>
          <w:sz w:val="24"/>
          <w:szCs w:val="24"/>
        </w:rPr>
      </w:pPr>
    </w:p>
    <w:p w14:paraId="6364940B" w14:textId="41825543" w:rsidR="00F51369" w:rsidRPr="00D83E34" w:rsidRDefault="00042105" w:rsidP="0036585D">
      <w:pPr>
        <w:rPr>
          <w:rFonts w:ascii="Arial" w:hAnsi="Arial" w:cs="Arial"/>
          <w:sz w:val="24"/>
          <w:szCs w:val="24"/>
        </w:rPr>
      </w:pPr>
      <w:r>
        <w:rPr>
          <w:rFonts w:ascii="Arial" w:hAnsi="Arial" w:cs="Arial"/>
          <w:sz w:val="24"/>
          <w:szCs w:val="24"/>
        </w:rPr>
        <w:br w:type="page"/>
      </w:r>
    </w:p>
    <w:p w14:paraId="4EB3BA81" w14:textId="4C762308" w:rsidR="00D83E34" w:rsidRPr="00042105" w:rsidRDefault="00D83E34" w:rsidP="00042105">
      <w:pPr>
        <w:pStyle w:val="Heading1"/>
        <w:rPr>
          <w:rFonts w:ascii="Arial" w:hAnsi="Arial" w:cs="Arial"/>
          <w:color w:val="auto"/>
          <w:u w:val="single"/>
        </w:rPr>
      </w:pPr>
      <w:bookmarkStart w:id="0" w:name="_Toc163210710"/>
      <w:r w:rsidRPr="00042105">
        <w:rPr>
          <w:rFonts w:ascii="Arial" w:hAnsi="Arial" w:cs="Arial"/>
          <w:color w:val="auto"/>
          <w:u w:val="single"/>
        </w:rPr>
        <w:lastRenderedPageBreak/>
        <w:t>Introduction</w:t>
      </w:r>
      <w:bookmarkEnd w:id="0"/>
      <w:r w:rsidRPr="00042105">
        <w:rPr>
          <w:rFonts w:ascii="Arial" w:hAnsi="Arial" w:cs="Arial"/>
          <w:color w:val="auto"/>
          <w:u w:val="single"/>
        </w:rPr>
        <w:t xml:space="preserve"> </w:t>
      </w:r>
    </w:p>
    <w:p w14:paraId="05EDF5F9" w14:textId="77777777" w:rsidR="00042105" w:rsidRPr="00042105" w:rsidRDefault="00042105" w:rsidP="00042105"/>
    <w:p w14:paraId="387DA191" w14:textId="161E5F79" w:rsidR="00397213" w:rsidRDefault="00756F63" w:rsidP="00397213">
      <w:pPr>
        <w:spacing w:line="360" w:lineRule="auto"/>
        <w:rPr>
          <w:rFonts w:ascii="Arial" w:hAnsi="Arial" w:cs="Arial"/>
          <w:sz w:val="24"/>
          <w:szCs w:val="24"/>
        </w:rPr>
      </w:pPr>
      <w:r>
        <w:rPr>
          <w:rFonts w:ascii="Arial" w:hAnsi="Arial" w:cs="Arial"/>
          <w:sz w:val="24"/>
          <w:szCs w:val="24"/>
        </w:rPr>
        <w:t xml:space="preserve">Carmarthenshire is one of the largest and most populace regions of Wales. </w:t>
      </w:r>
      <w:r w:rsidR="00C55AA8" w:rsidRPr="00C55AA8">
        <w:rPr>
          <w:rFonts w:ascii="Arial" w:hAnsi="Arial" w:cs="Arial"/>
          <w:sz w:val="24"/>
          <w:szCs w:val="24"/>
        </w:rPr>
        <w:t>Out of 22 local government areas in Wales, Carmarthenshire placed fourth in terms of total population in 2021</w:t>
      </w:r>
      <w:r w:rsidR="00C55AA8">
        <w:rPr>
          <w:rFonts w:ascii="Arial" w:hAnsi="Arial" w:cs="Arial"/>
          <w:sz w:val="24"/>
          <w:szCs w:val="24"/>
        </w:rPr>
        <w:t xml:space="preserve"> with</w:t>
      </w:r>
      <w:r w:rsidR="00397213" w:rsidRPr="00397213">
        <w:rPr>
          <w:rFonts w:ascii="Arial" w:hAnsi="Arial" w:cs="Arial"/>
          <w:sz w:val="24"/>
          <w:szCs w:val="24"/>
        </w:rPr>
        <w:t xml:space="preserve"> 187,000 people living in </w:t>
      </w:r>
      <w:r w:rsidR="00C55AA8">
        <w:rPr>
          <w:rFonts w:ascii="Arial" w:hAnsi="Arial" w:cs="Arial"/>
          <w:sz w:val="24"/>
          <w:szCs w:val="24"/>
        </w:rPr>
        <w:t xml:space="preserve">in the county </w:t>
      </w:r>
      <w:sdt>
        <w:sdtPr>
          <w:rPr>
            <w:rFonts w:ascii="Arial" w:hAnsi="Arial" w:cs="Arial"/>
            <w:sz w:val="24"/>
            <w:szCs w:val="24"/>
          </w:rPr>
          <w:id w:val="2037763675"/>
          <w:citation/>
        </w:sdtPr>
        <w:sdtContent>
          <w:r w:rsidR="00C55AA8">
            <w:rPr>
              <w:rFonts w:ascii="Arial" w:hAnsi="Arial" w:cs="Arial"/>
              <w:sz w:val="24"/>
              <w:szCs w:val="24"/>
            </w:rPr>
            <w:fldChar w:fldCharType="begin"/>
          </w:r>
          <w:r w:rsidR="00C55AA8">
            <w:rPr>
              <w:rFonts w:ascii="Arial" w:hAnsi="Arial" w:cs="Arial"/>
              <w:sz w:val="24"/>
              <w:szCs w:val="24"/>
            </w:rPr>
            <w:instrText xml:space="preserve"> CITATION Off22 \l 2057 </w:instrText>
          </w:r>
          <w:r w:rsidR="00C55AA8">
            <w:rPr>
              <w:rFonts w:ascii="Arial" w:hAnsi="Arial" w:cs="Arial"/>
              <w:sz w:val="24"/>
              <w:szCs w:val="24"/>
            </w:rPr>
            <w:fldChar w:fldCharType="separate"/>
          </w:r>
          <w:r w:rsidR="00C55AA8" w:rsidRPr="00C55AA8">
            <w:rPr>
              <w:rFonts w:ascii="Arial" w:hAnsi="Arial" w:cs="Arial"/>
              <w:noProof/>
              <w:sz w:val="24"/>
              <w:szCs w:val="24"/>
            </w:rPr>
            <w:t>(Office for National Statistics, 2022)</w:t>
          </w:r>
          <w:r w:rsidR="00C55AA8">
            <w:rPr>
              <w:rFonts w:ascii="Arial" w:hAnsi="Arial" w:cs="Arial"/>
              <w:sz w:val="24"/>
              <w:szCs w:val="24"/>
            </w:rPr>
            <w:fldChar w:fldCharType="end"/>
          </w:r>
        </w:sdtContent>
      </w:sdt>
      <w:r w:rsidR="00397213" w:rsidRPr="00397213">
        <w:rPr>
          <w:rFonts w:ascii="Arial" w:hAnsi="Arial" w:cs="Arial"/>
          <w:sz w:val="24"/>
          <w:szCs w:val="24"/>
        </w:rPr>
        <w:t>. The body in charge of providing services to the populace is Carmarthenshire County Council</w:t>
      </w:r>
      <w:r w:rsidR="009703F5">
        <w:rPr>
          <w:rFonts w:ascii="Arial" w:hAnsi="Arial" w:cs="Arial"/>
          <w:sz w:val="24"/>
          <w:szCs w:val="24"/>
        </w:rPr>
        <w:t xml:space="preserve">. </w:t>
      </w:r>
      <w:r w:rsidRPr="00756F63">
        <w:rPr>
          <w:rFonts w:ascii="Arial" w:hAnsi="Arial" w:cs="Arial"/>
          <w:sz w:val="24"/>
          <w:szCs w:val="24"/>
        </w:rPr>
        <w:t>Carmarthenshire Council employs more than 9,000 people, making it one of Southwest Wales’s biggest and most varied employers</w:t>
      </w:r>
      <w:r>
        <w:rPr>
          <w:rFonts w:ascii="Arial" w:hAnsi="Arial" w:cs="Arial"/>
          <w:sz w:val="24"/>
          <w:szCs w:val="24"/>
        </w:rPr>
        <w:t xml:space="preserve"> </w:t>
      </w:r>
      <w:sdt>
        <w:sdtPr>
          <w:rPr>
            <w:rFonts w:ascii="Arial" w:hAnsi="Arial" w:cs="Arial"/>
            <w:sz w:val="24"/>
            <w:szCs w:val="24"/>
          </w:rPr>
          <w:id w:val="1324245533"/>
          <w:citation/>
        </w:sdtPr>
        <w:sdtContent>
          <w:r>
            <w:rPr>
              <w:rFonts w:ascii="Arial" w:hAnsi="Arial" w:cs="Arial"/>
              <w:sz w:val="24"/>
              <w:szCs w:val="24"/>
            </w:rPr>
            <w:fldChar w:fldCharType="begin"/>
          </w:r>
          <w:r>
            <w:rPr>
              <w:rFonts w:ascii="Arial" w:hAnsi="Arial" w:cs="Arial"/>
              <w:sz w:val="24"/>
              <w:szCs w:val="24"/>
            </w:rPr>
            <w:instrText xml:space="preserve"> CITATION Car21 \l 2057 </w:instrText>
          </w:r>
          <w:r>
            <w:rPr>
              <w:rFonts w:ascii="Arial" w:hAnsi="Arial" w:cs="Arial"/>
              <w:sz w:val="24"/>
              <w:szCs w:val="24"/>
            </w:rPr>
            <w:fldChar w:fldCharType="separate"/>
          </w:r>
          <w:r w:rsidRPr="00756F63">
            <w:rPr>
              <w:rFonts w:ascii="Arial" w:hAnsi="Arial" w:cs="Arial"/>
              <w:noProof/>
              <w:sz w:val="24"/>
              <w:szCs w:val="24"/>
            </w:rPr>
            <w:t>(Carmarthenshire County Council, 2021)</w:t>
          </w:r>
          <w:r>
            <w:rPr>
              <w:rFonts w:ascii="Arial" w:hAnsi="Arial" w:cs="Arial"/>
              <w:sz w:val="24"/>
              <w:szCs w:val="24"/>
            </w:rPr>
            <w:fldChar w:fldCharType="end"/>
          </w:r>
        </w:sdtContent>
      </w:sdt>
      <w:r w:rsidRPr="00756F63">
        <w:rPr>
          <w:rFonts w:ascii="Arial" w:hAnsi="Arial" w:cs="Arial"/>
          <w:sz w:val="24"/>
          <w:szCs w:val="24"/>
        </w:rPr>
        <w:t>.</w:t>
      </w:r>
      <w:r>
        <w:rPr>
          <w:rFonts w:ascii="Arial" w:hAnsi="Arial" w:cs="Arial"/>
          <w:sz w:val="24"/>
          <w:szCs w:val="24"/>
        </w:rPr>
        <w:t xml:space="preserve"> </w:t>
      </w:r>
      <w:r w:rsidRPr="00756F63">
        <w:rPr>
          <w:rFonts w:ascii="Arial" w:hAnsi="Arial" w:cs="Arial"/>
          <w:sz w:val="24"/>
          <w:szCs w:val="24"/>
        </w:rPr>
        <w:t>It has several responsibilities, such as, education, planning, and transportation.</w:t>
      </w:r>
      <w:r>
        <w:rPr>
          <w:rFonts w:ascii="Arial" w:hAnsi="Arial" w:cs="Arial"/>
          <w:sz w:val="24"/>
          <w:szCs w:val="24"/>
        </w:rPr>
        <w:t xml:space="preserve"> There are </w:t>
      </w:r>
      <w:proofErr w:type="gramStart"/>
      <w:r>
        <w:rPr>
          <w:rFonts w:ascii="Arial" w:hAnsi="Arial" w:cs="Arial"/>
          <w:sz w:val="24"/>
          <w:szCs w:val="24"/>
        </w:rPr>
        <w:t>a number of</w:t>
      </w:r>
      <w:proofErr w:type="gramEnd"/>
      <w:r>
        <w:rPr>
          <w:rFonts w:ascii="Arial" w:hAnsi="Arial" w:cs="Arial"/>
          <w:sz w:val="24"/>
          <w:szCs w:val="24"/>
        </w:rPr>
        <w:t xml:space="preserve"> departments that work to deliver the best possible services to their citizens. </w:t>
      </w:r>
      <w:r w:rsidR="0089553D">
        <w:rPr>
          <w:rFonts w:ascii="Arial" w:hAnsi="Arial" w:cs="Arial"/>
          <w:sz w:val="24"/>
          <w:szCs w:val="24"/>
        </w:rPr>
        <w:t xml:space="preserve">The council values which they aim to work towards. </w:t>
      </w:r>
    </w:p>
    <w:p w14:paraId="30ABE747" w14:textId="2AF179BD" w:rsidR="0089553D" w:rsidRPr="0089553D" w:rsidRDefault="0089553D" w:rsidP="0089553D">
      <w:pPr>
        <w:pStyle w:val="ListParagraph"/>
        <w:numPr>
          <w:ilvl w:val="0"/>
          <w:numId w:val="1"/>
        </w:numPr>
        <w:spacing w:line="360" w:lineRule="auto"/>
        <w:rPr>
          <w:rFonts w:ascii="Arial" w:hAnsi="Arial" w:cs="Arial"/>
          <w:sz w:val="24"/>
          <w:szCs w:val="24"/>
        </w:rPr>
      </w:pPr>
      <w:r w:rsidRPr="0089553D">
        <w:rPr>
          <w:rFonts w:ascii="Arial" w:hAnsi="Arial" w:cs="Arial"/>
          <w:sz w:val="24"/>
          <w:szCs w:val="24"/>
        </w:rPr>
        <w:t>​Working as one team.</w:t>
      </w:r>
    </w:p>
    <w:p w14:paraId="4DD44B7C" w14:textId="0CD81B6F" w:rsidR="0089553D" w:rsidRPr="0089553D" w:rsidRDefault="0089553D" w:rsidP="0089553D">
      <w:pPr>
        <w:pStyle w:val="ListParagraph"/>
        <w:numPr>
          <w:ilvl w:val="0"/>
          <w:numId w:val="1"/>
        </w:numPr>
        <w:spacing w:line="360" w:lineRule="auto"/>
        <w:rPr>
          <w:rFonts w:ascii="Arial" w:hAnsi="Arial" w:cs="Arial"/>
          <w:sz w:val="24"/>
          <w:szCs w:val="24"/>
        </w:rPr>
      </w:pPr>
      <w:r w:rsidRPr="0089553D">
        <w:rPr>
          <w:rFonts w:ascii="Arial" w:hAnsi="Arial" w:cs="Arial"/>
          <w:sz w:val="24"/>
          <w:szCs w:val="24"/>
        </w:rPr>
        <w:t>Act with Integrity</w:t>
      </w:r>
      <w:r>
        <w:rPr>
          <w:rFonts w:ascii="Arial" w:hAnsi="Arial" w:cs="Arial"/>
          <w:sz w:val="24"/>
          <w:szCs w:val="24"/>
        </w:rPr>
        <w:t>.</w:t>
      </w:r>
    </w:p>
    <w:p w14:paraId="6460B2D4" w14:textId="1E234CA8" w:rsidR="0089553D" w:rsidRPr="0089553D" w:rsidRDefault="0089553D" w:rsidP="0089553D">
      <w:pPr>
        <w:pStyle w:val="ListParagraph"/>
        <w:numPr>
          <w:ilvl w:val="0"/>
          <w:numId w:val="1"/>
        </w:numPr>
        <w:spacing w:line="360" w:lineRule="auto"/>
        <w:rPr>
          <w:rFonts w:ascii="Arial" w:hAnsi="Arial" w:cs="Arial"/>
          <w:sz w:val="24"/>
          <w:szCs w:val="24"/>
        </w:rPr>
      </w:pPr>
      <w:r w:rsidRPr="0089553D">
        <w:rPr>
          <w:rFonts w:ascii="Arial" w:hAnsi="Arial" w:cs="Arial"/>
          <w:sz w:val="24"/>
          <w:szCs w:val="24"/>
        </w:rPr>
        <w:t>Focus on our customers.</w:t>
      </w:r>
    </w:p>
    <w:p w14:paraId="6CB96699" w14:textId="65CC1E70" w:rsidR="0089553D" w:rsidRPr="0089553D" w:rsidRDefault="0089553D" w:rsidP="0089553D">
      <w:pPr>
        <w:pStyle w:val="ListParagraph"/>
        <w:numPr>
          <w:ilvl w:val="0"/>
          <w:numId w:val="1"/>
        </w:numPr>
        <w:spacing w:line="360" w:lineRule="auto"/>
        <w:rPr>
          <w:rFonts w:ascii="Arial" w:hAnsi="Arial" w:cs="Arial"/>
          <w:sz w:val="24"/>
          <w:szCs w:val="24"/>
        </w:rPr>
      </w:pPr>
      <w:r w:rsidRPr="0089553D">
        <w:rPr>
          <w:rFonts w:ascii="Arial" w:hAnsi="Arial" w:cs="Arial"/>
          <w:sz w:val="24"/>
          <w:szCs w:val="24"/>
        </w:rPr>
        <w:t>Strive for excellence.</w:t>
      </w:r>
    </w:p>
    <w:p w14:paraId="1FA1F7E4" w14:textId="0DDC823E" w:rsidR="0089553D" w:rsidRPr="0089553D" w:rsidRDefault="0089553D" w:rsidP="0089553D">
      <w:pPr>
        <w:pStyle w:val="ListParagraph"/>
        <w:numPr>
          <w:ilvl w:val="0"/>
          <w:numId w:val="1"/>
        </w:numPr>
        <w:spacing w:line="360" w:lineRule="auto"/>
        <w:rPr>
          <w:rFonts w:ascii="Arial" w:hAnsi="Arial" w:cs="Arial"/>
          <w:sz w:val="24"/>
          <w:szCs w:val="24"/>
        </w:rPr>
      </w:pPr>
      <w:r w:rsidRPr="0089553D">
        <w:rPr>
          <w:rFonts w:ascii="Arial" w:hAnsi="Arial" w:cs="Arial"/>
          <w:sz w:val="24"/>
          <w:szCs w:val="24"/>
        </w:rPr>
        <w:t>Take personal responsibility.</w:t>
      </w:r>
    </w:p>
    <w:p w14:paraId="3E45E2CC" w14:textId="49412FAB" w:rsidR="0089553D" w:rsidRDefault="0089553D" w:rsidP="0089553D">
      <w:pPr>
        <w:pStyle w:val="ListParagraph"/>
        <w:numPr>
          <w:ilvl w:val="0"/>
          <w:numId w:val="1"/>
        </w:numPr>
        <w:spacing w:line="360" w:lineRule="auto"/>
        <w:rPr>
          <w:rFonts w:ascii="Arial" w:hAnsi="Arial" w:cs="Arial"/>
          <w:sz w:val="24"/>
          <w:szCs w:val="24"/>
        </w:rPr>
      </w:pPr>
      <w:r w:rsidRPr="0089553D">
        <w:rPr>
          <w:rFonts w:ascii="Arial" w:hAnsi="Arial" w:cs="Arial"/>
          <w:sz w:val="24"/>
          <w:szCs w:val="24"/>
        </w:rPr>
        <w:t>Listen to improve</w:t>
      </w:r>
      <w:r>
        <w:rPr>
          <w:rFonts w:ascii="Arial" w:hAnsi="Arial" w:cs="Arial"/>
          <w:sz w:val="24"/>
          <w:szCs w:val="24"/>
        </w:rPr>
        <w:t xml:space="preserve"> </w:t>
      </w:r>
      <w:sdt>
        <w:sdtPr>
          <w:rPr>
            <w:rFonts w:ascii="Arial" w:hAnsi="Arial" w:cs="Arial"/>
            <w:sz w:val="24"/>
            <w:szCs w:val="24"/>
          </w:rPr>
          <w:id w:val="-271555580"/>
          <w:citation/>
        </w:sdtPr>
        <w:sdtContent>
          <w:r>
            <w:rPr>
              <w:rFonts w:ascii="Arial" w:hAnsi="Arial" w:cs="Arial"/>
              <w:sz w:val="24"/>
              <w:szCs w:val="24"/>
            </w:rPr>
            <w:fldChar w:fldCharType="begin"/>
          </w:r>
          <w:r>
            <w:rPr>
              <w:rFonts w:ascii="Arial" w:hAnsi="Arial" w:cs="Arial"/>
              <w:sz w:val="24"/>
              <w:szCs w:val="24"/>
            </w:rPr>
            <w:instrText xml:space="preserve"> CITATION Car22 \l 2057 </w:instrText>
          </w:r>
          <w:r>
            <w:rPr>
              <w:rFonts w:ascii="Arial" w:hAnsi="Arial" w:cs="Arial"/>
              <w:sz w:val="24"/>
              <w:szCs w:val="24"/>
            </w:rPr>
            <w:fldChar w:fldCharType="separate"/>
          </w:r>
          <w:r w:rsidRPr="0089553D">
            <w:rPr>
              <w:rFonts w:ascii="Arial" w:hAnsi="Arial" w:cs="Arial"/>
              <w:noProof/>
              <w:sz w:val="24"/>
              <w:szCs w:val="24"/>
            </w:rPr>
            <w:t>(Carmarthenshire County Council, 2022)</w:t>
          </w:r>
          <w:r>
            <w:rPr>
              <w:rFonts w:ascii="Arial" w:hAnsi="Arial" w:cs="Arial"/>
              <w:sz w:val="24"/>
              <w:szCs w:val="24"/>
            </w:rPr>
            <w:fldChar w:fldCharType="end"/>
          </w:r>
        </w:sdtContent>
      </w:sdt>
      <w:r w:rsidRPr="0089553D">
        <w:rPr>
          <w:rFonts w:ascii="Arial" w:hAnsi="Arial" w:cs="Arial"/>
          <w:sz w:val="24"/>
          <w:szCs w:val="24"/>
        </w:rPr>
        <w:t>.</w:t>
      </w:r>
    </w:p>
    <w:p w14:paraId="60E6235A" w14:textId="5BC8F443" w:rsidR="00467DB6" w:rsidRDefault="00467DB6" w:rsidP="00467DB6">
      <w:pPr>
        <w:spacing w:line="360" w:lineRule="auto"/>
        <w:rPr>
          <w:rFonts w:ascii="Arial" w:hAnsi="Arial" w:cs="Arial"/>
          <w:sz w:val="24"/>
          <w:szCs w:val="24"/>
        </w:rPr>
      </w:pPr>
      <w:r>
        <w:rPr>
          <w:rFonts w:ascii="Arial" w:hAnsi="Arial" w:cs="Arial"/>
          <w:sz w:val="24"/>
          <w:szCs w:val="24"/>
        </w:rPr>
        <w:t xml:space="preserve">The authority currently is constantly improving their practices and approaches. </w:t>
      </w:r>
      <w:proofErr w:type="gramStart"/>
      <w:r>
        <w:rPr>
          <w:rFonts w:ascii="Arial" w:hAnsi="Arial" w:cs="Arial"/>
          <w:sz w:val="24"/>
          <w:szCs w:val="24"/>
        </w:rPr>
        <w:t>In order to</w:t>
      </w:r>
      <w:proofErr w:type="gramEnd"/>
      <w:r>
        <w:rPr>
          <w:rFonts w:ascii="Arial" w:hAnsi="Arial" w:cs="Arial"/>
          <w:sz w:val="24"/>
          <w:szCs w:val="24"/>
        </w:rPr>
        <w:t xml:space="preserve"> understand better which areas are in most need of improvement, </w:t>
      </w:r>
      <w:r w:rsidR="008A7D59">
        <w:rPr>
          <w:rFonts w:ascii="Arial" w:hAnsi="Arial" w:cs="Arial"/>
          <w:sz w:val="24"/>
          <w:szCs w:val="24"/>
        </w:rPr>
        <w:t xml:space="preserve">it is vital to gather appropriate data from the right sources. By critically analysing </w:t>
      </w:r>
      <w:r w:rsidR="00AD0562">
        <w:rPr>
          <w:rFonts w:ascii="Arial" w:hAnsi="Arial" w:cs="Arial"/>
          <w:sz w:val="24"/>
          <w:szCs w:val="24"/>
        </w:rPr>
        <w:t xml:space="preserve">different methodological approaches, it is possible to identify which approach best suits the authorities needs. </w:t>
      </w:r>
      <w:r w:rsidR="00981A35" w:rsidRPr="00981A35">
        <w:rPr>
          <w:rFonts w:ascii="Arial" w:hAnsi="Arial" w:cs="Arial"/>
          <w:sz w:val="24"/>
          <w:szCs w:val="24"/>
        </w:rPr>
        <w:t>Research methodology is the process by which a researcher lays out a method for identifying or solving problems (McKeown, 1977).</w:t>
      </w:r>
    </w:p>
    <w:p w14:paraId="06E43297" w14:textId="77777777" w:rsidR="006D5396" w:rsidRDefault="006D5396" w:rsidP="00467DB6">
      <w:pPr>
        <w:spacing w:line="360" w:lineRule="auto"/>
        <w:rPr>
          <w:rFonts w:ascii="Arial" w:hAnsi="Arial" w:cs="Arial"/>
          <w:sz w:val="24"/>
          <w:szCs w:val="24"/>
        </w:rPr>
      </w:pPr>
    </w:p>
    <w:p w14:paraId="6434A34B" w14:textId="77777777" w:rsidR="006D5396" w:rsidRDefault="006D5396" w:rsidP="00467DB6">
      <w:pPr>
        <w:spacing w:line="360" w:lineRule="auto"/>
        <w:rPr>
          <w:rFonts w:ascii="Arial" w:hAnsi="Arial" w:cs="Arial"/>
          <w:sz w:val="24"/>
          <w:szCs w:val="24"/>
        </w:rPr>
      </w:pPr>
    </w:p>
    <w:p w14:paraId="3FDCDCF0" w14:textId="77777777" w:rsidR="006D5396" w:rsidRDefault="006D5396" w:rsidP="00467DB6">
      <w:pPr>
        <w:spacing w:line="360" w:lineRule="auto"/>
        <w:rPr>
          <w:rFonts w:ascii="Arial" w:hAnsi="Arial" w:cs="Arial"/>
          <w:sz w:val="24"/>
          <w:szCs w:val="24"/>
        </w:rPr>
      </w:pPr>
    </w:p>
    <w:p w14:paraId="12605E78" w14:textId="77777777" w:rsidR="006D5396" w:rsidRDefault="006D5396" w:rsidP="00467DB6">
      <w:pPr>
        <w:spacing w:line="360" w:lineRule="auto"/>
        <w:rPr>
          <w:rFonts w:ascii="Arial" w:hAnsi="Arial" w:cs="Arial"/>
          <w:sz w:val="24"/>
          <w:szCs w:val="24"/>
        </w:rPr>
      </w:pPr>
    </w:p>
    <w:p w14:paraId="0598AA43" w14:textId="77777777" w:rsidR="006D5396" w:rsidRPr="007D30FD" w:rsidRDefault="006D5396" w:rsidP="00467DB6">
      <w:pPr>
        <w:spacing w:line="360" w:lineRule="auto"/>
        <w:rPr>
          <w:rFonts w:ascii="Arial" w:hAnsi="Arial" w:cs="Arial"/>
          <w:sz w:val="24"/>
          <w:szCs w:val="24"/>
          <w:u w:val="single"/>
        </w:rPr>
      </w:pPr>
    </w:p>
    <w:p w14:paraId="598CDA2C" w14:textId="77777777" w:rsidR="007D30FD" w:rsidRDefault="007D30FD" w:rsidP="00042105">
      <w:pPr>
        <w:pStyle w:val="Heading2"/>
        <w:rPr>
          <w:rFonts w:ascii="Arial" w:hAnsi="Arial" w:cs="Arial"/>
          <w:color w:val="auto"/>
          <w:u w:val="single"/>
        </w:rPr>
      </w:pPr>
      <w:bookmarkStart w:id="1" w:name="_Toc163210711"/>
      <w:r w:rsidRPr="00042105">
        <w:rPr>
          <w:rFonts w:ascii="Arial" w:hAnsi="Arial" w:cs="Arial"/>
          <w:color w:val="auto"/>
          <w:u w:val="single"/>
        </w:rPr>
        <w:lastRenderedPageBreak/>
        <w:t>Research Paradigm</w:t>
      </w:r>
      <w:bookmarkEnd w:id="1"/>
      <w:r w:rsidRPr="00042105">
        <w:rPr>
          <w:rFonts w:ascii="Arial" w:hAnsi="Arial" w:cs="Arial"/>
          <w:color w:val="auto"/>
          <w:u w:val="single"/>
        </w:rPr>
        <w:t xml:space="preserve"> </w:t>
      </w:r>
    </w:p>
    <w:p w14:paraId="012312CE" w14:textId="77777777" w:rsidR="00042105" w:rsidRPr="00042105" w:rsidRDefault="00042105" w:rsidP="00042105"/>
    <w:p w14:paraId="70A1AC7F" w14:textId="4BF52E91" w:rsidR="00AD0562" w:rsidRDefault="00F416C8" w:rsidP="00467DB6">
      <w:pPr>
        <w:spacing w:line="360" w:lineRule="auto"/>
        <w:rPr>
          <w:rFonts w:ascii="Arial" w:hAnsi="Arial" w:cs="Arial"/>
          <w:sz w:val="24"/>
          <w:szCs w:val="24"/>
        </w:rPr>
      </w:pPr>
      <w:r>
        <w:rPr>
          <w:rFonts w:ascii="Arial" w:hAnsi="Arial" w:cs="Arial"/>
          <w:sz w:val="24"/>
          <w:szCs w:val="24"/>
        </w:rPr>
        <w:t xml:space="preserve">A research paradigm is a vital aspect to consider when conducting any form of research. </w:t>
      </w:r>
      <w:r w:rsidR="007D30FD" w:rsidRPr="007D30FD">
        <w:rPr>
          <w:rFonts w:ascii="Arial" w:hAnsi="Arial" w:cs="Arial"/>
          <w:sz w:val="24"/>
          <w:szCs w:val="24"/>
        </w:rPr>
        <w:t>A research paradigm is a methodology, model, or framework for conducting research. The research paradigm helps you develop a research philosophy, which in turn guides your research methodology</w:t>
      </w:r>
      <w:r w:rsidR="007D30FD">
        <w:rPr>
          <w:rFonts w:ascii="Arial" w:hAnsi="Arial" w:cs="Arial"/>
          <w:sz w:val="24"/>
          <w:szCs w:val="24"/>
        </w:rPr>
        <w:t xml:space="preserve"> </w:t>
      </w:r>
      <w:sdt>
        <w:sdtPr>
          <w:rPr>
            <w:rFonts w:ascii="Arial" w:hAnsi="Arial" w:cs="Arial"/>
            <w:sz w:val="24"/>
            <w:szCs w:val="24"/>
          </w:rPr>
          <w:id w:val="1232349702"/>
          <w:citation/>
        </w:sdtPr>
        <w:sdtContent>
          <w:r w:rsidR="007D30FD">
            <w:rPr>
              <w:rFonts w:ascii="Arial" w:hAnsi="Arial" w:cs="Arial"/>
              <w:sz w:val="24"/>
              <w:szCs w:val="24"/>
            </w:rPr>
            <w:fldChar w:fldCharType="begin"/>
          </w:r>
          <w:r w:rsidR="007D30FD">
            <w:rPr>
              <w:rFonts w:ascii="Arial" w:hAnsi="Arial" w:cs="Arial"/>
              <w:sz w:val="24"/>
              <w:szCs w:val="24"/>
            </w:rPr>
            <w:instrText xml:space="preserve"> CITATION Pro23 \l 2057 </w:instrText>
          </w:r>
          <w:r w:rsidR="007D30FD">
            <w:rPr>
              <w:rFonts w:ascii="Arial" w:hAnsi="Arial" w:cs="Arial"/>
              <w:sz w:val="24"/>
              <w:szCs w:val="24"/>
            </w:rPr>
            <w:fldChar w:fldCharType="separate"/>
          </w:r>
          <w:r w:rsidR="007D30FD" w:rsidRPr="007D30FD">
            <w:rPr>
              <w:rFonts w:ascii="Arial" w:hAnsi="Arial" w:cs="Arial"/>
              <w:noProof/>
              <w:sz w:val="24"/>
              <w:szCs w:val="24"/>
            </w:rPr>
            <w:t>(Proofed, 2023)</w:t>
          </w:r>
          <w:r w:rsidR="007D30FD">
            <w:rPr>
              <w:rFonts w:ascii="Arial" w:hAnsi="Arial" w:cs="Arial"/>
              <w:sz w:val="24"/>
              <w:szCs w:val="24"/>
            </w:rPr>
            <w:fldChar w:fldCharType="end"/>
          </w:r>
        </w:sdtContent>
      </w:sdt>
      <w:r w:rsidR="007D30FD" w:rsidRPr="007D30FD">
        <w:rPr>
          <w:rFonts w:ascii="Arial" w:hAnsi="Arial" w:cs="Arial"/>
          <w:sz w:val="24"/>
          <w:szCs w:val="24"/>
        </w:rPr>
        <w:t>.</w:t>
      </w:r>
      <w:r w:rsidR="007D30FD">
        <w:rPr>
          <w:rFonts w:ascii="Arial" w:hAnsi="Arial" w:cs="Arial"/>
          <w:sz w:val="24"/>
          <w:szCs w:val="24"/>
        </w:rPr>
        <w:t xml:space="preserve"> </w:t>
      </w:r>
      <w:r w:rsidR="00610A89">
        <w:rPr>
          <w:rFonts w:ascii="Arial" w:hAnsi="Arial" w:cs="Arial"/>
          <w:sz w:val="24"/>
          <w:szCs w:val="24"/>
        </w:rPr>
        <w:t xml:space="preserve">An organisation that has a clear research paradigm will have a good understanding of the most suitable methodology for their needs, as well as reduced bias within their research. </w:t>
      </w:r>
      <w:r w:rsidR="00610A89" w:rsidRPr="00610A89">
        <w:rPr>
          <w:rFonts w:ascii="Arial" w:hAnsi="Arial" w:cs="Arial"/>
          <w:sz w:val="24"/>
          <w:szCs w:val="24"/>
        </w:rPr>
        <w:t>Understanding research paradigms is essential because they influence scientific findings and research by dictating presumptions and guiding principles. There exist four distinct research paradigms: interpretivism, critical theory, realism, and positivism. Understanding the different research paradigms can help to improve research instruments and lessen bias in research methods</w:t>
      </w:r>
      <w:r w:rsidR="00610A89">
        <w:rPr>
          <w:rFonts w:ascii="Arial" w:hAnsi="Arial" w:cs="Arial"/>
          <w:sz w:val="24"/>
          <w:szCs w:val="24"/>
        </w:rPr>
        <w:t xml:space="preserve"> </w:t>
      </w:r>
      <w:sdt>
        <w:sdtPr>
          <w:rPr>
            <w:rFonts w:ascii="Arial" w:hAnsi="Arial" w:cs="Arial"/>
            <w:sz w:val="24"/>
            <w:szCs w:val="24"/>
          </w:rPr>
          <w:id w:val="-1902348"/>
          <w:citation/>
        </w:sdtPr>
        <w:sdtContent>
          <w:r w:rsidR="00610A89">
            <w:rPr>
              <w:rFonts w:ascii="Arial" w:hAnsi="Arial" w:cs="Arial"/>
              <w:sz w:val="24"/>
              <w:szCs w:val="24"/>
            </w:rPr>
            <w:fldChar w:fldCharType="begin"/>
          </w:r>
          <w:r w:rsidR="00610A89">
            <w:rPr>
              <w:rFonts w:ascii="Arial" w:hAnsi="Arial" w:cs="Arial"/>
              <w:sz w:val="24"/>
              <w:szCs w:val="24"/>
            </w:rPr>
            <w:instrText xml:space="preserve"> CITATION Yon23 \l 2057 </w:instrText>
          </w:r>
          <w:r w:rsidR="00610A89">
            <w:rPr>
              <w:rFonts w:ascii="Arial" w:hAnsi="Arial" w:cs="Arial"/>
              <w:sz w:val="24"/>
              <w:szCs w:val="24"/>
            </w:rPr>
            <w:fldChar w:fldCharType="separate"/>
          </w:r>
          <w:r w:rsidR="00610A89" w:rsidRPr="00610A89">
            <w:rPr>
              <w:rFonts w:ascii="Arial" w:hAnsi="Arial" w:cs="Arial"/>
              <w:noProof/>
              <w:sz w:val="24"/>
              <w:szCs w:val="24"/>
            </w:rPr>
            <w:t>(Keong, 2023)</w:t>
          </w:r>
          <w:r w:rsidR="00610A89">
            <w:rPr>
              <w:rFonts w:ascii="Arial" w:hAnsi="Arial" w:cs="Arial"/>
              <w:sz w:val="24"/>
              <w:szCs w:val="24"/>
            </w:rPr>
            <w:fldChar w:fldCharType="end"/>
          </w:r>
        </w:sdtContent>
      </w:sdt>
      <w:r w:rsidR="00610A89" w:rsidRPr="00610A89">
        <w:rPr>
          <w:rFonts w:ascii="Arial" w:hAnsi="Arial" w:cs="Arial"/>
          <w:sz w:val="24"/>
          <w:szCs w:val="24"/>
        </w:rPr>
        <w:t>.</w:t>
      </w:r>
      <w:r w:rsidR="00E44DAD">
        <w:rPr>
          <w:rFonts w:ascii="Arial" w:hAnsi="Arial" w:cs="Arial"/>
          <w:sz w:val="24"/>
          <w:szCs w:val="24"/>
        </w:rPr>
        <w:t xml:space="preserve"> </w:t>
      </w:r>
    </w:p>
    <w:p w14:paraId="47ABDBBE" w14:textId="77777777" w:rsidR="006D5396" w:rsidRDefault="006D5396" w:rsidP="00467DB6">
      <w:pPr>
        <w:spacing w:line="360" w:lineRule="auto"/>
        <w:rPr>
          <w:rFonts w:ascii="Arial" w:hAnsi="Arial" w:cs="Arial"/>
          <w:sz w:val="24"/>
          <w:szCs w:val="24"/>
        </w:rPr>
      </w:pPr>
    </w:p>
    <w:p w14:paraId="20A13E67" w14:textId="77777777" w:rsidR="006D5396" w:rsidRDefault="006D5396" w:rsidP="00467DB6">
      <w:pPr>
        <w:spacing w:line="360" w:lineRule="auto"/>
        <w:rPr>
          <w:rFonts w:ascii="Arial" w:hAnsi="Arial" w:cs="Arial"/>
          <w:sz w:val="24"/>
          <w:szCs w:val="24"/>
        </w:rPr>
      </w:pPr>
    </w:p>
    <w:p w14:paraId="0CE39DF1" w14:textId="77777777" w:rsidR="006D5396" w:rsidRDefault="006D5396" w:rsidP="00467DB6">
      <w:pPr>
        <w:spacing w:line="360" w:lineRule="auto"/>
        <w:rPr>
          <w:rFonts w:ascii="Arial" w:hAnsi="Arial" w:cs="Arial"/>
          <w:sz w:val="24"/>
          <w:szCs w:val="24"/>
        </w:rPr>
      </w:pPr>
    </w:p>
    <w:p w14:paraId="130F859C" w14:textId="77777777" w:rsidR="006D5396" w:rsidRDefault="006D5396" w:rsidP="00467DB6">
      <w:pPr>
        <w:spacing w:line="360" w:lineRule="auto"/>
        <w:rPr>
          <w:rFonts w:ascii="Arial" w:hAnsi="Arial" w:cs="Arial"/>
          <w:sz w:val="24"/>
          <w:szCs w:val="24"/>
        </w:rPr>
      </w:pPr>
    </w:p>
    <w:p w14:paraId="06179FBB" w14:textId="77777777" w:rsidR="006D5396" w:rsidRDefault="006D5396" w:rsidP="00467DB6">
      <w:pPr>
        <w:spacing w:line="360" w:lineRule="auto"/>
        <w:rPr>
          <w:rFonts w:ascii="Arial" w:hAnsi="Arial" w:cs="Arial"/>
          <w:sz w:val="24"/>
          <w:szCs w:val="24"/>
        </w:rPr>
      </w:pPr>
    </w:p>
    <w:p w14:paraId="558D48CA" w14:textId="77777777" w:rsidR="006D5396" w:rsidRDefault="006D5396" w:rsidP="00467DB6">
      <w:pPr>
        <w:spacing w:line="360" w:lineRule="auto"/>
        <w:rPr>
          <w:rFonts w:ascii="Arial" w:hAnsi="Arial" w:cs="Arial"/>
          <w:sz w:val="24"/>
          <w:szCs w:val="24"/>
        </w:rPr>
      </w:pPr>
    </w:p>
    <w:p w14:paraId="2F619553" w14:textId="77777777" w:rsidR="006D5396" w:rsidRDefault="006D5396" w:rsidP="00467DB6">
      <w:pPr>
        <w:spacing w:line="360" w:lineRule="auto"/>
        <w:rPr>
          <w:rFonts w:ascii="Arial" w:hAnsi="Arial" w:cs="Arial"/>
          <w:sz w:val="24"/>
          <w:szCs w:val="24"/>
        </w:rPr>
      </w:pPr>
    </w:p>
    <w:p w14:paraId="6E43B8AB" w14:textId="77777777" w:rsidR="006D5396" w:rsidRDefault="006D5396" w:rsidP="00467DB6">
      <w:pPr>
        <w:spacing w:line="360" w:lineRule="auto"/>
        <w:rPr>
          <w:rFonts w:ascii="Arial" w:hAnsi="Arial" w:cs="Arial"/>
          <w:sz w:val="24"/>
          <w:szCs w:val="24"/>
        </w:rPr>
      </w:pPr>
    </w:p>
    <w:p w14:paraId="073ADF43" w14:textId="77777777" w:rsidR="006D5396" w:rsidRDefault="006D5396" w:rsidP="00467DB6">
      <w:pPr>
        <w:spacing w:line="360" w:lineRule="auto"/>
        <w:rPr>
          <w:rFonts w:ascii="Arial" w:hAnsi="Arial" w:cs="Arial"/>
          <w:sz w:val="24"/>
          <w:szCs w:val="24"/>
        </w:rPr>
      </w:pPr>
    </w:p>
    <w:p w14:paraId="789B65C9" w14:textId="77777777" w:rsidR="006D5396" w:rsidRDefault="006D5396" w:rsidP="00467DB6">
      <w:pPr>
        <w:spacing w:line="360" w:lineRule="auto"/>
        <w:rPr>
          <w:rFonts w:ascii="Arial" w:hAnsi="Arial" w:cs="Arial"/>
          <w:sz w:val="24"/>
          <w:szCs w:val="24"/>
        </w:rPr>
      </w:pPr>
    </w:p>
    <w:p w14:paraId="7882CCA2" w14:textId="77777777" w:rsidR="006D5396" w:rsidRDefault="006D5396" w:rsidP="00467DB6">
      <w:pPr>
        <w:spacing w:line="360" w:lineRule="auto"/>
        <w:rPr>
          <w:rFonts w:ascii="Arial" w:hAnsi="Arial" w:cs="Arial"/>
          <w:sz w:val="24"/>
          <w:szCs w:val="24"/>
        </w:rPr>
      </w:pPr>
    </w:p>
    <w:p w14:paraId="61CEDE06" w14:textId="77777777" w:rsidR="006D5396" w:rsidRDefault="006D5396" w:rsidP="00467DB6">
      <w:pPr>
        <w:spacing w:line="360" w:lineRule="auto"/>
        <w:rPr>
          <w:rFonts w:ascii="Arial" w:hAnsi="Arial" w:cs="Arial"/>
          <w:sz w:val="24"/>
          <w:szCs w:val="24"/>
        </w:rPr>
      </w:pPr>
    </w:p>
    <w:p w14:paraId="3C2BEC6E" w14:textId="77777777" w:rsidR="006D5396" w:rsidRDefault="006D5396" w:rsidP="00467DB6">
      <w:pPr>
        <w:spacing w:line="360" w:lineRule="auto"/>
        <w:rPr>
          <w:rFonts w:ascii="Arial" w:hAnsi="Arial" w:cs="Arial"/>
          <w:sz w:val="24"/>
          <w:szCs w:val="24"/>
        </w:rPr>
      </w:pPr>
    </w:p>
    <w:p w14:paraId="6FDDF177" w14:textId="77777777" w:rsidR="006D5396" w:rsidRDefault="006D5396" w:rsidP="00467DB6">
      <w:pPr>
        <w:spacing w:line="360" w:lineRule="auto"/>
        <w:rPr>
          <w:rFonts w:ascii="Arial" w:hAnsi="Arial" w:cs="Arial"/>
          <w:sz w:val="24"/>
          <w:szCs w:val="24"/>
        </w:rPr>
      </w:pPr>
    </w:p>
    <w:p w14:paraId="115DFCE7" w14:textId="40CB4967" w:rsidR="004B6BF7" w:rsidRDefault="004B6BF7" w:rsidP="004B6BF7">
      <w:pPr>
        <w:pStyle w:val="Heading2"/>
        <w:rPr>
          <w:rFonts w:ascii="Arial" w:hAnsi="Arial" w:cs="Arial"/>
          <w:color w:val="auto"/>
          <w:u w:val="single"/>
        </w:rPr>
      </w:pPr>
      <w:bookmarkStart w:id="2" w:name="_Toc163210712"/>
      <w:r w:rsidRPr="004B6BF7">
        <w:rPr>
          <w:rFonts w:ascii="Arial" w:hAnsi="Arial" w:cs="Arial"/>
          <w:color w:val="auto"/>
          <w:u w:val="single"/>
        </w:rPr>
        <w:lastRenderedPageBreak/>
        <w:t>Ontology</w:t>
      </w:r>
      <w:bookmarkEnd w:id="2"/>
    </w:p>
    <w:p w14:paraId="7748C4C5" w14:textId="67FC432D" w:rsidR="004B6BF7" w:rsidRPr="00450879" w:rsidRDefault="004B6BF7" w:rsidP="00450879">
      <w:pPr>
        <w:spacing w:line="360" w:lineRule="auto"/>
        <w:rPr>
          <w:rFonts w:ascii="Arial" w:hAnsi="Arial" w:cs="Arial"/>
        </w:rPr>
      </w:pPr>
    </w:p>
    <w:p w14:paraId="3A43EADC" w14:textId="524F58F7" w:rsidR="004B6BF7" w:rsidRDefault="004B6BF7" w:rsidP="00450879">
      <w:pPr>
        <w:spacing w:line="360" w:lineRule="auto"/>
        <w:rPr>
          <w:rFonts w:ascii="Arial" w:hAnsi="Arial" w:cs="Arial"/>
          <w:sz w:val="24"/>
          <w:szCs w:val="24"/>
        </w:rPr>
      </w:pPr>
      <w:r w:rsidRPr="00450879">
        <w:rPr>
          <w:rFonts w:ascii="Arial" w:hAnsi="Arial" w:cs="Arial"/>
          <w:sz w:val="24"/>
          <w:szCs w:val="24"/>
        </w:rPr>
        <w:t xml:space="preserve">Ontology is the study of what is real and what is important. A person's ontology is the response to queries like 'what is reality?'. </w:t>
      </w:r>
      <w:r w:rsidR="00450879" w:rsidRPr="00450879">
        <w:rPr>
          <w:rFonts w:ascii="Arial" w:hAnsi="Arial" w:cs="Arial"/>
          <w:sz w:val="24"/>
          <w:szCs w:val="24"/>
        </w:rPr>
        <w:t>Ontology in business research is described as "the science or study of being", and it is concerned with the nature of reality. Ontology is a set of beliefs that serve an individual's judgement of what constitutes fact</w:t>
      </w:r>
      <w:r w:rsidR="00450879">
        <w:rPr>
          <w:rFonts w:ascii="Arial" w:hAnsi="Arial" w:cs="Arial"/>
          <w:sz w:val="24"/>
          <w:szCs w:val="24"/>
        </w:rPr>
        <w:t xml:space="preserve"> </w:t>
      </w:r>
      <w:sdt>
        <w:sdtPr>
          <w:rPr>
            <w:rFonts w:ascii="Arial" w:hAnsi="Arial" w:cs="Arial"/>
            <w:sz w:val="24"/>
            <w:szCs w:val="24"/>
          </w:rPr>
          <w:id w:val="1247228281"/>
          <w:citation/>
        </w:sdtPr>
        <w:sdtContent>
          <w:r w:rsidR="00450879">
            <w:rPr>
              <w:rFonts w:ascii="Arial" w:hAnsi="Arial" w:cs="Arial"/>
              <w:sz w:val="24"/>
              <w:szCs w:val="24"/>
            </w:rPr>
            <w:fldChar w:fldCharType="begin"/>
          </w:r>
          <w:r w:rsidR="00450879">
            <w:rPr>
              <w:rFonts w:ascii="Arial" w:hAnsi="Arial" w:cs="Arial"/>
              <w:sz w:val="24"/>
              <w:szCs w:val="24"/>
            </w:rPr>
            <w:instrText xml:space="preserve"> CITATION Bus24 \l 2057 </w:instrText>
          </w:r>
          <w:r w:rsidR="00450879">
            <w:rPr>
              <w:rFonts w:ascii="Arial" w:hAnsi="Arial" w:cs="Arial"/>
              <w:sz w:val="24"/>
              <w:szCs w:val="24"/>
            </w:rPr>
            <w:fldChar w:fldCharType="separate"/>
          </w:r>
          <w:r w:rsidR="00450879" w:rsidRPr="00450879">
            <w:rPr>
              <w:rFonts w:ascii="Arial" w:hAnsi="Arial" w:cs="Arial"/>
              <w:noProof/>
              <w:sz w:val="24"/>
              <w:szCs w:val="24"/>
            </w:rPr>
            <w:t>(Business Research Methodology, 2024)</w:t>
          </w:r>
          <w:r w:rsidR="00450879">
            <w:rPr>
              <w:rFonts w:ascii="Arial" w:hAnsi="Arial" w:cs="Arial"/>
              <w:sz w:val="24"/>
              <w:szCs w:val="24"/>
            </w:rPr>
            <w:fldChar w:fldCharType="end"/>
          </w:r>
        </w:sdtContent>
      </w:sdt>
      <w:r w:rsidR="00450879" w:rsidRPr="00450879">
        <w:rPr>
          <w:rFonts w:ascii="Arial" w:hAnsi="Arial" w:cs="Arial"/>
          <w:sz w:val="24"/>
          <w:szCs w:val="24"/>
        </w:rPr>
        <w:t>.</w:t>
      </w:r>
      <w:r w:rsidR="00450879">
        <w:rPr>
          <w:rFonts w:ascii="Arial" w:hAnsi="Arial" w:cs="Arial"/>
          <w:sz w:val="24"/>
          <w:szCs w:val="24"/>
        </w:rPr>
        <w:t xml:space="preserve"> Within an organisation</w:t>
      </w:r>
      <w:r w:rsidR="002C1A2F">
        <w:rPr>
          <w:rFonts w:ascii="Arial" w:hAnsi="Arial" w:cs="Arial"/>
          <w:sz w:val="24"/>
          <w:szCs w:val="24"/>
        </w:rPr>
        <w:t xml:space="preserve"> such as Carmarthenshire County Council</w:t>
      </w:r>
      <w:r w:rsidR="00450879">
        <w:rPr>
          <w:rFonts w:ascii="Arial" w:hAnsi="Arial" w:cs="Arial"/>
          <w:sz w:val="24"/>
          <w:szCs w:val="24"/>
        </w:rPr>
        <w:t>,</w:t>
      </w:r>
      <w:r w:rsidR="00333354">
        <w:rPr>
          <w:rFonts w:ascii="Arial" w:hAnsi="Arial" w:cs="Arial"/>
          <w:sz w:val="24"/>
          <w:szCs w:val="24"/>
        </w:rPr>
        <w:t xml:space="preserve"> ontology can help to manage collected data. </w:t>
      </w:r>
      <w:r w:rsidR="00333354" w:rsidRPr="00333354">
        <w:rPr>
          <w:rFonts w:ascii="Arial" w:hAnsi="Arial" w:cs="Arial"/>
          <w:sz w:val="24"/>
          <w:szCs w:val="24"/>
        </w:rPr>
        <w:t>Ontologies can help your organisation manage content more effectively while also improving information findability and discoverability</w:t>
      </w:r>
      <w:r w:rsidR="00333354">
        <w:rPr>
          <w:rFonts w:ascii="Arial" w:hAnsi="Arial" w:cs="Arial"/>
          <w:sz w:val="24"/>
          <w:szCs w:val="24"/>
        </w:rPr>
        <w:t xml:space="preserve"> </w:t>
      </w:r>
      <w:sdt>
        <w:sdtPr>
          <w:rPr>
            <w:rFonts w:ascii="Arial" w:hAnsi="Arial" w:cs="Arial"/>
            <w:sz w:val="24"/>
            <w:szCs w:val="24"/>
          </w:rPr>
          <w:id w:val="-2007199393"/>
          <w:citation/>
        </w:sdtPr>
        <w:sdtContent>
          <w:r w:rsidR="00333354">
            <w:rPr>
              <w:rFonts w:ascii="Arial" w:hAnsi="Arial" w:cs="Arial"/>
              <w:sz w:val="24"/>
              <w:szCs w:val="24"/>
            </w:rPr>
            <w:fldChar w:fldCharType="begin"/>
          </w:r>
          <w:r w:rsidR="00333354">
            <w:rPr>
              <w:rFonts w:ascii="Arial" w:hAnsi="Arial" w:cs="Arial"/>
              <w:sz w:val="24"/>
              <w:szCs w:val="24"/>
            </w:rPr>
            <w:instrText xml:space="preserve"> CITATION Joe17 \l 2057 </w:instrText>
          </w:r>
          <w:r w:rsidR="00333354">
            <w:rPr>
              <w:rFonts w:ascii="Arial" w:hAnsi="Arial" w:cs="Arial"/>
              <w:sz w:val="24"/>
              <w:szCs w:val="24"/>
            </w:rPr>
            <w:fldChar w:fldCharType="separate"/>
          </w:r>
          <w:r w:rsidR="00333354" w:rsidRPr="00333354">
            <w:rPr>
              <w:rFonts w:ascii="Arial" w:hAnsi="Arial" w:cs="Arial"/>
              <w:noProof/>
              <w:sz w:val="24"/>
              <w:szCs w:val="24"/>
            </w:rPr>
            <w:t>(Hilger, 2017)</w:t>
          </w:r>
          <w:r w:rsidR="00333354">
            <w:rPr>
              <w:rFonts w:ascii="Arial" w:hAnsi="Arial" w:cs="Arial"/>
              <w:sz w:val="24"/>
              <w:szCs w:val="24"/>
            </w:rPr>
            <w:fldChar w:fldCharType="end"/>
          </w:r>
        </w:sdtContent>
      </w:sdt>
      <w:r w:rsidR="00333354" w:rsidRPr="00333354">
        <w:rPr>
          <w:rFonts w:ascii="Arial" w:hAnsi="Arial" w:cs="Arial"/>
          <w:sz w:val="24"/>
          <w:szCs w:val="24"/>
        </w:rPr>
        <w:t>.</w:t>
      </w:r>
      <w:r w:rsidR="00333354">
        <w:rPr>
          <w:rFonts w:ascii="Arial" w:hAnsi="Arial" w:cs="Arial"/>
          <w:sz w:val="24"/>
          <w:szCs w:val="24"/>
        </w:rPr>
        <w:t xml:space="preserve"> </w:t>
      </w:r>
      <w:r w:rsidR="003A26AC">
        <w:rPr>
          <w:rFonts w:ascii="Arial" w:hAnsi="Arial" w:cs="Arial"/>
          <w:sz w:val="24"/>
          <w:szCs w:val="24"/>
        </w:rPr>
        <w:t xml:space="preserve">However, </w:t>
      </w:r>
      <w:r w:rsidR="003A26AC" w:rsidRPr="003A26AC">
        <w:rPr>
          <w:rFonts w:ascii="Arial" w:hAnsi="Arial" w:cs="Arial"/>
          <w:sz w:val="24"/>
          <w:szCs w:val="24"/>
        </w:rPr>
        <w:t>Immanuel Kant contends that ontological arguments are vitiated because they rely on the implicit premise that "existence" is predicated</w:t>
      </w:r>
      <w:sdt>
        <w:sdtPr>
          <w:rPr>
            <w:rFonts w:ascii="Arial" w:hAnsi="Arial" w:cs="Arial"/>
            <w:sz w:val="24"/>
            <w:szCs w:val="24"/>
          </w:rPr>
          <w:id w:val="1086116266"/>
          <w:citation/>
        </w:sdtPr>
        <w:sdtContent>
          <w:r w:rsidR="003A26AC">
            <w:rPr>
              <w:rFonts w:ascii="Arial" w:hAnsi="Arial" w:cs="Arial"/>
              <w:sz w:val="24"/>
              <w:szCs w:val="24"/>
            </w:rPr>
            <w:fldChar w:fldCharType="begin"/>
          </w:r>
          <w:r w:rsidR="003A26AC">
            <w:rPr>
              <w:rFonts w:ascii="Arial" w:hAnsi="Arial" w:cs="Arial"/>
              <w:sz w:val="24"/>
              <w:szCs w:val="24"/>
            </w:rPr>
            <w:instrText xml:space="preserve"> CITATION Imm99 \l 2057 </w:instrText>
          </w:r>
          <w:r w:rsidR="003A26AC">
            <w:rPr>
              <w:rFonts w:ascii="Arial" w:hAnsi="Arial" w:cs="Arial"/>
              <w:sz w:val="24"/>
              <w:szCs w:val="24"/>
            </w:rPr>
            <w:fldChar w:fldCharType="separate"/>
          </w:r>
          <w:r w:rsidR="003A26AC">
            <w:rPr>
              <w:rFonts w:ascii="Arial" w:hAnsi="Arial" w:cs="Arial"/>
              <w:noProof/>
              <w:sz w:val="24"/>
              <w:szCs w:val="24"/>
            </w:rPr>
            <w:t xml:space="preserve"> </w:t>
          </w:r>
          <w:r w:rsidR="003A26AC" w:rsidRPr="003A26AC">
            <w:rPr>
              <w:rFonts w:ascii="Arial" w:hAnsi="Arial" w:cs="Arial"/>
              <w:noProof/>
              <w:sz w:val="24"/>
              <w:szCs w:val="24"/>
            </w:rPr>
            <w:t>(Kant, 1999)</w:t>
          </w:r>
          <w:r w:rsidR="003A26AC">
            <w:rPr>
              <w:rFonts w:ascii="Arial" w:hAnsi="Arial" w:cs="Arial"/>
              <w:sz w:val="24"/>
              <w:szCs w:val="24"/>
            </w:rPr>
            <w:fldChar w:fldCharType="end"/>
          </w:r>
        </w:sdtContent>
      </w:sdt>
      <w:r w:rsidR="003A26AC" w:rsidRPr="003A26AC">
        <w:rPr>
          <w:rFonts w:ascii="Arial" w:hAnsi="Arial" w:cs="Arial"/>
          <w:sz w:val="24"/>
          <w:szCs w:val="24"/>
        </w:rPr>
        <w:t>.</w:t>
      </w:r>
      <w:r w:rsidR="003A26AC">
        <w:rPr>
          <w:rFonts w:ascii="Arial" w:hAnsi="Arial" w:cs="Arial"/>
          <w:sz w:val="24"/>
          <w:szCs w:val="24"/>
        </w:rPr>
        <w:t xml:space="preserve"> Kants’ view has been criticised as lacking in substance as he fails to state valid objections. </w:t>
      </w:r>
    </w:p>
    <w:p w14:paraId="0757B713" w14:textId="77777777" w:rsidR="006D5396" w:rsidRDefault="006D5396" w:rsidP="00450879">
      <w:pPr>
        <w:spacing w:line="360" w:lineRule="auto"/>
        <w:rPr>
          <w:rFonts w:ascii="Arial" w:hAnsi="Arial" w:cs="Arial"/>
          <w:sz w:val="24"/>
          <w:szCs w:val="24"/>
        </w:rPr>
      </w:pPr>
    </w:p>
    <w:p w14:paraId="44B3903E" w14:textId="77777777" w:rsidR="006D5396" w:rsidRDefault="006D5396" w:rsidP="00450879">
      <w:pPr>
        <w:spacing w:line="360" w:lineRule="auto"/>
        <w:rPr>
          <w:rFonts w:ascii="Arial" w:hAnsi="Arial" w:cs="Arial"/>
          <w:sz w:val="24"/>
          <w:szCs w:val="24"/>
        </w:rPr>
      </w:pPr>
    </w:p>
    <w:p w14:paraId="04C5E185" w14:textId="77777777" w:rsidR="006D5396" w:rsidRDefault="006D5396" w:rsidP="00450879">
      <w:pPr>
        <w:spacing w:line="360" w:lineRule="auto"/>
        <w:rPr>
          <w:rFonts w:ascii="Arial" w:hAnsi="Arial" w:cs="Arial"/>
          <w:sz w:val="24"/>
          <w:szCs w:val="24"/>
        </w:rPr>
      </w:pPr>
    </w:p>
    <w:p w14:paraId="1A78A743" w14:textId="77777777" w:rsidR="006D5396" w:rsidRDefault="006D5396" w:rsidP="00450879">
      <w:pPr>
        <w:spacing w:line="360" w:lineRule="auto"/>
        <w:rPr>
          <w:rFonts w:ascii="Arial" w:hAnsi="Arial" w:cs="Arial"/>
          <w:sz w:val="24"/>
          <w:szCs w:val="24"/>
        </w:rPr>
      </w:pPr>
    </w:p>
    <w:p w14:paraId="4E4FD8A9" w14:textId="77777777" w:rsidR="006D5396" w:rsidRDefault="006D5396" w:rsidP="00450879">
      <w:pPr>
        <w:spacing w:line="360" w:lineRule="auto"/>
        <w:rPr>
          <w:rFonts w:ascii="Arial" w:hAnsi="Arial" w:cs="Arial"/>
          <w:sz w:val="24"/>
          <w:szCs w:val="24"/>
        </w:rPr>
      </w:pPr>
    </w:p>
    <w:p w14:paraId="1E4254F1" w14:textId="77777777" w:rsidR="006D5396" w:rsidRDefault="006D5396" w:rsidP="00450879">
      <w:pPr>
        <w:spacing w:line="360" w:lineRule="auto"/>
        <w:rPr>
          <w:rFonts w:ascii="Arial" w:hAnsi="Arial" w:cs="Arial"/>
          <w:sz w:val="24"/>
          <w:szCs w:val="24"/>
        </w:rPr>
      </w:pPr>
    </w:p>
    <w:p w14:paraId="68A78BD8" w14:textId="77777777" w:rsidR="006D5396" w:rsidRDefault="006D5396" w:rsidP="00450879">
      <w:pPr>
        <w:spacing w:line="360" w:lineRule="auto"/>
        <w:rPr>
          <w:rFonts w:ascii="Arial" w:hAnsi="Arial" w:cs="Arial"/>
          <w:sz w:val="24"/>
          <w:szCs w:val="24"/>
        </w:rPr>
      </w:pPr>
    </w:p>
    <w:p w14:paraId="0A1D2264" w14:textId="77777777" w:rsidR="006D5396" w:rsidRDefault="006D5396" w:rsidP="00450879">
      <w:pPr>
        <w:spacing w:line="360" w:lineRule="auto"/>
        <w:rPr>
          <w:rFonts w:ascii="Arial" w:hAnsi="Arial" w:cs="Arial"/>
          <w:sz w:val="24"/>
          <w:szCs w:val="24"/>
        </w:rPr>
      </w:pPr>
    </w:p>
    <w:p w14:paraId="33B200C7" w14:textId="77777777" w:rsidR="006D5396" w:rsidRDefault="006D5396" w:rsidP="00450879">
      <w:pPr>
        <w:spacing w:line="360" w:lineRule="auto"/>
        <w:rPr>
          <w:rFonts w:ascii="Arial" w:hAnsi="Arial" w:cs="Arial"/>
          <w:sz w:val="24"/>
          <w:szCs w:val="24"/>
        </w:rPr>
      </w:pPr>
    </w:p>
    <w:p w14:paraId="6EE5F0E6" w14:textId="77777777" w:rsidR="006D5396" w:rsidRDefault="006D5396" w:rsidP="00450879">
      <w:pPr>
        <w:spacing w:line="360" w:lineRule="auto"/>
        <w:rPr>
          <w:rFonts w:ascii="Arial" w:hAnsi="Arial" w:cs="Arial"/>
          <w:sz w:val="24"/>
          <w:szCs w:val="24"/>
        </w:rPr>
      </w:pPr>
    </w:p>
    <w:p w14:paraId="278A67BA" w14:textId="77777777" w:rsidR="006D5396" w:rsidRDefault="006D5396" w:rsidP="00450879">
      <w:pPr>
        <w:spacing w:line="360" w:lineRule="auto"/>
        <w:rPr>
          <w:rFonts w:ascii="Arial" w:hAnsi="Arial" w:cs="Arial"/>
          <w:sz w:val="24"/>
          <w:szCs w:val="24"/>
        </w:rPr>
      </w:pPr>
    </w:p>
    <w:p w14:paraId="4F942607" w14:textId="77777777" w:rsidR="006D5396" w:rsidRDefault="006D5396" w:rsidP="00450879">
      <w:pPr>
        <w:spacing w:line="360" w:lineRule="auto"/>
        <w:rPr>
          <w:rFonts w:ascii="Arial" w:hAnsi="Arial" w:cs="Arial"/>
          <w:sz w:val="24"/>
          <w:szCs w:val="24"/>
        </w:rPr>
      </w:pPr>
    </w:p>
    <w:p w14:paraId="1F922CB1" w14:textId="77777777" w:rsidR="006D5396" w:rsidRDefault="006D5396" w:rsidP="00450879">
      <w:pPr>
        <w:spacing w:line="360" w:lineRule="auto"/>
        <w:rPr>
          <w:rFonts w:ascii="Arial" w:hAnsi="Arial" w:cs="Arial"/>
          <w:sz w:val="24"/>
          <w:szCs w:val="24"/>
        </w:rPr>
      </w:pPr>
    </w:p>
    <w:p w14:paraId="3D8B53DF" w14:textId="77777777" w:rsidR="006D5396" w:rsidRPr="00450879" w:rsidRDefault="006D5396" w:rsidP="00450879">
      <w:pPr>
        <w:spacing w:line="360" w:lineRule="auto"/>
        <w:rPr>
          <w:rFonts w:ascii="Arial" w:hAnsi="Arial" w:cs="Arial"/>
          <w:sz w:val="24"/>
          <w:szCs w:val="24"/>
        </w:rPr>
      </w:pPr>
    </w:p>
    <w:p w14:paraId="3E3EBB15" w14:textId="363DC8DD" w:rsidR="00042105" w:rsidRDefault="004B6BF7" w:rsidP="004B6BF7">
      <w:pPr>
        <w:pStyle w:val="Heading2"/>
        <w:rPr>
          <w:rFonts w:ascii="Arial" w:hAnsi="Arial" w:cs="Arial"/>
          <w:color w:val="auto"/>
          <w:u w:val="single"/>
        </w:rPr>
      </w:pPr>
      <w:bookmarkStart w:id="3" w:name="_Toc163210713"/>
      <w:r>
        <w:rPr>
          <w:rFonts w:ascii="Arial" w:hAnsi="Arial" w:cs="Arial"/>
          <w:color w:val="auto"/>
          <w:u w:val="single"/>
        </w:rPr>
        <w:lastRenderedPageBreak/>
        <w:t>Epistemology</w:t>
      </w:r>
      <w:bookmarkEnd w:id="3"/>
    </w:p>
    <w:p w14:paraId="79CD7C32" w14:textId="77777777" w:rsidR="004B6BF7" w:rsidRDefault="004B6BF7" w:rsidP="004B6BF7"/>
    <w:p w14:paraId="5642D3FB" w14:textId="51687D1C" w:rsidR="004B6BF7" w:rsidRDefault="008B1171" w:rsidP="00C60B2F">
      <w:pPr>
        <w:spacing w:line="360" w:lineRule="auto"/>
        <w:rPr>
          <w:rFonts w:ascii="Arial" w:hAnsi="Arial" w:cs="Arial"/>
          <w:sz w:val="24"/>
          <w:szCs w:val="24"/>
        </w:rPr>
      </w:pPr>
      <w:r>
        <w:rPr>
          <w:rFonts w:ascii="Arial" w:hAnsi="Arial" w:cs="Arial"/>
          <w:sz w:val="24"/>
          <w:szCs w:val="24"/>
        </w:rPr>
        <w:t xml:space="preserve">Epistemology differs from Ontology in that it regards the study of what is valid and how it is created. </w:t>
      </w:r>
      <w:r w:rsidRPr="008B1171">
        <w:rPr>
          <w:rFonts w:ascii="Arial" w:hAnsi="Arial" w:cs="Arial"/>
          <w:sz w:val="24"/>
          <w:szCs w:val="24"/>
        </w:rPr>
        <w:t>Epistemology investigates issues such as reason vs. experience (including intuitive experience) and how people can agree on different types of knowledge</w:t>
      </w:r>
      <w:r>
        <w:rPr>
          <w:rFonts w:ascii="Arial" w:hAnsi="Arial" w:cs="Arial"/>
          <w:sz w:val="24"/>
          <w:szCs w:val="24"/>
        </w:rPr>
        <w:t xml:space="preserve"> </w:t>
      </w:r>
      <w:sdt>
        <w:sdtPr>
          <w:rPr>
            <w:rFonts w:ascii="Arial" w:hAnsi="Arial" w:cs="Arial"/>
            <w:sz w:val="24"/>
            <w:szCs w:val="24"/>
          </w:rPr>
          <w:id w:val="-480388028"/>
          <w:citation/>
        </w:sdtPr>
        <w:sdtContent>
          <w:r>
            <w:rPr>
              <w:rFonts w:ascii="Arial" w:hAnsi="Arial" w:cs="Arial"/>
              <w:sz w:val="24"/>
              <w:szCs w:val="24"/>
            </w:rPr>
            <w:fldChar w:fldCharType="begin"/>
          </w:r>
          <w:r>
            <w:rPr>
              <w:rFonts w:ascii="Arial" w:hAnsi="Arial" w:cs="Arial"/>
              <w:sz w:val="24"/>
              <w:szCs w:val="24"/>
            </w:rPr>
            <w:instrText xml:space="preserve"> CITATION Acc18 \l 2057 </w:instrText>
          </w:r>
          <w:r>
            <w:rPr>
              <w:rFonts w:ascii="Arial" w:hAnsi="Arial" w:cs="Arial"/>
              <w:sz w:val="24"/>
              <w:szCs w:val="24"/>
            </w:rPr>
            <w:fldChar w:fldCharType="separate"/>
          </w:r>
          <w:r w:rsidRPr="008B1171">
            <w:rPr>
              <w:rFonts w:ascii="Arial" w:hAnsi="Arial" w:cs="Arial"/>
              <w:noProof/>
              <w:sz w:val="24"/>
              <w:szCs w:val="24"/>
            </w:rPr>
            <w:t>(Access2Knowledge, 2018)</w:t>
          </w:r>
          <w:r>
            <w:rPr>
              <w:rFonts w:ascii="Arial" w:hAnsi="Arial" w:cs="Arial"/>
              <w:sz w:val="24"/>
              <w:szCs w:val="24"/>
            </w:rPr>
            <w:fldChar w:fldCharType="end"/>
          </w:r>
        </w:sdtContent>
      </w:sdt>
      <w:r w:rsidRPr="008B1171">
        <w:rPr>
          <w:rFonts w:ascii="Arial" w:hAnsi="Arial" w:cs="Arial"/>
          <w:sz w:val="24"/>
          <w:szCs w:val="24"/>
        </w:rPr>
        <w:t>.</w:t>
      </w:r>
      <w:r>
        <w:rPr>
          <w:rFonts w:ascii="Arial" w:hAnsi="Arial" w:cs="Arial"/>
          <w:sz w:val="24"/>
          <w:szCs w:val="24"/>
        </w:rPr>
        <w:t xml:space="preserve"> </w:t>
      </w:r>
      <w:r w:rsidR="0027244E">
        <w:rPr>
          <w:rFonts w:ascii="Arial" w:hAnsi="Arial" w:cs="Arial"/>
          <w:sz w:val="24"/>
          <w:szCs w:val="24"/>
        </w:rPr>
        <w:t xml:space="preserve">Epistemology can be used to guide the research practices used by an organisation such as Carmarthenshire County Council (CCC). </w:t>
      </w:r>
      <w:r w:rsidR="0027244E" w:rsidRPr="0027244E">
        <w:rPr>
          <w:rFonts w:ascii="Arial" w:hAnsi="Arial" w:cs="Arial"/>
          <w:sz w:val="24"/>
          <w:szCs w:val="24"/>
        </w:rPr>
        <w:t>For example, the</w:t>
      </w:r>
      <w:r w:rsidR="003D440D">
        <w:rPr>
          <w:rFonts w:ascii="Arial" w:hAnsi="Arial" w:cs="Arial"/>
          <w:sz w:val="24"/>
          <w:szCs w:val="24"/>
        </w:rPr>
        <w:t xml:space="preserve"> </w:t>
      </w:r>
      <w:r w:rsidR="0027244E" w:rsidRPr="0027244E">
        <w:rPr>
          <w:rFonts w:ascii="Arial" w:hAnsi="Arial" w:cs="Arial"/>
          <w:sz w:val="24"/>
          <w:szCs w:val="24"/>
        </w:rPr>
        <w:t>idea that objective facts provide the best scientific evidence will likely lead to the use of quantitative research methodologies</w:t>
      </w:r>
      <w:r w:rsidR="0027244E">
        <w:rPr>
          <w:rFonts w:ascii="Arial" w:hAnsi="Arial" w:cs="Arial"/>
          <w:sz w:val="24"/>
          <w:szCs w:val="24"/>
        </w:rPr>
        <w:t xml:space="preserve"> </w:t>
      </w:r>
      <w:sdt>
        <w:sdtPr>
          <w:rPr>
            <w:rFonts w:ascii="Arial" w:hAnsi="Arial" w:cs="Arial"/>
            <w:sz w:val="24"/>
            <w:szCs w:val="24"/>
          </w:rPr>
          <w:id w:val="-1937588072"/>
          <w:citation/>
        </w:sdtPr>
        <w:sdtContent>
          <w:r w:rsidR="0027244E">
            <w:rPr>
              <w:rFonts w:ascii="Arial" w:hAnsi="Arial" w:cs="Arial"/>
              <w:sz w:val="24"/>
              <w:szCs w:val="24"/>
            </w:rPr>
            <w:fldChar w:fldCharType="begin"/>
          </w:r>
          <w:r w:rsidR="0027244E">
            <w:rPr>
              <w:rFonts w:ascii="Arial" w:hAnsi="Arial" w:cs="Arial"/>
              <w:sz w:val="24"/>
              <w:szCs w:val="24"/>
            </w:rPr>
            <w:instrText xml:space="preserve"> CITATION Mar09 \l 2057 </w:instrText>
          </w:r>
          <w:r w:rsidR="0027244E">
            <w:rPr>
              <w:rFonts w:ascii="Arial" w:hAnsi="Arial" w:cs="Arial"/>
              <w:sz w:val="24"/>
              <w:szCs w:val="24"/>
            </w:rPr>
            <w:fldChar w:fldCharType="separate"/>
          </w:r>
          <w:r w:rsidR="0027244E" w:rsidRPr="0027244E">
            <w:rPr>
              <w:rFonts w:ascii="Arial" w:hAnsi="Arial" w:cs="Arial"/>
              <w:noProof/>
              <w:sz w:val="24"/>
              <w:szCs w:val="24"/>
            </w:rPr>
            <w:t>(Saunders, 2009)</w:t>
          </w:r>
          <w:r w:rsidR="0027244E">
            <w:rPr>
              <w:rFonts w:ascii="Arial" w:hAnsi="Arial" w:cs="Arial"/>
              <w:sz w:val="24"/>
              <w:szCs w:val="24"/>
            </w:rPr>
            <w:fldChar w:fldCharType="end"/>
          </w:r>
        </w:sdtContent>
      </w:sdt>
      <w:r w:rsidR="0027244E" w:rsidRPr="0027244E">
        <w:rPr>
          <w:rFonts w:ascii="Arial" w:hAnsi="Arial" w:cs="Arial"/>
          <w:sz w:val="24"/>
          <w:szCs w:val="24"/>
        </w:rPr>
        <w:t>.</w:t>
      </w:r>
      <w:r w:rsidR="0027244E">
        <w:rPr>
          <w:rFonts w:ascii="Arial" w:hAnsi="Arial" w:cs="Arial"/>
          <w:sz w:val="24"/>
          <w:szCs w:val="24"/>
        </w:rPr>
        <w:t xml:space="preserve"> </w:t>
      </w:r>
      <w:r w:rsidR="003D440D">
        <w:rPr>
          <w:rFonts w:ascii="Arial" w:hAnsi="Arial" w:cs="Arial"/>
          <w:sz w:val="24"/>
          <w:szCs w:val="24"/>
        </w:rPr>
        <w:t xml:space="preserve">Criticisms of </w:t>
      </w:r>
      <w:r w:rsidR="00DC2592">
        <w:rPr>
          <w:rFonts w:ascii="Arial" w:hAnsi="Arial" w:cs="Arial"/>
          <w:sz w:val="24"/>
          <w:szCs w:val="24"/>
        </w:rPr>
        <w:t xml:space="preserve">epistemology lie in the fact that </w:t>
      </w:r>
      <w:r w:rsidR="008A711A" w:rsidRPr="008A711A">
        <w:rPr>
          <w:rFonts w:ascii="Arial" w:hAnsi="Arial" w:cs="Arial"/>
          <w:sz w:val="24"/>
          <w:szCs w:val="24"/>
        </w:rPr>
        <w:t>whether we may have objective</w:t>
      </w:r>
      <w:r w:rsidR="008A711A">
        <w:rPr>
          <w:rFonts w:ascii="Arial" w:hAnsi="Arial" w:cs="Arial"/>
          <w:sz w:val="24"/>
          <w:szCs w:val="24"/>
        </w:rPr>
        <w:t xml:space="preserve"> </w:t>
      </w:r>
      <w:r w:rsidR="008A711A" w:rsidRPr="008A711A">
        <w:rPr>
          <w:rFonts w:ascii="Arial" w:hAnsi="Arial" w:cs="Arial"/>
          <w:sz w:val="24"/>
          <w:szCs w:val="24"/>
        </w:rPr>
        <w:t>knowledge of the outside world yet critique epistemology from an existential perspective—or an existential epistemology. This critique claims to 'dissolve' or 'undermine' the traditional problem by demonstrating how it is flawed or wrong</w:t>
      </w:r>
      <w:r w:rsidR="008A711A">
        <w:rPr>
          <w:rFonts w:ascii="Arial" w:hAnsi="Arial" w:cs="Arial"/>
          <w:sz w:val="24"/>
          <w:szCs w:val="24"/>
        </w:rPr>
        <w:t xml:space="preserve"> </w:t>
      </w:r>
      <w:sdt>
        <w:sdtPr>
          <w:rPr>
            <w:rFonts w:ascii="Arial" w:hAnsi="Arial" w:cs="Arial"/>
            <w:sz w:val="24"/>
            <w:szCs w:val="24"/>
          </w:rPr>
          <w:id w:val="-1729449665"/>
          <w:citation/>
        </w:sdtPr>
        <w:sdtContent>
          <w:r w:rsidR="008A711A">
            <w:rPr>
              <w:rFonts w:ascii="Arial" w:hAnsi="Arial" w:cs="Arial"/>
              <w:sz w:val="24"/>
              <w:szCs w:val="24"/>
            </w:rPr>
            <w:fldChar w:fldCharType="begin"/>
          </w:r>
          <w:r w:rsidR="008A711A">
            <w:rPr>
              <w:rFonts w:ascii="Arial" w:hAnsi="Arial" w:cs="Arial"/>
              <w:sz w:val="24"/>
              <w:szCs w:val="24"/>
            </w:rPr>
            <w:instrText xml:space="preserve"> CITATION Joh91 \l 2057 </w:instrText>
          </w:r>
          <w:r w:rsidR="008A711A">
            <w:rPr>
              <w:rFonts w:ascii="Arial" w:hAnsi="Arial" w:cs="Arial"/>
              <w:sz w:val="24"/>
              <w:szCs w:val="24"/>
            </w:rPr>
            <w:fldChar w:fldCharType="separate"/>
          </w:r>
          <w:r w:rsidR="008A711A" w:rsidRPr="008A711A">
            <w:rPr>
              <w:rFonts w:ascii="Arial" w:hAnsi="Arial" w:cs="Arial"/>
              <w:noProof/>
              <w:sz w:val="24"/>
              <w:szCs w:val="24"/>
            </w:rPr>
            <w:t>(Richardson, 1991)</w:t>
          </w:r>
          <w:r w:rsidR="008A711A">
            <w:rPr>
              <w:rFonts w:ascii="Arial" w:hAnsi="Arial" w:cs="Arial"/>
              <w:sz w:val="24"/>
              <w:szCs w:val="24"/>
            </w:rPr>
            <w:fldChar w:fldCharType="end"/>
          </w:r>
        </w:sdtContent>
      </w:sdt>
      <w:r w:rsidR="008A711A" w:rsidRPr="008A711A">
        <w:rPr>
          <w:rFonts w:ascii="Arial" w:hAnsi="Arial" w:cs="Arial"/>
          <w:sz w:val="24"/>
          <w:szCs w:val="24"/>
        </w:rPr>
        <w:t>.</w:t>
      </w:r>
    </w:p>
    <w:p w14:paraId="2A6E2D9A" w14:textId="77777777" w:rsidR="006D5396" w:rsidRDefault="006D5396" w:rsidP="00C60B2F">
      <w:pPr>
        <w:spacing w:line="360" w:lineRule="auto"/>
        <w:rPr>
          <w:rFonts w:ascii="Arial" w:hAnsi="Arial" w:cs="Arial"/>
          <w:sz w:val="24"/>
          <w:szCs w:val="24"/>
        </w:rPr>
      </w:pPr>
    </w:p>
    <w:p w14:paraId="4173F8A2" w14:textId="77777777" w:rsidR="006D5396" w:rsidRDefault="006D5396" w:rsidP="00C60B2F">
      <w:pPr>
        <w:spacing w:line="360" w:lineRule="auto"/>
        <w:rPr>
          <w:rFonts w:ascii="Arial" w:hAnsi="Arial" w:cs="Arial"/>
          <w:sz w:val="24"/>
          <w:szCs w:val="24"/>
        </w:rPr>
      </w:pPr>
    </w:p>
    <w:p w14:paraId="7C8478B3" w14:textId="77777777" w:rsidR="006D5396" w:rsidRDefault="006D5396" w:rsidP="00C60B2F">
      <w:pPr>
        <w:spacing w:line="360" w:lineRule="auto"/>
        <w:rPr>
          <w:rFonts w:ascii="Arial" w:hAnsi="Arial" w:cs="Arial"/>
          <w:sz w:val="24"/>
          <w:szCs w:val="24"/>
        </w:rPr>
      </w:pPr>
    </w:p>
    <w:p w14:paraId="1CA73B38" w14:textId="77777777" w:rsidR="006D5396" w:rsidRDefault="006D5396" w:rsidP="00C60B2F">
      <w:pPr>
        <w:spacing w:line="360" w:lineRule="auto"/>
        <w:rPr>
          <w:rFonts w:ascii="Arial" w:hAnsi="Arial" w:cs="Arial"/>
          <w:sz w:val="24"/>
          <w:szCs w:val="24"/>
        </w:rPr>
      </w:pPr>
    </w:p>
    <w:p w14:paraId="7934FC49" w14:textId="77777777" w:rsidR="006D5396" w:rsidRDefault="006D5396" w:rsidP="00C60B2F">
      <w:pPr>
        <w:spacing w:line="360" w:lineRule="auto"/>
        <w:rPr>
          <w:rFonts w:ascii="Arial" w:hAnsi="Arial" w:cs="Arial"/>
          <w:sz w:val="24"/>
          <w:szCs w:val="24"/>
        </w:rPr>
      </w:pPr>
    </w:p>
    <w:p w14:paraId="6EF37353" w14:textId="77777777" w:rsidR="006D5396" w:rsidRDefault="006D5396" w:rsidP="00C60B2F">
      <w:pPr>
        <w:spacing w:line="360" w:lineRule="auto"/>
        <w:rPr>
          <w:rFonts w:ascii="Arial" w:hAnsi="Arial" w:cs="Arial"/>
          <w:sz w:val="24"/>
          <w:szCs w:val="24"/>
        </w:rPr>
      </w:pPr>
    </w:p>
    <w:p w14:paraId="2D6357B2" w14:textId="77777777" w:rsidR="006D5396" w:rsidRDefault="006D5396" w:rsidP="00C60B2F">
      <w:pPr>
        <w:spacing w:line="360" w:lineRule="auto"/>
        <w:rPr>
          <w:rFonts w:ascii="Arial" w:hAnsi="Arial" w:cs="Arial"/>
          <w:sz w:val="24"/>
          <w:szCs w:val="24"/>
        </w:rPr>
      </w:pPr>
    </w:p>
    <w:p w14:paraId="635EE818" w14:textId="77777777" w:rsidR="006D5396" w:rsidRDefault="006D5396" w:rsidP="00C60B2F">
      <w:pPr>
        <w:spacing w:line="360" w:lineRule="auto"/>
        <w:rPr>
          <w:rFonts w:ascii="Arial" w:hAnsi="Arial" w:cs="Arial"/>
          <w:sz w:val="24"/>
          <w:szCs w:val="24"/>
        </w:rPr>
      </w:pPr>
    </w:p>
    <w:p w14:paraId="4ECF03C6" w14:textId="77777777" w:rsidR="006D5396" w:rsidRDefault="006D5396" w:rsidP="00C60B2F">
      <w:pPr>
        <w:spacing w:line="360" w:lineRule="auto"/>
        <w:rPr>
          <w:rFonts w:ascii="Arial" w:hAnsi="Arial" w:cs="Arial"/>
          <w:sz w:val="24"/>
          <w:szCs w:val="24"/>
        </w:rPr>
      </w:pPr>
    </w:p>
    <w:p w14:paraId="7141ED70" w14:textId="77777777" w:rsidR="006D5396" w:rsidRDefault="006D5396" w:rsidP="00C60B2F">
      <w:pPr>
        <w:spacing w:line="360" w:lineRule="auto"/>
        <w:rPr>
          <w:rFonts w:ascii="Arial" w:hAnsi="Arial" w:cs="Arial"/>
          <w:sz w:val="24"/>
          <w:szCs w:val="24"/>
        </w:rPr>
      </w:pPr>
    </w:p>
    <w:p w14:paraId="4FA454B1" w14:textId="77777777" w:rsidR="006D5396" w:rsidRDefault="006D5396" w:rsidP="00C60B2F">
      <w:pPr>
        <w:spacing w:line="360" w:lineRule="auto"/>
        <w:rPr>
          <w:rFonts w:ascii="Arial" w:hAnsi="Arial" w:cs="Arial"/>
          <w:sz w:val="24"/>
          <w:szCs w:val="24"/>
        </w:rPr>
      </w:pPr>
    </w:p>
    <w:p w14:paraId="7357A34A" w14:textId="77777777" w:rsidR="006D5396" w:rsidRDefault="006D5396" w:rsidP="00C60B2F">
      <w:pPr>
        <w:spacing w:line="360" w:lineRule="auto"/>
        <w:rPr>
          <w:rFonts w:ascii="Arial" w:hAnsi="Arial" w:cs="Arial"/>
          <w:sz w:val="24"/>
          <w:szCs w:val="24"/>
        </w:rPr>
      </w:pPr>
    </w:p>
    <w:p w14:paraId="2A954950" w14:textId="77777777" w:rsidR="006D5396" w:rsidRPr="00C60B2F" w:rsidRDefault="006D5396" w:rsidP="00C60B2F">
      <w:pPr>
        <w:spacing w:line="360" w:lineRule="auto"/>
        <w:rPr>
          <w:rFonts w:ascii="Arial" w:hAnsi="Arial" w:cs="Arial"/>
          <w:sz w:val="24"/>
          <w:szCs w:val="24"/>
        </w:rPr>
      </w:pPr>
    </w:p>
    <w:p w14:paraId="3448EA16" w14:textId="72D08432" w:rsidR="00042105" w:rsidRDefault="00651F89" w:rsidP="00AF00AF">
      <w:pPr>
        <w:pStyle w:val="Heading1"/>
        <w:rPr>
          <w:rFonts w:ascii="Arial" w:hAnsi="Arial" w:cs="Arial"/>
          <w:color w:val="auto"/>
          <w:u w:val="single"/>
        </w:rPr>
      </w:pPr>
      <w:bookmarkStart w:id="4" w:name="_Toc163210714"/>
      <w:r w:rsidRPr="00651F89">
        <w:rPr>
          <w:rFonts w:ascii="Arial" w:hAnsi="Arial" w:cs="Arial"/>
          <w:color w:val="auto"/>
          <w:u w:val="single"/>
        </w:rPr>
        <w:lastRenderedPageBreak/>
        <w:t>Main Body</w:t>
      </w:r>
      <w:bookmarkEnd w:id="4"/>
    </w:p>
    <w:p w14:paraId="0FC56DF7" w14:textId="77777777" w:rsidR="00651F89" w:rsidRDefault="00651F89" w:rsidP="00651F89">
      <w:pPr>
        <w:rPr>
          <w:rFonts w:ascii="Arial" w:hAnsi="Arial" w:cs="Arial"/>
          <w:sz w:val="24"/>
          <w:szCs w:val="24"/>
        </w:rPr>
      </w:pPr>
    </w:p>
    <w:p w14:paraId="0FBB0BAA" w14:textId="632583AB" w:rsidR="00E44DAD" w:rsidRPr="003C4741" w:rsidRDefault="00B6370E" w:rsidP="00B6370E">
      <w:pPr>
        <w:pStyle w:val="Heading2"/>
        <w:rPr>
          <w:rFonts w:ascii="Arial" w:hAnsi="Arial" w:cs="Arial"/>
          <w:color w:val="auto"/>
          <w:sz w:val="28"/>
          <w:szCs w:val="28"/>
          <w:u w:val="single"/>
        </w:rPr>
      </w:pPr>
      <w:bookmarkStart w:id="5" w:name="_Toc163210715"/>
      <w:r w:rsidRPr="003C4741">
        <w:rPr>
          <w:rFonts w:ascii="Arial" w:hAnsi="Arial" w:cs="Arial"/>
          <w:color w:val="auto"/>
          <w:sz w:val="28"/>
          <w:szCs w:val="28"/>
          <w:u w:val="single"/>
        </w:rPr>
        <w:t>Qualitative Research</w:t>
      </w:r>
      <w:bookmarkEnd w:id="5"/>
    </w:p>
    <w:p w14:paraId="75637E00" w14:textId="77777777" w:rsidR="00B6370E" w:rsidRDefault="00B6370E" w:rsidP="00334F59">
      <w:pPr>
        <w:spacing w:line="360" w:lineRule="auto"/>
      </w:pPr>
    </w:p>
    <w:p w14:paraId="338695DE" w14:textId="602CCF41" w:rsidR="007D1320" w:rsidRDefault="00D47B13" w:rsidP="00606702">
      <w:pPr>
        <w:spacing w:line="360" w:lineRule="auto"/>
        <w:rPr>
          <w:rFonts w:ascii="Arial" w:hAnsi="Arial" w:cs="Arial"/>
          <w:sz w:val="24"/>
          <w:szCs w:val="24"/>
        </w:rPr>
      </w:pPr>
      <w:r w:rsidRPr="00D47B13">
        <w:rPr>
          <w:rFonts w:ascii="Arial" w:hAnsi="Arial" w:cs="Arial"/>
          <w:sz w:val="24"/>
          <w:szCs w:val="24"/>
        </w:rPr>
        <w:t xml:space="preserve">Qualitative research is one </w:t>
      </w:r>
      <w:r w:rsidR="006B1601">
        <w:rPr>
          <w:rFonts w:ascii="Arial" w:hAnsi="Arial" w:cs="Arial"/>
          <w:sz w:val="24"/>
          <w:szCs w:val="24"/>
        </w:rPr>
        <w:t>method</w:t>
      </w:r>
      <w:r w:rsidRPr="00D47B13">
        <w:rPr>
          <w:rFonts w:ascii="Arial" w:hAnsi="Arial" w:cs="Arial"/>
          <w:sz w:val="24"/>
          <w:szCs w:val="24"/>
        </w:rPr>
        <w:t xml:space="preserve"> that CCC might utilise to obtain valuable data. </w:t>
      </w:r>
      <w:r w:rsidR="00334F59" w:rsidRPr="00334F59">
        <w:rPr>
          <w:rFonts w:ascii="Arial" w:hAnsi="Arial" w:cs="Arial"/>
          <w:sz w:val="24"/>
          <w:szCs w:val="24"/>
        </w:rPr>
        <w:t>Qualitative research is a study methodology that collects and analyses non-numerical data to explore and understand people's beliefs, attitudes, behaviours, and experiences. It aims to answer research questions by analysing subjective data such as interviews, focus groups, and observations</w:t>
      </w:r>
      <w:r w:rsidR="00334F59">
        <w:rPr>
          <w:rFonts w:ascii="Arial" w:hAnsi="Arial" w:cs="Arial"/>
          <w:sz w:val="24"/>
          <w:szCs w:val="24"/>
        </w:rPr>
        <w:t xml:space="preserve"> </w:t>
      </w:r>
      <w:sdt>
        <w:sdtPr>
          <w:rPr>
            <w:rFonts w:ascii="Arial" w:hAnsi="Arial" w:cs="Arial"/>
            <w:sz w:val="24"/>
            <w:szCs w:val="24"/>
          </w:rPr>
          <w:id w:val="-823665044"/>
          <w:citation/>
        </w:sdtPr>
        <w:sdtContent>
          <w:r w:rsidR="003E78A6">
            <w:rPr>
              <w:rFonts w:ascii="Arial" w:hAnsi="Arial" w:cs="Arial"/>
              <w:sz w:val="24"/>
              <w:szCs w:val="24"/>
            </w:rPr>
            <w:fldChar w:fldCharType="begin"/>
          </w:r>
          <w:r w:rsidR="003E78A6">
            <w:rPr>
              <w:rFonts w:ascii="Arial" w:hAnsi="Arial" w:cs="Arial"/>
              <w:sz w:val="24"/>
              <w:szCs w:val="24"/>
            </w:rPr>
            <w:instrText xml:space="preserve"> CITATION Has24 \l 2057 </w:instrText>
          </w:r>
          <w:r w:rsidR="003E78A6">
            <w:rPr>
              <w:rFonts w:ascii="Arial" w:hAnsi="Arial" w:cs="Arial"/>
              <w:sz w:val="24"/>
              <w:szCs w:val="24"/>
            </w:rPr>
            <w:fldChar w:fldCharType="separate"/>
          </w:r>
          <w:r w:rsidR="003E78A6" w:rsidRPr="003E78A6">
            <w:rPr>
              <w:rFonts w:ascii="Arial" w:hAnsi="Arial" w:cs="Arial"/>
              <w:noProof/>
              <w:sz w:val="24"/>
              <w:szCs w:val="24"/>
            </w:rPr>
            <w:t>(Hassan, 2024)</w:t>
          </w:r>
          <w:r w:rsidR="003E78A6">
            <w:rPr>
              <w:rFonts w:ascii="Arial" w:hAnsi="Arial" w:cs="Arial"/>
              <w:sz w:val="24"/>
              <w:szCs w:val="24"/>
            </w:rPr>
            <w:fldChar w:fldCharType="end"/>
          </w:r>
        </w:sdtContent>
      </w:sdt>
      <w:r w:rsidR="00334F59" w:rsidRPr="00334F59">
        <w:rPr>
          <w:rFonts w:ascii="Arial" w:hAnsi="Arial" w:cs="Arial"/>
          <w:sz w:val="24"/>
          <w:szCs w:val="24"/>
        </w:rPr>
        <w:t>.</w:t>
      </w:r>
      <w:r w:rsidR="00FA726F">
        <w:rPr>
          <w:rFonts w:ascii="Arial" w:hAnsi="Arial" w:cs="Arial"/>
          <w:sz w:val="24"/>
          <w:szCs w:val="24"/>
        </w:rPr>
        <w:t xml:space="preserve"> </w:t>
      </w:r>
      <w:r w:rsidR="00307085">
        <w:rPr>
          <w:rFonts w:ascii="Arial" w:hAnsi="Arial" w:cs="Arial"/>
          <w:sz w:val="24"/>
          <w:szCs w:val="24"/>
        </w:rPr>
        <w:t xml:space="preserve">Qualitative data may be used when looking for more </w:t>
      </w:r>
      <w:r w:rsidR="00022975">
        <w:rPr>
          <w:rFonts w:ascii="Arial" w:hAnsi="Arial" w:cs="Arial"/>
          <w:sz w:val="24"/>
          <w:szCs w:val="24"/>
        </w:rPr>
        <w:t>complex data</w:t>
      </w:r>
      <w:r w:rsidR="00EB31BB">
        <w:rPr>
          <w:rFonts w:ascii="Arial" w:hAnsi="Arial" w:cs="Arial"/>
          <w:sz w:val="24"/>
          <w:szCs w:val="24"/>
        </w:rPr>
        <w:t xml:space="preserve"> which </w:t>
      </w:r>
      <w:r w:rsidR="00844D00">
        <w:rPr>
          <w:rFonts w:ascii="Arial" w:hAnsi="Arial" w:cs="Arial"/>
          <w:sz w:val="24"/>
          <w:szCs w:val="24"/>
        </w:rPr>
        <w:t xml:space="preserve">may include opinions or feelings. </w:t>
      </w:r>
      <w:r w:rsidR="00A053F8" w:rsidRPr="00A053F8">
        <w:rPr>
          <w:rFonts w:ascii="Arial" w:hAnsi="Arial" w:cs="Arial"/>
          <w:sz w:val="24"/>
          <w:szCs w:val="24"/>
        </w:rPr>
        <w:t>Researchers interested in understanding why people behave the way they do, how events affect individuals, how attitudes and beliefs are formed, and how and why cultures and practices have evolved in the ways they have may want to examine qualitative methodologies to answer their questions</w:t>
      </w:r>
      <w:r w:rsidR="00A053F8">
        <w:rPr>
          <w:rFonts w:ascii="Arial" w:hAnsi="Arial" w:cs="Arial"/>
          <w:sz w:val="24"/>
          <w:szCs w:val="24"/>
        </w:rPr>
        <w:t xml:space="preserve"> </w:t>
      </w:r>
      <w:sdt>
        <w:sdtPr>
          <w:rPr>
            <w:rFonts w:ascii="Arial" w:hAnsi="Arial" w:cs="Arial"/>
            <w:sz w:val="24"/>
            <w:szCs w:val="24"/>
          </w:rPr>
          <w:id w:val="716252150"/>
          <w:citation/>
        </w:sdtPr>
        <w:sdtContent>
          <w:r w:rsidR="00202D80">
            <w:rPr>
              <w:rFonts w:ascii="Arial" w:hAnsi="Arial" w:cs="Arial"/>
              <w:sz w:val="24"/>
              <w:szCs w:val="24"/>
            </w:rPr>
            <w:fldChar w:fldCharType="begin"/>
          </w:r>
          <w:r w:rsidR="00202D80">
            <w:rPr>
              <w:rFonts w:ascii="Arial" w:hAnsi="Arial" w:cs="Arial"/>
              <w:sz w:val="24"/>
              <w:szCs w:val="24"/>
            </w:rPr>
            <w:instrText xml:space="preserve"> CITATION Ste13 \l 2057 </w:instrText>
          </w:r>
          <w:r w:rsidR="00202D80">
            <w:rPr>
              <w:rFonts w:ascii="Arial" w:hAnsi="Arial" w:cs="Arial"/>
              <w:sz w:val="24"/>
              <w:szCs w:val="24"/>
            </w:rPr>
            <w:fldChar w:fldCharType="separate"/>
          </w:r>
          <w:r w:rsidR="00202D80" w:rsidRPr="00202D80">
            <w:rPr>
              <w:rFonts w:ascii="Arial" w:hAnsi="Arial" w:cs="Arial"/>
              <w:noProof/>
              <w:sz w:val="24"/>
              <w:szCs w:val="24"/>
            </w:rPr>
            <w:t>(Agius, 2013)</w:t>
          </w:r>
          <w:r w:rsidR="00202D80">
            <w:rPr>
              <w:rFonts w:ascii="Arial" w:hAnsi="Arial" w:cs="Arial"/>
              <w:sz w:val="24"/>
              <w:szCs w:val="24"/>
            </w:rPr>
            <w:fldChar w:fldCharType="end"/>
          </w:r>
        </w:sdtContent>
      </w:sdt>
      <w:r w:rsidR="00A053F8" w:rsidRPr="00A053F8">
        <w:rPr>
          <w:rFonts w:ascii="Arial" w:hAnsi="Arial" w:cs="Arial"/>
          <w:sz w:val="24"/>
          <w:szCs w:val="24"/>
        </w:rPr>
        <w:t>.</w:t>
      </w:r>
      <w:r w:rsidR="00A053F8">
        <w:rPr>
          <w:rFonts w:ascii="Arial" w:hAnsi="Arial" w:cs="Arial"/>
          <w:sz w:val="24"/>
          <w:szCs w:val="24"/>
        </w:rPr>
        <w:t xml:space="preserve"> </w:t>
      </w:r>
      <w:r w:rsidR="00AF7B39">
        <w:rPr>
          <w:rFonts w:ascii="Arial" w:hAnsi="Arial" w:cs="Arial"/>
          <w:sz w:val="24"/>
          <w:szCs w:val="24"/>
        </w:rPr>
        <w:t>This form of research does hold relevance when discussing Carmarthenshire County Council</w:t>
      </w:r>
      <w:r w:rsidR="00050ACF">
        <w:rPr>
          <w:rFonts w:ascii="Arial" w:hAnsi="Arial" w:cs="Arial"/>
          <w:sz w:val="24"/>
          <w:szCs w:val="24"/>
        </w:rPr>
        <w:t>, s</w:t>
      </w:r>
      <w:r w:rsidR="00F47238">
        <w:rPr>
          <w:rFonts w:ascii="Arial" w:hAnsi="Arial" w:cs="Arial"/>
          <w:sz w:val="24"/>
          <w:szCs w:val="24"/>
        </w:rPr>
        <w:t xml:space="preserve">hould the authority </w:t>
      </w:r>
      <w:r w:rsidR="00D90937">
        <w:rPr>
          <w:rFonts w:ascii="Arial" w:hAnsi="Arial" w:cs="Arial"/>
          <w:sz w:val="24"/>
          <w:szCs w:val="24"/>
        </w:rPr>
        <w:t xml:space="preserve">want to understand the </w:t>
      </w:r>
      <w:r w:rsidR="00050ACF">
        <w:rPr>
          <w:rFonts w:ascii="Arial" w:hAnsi="Arial" w:cs="Arial"/>
          <w:sz w:val="24"/>
          <w:szCs w:val="24"/>
        </w:rPr>
        <w:t xml:space="preserve">opinions and sentiments of their employees. </w:t>
      </w:r>
      <w:r w:rsidR="00192229" w:rsidRPr="00192229">
        <w:rPr>
          <w:rFonts w:ascii="Arial" w:hAnsi="Arial" w:cs="Arial"/>
          <w:sz w:val="24"/>
          <w:szCs w:val="24"/>
        </w:rPr>
        <w:t>Qualitative study would also help the authority understand how and why personnel behave the way they do.</w:t>
      </w:r>
      <w:r w:rsidR="004311A3">
        <w:rPr>
          <w:rFonts w:ascii="Arial" w:hAnsi="Arial" w:cs="Arial"/>
          <w:sz w:val="24"/>
          <w:szCs w:val="24"/>
        </w:rPr>
        <w:t xml:space="preserve"> </w:t>
      </w:r>
      <w:r w:rsidR="002F58AB">
        <w:rPr>
          <w:rFonts w:ascii="Arial" w:hAnsi="Arial" w:cs="Arial"/>
          <w:sz w:val="24"/>
          <w:szCs w:val="24"/>
        </w:rPr>
        <w:t xml:space="preserve">Sandelowski </w:t>
      </w:r>
      <w:r w:rsidR="007E1C78">
        <w:rPr>
          <w:rFonts w:ascii="Arial" w:hAnsi="Arial" w:cs="Arial"/>
          <w:sz w:val="24"/>
          <w:szCs w:val="24"/>
        </w:rPr>
        <w:t xml:space="preserve">highlights qualitative </w:t>
      </w:r>
      <w:r w:rsidR="00B20499">
        <w:rPr>
          <w:rFonts w:ascii="Arial" w:hAnsi="Arial" w:cs="Arial"/>
          <w:sz w:val="24"/>
          <w:szCs w:val="24"/>
        </w:rPr>
        <w:t xml:space="preserve">research </w:t>
      </w:r>
      <w:r w:rsidR="00F42019" w:rsidRPr="00F42019">
        <w:rPr>
          <w:rFonts w:ascii="Arial" w:hAnsi="Arial" w:cs="Arial"/>
          <w:sz w:val="24"/>
          <w:szCs w:val="24"/>
        </w:rPr>
        <w:t>provides a "complete summary of an event in the everyday terms of those events"</w:t>
      </w:r>
      <w:r w:rsidR="00F174EE">
        <w:rPr>
          <w:rFonts w:ascii="Arial" w:hAnsi="Arial" w:cs="Arial"/>
          <w:sz w:val="24"/>
          <w:szCs w:val="24"/>
        </w:rPr>
        <w:t xml:space="preserve"> (2010).</w:t>
      </w:r>
      <w:r w:rsidR="00F174EE" w:rsidRPr="00F174EE">
        <w:rPr>
          <w:rFonts w:ascii="Arial" w:hAnsi="Arial" w:cs="Arial"/>
          <w:sz w:val="24"/>
          <w:szCs w:val="24"/>
        </w:rPr>
        <w:t xml:space="preserve"> </w:t>
      </w:r>
      <w:r w:rsidR="001962E7">
        <w:rPr>
          <w:rFonts w:ascii="Arial" w:hAnsi="Arial" w:cs="Arial"/>
          <w:sz w:val="24"/>
          <w:szCs w:val="24"/>
        </w:rPr>
        <w:t xml:space="preserve">This </w:t>
      </w:r>
      <w:r w:rsidR="00E73D22">
        <w:rPr>
          <w:rFonts w:ascii="Arial" w:hAnsi="Arial" w:cs="Arial"/>
          <w:sz w:val="24"/>
          <w:szCs w:val="24"/>
        </w:rPr>
        <w:t xml:space="preserve">shows that the should the authority conduct qualitative </w:t>
      </w:r>
      <w:r w:rsidR="00981063">
        <w:rPr>
          <w:rFonts w:ascii="Arial" w:hAnsi="Arial" w:cs="Arial"/>
          <w:sz w:val="24"/>
          <w:szCs w:val="24"/>
        </w:rPr>
        <w:t>research into their methods</w:t>
      </w:r>
      <w:r w:rsidR="004A3AF8">
        <w:rPr>
          <w:rFonts w:ascii="Arial" w:hAnsi="Arial" w:cs="Arial"/>
          <w:sz w:val="24"/>
          <w:szCs w:val="24"/>
        </w:rPr>
        <w:t xml:space="preserve">, they would get </w:t>
      </w:r>
      <w:r w:rsidR="008B6102">
        <w:rPr>
          <w:rFonts w:ascii="Arial" w:hAnsi="Arial" w:cs="Arial"/>
          <w:sz w:val="24"/>
          <w:szCs w:val="24"/>
        </w:rPr>
        <w:t>clear results</w:t>
      </w:r>
      <w:r w:rsidR="00534C93">
        <w:rPr>
          <w:rFonts w:ascii="Arial" w:hAnsi="Arial" w:cs="Arial"/>
          <w:sz w:val="24"/>
          <w:szCs w:val="24"/>
        </w:rPr>
        <w:t xml:space="preserve"> and </w:t>
      </w:r>
      <w:r w:rsidR="005E62C2">
        <w:rPr>
          <w:rFonts w:ascii="Arial" w:hAnsi="Arial" w:cs="Arial"/>
          <w:sz w:val="24"/>
          <w:szCs w:val="24"/>
        </w:rPr>
        <w:t>data</w:t>
      </w:r>
      <w:r w:rsidR="00634179">
        <w:rPr>
          <w:rFonts w:ascii="Arial" w:hAnsi="Arial" w:cs="Arial"/>
          <w:sz w:val="24"/>
          <w:szCs w:val="24"/>
        </w:rPr>
        <w:t>.</w:t>
      </w:r>
      <w:r w:rsidR="003D3843">
        <w:rPr>
          <w:rFonts w:ascii="Arial" w:hAnsi="Arial" w:cs="Arial"/>
          <w:sz w:val="24"/>
          <w:szCs w:val="24"/>
        </w:rPr>
        <w:t xml:space="preserve"> </w:t>
      </w:r>
      <w:r w:rsidR="005B4BF9" w:rsidRPr="005B4BF9">
        <w:rPr>
          <w:rFonts w:ascii="Arial" w:hAnsi="Arial" w:cs="Arial"/>
          <w:sz w:val="24"/>
          <w:szCs w:val="24"/>
        </w:rPr>
        <w:t xml:space="preserve">While qualitative research can yield valuable information, it is crucial to understand the challenges that come with performing this type of research. </w:t>
      </w:r>
      <w:r w:rsidR="00521BA0" w:rsidRPr="00521BA0">
        <w:rPr>
          <w:rFonts w:ascii="Arial" w:hAnsi="Arial" w:cs="Arial"/>
          <w:sz w:val="24"/>
          <w:szCs w:val="24"/>
        </w:rPr>
        <w:t>Kelvin Mwita</w:t>
      </w:r>
      <w:r w:rsidR="00521BA0">
        <w:rPr>
          <w:rFonts w:ascii="Arial" w:hAnsi="Arial" w:cs="Arial"/>
          <w:sz w:val="24"/>
          <w:szCs w:val="24"/>
        </w:rPr>
        <w:t xml:space="preserve"> found that</w:t>
      </w:r>
      <w:r w:rsidR="00E805C7">
        <w:rPr>
          <w:rFonts w:ascii="Arial" w:hAnsi="Arial" w:cs="Arial"/>
          <w:sz w:val="24"/>
          <w:szCs w:val="24"/>
        </w:rPr>
        <w:t xml:space="preserve"> </w:t>
      </w:r>
      <w:r w:rsidR="00521BA0">
        <w:rPr>
          <w:rFonts w:ascii="Arial" w:hAnsi="Arial" w:cs="Arial"/>
          <w:sz w:val="24"/>
          <w:szCs w:val="24"/>
        </w:rPr>
        <w:t>q</w:t>
      </w:r>
      <w:r w:rsidR="00F35D3C">
        <w:rPr>
          <w:rFonts w:ascii="Arial" w:hAnsi="Arial" w:cs="Arial"/>
          <w:sz w:val="24"/>
          <w:szCs w:val="24"/>
        </w:rPr>
        <w:t>ualitative research provides</w:t>
      </w:r>
      <w:r w:rsidR="00A2716C" w:rsidRPr="00A2716C">
        <w:rPr>
          <w:rFonts w:ascii="Arial" w:hAnsi="Arial" w:cs="Arial"/>
          <w:sz w:val="24"/>
          <w:szCs w:val="24"/>
        </w:rPr>
        <w:t xml:space="preserve"> complex data analysis, limits anonymity, has a narrow scope, and is a method that makes it difficult to replicate findings. An additional factor that could affect the results is the researcher's biases</w:t>
      </w:r>
      <w:r w:rsidR="00E805C7">
        <w:rPr>
          <w:rFonts w:ascii="Arial" w:hAnsi="Arial" w:cs="Arial"/>
          <w:sz w:val="24"/>
          <w:szCs w:val="24"/>
        </w:rPr>
        <w:t xml:space="preserve"> (2022)</w:t>
      </w:r>
      <w:r w:rsidR="00A2716C" w:rsidRPr="00A2716C">
        <w:rPr>
          <w:rFonts w:ascii="Arial" w:hAnsi="Arial" w:cs="Arial"/>
          <w:sz w:val="24"/>
          <w:szCs w:val="24"/>
        </w:rPr>
        <w:t>.</w:t>
      </w:r>
      <w:r w:rsidR="00F64B94">
        <w:rPr>
          <w:rFonts w:ascii="Arial" w:hAnsi="Arial" w:cs="Arial"/>
          <w:sz w:val="24"/>
          <w:szCs w:val="24"/>
        </w:rPr>
        <w:t xml:space="preserve"> </w:t>
      </w:r>
      <w:r w:rsidR="00217502">
        <w:rPr>
          <w:rFonts w:ascii="Arial" w:hAnsi="Arial" w:cs="Arial"/>
          <w:sz w:val="24"/>
          <w:szCs w:val="24"/>
        </w:rPr>
        <w:t xml:space="preserve">While qualitative data </w:t>
      </w:r>
      <w:r w:rsidR="00D13A58">
        <w:rPr>
          <w:rFonts w:ascii="Arial" w:hAnsi="Arial" w:cs="Arial"/>
          <w:sz w:val="24"/>
          <w:szCs w:val="24"/>
        </w:rPr>
        <w:t xml:space="preserve">can be hard to </w:t>
      </w:r>
      <w:r w:rsidR="004F7982">
        <w:rPr>
          <w:rFonts w:ascii="Arial" w:hAnsi="Arial" w:cs="Arial"/>
          <w:sz w:val="24"/>
          <w:szCs w:val="24"/>
        </w:rPr>
        <w:t xml:space="preserve">analyse, it would provide CCC with </w:t>
      </w:r>
      <w:r w:rsidR="00644E9F">
        <w:rPr>
          <w:rFonts w:ascii="Arial" w:hAnsi="Arial" w:cs="Arial"/>
          <w:sz w:val="24"/>
          <w:szCs w:val="24"/>
        </w:rPr>
        <w:t xml:space="preserve">an understanding of their </w:t>
      </w:r>
      <w:r w:rsidR="00B049CB">
        <w:rPr>
          <w:rFonts w:ascii="Arial" w:hAnsi="Arial" w:cs="Arial"/>
          <w:sz w:val="24"/>
          <w:szCs w:val="24"/>
        </w:rPr>
        <w:t>employees’</w:t>
      </w:r>
      <w:r w:rsidR="00644E9F">
        <w:rPr>
          <w:rFonts w:ascii="Arial" w:hAnsi="Arial" w:cs="Arial"/>
          <w:sz w:val="24"/>
          <w:szCs w:val="24"/>
        </w:rPr>
        <w:t xml:space="preserve"> attitudes</w:t>
      </w:r>
      <w:r w:rsidR="00A7015E">
        <w:rPr>
          <w:rFonts w:ascii="Arial" w:hAnsi="Arial" w:cs="Arial"/>
          <w:sz w:val="24"/>
          <w:szCs w:val="24"/>
        </w:rPr>
        <w:t xml:space="preserve">, beliefs, and </w:t>
      </w:r>
      <w:r w:rsidR="00D063CD">
        <w:rPr>
          <w:rFonts w:ascii="Arial" w:hAnsi="Arial" w:cs="Arial"/>
          <w:sz w:val="24"/>
          <w:szCs w:val="24"/>
        </w:rPr>
        <w:t xml:space="preserve">processes. </w:t>
      </w:r>
    </w:p>
    <w:p w14:paraId="3832ACB0" w14:textId="46DEA8DD" w:rsidR="0030260B" w:rsidRDefault="0089040E" w:rsidP="00606702">
      <w:pPr>
        <w:spacing w:line="360" w:lineRule="auto"/>
        <w:rPr>
          <w:rFonts w:ascii="Arial" w:hAnsi="Arial" w:cs="Arial"/>
          <w:sz w:val="24"/>
          <w:szCs w:val="24"/>
        </w:rPr>
      </w:pPr>
      <w:r>
        <w:rPr>
          <w:rFonts w:ascii="Arial" w:hAnsi="Arial" w:cs="Arial"/>
          <w:sz w:val="24"/>
          <w:szCs w:val="24"/>
        </w:rPr>
        <w:t xml:space="preserve">There are multiple </w:t>
      </w:r>
      <w:r w:rsidR="003A30F7">
        <w:rPr>
          <w:rFonts w:ascii="Arial" w:hAnsi="Arial" w:cs="Arial"/>
          <w:sz w:val="24"/>
          <w:szCs w:val="24"/>
        </w:rPr>
        <w:t>methods of conducting qualitative research th</w:t>
      </w:r>
      <w:r w:rsidR="002B21BE">
        <w:rPr>
          <w:rFonts w:ascii="Arial" w:hAnsi="Arial" w:cs="Arial"/>
          <w:sz w:val="24"/>
          <w:szCs w:val="24"/>
        </w:rPr>
        <w:t>at the authority</w:t>
      </w:r>
      <w:r w:rsidR="003A30F7">
        <w:rPr>
          <w:rFonts w:ascii="Arial" w:hAnsi="Arial" w:cs="Arial"/>
          <w:sz w:val="24"/>
          <w:szCs w:val="24"/>
        </w:rPr>
        <w:t xml:space="preserve"> can use</w:t>
      </w:r>
      <w:r w:rsidR="00534C93">
        <w:rPr>
          <w:rFonts w:ascii="Arial" w:hAnsi="Arial" w:cs="Arial"/>
          <w:sz w:val="24"/>
          <w:szCs w:val="24"/>
        </w:rPr>
        <w:t xml:space="preserve">, depending on the type of data they require. </w:t>
      </w:r>
    </w:p>
    <w:p w14:paraId="4A96230C" w14:textId="77777777" w:rsidR="00C60B2F" w:rsidRDefault="00C60B2F" w:rsidP="00606702">
      <w:pPr>
        <w:spacing w:line="360" w:lineRule="auto"/>
        <w:rPr>
          <w:rFonts w:ascii="Arial" w:hAnsi="Arial" w:cs="Arial"/>
          <w:sz w:val="24"/>
          <w:szCs w:val="24"/>
        </w:rPr>
      </w:pPr>
    </w:p>
    <w:p w14:paraId="7A3CEE5B" w14:textId="410D1AB6" w:rsidR="00885F76" w:rsidRPr="0030260B" w:rsidRDefault="00885F76" w:rsidP="0030260B">
      <w:pPr>
        <w:pStyle w:val="Heading3"/>
        <w:rPr>
          <w:rFonts w:ascii="Arial" w:hAnsi="Arial" w:cs="Arial"/>
          <w:color w:val="auto"/>
          <w:u w:val="single"/>
        </w:rPr>
      </w:pPr>
      <w:bookmarkStart w:id="6" w:name="_Toc163210716"/>
      <w:r w:rsidRPr="0030260B">
        <w:rPr>
          <w:rFonts w:ascii="Arial" w:hAnsi="Arial" w:cs="Arial"/>
          <w:color w:val="auto"/>
          <w:u w:val="single"/>
        </w:rPr>
        <w:lastRenderedPageBreak/>
        <w:t>Interviews</w:t>
      </w:r>
      <w:bookmarkEnd w:id="6"/>
      <w:r w:rsidRPr="0030260B">
        <w:rPr>
          <w:rFonts w:ascii="Arial" w:hAnsi="Arial" w:cs="Arial"/>
          <w:color w:val="auto"/>
          <w:u w:val="single"/>
        </w:rPr>
        <w:t xml:space="preserve"> </w:t>
      </w:r>
    </w:p>
    <w:p w14:paraId="42631AA8" w14:textId="77777777" w:rsidR="00885F76" w:rsidRPr="00885F76" w:rsidRDefault="00885F76" w:rsidP="00885F76"/>
    <w:p w14:paraId="176062D0" w14:textId="387D8ADC" w:rsidR="00994CCD" w:rsidRDefault="00FC72F7" w:rsidP="00606702">
      <w:pPr>
        <w:spacing w:line="360" w:lineRule="auto"/>
        <w:rPr>
          <w:rFonts w:ascii="Arial" w:hAnsi="Arial" w:cs="Arial"/>
          <w:sz w:val="24"/>
          <w:szCs w:val="24"/>
        </w:rPr>
      </w:pPr>
      <w:r>
        <w:rPr>
          <w:rFonts w:ascii="Arial" w:hAnsi="Arial" w:cs="Arial"/>
          <w:sz w:val="24"/>
          <w:szCs w:val="24"/>
        </w:rPr>
        <w:t>I</w:t>
      </w:r>
      <w:r w:rsidR="008341B5">
        <w:rPr>
          <w:rFonts w:ascii="Arial" w:hAnsi="Arial" w:cs="Arial"/>
          <w:sz w:val="24"/>
          <w:szCs w:val="24"/>
        </w:rPr>
        <w:t xml:space="preserve">nterviews are one method of conducting qualitative research that CCC can utilise. </w:t>
      </w:r>
      <w:r w:rsidR="00CE6763">
        <w:rPr>
          <w:rFonts w:ascii="Arial" w:hAnsi="Arial" w:cs="Arial"/>
          <w:sz w:val="24"/>
          <w:szCs w:val="24"/>
        </w:rPr>
        <w:t xml:space="preserve">There are three styles of interview that can be used when collecting data. </w:t>
      </w:r>
      <w:r w:rsidR="00606702" w:rsidRPr="00606702">
        <w:rPr>
          <w:rFonts w:ascii="Arial" w:hAnsi="Arial" w:cs="Arial"/>
          <w:sz w:val="24"/>
          <w:szCs w:val="24"/>
        </w:rPr>
        <w:t>Structured interviews consist of predefined questions asked in a predetermined order</w:t>
      </w:r>
      <w:r w:rsidR="00606702">
        <w:rPr>
          <w:rFonts w:ascii="Arial" w:hAnsi="Arial" w:cs="Arial"/>
          <w:sz w:val="24"/>
          <w:szCs w:val="24"/>
        </w:rPr>
        <w:t xml:space="preserve">. </w:t>
      </w:r>
      <w:r w:rsidR="00606702" w:rsidRPr="00606702">
        <w:rPr>
          <w:rFonts w:ascii="Arial" w:hAnsi="Arial" w:cs="Arial"/>
          <w:sz w:val="24"/>
          <w:szCs w:val="24"/>
        </w:rPr>
        <w:t>Unstructured interviews are more open-ended.</w:t>
      </w:r>
      <w:r w:rsidR="00606702">
        <w:rPr>
          <w:rFonts w:ascii="Arial" w:hAnsi="Arial" w:cs="Arial"/>
          <w:sz w:val="24"/>
          <w:szCs w:val="24"/>
        </w:rPr>
        <w:t xml:space="preserve"> </w:t>
      </w:r>
      <w:r w:rsidR="00606702" w:rsidRPr="00606702">
        <w:rPr>
          <w:rFonts w:ascii="Arial" w:hAnsi="Arial" w:cs="Arial"/>
          <w:sz w:val="24"/>
          <w:szCs w:val="24"/>
        </w:rPr>
        <w:t>Interviews that are semi-structured fall in the middle</w:t>
      </w:r>
      <w:r w:rsidR="002D5C89">
        <w:rPr>
          <w:rFonts w:ascii="Arial" w:hAnsi="Arial" w:cs="Arial"/>
          <w:sz w:val="24"/>
          <w:szCs w:val="24"/>
        </w:rPr>
        <w:t xml:space="preserve"> </w:t>
      </w:r>
      <w:sdt>
        <w:sdtPr>
          <w:rPr>
            <w:rFonts w:ascii="Arial" w:hAnsi="Arial" w:cs="Arial"/>
            <w:sz w:val="24"/>
            <w:szCs w:val="24"/>
          </w:rPr>
          <w:id w:val="275916904"/>
          <w:citation/>
        </w:sdtPr>
        <w:sdtContent>
          <w:r w:rsidR="009113FD">
            <w:rPr>
              <w:rFonts w:ascii="Arial" w:hAnsi="Arial" w:cs="Arial"/>
              <w:sz w:val="24"/>
              <w:szCs w:val="24"/>
            </w:rPr>
            <w:fldChar w:fldCharType="begin"/>
          </w:r>
          <w:r w:rsidR="009113FD">
            <w:rPr>
              <w:rFonts w:ascii="Arial" w:hAnsi="Arial" w:cs="Arial"/>
              <w:sz w:val="24"/>
              <w:szCs w:val="24"/>
            </w:rPr>
            <w:instrText xml:space="preserve"> CITATION Teg22 \l 2057 </w:instrText>
          </w:r>
          <w:r w:rsidR="009113FD">
            <w:rPr>
              <w:rFonts w:ascii="Arial" w:hAnsi="Arial" w:cs="Arial"/>
              <w:sz w:val="24"/>
              <w:szCs w:val="24"/>
            </w:rPr>
            <w:fldChar w:fldCharType="separate"/>
          </w:r>
          <w:r w:rsidR="009113FD" w:rsidRPr="009113FD">
            <w:rPr>
              <w:rFonts w:ascii="Arial" w:hAnsi="Arial" w:cs="Arial"/>
              <w:noProof/>
              <w:sz w:val="24"/>
              <w:szCs w:val="24"/>
            </w:rPr>
            <w:t>(George, 2022)</w:t>
          </w:r>
          <w:r w:rsidR="009113FD">
            <w:rPr>
              <w:rFonts w:ascii="Arial" w:hAnsi="Arial" w:cs="Arial"/>
              <w:sz w:val="24"/>
              <w:szCs w:val="24"/>
            </w:rPr>
            <w:fldChar w:fldCharType="end"/>
          </w:r>
        </w:sdtContent>
      </w:sdt>
      <w:r w:rsidR="00606702" w:rsidRPr="00606702">
        <w:rPr>
          <w:rFonts w:ascii="Arial" w:hAnsi="Arial" w:cs="Arial"/>
          <w:sz w:val="24"/>
          <w:szCs w:val="24"/>
        </w:rPr>
        <w:t>.</w:t>
      </w:r>
      <w:r w:rsidR="00CB21E4">
        <w:rPr>
          <w:rFonts w:ascii="Arial" w:hAnsi="Arial" w:cs="Arial"/>
          <w:sz w:val="24"/>
          <w:szCs w:val="24"/>
        </w:rPr>
        <w:t xml:space="preserve"> </w:t>
      </w:r>
      <w:r w:rsidR="00503020">
        <w:rPr>
          <w:rFonts w:ascii="Arial" w:hAnsi="Arial" w:cs="Arial"/>
          <w:sz w:val="24"/>
          <w:szCs w:val="24"/>
        </w:rPr>
        <w:t>To</w:t>
      </w:r>
      <w:r w:rsidR="00CB21E4">
        <w:rPr>
          <w:rFonts w:ascii="Arial" w:hAnsi="Arial" w:cs="Arial"/>
          <w:sz w:val="24"/>
          <w:szCs w:val="24"/>
        </w:rPr>
        <w:t xml:space="preserve"> discover the correct information, i</w:t>
      </w:r>
      <w:r w:rsidR="003E43E2">
        <w:rPr>
          <w:rFonts w:ascii="Arial" w:hAnsi="Arial" w:cs="Arial"/>
          <w:sz w:val="24"/>
          <w:szCs w:val="24"/>
        </w:rPr>
        <w:t xml:space="preserve">t is important to select the </w:t>
      </w:r>
      <w:r w:rsidR="008F5DE5">
        <w:rPr>
          <w:rFonts w:ascii="Arial" w:hAnsi="Arial" w:cs="Arial"/>
          <w:sz w:val="24"/>
          <w:szCs w:val="24"/>
        </w:rPr>
        <w:t xml:space="preserve">most suitable </w:t>
      </w:r>
      <w:r w:rsidR="0051462C">
        <w:rPr>
          <w:rFonts w:ascii="Arial" w:hAnsi="Arial" w:cs="Arial"/>
          <w:sz w:val="24"/>
          <w:szCs w:val="24"/>
        </w:rPr>
        <w:t>structure when conducting interviews</w:t>
      </w:r>
      <w:r w:rsidR="00CB21E4">
        <w:rPr>
          <w:rFonts w:ascii="Arial" w:hAnsi="Arial" w:cs="Arial"/>
          <w:sz w:val="24"/>
          <w:szCs w:val="24"/>
        </w:rPr>
        <w:t xml:space="preserve">. </w:t>
      </w:r>
      <w:r w:rsidR="008B58AE" w:rsidRPr="008B58AE">
        <w:rPr>
          <w:rFonts w:ascii="Arial" w:hAnsi="Arial" w:cs="Arial"/>
          <w:sz w:val="24"/>
          <w:szCs w:val="24"/>
        </w:rPr>
        <w:t>Individual interviews are a powerful tool for learning about people's perceptions, understandings, and experiences with a given phenomenon, and they can help with in-depth data collection. However, the interview is more than just a conversation between two people, and the interviewer must have high levels of knowledge and experience</w:t>
      </w:r>
      <w:r w:rsidR="008B58AE">
        <w:rPr>
          <w:rFonts w:ascii="Arial" w:hAnsi="Arial" w:cs="Arial"/>
          <w:sz w:val="24"/>
          <w:szCs w:val="24"/>
        </w:rPr>
        <w:t xml:space="preserve"> </w:t>
      </w:r>
      <w:sdt>
        <w:sdtPr>
          <w:rPr>
            <w:rFonts w:ascii="Arial" w:hAnsi="Arial" w:cs="Arial"/>
            <w:sz w:val="24"/>
            <w:szCs w:val="24"/>
          </w:rPr>
          <w:id w:val="-1481765127"/>
          <w:citation/>
        </w:sdtPr>
        <w:sdtContent>
          <w:r w:rsidR="008B58AE">
            <w:rPr>
              <w:rFonts w:ascii="Arial" w:hAnsi="Arial" w:cs="Arial"/>
              <w:sz w:val="24"/>
              <w:szCs w:val="24"/>
            </w:rPr>
            <w:fldChar w:fldCharType="begin"/>
          </w:r>
          <w:r w:rsidR="008B58AE">
            <w:rPr>
              <w:rFonts w:ascii="Arial" w:hAnsi="Arial" w:cs="Arial"/>
              <w:sz w:val="24"/>
              <w:szCs w:val="24"/>
            </w:rPr>
            <w:instrText xml:space="preserve"> CITATION Mic09 \l 2057 </w:instrText>
          </w:r>
          <w:r w:rsidR="008B58AE">
            <w:rPr>
              <w:rFonts w:ascii="Arial" w:hAnsi="Arial" w:cs="Arial"/>
              <w:sz w:val="24"/>
              <w:szCs w:val="24"/>
            </w:rPr>
            <w:fldChar w:fldCharType="separate"/>
          </w:r>
          <w:r w:rsidR="008B58AE" w:rsidRPr="008B58AE">
            <w:rPr>
              <w:rFonts w:ascii="Arial" w:hAnsi="Arial" w:cs="Arial"/>
              <w:noProof/>
              <w:sz w:val="24"/>
              <w:szCs w:val="24"/>
            </w:rPr>
            <w:t>(Coughlan, 2009)</w:t>
          </w:r>
          <w:r w:rsidR="008B58AE">
            <w:rPr>
              <w:rFonts w:ascii="Arial" w:hAnsi="Arial" w:cs="Arial"/>
              <w:sz w:val="24"/>
              <w:szCs w:val="24"/>
            </w:rPr>
            <w:fldChar w:fldCharType="end"/>
          </w:r>
        </w:sdtContent>
      </w:sdt>
      <w:r w:rsidR="008B58AE" w:rsidRPr="008B58AE">
        <w:rPr>
          <w:rFonts w:ascii="Arial" w:hAnsi="Arial" w:cs="Arial"/>
          <w:sz w:val="24"/>
          <w:szCs w:val="24"/>
        </w:rPr>
        <w:t>.</w:t>
      </w:r>
      <w:r w:rsidR="008B58AE">
        <w:rPr>
          <w:rFonts w:ascii="Arial" w:hAnsi="Arial" w:cs="Arial"/>
          <w:sz w:val="24"/>
          <w:szCs w:val="24"/>
        </w:rPr>
        <w:t xml:space="preserve"> </w:t>
      </w:r>
      <w:r w:rsidR="00252B69">
        <w:rPr>
          <w:rFonts w:ascii="Arial" w:hAnsi="Arial" w:cs="Arial"/>
          <w:sz w:val="24"/>
          <w:szCs w:val="24"/>
        </w:rPr>
        <w:t xml:space="preserve">This source highlights the </w:t>
      </w:r>
      <w:r w:rsidR="001818EE">
        <w:rPr>
          <w:rFonts w:ascii="Arial" w:hAnsi="Arial" w:cs="Arial"/>
          <w:sz w:val="24"/>
          <w:szCs w:val="24"/>
        </w:rPr>
        <w:t xml:space="preserve">benefits that interviews provide to the researcher. Valuable information such as </w:t>
      </w:r>
      <w:r w:rsidR="00373B21">
        <w:rPr>
          <w:rFonts w:ascii="Arial" w:hAnsi="Arial" w:cs="Arial"/>
          <w:sz w:val="24"/>
          <w:szCs w:val="24"/>
        </w:rPr>
        <w:t>experiences and perceptions can be of great use to</w:t>
      </w:r>
      <w:r w:rsidR="001A3ABB">
        <w:rPr>
          <w:rFonts w:ascii="Arial" w:hAnsi="Arial" w:cs="Arial"/>
          <w:sz w:val="24"/>
          <w:szCs w:val="24"/>
        </w:rPr>
        <w:t xml:space="preserve"> CCC. </w:t>
      </w:r>
      <w:r w:rsidR="00D01575">
        <w:rPr>
          <w:rFonts w:ascii="Arial" w:hAnsi="Arial" w:cs="Arial"/>
          <w:sz w:val="24"/>
          <w:szCs w:val="24"/>
        </w:rPr>
        <w:t xml:space="preserve">Despite this, the source also highlights </w:t>
      </w:r>
      <w:r w:rsidR="00B6210C">
        <w:rPr>
          <w:rFonts w:ascii="Arial" w:hAnsi="Arial" w:cs="Arial"/>
          <w:sz w:val="24"/>
          <w:szCs w:val="24"/>
        </w:rPr>
        <w:t xml:space="preserve">the importance of the correct interviewer. </w:t>
      </w:r>
      <w:r w:rsidR="00D63904">
        <w:rPr>
          <w:rFonts w:ascii="Arial" w:hAnsi="Arial" w:cs="Arial"/>
          <w:sz w:val="24"/>
          <w:szCs w:val="24"/>
        </w:rPr>
        <w:t xml:space="preserve">There are </w:t>
      </w:r>
      <w:proofErr w:type="gramStart"/>
      <w:r w:rsidR="00D63904">
        <w:rPr>
          <w:rFonts w:ascii="Arial" w:hAnsi="Arial" w:cs="Arial"/>
          <w:sz w:val="24"/>
          <w:szCs w:val="24"/>
        </w:rPr>
        <w:t>a number of</w:t>
      </w:r>
      <w:proofErr w:type="gramEnd"/>
      <w:r w:rsidR="00D63904">
        <w:rPr>
          <w:rFonts w:ascii="Arial" w:hAnsi="Arial" w:cs="Arial"/>
          <w:sz w:val="24"/>
          <w:szCs w:val="24"/>
        </w:rPr>
        <w:t xml:space="preserve"> components that can influence </w:t>
      </w:r>
      <w:r w:rsidR="001B4F27">
        <w:rPr>
          <w:rFonts w:ascii="Arial" w:hAnsi="Arial" w:cs="Arial"/>
          <w:sz w:val="24"/>
          <w:szCs w:val="24"/>
        </w:rPr>
        <w:t>the participants responses in an interview</w:t>
      </w:r>
      <w:r w:rsidR="00A961E8">
        <w:rPr>
          <w:rFonts w:ascii="Arial" w:hAnsi="Arial" w:cs="Arial"/>
          <w:sz w:val="24"/>
          <w:szCs w:val="24"/>
        </w:rPr>
        <w:t xml:space="preserve">, such as the </w:t>
      </w:r>
      <w:r w:rsidR="00631A40">
        <w:rPr>
          <w:rFonts w:ascii="Arial" w:hAnsi="Arial" w:cs="Arial"/>
          <w:sz w:val="24"/>
          <w:szCs w:val="24"/>
        </w:rPr>
        <w:t>interaction between interviewer and interviewee</w:t>
      </w:r>
      <w:r w:rsidR="001B4F27">
        <w:rPr>
          <w:rFonts w:ascii="Arial" w:hAnsi="Arial" w:cs="Arial"/>
          <w:sz w:val="24"/>
          <w:szCs w:val="24"/>
        </w:rPr>
        <w:t xml:space="preserve">. </w:t>
      </w:r>
      <w:r w:rsidR="001B4F27" w:rsidRPr="001B4F27">
        <w:rPr>
          <w:rFonts w:ascii="Arial" w:hAnsi="Arial" w:cs="Arial"/>
          <w:sz w:val="24"/>
          <w:szCs w:val="24"/>
        </w:rPr>
        <w:t>Qualitative interviews entail interaction between the researcher and the participants, which increases the likelihood of subjective interpretations and biases. Researchers may accidentally or intentionally influence participants' responses via questioning strategies, nonverbal signals, or personal beliefs</w:t>
      </w:r>
      <w:r w:rsidR="001B4F27">
        <w:rPr>
          <w:rFonts w:ascii="Arial" w:hAnsi="Arial" w:cs="Arial"/>
          <w:sz w:val="24"/>
          <w:szCs w:val="24"/>
        </w:rPr>
        <w:t xml:space="preserve"> </w:t>
      </w:r>
      <w:sdt>
        <w:sdtPr>
          <w:rPr>
            <w:rFonts w:ascii="Arial" w:hAnsi="Arial" w:cs="Arial"/>
            <w:sz w:val="24"/>
            <w:szCs w:val="24"/>
          </w:rPr>
          <w:id w:val="21831310"/>
          <w:citation/>
        </w:sdtPr>
        <w:sdtContent>
          <w:r w:rsidR="001B4F27">
            <w:rPr>
              <w:rFonts w:ascii="Arial" w:hAnsi="Arial" w:cs="Arial"/>
              <w:sz w:val="24"/>
              <w:szCs w:val="24"/>
            </w:rPr>
            <w:fldChar w:fldCharType="begin"/>
          </w:r>
          <w:r w:rsidR="001B4F27">
            <w:rPr>
              <w:rFonts w:ascii="Arial" w:hAnsi="Arial" w:cs="Arial"/>
              <w:sz w:val="24"/>
              <w:szCs w:val="24"/>
            </w:rPr>
            <w:instrText xml:space="preserve"> CITATION Sin22 \l 2057 </w:instrText>
          </w:r>
          <w:r w:rsidR="001B4F27">
            <w:rPr>
              <w:rFonts w:ascii="Arial" w:hAnsi="Arial" w:cs="Arial"/>
              <w:sz w:val="24"/>
              <w:szCs w:val="24"/>
            </w:rPr>
            <w:fldChar w:fldCharType="separate"/>
          </w:r>
          <w:r w:rsidR="001B4F27" w:rsidRPr="001B4F27">
            <w:rPr>
              <w:rFonts w:ascii="Arial" w:hAnsi="Arial" w:cs="Arial"/>
              <w:noProof/>
              <w:sz w:val="24"/>
              <w:szCs w:val="24"/>
            </w:rPr>
            <w:t>(Singh, 2022)</w:t>
          </w:r>
          <w:r w:rsidR="001B4F27">
            <w:rPr>
              <w:rFonts w:ascii="Arial" w:hAnsi="Arial" w:cs="Arial"/>
              <w:sz w:val="24"/>
              <w:szCs w:val="24"/>
            </w:rPr>
            <w:fldChar w:fldCharType="end"/>
          </w:r>
        </w:sdtContent>
      </w:sdt>
      <w:r w:rsidR="001B4F27" w:rsidRPr="001B4F27">
        <w:rPr>
          <w:rFonts w:ascii="Arial" w:hAnsi="Arial" w:cs="Arial"/>
          <w:sz w:val="24"/>
          <w:szCs w:val="24"/>
        </w:rPr>
        <w:t>.</w:t>
      </w:r>
      <w:r w:rsidR="001B4F27">
        <w:rPr>
          <w:rFonts w:ascii="Arial" w:hAnsi="Arial" w:cs="Arial"/>
          <w:sz w:val="24"/>
          <w:szCs w:val="24"/>
        </w:rPr>
        <w:t xml:space="preserve"> </w:t>
      </w:r>
      <w:r w:rsidR="00DB6D1E" w:rsidRPr="00DB6D1E">
        <w:rPr>
          <w:rFonts w:ascii="Arial" w:hAnsi="Arial" w:cs="Arial"/>
          <w:sz w:val="24"/>
          <w:szCs w:val="24"/>
        </w:rPr>
        <w:t>This draws attention to a crucial component of the qualitative methodology.</w:t>
      </w:r>
      <w:r w:rsidR="00DB6D1E">
        <w:rPr>
          <w:rFonts w:ascii="Arial" w:hAnsi="Arial" w:cs="Arial"/>
          <w:sz w:val="24"/>
          <w:szCs w:val="24"/>
        </w:rPr>
        <w:t xml:space="preserve"> </w:t>
      </w:r>
      <w:r w:rsidR="00977F8A">
        <w:rPr>
          <w:rFonts w:ascii="Arial" w:hAnsi="Arial" w:cs="Arial"/>
          <w:sz w:val="24"/>
          <w:szCs w:val="24"/>
        </w:rPr>
        <w:t xml:space="preserve">Participants may withhold information from managers/superiors if they believe that information </w:t>
      </w:r>
      <w:r w:rsidR="0074659F">
        <w:rPr>
          <w:rFonts w:ascii="Arial" w:hAnsi="Arial" w:cs="Arial"/>
          <w:sz w:val="24"/>
          <w:szCs w:val="24"/>
        </w:rPr>
        <w:t>will be used against them in the future.</w:t>
      </w:r>
      <w:r w:rsidR="00831D44">
        <w:rPr>
          <w:rFonts w:ascii="Arial" w:hAnsi="Arial" w:cs="Arial"/>
          <w:sz w:val="24"/>
          <w:szCs w:val="24"/>
        </w:rPr>
        <w:t xml:space="preserve"> </w:t>
      </w:r>
      <w:r w:rsidR="00DE7A42">
        <w:rPr>
          <w:rFonts w:ascii="Arial" w:hAnsi="Arial" w:cs="Arial"/>
          <w:sz w:val="24"/>
          <w:szCs w:val="24"/>
        </w:rPr>
        <w:t xml:space="preserve">Should CCC utilise qualitative interviews, it must be conducted </w:t>
      </w:r>
      <w:r w:rsidR="006468F0">
        <w:rPr>
          <w:rFonts w:ascii="Arial" w:hAnsi="Arial" w:cs="Arial"/>
          <w:sz w:val="24"/>
          <w:szCs w:val="24"/>
        </w:rPr>
        <w:t>in a way that does no</w:t>
      </w:r>
      <w:r w:rsidR="00613D44">
        <w:rPr>
          <w:rFonts w:ascii="Arial" w:hAnsi="Arial" w:cs="Arial"/>
          <w:sz w:val="24"/>
          <w:szCs w:val="24"/>
        </w:rPr>
        <w:t>t</w:t>
      </w:r>
      <w:r w:rsidR="00E05019">
        <w:rPr>
          <w:rFonts w:ascii="Arial" w:hAnsi="Arial" w:cs="Arial"/>
          <w:sz w:val="24"/>
          <w:szCs w:val="24"/>
        </w:rPr>
        <w:t xml:space="preserve"> influence the participants responses.</w:t>
      </w:r>
      <w:r w:rsidR="00A300ED">
        <w:rPr>
          <w:rFonts w:ascii="Arial" w:hAnsi="Arial" w:cs="Arial"/>
          <w:sz w:val="24"/>
          <w:szCs w:val="24"/>
        </w:rPr>
        <w:t xml:space="preserve"> This can be done by bringing in a third party to conduct the interviews and ensuring anonymity for the participants. </w:t>
      </w:r>
      <w:r w:rsidR="00D46A3E">
        <w:rPr>
          <w:rFonts w:ascii="Arial" w:hAnsi="Arial" w:cs="Arial"/>
          <w:sz w:val="24"/>
          <w:szCs w:val="24"/>
        </w:rPr>
        <w:t xml:space="preserve">Conducting interviews can also be time consuming, however if </w:t>
      </w:r>
      <w:r w:rsidR="00A300ED">
        <w:rPr>
          <w:rFonts w:ascii="Arial" w:hAnsi="Arial" w:cs="Arial"/>
          <w:sz w:val="24"/>
          <w:szCs w:val="24"/>
        </w:rPr>
        <w:t>used</w:t>
      </w:r>
      <w:r w:rsidR="00465CF4">
        <w:rPr>
          <w:rFonts w:ascii="Arial" w:hAnsi="Arial" w:cs="Arial"/>
          <w:sz w:val="24"/>
          <w:szCs w:val="24"/>
        </w:rPr>
        <w:t xml:space="preserve"> correctly, </w:t>
      </w:r>
      <w:r w:rsidR="00D46A3E">
        <w:rPr>
          <w:rFonts w:ascii="Arial" w:hAnsi="Arial" w:cs="Arial"/>
          <w:sz w:val="24"/>
          <w:szCs w:val="24"/>
        </w:rPr>
        <w:t>they</w:t>
      </w:r>
      <w:r w:rsidR="00465CF4">
        <w:rPr>
          <w:rFonts w:ascii="Arial" w:hAnsi="Arial" w:cs="Arial"/>
          <w:sz w:val="24"/>
          <w:szCs w:val="24"/>
        </w:rPr>
        <w:t xml:space="preserve"> will provide CCC with </w:t>
      </w:r>
      <w:r w:rsidR="00C25AB8">
        <w:rPr>
          <w:rFonts w:ascii="Arial" w:hAnsi="Arial" w:cs="Arial"/>
          <w:sz w:val="24"/>
          <w:szCs w:val="24"/>
        </w:rPr>
        <w:t xml:space="preserve">valuable </w:t>
      </w:r>
      <w:r w:rsidR="00356168">
        <w:rPr>
          <w:rFonts w:ascii="Arial" w:hAnsi="Arial" w:cs="Arial"/>
          <w:sz w:val="24"/>
          <w:szCs w:val="24"/>
        </w:rPr>
        <w:t>data</w:t>
      </w:r>
      <w:r w:rsidR="00040EB5">
        <w:rPr>
          <w:rFonts w:ascii="Arial" w:hAnsi="Arial" w:cs="Arial"/>
          <w:sz w:val="24"/>
          <w:szCs w:val="24"/>
        </w:rPr>
        <w:t xml:space="preserve">. </w:t>
      </w:r>
    </w:p>
    <w:p w14:paraId="1F3970EB" w14:textId="77777777" w:rsidR="00C60B2F" w:rsidRDefault="00C60B2F" w:rsidP="00606702">
      <w:pPr>
        <w:spacing w:line="360" w:lineRule="auto"/>
        <w:rPr>
          <w:rFonts w:ascii="Arial" w:hAnsi="Arial" w:cs="Arial"/>
          <w:sz w:val="24"/>
          <w:szCs w:val="24"/>
        </w:rPr>
      </w:pPr>
    </w:p>
    <w:p w14:paraId="7BB5ECBA" w14:textId="77777777" w:rsidR="00C60B2F" w:rsidRDefault="00C60B2F" w:rsidP="00606702">
      <w:pPr>
        <w:spacing w:line="360" w:lineRule="auto"/>
        <w:rPr>
          <w:rFonts w:ascii="Arial" w:hAnsi="Arial" w:cs="Arial"/>
          <w:sz w:val="24"/>
          <w:szCs w:val="24"/>
        </w:rPr>
      </w:pPr>
    </w:p>
    <w:p w14:paraId="52D61966" w14:textId="77777777" w:rsidR="006D5396" w:rsidRDefault="006D5396" w:rsidP="00606702">
      <w:pPr>
        <w:spacing w:line="360" w:lineRule="auto"/>
        <w:rPr>
          <w:rFonts w:ascii="Arial" w:hAnsi="Arial" w:cs="Arial"/>
          <w:sz w:val="24"/>
          <w:szCs w:val="24"/>
        </w:rPr>
      </w:pPr>
    </w:p>
    <w:p w14:paraId="5554AC3D" w14:textId="7EE5AC84" w:rsidR="003F359D" w:rsidRPr="003A1188" w:rsidRDefault="003A1188" w:rsidP="002E0EE6">
      <w:pPr>
        <w:pStyle w:val="Heading3"/>
        <w:rPr>
          <w:rFonts w:ascii="Arial" w:hAnsi="Arial" w:cs="Arial"/>
          <w:color w:val="auto"/>
          <w:u w:val="single"/>
        </w:rPr>
      </w:pPr>
      <w:bookmarkStart w:id="7" w:name="_Toc163210717"/>
      <w:r w:rsidRPr="003A1188">
        <w:rPr>
          <w:rFonts w:ascii="Arial" w:hAnsi="Arial" w:cs="Arial"/>
          <w:color w:val="auto"/>
          <w:u w:val="single"/>
        </w:rPr>
        <w:lastRenderedPageBreak/>
        <w:t>Focus Groups</w:t>
      </w:r>
      <w:bookmarkEnd w:id="7"/>
    </w:p>
    <w:p w14:paraId="5BB9104E" w14:textId="77777777" w:rsidR="003A1188" w:rsidRDefault="003A1188" w:rsidP="00E93752">
      <w:pPr>
        <w:spacing w:line="360" w:lineRule="auto"/>
        <w:rPr>
          <w:rFonts w:ascii="Arial" w:hAnsi="Arial" w:cs="Arial"/>
          <w:sz w:val="24"/>
          <w:szCs w:val="24"/>
        </w:rPr>
      </w:pPr>
    </w:p>
    <w:p w14:paraId="309F3398" w14:textId="08CA0DE0" w:rsidR="003A1188" w:rsidRDefault="00CC6D09" w:rsidP="00E93752">
      <w:pPr>
        <w:spacing w:line="360" w:lineRule="auto"/>
        <w:rPr>
          <w:rFonts w:ascii="Arial" w:hAnsi="Arial" w:cs="Arial"/>
          <w:sz w:val="24"/>
          <w:szCs w:val="24"/>
        </w:rPr>
      </w:pPr>
      <w:r>
        <w:rPr>
          <w:rFonts w:ascii="Arial" w:hAnsi="Arial" w:cs="Arial"/>
          <w:sz w:val="24"/>
          <w:szCs w:val="24"/>
        </w:rPr>
        <w:t xml:space="preserve">A different </w:t>
      </w:r>
      <w:r w:rsidR="00A90AB4">
        <w:rPr>
          <w:rFonts w:ascii="Arial" w:hAnsi="Arial" w:cs="Arial"/>
          <w:sz w:val="24"/>
          <w:szCs w:val="24"/>
        </w:rPr>
        <w:t xml:space="preserve">method of gathering </w:t>
      </w:r>
      <w:r w:rsidR="00CC33FD">
        <w:rPr>
          <w:rFonts w:ascii="Arial" w:hAnsi="Arial" w:cs="Arial"/>
          <w:sz w:val="24"/>
          <w:szCs w:val="24"/>
        </w:rPr>
        <w:t xml:space="preserve">qualitative data is </w:t>
      </w:r>
      <w:r w:rsidR="004A53FB">
        <w:rPr>
          <w:rFonts w:ascii="Arial" w:hAnsi="Arial" w:cs="Arial"/>
          <w:sz w:val="24"/>
          <w:szCs w:val="24"/>
        </w:rPr>
        <w:t xml:space="preserve">through focus groups. </w:t>
      </w:r>
      <w:r w:rsidR="009B7DAA">
        <w:rPr>
          <w:rFonts w:ascii="Arial" w:hAnsi="Arial" w:cs="Arial"/>
          <w:sz w:val="24"/>
          <w:szCs w:val="24"/>
        </w:rPr>
        <w:t xml:space="preserve">These differ from interviews in that they </w:t>
      </w:r>
      <w:r w:rsidR="00D347B5">
        <w:rPr>
          <w:rFonts w:ascii="Arial" w:hAnsi="Arial" w:cs="Arial"/>
          <w:sz w:val="24"/>
          <w:szCs w:val="24"/>
        </w:rPr>
        <w:t xml:space="preserve">are conducted with participants in </w:t>
      </w:r>
      <w:r w:rsidR="00C014D2">
        <w:rPr>
          <w:rFonts w:ascii="Arial" w:hAnsi="Arial" w:cs="Arial"/>
          <w:sz w:val="24"/>
          <w:szCs w:val="24"/>
        </w:rPr>
        <w:t xml:space="preserve">larger </w:t>
      </w:r>
      <w:r w:rsidR="00D347B5">
        <w:rPr>
          <w:rFonts w:ascii="Arial" w:hAnsi="Arial" w:cs="Arial"/>
          <w:sz w:val="24"/>
          <w:szCs w:val="24"/>
        </w:rPr>
        <w:t xml:space="preserve">groups. </w:t>
      </w:r>
      <w:r w:rsidR="006B45C7">
        <w:rPr>
          <w:rFonts w:ascii="Arial" w:hAnsi="Arial" w:cs="Arial"/>
          <w:sz w:val="24"/>
          <w:szCs w:val="24"/>
        </w:rPr>
        <w:t xml:space="preserve">Typically conducted on between 6-12 individuals they </w:t>
      </w:r>
      <w:r w:rsidR="00C014D2">
        <w:rPr>
          <w:rFonts w:ascii="Arial" w:hAnsi="Arial" w:cs="Arial"/>
          <w:sz w:val="24"/>
          <w:szCs w:val="24"/>
        </w:rPr>
        <w:t xml:space="preserve">are </w:t>
      </w:r>
      <w:r w:rsidR="00C014D2" w:rsidRPr="00C014D2">
        <w:rPr>
          <w:rFonts w:ascii="Arial" w:hAnsi="Arial" w:cs="Arial"/>
          <w:sz w:val="24"/>
          <w:szCs w:val="24"/>
        </w:rPr>
        <w:t>used to get detailed feedback and insights from a group of people regarding a specific good, service, concept, or idea.  A skilled facilitator leads the conversation and encourages participants to express their opinions, feelings, and attitudes by posing open-ended questions</w:t>
      </w:r>
      <w:r w:rsidR="00C014D2">
        <w:rPr>
          <w:rFonts w:ascii="Arial" w:hAnsi="Arial" w:cs="Arial"/>
          <w:sz w:val="24"/>
          <w:szCs w:val="24"/>
        </w:rPr>
        <w:t xml:space="preserve"> </w:t>
      </w:r>
      <w:sdt>
        <w:sdtPr>
          <w:rPr>
            <w:rFonts w:ascii="Arial" w:hAnsi="Arial" w:cs="Arial"/>
            <w:sz w:val="24"/>
            <w:szCs w:val="24"/>
          </w:rPr>
          <w:id w:val="309219173"/>
          <w:citation/>
        </w:sdtPr>
        <w:sdtContent>
          <w:r w:rsidR="00121C40">
            <w:rPr>
              <w:rFonts w:ascii="Arial" w:hAnsi="Arial" w:cs="Arial"/>
              <w:sz w:val="24"/>
              <w:szCs w:val="24"/>
            </w:rPr>
            <w:fldChar w:fldCharType="begin"/>
          </w:r>
          <w:r w:rsidR="00121C40">
            <w:rPr>
              <w:rFonts w:ascii="Arial" w:hAnsi="Arial" w:cs="Arial"/>
              <w:sz w:val="24"/>
              <w:szCs w:val="24"/>
            </w:rPr>
            <w:instrText xml:space="preserve"> CITATION Muh24 \l 2057 </w:instrText>
          </w:r>
          <w:r w:rsidR="00121C40">
            <w:rPr>
              <w:rFonts w:ascii="Arial" w:hAnsi="Arial" w:cs="Arial"/>
              <w:sz w:val="24"/>
              <w:szCs w:val="24"/>
            </w:rPr>
            <w:fldChar w:fldCharType="separate"/>
          </w:r>
          <w:r w:rsidR="00121C40" w:rsidRPr="00121C40">
            <w:rPr>
              <w:rFonts w:ascii="Arial" w:hAnsi="Arial" w:cs="Arial"/>
              <w:noProof/>
              <w:sz w:val="24"/>
              <w:szCs w:val="24"/>
            </w:rPr>
            <w:t>(Hassan, 2024)</w:t>
          </w:r>
          <w:r w:rsidR="00121C40">
            <w:rPr>
              <w:rFonts w:ascii="Arial" w:hAnsi="Arial" w:cs="Arial"/>
              <w:sz w:val="24"/>
              <w:szCs w:val="24"/>
            </w:rPr>
            <w:fldChar w:fldCharType="end"/>
          </w:r>
        </w:sdtContent>
      </w:sdt>
      <w:r w:rsidR="00C014D2" w:rsidRPr="00C014D2">
        <w:rPr>
          <w:rFonts w:ascii="Arial" w:hAnsi="Arial" w:cs="Arial"/>
          <w:sz w:val="24"/>
          <w:szCs w:val="24"/>
        </w:rPr>
        <w:t>.</w:t>
      </w:r>
      <w:r w:rsidR="00121C40">
        <w:rPr>
          <w:rFonts w:ascii="Arial" w:hAnsi="Arial" w:cs="Arial"/>
          <w:sz w:val="24"/>
          <w:szCs w:val="24"/>
        </w:rPr>
        <w:t xml:space="preserve"> </w:t>
      </w:r>
      <w:r w:rsidR="00831D44">
        <w:rPr>
          <w:rFonts w:ascii="Arial" w:hAnsi="Arial" w:cs="Arial"/>
          <w:sz w:val="24"/>
          <w:szCs w:val="24"/>
        </w:rPr>
        <w:t xml:space="preserve">CCC can use focus groups </w:t>
      </w:r>
      <w:r w:rsidR="00876B1F">
        <w:rPr>
          <w:rFonts w:ascii="Arial" w:hAnsi="Arial" w:cs="Arial"/>
          <w:sz w:val="24"/>
          <w:szCs w:val="24"/>
        </w:rPr>
        <w:t xml:space="preserve">to understand the thoughts and opinions of large groups of people </w:t>
      </w:r>
      <w:r w:rsidR="00716D81">
        <w:rPr>
          <w:rFonts w:ascii="Arial" w:hAnsi="Arial" w:cs="Arial"/>
          <w:sz w:val="24"/>
          <w:szCs w:val="24"/>
        </w:rPr>
        <w:t>at once, without the need for individual interviews</w:t>
      </w:r>
      <w:r w:rsidR="00E73A6F">
        <w:rPr>
          <w:rFonts w:ascii="Arial" w:hAnsi="Arial" w:cs="Arial"/>
          <w:sz w:val="24"/>
          <w:szCs w:val="24"/>
        </w:rPr>
        <w:t xml:space="preserve">, which could prove more cost-effective for the authority. </w:t>
      </w:r>
      <w:r w:rsidR="007007CA" w:rsidRPr="007007CA">
        <w:rPr>
          <w:rFonts w:ascii="Arial" w:hAnsi="Arial" w:cs="Arial"/>
          <w:sz w:val="24"/>
          <w:szCs w:val="24"/>
        </w:rPr>
        <w:t>Focus groups offer a special chance to investigate interpersonal dynamics and group dynamics in a social setting. Researchers can learn about social norms, shared values, and power dynamics that affect behaviour and decision-making by watching how participants interact with one another</w:t>
      </w:r>
      <w:r w:rsidR="002E0877">
        <w:rPr>
          <w:rFonts w:ascii="Arial" w:hAnsi="Arial" w:cs="Arial"/>
          <w:sz w:val="24"/>
          <w:szCs w:val="24"/>
        </w:rPr>
        <w:t xml:space="preserve"> </w:t>
      </w:r>
      <w:sdt>
        <w:sdtPr>
          <w:rPr>
            <w:rFonts w:ascii="Arial" w:hAnsi="Arial" w:cs="Arial"/>
            <w:sz w:val="24"/>
            <w:szCs w:val="24"/>
          </w:rPr>
          <w:id w:val="-185760517"/>
          <w:citation/>
        </w:sdtPr>
        <w:sdtContent>
          <w:r w:rsidR="00972882">
            <w:rPr>
              <w:rFonts w:ascii="Arial" w:hAnsi="Arial" w:cs="Arial"/>
              <w:sz w:val="24"/>
              <w:szCs w:val="24"/>
            </w:rPr>
            <w:fldChar w:fldCharType="begin"/>
          </w:r>
          <w:r w:rsidR="00972882">
            <w:rPr>
              <w:rFonts w:ascii="Arial" w:hAnsi="Arial" w:cs="Arial"/>
              <w:sz w:val="24"/>
              <w:szCs w:val="24"/>
            </w:rPr>
            <w:instrText xml:space="preserve"> CITATION Kim24 \l 2057 </w:instrText>
          </w:r>
          <w:r w:rsidR="00972882">
            <w:rPr>
              <w:rFonts w:ascii="Arial" w:hAnsi="Arial" w:cs="Arial"/>
              <w:sz w:val="24"/>
              <w:szCs w:val="24"/>
            </w:rPr>
            <w:fldChar w:fldCharType="separate"/>
          </w:r>
          <w:r w:rsidR="00972882" w:rsidRPr="00972882">
            <w:rPr>
              <w:rFonts w:ascii="Arial" w:hAnsi="Arial" w:cs="Arial"/>
              <w:noProof/>
              <w:sz w:val="24"/>
              <w:szCs w:val="24"/>
            </w:rPr>
            <w:t>(Morral, 2024)</w:t>
          </w:r>
          <w:r w:rsidR="00972882">
            <w:rPr>
              <w:rFonts w:ascii="Arial" w:hAnsi="Arial" w:cs="Arial"/>
              <w:sz w:val="24"/>
              <w:szCs w:val="24"/>
            </w:rPr>
            <w:fldChar w:fldCharType="end"/>
          </w:r>
        </w:sdtContent>
      </w:sdt>
      <w:r w:rsidR="007007CA" w:rsidRPr="007007CA">
        <w:rPr>
          <w:rFonts w:ascii="Arial" w:hAnsi="Arial" w:cs="Arial"/>
          <w:sz w:val="24"/>
          <w:szCs w:val="24"/>
        </w:rPr>
        <w:t>.</w:t>
      </w:r>
      <w:r w:rsidR="002E0877">
        <w:rPr>
          <w:rFonts w:ascii="Arial" w:hAnsi="Arial" w:cs="Arial"/>
          <w:sz w:val="24"/>
          <w:szCs w:val="24"/>
        </w:rPr>
        <w:t xml:space="preserve"> </w:t>
      </w:r>
      <w:r w:rsidR="008F352A">
        <w:rPr>
          <w:rFonts w:ascii="Arial" w:hAnsi="Arial" w:cs="Arial"/>
          <w:sz w:val="24"/>
          <w:szCs w:val="24"/>
        </w:rPr>
        <w:t>By giving an insight into interactions between teams it will allow the authority to</w:t>
      </w:r>
      <w:r w:rsidR="002E0877">
        <w:rPr>
          <w:rFonts w:ascii="Arial" w:hAnsi="Arial" w:cs="Arial"/>
          <w:sz w:val="24"/>
          <w:szCs w:val="24"/>
        </w:rPr>
        <w:t xml:space="preserve"> better understand how </w:t>
      </w:r>
      <w:r w:rsidR="008F352A">
        <w:rPr>
          <w:rFonts w:ascii="Arial" w:hAnsi="Arial" w:cs="Arial"/>
          <w:sz w:val="24"/>
          <w:szCs w:val="24"/>
        </w:rPr>
        <w:t xml:space="preserve">department’s </w:t>
      </w:r>
      <w:r w:rsidR="00726ECB">
        <w:rPr>
          <w:rFonts w:ascii="Arial" w:hAnsi="Arial" w:cs="Arial"/>
          <w:sz w:val="24"/>
          <w:szCs w:val="24"/>
        </w:rPr>
        <w:t xml:space="preserve">function </w:t>
      </w:r>
      <w:r w:rsidR="008F352A">
        <w:rPr>
          <w:rFonts w:ascii="Arial" w:hAnsi="Arial" w:cs="Arial"/>
          <w:sz w:val="24"/>
          <w:szCs w:val="24"/>
        </w:rPr>
        <w:t xml:space="preserve">and where there is room for improvement. </w:t>
      </w:r>
      <w:r w:rsidR="001A03AC">
        <w:rPr>
          <w:rFonts w:ascii="Arial" w:hAnsi="Arial" w:cs="Arial"/>
          <w:sz w:val="24"/>
          <w:szCs w:val="24"/>
        </w:rPr>
        <w:t>However</w:t>
      </w:r>
      <w:r w:rsidR="0088271D">
        <w:rPr>
          <w:rFonts w:ascii="Arial" w:hAnsi="Arial" w:cs="Arial"/>
          <w:sz w:val="24"/>
          <w:szCs w:val="24"/>
        </w:rPr>
        <w:t>,</w:t>
      </w:r>
      <w:r w:rsidR="00C066C1">
        <w:rPr>
          <w:rFonts w:ascii="Arial" w:hAnsi="Arial" w:cs="Arial"/>
          <w:sz w:val="24"/>
          <w:szCs w:val="24"/>
        </w:rPr>
        <w:t xml:space="preserve"> when examined in groups, participants can </w:t>
      </w:r>
      <w:r w:rsidR="00767195">
        <w:rPr>
          <w:rFonts w:ascii="Arial" w:hAnsi="Arial" w:cs="Arial"/>
          <w:sz w:val="24"/>
          <w:szCs w:val="24"/>
        </w:rPr>
        <w:t xml:space="preserve">give untrue or inaccurate </w:t>
      </w:r>
      <w:r w:rsidR="00735285">
        <w:rPr>
          <w:rFonts w:ascii="Arial" w:hAnsi="Arial" w:cs="Arial"/>
          <w:sz w:val="24"/>
          <w:szCs w:val="24"/>
        </w:rPr>
        <w:t xml:space="preserve">responses. </w:t>
      </w:r>
      <w:r w:rsidR="00735285" w:rsidRPr="00735285">
        <w:rPr>
          <w:rFonts w:ascii="Arial" w:hAnsi="Arial" w:cs="Arial"/>
          <w:sz w:val="24"/>
          <w:szCs w:val="24"/>
        </w:rPr>
        <w:t>Individuals experience pressure to live up to the standards or ideas of a group, whether or not they truly hold those opinions</w:t>
      </w:r>
      <w:r w:rsidR="00735285">
        <w:rPr>
          <w:rFonts w:ascii="Arial" w:hAnsi="Arial" w:cs="Arial"/>
          <w:sz w:val="24"/>
          <w:szCs w:val="24"/>
        </w:rPr>
        <w:t xml:space="preserve"> </w:t>
      </w:r>
      <w:sdt>
        <w:sdtPr>
          <w:rPr>
            <w:rFonts w:ascii="Arial" w:hAnsi="Arial" w:cs="Arial"/>
            <w:sz w:val="24"/>
            <w:szCs w:val="24"/>
          </w:rPr>
          <w:id w:val="298422234"/>
          <w:citation/>
        </w:sdtPr>
        <w:sdtContent>
          <w:r w:rsidR="00735285">
            <w:rPr>
              <w:rFonts w:ascii="Arial" w:hAnsi="Arial" w:cs="Arial"/>
              <w:sz w:val="24"/>
              <w:szCs w:val="24"/>
            </w:rPr>
            <w:fldChar w:fldCharType="begin"/>
          </w:r>
          <w:r w:rsidR="00735285">
            <w:rPr>
              <w:rFonts w:ascii="Arial" w:hAnsi="Arial" w:cs="Arial"/>
              <w:sz w:val="24"/>
              <w:szCs w:val="24"/>
            </w:rPr>
            <w:instrText xml:space="preserve"> CITATION Rob23 \l 2057 </w:instrText>
          </w:r>
          <w:r w:rsidR="00735285">
            <w:rPr>
              <w:rFonts w:ascii="Arial" w:hAnsi="Arial" w:cs="Arial"/>
              <w:sz w:val="24"/>
              <w:szCs w:val="24"/>
            </w:rPr>
            <w:fldChar w:fldCharType="separate"/>
          </w:r>
          <w:r w:rsidR="00735285" w:rsidRPr="00735285">
            <w:rPr>
              <w:rFonts w:ascii="Arial" w:hAnsi="Arial" w:cs="Arial"/>
              <w:noProof/>
              <w:sz w:val="24"/>
              <w:szCs w:val="24"/>
            </w:rPr>
            <w:t>(Binns, 2023)</w:t>
          </w:r>
          <w:r w:rsidR="00735285">
            <w:rPr>
              <w:rFonts w:ascii="Arial" w:hAnsi="Arial" w:cs="Arial"/>
              <w:sz w:val="24"/>
              <w:szCs w:val="24"/>
            </w:rPr>
            <w:fldChar w:fldCharType="end"/>
          </w:r>
        </w:sdtContent>
      </w:sdt>
      <w:r w:rsidR="00735285" w:rsidRPr="00735285">
        <w:rPr>
          <w:rFonts w:ascii="Arial" w:hAnsi="Arial" w:cs="Arial"/>
          <w:sz w:val="24"/>
          <w:szCs w:val="24"/>
        </w:rPr>
        <w:t>.</w:t>
      </w:r>
      <w:r w:rsidR="00735285">
        <w:rPr>
          <w:rFonts w:ascii="Arial" w:hAnsi="Arial" w:cs="Arial"/>
          <w:sz w:val="24"/>
          <w:szCs w:val="24"/>
        </w:rPr>
        <w:t xml:space="preserve"> This </w:t>
      </w:r>
      <w:r w:rsidR="00445562">
        <w:rPr>
          <w:rFonts w:ascii="Arial" w:hAnsi="Arial" w:cs="Arial"/>
          <w:sz w:val="24"/>
          <w:szCs w:val="24"/>
        </w:rPr>
        <w:t xml:space="preserve">would mean the data recorded is not an accurate representation of the </w:t>
      </w:r>
      <w:r w:rsidR="004E59A2">
        <w:rPr>
          <w:rFonts w:ascii="Arial" w:hAnsi="Arial" w:cs="Arial"/>
          <w:sz w:val="24"/>
          <w:szCs w:val="24"/>
        </w:rPr>
        <w:t>individuals’</w:t>
      </w:r>
      <w:r w:rsidR="002609A5">
        <w:rPr>
          <w:rFonts w:ascii="Arial" w:hAnsi="Arial" w:cs="Arial"/>
          <w:sz w:val="24"/>
          <w:szCs w:val="24"/>
        </w:rPr>
        <w:t xml:space="preserve"> beliefs. </w:t>
      </w:r>
      <w:r w:rsidR="009F7547">
        <w:rPr>
          <w:rFonts w:ascii="Arial" w:hAnsi="Arial" w:cs="Arial"/>
          <w:sz w:val="24"/>
          <w:szCs w:val="24"/>
        </w:rPr>
        <w:t xml:space="preserve">While focus groups </w:t>
      </w:r>
      <w:r w:rsidR="004E59A2">
        <w:rPr>
          <w:rFonts w:ascii="Arial" w:hAnsi="Arial" w:cs="Arial"/>
          <w:sz w:val="24"/>
          <w:szCs w:val="24"/>
        </w:rPr>
        <w:t xml:space="preserve">would provide a more cost-effective way for CCC to carry out qualitative research, </w:t>
      </w:r>
      <w:r w:rsidR="00B34848">
        <w:rPr>
          <w:rFonts w:ascii="Arial" w:hAnsi="Arial" w:cs="Arial"/>
          <w:sz w:val="24"/>
          <w:szCs w:val="24"/>
        </w:rPr>
        <w:t xml:space="preserve">the hierarchical structure of the organisation may lead to </w:t>
      </w:r>
      <w:r w:rsidR="00ED3FD7">
        <w:rPr>
          <w:rFonts w:ascii="Arial" w:hAnsi="Arial" w:cs="Arial"/>
          <w:sz w:val="24"/>
          <w:szCs w:val="24"/>
        </w:rPr>
        <w:t xml:space="preserve">employees withholding </w:t>
      </w:r>
      <w:r w:rsidR="009629F5">
        <w:rPr>
          <w:rFonts w:ascii="Arial" w:hAnsi="Arial" w:cs="Arial"/>
          <w:sz w:val="24"/>
          <w:szCs w:val="24"/>
        </w:rPr>
        <w:t xml:space="preserve">valid information </w:t>
      </w:r>
      <w:r w:rsidR="004D452B">
        <w:rPr>
          <w:rFonts w:ascii="Arial" w:hAnsi="Arial" w:cs="Arial"/>
          <w:sz w:val="24"/>
          <w:szCs w:val="24"/>
        </w:rPr>
        <w:t>in front of more senior members of staff</w:t>
      </w:r>
      <w:r w:rsidR="00D2709F">
        <w:rPr>
          <w:rFonts w:ascii="Arial" w:hAnsi="Arial" w:cs="Arial"/>
          <w:sz w:val="24"/>
          <w:szCs w:val="24"/>
        </w:rPr>
        <w:t xml:space="preserve">. </w:t>
      </w:r>
      <w:proofErr w:type="gramStart"/>
      <w:r w:rsidR="00D2709F">
        <w:rPr>
          <w:rFonts w:ascii="Arial" w:hAnsi="Arial" w:cs="Arial"/>
          <w:sz w:val="24"/>
          <w:szCs w:val="24"/>
        </w:rPr>
        <w:t>In order to</w:t>
      </w:r>
      <w:proofErr w:type="gramEnd"/>
      <w:r w:rsidR="008A3335">
        <w:rPr>
          <w:rFonts w:ascii="Arial" w:hAnsi="Arial" w:cs="Arial"/>
          <w:sz w:val="24"/>
          <w:szCs w:val="24"/>
        </w:rPr>
        <w:t xml:space="preserve"> gather good data from a focus group the authority would have to ensure that groups were carefully selected</w:t>
      </w:r>
      <w:r w:rsidR="002A2FAD">
        <w:rPr>
          <w:rFonts w:ascii="Arial" w:hAnsi="Arial" w:cs="Arial"/>
          <w:sz w:val="24"/>
          <w:szCs w:val="24"/>
        </w:rPr>
        <w:t xml:space="preserve">. </w:t>
      </w:r>
    </w:p>
    <w:p w14:paraId="6C6BC74D" w14:textId="77777777" w:rsidR="00C60B2F" w:rsidRDefault="00C60B2F" w:rsidP="00E93752">
      <w:pPr>
        <w:spacing w:line="360" w:lineRule="auto"/>
        <w:rPr>
          <w:rFonts w:ascii="Arial" w:hAnsi="Arial" w:cs="Arial"/>
          <w:sz w:val="24"/>
          <w:szCs w:val="24"/>
        </w:rPr>
      </w:pPr>
    </w:p>
    <w:p w14:paraId="32FB9F59" w14:textId="77777777" w:rsidR="00C60B2F" w:rsidRDefault="00C60B2F" w:rsidP="00E93752">
      <w:pPr>
        <w:spacing w:line="360" w:lineRule="auto"/>
        <w:rPr>
          <w:rFonts w:ascii="Arial" w:hAnsi="Arial" w:cs="Arial"/>
          <w:sz w:val="24"/>
          <w:szCs w:val="24"/>
        </w:rPr>
      </w:pPr>
    </w:p>
    <w:p w14:paraId="766248C2" w14:textId="77777777" w:rsidR="00C60B2F" w:rsidRDefault="00C60B2F" w:rsidP="00E93752">
      <w:pPr>
        <w:spacing w:line="360" w:lineRule="auto"/>
        <w:rPr>
          <w:rFonts w:ascii="Arial" w:hAnsi="Arial" w:cs="Arial"/>
          <w:sz w:val="24"/>
          <w:szCs w:val="24"/>
        </w:rPr>
      </w:pPr>
    </w:p>
    <w:p w14:paraId="7F2D783E" w14:textId="77777777" w:rsidR="00C60B2F" w:rsidRDefault="00C60B2F" w:rsidP="00E93752">
      <w:pPr>
        <w:spacing w:line="360" w:lineRule="auto"/>
        <w:rPr>
          <w:rFonts w:ascii="Arial" w:hAnsi="Arial" w:cs="Arial"/>
          <w:sz w:val="24"/>
          <w:szCs w:val="24"/>
        </w:rPr>
      </w:pPr>
    </w:p>
    <w:p w14:paraId="0ECD5A28" w14:textId="77777777" w:rsidR="00C60B2F" w:rsidRDefault="00C60B2F" w:rsidP="00E93752">
      <w:pPr>
        <w:spacing w:line="360" w:lineRule="auto"/>
        <w:rPr>
          <w:rFonts w:ascii="Arial" w:hAnsi="Arial" w:cs="Arial"/>
          <w:sz w:val="24"/>
          <w:szCs w:val="24"/>
        </w:rPr>
      </w:pPr>
    </w:p>
    <w:p w14:paraId="7B8301D4" w14:textId="687A09D1" w:rsidR="00E73A6F" w:rsidRDefault="00D063CD" w:rsidP="00D063CD">
      <w:pPr>
        <w:pStyle w:val="Heading2"/>
        <w:rPr>
          <w:rFonts w:ascii="Arial" w:hAnsi="Arial" w:cs="Arial"/>
          <w:color w:val="auto"/>
          <w:u w:val="single"/>
        </w:rPr>
      </w:pPr>
      <w:bookmarkStart w:id="8" w:name="_Toc163210718"/>
      <w:r>
        <w:rPr>
          <w:rFonts w:ascii="Arial" w:hAnsi="Arial" w:cs="Arial"/>
          <w:color w:val="auto"/>
          <w:u w:val="single"/>
        </w:rPr>
        <w:lastRenderedPageBreak/>
        <w:t>Quantitative Research</w:t>
      </w:r>
      <w:bookmarkEnd w:id="8"/>
      <w:r>
        <w:rPr>
          <w:rFonts w:ascii="Arial" w:hAnsi="Arial" w:cs="Arial"/>
          <w:color w:val="auto"/>
          <w:u w:val="single"/>
        </w:rPr>
        <w:t xml:space="preserve"> </w:t>
      </w:r>
    </w:p>
    <w:p w14:paraId="0CC5B769" w14:textId="77777777" w:rsidR="00E73A6F" w:rsidRDefault="00E73A6F" w:rsidP="00E93752">
      <w:pPr>
        <w:spacing w:line="360" w:lineRule="auto"/>
        <w:rPr>
          <w:rFonts w:ascii="Arial" w:hAnsi="Arial" w:cs="Arial"/>
          <w:sz w:val="24"/>
          <w:szCs w:val="24"/>
        </w:rPr>
      </w:pPr>
    </w:p>
    <w:p w14:paraId="616376FB" w14:textId="1CE9D0D9" w:rsidR="008F4EF9" w:rsidRDefault="00C626B3" w:rsidP="00E93752">
      <w:pPr>
        <w:spacing w:line="360" w:lineRule="auto"/>
        <w:rPr>
          <w:rFonts w:ascii="Arial" w:hAnsi="Arial" w:cs="Arial"/>
          <w:sz w:val="24"/>
          <w:szCs w:val="24"/>
        </w:rPr>
      </w:pPr>
      <w:r>
        <w:rPr>
          <w:rFonts w:ascii="Arial" w:hAnsi="Arial" w:cs="Arial"/>
          <w:sz w:val="24"/>
          <w:szCs w:val="24"/>
        </w:rPr>
        <w:t xml:space="preserve">Quantitative research is another form of data collection that CCC can utilise. </w:t>
      </w:r>
      <w:r w:rsidR="00B520B7">
        <w:rPr>
          <w:rFonts w:ascii="Arial" w:hAnsi="Arial" w:cs="Arial"/>
          <w:sz w:val="24"/>
          <w:szCs w:val="24"/>
        </w:rPr>
        <w:t xml:space="preserve">This can be used if the authority </w:t>
      </w:r>
      <w:r w:rsidR="006C0D44">
        <w:rPr>
          <w:rFonts w:ascii="Arial" w:hAnsi="Arial" w:cs="Arial"/>
          <w:sz w:val="24"/>
          <w:szCs w:val="24"/>
        </w:rPr>
        <w:t>is</w:t>
      </w:r>
      <w:r w:rsidR="00B520B7">
        <w:rPr>
          <w:rFonts w:ascii="Arial" w:hAnsi="Arial" w:cs="Arial"/>
          <w:sz w:val="24"/>
          <w:szCs w:val="24"/>
        </w:rPr>
        <w:t xml:space="preserve"> looking for more general data from a wider </w:t>
      </w:r>
      <w:r w:rsidR="006C0D44">
        <w:rPr>
          <w:rFonts w:ascii="Arial" w:hAnsi="Arial" w:cs="Arial"/>
          <w:sz w:val="24"/>
          <w:szCs w:val="24"/>
        </w:rPr>
        <w:t xml:space="preserve">target audience. </w:t>
      </w:r>
      <w:r w:rsidR="00742C6C" w:rsidRPr="00742C6C">
        <w:rPr>
          <w:rFonts w:ascii="Arial" w:hAnsi="Arial" w:cs="Arial"/>
          <w:sz w:val="24"/>
          <w:szCs w:val="24"/>
        </w:rPr>
        <w:t xml:space="preserve">Quantitative research is the collection and analysis of numerical data to test hypotheses and answer research questions. This research often </w:t>
      </w:r>
      <w:r w:rsidR="00955686" w:rsidRPr="00742C6C">
        <w:rPr>
          <w:rFonts w:ascii="Arial" w:hAnsi="Arial" w:cs="Arial"/>
          <w:sz w:val="24"/>
          <w:szCs w:val="24"/>
        </w:rPr>
        <w:t>uses</w:t>
      </w:r>
      <w:r w:rsidR="00742C6C" w:rsidRPr="00742C6C">
        <w:rPr>
          <w:rFonts w:ascii="Arial" w:hAnsi="Arial" w:cs="Arial"/>
          <w:sz w:val="24"/>
          <w:szCs w:val="24"/>
        </w:rPr>
        <w:t xml:space="preserve"> a large sample size and statistical analysis to draw conclusions about a community based on the data gathered</w:t>
      </w:r>
      <w:r w:rsidR="00742C6C">
        <w:rPr>
          <w:rFonts w:ascii="Arial" w:hAnsi="Arial" w:cs="Arial"/>
          <w:sz w:val="24"/>
          <w:szCs w:val="24"/>
        </w:rPr>
        <w:t xml:space="preserve"> </w:t>
      </w:r>
      <w:sdt>
        <w:sdtPr>
          <w:rPr>
            <w:rFonts w:ascii="Arial" w:hAnsi="Arial" w:cs="Arial"/>
            <w:sz w:val="24"/>
            <w:szCs w:val="24"/>
          </w:rPr>
          <w:id w:val="-1193836643"/>
          <w:citation/>
        </w:sdtPr>
        <w:sdtContent>
          <w:r w:rsidR="006C0D44">
            <w:rPr>
              <w:rFonts w:ascii="Arial" w:hAnsi="Arial" w:cs="Arial"/>
              <w:sz w:val="24"/>
              <w:szCs w:val="24"/>
            </w:rPr>
            <w:fldChar w:fldCharType="begin"/>
          </w:r>
          <w:r w:rsidR="006C0D44">
            <w:rPr>
              <w:rFonts w:ascii="Arial" w:hAnsi="Arial" w:cs="Arial"/>
              <w:sz w:val="24"/>
              <w:szCs w:val="24"/>
            </w:rPr>
            <w:instrText xml:space="preserve"> CITATION Muh241 \l 2057 </w:instrText>
          </w:r>
          <w:r w:rsidR="006C0D44">
            <w:rPr>
              <w:rFonts w:ascii="Arial" w:hAnsi="Arial" w:cs="Arial"/>
              <w:sz w:val="24"/>
              <w:szCs w:val="24"/>
            </w:rPr>
            <w:fldChar w:fldCharType="separate"/>
          </w:r>
          <w:r w:rsidR="006C0D44" w:rsidRPr="006C0D44">
            <w:rPr>
              <w:rFonts w:ascii="Arial" w:hAnsi="Arial" w:cs="Arial"/>
              <w:noProof/>
              <w:sz w:val="24"/>
              <w:szCs w:val="24"/>
            </w:rPr>
            <w:t>(Hassan, 2024)</w:t>
          </w:r>
          <w:r w:rsidR="006C0D44">
            <w:rPr>
              <w:rFonts w:ascii="Arial" w:hAnsi="Arial" w:cs="Arial"/>
              <w:sz w:val="24"/>
              <w:szCs w:val="24"/>
            </w:rPr>
            <w:fldChar w:fldCharType="end"/>
          </w:r>
        </w:sdtContent>
      </w:sdt>
      <w:r w:rsidR="00742C6C" w:rsidRPr="00742C6C">
        <w:rPr>
          <w:rFonts w:ascii="Arial" w:hAnsi="Arial" w:cs="Arial"/>
          <w:sz w:val="24"/>
          <w:szCs w:val="24"/>
        </w:rPr>
        <w:t>.</w:t>
      </w:r>
      <w:r w:rsidR="006C0D44">
        <w:rPr>
          <w:rFonts w:ascii="Arial" w:hAnsi="Arial" w:cs="Arial"/>
          <w:sz w:val="24"/>
          <w:szCs w:val="24"/>
        </w:rPr>
        <w:t xml:space="preserve"> </w:t>
      </w:r>
      <w:r w:rsidR="003C4231">
        <w:rPr>
          <w:rFonts w:ascii="Arial" w:hAnsi="Arial" w:cs="Arial"/>
          <w:sz w:val="24"/>
          <w:szCs w:val="24"/>
        </w:rPr>
        <w:t xml:space="preserve">If CCC aim to collect data from across the whole authority or from multiple different departments, then </w:t>
      </w:r>
      <w:r w:rsidR="007D3D88">
        <w:rPr>
          <w:rFonts w:ascii="Arial" w:hAnsi="Arial" w:cs="Arial"/>
          <w:sz w:val="24"/>
          <w:szCs w:val="24"/>
        </w:rPr>
        <w:t xml:space="preserve">quantitative would be a suitable method to use. </w:t>
      </w:r>
      <w:r w:rsidR="007D411F">
        <w:rPr>
          <w:rFonts w:ascii="Arial" w:hAnsi="Arial" w:cs="Arial"/>
          <w:sz w:val="24"/>
          <w:szCs w:val="24"/>
        </w:rPr>
        <w:t>The larger sample</w:t>
      </w:r>
      <w:r w:rsidR="00ED43F7">
        <w:rPr>
          <w:rFonts w:ascii="Arial" w:hAnsi="Arial" w:cs="Arial"/>
          <w:sz w:val="24"/>
          <w:szCs w:val="24"/>
        </w:rPr>
        <w:t xml:space="preserve"> s</w:t>
      </w:r>
      <w:r w:rsidR="007D411F">
        <w:rPr>
          <w:rFonts w:ascii="Arial" w:hAnsi="Arial" w:cs="Arial"/>
          <w:sz w:val="24"/>
          <w:szCs w:val="24"/>
        </w:rPr>
        <w:t>ize when</w:t>
      </w:r>
      <w:r w:rsidR="00ED43F7">
        <w:rPr>
          <w:rFonts w:ascii="Arial" w:hAnsi="Arial" w:cs="Arial"/>
          <w:sz w:val="24"/>
          <w:szCs w:val="24"/>
        </w:rPr>
        <w:t xml:space="preserve"> compared to qualitative data means quantitative research is more suited when </w:t>
      </w:r>
      <w:r w:rsidR="008F4EF9">
        <w:rPr>
          <w:rFonts w:ascii="Arial" w:hAnsi="Arial" w:cs="Arial"/>
          <w:sz w:val="24"/>
          <w:szCs w:val="24"/>
        </w:rPr>
        <w:t xml:space="preserve">to this. </w:t>
      </w:r>
      <w:r w:rsidR="00673A2D">
        <w:rPr>
          <w:rFonts w:ascii="Arial" w:hAnsi="Arial" w:cs="Arial"/>
          <w:sz w:val="24"/>
          <w:szCs w:val="24"/>
        </w:rPr>
        <w:t xml:space="preserve">A benefit to using quantitative research is that it can be </w:t>
      </w:r>
      <w:r w:rsidR="00DF31EA">
        <w:rPr>
          <w:rFonts w:ascii="Arial" w:hAnsi="Arial" w:cs="Arial"/>
          <w:sz w:val="24"/>
          <w:szCs w:val="24"/>
        </w:rPr>
        <w:t>recreated</w:t>
      </w:r>
      <w:r w:rsidR="00B95C94">
        <w:rPr>
          <w:rFonts w:ascii="Arial" w:hAnsi="Arial" w:cs="Arial"/>
          <w:sz w:val="24"/>
          <w:szCs w:val="24"/>
        </w:rPr>
        <w:t xml:space="preserve">. </w:t>
      </w:r>
      <w:r w:rsidR="001A7A10" w:rsidRPr="001A7A10">
        <w:rPr>
          <w:rFonts w:ascii="Arial" w:hAnsi="Arial" w:cs="Arial"/>
          <w:sz w:val="24"/>
          <w:szCs w:val="24"/>
        </w:rPr>
        <w:t>The study can be replicated in different cultural situations, times, and with different sets of volunteers. The results can be contrasted statistically</w:t>
      </w:r>
      <w:r w:rsidR="001A7A10">
        <w:rPr>
          <w:rFonts w:ascii="Arial" w:hAnsi="Arial" w:cs="Arial"/>
          <w:sz w:val="24"/>
          <w:szCs w:val="24"/>
        </w:rPr>
        <w:t xml:space="preserve"> </w:t>
      </w:r>
      <w:sdt>
        <w:sdtPr>
          <w:rPr>
            <w:rFonts w:ascii="Arial" w:hAnsi="Arial" w:cs="Arial"/>
            <w:sz w:val="24"/>
            <w:szCs w:val="24"/>
          </w:rPr>
          <w:id w:val="2101206648"/>
          <w:citation/>
        </w:sdtPr>
        <w:sdtContent>
          <w:r w:rsidR="001A7A10">
            <w:rPr>
              <w:rFonts w:ascii="Arial" w:hAnsi="Arial" w:cs="Arial"/>
              <w:sz w:val="24"/>
              <w:szCs w:val="24"/>
            </w:rPr>
            <w:fldChar w:fldCharType="begin"/>
          </w:r>
          <w:r w:rsidR="001A7A10">
            <w:rPr>
              <w:rFonts w:ascii="Arial" w:hAnsi="Arial" w:cs="Arial"/>
              <w:sz w:val="24"/>
              <w:szCs w:val="24"/>
            </w:rPr>
            <w:instrText xml:space="preserve"> CITATION Pri20 \l 2057 </w:instrText>
          </w:r>
          <w:r w:rsidR="001A7A10">
            <w:rPr>
              <w:rFonts w:ascii="Arial" w:hAnsi="Arial" w:cs="Arial"/>
              <w:sz w:val="24"/>
              <w:szCs w:val="24"/>
            </w:rPr>
            <w:fldChar w:fldCharType="separate"/>
          </w:r>
          <w:r w:rsidR="001A7A10" w:rsidRPr="001A7A10">
            <w:rPr>
              <w:rFonts w:ascii="Arial" w:hAnsi="Arial" w:cs="Arial"/>
              <w:noProof/>
              <w:sz w:val="24"/>
              <w:szCs w:val="24"/>
            </w:rPr>
            <w:t>(Bhandari, 2020)</w:t>
          </w:r>
          <w:r w:rsidR="001A7A10">
            <w:rPr>
              <w:rFonts w:ascii="Arial" w:hAnsi="Arial" w:cs="Arial"/>
              <w:sz w:val="24"/>
              <w:szCs w:val="24"/>
            </w:rPr>
            <w:fldChar w:fldCharType="end"/>
          </w:r>
        </w:sdtContent>
      </w:sdt>
      <w:r w:rsidR="001A7A10" w:rsidRPr="001A7A10">
        <w:rPr>
          <w:rFonts w:ascii="Arial" w:hAnsi="Arial" w:cs="Arial"/>
          <w:sz w:val="24"/>
          <w:szCs w:val="24"/>
        </w:rPr>
        <w:t>.</w:t>
      </w:r>
      <w:r w:rsidR="00C751E4">
        <w:rPr>
          <w:rFonts w:ascii="Arial" w:hAnsi="Arial" w:cs="Arial"/>
          <w:sz w:val="24"/>
          <w:szCs w:val="24"/>
        </w:rPr>
        <w:t xml:space="preserve"> </w:t>
      </w:r>
      <w:r w:rsidR="00B95C94">
        <w:rPr>
          <w:rFonts w:ascii="Arial" w:hAnsi="Arial" w:cs="Arial"/>
          <w:sz w:val="24"/>
          <w:szCs w:val="24"/>
        </w:rPr>
        <w:t>Should CCC want to repeat the research</w:t>
      </w:r>
      <w:r w:rsidR="00610D45">
        <w:rPr>
          <w:rFonts w:ascii="Arial" w:hAnsi="Arial" w:cs="Arial"/>
          <w:sz w:val="24"/>
          <w:szCs w:val="24"/>
        </w:rPr>
        <w:t>, they could.</w:t>
      </w:r>
      <w:r w:rsidR="00D65B27">
        <w:rPr>
          <w:rFonts w:ascii="Arial" w:hAnsi="Arial" w:cs="Arial"/>
          <w:sz w:val="24"/>
          <w:szCs w:val="24"/>
        </w:rPr>
        <w:t xml:space="preserve"> </w:t>
      </w:r>
      <w:r w:rsidR="009F092C">
        <w:rPr>
          <w:rFonts w:ascii="Arial" w:hAnsi="Arial" w:cs="Arial"/>
          <w:sz w:val="24"/>
          <w:szCs w:val="24"/>
        </w:rPr>
        <w:t>Doing so after they’ve acted on the research would allow them to discover whether the changes they have implemented have been well received or effective.</w:t>
      </w:r>
      <w:r w:rsidR="007526BA">
        <w:rPr>
          <w:rFonts w:ascii="Arial" w:hAnsi="Arial" w:cs="Arial"/>
          <w:sz w:val="24"/>
          <w:szCs w:val="24"/>
        </w:rPr>
        <w:t xml:space="preserve"> This highlights how </w:t>
      </w:r>
      <w:r w:rsidR="00B73F77">
        <w:rPr>
          <w:rFonts w:ascii="Arial" w:hAnsi="Arial" w:cs="Arial"/>
          <w:sz w:val="24"/>
          <w:szCs w:val="24"/>
        </w:rPr>
        <w:t>quantitative analysis would be beneficial for CCC to use, however,</w:t>
      </w:r>
      <w:r w:rsidR="00670E6A">
        <w:rPr>
          <w:rFonts w:ascii="Arial" w:hAnsi="Arial" w:cs="Arial"/>
          <w:sz w:val="24"/>
          <w:szCs w:val="24"/>
        </w:rPr>
        <w:t xml:space="preserve"> </w:t>
      </w:r>
      <w:r w:rsidR="001D089F">
        <w:rPr>
          <w:rFonts w:ascii="Arial" w:hAnsi="Arial" w:cs="Arial"/>
          <w:sz w:val="24"/>
          <w:szCs w:val="24"/>
        </w:rPr>
        <w:t xml:space="preserve">it may </w:t>
      </w:r>
      <w:r w:rsidR="00E5292D">
        <w:rPr>
          <w:rFonts w:ascii="Arial" w:hAnsi="Arial" w:cs="Arial"/>
          <w:sz w:val="24"/>
          <w:szCs w:val="24"/>
        </w:rPr>
        <w:t>not be</w:t>
      </w:r>
      <w:r w:rsidR="001D089F">
        <w:rPr>
          <w:rFonts w:ascii="Arial" w:hAnsi="Arial" w:cs="Arial"/>
          <w:sz w:val="24"/>
          <w:szCs w:val="24"/>
        </w:rPr>
        <w:t xml:space="preserve"> suitable in all instances. </w:t>
      </w:r>
      <w:r w:rsidR="00E5292D">
        <w:rPr>
          <w:rFonts w:ascii="Arial" w:hAnsi="Arial" w:cs="Arial"/>
          <w:sz w:val="24"/>
          <w:szCs w:val="24"/>
        </w:rPr>
        <w:t xml:space="preserve">The results from quantitative analysis can often be limited. </w:t>
      </w:r>
      <w:r w:rsidR="009C4998" w:rsidRPr="009C4998">
        <w:rPr>
          <w:rFonts w:ascii="Arial" w:hAnsi="Arial" w:cs="Arial"/>
          <w:sz w:val="24"/>
          <w:szCs w:val="24"/>
        </w:rPr>
        <w:t xml:space="preserve">There is less opportunity to probe the responses provided in the research, resulting in fewer data points to examine when compared to other methodologies. Although anonymity remains an advantage, if a survey produces inconclusive or questionable results, there is no way to check the data's </w:t>
      </w:r>
      <w:r w:rsidR="00302AD2" w:rsidRPr="009C4998">
        <w:rPr>
          <w:rFonts w:ascii="Arial" w:hAnsi="Arial" w:cs="Arial"/>
          <w:sz w:val="24"/>
          <w:szCs w:val="24"/>
        </w:rPr>
        <w:t>validity</w:t>
      </w:r>
      <w:r w:rsidR="009C4998">
        <w:rPr>
          <w:rFonts w:ascii="Arial" w:hAnsi="Arial" w:cs="Arial"/>
          <w:sz w:val="24"/>
          <w:szCs w:val="24"/>
        </w:rPr>
        <w:t xml:space="preserve"> </w:t>
      </w:r>
      <w:sdt>
        <w:sdtPr>
          <w:rPr>
            <w:rFonts w:ascii="Arial" w:hAnsi="Arial" w:cs="Arial"/>
            <w:sz w:val="24"/>
            <w:szCs w:val="24"/>
          </w:rPr>
          <w:id w:val="-1559230273"/>
          <w:citation/>
        </w:sdtPr>
        <w:sdtContent>
          <w:r w:rsidR="00C55D84">
            <w:rPr>
              <w:rFonts w:ascii="Arial" w:hAnsi="Arial" w:cs="Arial"/>
              <w:sz w:val="24"/>
              <w:szCs w:val="24"/>
            </w:rPr>
            <w:fldChar w:fldCharType="begin"/>
          </w:r>
          <w:r w:rsidR="00C55D84">
            <w:rPr>
              <w:rFonts w:ascii="Arial" w:hAnsi="Arial" w:cs="Arial"/>
              <w:sz w:val="24"/>
              <w:szCs w:val="24"/>
            </w:rPr>
            <w:instrText xml:space="preserve"> CITATION Lou19 \l 2057 </w:instrText>
          </w:r>
          <w:r w:rsidR="00C55D84">
            <w:rPr>
              <w:rFonts w:ascii="Arial" w:hAnsi="Arial" w:cs="Arial"/>
              <w:sz w:val="24"/>
              <w:szCs w:val="24"/>
            </w:rPr>
            <w:fldChar w:fldCharType="separate"/>
          </w:r>
          <w:r w:rsidR="00C55D84" w:rsidRPr="00C55D84">
            <w:rPr>
              <w:rFonts w:ascii="Arial" w:hAnsi="Arial" w:cs="Arial"/>
              <w:noProof/>
              <w:sz w:val="24"/>
              <w:szCs w:val="24"/>
            </w:rPr>
            <w:t>(Gaille, 2019)</w:t>
          </w:r>
          <w:r w:rsidR="00C55D84">
            <w:rPr>
              <w:rFonts w:ascii="Arial" w:hAnsi="Arial" w:cs="Arial"/>
              <w:sz w:val="24"/>
              <w:szCs w:val="24"/>
            </w:rPr>
            <w:fldChar w:fldCharType="end"/>
          </w:r>
        </w:sdtContent>
      </w:sdt>
      <w:r w:rsidR="009C4998" w:rsidRPr="009C4998">
        <w:rPr>
          <w:rFonts w:ascii="Arial" w:hAnsi="Arial" w:cs="Arial"/>
          <w:sz w:val="24"/>
          <w:szCs w:val="24"/>
        </w:rPr>
        <w:t>.</w:t>
      </w:r>
      <w:r w:rsidR="00C55D84">
        <w:rPr>
          <w:rFonts w:ascii="Arial" w:hAnsi="Arial" w:cs="Arial"/>
          <w:sz w:val="24"/>
          <w:szCs w:val="24"/>
        </w:rPr>
        <w:t xml:space="preserve"> </w:t>
      </w:r>
      <w:r w:rsidR="009A6FC1" w:rsidRPr="009A6FC1">
        <w:rPr>
          <w:rFonts w:ascii="Arial" w:hAnsi="Arial" w:cs="Arial"/>
          <w:sz w:val="24"/>
          <w:szCs w:val="24"/>
        </w:rPr>
        <w:t>This highlights the limitations of quantitative research. There is also a risk that participants will not answer the questions honestly, but the anonymity that quantitative analysis provides can mitigate this.</w:t>
      </w:r>
      <w:r w:rsidR="009A6FC1">
        <w:rPr>
          <w:rFonts w:ascii="Arial" w:hAnsi="Arial" w:cs="Arial"/>
          <w:sz w:val="24"/>
          <w:szCs w:val="24"/>
        </w:rPr>
        <w:t xml:space="preserve"> </w:t>
      </w:r>
    </w:p>
    <w:p w14:paraId="6F9AC521" w14:textId="77777777" w:rsidR="00C60B2F" w:rsidRDefault="00C60B2F" w:rsidP="00E93752">
      <w:pPr>
        <w:spacing w:line="360" w:lineRule="auto"/>
        <w:rPr>
          <w:rFonts w:ascii="Arial" w:hAnsi="Arial" w:cs="Arial"/>
          <w:sz w:val="24"/>
          <w:szCs w:val="24"/>
        </w:rPr>
      </w:pPr>
    </w:p>
    <w:p w14:paraId="791624FF" w14:textId="77777777" w:rsidR="00C60B2F" w:rsidRDefault="00C60B2F" w:rsidP="00E93752">
      <w:pPr>
        <w:spacing w:line="360" w:lineRule="auto"/>
        <w:rPr>
          <w:rFonts w:ascii="Arial" w:hAnsi="Arial" w:cs="Arial"/>
          <w:sz w:val="24"/>
          <w:szCs w:val="24"/>
        </w:rPr>
      </w:pPr>
    </w:p>
    <w:p w14:paraId="5C4F1C9C" w14:textId="77777777" w:rsidR="00C60B2F" w:rsidRDefault="00C60B2F" w:rsidP="00E93752">
      <w:pPr>
        <w:spacing w:line="360" w:lineRule="auto"/>
        <w:rPr>
          <w:rFonts w:ascii="Arial" w:hAnsi="Arial" w:cs="Arial"/>
          <w:sz w:val="24"/>
          <w:szCs w:val="24"/>
        </w:rPr>
      </w:pPr>
    </w:p>
    <w:p w14:paraId="1B5119DB" w14:textId="77777777" w:rsidR="00C60B2F" w:rsidRDefault="00C60B2F" w:rsidP="00E93752">
      <w:pPr>
        <w:spacing w:line="360" w:lineRule="auto"/>
        <w:rPr>
          <w:rFonts w:ascii="Arial" w:hAnsi="Arial" w:cs="Arial"/>
          <w:sz w:val="24"/>
          <w:szCs w:val="24"/>
        </w:rPr>
      </w:pPr>
    </w:p>
    <w:p w14:paraId="676549EC" w14:textId="77777777" w:rsidR="00C60B2F" w:rsidRDefault="00C60B2F" w:rsidP="00E93752">
      <w:pPr>
        <w:spacing w:line="360" w:lineRule="auto"/>
        <w:rPr>
          <w:rFonts w:ascii="Arial" w:hAnsi="Arial" w:cs="Arial"/>
          <w:sz w:val="24"/>
          <w:szCs w:val="24"/>
        </w:rPr>
      </w:pPr>
    </w:p>
    <w:p w14:paraId="7C951842" w14:textId="3F137BAB" w:rsidR="00675C75" w:rsidRDefault="00675C75" w:rsidP="00675C75">
      <w:pPr>
        <w:pStyle w:val="Heading3"/>
        <w:rPr>
          <w:rFonts w:ascii="Arial" w:hAnsi="Arial" w:cs="Arial"/>
          <w:color w:val="auto"/>
          <w:u w:val="single"/>
        </w:rPr>
      </w:pPr>
      <w:bookmarkStart w:id="9" w:name="_Toc163210719"/>
      <w:r>
        <w:rPr>
          <w:rFonts w:ascii="Arial" w:hAnsi="Arial" w:cs="Arial"/>
          <w:color w:val="auto"/>
          <w:u w:val="single"/>
        </w:rPr>
        <w:lastRenderedPageBreak/>
        <w:t>Surveys</w:t>
      </w:r>
      <w:bookmarkEnd w:id="9"/>
    </w:p>
    <w:p w14:paraId="5B79ED4B" w14:textId="77777777" w:rsidR="00675C75" w:rsidRDefault="00675C75" w:rsidP="007A1FA7">
      <w:pPr>
        <w:spacing w:line="360" w:lineRule="auto"/>
      </w:pPr>
    </w:p>
    <w:p w14:paraId="2FF72D47" w14:textId="095FA95D" w:rsidR="00675C75" w:rsidRDefault="007A1FA7" w:rsidP="007A1FA7">
      <w:pPr>
        <w:spacing w:line="360" w:lineRule="auto"/>
        <w:rPr>
          <w:rFonts w:ascii="Arial" w:hAnsi="Arial" w:cs="Arial"/>
          <w:sz w:val="24"/>
          <w:szCs w:val="24"/>
        </w:rPr>
      </w:pPr>
      <w:r w:rsidRPr="007A1FA7">
        <w:rPr>
          <w:rFonts w:ascii="Arial" w:hAnsi="Arial" w:cs="Arial"/>
          <w:sz w:val="24"/>
          <w:szCs w:val="24"/>
        </w:rPr>
        <w:t xml:space="preserve">Many researchers utilise the survey approach to collect data in a short amount of time since it is less expensive, can reach </w:t>
      </w:r>
      <w:proofErr w:type="gramStart"/>
      <w:r w:rsidRPr="007A1FA7">
        <w:rPr>
          <w:rFonts w:ascii="Arial" w:hAnsi="Arial" w:cs="Arial"/>
          <w:sz w:val="24"/>
          <w:szCs w:val="24"/>
        </w:rPr>
        <w:t>a large number of</w:t>
      </w:r>
      <w:proofErr w:type="gramEnd"/>
      <w:r w:rsidRPr="007A1FA7">
        <w:rPr>
          <w:rFonts w:ascii="Arial" w:hAnsi="Arial" w:cs="Arial"/>
          <w:sz w:val="24"/>
          <w:szCs w:val="24"/>
        </w:rPr>
        <w:t xml:space="preserve"> people, and is simple to implement</w:t>
      </w:r>
      <w:r>
        <w:rPr>
          <w:rFonts w:ascii="Arial" w:hAnsi="Arial" w:cs="Arial"/>
          <w:sz w:val="24"/>
          <w:szCs w:val="24"/>
        </w:rPr>
        <w:t xml:space="preserve"> </w:t>
      </w:r>
      <w:sdt>
        <w:sdtPr>
          <w:rPr>
            <w:rFonts w:ascii="Arial" w:hAnsi="Arial" w:cs="Arial"/>
            <w:sz w:val="24"/>
            <w:szCs w:val="24"/>
          </w:rPr>
          <w:id w:val="-1690597308"/>
          <w:citation/>
        </w:sdtPr>
        <w:sdtContent>
          <w:r>
            <w:rPr>
              <w:rFonts w:ascii="Arial" w:hAnsi="Arial" w:cs="Arial"/>
              <w:sz w:val="24"/>
              <w:szCs w:val="24"/>
            </w:rPr>
            <w:fldChar w:fldCharType="begin"/>
          </w:r>
          <w:r>
            <w:rPr>
              <w:rFonts w:ascii="Arial" w:hAnsi="Arial" w:cs="Arial"/>
              <w:sz w:val="24"/>
              <w:szCs w:val="24"/>
            </w:rPr>
            <w:instrText xml:space="preserve"> CITATION Sal17 \l 2057 </w:instrText>
          </w:r>
          <w:r>
            <w:rPr>
              <w:rFonts w:ascii="Arial" w:hAnsi="Arial" w:cs="Arial"/>
              <w:sz w:val="24"/>
              <w:szCs w:val="24"/>
            </w:rPr>
            <w:fldChar w:fldCharType="separate"/>
          </w:r>
          <w:r w:rsidRPr="007A1FA7">
            <w:rPr>
              <w:rFonts w:ascii="Arial" w:hAnsi="Arial" w:cs="Arial"/>
              <w:noProof/>
              <w:sz w:val="24"/>
              <w:szCs w:val="24"/>
            </w:rPr>
            <w:t>(Gürbüz, 2017)</w:t>
          </w:r>
          <w:r>
            <w:rPr>
              <w:rFonts w:ascii="Arial" w:hAnsi="Arial" w:cs="Arial"/>
              <w:sz w:val="24"/>
              <w:szCs w:val="24"/>
            </w:rPr>
            <w:fldChar w:fldCharType="end"/>
          </w:r>
        </w:sdtContent>
      </w:sdt>
      <w:r w:rsidRPr="007A1FA7">
        <w:rPr>
          <w:rFonts w:ascii="Arial" w:hAnsi="Arial" w:cs="Arial"/>
          <w:sz w:val="24"/>
          <w:szCs w:val="24"/>
        </w:rPr>
        <w:t>.</w:t>
      </w:r>
      <w:r>
        <w:rPr>
          <w:rFonts w:ascii="Arial" w:hAnsi="Arial" w:cs="Arial"/>
          <w:sz w:val="24"/>
          <w:szCs w:val="24"/>
        </w:rPr>
        <w:t xml:space="preserve"> </w:t>
      </w:r>
      <w:r w:rsidR="00090D34">
        <w:rPr>
          <w:rFonts w:ascii="Arial" w:hAnsi="Arial" w:cs="Arial"/>
          <w:sz w:val="24"/>
          <w:szCs w:val="24"/>
        </w:rPr>
        <w:t>The council could find this type of research method valuable, as it has the</w:t>
      </w:r>
      <w:r w:rsidR="00052901">
        <w:rPr>
          <w:rFonts w:ascii="Arial" w:hAnsi="Arial" w:cs="Arial"/>
          <w:sz w:val="24"/>
          <w:szCs w:val="24"/>
        </w:rPr>
        <w:t xml:space="preserve"> means to receive a high volume of replies</w:t>
      </w:r>
      <w:r w:rsidR="00B31B55">
        <w:rPr>
          <w:rFonts w:ascii="Arial" w:hAnsi="Arial" w:cs="Arial"/>
          <w:sz w:val="24"/>
          <w:szCs w:val="24"/>
        </w:rPr>
        <w:t xml:space="preserve"> b</w:t>
      </w:r>
      <w:r w:rsidR="00FB18D7">
        <w:rPr>
          <w:rFonts w:ascii="Arial" w:hAnsi="Arial" w:cs="Arial"/>
          <w:sz w:val="24"/>
          <w:szCs w:val="24"/>
        </w:rPr>
        <w:t>y using council social media sites</w:t>
      </w:r>
      <w:r w:rsidR="00B31B55">
        <w:rPr>
          <w:rFonts w:ascii="Arial" w:hAnsi="Arial" w:cs="Arial"/>
          <w:sz w:val="24"/>
          <w:szCs w:val="24"/>
        </w:rPr>
        <w:t xml:space="preserve">. </w:t>
      </w:r>
      <w:r w:rsidR="00582EE1">
        <w:rPr>
          <w:rFonts w:ascii="Arial" w:hAnsi="Arial" w:cs="Arial"/>
          <w:sz w:val="24"/>
          <w:szCs w:val="24"/>
        </w:rPr>
        <w:t>Also,</w:t>
      </w:r>
      <w:r w:rsidR="00B31B55">
        <w:rPr>
          <w:rFonts w:ascii="Arial" w:hAnsi="Arial" w:cs="Arial"/>
          <w:sz w:val="24"/>
          <w:szCs w:val="24"/>
        </w:rPr>
        <w:t xml:space="preserve"> </w:t>
      </w:r>
      <w:r w:rsidR="00D14F74">
        <w:rPr>
          <w:rFonts w:ascii="Arial" w:hAnsi="Arial" w:cs="Arial"/>
          <w:sz w:val="24"/>
          <w:szCs w:val="24"/>
        </w:rPr>
        <w:t xml:space="preserve">CCC can </w:t>
      </w:r>
      <w:r w:rsidR="005E7FBF">
        <w:rPr>
          <w:rFonts w:ascii="Arial" w:hAnsi="Arial" w:cs="Arial"/>
          <w:sz w:val="24"/>
          <w:szCs w:val="24"/>
        </w:rPr>
        <w:t xml:space="preserve">distribute surveys through their internal email systems </w:t>
      </w:r>
      <w:r w:rsidR="006853BB">
        <w:rPr>
          <w:rFonts w:ascii="Arial" w:hAnsi="Arial" w:cs="Arial"/>
          <w:sz w:val="24"/>
          <w:szCs w:val="24"/>
        </w:rPr>
        <w:t>to</w:t>
      </w:r>
      <w:r w:rsidR="005E7FBF">
        <w:rPr>
          <w:rFonts w:ascii="Arial" w:hAnsi="Arial" w:cs="Arial"/>
          <w:sz w:val="24"/>
          <w:szCs w:val="24"/>
        </w:rPr>
        <w:t xml:space="preserve"> specifically target employees. </w:t>
      </w:r>
      <w:r w:rsidR="00582EE1">
        <w:rPr>
          <w:rFonts w:ascii="Arial" w:hAnsi="Arial" w:cs="Arial"/>
          <w:sz w:val="24"/>
          <w:szCs w:val="24"/>
        </w:rPr>
        <w:t xml:space="preserve">As surveys are a form of quantitative data, </w:t>
      </w:r>
      <w:r w:rsidR="008A49C5">
        <w:rPr>
          <w:rFonts w:ascii="Arial" w:hAnsi="Arial" w:cs="Arial"/>
          <w:sz w:val="24"/>
          <w:szCs w:val="24"/>
        </w:rPr>
        <w:t xml:space="preserve">they might provide shallow or incomplete data. </w:t>
      </w:r>
      <w:r w:rsidR="00AB6FC4">
        <w:rPr>
          <w:rFonts w:ascii="Arial" w:hAnsi="Arial" w:cs="Arial"/>
          <w:sz w:val="24"/>
          <w:szCs w:val="24"/>
        </w:rPr>
        <w:t>However, if CCC are conducting research that requires</w:t>
      </w:r>
      <w:r w:rsidR="002122C7">
        <w:rPr>
          <w:rFonts w:ascii="Arial" w:hAnsi="Arial" w:cs="Arial"/>
          <w:sz w:val="24"/>
          <w:szCs w:val="24"/>
        </w:rPr>
        <w:t xml:space="preserve"> high volumes of data, then surveys provide them </w:t>
      </w:r>
      <w:r w:rsidR="008D0FC6">
        <w:rPr>
          <w:rFonts w:ascii="Arial" w:hAnsi="Arial" w:cs="Arial"/>
          <w:sz w:val="24"/>
          <w:szCs w:val="24"/>
        </w:rPr>
        <w:t xml:space="preserve">with a good template to do so. </w:t>
      </w:r>
    </w:p>
    <w:p w14:paraId="1A94B2DF" w14:textId="77777777" w:rsidR="00C60B2F" w:rsidRDefault="00C60B2F" w:rsidP="007A1FA7">
      <w:pPr>
        <w:spacing w:line="360" w:lineRule="auto"/>
        <w:rPr>
          <w:rFonts w:ascii="Arial" w:hAnsi="Arial" w:cs="Arial"/>
          <w:sz w:val="24"/>
          <w:szCs w:val="24"/>
        </w:rPr>
      </w:pPr>
    </w:p>
    <w:p w14:paraId="539DB1AF" w14:textId="77777777" w:rsidR="00C60B2F" w:rsidRDefault="00C60B2F" w:rsidP="007A1FA7">
      <w:pPr>
        <w:spacing w:line="360" w:lineRule="auto"/>
        <w:rPr>
          <w:rFonts w:ascii="Arial" w:hAnsi="Arial" w:cs="Arial"/>
          <w:sz w:val="24"/>
          <w:szCs w:val="24"/>
        </w:rPr>
      </w:pPr>
    </w:p>
    <w:p w14:paraId="6915F7BA" w14:textId="77777777" w:rsidR="00C60B2F" w:rsidRDefault="00C60B2F" w:rsidP="007A1FA7">
      <w:pPr>
        <w:spacing w:line="360" w:lineRule="auto"/>
        <w:rPr>
          <w:rFonts w:ascii="Arial" w:hAnsi="Arial" w:cs="Arial"/>
          <w:sz w:val="24"/>
          <w:szCs w:val="24"/>
        </w:rPr>
      </w:pPr>
    </w:p>
    <w:p w14:paraId="0902DA48" w14:textId="77777777" w:rsidR="00C60B2F" w:rsidRDefault="00C60B2F" w:rsidP="007A1FA7">
      <w:pPr>
        <w:spacing w:line="360" w:lineRule="auto"/>
        <w:rPr>
          <w:rFonts w:ascii="Arial" w:hAnsi="Arial" w:cs="Arial"/>
          <w:sz w:val="24"/>
          <w:szCs w:val="24"/>
        </w:rPr>
      </w:pPr>
    </w:p>
    <w:p w14:paraId="45EE8E8E" w14:textId="77777777" w:rsidR="00C60B2F" w:rsidRDefault="00C60B2F" w:rsidP="007A1FA7">
      <w:pPr>
        <w:spacing w:line="360" w:lineRule="auto"/>
        <w:rPr>
          <w:rFonts w:ascii="Arial" w:hAnsi="Arial" w:cs="Arial"/>
          <w:sz w:val="24"/>
          <w:szCs w:val="24"/>
        </w:rPr>
      </w:pPr>
    </w:p>
    <w:p w14:paraId="001F6730" w14:textId="77777777" w:rsidR="00C60B2F" w:rsidRDefault="00C60B2F" w:rsidP="007A1FA7">
      <w:pPr>
        <w:spacing w:line="360" w:lineRule="auto"/>
        <w:rPr>
          <w:rFonts w:ascii="Arial" w:hAnsi="Arial" w:cs="Arial"/>
          <w:sz w:val="24"/>
          <w:szCs w:val="24"/>
        </w:rPr>
      </w:pPr>
    </w:p>
    <w:p w14:paraId="065C1107" w14:textId="77777777" w:rsidR="00C60B2F" w:rsidRDefault="00C60B2F" w:rsidP="007A1FA7">
      <w:pPr>
        <w:spacing w:line="360" w:lineRule="auto"/>
        <w:rPr>
          <w:rFonts w:ascii="Arial" w:hAnsi="Arial" w:cs="Arial"/>
          <w:sz w:val="24"/>
          <w:szCs w:val="24"/>
        </w:rPr>
      </w:pPr>
    </w:p>
    <w:p w14:paraId="223CC9A4" w14:textId="77777777" w:rsidR="00C60B2F" w:rsidRDefault="00C60B2F" w:rsidP="007A1FA7">
      <w:pPr>
        <w:spacing w:line="360" w:lineRule="auto"/>
        <w:rPr>
          <w:rFonts w:ascii="Arial" w:hAnsi="Arial" w:cs="Arial"/>
          <w:sz w:val="24"/>
          <w:szCs w:val="24"/>
        </w:rPr>
      </w:pPr>
    </w:p>
    <w:p w14:paraId="3D4D5833" w14:textId="77777777" w:rsidR="00C60B2F" w:rsidRDefault="00C60B2F" w:rsidP="007A1FA7">
      <w:pPr>
        <w:spacing w:line="360" w:lineRule="auto"/>
        <w:rPr>
          <w:rFonts w:ascii="Arial" w:hAnsi="Arial" w:cs="Arial"/>
          <w:sz w:val="24"/>
          <w:szCs w:val="24"/>
        </w:rPr>
      </w:pPr>
    </w:p>
    <w:p w14:paraId="61C470DE" w14:textId="77777777" w:rsidR="00C60B2F" w:rsidRDefault="00C60B2F" w:rsidP="007A1FA7">
      <w:pPr>
        <w:spacing w:line="360" w:lineRule="auto"/>
        <w:rPr>
          <w:rFonts w:ascii="Arial" w:hAnsi="Arial" w:cs="Arial"/>
          <w:sz w:val="24"/>
          <w:szCs w:val="24"/>
        </w:rPr>
      </w:pPr>
    </w:p>
    <w:p w14:paraId="309EBC49" w14:textId="77777777" w:rsidR="00C60B2F" w:rsidRDefault="00C60B2F" w:rsidP="007A1FA7">
      <w:pPr>
        <w:spacing w:line="360" w:lineRule="auto"/>
        <w:rPr>
          <w:rFonts w:ascii="Arial" w:hAnsi="Arial" w:cs="Arial"/>
          <w:sz w:val="24"/>
          <w:szCs w:val="24"/>
        </w:rPr>
      </w:pPr>
    </w:p>
    <w:p w14:paraId="1AC9E8E0" w14:textId="77777777" w:rsidR="00C60B2F" w:rsidRDefault="00C60B2F" w:rsidP="007A1FA7">
      <w:pPr>
        <w:spacing w:line="360" w:lineRule="auto"/>
        <w:rPr>
          <w:rFonts w:ascii="Arial" w:hAnsi="Arial" w:cs="Arial"/>
          <w:sz w:val="24"/>
          <w:szCs w:val="24"/>
        </w:rPr>
      </w:pPr>
    </w:p>
    <w:p w14:paraId="77763489" w14:textId="77777777" w:rsidR="00C60B2F" w:rsidRDefault="00C60B2F" w:rsidP="007A1FA7">
      <w:pPr>
        <w:spacing w:line="360" w:lineRule="auto"/>
        <w:rPr>
          <w:rFonts w:ascii="Arial" w:hAnsi="Arial" w:cs="Arial"/>
          <w:sz w:val="24"/>
          <w:szCs w:val="24"/>
        </w:rPr>
      </w:pPr>
    </w:p>
    <w:p w14:paraId="6BC09856" w14:textId="77777777" w:rsidR="00C60B2F" w:rsidRDefault="00C60B2F" w:rsidP="007A1FA7">
      <w:pPr>
        <w:spacing w:line="360" w:lineRule="auto"/>
        <w:rPr>
          <w:rFonts w:ascii="Arial" w:hAnsi="Arial" w:cs="Arial"/>
          <w:sz w:val="24"/>
          <w:szCs w:val="24"/>
        </w:rPr>
      </w:pPr>
    </w:p>
    <w:p w14:paraId="4492B44C" w14:textId="77777777" w:rsidR="00C60B2F" w:rsidRDefault="00C60B2F" w:rsidP="007A1FA7">
      <w:pPr>
        <w:spacing w:line="360" w:lineRule="auto"/>
        <w:rPr>
          <w:rFonts w:ascii="Arial" w:hAnsi="Arial" w:cs="Arial"/>
          <w:sz w:val="24"/>
          <w:szCs w:val="24"/>
        </w:rPr>
      </w:pPr>
    </w:p>
    <w:p w14:paraId="5DEBBE9E" w14:textId="77777777" w:rsidR="00C60B2F" w:rsidRDefault="00C60B2F" w:rsidP="007A1FA7">
      <w:pPr>
        <w:spacing w:line="360" w:lineRule="auto"/>
        <w:rPr>
          <w:rFonts w:ascii="Arial" w:hAnsi="Arial" w:cs="Arial"/>
          <w:sz w:val="24"/>
          <w:szCs w:val="24"/>
        </w:rPr>
      </w:pPr>
    </w:p>
    <w:p w14:paraId="7B74DCE5" w14:textId="71AD4FAB" w:rsidR="008D0FC6" w:rsidRDefault="008D0FC6" w:rsidP="008D0FC6">
      <w:pPr>
        <w:pStyle w:val="Heading2"/>
        <w:rPr>
          <w:rFonts w:ascii="Arial" w:hAnsi="Arial" w:cs="Arial"/>
          <w:color w:val="auto"/>
          <w:u w:val="single"/>
        </w:rPr>
      </w:pPr>
      <w:bookmarkStart w:id="10" w:name="_Toc163210720"/>
      <w:r>
        <w:rPr>
          <w:rFonts w:ascii="Arial" w:hAnsi="Arial" w:cs="Arial"/>
          <w:color w:val="auto"/>
          <w:u w:val="single"/>
        </w:rPr>
        <w:lastRenderedPageBreak/>
        <w:t>Ethical Considerations</w:t>
      </w:r>
      <w:bookmarkEnd w:id="10"/>
    </w:p>
    <w:p w14:paraId="48E98C45" w14:textId="0A1F9802" w:rsidR="008D0FC6" w:rsidRDefault="008D0FC6" w:rsidP="008D0FC6">
      <w:pPr>
        <w:spacing w:line="360" w:lineRule="auto"/>
      </w:pPr>
    </w:p>
    <w:p w14:paraId="06769A7B" w14:textId="1F732D87" w:rsidR="006960ED" w:rsidRDefault="00271E53" w:rsidP="00271E53">
      <w:pPr>
        <w:spacing w:line="360" w:lineRule="auto"/>
        <w:rPr>
          <w:rFonts w:ascii="Arial" w:hAnsi="Arial" w:cs="Arial"/>
          <w:sz w:val="24"/>
          <w:szCs w:val="24"/>
        </w:rPr>
      </w:pPr>
      <w:r w:rsidRPr="00271E53">
        <w:rPr>
          <w:rFonts w:ascii="Arial" w:hAnsi="Arial" w:cs="Arial"/>
          <w:sz w:val="24"/>
          <w:szCs w:val="24"/>
        </w:rPr>
        <w:t>There are several ethical factors to keep in mind when doing research. Comprehending these concepts and their implications is crucial for CCC to carry out their research in an ethical fashion.</w:t>
      </w:r>
      <w:r>
        <w:rPr>
          <w:rFonts w:ascii="Arial" w:hAnsi="Arial" w:cs="Arial"/>
          <w:sz w:val="24"/>
          <w:szCs w:val="24"/>
        </w:rPr>
        <w:t xml:space="preserve"> </w:t>
      </w:r>
    </w:p>
    <w:p w14:paraId="4FB5F680" w14:textId="2A5D70BB" w:rsidR="00700BC7" w:rsidRDefault="00700BC7" w:rsidP="00700BC7">
      <w:pPr>
        <w:pStyle w:val="Heading3"/>
        <w:rPr>
          <w:rFonts w:ascii="Arial" w:hAnsi="Arial" w:cs="Arial"/>
          <w:color w:val="auto"/>
          <w:u w:val="single"/>
        </w:rPr>
      </w:pPr>
      <w:bookmarkStart w:id="11" w:name="_Toc163210721"/>
      <w:r w:rsidRPr="00700BC7">
        <w:rPr>
          <w:rFonts w:ascii="Arial" w:hAnsi="Arial" w:cs="Arial"/>
          <w:color w:val="auto"/>
          <w:u w:val="single"/>
        </w:rPr>
        <w:t>Insider Research</w:t>
      </w:r>
      <w:bookmarkEnd w:id="11"/>
    </w:p>
    <w:p w14:paraId="78969691" w14:textId="6B1A5F39" w:rsidR="00700BC7" w:rsidRDefault="00700BC7" w:rsidP="00700BC7"/>
    <w:p w14:paraId="53B7D141" w14:textId="5809510F" w:rsidR="00EE2B8F" w:rsidRDefault="00EE2B8F" w:rsidP="00EE2B8F">
      <w:pPr>
        <w:spacing w:line="360" w:lineRule="auto"/>
        <w:rPr>
          <w:rFonts w:ascii="Arial" w:hAnsi="Arial" w:cs="Arial"/>
          <w:sz w:val="24"/>
          <w:szCs w:val="24"/>
        </w:rPr>
      </w:pPr>
      <w:r>
        <w:rPr>
          <w:rFonts w:ascii="Arial" w:hAnsi="Arial" w:cs="Arial"/>
          <w:sz w:val="24"/>
          <w:szCs w:val="24"/>
        </w:rPr>
        <w:t xml:space="preserve">One ethical consideration to consider is the </w:t>
      </w:r>
      <w:r w:rsidR="00674BBD">
        <w:rPr>
          <w:rFonts w:ascii="Arial" w:hAnsi="Arial" w:cs="Arial"/>
          <w:sz w:val="24"/>
          <w:szCs w:val="24"/>
        </w:rPr>
        <w:t xml:space="preserve">concept of insider research, which has both positive and negative factors. </w:t>
      </w:r>
      <w:r w:rsidR="004F26AC" w:rsidRPr="004F26AC">
        <w:rPr>
          <w:rFonts w:ascii="Arial" w:hAnsi="Arial" w:cs="Arial"/>
          <w:sz w:val="24"/>
          <w:szCs w:val="24"/>
        </w:rPr>
        <w:t>An insider researcher could help the research by having a better knowledge of their topic and the phenomena being examined. However, there can be uneven results, and being an insider researcher may result in a loss of objectivity and prejudice</w:t>
      </w:r>
      <w:r w:rsidR="004F26AC">
        <w:rPr>
          <w:rFonts w:ascii="Arial" w:hAnsi="Arial" w:cs="Arial"/>
          <w:sz w:val="24"/>
          <w:szCs w:val="24"/>
        </w:rPr>
        <w:t xml:space="preserve"> </w:t>
      </w:r>
      <w:sdt>
        <w:sdtPr>
          <w:rPr>
            <w:rFonts w:ascii="Arial" w:hAnsi="Arial" w:cs="Arial"/>
            <w:sz w:val="24"/>
            <w:szCs w:val="24"/>
          </w:rPr>
          <w:id w:val="-1825955221"/>
          <w:citation/>
        </w:sdtPr>
        <w:sdtContent>
          <w:r w:rsidR="007F0709">
            <w:rPr>
              <w:rFonts w:ascii="Arial" w:hAnsi="Arial" w:cs="Arial"/>
              <w:sz w:val="24"/>
              <w:szCs w:val="24"/>
            </w:rPr>
            <w:fldChar w:fldCharType="begin"/>
          </w:r>
          <w:r w:rsidR="007F0709">
            <w:rPr>
              <w:rFonts w:ascii="Arial" w:hAnsi="Arial" w:cs="Arial"/>
              <w:sz w:val="24"/>
              <w:szCs w:val="24"/>
            </w:rPr>
            <w:instrText xml:space="preserve"> CITATION Sai17 \l 2057 </w:instrText>
          </w:r>
          <w:r w:rsidR="007F0709">
            <w:rPr>
              <w:rFonts w:ascii="Arial" w:hAnsi="Arial" w:cs="Arial"/>
              <w:sz w:val="24"/>
              <w:szCs w:val="24"/>
            </w:rPr>
            <w:fldChar w:fldCharType="separate"/>
          </w:r>
          <w:r w:rsidR="007F0709" w:rsidRPr="007F0709">
            <w:rPr>
              <w:rFonts w:ascii="Arial" w:hAnsi="Arial" w:cs="Arial"/>
              <w:noProof/>
              <w:sz w:val="24"/>
              <w:szCs w:val="24"/>
            </w:rPr>
            <w:t>(Saidin, 2017)</w:t>
          </w:r>
          <w:r w:rsidR="007F0709">
            <w:rPr>
              <w:rFonts w:ascii="Arial" w:hAnsi="Arial" w:cs="Arial"/>
              <w:sz w:val="24"/>
              <w:szCs w:val="24"/>
            </w:rPr>
            <w:fldChar w:fldCharType="end"/>
          </w:r>
        </w:sdtContent>
      </w:sdt>
      <w:r w:rsidR="004F26AC" w:rsidRPr="004F26AC">
        <w:rPr>
          <w:rFonts w:ascii="Arial" w:hAnsi="Arial" w:cs="Arial"/>
          <w:sz w:val="24"/>
          <w:szCs w:val="24"/>
        </w:rPr>
        <w:t>.</w:t>
      </w:r>
      <w:r w:rsidR="007F0709">
        <w:rPr>
          <w:rFonts w:ascii="Arial" w:hAnsi="Arial" w:cs="Arial"/>
          <w:sz w:val="24"/>
          <w:szCs w:val="24"/>
        </w:rPr>
        <w:t xml:space="preserve"> </w:t>
      </w:r>
      <w:r w:rsidR="00D97FD5">
        <w:rPr>
          <w:rFonts w:ascii="Arial" w:hAnsi="Arial" w:cs="Arial"/>
          <w:sz w:val="24"/>
          <w:szCs w:val="24"/>
        </w:rPr>
        <w:t xml:space="preserve">This source highlights that there are both positive and negative factors of </w:t>
      </w:r>
      <w:r w:rsidR="009E1FE3">
        <w:rPr>
          <w:rFonts w:ascii="Arial" w:hAnsi="Arial" w:cs="Arial"/>
          <w:sz w:val="24"/>
          <w:szCs w:val="24"/>
        </w:rPr>
        <w:t xml:space="preserve">insider research. While it does allow for a more comprehensive understanding of the </w:t>
      </w:r>
      <w:r w:rsidR="009D720E">
        <w:rPr>
          <w:rFonts w:ascii="Arial" w:hAnsi="Arial" w:cs="Arial"/>
          <w:sz w:val="24"/>
          <w:szCs w:val="24"/>
        </w:rPr>
        <w:t xml:space="preserve">workings of the organisation in question, it </w:t>
      </w:r>
      <w:r w:rsidR="00B92DD9">
        <w:rPr>
          <w:rFonts w:ascii="Arial" w:hAnsi="Arial" w:cs="Arial"/>
          <w:sz w:val="24"/>
          <w:szCs w:val="24"/>
        </w:rPr>
        <w:t xml:space="preserve">opens the door for intentional/unintentional bias. </w:t>
      </w:r>
      <w:r w:rsidR="00CD5380">
        <w:rPr>
          <w:rFonts w:ascii="Arial" w:hAnsi="Arial" w:cs="Arial"/>
          <w:sz w:val="24"/>
          <w:szCs w:val="24"/>
        </w:rPr>
        <w:t xml:space="preserve">This can have a detrimental effect on the quality of the research being carried out. </w:t>
      </w:r>
      <w:r w:rsidR="001F15AB" w:rsidRPr="001F15AB">
        <w:rPr>
          <w:rFonts w:ascii="Arial" w:hAnsi="Arial" w:cs="Arial"/>
          <w:sz w:val="24"/>
          <w:szCs w:val="24"/>
        </w:rPr>
        <w:t>If CCC were to do their own research, they should strive to minimise bias as much as possible.</w:t>
      </w:r>
    </w:p>
    <w:p w14:paraId="47AAAC1D" w14:textId="77777777" w:rsidR="001F15AB" w:rsidRDefault="001F15AB" w:rsidP="00EE2B8F">
      <w:pPr>
        <w:spacing w:line="360" w:lineRule="auto"/>
        <w:rPr>
          <w:rFonts w:ascii="Arial" w:hAnsi="Arial" w:cs="Arial"/>
          <w:sz w:val="24"/>
          <w:szCs w:val="24"/>
        </w:rPr>
      </w:pPr>
    </w:p>
    <w:p w14:paraId="5B0D099D" w14:textId="77777777" w:rsidR="003A63A6" w:rsidRDefault="003A63A6" w:rsidP="00EE2B8F">
      <w:pPr>
        <w:spacing w:line="360" w:lineRule="auto"/>
        <w:rPr>
          <w:rFonts w:ascii="Arial" w:hAnsi="Arial" w:cs="Arial"/>
          <w:sz w:val="24"/>
          <w:szCs w:val="24"/>
        </w:rPr>
      </w:pPr>
    </w:p>
    <w:p w14:paraId="322FEC6B" w14:textId="77777777" w:rsidR="003A63A6" w:rsidRDefault="003A63A6" w:rsidP="00EE2B8F">
      <w:pPr>
        <w:spacing w:line="360" w:lineRule="auto"/>
        <w:rPr>
          <w:rFonts w:ascii="Arial" w:hAnsi="Arial" w:cs="Arial"/>
          <w:sz w:val="24"/>
          <w:szCs w:val="24"/>
        </w:rPr>
      </w:pPr>
    </w:p>
    <w:p w14:paraId="190BF4F1" w14:textId="77777777" w:rsidR="003A63A6" w:rsidRDefault="003A63A6" w:rsidP="00EE2B8F">
      <w:pPr>
        <w:spacing w:line="360" w:lineRule="auto"/>
        <w:rPr>
          <w:rFonts w:ascii="Arial" w:hAnsi="Arial" w:cs="Arial"/>
          <w:sz w:val="24"/>
          <w:szCs w:val="24"/>
        </w:rPr>
      </w:pPr>
    </w:p>
    <w:p w14:paraId="459850BB" w14:textId="77777777" w:rsidR="003A63A6" w:rsidRDefault="003A63A6" w:rsidP="00EE2B8F">
      <w:pPr>
        <w:spacing w:line="360" w:lineRule="auto"/>
        <w:rPr>
          <w:rFonts w:ascii="Arial" w:hAnsi="Arial" w:cs="Arial"/>
          <w:sz w:val="24"/>
          <w:szCs w:val="24"/>
        </w:rPr>
      </w:pPr>
    </w:p>
    <w:p w14:paraId="518AD330" w14:textId="77777777" w:rsidR="003A63A6" w:rsidRDefault="003A63A6" w:rsidP="00EE2B8F">
      <w:pPr>
        <w:spacing w:line="360" w:lineRule="auto"/>
        <w:rPr>
          <w:rFonts w:ascii="Arial" w:hAnsi="Arial" w:cs="Arial"/>
          <w:sz w:val="24"/>
          <w:szCs w:val="24"/>
        </w:rPr>
      </w:pPr>
    </w:p>
    <w:p w14:paraId="5C971627" w14:textId="77777777" w:rsidR="003A63A6" w:rsidRDefault="003A63A6" w:rsidP="00EE2B8F">
      <w:pPr>
        <w:spacing w:line="360" w:lineRule="auto"/>
        <w:rPr>
          <w:rFonts w:ascii="Arial" w:hAnsi="Arial" w:cs="Arial"/>
          <w:sz w:val="24"/>
          <w:szCs w:val="24"/>
        </w:rPr>
      </w:pPr>
    </w:p>
    <w:p w14:paraId="6097BD96" w14:textId="77777777" w:rsidR="003A63A6" w:rsidRDefault="003A63A6" w:rsidP="00EE2B8F">
      <w:pPr>
        <w:spacing w:line="360" w:lineRule="auto"/>
        <w:rPr>
          <w:rFonts w:ascii="Arial" w:hAnsi="Arial" w:cs="Arial"/>
          <w:sz w:val="24"/>
          <w:szCs w:val="24"/>
        </w:rPr>
      </w:pPr>
    </w:p>
    <w:p w14:paraId="1635F600" w14:textId="77777777" w:rsidR="003A63A6" w:rsidRDefault="003A63A6" w:rsidP="00EE2B8F">
      <w:pPr>
        <w:spacing w:line="360" w:lineRule="auto"/>
        <w:rPr>
          <w:rFonts w:ascii="Arial" w:hAnsi="Arial" w:cs="Arial"/>
          <w:sz w:val="24"/>
          <w:szCs w:val="24"/>
        </w:rPr>
      </w:pPr>
    </w:p>
    <w:p w14:paraId="264F58B2" w14:textId="77777777" w:rsidR="003A63A6" w:rsidRDefault="003A63A6" w:rsidP="00EE2B8F">
      <w:pPr>
        <w:spacing w:line="360" w:lineRule="auto"/>
        <w:rPr>
          <w:rFonts w:ascii="Arial" w:hAnsi="Arial" w:cs="Arial"/>
          <w:sz w:val="24"/>
          <w:szCs w:val="24"/>
        </w:rPr>
      </w:pPr>
    </w:p>
    <w:p w14:paraId="23F20B93" w14:textId="77777777" w:rsidR="003A63A6" w:rsidRDefault="003A63A6" w:rsidP="00EE2B8F">
      <w:pPr>
        <w:spacing w:line="360" w:lineRule="auto"/>
        <w:rPr>
          <w:rFonts w:ascii="Arial" w:hAnsi="Arial" w:cs="Arial"/>
          <w:sz w:val="24"/>
          <w:szCs w:val="24"/>
        </w:rPr>
      </w:pPr>
    </w:p>
    <w:p w14:paraId="7295FFA3" w14:textId="77777777" w:rsidR="003A63A6" w:rsidRDefault="003A63A6" w:rsidP="00EE2B8F">
      <w:pPr>
        <w:spacing w:line="360" w:lineRule="auto"/>
        <w:rPr>
          <w:rFonts w:ascii="Arial" w:hAnsi="Arial" w:cs="Arial"/>
          <w:sz w:val="24"/>
          <w:szCs w:val="24"/>
        </w:rPr>
      </w:pPr>
    </w:p>
    <w:p w14:paraId="58E496D8" w14:textId="71CEEF49" w:rsidR="003A63A6" w:rsidRDefault="00D90D18" w:rsidP="00D90D18">
      <w:pPr>
        <w:pStyle w:val="Heading1"/>
        <w:rPr>
          <w:rFonts w:ascii="Arial" w:hAnsi="Arial" w:cs="Arial"/>
          <w:color w:val="auto"/>
          <w:u w:val="single"/>
        </w:rPr>
      </w:pPr>
      <w:bookmarkStart w:id="12" w:name="_Toc163210722"/>
      <w:r>
        <w:rPr>
          <w:rFonts w:ascii="Arial" w:hAnsi="Arial" w:cs="Arial"/>
          <w:color w:val="auto"/>
          <w:u w:val="single"/>
        </w:rPr>
        <w:lastRenderedPageBreak/>
        <w:t>Conclusion</w:t>
      </w:r>
      <w:bookmarkEnd w:id="12"/>
      <w:r>
        <w:rPr>
          <w:rFonts w:ascii="Arial" w:hAnsi="Arial" w:cs="Arial"/>
          <w:color w:val="auto"/>
          <w:u w:val="single"/>
        </w:rPr>
        <w:t xml:space="preserve"> </w:t>
      </w:r>
    </w:p>
    <w:p w14:paraId="70BE20AD" w14:textId="77777777" w:rsidR="00D90D18" w:rsidRDefault="00D90D18" w:rsidP="00D90D18"/>
    <w:p w14:paraId="456219C4" w14:textId="77777777" w:rsidR="00B30221" w:rsidRDefault="009B3C3A" w:rsidP="001045B2">
      <w:pPr>
        <w:spacing w:line="360" w:lineRule="auto"/>
        <w:rPr>
          <w:rFonts w:ascii="Arial" w:hAnsi="Arial" w:cs="Arial"/>
          <w:sz w:val="24"/>
          <w:szCs w:val="24"/>
        </w:rPr>
      </w:pPr>
      <w:r>
        <w:rPr>
          <w:rFonts w:ascii="Arial" w:hAnsi="Arial" w:cs="Arial"/>
          <w:sz w:val="24"/>
          <w:szCs w:val="24"/>
        </w:rPr>
        <w:t xml:space="preserve">Within a large </w:t>
      </w:r>
      <w:r w:rsidR="00AE3A5C">
        <w:rPr>
          <w:rFonts w:ascii="Arial" w:hAnsi="Arial" w:cs="Arial"/>
          <w:sz w:val="24"/>
          <w:szCs w:val="24"/>
        </w:rPr>
        <w:t>organisation</w:t>
      </w:r>
      <w:r w:rsidR="003A1E12">
        <w:rPr>
          <w:rFonts w:ascii="Arial" w:hAnsi="Arial" w:cs="Arial"/>
          <w:sz w:val="24"/>
          <w:szCs w:val="24"/>
        </w:rPr>
        <w:t xml:space="preserve"> such as Carmarthenshire </w:t>
      </w:r>
      <w:r w:rsidR="00063051">
        <w:rPr>
          <w:rFonts w:ascii="Arial" w:hAnsi="Arial" w:cs="Arial"/>
          <w:sz w:val="24"/>
          <w:szCs w:val="24"/>
        </w:rPr>
        <w:t xml:space="preserve">County Council, </w:t>
      </w:r>
      <w:r w:rsidR="009B1703">
        <w:rPr>
          <w:rFonts w:ascii="Arial" w:hAnsi="Arial" w:cs="Arial"/>
          <w:sz w:val="24"/>
          <w:szCs w:val="24"/>
        </w:rPr>
        <w:t xml:space="preserve">finding the correct information during research can be difficult. </w:t>
      </w:r>
      <w:r w:rsidR="00B122B9">
        <w:rPr>
          <w:rFonts w:ascii="Arial" w:hAnsi="Arial" w:cs="Arial"/>
          <w:sz w:val="24"/>
          <w:szCs w:val="24"/>
        </w:rPr>
        <w:t>For</w:t>
      </w:r>
      <w:r w:rsidR="00ED2148">
        <w:rPr>
          <w:rFonts w:ascii="Arial" w:hAnsi="Arial" w:cs="Arial"/>
          <w:sz w:val="24"/>
          <w:szCs w:val="24"/>
        </w:rPr>
        <w:t xml:space="preserve"> CCC to </w:t>
      </w:r>
      <w:r w:rsidR="000A2F16">
        <w:rPr>
          <w:rFonts w:ascii="Arial" w:hAnsi="Arial" w:cs="Arial"/>
          <w:sz w:val="24"/>
          <w:szCs w:val="24"/>
        </w:rPr>
        <w:t>effectively collect data from</w:t>
      </w:r>
      <w:r w:rsidR="00D26EE5">
        <w:rPr>
          <w:rFonts w:ascii="Arial" w:hAnsi="Arial" w:cs="Arial"/>
          <w:sz w:val="24"/>
          <w:szCs w:val="24"/>
        </w:rPr>
        <w:t xml:space="preserve"> any future research they conduct, it is important that </w:t>
      </w:r>
      <w:proofErr w:type="gramStart"/>
      <w:r w:rsidR="00D26EE5">
        <w:rPr>
          <w:rFonts w:ascii="Arial" w:hAnsi="Arial" w:cs="Arial"/>
          <w:sz w:val="24"/>
          <w:szCs w:val="24"/>
        </w:rPr>
        <w:t>a number of</w:t>
      </w:r>
      <w:proofErr w:type="gramEnd"/>
      <w:r w:rsidR="00D26EE5">
        <w:rPr>
          <w:rFonts w:ascii="Arial" w:hAnsi="Arial" w:cs="Arial"/>
          <w:sz w:val="24"/>
          <w:szCs w:val="24"/>
        </w:rPr>
        <w:t xml:space="preserve"> different methodolog</w:t>
      </w:r>
      <w:r w:rsidR="00FC6F13">
        <w:rPr>
          <w:rFonts w:ascii="Arial" w:hAnsi="Arial" w:cs="Arial"/>
          <w:sz w:val="24"/>
          <w:szCs w:val="24"/>
        </w:rPr>
        <w:t xml:space="preserve">ical </w:t>
      </w:r>
      <w:r w:rsidR="0008619E">
        <w:rPr>
          <w:rFonts w:ascii="Arial" w:hAnsi="Arial" w:cs="Arial"/>
          <w:sz w:val="24"/>
          <w:szCs w:val="24"/>
        </w:rPr>
        <w:t xml:space="preserve">approaches and research methods. </w:t>
      </w:r>
      <w:proofErr w:type="gramStart"/>
      <w:r w:rsidR="008876B4" w:rsidRPr="008876B4">
        <w:rPr>
          <w:rFonts w:ascii="Arial" w:hAnsi="Arial" w:cs="Arial"/>
          <w:sz w:val="24"/>
          <w:szCs w:val="24"/>
        </w:rPr>
        <w:t>In order to</w:t>
      </w:r>
      <w:proofErr w:type="gramEnd"/>
      <w:r w:rsidR="008876B4" w:rsidRPr="008876B4">
        <w:rPr>
          <w:rFonts w:ascii="Arial" w:hAnsi="Arial" w:cs="Arial"/>
          <w:sz w:val="24"/>
          <w:szCs w:val="24"/>
        </w:rPr>
        <w:t xml:space="preserve"> conduct effective research, the research paradigm is a vital factor. A strong research paradigm will guide the following methodology in the correct direction.</w:t>
      </w:r>
      <w:r w:rsidR="00B30221">
        <w:rPr>
          <w:rFonts w:ascii="Arial" w:hAnsi="Arial" w:cs="Arial"/>
          <w:sz w:val="24"/>
          <w:szCs w:val="24"/>
        </w:rPr>
        <w:t xml:space="preserve"> </w:t>
      </w:r>
      <w:r w:rsidR="00C757E7">
        <w:rPr>
          <w:rFonts w:ascii="Arial" w:hAnsi="Arial" w:cs="Arial"/>
          <w:sz w:val="24"/>
          <w:szCs w:val="24"/>
        </w:rPr>
        <w:t>T</w:t>
      </w:r>
      <w:r w:rsidR="009B1703">
        <w:rPr>
          <w:rFonts w:ascii="Arial" w:hAnsi="Arial" w:cs="Arial"/>
          <w:sz w:val="24"/>
          <w:szCs w:val="24"/>
        </w:rPr>
        <w:t xml:space="preserve">he council must decide on </w:t>
      </w:r>
      <w:r w:rsidR="006D2B74">
        <w:rPr>
          <w:rFonts w:ascii="Arial" w:hAnsi="Arial" w:cs="Arial"/>
          <w:sz w:val="24"/>
          <w:szCs w:val="24"/>
        </w:rPr>
        <w:t>an ontological or epistemological outlook.</w:t>
      </w:r>
      <w:r w:rsidR="00FB7565">
        <w:rPr>
          <w:rFonts w:ascii="Arial" w:hAnsi="Arial" w:cs="Arial"/>
          <w:sz w:val="24"/>
          <w:szCs w:val="24"/>
        </w:rPr>
        <w:t xml:space="preserve"> </w:t>
      </w:r>
    </w:p>
    <w:p w14:paraId="438EEBED" w14:textId="1B1D12AC" w:rsidR="00384733" w:rsidRDefault="00FB7565" w:rsidP="001045B2">
      <w:pPr>
        <w:spacing w:line="360" w:lineRule="auto"/>
        <w:rPr>
          <w:rFonts w:ascii="Arial" w:hAnsi="Arial" w:cs="Arial"/>
          <w:sz w:val="24"/>
          <w:szCs w:val="24"/>
        </w:rPr>
      </w:pPr>
      <w:r>
        <w:rPr>
          <w:rFonts w:ascii="Arial" w:hAnsi="Arial" w:cs="Arial"/>
          <w:sz w:val="24"/>
          <w:szCs w:val="24"/>
        </w:rPr>
        <w:t xml:space="preserve">Qualitative research </w:t>
      </w:r>
      <w:r w:rsidR="00BA6502">
        <w:rPr>
          <w:rFonts w:ascii="Arial" w:hAnsi="Arial" w:cs="Arial"/>
          <w:sz w:val="24"/>
          <w:szCs w:val="24"/>
        </w:rPr>
        <w:t xml:space="preserve">would be suitable </w:t>
      </w:r>
      <w:r w:rsidR="00874573">
        <w:rPr>
          <w:rFonts w:ascii="Arial" w:hAnsi="Arial" w:cs="Arial"/>
          <w:sz w:val="24"/>
          <w:szCs w:val="24"/>
        </w:rPr>
        <w:t xml:space="preserve">when </w:t>
      </w:r>
      <w:r w:rsidR="00E34ADC">
        <w:rPr>
          <w:rFonts w:ascii="Arial" w:hAnsi="Arial" w:cs="Arial"/>
          <w:sz w:val="24"/>
          <w:szCs w:val="24"/>
        </w:rPr>
        <w:t xml:space="preserve">capturing data within teams or smaller groups of employees. </w:t>
      </w:r>
      <w:r w:rsidR="00785F70">
        <w:rPr>
          <w:rFonts w:ascii="Arial" w:hAnsi="Arial" w:cs="Arial"/>
          <w:sz w:val="24"/>
          <w:szCs w:val="24"/>
        </w:rPr>
        <w:t xml:space="preserve">This would allow CCC to discover more complex data, including the beliefs and feelings of a group. </w:t>
      </w:r>
      <w:r w:rsidR="00D32F62">
        <w:rPr>
          <w:rFonts w:ascii="Arial" w:hAnsi="Arial" w:cs="Arial"/>
          <w:sz w:val="24"/>
          <w:szCs w:val="24"/>
        </w:rPr>
        <w:t xml:space="preserve">This would </w:t>
      </w:r>
      <w:r w:rsidR="00D2359B">
        <w:rPr>
          <w:rFonts w:ascii="Arial" w:hAnsi="Arial" w:cs="Arial"/>
          <w:sz w:val="24"/>
          <w:szCs w:val="24"/>
        </w:rPr>
        <w:t xml:space="preserve">allow the researchers to discover valuable information </w:t>
      </w:r>
      <w:r w:rsidR="00DA190C">
        <w:rPr>
          <w:rFonts w:ascii="Arial" w:hAnsi="Arial" w:cs="Arial"/>
          <w:sz w:val="24"/>
          <w:szCs w:val="24"/>
        </w:rPr>
        <w:t xml:space="preserve">regarding the </w:t>
      </w:r>
      <w:r w:rsidR="00FB076B">
        <w:rPr>
          <w:rFonts w:ascii="Arial" w:hAnsi="Arial" w:cs="Arial"/>
          <w:sz w:val="24"/>
          <w:szCs w:val="24"/>
        </w:rPr>
        <w:t xml:space="preserve">behaviours of their employees. </w:t>
      </w:r>
      <w:r w:rsidR="00C751BF">
        <w:rPr>
          <w:rFonts w:ascii="Arial" w:hAnsi="Arial" w:cs="Arial"/>
          <w:sz w:val="24"/>
          <w:szCs w:val="24"/>
        </w:rPr>
        <w:t xml:space="preserve">Methods such as </w:t>
      </w:r>
      <w:r w:rsidR="00147F78">
        <w:rPr>
          <w:rFonts w:ascii="Arial" w:hAnsi="Arial" w:cs="Arial"/>
          <w:sz w:val="24"/>
          <w:szCs w:val="24"/>
        </w:rPr>
        <w:t xml:space="preserve">interviews and focus groups are an effective way of collecting qualitative data. However, </w:t>
      </w:r>
      <w:r w:rsidR="00817F27">
        <w:rPr>
          <w:rFonts w:ascii="Arial" w:hAnsi="Arial" w:cs="Arial"/>
          <w:sz w:val="24"/>
          <w:szCs w:val="24"/>
        </w:rPr>
        <w:t xml:space="preserve">there is a risk </w:t>
      </w:r>
      <w:r w:rsidR="00483B9A">
        <w:rPr>
          <w:rFonts w:ascii="Arial" w:hAnsi="Arial" w:cs="Arial"/>
          <w:sz w:val="24"/>
          <w:szCs w:val="24"/>
        </w:rPr>
        <w:t xml:space="preserve">employees withhold </w:t>
      </w:r>
      <w:r w:rsidR="00F02A03">
        <w:rPr>
          <w:rFonts w:ascii="Arial" w:hAnsi="Arial" w:cs="Arial"/>
          <w:sz w:val="24"/>
          <w:szCs w:val="24"/>
        </w:rPr>
        <w:t>valuable information from superiors</w:t>
      </w:r>
      <w:r w:rsidR="00511D41">
        <w:rPr>
          <w:rFonts w:ascii="Arial" w:hAnsi="Arial" w:cs="Arial"/>
          <w:sz w:val="24"/>
          <w:szCs w:val="24"/>
        </w:rPr>
        <w:t xml:space="preserve">. </w:t>
      </w:r>
      <w:r w:rsidR="002042C1">
        <w:rPr>
          <w:rFonts w:ascii="Arial" w:hAnsi="Arial" w:cs="Arial"/>
          <w:sz w:val="24"/>
          <w:szCs w:val="24"/>
        </w:rPr>
        <w:t>This is an important aspect of qualitative research that must be managed</w:t>
      </w:r>
      <w:r w:rsidR="00D14441">
        <w:rPr>
          <w:rFonts w:ascii="Arial" w:hAnsi="Arial" w:cs="Arial"/>
          <w:sz w:val="24"/>
          <w:szCs w:val="24"/>
        </w:rPr>
        <w:t xml:space="preserve"> by using a third party</w:t>
      </w:r>
      <w:r w:rsidR="00B93740">
        <w:rPr>
          <w:rFonts w:ascii="Arial" w:hAnsi="Arial" w:cs="Arial"/>
          <w:sz w:val="24"/>
          <w:szCs w:val="24"/>
        </w:rPr>
        <w:t xml:space="preserve">, otherwise, the results </w:t>
      </w:r>
      <w:r w:rsidR="00120F60">
        <w:rPr>
          <w:rFonts w:ascii="Arial" w:hAnsi="Arial" w:cs="Arial"/>
          <w:sz w:val="24"/>
          <w:szCs w:val="24"/>
        </w:rPr>
        <w:t xml:space="preserve">may not reflect the true beliefs/views of the participants. </w:t>
      </w:r>
      <w:r w:rsidR="00AB3032">
        <w:rPr>
          <w:rFonts w:ascii="Arial" w:hAnsi="Arial" w:cs="Arial"/>
          <w:sz w:val="24"/>
          <w:szCs w:val="24"/>
        </w:rPr>
        <w:t xml:space="preserve">While the risks of qualitative research are clear, the data </w:t>
      </w:r>
      <w:r w:rsidR="000D3547">
        <w:rPr>
          <w:rFonts w:ascii="Arial" w:hAnsi="Arial" w:cs="Arial"/>
          <w:sz w:val="24"/>
          <w:szCs w:val="24"/>
        </w:rPr>
        <w:t xml:space="preserve">that it would provide for </w:t>
      </w:r>
      <w:r w:rsidR="00DC3BE1">
        <w:rPr>
          <w:rFonts w:ascii="Arial" w:hAnsi="Arial" w:cs="Arial"/>
          <w:sz w:val="24"/>
          <w:szCs w:val="24"/>
        </w:rPr>
        <w:t xml:space="preserve">the improvement of their services </w:t>
      </w:r>
      <w:r w:rsidR="00D85393">
        <w:rPr>
          <w:rFonts w:ascii="Arial" w:hAnsi="Arial" w:cs="Arial"/>
          <w:sz w:val="24"/>
          <w:szCs w:val="24"/>
        </w:rPr>
        <w:t xml:space="preserve">is worthwhile. Qualitative research would </w:t>
      </w:r>
      <w:r w:rsidR="00FC2076">
        <w:rPr>
          <w:rFonts w:ascii="Arial" w:hAnsi="Arial" w:cs="Arial"/>
          <w:sz w:val="24"/>
          <w:szCs w:val="24"/>
        </w:rPr>
        <w:t xml:space="preserve">be beneficial for the </w:t>
      </w:r>
      <w:r w:rsidR="007A1EB5">
        <w:rPr>
          <w:rFonts w:ascii="Arial" w:hAnsi="Arial" w:cs="Arial"/>
          <w:sz w:val="24"/>
          <w:szCs w:val="24"/>
        </w:rPr>
        <w:t>council;</w:t>
      </w:r>
      <w:r w:rsidR="003E50BD">
        <w:rPr>
          <w:rFonts w:ascii="Arial" w:hAnsi="Arial" w:cs="Arial"/>
          <w:sz w:val="24"/>
          <w:szCs w:val="24"/>
        </w:rPr>
        <w:t xml:space="preserve"> </w:t>
      </w:r>
      <w:r w:rsidR="007A1EB5">
        <w:rPr>
          <w:rFonts w:ascii="Arial" w:hAnsi="Arial" w:cs="Arial"/>
          <w:sz w:val="24"/>
          <w:szCs w:val="24"/>
        </w:rPr>
        <w:t>however,</w:t>
      </w:r>
      <w:r w:rsidR="003E50BD">
        <w:rPr>
          <w:rFonts w:ascii="Arial" w:hAnsi="Arial" w:cs="Arial"/>
          <w:sz w:val="24"/>
          <w:szCs w:val="24"/>
        </w:rPr>
        <w:t xml:space="preserve"> they </w:t>
      </w:r>
      <w:r w:rsidR="00445427">
        <w:rPr>
          <w:rFonts w:ascii="Arial" w:hAnsi="Arial" w:cs="Arial"/>
          <w:sz w:val="24"/>
          <w:szCs w:val="24"/>
        </w:rPr>
        <w:t xml:space="preserve">must ensure that </w:t>
      </w:r>
      <w:r w:rsidR="00D034FB">
        <w:rPr>
          <w:rFonts w:ascii="Arial" w:hAnsi="Arial" w:cs="Arial"/>
          <w:sz w:val="24"/>
          <w:szCs w:val="24"/>
        </w:rPr>
        <w:t xml:space="preserve">participants are comfortable providing honest answers. </w:t>
      </w:r>
    </w:p>
    <w:p w14:paraId="060152D0" w14:textId="2F0FC971" w:rsidR="00F14384" w:rsidRDefault="00C60567" w:rsidP="001045B2">
      <w:pPr>
        <w:spacing w:line="360" w:lineRule="auto"/>
        <w:rPr>
          <w:rFonts w:ascii="Arial" w:hAnsi="Arial" w:cs="Arial"/>
          <w:sz w:val="24"/>
          <w:szCs w:val="24"/>
        </w:rPr>
      </w:pPr>
      <w:r>
        <w:rPr>
          <w:rFonts w:ascii="Arial" w:hAnsi="Arial" w:cs="Arial"/>
          <w:sz w:val="24"/>
          <w:szCs w:val="24"/>
        </w:rPr>
        <w:t xml:space="preserve">Carmarthenshire </w:t>
      </w:r>
      <w:r w:rsidR="00AB3032">
        <w:rPr>
          <w:rFonts w:ascii="Arial" w:hAnsi="Arial" w:cs="Arial"/>
          <w:sz w:val="24"/>
          <w:szCs w:val="24"/>
        </w:rPr>
        <w:t xml:space="preserve">County Council may also find benefits from conducting </w:t>
      </w:r>
      <w:r w:rsidR="00F0346E">
        <w:rPr>
          <w:rFonts w:ascii="Arial" w:hAnsi="Arial" w:cs="Arial"/>
          <w:sz w:val="24"/>
          <w:szCs w:val="24"/>
        </w:rPr>
        <w:t>quantitative research</w:t>
      </w:r>
      <w:r w:rsidR="00AE31AC">
        <w:rPr>
          <w:rFonts w:ascii="Arial" w:hAnsi="Arial" w:cs="Arial"/>
          <w:sz w:val="24"/>
          <w:szCs w:val="24"/>
        </w:rPr>
        <w:t>, should they want t</w:t>
      </w:r>
      <w:r w:rsidR="00E8595A">
        <w:rPr>
          <w:rFonts w:ascii="Arial" w:hAnsi="Arial" w:cs="Arial"/>
          <w:sz w:val="24"/>
          <w:szCs w:val="24"/>
        </w:rPr>
        <w:t xml:space="preserve">o gather data from a larger </w:t>
      </w:r>
      <w:r w:rsidR="00907FF0">
        <w:rPr>
          <w:rFonts w:ascii="Arial" w:hAnsi="Arial" w:cs="Arial"/>
          <w:sz w:val="24"/>
          <w:szCs w:val="24"/>
        </w:rPr>
        <w:t xml:space="preserve">pool. </w:t>
      </w:r>
      <w:r w:rsidR="00176BBE">
        <w:rPr>
          <w:rFonts w:ascii="Arial" w:hAnsi="Arial" w:cs="Arial"/>
          <w:sz w:val="24"/>
          <w:szCs w:val="24"/>
        </w:rPr>
        <w:t xml:space="preserve">This would provide the </w:t>
      </w:r>
      <w:r w:rsidR="00350E41">
        <w:rPr>
          <w:rFonts w:ascii="Arial" w:hAnsi="Arial" w:cs="Arial"/>
          <w:sz w:val="24"/>
          <w:szCs w:val="24"/>
        </w:rPr>
        <w:t xml:space="preserve">council with </w:t>
      </w:r>
      <w:r w:rsidR="00244CCD">
        <w:rPr>
          <w:rFonts w:ascii="Arial" w:hAnsi="Arial" w:cs="Arial"/>
          <w:sz w:val="24"/>
          <w:szCs w:val="24"/>
        </w:rPr>
        <w:t>large amounts of numerical dat</w:t>
      </w:r>
      <w:r w:rsidR="008F3A7D">
        <w:rPr>
          <w:rFonts w:ascii="Arial" w:hAnsi="Arial" w:cs="Arial"/>
          <w:sz w:val="24"/>
          <w:szCs w:val="24"/>
        </w:rPr>
        <w:t xml:space="preserve">a. This can also be redone in the future </w:t>
      </w:r>
      <w:r w:rsidR="00347993">
        <w:rPr>
          <w:rFonts w:ascii="Arial" w:hAnsi="Arial" w:cs="Arial"/>
          <w:sz w:val="24"/>
          <w:szCs w:val="24"/>
        </w:rPr>
        <w:t>to</w:t>
      </w:r>
      <w:r w:rsidR="008F3A7D">
        <w:rPr>
          <w:rFonts w:ascii="Arial" w:hAnsi="Arial" w:cs="Arial"/>
          <w:sz w:val="24"/>
          <w:szCs w:val="24"/>
        </w:rPr>
        <w:t xml:space="preserve"> determine whether it was effective. The data does not provide the same depth as </w:t>
      </w:r>
      <w:r w:rsidR="00347993">
        <w:rPr>
          <w:rFonts w:ascii="Arial" w:hAnsi="Arial" w:cs="Arial"/>
          <w:sz w:val="24"/>
          <w:szCs w:val="24"/>
        </w:rPr>
        <w:t xml:space="preserve">qualitative data </w:t>
      </w:r>
      <w:r w:rsidR="004C6850">
        <w:rPr>
          <w:rFonts w:ascii="Arial" w:hAnsi="Arial" w:cs="Arial"/>
          <w:sz w:val="24"/>
          <w:szCs w:val="24"/>
        </w:rPr>
        <w:t>therefore it is harder to use to understand people’s beliefs and feelings</w:t>
      </w:r>
      <w:r w:rsidR="00B72617">
        <w:rPr>
          <w:rFonts w:ascii="Arial" w:hAnsi="Arial" w:cs="Arial"/>
          <w:sz w:val="24"/>
          <w:szCs w:val="24"/>
        </w:rPr>
        <w:t xml:space="preserve">. One </w:t>
      </w:r>
      <w:r w:rsidR="00224398">
        <w:rPr>
          <w:rFonts w:ascii="Arial" w:hAnsi="Arial" w:cs="Arial"/>
          <w:sz w:val="24"/>
          <w:szCs w:val="24"/>
        </w:rPr>
        <w:t xml:space="preserve">method of conducting quantitative research is a survey. Surveys allow the researcher to </w:t>
      </w:r>
      <w:r w:rsidR="000B58AC">
        <w:rPr>
          <w:rFonts w:ascii="Arial" w:hAnsi="Arial" w:cs="Arial"/>
          <w:sz w:val="24"/>
          <w:szCs w:val="24"/>
        </w:rPr>
        <w:t xml:space="preserve">reach a large volume of people while </w:t>
      </w:r>
      <w:r w:rsidR="00BA0F01">
        <w:rPr>
          <w:rFonts w:ascii="Arial" w:hAnsi="Arial" w:cs="Arial"/>
          <w:sz w:val="24"/>
          <w:szCs w:val="24"/>
        </w:rPr>
        <w:t>still providing anonymity. This is suitable for CCC</w:t>
      </w:r>
      <w:r w:rsidR="00A71B4E">
        <w:rPr>
          <w:rFonts w:ascii="Arial" w:hAnsi="Arial" w:cs="Arial"/>
          <w:sz w:val="24"/>
          <w:szCs w:val="24"/>
        </w:rPr>
        <w:t xml:space="preserve"> when conducting research amongst the population of the county or across </w:t>
      </w:r>
      <w:r w:rsidR="00070D0A">
        <w:rPr>
          <w:rFonts w:ascii="Arial" w:hAnsi="Arial" w:cs="Arial"/>
          <w:sz w:val="24"/>
          <w:szCs w:val="24"/>
        </w:rPr>
        <w:t xml:space="preserve">their 9000 employees. </w:t>
      </w:r>
      <w:r w:rsidR="00261B66">
        <w:rPr>
          <w:rFonts w:ascii="Arial" w:hAnsi="Arial" w:cs="Arial"/>
          <w:sz w:val="24"/>
          <w:szCs w:val="24"/>
        </w:rPr>
        <w:t xml:space="preserve">Although the information </w:t>
      </w:r>
      <w:r w:rsidR="00B703C1">
        <w:rPr>
          <w:rFonts w:ascii="Arial" w:hAnsi="Arial" w:cs="Arial"/>
          <w:sz w:val="24"/>
          <w:szCs w:val="24"/>
        </w:rPr>
        <w:t xml:space="preserve">is less in depth than </w:t>
      </w:r>
      <w:r w:rsidR="00A611E6">
        <w:rPr>
          <w:rFonts w:ascii="Arial" w:hAnsi="Arial" w:cs="Arial"/>
          <w:sz w:val="24"/>
          <w:szCs w:val="24"/>
        </w:rPr>
        <w:t>with qualitative</w:t>
      </w:r>
      <w:r w:rsidR="00B703C1">
        <w:rPr>
          <w:rFonts w:ascii="Arial" w:hAnsi="Arial" w:cs="Arial"/>
          <w:sz w:val="24"/>
          <w:szCs w:val="24"/>
        </w:rPr>
        <w:t xml:space="preserve"> research, it </w:t>
      </w:r>
      <w:r w:rsidR="00A611E6">
        <w:rPr>
          <w:rFonts w:ascii="Arial" w:hAnsi="Arial" w:cs="Arial"/>
          <w:sz w:val="24"/>
          <w:szCs w:val="24"/>
        </w:rPr>
        <w:t xml:space="preserve">still can be useful to the authority. </w:t>
      </w:r>
    </w:p>
    <w:p w14:paraId="168435B5" w14:textId="00CF1612" w:rsidR="00A611E6" w:rsidRDefault="00A5317A" w:rsidP="001045B2">
      <w:pPr>
        <w:spacing w:line="360" w:lineRule="auto"/>
        <w:rPr>
          <w:rFonts w:ascii="Arial" w:hAnsi="Arial" w:cs="Arial"/>
          <w:sz w:val="24"/>
          <w:szCs w:val="24"/>
        </w:rPr>
      </w:pPr>
      <w:r>
        <w:rPr>
          <w:rFonts w:ascii="Arial" w:hAnsi="Arial" w:cs="Arial"/>
          <w:sz w:val="24"/>
          <w:szCs w:val="24"/>
        </w:rPr>
        <w:lastRenderedPageBreak/>
        <w:t xml:space="preserve">In conclusion, </w:t>
      </w:r>
      <w:r w:rsidR="00B4161A">
        <w:rPr>
          <w:rFonts w:ascii="Arial" w:hAnsi="Arial" w:cs="Arial"/>
          <w:sz w:val="24"/>
          <w:szCs w:val="24"/>
        </w:rPr>
        <w:t xml:space="preserve">both qualitative and quantitative research methods would provide value for CCC. </w:t>
      </w:r>
      <w:r w:rsidR="00FB1F98">
        <w:rPr>
          <w:rFonts w:ascii="Arial" w:hAnsi="Arial" w:cs="Arial"/>
          <w:sz w:val="24"/>
          <w:szCs w:val="24"/>
        </w:rPr>
        <w:t xml:space="preserve"> A qualitative method</w:t>
      </w:r>
      <w:r w:rsidR="00A5687C">
        <w:rPr>
          <w:rFonts w:ascii="Arial" w:hAnsi="Arial" w:cs="Arial"/>
          <w:sz w:val="24"/>
          <w:szCs w:val="24"/>
        </w:rPr>
        <w:t xml:space="preserve">ology would ensure better data when attempting to understand </w:t>
      </w:r>
      <w:r w:rsidR="00C558CF">
        <w:rPr>
          <w:rFonts w:ascii="Arial" w:hAnsi="Arial" w:cs="Arial"/>
          <w:sz w:val="24"/>
          <w:szCs w:val="24"/>
        </w:rPr>
        <w:t xml:space="preserve">behaviours between teams and groups within the authority and quantitative research will be more suited when </w:t>
      </w:r>
      <w:r w:rsidR="001823D5">
        <w:rPr>
          <w:rFonts w:ascii="Arial" w:hAnsi="Arial" w:cs="Arial"/>
          <w:sz w:val="24"/>
          <w:szCs w:val="24"/>
        </w:rPr>
        <w:t xml:space="preserve">less specific data is needed. </w:t>
      </w:r>
      <w:r w:rsidR="003B528A">
        <w:rPr>
          <w:rFonts w:ascii="Arial" w:hAnsi="Arial" w:cs="Arial"/>
          <w:sz w:val="24"/>
          <w:szCs w:val="24"/>
        </w:rPr>
        <w:t xml:space="preserve">A quantitative methodology would also be </w:t>
      </w:r>
      <w:r w:rsidR="001A72F4">
        <w:rPr>
          <w:rFonts w:ascii="Arial" w:hAnsi="Arial" w:cs="Arial"/>
          <w:sz w:val="24"/>
          <w:szCs w:val="24"/>
        </w:rPr>
        <w:t xml:space="preserve">easier to conduct and understand. However, when conducted correctly, </w:t>
      </w:r>
      <w:r w:rsidR="00BF0557">
        <w:rPr>
          <w:rFonts w:ascii="Arial" w:hAnsi="Arial" w:cs="Arial"/>
          <w:sz w:val="24"/>
          <w:szCs w:val="24"/>
        </w:rPr>
        <w:t xml:space="preserve">both styles have the potential to be extremely beneficial to the authority. </w:t>
      </w:r>
    </w:p>
    <w:p w14:paraId="281E64F3" w14:textId="77777777" w:rsidR="00BF0557" w:rsidRDefault="00BF0557" w:rsidP="001045B2">
      <w:pPr>
        <w:spacing w:line="360" w:lineRule="auto"/>
        <w:rPr>
          <w:rFonts w:ascii="Arial" w:hAnsi="Arial" w:cs="Arial"/>
          <w:sz w:val="24"/>
          <w:szCs w:val="24"/>
        </w:rPr>
      </w:pPr>
    </w:p>
    <w:p w14:paraId="52B372B4" w14:textId="77777777" w:rsidR="00BF0557" w:rsidRDefault="00BF0557" w:rsidP="001045B2">
      <w:pPr>
        <w:spacing w:line="360" w:lineRule="auto"/>
        <w:rPr>
          <w:rFonts w:ascii="Arial" w:hAnsi="Arial" w:cs="Arial"/>
          <w:sz w:val="24"/>
          <w:szCs w:val="24"/>
        </w:rPr>
      </w:pPr>
    </w:p>
    <w:p w14:paraId="58A1D101" w14:textId="77777777" w:rsidR="00BF0557" w:rsidRDefault="00BF0557" w:rsidP="001045B2">
      <w:pPr>
        <w:spacing w:line="360" w:lineRule="auto"/>
        <w:rPr>
          <w:rFonts w:ascii="Arial" w:hAnsi="Arial" w:cs="Arial"/>
          <w:sz w:val="24"/>
          <w:szCs w:val="24"/>
        </w:rPr>
      </w:pPr>
    </w:p>
    <w:p w14:paraId="5BE82163" w14:textId="77777777" w:rsidR="00BF0557" w:rsidRDefault="00BF0557" w:rsidP="001045B2">
      <w:pPr>
        <w:spacing w:line="360" w:lineRule="auto"/>
        <w:rPr>
          <w:rFonts w:ascii="Arial" w:hAnsi="Arial" w:cs="Arial"/>
          <w:sz w:val="24"/>
          <w:szCs w:val="24"/>
        </w:rPr>
      </w:pPr>
    </w:p>
    <w:p w14:paraId="3A265D3F" w14:textId="77777777" w:rsidR="00BF0557" w:rsidRDefault="00BF0557" w:rsidP="001045B2">
      <w:pPr>
        <w:spacing w:line="360" w:lineRule="auto"/>
        <w:rPr>
          <w:rFonts w:ascii="Arial" w:hAnsi="Arial" w:cs="Arial"/>
          <w:sz w:val="24"/>
          <w:szCs w:val="24"/>
        </w:rPr>
      </w:pPr>
    </w:p>
    <w:p w14:paraId="20D1838D" w14:textId="77777777" w:rsidR="00BF0557" w:rsidRDefault="00BF0557" w:rsidP="001045B2">
      <w:pPr>
        <w:spacing w:line="360" w:lineRule="auto"/>
        <w:rPr>
          <w:rFonts w:ascii="Arial" w:hAnsi="Arial" w:cs="Arial"/>
          <w:sz w:val="24"/>
          <w:szCs w:val="24"/>
        </w:rPr>
      </w:pPr>
    </w:p>
    <w:p w14:paraId="2FC0CE6B" w14:textId="77777777" w:rsidR="00BF0557" w:rsidRDefault="00BF0557" w:rsidP="001045B2">
      <w:pPr>
        <w:spacing w:line="360" w:lineRule="auto"/>
        <w:rPr>
          <w:rFonts w:ascii="Arial" w:hAnsi="Arial" w:cs="Arial"/>
          <w:sz w:val="24"/>
          <w:szCs w:val="24"/>
        </w:rPr>
      </w:pPr>
    </w:p>
    <w:p w14:paraId="451D41A3" w14:textId="77777777" w:rsidR="00BF0557" w:rsidRDefault="00BF0557" w:rsidP="001045B2">
      <w:pPr>
        <w:spacing w:line="360" w:lineRule="auto"/>
        <w:rPr>
          <w:rFonts w:ascii="Arial" w:hAnsi="Arial" w:cs="Arial"/>
          <w:sz w:val="24"/>
          <w:szCs w:val="24"/>
        </w:rPr>
      </w:pPr>
    </w:p>
    <w:p w14:paraId="5B04CB2C" w14:textId="77777777" w:rsidR="00BF0557" w:rsidRDefault="00BF0557" w:rsidP="001045B2">
      <w:pPr>
        <w:spacing w:line="360" w:lineRule="auto"/>
        <w:rPr>
          <w:rFonts w:ascii="Arial" w:hAnsi="Arial" w:cs="Arial"/>
          <w:sz w:val="24"/>
          <w:szCs w:val="24"/>
        </w:rPr>
      </w:pPr>
    </w:p>
    <w:p w14:paraId="4B5F8C68" w14:textId="77777777" w:rsidR="00BF0557" w:rsidRDefault="00BF0557" w:rsidP="001045B2">
      <w:pPr>
        <w:spacing w:line="360" w:lineRule="auto"/>
        <w:rPr>
          <w:rFonts w:ascii="Arial" w:hAnsi="Arial" w:cs="Arial"/>
          <w:sz w:val="24"/>
          <w:szCs w:val="24"/>
        </w:rPr>
      </w:pPr>
    </w:p>
    <w:p w14:paraId="5BE346F2" w14:textId="77777777" w:rsidR="00BF0557" w:rsidRDefault="00BF0557" w:rsidP="001045B2">
      <w:pPr>
        <w:spacing w:line="360" w:lineRule="auto"/>
        <w:rPr>
          <w:rFonts w:ascii="Arial" w:hAnsi="Arial" w:cs="Arial"/>
          <w:sz w:val="24"/>
          <w:szCs w:val="24"/>
        </w:rPr>
      </w:pPr>
    </w:p>
    <w:p w14:paraId="73495BEF" w14:textId="77777777" w:rsidR="00BF0557" w:rsidRDefault="00BF0557" w:rsidP="001045B2">
      <w:pPr>
        <w:spacing w:line="360" w:lineRule="auto"/>
        <w:rPr>
          <w:rFonts w:ascii="Arial" w:hAnsi="Arial" w:cs="Arial"/>
          <w:sz w:val="24"/>
          <w:szCs w:val="24"/>
        </w:rPr>
      </w:pPr>
    </w:p>
    <w:p w14:paraId="4AE251F2" w14:textId="77777777" w:rsidR="00BF0557" w:rsidRDefault="00BF0557" w:rsidP="001045B2">
      <w:pPr>
        <w:spacing w:line="360" w:lineRule="auto"/>
        <w:rPr>
          <w:rFonts w:ascii="Arial" w:hAnsi="Arial" w:cs="Arial"/>
          <w:sz w:val="24"/>
          <w:szCs w:val="24"/>
        </w:rPr>
      </w:pPr>
    </w:p>
    <w:p w14:paraId="19AADECF" w14:textId="77777777" w:rsidR="00BF0557" w:rsidRDefault="00BF0557" w:rsidP="001045B2">
      <w:pPr>
        <w:spacing w:line="360" w:lineRule="auto"/>
        <w:rPr>
          <w:rFonts w:ascii="Arial" w:hAnsi="Arial" w:cs="Arial"/>
          <w:sz w:val="24"/>
          <w:szCs w:val="24"/>
        </w:rPr>
      </w:pPr>
    </w:p>
    <w:p w14:paraId="69D39D13" w14:textId="77777777" w:rsidR="00BF0557" w:rsidRDefault="00BF0557" w:rsidP="001045B2">
      <w:pPr>
        <w:spacing w:line="360" w:lineRule="auto"/>
        <w:rPr>
          <w:rFonts w:ascii="Arial" w:hAnsi="Arial" w:cs="Arial"/>
          <w:sz w:val="24"/>
          <w:szCs w:val="24"/>
        </w:rPr>
      </w:pPr>
    </w:p>
    <w:p w14:paraId="3AA2CAD3" w14:textId="77777777" w:rsidR="00BF0557" w:rsidRDefault="00BF0557" w:rsidP="001045B2">
      <w:pPr>
        <w:spacing w:line="360" w:lineRule="auto"/>
        <w:rPr>
          <w:rFonts w:ascii="Arial" w:hAnsi="Arial" w:cs="Arial"/>
          <w:sz w:val="24"/>
          <w:szCs w:val="24"/>
        </w:rPr>
      </w:pPr>
    </w:p>
    <w:p w14:paraId="00F33D81" w14:textId="77777777" w:rsidR="00BF0557" w:rsidRDefault="00BF0557" w:rsidP="001045B2">
      <w:pPr>
        <w:spacing w:line="360" w:lineRule="auto"/>
        <w:rPr>
          <w:rFonts w:ascii="Arial" w:hAnsi="Arial" w:cs="Arial"/>
          <w:sz w:val="24"/>
          <w:szCs w:val="24"/>
        </w:rPr>
      </w:pPr>
    </w:p>
    <w:p w14:paraId="0CC2AA5A" w14:textId="77777777" w:rsidR="00BF0557" w:rsidRDefault="00BF0557" w:rsidP="001045B2">
      <w:pPr>
        <w:spacing w:line="360" w:lineRule="auto"/>
        <w:rPr>
          <w:rFonts w:ascii="Arial" w:hAnsi="Arial" w:cs="Arial"/>
          <w:sz w:val="24"/>
          <w:szCs w:val="24"/>
        </w:rPr>
      </w:pPr>
    </w:p>
    <w:p w14:paraId="691A6334" w14:textId="77777777" w:rsidR="00BF0557" w:rsidRDefault="00BF0557" w:rsidP="001045B2">
      <w:pPr>
        <w:spacing w:line="360" w:lineRule="auto"/>
        <w:rPr>
          <w:rFonts w:ascii="Arial" w:hAnsi="Arial" w:cs="Arial"/>
          <w:sz w:val="24"/>
          <w:szCs w:val="24"/>
        </w:rPr>
      </w:pPr>
    </w:p>
    <w:p w14:paraId="60746F34" w14:textId="35D0A84B" w:rsidR="00BF0557" w:rsidRPr="00BF0557" w:rsidRDefault="00BF0557" w:rsidP="00BF0557">
      <w:pPr>
        <w:pStyle w:val="Heading1"/>
        <w:rPr>
          <w:rFonts w:ascii="Arial" w:hAnsi="Arial" w:cs="Arial"/>
          <w:color w:val="auto"/>
          <w:u w:val="single"/>
        </w:rPr>
      </w:pPr>
      <w:bookmarkStart w:id="13" w:name="_Toc163210723"/>
      <w:r w:rsidRPr="00BF0557">
        <w:rPr>
          <w:rFonts w:ascii="Arial" w:hAnsi="Arial" w:cs="Arial"/>
          <w:color w:val="auto"/>
          <w:u w:val="single"/>
        </w:rPr>
        <w:lastRenderedPageBreak/>
        <w:t>Recommendations</w:t>
      </w:r>
      <w:bookmarkEnd w:id="13"/>
    </w:p>
    <w:p w14:paraId="72F8EFCF" w14:textId="77777777" w:rsidR="00A611E6" w:rsidRDefault="00A611E6" w:rsidP="001045B2">
      <w:pPr>
        <w:spacing w:line="360" w:lineRule="auto"/>
        <w:rPr>
          <w:rFonts w:ascii="Arial" w:hAnsi="Arial" w:cs="Arial"/>
          <w:sz w:val="24"/>
          <w:szCs w:val="24"/>
        </w:rPr>
      </w:pPr>
    </w:p>
    <w:p w14:paraId="70E6CA2A" w14:textId="4D10F33F" w:rsidR="00A611E6" w:rsidRDefault="0040656C" w:rsidP="0040656C">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A qualitative </w:t>
      </w:r>
      <w:r w:rsidR="003740E6">
        <w:rPr>
          <w:rFonts w:ascii="Arial" w:hAnsi="Arial" w:cs="Arial"/>
          <w:sz w:val="24"/>
          <w:szCs w:val="24"/>
        </w:rPr>
        <w:t>study, conducted by a third party</w:t>
      </w:r>
      <w:r w:rsidR="00186057">
        <w:rPr>
          <w:rFonts w:ascii="Arial" w:hAnsi="Arial" w:cs="Arial"/>
          <w:sz w:val="24"/>
          <w:szCs w:val="24"/>
        </w:rPr>
        <w:t xml:space="preserve">, that </w:t>
      </w:r>
      <w:r w:rsidR="00E47722">
        <w:rPr>
          <w:rFonts w:ascii="Arial" w:hAnsi="Arial" w:cs="Arial"/>
          <w:sz w:val="24"/>
          <w:szCs w:val="24"/>
        </w:rPr>
        <w:t>uses interviews</w:t>
      </w:r>
      <w:r w:rsidR="00186057">
        <w:rPr>
          <w:rFonts w:ascii="Arial" w:hAnsi="Arial" w:cs="Arial"/>
          <w:sz w:val="24"/>
          <w:szCs w:val="24"/>
        </w:rPr>
        <w:t xml:space="preserve"> to </w:t>
      </w:r>
      <w:r w:rsidR="00EB7218">
        <w:rPr>
          <w:rFonts w:ascii="Arial" w:hAnsi="Arial" w:cs="Arial"/>
          <w:sz w:val="24"/>
          <w:szCs w:val="24"/>
        </w:rPr>
        <w:t xml:space="preserve">understand how teams within CCC operate </w:t>
      </w:r>
      <w:r w:rsidR="00E47722">
        <w:rPr>
          <w:rFonts w:ascii="Arial" w:hAnsi="Arial" w:cs="Arial"/>
          <w:sz w:val="24"/>
          <w:szCs w:val="24"/>
        </w:rPr>
        <w:t>to</w:t>
      </w:r>
      <w:r w:rsidR="00EB7218">
        <w:rPr>
          <w:rFonts w:ascii="Arial" w:hAnsi="Arial" w:cs="Arial"/>
          <w:sz w:val="24"/>
          <w:szCs w:val="24"/>
        </w:rPr>
        <w:t xml:space="preserve"> potentially improve </w:t>
      </w:r>
      <w:r w:rsidR="00E47722">
        <w:rPr>
          <w:rFonts w:ascii="Arial" w:hAnsi="Arial" w:cs="Arial"/>
          <w:sz w:val="24"/>
          <w:szCs w:val="24"/>
        </w:rPr>
        <w:t xml:space="preserve">productivity. </w:t>
      </w:r>
    </w:p>
    <w:p w14:paraId="196D3183" w14:textId="34E36787" w:rsidR="007E211D" w:rsidRPr="007E211D" w:rsidRDefault="00E11414" w:rsidP="007E211D">
      <w:pPr>
        <w:pStyle w:val="ListParagraph"/>
        <w:numPr>
          <w:ilvl w:val="0"/>
          <w:numId w:val="7"/>
        </w:numPr>
        <w:spacing w:line="360" w:lineRule="auto"/>
        <w:rPr>
          <w:rFonts w:ascii="Arial" w:hAnsi="Arial" w:cs="Arial"/>
          <w:sz w:val="24"/>
          <w:szCs w:val="24"/>
        </w:rPr>
      </w:pPr>
      <w:r>
        <w:rPr>
          <w:rFonts w:ascii="Arial" w:hAnsi="Arial" w:cs="Arial"/>
          <w:sz w:val="24"/>
          <w:szCs w:val="24"/>
        </w:rPr>
        <w:t>Quantitative research into public perception</w:t>
      </w:r>
      <w:r w:rsidR="00934B7F">
        <w:rPr>
          <w:rFonts w:ascii="Arial" w:hAnsi="Arial" w:cs="Arial"/>
          <w:sz w:val="24"/>
          <w:szCs w:val="24"/>
        </w:rPr>
        <w:t>s</w:t>
      </w:r>
      <w:r>
        <w:rPr>
          <w:rFonts w:ascii="Arial" w:hAnsi="Arial" w:cs="Arial"/>
          <w:sz w:val="24"/>
          <w:szCs w:val="24"/>
        </w:rPr>
        <w:t xml:space="preserve"> of the </w:t>
      </w:r>
      <w:r w:rsidR="00A50F7B">
        <w:rPr>
          <w:rFonts w:ascii="Arial" w:hAnsi="Arial" w:cs="Arial"/>
          <w:sz w:val="24"/>
          <w:szCs w:val="24"/>
        </w:rPr>
        <w:t>council</w:t>
      </w:r>
      <w:r w:rsidR="00934B7F">
        <w:rPr>
          <w:rFonts w:ascii="Arial" w:hAnsi="Arial" w:cs="Arial"/>
          <w:sz w:val="24"/>
          <w:szCs w:val="24"/>
        </w:rPr>
        <w:t xml:space="preserve"> and the </w:t>
      </w:r>
      <w:r w:rsidR="006E6D26">
        <w:rPr>
          <w:rFonts w:ascii="Arial" w:hAnsi="Arial" w:cs="Arial"/>
          <w:sz w:val="24"/>
          <w:szCs w:val="24"/>
        </w:rPr>
        <w:t xml:space="preserve">how they believe the different aspects of the council are performing. Conducted through a survey </w:t>
      </w:r>
      <w:r w:rsidR="007E211D">
        <w:rPr>
          <w:rFonts w:ascii="Arial" w:hAnsi="Arial" w:cs="Arial"/>
          <w:sz w:val="24"/>
          <w:szCs w:val="24"/>
        </w:rPr>
        <w:t xml:space="preserve">by utilising council social media. </w:t>
      </w:r>
    </w:p>
    <w:p w14:paraId="2DF39CB9" w14:textId="77777777" w:rsidR="009344C5" w:rsidRDefault="009344C5" w:rsidP="001045B2">
      <w:pPr>
        <w:spacing w:line="360" w:lineRule="auto"/>
        <w:rPr>
          <w:rFonts w:ascii="Arial" w:hAnsi="Arial" w:cs="Arial"/>
          <w:sz w:val="24"/>
          <w:szCs w:val="24"/>
        </w:rPr>
      </w:pPr>
    </w:p>
    <w:p w14:paraId="427B17D4" w14:textId="77777777" w:rsidR="00314A34" w:rsidRDefault="00314A34" w:rsidP="001045B2">
      <w:pPr>
        <w:spacing w:line="360" w:lineRule="auto"/>
        <w:rPr>
          <w:rFonts w:ascii="Arial" w:hAnsi="Arial" w:cs="Arial"/>
          <w:sz w:val="24"/>
          <w:szCs w:val="24"/>
        </w:rPr>
      </w:pPr>
    </w:p>
    <w:p w14:paraId="53F029D1" w14:textId="77777777" w:rsidR="00314A34" w:rsidRDefault="00314A34" w:rsidP="001045B2">
      <w:pPr>
        <w:spacing w:line="360" w:lineRule="auto"/>
        <w:rPr>
          <w:rFonts w:ascii="Arial" w:hAnsi="Arial" w:cs="Arial"/>
          <w:sz w:val="24"/>
          <w:szCs w:val="24"/>
        </w:rPr>
      </w:pPr>
    </w:p>
    <w:p w14:paraId="58DC994D" w14:textId="77777777" w:rsidR="00314A34" w:rsidRDefault="00314A34" w:rsidP="001045B2">
      <w:pPr>
        <w:spacing w:line="360" w:lineRule="auto"/>
        <w:rPr>
          <w:rFonts w:ascii="Arial" w:hAnsi="Arial" w:cs="Arial"/>
          <w:sz w:val="24"/>
          <w:szCs w:val="24"/>
        </w:rPr>
      </w:pPr>
    </w:p>
    <w:p w14:paraId="5B8F8D79" w14:textId="77777777" w:rsidR="00314A34" w:rsidRDefault="00314A34" w:rsidP="001045B2">
      <w:pPr>
        <w:spacing w:line="360" w:lineRule="auto"/>
        <w:rPr>
          <w:rFonts w:ascii="Arial" w:hAnsi="Arial" w:cs="Arial"/>
          <w:sz w:val="24"/>
          <w:szCs w:val="24"/>
        </w:rPr>
      </w:pPr>
    </w:p>
    <w:p w14:paraId="239C63D5" w14:textId="77777777" w:rsidR="00314A34" w:rsidRDefault="00314A34" w:rsidP="001045B2">
      <w:pPr>
        <w:spacing w:line="360" w:lineRule="auto"/>
        <w:rPr>
          <w:rFonts w:ascii="Arial" w:hAnsi="Arial" w:cs="Arial"/>
          <w:sz w:val="24"/>
          <w:szCs w:val="24"/>
        </w:rPr>
      </w:pPr>
    </w:p>
    <w:p w14:paraId="626FBBF4" w14:textId="77777777" w:rsidR="00314A34" w:rsidRDefault="00314A34" w:rsidP="001045B2">
      <w:pPr>
        <w:spacing w:line="360" w:lineRule="auto"/>
        <w:rPr>
          <w:rFonts w:ascii="Arial" w:hAnsi="Arial" w:cs="Arial"/>
          <w:sz w:val="24"/>
          <w:szCs w:val="24"/>
        </w:rPr>
      </w:pPr>
    </w:p>
    <w:p w14:paraId="1E3E4DDB" w14:textId="77777777" w:rsidR="00314A34" w:rsidRDefault="00314A34" w:rsidP="001045B2">
      <w:pPr>
        <w:spacing w:line="360" w:lineRule="auto"/>
        <w:rPr>
          <w:rFonts w:ascii="Arial" w:hAnsi="Arial" w:cs="Arial"/>
          <w:sz w:val="24"/>
          <w:szCs w:val="24"/>
        </w:rPr>
      </w:pPr>
    </w:p>
    <w:p w14:paraId="71743EC3" w14:textId="77777777" w:rsidR="00314A34" w:rsidRDefault="00314A34" w:rsidP="001045B2">
      <w:pPr>
        <w:spacing w:line="360" w:lineRule="auto"/>
        <w:rPr>
          <w:rFonts w:ascii="Arial" w:hAnsi="Arial" w:cs="Arial"/>
          <w:sz w:val="24"/>
          <w:szCs w:val="24"/>
        </w:rPr>
      </w:pPr>
    </w:p>
    <w:p w14:paraId="61EC4886" w14:textId="77777777" w:rsidR="00314A34" w:rsidRDefault="00314A34" w:rsidP="001045B2">
      <w:pPr>
        <w:spacing w:line="360" w:lineRule="auto"/>
        <w:rPr>
          <w:rFonts w:ascii="Arial" w:hAnsi="Arial" w:cs="Arial"/>
          <w:sz w:val="24"/>
          <w:szCs w:val="24"/>
        </w:rPr>
      </w:pPr>
    </w:p>
    <w:p w14:paraId="663A10ED" w14:textId="77777777" w:rsidR="00314A34" w:rsidRDefault="00314A34" w:rsidP="001045B2">
      <w:pPr>
        <w:spacing w:line="360" w:lineRule="auto"/>
        <w:rPr>
          <w:rFonts w:ascii="Arial" w:hAnsi="Arial" w:cs="Arial"/>
          <w:sz w:val="24"/>
          <w:szCs w:val="24"/>
        </w:rPr>
      </w:pPr>
    </w:p>
    <w:p w14:paraId="3BC338AE" w14:textId="77777777" w:rsidR="00314A34" w:rsidRDefault="00314A34" w:rsidP="001045B2">
      <w:pPr>
        <w:spacing w:line="360" w:lineRule="auto"/>
        <w:rPr>
          <w:rFonts w:ascii="Arial" w:hAnsi="Arial" w:cs="Arial"/>
          <w:sz w:val="24"/>
          <w:szCs w:val="24"/>
        </w:rPr>
      </w:pPr>
    </w:p>
    <w:p w14:paraId="1053DFB0" w14:textId="77777777" w:rsidR="00314A34" w:rsidRDefault="00314A34" w:rsidP="001045B2">
      <w:pPr>
        <w:spacing w:line="360" w:lineRule="auto"/>
        <w:rPr>
          <w:rFonts w:ascii="Arial" w:hAnsi="Arial" w:cs="Arial"/>
          <w:sz w:val="24"/>
          <w:szCs w:val="24"/>
        </w:rPr>
      </w:pPr>
    </w:p>
    <w:p w14:paraId="64474A8C" w14:textId="77777777" w:rsidR="00314A34" w:rsidRDefault="00314A34" w:rsidP="001045B2">
      <w:pPr>
        <w:spacing w:line="360" w:lineRule="auto"/>
        <w:rPr>
          <w:rFonts w:ascii="Arial" w:hAnsi="Arial" w:cs="Arial"/>
          <w:sz w:val="24"/>
          <w:szCs w:val="24"/>
        </w:rPr>
      </w:pPr>
    </w:p>
    <w:p w14:paraId="5965DA61" w14:textId="77777777" w:rsidR="00314A34" w:rsidRDefault="00314A34" w:rsidP="001045B2">
      <w:pPr>
        <w:spacing w:line="360" w:lineRule="auto"/>
        <w:rPr>
          <w:rFonts w:ascii="Arial" w:hAnsi="Arial" w:cs="Arial"/>
          <w:sz w:val="24"/>
          <w:szCs w:val="24"/>
        </w:rPr>
      </w:pPr>
    </w:p>
    <w:p w14:paraId="1D55BE46" w14:textId="77777777" w:rsidR="00572F57" w:rsidRDefault="00572F57" w:rsidP="001045B2">
      <w:pPr>
        <w:spacing w:line="360" w:lineRule="auto"/>
        <w:rPr>
          <w:rFonts w:ascii="Arial" w:hAnsi="Arial" w:cs="Arial"/>
          <w:sz w:val="24"/>
          <w:szCs w:val="24"/>
        </w:rPr>
      </w:pPr>
    </w:p>
    <w:p w14:paraId="1105EAC1" w14:textId="77777777" w:rsidR="00314A34" w:rsidRDefault="00314A34" w:rsidP="001045B2">
      <w:pPr>
        <w:spacing w:line="360" w:lineRule="auto"/>
        <w:rPr>
          <w:rFonts w:ascii="Arial" w:hAnsi="Arial" w:cs="Arial"/>
          <w:sz w:val="24"/>
          <w:szCs w:val="24"/>
        </w:rPr>
      </w:pPr>
    </w:p>
    <w:p w14:paraId="3E0D662D" w14:textId="77777777" w:rsidR="00572F57" w:rsidRDefault="00572F57" w:rsidP="001045B2">
      <w:pPr>
        <w:spacing w:line="360" w:lineRule="auto"/>
        <w:rPr>
          <w:rFonts w:ascii="Arial" w:hAnsi="Arial" w:cs="Arial"/>
          <w:sz w:val="24"/>
          <w:szCs w:val="24"/>
        </w:rPr>
      </w:pPr>
    </w:p>
    <w:p w14:paraId="4F78A810" w14:textId="77777777" w:rsidR="00572F57" w:rsidRDefault="00572F57" w:rsidP="001045B2">
      <w:pPr>
        <w:spacing w:line="360" w:lineRule="auto"/>
        <w:rPr>
          <w:rFonts w:ascii="Arial" w:hAnsi="Arial" w:cs="Arial"/>
          <w:sz w:val="24"/>
          <w:szCs w:val="24"/>
        </w:rPr>
      </w:pPr>
    </w:p>
    <w:p w14:paraId="6C538BA1" w14:textId="10E1A2A2" w:rsidR="00572F57" w:rsidRPr="00572F57" w:rsidRDefault="00572F57" w:rsidP="00572F57">
      <w:pPr>
        <w:pStyle w:val="Heading1"/>
        <w:rPr>
          <w:rFonts w:ascii="Arial" w:hAnsi="Arial" w:cs="Arial"/>
          <w:color w:val="auto"/>
          <w:u w:val="single"/>
        </w:rPr>
      </w:pPr>
      <w:bookmarkStart w:id="14" w:name="_Toc163210724"/>
      <w:r>
        <w:rPr>
          <w:rFonts w:ascii="Arial" w:hAnsi="Arial" w:cs="Arial"/>
          <w:color w:val="auto"/>
          <w:u w:val="single"/>
        </w:rPr>
        <w:lastRenderedPageBreak/>
        <w:t>Bibliography</w:t>
      </w:r>
      <w:bookmarkEnd w:id="14"/>
    </w:p>
    <w:sdt>
      <w:sdtPr>
        <w:id w:val="-1559631399"/>
        <w:docPartObj>
          <w:docPartGallery w:val="Bibliographies"/>
          <w:docPartUnique/>
        </w:docPartObj>
      </w:sdtPr>
      <w:sdtEndPr>
        <w:rPr>
          <w:rFonts w:asciiTheme="minorHAnsi" w:eastAsiaTheme="minorHAnsi" w:hAnsiTheme="minorHAnsi" w:cstheme="minorBidi"/>
          <w:color w:val="auto"/>
          <w:sz w:val="22"/>
          <w:szCs w:val="22"/>
        </w:rPr>
      </w:sdtEndPr>
      <w:sdtContent>
        <w:p w14:paraId="46E91991" w14:textId="4F2E3E68" w:rsidR="00314A34" w:rsidRDefault="00314A34">
          <w:pPr>
            <w:pStyle w:val="Heading1"/>
          </w:pPr>
        </w:p>
        <w:sdt>
          <w:sdtPr>
            <w:id w:val="111145805"/>
            <w:bibliography/>
          </w:sdtPr>
          <w:sdtContent>
            <w:p w14:paraId="63FF6C32" w14:textId="77777777" w:rsidR="00314A34" w:rsidRDefault="00314A34" w:rsidP="00314A34">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Access2Knowledge, 2018. </w:t>
              </w:r>
              <w:r>
                <w:rPr>
                  <w:i/>
                  <w:iCs/>
                  <w:noProof/>
                </w:rPr>
                <w:t xml:space="preserve">ONTOLOGY VS EPISTEMOLOGY: WHAT’S THE DIFFERENCE BETWEEN THEM?. </w:t>
              </w:r>
              <w:r>
                <w:rPr>
                  <w:noProof/>
                </w:rPr>
                <w:t xml:space="preserve">[Online] </w:t>
              </w:r>
              <w:r>
                <w:rPr>
                  <w:noProof/>
                </w:rPr>
                <w:br/>
                <w:t xml:space="preserve">Available at: </w:t>
              </w:r>
              <w:r>
                <w:rPr>
                  <w:noProof/>
                  <w:u w:val="single"/>
                </w:rPr>
                <w:t>https://www.access2knowledge.org/jobs-education/ontology-vs-epistemology/</w:t>
              </w:r>
              <w:r>
                <w:rPr>
                  <w:noProof/>
                </w:rPr>
                <w:br/>
                <w:t>[Accessed 2 April 2024].</w:t>
              </w:r>
            </w:p>
            <w:p w14:paraId="58E69FFE" w14:textId="77777777" w:rsidR="00314A34" w:rsidRDefault="00314A34" w:rsidP="00314A34">
              <w:pPr>
                <w:pStyle w:val="Bibliography"/>
                <w:rPr>
                  <w:noProof/>
                </w:rPr>
              </w:pPr>
              <w:r>
                <w:rPr>
                  <w:noProof/>
                </w:rPr>
                <w:t xml:space="preserve">Agius, S. J., 2013. </w:t>
              </w:r>
              <w:r>
                <w:rPr>
                  <w:i/>
                  <w:iCs/>
                  <w:noProof/>
                </w:rPr>
                <w:t xml:space="preserve">The Psychiatrist. </w:t>
              </w:r>
              <w:r>
                <w:rPr>
                  <w:noProof/>
                </w:rPr>
                <w:t>Manchester: Cambridge University Press.</w:t>
              </w:r>
            </w:p>
            <w:p w14:paraId="2294A758" w14:textId="77777777" w:rsidR="00314A34" w:rsidRDefault="00314A34" w:rsidP="00314A34">
              <w:pPr>
                <w:pStyle w:val="Bibliography"/>
                <w:rPr>
                  <w:noProof/>
                </w:rPr>
              </w:pPr>
              <w:r>
                <w:rPr>
                  <w:noProof/>
                </w:rPr>
                <w:t xml:space="preserve">Bhandari, P., 2020. </w:t>
              </w:r>
              <w:r>
                <w:rPr>
                  <w:i/>
                  <w:iCs/>
                  <w:noProof/>
                </w:rPr>
                <w:t xml:space="preserve">What Is Quantitative Research? | Definition, Uses &amp; Methods. </w:t>
              </w:r>
              <w:r>
                <w:rPr>
                  <w:noProof/>
                </w:rPr>
                <w:t xml:space="preserve">[Online] </w:t>
              </w:r>
              <w:r>
                <w:rPr>
                  <w:noProof/>
                </w:rPr>
                <w:br/>
                <w:t xml:space="preserve">Available at: </w:t>
              </w:r>
              <w:r>
                <w:rPr>
                  <w:noProof/>
                  <w:u w:val="single"/>
                </w:rPr>
                <w:t>https://www.scribbr.com/methodology/quantitative-research/</w:t>
              </w:r>
              <w:r>
                <w:rPr>
                  <w:noProof/>
                </w:rPr>
                <w:br/>
                <w:t>[Accessed 4 April 2024].</w:t>
              </w:r>
            </w:p>
            <w:p w14:paraId="3BE4AD2A" w14:textId="77777777" w:rsidR="00314A34" w:rsidRDefault="00314A34" w:rsidP="00314A34">
              <w:pPr>
                <w:pStyle w:val="Bibliography"/>
                <w:rPr>
                  <w:noProof/>
                </w:rPr>
              </w:pPr>
              <w:r>
                <w:rPr>
                  <w:noProof/>
                </w:rPr>
                <w:t xml:space="preserve">Binns, R., 2023. </w:t>
              </w:r>
              <w:r>
                <w:rPr>
                  <w:i/>
                  <w:iCs/>
                  <w:noProof/>
                </w:rPr>
                <w:t xml:space="preserve">Focus Group Advantages and Disadvantages. </w:t>
              </w:r>
              <w:r>
                <w:rPr>
                  <w:noProof/>
                </w:rPr>
                <w:t xml:space="preserve">[Online] </w:t>
              </w:r>
              <w:r>
                <w:rPr>
                  <w:noProof/>
                </w:rPr>
                <w:br/>
                <w:t xml:space="preserve">Available at: </w:t>
              </w:r>
              <w:r>
                <w:rPr>
                  <w:noProof/>
                  <w:u w:val="single"/>
                </w:rPr>
                <w:t>https://www.expertmarket.com/uk/market-research/focus-groups-advantages-disadvantages#:~:text=The%20disadvantages%20of%20focus%20groups%201%201.%20%E2%80%98Groupthink%E2%80%99,It%E2%80%99s%20expensive%20...%206%206.%20Moderator%20bias%20</w:t>
              </w:r>
              <w:r>
                <w:rPr>
                  <w:noProof/>
                </w:rPr>
                <w:br/>
                <w:t>[Accessed 3 April 2024].</w:t>
              </w:r>
            </w:p>
            <w:p w14:paraId="4ED40810" w14:textId="77777777" w:rsidR="00314A34" w:rsidRDefault="00314A34" w:rsidP="00314A34">
              <w:pPr>
                <w:pStyle w:val="Bibliography"/>
                <w:rPr>
                  <w:noProof/>
                </w:rPr>
              </w:pPr>
              <w:r>
                <w:rPr>
                  <w:noProof/>
                </w:rPr>
                <w:t xml:space="preserve">Business Research Methodology, 2024. </w:t>
              </w:r>
              <w:r>
                <w:rPr>
                  <w:i/>
                  <w:iCs/>
                  <w:noProof/>
                </w:rPr>
                <w:t xml:space="preserve">Ontology. </w:t>
              </w:r>
              <w:r>
                <w:rPr>
                  <w:noProof/>
                </w:rPr>
                <w:t xml:space="preserve">[Online] </w:t>
              </w:r>
              <w:r>
                <w:rPr>
                  <w:noProof/>
                </w:rPr>
                <w:br/>
                <w:t xml:space="preserve">Available at: </w:t>
              </w:r>
              <w:r>
                <w:rPr>
                  <w:noProof/>
                  <w:u w:val="single"/>
                </w:rPr>
                <w:t>https://research-methodology.net/research-philosophy/ontology/#_ftn1</w:t>
              </w:r>
              <w:r>
                <w:rPr>
                  <w:noProof/>
                </w:rPr>
                <w:br/>
                <w:t>[Accessed 2 April 2024].</w:t>
              </w:r>
            </w:p>
            <w:p w14:paraId="3746258E" w14:textId="77777777" w:rsidR="00314A34" w:rsidRDefault="00314A34" w:rsidP="00314A34">
              <w:pPr>
                <w:pStyle w:val="Bibliography"/>
                <w:rPr>
                  <w:noProof/>
                </w:rPr>
              </w:pPr>
              <w:r>
                <w:rPr>
                  <w:noProof/>
                </w:rPr>
                <w:t xml:space="preserve">Carmarthenshire County Council, 2021. </w:t>
              </w:r>
              <w:r>
                <w:rPr>
                  <w:i/>
                  <w:iCs/>
                  <w:noProof/>
                </w:rPr>
                <w:t xml:space="preserve">The Council. </w:t>
              </w:r>
              <w:r>
                <w:rPr>
                  <w:noProof/>
                </w:rPr>
                <w:t xml:space="preserve">[Online] </w:t>
              </w:r>
              <w:r>
                <w:rPr>
                  <w:noProof/>
                </w:rPr>
                <w:br/>
                <w:t xml:space="preserve">Available at: </w:t>
              </w:r>
              <w:r>
                <w:rPr>
                  <w:noProof/>
                  <w:u w:val="single"/>
                </w:rPr>
                <w:t>https://www.carmarthenshire.gov.wales/home/council-democracy/the-council/</w:t>
              </w:r>
              <w:r>
                <w:rPr>
                  <w:noProof/>
                </w:rPr>
                <w:br/>
                <w:t>[Accessed 2 April 2024].</w:t>
              </w:r>
            </w:p>
            <w:p w14:paraId="191B86F7" w14:textId="77777777" w:rsidR="00314A34" w:rsidRDefault="00314A34" w:rsidP="00314A34">
              <w:pPr>
                <w:pStyle w:val="Bibliography"/>
                <w:rPr>
                  <w:noProof/>
                </w:rPr>
              </w:pPr>
              <w:r>
                <w:rPr>
                  <w:noProof/>
                </w:rPr>
                <w:t xml:space="preserve">Carmarthenshire County Council, 2022. </w:t>
              </w:r>
              <w:r>
                <w:rPr>
                  <w:i/>
                  <w:iCs/>
                  <w:noProof/>
                </w:rPr>
                <w:t xml:space="preserve">Our core values. </w:t>
              </w:r>
              <w:r>
                <w:rPr>
                  <w:noProof/>
                </w:rPr>
                <w:t xml:space="preserve">[Online] </w:t>
              </w:r>
              <w:r>
                <w:rPr>
                  <w:noProof/>
                </w:rPr>
                <w:br/>
                <w:t xml:space="preserve">Available at: </w:t>
              </w:r>
              <w:r>
                <w:rPr>
                  <w:noProof/>
                  <w:u w:val="single"/>
                </w:rPr>
                <w:t>https://www.carmarthenshire.gov.wales/home/council-democracy/strategies-and-plans/corporate-strategy-2022-2027/our-core-values/</w:t>
              </w:r>
              <w:r>
                <w:rPr>
                  <w:noProof/>
                </w:rPr>
                <w:br/>
                <w:t>[Accessed 2 April 2024].</w:t>
              </w:r>
            </w:p>
            <w:p w14:paraId="5015650E" w14:textId="77777777" w:rsidR="00314A34" w:rsidRDefault="00314A34" w:rsidP="00314A34">
              <w:pPr>
                <w:pStyle w:val="Bibliography"/>
                <w:rPr>
                  <w:noProof/>
                </w:rPr>
              </w:pPr>
              <w:r>
                <w:rPr>
                  <w:noProof/>
                </w:rPr>
                <w:t xml:space="preserve">Coughlan, M., 2009. Interviewing in qualitative research. </w:t>
              </w:r>
              <w:r>
                <w:rPr>
                  <w:i/>
                  <w:iCs/>
                  <w:noProof/>
                </w:rPr>
                <w:t>International Journal of Therapy and Rehabilitation.</w:t>
              </w:r>
            </w:p>
            <w:p w14:paraId="5FD2B42F" w14:textId="77777777" w:rsidR="00314A34" w:rsidRDefault="00314A34" w:rsidP="00314A34">
              <w:pPr>
                <w:pStyle w:val="Bibliography"/>
                <w:rPr>
                  <w:noProof/>
                </w:rPr>
              </w:pPr>
              <w:r>
                <w:rPr>
                  <w:noProof/>
                </w:rPr>
                <w:t xml:space="preserve">Gaille, L., 2019. </w:t>
              </w:r>
              <w:r>
                <w:rPr>
                  <w:i/>
                  <w:iCs/>
                  <w:noProof/>
                </w:rPr>
                <w:t xml:space="preserve">13 Pros and Cons of Quantitative Research Methods. </w:t>
              </w:r>
              <w:r>
                <w:rPr>
                  <w:noProof/>
                </w:rPr>
                <w:t xml:space="preserve">[Online] </w:t>
              </w:r>
              <w:r>
                <w:rPr>
                  <w:noProof/>
                </w:rPr>
                <w:br/>
                <w:t xml:space="preserve">Available at: </w:t>
              </w:r>
              <w:r>
                <w:rPr>
                  <w:noProof/>
                  <w:u w:val="single"/>
                </w:rPr>
                <w:t>https://vittana.org/13-pros-and-cons-of-quantitative-research-methods</w:t>
              </w:r>
              <w:r>
                <w:rPr>
                  <w:noProof/>
                </w:rPr>
                <w:br/>
                <w:t>[Accessed 4 April 2024].</w:t>
              </w:r>
            </w:p>
            <w:p w14:paraId="315750B5" w14:textId="77777777" w:rsidR="00314A34" w:rsidRDefault="00314A34" w:rsidP="00314A34">
              <w:pPr>
                <w:pStyle w:val="Bibliography"/>
                <w:rPr>
                  <w:noProof/>
                </w:rPr>
              </w:pPr>
              <w:r>
                <w:rPr>
                  <w:noProof/>
                </w:rPr>
                <w:t xml:space="preserve">George, T., 2022. </w:t>
              </w:r>
              <w:r>
                <w:rPr>
                  <w:i/>
                  <w:iCs/>
                  <w:noProof/>
                </w:rPr>
                <w:t xml:space="preserve">Types of Interviews in Research | Guide &amp; Examples. </w:t>
              </w:r>
              <w:r>
                <w:rPr>
                  <w:noProof/>
                </w:rPr>
                <w:t xml:space="preserve">[Online] </w:t>
              </w:r>
              <w:r>
                <w:rPr>
                  <w:noProof/>
                </w:rPr>
                <w:br/>
                <w:t xml:space="preserve">Available at: </w:t>
              </w:r>
              <w:r>
                <w:rPr>
                  <w:noProof/>
                  <w:u w:val="single"/>
                </w:rPr>
                <w:t>https://www.scribbr.com/methodology/interviews-research/</w:t>
              </w:r>
              <w:r>
                <w:rPr>
                  <w:noProof/>
                </w:rPr>
                <w:br/>
                <w:t>[Accessed 3 April 2024].</w:t>
              </w:r>
            </w:p>
            <w:p w14:paraId="7DBFFD3A" w14:textId="77777777" w:rsidR="00314A34" w:rsidRDefault="00314A34" w:rsidP="00314A34">
              <w:pPr>
                <w:pStyle w:val="Bibliography"/>
                <w:rPr>
                  <w:noProof/>
                </w:rPr>
              </w:pPr>
              <w:r>
                <w:rPr>
                  <w:noProof/>
                </w:rPr>
                <w:t xml:space="preserve">Gürbüz, S., 2017. </w:t>
              </w:r>
              <w:r>
                <w:rPr>
                  <w:i/>
                  <w:iCs/>
                  <w:noProof/>
                </w:rPr>
                <w:t xml:space="preserve">Survey as a Quantitative Research Method, </w:t>
              </w:r>
              <w:r>
                <w:rPr>
                  <w:noProof/>
                </w:rPr>
                <w:t>s.l.: s.n.</w:t>
              </w:r>
            </w:p>
            <w:p w14:paraId="4962933B" w14:textId="77777777" w:rsidR="00314A34" w:rsidRDefault="00314A34" w:rsidP="00314A34">
              <w:pPr>
                <w:pStyle w:val="Bibliography"/>
                <w:rPr>
                  <w:noProof/>
                </w:rPr>
              </w:pPr>
              <w:r>
                <w:rPr>
                  <w:noProof/>
                </w:rPr>
                <w:t xml:space="preserve">Hassan, b. M., 2024. </w:t>
              </w:r>
              <w:r>
                <w:rPr>
                  <w:i/>
                  <w:iCs/>
                  <w:noProof/>
                </w:rPr>
                <w:t xml:space="preserve">Qualitative Research – Methods, Analysis Types and Guide. </w:t>
              </w:r>
              <w:r>
                <w:rPr>
                  <w:noProof/>
                </w:rPr>
                <w:t xml:space="preserve">[Online] </w:t>
              </w:r>
              <w:r>
                <w:rPr>
                  <w:noProof/>
                </w:rPr>
                <w:br/>
                <w:t xml:space="preserve">Available at: </w:t>
              </w:r>
              <w:r>
                <w:rPr>
                  <w:noProof/>
                  <w:u w:val="single"/>
                </w:rPr>
                <w:t>https://researchmethod.net/qualitative-research/</w:t>
              </w:r>
              <w:r>
                <w:rPr>
                  <w:noProof/>
                </w:rPr>
                <w:br/>
                <w:t>[Accessed 3 April 2024].</w:t>
              </w:r>
            </w:p>
            <w:p w14:paraId="65B70D55" w14:textId="77777777" w:rsidR="00314A34" w:rsidRDefault="00314A34" w:rsidP="00314A34">
              <w:pPr>
                <w:pStyle w:val="Bibliography"/>
                <w:rPr>
                  <w:noProof/>
                </w:rPr>
              </w:pPr>
              <w:r>
                <w:rPr>
                  <w:noProof/>
                </w:rPr>
                <w:lastRenderedPageBreak/>
                <w:t xml:space="preserve">Hassan, M., 2024. </w:t>
              </w:r>
              <w:r>
                <w:rPr>
                  <w:i/>
                  <w:iCs/>
                  <w:noProof/>
                </w:rPr>
                <w:t xml:space="preserve">Focus Groups – Steps, Examples and Guide. </w:t>
              </w:r>
              <w:r>
                <w:rPr>
                  <w:noProof/>
                </w:rPr>
                <w:t xml:space="preserve">[Online] </w:t>
              </w:r>
              <w:r>
                <w:rPr>
                  <w:noProof/>
                </w:rPr>
                <w:br/>
                <w:t xml:space="preserve">Available at: </w:t>
              </w:r>
              <w:r>
                <w:rPr>
                  <w:noProof/>
                  <w:u w:val="single"/>
                </w:rPr>
                <w:t>https://researchmethod.net/focus-groups/</w:t>
              </w:r>
              <w:r>
                <w:rPr>
                  <w:noProof/>
                </w:rPr>
                <w:br/>
                <w:t>[Accessed 3 April 2024].</w:t>
              </w:r>
            </w:p>
            <w:p w14:paraId="3A8759FC" w14:textId="77777777" w:rsidR="00314A34" w:rsidRDefault="00314A34" w:rsidP="00314A34">
              <w:pPr>
                <w:pStyle w:val="Bibliography"/>
                <w:rPr>
                  <w:noProof/>
                </w:rPr>
              </w:pPr>
              <w:r>
                <w:rPr>
                  <w:noProof/>
                </w:rPr>
                <w:t xml:space="preserve">Hassan, M., 2024. </w:t>
              </w:r>
              <w:r>
                <w:rPr>
                  <w:i/>
                  <w:iCs/>
                  <w:noProof/>
                </w:rPr>
                <w:t xml:space="preserve">Quantitative Research – Methods, Types and Analysis. </w:t>
              </w:r>
              <w:r>
                <w:rPr>
                  <w:noProof/>
                </w:rPr>
                <w:t xml:space="preserve">[Online] </w:t>
              </w:r>
              <w:r>
                <w:rPr>
                  <w:noProof/>
                </w:rPr>
                <w:br/>
                <w:t xml:space="preserve">Available at: </w:t>
              </w:r>
              <w:r>
                <w:rPr>
                  <w:noProof/>
                  <w:u w:val="single"/>
                </w:rPr>
                <w:t>https://researchmethod.net/quantitative-research/</w:t>
              </w:r>
              <w:r>
                <w:rPr>
                  <w:noProof/>
                </w:rPr>
                <w:br/>
                <w:t>[Accessed 4 April 2024].</w:t>
              </w:r>
            </w:p>
            <w:p w14:paraId="7593E5CC" w14:textId="77777777" w:rsidR="00314A34" w:rsidRDefault="00314A34" w:rsidP="00314A34">
              <w:pPr>
                <w:pStyle w:val="Bibliography"/>
                <w:rPr>
                  <w:noProof/>
                </w:rPr>
              </w:pPr>
              <w:r>
                <w:rPr>
                  <w:noProof/>
                </w:rPr>
                <w:t xml:space="preserve">Hilger, J., 2017. </w:t>
              </w:r>
              <w:r>
                <w:rPr>
                  <w:i/>
                  <w:iCs/>
                  <w:noProof/>
                </w:rPr>
                <w:t xml:space="preserve">What is an Ontology and Why Do I Want One?. </w:t>
              </w:r>
              <w:r>
                <w:rPr>
                  <w:noProof/>
                </w:rPr>
                <w:t xml:space="preserve">[Online] </w:t>
              </w:r>
              <w:r>
                <w:rPr>
                  <w:noProof/>
                </w:rPr>
                <w:br/>
                <w:t xml:space="preserve">Available at: </w:t>
              </w:r>
              <w:r>
                <w:rPr>
                  <w:noProof/>
                  <w:u w:val="single"/>
                </w:rPr>
                <w:t>https://enterprise-knowledge.com/what-is-an-ontology/</w:t>
              </w:r>
              <w:r>
                <w:rPr>
                  <w:noProof/>
                </w:rPr>
                <w:br/>
                <w:t>[Accessed 2 April 2024].</w:t>
              </w:r>
            </w:p>
            <w:p w14:paraId="45E3A75D" w14:textId="77777777" w:rsidR="00314A34" w:rsidRDefault="00314A34" w:rsidP="00314A34">
              <w:pPr>
                <w:pStyle w:val="Bibliography"/>
                <w:rPr>
                  <w:noProof/>
                </w:rPr>
              </w:pPr>
              <w:r>
                <w:rPr>
                  <w:noProof/>
                </w:rPr>
                <w:t xml:space="preserve">Kant, I., 1999. </w:t>
              </w:r>
              <w:r>
                <w:rPr>
                  <w:i/>
                  <w:iCs/>
                  <w:noProof/>
                </w:rPr>
                <w:t xml:space="preserve">Critique of Pure Reason. </w:t>
              </w:r>
              <w:r>
                <w:rPr>
                  <w:noProof/>
                </w:rPr>
                <w:t>s.l.:Cambridge University Press.</w:t>
              </w:r>
            </w:p>
            <w:p w14:paraId="4998761F" w14:textId="77777777" w:rsidR="00314A34" w:rsidRDefault="00314A34" w:rsidP="00314A34">
              <w:pPr>
                <w:pStyle w:val="Bibliography"/>
                <w:rPr>
                  <w:noProof/>
                </w:rPr>
              </w:pPr>
              <w:r>
                <w:rPr>
                  <w:noProof/>
                </w:rPr>
                <w:t xml:space="preserve">Keong, Y. W., 2023. Understanding Research Paradigms: A Scientific Guide. </w:t>
              </w:r>
              <w:r>
                <w:rPr>
                  <w:i/>
                  <w:iCs/>
                  <w:noProof/>
                </w:rPr>
                <w:t>Journal of Contemporary Issues in Business and Government.</w:t>
              </w:r>
            </w:p>
            <w:p w14:paraId="78F86D35" w14:textId="77777777" w:rsidR="00314A34" w:rsidRDefault="00314A34" w:rsidP="00314A34">
              <w:pPr>
                <w:pStyle w:val="Bibliography"/>
                <w:rPr>
                  <w:noProof/>
                </w:rPr>
              </w:pPr>
              <w:r>
                <w:rPr>
                  <w:noProof/>
                </w:rPr>
                <w:t xml:space="preserve">McKeown, J., 1977. </w:t>
              </w:r>
              <w:r>
                <w:rPr>
                  <w:i/>
                  <w:iCs/>
                  <w:noProof/>
                </w:rPr>
                <w:t xml:space="preserve">Research Methodology and Business Decisions. </w:t>
              </w:r>
              <w:r>
                <w:rPr>
                  <w:noProof/>
                </w:rPr>
                <w:t>s.l.:American Accounting Association.</w:t>
              </w:r>
            </w:p>
            <w:p w14:paraId="6D82844F" w14:textId="77777777" w:rsidR="00314A34" w:rsidRDefault="00314A34" w:rsidP="00314A34">
              <w:pPr>
                <w:pStyle w:val="Bibliography"/>
                <w:rPr>
                  <w:noProof/>
                </w:rPr>
              </w:pPr>
              <w:r>
                <w:rPr>
                  <w:noProof/>
                </w:rPr>
                <w:t xml:space="preserve">Morral, K., 2024. </w:t>
              </w:r>
              <w:r>
                <w:rPr>
                  <w:i/>
                  <w:iCs/>
                  <w:noProof/>
                </w:rPr>
                <w:t xml:space="preserve">Focus Groups In Qualitative Research. </w:t>
              </w:r>
              <w:r>
                <w:rPr>
                  <w:noProof/>
                </w:rPr>
                <w:t xml:space="preserve">[Online] </w:t>
              </w:r>
              <w:r>
                <w:rPr>
                  <w:noProof/>
                </w:rPr>
                <w:br/>
                <w:t xml:space="preserve">Available at: </w:t>
              </w:r>
              <w:r>
                <w:rPr>
                  <w:noProof/>
                  <w:u w:val="single"/>
                </w:rPr>
                <w:t>https://qualitasresearch.com/focus-groups-in-qualitative-research/#:~:text=Benefits%20of%20Focus%20Group%20Methodology%201%20Richness%20of,relationships%20within%20a%20social%20context.%20...%20More%20items</w:t>
              </w:r>
              <w:r>
                <w:rPr>
                  <w:noProof/>
                </w:rPr>
                <w:br/>
                <w:t>[Accessed 3 April 2024].</w:t>
              </w:r>
            </w:p>
            <w:p w14:paraId="431AC6DB" w14:textId="77777777" w:rsidR="00314A34" w:rsidRDefault="00314A34" w:rsidP="00314A34">
              <w:pPr>
                <w:pStyle w:val="Bibliography"/>
                <w:rPr>
                  <w:noProof/>
                </w:rPr>
              </w:pPr>
              <w:r>
                <w:rPr>
                  <w:noProof/>
                </w:rPr>
                <w:t xml:space="preserve">Mwita, K., 2022. Strengths and weaknesses of qualitative research in social science studies. </w:t>
              </w:r>
              <w:r>
                <w:rPr>
                  <w:i/>
                  <w:iCs/>
                  <w:noProof/>
                </w:rPr>
                <w:t>International Journal of Research in Business and Social Science.</w:t>
              </w:r>
            </w:p>
            <w:p w14:paraId="754B98A5" w14:textId="77777777" w:rsidR="00314A34" w:rsidRDefault="00314A34" w:rsidP="00314A34">
              <w:pPr>
                <w:pStyle w:val="Bibliography"/>
                <w:rPr>
                  <w:noProof/>
                </w:rPr>
              </w:pPr>
              <w:r>
                <w:rPr>
                  <w:noProof/>
                </w:rPr>
                <w:t xml:space="preserve">Office for National Statistics, 2022. </w:t>
              </w:r>
              <w:r>
                <w:rPr>
                  <w:i/>
                  <w:iCs/>
                  <w:noProof/>
                </w:rPr>
                <w:t xml:space="preserve">How the population changed in Carmarthenshire: Census 2021. </w:t>
              </w:r>
              <w:r>
                <w:rPr>
                  <w:noProof/>
                </w:rPr>
                <w:t xml:space="preserve">[Online] </w:t>
              </w:r>
              <w:r>
                <w:rPr>
                  <w:noProof/>
                </w:rPr>
                <w:br/>
                <w:t xml:space="preserve">Available at: </w:t>
              </w:r>
              <w:r>
                <w:rPr>
                  <w:noProof/>
                  <w:u w:val="single"/>
                </w:rPr>
                <w:t>https://www.ons.gov.uk/visualisations/censuspopulationchange/W06000010/</w:t>
              </w:r>
              <w:r>
                <w:rPr>
                  <w:noProof/>
                </w:rPr>
                <w:br/>
                <w:t>[Accessed 2 April 2024].</w:t>
              </w:r>
            </w:p>
            <w:p w14:paraId="702BF104" w14:textId="77777777" w:rsidR="00314A34" w:rsidRDefault="00314A34" w:rsidP="00314A34">
              <w:pPr>
                <w:pStyle w:val="Bibliography"/>
                <w:rPr>
                  <w:noProof/>
                </w:rPr>
              </w:pPr>
              <w:r>
                <w:rPr>
                  <w:noProof/>
                </w:rPr>
                <w:t xml:space="preserve">Proofed, 2023. </w:t>
              </w:r>
              <w:r>
                <w:rPr>
                  <w:i/>
                  <w:iCs/>
                  <w:noProof/>
                </w:rPr>
                <w:t xml:space="preserve">The Four Types of Research Paradigms: A Comprehensive Guide. </w:t>
              </w:r>
              <w:r>
                <w:rPr>
                  <w:noProof/>
                </w:rPr>
                <w:t xml:space="preserve">[Online] </w:t>
              </w:r>
              <w:r>
                <w:rPr>
                  <w:noProof/>
                </w:rPr>
                <w:br/>
                <w:t xml:space="preserve">Available at: </w:t>
              </w:r>
              <w:r>
                <w:rPr>
                  <w:noProof/>
                  <w:u w:val="single"/>
                </w:rPr>
                <w:t>https://proofed.com/writing-tips/the-four-types-of-research-paradigms-a-comprehensive-guide/</w:t>
              </w:r>
              <w:r>
                <w:rPr>
                  <w:noProof/>
                </w:rPr>
                <w:br/>
                <w:t>[Accessed 2 April 2024].</w:t>
              </w:r>
            </w:p>
            <w:p w14:paraId="60CA290D" w14:textId="77777777" w:rsidR="00314A34" w:rsidRDefault="00314A34" w:rsidP="00314A34">
              <w:pPr>
                <w:pStyle w:val="Bibliography"/>
                <w:rPr>
                  <w:noProof/>
                </w:rPr>
              </w:pPr>
              <w:r>
                <w:rPr>
                  <w:noProof/>
                </w:rPr>
                <w:t xml:space="preserve">Richardson, J., 1991. </w:t>
              </w:r>
              <w:r>
                <w:rPr>
                  <w:i/>
                  <w:iCs/>
                  <w:noProof/>
                </w:rPr>
                <w:t xml:space="preserve">Existential Epistemology: A Heideggerian Critique of the Cartesian Project Get access Arrow. </w:t>
              </w:r>
              <w:r>
                <w:rPr>
                  <w:noProof/>
                </w:rPr>
                <w:t>s.l.:Oxford University Press.</w:t>
              </w:r>
            </w:p>
            <w:p w14:paraId="4695C8A4" w14:textId="77777777" w:rsidR="00314A34" w:rsidRDefault="00314A34" w:rsidP="00314A34">
              <w:pPr>
                <w:pStyle w:val="Bibliography"/>
                <w:rPr>
                  <w:noProof/>
                </w:rPr>
              </w:pPr>
              <w:r>
                <w:rPr>
                  <w:noProof/>
                </w:rPr>
                <w:t xml:space="preserve">Saidin, K., 2017. </w:t>
              </w:r>
              <w:r>
                <w:rPr>
                  <w:i/>
                  <w:iCs/>
                  <w:noProof/>
                </w:rPr>
                <w:t xml:space="preserve">INSIDER RESEARCHERS: CHALLENGES &amp; OPPORTUNITIES. </w:t>
              </w:r>
              <w:r>
                <w:rPr>
                  <w:noProof/>
                </w:rPr>
                <w:t xml:space="preserve">[Online] </w:t>
              </w:r>
              <w:r>
                <w:rPr>
                  <w:noProof/>
                </w:rPr>
                <w:br/>
                <w:t xml:space="preserve">Available at: </w:t>
              </w:r>
              <w:r>
                <w:rPr>
                  <w:noProof/>
                  <w:u w:val="single"/>
                </w:rPr>
                <w:t>https://www.researchgate.net/publication/317080260_INSIDER_RESEARCHERS_CHALLENGES_OPPORTUNITIES</w:t>
              </w:r>
              <w:r>
                <w:rPr>
                  <w:noProof/>
                </w:rPr>
                <w:br/>
                <w:t>[Accessed 4 April 2024].</w:t>
              </w:r>
            </w:p>
            <w:p w14:paraId="7B3F0B26" w14:textId="77777777" w:rsidR="00314A34" w:rsidRDefault="00314A34" w:rsidP="00314A34">
              <w:pPr>
                <w:pStyle w:val="Bibliography"/>
                <w:rPr>
                  <w:noProof/>
                </w:rPr>
              </w:pPr>
              <w:r>
                <w:rPr>
                  <w:noProof/>
                </w:rPr>
                <w:t xml:space="preserve">Sandelowski, M., 2010. What's in a name? Qualitative description revisited. </w:t>
              </w:r>
              <w:r>
                <w:rPr>
                  <w:i/>
                  <w:iCs/>
                  <w:noProof/>
                </w:rPr>
                <w:t>Research in Nursing and Health</w:t>
              </w:r>
              <w:r>
                <w:rPr>
                  <w:noProof/>
                </w:rPr>
                <w:t>, pp. 77-84.</w:t>
              </w:r>
            </w:p>
            <w:p w14:paraId="3C9BAD43" w14:textId="77777777" w:rsidR="00314A34" w:rsidRDefault="00314A34" w:rsidP="00314A34">
              <w:pPr>
                <w:pStyle w:val="Bibliography"/>
                <w:rPr>
                  <w:noProof/>
                </w:rPr>
              </w:pPr>
              <w:r>
                <w:rPr>
                  <w:noProof/>
                </w:rPr>
                <w:t>Saunders, M. N., 2009. Understanding research philosophies and approaches. p. 127.</w:t>
              </w:r>
            </w:p>
            <w:p w14:paraId="3B52B1F1" w14:textId="77777777" w:rsidR="00314A34" w:rsidRDefault="00314A34" w:rsidP="00314A34">
              <w:pPr>
                <w:pStyle w:val="Bibliography"/>
                <w:rPr>
                  <w:noProof/>
                </w:rPr>
              </w:pPr>
              <w:r>
                <w:rPr>
                  <w:noProof/>
                </w:rPr>
                <w:lastRenderedPageBreak/>
                <w:t xml:space="preserve">Singh, H., 2022. </w:t>
              </w:r>
              <w:r>
                <w:rPr>
                  <w:i/>
                  <w:iCs/>
                  <w:noProof/>
                </w:rPr>
                <w:t xml:space="preserve">Qualitative Interview: What it is &amp; How to conduct one. </w:t>
              </w:r>
              <w:r>
                <w:rPr>
                  <w:noProof/>
                </w:rPr>
                <w:t xml:space="preserve">[Online] </w:t>
              </w:r>
              <w:r>
                <w:rPr>
                  <w:noProof/>
                </w:rPr>
                <w:br/>
                <w:t xml:space="preserve">Available at: </w:t>
              </w:r>
              <w:r>
                <w:rPr>
                  <w:noProof/>
                  <w:u w:val="single"/>
                </w:rPr>
                <w:t>https://www.questionpro.com/blog/qualitative-interview/</w:t>
              </w:r>
              <w:r>
                <w:rPr>
                  <w:noProof/>
                </w:rPr>
                <w:br/>
                <w:t>[Accessed 3 April 2024].</w:t>
              </w:r>
            </w:p>
            <w:p w14:paraId="7AC9B26D" w14:textId="480337E3" w:rsidR="00314A34" w:rsidRPr="00314A34" w:rsidRDefault="00314A34" w:rsidP="00314A34">
              <w:r>
                <w:rPr>
                  <w:b/>
                  <w:bCs/>
                  <w:noProof/>
                </w:rPr>
                <w:fldChar w:fldCharType="end"/>
              </w:r>
            </w:p>
          </w:sdtContent>
        </w:sdt>
      </w:sdtContent>
    </w:sdt>
    <w:sectPr w:rsidR="00314A34" w:rsidRPr="00314A34" w:rsidSect="008A762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D02A4" w14:textId="77777777" w:rsidR="008A7626" w:rsidRDefault="008A7626" w:rsidP="00042105">
      <w:pPr>
        <w:spacing w:after="0" w:line="240" w:lineRule="auto"/>
      </w:pPr>
      <w:r>
        <w:separator/>
      </w:r>
    </w:p>
  </w:endnote>
  <w:endnote w:type="continuationSeparator" w:id="0">
    <w:p w14:paraId="5750EDEF" w14:textId="77777777" w:rsidR="008A7626" w:rsidRDefault="008A7626" w:rsidP="00042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087774"/>
      <w:docPartObj>
        <w:docPartGallery w:val="Page Numbers (Bottom of Page)"/>
        <w:docPartUnique/>
      </w:docPartObj>
    </w:sdtPr>
    <w:sdtEndPr>
      <w:rPr>
        <w:noProof/>
      </w:rPr>
    </w:sdtEndPr>
    <w:sdtContent>
      <w:p w14:paraId="251349C7" w14:textId="02778357" w:rsidR="00253065" w:rsidRDefault="002530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14730D" w14:textId="77777777" w:rsidR="00253065" w:rsidRDefault="00253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1C97B" w14:textId="77777777" w:rsidR="008A7626" w:rsidRDefault="008A7626" w:rsidP="00042105">
      <w:pPr>
        <w:spacing w:after="0" w:line="240" w:lineRule="auto"/>
      </w:pPr>
      <w:r>
        <w:separator/>
      </w:r>
    </w:p>
  </w:footnote>
  <w:footnote w:type="continuationSeparator" w:id="0">
    <w:p w14:paraId="4C37A75F" w14:textId="77777777" w:rsidR="008A7626" w:rsidRDefault="008A7626" w:rsidP="000421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18B2"/>
    <w:multiLevelType w:val="hybridMultilevel"/>
    <w:tmpl w:val="45A68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704358"/>
    <w:multiLevelType w:val="hybridMultilevel"/>
    <w:tmpl w:val="72489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F4324"/>
    <w:multiLevelType w:val="hybridMultilevel"/>
    <w:tmpl w:val="F8FA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E4304B"/>
    <w:multiLevelType w:val="hybridMultilevel"/>
    <w:tmpl w:val="E92845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5F864CB"/>
    <w:multiLevelType w:val="hybridMultilevel"/>
    <w:tmpl w:val="FB7A0F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C57EDF"/>
    <w:multiLevelType w:val="hybridMultilevel"/>
    <w:tmpl w:val="06427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E57A9B"/>
    <w:multiLevelType w:val="hybridMultilevel"/>
    <w:tmpl w:val="4156EC10"/>
    <w:lvl w:ilvl="0" w:tplc="E4EA60B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13561980">
    <w:abstractNumId w:val="0"/>
  </w:num>
  <w:num w:numId="2" w16cid:durableId="1634023225">
    <w:abstractNumId w:val="4"/>
  </w:num>
  <w:num w:numId="3" w16cid:durableId="1864173685">
    <w:abstractNumId w:val="1"/>
  </w:num>
  <w:num w:numId="4" w16cid:durableId="2002343257">
    <w:abstractNumId w:val="6"/>
  </w:num>
  <w:num w:numId="5" w16cid:durableId="1972515465">
    <w:abstractNumId w:val="5"/>
  </w:num>
  <w:num w:numId="6" w16cid:durableId="2076929336">
    <w:abstractNumId w:val="3"/>
  </w:num>
  <w:num w:numId="7" w16cid:durableId="14343952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E34"/>
    <w:rsid w:val="00012944"/>
    <w:rsid w:val="00022722"/>
    <w:rsid w:val="00022975"/>
    <w:rsid w:val="0002628F"/>
    <w:rsid w:val="00040EB5"/>
    <w:rsid w:val="00042105"/>
    <w:rsid w:val="00050ACF"/>
    <w:rsid w:val="00052901"/>
    <w:rsid w:val="00053237"/>
    <w:rsid w:val="00063051"/>
    <w:rsid w:val="00070D0A"/>
    <w:rsid w:val="0008619E"/>
    <w:rsid w:val="00090D34"/>
    <w:rsid w:val="000A2F16"/>
    <w:rsid w:val="000A79C4"/>
    <w:rsid w:val="000B58AC"/>
    <w:rsid w:val="000D3547"/>
    <w:rsid w:val="000D355A"/>
    <w:rsid w:val="000E0CFB"/>
    <w:rsid w:val="000F2B38"/>
    <w:rsid w:val="00101049"/>
    <w:rsid w:val="001045B2"/>
    <w:rsid w:val="00120F60"/>
    <w:rsid w:val="00121323"/>
    <w:rsid w:val="00121C40"/>
    <w:rsid w:val="0012455E"/>
    <w:rsid w:val="001346B2"/>
    <w:rsid w:val="00147C3F"/>
    <w:rsid w:val="00147F78"/>
    <w:rsid w:val="0015198A"/>
    <w:rsid w:val="00151D28"/>
    <w:rsid w:val="0015706A"/>
    <w:rsid w:val="001660CE"/>
    <w:rsid w:val="00176BBE"/>
    <w:rsid w:val="001818EE"/>
    <w:rsid w:val="001823D5"/>
    <w:rsid w:val="00186057"/>
    <w:rsid w:val="00192229"/>
    <w:rsid w:val="001962E7"/>
    <w:rsid w:val="001A03AC"/>
    <w:rsid w:val="001A3ABB"/>
    <w:rsid w:val="001A72F4"/>
    <w:rsid w:val="001A7A10"/>
    <w:rsid w:val="001B4F27"/>
    <w:rsid w:val="001C1ACD"/>
    <w:rsid w:val="001D089F"/>
    <w:rsid w:val="001E1D84"/>
    <w:rsid w:val="001F15AB"/>
    <w:rsid w:val="00202D80"/>
    <w:rsid w:val="002042C1"/>
    <w:rsid w:val="00211BDC"/>
    <w:rsid w:val="002122C7"/>
    <w:rsid w:val="002159D5"/>
    <w:rsid w:val="00217502"/>
    <w:rsid w:val="00224398"/>
    <w:rsid w:val="00244CCD"/>
    <w:rsid w:val="00252B69"/>
    <w:rsid w:val="00253065"/>
    <w:rsid w:val="002609A5"/>
    <w:rsid w:val="00261B66"/>
    <w:rsid w:val="00270298"/>
    <w:rsid w:val="00270EC4"/>
    <w:rsid w:val="00271E53"/>
    <w:rsid w:val="0027244E"/>
    <w:rsid w:val="00281F89"/>
    <w:rsid w:val="002A2FAD"/>
    <w:rsid w:val="002A6703"/>
    <w:rsid w:val="002B21BE"/>
    <w:rsid w:val="002C1A2F"/>
    <w:rsid w:val="002D5C89"/>
    <w:rsid w:val="002E0877"/>
    <w:rsid w:val="002E0EE6"/>
    <w:rsid w:val="002F58AB"/>
    <w:rsid w:val="0030260B"/>
    <w:rsid w:val="00302AD2"/>
    <w:rsid w:val="00303B2F"/>
    <w:rsid w:val="00307085"/>
    <w:rsid w:val="00314A34"/>
    <w:rsid w:val="00320BD8"/>
    <w:rsid w:val="00333354"/>
    <w:rsid w:val="00334F59"/>
    <w:rsid w:val="00347993"/>
    <w:rsid w:val="00350E41"/>
    <w:rsid w:val="00356168"/>
    <w:rsid w:val="00362135"/>
    <w:rsid w:val="0036299C"/>
    <w:rsid w:val="0036585D"/>
    <w:rsid w:val="00373B21"/>
    <w:rsid w:val="003740E6"/>
    <w:rsid w:val="00384733"/>
    <w:rsid w:val="00397213"/>
    <w:rsid w:val="003A1188"/>
    <w:rsid w:val="003A1E12"/>
    <w:rsid w:val="003A26AC"/>
    <w:rsid w:val="003A30F7"/>
    <w:rsid w:val="003A63A6"/>
    <w:rsid w:val="003B0BDE"/>
    <w:rsid w:val="003B528A"/>
    <w:rsid w:val="003C009F"/>
    <w:rsid w:val="003C2025"/>
    <w:rsid w:val="003C4231"/>
    <w:rsid w:val="003C4741"/>
    <w:rsid w:val="003D1573"/>
    <w:rsid w:val="003D2E4F"/>
    <w:rsid w:val="003D3843"/>
    <w:rsid w:val="003D3FDA"/>
    <w:rsid w:val="003D440D"/>
    <w:rsid w:val="003E43E2"/>
    <w:rsid w:val="003E50BD"/>
    <w:rsid w:val="003E78A6"/>
    <w:rsid w:val="003F359D"/>
    <w:rsid w:val="0040656C"/>
    <w:rsid w:val="004311A3"/>
    <w:rsid w:val="00434991"/>
    <w:rsid w:val="00445427"/>
    <w:rsid w:val="00445562"/>
    <w:rsid w:val="00450879"/>
    <w:rsid w:val="00450BE1"/>
    <w:rsid w:val="00465CF4"/>
    <w:rsid w:val="00467DB6"/>
    <w:rsid w:val="00483B9A"/>
    <w:rsid w:val="004A3AF8"/>
    <w:rsid w:val="004A53FB"/>
    <w:rsid w:val="004B6BF7"/>
    <w:rsid w:val="004C6850"/>
    <w:rsid w:val="004D2786"/>
    <w:rsid w:val="004D452B"/>
    <w:rsid w:val="004E59A2"/>
    <w:rsid w:val="004F26AC"/>
    <w:rsid w:val="004F7982"/>
    <w:rsid w:val="00503020"/>
    <w:rsid w:val="00511D41"/>
    <w:rsid w:val="005137AC"/>
    <w:rsid w:val="0051462C"/>
    <w:rsid w:val="00521BA0"/>
    <w:rsid w:val="00534C93"/>
    <w:rsid w:val="0055445B"/>
    <w:rsid w:val="00572F57"/>
    <w:rsid w:val="00582EE1"/>
    <w:rsid w:val="005A1D54"/>
    <w:rsid w:val="005A74A7"/>
    <w:rsid w:val="005A7566"/>
    <w:rsid w:val="005B4BF9"/>
    <w:rsid w:val="005E62C2"/>
    <w:rsid w:val="005E7FBF"/>
    <w:rsid w:val="005F0EED"/>
    <w:rsid w:val="005F376D"/>
    <w:rsid w:val="00606478"/>
    <w:rsid w:val="00606702"/>
    <w:rsid w:val="00610A89"/>
    <w:rsid w:val="00610D45"/>
    <w:rsid w:val="00613D44"/>
    <w:rsid w:val="00615018"/>
    <w:rsid w:val="0062478D"/>
    <w:rsid w:val="00631A40"/>
    <w:rsid w:val="00633C10"/>
    <w:rsid w:val="00634179"/>
    <w:rsid w:val="00634BF8"/>
    <w:rsid w:val="00644E9F"/>
    <w:rsid w:val="006468F0"/>
    <w:rsid w:val="00651F89"/>
    <w:rsid w:val="00670E6A"/>
    <w:rsid w:val="00672ECD"/>
    <w:rsid w:val="00673A2D"/>
    <w:rsid w:val="00674BBD"/>
    <w:rsid w:val="00675C75"/>
    <w:rsid w:val="006853BB"/>
    <w:rsid w:val="006960ED"/>
    <w:rsid w:val="006A0A61"/>
    <w:rsid w:val="006B0C9E"/>
    <w:rsid w:val="006B1601"/>
    <w:rsid w:val="006B45C7"/>
    <w:rsid w:val="006C0D44"/>
    <w:rsid w:val="006C4FC4"/>
    <w:rsid w:val="006D2B74"/>
    <w:rsid w:val="006D5396"/>
    <w:rsid w:val="006E4FF6"/>
    <w:rsid w:val="006E6D26"/>
    <w:rsid w:val="007007CA"/>
    <w:rsid w:val="00700BC7"/>
    <w:rsid w:val="00716615"/>
    <w:rsid w:val="00716D81"/>
    <w:rsid w:val="00726ECB"/>
    <w:rsid w:val="00735285"/>
    <w:rsid w:val="00742C6C"/>
    <w:rsid w:val="0074659F"/>
    <w:rsid w:val="007526BA"/>
    <w:rsid w:val="00756F63"/>
    <w:rsid w:val="00761C10"/>
    <w:rsid w:val="0076618B"/>
    <w:rsid w:val="00767195"/>
    <w:rsid w:val="00785F70"/>
    <w:rsid w:val="007A1EB5"/>
    <w:rsid w:val="007A1FA7"/>
    <w:rsid w:val="007C092B"/>
    <w:rsid w:val="007C5E25"/>
    <w:rsid w:val="007D1320"/>
    <w:rsid w:val="007D30FD"/>
    <w:rsid w:val="007D3480"/>
    <w:rsid w:val="007D3D88"/>
    <w:rsid w:val="007D411F"/>
    <w:rsid w:val="007D57BA"/>
    <w:rsid w:val="007E1C78"/>
    <w:rsid w:val="007E211D"/>
    <w:rsid w:val="007F0709"/>
    <w:rsid w:val="00817F27"/>
    <w:rsid w:val="00831D44"/>
    <w:rsid w:val="008341B5"/>
    <w:rsid w:val="00844896"/>
    <w:rsid w:val="00844D00"/>
    <w:rsid w:val="00846098"/>
    <w:rsid w:val="00874573"/>
    <w:rsid w:val="00876B1F"/>
    <w:rsid w:val="008811D6"/>
    <w:rsid w:val="0088271D"/>
    <w:rsid w:val="00884D52"/>
    <w:rsid w:val="00885F76"/>
    <w:rsid w:val="008876B4"/>
    <w:rsid w:val="0089040E"/>
    <w:rsid w:val="008905A8"/>
    <w:rsid w:val="0089553D"/>
    <w:rsid w:val="008A24E8"/>
    <w:rsid w:val="008A3335"/>
    <w:rsid w:val="008A3687"/>
    <w:rsid w:val="008A49C5"/>
    <w:rsid w:val="008A62D7"/>
    <w:rsid w:val="008A711A"/>
    <w:rsid w:val="008A7626"/>
    <w:rsid w:val="008A7D59"/>
    <w:rsid w:val="008B1171"/>
    <w:rsid w:val="008B58AE"/>
    <w:rsid w:val="008B6102"/>
    <w:rsid w:val="008C1F5C"/>
    <w:rsid w:val="008D0FC6"/>
    <w:rsid w:val="008F352A"/>
    <w:rsid w:val="008F3A7D"/>
    <w:rsid w:val="008F4EF9"/>
    <w:rsid w:val="008F5DE5"/>
    <w:rsid w:val="00907FF0"/>
    <w:rsid w:val="009113FD"/>
    <w:rsid w:val="00924F40"/>
    <w:rsid w:val="00932AA7"/>
    <w:rsid w:val="009344C5"/>
    <w:rsid w:val="00934B7F"/>
    <w:rsid w:val="00955686"/>
    <w:rsid w:val="009629F5"/>
    <w:rsid w:val="009703F5"/>
    <w:rsid w:val="00972882"/>
    <w:rsid w:val="00975FC2"/>
    <w:rsid w:val="00977F8A"/>
    <w:rsid w:val="00981063"/>
    <w:rsid w:val="00981A35"/>
    <w:rsid w:val="00981ABE"/>
    <w:rsid w:val="00994CCD"/>
    <w:rsid w:val="009A09A8"/>
    <w:rsid w:val="009A6FC1"/>
    <w:rsid w:val="009A74BE"/>
    <w:rsid w:val="009B1703"/>
    <w:rsid w:val="009B2164"/>
    <w:rsid w:val="009B3C3A"/>
    <w:rsid w:val="009B7DAA"/>
    <w:rsid w:val="009C4998"/>
    <w:rsid w:val="009D720E"/>
    <w:rsid w:val="009E1FE3"/>
    <w:rsid w:val="009E3BB8"/>
    <w:rsid w:val="009F092C"/>
    <w:rsid w:val="009F7547"/>
    <w:rsid w:val="00A053F8"/>
    <w:rsid w:val="00A1526C"/>
    <w:rsid w:val="00A21497"/>
    <w:rsid w:val="00A2716C"/>
    <w:rsid w:val="00A300ED"/>
    <w:rsid w:val="00A32EC7"/>
    <w:rsid w:val="00A41CD3"/>
    <w:rsid w:val="00A50F7B"/>
    <w:rsid w:val="00A5317A"/>
    <w:rsid w:val="00A55E58"/>
    <w:rsid w:val="00A5687C"/>
    <w:rsid w:val="00A611E6"/>
    <w:rsid w:val="00A7015E"/>
    <w:rsid w:val="00A71B4E"/>
    <w:rsid w:val="00A81D6F"/>
    <w:rsid w:val="00A90AB4"/>
    <w:rsid w:val="00A961E8"/>
    <w:rsid w:val="00A96BB9"/>
    <w:rsid w:val="00AB3032"/>
    <w:rsid w:val="00AB6FC4"/>
    <w:rsid w:val="00AC430F"/>
    <w:rsid w:val="00AD0562"/>
    <w:rsid w:val="00AD4177"/>
    <w:rsid w:val="00AE31AC"/>
    <w:rsid w:val="00AE3A5C"/>
    <w:rsid w:val="00AF00AF"/>
    <w:rsid w:val="00AF078F"/>
    <w:rsid w:val="00AF7B39"/>
    <w:rsid w:val="00B049CB"/>
    <w:rsid w:val="00B122B9"/>
    <w:rsid w:val="00B13E6B"/>
    <w:rsid w:val="00B20499"/>
    <w:rsid w:val="00B2553F"/>
    <w:rsid w:val="00B30221"/>
    <w:rsid w:val="00B31B55"/>
    <w:rsid w:val="00B33B4F"/>
    <w:rsid w:val="00B34848"/>
    <w:rsid w:val="00B4161A"/>
    <w:rsid w:val="00B520B7"/>
    <w:rsid w:val="00B6210C"/>
    <w:rsid w:val="00B6370E"/>
    <w:rsid w:val="00B703C1"/>
    <w:rsid w:val="00B72617"/>
    <w:rsid w:val="00B73F77"/>
    <w:rsid w:val="00B92DD9"/>
    <w:rsid w:val="00B93740"/>
    <w:rsid w:val="00B95C94"/>
    <w:rsid w:val="00BA0F01"/>
    <w:rsid w:val="00BA6502"/>
    <w:rsid w:val="00BD0A65"/>
    <w:rsid w:val="00BE6C21"/>
    <w:rsid w:val="00BF0557"/>
    <w:rsid w:val="00C014D2"/>
    <w:rsid w:val="00C066C1"/>
    <w:rsid w:val="00C25AB8"/>
    <w:rsid w:val="00C42189"/>
    <w:rsid w:val="00C558CF"/>
    <w:rsid w:val="00C55AA8"/>
    <w:rsid w:val="00C55D84"/>
    <w:rsid w:val="00C60567"/>
    <w:rsid w:val="00C60B2F"/>
    <w:rsid w:val="00C626B3"/>
    <w:rsid w:val="00C71A0E"/>
    <w:rsid w:val="00C751BF"/>
    <w:rsid w:val="00C751E4"/>
    <w:rsid w:val="00C757E7"/>
    <w:rsid w:val="00C97D48"/>
    <w:rsid w:val="00CB21E4"/>
    <w:rsid w:val="00CC33FD"/>
    <w:rsid w:val="00CC6D09"/>
    <w:rsid w:val="00CD5380"/>
    <w:rsid w:val="00CE6763"/>
    <w:rsid w:val="00CF2E6D"/>
    <w:rsid w:val="00D01575"/>
    <w:rsid w:val="00D034FB"/>
    <w:rsid w:val="00D063CD"/>
    <w:rsid w:val="00D13A58"/>
    <w:rsid w:val="00D14441"/>
    <w:rsid w:val="00D14F74"/>
    <w:rsid w:val="00D16AF2"/>
    <w:rsid w:val="00D2359B"/>
    <w:rsid w:val="00D26EE5"/>
    <w:rsid w:val="00D2709F"/>
    <w:rsid w:val="00D32F62"/>
    <w:rsid w:val="00D347B5"/>
    <w:rsid w:val="00D46A3E"/>
    <w:rsid w:val="00D47B13"/>
    <w:rsid w:val="00D531A6"/>
    <w:rsid w:val="00D63904"/>
    <w:rsid w:val="00D65B27"/>
    <w:rsid w:val="00D83E34"/>
    <w:rsid w:val="00D85393"/>
    <w:rsid w:val="00D90937"/>
    <w:rsid w:val="00D90D18"/>
    <w:rsid w:val="00D93A0E"/>
    <w:rsid w:val="00D97FD5"/>
    <w:rsid w:val="00DA190C"/>
    <w:rsid w:val="00DA5247"/>
    <w:rsid w:val="00DB6D1E"/>
    <w:rsid w:val="00DC2592"/>
    <w:rsid w:val="00DC3BE1"/>
    <w:rsid w:val="00DE2385"/>
    <w:rsid w:val="00DE2492"/>
    <w:rsid w:val="00DE40ED"/>
    <w:rsid w:val="00DE7A42"/>
    <w:rsid w:val="00DF31EA"/>
    <w:rsid w:val="00E05019"/>
    <w:rsid w:val="00E06F98"/>
    <w:rsid w:val="00E11414"/>
    <w:rsid w:val="00E32510"/>
    <w:rsid w:val="00E34ADC"/>
    <w:rsid w:val="00E44DAD"/>
    <w:rsid w:val="00E47722"/>
    <w:rsid w:val="00E5292D"/>
    <w:rsid w:val="00E53672"/>
    <w:rsid w:val="00E61357"/>
    <w:rsid w:val="00E73A6F"/>
    <w:rsid w:val="00E73D22"/>
    <w:rsid w:val="00E805C7"/>
    <w:rsid w:val="00E8595A"/>
    <w:rsid w:val="00E93752"/>
    <w:rsid w:val="00EB31BB"/>
    <w:rsid w:val="00EB7218"/>
    <w:rsid w:val="00ED2148"/>
    <w:rsid w:val="00ED3785"/>
    <w:rsid w:val="00ED3FD7"/>
    <w:rsid w:val="00ED43F7"/>
    <w:rsid w:val="00EE2B8F"/>
    <w:rsid w:val="00F02A03"/>
    <w:rsid w:val="00F0346E"/>
    <w:rsid w:val="00F14384"/>
    <w:rsid w:val="00F174EE"/>
    <w:rsid w:val="00F35D3C"/>
    <w:rsid w:val="00F416C8"/>
    <w:rsid w:val="00F42019"/>
    <w:rsid w:val="00F47238"/>
    <w:rsid w:val="00F51369"/>
    <w:rsid w:val="00F61DF9"/>
    <w:rsid w:val="00F64B94"/>
    <w:rsid w:val="00F9011B"/>
    <w:rsid w:val="00F97633"/>
    <w:rsid w:val="00FA726F"/>
    <w:rsid w:val="00FB076B"/>
    <w:rsid w:val="00FB18D7"/>
    <w:rsid w:val="00FB1F98"/>
    <w:rsid w:val="00FB7565"/>
    <w:rsid w:val="00FC2076"/>
    <w:rsid w:val="00FC6F13"/>
    <w:rsid w:val="00FC72F7"/>
    <w:rsid w:val="00FF1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2F911"/>
  <w15:chartTrackingRefBased/>
  <w15:docId w15:val="{E6539F85-91A8-46D1-B33E-4996FC73D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21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26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53D"/>
    <w:pPr>
      <w:ind w:left="720"/>
      <w:contextualSpacing/>
    </w:pPr>
  </w:style>
  <w:style w:type="character" w:customStyle="1" w:styleId="Heading1Char">
    <w:name w:val="Heading 1 Char"/>
    <w:basedOn w:val="DefaultParagraphFont"/>
    <w:link w:val="Heading1"/>
    <w:uiPriority w:val="9"/>
    <w:rsid w:val="000421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210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42105"/>
    <w:pPr>
      <w:outlineLvl w:val="9"/>
    </w:pPr>
    <w:rPr>
      <w:kern w:val="0"/>
      <w:lang w:val="en-US"/>
      <w14:ligatures w14:val="none"/>
    </w:rPr>
  </w:style>
  <w:style w:type="paragraph" w:styleId="TOC1">
    <w:name w:val="toc 1"/>
    <w:basedOn w:val="Normal"/>
    <w:next w:val="Normal"/>
    <w:autoRedefine/>
    <w:uiPriority w:val="39"/>
    <w:unhideWhenUsed/>
    <w:rsid w:val="00042105"/>
    <w:pPr>
      <w:spacing w:after="100"/>
    </w:pPr>
  </w:style>
  <w:style w:type="paragraph" w:styleId="TOC2">
    <w:name w:val="toc 2"/>
    <w:basedOn w:val="Normal"/>
    <w:next w:val="Normal"/>
    <w:autoRedefine/>
    <w:uiPriority w:val="39"/>
    <w:unhideWhenUsed/>
    <w:rsid w:val="00042105"/>
    <w:pPr>
      <w:spacing w:after="100"/>
      <w:ind w:left="220"/>
    </w:pPr>
  </w:style>
  <w:style w:type="character" w:styleId="Hyperlink">
    <w:name w:val="Hyperlink"/>
    <w:basedOn w:val="DefaultParagraphFont"/>
    <w:uiPriority w:val="99"/>
    <w:unhideWhenUsed/>
    <w:rsid w:val="00042105"/>
    <w:rPr>
      <w:color w:val="0563C1" w:themeColor="hyperlink"/>
      <w:u w:val="single"/>
    </w:rPr>
  </w:style>
  <w:style w:type="paragraph" w:styleId="Header">
    <w:name w:val="header"/>
    <w:basedOn w:val="Normal"/>
    <w:link w:val="HeaderChar"/>
    <w:uiPriority w:val="99"/>
    <w:unhideWhenUsed/>
    <w:rsid w:val="00042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105"/>
  </w:style>
  <w:style w:type="paragraph" w:styleId="Footer">
    <w:name w:val="footer"/>
    <w:basedOn w:val="Normal"/>
    <w:link w:val="FooterChar"/>
    <w:uiPriority w:val="99"/>
    <w:unhideWhenUsed/>
    <w:rsid w:val="00042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105"/>
  </w:style>
  <w:style w:type="paragraph" w:styleId="NoSpacing">
    <w:name w:val="No Spacing"/>
    <w:link w:val="NoSpacingChar"/>
    <w:uiPriority w:val="1"/>
    <w:qFormat/>
    <w:rsid w:val="009B216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B2164"/>
    <w:rPr>
      <w:rFonts w:eastAsiaTheme="minorEastAsia"/>
      <w:kern w:val="0"/>
      <w:lang w:val="en-US"/>
      <w14:ligatures w14:val="none"/>
    </w:rPr>
  </w:style>
  <w:style w:type="character" w:customStyle="1" w:styleId="Heading3Char">
    <w:name w:val="Heading 3 Char"/>
    <w:basedOn w:val="DefaultParagraphFont"/>
    <w:link w:val="Heading3"/>
    <w:uiPriority w:val="9"/>
    <w:rsid w:val="0030260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0260B"/>
    <w:pPr>
      <w:spacing w:after="100"/>
      <w:ind w:left="440"/>
    </w:pPr>
  </w:style>
  <w:style w:type="paragraph" w:styleId="Bibliography">
    <w:name w:val="Bibliography"/>
    <w:basedOn w:val="Normal"/>
    <w:next w:val="Normal"/>
    <w:uiPriority w:val="37"/>
    <w:unhideWhenUsed/>
    <w:rsid w:val="008F4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8587">
      <w:bodyDiv w:val="1"/>
      <w:marLeft w:val="0"/>
      <w:marRight w:val="0"/>
      <w:marTop w:val="0"/>
      <w:marBottom w:val="0"/>
      <w:divBdr>
        <w:top w:val="none" w:sz="0" w:space="0" w:color="auto"/>
        <w:left w:val="none" w:sz="0" w:space="0" w:color="auto"/>
        <w:bottom w:val="none" w:sz="0" w:space="0" w:color="auto"/>
        <w:right w:val="none" w:sz="0" w:space="0" w:color="auto"/>
      </w:divBdr>
    </w:div>
    <w:div w:id="32392341">
      <w:bodyDiv w:val="1"/>
      <w:marLeft w:val="0"/>
      <w:marRight w:val="0"/>
      <w:marTop w:val="0"/>
      <w:marBottom w:val="0"/>
      <w:divBdr>
        <w:top w:val="none" w:sz="0" w:space="0" w:color="auto"/>
        <w:left w:val="none" w:sz="0" w:space="0" w:color="auto"/>
        <w:bottom w:val="none" w:sz="0" w:space="0" w:color="auto"/>
        <w:right w:val="none" w:sz="0" w:space="0" w:color="auto"/>
      </w:divBdr>
    </w:div>
    <w:div w:id="33699801">
      <w:bodyDiv w:val="1"/>
      <w:marLeft w:val="0"/>
      <w:marRight w:val="0"/>
      <w:marTop w:val="0"/>
      <w:marBottom w:val="0"/>
      <w:divBdr>
        <w:top w:val="none" w:sz="0" w:space="0" w:color="auto"/>
        <w:left w:val="none" w:sz="0" w:space="0" w:color="auto"/>
        <w:bottom w:val="none" w:sz="0" w:space="0" w:color="auto"/>
        <w:right w:val="none" w:sz="0" w:space="0" w:color="auto"/>
      </w:divBdr>
    </w:div>
    <w:div w:id="86971766">
      <w:bodyDiv w:val="1"/>
      <w:marLeft w:val="0"/>
      <w:marRight w:val="0"/>
      <w:marTop w:val="0"/>
      <w:marBottom w:val="0"/>
      <w:divBdr>
        <w:top w:val="none" w:sz="0" w:space="0" w:color="auto"/>
        <w:left w:val="none" w:sz="0" w:space="0" w:color="auto"/>
        <w:bottom w:val="none" w:sz="0" w:space="0" w:color="auto"/>
        <w:right w:val="none" w:sz="0" w:space="0" w:color="auto"/>
      </w:divBdr>
    </w:div>
    <w:div w:id="114569081">
      <w:bodyDiv w:val="1"/>
      <w:marLeft w:val="0"/>
      <w:marRight w:val="0"/>
      <w:marTop w:val="0"/>
      <w:marBottom w:val="0"/>
      <w:divBdr>
        <w:top w:val="none" w:sz="0" w:space="0" w:color="auto"/>
        <w:left w:val="none" w:sz="0" w:space="0" w:color="auto"/>
        <w:bottom w:val="none" w:sz="0" w:space="0" w:color="auto"/>
        <w:right w:val="none" w:sz="0" w:space="0" w:color="auto"/>
      </w:divBdr>
    </w:div>
    <w:div w:id="172039589">
      <w:bodyDiv w:val="1"/>
      <w:marLeft w:val="0"/>
      <w:marRight w:val="0"/>
      <w:marTop w:val="0"/>
      <w:marBottom w:val="0"/>
      <w:divBdr>
        <w:top w:val="none" w:sz="0" w:space="0" w:color="auto"/>
        <w:left w:val="none" w:sz="0" w:space="0" w:color="auto"/>
        <w:bottom w:val="none" w:sz="0" w:space="0" w:color="auto"/>
        <w:right w:val="none" w:sz="0" w:space="0" w:color="auto"/>
      </w:divBdr>
    </w:div>
    <w:div w:id="233510551">
      <w:bodyDiv w:val="1"/>
      <w:marLeft w:val="0"/>
      <w:marRight w:val="0"/>
      <w:marTop w:val="0"/>
      <w:marBottom w:val="0"/>
      <w:divBdr>
        <w:top w:val="none" w:sz="0" w:space="0" w:color="auto"/>
        <w:left w:val="none" w:sz="0" w:space="0" w:color="auto"/>
        <w:bottom w:val="none" w:sz="0" w:space="0" w:color="auto"/>
        <w:right w:val="none" w:sz="0" w:space="0" w:color="auto"/>
      </w:divBdr>
    </w:div>
    <w:div w:id="243298520">
      <w:bodyDiv w:val="1"/>
      <w:marLeft w:val="0"/>
      <w:marRight w:val="0"/>
      <w:marTop w:val="0"/>
      <w:marBottom w:val="0"/>
      <w:divBdr>
        <w:top w:val="none" w:sz="0" w:space="0" w:color="auto"/>
        <w:left w:val="none" w:sz="0" w:space="0" w:color="auto"/>
        <w:bottom w:val="none" w:sz="0" w:space="0" w:color="auto"/>
        <w:right w:val="none" w:sz="0" w:space="0" w:color="auto"/>
      </w:divBdr>
    </w:div>
    <w:div w:id="243606615">
      <w:bodyDiv w:val="1"/>
      <w:marLeft w:val="0"/>
      <w:marRight w:val="0"/>
      <w:marTop w:val="0"/>
      <w:marBottom w:val="0"/>
      <w:divBdr>
        <w:top w:val="none" w:sz="0" w:space="0" w:color="auto"/>
        <w:left w:val="none" w:sz="0" w:space="0" w:color="auto"/>
        <w:bottom w:val="none" w:sz="0" w:space="0" w:color="auto"/>
        <w:right w:val="none" w:sz="0" w:space="0" w:color="auto"/>
      </w:divBdr>
    </w:div>
    <w:div w:id="279999316">
      <w:bodyDiv w:val="1"/>
      <w:marLeft w:val="0"/>
      <w:marRight w:val="0"/>
      <w:marTop w:val="0"/>
      <w:marBottom w:val="0"/>
      <w:divBdr>
        <w:top w:val="none" w:sz="0" w:space="0" w:color="auto"/>
        <w:left w:val="none" w:sz="0" w:space="0" w:color="auto"/>
        <w:bottom w:val="none" w:sz="0" w:space="0" w:color="auto"/>
        <w:right w:val="none" w:sz="0" w:space="0" w:color="auto"/>
      </w:divBdr>
    </w:div>
    <w:div w:id="331686807">
      <w:bodyDiv w:val="1"/>
      <w:marLeft w:val="0"/>
      <w:marRight w:val="0"/>
      <w:marTop w:val="0"/>
      <w:marBottom w:val="0"/>
      <w:divBdr>
        <w:top w:val="none" w:sz="0" w:space="0" w:color="auto"/>
        <w:left w:val="none" w:sz="0" w:space="0" w:color="auto"/>
        <w:bottom w:val="none" w:sz="0" w:space="0" w:color="auto"/>
        <w:right w:val="none" w:sz="0" w:space="0" w:color="auto"/>
      </w:divBdr>
    </w:div>
    <w:div w:id="386033518">
      <w:bodyDiv w:val="1"/>
      <w:marLeft w:val="0"/>
      <w:marRight w:val="0"/>
      <w:marTop w:val="0"/>
      <w:marBottom w:val="0"/>
      <w:divBdr>
        <w:top w:val="none" w:sz="0" w:space="0" w:color="auto"/>
        <w:left w:val="none" w:sz="0" w:space="0" w:color="auto"/>
        <w:bottom w:val="none" w:sz="0" w:space="0" w:color="auto"/>
        <w:right w:val="none" w:sz="0" w:space="0" w:color="auto"/>
      </w:divBdr>
    </w:div>
    <w:div w:id="424963639">
      <w:bodyDiv w:val="1"/>
      <w:marLeft w:val="0"/>
      <w:marRight w:val="0"/>
      <w:marTop w:val="0"/>
      <w:marBottom w:val="0"/>
      <w:divBdr>
        <w:top w:val="none" w:sz="0" w:space="0" w:color="auto"/>
        <w:left w:val="none" w:sz="0" w:space="0" w:color="auto"/>
        <w:bottom w:val="none" w:sz="0" w:space="0" w:color="auto"/>
        <w:right w:val="none" w:sz="0" w:space="0" w:color="auto"/>
      </w:divBdr>
    </w:div>
    <w:div w:id="477385566">
      <w:bodyDiv w:val="1"/>
      <w:marLeft w:val="0"/>
      <w:marRight w:val="0"/>
      <w:marTop w:val="0"/>
      <w:marBottom w:val="0"/>
      <w:divBdr>
        <w:top w:val="none" w:sz="0" w:space="0" w:color="auto"/>
        <w:left w:val="none" w:sz="0" w:space="0" w:color="auto"/>
        <w:bottom w:val="none" w:sz="0" w:space="0" w:color="auto"/>
        <w:right w:val="none" w:sz="0" w:space="0" w:color="auto"/>
      </w:divBdr>
    </w:div>
    <w:div w:id="531575784">
      <w:bodyDiv w:val="1"/>
      <w:marLeft w:val="0"/>
      <w:marRight w:val="0"/>
      <w:marTop w:val="0"/>
      <w:marBottom w:val="0"/>
      <w:divBdr>
        <w:top w:val="none" w:sz="0" w:space="0" w:color="auto"/>
        <w:left w:val="none" w:sz="0" w:space="0" w:color="auto"/>
        <w:bottom w:val="none" w:sz="0" w:space="0" w:color="auto"/>
        <w:right w:val="none" w:sz="0" w:space="0" w:color="auto"/>
      </w:divBdr>
    </w:div>
    <w:div w:id="534346250">
      <w:bodyDiv w:val="1"/>
      <w:marLeft w:val="0"/>
      <w:marRight w:val="0"/>
      <w:marTop w:val="0"/>
      <w:marBottom w:val="0"/>
      <w:divBdr>
        <w:top w:val="none" w:sz="0" w:space="0" w:color="auto"/>
        <w:left w:val="none" w:sz="0" w:space="0" w:color="auto"/>
        <w:bottom w:val="none" w:sz="0" w:space="0" w:color="auto"/>
        <w:right w:val="none" w:sz="0" w:space="0" w:color="auto"/>
      </w:divBdr>
    </w:div>
    <w:div w:id="544216882">
      <w:bodyDiv w:val="1"/>
      <w:marLeft w:val="0"/>
      <w:marRight w:val="0"/>
      <w:marTop w:val="0"/>
      <w:marBottom w:val="0"/>
      <w:divBdr>
        <w:top w:val="none" w:sz="0" w:space="0" w:color="auto"/>
        <w:left w:val="none" w:sz="0" w:space="0" w:color="auto"/>
        <w:bottom w:val="none" w:sz="0" w:space="0" w:color="auto"/>
        <w:right w:val="none" w:sz="0" w:space="0" w:color="auto"/>
      </w:divBdr>
    </w:div>
    <w:div w:id="653610636">
      <w:bodyDiv w:val="1"/>
      <w:marLeft w:val="0"/>
      <w:marRight w:val="0"/>
      <w:marTop w:val="0"/>
      <w:marBottom w:val="0"/>
      <w:divBdr>
        <w:top w:val="none" w:sz="0" w:space="0" w:color="auto"/>
        <w:left w:val="none" w:sz="0" w:space="0" w:color="auto"/>
        <w:bottom w:val="none" w:sz="0" w:space="0" w:color="auto"/>
        <w:right w:val="none" w:sz="0" w:space="0" w:color="auto"/>
      </w:divBdr>
    </w:div>
    <w:div w:id="688219557">
      <w:bodyDiv w:val="1"/>
      <w:marLeft w:val="0"/>
      <w:marRight w:val="0"/>
      <w:marTop w:val="0"/>
      <w:marBottom w:val="0"/>
      <w:divBdr>
        <w:top w:val="none" w:sz="0" w:space="0" w:color="auto"/>
        <w:left w:val="none" w:sz="0" w:space="0" w:color="auto"/>
        <w:bottom w:val="none" w:sz="0" w:space="0" w:color="auto"/>
        <w:right w:val="none" w:sz="0" w:space="0" w:color="auto"/>
      </w:divBdr>
    </w:div>
    <w:div w:id="769620775">
      <w:bodyDiv w:val="1"/>
      <w:marLeft w:val="0"/>
      <w:marRight w:val="0"/>
      <w:marTop w:val="0"/>
      <w:marBottom w:val="0"/>
      <w:divBdr>
        <w:top w:val="none" w:sz="0" w:space="0" w:color="auto"/>
        <w:left w:val="none" w:sz="0" w:space="0" w:color="auto"/>
        <w:bottom w:val="none" w:sz="0" w:space="0" w:color="auto"/>
        <w:right w:val="none" w:sz="0" w:space="0" w:color="auto"/>
      </w:divBdr>
    </w:div>
    <w:div w:id="1236941047">
      <w:bodyDiv w:val="1"/>
      <w:marLeft w:val="0"/>
      <w:marRight w:val="0"/>
      <w:marTop w:val="0"/>
      <w:marBottom w:val="0"/>
      <w:divBdr>
        <w:top w:val="none" w:sz="0" w:space="0" w:color="auto"/>
        <w:left w:val="none" w:sz="0" w:space="0" w:color="auto"/>
        <w:bottom w:val="none" w:sz="0" w:space="0" w:color="auto"/>
        <w:right w:val="none" w:sz="0" w:space="0" w:color="auto"/>
      </w:divBdr>
    </w:div>
    <w:div w:id="1446073911">
      <w:bodyDiv w:val="1"/>
      <w:marLeft w:val="0"/>
      <w:marRight w:val="0"/>
      <w:marTop w:val="0"/>
      <w:marBottom w:val="0"/>
      <w:divBdr>
        <w:top w:val="none" w:sz="0" w:space="0" w:color="auto"/>
        <w:left w:val="none" w:sz="0" w:space="0" w:color="auto"/>
        <w:bottom w:val="none" w:sz="0" w:space="0" w:color="auto"/>
        <w:right w:val="none" w:sz="0" w:space="0" w:color="auto"/>
      </w:divBdr>
    </w:div>
    <w:div w:id="1733231205">
      <w:bodyDiv w:val="1"/>
      <w:marLeft w:val="0"/>
      <w:marRight w:val="0"/>
      <w:marTop w:val="0"/>
      <w:marBottom w:val="0"/>
      <w:divBdr>
        <w:top w:val="none" w:sz="0" w:space="0" w:color="auto"/>
        <w:left w:val="none" w:sz="0" w:space="0" w:color="auto"/>
        <w:bottom w:val="none" w:sz="0" w:space="0" w:color="auto"/>
        <w:right w:val="none" w:sz="0" w:space="0" w:color="auto"/>
      </w:divBdr>
    </w:div>
    <w:div w:id="1777748222">
      <w:bodyDiv w:val="1"/>
      <w:marLeft w:val="0"/>
      <w:marRight w:val="0"/>
      <w:marTop w:val="0"/>
      <w:marBottom w:val="0"/>
      <w:divBdr>
        <w:top w:val="none" w:sz="0" w:space="0" w:color="auto"/>
        <w:left w:val="none" w:sz="0" w:space="0" w:color="auto"/>
        <w:bottom w:val="none" w:sz="0" w:space="0" w:color="auto"/>
        <w:right w:val="none" w:sz="0" w:space="0" w:color="auto"/>
      </w:divBdr>
    </w:div>
    <w:div w:id="1821580423">
      <w:bodyDiv w:val="1"/>
      <w:marLeft w:val="0"/>
      <w:marRight w:val="0"/>
      <w:marTop w:val="0"/>
      <w:marBottom w:val="0"/>
      <w:divBdr>
        <w:top w:val="none" w:sz="0" w:space="0" w:color="auto"/>
        <w:left w:val="none" w:sz="0" w:space="0" w:color="auto"/>
        <w:bottom w:val="none" w:sz="0" w:space="0" w:color="auto"/>
        <w:right w:val="none" w:sz="0" w:space="0" w:color="auto"/>
      </w:divBdr>
    </w:div>
    <w:div w:id="1959333507">
      <w:bodyDiv w:val="1"/>
      <w:marLeft w:val="0"/>
      <w:marRight w:val="0"/>
      <w:marTop w:val="0"/>
      <w:marBottom w:val="0"/>
      <w:divBdr>
        <w:top w:val="none" w:sz="0" w:space="0" w:color="auto"/>
        <w:left w:val="none" w:sz="0" w:space="0" w:color="auto"/>
        <w:bottom w:val="none" w:sz="0" w:space="0" w:color="auto"/>
        <w:right w:val="none" w:sz="0" w:space="0" w:color="auto"/>
      </w:divBdr>
    </w:div>
    <w:div w:id="2014523772">
      <w:bodyDiv w:val="1"/>
      <w:marLeft w:val="0"/>
      <w:marRight w:val="0"/>
      <w:marTop w:val="0"/>
      <w:marBottom w:val="0"/>
      <w:divBdr>
        <w:top w:val="none" w:sz="0" w:space="0" w:color="auto"/>
        <w:left w:val="none" w:sz="0" w:space="0" w:color="auto"/>
        <w:bottom w:val="none" w:sz="0" w:space="0" w:color="auto"/>
        <w:right w:val="none" w:sz="0" w:space="0" w:color="auto"/>
      </w:divBdr>
    </w:div>
    <w:div w:id="2029797677">
      <w:bodyDiv w:val="1"/>
      <w:marLeft w:val="0"/>
      <w:marRight w:val="0"/>
      <w:marTop w:val="0"/>
      <w:marBottom w:val="0"/>
      <w:divBdr>
        <w:top w:val="none" w:sz="0" w:space="0" w:color="auto"/>
        <w:left w:val="none" w:sz="0" w:space="0" w:color="auto"/>
        <w:bottom w:val="none" w:sz="0" w:space="0" w:color="auto"/>
        <w:right w:val="none" w:sz="0" w:space="0" w:color="auto"/>
      </w:divBdr>
    </w:div>
    <w:div w:id="208136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Off22</b:Tag>
    <b:SourceType>DocumentFromInternetSite</b:SourceType>
    <b:Guid>{A8ED259E-0F31-4B7A-B324-D9774DE85238}</b:Guid>
    <b:Author>
      <b:Author>
        <b:Corporate>Office for National Statistics</b:Corporate>
      </b:Author>
    </b:Author>
    <b:Title>How the population changed in Carmarthenshire: Census 2021</b:Title>
    <b:Year>2022</b:Year>
    <b:Month>June</b:Month>
    <b:Day>28</b:Day>
    <b:YearAccessed>2024</b:YearAccessed>
    <b:MonthAccessed>April</b:MonthAccessed>
    <b:DayAccessed>2</b:DayAccessed>
    <b:URL>https://www.ons.gov.uk/visualisations/censuspopulationchange/W06000010/</b:URL>
    <b:RefOrder>1</b:RefOrder>
  </b:Source>
  <b:Source>
    <b:Tag>Car21</b:Tag>
    <b:SourceType>DocumentFromInternetSite</b:SourceType>
    <b:Guid>{2750EC61-8022-48D8-AE1A-319604C8347E}</b:Guid>
    <b:Author>
      <b:Author>
        <b:Corporate>Carmarthenshire County Council</b:Corporate>
      </b:Author>
    </b:Author>
    <b:Title>The Council </b:Title>
    <b:Year>2021</b:Year>
    <b:YearAccessed>2024</b:YearAccessed>
    <b:MonthAccessed>April</b:MonthAccessed>
    <b:DayAccessed>2</b:DayAccessed>
    <b:URL>https://www.carmarthenshire.gov.wales/home/council-democracy/the-council/</b:URL>
    <b:RefOrder>2</b:RefOrder>
  </b:Source>
  <b:Source>
    <b:Tag>Car22</b:Tag>
    <b:SourceType>DocumentFromInternetSite</b:SourceType>
    <b:Guid>{1223B9DF-D325-4377-AFAE-D231F924A861}</b:Guid>
    <b:Author>
      <b:Author>
        <b:Corporate>Carmarthenshire County Council</b:Corporate>
      </b:Author>
    </b:Author>
    <b:Title>Our core values</b:Title>
    <b:Year>2022</b:Year>
    <b:YearAccessed>2024</b:YearAccessed>
    <b:MonthAccessed>April </b:MonthAccessed>
    <b:DayAccessed>2</b:DayAccessed>
    <b:URL>https://www.carmarthenshire.gov.wales/home/council-democracy/strategies-and-plans/corporate-strategy-2022-2027/our-core-values/</b:URL>
    <b:RefOrder>3</b:RefOrder>
  </b:Source>
  <b:Source>
    <b:Tag>Pro23</b:Tag>
    <b:SourceType>DocumentFromInternetSite</b:SourceType>
    <b:Guid>{9133C7A5-796B-44AA-93B3-7DB69C9D0FAD}</b:Guid>
    <b:Author>
      <b:Author>
        <b:Corporate>Proofed</b:Corporate>
      </b:Author>
    </b:Author>
    <b:Title>The Four Types of Research Paradigms: A Comprehensive Guide</b:Title>
    <b:Year>2023</b:Year>
    <b:Month>January</b:Month>
    <b:Day>22</b:Day>
    <b:YearAccessed>2024</b:YearAccessed>
    <b:MonthAccessed>April</b:MonthAccessed>
    <b:DayAccessed>2</b:DayAccessed>
    <b:URL>https://proofed.com/writing-tips/the-four-types-of-research-paradigms-a-comprehensive-guide/</b:URL>
    <b:RefOrder>4</b:RefOrder>
  </b:Source>
  <b:Source>
    <b:Tag>Yon23</b:Tag>
    <b:SourceType>JournalArticle</b:SourceType>
    <b:Guid>{2DCA0F17-D6AC-45F4-BA95-4718159EA83F}</b:Guid>
    <b:Title>Understanding Research Paradigms: A Scientific Guide</b:Title>
    <b:Year>2023</b:Year>
    <b:Author>
      <b:Author>
        <b:NameList>
          <b:Person>
            <b:Last>Keong</b:Last>
            <b:First>Yong</b:First>
            <b:Middle>Wooi</b:Middle>
          </b:Person>
        </b:NameList>
      </b:Author>
    </b:Author>
    <b:JournalName>Journal of Contemporary Issues in Business and Government</b:JournalName>
    <b:RefOrder>5</b:RefOrder>
  </b:Source>
  <b:Source>
    <b:Tag>Bus24</b:Tag>
    <b:SourceType>DocumentFromInternetSite</b:SourceType>
    <b:Guid>{0FA0076A-7941-432F-A857-C7ADB92379B6}</b:Guid>
    <b:Title>Ontology</b:Title>
    <b:Year>2024</b:Year>
    <b:Author>
      <b:Author>
        <b:Corporate>Business Research Methodology</b:Corporate>
      </b:Author>
    </b:Author>
    <b:YearAccessed>2024</b:YearAccessed>
    <b:MonthAccessed>April </b:MonthAccessed>
    <b:DayAccessed>2</b:DayAccessed>
    <b:URL>https://research-methodology.net/research-philosophy/ontology/#_ftn1</b:URL>
    <b:RefOrder>6</b:RefOrder>
  </b:Source>
  <b:Source>
    <b:Tag>Joe17</b:Tag>
    <b:SourceType>DocumentFromInternetSite</b:SourceType>
    <b:Guid>{3E58679A-7568-4112-956B-8D5867BB92EB}</b:Guid>
    <b:Author>
      <b:Author>
        <b:NameList>
          <b:Person>
            <b:Last>Hilger</b:Last>
            <b:First>Joe</b:First>
          </b:Person>
        </b:NameList>
      </b:Author>
    </b:Author>
    <b:Title>What is an Ontology and Why Do I Want One?</b:Title>
    <b:Year>2017</b:Year>
    <b:Month>February</b:Month>
    <b:Day>1</b:Day>
    <b:YearAccessed>2024</b:YearAccessed>
    <b:MonthAccessed>April </b:MonthAccessed>
    <b:DayAccessed>2</b:DayAccessed>
    <b:URL>https://enterprise-knowledge.com/what-is-an-ontology/</b:URL>
    <b:RefOrder>7</b:RefOrder>
  </b:Source>
  <b:Source>
    <b:Tag>Imm99</b:Tag>
    <b:SourceType>Book</b:SourceType>
    <b:Guid>{A351324E-B78D-410D-939A-6C1407AF6DFD}</b:Guid>
    <b:Title>Critique of Pure Reason</b:Title>
    <b:Year>1999</b:Year>
    <b:Author>
      <b:Author>
        <b:NameList>
          <b:Person>
            <b:Last>Kant</b:Last>
            <b:First>Immanuel</b:First>
          </b:Person>
        </b:NameList>
      </b:Author>
    </b:Author>
    <b:Publisher>Cambridge University Press</b:Publisher>
    <b:RefOrder>8</b:RefOrder>
  </b:Source>
  <b:Source>
    <b:Tag>Acc18</b:Tag>
    <b:SourceType>DocumentFromInternetSite</b:SourceType>
    <b:Guid>{3B05FD1F-00AC-40FE-9AE6-1ABD2614FC22}</b:Guid>
    <b:Author>
      <b:Author>
        <b:Corporate>Access2Knowledge</b:Corporate>
      </b:Author>
    </b:Author>
    <b:Title>ONTOLOGY VS EPISTEMOLOGY: WHAT’S THE DIFFERENCE BETWEEN THEM?</b:Title>
    <b:Year>2018</b:Year>
    <b:Month>October</b:Month>
    <b:Day>27</b:Day>
    <b:YearAccessed>2024</b:YearAccessed>
    <b:MonthAccessed>April </b:MonthAccessed>
    <b:DayAccessed>2</b:DayAccessed>
    <b:URL>https://www.access2knowledge.org/jobs-education/ontology-vs-epistemology/</b:URL>
    <b:RefOrder>9</b:RefOrder>
  </b:Source>
  <b:Source>
    <b:Tag>Mar09</b:Tag>
    <b:SourceType>JournalArticle</b:SourceType>
    <b:Guid>{95C44997-5CA0-449D-90E4-8E98FC811369}</b:Guid>
    <b:Title>Understanding research philosophies and approaches</b:Title>
    <b:Year>2009</b:Year>
    <b:Author>
      <b:Author>
        <b:NameList>
          <b:Person>
            <b:Last>Saunders</b:Last>
            <b:First>Mark</b:First>
            <b:Middle>NK</b:Middle>
          </b:Person>
        </b:NameList>
      </b:Author>
    </b:Author>
    <b:Pages>127</b:Pages>
    <b:RefOrder>10</b:RefOrder>
  </b:Source>
  <b:Source>
    <b:Tag>Joh91</b:Tag>
    <b:SourceType>Book</b:SourceType>
    <b:Guid>{CA5A5697-6076-4235-B19D-BA55CC222FF5}</b:Guid>
    <b:Title>Existential Epistemology: A Heideggerian Critique of the Cartesian Project Get access Arrow</b:Title>
    <b:Year>1991</b:Year>
    <b:Author>
      <b:Author>
        <b:NameList>
          <b:Person>
            <b:Last>Richardson</b:Last>
            <b:First>John</b:First>
          </b:Person>
        </b:NameList>
      </b:Author>
    </b:Author>
    <b:Publisher>Oxford University Press</b:Publisher>
    <b:RefOrder>11</b:RefOrder>
  </b:Source>
  <b:Source>
    <b:Tag>Has24</b:Tag>
    <b:SourceType>DocumentFromInternetSite</b:SourceType>
    <b:Guid>{9FC82AA1-07FF-42F2-A60E-E52BA0E349E3}</b:Guid>
    <b:Author>
      <b:Author>
        <b:NameList>
          <b:Person>
            <b:Last>Hassan</b:Last>
            <b:First>by</b:First>
            <b:Middle>Muhammad</b:Middle>
          </b:Person>
        </b:NameList>
      </b:Author>
    </b:Author>
    <b:Title>Qualitative Research – Methods, Analysis Types and Guide</b:Title>
    <b:Year>2024</b:Year>
    <b:Month>March</b:Month>
    <b:Day>25</b:Day>
    <b:YearAccessed>2024</b:YearAccessed>
    <b:MonthAccessed>April </b:MonthAccessed>
    <b:DayAccessed>3</b:DayAccessed>
    <b:URL>https://researchmethod.net/qualitative-research/</b:URL>
    <b:RefOrder>12</b:RefOrder>
  </b:Source>
  <b:Source>
    <b:Tag>Ste13</b:Tag>
    <b:SourceType>Book</b:SourceType>
    <b:Guid>{D18E15D3-575F-49EE-8FDC-DB8986FC39ED}</b:Guid>
    <b:Title>The Psychiatrist</b:Title>
    <b:Year>2013</b:Year>
    <b:Author>
      <b:Author>
        <b:NameList>
          <b:Person>
            <b:Last>Agius</b:Last>
            <b:First>Steven</b:First>
            <b:Middle>J.</b:Middle>
          </b:Person>
        </b:NameList>
      </b:Author>
    </b:Author>
    <b:City>Manchester</b:City>
    <b:Publisher>Cambridge University Press</b:Publisher>
    <b:RefOrder>13</b:RefOrder>
  </b:Source>
  <b:Source>
    <b:Tag>San10</b:Tag>
    <b:SourceType>ArticleInAPeriodical</b:SourceType>
    <b:Guid>{ADA8E67C-276A-428C-9D38-D9ACFF25C5F4}</b:Guid>
    <b:Title>What's in a name? Qualitative description revisited</b:Title>
    <b:Year>2010</b:Year>
    <b:PeriodicalTitle>Research in Nursing and Health</b:PeriodicalTitle>
    <b:Pages>77-84</b:Pages>
    <b:Author>
      <b:Author>
        <b:NameList>
          <b:Person>
            <b:Last>Sandelowski</b:Last>
            <b:First>Margarete</b:First>
          </b:Person>
        </b:NameList>
      </b:Author>
    </b:Author>
    <b:RefOrder>25</b:RefOrder>
  </b:Source>
  <b:Source>
    <b:Tag>Teg22</b:Tag>
    <b:SourceType>DocumentFromInternetSite</b:SourceType>
    <b:Guid>{ABA15C73-D32C-4C9F-9981-FCC10634693A}</b:Guid>
    <b:Title>Types of Interviews in Research | Guide &amp; Examples</b:Title>
    <b:Year>2022</b:Year>
    <b:Month>March</b:Month>
    <b:Day>10</b:Day>
    <b:Author>
      <b:Author>
        <b:NameList>
          <b:Person>
            <b:Last>George</b:Last>
            <b:First>Tegan</b:First>
          </b:Person>
        </b:NameList>
      </b:Author>
    </b:Author>
    <b:YearAccessed>2024</b:YearAccessed>
    <b:MonthAccessed>April</b:MonthAccessed>
    <b:DayAccessed>3</b:DayAccessed>
    <b:URL>https://www.scribbr.com/methodology/interviews-research/</b:URL>
    <b:RefOrder>14</b:RefOrder>
  </b:Source>
  <b:Source>
    <b:Tag>JCM77</b:Tag>
    <b:SourceType>Book</b:SourceType>
    <b:Guid>{22E7A6C1-CE86-4F22-87EF-D7C2FDAC0CDE}</b:Guid>
    <b:Title>Research Methodology and Business Decisions</b:Title>
    <b:Year>1977</b:Year>
    <b:Publisher>American Accounting Association</b:Publisher>
    <b:Author>
      <b:Author>
        <b:NameList>
          <b:Person>
            <b:Last>McKeown</b:Last>
            <b:First>JC</b:First>
          </b:Person>
        </b:NameList>
      </b:Author>
    </b:Author>
    <b:RefOrder>26</b:RefOrder>
  </b:Source>
  <b:Source>
    <b:Tag>Mic09</b:Tag>
    <b:SourceType>JournalArticle</b:SourceType>
    <b:Guid>{AC624C3E-D66B-400B-B8A5-74202DDCF041}</b:Guid>
    <b:Title>Interviewing in qualitative research</b:Title>
    <b:Year>2009</b:Year>
    <b:Author>
      <b:Author>
        <b:NameList>
          <b:Person>
            <b:Last>Coughlan</b:Last>
            <b:First>Michael</b:First>
          </b:Person>
        </b:NameList>
      </b:Author>
    </b:Author>
    <b:JournalName>International Journal of Therapy and Rehabilitation</b:JournalName>
    <b:RefOrder>15</b:RefOrder>
  </b:Source>
  <b:Source>
    <b:Tag>Sin22</b:Tag>
    <b:SourceType>DocumentFromInternetSite</b:SourceType>
    <b:Guid>{1B2D33E1-D46F-48B1-94CB-5EA26F604191}</b:Guid>
    <b:Title>Qualitative Interview: What it is &amp; How to conduct one</b:Title>
    <b:Year>2022</b:Year>
    <b:YearAccessed>2024</b:YearAccessed>
    <b:MonthAccessed>April</b:MonthAccessed>
    <b:DayAccessed>3</b:DayAccessed>
    <b:URL>https://www.questionpro.com/blog/qualitative-interview/</b:URL>
    <b:Author>
      <b:Author>
        <b:NameList>
          <b:Person>
            <b:Last>Singh</b:Last>
            <b:First>Harpal</b:First>
          </b:Person>
        </b:NameList>
      </b:Author>
    </b:Author>
    <b:RefOrder>16</b:RefOrder>
  </b:Source>
  <b:Source>
    <b:Tag>Muh24</b:Tag>
    <b:SourceType>DocumentFromInternetSite</b:SourceType>
    <b:Guid>{DF1E3C9C-F593-4477-8158-E649C6BB8FF3}</b:Guid>
    <b:Author>
      <b:Author>
        <b:NameList>
          <b:Person>
            <b:Last>Hassan</b:Last>
            <b:First>Muhammad</b:First>
          </b:Person>
        </b:NameList>
      </b:Author>
    </b:Author>
    <b:Title>Focus Groups – Steps, Examples and Guide</b:Title>
    <b:Year>2024</b:Year>
    <b:Month>March</b:Month>
    <b:Day>26</b:Day>
    <b:YearAccessed>2024</b:YearAccessed>
    <b:MonthAccessed>April</b:MonthAccessed>
    <b:DayAccessed>3</b:DayAccessed>
    <b:URL>https://researchmethod.net/focus-groups/</b:URL>
    <b:RefOrder>17</b:RefOrder>
  </b:Source>
  <b:Source>
    <b:Tag>Kim24</b:Tag>
    <b:SourceType>DocumentFromInternetSite</b:SourceType>
    <b:Guid>{633EFD8D-CF03-495C-97C4-F9D6ED293406}</b:Guid>
    <b:Author>
      <b:Author>
        <b:NameList>
          <b:Person>
            <b:Last>Morral</b:Last>
            <b:First>Kim</b:First>
          </b:Person>
        </b:NameList>
      </b:Author>
    </b:Author>
    <b:Title>Focus Groups In Qualitative Research</b:Title>
    <b:Year>2024</b:Year>
    <b:YearAccessed>2024</b:YearAccessed>
    <b:MonthAccessed>April</b:MonthAccessed>
    <b:DayAccessed>3</b:DayAccessed>
    <b:URL>https://qualitasresearch.com/focus-groups-in-qualitative-research/#:~:text=Benefits%20of%20Focus%20Group%20Methodology%201%20Richness%20of,relationships%20within%20a%20social%20context.%20...%20More%20items</b:URL>
    <b:RefOrder>18</b:RefOrder>
  </b:Source>
  <b:Source>
    <b:Tag>Rob23</b:Tag>
    <b:SourceType>DocumentFromInternetSite</b:SourceType>
    <b:Guid>{07C231B9-AAEA-4B2D-8DDE-45772A640A07}</b:Guid>
    <b:Author>
      <b:Author>
        <b:NameList>
          <b:Person>
            <b:Last>Binns</b:Last>
            <b:First>Rob</b:First>
          </b:Person>
        </b:NameList>
      </b:Author>
    </b:Author>
    <b:Title>Focus Group Advantages and Disadvantages</b:Title>
    <b:Year>2023</b:Year>
    <b:Month>July</b:Month>
    <b:Day>14</b:Day>
    <b:YearAccessed>2024</b:YearAccessed>
    <b:MonthAccessed>April</b:MonthAccessed>
    <b:DayAccessed>3</b:DayAccessed>
    <b:URL>https://www.expertmarket.com/uk/market-research/focus-groups-advantages-disadvantages#:~:text=The%20disadvantages%20of%20focus%20groups%201%201.%20%E2%80%98Groupthink%E2%80%99,It%E2%80%99s%20expensive%20...%206%206.%20Moderator%20bias%20</b:URL>
    <b:RefOrder>19</b:RefOrder>
  </b:Source>
  <b:Source>
    <b:Tag>Kel22</b:Tag>
    <b:SourceType>JournalArticle</b:SourceType>
    <b:Guid>{4E9813E4-8322-4A01-A5B2-15B6432570EC}</b:Guid>
    <b:Title>Strengths and weaknesses of qualitative research in social science studies</b:Title>
    <b:Year>2022</b:Year>
    <b:Author>
      <b:Author>
        <b:NameList>
          <b:Person>
            <b:Last>Mwita</b:Last>
            <b:First>Kelvin</b:First>
          </b:Person>
        </b:NameList>
      </b:Author>
    </b:Author>
    <b:JournalName>International Journal of Research in Business and Social Science</b:JournalName>
    <b:RefOrder>27</b:RefOrder>
  </b:Source>
  <b:Source>
    <b:Tag>Muh241</b:Tag>
    <b:SourceType>DocumentFromInternetSite</b:SourceType>
    <b:Guid>{D371E375-14CC-4BCB-92F0-D925AAB54DBD}</b:Guid>
    <b:Title>Quantitative Research – Methods, Types and Analysis</b:Title>
    <b:Year>2024</b:Year>
    <b:Author>
      <b:Author>
        <b:NameList>
          <b:Person>
            <b:Last>Hassan</b:Last>
            <b:First>Muhammad</b:First>
          </b:Person>
        </b:NameList>
      </b:Author>
    </b:Author>
    <b:Month>March</b:Month>
    <b:Day>26</b:Day>
    <b:YearAccessed>2024</b:YearAccessed>
    <b:MonthAccessed>April</b:MonthAccessed>
    <b:DayAccessed>4</b:DayAccessed>
    <b:URL>https://researchmethod.net/quantitative-research/</b:URL>
    <b:RefOrder>20</b:RefOrder>
  </b:Source>
  <b:Source>
    <b:Tag>Pri20</b:Tag>
    <b:SourceType>DocumentFromInternetSite</b:SourceType>
    <b:Guid>{07499BE6-68DD-40AB-9236-DF9E6C38F485}</b:Guid>
    <b:Author>
      <b:Author>
        <b:NameList>
          <b:Person>
            <b:Last>Bhandari</b:Last>
            <b:First>Pritha</b:First>
          </b:Person>
        </b:NameList>
      </b:Author>
    </b:Author>
    <b:Title>What Is Quantitative Research? | Definition, Uses &amp; Methods</b:Title>
    <b:Year>2020</b:Year>
    <b:Month>June</b:Month>
    <b:Day>12</b:Day>
    <b:YearAccessed>2024</b:YearAccessed>
    <b:MonthAccessed>April</b:MonthAccessed>
    <b:DayAccessed>4</b:DayAccessed>
    <b:URL>https://www.scribbr.com/methodology/quantitative-research/</b:URL>
    <b:RefOrder>21</b:RefOrder>
  </b:Source>
  <b:Source>
    <b:Tag>Lou19</b:Tag>
    <b:SourceType>DocumentFromInternetSite</b:SourceType>
    <b:Guid>{53ACAB56-E969-47C2-A0D0-00BF541415EA}</b:Guid>
    <b:Author>
      <b:Author>
        <b:NameList>
          <b:Person>
            <b:Last>Gaille</b:Last>
            <b:First>Louise</b:First>
          </b:Person>
        </b:NameList>
      </b:Author>
    </b:Author>
    <b:Title>13 Pros and Cons of Quantitative Research Methods</b:Title>
    <b:Year>2019</b:Year>
    <b:Month>January</b:Month>
    <b:Day>10</b:Day>
    <b:YearAccessed>2024</b:YearAccessed>
    <b:MonthAccessed>April</b:MonthAccessed>
    <b:DayAccessed>4</b:DayAccessed>
    <b:URL>https://vittana.org/13-pros-and-cons-of-quantitative-research-methods</b:URL>
    <b:RefOrder>22</b:RefOrder>
  </b:Source>
  <b:Source>
    <b:Tag>Sal17</b:Tag>
    <b:SourceType>Report</b:SourceType>
    <b:Guid>{1EBC0E06-0BBC-4D6C-886D-8DE1651A358B}</b:Guid>
    <b:Title>Survey as a Quantitative Research Method</b:Title>
    <b:Year>2017</b:Year>
    <b:Author>
      <b:Author>
        <b:NameList>
          <b:Person>
            <b:Last>Gürbüz</b:Last>
            <b:First>Salih</b:First>
          </b:Person>
        </b:NameList>
      </b:Author>
    </b:Author>
    <b:RefOrder>23</b:RefOrder>
  </b:Source>
  <b:Source>
    <b:Tag>Sai17</b:Tag>
    <b:SourceType>DocumentFromInternetSite</b:SourceType>
    <b:Guid>{1A222134-8858-4A56-A385-459CB7EC9E7C}</b:Guid>
    <b:Title>INSIDER RESEARCHERS: CHALLENGES &amp; OPPORTUNITIES</b:Title>
    <b:Year>2017</b:Year>
    <b:Author>
      <b:Author>
        <b:NameList>
          <b:Person>
            <b:Last>Saidin</b:Last>
            <b:First>Khaliza</b:First>
          </b:Person>
        </b:NameList>
      </b:Author>
    </b:Author>
    <b:Month>January</b:Month>
    <b:YearAccessed>2024</b:YearAccessed>
    <b:MonthAccessed>April</b:MonthAccessed>
    <b:DayAccessed>4</b:DayAccessed>
    <b:URL>https://www.researchgate.net/publication/317080260_INSIDER_RESEARCHERS_CHALLENGES_OPPORTUNITIES</b:URL>
    <b:RefOrder>24</b:RefOrder>
  </b:Source>
</b:Sources>
</file>

<file path=customXml/itemProps1.xml><?xml version="1.0" encoding="utf-8"?>
<ds:datastoreItem xmlns:ds="http://schemas.openxmlformats.org/officeDocument/2006/customXml" ds:itemID="{8DD1A283-3745-4B1F-BC4C-931CF7F93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18</Pages>
  <Words>3551</Words>
  <Characters>20244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Work-Based Research -BMPF7330D</dc:title>
  <dc:subject>UWTSD</dc:subject>
  <dc:creator>Callum R Cresser</dc:creator>
  <cp:keywords/>
  <dc:description/>
  <cp:lastModifiedBy>Callum R Cresser</cp:lastModifiedBy>
  <cp:revision>387</cp:revision>
  <dcterms:created xsi:type="dcterms:W3CDTF">2024-04-02T08:03:00Z</dcterms:created>
  <dcterms:modified xsi:type="dcterms:W3CDTF">2024-04-05T10:58:00Z</dcterms:modified>
</cp:coreProperties>
</file>