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45D9E50D"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0B7A0B">
        <w:rPr>
          <w:rFonts w:ascii="Arial" w:hAnsi="Arial" w:cs="Arial"/>
          <w:sz w:val="40"/>
          <w:szCs w:val="40"/>
          <w:lang w:val="en-US"/>
        </w:rPr>
        <w:t>Ioana Avramescu</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10887CB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0B7A0B">
        <w:rPr>
          <w:rFonts w:ascii="Arial" w:hAnsi="Arial" w:cs="Arial"/>
          <w:sz w:val="40"/>
          <w:szCs w:val="40"/>
          <w:lang w:val="en-US"/>
        </w:rPr>
        <w:t>2514739</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192E3938"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1C0F32">
        <w:rPr>
          <w:rFonts w:ascii="Arial" w:hAnsi="Arial" w:cs="Arial"/>
          <w:color w:val="1D2125"/>
          <w:sz w:val="40"/>
          <w:szCs w:val="40"/>
          <w:shd w:val="clear" w:color="auto" w:fill="FFFFFF"/>
        </w:rPr>
        <w:t>Chijioke Uba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3051ED" w:rsidRDefault="009E2E03" w:rsidP="003051ED">
      <w:pPr>
        <w:spacing w:after="120" w:line="360" w:lineRule="auto"/>
        <w:jc w:val="center"/>
        <w:rPr>
          <w:rFonts w:ascii="Arial" w:hAnsi="Arial" w:cs="Arial"/>
          <w:color w:val="1D2125"/>
          <w:shd w:val="clear" w:color="auto" w:fill="FFFFFF"/>
        </w:rPr>
      </w:pPr>
      <w:r w:rsidRPr="003051ED">
        <w:rPr>
          <w:rFonts w:ascii="Arial" w:hAnsi="Arial" w:cs="Arial"/>
          <w:b/>
          <w:bCs/>
          <w:u w:val="single"/>
          <w:lang w:val="en-US"/>
        </w:rPr>
        <w:lastRenderedPageBreak/>
        <w:t>Table of Contents</w:t>
      </w:r>
    </w:p>
    <w:p w14:paraId="3445A3CA" w14:textId="77777777" w:rsidR="009E2E03" w:rsidRPr="003051ED" w:rsidRDefault="009E2E03" w:rsidP="003051ED">
      <w:pPr>
        <w:spacing w:after="120" w:line="360" w:lineRule="auto"/>
        <w:jc w:val="both"/>
        <w:rPr>
          <w:rFonts w:ascii="Arial" w:hAnsi="Arial" w:cs="Arial"/>
          <w:lang w:val="en-US"/>
        </w:rPr>
      </w:pPr>
    </w:p>
    <w:p w14:paraId="6EA94416" w14:textId="77777777" w:rsidR="009E2E03" w:rsidRPr="003051ED" w:rsidRDefault="009E2E03" w:rsidP="003051ED">
      <w:pPr>
        <w:spacing w:after="120" w:line="360" w:lineRule="auto"/>
        <w:jc w:val="both"/>
        <w:rPr>
          <w:rFonts w:ascii="Arial" w:hAnsi="Arial" w:cs="Arial"/>
          <w:lang w:val="en-US"/>
        </w:rPr>
      </w:pPr>
      <w:r w:rsidRPr="003051ED">
        <w:rPr>
          <w:rFonts w:ascii="Arial" w:hAnsi="Arial" w:cs="Arial"/>
          <w:b/>
          <w:bCs/>
          <w:u w:val="single"/>
          <w:lang w:val="en-US"/>
        </w:rPr>
        <w:t>Contents</w:t>
      </w:r>
      <w:r w:rsidRPr="003051ED">
        <w:rPr>
          <w:rFonts w:ascii="Arial" w:hAnsi="Arial" w:cs="Arial"/>
          <w:lang w:val="en-US"/>
        </w:rPr>
        <w:t xml:space="preserve">                              </w:t>
      </w:r>
      <w:r w:rsidRPr="003051ED">
        <w:rPr>
          <w:rFonts w:ascii="Arial" w:hAnsi="Arial" w:cs="Arial"/>
          <w:lang w:val="en-US"/>
        </w:rPr>
        <w:tab/>
      </w:r>
      <w:r w:rsidRPr="003051ED">
        <w:rPr>
          <w:rFonts w:ascii="Arial" w:hAnsi="Arial" w:cs="Arial"/>
          <w:lang w:val="en-US"/>
        </w:rPr>
        <w:tab/>
      </w:r>
      <w:r w:rsidRPr="003051ED">
        <w:rPr>
          <w:rFonts w:ascii="Arial" w:hAnsi="Arial" w:cs="Arial"/>
          <w:lang w:val="en-US"/>
        </w:rPr>
        <w:tab/>
        <w:t xml:space="preserve">    </w:t>
      </w:r>
      <w:r w:rsidRPr="003051ED">
        <w:rPr>
          <w:rFonts w:ascii="Arial" w:hAnsi="Arial" w:cs="Arial"/>
          <w:b/>
          <w:bCs/>
          <w:u w:val="single"/>
          <w:lang w:val="en-US"/>
        </w:rPr>
        <w:t>Page Number</w:t>
      </w:r>
    </w:p>
    <w:p w14:paraId="6EA5F9AC" w14:textId="77777777" w:rsidR="009E2E03" w:rsidRPr="003051ED" w:rsidRDefault="009E2E03" w:rsidP="003051ED">
      <w:pPr>
        <w:spacing w:after="120" w:line="360" w:lineRule="auto"/>
        <w:rPr>
          <w:rFonts w:ascii="Arial" w:hAnsi="Arial" w:cs="Arial"/>
        </w:rPr>
      </w:pPr>
    </w:p>
    <w:p w14:paraId="70683B16" w14:textId="4DB53874" w:rsidR="009E2E03" w:rsidRPr="003051ED" w:rsidRDefault="009E2E03" w:rsidP="003051ED">
      <w:pPr>
        <w:spacing w:after="120" w:line="360" w:lineRule="auto"/>
        <w:rPr>
          <w:rFonts w:ascii="Arial" w:hAnsi="Arial" w:cs="Arial"/>
        </w:rPr>
      </w:pPr>
      <w:r w:rsidRPr="003051ED">
        <w:rPr>
          <w:rFonts w:ascii="Arial" w:hAnsi="Arial" w:cs="Arial"/>
        </w:rPr>
        <w:t>Overview of Case-study</w:t>
      </w:r>
      <w:r w:rsidRPr="003051ED">
        <w:rPr>
          <w:rFonts w:ascii="Arial" w:hAnsi="Arial" w:cs="Arial"/>
        </w:rPr>
        <w:tab/>
      </w:r>
      <w:r w:rsidRPr="003051ED">
        <w:rPr>
          <w:rFonts w:ascii="Arial" w:hAnsi="Arial" w:cs="Arial"/>
        </w:rPr>
        <w:tab/>
      </w:r>
      <w:r w:rsidRPr="003051ED">
        <w:rPr>
          <w:rFonts w:ascii="Arial" w:hAnsi="Arial" w:cs="Arial"/>
        </w:rPr>
        <w:tab/>
      </w:r>
      <w:r w:rsidRPr="003051ED">
        <w:rPr>
          <w:rFonts w:ascii="Arial" w:hAnsi="Arial" w:cs="Arial"/>
        </w:rPr>
        <w:tab/>
      </w:r>
      <w:r w:rsidRPr="003051ED">
        <w:rPr>
          <w:rFonts w:ascii="Arial" w:hAnsi="Arial" w:cs="Arial"/>
        </w:rPr>
        <w:tab/>
      </w:r>
      <w:r w:rsidRPr="003051ED">
        <w:rPr>
          <w:rFonts w:ascii="Arial" w:hAnsi="Arial" w:cs="Arial"/>
        </w:rPr>
        <w:tab/>
      </w:r>
      <w:r w:rsidRPr="003051ED">
        <w:rPr>
          <w:rFonts w:ascii="Arial" w:hAnsi="Arial" w:cs="Arial"/>
        </w:rPr>
        <w:tab/>
        <w:t>3</w:t>
      </w:r>
    </w:p>
    <w:p w14:paraId="69AFA1B7" w14:textId="3C43A3F1" w:rsidR="009E2E03" w:rsidRPr="003051ED" w:rsidRDefault="009E2E03" w:rsidP="003051ED">
      <w:pPr>
        <w:keepNext/>
        <w:keepLines/>
        <w:spacing w:before="360" w:after="80" w:line="360" w:lineRule="auto"/>
        <w:outlineLvl w:val="0"/>
        <w:rPr>
          <w:rFonts w:ascii="Arial" w:eastAsiaTheme="majorEastAsia" w:hAnsi="Arial" w:cs="Arial"/>
          <w:lang w:val="en-US"/>
        </w:rPr>
      </w:pPr>
      <w:r w:rsidRPr="003051ED">
        <w:rPr>
          <w:rFonts w:ascii="Arial" w:eastAsiaTheme="majorEastAsia" w:hAnsi="Arial" w:cs="Arial"/>
          <w:lang w:val="en-US"/>
        </w:rPr>
        <w:t xml:space="preserve">Two proposed solutions </w:t>
      </w:r>
      <w:r w:rsidRPr="003051ED">
        <w:rPr>
          <w:rFonts w:ascii="Arial" w:eastAsiaTheme="majorEastAsia" w:hAnsi="Arial" w:cs="Arial"/>
          <w:lang w:val="en-US"/>
        </w:rPr>
        <w:tab/>
      </w:r>
      <w:r w:rsidRPr="003051ED">
        <w:rPr>
          <w:rFonts w:ascii="Arial" w:eastAsiaTheme="majorEastAsia" w:hAnsi="Arial" w:cs="Arial"/>
          <w:lang w:val="en-US"/>
        </w:rPr>
        <w:tab/>
      </w:r>
      <w:r w:rsidRPr="003051ED">
        <w:rPr>
          <w:rFonts w:ascii="Arial" w:eastAsiaTheme="majorEastAsia" w:hAnsi="Arial" w:cs="Arial"/>
          <w:lang w:val="en-US"/>
        </w:rPr>
        <w:tab/>
      </w:r>
      <w:r w:rsidRPr="003051ED">
        <w:rPr>
          <w:rFonts w:ascii="Arial" w:eastAsiaTheme="majorEastAsia" w:hAnsi="Arial" w:cs="Arial"/>
          <w:lang w:val="en-US"/>
        </w:rPr>
        <w:tab/>
      </w:r>
      <w:r w:rsidRPr="003051ED">
        <w:rPr>
          <w:rFonts w:ascii="Arial" w:eastAsiaTheme="majorEastAsia" w:hAnsi="Arial" w:cs="Arial"/>
          <w:lang w:val="en-US"/>
        </w:rPr>
        <w:tab/>
      </w:r>
      <w:r w:rsidRPr="003051ED">
        <w:rPr>
          <w:rFonts w:ascii="Arial" w:eastAsiaTheme="majorEastAsia" w:hAnsi="Arial" w:cs="Arial"/>
          <w:lang w:val="en-US"/>
        </w:rPr>
        <w:tab/>
      </w:r>
      <w:r w:rsidRPr="003051ED">
        <w:rPr>
          <w:rFonts w:ascii="Arial" w:eastAsiaTheme="majorEastAsia" w:hAnsi="Arial" w:cs="Arial"/>
          <w:lang w:val="en-US"/>
        </w:rPr>
        <w:tab/>
        <w:t>3</w:t>
      </w:r>
    </w:p>
    <w:p w14:paraId="3CCEAE2D" w14:textId="2664EA7E" w:rsidR="009E2E03" w:rsidRPr="003051ED" w:rsidRDefault="009E2E03" w:rsidP="003051ED">
      <w:pPr>
        <w:keepNext/>
        <w:keepLines/>
        <w:spacing w:before="360" w:after="80" w:line="360" w:lineRule="auto"/>
        <w:outlineLvl w:val="0"/>
        <w:rPr>
          <w:rFonts w:ascii="Arial" w:eastAsiaTheme="majorEastAsia" w:hAnsi="Arial" w:cs="Arial"/>
          <w:lang w:val="en-US"/>
        </w:rPr>
      </w:pPr>
      <w:r w:rsidRPr="003051ED">
        <w:rPr>
          <w:rFonts w:ascii="Arial" w:eastAsiaTheme="majorEastAsia" w:hAnsi="Arial" w:cs="Arial"/>
          <w:lang w:val="en-US"/>
        </w:rPr>
        <w:t>Evaluation Results and Justifications</w:t>
      </w:r>
      <w:r w:rsidRPr="003051ED">
        <w:rPr>
          <w:rFonts w:ascii="Arial" w:eastAsiaTheme="majorEastAsia" w:hAnsi="Arial" w:cs="Arial"/>
          <w:lang w:val="en-US"/>
        </w:rPr>
        <w:tab/>
      </w:r>
      <w:r w:rsidRPr="003051ED">
        <w:rPr>
          <w:rFonts w:ascii="Arial" w:eastAsiaTheme="majorEastAsia" w:hAnsi="Arial" w:cs="Arial"/>
          <w:lang w:val="en-US"/>
        </w:rPr>
        <w:tab/>
      </w:r>
      <w:r w:rsidRPr="003051ED">
        <w:rPr>
          <w:rFonts w:ascii="Arial" w:eastAsiaTheme="majorEastAsia" w:hAnsi="Arial" w:cs="Arial"/>
          <w:lang w:val="en-US"/>
        </w:rPr>
        <w:tab/>
      </w:r>
      <w:r w:rsidRPr="003051ED">
        <w:rPr>
          <w:rFonts w:ascii="Arial" w:eastAsiaTheme="majorEastAsia" w:hAnsi="Arial" w:cs="Arial"/>
          <w:lang w:val="en-US"/>
        </w:rPr>
        <w:tab/>
      </w:r>
      <w:r w:rsidRPr="003051ED">
        <w:rPr>
          <w:rFonts w:ascii="Arial" w:eastAsiaTheme="majorEastAsia" w:hAnsi="Arial" w:cs="Arial"/>
          <w:lang w:val="en-US"/>
        </w:rPr>
        <w:tab/>
      </w:r>
      <w:r w:rsidR="003051ED">
        <w:rPr>
          <w:rFonts w:ascii="Arial" w:eastAsiaTheme="majorEastAsia" w:hAnsi="Arial" w:cs="Arial"/>
          <w:lang w:val="en-US"/>
        </w:rPr>
        <w:t>4</w:t>
      </w:r>
    </w:p>
    <w:p w14:paraId="020B8744" w14:textId="1AFF26A9" w:rsidR="009E2E03" w:rsidRPr="003051ED" w:rsidRDefault="009E2E03" w:rsidP="003051ED">
      <w:pPr>
        <w:keepNext/>
        <w:keepLines/>
        <w:spacing w:before="360" w:after="80" w:line="360" w:lineRule="auto"/>
        <w:outlineLvl w:val="0"/>
        <w:rPr>
          <w:rFonts w:ascii="Arial" w:eastAsiaTheme="majorEastAsia" w:hAnsi="Arial" w:cs="Arial"/>
        </w:rPr>
      </w:pPr>
      <w:r w:rsidRPr="003051ED">
        <w:rPr>
          <w:rFonts w:ascii="Arial" w:eastAsiaTheme="majorEastAsia" w:hAnsi="Arial" w:cs="Arial"/>
          <w:lang w:val="en-US"/>
        </w:rPr>
        <w:t xml:space="preserve">Risk Analysis Results and Justifications </w:t>
      </w:r>
      <w:r w:rsidRPr="003051ED">
        <w:rPr>
          <w:rFonts w:ascii="Arial" w:eastAsiaTheme="majorEastAsia" w:hAnsi="Arial" w:cs="Arial"/>
          <w:lang w:val="en-US"/>
        </w:rPr>
        <w:tab/>
      </w:r>
      <w:r w:rsidRPr="003051ED">
        <w:rPr>
          <w:rFonts w:ascii="Arial" w:eastAsiaTheme="majorEastAsia" w:hAnsi="Arial" w:cs="Arial"/>
          <w:lang w:val="en-US"/>
        </w:rPr>
        <w:tab/>
      </w:r>
      <w:r w:rsidRPr="003051ED">
        <w:rPr>
          <w:rFonts w:ascii="Arial" w:eastAsiaTheme="majorEastAsia" w:hAnsi="Arial" w:cs="Arial"/>
          <w:lang w:val="en-US"/>
        </w:rPr>
        <w:tab/>
      </w:r>
      <w:r w:rsidRPr="003051ED">
        <w:rPr>
          <w:rFonts w:ascii="Arial" w:eastAsiaTheme="majorEastAsia" w:hAnsi="Arial" w:cs="Arial"/>
          <w:lang w:val="en-US"/>
        </w:rPr>
        <w:tab/>
      </w:r>
      <w:r w:rsidRPr="003051ED">
        <w:rPr>
          <w:rFonts w:ascii="Arial" w:eastAsiaTheme="majorEastAsia" w:hAnsi="Arial" w:cs="Arial"/>
          <w:lang w:val="en-US"/>
        </w:rPr>
        <w:tab/>
      </w:r>
      <w:r w:rsidR="00B64CDF" w:rsidRPr="003051ED">
        <w:rPr>
          <w:rFonts w:ascii="Arial" w:eastAsiaTheme="majorEastAsia" w:hAnsi="Arial" w:cs="Arial"/>
          <w:lang w:val="en-US"/>
        </w:rPr>
        <w:t>4</w:t>
      </w:r>
    </w:p>
    <w:p w14:paraId="2FE5FE86" w14:textId="497AF2B1" w:rsidR="009E2E03" w:rsidRPr="003051ED" w:rsidRDefault="009E2E03" w:rsidP="003051ED">
      <w:pPr>
        <w:keepNext/>
        <w:keepLines/>
        <w:spacing w:before="360" w:after="80" w:line="360" w:lineRule="auto"/>
        <w:outlineLvl w:val="0"/>
        <w:rPr>
          <w:rFonts w:ascii="Arial" w:eastAsiaTheme="majorEastAsia" w:hAnsi="Arial" w:cs="Arial"/>
          <w:color w:val="0F4761" w:themeColor="accent1" w:themeShade="BF"/>
        </w:rPr>
      </w:pPr>
      <w:r w:rsidRPr="003051ED">
        <w:rPr>
          <w:rFonts w:ascii="Arial" w:eastAsiaTheme="majorEastAsia" w:hAnsi="Arial" w:cs="Arial"/>
        </w:rPr>
        <w:t>Justifications for the Implementation Plan</w:t>
      </w:r>
      <w:r w:rsidRPr="003051ED">
        <w:rPr>
          <w:rFonts w:ascii="Arial" w:eastAsiaTheme="majorEastAsia" w:hAnsi="Arial" w:cs="Arial"/>
          <w:color w:val="0F4761" w:themeColor="accent1" w:themeShade="BF"/>
        </w:rPr>
        <w:tab/>
      </w:r>
      <w:r w:rsidRPr="003051ED">
        <w:rPr>
          <w:rFonts w:ascii="Arial" w:eastAsiaTheme="majorEastAsia" w:hAnsi="Arial" w:cs="Arial"/>
          <w:color w:val="0F4761" w:themeColor="accent1" w:themeShade="BF"/>
        </w:rPr>
        <w:tab/>
      </w:r>
      <w:r w:rsidRPr="003051ED">
        <w:rPr>
          <w:rFonts w:ascii="Arial" w:eastAsiaTheme="majorEastAsia" w:hAnsi="Arial" w:cs="Arial"/>
          <w:color w:val="0F4761" w:themeColor="accent1" w:themeShade="BF"/>
        </w:rPr>
        <w:tab/>
      </w:r>
      <w:r w:rsidRPr="003051ED">
        <w:rPr>
          <w:rFonts w:ascii="Arial" w:eastAsiaTheme="majorEastAsia" w:hAnsi="Arial" w:cs="Arial"/>
          <w:color w:val="0F4761" w:themeColor="accent1" w:themeShade="BF"/>
        </w:rPr>
        <w:tab/>
      </w:r>
      <w:r w:rsidR="00B64CDF" w:rsidRPr="003051ED">
        <w:rPr>
          <w:rFonts w:ascii="Arial" w:eastAsiaTheme="majorEastAsia" w:hAnsi="Arial" w:cs="Arial"/>
          <w:color w:val="0F4761" w:themeColor="accent1" w:themeShade="BF"/>
        </w:rPr>
        <w:t>4</w:t>
      </w:r>
    </w:p>
    <w:p w14:paraId="4104A0D4" w14:textId="0CBD4D37" w:rsidR="009E2E03" w:rsidRPr="003051ED" w:rsidRDefault="009E2E03" w:rsidP="003051ED">
      <w:pPr>
        <w:keepNext/>
        <w:keepLines/>
        <w:spacing w:before="360" w:after="80" w:line="360" w:lineRule="auto"/>
        <w:outlineLvl w:val="0"/>
        <w:rPr>
          <w:rFonts w:ascii="Arial" w:eastAsiaTheme="majorEastAsia" w:hAnsi="Arial" w:cs="Arial"/>
        </w:rPr>
      </w:pPr>
      <w:r w:rsidRPr="003051ED">
        <w:rPr>
          <w:rFonts w:ascii="Arial" w:eastAsiaTheme="majorEastAsia" w:hAnsi="Arial" w:cs="Arial"/>
        </w:rPr>
        <w:t>Justifications for the KPI and SMART objectives</w:t>
      </w:r>
      <w:r w:rsidRPr="003051ED">
        <w:rPr>
          <w:rFonts w:ascii="Arial" w:eastAsiaTheme="majorEastAsia" w:hAnsi="Arial" w:cs="Arial"/>
        </w:rPr>
        <w:tab/>
      </w:r>
      <w:r w:rsidRPr="003051ED">
        <w:rPr>
          <w:rFonts w:ascii="Arial" w:eastAsiaTheme="majorEastAsia" w:hAnsi="Arial" w:cs="Arial"/>
        </w:rPr>
        <w:tab/>
      </w:r>
      <w:r w:rsidRPr="003051ED">
        <w:rPr>
          <w:rFonts w:ascii="Arial" w:eastAsiaTheme="majorEastAsia" w:hAnsi="Arial" w:cs="Arial"/>
        </w:rPr>
        <w:tab/>
      </w:r>
      <w:r w:rsidR="00B64CDF" w:rsidRPr="003051ED">
        <w:rPr>
          <w:rFonts w:ascii="Arial" w:eastAsiaTheme="majorEastAsia" w:hAnsi="Arial" w:cs="Arial"/>
        </w:rPr>
        <w:t>4</w:t>
      </w:r>
    </w:p>
    <w:p w14:paraId="699ABCAE" w14:textId="5547F372" w:rsidR="009E2E03" w:rsidRPr="003051ED" w:rsidRDefault="009E2E03" w:rsidP="003051ED">
      <w:pPr>
        <w:keepNext/>
        <w:keepLines/>
        <w:spacing w:before="360" w:after="80" w:line="360" w:lineRule="auto"/>
        <w:outlineLvl w:val="0"/>
        <w:rPr>
          <w:rFonts w:ascii="Arial" w:eastAsiaTheme="majorEastAsia" w:hAnsi="Arial" w:cs="Arial"/>
        </w:rPr>
      </w:pPr>
      <w:r w:rsidRPr="003051ED">
        <w:rPr>
          <w:rFonts w:ascii="Arial" w:eastAsiaTheme="majorEastAsia" w:hAnsi="Arial" w:cs="Arial"/>
        </w:rPr>
        <w:t xml:space="preserve">Key </w:t>
      </w:r>
      <w:proofErr w:type="gramStart"/>
      <w:r w:rsidRPr="003051ED">
        <w:rPr>
          <w:rFonts w:ascii="Arial" w:eastAsiaTheme="majorEastAsia" w:hAnsi="Arial" w:cs="Arial"/>
        </w:rPr>
        <w:t xml:space="preserve">Findings  </w:t>
      </w:r>
      <w:r w:rsidRPr="003051ED">
        <w:rPr>
          <w:rFonts w:ascii="Arial" w:eastAsiaTheme="majorEastAsia" w:hAnsi="Arial" w:cs="Arial"/>
        </w:rPr>
        <w:tab/>
      </w:r>
      <w:proofErr w:type="gramEnd"/>
      <w:r w:rsidRPr="003051ED">
        <w:rPr>
          <w:rFonts w:ascii="Arial" w:eastAsiaTheme="majorEastAsia" w:hAnsi="Arial" w:cs="Arial"/>
        </w:rPr>
        <w:tab/>
      </w:r>
      <w:r w:rsidRPr="003051ED">
        <w:rPr>
          <w:rFonts w:ascii="Arial" w:eastAsiaTheme="majorEastAsia" w:hAnsi="Arial" w:cs="Arial"/>
        </w:rPr>
        <w:tab/>
      </w:r>
      <w:r w:rsidRPr="003051ED">
        <w:rPr>
          <w:rFonts w:ascii="Arial" w:eastAsiaTheme="majorEastAsia" w:hAnsi="Arial" w:cs="Arial"/>
        </w:rPr>
        <w:tab/>
      </w:r>
      <w:r w:rsidRPr="003051ED">
        <w:rPr>
          <w:rFonts w:ascii="Arial" w:eastAsiaTheme="majorEastAsia" w:hAnsi="Arial" w:cs="Arial"/>
        </w:rPr>
        <w:tab/>
      </w:r>
      <w:r w:rsidRPr="003051ED">
        <w:rPr>
          <w:rFonts w:ascii="Arial" w:eastAsiaTheme="majorEastAsia" w:hAnsi="Arial" w:cs="Arial"/>
        </w:rPr>
        <w:tab/>
      </w:r>
      <w:r w:rsidRPr="003051ED">
        <w:rPr>
          <w:rFonts w:ascii="Arial" w:eastAsiaTheme="majorEastAsia" w:hAnsi="Arial" w:cs="Arial"/>
        </w:rPr>
        <w:tab/>
      </w:r>
      <w:r w:rsidRPr="003051ED">
        <w:rPr>
          <w:rFonts w:ascii="Arial" w:eastAsiaTheme="majorEastAsia" w:hAnsi="Arial" w:cs="Arial"/>
        </w:rPr>
        <w:tab/>
      </w:r>
      <w:r w:rsidR="00BD005A" w:rsidRPr="003051ED">
        <w:rPr>
          <w:rFonts w:ascii="Arial" w:eastAsiaTheme="majorEastAsia" w:hAnsi="Arial" w:cs="Arial"/>
        </w:rPr>
        <w:t>5</w:t>
      </w:r>
    </w:p>
    <w:p w14:paraId="70454CFA" w14:textId="77777777" w:rsidR="009E2E03" w:rsidRPr="003051ED" w:rsidRDefault="009E2E03" w:rsidP="003051ED">
      <w:pPr>
        <w:spacing w:after="120" w:line="360" w:lineRule="auto"/>
        <w:rPr>
          <w:rFonts w:ascii="Arial" w:hAnsi="Arial" w:cs="Arial"/>
        </w:rPr>
      </w:pPr>
    </w:p>
    <w:p w14:paraId="2DA716FF" w14:textId="6B937FE3" w:rsidR="009E2E03" w:rsidRPr="003051ED" w:rsidRDefault="009E2E03" w:rsidP="003051ED">
      <w:pPr>
        <w:spacing w:after="120" w:line="360" w:lineRule="auto"/>
        <w:rPr>
          <w:rFonts w:ascii="Arial" w:hAnsi="Arial" w:cs="Arial"/>
        </w:rPr>
      </w:pPr>
      <w:r w:rsidRPr="003051ED">
        <w:rPr>
          <w:rFonts w:ascii="Arial" w:hAnsi="Arial" w:cs="Arial"/>
        </w:rPr>
        <w:t xml:space="preserve">Reference List                                                                                   </w:t>
      </w:r>
      <w:r w:rsidR="00BD005A" w:rsidRPr="003051ED">
        <w:rPr>
          <w:rFonts w:ascii="Arial" w:hAnsi="Arial" w:cs="Arial"/>
        </w:rPr>
        <w:t xml:space="preserve"> </w:t>
      </w:r>
      <w:r w:rsidRPr="003051ED">
        <w:rPr>
          <w:rFonts w:ascii="Arial" w:hAnsi="Arial" w:cs="Arial"/>
        </w:rPr>
        <w:t xml:space="preserve"> </w:t>
      </w:r>
      <w:r w:rsidR="006F5134">
        <w:rPr>
          <w:rFonts w:ascii="Arial" w:hAnsi="Arial" w:cs="Arial"/>
        </w:rPr>
        <w:t>6</w:t>
      </w:r>
    </w:p>
    <w:p w14:paraId="50CF4937" w14:textId="67EB6241" w:rsidR="009E2E03" w:rsidRPr="003051ED" w:rsidRDefault="009E2E03" w:rsidP="003051ED">
      <w:pPr>
        <w:pStyle w:val="Heading1"/>
        <w:spacing w:line="360" w:lineRule="auto"/>
        <w:jc w:val="center"/>
        <w:rPr>
          <w:rFonts w:ascii="Arial" w:hAnsi="Arial" w:cs="Arial"/>
          <w:b/>
          <w:bCs/>
          <w:color w:val="auto"/>
          <w:sz w:val="24"/>
          <w:szCs w:val="24"/>
          <w:u w:val="single"/>
        </w:rPr>
      </w:pPr>
      <w:r w:rsidRPr="003051ED">
        <w:rPr>
          <w:rFonts w:ascii="Arial" w:hAnsi="Arial" w:cs="Arial"/>
          <w:b/>
          <w:bCs/>
          <w:color w:val="auto"/>
          <w:sz w:val="24"/>
          <w:szCs w:val="24"/>
          <w:u w:val="single"/>
        </w:rPr>
        <w:t>Appendices</w:t>
      </w:r>
    </w:p>
    <w:p w14:paraId="4C37FF4D" w14:textId="06F24E04" w:rsidR="009E2E03" w:rsidRPr="003051ED" w:rsidRDefault="009E2E03" w:rsidP="003051ED">
      <w:pPr>
        <w:pStyle w:val="Heading1"/>
        <w:spacing w:line="360" w:lineRule="auto"/>
        <w:rPr>
          <w:rFonts w:ascii="Arial" w:hAnsi="Arial" w:cs="Arial"/>
          <w:color w:val="auto"/>
          <w:sz w:val="24"/>
          <w:szCs w:val="24"/>
        </w:rPr>
      </w:pPr>
      <w:r w:rsidRPr="003051ED">
        <w:rPr>
          <w:rFonts w:ascii="Arial" w:hAnsi="Arial" w:cs="Arial"/>
          <w:color w:val="auto"/>
          <w:sz w:val="24"/>
          <w:szCs w:val="24"/>
        </w:rPr>
        <w:t>Appendix 1: Grid Analysis Table……………………………………</w:t>
      </w:r>
      <w:r w:rsidR="00125B8A" w:rsidRPr="003051ED">
        <w:rPr>
          <w:rFonts w:ascii="Arial" w:hAnsi="Arial" w:cs="Arial"/>
          <w:color w:val="auto"/>
          <w:sz w:val="24"/>
          <w:szCs w:val="24"/>
        </w:rPr>
        <w:t>……….</w:t>
      </w:r>
      <w:r w:rsidR="006F5134">
        <w:rPr>
          <w:rFonts w:ascii="Arial" w:hAnsi="Arial" w:cs="Arial"/>
          <w:color w:val="auto"/>
          <w:sz w:val="24"/>
          <w:szCs w:val="24"/>
        </w:rPr>
        <w:t>.</w:t>
      </w:r>
      <w:r w:rsidR="00125B8A" w:rsidRPr="003051ED">
        <w:rPr>
          <w:rFonts w:ascii="Arial" w:hAnsi="Arial" w:cs="Arial"/>
          <w:color w:val="auto"/>
          <w:sz w:val="24"/>
          <w:szCs w:val="24"/>
        </w:rPr>
        <w:t>..</w:t>
      </w:r>
      <w:r w:rsidR="006F5134">
        <w:rPr>
          <w:rFonts w:ascii="Arial" w:hAnsi="Arial" w:cs="Arial"/>
          <w:color w:val="auto"/>
          <w:sz w:val="24"/>
          <w:szCs w:val="24"/>
        </w:rPr>
        <w:t>7</w:t>
      </w:r>
    </w:p>
    <w:p w14:paraId="1B4A1187" w14:textId="18A7A93A" w:rsidR="009E2E03" w:rsidRPr="003051ED" w:rsidRDefault="009E2E03" w:rsidP="003051ED">
      <w:pPr>
        <w:pStyle w:val="Heading1"/>
        <w:spacing w:line="360" w:lineRule="auto"/>
        <w:rPr>
          <w:rFonts w:ascii="Arial" w:hAnsi="Arial" w:cs="Arial"/>
          <w:color w:val="auto"/>
          <w:sz w:val="24"/>
          <w:szCs w:val="24"/>
        </w:rPr>
      </w:pPr>
      <w:r w:rsidRPr="003051ED">
        <w:rPr>
          <w:rFonts w:ascii="Arial" w:hAnsi="Arial" w:cs="Arial"/>
          <w:color w:val="auto"/>
          <w:sz w:val="24"/>
          <w:szCs w:val="24"/>
        </w:rPr>
        <w:t>Appendix 2: Risk Analysis Table…………………………………………</w:t>
      </w:r>
      <w:r w:rsidR="00B64CDF" w:rsidRPr="003051ED">
        <w:rPr>
          <w:rFonts w:ascii="Arial" w:hAnsi="Arial" w:cs="Arial"/>
          <w:color w:val="auto"/>
          <w:sz w:val="24"/>
          <w:szCs w:val="24"/>
        </w:rPr>
        <w:t>…</w:t>
      </w:r>
      <w:r w:rsidR="006F5134">
        <w:rPr>
          <w:rFonts w:ascii="Arial" w:hAnsi="Arial" w:cs="Arial"/>
          <w:color w:val="auto"/>
          <w:sz w:val="24"/>
          <w:szCs w:val="24"/>
        </w:rPr>
        <w:t>.</w:t>
      </w:r>
      <w:r w:rsidR="00335A9A" w:rsidRPr="003051ED">
        <w:rPr>
          <w:rFonts w:ascii="Arial" w:hAnsi="Arial" w:cs="Arial"/>
          <w:color w:val="auto"/>
          <w:sz w:val="24"/>
          <w:szCs w:val="24"/>
        </w:rPr>
        <w:t>…</w:t>
      </w:r>
      <w:r w:rsidR="006F5134">
        <w:rPr>
          <w:rFonts w:ascii="Arial" w:hAnsi="Arial" w:cs="Arial"/>
          <w:color w:val="auto"/>
          <w:sz w:val="24"/>
          <w:szCs w:val="24"/>
        </w:rPr>
        <w:t>8</w:t>
      </w:r>
    </w:p>
    <w:p w14:paraId="038F38BF" w14:textId="72D8EC68" w:rsidR="009E2E03" w:rsidRPr="003051ED" w:rsidRDefault="009E2E03" w:rsidP="003051ED">
      <w:pPr>
        <w:pStyle w:val="Heading1"/>
        <w:spacing w:line="360" w:lineRule="auto"/>
        <w:rPr>
          <w:rFonts w:ascii="Arial" w:hAnsi="Arial" w:cs="Arial"/>
          <w:color w:val="auto"/>
          <w:sz w:val="24"/>
          <w:szCs w:val="24"/>
        </w:rPr>
      </w:pPr>
      <w:r w:rsidRPr="003051ED">
        <w:rPr>
          <w:rFonts w:ascii="Arial" w:hAnsi="Arial" w:cs="Arial"/>
          <w:color w:val="auto"/>
          <w:sz w:val="24"/>
          <w:szCs w:val="24"/>
        </w:rPr>
        <w:t>Appendix 3: Implementation Plan…………………………………………</w:t>
      </w:r>
      <w:proofErr w:type="gramStart"/>
      <w:r w:rsidR="00B64CDF" w:rsidRPr="003051ED">
        <w:rPr>
          <w:rFonts w:ascii="Arial" w:hAnsi="Arial" w:cs="Arial"/>
          <w:color w:val="auto"/>
          <w:sz w:val="24"/>
          <w:szCs w:val="24"/>
        </w:rPr>
        <w:t>…</w:t>
      </w:r>
      <w:r w:rsidR="00335A9A" w:rsidRPr="003051ED">
        <w:rPr>
          <w:rFonts w:ascii="Arial" w:hAnsi="Arial" w:cs="Arial"/>
          <w:color w:val="auto"/>
          <w:sz w:val="24"/>
          <w:szCs w:val="24"/>
        </w:rPr>
        <w:t>.</w:t>
      </w:r>
      <w:r w:rsidR="006F5134">
        <w:rPr>
          <w:rFonts w:ascii="Arial" w:hAnsi="Arial" w:cs="Arial"/>
          <w:color w:val="auto"/>
          <w:sz w:val="24"/>
          <w:szCs w:val="24"/>
        </w:rPr>
        <w:t>.</w:t>
      </w:r>
      <w:proofErr w:type="gramEnd"/>
      <w:r w:rsidR="006F5134">
        <w:rPr>
          <w:rFonts w:ascii="Arial" w:hAnsi="Arial" w:cs="Arial"/>
          <w:color w:val="auto"/>
          <w:sz w:val="24"/>
          <w:szCs w:val="24"/>
        </w:rPr>
        <w:t>9</w:t>
      </w:r>
    </w:p>
    <w:p w14:paraId="28809C8E" w14:textId="0BD48402" w:rsidR="009E2E03" w:rsidRPr="003051ED" w:rsidRDefault="009E2E03" w:rsidP="003051ED">
      <w:pPr>
        <w:pStyle w:val="Heading1"/>
        <w:spacing w:line="360" w:lineRule="auto"/>
        <w:rPr>
          <w:rFonts w:ascii="Arial" w:hAnsi="Arial" w:cs="Arial"/>
          <w:color w:val="auto"/>
          <w:sz w:val="24"/>
          <w:szCs w:val="24"/>
        </w:rPr>
      </w:pPr>
      <w:r w:rsidRPr="003051ED">
        <w:rPr>
          <w:rFonts w:ascii="Arial" w:hAnsi="Arial" w:cs="Arial"/>
          <w:color w:val="auto"/>
          <w:sz w:val="24"/>
          <w:szCs w:val="24"/>
        </w:rPr>
        <w:t>Appendix 4: KPI and SMART Table………………………………………</w:t>
      </w:r>
      <w:proofErr w:type="gramStart"/>
      <w:r w:rsidRPr="003051ED">
        <w:rPr>
          <w:rFonts w:ascii="Arial" w:hAnsi="Arial" w:cs="Arial"/>
          <w:color w:val="auto"/>
          <w:sz w:val="24"/>
          <w:szCs w:val="24"/>
        </w:rPr>
        <w:t>…</w:t>
      </w:r>
      <w:r w:rsidR="00335A9A" w:rsidRPr="003051ED">
        <w:rPr>
          <w:rFonts w:ascii="Arial" w:hAnsi="Arial" w:cs="Arial"/>
          <w:color w:val="auto"/>
          <w:sz w:val="24"/>
          <w:szCs w:val="24"/>
        </w:rPr>
        <w:t>..</w:t>
      </w:r>
      <w:proofErr w:type="gramEnd"/>
      <w:r w:rsidR="006F5134">
        <w:rPr>
          <w:rFonts w:ascii="Arial" w:hAnsi="Arial" w:cs="Arial"/>
          <w:color w:val="auto"/>
          <w:sz w:val="24"/>
          <w:szCs w:val="24"/>
        </w:rPr>
        <w:t>10</w:t>
      </w:r>
    </w:p>
    <w:p w14:paraId="7E29F7FE" w14:textId="77777777" w:rsidR="009E2E03" w:rsidRPr="003051ED" w:rsidRDefault="009E2E03" w:rsidP="003051ED">
      <w:pPr>
        <w:spacing w:after="120" w:line="360" w:lineRule="auto"/>
        <w:rPr>
          <w:rFonts w:ascii="Arial" w:hAnsi="Arial" w:cs="Arial"/>
        </w:rPr>
      </w:pPr>
    </w:p>
    <w:p w14:paraId="1FC3AD54" w14:textId="7C9333E1" w:rsidR="0005771F" w:rsidRPr="003051ED" w:rsidRDefault="009E2E03" w:rsidP="0082167C">
      <w:pPr>
        <w:spacing w:line="360" w:lineRule="auto"/>
        <w:rPr>
          <w:rFonts w:ascii="Arial" w:hAnsi="Arial" w:cs="Arial"/>
        </w:rPr>
      </w:pPr>
      <w:r w:rsidRPr="003051ED">
        <w:rPr>
          <w:rFonts w:ascii="Arial" w:hAnsi="Arial" w:cs="Arial"/>
        </w:rPr>
        <w:br w:type="page"/>
      </w:r>
      <w:bookmarkStart w:id="0" w:name="_Hlk205979492"/>
      <w:r w:rsidR="00F43B61">
        <w:rPr>
          <w:rFonts w:ascii="Arial" w:hAnsi="Arial" w:cs="Arial"/>
        </w:rPr>
        <w:lastRenderedPageBreak/>
        <w:t xml:space="preserve">          </w:t>
      </w:r>
      <w:r w:rsidR="00D0509F" w:rsidRPr="003051ED">
        <w:rPr>
          <w:rFonts w:ascii="Arial" w:hAnsi="Arial" w:cs="Arial"/>
        </w:rPr>
        <w:t>Green Haven Florist</w:t>
      </w:r>
      <w:r w:rsidR="0019126A" w:rsidRPr="003051ED">
        <w:rPr>
          <w:rFonts w:ascii="Arial" w:hAnsi="Arial" w:cs="Arial"/>
        </w:rPr>
        <w:t xml:space="preserve"> it’s a small independent shop in Norwich</w:t>
      </w:r>
      <w:r w:rsidR="00AD0CF6">
        <w:rPr>
          <w:rFonts w:ascii="Arial" w:hAnsi="Arial" w:cs="Arial"/>
        </w:rPr>
        <w:t xml:space="preserve">, founded in </w:t>
      </w:r>
      <w:r w:rsidR="006B4E68">
        <w:rPr>
          <w:rFonts w:ascii="Arial" w:hAnsi="Arial" w:cs="Arial"/>
        </w:rPr>
        <w:t>2016 by Liam and Priya Patel.</w:t>
      </w:r>
      <w:r w:rsidR="007474F4">
        <w:rPr>
          <w:rFonts w:ascii="Arial" w:hAnsi="Arial" w:cs="Arial"/>
        </w:rPr>
        <w:t xml:space="preserve"> The business became well-known for </w:t>
      </w:r>
      <w:r w:rsidR="00796F76">
        <w:rPr>
          <w:rFonts w:ascii="Arial" w:hAnsi="Arial" w:cs="Arial"/>
        </w:rPr>
        <w:t xml:space="preserve">its bespoke floral designs, sustainable materials and </w:t>
      </w:r>
      <w:r w:rsidR="0033631F">
        <w:rPr>
          <w:rFonts w:ascii="Arial" w:hAnsi="Arial" w:cs="Arial"/>
        </w:rPr>
        <w:t xml:space="preserve">strong community presence. After several successful years, </w:t>
      </w:r>
      <w:r w:rsidR="00EA6A8C">
        <w:rPr>
          <w:rFonts w:ascii="Arial" w:hAnsi="Arial" w:cs="Arial"/>
        </w:rPr>
        <w:t xml:space="preserve">the shop is now facing falling in store-sales, rising costs, </w:t>
      </w:r>
      <w:r w:rsidR="00796C2A">
        <w:rPr>
          <w:rFonts w:ascii="Arial" w:hAnsi="Arial" w:cs="Arial"/>
        </w:rPr>
        <w:t xml:space="preserve">and tougher competition </w:t>
      </w:r>
      <w:r w:rsidR="00991A0E">
        <w:rPr>
          <w:rFonts w:ascii="Arial" w:hAnsi="Arial" w:cs="Arial"/>
        </w:rPr>
        <w:t>from online retailers and new local florists. The business</w:t>
      </w:r>
      <w:r w:rsidR="0019126A" w:rsidRPr="003051ED">
        <w:rPr>
          <w:rFonts w:ascii="Arial" w:hAnsi="Arial" w:cs="Arial"/>
        </w:rPr>
        <w:t xml:space="preserve"> has experienced</w:t>
      </w:r>
      <w:r w:rsidR="00286E52" w:rsidRPr="003051ED">
        <w:rPr>
          <w:rFonts w:ascii="Arial" w:hAnsi="Arial" w:cs="Arial"/>
        </w:rPr>
        <w:t xml:space="preserve"> a 30% decline in in-stores sales due to the rising cost, reduced foot traffic</w:t>
      </w:r>
      <w:r w:rsidR="00612186" w:rsidRPr="003051ED">
        <w:rPr>
          <w:rFonts w:ascii="Arial" w:hAnsi="Arial" w:cs="Arial"/>
        </w:rPr>
        <w:t xml:space="preserve"> and strong competition from other online retailers</w:t>
      </w:r>
      <w:r w:rsidR="006C3540">
        <w:rPr>
          <w:rFonts w:ascii="Arial" w:hAnsi="Arial" w:cs="Arial"/>
        </w:rPr>
        <w:t xml:space="preserve"> (IFPA, 2026)</w:t>
      </w:r>
      <w:r w:rsidR="00612186" w:rsidRPr="003051ED">
        <w:rPr>
          <w:rFonts w:ascii="Arial" w:hAnsi="Arial" w:cs="Arial"/>
        </w:rPr>
        <w:t>. Despite they are being</w:t>
      </w:r>
      <w:r w:rsidR="007F0808" w:rsidRPr="003051ED">
        <w:rPr>
          <w:rFonts w:ascii="Arial" w:hAnsi="Arial" w:cs="Arial"/>
        </w:rPr>
        <w:t xml:space="preserve"> known for the bespoke, sustainable floral arrangements, </w:t>
      </w:r>
      <w:r w:rsidR="00834089" w:rsidRPr="003051ED">
        <w:rPr>
          <w:rFonts w:ascii="Arial" w:hAnsi="Arial" w:cs="Arial"/>
        </w:rPr>
        <w:t>the business is struggling with an outdated website</w:t>
      </w:r>
      <w:r w:rsidR="0058636E" w:rsidRPr="003051ED">
        <w:rPr>
          <w:rFonts w:ascii="Arial" w:hAnsi="Arial" w:cs="Arial"/>
        </w:rPr>
        <w:t xml:space="preserve">, a limited digital marketing and pressure from other competitors. </w:t>
      </w:r>
      <w:r w:rsidR="00A50944" w:rsidRPr="003051ED">
        <w:rPr>
          <w:rFonts w:ascii="Arial" w:hAnsi="Arial" w:cs="Arial"/>
        </w:rPr>
        <w:t>The root problem is Green Haven not</w:t>
      </w:r>
      <w:r w:rsidR="00CE3F91" w:rsidRPr="003051ED">
        <w:rPr>
          <w:rFonts w:ascii="Arial" w:hAnsi="Arial" w:cs="Arial"/>
        </w:rPr>
        <w:t xml:space="preserve"> adapting to changing customer behaviour, especially </w:t>
      </w:r>
      <w:r w:rsidR="006D759A" w:rsidRPr="003051ED">
        <w:rPr>
          <w:rFonts w:ascii="Arial" w:hAnsi="Arial" w:cs="Arial"/>
        </w:rPr>
        <w:t>the shift toward online shopping</w:t>
      </w:r>
      <w:r w:rsidR="00B5487E">
        <w:rPr>
          <w:rFonts w:ascii="Arial" w:hAnsi="Arial" w:cs="Arial"/>
        </w:rPr>
        <w:t>, all</w:t>
      </w:r>
      <w:r w:rsidR="00FA1378">
        <w:rPr>
          <w:rFonts w:ascii="Arial" w:hAnsi="Arial" w:cs="Arial"/>
        </w:rPr>
        <w:t xml:space="preserve"> which is the result of both external and internal factors. </w:t>
      </w:r>
      <w:r w:rsidR="006D759A" w:rsidRPr="003051ED">
        <w:rPr>
          <w:rFonts w:ascii="Arial" w:hAnsi="Arial" w:cs="Arial"/>
        </w:rPr>
        <w:t>Contributing issues include</w:t>
      </w:r>
      <w:r w:rsidR="00C87376" w:rsidRPr="003051ED">
        <w:rPr>
          <w:rFonts w:ascii="Arial" w:hAnsi="Arial" w:cs="Arial"/>
        </w:rPr>
        <w:t xml:space="preserve"> week digital visibility, lack of </w:t>
      </w:r>
      <w:r w:rsidR="002B7B94" w:rsidRPr="003051ED">
        <w:rPr>
          <w:rFonts w:ascii="Arial" w:hAnsi="Arial" w:cs="Arial"/>
        </w:rPr>
        <w:t>delivery options</w:t>
      </w:r>
      <w:r w:rsidR="004548F7" w:rsidRPr="003051ED">
        <w:rPr>
          <w:rFonts w:ascii="Arial" w:hAnsi="Arial" w:cs="Arial"/>
        </w:rPr>
        <w:t xml:space="preserve"> and rising operating costs that make it difficult to remain competitiv</w:t>
      </w:r>
      <w:bookmarkStart w:id="1" w:name="_Hlk205982497"/>
      <w:bookmarkEnd w:id="0"/>
      <w:r w:rsidR="00B8588A" w:rsidRPr="003051ED">
        <w:rPr>
          <w:rFonts w:ascii="Arial" w:hAnsi="Arial" w:cs="Arial"/>
        </w:rPr>
        <w:t>e</w:t>
      </w:r>
      <w:r w:rsidR="00CD7F33" w:rsidRPr="003051ED">
        <w:rPr>
          <w:rFonts w:ascii="Arial" w:hAnsi="Arial" w:cs="Arial"/>
        </w:rPr>
        <w:t xml:space="preserve"> (Chaffey and Ellis-Chadwich, 2019).</w:t>
      </w:r>
    </w:p>
    <w:p w14:paraId="6BCF6C3A" w14:textId="77777777" w:rsidR="004548F7" w:rsidRPr="003051ED" w:rsidRDefault="004548F7" w:rsidP="003051ED">
      <w:pPr>
        <w:spacing w:line="360" w:lineRule="auto"/>
        <w:rPr>
          <w:rFonts w:ascii="Arial" w:hAnsi="Arial" w:cs="Arial"/>
          <w:color w:val="1D2125"/>
          <w:shd w:val="clear" w:color="auto" w:fill="FFFFFF"/>
        </w:rPr>
      </w:pPr>
    </w:p>
    <w:bookmarkEnd w:id="1"/>
    <w:p w14:paraId="43D6E081" w14:textId="04793FDF" w:rsidR="0005771F" w:rsidRPr="003051ED" w:rsidRDefault="0005771F" w:rsidP="003051ED">
      <w:pPr>
        <w:pStyle w:val="Heading2"/>
        <w:spacing w:line="360" w:lineRule="auto"/>
        <w:jc w:val="both"/>
        <w:rPr>
          <w:rFonts w:ascii="Arial" w:hAnsi="Arial" w:cs="Arial"/>
          <w:color w:val="auto"/>
          <w:sz w:val="24"/>
          <w:szCs w:val="24"/>
          <w:u w:val="single"/>
          <w:lang w:val="en-US"/>
        </w:rPr>
      </w:pPr>
      <w:r w:rsidRPr="003051ED">
        <w:rPr>
          <w:rFonts w:ascii="Arial" w:hAnsi="Arial" w:cs="Arial"/>
          <w:color w:val="auto"/>
          <w:sz w:val="24"/>
          <w:szCs w:val="24"/>
          <w:u w:val="single"/>
          <w:lang w:val="en-US"/>
        </w:rPr>
        <w:t>Solution A</w:t>
      </w:r>
      <w:r w:rsidR="00064F2E" w:rsidRPr="003051ED">
        <w:rPr>
          <w:rFonts w:ascii="Arial" w:hAnsi="Arial" w:cs="Arial"/>
          <w:color w:val="auto"/>
          <w:sz w:val="24"/>
          <w:szCs w:val="24"/>
          <w:u w:val="single"/>
          <w:lang w:val="en-US"/>
        </w:rPr>
        <w:t xml:space="preserve">: Website </w:t>
      </w:r>
      <w:r w:rsidR="00C31560" w:rsidRPr="003051ED">
        <w:rPr>
          <w:rFonts w:ascii="Arial" w:hAnsi="Arial" w:cs="Arial"/>
          <w:color w:val="auto"/>
          <w:sz w:val="24"/>
          <w:szCs w:val="24"/>
          <w:u w:val="single"/>
          <w:lang w:val="en-US"/>
        </w:rPr>
        <w:t>R</w:t>
      </w:r>
      <w:r w:rsidR="00064F2E" w:rsidRPr="003051ED">
        <w:rPr>
          <w:rFonts w:ascii="Arial" w:hAnsi="Arial" w:cs="Arial"/>
          <w:color w:val="auto"/>
          <w:sz w:val="24"/>
          <w:szCs w:val="24"/>
          <w:u w:val="single"/>
          <w:lang w:val="en-US"/>
        </w:rPr>
        <w:t xml:space="preserve">edesign and </w:t>
      </w:r>
      <w:r w:rsidR="00C31560" w:rsidRPr="003051ED">
        <w:rPr>
          <w:rFonts w:ascii="Arial" w:hAnsi="Arial" w:cs="Arial"/>
          <w:color w:val="auto"/>
          <w:sz w:val="24"/>
          <w:szCs w:val="24"/>
          <w:u w:val="single"/>
          <w:lang w:val="en-US"/>
        </w:rPr>
        <w:t>O</w:t>
      </w:r>
      <w:r w:rsidR="00064F2E" w:rsidRPr="003051ED">
        <w:rPr>
          <w:rFonts w:ascii="Arial" w:hAnsi="Arial" w:cs="Arial"/>
          <w:color w:val="auto"/>
          <w:sz w:val="24"/>
          <w:szCs w:val="24"/>
          <w:u w:val="single"/>
          <w:lang w:val="en-US"/>
        </w:rPr>
        <w:t>nline ordering upgrade</w:t>
      </w:r>
    </w:p>
    <w:p w14:paraId="2054C374" w14:textId="09A53CB6" w:rsidR="0005771F" w:rsidRPr="003051ED" w:rsidRDefault="00A05E86" w:rsidP="0082167C">
      <w:pPr>
        <w:pStyle w:val="ListParagraph"/>
        <w:spacing w:after="0" w:line="360" w:lineRule="auto"/>
        <w:jc w:val="both"/>
        <w:rPr>
          <w:rFonts w:ascii="Arial" w:hAnsi="Arial" w:cs="Arial"/>
          <w:lang w:val="en-US"/>
        </w:rPr>
      </w:pPr>
      <w:r w:rsidRPr="003051ED">
        <w:rPr>
          <w:rFonts w:ascii="Arial" w:hAnsi="Arial" w:cs="Arial"/>
        </w:rPr>
        <w:t>A complete re</w:t>
      </w:r>
      <w:r w:rsidR="009B7DC9" w:rsidRPr="003051ED">
        <w:rPr>
          <w:rFonts w:ascii="Arial" w:hAnsi="Arial" w:cs="Arial"/>
        </w:rPr>
        <w:t>design of their website, with improved navigation,</w:t>
      </w:r>
      <w:r w:rsidR="005A1C53" w:rsidRPr="003051ED">
        <w:rPr>
          <w:rFonts w:ascii="Arial" w:hAnsi="Arial" w:cs="Arial"/>
        </w:rPr>
        <w:t xml:space="preserve"> mobile phones optimisation, secure online payments, </w:t>
      </w:r>
      <w:r w:rsidR="00575391" w:rsidRPr="003051ED">
        <w:rPr>
          <w:rFonts w:ascii="Arial" w:hAnsi="Arial" w:cs="Arial"/>
        </w:rPr>
        <w:t>delivery scheduling</w:t>
      </w:r>
      <w:r w:rsidR="009110B3">
        <w:rPr>
          <w:rFonts w:ascii="Arial" w:hAnsi="Arial" w:cs="Arial"/>
        </w:rPr>
        <w:t xml:space="preserve"> (</w:t>
      </w:r>
      <w:r w:rsidR="00913F15">
        <w:rPr>
          <w:rFonts w:ascii="Arial" w:hAnsi="Arial" w:cs="Arial"/>
        </w:rPr>
        <w:t xml:space="preserve">flexible </w:t>
      </w:r>
      <w:r w:rsidR="009110B3">
        <w:rPr>
          <w:rFonts w:ascii="Arial" w:hAnsi="Arial" w:cs="Arial"/>
        </w:rPr>
        <w:t>and</w:t>
      </w:r>
      <w:r w:rsidR="00C576CD">
        <w:rPr>
          <w:rFonts w:ascii="Arial" w:hAnsi="Arial" w:cs="Arial"/>
        </w:rPr>
        <w:t xml:space="preserve"> quick delivery, too)</w:t>
      </w:r>
      <w:r w:rsidR="00936DE8">
        <w:rPr>
          <w:rFonts w:ascii="Arial" w:hAnsi="Arial" w:cs="Arial"/>
        </w:rPr>
        <w:t>, convenience</w:t>
      </w:r>
      <w:r w:rsidR="00575391" w:rsidRPr="003051ED">
        <w:rPr>
          <w:rFonts w:ascii="Arial" w:hAnsi="Arial" w:cs="Arial"/>
        </w:rPr>
        <w:t xml:space="preserve"> and subscription service for regular customers</w:t>
      </w:r>
      <w:r w:rsidR="00DA4DDE" w:rsidRPr="003051ED">
        <w:rPr>
          <w:rFonts w:ascii="Arial" w:hAnsi="Arial" w:cs="Arial"/>
        </w:rPr>
        <w:t xml:space="preserve"> </w:t>
      </w:r>
      <w:r w:rsidR="00C11B3B" w:rsidRPr="003051ED">
        <w:rPr>
          <w:rFonts w:ascii="Arial" w:hAnsi="Arial" w:cs="Arial"/>
        </w:rPr>
        <w:t>can be a great solution for the business. It addresses customer complaints about the outdated website</w:t>
      </w:r>
      <w:r w:rsidR="000C3A08" w:rsidRPr="003051ED">
        <w:rPr>
          <w:rFonts w:ascii="Arial" w:hAnsi="Arial" w:cs="Arial"/>
        </w:rPr>
        <w:t xml:space="preserve"> and makes it convenient for the online shoppin</w:t>
      </w:r>
      <w:r w:rsidR="00F84C7B" w:rsidRPr="003051ED">
        <w:rPr>
          <w:rFonts w:ascii="Arial" w:hAnsi="Arial" w:cs="Arial"/>
        </w:rPr>
        <w:t>g</w:t>
      </w:r>
      <w:r w:rsidR="00E25863" w:rsidRPr="003051ED">
        <w:rPr>
          <w:rFonts w:ascii="Arial" w:hAnsi="Arial" w:cs="Arial"/>
        </w:rPr>
        <w:t xml:space="preserve"> (Chaffey and Ellis-Chadwich, 2019).</w:t>
      </w:r>
      <w:r w:rsidR="00F84C7B" w:rsidRPr="003051ED">
        <w:rPr>
          <w:rFonts w:ascii="Arial" w:hAnsi="Arial" w:cs="Arial"/>
        </w:rPr>
        <w:t xml:space="preserve"> This way, Green Haven can also </w:t>
      </w:r>
      <w:r w:rsidR="003F09A5" w:rsidRPr="003051ED">
        <w:rPr>
          <w:rFonts w:ascii="Arial" w:hAnsi="Arial" w:cs="Arial"/>
        </w:rPr>
        <w:t>compete</w:t>
      </w:r>
      <w:r w:rsidR="00F84C7B" w:rsidRPr="003051ED">
        <w:rPr>
          <w:rFonts w:ascii="Arial" w:hAnsi="Arial" w:cs="Arial"/>
        </w:rPr>
        <w:t xml:space="preserve"> more effectively with </w:t>
      </w:r>
      <w:r w:rsidR="003F09A5" w:rsidRPr="003051ED">
        <w:rPr>
          <w:rFonts w:ascii="Arial" w:hAnsi="Arial" w:cs="Arial"/>
        </w:rPr>
        <w:t>flower delivery services and attract customers who prefer online shopping.</w:t>
      </w:r>
      <w:r w:rsidR="00A4350D" w:rsidRPr="003051ED">
        <w:rPr>
          <w:rFonts w:ascii="Arial" w:hAnsi="Arial" w:cs="Arial"/>
        </w:rPr>
        <w:t xml:space="preserve"> This solution </w:t>
      </w:r>
      <w:r w:rsidR="00C31560" w:rsidRPr="003051ED">
        <w:rPr>
          <w:rFonts w:ascii="Arial" w:hAnsi="Arial" w:cs="Arial"/>
        </w:rPr>
        <w:t>resolves</w:t>
      </w:r>
      <w:r w:rsidR="00A4350D" w:rsidRPr="003051ED">
        <w:rPr>
          <w:rFonts w:ascii="Arial" w:hAnsi="Arial" w:cs="Arial"/>
        </w:rPr>
        <w:t xml:space="preserve"> the root issue by increasing </w:t>
      </w:r>
      <w:r w:rsidR="0075162F" w:rsidRPr="003051ED">
        <w:rPr>
          <w:rFonts w:ascii="Arial" w:hAnsi="Arial" w:cs="Arial"/>
        </w:rPr>
        <w:t xml:space="preserve">sales, improving customer experience and allowing the business to have a </w:t>
      </w:r>
      <w:r w:rsidR="00C31560" w:rsidRPr="003051ED">
        <w:rPr>
          <w:rFonts w:ascii="Arial" w:hAnsi="Arial" w:cs="Arial"/>
        </w:rPr>
        <w:t>digital presence.</w:t>
      </w:r>
    </w:p>
    <w:p w14:paraId="258332D8" w14:textId="108C8A35" w:rsidR="0005771F" w:rsidRPr="003051ED" w:rsidRDefault="0005771F" w:rsidP="003051ED">
      <w:pPr>
        <w:pStyle w:val="Heading2"/>
        <w:spacing w:line="360" w:lineRule="auto"/>
        <w:jc w:val="both"/>
        <w:rPr>
          <w:rFonts w:ascii="Arial" w:hAnsi="Arial" w:cs="Arial"/>
          <w:color w:val="auto"/>
          <w:sz w:val="24"/>
          <w:szCs w:val="24"/>
          <w:u w:val="single"/>
          <w:lang w:val="en-US"/>
        </w:rPr>
      </w:pPr>
      <w:r w:rsidRPr="003051ED">
        <w:rPr>
          <w:rFonts w:ascii="Arial" w:hAnsi="Arial" w:cs="Arial"/>
          <w:color w:val="auto"/>
          <w:sz w:val="24"/>
          <w:szCs w:val="24"/>
          <w:u w:val="single"/>
          <w:lang w:val="en-US"/>
        </w:rPr>
        <w:t xml:space="preserve">Solution </w:t>
      </w:r>
      <w:r w:rsidR="00F0190C" w:rsidRPr="003051ED">
        <w:rPr>
          <w:rFonts w:ascii="Arial" w:hAnsi="Arial" w:cs="Arial"/>
          <w:color w:val="auto"/>
          <w:sz w:val="24"/>
          <w:szCs w:val="24"/>
          <w:u w:val="single"/>
          <w:lang w:val="en-US"/>
        </w:rPr>
        <w:t>B</w:t>
      </w:r>
      <w:r w:rsidR="0011107E" w:rsidRPr="003051ED">
        <w:rPr>
          <w:rFonts w:ascii="Arial" w:hAnsi="Arial" w:cs="Arial"/>
          <w:color w:val="auto"/>
          <w:sz w:val="24"/>
          <w:szCs w:val="24"/>
          <w:u w:val="single"/>
          <w:lang w:val="en-US"/>
        </w:rPr>
        <w:t xml:space="preserve"> </w:t>
      </w:r>
      <w:r w:rsidR="00C31560" w:rsidRPr="003051ED">
        <w:rPr>
          <w:rFonts w:ascii="Arial" w:hAnsi="Arial" w:cs="Arial"/>
          <w:color w:val="auto"/>
          <w:sz w:val="24"/>
          <w:szCs w:val="24"/>
          <w:u w:val="single"/>
          <w:lang w:val="en-US"/>
        </w:rPr>
        <w:t>Digital Marketing Strategy</w:t>
      </w:r>
    </w:p>
    <w:p w14:paraId="1B985F5C" w14:textId="1DE8621D" w:rsidR="00B71222" w:rsidRDefault="00D81351" w:rsidP="003051ED">
      <w:pPr>
        <w:spacing w:line="360" w:lineRule="auto"/>
        <w:jc w:val="both"/>
        <w:rPr>
          <w:rFonts w:ascii="Arial" w:hAnsi="Arial" w:cs="Arial"/>
        </w:rPr>
      </w:pPr>
      <w:r w:rsidRPr="003051ED">
        <w:rPr>
          <w:rFonts w:ascii="Arial" w:hAnsi="Arial" w:cs="Arial"/>
        </w:rPr>
        <w:t>This solutio</w:t>
      </w:r>
      <w:r w:rsidR="009B0308" w:rsidRPr="003051ED">
        <w:rPr>
          <w:rFonts w:ascii="Arial" w:hAnsi="Arial" w:cs="Arial"/>
        </w:rPr>
        <w:t>n focuses on implementing a structured digital marketing strategy usin</w:t>
      </w:r>
      <w:r w:rsidR="0018277B" w:rsidRPr="003051ED">
        <w:rPr>
          <w:rFonts w:ascii="Arial" w:hAnsi="Arial" w:cs="Arial"/>
        </w:rPr>
        <w:t>g social media platforms such as Instagram, Facebook, and TikTok</w:t>
      </w:r>
      <w:r w:rsidR="005D5CA9" w:rsidRPr="003051ED">
        <w:rPr>
          <w:rFonts w:ascii="Arial" w:hAnsi="Arial" w:cs="Arial"/>
        </w:rPr>
        <w:t>, supported by paid advertising. The ai</w:t>
      </w:r>
      <w:r w:rsidR="00AD0375" w:rsidRPr="003051ED">
        <w:rPr>
          <w:rFonts w:ascii="Arial" w:hAnsi="Arial" w:cs="Arial"/>
        </w:rPr>
        <w:t>m of it is to increase brand visibility, attract new customers, and re-engage the existing ones</w:t>
      </w:r>
      <w:r w:rsidR="00EC6185" w:rsidRPr="003051ED">
        <w:rPr>
          <w:rFonts w:ascii="Arial" w:hAnsi="Arial" w:cs="Arial"/>
        </w:rPr>
        <w:t xml:space="preserve"> (Smith and Zook, 2016).</w:t>
      </w:r>
      <w:r w:rsidR="00AD0375" w:rsidRPr="003051ED">
        <w:rPr>
          <w:rFonts w:ascii="Arial" w:hAnsi="Arial" w:cs="Arial"/>
        </w:rPr>
        <w:t xml:space="preserve"> </w:t>
      </w:r>
      <w:r w:rsidR="00012B4C" w:rsidRPr="003051ED">
        <w:rPr>
          <w:rFonts w:ascii="Arial" w:hAnsi="Arial" w:cs="Arial"/>
        </w:rPr>
        <w:t>Regular content creation,</w:t>
      </w:r>
      <w:r w:rsidR="00FE2506">
        <w:rPr>
          <w:rFonts w:ascii="Arial" w:hAnsi="Arial" w:cs="Arial"/>
        </w:rPr>
        <w:t xml:space="preserve"> regular posting on the social media</w:t>
      </w:r>
      <w:r w:rsidR="00853A87">
        <w:rPr>
          <w:rFonts w:ascii="Arial" w:hAnsi="Arial" w:cs="Arial"/>
        </w:rPr>
        <w:t xml:space="preserve"> platforms things</w:t>
      </w:r>
      <w:r w:rsidR="00012B4C" w:rsidRPr="003051ED">
        <w:rPr>
          <w:rFonts w:ascii="Arial" w:hAnsi="Arial" w:cs="Arial"/>
        </w:rPr>
        <w:t xml:space="preserve"> such as bouquet showcases</w:t>
      </w:r>
      <w:r w:rsidR="00276106" w:rsidRPr="003051ED">
        <w:rPr>
          <w:rFonts w:ascii="Arial" w:hAnsi="Arial" w:cs="Arial"/>
        </w:rPr>
        <w:t xml:space="preserve">, promotions or </w:t>
      </w:r>
      <w:r w:rsidR="00C337BC">
        <w:rPr>
          <w:rFonts w:ascii="Arial" w:hAnsi="Arial" w:cs="Arial"/>
        </w:rPr>
        <w:t xml:space="preserve">even </w:t>
      </w:r>
      <w:r w:rsidR="00276106" w:rsidRPr="003051ED">
        <w:rPr>
          <w:rFonts w:ascii="Arial" w:hAnsi="Arial" w:cs="Arial"/>
        </w:rPr>
        <w:t xml:space="preserve">behind the scenes videos, would help Green Haven stand out against </w:t>
      </w:r>
      <w:r w:rsidR="00276106" w:rsidRPr="003051ED">
        <w:rPr>
          <w:rFonts w:ascii="Arial" w:hAnsi="Arial" w:cs="Arial"/>
        </w:rPr>
        <w:lastRenderedPageBreak/>
        <w:t xml:space="preserve">competitors with strong social media presence. </w:t>
      </w:r>
      <w:r w:rsidR="006D50A8" w:rsidRPr="003051ED">
        <w:rPr>
          <w:rFonts w:ascii="Arial" w:hAnsi="Arial" w:cs="Arial"/>
        </w:rPr>
        <w:t xml:space="preserve">This solution addresses the root problem by increasing awareness and driving traffic to both the website and the </w:t>
      </w:r>
      <w:r w:rsidR="005A35DD" w:rsidRPr="003051ED">
        <w:rPr>
          <w:rFonts w:ascii="Arial" w:hAnsi="Arial" w:cs="Arial"/>
        </w:rPr>
        <w:t xml:space="preserve">physical shop, supporting long-term growth by building </w:t>
      </w:r>
      <w:r w:rsidR="0077700B" w:rsidRPr="003051ED">
        <w:rPr>
          <w:rFonts w:ascii="Arial" w:hAnsi="Arial" w:cs="Arial"/>
        </w:rPr>
        <w:t>a consistent and engaging online presence.</w:t>
      </w:r>
      <w:r w:rsidR="00C13576">
        <w:rPr>
          <w:rFonts w:ascii="Arial" w:hAnsi="Arial" w:cs="Arial"/>
        </w:rPr>
        <w:t xml:space="preserve"> </w:t>
      </w:r>
    </w:p>
    <w:p w14:paraId="773415B6" w14:textId="77777777" w:rsidR="003051ED" w:rsidRPr="003051ED" w:rsidRDefault="003051ED" w:rsidP="003051ED">
      <w:pPr>
        <w:spacing w:line="360" w:lineRule="auto"/>
        <w:jc w:val="both"/>
        <w:rPr>
          <w:rFonts w:ascii="Arial" w:hAnsi="Arial" w:cs="Arial"/>
        </w:rPr>
      </w:pPr>
    </w:p>
    <w:p w14:paraId="29A49476" w14:textId="6C873F68" w:rsidR="00F0190C" w:rsidRPr="003051ED" w:rsidRDefault="009E2E03" w:rsidP="003051ED">
      <w:pPr>
        <w:spacing w:line="360" w:lineRule="auto"/>
        <w:jc w:val="both"/>
        <w:rPr>
          <w:rFonts w:ascii="Arial" w:hAnsi="Arial" w:cs="Arial"/>
          <w:b/>
          <w:bCs/>
          <w:u w:val="single"/>
          <w:lang w:val="en-US"/>
        </w:rPr>
      </w:pPr>
      <w:r w:rsidRPr="003051ED">
        <w:rPr>
          <w:rFonts w:ascii="Arial" w:hAnsi="Arial" w:cs="Arial"/>
          <w:b/>
          <w:bCs/>
          <w:u w:val="single"/>
          <w:lang w:val="en-US"/>
        </w:rPr>
        <w:t>Evaluation Results and Justifications</w:t>
      </w:r>
    </w:p>
    <w:p w14:paraId="7B5AAA88" w14:textId="75BE7AB4" w:rsidR="000031FC" w:rsidRDefault="007F343C" w:rsidP="003051ED">
      <w:pPr>
        <w:spacing w:line="360" w:lineRule="auto"/>
        <w:jc w:val="both"/>
        <w:rPr>
          <w:rFonts w:ascii="Arial" w:hAnsi="Arial" w:cs="Arial"/>
          <w:lang w:val="en-US"/>
        </w:rPr>
      </w:pPr>
      <w:r w:rsidRPr="003051ED">
        <w:rPr>
          <w:rFonts w:ascii="Arial" w:hAnsi="Arial" w:cs="Arial"/>
          <w:lang w:val="en-US"/>
        </w:rPr>
        <w:t>The PMI analysis in Appendix 1 shows that Solution A</w:t>
      </w:r>
      <w:r w:rsidR="00AD3672" w:rsidRPr="003051ED">
        <w:rPr>
          <w:rFonts w:ascii="Arial" w:hAnsi="Arial" w:cs="Arial"/>
          <w:lang w:val="en-US"/>
        </w:rPr>
        <w:t xml:space="preserve"> scored higher overall due to its </w:t>
      </w:r>
      <w:r w:rsidR="00EC6185" w:rsidRPr="003051ED">
        <w:rPr>
          <w:rFonts w:ascii="Arial" w:hAnsi="Arial" w:cs="Arial"/>
          <w:lang w:val="en-US"/>
        </w:rPr>
        <w:t>long-term</w:t>
      </w:r>
      <w:r w:rsidR="00AD3672" w:rsidRPr="003051ED">
        <w:rPr>
          <w:rFonts w:ascii="Arial" w:hAnsi="Arial" w:cs="Arial"/>
          <w:lang w:val="en-US"/>
        </w:rPr>
        <w:t xml:space="preserve"> impact, revenue potential, and direct alignment with customer needs. Evaluation criteria </w:t>
      </w:r>
      <w:r w:rsidR="00A53A2F" w:rsidRPr="003051ED">
        <w:rPr>
          <w:rFonts w:ascii="Arial" w:hAnsi="Arial" w:cs="Arial"/>
          <w:lang w:val="en-US"/>
        </w:rPr>
        <w:t xml:space="preserve">included cost, feasibility, customer impact and sustainability. These were weighted </w:t>
      </w:r>
      <w:r w:rsidR="00FF5A29" w:rsidRPr="003051ED">
        <w:rPr>
          <w:rFonts w:ascii="Arial" w:hAnsi="Arial" w:cs="Arial"/>
          <w:lang w:val="en-US"/>
        </w:rPr>
        <w:t>more heavily because they directly influence business staying on the market</w:t>
      </w:r>
      <w:r w:rsidR="001C71F4" w:rsidRPr="003051ED">
        <w:rPr>
          <w:rFonts w:ascii="Arial" w:hAnsi="Arial" w:cs="Arial"/>
          <w:lang w:val="en-US"/>
        </w:rPr>
        <w:t xml:space="preserve"> (MindTools, 2023). </w:t>
      </w:r>
      <w:r w:rsidR="00961EB5" w:rsidRPr="003051ED">
        <w:rPr>
          <w:rFonts w:ascii="Arial" w:hAnsi="Arial" w:cs="Arial"/>
          <w:lang w:val="en-US"/>
        </w:rPr>
        <w:t>While Solution B also offers strong promotional benefits, its success depends on having a functional, more updated website</w:t>
      </w:r>
      <w:r w:rsidR="00F1118A" w:rsidRPr="003051ED">
        <w:rPr>
          <w:rFonts w:ascii="Arial" w:hAnsi="Arial" w:cs="Arial"/>
          <w:lang w:val="en-US"/>
        </w:rPr>
        <w:t xml:space="preserve"> in </w:t>
      </w:r>
      <w:r w:rsidR="000D64B7">
        <w:rPr>
          <w:rFonts w:ascii="Arial" w:hAnsi="Arial" w:cs="Arial"/>
          <w:lang w:val="en-US"/>
        </w:rPr>
        <w:t>place</w:t>
      </w:r>
      <w:r w:rsidR="00F1118A" w:rsidRPr="003051ED">
        <w:rPr>
          <w:rFonts w:ascii="Arial" w:hAnsi="Arial" w:cs="Arial"/>
          <w:lang w:val="en-US"/>
        </w:rPr>
        <w:t xml:space="preserve"> first, making Solution </w:t>
      </w:r>
      <w:r w:rsidR="00A34131" w:rsidRPr="003051ED">
        <w:rPr>
          <w:rFonts w:ascii="Arial" w:hAnsi="Arial" w:cs="Arial"/>
          <w:lang w:val="en-US"/>
        </w:rPr>
        <w:t>A</w:t>
      </w:r>
      <w:r w:rsidR="00F1118A" w:rsidRPr="003051ED">
        <w:rPr>
          <w:rFonts w:ascii="Arial" w:hAnsi="Arial" w:cs="Arial"/>
          <w:lang w:val="en-US"/>
        </w:rPr>
        <w:t xml:space="preserve"> the most appropriate because it provides a struct</w:t>
      </w:r>
      <w:r w:rsidR="00484E3A" w:rsidRPr="003051ED">
        <w:rPr>
          <w:rFonts w:ascii="Arial" w:hAnsi="Arial" w:cs="Arial"/>
          <w:lang w:val="en-US"/>
        </w:rPr>
        <w:t xml:space="preserve">ural improvement that supports future marketing efforts and addresses </w:t>
      </w:r>
      <w:r w:rsidR="0084416F" w:rsidRPr="003051ED">
        <w:rPr>
          <w:rFonts w:ascii="Arial" w:hAnsi="Arial" w:cs="Arial"/>
          <w:lang w:val="en-US"/>
        </w:rPr>
        <w:t>the main digital weaknesses limiting Green Haven’s competitiveness.</w:t>
      </w:r>
      <w:r w:rsidR="000D64B7">
        <w:rPr>
          <w:rFonts w:ascii="Arial" w:hAnsi="Arial" w:cs="Arial"/>
          <w:lang w:val="en-US"/>
        </w:rPr>
        <w:t xml:space="preserve"> If the owners can understand and adapt to these challenges, </w:t>
      </w:r>
      <w:r w:rsidR="001610C3">
        <w:rPr>
          <w:rFonts w:ascii="Arial" w:hAnsi="Arial" w:cs="Arial"/>
          <w:lang w:val="en-US"/>
        </w:rPr>
        <w:t xml:space="preserve">then Solution A can help greatly </w:t>
      </w:r>
      <w:r w:rsidR="00AB7EA1">
        <w:rPr>
          <w:rFonts w:ascii="Arial" w:hAnsi="Arial" w:cs="Arial"/>
          <w:lang w:val="en-US"/>
        </w:rPr>
        <w:t>to secure the future of their business.</w:t>
      </w:r>
    </w:p>
    <w:p w14:paraId="7EE307AF" w14:textId="77777777" w:rsidR="00AB7EA1" w:rsidRPr="003051ED" w:rsidRDefault="00AB7EA1" w:rsidP="003051ED">
      <w:pPr>
        <w:spacing w:line="360" w:lineRule="auto"/>
        <w:jc w:val="both"/>
        <w:rPr>
          <w:rFonts w:ascii="Arial" w:hAnsi="Arial" w:cs="Arial"/>
        </w:rPr>
      </w:pPr>
    </w:p>
    <w:p w14:paraId="24759B9C" w14:textId="0BE68FFF" w:rsidR="00F0190C" w:rsidRPr="003051ED" w:rsidRDefault="00F0190C" w:rsidP="003051ED">
      <w:pPr>
        <w:spacing w:line="360" w:lineRule="auto"/>
        <w:rPr>
          <w:rFonts w:ascii="Arial" w:hAnsi="Arial" w:cs="Arial"/>
          <w:lang w:val="en-US"/>
        </w:rPr>
      </w:pPr>
      <w:bookmarkStart w:id="2" w:name="_Hlk205982530"/>
      <w:r w:rsidRPr="003051ED">
        <w:rPr>
          <w:rFonts w:ascii="Arial" w:hAnsi="Arial" w:cs="Arial"/>
          <w:b/>
          <w:bCs/>
          <w:u w:val="single"/>
          <w:lang w:val="en-US"/>
        </w:rPr>
        <w:t>R</w:t>
      </w:r>
      <w:proofErr w:type="spellStart"/>
      <w:r w:rsidRPr="003051ED">
        <w:rPr>
          <w:rFonts w:ascii="Arial" w:hAnsi="Arial" w:cs="Arial"/>
          <w:b/>
          <w:bCs/>
          <w:u w:val="single"/>
        </w:rPr>
        <w:t>isk</w:t>
      </w:r>
      <w:proofErr w:type="spellEnd"/>
      <w:r w:rsidRPr="003051ED">
        <w:rPr>
          <w:rFonts w:ascii="Arial" w:hAnsi="Arial" w:cs="Arial"/>
          <w:b/>
          <w:bCs/>
          <w:u w:val="single"/>
        </w:rPr>
        <w:t xml:space="preserve"> Analysis </w:t>
      </w:r>
      <w:r w:rsidR="009E2E03" w:rsidRPr="003051ED">
        <w:rPr>
          <w:rFonts w:ascii="Arial" w:hAnsi="Arial" w:cs="Arial"/>
          <w:b/>
          <w:bCs/>
          <w:u w:val="single"/>
        </w:rPr>
        <w:t>Results and Justifications</w:t>
      </w:r>
    </w:p>
    <w:bookmarkEnd w:id="2"/>
    <w:p w14:paraId="16FC4F75" w14:textId="2D9DABCE" w:rsidR="003F71B2" w:rsidRPr="003051ED" w:rsidRDefault="00A34131" w:rsidP="003051ED">
      <w:pPr>
        <w:spacing w:line="360" w:lineRule="auto"/>
        <w:jc w:val="both"/>
        <w:rPr>
          <w:rFonts w:ascii="Arial" w:hAnsi="Arial" w:cs="Arial"/>
        </w:rPr>
      </w:pPr>
      <w:r w:rsidRPr="003051ED">
        <w:rPr>
          <w:rFonts w:ascii="Arial" w:hAnsi="Arial" w:cs="Arial"/>
        </w:rPr>
        <w:t>The Risk Analysis in Appendix 2 identifies three main risks: high development costs, potential technical issues during website creation and delays in launching the upgraded</w:t>
      </w:r>
      <w:r w:rsidR="000E6D66" w:rsidRPr="003051ED">
        <w:rPr>
          <w:rFonts w:ascii="Arial" w:hAnsi="Arial" w:cs="Arial"/>
        </w:rPr>
        <w:t xml:space="preserve"> system. Likelihood and impact scores were assigned based on typical challenges faced by small businesses </w:t>
      </w:r>
      <w:r w:rsidR="00484A49" w:rsidRPr="003051ED">
        <w:rPr>
          <w:rFonts w:ascii="Arial" w:hAnsi="Arial" w:cs="Arial"/>
        </w:rPr>
        <w:t>adopting new technology</w:t>
      </w:r>
      <w:r w:rsidR="001C71F4" w:rsidRPr="003051ED">
        <w:rPr>
          <w:rFonts w:ascii="Arial" w:hAnsi="Arial" w:cs="Arial"/>
        </w:rPr>
        <w:t xml:space="preserve"> (MindTools, 2023).</w:t>
      </w:r>
      <w:r w:rsidR="00484A49" w:rsidRPr="003051ED">
        <w:rPr>
          <w:rFonts w:ascii="Arial" w:hAnsi="Arial" w:cs="Arial"/>
        </w:rPr>
        <w:t xml:space="preserve"> Cost received the highest weigh because Green Haven is already under financial strain. Despite these risks, t</w:t>
      </w:r>
      <w:r w:rsidR="0030115A" w:rsidRPr="003051ED">
        <w:rPr>
          <w:rFonts w:ascii="Arial" w:hAnsi="Arial" w:cs="Arial"/>
        </w:rPr>
        <w:t>he solution stays reliable because they can mitigate each risk through</w:t>
      </w:r>
      <w:r w:rsidR="002B757B" w:rsidRPr="003051ED">
        <w:rPr>
          <w:rFonts w:ascii="Arial" w:hAnsi="Arial" w:cs="Arial"/>
        </w:rPr>
        <w:t xml:space="preserve"> </w:t>
      </w:r>
      <w:r w:rsidR="00FE0FF3" w:rsidRPr="003051ED">
        <w:rPr>
          <w:rFonts w:ascii="Arial" w:hAnsi="Arial" w:cs="Arial"/>
        </w:rPr>
        <w:t>budgeting or</w:t>
      </w:r>
      <w:r w:rsidR="002B757B" w:rsidRPr="003051ED">
        <w:rPr>
          <w:rFonts w:ascii="Arial" w:hAnsi="Arial" w:cs="Arial"/>
        </w:rPr>
        <w:t xml:space="preserve"> selecting good developers and </w:t>
      </w:r>
      <w:r w:rsidR="006F168F" w:rsidRPr="003051ED">
        <w:rPr>
          <w:rFonts w:ascii="Arial" w:hAnsi="Arial" w:cs="Arial"/>
        </w:rPr>
        <w:t>performing phased testing.</w:t>
      </w:r>
    </w:p>
    <w:p w14:paraId="611689B7" w14:textId="6ADF6396" w:rsidR="003E1A46" w:rsidRPr="003051ED" w:rsidRDefault="009E2E03" w:rsidP="003051ED">
      <w:pPr>
        <w:spacing w:line="360" w:lineRule="auto"/>
        <w:jc w:val="both"/>
        <w:rPr>
          <w:rFonts w:ascii="Arial" w:hAnsi="Arial" w:cs="Arial"/>
        </w:rPr>
      </w:pPr>
      <w:r w:rsidRPr="003051ED">
        <w:rPr>
          <w:rFonts w:ascii="Arial" w:hAnsi="Arial" w:cs="Arial"/>
          <w:b/>
          <w:bCs/>
          <w:u w:val="single"/>
        </w:rPr>
        <w:t>Justifications for the</w:t>
      </w:r>
      <w:r w:rsidR="003B629C" w:rsidRPr="003051ED">
        <w:rPr>
          <w:rFonts w:ascii="Arial" w:hAnsi="Arial" w:cs="Arial"/>
          <w:b/>
          <w:bCs/>
          <w:u w:val="single"/>
        </w:rPr>
        <w:t xml:space="preserve"> </w:t>
      </w:r>
      <w:r w:rsidR="003E1A46" w:rsidRPr="003051ED">
        <w:rPr>
          <w:rFonts w:ascii="Arial" w:hAnsi="Arial" w:cs="Arial"/>
          <w:b/>
          <w:bCs/>
          <w:u w:val="single"/>
        </w:rPr>
        <w:t>Implement</w:t>
      </w:r>
      <w:r w:rsidRPr="003051ED">
        <w:rPr>
          <w:rFonts w:ascii="Arial" w:hAnsi="Arial" w:cs="Arial"/>
          <w:b/>
          <w:bCs/>
          <w:u w:val="single"/>
        </w:rPr>
        <w:t>ation Plan</w:t>
      </w:r>
    </w:p>
    <w:p w14:paraId="0E82AF00" w14:textId="22077267" w:rsidR="00B91658" w:rsidRPr="003051ED" w:rsidRDefault="00A60BFE" w:rsidP="003051ED">
      <w:pPr>
        <w:pStyle w:val="ListParagraph"/>
        <w:spacing w:line="360" w:lineRule="auto"/>
        <w:jc w:val="both"/>
        <w:rPr>
          <w:rFonts w:ascii="Arial" w:hAnsi="Arial" w:cs="Arial"/>
        </w:rPr>
      </w:pPr>
      <w:r w:rsidRPr="003051ED">
        <w:rPr>
          <w:rFonts w:ascii="Arial" w:hAnsi="Arial" w:cs="Arial"/>
        </w:rPr>
        <w:t>Implementation Plan in Appendix 3 follows a logical sequence to ensure the website upgrade is delivered efficiently. Initial research and developer selection come first to establish clear requirements. Website design and build follow, allowing time for testing before launch</w:t>
      </w:r>
      <w:r w:rsidR="000A3EA9" w:rsidRPr="003051ED">
        <w:rPr>
          <w:rFonts w:ascii="Arial" w:hAnsi="Arial" w:cs="Arial"/>
        </w:rPr>
        <w:t>, which emphasise</w:t>
      </w:r>
      <w:r w:rsidR="005D7A90" w:rsidRPr="003051ED">
        <w:rPr>
          <w:rFonts w:ascii="Arial" w:hAnsi="Arial" w:cs="Arial"/>
        </w:rPr>
        <w:t xml:space="preserve"> structured sequencing </w:t>
      </w:r>
      <w:r w:rsidR="005D7A90" w:rsidRPr="003051ED">
        <w:rPr>
          <w:rFonts w:ascii="Arial" w:hAnsi="Arial" w:cs="Arial"/>
        </w:rPr>
        <w:lastRenderedPageBreak/>
        <w:t xml:space="preserve">and clear responsibilities (Kotler and Armstrong, 2020). </w:t>
      </w:r>
      <w:r w:rsidRPr="003051ED">
        <w:rPr>
          <w:rFonts w:ascii="Arial" w:hAnsi="Arial" w:cs="Arial"/>
        </w:rPr>
        <w:t xml:space="preserve"> Responsibilities are divided between Liam and Priya for decision</w:t>
      </w:r>
      <w:r w:rsidRPr="003051ED">
        <w:rPr>
          <w:rFonts w:ascii="Cambria Math" w:hAnsi="Cambria Math" w:cs="Cambria Math"/>
        </w:rPr>
        <w:t>‑</w:t>
      </w:r>
      <w:r w:rsidRPr="003051ED">
        <w:rPr>
          <w:rFonts w:ascii="Arial" w:hAnsi="Arial" w:cs="Arial"/>
        </w:rPr>
        <w:t xml:space="preserve">making, while technical tasks are outsourced to specialists to ensure professional quality. The timeline is realistic for a small business and avoids overwhelming staff during busy trading periods. </w:t>
      </w:r>
    </w:p>
    <w:p w14:paraId="32DD35B4" w14:textId="6A89F248" w:rsidR="00675990" w:rsidRPr="003051ED" w:rsidRDefault="009E2E03" w:rsidP="003051ED">
      <w:pPr>
        <w:pStyle w:val="Heading1"/>
        <w:spacing w:line="360" w:lineRule="auto"/>
        <w:rPr>
          <w:rFonts w:ascii="Arial" w:hAnsi="Arial" w:cs="Arial"/>
          <w:b/>
          <w:bCs/>
          <w:color w:val="auto"/>
          <w:sz w:val="24"/>
          <w:szCs w:val="24"/>
          <w:u w:val="single"/>
        </w:rPr>
      </w:pPr>
      <w:r w:rsidRPr="003051ED">
        <w:rPr>
          <w:rFonts w:ascii="Arial" w:hAnsi="Arial" w:cs="Arial"/>
          <w:b/>
          <w:bCs/>
          <w:color w:val="auto"/>
          <w:sz w:val="24"/>
          <w:szCs w:val="24"/>
          <w:u w:val="single"/>
        </w:rPr>
        <w:t>Justifications for the KPI and SMART Objectives</w:t>
      </w:r>
    </w:p>
    <w:p w14:paraId="685EFF35" w14:textId="7737593E" w:rsidR="00EE37EC" w:rsidRPr="003051ED" w:rsidRDefault="00D42141" w:rsidP="003051ED">
      <w:pPr>
        <w:spacing w:line="360" w:lineRule="auto"/>
        <w:jc w:val="both"/>
        <w:rPr>
          <w:rFonts w:ascii="Arial" w:hAnsi="Arial" w:cs="Arial"/>
        </w:rPr>
      </w:pPr>
      <w:r w:rsidRPr="003051ED">
        <w:rPr>
          <w:rFonts w:ascii="Arial" w:hAnsi="Arial" w:cs="Arial"/>
        </w:rPr>
        <w:t xml:space="preserve">The chosen KPI—monthly online sales growth—is directly linked to the purpose of the website upgrade. It provides a clear measure of whether the new system is increasing revenue. The SMART objectives in Appendix 4 were selected because they offer specific, measurable targets such as increasing online sales by a defined percentage within a set timeframe. These objectives ensure progress can be </w:t>
      </w:r>
      <w:r w:rsidR="0038345F">
        <w:rPr>
          <w:rFonts w:ascii="Arial" w:hAnsi="Arial" w:cs="Arial"/>
        </w:rPr>
        <w:t xml:space="preserve">checked, </w:t>
      </w:r>
      <w:r w:rsidRPr="003051ED">
        <w:rPr>
          <w:rFonts w:ascii="Arial" w:hAnsi="Arial" w:cs="Arial"/>
        </w:rPr>
        <w:t>monitored and adjusted if necessary</w:t>
      </w:r>
      <w:r w:rsidR="003E7841" w:rsidRPr="003051ED">
        <w:rPr>
          <w:rFonts w:ascii="Arial" w:hAnsi="Arial" w:cs="Arial"/>
        </w:rPr>
        <w:t xml:space="preserve"> (Chaffey and Ellis-Chadwick, 2019). </w:t>
      </w:r>
      <w:r w:rsidRPr="003051ED">
        <w:rPr>
          <w:rFonts w:ascii="Arial" w:hAnsi="Arial" w:cs="Arial"/>
        </w:rPr>
        <w:t>The KPI and SMART framework provide a structured method for evaluating the effectiveness of the solution and ensuring that the website upgrade delivers meaningful business improvements.</w:t>
      </w:r>
    </w:p>
    <w:p w14:paraId="49421794" w14:textId="77777777" w:rsidR="00BD005A" w:rsidRPr="003051ED" w:rsidRDefault="00BD005A" w:rsidP="003051ED">
      <w:pPr>
        <w:spacing w:line="360" w:lineRule="auto"/>
        <w:jc w:val="both"/>
        <w:rPr>
          <w:rFonts w:ascii="Arial" w:hAnsi="Arial" w:cs="Arial"/>
        </w:rPr>
      </w:pPr>
    </w:p>
    <w:p w14:paraId="17F16A5E" w14:textId="2B976AD6" w:rsidR="003B629C" w:rsidRPr="003051ED" w:rsidRDefault="009E2E03" w:rsidP="003051ED">
      <w:pPr>
        <w:pStyle w:val="Heading1"/>
        <w:spacing w:line="360" w:lineRule="auto"/>
        <w:ind w:left="720"/>
        <w:rPr>
          <w:rFonts w:ascii="Arial" w:hAnsi="Arial" w:cs="Arial"/>
          <w:b/>
          <w:bCs/>
          <w:color w:val="auto"/>
          <w:sz w:val="24"/>
          <w:szCs w:val="24"/>
          <w:u w:val="single"/>
        </w:rPr>
      </w:pPr>
      <w:r w:rsidRPr="003051ED">
        <w:rPr>
          <w:rFonts w:ascii="Arial" w:hAnsi="Arial" w:cs="Arial"/>
          <w:b/>
          <w:bCs/>
          <w:color w:val="auto"/>
          <w:sz w:val="24"/>
          <w:szCs w:val="24"/>
          <w:u w:val="single"/>
        </w:rPr>
        <w:t xml:space="preserve"> </w:t>
      </w:r>
      <w:r w:rsidR="007F558A" w:rsidRPr="003051ED">
        <w:rPr>
          <w:rFonts w:ascii="Arial" w:hAnsi="Arial" w:cs="Arial"/>
          <w:b/>
          <w:bCs/>
          <w:color w:val="auto"/>
          <w:sz w:val="24"/>
          <w:szCs w:val="24"/>
          <w:u w:val="single"/>
        </w:rPr>
        <w:t>Key Findings</w:t>
      </w:r>
    </w:p>
    <w:p w14:paraId="55368695" w14:textId="676A03AA" w:rsidR="00011807" w:rsidRPr="003051ED" w:rsidRDefault="00011807" w:rsidP="003051ED">
      <w:pPr>
        <w:pStyle w:val="ListParagraph"/>
        <w:numPr>
          <w:ilvl w:val="0"/>
          <w:numId w:val="16"/>
        </w:numPr>
        <w:spacing w:line="360" w:lineRule="auto"/>
        <w:rPr>
          <w:rFonts w:ascii="Arial" w:hAnsi="Arial" w:cs="Arial"/>
        </w:rPr>
      </w:pPr>
      <w:bookmarkStart w:id="3" w:name="_Hlk208302504"/>
      <w:r w:rsidRPr="003051ED">
        <w:rPr>
          <w:rFonts w:ascii="Arial" w:hAnsi="Arial" w:cs="Arial"/>
        </w:rPr>
        <w:t>Green Haven’s main challenge is its outdated digital presence, which limits competitiveness.</w:t>
      </w:r>
    </w:p>
    <w:p w14:paraId="27D5EC27" w14:textId="16FF1AAC" w:rsidR="00011807" w:rsidRPr="003051ED" w:rsidRDefault="00011807" w:rsidP="003051ED">
      <w:pPr>
        <w:pStyle w:val="ListParagraph"/>
        <w:numPr>
          <w:ilvl w:val="0"/>
          <w:numId w:val="16"/>
        </w:numPr>
        <w:spacing w:line="360" w:lineRule="auto"/>
        <w:rPr>
          <w:rFonts w:ascii="Arial" w:hAnsi="Arial" w:cs="Arial"/>
        </w:rPr>
      </w:pPr>
      <w:r w:rsidRPr="003051ED">
        <w:rPr>
          <w:rFonts w:ascii="Arial" w:hAnsi="Arial" w:cs="Arial"/>
        </w:rPr>
        <w:t>Solution A (website upgrade) offers the strongest long</w:t>
      </w:r>
      <w:r w:rsidRPr="003051ED">
        <w:rPr>
          <w:rFonts w:ascii="Cambria Math" w:hAnsi="Cambria Math" w:cs="Cambria Math"/>
        </w:rPr>
        <w:t>‑</w:t>
      </w:r>
      <w:r w:rsidRPr="003051ED">
        <w:rPr>
          <w:rFonts w:ascii="Arial" w:hAnsi="Arial" w:cs="Arial"/>
        </w:rPr>
        <w:t>term benefits and directly addresses customer needs</w:t>
      </w:r>
      <w:r w:rsidR="00915E87">
        <w:rPr>
          <w:rFonts w:ascii="Arial" w:hAnsi="Arial" w:cs="Arial"/>
        </w:rPr>
        <w:t xml:space="preserve"> which shift toward </w:t>
      </w:r>
      <w:r w:rsidR="005E1F11">
        <w:rPr>
          <w:rFonts w:ascii="Arial" w:hAnsi="Arial" w:cs="Arial"/>
        </w:rPr>
        <w:t>online shopping</w:t>
      </w:r>
      <w:r w:rsidR="00B8770A">
        <w:rPr>
          <w:rFonts w:ascii="Arial" w:hAnsi="Arial" w:cs="Arial"/>
        </w:rPr>
        <w:t>.</w:t>
      </w:r>
    </w:p>
    <w:p w14:paraId="54D16ED5" w14:textId="580A7A34" w:rsidR="00011807" w:rsidRPr="003051ED" w:rsidRDefault="00011807" w:rsidP="003051ED">
      <w:pPr>
        <w:pStyle w:val="ListParagraph"/>
        <w:numPr>
          <w:ilvl w:val="0"/>
          <w:numId w:val="16"/>
        </w:numPr>
        <w:spacing w:line="360" w:lineRule="auto"/>
        <w:rPr>
          <w:rFonts w:ascii="Arial" w:hAnsi="Arial" w:cs="Arial"/>
        </w:rPr>
      </w:pPr>
      <w:r w:rsidRPr="003051ED">
        <w:rPr>
          <w:rFonts w:ascii="Arial" w:hAnsi="Arial" w:cs="Arial"/>
        </w:rPr>
        <w:t>Risks associated with the solution are manageable through planning and professional support.</w:t>
      </w:r>
    </w:p>
    <w:p w14:paraId="0195B2FB" w14:textId="72A9330D" w:rsidR="00011807" w:rsidRPr="003051ED" w:rsidRDefault="00011807" w:rsidP="003051ED">
      <w:pPr>
        <w:pStyle w:val="ListParagraph"/>
        <w:numPr>
          <w:ilvl w:val="0"/>
          <w:numId w:val="16"/>
        </w:numPr>
        <w:spacing w:line="360" w:lineRule="auto"/>
        <w:rPr>
          <w:rFonts w:ascii="Arial" w:hAnsi="Arial" w:cs="Arial"/>
        </w:rPr>
      </w:pPr>
      <w:r w:rsidRPr="003051ED">
        <w:rPr>
          <w:rFonts w:ascii="Arial" w:hAnsi="Arial" w:cs="Arial"/>
        </w:rPr>
        <w:t>The implementation plan provides a clear, structured approach to delivering the website upgrade.</w:t>
      </w:r>
    </w:p>
    <w:p w14:paraId="03507EF3" w14:textId="53AEEAC3" w:rsidR="00BD005A" w:rsidRPr="00200FC3" w:rsidRDefault="00011807" w:rsidP="003051ED">
      <w:pPr>
        <w:pStyle w:val="ListParagraph"/>
        <w:numPr>
          <w:ilvl w:val="0"/>
          <w:numId w:val="16"/>
        </w:numPr>
        <w:spacing w:line="360" w:lineRule="auto"/>
        <w:rPr>
          <w:rFonts w:ascii="Arial" w:hAnsi="Arial" w:cs="Arial"/>
          <w:b/>
          <w:bCs/>
        </w:rPr>
      </w:pPr>
      <w:r w:rsidRPr="003051ED">
        <w:rPr>
          <w:rFonts w:ascii="Arial" w:hAnsi="Arial" w:cs="Arial"/>
        </w:rPr>
        <w:t>The KPI and SMART objectives ensure measurable evaluation of online sales performance and long</w:t>
      </w:r>
      <w:r w:rsidRPr="003051ED">
        <w:rPr>
          <w:rFonts w:ascii="Cambria Math" w:hAnsi="Cambria Math" w:cs="Cambria Math"/>
        </w:rPr>
        <w:t>‑</w:t>
      </w:r>
      <w:r w:rsidRPr="003051ED">
        <w:rPr>
          <w:rFonts w:ascii="Arial" w:hAnsi="Arial" w:cs="Arial"/>
        </w:rPr>
        <w:t>term success</w:t>
      </w:r>
      <w:bookmarkEnd w:id="3"/>
      <w:r w:rsidR="00B8770A">
        <w:rPr>
          <w:rFonts w:ascii="Arial" w:hAnsi="Arial" w:cs="Arial"/>
        </w:rPr>
        <w:t>.</w:t>
      </w:r>
    </w:p>
    <w:p w14:paraId="4C8D071F" w14:textId="77777777" w:rsidR="00BD005A" w:rsidRDefault="00BD005A" w:rsidP="003051ED">
      <w:pPr>
        <w:spacing w:line="360" w:lineRule="auto"/>
        <w:rPr>
          <w:rFonts w:ascii="Arial" w:hAnsi="Arial" w:cs="Arial"/>
          <w:b/>
          <w:bCs/>
        </w:rPr>
      </w:pPr>
    </w:p>
    <w:p w14:paraId="07501997" w14:textId="77777777" w:rsidR="006F5134" w:rsidRDefault="006F5134" w:rsidP="003051ED">
      <w:pPr>
        <w:spacing w:line="360" w:lineRule="auto"/>
        <w:rPr>
          <w:rFonts w:ascii="Arial" w:hAnsi="Arial" w:cs="Arial"/>
          <w:b/>
          <w:bCs/>
        </w:rPr>
      </w:pPr>
    </w:p>
    <w:p w14:paraId="00AF4ED8" w14:textId="77777777" w:rsidR="006F5134" w:rsidRDefault="006F5134" w:rsidP="003051ED">
      <w:pPr>
        <w:spacing w:line="360" w:lineRule="auto"/>
        <w:rPr>
          <w:rFonts w:ascii="Arial" w:hAnsi="Arial" w:cs="Arial"/>
          <w:b/>
          <w:bCs/>
        </w:rPr>
      </w:pPr>
    </w:p>
    <w:p w14:paraId="504E2EBE" w14:textId="77777777" w:rsidR="006F5134" w:rsidRPr="003051ED" w:rsidRDefault="006F5134" w:rsidP="003051ED">
      <w:pPr>
        <w:spacing w:line="360" w:lineRule="auto"/>
        <w:rPr>
          <w:rFonts w:ascii="Arial" w:hAnsi="Arial" w:cs="Arial"/>
          <w:b/>
          <w:bCs/>
        </w:rPr>
      </w:pPr>
    </w:p>
    <w:p w14:paraId="4D8781FC" w14:textId="58EDEE3B" w:rsidR="003B629C" w:rsidRPr="003051ED" w:rsidRDefault="007F558A" w:rsidP="003051ED">
      <w:pPr>
        <w:spacing w:line="360" w:lineRule="auto"/>
        <w:rPr>
          <w:rFonts w:ascii="Arial" w:hAnsi="Arial" w:cs="Arial"/>
          <w:b/>
          <w:bCs/>
        </w:rPr>
      </w:pPr>
      <w:r w:rsidRPr="003051ED">
        <w:rPr>
          <w:rFonts w:ascii="Arial" w:hAnsi="Arial" w:cs="Arial"/>
          <w:b/>
          <w:bCs/>
          <w:u w:val="single"/>
        </w:rPr>
        <w:lastRenderedPageBreak/>
        <w:t xml:space="preserve">Reference List </w:t>
      </w:r>
    </w:p>
    <w:p w14:paraId="0FD2F0B8" w14:textId="77777777" w:rsidR="003E5D0D" w:rsidRPr="003051ED" w:rsidRDefault="003E5D0D" w:rsidP="003051ED">
      <w:pPr>
        <w:spacing w:after="0" w:line="360" w:lineRule="auto"/>
        <w:ind w:left="360"/>
        <w:rPr>
          <w:rFonts w:ascii="Arial" w:hAnsi="Arial" w:cs="Arial"/>
        </w:rPr>
      </w:pPr>
      <w:r w:rsidRPr="003051ED">
        <w:rPr>
          <w:rFonts w:ascii="Arial" w:hAnsi="Arial" w:cs="Arial"/>
        </w:rPr>
        <w:t>Chaffey, D. and Ellis</w:t>
      </w:r>
      <w:r w:rsidRPr="003051ED">
        <w:rPr>
          <w:rFonts w:ascii="Cambria Math" w:hAnsi="Cambria Math" w:cs="Cambria Math"/>
        </w:rPr>
        <w:t>‑</w:t>
      </w:r>
      <w:r w:rsidRPr="003051ED">
        <w:rPr>
          <w:rFonts w:ascii="Arial" w:hAnsi="Arial" w:cs="Arial"/>
        </w:rPr>
        <w:t xml:space="preserve">Chadwick, F. (2019) </w:t>
      </w:r>
      <w:r w:rsidRPr="003051ED">
        <w:rPr>
          <w:rFonts w:ascii="Arial" w:hAnsi="Arial" w:cs="Arial"/>
          <w:i/>
          <w:iCs/>
        </w:rPr>
        <w:t>Digital Marketing</w:t>
      </w:r>
      <w:r w:rsidRPr="003051ED">
        <w:rPr>
          <w:rFonts w:ascii="Arial" w:hAnsi="Arial" w:cs="Arial"/>
        </w:rPr>
        <w:t xml:space="preserve">. 7th </w:t>
      </w:r>
      <w:proofErr w:type="spellStart"/>
      <w:r w:rsidRPr="003051ED">
        <w:rPr>
          <w:rFonts w:ascii="Arial" w:hAnsi="Arial" w:cs="Arial"/>
        </w:rPr>
        <w:t>edn</w:t>
      </w:r>
      <w:proofErr w:type="spellEnd"/>
      <w:r w:rsidRPr="003051ED">
        <w:rPr>
          <w:rFonts w:ascii="Arial" w:hAnsi="Arial" w:cs="Arial"/>
        </w:rPr>
        <w:t>. Harlow: Pearson.</w:t>
      </w:r>
    </w:p>
    <w:p w14:paraId="2A697B44" w14:textId="77777777" w:rsidR="003E5D0D" w:rsidRPr="003051ED" w:rsidRDefault="003E5D0D" w:rsidP="003051ED">
      <w:pPr>
        <w:spacing w:after="0" w:line="360" w:lineRule="auto"/>
        <w:ind w:left="360"/>
        <w:rPr>
          <w:rFonts w:ascii="Arial" w:hAnsi="Arial" w:cs="Arial"/>
        </w:rPr>
      </w:pPr>
      <w:r w:rsidRPr="003051ED">
        <w:rPr>
          <w:rFonts w:ascii="Arial" w:hAnsi="Arial" w:cs="Arial"/>
        </w:rPr>
        <w:t xml:space="preserve">Kotler, P. and Armstrong, G. (2020) </w:t>
      </w:r>
      <w:r w:rsidRPr="003051ED">
        <w:rPr>
          <w:rFonts w:ascii="Arial" w:hAnsi="Arial" w:cs="Arial"/>
          <w:i/>
          <w:iCs/>
        </w:rPr>
        <w:t>Principles of Marketing</w:t>
      </w:r>
      <w:r w:rsidRPr="003051ED">
        <w:rPr>
          <w:rFonts w:ascii="Arial" w:hAnsi="Arial" w:cs="Arial"/>
        </w:rPr>
        <w:t xml:space="preserve">. 18th </w:t>
      </w:r>
      <w:proofErr w:type="spellStart"/>
      <w:r w:rsidRPr="003051ED">
        <w:rPr>
          <w:rFonts w:ascii="Arial" w:hAnsi="Arial" w:cs="Arial"/>
        </w:rPr>
        <w:t>edn</w:t>
      </w:r>
      <w:proofErr w:type="spellEnd"/>
      <w:r w:rsidRPr="003051ED">
        <w:rPr>
          <w:rFonts w:ascii="Arial" w:hAnsi="Arial" w:cs="Arial"/>
        </w:rPr>
        <w:t>. Harlow: Pearson.</w:t>
      </w:r>
    </w:p>
    <w:p w14:paraId="2BAAB0ED" w14:textId="63A8A368" w:rsidR="003E5D0D" w:rsidRPr="003051ED" w:rsidRDefault="003E5D0D" w:rsidP="003051ED">
      <w:pPr>
        <w:spacing w:after="0" w:line="360" w:lineRule="auto"/>
        <w:ind w:left="360"/>
        <w:rPr>
          <w:rFonts w:ascii="Arial" w:hAnsi="Arial" w:cs="Arial"/>
        </w:rPr>
      </w:pPr>
      <w:r w:rsidRPr="003051ED">
        <w:rPr>
          <w:rFonts w:ascii="Arial" w:hAnsi="Arial" w:cs="Arial"/>
        </w:rPr>
        <w:t xml:space="preserve">MindTools (2023) ‘PMI: Plus, Minus, Interesting’. Available at: </w:t>
      </w:r>
      <w:hyperlink r:id="rId8" w:history="1">
        <w:r w:rsidR="00BE0048" w:rsidRPr="003051ED">
          <w:rPr>
            <w:rStyle w:val="Hyperlink"/>
            <w:rFonts w:ascii="Arial" w:hAnsi="Arial" w:cs="Arial"/>
          </w:rPr>
          <w:t>https://www.mindtools.com</w:t>
        </w:r>
      </w:hyperlink>
      <w:r w:rsidR="00BE0048" w:rsidRPr="003051ED">
        <w:rPr>
          <w:rFonts w:ascii="Arial" w:hAnsi="Arial" w:cs="Arial"/>
        </w:rPr>
        <w:t xml:space="preserve"> </w:t>
      </w:r>
    </w:p>
    <w:p w14:paraId="4E524A0A" w14:textId="7D7BAC00" w:rsidR="003E5D0D" w:rsidRPr="003051ED" w:rsidRDefault="003E5D0D" w:rsidP="003051ED">
      <w:pPr>
        <w:spacing w:after="0" w:line="360" w:lineRule="auto"/>
        <w:ind w:left="360"/>
        <w:rPr>
          <w:rFonts w:ascii="Arial" w:hAnsi="Arial" w:cs="Arial"/>
        </w:rPr>
      </w:pPr>
      <w:r w:rsidRPr="003051ED">
        <w:rPr>
          <w:rFonts w:ascii="Arial" w:hAnsi="Arial" w:cs="Arial"/>
        </w:rPr>
        <w:t xml:space="preserve">MindTools (2023) ‘Risk Analysis and Risk Management’. Available at: </w:t>
      </w:r>
      <w:hyperlink r:id="rId9" w:history="1">
        <w:r w:rsidR="00BE0048" w:rsidRPr="003051ED">
          <w:rPr>
            <w:rStyle w:val="Hyperlink"/>
            <w:rFonts w:ascii="Arial" w:hAnsi="Arial" w:cs="Arial"/>
          </w:rPr>
          <w:t>https://www.mindtools.com</w:t>
        </w:r>
      </w:hyperlink>
      <w:r w:rsidR="00BE0048" w:rsidRPr="003051ED">
        <w:rPr>
          <w:rFonts w:ascii="Arial" w:hAnsi="Arial" w:cs="Arial"/>
        </w:rPr>
        <w:t xml:space="preserve"> </w:t>
      </w:r>
    </w:p>
    <w:p w14:paraId="3AB50AD7" w14:textId="1A46AEEB" w:rsidR="00B91658" w:rsidRPr="003051ED" w:rsidRDefault="003E5D0D" w:rsidP="003051ED">
      <w:pPr>
        <w:spacing w:after="0" w:line="360" w:lineRule="auto"/>
        <w:ind w:left="360"/>
        <w:rPr>
          <w:rFonts w:ascii="Arial" w:hAnsi="Arial" w:cs="Arial"/>
        </w:rPr>
      </w:pPr>
      <w:r w:rsidRPr="003051ED">
        <w:rPr>
          <w:rFonts w:ascii="Arial" w:hAnsi="Arial" w:cs="Arial"/>
        </w:rPr>
        <w:t xml:space="preserve">Smith, P.R. and Zook, Z. (2016) </w:t>
      </w:r>
      <w:r w:rsidRPr="003051ED">
        <w:rPr>
          <w:rFonts w:ascii="Arial" w:hAnsi="Arial" w:cs="Arial"/>
          <w:i/>
          <w:iCs/>
        </w:rPr>
        <w:t>Marketing Communications</w:t>
      </w:r>
      <w:r w:rsidRPr="003051ED">
        <w:rPr>
          <w:rFonts w:ascii="Arial" w:hAnsi="Arial" w:cs="Arial"/>
        </w:rPr>
        <w:t xml:space="preserve">: Offline and Online Integration. 6th </w:t>
      </w:r>
      <w:proofErr w:type="spellStart"/>
      <w:r w:rsidRPr="003051ED">
        <w:rPr>
          <w:rFonts w:ascii="Arial" w:hAnsi="Arial" w:cs="Arial"/>
        </w:rPr>
        <w:t>edn</w:t>
      </w:r>
      <w:proofErr w:type="spellEnd"/>
      <w:r w:rsidRPr="003051ED">
        <w:rPr>
          <w:rFonts w:ascii="Arial" w:hAnsi="Arial" w:cs="Arial"/>
        </w:rPr>
        <w:t>. London: Kogan Page</w:t>
      </w:r>
    </w:p>
    <w:p w14:paraId="3CB5BA71" w14:textId="63A4B270" w:rsidR="008D2DC0" w:rsidRDefault="00A063B5" w:rsidP="003051ED">
      <w:pPr>
        <w:spacing w:after="0" w:line="360" w:lineRule="auto"/>
        <w:ind w:left="360"/>
        <w:rPr>
          <w:rFonts w:ascii="Arial" w:hAnsi="Arial" w:cs="Arial"/>
        </w:rPr>
      </w:pPr>
      <w:r w:rsidRPr="003051ED">
        <w:rPr>
          <w:rFonts w:ascii="Arial" w:hAnsi="Arial" w:cs="Arial"/>
        </w:rPr>
        <w:t>Doran, G.T. (1981) ‘There’s a S.M.A.R.T. way to write management’s goals and objectives’, Management Review, 70(11), pp. 35–36.</w:t>
      </w:r>
    </w:p>
    <w:p w14:paraId="708B17F4" w14:textId="5930F57D" w:rsidR="006C3540" w:rsidRPr="003051ED" w:rsidRDefault="0097554D" w:rsidP="003051ED">
      <w:pPr>
        <w:spacing w:after="0" w:line="360" w:lineRule="auto"/>
        <w:ind w:left="360"/>
        <w:rPr>
          <w:rFonts w:ascii="Arial" w:hAnsi="Arial" w:cs="Arial"/>
        </w:rPr>
      </w:pPr>
      <w:r>
        <w:rPr>
          <w:rFonts w:ascii="Arial" w:hAnsi="Arial" w:cs="Arial"/>
        </w:rPr>
        <w:t>International Fresh Produce Association (2026) 2025 Floral Industry Trends</w:t>
      </w:r>
      <w:r w:rsidR="001A6113">
        <w:rPr>
          <w:rFonts w:ascii="Arial" w:hAnsi="Arial" w:cs="Arial"/>
        </w:rPr>
        <w:t xml:space="preserve">: A Comprehensive </w:t>
      </w:r>
      <w:r w:rsidR="00E462D1">
        <w:rPr>
          <w:rFonts w:ascii="Arial" w:hAnsi="Arial" w:cs="Arial"/>
        </w:rPr>
        <w:t xml:space="preserve">Look Back &amp; Forward. Accessed from: </w:t>
      </w:r>
      <w:hyperlink r:id="rId10" w:history="1">
        <w:r w:rsidR="005D6D78" w:rsidRPr="001D4A8F">
          <w:rPr>
            <w:rStyle w:val="Hyperlink"/>
            <w:rFonts w:ascii="Arial" w:hAnsi="Arial" w:cs="Arial"/>
          </w:rPr>
          <w:t>https://www.freshproduce.com/resources/floral/2025-floral-industry-trends/</w:t>
        </w:r>
      </w:hyperlink>
      <w:r w:rsidR="005D6D78">
        <w:rPr>
          <w:rFonts w:ascii="Arial" w:hAnsi="Arial" w:cs="Arial"/>
        </w:rPr>
        <w:t xml:space="preserve"> on </w:t>
      </w:r>
      <w:r w:rsidR="00794D0C">
        <w:rPr>
          <w:rFonts w:ascii="Arial" w:hAnsi="Arial" w:cs="Arial"/>
        </w:rPr>
        <w:t>18/03/2026.</w:t>
      </w:r>
    </w:p>
    <w:p w14:paraId="472E19A6" w14:textId="77777777" w:rsidR="00B91658" w:rsidRPr="003051ED" w:rsidRDefault="00B91658" w:rsidP="003051ED">
      <w:pPr>
        <w:spacing w:after="0" w:line="360" w:lineRule="auto"/>
        <w:ind w:left="360"/>
        <w:rPr>
          <w:rFonts w:ascii="Arial" w:hAnsi="Arial" w:cs="Arial"/>
        </w:rPr>
      </w:pPr>
    </w:p>
    <w:p w14:paraId="220CC702" w14:textId="77777777" w:rsidR="00B91658" w:rsidRPr="003051ED" w:rsidRDefault="00B91658" w:rsidP="003051ED">
      <w:pPr>
        <w:spacing w:after="0" w:line="360" w:lineRule="auto"/>
        <w:ind w:left="360"/>
        <w:rPr>
          <w:rFonts w:ascii="Arial" w:hAnsi="Arial" w:cs="Arial"/>
        </w:rPr>
      </w:pPr>
    </w:p>
    <w:p w14:paraId="00C3BB70" w14:textId="5D84875A" w:rsidR="00B91658" w:rsidRPr="003051ED" w:rsidRDefault="00B91658" w:rsidP="003051ED">
      <w:pPr>
        <w:spacing w:after="0" w:line="360" w:lineRule="auto"/>
        <w:ind w:left="360"/>
        <w:rPr>
          <w:rFonts w:ascii="Arial" w:hAnsi="Arial" w:cs="Arial"/>
        </w:rPr>
      </w:pPr>
    </w:p>
    <w:p w14:paraId="1BE6D74F" w14:textId="77777777" w:rsidR="00B91658" w:rsidRDefault="00B91658" w:rsidP="008C2FBB">
      <w:pPr>
        <w:spacing w:after="0" w:line="360" w:lineRule="auto"/>
        <w:rPr>
          <w:rFonts w:ascii="Arial" w:hAnsi="Arial" w:cs="Arial"/>
        </w:rPr>
      </w:pPr>
    </w:p>
    <w:p w14:paraId="35EDD2D7" w14:textId="77777777" w:rsidR="006F5134" w:rsidRDefault="006F5134" w:rsidP="008C2FBB">
      <w:pPr>
        <w:spacing w:after="0" w:line="360" w:lineRule="auto"/>
        <w:rPr>
          <w:rFonts w:ascii="Arial" w:hAnsi="Arial" w:cs="Arial"/>
        </w:rPr>
      </w:pPr>
    </w:p>
    <w:p w14:paraId="45C2FA1C" w14:textId="77777777" w:rsidR="006F5134" w:rsidRDefault="006F5134" w:rsidP="008C2FBB">
      <w:pPr>
        <w:spacing w:after="0" w:line="360" w:lineRule="auto"/>
        <w:rPr>
          <w:rFonts w:ascii="Arial" w:hAnsi="Arial" w:cs="Arial"/>
        </w:rPr>
      </w:pPr>
    </w:p>
    <w:p w14:paraId="3858579F" w14:textId="77777777" w:rsidR="006F5134" w:rsidRDefault="006F5134" w:rsidP="008C2FBB">
      <w:pPr>
        <w:spacing w:after="0" w:line="360" w:lineRule="auto"/>
        <w:rPr>
          <w:rFonts w:ascii="Arial" w:hAnsi="Arial" w:cs="Arial"/>
        </w:rPr>
      </w:pPr>
    </w:p>
    <w:p w14:paraId="484047AB" w14:textId="77777777" w:rsidR="006F5134" w:rsidRDefault="006F5134" w:rsidP="008C2FBB">
      <w:pPr>
        <w:spacing w:after="0" w:line="360" w:lineRule="auto"/>
        <w:rPr>
          <w:rFonts w:ascii="Arial" w:hAnsi="Arial" w:cs="Arial"/>
        </w:rPr>
      </w:pPr>
    </w:p>
    <w:p w14:paraId="56495FEF" w14:textId="77777777" w:rsidR="006F5134" w:rsidRDefault="006F5134" w:rsidP="008C2FBB">
      <w:pPr>
        <w:spacing w:after="0" w:line="360" w:lineRule="auto"/>
        <w:rPr>
          <w:rFonts w:ascii="Arial" w:hAnsi="Arial" w:cs="Arial"/>
        </w:rPr>
      </w:pPr>
    </w:p>
    <w:p w14:paraId="032A4946" w14:textId="77777777" w:rsidR="006F5134" w:rsidRDefault="006F5134" w:rsidP="008C2FBB">
      <w:pPr>
        <w:spacing w:after="0" w:line="360" w:lineRule="auto"/>
        <w:rPr>
          <w:rFonts w:ascii="Arial" w:hAnsi="Arial" w:cs="Arial"/>
        </w:rPr>
      </w:pPr>
    </w:p>
    <w:p w14:paraId="114CBA82" w14:textId="77777777" w:rsidR="006F5134" w:rsidRDefault="006F5134" w:rsidP="008C2FBB">
      <w:pPr>
        <w:spacing w:after="0" w:line="360" w:lineRule="auto"/>
        <w:rPr>
          <w:rFonts w:ascii="Arial" w:hAnsi="Arial" w:cs="Arial"/>
        </w:rPr>
      </w:pPr>
    </w:p>
    <w:p w14:paraId="3CFA1210" w14:textId="77777777" w:rsidR="006F5134" w:rsidRDefault="006F5134" w:rsidP="008C2FBB">
      <w:pPr>
        <w:spacing w:after="0" w:line="360" w:lineRule="auto"/>
        <w:rPr>
          <w:rFonts w:ascii="Arial" w:hAnsi="Arial" w:cs="Arial"/>
        </w:rPr>
      </w:pPr>
    </w:p>
    <w:p w14:paraId="20A33DBB" w14:textId="77777777" w:rsidR="006F5134" w:rsidRDefault="006F5134" w:rsidP="008C2FBB">
      <w:pPr>
        <w:spacing w:after="0" w:line="360" w:lineRule="auto"/>
        <w:rPr>
          <w:rFonts w:ascii="Arial" w:hAnsi="Arial" w:cs="Arial"/>
        </w:rPr>
      </w:pPr>
    </w:p>
    <w:p w14:paraId="2D5AB341" w14:textId="77777777" w:rsidR="006F5134" w:rsidRPr="003051ED" w:rsidRDefault="006F5134" w:rsidP="008C2FBB">
      <w:pPr>
        <w:spacing w:after="0" w:line="360" w:lineRule="auto"/>
        <w:rPr>
          <w:rFonts w:ascii="Arial" w:hAnsi="Arial" w:cs="Arial"/>
        </w:rPr>
      </w:pPr>
    </w:p>
    <w:p w14:paraId="58A0FC6B" w14:textId="77777777" w:rsidR="00B91658" w:rsidRPr="003051ED" w:rsidRDefault="00B91658" w:rsidP="003051ED">
      <w:pPr>
        <w:spacing w:after="0" w:line="360" w:lineRule="auto"/>
        <w:ind w:left="360"/>
        <w:rPr>
          <w:rFonts w:ascii="Arial" w:hAnsi="Arial" w:cs="Arial"/>
        </w:rPr>
      </w:pPr>
    </w:p>
    <w:p w14:paraId="36055DDE" w14:textId="77777777" w:rsidR="00B91658" w:rsidRPr="003051ED" w:rsidRDefault="00B91658" w:rsidP="003051ED">
      <w:pPr>
        <w:spacing w:after="0" w:line="360" w:lineRule="auto"/>
        <w:ind w:left="360"/>
        <w:rPr>
          <w:rFonts w:ascii="Arial" w:hAnsi="Arial" w:cs="Arial"/>
        </w:rPr>
      </w:pPr>
    </w:p>
    <w:p w14:paraId="34DBCCA5" w14:textId="77777777" w:rsidR="00125B8A" w:rsidRPr="003051ED" w:rsidRDefault="00B91658" w:rsidP="003051ED">
      <w:pPr>
        <w:spacing w:line="360" w:lineRule="auto"/>
        <w:rPr>
          <w:rFonts w:ascii="Arial" w:hAnsi="Arial" w:cs="Arial"/>
        </w:rPr>
      </w:pPr>
      <w:r w:rsidRPr="003051ED">
        <w:rPr>
          <w:rFonts w:ascii="Arial" w:hAnsi="Arial" w:cs="Arial"/>
        </w:rPr>
        <w:lastRenderedPageBreak/>
        <w:t>Appendices</w:t>
      </w:r>
      <w:bookmarkStart w:id="4" w:name="_Hlk205987492"/>
    </w:p>
    <w:p w14:paraId="79992C21" w14:textId="269EB48C" w:rsidR="00A448A7" w:rsidRDefault="00A448A7" w:rsidP="003051ED">
      <w:pPr>
        <w:spacing w:line="360" w:lineRule="auto"/>
        <w:rPr>
          <w:rFonts w:ascii="Arial" w:hAnsi="Arial" w:cs="Arial"/>
          <w:b/>
          <w:bCs/>
          <w:i/>
          <w:iCs/>
          <w:u w:val="single"/>
        </w:rPr>
      </w:pPr>
      <w:r w:rsidRPr="003051ED">
        <w:rPr>
          <w:rFonts w:ascii="Arial" w:hAnsi="Arial" w:cs="Arial"/>
          <w:b/>
          <w:bCs/>
          <w:i/>
          <w:iCs/>
          <w:u w:val="single"/>
        </w:rPr>
        <w:t>Appendix 1</w:t>
      </w:r>
      <w:r w:rsidR="009E2E03" w:rsidRPr="003051ED">
        <w:rPr>
          <w:rFonts w:ascii="Arial" w:hAnsi="Arial" w:cs="Arial"/>
          <w:b/>
          <w:bCs/>
          <w:i/>
          <w:iCs/>
          <w:u w:val="single"/>
        </w:rPr>
        <w:t xml:space="preserve"> </w:t>
      </w:r>
    </w:p>
    <w:p w14:paraId="5969EE8E" w14:textId="77777777" w:rsidR="006F5134" w:rsidRDefault="006F5134" w:rsidP="003051ED">
      <w:pPr>
        <w:spacing w:line="360" w:lineRule="auto"/>
        <w:rPr>
          <w:rFonts w:ascii="Arial" w:hAnsi="Arial" w:cs="Arial"/>
          <w:b/>
          <w:bCs/>
          <w:i/>
          <w:iCs/>
          <w:u w:val="single"/>
        </w:rPr>
      </w:pPr>
    </w:p>
    <w:p w14:paraId="0E8C53C9" w14:textId="77777777" w:rsidR="006F5134" w:rsidRDefault="006F5134" w:rsidP="003051ED">
      <w:pPr>
        <w:spacing w:line="360" w:lineRule="auto"/>
        <w:rPr>
          <w:rFonts w:ascii="Arial" w:hAnsi="Arial" w:cs="Arial"/>
          <w:b/>
          <w:bCs/>
          <w:i/>
          <w:iCs/>
          <w:u w:val="single"/>
        </w:rPr>
      </w:pPr>
    </w:p>
    <w:p w14:paraId="17464B5F" w14:textId="77777777" w:rsidR="006F5134" w:rsidRDefault="006F5134" w:rsidP="003051ED">
      <w:pPr>
        <w:spacing w:line="360" w:lineRule="auto"/>
        <w:rPr>
          <w:rFonts w:ascii="Arial" w:hAnsi="Arial" w:cs="Arial"/>
          <w:b/>
          <w:bCs/>
          <w:i/>
          <w:iCs/>
          <w:u w:val="single"/>
        </w:rPr>
      </w:pPr>
    </w:p>
    <w:p w14:paraId="3D20D889" w14:textId="77777777" w:rsidR="006F5134" w:rsidRPr="003051ED" w:rsidRDefault="006F5134" w:rsidP="003051ED">
      <w:pPr>
        <w:spacing w:line="360" w:lineRule="auto"/>
        <w:rPr>
          <w:rFonts w:ascii="Arial" w:hAnsi="Arial" w:cs="Arial"/>
        </w:rPr>
      </w:pPr>
    </w:p>
    <w:bookmarkEnd w:id="4"/>
    <w:p w14:paraId="7D10E1DF" w14:textId="77777777" w:rsidR="00A448A7" w:rsidRPr="003051ED" w:rsidRDefault="00A448A7" w:rsidP="003051ED">
      <w:pPr>
        <w:spacing w:line="360" w:lineRule="auto"/>
        <w:jc w:val="center"/>
        <w:rPr>
          <w:rFonts w:ascii="Arial" w:hAnsi="Arial" w:cs="Arial"/>
          <w:b/>
          <w:bCs/>
          <w:u w:val="single"/>
        </w:rPr>
      </w:pPr>
    </w:p>
    <w:p w14:paraId="08BE59CF" w14:textId="043EECD9" w:rsidR="00455AAA" w:rsidRPr="003051ED" w:rsidRDefault="00455AAA" w:rsidP="003051ED">
      <w:pPr>
        <w:spacing w:line="360" w:lineRule="auto"/>
        <w:jc w:val="center"/>
        <w:rPr>
          <w:rFonts w:ascii="Arial" w:hAnsi="Arial" w:cs="Arial"/>
          <w:b/>
          <w:bCs/>
          <w:u w:val="single"/>
        </w:rPr>
      </w:pPr>
      <w:r w:rsidRPr="003051ED">
        <w:rPr>
          <w:rFonts w:ascii="Arial" w:hAnsi="Arial" w:cs="Arial"/>
          <w:b/>
          <w:bCs/>
          <w:u w:val="single"/>
        </w:rPr>
        <w:t>Grid Analysis Table</w:t>
      </w:r>
    </w:p>
    <w:p w14:paraId="098801D7" w14:textId="77777777" w:rsidR="00455AAA" w:rsidRPr="003051ED" w:rsidRDefault="00455AAA" w:rsidP="003051ED">
      <w:pPr>
        <w:spacing w:line="360" w:lineRule="auto"/>
        <w:jc w:val="center"/>
        <w:rPr>
          <w:rFonts w:ascii="Arial" w:hAnsi="Arial" w:cs="Arial"/>
          <w:b/>
          <w:bCs/>
          <w:u w:val="single"/>
        </w:rPr>
      </w:pPr>
    </w:p>
    <w:tbl>
      <w:tblPr>
        <w:tblStyle w:val="TableGrid"/>
        <w:tblW w:w="9974" w:type="dxa"/>
        <w:tblInd w:w="-431" w:type="dxa"/>
        <w:tblLayout w:type="fixed"/>
        <w:tblLook w:val="04A0" w:firstRow="1" w:lastRow="0" w:firstColumn="1" w:lastColumn="0" w:noHBand="0" w:noVBand="1"/>
      </w:tblPr>
      <w:tblGrid>
        <w:gridCol w:w="1814"/>
        <w:gridCol w:w="1757"/>
        <w:gridCol w:w="1757"/>
        <w:gridCol w:w="1757"/>
        <w:gridCol w:w="1757"/>
        <w:gridCol w:w="1132"/>
      </w:tblGrid>
      <w:tr w:rsidR="00455AAA" w:rsidRPr="003051ED" w14:paraId="5624F5BF" w14:textId="77777777" w:rsidTr="004E2BAE">
        <w:trPr>
          <w:trHeight w:val="624"/>
        </w:trPr>
        <w:tc>
          <w:tcPr>
            <w:tcW w:w="1814" w:type="dxa"/>
            <w:vAlign w:val="center"/>
          </w:tcPr>
          <w:p w14:paraId="41BB4BF4" w14:textId="77777777" w:rsidR="00455AAA" w:rsidRPr="003051ED" w:rsidRDefault="00455AAA" w:rsidP="003051ED">
            <w:pPr>
              <w:spacing w:line="360" w:lineRule="auto"/>
              <w:jc w:val="center"/>
              <w:rPr>
                <w:rFonts w:ascii="Arial" w:hAnsi="Arial" w:cs="Arial"/>
                <w:b/>
                <w:bCs/>
              </w:rPr>
            </w:pPr>
            <w:r w:rsidRPr="003051ED">
              <w:rPr>
                <w:rFonts w:ascii="Arial" w:hAnsi="Arial" w:cs="Arial"/>
                <w:b/>
                <w:bCs/>
              </w:rPr>
              <w:t>Factors to consider</w:t>
            </w:r>
          </w:p>
        </w:tc>
        <w:tc>
          <w:tcPr>
            <w:tcW w:w="1757" w:type="dxa"/>
          </w:tcPr>
          <w:p w14:paraId="495DA7FB" w14:textId="2F0732A0" w:rsidR="00455AAA" w:rsidRPr="003051ED" w:rsidRDefault="00D53293" w:rsidP="003051ED">
            <w:pPr>
              <w:spacing w:line="360" w:lineRule="auto"/>
              <w:rPr>
                <w:rFonts w:ascii="Arial" w:hAnsi="Arial" w:cs="Arial"/>
              </w:rPr>
            </w:pPr>
            <w:r w:rsidRPr="003051ED">
              <w:rPr>
                <w:rFonts w:ascii="Arial" w:hAnsi="Arial" w:cs="Arial"/>
              </w:rPr>
              <w:t>Cost</w:t>
            </w:r>
          </w:p>
        </w:tc>
        <w:tc>
          <w:tcPr>
            <w:tcW w:w="1757" w:type="dxa"/>
          </w:tcPr>
          <w:p w14:paraId="290227F2" w14:textId="7532A185" w:rsidR="00455AAA" w:rsidRPr="003051ED" w:rsidRDefault="00D53293" w:rsidP="003051ED">
            <w:pPr>
              <w:spacing w:line="360" w:lineRule="auto"/>
              <w:rPr>
                <w:rFonts w:ascii="Arial" w:hAnsi="Arial" w:cs="Arial"/>
              </w:rPr>
            </w:pPr>
            <w:r w:rsidRPr="003051ED">
              <w:rPr>
                <w:rFonts w:ascii="Arial" w:hAnsi="Arial" w:cs="Arial"/>
              </w:rPr>
              <w:t>Feasibi</w:t>
            </w:r>
            <w:r w:rsidR="009A6FD1" w:rsidRPr="003051ED">
              <w:rPr>
                <w:rFonts w:ascii="Arial" w:hAnsi="Arial" w:cs="Arial"/>
              </w:rPr>
              <w:t>lity</w:t>
            </w:r>
          </w:p>
        </w:tc>
        <w:tc>
          <w:tcPr>
            <w:tcW w:w="1757" w:type="dxa"/>
          </w:tcPr>
          <w:p w14:paraId="52C327A2" w14:textId="58FF4EDC" w:rsidR="00455AAA" w:rsidRPr="003051ED" w:rsidRDefault="009A6FD1" w:rsidP="003051ED">
            <w:pPr>
              <w:spacing w:line="360" w:lineRule="auto"/>
              <w:rPr>
                <w:rFonts w:ascii="Arial" w:hAnsi="Arial" w:cs="Arial"/>
              </w:rPr>
            </w:pPr>
            <w:r w:rsidRPr="003051ED">
              <w:rPr>
                <w:rFonts w:ascii="Arial" w:hAnsi="Arial" w:cs="Arial"/>
              </w:rPr>
              <w:t>Customer impact</w:t>
            </w:r>
          </w:p>
        </w:tc>
        <w:tc>
          <w:tcPr>
            <w:tcW w:w="1757" w:type="dxa"/>
          </w:tcPr>
          <w:p w14:paraId="23D45EF3" w14:textId="547CA7A9" w:rsidR="00455AAA" w:rsidRPr="003051ED" w:rsidRDefault="009A6FD1" w:rsidP="003051ED">
            <w:pPr>
              <w:spacing w:line="360" w:lineRule="auto"/>
              <w:rPr>
                <w:rFonts w:ascii="Arial" w:hAnsi="Arial" w:cs="Arial"/>
              </w:rPr>
            </w:pPr>
            <w:r w:rsidRPr="003051ED">
              <w:rPr>
                <w:rFonts w:ascii="Arial" w:hAnsi="Arial" w:cs="Arial"/>
              </w:rPr>
              <w:t>Long-term sustainability</w:t>
            </w:r>
          </w:p>
        </w:tc>
        <w:tc>
          <w:tcPr>
            <w:tcW w:w="1132" w:type="dxa"/>
            <w:vAlign w:val="center"/>
          </w:tcPr>
          <w:p w14:paraId="254B55BD" w14:textId="77777777" w:rsidR="00455AAA" w:rsidRPr="003051ED" w:rsidRDefault="00455AAA" w:rsidP="003051ED">
            <w:pPr>
              <w:spacing w:line="360" w:lineRule="auto"/>
              <w:jc w:val="center"/>
              <w:rPr>
                <w:rFonts w:ascii="Arial" w:hAnsi="Arial" w:cs="Arial"/>
                <w:b/>
                <w:bCs/>
              </w:rPr>
            </w:pPr>
            <w:r w:rsidRPr="003051ED">
              <w:rPr>
                <w:rFonts w:ascii="Arial" w:hAnsi="Arial" w:cs="Arial"/>
                <w:b/>
                <w:bCs/>
              </w:rPr>
              <w:t>Total</w:t>
            </w:r>
          </w:p>
        </w:tc>
      </w:tr>
      <w:tr w:rsidR="00455AAA" w:rsidRPr="003051ED" w14:paraId="2B2E2095" w14:textId="77777777" w:rsidTr="004E2BAE">
        <w:trPr>
          <w:trHeight w:val="624"/>
        </w:trPr>
        <w:tc>
          <w:tcPr>
            <w:tcW w:w="1814" w:type="dxa"/>
            <w:vAlign w:val="center"/>
          </w:tcPr>
          <w:p w14:paraId="62F4822B" w14:textId="77777777" w:rsidR="00455AAA" w:rsidRPr="003051ED" w:rsidRDefault="00455AAA" w:rsidP="003051ED">
            <w:pPr>
              <w:spacing w:line="360" w:lineRule="auto"/>
              <w:jc w:val="center"/>
              <w:rPr>
                <w:rFonts w:ascii="Arial" w:hAnsi="Arial" w:cs="Arial"/>
                <w:b/>
                <w:bCs/>
              </w:rPr>
            </w:pPr>
            <w:r w:rsidRPr="003051ED">
              <w:rPr>
                <w:rFonts w:ascii="Arial" w:hAnsi="Arial" w:cs="Arial"/>
                <w:b/>
                <w:bCs/>
              </w:rPr>
              <w:t xml:space="preserve">Weighting      </w:t>
            </w:r>
          </w:p>
        </w:tc>
        <w:tc>
          <w:tcPr>
            <w:tcW w:w="1757" w:type="dxa"/>
          </w:tcPr>
          <w:p w14:paraId="59328708" w14:textId="4D38E98B" w:rsidR="00455AAA" w:rsidRPr="003051ED" w:rsidRDefault="009A6FD1" w:rsidP="003051ED">
            <w:pPr>
              <w:spacing w:line="360" w:lineRule="auto"/>
              <w:rPr>
                <w:rFonts w:ascii="Arial" w:hAnsi="Arial" w:cs="Arial"/>
              </w:rPr>
            </w:pPr>
            <w:r w:rsidRPr="003051ED">
              <w:rPr>
                <w:rFonts w:ascii="Arial" w:hAnsi="Arial" w:cs="Arial"/>
              </w:rPr>
              <w:t>4</w:t>
            </w:r>
          </w:p>
        </w:tc>
        <w:tc>
          <w:tcPr>
            <w:tcW w:w="1757" w:type="dxa"/>
          </w:tcPr>
          <w:p w14:paraId="02732ED4" w14:textId="1B644999" w:rsidR="00455AAA" w:rsidRPr="003051ED" w:rsidRDefault="009A6FD1" w:rsidP="003051ED">
            <w:pPr>
              <w:spacing w:line="360" w:lineRule="auto"/>
              <w:rPr>
                <w:rFonts w:ascii="Arial" w:hAnsi="Arial" w:cs="Arial"/>
              </w:rPr>
            </w:pPr>
            <w:r w:rsidRPr="003051ED">
              <w:rPr>
                <w:rFonts w:ascii="Arial" w:hAnsi="Arial" w:cs="Arial"/>
              </w:rPr>
              <w:t>3</w:t>
            </w:r>
          </w:p>
        </w:tc>
        <w:tc>
          <w:tcPr>
            <w:tcW w:w="1757" w:type="dxa"/>
          </w:tcPr>
          <w:p w14:paraId="17D8243B" w14:textId="71682CB9" w:rsidR="00455AAA" w:rsidRPr="003051ED" w:rsidRDefault="009A6FD1" w:rsidP="003051ED">
            <w:pPr>
              <w:spacing w:line="360" w:lineRule="auto"/>
              <w:rPr>
                <w:rFonts w:ascii="Arial" w:hAnsi="Arial" w:cs="Arial"/>
              </w:rPr>
            </w:pPr>
            <w:r w:rsidRPr="003051ED">
              <w:rPr>
                <w:rFonts w:ascii="Arial" w:hAnsi="Arial" w:cs="Arial"/>
              </w:rPr>
              <w:t>5</w:t>
            </w:r>
          </w:p>
        </w:tc>
        <w:tc>
          <w:tcPr>
            <w:tcW w:w="1757" w:type="dxa"/>
          </w:tcPr>
          <w:p w14:paraId="59F29B2A" w14:textId="4488B39C" w:rsidR="00455AAA" w:rsidRPr="003051ED" w:rsidRDefault="009A6FD1" w:rsidP="003051ED">
            <w:pPr>
              <w:spacing w:line="360" w:lineRule="auto"/>
              <w:rPr>
                <w:rFonts w:ascii="Arial" w:hAnsi="Arial" w:cs="Arial"/>
              </w:rPr>
            </w:pPr>
            <w:r w:rsidRPr="003051ED">
              <w:rPr>
                <w:rFonts w:ascii="Arial" w:hAnsi="Arial" w:cs="Arial"/>
              </w:rPr>
              <w:t>5</w:t>
            </w:r>
          </w:p>
        </w:tc>
        <w:tc>
          <w:tcPr>
            <w:tcW w:w="1132" w:type="dxa"/>
          </w:tcPr>
          <w:p w14:paraId="4B377FC9" w14:textId="4F49F8CA" w:rsidR="00455AAA" w:rsidRPr="003051ED" w:rsidRDefault="003F30C6" w:rsidP="003051ED">
            <w:pPr>
              <w:spacing w:line="360" w:lineRule="auto"/>
              <w:rPr>
                <w:rFonts w:ascii="Arial" w:hAnsi="Arial" w:cs="Arial"/>
              </w:rPr>
            </w:pPr>
            <w:r w:rsidRPr="003051ED">
              <w:rPr>
                <w:rFonts w:ascii="Arial" w:hAnsi="Arial" w:cs="Arial"/>
              </w:rPr>
              <w:t>-</w:t>
            </w:r>
          </w:p>
        </w:tc>
      </w:tr>
      <w:tr w:rsidR="00455AAA" w:rsidRPr="003051ED" w14:paraId="28257C07" w14:textId="77777777" w:rsidTr="004E2BAE">
        <w:tc>
          <w:tcPr>
            <w:tcW w:w="1814" w:type="dxa"/>
          </w:tcPr>
          <w:p w14:paraId="23A4B073" w14:textId="67CA665A" w:rsidR="00455AAA" w:rsidRPr="003051ED" w:rsidRDefault="00D53293" w:rsidP="003051ED">
            <w:pPr>
              <w:spacing w:line="360" w:lineRule="auto"/>
              <w:rPr>
                <w:rFonts w:ascii="Arial" w:hAnsi="Arial" w:cs="Arial"/>
              </w:rPr>
            </w:pPr>
            <w:r w:rsidRPr="003051ED">
              <w:rPr>
                <w:rFonts w:ascii="Arial" w:hAnsi="Arial" w:cs="Arial"/>
              </w:rPr>
              <w:t>Solution A</w:t>
            </w:r>
          </w:p>
          <w:p w14:paraId="0011E7B9" w14:textId="77777777" w:rsidR="00455AAA" w:rsidRPr="003051ED" w:rsidRDefault="00455AAA" w:rsidP="003051ED">
            <w:pPr>
              <w:spacing w:line="360" w:lineRule="auto"/>
              <w:rPr>
                <w:rFonts w:ascii="Arial" w:hAnsi="Arial" w:cs="Arial"/>
              </w:rPr>
            </w:pPr>
          </w:p>
        </w:tc>
        <w:tc>
          <w:tcPr>
            <w:tcW w:w="1757" w:type="dxa"/>
          </w:tcPr>
          <w:p w14:paraId="49F363AC" w14:textId="63DA2AEF" w:rsidR="00455AAA" w:rsidRPr="003051ED" w:rsidRDefault="003F30C6" w:rsidP="003051ED">
            <w:pPr>
              <w:spacing w:line="360" w:lineRule="auto"/>
              <w:rPr>
                <w:rFonts w:ascii="Arial" w:hAnsi="Arial" w:cs="Arial"/>
              </w:rPr>
            </w:pPr>
            <w:r w:rsidRPr="003051ED">
              <w:rPr>
                <w:rFonts w:ascii="Arial" w:hAnsi="Arial" w:cs="Arial"/>
              </w:rPr>
              <w:t>4</w:t>
            </w:r>
          </w:p>
        </w:tc>
        <w:tc>
          <w:tcPr>
            <w:tcW w:w="1757" w:type="dxa"/>
          </w:tcPr>
          <w:p w14:paraId="1943918F" w14:textId="43ADEC97" w:rsidR="00455AAA" w:rsidRPr="003051ED" w:rsidRDefault="003F30C6" w:rsidP="003051ED">
            <w:pPr>
              <w:spacing w:line="360" w:lineRule="auto"/>
              <w:rPr>
                <w:rFonts w:ascii="Arial" w:hAnsi="Arial" w:cs="Arial"/>
              </w:rPr>
            </w:pPr>
            <w:r w:rsidRPr="003051ED">
              <w:rPr>
                <w:rFonts w:ascii="Arial" w:hAnsi="Arial" w:cs="Arial"/>
              </w:rPr>
              <w:t>3</w:t>
            </w:r>
          </w:p>
        </w:tc>
        <w:tc>
          <w:tcPr>
            <w:tcW w:w="1757" w:type="dxa"/>
          </w:tcPr>
          <w:p w14:paraId="5033D46B" w14:textId="025A2790" w:rsidR="00455AAA" w:rsidRPr="003051ED" w:rsidRDefault="003F30C6" w:rsidP="003051ED">
            <w:pPr>
              <w:spacing w:line="360" w:lineRule="auto"/>
              <w:rPr>
                <w:rFonts w:ascii="Arial" w:hAnsi="Arial" w:cs="Arial"/>
              </w:rPr>
            </w:pPr>
            <w:r w:rsidRPr="003051ED">
              <w:rPr>
                <w:rFonts w:ascii="Arial" w:hAnsi="Arial" w:cs="Arial"/>
              </w:rPr>
              <w:t>5</w:t>
            </w:r>
          </w:p>
        </w:tc>
        <w:tc>
          <w:tcPr>
            <w:tcW w:w="1757" w:type="dxa"/>
          </w:tcPr>
          <w:p w14:paraId="6F68F2EC" w14:textId="57AC7675" w:rsidR="00455AAA" w:rsidRPr="003051ED" w:rsidRDefault="003F30C6" w:rsidP="003051ED">
            <w:pPr>
              <w:spacing w:line="360" w:lineRule="auto"/>
              <w:rPr>
                <w:rFonts w:ascii="Arial" w:hAnsi="Arial" w:cs="Arial"/>
              </w:rPr>
            </w:pPr>
            <w:r w:rsidRPr="003051ED">
              <w:rPr>
                <w:rFonts w:ascii="Arial" w:hAnsi="Arial" w:cs="Arial"/>
              </w:rPr>
              <w:t>4</w:t>
            </w:r>
          </w:p>
        </w:tc>
        <w:tc>
          <w:tcPr>
            <w:tcW w:w="1132" w:type="dxa"/>
          </w:tcPr>
          <w:p w14:paraId="283C30B6" w14:textId="7EA19E48" w:rsidR="00455AAA" w:rsidRPr="003051ED" w:rsidRDefault="006A6B40" w:rsidP="003051ED">
            <w:pPr>
              <w:spacing w:line="360" w:lineRule="auto"/>
              <w:rPr>
                <w:rFonts w:ascii="Arial" w:hAnsi="Arial" w:cs="Arial"/>
              </w:rPr>
            </w:pPr>
            <w:r>
              <w:rPr>
                <w:rFonts w:ascii="Arial" w:hAnsi="Arial" w:cs="Arial"/>
              </w:rPr>
              <w:t>16</w:t>
            </w:r>
          </w:p>
        </w:tc>
      </w:tr>
      <w:tr w:rsidR="00455AAA" w:rsidRPr="003051ED" w14:paraId="45CA1F28" w14:textId="77777777" w:rsidTr="004E2BAE">
        <w:tc>
          <w:tcPr>
            <w:tcW w:w="1814" w:type="dxa"/>
          </w:tcPr>
          <w:p w14:paraId="4113DE14" w14:textId="77777777" w:rsidR="00455AAA" w:rsidRPr="003051ED" w:rsidRDefault="00455AAA" w:rsidP="003051ED">
            <w:pPr>
              <w:spacing w:line="360" w:lineRule="auto"/>
              <w:rPr>
                <w:rFonts w:ascii="Arial" w:hAnsi="Arial" w:cs="Arial"/>
              </w:rPr>
            </w:pPr>
          </w:p>
          <w:p w14:paraId="323B6E52" w14:textId="5C23A0AE" w:rsidR="00455AAA" w:rsidRPr="003051ED" w:rsidRDefault="00D53293" w:rsidP="003051ED">
            <w:pPr>
              <w:spacing w:line="360" w:lineRule="auto"/>
              <w:rPr>
                <w:rFonts w:ascii="Arial" w:hAnsi="Arial" w:cs="Arial"/>
              </w:rPr>
            </w:pPr>
            <w:r w:rsidRPr="003051ED">
              <w:rPr>
                <w:rFonts w:ascii="Arial" w:hAnsi="Arial" w:cs="Arial"/>
              </w:rPr>
              <w:t>Solution B</w:t>
            </w:r>
          </w:p>
        </w:tc>
        <w:tc>
          <w:tcPr>
            <w:tcW w:w="1757" w:type="dxa"/>
          </w:tcPr>
          <w:p w14:paraId="2D041D73" w14:textId="0E495AB9" w:rsidR="00455AAA" w:rsidRPr="003051ED" w:rsidRDefault="003F30C6" w:rsidP="003051ED">
            <w:pPr>
              <w:spacing w:line="360" w:lineRule="auto"/>
              <w:rPr>
                <w:rFonts w:ascii="Arial" w:hAnsi="Arial" w:cs="Arial"/>
              </w:rPr>
            </w:pPr>
            <w:r w:rsidRPr="003051ED">
              <w:rPr>
                <w:rFonts w:ascii="Arial" w:hAnsi="Arial" w:cs="Arial"/>
              </w:rPr>
              <w:t>3</w:t>
            </w:r>
          </w:p>
        </w:tc>
        <w:tc>
          <w:tcPr>
            <w:tcW w:w="1757" w:type="dxa"/>
          </w:tcPr>
          <w:p w14:paraId="11EAA091" w14:textId="2F2A2B1F" w:rsidR="00455AAA" w:rsidRPr="003051ED" w:rsidRDefault="003F30C6" w:rsidP="003051ED">
            <w:pPr>
              <w:spacing w:line="360" w:lineRule="auto"/>
              <w:rPr>
                <w:rFonts w:ascii="Arial" w:hAnsi="Arial" w:cs="Arial"/>
              </w:rPr>
            </w:pPr>
            <w:r w:rsidRPr="003051ED">
              <w:rPr>
                <w:rFonts w:ascii="Arial" w:hAnsi="Arial" w:cs="Arial"/>
              </w:rPr>
              <w:t>3</w:t>
            </w:r>
          </w:p>
        </w:tc>
        <w:tc>
          <w:tcPr>
            <w:tcW w:w="1757" w:type="dxa"/>
          </w:tcPr>
          <w:p w14:paraId="711EA1B5" w14:textId="7FC51BC6" w:rsidR="00455AAA" w:rsidRPr="003051ED" w:rsidRDefault="003F30C6" w:rsidP="003051ED">
            <w:pPr>
              <w:spacing w:line="360" w:lineRule="auto"/>
              <w:rPr>
                <w:rFonts w:ascii="Arial" w:hAnsi="Arial" w:cs="Arial"/>
              </w:rPr>
            </w:pPr>
            <w:r w:rsidRPr="003051ED">
              <w:rPr>
                <w:rFonts w:ascii="Arial" w:hAnsi="Arial" w:cs="Arial"/>
              </w:rPr>
              <w:t>4</w:t>
            </w:r>
          </w:p>
        </w:tc>
        <w:tc>
          <w:tcPr>
            <w:tcW w:w="1757" w:type="dxa"/>
          </w:tcPr>
          <w:p w14:paraId="3F2E7E16" w14:textId="47C78120" w:rsidR="00455AAA" w:rsidRPr="003051ED" w:rsidRDefault="003F30C6" w:rsidP="003051ED">
            <w:pPr>
              <w:spacing w:line="360" w:lineRule="auto"/>
              <w:rPr>
                <w:rFonts w:ascii="Arial" w:hAnsi="Arial" w:cs="Arial"/>
              </w:rPr>
            </w:pPr>
            <w:r w:rsidRPr="003051ED">
              <w:rPr>
                <w:rFonts w:ascii="Arial" w:hAnsi="Arial" w:cs="Arial"/>
              </w:rPr>
              <w:t>3</w:t>
            </w:r>
          </w:p>
        </w:tc>
        <w:tc>
          <w:tcPr>
            <w:tcW w:w="1132" w:type="dxa"/>
          </w:tcPr>
          <w:p w14:paraId="75A7EA08" w14:textId="75BE4BB1" w:rsidR="00455AAA" w:rsidRPr="003051ED" w:rsidRDefault="003F30C6" w:rsidP="003051ED">
            <w:pPr>
              <w:spacing w:line="360" w:lineRule="auto"/>
              <w:rPr>
                <w:rFonts w:ascii="Arial" w:hAnsi="Arial" w:cs="Arial"/>
              </w:rPr>
            </w:pPr>
            <w:r w:rsidRPr="003051ED">
              <w:rPr>
                <w:rFonts w:ascii="Arial" w:hAnsi="Arial" w:cs="Arial"/>
              </w:rPr>
              <w:t>13</w:t>
            </w:r>
          </w:p>
        </w:tc>
      </w:tr>
    </w:tbl>
    <w:p w14:paraId="2CA92F48" w14:textId="77777777" w:rsidR="00EE37EC" w:rsidRPr="003051ED" w:rsidRDefault="00EE37EC" w:rsidP="003051ED">
      <w:pPr>
        <w:spacing w:line="360" w:lineRule="auto"/>
        <w:rPr>
          <w:rFonts w:ascii="Arial" w:hAnsi="Arial" w:cs="Arial"/>
        </w:rPr>
      </w:pPr>
    </w:p>
    <w:p w14:paraId="7FD36ACE" w14:textId="77777777" w:rsidR="00394A9D" w:rsidRPr="003051ED" w:rsidRDefault="00394A9D" w:rsidP="003051ED">
      <w:pPr>
        <w:spacing w:line="360" w:lineRule="auto"/>
        <w:rPr>
          <w:rFonts w:ascii="Arial" w:hAnsi="Arial" w:cs="Arial"/>
        </w:rPr>
      </w:pPr>
    </w:p>
    <w:p w14:paraId="2754054A" w14:textId="6CB551E6" w:rsidR="0069332C" w:rsidRPr="003051ED" w:rsidRDefault="00394A9D" w:rsidP="003051ED">
      <w:pPr>
        <w:spacing w:line="360" w:lineRule="auto"/>
        <w:rPr>
          <w:rFonts w:ascii="Arial" w:hAnsi="Arial" w:cs="Arial"/>
          <w:b/>
          <w:bCs/>
          <w:color w:val="FF0000"/>
        </w:rPr>
      </w:pPr>
      <w:r w:rsidRPr="003051ED">
        <w:rPr>
          <w:rFonts w:ascii="Arial" w:hAnsi="Arial" w:cs="Arial"/>
          <w:b/>
          <w:bCs/>
          <w:color w:val="FF0000"/>
        </w:rPr>
        <w:br w:type="page"/>
      </w:r>
    </w:p>
    <w:p w14:paraId="079EC820" w14:textId="77777777" w:rsidR="008F5810" w:rsidRPr="003051ED" w:rsidRDefault="008F5810" w:rsidP="003051ED">
      <w:pPr>
        <w:spacing w:after="200" w:line="360" w:lineRule="auto"/>
        <w:ind w:left="-624" w:right="-454"/>
        <w:rPr>
          <w:rFonts w:ascii="Arial" w:eastAsia="Calibri" w:hAnsi="Arial" w:cs="Arial"/>
          <w:kern w:val="0"/>
          <w14:ligatures w14:val="none"/>
        </w:rPr>
      </w:pPr>
    </w:p>
    <w:p w14:paraId="428153F8" w14:textId="1D1651D6" w:rsidR="002832DB" w:rsidRPr="003051ED" w:rsidRDefault="00A448A7" w:rsidP="003051ED">
      <w:pPr>
        <w:spacing w:line="360" w:lineRule="auto"/>
        <w:rPr>
          <w:rFonts w:ascii="Arial" w:hAnsi="Arial" w:cs="Arial"/>
          <w:b/>
          <w:bCs/>
          <w:color w:val="FF0000"/>
        </w:rPr>
      </w:pPr>
      <w:r w:rsidRPr="003051ED">
        <w:rPr>
          <w:rFonts w:ascii="Arial" w:hAnsi="Arial" w:cs="Arial"/>
          <w:b/>
          <w:bCs/>
          <w:i/>
          <w:iCs/>
          <w:u w:val="single"/>
        </w:rPr>
        <w:t>Appendix 2</w:t>
      </w:r>
      <w:r w:rsidR="009E2E03" w:rsidRPr="003051ED">
        <w:rPr>
          <w:rFonts w:ascii="Arial" w:hAnsi="Arial" w:cs="Arial"/>
          <w:b/>
          <w:bCs/>
          <w:i/>
          <w:iCs/>
          <w:u w:val="single"/>
        </w:rPr>
        <w:t xml:space="preserve"> </w:t>
      </w:r>
    </w:p>
    <w:p w14:paraId="07B73F38" w14:textId="77777777" w:rsidR="002832DB" w:rsidRPr="003051ED" w:rsidRDefault="002832DB" w:rsidP="003051ED">
      <w:pPr>
        <w:spacing w:line="360" w:lineRule="auto"/>
        <w:rPr>
          <w:rFonts w:ascii="Arial" w:hAnsi="Arial" w:cs="Arial"/>
        </w:rPr>
      </w:pPr>
    </w:p>
    <w:p w14:paraId="679D756B" w14:textId="6F893C5D" w:rsidR="002832DB" w:rsidRPr="003051ED" w:rsidRDefault="002832DB" w:rsidP="003051ED">
      <w:pPr>
        <w:spacing w:line="360" w:lineRule="auto"/>
        <w:jc w:val="center"/>
        <w:rPr>
          <w:rFonts w:ascii="Arial" w:hAnsi="Arial" w:cs="Arial"/>
          <w:b/>
          <w:bCs/>
          <w:u w:val="single"/>
        </w:rPr>
      </w:pPr>
      <w:r w:rsidRPr="003051ED">
        <w:rPr>
          <w:rFonts w:ascii="Arial" w:hAnsi="Arial" w:cs="Arial"/>
          <w:b/>
          <w:bCs/>
          <w:u w:val="single"/>
        </w:rPr>
        <w:t>Risk Analysis Table</w:t>
      </w:r>
    </w:p>
    <w:p w14:paraId="0B3E0BAB" w14:textId="77777777" w:rsidR="00335A9A" w:rsidRPr="003051ED" w:rsidRDefault="00335A9A" w:rsidP="003051ED">
      <w:pPr>
        <w:spacing w:line="360" w:lineRule="auto"/>
        <w:jc w:val="center"/>
        <w:rPr>
          <w:rFonts w:ascii="Arial" w:hAnsi="Arial" w:cs="Arial"/>
          <w:b/>
          <w:bCs/>
          <w:u w:val="single"/>
        </w:rPr>
      </w:pPr>
    </w:p>
    <w:p w14:paraId="1EAE777E" w14:textId="77777777" w:rsidR="002832DB" w:rsidRPr="003051ED" w:rsidRDefault="002832DB" w:rsidP="003051ED">
      <w:pPr>
        <w:spacing w:line="360" w:lineRule="auto"/>
        <w:ind w:left="720"/>
        <w:rPr>
          <w:rFonts w:ascii="Arial" w:hAnsi="Arial" w:cs="Arial"/>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3051ED" w14:paraId="39200C4F" w14:textId="77777777" w:rsidTr="002832DB">
        <w:trPr>
          <w:trHeight w:val="417"/>
        </w:trPr>
        <w:tc>
          <w:tcPr>
            <w:tcW w:w="425" w:type="dxa"/>
          </w:tcPr>
          <w:p w14:paraId="262AECA6" w14:textId="77777777" w:rsidR="002832DB" w:rsidRPr="003051ED" w:rsidRDefault="002832DB" w:rsidP="003051ED">
            <w:pPr>
              <w:spacing w:line="360" w:lineRule="auto"/>
              <w:jc w:val="center"/>
              <w:rPr>
                <w:rFonts w:ascii="Arial" w:hAnsi="Arial" w:cs="Arial"/>
                <w:b/>
              </w:rPr>
            </w:pPr>
          </w:p>
        </w:tc>
        <w:tc>
          <w:tcPr>
            <w:tcW w:w="1957" w:type="dxa"/>
          </w:tcPr>
          <w:p w14:paraId="57C567E8" w14:textId="77777777" w:rsidR="002832DB" w:rsidRPr="003051ED" w:rsidRDefault="002832DB" w:rsidP="003051ED">
            <w:pPr>
              <w:spacing w:line="360" w:lineRule="auto"/>
              <w:jc w:val="center"/>
              <w:rPr>
                <w:rFonts w:ascii="Arial" w:hAnsi="Arial" w:cs="Arial"/>
                <w:b/>
              </w:rPr>
            </w:pPr>
            <w:r w:rsidRPr="003051ED">
              <w:rPr>
                <w:rFonts w:ascii="Arial" w:hAnsi="Arial" w:cs="Arial"/>
                <w:b/>
              </w:rPr>
              <w:t>What could cause a risk?</w:t>
            </w:r>
          </w:p>
        </w:tc>
        <w:tc>
          <w:tcPr>
            <w:tcW w:w="1559" w:type="dxa"/>
          </w:tcPr>
          <w:p w14:paraId="4B3013AF" w14:textId="77777777" w:rsidR="002832DB" w:rsidRPr="003051ED" w:rsidRDefault="002832DB" w:rsidP="003051ED">
            <w:pPr>
              <w:spacing w:line="360" w:lineRule="auto"/>
              <w:rPr>
                <w:rFonts w:ascii="Arial" w:hAnsi="Arial" w:cs="Arial"/>
                <w:b/>
              </w:rPr>
            </w:pPr>
            <w:r w:rsidRPr="003051ED">
              <w:rPr>
                <w:rFonts w:ascii="Arial" w:hAnsi="Arial" w:cs="Arial"/>
                <w:b/>
              </w:rPr>
              <w:t xml:space="preserve">What is the likelihood of the risk occurring? </w:t>
            </w:r>
          </w:p>
          <w:p w14:paraId="0E7009B4" w14:textId="77777777" w:rsidR="002832DB" w:rsidRPr="003051ED" w:rsidRDefault="002832DB" w:rsidP="003051ED">
            <w:pPr>
              <w:spacing w:line="360" w:lineRule="auto"/>
              <w:rPr>
                <w:rFonts w:ascii="Arial" w:hAnsi="Arial" w:cs="Arial"/>
                <w:b/>
              </w:rPr>
            </w:pPr>
            <w:r w:rsidRPr="003051ED">
              <w:rPr>
                <w:rFonts w:ascii="Arial" w:hAnsi="Arial" w:cs="Arial"/>
                <w:b/>
              </w:rPr>
              <w:t>(1 – 5)</w:t>
            </w:r>
          </w:p>
        </w:tc>
        <w:tc>
          <w:tcPr>
            <w:tcW w:w="1276" w:type="dxa"/>
          </w:tcPr>
          <w:p w14:paraId="7B30EBCB" w14:textId="77777777" w:rsidR="002832DB" w:rsidRPr="003051ED" w:rsidRDefault="002832DB" w:rsidP="003051ED">
            <w:pPr>
              <w:spacing w:line="360" w:lineRule="auto"/>
              <w:rPr>
                <w:rFonts w:ascii="Arial" w:hAnsi="Arial" w:cs="Arial"/>
                <w:b/>
              </w:rPr>
            </w:pPr>
            <w:r w:rsidRPr="003051ED">
              <w:rPr>
                <w:rFonts w:ascii="Arial" w:hAnsi="Arial" w:cs="Arial"/>
                <w:b/>
              </w:rPr>
              <w:t xml:space="preserve">What is the impact of this risk? </w:t>
            </w:r>
          </w:p>
          <w:p w14:paraId="1ED2CDCC" w14:textId="77777777" w:rsidR="002832DB" w:rsidRPr="003051ED" w:rsidRDefault="002832DB" w:rsidP="003051ED">
            <w:pPr>
              <w:spacing w:line="360" w:lineRule="auto"/>
              <w:rPr>
                <w:rFonts w:ascii="Arial" w:hAnsi="Arial" w:cs="Arial"/>
                <w:b/>
              </w:rPr>
            </w:pPr>
            <w:r w:rsidRPr="003051ED">
              <w:rPr>
                <w:rFonts w:ascii="Arial" w:hAnsi="Arial" w:cs="Arial"/>
                <w:b/>
              </w:rPr>
              <w:t>(1 – 5)</w:t>
            </w:r>
          </w:p>
        </w:tc>
        <w:tc>
          <w:tcPr>
            <w:tcW w:w="1559" w:type="dxa"/>
          </w:tcPr>
          <w:p w14:paraId="182DD91D" w14:textId="77777777" w:rsidR="002832DB" w:rsidRPr="003051ED" w:rsidRDefault="002832DB" w:rsidP="003051ED">
            <w:pPr>
              <w:spacing w:line="360" w:lineRule="auto"/>
              <w:rPr>
                <w:rFonts w:ascii="Arial" w:hAnsi="Arial" w:cs="Arial"/>
                <w:b/>
              </w:rPr>
            </w:pPr>
            <w:r w:rsidRPr="003051ED">
              <w:rPr>
                <w:rFonts w:ascii="Arial" w:hAnsi="Arial" w:cs="Arial"/>
                <w:b/>
              </w:rPr>
              <w:t>Risk Factor = Likelihood X Impact</w:t>
            </w:r>
          </w:p>
        </w:tc>
        <w:tc>
          <w:tcPr>
            <w:tcW w:w="1730" w:type="dxa"/>
          </w:tcPr>
          <w:p w14:paraId="31EEE462" w14:textId="77777777" w:rsidR="002832DB" w:rsidRPr="003051ED" w:rsidRDefault="002832DB" w:rsidP="003051ED">
            <w:pPr>
              <w:spacing w:line="360" w:lineRule="auto"/>
              <w:rPr>
                <w:rFonts w:ascii="Arial" w:hAnsi="Arial" w:cs="Arial"/>
                <w:b/>
              </w:rPr>
            </w:pPr>
            <w:r w:rsidRPr="003051ED">
              <w:rPr>
                <w:rFonts w:ascii="Arial" w:hAnsi="Arial" w:cs="Arial"/>
                <w:b/>
              </w:rPr>
              <w:t>What can you do to reduce this risk from happening?</w:t>
            </w:r>
          </w:p>
        </w:tc>
        <w:tc>
          <w:tcPr>
            <w:tcW w:w="2126" w:type="dxa"/>
          </w:tcPr>
          <w:p w14:paraId="34BC5BF1" w14:textId="77777777" w:rsidR="002832DB" w:rsidRPr="003051ED" w:rsidRDefault="002832DB" w:rsidP="003051ED">
            <w:pPr>
              <w:spacing w:line="360" w:lineRule="auto"/>
              <w:rPr>
                <w:rFonts w:ascii="Arial" w:hAnsi="Arial" w:cs="Arial"/>
                <w:b/>
              </w:rPr>
            </w:pPr>
            <w:r w:rsidRPr="003051ED">
              <w:rPr>
                <w:rFonts w:ascii="Arial" w:hAnsi="Arial" w:cs="Arial"/>
                <w:b/>
              </w:rPr>
              <w:t>If it happens – what can you do to minimise the impact?</w:t>
            </w:r>
          </w:p>
        </w:tc>
      </w:tr>
      <w:tr w:rsidR="002832DB" w:rsidRPr="003051ED" w14:paraId="09EE9BCE" w14:textId="77777777" w:rsidTr="002832DB">
        <w:tc>
          <w:tcPr>
            <w:tcW w:w="425" w:type="dxa"/>
          </w:tcPr>
          <w:p w14:paraId="1D8511C9" w14:textId="77777777" w:rsidR="002832DB" w:rsidRPr="003051ED" w:rsidRDefault="002832DB" w:rsidP="003051ED">
            <w:pPr>
              <w:spacing w:line="360" w:lineRule="auto"/>
              <w:jc w:val="center"/>
              <w:rPr>
                <w:rFonts w:ascii="Arial" w:hAnsi="Arial" w:cs="Arial"/>
                <w:b/>
              </w:rPr>
            </w:pPr>
            <w:r w:rsidRPr="003051ED">
              <w:rPr>
                <w:rFonts w:ascii="Arial" w:hAnsi="Arial" w:cs="Arial"/>
                <w:b/>
              </w:rPr>
              <w:t>1</w:t>
            </w:r>
          </w:p>
        </w:tc>
        <w:tc>
          <w:tcPr>
            <w:tcW w:w="1957" w:type="dxa"/>
          </w:tcPr>
          <w:p w14:paraId="150812C1" w14:textId="040BED54" w:rsidR="002832DB" w:rsidRPr="003051ED" w:rsidRDefault="00D01E86" w:rsidP="003051ED">
            <w:pPr>
              <w:spacing w:line="360" w:lineRule="auto"/>
              <w:rPr>
                <w:rFonts w:ascii="Arial" w:hAnsi="Arial" w:cs="Arial"/>
              </w:rPr>
            </w:pPr>
            <w:r w:rsidRPr="003051ED">
              <w:rPr>
                <w:rFonts w:ascii="Arial" w:hAnsi="Arial" w:cs="Arial"/>
              </w:rPr>
              <w:t>High development cost</w:t>
            </w:r>
          </w:p>
          <w:p w14:paraId="71C43B92" w14:textId="77777777" w:rsidR="002832DB" w:rsidRPr="003051ED" w:rsidRDefault="002832DB" w:rsidP="003051ED">
            <w:pPr>
              <w:spacing w:line="360" w:lineRule="auto"/>
              <w:rPr>
                <w:rFonts w:ascii="Arial" w:hAnsi="Arial" w:cs="Arial"/>
              </w:rPr>
            </w:pPr>
          </w:p>
        </w:tc>
        <w:tc>
          <w:tcPr>
            <w:tcW w:w="1559" w:type="dxa"/>
          </w:tcPr>
          <w:p w14:paraId="102E387E" w14:textId="589C750C" w:rsidR="002832DB" w:rsidRPr="003051ED" w:rsidRDefault="00D01E86" w:rsidP="003051ED">
            <w:pPr>
              <w:spacing w:line="360" w:lineRule="auto"/>
              <w:jc w:val="center"/>
              <w:rPr>
                <w:rFonts w:ascii="Arial" w:hAnsi="Arial" w:cs="Arial"/>
              </w:rPr>
            </w:pPr>
            <w:r w:rsidRPr="003051ED">
              <w:rPr>
                <w:rFonts w:ascii="Arial" w:hAnsi="Arial" w:cs="Arial"/>
              </w:rPr>
              <w:t>4</w:t>
            </w:r>
          </w:p>
        </w:tc>
        <w:tc>
          <w:tcPr>
            <w:tcW w:w="1276" w:type="dxa"/>
          </w:tcPr>
          <w:p w14:paraId="5839F557" w14:textId="05433CC8" w:rsidR="002832DB" w:rsidRPr="003051ED" w:rsidRDefault="00D01E86" w:rsidP="003051ED">
            <w:pPr>
              <w:spacing w:line="360" w:lineRule="auto"/>
              <w:jc w:val="center"/>
              <w:rPr>
                <w:rFonts w:ascii="Arial" w:hAnsi="Arial" w:cs="Arial"/>
              </w:rPr>
            </w:pPr>
            <w:r w:rsidRPr="003051ED">
              <w:rPr>
                <w:rFonts w:ascii="Arial" w:hAnsi="Arial" w:cs="Arial"/>
              </w:rPr>
              <w:t>5</w:t>
            </w:r>
          </w:p>
        </w:tc>
        <w:tc>
          <w:tcPr>
            <w:tcW w:w="1559" w:type="dxa"/>
          </w:tcPr>
          <w:p w14:paraId="4285F3F4" w14:textId="58C31B6D" w:rsidR="002832DB" w:rsidRPr="003051ED" w:rsidRDefault="00D01E86" w:rsidP="003051ED">
            <w:pPr>
              <w:spacing w:line="360" w:lineRule="auto"/>
              <w:jc w:val="center"/>
              <w:rPr>
                <w:rFonts w:ascii="Arial" w:hAnsi="Arial" w:cs="Arial"/>
              </w:rPr>
            </w:pPr>
            <w:r w:rsidRPr="003051ED">
              <w:rPr>
                <w:rFonts w:ascii="Arial" w:hAnsi="Arial" w:cs="Arial"/>
              </w:rPr>
              <w:t>20</w:t>
            </w:r>
          </w:p>
        </w:tc>
        <w:tc>
          <w:tcPr>
            <w:tcW w:w="1730" w:type="dxa"/>
          </w:tcPr>
          <w:p w14:paraId="27ECC051" w14:textId="0B08B2A4" w:rsidR="002832DB" w:rsidRPr="003051ED" w:rsidRDefault="00D01E86" w:rsidP="003051ED">
            <w:pPr>
              <w:spacing w:line="360" w:lineRule="auto"/>
              <w:rPr>
                <w:rFonts w:ascii="Arial" w:hAnsi="Arial" w:cs="Arial"/>
              </w:rPr>
            </w:pPr>
            <w:r w:rsidRPr="003051ED">
              <w:rPr>
                <w:rFonts w:ascii="Arial" w:hAnsi="Arial" w:cs="Arial"/>
              </w:rPr>
              <w:t>Set a budget</w:t>
            </w:r>
          </w:p>
        </w:tc>
        <w:tc>
          <w:tcPr>
            <w:tcW w:w="2126" w:type="dxa"/>
          </w:tcPr>
          <w:p w14:paraId="409AB3C0" w14:textId="5748DEEB" w:rsidR="002832DB" w:rsidRPr="003051ED" w:rsidRDefault="005E0EF8" w:rsidP="003051ED">
            <w:pPr>
              <w:spacing w:line="360" w:lineRule="auto"/>
              <w:rPr>
                <w:rFonts w:ascii="Arial" w:hAnsi="Arial" w:cs="Arial"/>
              </w:rPr>
            </w:pPr>
            <w:r w:rsidRPr="003051ED">
              <w:rPr>
                <w:rFonts w:ascii="Arial" w:hAnsi="Arial" w:cs="Arial"/>
              </w:rPr>
              <w:t>Phased payments</w:t>
            </w:r>
          </w:p>
        </w:tc>
      </w:tr>
      <w:tr w:rsidR="002832DB" w:rsidRPr="003051ED" w14:paraId="40453EF9" w14:textId="77777777" w:rsidTr="002832DB">
        <w:tc>
          <w:tcPr>
            <w:tcW w:w="425" w:type="dxa"/>
          </w:tcPr>
          <w:p w14:paraId="21DBD327" w14:textId="77777777" w:rsidR="002832DB" w:rsidRPr="003051ED" w:rsidRDefault="002832DB" w:rsidP="003051ED">
            <w:pPr>
              <w:spacing w:line="360" w:lineRule="auto"/>
              <w:jc w:val="center"/>
              <w:rPr>
                <w:rFonts w:ascii="Arial" w:hAnsi="Arial" w:cs="Arial"/>
                <w:b/>
              </w:rPr>
            </w:pPr>
            <w:r w:rsidRPr="003051ED">
              <w:rPr>
                <w:rFonts w:ascii="Arial" w:hAnsi="Arial" w:cs="Arial"/>
                <w:b/>
              </w:rPr>
              <w:t>2</w:t>
            </w:r>
          </w:p>
        </w:tc>
        <w:tc>
          <w:tcPr>
            <w:tcW w:w="1957" w:type="dxa"/>
          </w:tcPr>
          <w:p w14:paraId="0940442E" w14:textId="06777A21" w:rsidR="002832DB" w:rsidRPr="003051ED" w:rsidRDefault="00990030" w:rsidP="003051ED">
            <w:pPr>
              <w:spacing w:line="360" w:lineRule="auto"/>
              <w:rPr>
                <w:rFonts w:ascii="Arial" w:hAnsi="Arial" w:cs="Arial"/>
              </w:rPr>
            </w:pPr>
            <w:r w:rsidRPr="003051ED">
              <w:rPr>
                <w:rFonts w:ascii="Arial" w:hAnsi="Arial" w:cs="Arial"/>
              </w:rPr>
              <w:t>Tech</w:t>
            </w:r>
            <w:r w:rsidR="005E0EF8" w:rsidRPr="003051ED">
              <w:rPr>
                <w:rFonts w:ascii="Arial" w:hAnsi="Arial" w:cs="Arial"/>
              </w:rPr>
              <w:t>nical issues</w:t>
            </w:r>
          </w:p>
          <w:p w14:paraId="0184575B" w14:textId="77777777" w:rsidR="002832DB" w:rsidRPr="003051ED" w:rsidRDefault="002832DB" w:rsidP="003051ED">
            <w:pPr>
              <w:spacing w:line="360" w:lineRule="auto"/>
              <w:rPr>
                <w:rFonts w:ascii="Arial" w:hAnsi="Arial" w:cs="Arial"/>
              </w:rPr>
            </w:pPr>
          </w:p>
        </w:tc>
        <w:tc>
          <w:tcPr>
            <w:tcW w:w="1559" w:type="dxa"/>
          </w:tcPr>
          <w:p w14:paraId="4D17EBD7" w14:textId="3094F451" w:rsidR="002832DB" w:rsidRPr="003051ED" w:rsidRDefault="005E0EF8" w:rsidP="003051ED">
            <w:pPr>
              <w:spacing w:line="360" w:lineRule="auto"/>
              <w:jc w:val="center"/>
              <w:rPr>
                <w:rFonts w:ascii="Arial" w:hAnsi="Arial" w:cs="Arial"/>
              </w:rPr>
            </w:pPr>
            <w:r w:rsidRPr="003051ED">
              <w:rPr>
                <w:rFonts w:ascii="Arial" w:hAnsi="Arial" w:cs="Arial"/>
              </w:rPr>
              <w:t>3</w:t>
            </w:r>
          </w:p>
        </w:tc>
        <w:tc>
          <w:tcPr>
            <w:tcW w:w="1276" w:type="dxa"/>
          </w:tcPr>
          <w:p w14:paraId="29BF7046" w14:textId="5D6DA755" w:rsidR="002832DB" w:rsidRPr="003051ED" w:rsidRDefault="005E0EF8" w:rsidP="003051ED">
            <w:pPr>
              <w:spacing w:line="360" w:lineRule="auto"/>
              <w:jc w:val="center"/>
              <w:rPr>
                <w:rFonts w:ascii="Arial" w:hAnsi="Arial" w:cs="Arial"/>
              </w:rPr>
            </w:pPr>
            <w:r w:rsidRPr="003051ED">
              <w:rPr>
                <w:rFonts w:ascii="Arial" w:hAnsi="Arial" w:cs="Arial"/>
              </w:rPr>
              <w:t>4</w:t>
            </w:r>
          </w:p>
        </w:tc>
        <w:tc>
          <w:tcPr>
            <w:tcW w:w="1559" w:type="dxa"/>
          </w:tcPr>
          <w:p w14:paraId="3042F237" w14:textId="2AFAE069" w:rsidR="002832DB" w:rsidRPr="003051ED" w:rsidRDefault="005E0EF8" w:rsidP="003051ED">
            <w:pPr>
              <w:spacing w:line="360" w:lineRule="auto"/>
              <w:jc w:val="center"/>
              <w:rPr>
                <w:rFonts w:ascii="Arial" w:hAnsi="Arial" w:cs="Arial"/>
              </w:rPr>
            </w:pPr>
            <w:r w:rsidRPr="003051ED">
              <w:rPr>
                <w:rFonts w:ascii="Arial" w:hAnsi="Arial" w:cs="Arial"/>
              </w:rPr>
              <w:t>12</w:t>
            </w:r>
          </w:p>
        </w:tc>
        <w:tc>
          <w:tcPr>
            <w:tcW w:w="1730" w:type="dxa"/>
          </w:tcPr>
          <w:p w14:paraId="1352F815" w14:textId="5B82E5A3" w:rsidR="002832DB" w:rsidRPr="003051ED" w:rsidRDefault="00912E6C" w:rsidP="003051ED">
            <w:pPr>
              <w:spacing w:line="360" w:lineRule="auto"/>
              <w:rPr>
                <w:rFonts w:ascii="Arial" w:hAnsi="Arial" w:cs="Arial"/>
              </w:rPr>
            </w:pPr>
            <w:r w:rsidRPr="003051ED">
              <w:rPr>
                <w:rFonts w:ascii="Arial" w:hAnsi="Arial" w:cs="Arial"/>
              </w:rPr>
              <w:t>Reputable developers</w:t>
            </w:r>
          </w:p>
        </w:tc>
        <w:tc>
          <w:tcPr>
            <w:tcW w:w="2126" w:type="dxa"/>
          </w:tcPr>
          <w:p w14:paraId="7103F7C5" w14:textId="2FEE4D1B" w:rsidR="002832DB" w:rsidRPr="003051ED" w:rsidRDefault="00912E6C" w:rsidP="003051ED">
            <w:pPr>
              <w:spacing w:line="360" w:lineRule="auto"/>
              <w:rPr>
                <w:rFonts w:ascii="Arial" w:hAnsi="Arial" w:cs="Arial"/>
              </w:rPr>
            </w:pPr>
            <w:r w:rsidRPr="003051ED">
              <w:rPr>
                <w:rFonts w:ascii="Arial" w:hAnsi="Arial" w:cs="Arial"/>
              </w:rPr>
              <w:t>Ongoing support</w:t>
            </w:r>
          </w:p>
        </w:tc>
      </w:tr>
      <w:tr w:rsidR="002832DB" w:rsidRPr="003051ED" w14:paraId="2515E35E" w14:textId="77777777" w:rsidTr="002832DB">
        <w:tc>
          <w:tcPr>
            <w:tcW w:w="425" w:type="dxa"/>
          </w:tcPr>
          <w:p w14:paraId="3B8D9A6B" w14:textId="739F75FA" w:rsidR="002832DB" w:rsidRPr="003051ED" w:rsidRDefault="00912E6C" w:rsidP="003051ED">
            <w:pPr>
              <w:spacing w:line="360" w:lineRule="auto"/>
              <w:jc w:val="center"/>
              <w:rPr>
                <w:rFonts w:ascii="Arial" w:hAnsi="Arial" w:cs="Arial"/>
                <w:b/>
              </w:rPr>
            </w:pPr>
            <w:r w:rsidRPr="003051ED">
              <w:rPr>
                <w:rFonts w:ascii="Arial" w:hAnsi="Arial" w:cs="Arial"/>
                <w:b/>
              </w:rPr>
              <w:t>3</w:t>
            </w:r>
          </w:p>
        </w:tc>
        <w:tc>
          <w:tcPr>
            <w:tcW w:w="1957" w:type="dxa"/>
          </w:tcPr>
          <w:p w14:paraId="4269CB0B" w14:textId="4456EE3C" w:rsidR="002832DB" w:rsidRPr="003051ED" w:rsidRDefault="00912E6C" w:rsidP="003051ED">
            <w:pPr>
              <w:spacing w:line="360" w:lineRule="auto"/>
              <w:rPr>
                <w:rFonts w:ascii="Arial" w:hAnsi="Arial" w:cs="Arial"/>
              </w:rPr>
            </w:pPr>
            <w:r w:rsidRPr="003051ED">
              <w:rPr>
                <w:rFonts w:ascii="Arial" w:hAnsi="Arial" w:cs="Arial"/>
              </w:rPr>
              <w:t>Lu</w:t>
            </w:r>
            <w:r w:rsidR="00CE4B9E" w:rsidRPr="003051ED">
              <w:rPr>
                <w:rFonts w:ascii="Arial" w:hAnsi="Arial" w:cs="Arial"/>
              </w:rPr>
              <w:t>nch delays</w:t>
            </w:r>
          </w:p>
          <w:p w14:paraId="6F9F4C78" w14:textId="77777777" w:rsidR="002832DB" w:rsidRPr="003051ED" w:rsidRDefault="002832DB" w:rsidP="003051ED">
            <w:pPr>
              <w:spacing w:line="360" w:lineRule="auto"/>
              <w:rPr>
                <w:rFonts w:ascii="Arial" w:hAnsi="Arial" w:cs="Arial"/>
              </w:rPr>
            </w:pPr>
          </w:p>
        </w:tc>
        <w:tc>
          <w:tcPr>
            <w:tcW w:w="1559" w:type="dxa"/>
          </w:tcPr>
          <w:p w14:paraId="4D4591E0" w14:textId="55FE43D2" w:rsidR="002832DB" w:rsidRPr="003051ED" w:rsidRDefault="00CE4B9E" w:rsidP="003051ED">
            <w:pPr>
              <w:spacing w:line="360" w:lineRule="auto"/>
              <w:jc w:val="center"/>
              <w:rPr>
                <w:rFonts w:ascii="Arial" w:hAnsi="Arial" w:cs="Arial"/>
              </w:rPr>
            </w:pPr>
            <w:r w:rsidRPr="003051ED">
              <w:rPr>
                <w:rFonts w:ascii="Arial" w:hAnsi="Arial" w:cs="Arial"/>
              </w:rPr>
              <w:t>3</w:t>
            </w:r>
          </w:p>
        </w:tc>
        <w:tc>
          <w:tcPr>
            <w:tcW w:w="1276" w:type="dxa"/>
          </w:tcPr>
          <w:p w14:paraId="00FA2901" w14:textId="167CA8D5" w:rsidR="002832DB" w:rsidRPr="003051ED" w:rsidRDefault="00CE4B9E" w:rsidP="003051ED">
            <w:pPr>
              <w:spacing w:line="360" w:lineRule="auto"/>
              <w:jc w:val="center"/>
              <w:rPr>
                <w:rFonts w:ascii="Arial" w:hAnsi="Arial" w:cs="Arial"/>
              </w:rPr>
            </w:pPr>
            <w:r w:rsidRPr="003051ED">
              <w:rPr>
                <w:rFonts w:ascii="Arial" w:hAnsi="Arial" w:cs="Arial"/>
              </w:rPr>
              <w:t>3</w:t>
            </w:r>
          </w:p>
        </w:tc>
        <w:tc>
          <w:tcPr>
            <w:tcW w:w="1559" w:type="dxa"/>
          </w:tcPr>
          <w:p w14:paraId="1803AAB0" w14:textId="4765A92D" w:rsidR="002832DB" w:rsidRPr="003051ED" w:rsidRDefault="00CE4B9E" w:rsidP="003051ED">
            <w:pPr>
              <w:spacing w:line="360" w:lineRule="auto"/>
              <w:jc w:val="center"/>
              <w:rPr>
                <w:rFonts w:ascii="Arial" w:hAnsi="Arial" w:cs="Arial"/>
              </w:rPr>
            </w:pPr>
            <w:r w:rsidRPr="003051ED">
              <w:rPr>
                <w:rFonts w:ascii="Arial" w:hAnsi="Arial" w:cs="Arial"/>
              </w:rPr>
              <w:t>9</w:t>
            </w:r>
          </w:p>
        </w:tc>
        <w:tc>
          <w:tcPr>
            <w:tcW w:w="1730" w:type="dxa"/>
          </w:tcPr>
          <w:p w14:paraId="5FB7D291" w14:textId="5B12C9F7" w:rsidR="002832DB" w:rsidRPr="003051ED" w:rsidRDefault="00CE4B9E" w:rsidP="003051ED">
            <w:pPr>
              <w:spacing w:line="360" w:lineRule="auto"/>
              <w:rPr>
                <w:rFonts w:ascii="Arial" w:hAnsi="Arial" w:cs="Arial"/>
              </w:rPr>
            </w:pPr>
            <w:r w:rsidRPr="003051ED">
              <w:rPr>
                <w:rFonts w:ascii="Arial" w:hAnsi="Arial" w:cs="Arial"/>
              </w:rPr>
              <w:t>Create realistic timeline</w:t>
            </w:r>
          </w:p>
        </w:tc>
        <w:tc>
          <w:tcPr>
            <w:tcW w:w="2126" w:type="dxa"/>
          </w:tcPr>
          <w:p w14:paraId="2A15E599" w14:textId="525F8737" w:rsidR="002832DB" w:rsidRPr="003051ED" w:rsidRDefault="00CE4B9E" w:rsidP="003051ED">
            <w:pPr>
              <w:spacing w:line="360" w:lineRule="auto"/>
              <w:rPr>
                <w:rFonts w:ascii="Arial" w:hAnsi="Arial" w:cs="Arial"/>
              </w:rPr>
            </w:pPr>
            <w:r w:rsidRPr="003051ED">
              <w:rPr>
                <w:rFonts w:ascii="Arial" w:hAnsi="Arial" w:cs="Arial"/>
              </w:rPr>
              <w:t>Test before laun</w:t>
            </w:r>
            <w:r w:rsidR="00F043D8" w:rsidRPr="003051ED">
              <w:rPr>
                <w:rFonts w:ascii="Arial" w:hAnsi="Arial" w:cs="Arial"/>
              </w:rPr>
              <w:t>ching</w:t>
            </w:r>
          </w:p>
        </w:tc>
      </w:tr>
    </w:tbl>
    <w:p w14:paraId="461256A9" w14:textId="77777777" w:rsidR="00514DEC" w:rsidRPr="003051ED" w:rsidRDefault="00514DEC" w:rsidP="003051ED">
      <w:pPr>
        <w:spacing w:line="360" w:lineRule="auto"/>
        <w:rPr>
          <w:rFonts w:ascii="Arial" w:hAnsi="Arial" w:cs="Arial"/>
        </w:rPr>
      </w:pPr>
    </w:p>
    <w:p w14:paraId="5B54A528" w14:textId="77777777" w:rsidR="00514DEC" w:rsidRPr="003051ED" w:rsidRDefault="00514DEC" w:rsidP="003051ED">
      <w:pPr>
        <w:spacing w:line="360" w:lineRule="auto"/>
        <w:rPr>
          <w:rFonts w:ascii="Arial" w:hAnsi="Arial" w:cs="Arial"/>
        </w:rPr>
      </w:pPr>
    </w:p>
    <w:p w14:paraId="5862B038" w14:textId="7697B8F9" w:rsidR="00B91658" w:rsidRPr="003051ED" w:rsidRDefault="004E2BAE" w:rsidP="003051ED">
      <w:pPr>
        <w:spacing w:line="360" w:lineRule="auto"/>
        <w:rPr>
          <w:rFonts w:ascii="Arial" w:hAnsi="Arial" w:cs="Arial"/>
          <w:b/>
          <w:bCs/>
          <w:color w:val="FF0000"/>
        </w:rPr>
      </w:pPr>
      <w:r w:rsidRPr="003051ED">
        <w:rPr>
          <w:rFonts w:ascii="Arial" w:hAnsi="Arial" w:cs="Arial"/>
          <w:b/>
          <w:bCs/>
          <w:color w:val="FF0000"/>
        </w:rPr>
        <w:br w:type="page"/>
      </w:r>
    </w:p>
    <w:p w14:paraId="58F1EFD3" w14:textId="46F2297E" w:rsidR="00F01BD7" w:rsidRPr="003051ED" w:rsidRDefault="00A448A7" w:rsidP="003051ED">
      <w:pPr>
        <w:spacing w:line="360" w:lineRule="auto"/>
        <w:jc w:val="right"/>
        <w:rPr>
          <w:rFonts w:ascii="Arial" w:hAnsi="Arial" w:cs="Arial"/>
          <w:b/>
          <w:bCs/>
          <w:i/>
          <w:iCs/>
          <w:u w:val="single"/>
        </w:rPr>
      </w:pPr>
      <w:r w:rsidRPr="003051ED">
        <w:rPr>
          <w:rFonts w:ascii="Arial" w:hAnsi="Arial" w:cs="Arial"/>
          <w:b/>
          <w:bCs/>
          <w:i/>
          <w:iCs/>
          <w:u w:val="single"/>
        </w:rPr>
        <w:lastRenderedPageBreak/>
        <w:t>Appendix 3</w:t>
      </w:r>
      <w:r w:rsidR="009E2E03" w:rsidRPr="003051ED">
        <w:rPr>
          <w:rFonts w:ascii="Arial" w:hAnsi="Arial" w:cs="Arial"/>
          <w:b/>
          <w:bCs/>
          <w:i/>
          <w:iCs/>
          <w:u w:val="single"/>
        </w:rPr>
        <w:t xml:space="preserve"> </w:t>
      </w:r>
    </w:p>
    <w:p w14:paraId="0CC26CB6" w14:textId="698D984B" w:rsidR="00335A9A" w:rsidRPr="003051ED" w:rsidRDefault="00410BE8" w:rsidP="0084652F">
      <w:pPr>
        <w:spacing w:line="360" w:lineRule="auto"/>
        <w:jc w:val="center"/>
        <w:rPr>
          <w:rFonts w:ascii="Arial" w:hAnsi="Arial" w:cs="Arial"/>
          <w:b/>
          <w:bCs/>
          <w:u w:val="single"/>
        </w:rPr>
      </w:pPr>
      <w:r w:rsidRPr="003051ED">
        <w:rPr>
          <w:rFonts w:ascii="Arial" w:hAnsi="Arial" w:cs="Arial"/>
          <w:b/>
          <w:bCs/>
          <w:u w:val="single"/>
        </w:rPr>
        <w:t>Implementation Plan</w:t>
      </w:r>
    </w:p>
    <w:p w14:paraId="75AA067F" w14:textId="60FD259B" w:rsidR="00410BE8" w:rsidRPr="003051ED" w:rsidRDefault="00F043D8" w:rsidP="003051ED">
      <w:pPr>
        <w:spacing w:line="360" w:lineRule="auto"/>
        <w:ind w:left="-454"/>
        <w:rPr>
          <w:rFonts w:ascii="Arial" w:hAnsi="Arial" w:cs="Arial"/>
        </w:rPr>
      </w:pPr>
      <w:r w:rsidRPr="003051ED">
        <w:rPr>
          <w:rFonts w:ascii="Arial" w:hAnsi="Arial" w:cs="Arial"/>
          <w:b/>
          <w:bCs/>
          <w:u w:val="single"/>
        </w:rPr>
        <w:t>Issue: Decline in online sales due to outdated website.</w:t>
      </w:r>
    </w:p>
    <w:p w14:paraId="18A30752" w14:textId="576C9793" w:rsidR="00410BE8" w:rsidRPr="003051ED" w:rsidRDefault="00F043D8" w:rsidP="003051ED">
      <w:pPr>
        <w:spacing w:line="360" w:lineRule="auto"/>
        <w:ind w:left="-454"/>
        <w:rPr>
          <w:rFonts w:ascii="Arial" w:hAnsi="Arial" w:cs="Arial"/>
        </w:rPr>
      </w:pPr>
      <w:r w:rsidRPr="003051ED">
        <w:rPr>
          <w:rFonts w:ascii="Arial" w:hAnsi="Arial" w:cs="Arial"/>
        </w:rPr>
        <w:t>Solution: Website Re</w:t>
      </w:r>
      <w:r w:rsidR="003439A5" w:rsidRPr="003051ED">
        <w:rPr>
          <w:rFonts w:ascii="Arial" w:hAnsi="Arial" w:cs="Arial"/>
        </w:rPr>
        <w:t xml:space="preserve">design and Online ordering </w:t>
      </w:r>
      <w:r w:rsidR="00D12649" w:rsidRPr="003051ED">
        <w:rPr>
          <w:rFonts w:ascii="Arial" w:hAnsi="Arial" w:cs="Arial"/>
        </w:rPr>
        <w:t>upgrade</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3051ED" w14:paraId="0E1A26A7" w14:textId="77777777" w:rsidTr="004E2BAE">
        <w:trPr>
          <w:trHeight w:val="417"/>
        </w:trPr>
        <w:tc>
          <w:tcPr>
            <w:tcW w:w="562" w:type="dxa"/>
          </w:tcPr>
          <w:p w14:paraId="415CA5DD" w14:textId="77777777" w:rsidR="00410BE8" w:rsidRPr="003051ED" w:rsidRDefault="00410BE8" w:rsidP="003051ED">
            <w:pPr>
              <w:spacing w:line="360" w:lineRule="auto"/>
              <w:jc w:val="center"/>
              <w:rPr>
                <w:rFonts w:ascii="Arial" w:hAnsi="Arial" w:cs="Arial"/>
                <w:b/>
              </w:rPr>
            </w:pPr>
          </w:p>
        </w:tc>
        <w:tc>
          <w:tcPr>
            <w:tcW w:w="1707" w:type="dxa"/>
          </w:tcPr>
          <w:p w14:paraId="1A53D74B" w14:textId="77777777" w:rsidR="00410BE8" w:rsidRPr="003051ED" w:rsidRDefault="00410BE8" w:rsidP="003051ED">
            <w:pPr>
              <w:spacing w:line="360" w:lineRule="auto"/>
              <w:jc w:val="center"/>
              <w:rPr>
                <w:rFonts w:ascii="Arial" w:hAnsi="Arial" w:cs="Arial"/>
                <w:b/>
              </w:rPr>
            </w:pPr>
            <w:r w:rsidRPr="003051ED">
              <w:rPr>
                <w:rFonts w:ascii="Arial" w:hAnsi="Arial" w:cs="Arial"/>
                <w:b/>
              </w:rPr>
              <w:t>Task</w:t>
            </w:r>
          </w:p>
        </w:tc>
        <w:tc>
          <w:tcPr>
            <w:tcW w:w="2268" w:type="dxa"/>
          </w:tcPr>
          <w:p w14:paraId="1D772114" w14:textId="77777777" w:rsidR="00410BE8" w:rsidRPr="003051ED" w:rsidRDefault="00410BE8" w:rsidP="003051ED">
            <w:pPr>
              <w:spacing w:line="360" w:lineRule="auto"/>
              <w:jc w:val="center"/>
              <w:rPr>
                <w:rFonts w:ascii="Arial" w:hAnsi="Arial" w:cs="Arial"/>
                <w:b/>
              </w:rPr>
            </w:pPr>
            <w:r w:rsidRPr="003051ED">
              <w:rPr>
                <w:rFonts w:ascii="Arial" w:hAnsi="Arial" w:cs="Arial"/>
                <w:b/>
              </w:rPr>
              <w:t>WHAT</w:t>
            </w:r>
          </w:p>
          <w:p w14:paraId="7E3CC504" w14:textId="77777777" w:rsidR="00410BE8" w:rsidRPr="003051ED" w:rsidRDefault="00410BE8" w:rsidP="003051ED">
            <w:pPr>
              <w:spacing w:line="360" w:lineRule="auto"/>
              <w:jc w:val="center"/>
              <w:rPr>
                <w:rFonts w:ascii="Arial" w:hAnsi="Arial" w:cs="Arial"/>
                <w:b/>
              </w:rPr>
            </w:pPr>
          </w:p>
        </w:tc>
        <w:tc>
          <w:tcPr>
            <w:tcW w:w="1701" w:type="dxa"/>
          </w:tcPr>
          <w:p w14:paraId="7C5F38F7" w14:textId="77777777" w:rsidR="00410BE8" w:rsidRPr="003051ED" w:rsidRDefault="00410BE8" w:rsidP="003051ED">
            <w:pPr>
              <w:spacing w:line="360" w:lineRule="auto"/>
              <w:jc w:val="center"/>
              <w:rPr>
                <w:rFonts w:ascii="Arial" w:hAnsi="Arial" w:cs="Arial"/>
                <w:b/>
              </w:rPr>
            </w:pPr>
            <w:r w:rsidRPr="003051ED">
              <w:rPr>
                <w:rFonts w:ascii="Arial" w:hAnsi="Arial" w:cs="Arial"/>
                <w:b/>
              </w:rPr>
              <w:t>WHEN</w:t>
            </w:r>
          </w:p>
          <w:p w14:paraId="6C194826" w14:textId="77777777" w:rsidR="00410BE8" w:rsidRPr="003051ED" w:rsidRDefault="00410BE8" w:rsidP="003051ED">
            <w:pPr>
              <w:spacing w:line="360" w:lineRule="auto"/>
              <w:jc w:val="center"/>
              <w:rPr>
                <w:rFonts w:ascii="Arial" w:hAnsi="Arial" w:cs="Arial"/>
                <w:b/>
              </w:rPr>
            </w:pPr>
          </w:p>
        </w:tc>
        <w:tc>
          <w:tcPr>
            <w:tcW w:w="1701" w:type="dxa"/>
          </w:tcPr>
          <w:p w14:paraId="20F1D3B7" w14:textId="77777777" w:rsidR="00410BE8" w:rsidRPr="003051ED" w:rsidRDefault="00410BE8" w:rsidP="003051ED">
            <w:pPr>
              <w:spacing w:line="360" w:lineRule="auto"/>
              <w:jc w:val="center"/>
              <w:rPr>
                <w:rFonts w:ascii="Arial" w:hAnsi="Arial" w:cs="Arial"/>
                <w:b/>
              </w:rPr>
            </w:pPr>
            <w:r w:rsidRPr="003051ED">
              <w:rPr>
                <w:rFonts w:ascii="Arial" w:hAnsi="Arial" w:cs="Arial"/>
                <w:b/>
              </w:rPr>
              <w:t>WHO</w:t>
            </w:r>
          </w:p>
          <w:p w14:paraId="7853DB55" w14:textId="77777777" w:rsidR="00410BE8" w:rsidRPr="003051ED" w:rsidRDefault="00410BE8" w:rsidP="003051ED">
            <w:pPr>
              <w:spacing w:line="360" w:lineRule="auto"/>
              <w:jc w:val="center"/>
              <w:rPr>
                <w:rFonts w:ascii="Arial" w:hAnsi="Arial" w:cs="Arial"/>
                <w:b/>
              </w:rPr>
            </w:pPr>
          </w:p>
        </w:tc>
        <w:tc>
          <w:tcPr>
            <w:tcW w:w="1843" w:type="dxa"/>
          </w:tcPr>
          <w:p w14:paraId="44125380" w14:textId="77777777" w:rsidR="00410BE8" w:rsidRPr="003051ED" w:rsidRDefault="00410BE8" w:rsidP="003051ED">
            <w:pPr>
              <w:spacing w:line="360" w:lineRule="auto"/>
              <w:jc w:val="center"/>
              <w:rPr>
                <w:rFonts w:ascii="Arial" w:hAnsi="Arial" w:cs="Arial"/>
                <w:b/>
              </w:rPr>
            </w:pPr>
            <w:r w:rsidRPr="003051ED">
              <w:rPr>
                <w:rFonts w:ascii="Arial" w:hAnsi="Arial" w:cs="Arial"/>
                <w:b/>
              </w:rPr>
              <w:t>Done</w:t>
            </w:r>
          </w:p>
        </w:tc>
      </w:tr>
      <w:tr w:rsidR="00410BE8" w:rsidRPr="003051ED" w14:paraId="537448D9" w14:textId="77777777" w:rsidTr="004E2BAE">
        <w:trPr>
          <w:trHeight w:val="417"/>
        </w:trPr>
        <w:tc>
          <w:tcPr>
            <w:tcW w:w="562" w:type="dxa"/>
          </w:tcPr>
          <w:p w14:paraId="1C497D48" w14:textId="77777777" w:rsidR="00410BE8" w:rsidRPr="003051ED" w:rsidRDefault="00410BE8" w:rsidP="003051ED">
            <w:pPr>
              <w:spacing w:line="360" w:lineRule="auto"/>
              <w:jc w:val="center"/>
              <w:rPr>
                <w:rFonts w:ascii="Arial" w:hAnsi="Arial" w:cs="Arial"/>
                <w:b/>
              </w:rPr>
            </w:pPr>
            <w:r w:rsidRPr="003051ED">
              <w:rPr>
                <w:rFonts w:ascii="Arial" w:hAnsi="Arial" w:cs="Arial"/>
                <w:b/>
              </w:rPr>
              <w:t>1</w:t>
            </w:r>
          </w:p>
        </w:tc>
        <w:tc>
          <w:tcPr>
            <w:tcW w:w="1707" w:type="dxa"/>
          </w:tcPr>
          <w:p w14:paraId="2BCCC8C8" w14:textId="7C6EAA26" w:rsidR="00410BE8" w:rsidRPr="003051ED" w:rsidRDefault="003439A5" w:rsidP="00B47E47">
            <w:pPr>
              <w:spacing w:line="360" w:lineRule="auto"/>
              <w:jc w:val="both"/>
              <w:rPr>
                <w:rFonts w:ascii="Arial" w:hAnsi="Arial" w:cs="Arial"/>
                <w:bCs/>
              </w:rPr>
            </w:pPr>
            <w:r w:rsidRPr="003051ED">
              <w:rPr>
                <w:rFonts w:ascii="Arial" w:hAnsi="Arial" w:cs="Arial"/>
                <w:bCs/>
              </w:rPr>
              <w:t>Research and planning</w:t>
            </w:r>
          </w:p>
          <w:p w14:paraId="79A445D2" w14:textId="77777777" w:rsidR="00410BE8" w:rsidRPr="003051ED" w:rsidRDefault="00410BE8" w:rsidP="00B47E47">
            <w:pPr>
              <w:spacing w:line="360" w:lineRule="auto"/>
              <w:jc w:val="both"/>
              <w:rPr>
                <w:rFonts w:ascii="Arial" w:hAnsi="Arial" w:cs="Arial"/>
                <w:bCs/>
              </w:rPr>
            </w:pPr>
          </w:p>
        </w:tc>
        <w:tc>
          <w:tcPr>
            <w:tcW w:w="2268" w:type="dxa"/>
          </w:tcPr>
          <w:p w14:paraId="589AD197" w14:textId="602745C7" w:rsidR="00410BE8" w:rsidRPr="003051ED" w:rsidRDefault="00D12649" w:rsidP="00B47E47">
            <w:pPr>
              <w:spacing w:line="360" w:lineRule="auto"/>
              <w:jc w:val="both"/>
              <w:rPr>
                <w:rFonts w:ascii="Arial" w:hAnsi="Arial" w:cs="Arial"/>
                <w:bCs/>
              </w:rPr>
            </w:pPr>
            <w:r w:rsidRPr="003051ED">
              <w:rPr>
                <w:rFonts w:ascii="Arial" w:hAnsi="Arial" w:cs="Arial"/>
                <w:bCs/>
              </w:rPr>
              <w:t>Identify needs and requirements</w:t>
            </w:r>
            <w:r w:rsidR="009F23C4">
              <w:rPr>
                <w:rFonts w:ascii="Arial" w:hAnsi="Arial" w:cs="Arial"/>
                <w:bCs/>
              </w:rPr>
              <w:t>,</w:t>
            </w:r>
            <w:r w:rsidR="00545CFD">
              <w:rPr>
                <w:rFonts w:ascii="Arial" w:hAnsi="Arial" w:cs="Arial"/>
                <w:bCs/>
              </w:rPr>
              <w:t xml:space="preserve"> understand the questions and deadline</w:t>
            </w:r>
          </w:p>
          <w:p w14:paraId="46677302" w14:textId="77777777" w:rsidR="00410BE8" w:rsidRPr="003051ED" w:rsidRDefault="00410BE8" w:rsidP="00B47E47">
            <w:pPr>
              <w:spacing w:line="360" w:lineRule="auto"/>
              <w:jc w:val="both"/>
              <w:rPr>
                <w:rFonts w:ascii="Arial" w:hAnsi="Arial" w:cs="Arial"/>
                <w:bCs/>
              </w:rPr>
            </w:pPr>
          </w:p>
        </w:tc>
        <w:tc>
          <w:tcPr>
            <w:tcW w:w="1701" w:type="dxa"/>
          </w:tcPr>
          <w:p w14:paraId="57E9D71F" w14:textId="5D4030CB" w:rsidR="00410BE8" w:rsidRPr="003051ED" w:rsidRDefault="00D12649" w:rsidP="00B47E47">
            <w:pPr>
              <w:spacing w:line="360" w:lineRule="auto"/>
              <w:jc w:val="both"/>
              <w:rPr>
                <w:rFonts w:ascii="Arial" w:hAnsi="Arial" w:cs="Arial"/>
                <w:bCs/>
              </w:rPr>
            </w:pPr>
            <w:r w:rsidRPr="003051ED">
              <w:rPr>
                <w:rFonts w:ascii="Arial" w:hAnsi="Arial" w:cs="Arial"/>
                <w:bCs/>
              </w:rPr>
              <w:t>Week 1</w:t>
            </w:r>
          </w:p>
          <w:p w14:paraId="40EEA0B2" w14:textId="77777777" w:rsidR="00410BE8" w:rsidRPr="003051ED" w:rsidRDefault="00410BE8" w:rsidP="00B47E47">
            <w:pPr>
              <w:spacing w:line="360" w:lineRule="auto"/>
              <w:jc w:val="both"/>
              <w:rPr>
                <w:rFonts w:ascii="Arial" w:hAnsi="Arial" w:cs="Arial"/>
                <w:bCs/>
              </w:rPr>
            </w:pPr>
          </w:p>
        </w:tc>
        <w:tc>
          <w:tcPr>
            <w:tcW w:w="1701" w:type="dxa"/>
          </w:tcPr>
          <w:p w14:paraId="1D979DBD" w14:textId="75EB4702" w:rsidR="00410BE8" w:rsidRPr="003051ED" w:rsidRDefault="00D12649" w:rsidP="00B47E47">
            <w:pPr>
              <w:spacing w:line="360" w:lineRule="auto"/>
              <w:jc w:val="both"/>
              <w:rPr>
                <w:rFonts w:ascii="Arial" w:hAnsi="Arial" w:cs="Arial"/>
                <w:bCs/>
              </w:rPr>
            </w:pPr>
            <w:r w:rsidRPr="003051ED">
              <w:rPr>
                <w:rFonts w:ascii="Arial" w:hAnsi="Arial" w:cs="Arial"/>
                <w:bCs/>
              </w:rPr>
              <w:t>Liam and Priya</w:t>
            </w:r>
          </w:p>
          <w:p w14:paraId="5C8B23AA" w14:textId="77777777" w:rsidR="00410BE8" w:rsidRPr="003051ED" w:rsidRDefault="00410BE8" w:rsidP="00B47E47">
            <w:pPr>
              <w:spacing w:line="360" w:lineRule="auto"/>
              <w:jc w:val="both"/>
              <w:rPr>
                <w:rFonts w:ascii="Arial" w:hAnsi="Arial" w:cs="Arial"/>
                <w:bCs/>
              </w:rPr>
            </w:pPr>
          </w:p>
          <w:p w14:paraId="60E41FF3" w14:textId="77777777" w:rsidR="00410BE8" w:rsidRPr="003051ED" w:rsidRDefault="00410BE8" w:rsidP="00B47E47">
            <w:pPr>
              <w:spacing w:line="360" w:lineRule="auto"/>
              <w:jc w:val="both"/>
              <w:rPr>
                <w:rFonts w:ascii="Arial" w:hAnsi="Arial" w:cs="Arial"/>
                <w:bCs/>
              </w:rPr>
            </w:pPr>
          </w:p>
        </w:tc>
        <w:tc>
          <w:tcPr>
            <w:tcW w:w="1843" w:type="dxa"/>
          </w:tcPr>
          <w:p w14:paraId="2AAA9C66" w14:textId="77777777" w:rsidR="00410BE8" w:rsidRPr="003051ED" w:rsidRDefault="00410BE8" w:rsidP="003051ED">
            <w:pPr>
              <w:spacing w:line="360" w:lineRule="auto"/>
              <w:rPr>
                <w:rFonts w:ascii="Arial" w:hAnsi="Arial" w:cs="Arial"/>
                <w:bCs/>
              </w:rPr>
            </w:pPr>
          </w:p>
          <w:p w14:paraId="6E3EB6D7" w14:textId="77777777" w:rsidR="00410BE8" w:rsidRPr="003051ED" w:rsidRDefault="00410BE8" w:rsidP="003051ED">
            <w:pPr>
              <w:spacing w:line="360" w:lineRule="auto"/>
              <w:rPr>
                <w:rFonts w:ascii="Arial" w:hAnsi="Arial" w:cs="Arial"/>
                <w:bCs/>
              </w:rPr>
            </w:pPr>
          </w:p>
          <w:p w14:paraId="76F94260" w14:textId="77777777" w:rsidR="00410BE8" w:rsidRPr="003051ED" w:rsidRDefault="00410BE8" w:rsidP="003051ED">
            <w:pPr>
              <w:spacing w:line="360" w:lineRule="auto"/>
              <w:rPr>
                <w:rFonts w:ascii="Arial" w:hAnsi="Arial" w:cs="Arial"/>
                <w:bCs/>
              </w:rPr>
            </w:pPr>
          </w:p>
        </w:tc>
      </w:tr>
      <w:tr w:rsidR="00410BE8" w:rsidRPr="003051ED" w14:paraId="5153D075" w14:textId="77777777" w:rsidTr="004E2BAE">
        <w:trPr>
          <w:trHeight w:val="417"/>
        </w:trPr>
        <w:tc>
          <w:tcPr>
            <w:tcW w:w="562" w:type="dxa"/>
          </w:tcPr>
          <w:p w14:paraId="2F1B7CEF" w14:textId="77777777" w:rsidR="00410BE8" w:rsidRPr="003051ED" w:rsidRDefault="00410BE8" w:rsidP="003051ED">
            <w:pPr>
              <w:spacing w:line="360" w:lineRule="auto"/>
              <w:jc w:val="center"/>
              <w:rPr>
                <w:rFonts w:ascii="Arial" w:hAnsi="Arial" w:cs="Arial"/>
                <w:b/>
              </w:rPr>
            </w:pPr>
            <w:r w:rsidRPr="003051ED">
              <w:rPr>
                <w:rFonts w:ascii="Arial" w:hAnsi="Arial" w:cs="Arial"/>
                <w:b/>
              </w:rPr>
              <w:t>2</w:t>
            </w:r>
          </w:p>
        </w:tc>
        <w:tc>
          <w:tcPr>
            <w:tcW w:w="1707" w:type="dxa"/>
          </w:tcPr>
          <w:p w14:paraId="4C9496F8" w14:textId="59E0E2B2" w:rsidR="00410BE8" w:rsidRPr="003051ED" w:rsidRDefault="00706224" w:rsidP="00B47E47">
            <w:pPr>
              <w:spacing w:line="360" w:lineRule="auto"/>
              <w:jc w:val="both"/>
              <w:rPr>
                <w:rFonts w:ascii="Arial" w:hAnsi="Arial" w:cs="Arial"/>
                <w:bCs/>
              </w:rPr>
            </w:pPr>
            <w:r w:rsidRPr="003051ED">
              <w:rPr>
                <w:rFonts w:ascii="Arial" w:hAnsi="Arial" w:cs="Arial"/>
                <w:bCs/>
              </w:rPr>
              <w:t>Developer selection</w:t>
            </w:r>
          </w:p>
          <w:p w14:paraId="7B708022" w14:textId="77777777" w:rsidR="00410BE8" w:rsidRPr="003051ED" w:rsidRDefault="00410BE8" w:rsidP="00B47E47">
            <w:pPr>
              <w:spacing w:line="360" w:lineRule="auto"/>
              <w:jc w:val="both"/>
              <w:rPr>
                <w:rFonts w:ascii="Arial" w:hAnsi="Arial" w:cs="Arial"/>
                <w:bCs/>
              </w:rPr>
            </w:pPr>
          </w:p>
          <w:p w14:paraId="21BDB825" w14:textId="77777777" w:rsidR="00410BE8" w:rsidRPr="003051ED" w:rsidRDefault="00410BE8" w:rsidP="00B47E47">
            <w:pPr>
              <w:spacing w:line="360" w:lineRule="auto"/>
              <w:jc w:val="both"/>
              <w:rPr>
                <w:rFonts w:ascii="Arial" w:hAnsi="Arial" w:cs="Arial"/>
                <w:bCs/>
              </w:rPr>
            </w:pPr>
          </w:p>
        </w:tc>
        <w:tc>
          <w:tcPr>
            <w:tcW w:w="2268" w:type="dxa"/>
          </w:tcPr>
          <w:p w14:paraId="064E2EC0" w14:textId="22D6E175" w:rsidR="00410BE8" w:rsidRPr="003051ED" w:rsidRDefault="00706224" w:rsidP="00B47E47">
            <w:pPr>
              <w:spacing w:line="360" w:lineRule="auto"/>
              <w:jc w:val="both"/>
              <w:rPr>
                <w:rFonts w:ascii="Arial" w:hAnsi="Arial" w:cs="Arial"/>
                <w:bCs/>
              </w:rPr>
            </w:pPr>
            <w:r w:rsidRPr="003051ED">
              <w:rPr>
                <w:rFonts w:ascii="Arial" w:hAnsi="Arial" w:cs="Arial"/>
                <w:bCs/>
              </w:rPr>
              <w:t>Choose provider</w:t>
            </w:r>
          </w:p>
          <w:p w14:paraId="00641DEC" w14:textId="77777777" w:rsidR="00410BE8" w:rsidRPr="003051ED" w:rsidRDefault="00410BE8" w:rsidP="00B47E47">
            <w:pPr>
              <w:spacing w:line="360" w:lineRule="auto"/>
              <w:jc w:val="both"/>
              <w:rPr>
                <w:rFonts w:ascii="Arial" w:hAnsi="Arial" w:cs="Arial"/>
                <w:bCs/>
              </w:rPr>
            </w:pPr>
          </w:p>
          <w:p w14:paraId="1BDC939E" w14:textId="77777777" w:rsidR="00410BE8" w:rsidRPr="003051ED" w:rsidRDefault="00410BE8" w:rsidP="00B47E47">
            <w:pPr>
              <w:spacing w:line="360" w:lineRule="auto"/>
              <w:jc w:val="both"/>
              <w:rPr>
                <w:rFonts w:ascii="Arial" w:hAnsi="Arial" w:cs="Arial"/>
                <w:bCs/>
              </w:rPr>
            </w:pPr>
          </w:p>
        </w:tc>
        <w:tc>
          <w:tcPr>
            <w:tcW w:w="1701" w:type="dxa"/>
          </w:tcPr>
          <w:p w14:paraId="7817E6AB" w14:textId="57D5C52C" w:rsidR="00410BE8" w:rsidRPr="003051ED" w:rsidRDefault="00706224" w:rsidP="00B47E47">
            <w:pPr>
              <w:spacing w:line="360" w:lineRule="auto"/>
              <w:jc w:val="both"/>
              <w:rPr>
                <w:rFonts w:ascii="Arial" w:hAnsi="Arial" w:cs="Arial"/>
                <w:bCs/>
              </w:rPr>
            </w:pPr>
            <w:r w:rsidRPr="003051ED">
              <w:rPr>
                <w:rFonts w:ascii="Arial" w:hAnsi="Arial" w:cs="Arial"/>
                <w:bCs/>
              </w:rPr>
              <w:t>Week 2</w:t>
            </w:r>
          </w:p>
          <w:p w14:paraId="47F92748" w14:textId="77777777" w:rsidR="00410BE8" w:rsidRPr="003051ED" w:rsidRDefault="00410BE8" w:rsidP="00B47E47">
            <w:pPr>
              <w:spacing w:line="360" w:lineRule="auto"/>
              <w:jc w:val="both"/>
              <w:rPr>
                <w:rFonts w:ascii="Arial" w:hAnsi="Arial" w:cs="Arial"/>
                <w:bCs/>
              </w:rPr>
            </w:pPr>
          </w:p>
          <w:p w14:paraId="3C64C40E" w14:textId="77777777" w:rsidR="00410BE8" w:rsidRPr="003051ED" w:rsidRDefault="00410BE8" w:rsidP="00B47E47">
            <w:pPr>
              <w:spacing w:line="360" w:lineRule="auto"/>
              <w:jc w:val="both"/>
              <w:rPr>
                <w:rFonts w:ascii="Arial" w:hAnsi="Arial" w:cs="Arial"/>
                <w:bCs/>
              </w:rPr>
            </w:pPr>
          </w:p>
        </w:tc>
        <w:tc>
          <w:tcPr>
            <w:tcW w:w="1701" w:type="dxa"/>
          </w:tcPr>
          <w:p w14:paraId="00C23132" w14:textId="48FED76C" w:rsidR="00410BE8" w:rsidRPr="003051ED" w:rsidRDefault="00054E53" w:rsidP="00B47E47">
            <w:pPr>
              <w:spacing w:line="360" w:lineRule="auto"/>
              <w:jc w:val="both"/>
              <w:rPr>
                <w:rFonts w:ascii="Arial" w:hAnsi="Arial" w:cs="Arial"/>
                <w:bCs/>
              </w:rPr>
            </w:pPr>
            <w:r>
              <w:rPr>
                <w:rFonts w:ascii="Arial" w:hAnsi="Arial" w:cs="Arial"/>
                <w:bCs/>
              </w:rPr>
              <w:t>Liam and Priya</w:t>
            </w:r>
          </w:p>
          <w:p w14:paraId="34E5F20E" w14:textId="77777777" w:rsidR="00410BE8" w:rsidRPr="003051ED" w:rsidRDefault="00410BE8" w:rsidP="00B47E47">
            <w:pPr>
              <w:spacing w:line="360" w:lineRule="auto"/>
              <w:jc w:val="both"/>
              <w:rPr>
                <w:rFonts w:ascii="Arial" w:hAnsi="Arial" w:cs="Arial"/>
                <w:bCs/>
              </w:rPr>
            </w:pPr>
          </w:p>
          <w:p w14:paraId="7483C0FA" w14:textId="77777777" w:rsidR="00410BE8" w:rsidRPr="003051ED" w:rsidRDefault="00410BE8" w:rsidP="00B47E47">
            <w:pPr>
              <w:spacing w:line="360" w:lineRule="auto"/>
              <w:jc w:val="both"/>
              <w:rPr>
                <w:rFonts w:ascii="Arial" w:hAnsi="Arial" w:cs="Arial"/>
                <w:bCs/>
              </w:rPr>
            </w:pPr>
          </w:p>
        </w:tc>
        <w:tc>
          <w:tcPr>
            <w:tcW w:w="1843" w:type="dxa"/>
          </w:tcPr>
          <w:p w14:paraId="7D8F1D82" w14:textId="77777777" w:rsidR="00410BE8" w:rsidRPr="003051ED" w:rsidRDefault="00410BE8" w:rsidP="003051ED">
            <w:pPr>
              <w:spacing w:line="360" w:lineRule="auto"/>
              <w:rPr>
                <w:rFonts w:ascii="Arial" w:hAnsi="Arial" w:cs="Arial"/>
                <w:bCs/>
              </w:rPr>
            </w:pPr>
          </w:p>
          <w:p w14:paraId="766BEEFF" w14:textId="77777777" w:rsidR="00410BE8" w:rsidRPr="003051ED" w:rsidRDefault="00410BE8" w:rsidP="003051ED">
            <w:pPr>
              <w:spacing w:line="360" w:lineRule="auto"/>
              <w:rPr>
                <w:rFonts w:ascii="Arial" w:hAnsi="Arial" w:cs="Arial"/>
                <w:bCs/>
              </w:rPr>
            </w:pPr>
          </w:p>
          <w:p w14:paraId="25BCA6B2" w14:textId="77777777" w:rsidR="00410BE8" w:rsidRPr="003051ED" w:rsidRDefault="00410BE8" w:rsidP="003051ED">
            <w:pPr>
              <w:spacing w:line="360" w:lineRule="auto"/>
              <w:rPr>
                <w:rFonts w:ascii="Arial" w:hAnsi="Arial" w:cs="Arial"/>
                <w:bCs/>
              </w:rPr>
            </w:pPr>
          </w:p>
        </w:tc>
      </w:tr>
      <w:tr w:rsidR="00410BE8" w:rsidRPr="003051ED" w14:paraId="7C5335A2" w14:textId="77777777" w:rsidTr="004E2BAE">
        <w:trPr>
          <w:trHeight w:val="417"/>
        </w:trPr>
        <w:tc>
          <w:tcPr>
            <w:tcW w:w="562" w:type="dxa"/>
          </w:tcPr>
          <w:p w14:paraId="1770F186" w14:textId="77777777" w:rsidR="00410BE8" w:rsidRPr="003051ED" w:rsidRDefault="00410BE8" w:rsidP="003051ED">
            <w:pPr>
              <w:spacing w:line="360" w:lineRule="auto"/>
              <w:jc w:val="center"/>
              <w:rPr>
                <w:rFonts w:ascii="Arial" w:hAnsi="Arial" w:cs="Arial"/>
                <w:b/>
              </w:rPr>
            </w:pPr>
            <w:r w:rsidRPr="003051ED">
              <w:rPr>
                <w:rFonts w:ascii="Arial" w:hAnsi="Arial" w:cs="Arial"/>
                <w:b/>
              </w:rPr>
              <w:t>3</w:t>
            </w:r>
          </w:p>
        </w:tc>
        <w:tc>
          <w:tcPr>
            <w:tcW w:w="1707" w:type="dxa"/>
          </w:tcPr>
          <w:p w14:paraId="62EE4D10" w14:textId="21AEDE00" w:rsidR="00410BE8" w:rsidRPr="003051ED" w:rsidRDefault="00706224" w:rsidP="00B47E47">
            <w:pPr>
              <w:spacing w:line="360" w:lineRule="auto"/>
              <w:jc w:val="both"/>
              <w:rPr>
                <w:rFonts w:ascii="Arial" w:hAnsi="Arial" w:cs="Arial"/>
                <w:bCs/>
              </w:rPr>
            </w:pPr>
            <w:r w:rsidRPr="003051ED">
              <w:rPr>
                <w:rFonts w:ascii="Arial" w:hAnsi="Arial" w:cs="Arial"/>
                <w:bCs/>
              </w:rPr>
              <w:t>Website Build</w:t>
            </w:r>
          </w:p>
          <w:p w14:paraId="6B0F3F2B" w14:textId="77777777" w:rsidR="00410BE8" w:rsidRPr="003051ED" w:rsidRDefault="00410BE8" w:rsidP="00B47E47">
            <w:pPr>
              <w:spacing w:line="360" w:lineRule="auto"/>
              <w:jc w:val="both"/>
              <w:rPr>
                <w:rFonts w:ascii="Arial" w:hAnsi="Arial" w:cs="Arial"/>
                <w:bCs/>
              </w:rPr>
            </w:pPr>
          </w:p>
          <w:p w14:paraId="7652F05F" w14:textId="77777777" w:rsidR="00410BE8" w:rsidRPr="003051ED" w:rsidRDefault="00410BE8" w:rsidP="00B47E47">
            <w:pPr>
              <w:spacing w:line="360" w:lineRule="auto"/>
              <w:jc w:val="both"/>
              <w:rPr>
                <w:rFonts w:ascii="Arial" w:hAnsi="Arial" w:cs="Arial"/>
                <w:bCs/>
              </w:rPr>
            </w:pPr>
          </w:p>
        </w:tc>
        <w:tc>
          <w:tcPr>
            <w:tcW w:w="2268" w:type="dxa"/>
          </w:tcPr>
          <w:p w14:paraId="66DC5B07" w14:textId="6DE58609" w:rsidR="00410BE8" w:rsidRPr="003051ED" w:rsidRDefault="00706224" w:rsidP="00B47E47">
            <w:pPr>
              <w:spacing w:line="360" w:lineRule="auto"/>
              <w:jc w:val="both"/>
              <w:rPr>
                <w:rFonts w:ascii="Arial" w:hAnsi="Arial" w:cs="Arial"/>
                <w:bCs/>
              </w:rPr>
            </w:pPr>
            <w:r w:rsidRPr="003051ED">
              <w:rPr>
                <w:rFonts w:ascii="Arial" w:hAnsi="Arial" w:cs="Arial"/>
                <w:bCs/>
              </w:rPr>
              <w:t>Design, develop,</w:t>
            </w:r>
            <w:r w:rsidR="00A71E24" w:rsidRPr="003051ED">
              <w:rPr>
                <w:rFonts w:ascii="Arial" w:hAnsi="Arial" w:cs="Arial"/>
                <w:bCs/>
              </w:rPr>
              <w:t xml:space="preserve"> integrate features</w:t>
            </w:r>
          </w:p>
          <w:p w14:paraId="2E9D18C0" w14:textId="77777777" w:rsidR="00410BE8" w:rsidRPr="003051ED" w:rsidRDefault="00410BE8" w:rsidP="00B47E47">
            <w:pPr>
              <w:spacing w:line="360" w:lineRule="auto"/>
              <w:jc w:val="both"/>
              <w:rPr>
                <w:rFonts w:ascii="Arial" w:hAnsi="Arial" w:cs="Arial"/>
                <w:bCs/>
              </w:rPr>
            </w:pPr>
          </w:p>
          <w:p w14:paraId="5BCB453B" w14:textId="77777777" w:rsidR="00410BE8" w:rsidRPr="003051ED" w:rsidRDefault="00410BE8" w:rsidP="00B47E47">
            <w:pPr>
              <w:spacing w:line="360" w:lineRule="auto"/>
              <w:jc w:val="both"/>
              <w:rPr>
                <w:rFonts w:ascii="Arial" w:hAnsi="Arial" w:cs="Arial"/>
                <w:bCs/>
              </w:rPr>
            </w:pPr>
          </w:p>
        </w:tc>
        <w:tc>
          <w:tcPr>
            <w:tcW w:w="1701" w:type="dxa"/>
          </w:tcPr>
          <w:p w14:paraId="202BCD37" w14:textId="27C0C7D6" w:rsidR="00410BE8" w:rsidRPr="003051ED" w:rsidRDefault="00A71E24" w:rsidP="00B47E47">
            <w:pPr>
              <w:spacing w:line="360" w:lineRule="auto"/>
              <w:jc w:val="both"/>
              <w:rPr>
                <w:rFonts w:ascii="Arial" w:hAnsi="Arial" w:cs="Arial"/>
                <w:bCs/>
              </w:rPr>
            </w:pPr>
            <w:r w:rsidRPr="003051ED">
              <w:rPr>
                <w:rFonts w:ascii="Arial" w:hAnsi="Arial" w:cs="Arial"/>
                <w:bCs/>
              </w:rPr>
              <w:t>Weeks 3-6</w:t>
            </w:r>
          </w:p>
          <w:p w14:paraId="4B6C7638" w14:textId="77777777" w:rsidR="00410BE8" w:rsidRPr="003051ED" w:rsidRDefault="00410BE8" w:rsidP="00B47E47">
            <w:pPr>
              <w:spacing w:line="360" w:lineRule="auto"/>
              <w:jc w:val="both"/>
              <w:rPr>
                <w:rFonts w:ascii="Arial" w:hAnsi="Arial" w:cs="Arial"/>
                <w:bCs/>
              </w:rPr>
            </w:pPr>
          </w:p>
          <w:p w14:paraId="1B0027E0" w14:textId="77777777" w:rsidR="00410BE8" w:rsidRPr="003051ED" w:rsidRDefault="00410BE8" w:rsidP="00B47E47">
            <w:pPr>
              <w:spacing w:line="360" w:lineRule="auto"/>
              <w:jc w:val="both"/>
              <w:rPr>
                <w:rFonts w:ascii="Arial" w:hAnsi="Arial" w:cs="Arial"/>
                <w:bCs/>
              </w:rPr>
            </w:pPr>
          </w:p>
        </w:tc>
        <w:tc>
          <w:tcPr>
            <w:tcW w:w="1701" w:type="dxa"/>
          </w:tcPr>
          <w:p w14:paraId="70067492" w14:textId="5222EEF0" w:rsidR="00410BE8" w:rsidRPr="003051ED" w:rsidRDefault="00A71E24" w:rsidP="00B47E47">
            <w:pPr>
              <w:spacing w:line="360" w:lineRule="auto"/>
              <w:jc w:val="both"/>
              <w:rPr>
                <w:rFonts w:ascii="Arial" w:hAnsi="Arial" w:cs="Arial"/>
                <w:bCs/>
              </w:rPr>
            </w:pPr>
            <w:r w:rsidRPr="003051ED">
              <w:rPr>
                <w:rFonts w:ascii="Arial" w:hAnsi="Arial" w:cs="Arial"/>
                <w:bCs/>
              </w:rPr>
              <w:t>Developer</w:t>
            </w:r>
          </w:p>
          <w:p w14:paraId="42B2E7B8" w14:textId="77777777" w:rsidR="00410BE8" w:rsidRPr="003051ED" w:rsidRDefault="00410BE8" w:rsidP="00B47E47">
            <w:pPr>
              <w:spacing w:line="360" w:lineRule="auto"/>
              <w:jc w:val="both"/>
              <w:rPr>
                <w:rFonts w:ascii="Arial" w:hAnsi="Arial" w:cs="Arial"/>
                <w:bCs/>
              </w:rPr>
            </w:pPr>
          </w:p>
          <w:p w14:paraId="64706039" w14:textId="77777777" w:rsidR="00410BE8" w:rsidRPr="003051ED" w:rsidRDefault="00410BE8" w:rsidP="00B47E47">
            <w:pPr>
              <w:spacing w:line="360" w:lineRule="auto"/>
              <w:jc w:val="both"/>
              <w:rPr>
                <w:rFonts w:ascii="Arial" w:hAnsi="Arial" w:cs="Arial"/>
                <w:bCs/>
              </w:rPr>
            </w:pPr>
          </w:p>
        </w:tc>
        <w:tc>
          <w:tcPr>
            <w:tcW w:w="1843" w:type="dxa"/>
          </w:tcPr>
          <w:p w14:paraId="46285781" w14:textId="77777777" w:rsidR="00410BE8" w:rsidRPr="003051ED" w:rsidRDefault="00410BE8" w:rsidP="003051ED">
            <w:pPr>
              <w:spacing w:line="360" w:lineRule="auto"/>
              <w:rPr>
                <w:rFonts w:ascii="Arial" w:hAnsi="Arial" w:cs="Arial"/>
                <w:bCs/>
              </w:rPr>
            </w:pPr>
          </w:p>
          <w:p w14:paraId="14B1BFD1" w14:textId="77777777" w:rsidR="00410BE8" w:rsidRPr="003051ED" w:rsidRDefault="00410BE8" w:rsidP="003051ED">
            <w:pPr>
              <w:spacing w:line="360" w:lineRule="auto"/>
              <w:rPr>
                <w:rFonts w:ascii="Arial" w:hAnsi="Arial" w:cs="Arial"/>
                <w:bCs/>
              </w:rPr>
            </w:pPr>
          </w:p>
          <w:p w14:paraId="02186123" w14:textId="77777777" w:rsidR="00410BE8" w:rsidRPr="003051ED" w:rsidRDefault="00410BE8" w:rsidP="003051ED">
            <w:pPr>
              <w:spacing w:line="360" w:lineRule="auto"/>
              <w:rPr>
                <w:rFonts w:ascii="Arial" w:hAnsi="Arial" w:cs="Arial"/>
                <w:bCs/>
              </w:rPr>
            </w:pPr>
          </w:p>
        </w:tc>
      </w:tr>
      <w:tr w:rsidR="00410BE8" w:rsidRPr="003051ED" w14:paraId="0BAA0E55" w14:textId="77777777" w:rsidTr="004E2BAE">
        <w:trPr>
          <w:trHeight w:val="417"/>
        </w:trPr>
        <w:tc>
          <w:tcPr>
            <w:tcW w:w="562" w:type="dxa"/>
          </w:tcPr>
          <w:p w14:paraId="1F3D715B" w14:textId="77777777" w:rsidR="00410BE8" w:rsidRPr="003051ED" w:rsidRDefault="00410BE8" w:rsidP="003051ED">
            <w:pPr>
              <w:spacing w:line="360" w:lineRule="auto"/>
              <w:jc w:val="center"/>
              <w:rPr>
                <w:rFonts w:ascii="Arial" w:hAnsi="Arial" w:cs="Arial"/>
                <w:b/>
              </w:rPr>
            </w:pPr>
            <w:r w:rsidRPr="003051ED">
              <w:rPr>
                <w:rFonts w:ascii="Arial" w:hAnsi="Arial" w:cs="Arial"/>
                <w:b/>
              </w:rPr>
              <w:t>4</w:t>
            </w:r>
          </w:p>
        </w:tc>
        <w:tc>
          <w:tcPr>
            <w:tcW w:w="1707" w:type="dxa"/>
          </w:tcPr>
          <w:p w14:paraId="13327106" w14:textId="35A2A1F1" w:rsidR="00410BE8" w:rsidRPr="003051ED" w:rsidRDefault="00A71E24" w:rsidP="003051ED">
            <w:pPr>
              <w:spacing w:line="360" w:lineRule="auto"/>
              <w:rPr>
                <w:rFonts w:ascii="Arial" w:hAnsi="Arial" w:cs="Arial"/>
                <w:bCs/>
              </w:rPr>
            </w:pPr>
            <w:r w:rsidRPr="003051ED">
              <w:rPr>
                <w:rFonts w:ascii="Arial" w:hAnsi="Arial" w:cs="Arial"/>
                <w:bCs/>
              </w:rPr>
              <w:t>Testing and Launch</w:t>
            </w:r>
          </w:p>
          <w:p w14:paraId="1126B92A" w14:textId="77777777" w:rsidR="00410BE8" w:rsidRPr="003051ED" w:rsidRDefault="00410BE8" w:rsidP="003051ED">
            <w:pPr>
              <w:spacing w:line="360" w:lineRule="auto"/>
              <w:rPr>
                <w:rFonts w:ascii="Arial" w:hAnsi="Arial" w:cs="Arial"/>
                <w:bCs/>
              </w:rPr>
            </w:pPr>
          </w:p>
          <w:p w14:paraId="493B1EF7" w14:textId="77777777" w:rsidR="00410BE8" w:rsidRPr="003051ED" w:rsidRDefault="00410BE8" w:rsidP="003051ED">
            <w:pPr>
              <w:spacing w:line="360" w:lineRule="auto"/>
              <w:rPr>
                <w:rFonts w:ascii="Arial" w:hAnsi="Arial" w:cs="Arial"/>
                <w:bCs/>
              </w:rPr>
            </w:pPr>
          </w:p>
        </w:tc>
        <w:tc>
          <w:tcPr>
            <w:tcW w:w="2268" w:type="dxa"/>
          </w:tcPr>
          <w:p w14:paraId="7C1FC1FE" w14:textId="42274F65" w:rsidR="00410BE8" w:rsidRPr="003051ED" w:rsidRDefault="00855245" w:rsidP="003051ED">
            <w:pPr>
              <w:spacing w:line="360" w:lineRule="auto"/>
              <w:rPr>
                <w:rFonts w:ascii="Arial" w:hAnsi="Arial" w:cs="Arial"/>
                <w:bCs/>
              </w:rPr>
            </w:pPr>
            <w:r w:rsidRPr="003051ED">
              <w:rPr>
                <w:rFonts w:ascii="Arial" w:hAnsi="Arial" w:cs="Arial"/>
                <w:bCs/>
              </w:rPr>
              <w:t>Test functions</w:t>
            </w:r>
            <w:r w:rsidR="005215BA" w:rsidRPr="003051ED">
              <w:rPr>
                <w:rFonts w:ascii="Arial" w:hAnsi="Arial" w:cs="Arial"/>
                <w:bCs/>
              </w:rPr>
              <w:t>, fix issues, launch</w:t>
            </w:r>
          </w:p>
          <w:p w14:paraId="69622C6D" w14:textId="77777777" w:rsidR="00410BE8" w:rsidRPr="003051ED" w:rsidRDefault="00410BE8" w:rsidP="003051ED">
            <w:pPr>
              <w:spacing w:line="360" w:lineRule="auto"/>
              <w:rPr>
                <w:rFonts w:ascii="Arial" w:hAnsi="Arial" w:cs="Arial"/>
                <w:bCs/>
              </w:rPr>
            </w:pPr>
          </w:p>
          <w:p w14:paraId="764F34E0" w14:textId="77777777" w:rsidR="00410BE8" w:rsidRPr="003051ED" w:rsidRDefault="00410BE8" w:rsidP="003051ED">
            <w:pPr>
              <w:spacing w:line="360" w:lineRule="auto"/>
              <w:rPr>
                <w:rFonts w:ascii="Arial" w:hAnsi="Arial" w:cs="Arial"/>
                <w:bCs/>
              </w:rPr>
            </w:pPr>
          </w:p>
        </w:tc>
        <w:tc>
          <w:tcPr>
            <w:tcW w:w="1701" w:type="dxa"/>
          </w:tcPr>
          <w:p w14:paraId="57AC6910" w14:textId="64D3ABD0" w:rsidR="00410BE8" w:rsidRPr="003051ED" w:rsidRDefault="005215BA" w:rsidP="003051ED">
            <w:pPr>
              <w:spacing w:line="360" w:lineRule="auto"/>
              <w:rPr>
                <w:rFonts w:ascii="Arial" w:hAnsi="Arial" w:cs="Arial"/>
                <w:bCs/>
              </w:rPr>
            </w:pPr>
            <w:r w:rsidRPr="003051ED">
              <w:rPr>
                <w:rFonts w:ascii="Arial" w:hAnsi="Arial" w:cs="Arial"/>
                <w:bCs/>
              </w:rPr>
              <w:t>Weeks 7-8</w:t>
            </w:r>
          </w:p>
          <w:p w14:paraId="0C47760A" w14:textId="77777777" w:rsidR="00410BE8" w:rsidRPr="003051ED" w:rsidRDefault="00410BE8" w:rsidP="003051ED">
            <w:pPr>
              <w:spacing w:line="360" w:lineRule="auto"/>
              <w:rPr>
                <w:rFonts w:ascii="Arial" w:hAnsi="Arial" w:cs="Arial"/>
                <w:bCs/>
              </w:rPr>
            </w:pPr>
          </w:p>
          <w:p w14:paraId="2C880E56" w14:textId="77777777" w:rsidR="00410BE8" w:rsidRPr="003051ED" w:rsidRDefault="00410BE8" w:rsidP="003051ED">
            <w:pPr>
              <w:spacing w:line="360" w:lineRule="auto"/>
              <w:rPr>
                <w:rFonts w:ascii="Arial" w:hAnsi="Arial" w:cs="Arial"/>
                <w:bCs/>
              </w:rPr>
            </w:pPr>
          </w:p>
        </w:tc>
        <w:tc>
          <w:tcPr>
            <w:tcW w:w="1701" w:type="dxa"/>
          </w:tcPr>
          <w:p w14:paraId="7A9AD5A0" w14:textId="2258A0DC" w:rsidR="00410BE8" w:rsidRPr="003051ED" w:rsidRDefault="005215BA" w:rsidP="003051ED">
            <w:pPr>
              <w:spacing w:line="360" w:lineRule="auto"/>
              <w:rPr>
                <w:rFonts w:ascii="Arial" w:hAnsi="Arial" w:cs="Arial"/>
                <w:bCs/>
              </w:rPr>
            </w:pPr>
            <w:r w:rsidRPr="003051ED">
              <w:rPr>
                <w:rFonts w:ascii="Arial" w:hAnsi="Arial" w:cs="Arial"/>
                <w:bCs/>
              </w:rPr>
              <w:t>Liam</w:t>
            </w:r>
            <w:r w:rsidR="00054E53">
              <w:rPr>
                <w:rFonts w:ascii="Arial" w:hAnsi="Arial" w:cs="Arial"/>
                <w:bCs/>
              </w:rPr>
              <w:t>, Pr</w:t>
            </w:r>
            <w:r w:rsidR="0084652F">
              <w:rPr>
                <w:rFonts w:ascii="Arial" w:hAnsi="Arial" w:cs="Arial"/>
                <w:bCs/>
              </w:rPr>
              <w:t xml:space="preserve">iya </w:t>
            </w:r>
            <w:r w:rsidRPr="003051ED">
              <w:rPr>
                <w:rFonts w:ascii="Arial" w:hAnsi="Arial" w:cs="Arial"/>
                <w:bCs/>
              </w:rPr>
              <w:t>and developer</w:t>
            </w:r>
          </w:p>
          <w:p w14:paraId="210259E8" w14:textId="77777777" w:rsidR="00410BE8" w:rsidRPr="003051ED" w:rsidRDefault="00410BE8" w:rsidP="003051ED">
            <w:pPr>
              <w:spacing w:line="360" w:lineRule="auto"/>
              <w:rPr>
                <w:rFonts w:ascii="Arial" w:hAnsi="Arial" w:cs="Arial"/>
                <w:bCs/>
              </w:rPr>
            </w:pPr>
          </w:p>
          <w:p w14:paraId="723FD9A4" w14:textId="77777777" w:rsidR="00410BE8" w:rsidRPr="003051ED" w:rsidRDefault="00410BE8" w:rsidP="003051ED">
            <w:pPr>
              <w:spacing w:line="360" w:lineRule="auto"/>
              <w:rPr>
                <w:rFonts w:ascii="Arial" w:hAnsi="Arial" w:cs="Arial"/>
                <w:bCs/>
              </w:rPr>
            </w:pPr>
          </w:p>
        </w:tc>
        <w:tc>
          <w:tcPr>
            <w:tcW w:w="1843" w:type="dxa"/>
          </w:tcPr>
          <w:p w14:paraId="168D69E8" w14:textId="77777777" w:rsidR="00410BE8" w:rsidRPr="003051ED" w:rsidRDefault="00410BE8" w:rsidP="003051ED">
            <w:pPr>
              <w:spacing w:line="360" w:lineRule="auto"/>
              <w:rPr>
                <w:rFonts w:ascii="Arial" w:hAnsi="Arial" w:cs="Arial"/>
                <w:bCs/>
              </w:rPr>
            </w:pPr>
          </w:p>
          <w:p w14:paraId="4A24B08A" w14:textId="77777777" w:rsidR="00410BE8" w:rsidRPr="003051ED" w:rsidRDefault="00410BE8" w:rsidP="003051ED">
            <w:pPr>
              <w:spacing w:line="360" w:lineRule="auto"/>
              <w:rPr>
                <w:rFonts w:ascii="Arial" w:hAnsi="Arial" w:cs="Arial"/>
                <w:bCs/>
              </w:rPr>
            </w:pPr>
          </w:p>
          <w:p w14:paraId="7C956E01" w14:textId="77777777" w:rsidR="00410BE8" w:rsidRPr="003051ED" w:rsidRDefault="00410BE8" w:rsidP="003051ED">
            <w:pPr>
              <w:spacing w:line="360" w:lineRule="auto"/>
              <w:rPr>
                <w:rFonts w:ascii="Arial" w:hAnsi="Arial" w:cs="Arial"/>
                <w:bCs/>
              </w:rPr>
            </w:pPr>
          </w:p>
        </w:tc>
      </w:tr>
    </w:tbl>
    <w:p w14:paraId="1C823EE5" w14:textId="77777777" w:rsidR="00410BE8" w:rsidRPr="003051ED" w:rsidRDefault="00410BE8" w:rsidP="003051ED">
      <w:pPr>
        <w:spacing w:line="360" w:lineRule="auto"/>
        <w:rPr>
          <w:rFonts w:ascii="Arial" w:hAnsi="Arial" w:cs="Arial"/>
        </w:rPr>
      </w:pPr>
    </w:p>
    <w:p w14:paraId="44802AE2" w14:textId="77777777" w:rsidR="00410BE8" w:rsidRPr="003051ED" w:rsidRDefault="00410BE8" w:rsidP="003051ED">
      <w:pPr>
        <w:spacing w:line="360" w:lineRule="auto"/>
        <w:rPr>
          <w:rFonts w:ascii="Arial" w:hAnsi="Arial" w:cs="Arial"/>
        </w:rPr>
      </w:pPr>
    </w:p>
    <w:p w14:paraId="3B9E31A9" w14:textId="612C5573" w:rsidR="00A448A7" w:rsidRPr="00200FC3" w:rsidRDefault="00A448A7" w:rsidP="00200FC3">
      <w:pPr>
        <w:spacing w:line="360" w:lineRule="auto"/>
        <w:jc w:val="both"/>
        <w:rPr>
          <w:rFonts w:ascii="Arial" w:hAnsi="Arial" w:cs="Arial"/>
          <w:b/>
          <w:bCs/>
          <w:color w:val="FF0000"/>
        </w:rPr>
      </w:pPr>
      <w:r w:rsidRPr="00200FC3">
        <w:rPr>
          <w:rFonts w:ascii="Arial" w:hAnsi="Arial" w:cs="Arial"/>
          <w:b/>
          <w:bCs/>
          <w:i/>
          <w:iCs/>
          <w:u w:val="single"/>
        </w:rPr>
        <w:t>Appendix 4</w:t>
      </w:r>
      <w:r w:rsidR="009E2E03" w:rsidRPr="00200FC3">
        <w:rPr>
          <w:rFonts w:ascii="Arial" w:hAnsi="Arial" w:cs="Arial"/>
          <w:b/>
          <w:bCs/>
          <w:i/>
          <w:iCs/>
          <w:u w:val="single"/>
        </w:rPr>
        <w:t xml:space="preserve"> </w:t>
      </w:r>
    </w:p>
    <w:p w14:paraId="4CB3336A" w14:textId="77777777" w:rsidR="004030C0" w:rsidRPr="003051ED" w:rsidRDefault="004030C0" w:rsidP="003051ED">
      <w:pPr>
        <w:spacing w:line="360" w:lineRule="auto"/>
        <w:jc w:val="right"/>
        <w:rPr>
          <w:rFonts w:ascii="Arial" w:hAnsi="Arial" w:cs="Arial"/>
          <w:b/>
          <w:bCs/>
          <w:i/>
          <w:iCs/>
          <w:u w:val="single"/>
        </w:rPr>
      </w:pPr>
    </w:p>
    <w:p w14:paraId="48D295C4" w14:textId="77777777" w:rsidR="004030C0" w:rsidRPr="003051ED" w:rsidRDefault="004030C0" w:rsidP="003051ED">
      <w:pPr>
        <w:spacing w:line="360" w:lineRule="auto"/>
        <w:jc w:val="right"/>
        <w:rPr>
          <w:rFonts w:ascii="Arial" w:hAnsi="Arial" w:cs="Arial"/>
          <w:b/>
          <w:bCs/>
          <w:i/>
          <w:iCs/>
          <w:u w:val="single"/>
        </w:rPr>
      </w:pPr>
    </w:p>
    <w:p w14:paraId="0D97F0A8" w14:textId="77777777" w:rsidR="004030C0" w:rsidRPr="003051ED" w:rsidRDefault="004030C0" w:rsidP="003051ED">
      <w:pPr>
        <w:spacing w:line="360" w:lineRule="auto"/>
        <w:jc w:val="right"/>
        <w:rPr>
          <w:rFonts w:ascii="Arial" w:hAnsi="Arial" w:cs="Arial"/>
          <w:b/>
          <w:bCs/>
          <w:i/>
          <w:iCs/>
          <w:u w:val="single"/>
        </w:rPr>
      </w:pPr>
    </w:p>
    <w:p w14:paraId="47CD1763" w14:textId="1651E835" w:rsidR="00D11DB0" w:rsidRPr="003051ED" w:rsidRDefault="00D11DB0" w:rsidP="003051ED">
      <w:pPr>
        <w:spacing w:line="360" w:lineRule="auto"/>
        <w:jc w:val="center"/>
        <w:rPr>
          <w:rFonts w:ascii="Arial" w:hAnsi="Arial" w:cs="Arial"/>
          <w:b/>
          <w:bCs/>
          <w:u w:val="single"/>
        </w:rPr>
      </w:pPr>
      <w:r w:rsidRPr="003051ED">
        <w:rPr>
          <w:rFonts w:ascii="Arial" w:hAnsi="Arial" w:cs="Arial"/>
          <w:b/>
          <w:bCs/>
          <w:u w:val="single"/>
        </w:rPr>
        <w:t>KPI and Smart Table</w:t>
      </w:r>
    </w:p>
    <w:p w14:paraId="7E67AADD" w14:textId="77777777" w:rsidR="004030C0" w:rsidRPr="003051ED" w:rsidRDefault="004030C0" w:rsidP="003051ED">
      <w:pPr>
        <w:spacing w:line="360" w:lineRule="auto"/>
        <w:jc w:val="center"/>
        <w:rPr>
          <w:rFonts w:ascii="Arial" w:hAnsi="Arial" w:cs="Arial"/>
          <w:b/>
          <w:bCs/>
          <w:u w:val="single"/>
        </w:rPr>
      </w:pPr>
    </w:p>
    <w:p w14:paraId="6EDF4850" w14:textId="77777777" w:rsidR="004030C0" w:rsidRPr="003051ED" w:rsidRDefault="004030C0" w:rsidP="003051ED">
      <w:pPr>
        <w:spacing w:line="360" w:lineRule="auto"/>
        <w:jc w:val="center"/>
        <w:rPr>
          <w:rFonts w:ascii="Arial" w:hAnsi="Arial" w:cs="Arial"/>
          <w:b/>
          <w:bCs/>
          <w:u w:val="single"/>
        </w:rPr>
      </w:pPr>
    </w:p>
    <w:p w14:paraId="777C4CF2" w14:textId="6FF49DA2" w:rsidR="00C95025" w:rsidRPr="003051ED" w:rsidRDefault="00A448A7" w:rsidP="003051ED">
      <w:pPr>
        <w:spacing w:line="360" w:lineRule="auto"/>
        <w:ind w:left="-397"/>
        <w:rPr>
          <w:rFonts w:ascii="Arial" w:hAnsi="Arial" w:cs="Arial"/>
        </w:rPr>
      </w:pPr>
      <w:r w:rsidRPr="003051ED">
        <w:rPr>
          <w:rFonts w:ascii="Arial" w:hAnsi="Arial" w:cs="Arial"/>
        </w:rPr>
        <w:t xml:space="preserve">The </w:t>
      </w:r>
      <w:r w:rsidR="00C95025" w:rsidRPr="003051ED">
        <w:rPr>
          <w:rFonts w:ascii="Arial" w:hAnsi="Arial" w:cs="Arial"/>
        </w:rPr>
        <w:t xml:space="preserve">Key Performance Indicator is: </w:t>
      </w:r>
      <w:r w:rsidR="003B2C71" w:rsidRPr="003051ED">
        <w:rPr>
          <w:rFonts w:ascii="Arial" w:hAnsi="Arial" w:cs="Arial"/>
        </w:rPr>
        <w:t>Monthly online sales g</w:t>
      </w:r>
      <w:r w:rsidR="001813EE" w:rsidRPr="003051ED">
        <w:rPr>
          <w:rFonts w:ascii="Arial" w:hAnsi="Arial" w:cs="Arial"/>
        </w:rPr>
        <w:t>rowth</w:t>
      </w:r>
    </w:p>
    <w:p w14:paraId="76A0CD3B" w14:textId="77777777" w:rsidR="00C95025" w:rsidRPr="003051ED" w:rsidRDefault="00C95025" w:rsidP="003051ED">
      <w:pPr>
        <w:spacing w:line="360" w:lineRule="auto"/>
        <w:ind w:left="-57"/>
        <w:rPr>
          <w:rFonts w:ascii="Arial" w:hAnsi="Arial" w:cs="Arial"/>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RPr="003051ED" w14:paraId="525E124F" w14:textId="77777777" w:rsidTr="004E2BAE">
        <w:tc>
          <w:tcPr>
            <w:tcW w:w="1844" w:type="dxa"/>
          </w:tcPr>
          <w:p w14:paraId="11EE513D" w14:textId="77777777" w:rsidR="00C95025" w:rsidRPr="003051ED" w:rsidRDefault="00C95025" w:rsidP="003051ED">
            <w:pPr>
              <w:spacing w:line="360" w:lineRule="auto"/>
              <w:jc w:val="center"/>
              <w:rPr>
                <w:rFonts w:ascii="Arial" w:hAnsi="Arial" w:cs="Arial"/>
              </w:rPr>
            </w:pPr>
            <w:r w:rsidRPr="003051ED">
              <w:rPr>
                <w:rFonts w:ascii="Arial" w:hAnsi="Arial" w:cs="Arial"/>
              </w:rPr>
              <w:t>Specific</w:t>
            </w:r>
          </w:p>
        </w:tc>
        <w:tc>
          <w:tcPr>
            <w:tcW w:w="1984" w:type="dxa"/>
          </w:tcPr>
          <w:p w14:paraId="7EAF4DEC" w14:textId="77777777" w:rsidR="00C95025" w:rsidRPr="003051ED" w:rsidRDefault="00C95025" w:rsidP="003051ED">
            <w:pPr>
              <w:spacing w:line="360" w:lineRule="auto"/>
              <w:jc w:val="center"/>
              <w:rPr>
                <w:rFonts w:ascii="Arial" w:hAnsi="Arial" w:cs="Arial"/>
              </w:rPr>
            </w:pPr>
            <w:r w:rsidRPr="003051ED">
              <w:rPr>
                <w:rFonts w:ascii="Arial" w:hAnsi="Arial" w:cs="Arial"/>
              </w:rPr>
              <w:t>Measurable</w:t>
            </w:r>
          </w:p>
        </w:tc>
        <w:tc>
          <w:tcPr>
            <w:tcW w:w="2127" w:type="dxa"/>
          </w:tcPr>
          <w:p w14:paraId="264D62DA" w14:textId="77777777" w:rsidR="00C95025" w:rsidRPr="003051ED" w:rsidRDefault="00C95025" w:rsidP="003051ED">
            <w:pPr>
              <w:spacing w:line="360" w:lineRule="auto"/>
              <w:jc w:val="center"/>
              <w:rPr>
                <w:rFonts w:ascii="Arial" w:hAnsi="Arial" w:cs="Arial"/>
              </w:rPr>
            </w:pPr>
            <w:r w:rsidRPr="003051ED">
              <w:rPr>
                <w:rFonts w:ascii="Arial" w:hAnsi="Arial" w:cs="Arial"/>
              </w:rPr>
              <w:t>Attainable</w:t>
            </w:r>
          </w:p>
        </w:tc>
        <w:tc>
          <w:tcPr>
            <w:tcW w:w="1842" w:type="dxa"/>
          </w:tcPr>
          <w:p w14:paraId="01D61273" w14:textId="77777777" w:rsidR="00C95025" w:rsidRPr="003051ED" w:rsidRDefault="00C95025" w:rsidP="003051ED">
            <w:pPr>
              <w:spacing w:line="360" w:lineRule="auto"/>
              <w:jc w:val="center"/>
              <w:rPr>
                <w:rFonts w:ascii="Arial" w:hAnsi="Arial" w:cs="Arial"/>
              </w:rPr>
            </w:pPr>
            <w:r w:rsidRPr="003051ED">
              <w:rPr>
                <w:rFonts w:ascii="Arial" w:hAnsi="Arial" w:cs="Arial"/>
              </w:rPr>
              <w:t>Relevant</w:t>
            </w:r>
          </w:p>
        </w:tc>
        <w:tc>
          <w:tcPr>
            <w:tcW w:w="1985" w:type="dxa"/>
          </w:tcPr>
          <w:p w14:paraId="0C8E83AC" w14:textId="77777777" w:rsidR="00C95025" w:rsidRPr="003051ED" w:rsidRDefault="00C95025" w:rsidP="003051ED">
            <w:pPr>
              <w:spacing w:line="360" w:lineRule="auto"/>
              <w:jc w:val="center"/>
              <w:rPr>
                <w:rFonts w:ascii="Arial" w:hAnsi="Arial" w:cs="Arial"/>
              </w:rPr>
            </w:pPr>
            <w:r w:rsidRPr="003051ED">
              <w:rPr>
                <w:rFonts w:ascii="Arial" w:hAnsi="Arial" w:cs="Arial"/>
              </w:rPr>
              <w:t>Time-Bound</w:t>
            </w:r>
          </w:p>
        </w:tc>
      </w:tr>
      <w:tr w:rsidR="00C95025" w:rsidRPr="003051ED" w14:paraId="4F8968EF" w14:textId="77777777" w:rsidTr="004E2BAE">
        <w:tc>
          <w:tcPr>
            <w:tcW w:w="1844" w:type="dxa"/>
          </w:tcPr>
          <w:p w14:paraId="5E0A7F73" w14:textId="5FA27D92" w:rsidR="00C95025" w:rsidRPr="003051ED" w:rsidRDefault="003E7B71" w:rsidP="00F43B61">
            <w:pPr>
              <w:spacing w:line="360" w:lineRule="auto"/>
              <w:jc w:val="both"/>
              <w:rPr>
                <w:rFonts w:ascii="Arial" w:hAnsi="Arial" w:cs="Arial"/>
              </w:rPr>
            </w:pPr>
            <w:r w:rsidRPr="003051ED">
              <w:rPr>
                <w:rFonts w:ascii="Arial" w:hAnsi="Arial" w:cs="Arial"/>
              </w:rPr>
              <w:t>Increase online sales</w:t>
            </w:r>
          </w:p>
          <w:p w14:paraId="53C8426E" w14:textId="77777777" w:rsidR="00C95025" w:rsidRPr="003051ED" w:rsidRDefault="00C95025" w:rsidP="00F43B61">
            <w:pPr>
              <w:spacing w:line="360" w:lineRule="auto"/>
              <w:jc w:val="both"/>
              <w:rPr>
                <w:rFonts w:ascii="Arial" w:hAnsi="Arial" w:cs="Arial"/>
              </w:rPr>
            </w:pPr>
          </w:p>
          <w:p w14:paraId="44A96621" w14:textId="77777777" w:rsidR="00C95025" w:rsidRPr="003051ED" w:rsidRDefault="00C95025" w:rsidP="00F43B61">
            <w:pPr>
              <w:spacing w:line="360" w:lineRule="auto"/>
              <w:jc w:val="both"/>
              <w:rPr>
                <w:rFonts w:ascii="Arial" w:hAnsi="Arial" w:cs="Arial"/>
              </w:rPr>
            </w:pPr>
          </w:p>
          <w:p w14:paraId="31BFD69B" w14:textId="77777777" w:rsidR="00C95025" w:rsidRPr="003051ED" w:rsidRDefault="00C95025" w:rsidP="00F43B61">
            <w:pPr>
              <w:spacing w:line="360" w:lineRule="auto"/>
              <w:jc w:val="both"/>
              <w:rPr>
                <w:rFonts w:ascii="Arial" w:hAnsi="Arial" w:cs="Arial"/>
              </w:rPr>
            </w:pPr>
          </w:p>
          <w:p w14:paraId="5733474E" w14:textId="77777777" w:rsidR="007D0502" w:rsidRPr="003051ED" w:rsidRDefault="007D0502" w:rsidP="00F43B61">
            <w:pPr>
              <w:spacing w:line="360" w:lineRule="auto"/>
              <w:jc w:val="both"/>
              <w:rPr>
                <w:rFonts w:ascii="Arial" w:hAnsi="Arial" w:cs="Arial"/>
              </w:rPr>
            </w:pPr>
          </w:p>
        </w:tc>
        <w:tc>
          <w:tcPr>
            <w:tcW w:w="1984" w:type="dxa"/>
          </w:tcPr>
          <w:p w14:paraId="43F36259" w14:textId="106D2411" w:rsidR="00C95025" w:rsidRPr="003051ED" w:rsidRDefault="008E7A10" w:rsidP="00F43B61">
            <w:pPr>
              <w:spacing w:line="360" w:lineRule="auto"/>
              <w:jc w:val="both"/>
              <w:rPr>
                <w:rFonts w:ascii="Arial" w:hAnsi="Arial" w:cs="Arial"/>
              </w:rPr>
            </w:pPr>
            <w:r w:rsidRPr="003051ED">
              <w:rPr>
                <w:rFonts w:ascii="Arial" w:hAnsi="Arial" w:cs="Arial"/>
              </w:rPr>
              <w:t>Track monthly revenue</w:t>
            </w:r>
          </w:p>
          <w:p w14:paraId="0C8AEE8E" w14:textId="77777777" w:rsidR="00C95025" w:rsidRPr="003051ED" w:rsidRDefault="00C95025" w:rsidP="00F43B61">
            <w:pPr>
              <w:spacing w:line="360" w:lineRule="auto"/>
              <w:jc w:val="both"/>
              <w:rPr>
                <w:rFonts w:ascii="Arial" w:hAnsi="Arial" w:cs="Arial"/>
              </w:rPr>
            </w:pPr>
          </w:p>
        </w:tc>
        <w:tc>
          <w:tcPr>
            <w:tcW w:w="2127" w:type="dxa"/>
          </w:tcPr>
          <w:p w14:paraId="7772C3CC" w14:textId="368AF55A" w:rsidR="00C95025" w:rsidRPr="003051ED" w:rsidRDefault="008E7A10" w:rsidP="00F43B61">
            <w:pPr>
              <w:spacing w:line="360" w:lineRule="auto"/>
              <w:jc w:val="both"/>
              <w:rPr>
                <w:rFonts w:ascii="Arial" w:hAnsi="Arial" w:cs="Arial"/>
              </w:rPr>
            </w:pPr>
            <w:r w:rsidRPr="003051ED">
              <w:rPr>
                <w:rFonts w:ascii="Arial" w:hAnsi="Arial" w:cs="Arial"/>
              </w:rPr>
              <w:t>Achievable with new website</w:t>
            </w:r>
          </w:p>
          <w:p w14:paraId="6E7DEB42" w14:textId="77777777" w:rsidR="00C95025" w:rsidRPr="003051ED" w:rsidRDefault="00C95025" w:rsidP="00F43B61">
            <w:pPr>
              <w:spacing w:line="360" w:lineRule="auto"/>
              <w:jc w:val="both"/>
              <w:rPr>
                <w:rFonts w:ascii="Arial" w:hAnsi="Arial" w:cs="Arial"/>
              </w:rPr>
            </w:pPr>
          </w:p>
        </w:tc>
        <w:tc>
          <w:tcPr>
            <w:tcW w:w="1842" w:type="dxa"/>
          </w:tcPr>
          <w:p w14:paraId="6893749B" w14:textId="75B0DB58" w:rsidR="00C95025" w:rsidRPr="003051ED" w:rsidRDefault="008E7A10" w:rsidP="00F43B61">
            <w:pPr>
              <w:spacing w:line="360" w:lineRule="auto"/>
              <w:jc w:val="both"/>
              <w:rPr>
                <w:rFonts w:ascii="Arial" w:hAnsi="Arial" w:cs="Arial"/>
              </w:rPr>
            </w:pPr>
            <w:r w:rsidRPr="003051ED">
              <w:rPr>
                <w:rFonts w:ascii="Arial" w:hAnsi="Arial" w:cs="Arial"/>
              </w:rPr>
              <w:t>Supports business recovery</w:t>
            </w:r>
          </w:p>
          <w:p w14:paraId="0E3E3316" w14:textId="77777777" w:rsidR="00C95025" w:rsidRPr="003051ED" w:rsidRDefault="00C95025" w:rsidP="00F43B61">
            <w:pPr>
              <w:spacing w:line="360" w:lineRule="auto"/>
              <w:jc w:val="both"/>
              <w:rPr>
                <w:rFonts w:ascii="Arial" w:hAnsi="Arial" w:cs="Arial"/>
              </w:rPr>
            </w:pPr>
          </w:p>
        </w:tc>
        <w:tc>
          <w:tcPr>
            <w:tcW w:w="1985" w:type="dxa"/>
          </w:tcPr>
          <w:p w14:paraId="7A9B7304" w14:textId="2F8780C7" w:rsidR="00C95025" w:rsidRPr="003051ED" w:rsidRDefault="008E7A10" w:rsidP="00F43B61">
            <w:pPr>
              <w:spacing w:line="360" w:lineRule="auto"/>
              <w:jc w:val="both"/>
              <w:rPr>
                <w:rFonts w:ascii="Arial" w:hAnsi="Arial" w:cs="Arial"/>
              </w:rPr>
            </w:pPr>
            <w:r w:rsidRPr="003051ED">
              <w:rPr>
                <w:rFonts w:ascii="Arial" w:hAnsi="Arial" w:cs="Arial"/>
              </w:rPr>
              <w:t>6 months</w:t>
            </w:r>
          </w:p>
          <w:p w14:paraId="49229A61" w14:textId="77777777" w:rsidR="007D0502" w:rsidRPr="003051ED" w:rsidRDefault="007D0502" w:rsidP="00F43B61">
            <w:pPr>
              <w:spacing w:line="360" w:lineRule="auto"/>
              <w:jc w:val="both"/>
              <w:rPr>
                <w:rFonts w:ascii="Arial" w:hAnsi="Arial" w:cs="Arial"/>
              </w:rPr>
            </w:pPr>
          </w:p>
        </w:tc>
      </w:tr>
    </w:tbl>
    <w:p w14:paraId="676AA761" w14:textId="77777777" w:rsidR="00C20BB5" w:rsidRPr="003051ED" w:rsidRDefault="00C20BB5" w:rsidP="003051ED">
      <w:pPr>
        <w:spacing w:line="360" w:lineRule="auto"/>
        <w:jc w:val="both"/>
        <w:rPr>
          <w:rFonts w:ascii="Arial" w:hAnsi="Arial" w:cs="Arial"/>
          <w:color w:val="FF0000"/>
        </w:rPr>
      </w:pPr>
    </w:p>
    <w:p w14:paraId="72FFF994" w14:textId="36EBD1F6" w:rsidR="003E1A46" w:rsidRPr="003051ED" w:rsidRDefault="003E1A46" w:rsidP="003051ED">
      <w:pPr>
        <w:spacing w:line="360" w:lineRule="auto"/>
        <w:rPr>
          <w:rFonts w:ascii="Arial" w:hAnsi="Arial" w:cs="Arial"/>
          <w:b/>
          <w:bCs/>
          <w:color w:val="FF0000"/>
        </w:rPr>
      </w:pPr>
    </w:p>
    <w:p w14:paraId="5B782F6A" w14:textId="57B08329" w:rsidR="00F0190C" w:rsidRPr="003051ED" w:rsidRDefault="00F0190C" w:rsidP="003051ED">
      <w:pPr>
        <w:spacing w:line="360" w:lineRule="auto"/>
        <w:rPr>
          <w:rFonts w:ascii="Arial" w:hAnsi="Arial" w:cs="Arial"/>
          <w:lang w:val="en-US"/>
        </w:rPr>
      </w:pPr>
    </w:p>
    <w:p w14:paraId="6073B8CC" w14:textId="77777777" w:rsidR="0011107E" w:rsidRPr="003051ED" w:rsidRDefault="0011107E" w:rsidP="003051ED">
      <w:pPr>
        <w:spacing w:line="360" w:lineRule="auto"/>
        <w:rPr>
          <w:rFonts w:ascii="Arial" w:hAnsi="Arial" w:cs="Arial"/>
          <w:lang w:val="en-US"/>
        </w:rPr>
      </w:pPr>
    </w:p>
    <w:p w14:paraId="7BB0BF8C" w14:textId="77777777" w:rsidR="0011107E" w:rsidRPr="003051ED" w:rsidRDefault="0011107E" w:rsidP="003051ED">
      <w:pPr>
        <w:spacing w:line="360" w:lineRule="auto"/>
        <w:rPr>
          <w:rFonts w:ascii="Arial" w:hAnsi="Arial" w:cs="Arial"/>
          <w:lang w:val="en-US"/>
        </w:rPr>
      </w:pPr>
    </w:p>
    <w:p w14:paraId="1DDF98A6" w14:textId="77777777" w:rsidR="0011107E" w:rsidRPr="003051ED" w:rsidRDefault="0011107E" w:rsidP="003051ED">
      <w:pPr>
        <w:spacing w:line="360" w:lineRule="auto"/>
        <w:rPr>
          <w:rFonts w:ascii="Arial" w:hAnsi="Arial" w:cs="Arial"/>
          <w:lang w:val="en-US"/>
        </w:rPr>
      </w:pPr>
    </w:p>
    <w:p w14:paraId="7BEAE381" w14:textId="77777777" w:rsidR="0011107E" w:rsidRPr="003051ED" w:rsidRDefault="0011107E" w:rsidP="003051ED">
      <w:pPr>
        <w:spacing w:line="360" w:lineRule="auto"/>
        <w:rPr>
          <w:rFonts w:ascii="Arial" w:hAnsi="Arial" w:cs="Arial"/>
          <w:lang w:val="en-US"/>
        </w:rPr>
      </w:pPr>
    </w:p>
    <w:sectPr w:rsidR="0011107E" w:rsidRPr="003051E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8F17EA" w14:textId="77777777" w:rsidR="002D1ED0" w:rsidRDefault="002D1ED0" w:rsidP="00B244A8">
      <w:pPr>
        <w:spacing w:after="0" w:line="240" w:lineRule="auto"/>
      </w:pPr>
      <w:r>
        <w:separator/>
      </w:r>
    </w:p>
  </w:endnote>
  <w:endnote w:type="continuationSeparator" w:id="0">
    <w:p w14:paraId="4C5131B4" w14:textId="77777777" w:rsidR="002D1ED0" w:rsidRDefault="002D1ED0"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3F4C04" w14:textId="77777777" w:rsidR="002D1ED0" w:rsidRDefault="002D1ED0" w:rsidP="00B244A8">
      <w:pPr>
        <w:spacing w:after="0" w:line="240" w:lineRule="auto"/>
      </w:pPr>
      <w:r>
        <w:separator/>
      </w:r>
    </w:p>
  </w:footnote>
  <w:footnote w:type="continuationSeparator" w:id="0">
    <w:p w14:paraId="16A25B87" w14:textId="77777777" w:rsidR="002D1ED0" w:rsidRDefault="002D1ED0"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807AB"/>
    <w:multiLevelType w:val="hybridMultilevel"/>
    <w:tmpl w:val="F8240DB4"/>
    <w:lvl w:ilvl="0" w:tplc="5A4A5D9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BE7780"/>
    <w:multiLevelType w:val="hybridMultilevel"/>
    <w:tmpl w:val="64EE5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285B9B"/>
    <w:multiLevelType w:val="hybridMultilevel"/>
    <w:tmpl w:val="CB4E232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2"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3" w15:restartNumberingAfterBreak="0">
    <w:nsid w:val="724C1E2A"/>
    <w:multiLevelType w:val="hybridMultilevel"/>
    <w:tmpl w:val="5A6C414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0"/>
  </w:num>
  <w:num w:numId="2" w16cid:durableId="17053598">
    <w:abstractNumId w:val="2"/>
  </w:num>
  <w:num w:numId="3" w16cid:durableId="373162920">
    <w:abstractNumId w:val="14"/>
  </w:num>
  <w:num w:numId="4" w16cid:durableId="728724007">
    <w:abstractNumId w:val="0"/>
  </w:num>
  <w:num w:numId="5" w16cid:durableId="1776901974">
    <w:abstractNumId w:val="3"/>
  </w:num>
  <w:num w:numId="6" w16cid:durableId="1242056885">
    <w:abstractNumId w:val="15"/>
  </w:num>
  <w:num w:numId="7" w16cid:durableId="2003004377">
    <w:abstractNumId w:val="8"/>
  </w:num>
  <w:num w:numId="8" w16cid:durableId="1409185463">
    <w:abstractNumId w:val="5"/>
  </w:num>
  <w:num w:numId="9" w16cid:durableId="383985392">
    <w:abstractNumId w:val="12"/>
  </w:num>
  <w:num w:numId="10" w16cid:durableId="706952687">
    <w:abstractNumId w:val="6"/>
  </w:num>
  <w:num w:numId="11" w16cid:durableId="1322657034">
    <w:abstractNumId w:val="4"/>
  </w:num>
  <w:num w:numId="12" w16cid:durableId="1560899573">
    <w:abstractNumId w:val="11"/>
  </w:num>
  <w:num w:numId="13" w16cid:durableId="737703514">
    <w:abstractNumId w:val="7"/>
  </w:num>
  <w:num w:numId="14" w16cid:durableId="472139638">
    <w:abstractNumId w:val="1"/>
  </w:num>
  <w:num w:numId="15" w16cid:durableId="1855069392">
    <w:abstractNumId w:val="13"/>
  </w:num>
  <w:num w:numId="16" w16cid:durableId="5109916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31FC"/>
    <w:rsid w:val="00011807"/>
    <w:rsid w:val="00012B4C"/>
    <w:rsid w:val="00054E53"/>
    <w:rsid w:val="0005771F"/>
    <w:rsid w:val="00064F2E"/>
    <w:rsid w:val="00067AB3"/>
    <w:rsid w:val="000A3EA9"/>
    <w:rsid w:val="000B4057"/>
    <w:rsid w:val="000B7A0B"/>
    <w:rsid w:val="000C3A08"/>
    <w:rsid w:val="000D64B7"/>
    <w:rsid w:val="000E6D66"/>
    <w:rsid w:val="000E7A4C"/>
    <w:rsid w:val="00106B58"/>
    <w:rsid w:val="0011107E"/>
    <w:rsid w:val="0012599A"/>
    <w:rsid w:val="00125B8A"/>
    <w:rsid w:val="0013486A"/>
    <w:rsid w:val="001533A8"/>
    <w:rsid w:val="001610C3"/>
    <w:rsid w:val="00175C4B"/>
    <w:rsid w:val="001813EE"/>
    <w:rsid w:val="0018277B"/>
    <w:rsid w:val="0019126A"/>
    <w:rsid w:val="001A6113"/>
    <w:rsid w:val="001A61CE"/>
    <w:rsid w:val="001B614B"/>
    <w:rsid w:val="001B6FDB"/>
    <w:rsid w:val="001C0F32"/>
    <w:rsid w:val="001C628A"/>
    <w:rsid w:val="001C71F4"/>
    <w:rsid w:val="00200FC3"/>
    <w:rsid w:val="00225B06"/>
    <w:rsid w:val="00230935"/>
    <w:rsid w:val="00231C1C"/>
    <w:rsid w:val="00245D37"/>
    <w:rsid w:val="002522C1"/>
    <w:rsid w:val="00264AAA"/>
    <w:rsid w:val="0027531E"/>
    <w:rsid w:val="00276106"/>
    <w:rsid w:val="0027710C"/>
    <w:rsid w:val="002832DB"/>
    <w:rsid w:val="00286E52"/>
    <w:rsid w:val="002B757B"/>
    <w:rsid w:val="002B7B94"/>
    <w:rsid w:val="002C1627"/>
    <w:rsid w:val="002D1ED0"/>
    <w:rsid w:val="002D754D"/>
    <w:rsid w:val="002E2FF6"/>
    <w:rsid w:val="0030115A"/>
    <w:rsid w:val="00304892"/>
    <w:rsid w:val="003051ED"/>
    <w:rsid w:val="003118E2"/>
    <w:rsid w:val="00312FA9"/>
    <w:rsid w:val="00335A9A"/>
    <w:rsid w:val="0033631F"/>
    <w:rsid w:val="003430D0"/>
    <w:rsid w:val="003439A5"/>
    <w:rsid w:val="0034720A"/>
    <w:rsid w:val="0035328C"/>
    <w:rsid w:val="00375524"/>
    <w:rsid w:val="0038345F"/>
    <w:rsid w:val="00394A9D"/>
    <w:rsid w:val="003A33A8"/>
    <w:rsid w:val="003B2C71"/>
    <w:rsid w:val="003B629C"/>
    <w:rsid w:val="003D2DA0"/>
    <w:rsid w:val="003E1A46"/>
    <w:rsid w:val="003E5D0D"/>
    <w:rsid w:val="003E7841"/>
    <w:rsid w:val="003E7B71"/>
    <w:rsid w:val="003F09A5"/>
    <w:rsid w:val="003F30C6"/>
    <w:rsid w:val="003F5FB2"/>
    <w:rsid w:val="003F6295"/>
    <w:rsid w:val="003F71B2"/>
    <w:rsid w:val="004030C0"/>
    <w:rsid w:val="00410BE8"/>
    <w:rsid w:val="00416907"/>
    <w:rsid w:val="00417260"/>
    <w:rsid w:val="00424723"/>
    <w:rsid w:val="004356E6"/>
    <w:rsid w:val="00437111"/>
    <w:rsid w:val="00440FE0"/>
    <w:rsid w:val="004548F7"/>
    <w:rsid w:val="00455AAA"/>
    <w:rsid w:val="00461F88"/>
    <w:rsid w:val="00480CA6"/>
    <w:rsid w:val="00484A49"/>
    <w:rsid w:val="00484E3A"/>
    <w:rsid w:val="004A63C1"/>
    <w:rsid w:val="004C195B"/>
    <w:rsid w:val="004C698C"/>
    <w:rsid w:val="004D103B"/>
    <w:rsid w:val="004D1574"/>
    <w:rsid w:val="004E2BAE"/>
    <w:rsid w:val="004E513A"/>
    <w:rsid w:val="00514DEC"/>
    <w:rsid w:val="005215BA"/>
    <w:rsid w:val="00532B9D"/>
    <w:rsid w:val="00541B7D"/>
    <w:rsid w:val="00542A51"/>
    <w:rsid w:val="00545CFD"/>
    <w:rsid w:val="005724CA"/>
    <w:rsid w:val="00575391"/>
    <w:rsid w:val="0058636E"/>
    <w:rsid w:val="00590870"/>
    <w:rsid w:val="005A1C53"/>
    <w:rsid w:val="005A35DD"/>
    <w:rsid w:val="005D11E9"/>
    <w:rsid w:val="005D5CA9"/>
    <w:rsid w:val="005D6D78"/>
    <w:rsid w:val="005D7A90"/>
    <w:rsid w:val="005E0EF8"/>
    <w:rsid w:val="005E1F11"/>
    <w:rsid w:val="005E6545"/>
    <w:rsid w:val="00612186"/>
    <w:rsid w:val="00650B31"/>
    <w:rsid w:val="006666E7"/>
    <w:rsid w:val="00675990"/>
    <w:rsid w:val="00685C57"/>
    <w:rsid w:val="0069332C"/>
    <w:rsid w:val="006A5355"/>
    <w:rsid w:val="006A6B40"/>
    <w:rsid w:val="006B4E68"/>
    <w:rsid w:val="006C3540"/>
    <w:rsid w:val="006D50A8"/>
    <w:rsid w:val="006D5A12"/>
    <w:rsid w:val="006D6A13"/>
    <w:rsid w:val="006D759A"/>
    <w:rsid w:val="006F168F"/>
    <w:rsid w:val="006F5134"/>
    <w:rsid w:val="006F7F05"/>
    <w:rsid w:val="007030AD"/>
    <w:rsid w:val="00706224"/>
    <w:rsid w:val="00721441"/>
    <w:rsid w:val="007474F4"/>
    <w:rsid w:val="00750A4D"/>
    <w:rsid w:val="0075162F"/>
    <w:rsid w:val="00765AA0"/>
    <w:rsid w:val="00774A59"/>
    <w:rsid w:val="007768B0"/>
    <w:rsid w:val="0077700B"/>
    <w:rsid w:val="007927FD"/>
    <w:rsid w:val="00792C0F"/>
    <w:rsid w:val="00794D0C"/>
    <w:rsid w:val="007953DB"/>
    <w:rsid w:val="00796C2A"/>
    <w:rsid w:val="00796F76"/>
    <w:rsid w:val="007A56AD"/>
    <w:rsid w:val="007B200A"/>
    <w:rsid w:val="007D0502"/>
    <w:rsid w:val="007D1EB3"/>
    <w:rsid w:val="007F0808"/>
    <w:rsid w:val="007F343C"/>
    <w:rsid w:val="007F558A"/>
    <w:rsid w:val="00804A2A"/>
    <w:rsid w:val="0081414C"/>
    <w:rsid w:val="0082167C"/>
    <w:rsid w:val="00825B6C"/>
    <w:rsid w:val="00827C35"/>
    <w:rsid w:val="00830749"/>
    <w:rsid w:val="00834089"/>
    <w:rsid w:val="0084416F"/>
    <w:rsid w:val="0084652F"/>
    <w:rsid w:val="00853A87"/>
    <w:rsid w:val="00855245"/>
    <w:rsid w:val="00883CAF"/>
    <w:rsid w:val="00885717"/>
    <w:rsid w:val="0089170F"/>
    <w:rsid w:val="008C2FBB"/>
    <w:rsid w:val="008C6A87"/>
    <w:rsid w:val="008D2DC0"/>
    <w:rsid w:val="008D5CD9"/>
    <w:rsid w:val="008E00B6"/>
    <w:rsid w:val="008E7A10"/>
    <w:rsid w:val="008F5810"/>
    <w:rsid w:val="009110B3"/>
    <w:rsid w:val="00912E6C"/>
    <w:rsid w:val="0091304C"/>
    <w:rsid w:val="00913F15"/>
    <w:rsid w:val="00915E87"/>
    <w:rsid w:val="00936DE8"/>
    <w:rsid w:val="00946742"/>
    <w:rsid w:val="00961EB5"/>
    <w:rsid w:val="0097554D"/>
    <w:rsid w:val="009871E8"/>
    <w:rsid w:val="00990030"/>
    <w:rsid w:val="00991A0E"/>
    <w:rsid w:val="009A6FD1"/>
    <w:rsid w:val="009B0308"/>
    <w:rsid w:val="009B7DC9"/>
    <w:rsid w:val="009E1F0E"/>
    <w:rsid w:val="009E2E03"/>
    <w:rsid w:val="009F23C4"/>
    <w:rsid w:val="00A05E86"/>
    <w:rsid w:val="00A063B5"/>
    <w:rsid w:val="00A14A03"/>
    <w:rsid w:val="00A22BB0"/>
    <w:rsid w:val="00A31345"/>
    <w:rsid w:val="00A34131"/>
    <w:rsid w:val="00A401AF"/>
    <w:rsid w:val="00A4350D"/>
    <w:rsid w:val="00A448A7"/>
    <w:rsid w:val="00A50944"/>
    <w:rsid w:val="00A53A2F"/>
    <w:rsid w:val="00A60BFE"/>
    <w:rsid w:val="00A71E24"/>
    <w:rsid w:val="00A914C2"/>
    <w:rsid w:val="00AB3DA9"/>
    <w:rsid w:val="00AB7E77"/>
    <w:rsid w:val="00AB7EA1"/>
    <w:rsid w:val="00AC678A"/>
    <w:rsid w:val="00AC7EBC"/>
    <w:rsid w:val="00AD0375"/>
    <w:rsid w:val="00AD0CF6"/>
    <w:rsid w:val="00AD3672"/>
    <w:rsid w:val="00AD74AC"/>
    <w:rsid w:val="00AE4128"/>
    <w:rsid w:val="00B14506"/>
    <w:rsid w:val="00B152DF"/>
    <w:rsid w:val="00B244A8"/>
    <w:rsid w:val="00B47E47"/>
    <w:rsid w:val="00B5487E"/>
    <w:rsid w:val="00B64CDF"/>
    <w:rsid w:val="00B71222"/>
    <w:rsid w:val="00B8588A"/>
    <w:rsid w:val="00B8770A"/>
    <w:rsid w:val="00B91658"/>
    <w:rsid w:val="00B97E6F"/>
    <w:rsid w:val="00BC373A"/>
    <w:rsid w:val="00BD005A"/>
    <w:rsid w:val="00BD2C28"/>
    <w:rsid w:val="00BD339A"/>
    <w:rsid w:val="00BE0048"/>
    <w:rsid w:val="00C03A79"/>
    <w:rsid w:val="00C10F6A"/>
    <w:rsid w:val="00C11B3B"/>
    <w:rsid w:val="00C13576"/>
    <w:rsid w:val="00C15F83"/>
    <w:rsid w:val="00C20BB5"/>
    <w:rsid w:val="00C26EE1"/>
    <w:rsid w:val="00C27EC8"/>
    <w:rsid w:val="00C31560"/>
    <w:rsid w:val="00C337BC"/>
    <w:rsid w:val="00C53212"/>
    <w:rsid w:val="00C576CD"/>
    <w:rsid w:val="00C60DAC"/>
    <w:rsid w:val="00C75A70"/>
    <w:rsid w:val="00C869D8"/>
    <w:rsid w:val="00C87376"/>
    <w:rsid w:val="00C95025"/>
    <w:rsid w:val="00CC32EB"/>
    <w:rsid w:val="00CD7F33"/>
    <w:rsid w:val="00CE3F91"/>
    <w:rsid w:val="00CE4B9E"/>
    <w:rsid w:val="00CF5D5F"/>
    <w:rsid w:val="00D01E86"/>
    <w:rsid w:val="00D0208B"/>
    <w:rsid w:val="00D0509F"/>
    <w:rsid w:val="00D11DB0"/>
    <w:rsid w:val="00D12649"/>
    <w:rsid w:val="00D16077"/>
    <w:rsid w:val="00D31191"/>
    <w:rsid w:val="00D31DE1"/>
    <w:rsid w:val="00D42141"/>
    <w:rsid w:val="00D53293"/>
    <w:rsid w:val="00D60EA3"/>
    <w:rsid w:val="00D81351"/>
    <w:rsid w:val="00D846CE"/>
    <w:rsid w:val="00D85AB3"/>
    <w:rsid w:val="00D91D11"/>
    <w:rsid w:val="00DA0CDD"/>
    <w:rsid w:val="00DA1B79"/>
    <w:rsid w:val="00DA4DDE"/>
    <w:rsid w:val="00DD0093"/>
    <w:rsid w:val="00DF77C0"/>
    <w:rsid w:val="00E00F6D"/>
    <w:rsid w:val="00E11948"/>
    <w:rsid w:val="00E25863"/>
    <w:rsid w:val="00E34CFB"/>
    <w:rsid w:val="00E462D1"/>
    <w:rsid w:val="00EA42A0"/>
    <w:rsid w:val="00EA6A8C"/>
    <w:rsid w:val="00EC6185"/>
    <w:rsid w:val="00EE37EC"/>
    <w:rsid w:val="00F0190C"/>
    <w:rsid w:val="00F01BD7"/>
    <w:rsid w:val="00F043D8"/>
    <w:rsid w:val="00F050E4"/>
    <w:rsid w:val="00F1118A"/>
    <w:rsid w:val="00F31FCC"/>
    <w:rsid w:val="00F43B61"/>
    <w:rsid w:val="00F677CE"/>
    <w:rsid w:val="00F84C7B"/>
    <w:rsid w:val="00FA1378"/>
    <w:rsid w:val="00FA25D3"/>
    <w:rsid w:val="00FA36EB"/>
    <w:rsid w:val="00FB1D62"/>
    <w:rsid w:val="00FD47A2"/>
    <w:rsid w:val="00FE0ADA"/>
    <w:rsid w:val="00FE0FF3"/>
    <w:rsid w:val="00FE2506"/>
    <w:rsid w:val="00FF5A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E00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freshproduce.com/resources/floral/2025-floral-industry-trends/" TargetMode="External"/><Relationship Id="rId4" Type="http://schemas.openxmlformats.org/officeDocument/2006/relationships/settings" Target="settings.xml"/><Relationship Id="rId9" Type="http://schemas.openxmlformats.org/officeDocument/2006/relationships/hyperlink" Target="https://www.mindtool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TotalTime>
  <Pages>10</Pages>
  <Words>1430</Words>
  <Characters>8152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Ioana Avramescu</cp:lastModifiedBy>
  <cp:revision>165</cp:revision>
  <cp:lastPrinted>2025-08-13T10:56:00Z</cp:lastPrinted>
  <dcterms:created xsi:type="dcterms:W3CDTF">2026-03-07T09:54:00Z</dcterms:created>
  <dcterms:modified xsi:type="dcterms:W3CDTF">2026-03-21T10:34:00Z</dcterms:modified>
</cp:coreProperties>
</file>