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97"/>
        <w:gridCol w:w="6037"/>
        <w:gridCol w:w="3019"/>
        <w:gridCol w:w="2035"/>
      </w:tblGrid>
      <w:tr w:rsidR="00F712EB" w14:paraId="332A2C9F" w14:textId="77777777" w:rsidTr="005D0E92">
        <w:trPr>
          <w:trHeight w:val="560"/>
        </w:trPr>
        <w:tc>
          <w:tcPr>
            <w:tcW w:w="2697" w:type="dxa"/>
          </w:tcPr>
          <w:p w14:paraId="2DEA467A" w14:textId="77777777" w:rsidR="00F712EB" w:rsidRPr="00F712EB" w:rsidRDefault="00F712EB">
            <w:pPr>
              <w:rPr>
                <w:rFonts w:asciiTheme="majorHAnsi" w:hAnsiTheme="majorHAnsi"/>
                <w:b/>
              </w:rPr>
            </w:pPr>
            <w:r w:rsidRPr="00F712EB">
              <w:rPr>
                <w:rFonts w:asciiTheme="majorHAnsi" w:hAnsiTheme="majorHAnsi"/>
                <w:b/>
              </w:rPr>
              <w:t>Level 4 – Induction Week Timetable</w:t>
            </w:r>
          </w:p>
        </w:tc>
        <w:tc>
          <w:tcPr>
            <w:tcW w:w="6037" w:type="dxa"/>
          </w:tcPr>
          <w:p w14:paraId="0F9E75A3" w14:textId="77777777" w:rsidR="00F712EB" w:rsidRPr="00F712EB" w:rsidRDefault="00F712EB">
            <w:pPr>
              <w:rPr>
                <w:rFonts w:asciiTheme="majorHAnsi" w:hAnsiTheme="majorHAnsi"/>
                <w:b/>
              </w:rPr>
            </w:pPr>
            <w:proofErr w:type="gramStart"/>
            <w:r w:rsidRPr="00F712EB">
              <w:rPr>
                <w:rFonts w:asciiTheme="majorHAnsi" w:hAnsiTheme="majorHAnsi"/>
                <w:b/>
              </w:rPr>
              <w:t>am</w:t>
            </w:r>
            <w:proofErr w:type="gramEnd"/>
          </w:p>
        </w:tc>
        <w:tc>
          <w:tcPr>
            <w:tcW w:w="3019" w:type="dxa"/>
          </w:tcPr>
          <w:p w14:paraId="4D13B459" w14:textId="77777777" w:rsidR="00F712EB" w:rsidRPr="00F712EB" w:rsidRDefault="00F712EB">
            <w:pPr>
              <w:rPr>
                <w:rFonts w:asciiTheme="majorHAnsi" w:hAnsiTheme="majorHAnsi"/>
                <w:b/>
              </w:rPr>
            </w:pPr>
            <w:proofErr w:type="gramStart"/>
            <w:r w:rsidRPr="00F712EB">
              <w:rPr>
                <w:rFonts w:asciiTheme="majorHAnsi" w:hAnsiTheme="majorHAnsi"/>
                <w:b/>
              </w:rPr>
              <w:t>pm</w:t>
            </w:r>
            <w:proofErr w:type="gramEnd"/>
          </w:p>
        </w:tc>
        <w:tc>
          <w:tcPr>
            <w:tcW w:w="2035" w:type="dxa"/>
          </w:tcPr>
          <w:p w14:paraId="07FA94C6" w14:textId="77777777" w:rsidR="00F712EB" w:rsidRPr="00F712EB" w:rsidRDefault="00F712EB">
            <w:pPr>
              <w:rPr>
                <w:rFonts w:asciiTheme="majorHAnsi" w:hAnsiTheme="majorHAnsi"/>
                <w:b/>
              </w:rPr>
            </w:pPr>
            <w:proofErr w:type="gramStart"/>
            <w:r w:rsidRPr="00F712EB">
              <w:rPr>
                <w:rFonts w:asciiTheme="majorHAnsi" w:hAnsiTheme="majorHAnsi"/>
                <w:b/>
              </w:rPr>
              <w:t>evening</w:t>
            </w:r>
            <w:proofErr w:type="gramEnd"/>
          </w:p>
        </w:tc>
      </w:tr>
      <w:tr w:rsidR="00F712EB" w14:paraId="5692DF79" w14:textId="77777777" w:rsidTr="005D0E92">
        <w:trPr>
          <w:trHeight w:val="1327"/>
        </w:trPr>
        <w:tc>
          <w:tcPr>
            <w:tcW w:w="2697" w:type="dxa"/>
          </w:tcPr>
          <w:p w14:paraId="73FEAE8B" w14:textId="77777777" w:rsidR="00F712EB" w:rsidRPr="00F712EB" w:rsidRDefault="00F712EB">
            <w:pPr>
              <w:rPr>
                <w:rFonts w:asciiTheme="majorHAnsi" w:hAnsiTheme="majorHAnsi"/>
                <w:b/>
              </w:rPr>
            </w:pPr>
            <w:r w:rsidRPr="00F712EB">
              <w:rPr>
                <w:rFonts w:asciiTheme="majorHAnsi" w:hAnsiTheme="majorHAnsi"/>
                <w:b/>
              </w:rPr>
              <w:t>Monday</w:t>
            </w:r>
          </w:p>
        </w:tc>
        <w:tc>
          <w:tcPr>
            <w:tcW w:w="6037" w:type="dxa"/>
          </w:tcPr>
          <w:p w14:paraId="0C7B0216" w14:textId="77777777" w:rsidR="00F712EB" w:rsidRPr="00F712EB" w:rsidRDefault="00F712EB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  <w:b/>
              </w:rPr>
              <w:t>10-12.3</w:t>
            </w:r>
            <w:r w:rsidRPr="00F712EB">
              <w:rPr>
                <w:rFonts w:asciiTheme="majorHAnsi" w:hAnsiTheme="majorHAnsi"/>
                <w:b/>
              </w:rPr>
              <w:t>0pm:</w:t>
            </w:r>
            <w:r w:rsidRPr="00F712EB">
              <w:rPr>
                <w:rFonts w:asciiTheme="majorHAnsi" w:hAnsiTheme="majorHAnsi"/>
              </w:rPr>
              <w:t xml:space="preserve"> Programme Introduction with Ali Franks and Jon Morgan</w:t>
            </w:r>
          </w:p>
          <w:p w14:paraId="660BB592" w14:textId="77777777" w:rsidR="00F712EB" w:rsidRPr="00F712EB" w:rsidRDefault="00F712EB">
            <w:pPr>
              <w:rPr>
                <w:rFonts w:asciiTheme="majorHAnsi" w:hAnsiTheme="majorHAnsi"/>
              </w:rPr>
            </w:pPr>
            <w:r w:rsidRPr="00F712EB">
              <w:rPr>
                <w:rFonts w:asciiTheme="majorHAnsi" w:hAnsiTheme="majorHAnsi"/>
              </w:rPr>
              <w:t>Including:</w:t>
            </w:r>
          </w:p>
          <w:p w14:paraId="6A4188FD" w14:textId="77777777" w:rsidR="00F712EB" w:rsidRPr="00F712EB" w:rsidRDefault="00F712EB" w:rsidP="00F712EB">
            <w:pPr>
              <w:pStyle w:val="ListParagraph"/>
              <w:numPr>
                <w:ilvl w:val="0"/>
                <w:numId w:val="2"/>
              </w:numPr>
              <w:rPr>
                <w:rFonts w:asciiTheme="majorHAnsi" w:hAnsiTheme="majorHAnsi"/>
              </w:rPr>
            </w:pPr>
            <w:r w:rsidRPr="00F712EB">
              <w:rPr>
                <w:rFonts w:asciiTheme="majorHAnsi" w:hAnsiTheme="majorHAnsi"/>
              </w:rPr>
              <w:t xml:space="preserve">Meeting the Head of School: Caroline </w:t>
            </w:r>
            <w:proofErr w:type="spellStart"/>
            <w:r w:rsidRPr="00F712EB">
              <w:rPr>
                <w:rFonts w:asciiTheme="majorHAnsi" w:hAnsiTheme="majorHAnsi"/>
              </w:rPr>
              <w:t>Thraves</w:t>
            </w:r>
            <w:proofErr w:type="spellEnd"/>
          </w:p>
          <w:p w14:paraId="6F3141C7" w14:textId="77777777" w:rsidR="00F712EB" w:rsidRPr="00F712EB" w:rsidRDefault="0099192B" w:rsidP="00F712EB">
            <w:pPr>
              <w:pStyle w:val="ListParagraph"/>
              <w:numPr>
                <w:ilvl w:val="0"/>
                <w:numId w:val="2"/>
              </w:num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 xml:space="preserve">Annette - </w:t>
            </w:r>
            <w:r w:rsidR="00F712EB" w:rsidRPr="00F712EB">
              <w:rPr>
                <w:rFonts w:asciiTheme="majorHAnsi" w:hAnsiTheme="majorHAnsi"/>
              </w:rPr>
              <w:t>Student services (11</w:t>
            </w:r>
            <w:r w:rsidR="00F712EB">
              <w:rPr>
                <w:rFonts w:asciiTheme="majorHAnsi" w:hAnsiTheme="majorHAnsi"/>
              </w:rPr>
              <w:t>.30</w:t>
            </w:r>
            <w:r w:rsidR="00F712EB" w:rsidRPr="00F712EB">
              <w:rPr>
                <w:rFonts w:asciiTheme="majorHAnsi" w:hAnsiTheme="majorHAnsi"/>
              </w:rPr>
              <w:t>am)</w:t>
            </w:r>
          </w:p>
          <w:p w14:paraId="4FB55066" w14:textId="77777777" w:rsidR="00F712EB" w:rsidRPr="00F712EB" w:rsidRDefault="00F712EB">
            <w:pPr>
              <w:rPr>
                <w:rFonts w:asciiTheme="majorHAnsi" w:hAnsiTheme="majorHAnsi"/>
                <w:b/>
              </w:rPr>
            </w:pPr>
            <w:proofErr w:type="spellStart"/>
            <w:r>
              <w:rPr>
                <w:rFonts w:asciiTheme="majorHAnsi" w:hAnsiTheme="majorHAnsi"/>
                <w:b/>
              </w:rPr>
              <w:t>Dynevor</w:t>
            </w:r>
            <w:proofErr w:type="spellEnd"/>
            <w:r>
              <w:rPr>
                <w:rFonts w:asciiTheme="majorHAnsi" w:hAnsiTheme="majorHAnsi"/>
                <w:b/>
              </w:rPr>
              <w:t xml:space="preserve"> Conference Room</w:t>
            </w:r>
          </w:p>
        </w:tc>
        <w:tc>
          <w:tcPr>
            <w:tcW w:w="3019" w:type="dxa"/>
          </w:tcPr>
          <w:p w14:paraId="79DA427A" w14:textId="77777777" w:rsidR="00F712EB" w:rsidRDefault="00F712EB">
            <w:pPr>
              <w:rPr>
                <w:rFonts w:asciiTheme="majorHAnsi" w:hAnsiTheme="majorHAnsi"/>
                <w:b/>
              </w:rPr>
            </w:pPr>
            <w:r>
              <w:rPr>
                <w:rFonts w:asciiTheme="majorHAnsi" w:hAnsiTheme="majorHAnsi"/>
                <w:b/>
              </w:rPr>
              <w:t>1.30pm</w:t>
            </w:r>
          </w:p>
          <w:p w14:paraId="453531F7" w14:textId="77777777" w:rsidR="00F712EB" w:rsidRPr="00F712EB" w:rsidRDefault="00F712EB">
            <w:pPr>
              <w:rPr>
                <w:rFonts w:asciiTheme="majorHAnsi" w:hAnsiTheme="majorHAnsi"/>
              </w:rPr>
            </w:pPr>
            <w:r w:rsidRPr="00F712EB">
              <w:rPr>
                <w:rFonts w:asciiTheme="majorHAnsi" w:hAnsiTheme="majorHAnsi"/>
              </w:rPr>
              <w:t xml:space="preserve">Dean’s Welcome </w:t>
            </w:r>
          </w:p>
          <w:p w14:paraId="24CA9D16" w14:textId="77777777" w:rsidR="00F712EB" w:rsidRPr="00F712EB" w:rsidRDefault="00F712EB">
            <w:pPr>
              <w:rPr>
                <w:rFonts w:asciiTheme="majorHAnsi" w:hAnsiTheme="majorHAnsi"/>
              </w:rPr>
            </w:pPr>
            <w:proofErr w:type="spellStart"/>
            <w:r w:rsidRPr="00F712EB">
              <w:rPr>
                <w:rFonts w:asciiTheme="majorHAnsi" w:hAnsiTheme="majorHAnsi"/>
              </w:rPr>
              <w:t>Prof.</w:t>
            </w:r>
            <w:proofErr w:type="spellEnd"/>
            <w:r w:rsidRPr="00F712EB">
              <w:rPr>
                <w:rFonts w:asciiTheme="majorHAnsi" w:hAnsiTheme="majorHAnsi"/>
              </w:rPr>
              <w:t xml:space="preserve"> Ian Walsh</w:t>
            </w:r>
          </w:p>
          <w:p w14:paraId="0BF90BFE" w14:textId="77777777" w:rsidR="00F712EB" w:rsidRDefault="00F712EB">
            <w:pPr>
              <w:rPr>
                <w:rFonts w:asciiTheme="majorHAnsi" w:hAnsiTheme="majorHAnsi"/>
                <w:b/>
              </w:rPr>
            </w:pPr>
          </w:p>
          <w:p w14:paraId="6C4DCF2F" w14:textId="77777777" w:rsidR="00F712EB" w:rsidRPr="00F712EB" w:rsidRDefault="00F712EB">
            <w:pPr>
              <w:rPr>
                <w:rFonts w:asciiTheme="majorHAnsi" w:hAnsiTheme="majorHAnsi"/>
                <w:b/>
              </w:rPr>
            </w:pPr>
            <w:r>
              <w:rPr>
                <w:rFonts w:asciiTheme="majorHAnsi" w:hAnsiTheme="majorHAnsi"/>
                <w:b/>
              </w:rPr>
              <w:t>ALEX: Round Reading Room</w:t>
            </w:r>
          </w:p>
        </w:tc>
        <w:tc>
          <w:tcPr>
            <w:tcW w:w="2035" w:type="dxa"/>
          </w:tcPr>
          <w:p w14:paraId="00123BF5" w14:textId="77777777" w:rsidR="00F712EB" w:rsidRPr="00F712EB" w:rsidRDefault="00F712EB">
            <w:pPr>
              <w:rPr>
                <w:rFonts w:asciiTheme="majorHAnsi" w:hAnsiTheme="majorHAnsi"/>
                <w:b/>
              </w:rPr>
            </w:pPr>
          </w:p>
        </w:tc>
      </w:tr>
      <w:tr w:rsidR="00F712EB" w14:paraId="5FD58D4B" w14:textId="77777777" w:rsidTr="005D0E92">
        <w:trPr>
          <w:trHeight w:val="560"/>
        </w:trPr>
        <w:tc>
          <w:tcPr>
            <w:tcW w:w="2697" w:type="dxa"/>
          </w:tcPr>
          <w:p w14:paraId="5B940B02" w14:textId="77777777" w:rsidR="00F712EB" w:rsidRPr="00F712EB" w:rsidRDefault="00F712EB">
            <w:pPr>
              <w:rPr>
                <w:rFonts w:asciiTheme="majorHAnsi" w:hAnsiTheme="majorHAnsi"/>
                <w:b/>
              </w:rPr>
            </w:pPr>
            <w:r w:rsidRPr="00F712EB">
              <w:rPr>
                <w:rFonts w:asciiTheme="majorHAnsi" w:hAnsiTheme="majorHAnsi"/>
                <w:b/>
              </w:rPr>
              <w:t>Tuesday</w:t>
            </w:r>
          </w:p>
        </w:tc>
        <w:tc>
          <w:tcPr>
            <w:tcW w:w="6037" w:type="dxa"/>
          </w:tcPr>
          <w:p w14:paraId="59774256" w14:textId="77777777" w:rsidR="00F712EB" w:rsidRPr="00F712EB" w:rsidRDefault="00F712EB">
            <w:pPr>
              <w:rPr>
                <w:rFonts w:asciiTheme="majorHAnsi" w:hAnsiTheme="majorHAnsi"/>
                <w:b/>
              </w:rPr>
            </w:pPr>
          </w:p>
        </w:tc>
        <w:tc>
          <w:tcPr>
            <w:tcW w:w="3019" w:type="dxa"/>
          </w:tcPr>
          <w:p w14:paraId="4F38CBB0" w14:textId="77777777" w:rsidR="00F712EB" w:rsidRPr="00F712EB" w:rsidRDefault="00F712EB">
            <w:pPr>
              <w:rPr>
                <w:rFonts w:asciiTheme="majorHAnsi" w:hAnsiTheme="majorHAnsi"/>
                <w:b/>
              </w:rPr>
            </w:pPr>
          </w:p>
        </w:tc>
        <w:tc>
          <w:tcPr>
            <w:tcW w:w="2035" w:type="dxa"/>
          </w:tcPr>
          <w:p w14:paraId="50EAEEBC" w14:textId="77777777" w:rsidR="00F712EB" w:rsidRPr="00F712EB" w:rsidRDefault="00F712EB">
            <w:pPr>
              <w:rPr>
                <w:rFonts w:asciiTheme="majorHAnsi" w:hAnsiTheme="majorHAnsi"/>
                <w:b/>
              </w:rPr>
            </w:pPr>
          </w:p>
        </w:tc>
      </w:tr>
      <w:tr w:rsidR="005D0E92" w14:paraId="09728282" w14:textId="77777777" w:rsidTr="005D0E92">
        <w:trPr>
          <w:trHeight w:val="1382"/>
        </w:trPr>
        <w:tc>
          <w:tcPr>
            <w:tcW w:w="2697" w:type="dxa"/>
          </w:tcPr>
          <w:p w14:paraId="1E9A5EC6" w14:textId="77777777" w:rsidR="005D0E92" w:rsidRPr="00F712EB" w:rsidRDefault="005D0E92">
            <w:pPr>
              <w:rPr>
                <w:rFonts w:asciiTheme="majorHAnsi" w:hAnsiTheme="majorHAnsi"/>
                <w:b/>
              </w:rPr>
            </w:pPr>
            <w:r w:rsidRPr="00F712EB">
              <w:rPr>
                <w:rFonts w:asciiTheme="majorHAnsi" w:hAnsiTheme="majorHAnsi"/>
                <w:b/>
              </w:rPr>
              <w:t>Wednesday</w:t>
            </w:r>
          </w:p>
        </w:tc>
        <w:tc>
          <w:tcPr>
            <w:tcW w:w="6037" w:type="dxa"/>
          </w:tcPr>
          <w:p w14:paraId="23329451" w14:textId="77777777" w:rsidR="005D0E92" w:rsidRPr="00F712EB" w:rsidRDefault="005D0E92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  <w:b/>
              </w:rPr>
              <w:t>10-12pm</w:t>
            </w:r>
            <w:r w:rsidRPr="00F712EB">
              <w:rPr>
                <w:rFonts w:asciiTheme="majorHAnsi" w:hAnsiTheme="majorHAnsi"/>
              </w:rPr>
              <w:t xml:space="preserve"> Student Experience</w:t>
            </w:r>
          </w:p>
          <w:p w14:paraId="6670BEB7" w14:textId="77777777" w:rsidR="005D0E92" w:rsidRPr="00F712EB" w:rsidRDefault="005D0E92" w:rsidP="00F712EB">
            <w:pPr>
              <w:pStyle w:val="ListParagraph"/>
              <w:numPr>
                <w:ilvl w:val="0"/>
                <w:numId w:val="3"/>
              </w:numPr>
              <w:rPr>
                <w:rFonts w:asciiTheme="majorHAnsi" w:hAnsiTheme="majorHAnsi"/>
              </w:rPr>
            </w:pPr>
            <w:r w:rsidRPr="00F712EB">
              <w:rPr>
                <w:rFonts w:asciiTheme="majorHAnsi" w:hAnsiTheme="majorHAnsi"/>
              </w:rPr>
              <w:t>Equality, Diversity and Consent</w:t>
            </w:r>
          </w:p>
          <w:p w14:paraId="0E5163C7" w14:textId="77777777" w:rsidR="005D0E92" w:rsidRPr="00F712EB" w:rsidRDefault="005D0E92" w:rsidP="00F712EB">
            <w:pPr>
              <w:pStyle w:val="ListParagraph"/>
              <w:numPr>
                <w:ilvl w:val="0"/>
                <w:numId w:val="3"/>
              </w:numPr>
              <w:rPr>
                <w:rFonts w:asciiTheme="majorHAnsi" w:hAnsiTheme="majorHAnsi"/>
              </w:rPr>
            </w:pPr>
            <w:r w:rsidRPr="00F712EB">
              <w:rPr>
                <w:rFonts w:asciiTheme="majorHAnsi" w:hAnsiTheme="majorHAnsi"/>
              </w:rPr>
              <w:t>Student Voice</w:t>
            </w:r>
          </w:p>
          <w:p w14:paraId="636D6EFB" w14:textId="77777777" w:rsidR="005D0E92" w:rsidRDefault="005D0E92">
            <w:pPr>
              <w:rPr>
                <w:rFonts w:asciiTheme="majorHAnsi" w:hAnsiTheme="majorHAnsi"/>
                <w:b/>
              </w:rPr>
            </w:pPr>
          </w:p>
          <w:p w14:paraId="78477B08" w14:textId="77777777" w:rsidR="005D0E92" w:rsidRPr="00F712EB" w:rsidRDefault="005D0E92">
            <w:pPr>
              <w:rPr>
                <w:rFonts w:asciiTheme="majorHAnsi" w:hAnsiTheme="majorHAnsi"/>
                <w:b/>
              </w:rPr>
            </w:pPr>
            <w:proofErr w:type="spellStart"/>
            <w:r>
              <w:rPr>
                <w:rFonts w:asciiTheme="majorHAnsi" w:hAnsiTheme="majorHAnsi"/>
                <w:b/>
              </w:rPr>
              <w:t>Dynevor</w:t>
            </w:r>
            <w:proofErr w:type="spellEnd"/>
            <w:r>
              <w:rPr>
                <w:rFonts w:asciiTheme="majorHAnsi" w:hAnsiTheme="majorHAnsi"/>
                <w:b/>
              </w:rPr>
              <w:t xml:space="preserve">: Lecture Theatre 1 </w:t>
            </w:r>
          </w:p>
        </w:tc>
        <w:tc>
          <w:tcPr>
            <w:tcW w:w="5054" w:type="dxa"/>
            <w:gridSpan w:val="2"/>
          </w:tcPr>
          <w:p w14:paraId="66D3B389" w14:textId="77777777" w:rsidR="005D0E92" w:rsidRDefault="005D0E92">
            <w:pPr>
              <w:rPr>
                <w:rFonts w:asciiTheme="majorHAnsi" w:hAnsiTheme="majorHAnsi"/>
                <w:b/>
              </w:rPr>
            </w:pPr>
            <w:r>
              <w:rPr>
                <w:rFonts w:asciiTheme="majorHAnsi" w:hAnsiTheme="majorHAnsi"/>
                <w:b/>
              </w:rPr>
              <w:t>4pm</w:t>
            </w:r>
          </w:p>
          <w:p w14:paraId="629B83E1" w14:textId="77777777" w:rsidR="005D0E92" w:rsidRPr="005D0E92" w:rsidRDefault="005D0E92">
            <w:pPr>
              <w:rPr>
                <w:rFonts w:asciiTheme="majorHAnsi" w:hAnsiTheme="majorHAnsi"/>
              </w:rPr>
            </w:pPr>
            <w:r w:rsidRPr="005D0E92">
              <w:rPr>
                <w:rFonts w:asciiTheme="majorHAnsi" w:hAnsiTheme="majorHAnsi"/>
              </w:rPr>
              <w:t>Student Welcome BBQ</w:t>
            </w:r>
          </w:p>
          <w:p w14:paraId="031F4B46" w14:textId="77777777" w:rsidR="005D0E92" w:rsidRDefault="005D0E92">
            <w:pPr>
              <w:rPr>
                <w:rFonts w:asciiTheme="majorHAnsi" w:hAnsiTheme="majorHAnsi"/>
                <w:b/>
              </w:rPr>
            </w:pPr>
          </w:p>
          <w:p w14:paraId="044FEE38" w14:textId="62976B8F" w:rsidR="005D0E92" w:rsidRPr="00F712EB" w:rsidRDefault="005D0E92">
            <w:pPr>
              <w:rPr>
                <w:rFonts w:asciiTheme="majorHAnsi" w:hAnsiTheme="majorHAnsi"/>
                <w:b/>
              </w:rPr>
            </w:pPr>
            <w:proofErr w:type="spellStart"/>
            <w:r>
              <w:rPr>
                <w:rFonts w:asciiTheme="majorHAnsi" w:hAnsiTheme="majorHAnsi"/>
                <w:b/>
              </w:rPr>
              <w:t>Tapestri</w:t>
            </w:r>
            <w:proofErr w:type="spellEnd"/>
          </w:p>
        </w:tc>
      </w:tr>
      <w:tr w:rsidR="00F712EB" w14:paraId="63F59A05" w14:textId="77777777" w:rsidTr="005D0E92">
        <w:trPr>
          <w:trHeight w:val="1327"/>
        </w:trPr>
        <w:tc>
          <w:tcPr>
            <w:tcW w:w="2697" w:type="dxa"/>
          </w:tcPr>
          <w:p w14:paraId="0905767E" w14:textId="4917EB22" w:rsidR="00F712EB" w:rsidRPr="00F712EB" w:rsidRDefault="00F712EB">
            <w:pPr>
              <w:rPr>
                <w:rFonts w:asciiTheme="majorHAnsi" w:hAnsiTheme="majorHAnsi"/>
                <w:b/>
              </w:rPr>
            </w:pPr>
            <w:r w:rsidRPr="00F712EB">
              <w:rPr>
                <w:rFonts w:asciiTheme="majorHAnsi" w:hAnsiTheme="majorHAnsi"/>
                <w:b/>
              </w:rPr>
              <w:t>Thursday</w:t>
            </w:r>
          </w:p>
        </w:tc>
        <w:tc>
          <w:tcPr>
            <w:tcW w:w="6037" w:type="dxa"/>
          </w:tcPr>
          <w:p w14:paraId="319F7B45" w14:textId="77777777" w:rsidR="00F712EB" w:rsidRPr="00F712EB" w:rsidRDefault="00F712EB">
            <w:pPr>
              <w:rPr>
                <w:rFonts w:asciiTheme="majorHAnsi" w:hAnsiTheme="majorHAnsi"/>
                <w:b/>
              </w:rPr>
            </w:pPr>
          </w:p>
        </w:tc>
        <w:tc>
          <w:tcPr>
            <w:tcW w:w="3019" w:type="dxa"/>
          </w:tcPr>
          <w:p w14:paraId="4E48C215" w14:textId="77777777" w:rsidR="00F712EB" w:rsidRPr="00F712EB" w:rsidRDefault="00F712EB" w:rsidP="00F712EB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  <w:b/>
              </w:rPr>
              <w:t xml:space="preserve">2pm </w:t>
            </w:r>
            <w:r w:rsidRPr="00F712EB">
              <w:rPr>
                <w:rFonts w:asciiTheme="majorHAnsi" w:hAnsiTheme="majorHAnsi"/>
              </w:rPr>
              <w:t>Library Tour</w:t>
            </w:r>
          </w:p>
          <w:p w14:paraId="584A8C6C" w14:textId="77777777" w:rsidR="00F712EB" w:rsidRPr="00F712EB" w:rsidRDefault="00F712EB" w:rsidP="00F712EB">
            <w:pPr>
              <w:rPr>
                <w:rFonts w:asciiTheme="majorHAnsi" w:hAnsiTheme="majorHAnsi"/>
              </w:rPr>
            </w:pPr>
            <w:r w:rsidRPr="00F712EB">
              <w:rPr>
                <w:rFonts w:asciiTheme="majorHAnsi" w:hAnsiTheme="majorHAnsi"/>
              </w:rPr>
              <w:t xml:space="preserve">Griffiths Library: </w:t>
            </w:r>
            <w:proofErr w:type="spellStart"/>
            <w:r w:rsidRPr="00F712EB">
              <w:rPr>
                <w:rFonts w:asciiTheme="majorHAnsi" w:hAnsiTheme="majorHAnsi"/>
              </w:rPr>
              <w:t>Acc</w:t>
            </w:r>
            <w:proofErr w:type="spellEnd"/>
            <w:r w:rsidRPr="00F712EB">
              <w:rPr>
                <w:rFonts w:asciiTheme="majorHAnsi" w:hAnsiTheme="majorHAnsi"/>
              </w:rPr>
              <w:t xml:space="preserve"> &amp; Ref  (Emily </w:t>
            </w:r>
            <w:proofErr w:type="spellStart"/>
            <w:r w:rsidRPr="00F712EB">
              <w:rPr>
                <w:rFonts w:asciiTheme="majorHAnsi" w:hAnsiTheme="majorHAnsi"/>
              </w:rPr>
              <w:t>Hywel</w:t>
            </w:r>
            <w:proofErr w:type="spellEnd"/>
            <w:r w:rsidRPr="00F712EB">
              <w:rPr>
                <w:rFonts w:asciiTheme="majorHAnsi" w:hAnsiTheme="majorHAnsi"/>
              </w:rPr>
              <w:t>)</w:t>
            </w:r>
          </w:p>
          <w:p w14:paraId="3EFA018C" w14:textId="77777777" w:rsidR="00F712EB" w:rsidRPr="00F712EB" w:rsidRDefault="00F712EB" w:rsidP="00F712EB">
            <w:pPr>
              <w:rPr>
                <w:rFonts w:asciiTheme="majorHAnsi" w:hAnsiTheme="majorHAnsi"/>
              </w:rPr>
            </w:pPr>
            <w:r w:rsidRPr="00F712EB">
              <w:rPr>
                <w:rFonts w:asciiTheme="majorHAnsi" w:hAnsiTheme="majorHAnsi"/>
              </w:rPr>
              <w:t>Swansea Business School</w:t>
            </w:r>
          </w:p>
          <w:p w14:paraId="181A2A6F" w14:textId="77777777" w:rsidR="00F712EB" w:rsidRPr="00F712EB" w:rsidRDefault="00F712EB" w:rsidP="00F712EB">
            <w:pPr>
              <w:rPr>
                <w:rFonts w:asciiTheme="majorHAnsi" w:hAnsiTheme="majorHAnsi"/>
                <w:b/>
              </w:rPr>
            </w:pPr>
            <w:r w:rsidRPr="00F712EB">
              <w:rPr>
                <w:rFonts w:asciiTheme="majorHAnsi" w:hAnsiTheme="majorHAnsi"/>
              </w:rPr>
              <w:t>All year groups attending</w:t>
            </w:r>
          </w:p>
        </w:tc>
        <w:tc>
          <w:tcPr>
            <w:tcW w:w="2035" w:type="dxa"/>
          </w:tcPr>
          <w:p w14:paraId="3EDA9E3F" w14:textId="4451A9B5" w:rsidR="00F712EB" w:rsidRPr="00F712EB" w:rsidRDefault="00F712EB">
            <w:pPr>
              <w:rPr>
                <w:rFonts w:asciiTheme="majorHAnsi" w:hAnsiTheme="majorHAnsi"/>
                <w:b/>
              </w:rPr>
            </w:pPr>
          </w:p>
        </w:tc>
      </w:tr>
      <w:tr w:rsidR="001D1A32" w14:paraId="2E13671D" w14:textId="77777777" w:rsidTr="005D0E92">
        <w:trPr>
          <w:trHeight w:val="1775"/>
        </w:trPr>
        <w:tc>
          <w:tcPr>
            <w:tcW w:w="2697" w:type="dxa"/>
          </w:tcPr>
          <w:p w14:paraId="6022A86D" w14:textId="77777777" w:rsidR="001D1A32" w:rsidRPr="00F712EB" w:rsidRDefault="001D1A32">
            <w:pPr>
              <w:rPr>
                <w:rFonts w:asciiTheme="majorHAnsi" w:hAnsiTheme="majorHAnsi"/>
                <w:b/>
              </w:rPr>
            </w:pPr>
            <w:r w:rsidRPr="00F712EB">
              <w:rPr>
                <w:rFonts w:asciiTheme="majorHAnsi" w:hAnsiTheme="majorHAnsi"/>
                <w:b/>
              </w:rPr>
              <w:t>Friday</w:t>
            </w:r>
          </w:p>
        </w:tc>
        <w:tc>
          <w:tcPr>
            <w:tcW w:w="9056" w:type="dxa"/>
            <w:gridSpan w:val="2"/>
          </w:tcPr>
          <w:p w14:paraId="2CA44C0B" w14:textId="77777777" w:rsidR="001D1A32" w:rsidRDefault="001D1A32">
            <w:pPr>
              <w:rPr>
                <w:rFonts w:asciiTheme="majorHAnsi" w:hAnsiTheme="majorHAnsi"/>
                <w:b/>
              </w:rPr>
            </w:pPr>
            <w:r>
              <w:rPr>
                <w:rFonts w:asciiTheme="majorHAnsi" w:hAnsiTheme="majorHAnsi"/>
                <w:b/>
              </w:rPr>
              <w:t>All Day</w:t>
            </w:r>
          </w:p>
          <w:p w14:paraId="360611CC" w14:textId="77777777" w:rsidR="001D1A32" w:rsidRPr="001D1A32" w:rsidRDefault="001D1A32">
            <w:pPr>
              <w:rPr>
                <w:rFonts w:asciiTheme="majorHAnsi" w:hAnsiTheme="majorHAnsi"/>
              </w:rPr>
            </w:pPr>
            <w:proofErr w:type="spellStart"/>
            <w:r w:rsidRPr="001D1A32">
              <w:rPr>
                <w:rFonts w:asciiTheme="majorHAnsi" w:hAnsiTheme="majorHAnsi"/>
              </w:rPr>
              <w:t>Freshers</w:t>
            </w:r>
            <w:proofErr w:type="spellEnd"/>
            <w:r w:rsidRPr="001D1A32">
              <w:rPr>
                <w:rFonts w:asciiTheme="majorHAnsi" w:hAnsiTheme="majorHAnsi"/>
              </w:rPr>
              <w:t xml:space="preserve"> Fair</w:t>
            </w:r>
          </w:p>
          <w:p w14:paraId="21E583BF" w14:textId="77777777" w:rsidR="001D1A32" w:rsidRPr="00F712EB" w:rsidRDefault="001D1A32">
            <w:pPr>
              <w:rPr>
                <w:rFonts w:asciiTheme="majorHAnsi" w:hAnsiTheme="majorHAnsi"/>
                <w:b/>
              </w:rPr>
            </w:pPr>
            <w:r>
              <w:rPr>
                <w:rFonts w:asciiTheme="majorHAnsi" w:hAnsiTheme="majorHAnsi"/>
                <w:b/>
              </w:rPr>
              <w:t>LC Swansea (Waterfront)</w:t>
            </w:r>
          </w:p>
        </w:tc>
        <w:tc>
          <w:tcPr>
            <w:tcW w:w="2035" w:type="dxa"/>
          </w:tcPr>
          <w:p w14:paraId="0BE87034" w14:textId="7AFD3422" w:rsidR="001D1A32" w:rsidRDefault="005D0E92">
            <w:pPr>
              <w:rPr>
                <w:rFonts w:asciiTheme="majorHAnsi" w:hAnsiTheme="majorHAnsi"/>
                <w:b/>
                <w:i/>
              </w:rPr>
            </w:pPr>
            <w:r w:rsidRPr="005D0E92">
              <w:rPr>
                <w:rFonts w:asciiTheme="majorHAnsi" w:hAnsiTheme="majorHAnsi"/>
                <w:b/>
              </w:rPr>
              <w:t>Performance:</w:t>
            </w:r>
            <w:r>
              <w:rPr>
                <w:rFonts w:asciiTheme="majorHAnsi" w:hAnsiTheme="majorHAnsi"/>
                <w:b/>
              </w:rPr>
              <w:t xml:space="preserve"> </w:t>
            </w:r>
            <w:r w:rsidR="001D1A32" w:rsidRPr="00460003">
              <w:rPr>
                <w:rFonts w:asciiTheme="majorHAnsi" w:hAnsiTheme="majorHAnsi"/>
                <w:b/>
                <w:i/>
              </w:rPr>
              <w:t>Now the Hero</w:t>
            </w:r>
          </w:p>
          <w:p w14:paraId="66063074" w14:textId="167DCB61" w:rsidR="005D0E92" w:rsidRPr="005D0E92" w:rsidRDefault="005D0E92">
            <w:pPr>
              <w:rPr>
                <w:rFonts w:asciiTheme="majorHAnsi" w:hAnsiTheme="majorHAnsi"/>
              </w:rPr>
            </w:pPr>
            <w:r w:rsidRPr="005D0E92">
              <w:rPr>
                <w:rFonts w:asciiTheme="majorHAnsi" w:hAnsiTheme="majorHAnsi"/>
              </w:rPr>
              <w:t>6.30-9pm</w:t>
            </w:r>
          </w:p>
          <w:p w14:paraId="697AFB9B" w14:textId="4DB3CF16" w:rsidR="00460003" w:rsidRPr="00F712EB" w:rsidRDefault="005D0E92">
            <w:pPr>
              <w:rPr>
                <w:rFonts w:asciiTheme="majorHAnsi" w:hAnsiTheme="majorHAnsi"/>
                <w:b/>
              </w:rPr>
            </w:pPr>
            <w:r>
              <w:rPr>
                <w:rFonts w:asciiTheme="majorHAnsi" w:hAnsiTheme="majorHAnsi"/>
                <w:b/>
              </w:rPr>
              <w:t xml:space="preserve">Swansea Waterfront and </w:t>
            </w:r>
            <w:bookmarkStart w:id="0" w:name="_GoBack"/>
            <w:bookmarkEnd w:id="0"/>
            <w:proofErr w:type="spellStart"/>
            <w:r>
              <w:rPr>
                <w:rFonts w:asciiTheme="majorHAnsi" w:hAnsiTheme="majorHAnsi"/>
                <w:b/>
              </w:rPr>
              <w:t>Brangywn</w:t>
            </w:r>
            <w:proofErr w:type="spellEnd"/>
            <w:r>
              <w:rPr>
                <w:rFonts w:asciiTheme="majorHAnsi" w:hAnsiTheme="majorHAnsi"/>
                <w:b/>
              </w:rPr>
              <w:t xml:space="preserve"> Hall</w:t>
            </w:r>
          </w:p>
        </w:tc>
      </w:tr>
    </w:tbl>
    <w:p w14:paraId="39679C67" w14:textId="4BBE6482" w:rsidR="00523215" w:rsidRDefault="00523215"/>
    <w:sectPr w:rsidR="00523215" w:rsidSect="00F712EB">
      <w:headerReference w:type="default" r:id="rId9"/>
      <w:pgSz w:w="16820" w:h="11900" w:orient="landscape"/>
      <w:pgMar w:top="1800" w:right="1440" w:bottom="180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083BB5DC" w14:textId="77777777" w:rsidR="00B72446" w:rsidRDefault="00B72446" w:rsidP="00B72446">
      <w:r>
        <w:separator/>
      </w:r>
    </w:p>
  </w:endnote>
  <w:endnote w:type="continuationSeparator" w:id="0">
    <w:p w14:paraId="2D05249E" w14:textId="77777777" w:rsidR="00B72446" w:rsidRDefault="00B72446" w:rsidP="00B724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09592BC0" w14:textId="77777777" w:rsidR="00B72446" w:rsidRDefault="00B72446" w:rsidP="00B72446">
      <w:r>
        <w:separator/>
      </w:r>
    </w:p>
  </w:footnote>
  <w:footnote w:type="continuationSeparator" w:id="0">
    <w:p w14:paraId="3503B2F2" w14:textId="77777777" w:rsidR="00B72446" w:rsidRDefault="00B72446" w:rsidP="00B72446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99CF574" w14:textId="6C668EF6" w:rsidR="00B72446" w:rsidRDefault="00B72446">
    <w:pPr>
      <w:pStyle w:val="Header"/>
      <w:rPr>
        <w:rFonts w:asciiTheme="majorHAnsi" w:hAnsiTheme="majorHAnsi"/>
      </w:rPr>
    </w:pPr>
    <w:r>
      <w:rPr>
        <w:rFonts w:asciiTheme="majorHAnsi" w:hAnsiTheme="majorHAnsi"/>
      </w:rPr>
      <w:t>Performing Arts – Swansea College of Art UWTSD</w:t>
    </w:r>
  </w:p>
  <w:p w14:paraId="50DDE9FE" w14:textId="008221A4" w:rsidR="00B72446" w:rsidRPr="00B72446" w:rsidRDefault="00B72446">
    <w:pPr>
      <w:pStyle w:val="Header"/>
      <w:rPr>
        <w:rFonts w:asciiTheme="majorHAnsi" w:hAnsiTheme="majorHAnsi"/>
      </w:rPr>
    </w:pPr>
    <w:r>
      <w:rPr>
        <w:rFonts w:asciiTheme="majorHAnsi" w:hAnsiTheme="majorHAnsi"/>
      </w:rPr>
      <w:t>Induction Week Timetable – LEVEL 4</w: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80875AC"/>
    <w:multiLevelType w:val="hybridMultilevel"/>
    <w:tmpl w:val="4998B04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64392A5A"/>
    <w:multiLevelType w:val="hybridMultilevel"/>
    <w:tmpl w:val="193A1E1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7A6548E1"/>
    <w:multiLevelType w:val="hybridMultilevel"/>
    <w:tmpl w:val="6ABC4B8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4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712EB"/>
    <w:rsid w:val="001D1A32"/>
    <w:rsid w:val="00460003"/>
    <w:rsid w:val="00523215"/>
    <w:rsid w:val="005D0E92"/>
    <w:rsid w:val="006A6542"/>
    <w:rsid w:val="007F4229"/>
    <w:rsid w:val="0099192B"/>
    <w:rsid w:val="00B72446"/>
    <w:rsid w:val="00D10CF3"/>
    <w:rsid w:val="00F712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186B9CAC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712EB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F712E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72446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72446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B72446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72446"/>
    <w:rPr>
      <w:lang w:val="en-GB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712EB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F712E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72446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72446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B72446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72446"/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otnotes" Target="footnotes.xml"/><Relationship Id="rId8" Type="http://schemas.openxmlformats.org/officeDocument/2006/relationships/endnotes" Target="endnotes.xml"/><Relationship Id="rId9" Type="http://schemas.openxmlformats.org/officeDocument/2006/relationships/header" Target="header1.xml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88A5B330-EB17-D349-B6BB-DE78D4B912C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35</TotalTime>
  <Pages>1</Pages>
  <Words>106</Words>
  <Characters>610</Characters>
  <Application>Microsoft Macintosh Word</Application>
  <DocSecurity>0</DocSecurity>
  <Lines>5</Lines>
  <Paragraphs>1</Paragraphs>
  <ScaleCrop>false</ScaleCrop>
  <Company>University of Wales Trinity Saint David</Company>
  <LinksUpToDate>false</LinksUpToDate>
  <CharactersWithSpaces>715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 Franks</dc:creator>
  <cp:keywords/>
  <dc:description/>
  <cp:lastModifiedBy>Ali Franks</cp:lastModifiedBy>
  <cp:revision>6</cp:revision>
  <dcterms:created xsi:type="dcterms:W3CDTF">2018-09-10T09:01:00Z</dcterms:created>
  <dcterms:modified xsi:type="dcterms:W3CDTF">2018-09-18T15:15:00Z</dcterms:modified>
</cp:coreProperties>
</file>