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B18CB" w14:textId="35FF76DC" w:rsidR="00360823" w:rsidRPr="005A49C4" w:rsidRDefault="00CA467B" w:rsidP="005A49C4">
      <w:pPr>
        <w:spacing w:line="360" w:lineRule="auto"/>
        <w:rPr>
          <w:rFonts w:cstheme="minorHAnsi"/>
          <w:sz w:val="24"/>
          <w:szCs w:val="24"/>
        </w:rPr>
      </w:pPr>
      <w:r w:rsidRPr="005A49C4">
        <w:rPr>
          <w:rFonts w:cstheme="minorHAnsi"/>
          <w:b/>
          <w:bCs/>
          <w:sz w:val="24"/>
          <w:szCs w:val="24"/>
          <w:u w:val="single"/>
        </w:rPr>
        <w:t>System Improvement Programme</w:t>
      </w:r>
    </w:p>
    <w:p w14:paraId="247F9A42" w14:textId="12CACBCD" w:rsidR="00CA467B" w:rsidRPr="005A49C4" w:rsidRDefault="00CA467B" w:rsidP="005A49C4">
      <w:pPr>
        <w:spacing w:line="360" w:lineRule="auto"/>
        <w:rPr>
          <w:rFonts w:cstheme="minorHAnsi"/>
          <w:b/>
          <w:bCs/>
          <w:sz w:val="24"/>
          <w:szCs w:val="24"/>
        </w:rPr>
      </w:pPr>
      <w:r w:rsidRPr="005A49C4">
        <w:rPr>
          <w:rFonts w:cstheme="minorHAnsi"/>
          <w:b/>
          <w:bCs/>
          <w:sz w:val="24"/>
          <w:szCs w:val="24"/>
          <w:u w:val="single"/>
        </w:rPr>
        <w:t>Introduction</w:t>
      </w:r>
    </w:p>
    <w:p w14:paraId="08F940E8" w14:textId="346BAE67" w:rsidR="00CA467B" w:rsidRPr="005A49C4" w:rsidRDefault="00DE4806" w:rsidP="005A49C4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This section outlines the organisational context </w:t>
      </w:r>
      <w:r w:rsidR="00A17686">
        <w:rPr>
          <w:rFonts w:cstheme="minorHAnsi"/>
          <w:sz w:val="24"/>
          <w:szCs w:val="24"/>
        </w:rPr>
        <w:t xml:space="preserve">and the problem that has been identified.  </w:t>
      </w:r>
      <w:r w:rsidR="00CA467B" w:rsidRPr="005A49C4">
        <w:rPr>
          <w:rFonts w:cstheme="minorHAnsi"/>
          <w:sz w:val="24"/>
          <w:szCs w:val="24"/>
        </w:rPr>
        <w:t>N</w:t>
      </w:r>
      <w:r w:rsidR="001147E8">
        <w:rPr>
          <w:rFonts w:cstheme="minorHAnsi"/>
          <w:sz w:val="24"/>
          <w:szCs w:val="24"/>
        </w:rPr>
        <w:t>HS Wales Shared Services Partnership (N</w:t>
      </w:r>
      <w:r w:rsidR="00CA467B" w:rsidRPr="005A49C4">
        <w:rPr>
          <w:rFonts w:cstheme="minorHAnsi"/>
          <w:sz w:val="24"/>
          <w:szCs w:val="24"/>
        </w:rPr>
        <w:t>WSSP</w:t>
      </w:r>
      <w:r w:rsidR="001147E8">
        <w:rPr>
          <w:rFonts w:cstheme="minorHAnsi"/>
          <w:sz w:val="24"/>
          <w:szCs w:val="24"/>
        </w:rPr>
        <w:t>)</w:t>
      </w:r>
      <w:r w:rsidR="00CA467B" w:rsidRPr="005A49C4">
        <w:rPr>
          <w:rFonts w:cstheme="minorHAnsi"/>
          <w:sz w:val="24"/>
          <w:szCs w:val="24"/>
        </w:rPr>
        <w:t xml:space="preserve"> Legal &amp; Risk Services provides a broad range of legal advice to the NHS throughout Wales</w:t>
      </w:r>
      <w:r w:rsidR="00821006">
        <w:rPr>
          <w:rFonts w:cstheme="minorHAnsi"/>
          <w:sz w:val="24"/>
          <w:szCs w:val="24"/>
        </w:rPr>
        <w:t xml:space="preserve"> (</w:t>
      </w:r>
      <w:r w:rsidR="009D2F2F">
        <w:rPr>
          <w:rFonts w:cstheme="minorHAnsi"/>
          <w:sz w:val="24"/>
          <w:szCs w:val="24"/>
        </w:rPr>
        <w:t>NWSSP</w:t>
      </w:r>
      <w:r w:rsidR="00D04C42">
        <w:rPr>
          <w:rFonts w:cstheme="minorHAnsi"/>
          <w:sz w:val="24"/>
          <w:szCs w:val="24"/>
        </w:rPr>
        <w:t>,</w:t>
      </w:r>
      <w:r w:rsidR="00D86F8E">
        <w:rPr>
          <w:rFonts w:cstheme="minorHAnsi"/>
          <w:sz w:val="24"/>
          <w:szCs w:val="24"/>
        </w:rPr>
        <w:t xml:space="preserve"> </w:t>
      </w:r>
      <w:r w:rsidR="000B4963">
        <w:rPr>
          <w:rFonts w:cstheme="minorHAnsi"/>
          <w:sz w:val="24"/>
          <w:szCs w:val="24"/>
        </w:rPr>
        <w:t>2022</w:t>
      </w:r>
      <w:r w:rsidR="00D86F8E">
        <w:rPr>
          <w:rFonts w:cstheme="minorHAnsi"/>
          <w:sz w:val="24"/>
          <w:szCs w:val="24"/>
        </w:rPr>
        <w:t>)</w:t>
      </w:r>
      <w:r w:rsidR="00CA467B" w:rsidRPr="005A49C4">
        <w:rPr>
          <w:rFonts w:cstheme="minorHAnsi"/>
          <w:sz w:val="24"/>
          <w:szCs w:val="24"/>
        </w:rPr>
        <w:t xml:space="preserve">.  </w:t>
      </w:r>
      <w:r w:rsidR="00D8563B" w:rsidRPr="005A49C4">
        <w:rPr>
          <w:rFonts w:cstheme="minorHAnsi"/>
          <w:sz w:val="24"/>
          <w:szCs w:val="24"/>
        </w:rPr>
        <w:t xml:space="preserve">This ranges from simple guidance relating to a specific set of circumstances, </w:t>
      </w:r>
      <w:r w:rsidR="003C1CFA">
        <w:rPr>
          <w:rFonts w:cstheme="minorHAnsi"/>
          <w:sz w:val="24"/>
          <w:szCs w:val="24"/>
        </w:rPr>
        <w:t>for example</w:t>
      </w:r>
      <w:r w:rsidR="00D8563B" w:rsidRPr="005A49C4">
        <w:rPr>
          <w:rFonts w:cstheme="minorHAnsi"/>
          <w:sz w:val="24"/>
          <w:szCs w:val="24"/>
        </w:rPr>
        <w:t xml:space="preserve"> whether a new policy is legally valid, to representing Health Boards in court, such as a clinical negligence claim.  The </w:t>
      </w:r>
      <w:r w:rsidR="0046620E">
        <w:rPr>
          <w:rFonts w:cstheme="minorHAnsi"/>
          <w:sz w:val="24"/>
          <w:szCs w:val="24"/>
        </w:rPr>
        <w:t xml:space="preserve">functional </w:t>
      </w:r>
      <w:r w:rsidR="009B51DF">
        <w:rPr>
          <w:rFonts w:cstheme="minorHAnsi"/>
          <w:sz w:val="24"/>
          <w:szCs w:val="24"/>
        </w:rPr>
        <w:t xml:space="preserve">organisational </w:t>
      </w:r>
      <w:r w:rsidR="00D8563B" w:rsidRPr="005A49C4">
        <w:rPr>
          <w:rFonts w:cstheme="minorHAnsi"/>
          <w:sz w:val="24"/>
          <w:szCs w:val="24"/>
        </w:rPr>
        <w:t>structure is as follows:</w:t>
      </w:r>
    </w:p>
    <w:p w14:paraId="307F262C" w14:textId="1241DE4A" w:rsidR="00D8563B" w:rsidRPr="005A49C4" w:rsidRDefault="00D8563B" w:rsidP="005A49C4">
      <w:pPr>
        <w:spacing w:line="360" w:lineRule="auto"/>
        <w:rPr>
          <w:rFonts w:cstheme="minorHAnsi"/>
          <w:sz w:val="24"/>
          <w:szCs w:val="24"/>
        </w:rPr>
      </w:pPr>
      <w:r w:rsidRPr="005A49C4">
        <w:rPr>
          <w:rFonts w:cstheme="minorHAnsi"/>
          <w:sz w:val="24"/>
          <w:szCs w:val="24"/>
        </w:rPr>
        <w:object w:dxaOrig="24136" w:dyaOrig="9256" w14:anchorId="346AD4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172.5pt" o:ole="">
            <v:imagedata r:id="rId5" o:title=""/>
          </v:shape>
          <o:OLEObject Type="Embed" ProgID="Visio.Drawing.15" ShapeID="_x0000_i1025" DrawAspect="Content" ObjectID="_1729010851" r:id="rId6"/>
        </w:object>
      </w:r>
    </w:p>
    <w:p w14:paraId="03F97D07" w14:textId="2CE39472" w:rsidR="00D8563B" w:rsidRDefault="005A49C4" w:rsidP="005A49C4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Fig1 – Organisational Structure</w:t>
      </w:r>
    </w:p>
    <w:p w14:paraId="09C198A2" w14:textId="0CCF5188" w:rsidR="00D8563B" w:rsidRPr="005A49C4" w:rsidRDefault="00D8563B" w:rsidP="005A49C4">
      <w:pPr>
        <w:spacing w:line="360" w:lineRule="auto"/>
        <w:rPr>
          <w:rFonts w:cstheme="minorHAnsi"/>
          <w:sz w:val="24"/>
          <w:szCs w:val="24"/>
        </w:rPr>
      </w:pPr>
      <w:r w:rsidRPr="005A49C4">
        <w:rPr>
          <w:rFonts w:cstheme="minorHAnsi"/>
          <w:sz w:val="24"/>
          <w:szCs w:val="24"/>
        </w:rPr>
        <w:t xml:space="preserve">Each legal Team is made up of </w:t>
      </w:r>
      <w:r w:rsidR="001350A0" w:rsidRPr="005A49C4">
        <w:rPr>
          <w:rFonts w:cstheme="minorHAnsi"/>
          <w:sz w:val="24"/>
          <w:szCs w:val="24"/>
        </w:rPr>
        <w:t xml:space="preserve">a Team Leader, </w:t>
      </w:r>
      <w:r w:rsidRPr="005A49C4">
        <w:rPr>
          <w:rFonts w:cstheme="minorHAnsi"/>
          <w:sz w:val="24"/>
          <w:szCs w:val="24"/>
        </w:rPr>
        <w:t>senior solicitors, solicitors, legal executives, trainees, paralegals</w:t>
      </w:r>
      <w:r w:rsidR="00410A93">
        <w:rPr>
          <w:rFonts w:cstheme="minorHAnsi"/>
          <w:sz w:val="24"/>
          <w:szCs w:val="24"/>
        </w:rPr>
        <w:t>,</w:t>
      </w:r>
      <w:r w:rsidRPr="005A49C4">
        <w:rPr>
          <w:rFonts w:cstheme="minorHAnsi"/>
          <w:sz w:val="24"/>
          <w:szCs w:val="24"/>
        </w:rPr>
        <w:t xml:space="preserve"> and secretaries.  </w:t>
      </w:r>
      <w:r w:rsidR="009246BF">
        <w:rPr>
          <w:rFonts w:cstheme="minorHAnsi"/>
          <w:sz w:val="24"/>
          <w:szCs w:val="24"/>
        </w:rPr>
        <w:t>The</w:t>
      </w:r>
      <w:r w:rsidR="002B412D">
        <w:rPr>
          <w:rFonts w:cstheme="minorHAnsi"/>
          <w:sz w:val="24"/>
          <w:szCs w:val="24"/>
        </w:rPr>
        <w:t xml:space="preserve"> number of staff in each Team varies but is mainly around </w:t>
      </w:r>
      <w:r w:rsidR="009246BF">
        <w:rPr>
          <w:rFonts w:cstheme="minorHAnsi"/>
          <w:sz w:val="24"/>
          <w:szCs w:val="24"/>
        </w:rPr>
        <w:t xml:space="preserve">12.  </w:t>
      </w:r>
      <w:r w:rsidRPr="005A49C4">
        <w:rPr>
          <w:rFonts w:cstheme="minorHAnsi"/>
          <w:sz w:val="24"/>
          <w:szCs w:val="24"/>
        </w:rPr>
        <w:t xml:space="preserve">The Business Support Team consists of administrators, who process the mail and book travel, media co-ordinators and IT support, who maintain the Legal &amp; Risk database, document management system and </w:t>
      </w:r>
      <w:r w:rsidR="00A150C5" w:rsidRPr="005A49C4">
        <w:rPr>
          <w:rFonts w:cstheme="minorHAnsi"/>
          <w:sz w:val="24"/>
          <w:szCs w:val="24"/>
        </w:rPr>
        <w:t>several</w:t>
      </w:r>
      <w:r w:rsidRPr="005A49C4">
        <w:rPr>
          <w:rFonts w:cstheme="minorHAnsi"/>
          <w:sz w:val="24"/>
          <w:szCs w:val="24"/>
        </w:rPr>
        <w:t xml:space="preserve"> internally built bespoke applications.  </w:t>
      </w:r>
      <w:r w:rsidR="009246BF">
        <w:rPr>
          <w:rFonts w:cstheme="minorHAnsi"/>
          <w:sz w:val="24"/>
          <w:szCs w:val="24"/>
        </w:rPr>
        <w:t>There are 166 staff in total.</w:t>
      </w:r>
    </w:p>
    <w:p w14:paraId="0A486453" w14:textId="0DFF2A9F" w:rsidR="00D8563B" w:rsidRPr="005A49C4" w:rsidRDefault="00D8563B" w:rsidP="005A49C4">
      <w:pPr>
        <w:spacing w:line="360" w:lineRule="auto"/>
        <w:rPr>
          <w:rFonts w:cstheme="minorHAnsi"/>
          <w:sz w:val="24"/>
          <w:szCs w:val="24"/>
        </w:rPr>
      </w:pPr>
      <w:r w:rsidRPr="005A49C4">
        <w:rPr>
          <w:rFonts w:cstheme="minorHAnsi"/>
          <w:sz w:val="24"/>
          <w:szCs w:val="24"/>
        </w:rPr>
        <w:t>Most legal matters begin with an enquiry.  Legal &amp; Risk services will act on behalf of Health Boards</w:t>
      </w:r>
      <w:r w:rsidR="00290552">
        <w:rPr>
          <w:rFonts w:cstheme="minorHAnsi"/>
          <w:sz w:val="24"/>
          <w:szCs w:val="24"/>
        </w:rPr>
        <w:t xml:space="preserve"> or GP’s</w:t>
      </w:r>
      <w:r w:rsidRPr="005A49C4">
        <w:rPr>
          <w:rFonts w:cstheme="minorHAnsi"/>
          <w:sz w:val="24"/>
          <w:szCs w:val="24"/>
        </w:rPr>
        <w:t xml:space="preserve">, corresponding with both the client and the person raising the legal issue (the other side).  Expert advice may be </w:t>
      </w:r>
      <w:r w:rsidR="00A150C5" w:rsidRPr="005A49C4">
        <w:rPr>
          <w:rFonts w:cstheme="minorHAnsi"/>
          <w:sz w:val="24"/>
          <w:szCs w:val="24"/>
        </w:rPr>
        <w:t>requested,</w:t>
      </w:r>
      <w:r w:rsidRPr="005A49C4">
        <w:rPr>
          <w:rFonts w:cstheme="minorHAnsi"/>
          <w:sz w:val="24"/>
          <w:szCs w:val="24"/>
        </w:rPr>
        <w:t xml:space="preserve"> and all parties may meet at a “round the table” meeting to negotiate the position.  If negotiations are unsuccessful, the case may progress to court for a judge to make a decision on the case.  </w:t>
      </w:r>
    </w:p>
    <w:p w14:paraId="644D4357" w14:textId="0A95BADA" w:rsidR="00303ED7" w:rsidRDefault="001350A0" w:rsidP="005A49C4">
      <w:pPr>
        <w:spacing w:line="360" w:lineRule="auto"/>
        <w:rPr>
          <w:rFonts w:cstheme="minorHAnsi"/>
          <w:sz w:val="24"/>
          <w:szCs w:val="24"/>
        </w:rPr>
      </w:pPr>
      <w:r w:rsidRPr="005A49C4">
        <w:rPr>
          <w:rFonts w:cstheme="minorHAnsi"/>
          <w:sz w:val="24"/>
          <w:szCs w:val="24"/>
        </w:rPr>
        <w:lastRenderedPageBreak/>
        <w:t xml:space="preserve">At times, the role necessitates legal staff visiting either the client, </w:t>
      </w:r>
      <w:r w:rsidR="00E8190A" w:rsidRPr="005A49C4">
        <w:rPr>
          <w:rFonts w:cstheme="minorHAnsi"/>
          <w:sz w:val="24"/>
          <w:szCs w:val="24"/>
        </w:rPr>
        <w:t xml:space="preserve">a witness, </w:t>
      </w:r>
      <w:r w:rsidRPr="005A49C4">
        <w:rPr>
          <w:rFonts w:cstheme="minorHAnsi"/>
          <w:sz w:val="24"/>
          <w:szCs w:val="24"/>
        </w:rPr>
        <w:t xml:space="preserve">the other side or attending court.  This can take place throughout the UK and may require overnight stays.  </w:t>
      </w:r>
      <w:r w:rsidR="00600F2F">
        <w:rPr>
          <w:rFonts w:cstheme="minorHAnsi"/>
          <w:sz w:val="24"/>
          <w:szCs w:val="24"/>
        </w:rPr>
        <w:t>P</w:t>
      </w:r>
      <w:r w:rsidRPr="005A49C4">
        <w:rPr>
          <w:rFonts w:cstheme="minorHAnsi"/>
          <w:sz w:val="24"/>
          <w:szCs w:val="24"/>
        </w:rPr>
        <w:t>resent</w:t>
      </w:r>
      <w:r w:rsidR="00600F2F">
        <w:rPr>
          <w:rFonts w:cstheme="minorHAnsi"/>
          <w:sz w:val="24"/>
          <w:szCs w:val="24"/>
        </w:rPr>
        <w:t>ly</w:t>
      </w:r>
      <w:r w:rsidRPr="005A49C4">
        <w:rPr>
          <w:rFonts w:cstheme="minorHAnsi"/>
          <w:sz w:val="24"/>
          <w:szCs w:val="24"/>
        </w:rPr>
        <w:t>, when staff require travel and/or accommodation, they email the</w:t>
      </w:r>
      <w:r w:rsidR="00062CF6" w:rsidRPr="005A49C4">
        <w:rPr>
          <w:rFonts w:cstheme="minorHAnsi"/>
          <w:sz w:val="24"/>
          <w:szCs w:val="24"/>
        </w:rPr>
        <w:t>ir line manager to request permission and then email the</w:t>
      </w:r>
      <w:r w:rsidRPr="005A49C4">
        <w:rPr>
          <w:rFonts w:cstheme="minorHAnsi"/>
          <w:sz w:val="24"/>
          <w:szCs w:val="24"/>
        </w:rPr>
        <w:t xml:space="preserve"> Administration Team to request that it is booked.  </w:t>
      </w:r>
      <w:r w:rsidR="00062CF6" w:rsidRPr="005A49C4">
        <w:rPr>
          <w:rFonts w:cstheme="minorHAnsi"/>
          <w:sz w:val="24"/>
          <w:szCs w:val="24"/>
        </w:rPr>
        <w:t xml:space="preserve">Sometimes they do not get line manager approval before approaching the Administration Team, causing delays in the process.  </w:t>
      </w:r>
      <w:r w:rsidRPr="005A49C4">
        <w:rPr>
          <w:rFonts w:cstheme="minorHAnsi"/>
          <w:sz w:val="24"/>
          <w:szCs w:val="24"/>
        </w:rPr>
        <w:t xml:space="preserve">The Administration Team </w:t>
      </w:r>
      <w:r w:rsidR="006E5347">
        <w:rPr>
          <w:rFonts w:cstheme="minorHAnsi"/>
          <w:sz w:val="24"/>
          <w:szCs w:val="24"/>
        </w:rPr>
        <w:t xml:space="preserve">seek approval from a budget holder and then </w:t>
      </w:r>
      <w:r w:rsidRPr="005A49C4">
        <w:rPr>
          <w:rFonts w:cstheme="minorHAnsi"/>
          <w:sz w:val="24"/>
          <w:szCs w:val="24"/>
        </w:rPr>
        <w:t>book the travel and accommodation</w:t>
      </w:r>
      <w:r w:rsidR="00780313">
        <w:rPr>
          <w:rFonts w:cstheme="minorHAnsi"/>
          <w:sz w:val="24"/>
          <w:szCs w:val="24"/>
        </w:rPr>
        <w:t xml:space="preserve">, subsequently </w:t>
      </w:r>
      <w:r w:rsidRPr="005A49C4">
        <w:rPr>
          <w:rFonts w:cstheme="minorHAnsi"/>
          <w:sz w:val="24"/>
          <w:szCs w:val="24"/>
        </w:rPr>
        <w:t>email</w:t>
      </w:r>
      <w:r w:rsidR="00780313">
        <w:rPr>
          <w:rFonts w:cstheme="minorHAnsi"/>
          <w:sz w:val="24"/>
          <w:szCs w:val="24"/>
        </w:rPr>
        <w:t>ing</w:t>
      </w:r>
      <w:r w:rsidRPr="005A49C4">
        <w:rPr>
          <w:rFonts w:cstheme="minorHAnsi"/>
          <w:sz w:val="24"/>
          <w:szCs w:val="24"/>
        </w:rPr>
        <w:t xml:space="preserve"> details to the requestor.  They file a copy in the business folders of the electronic document management system (Virtual Cabinet).  Sometimes </w:t>
      </w:r>
      <w:r w:rsidR="006215E4">
        <w:rPr>
          <w:rFonts w:cstheme="minorHAnsi"/>
          <w:sz w:val="24"/>
          <w:szCs w:val="24"/>
        </w:rPr>
        <w:t xml:space="preserve">staff </w:t>
      </w:r>
      <w:r w:rsidRPr="005A49C4">
        <w:rPr>
          <w:rFonts w:cstheme="minorHAnsi"/>
          <w:sz w:val="24"/>
          <w:szCs w:val="24"/>
        </w:rPr>
        <w:t xml:space="preserve">book </w:t>
      </w:r>
      <w:r w:rsidR="006215E4">
        <w:rPr>
          <w:rFonts w:cstheme="minorHAnsi"/>
          <w:sz w:val="24"/>
          <w:szCs w:val="24"/>
        </w:rPr>
        <w:t xml:space="preserve">travel themselves </w:t>
      </w:r>
      <w:r w:rsidRPr="005A49C4">
        <w:rPr>
          <w:rFonts w:cstheme="minorHAnsi"/>
          <w:sz w:val="24"/>
          <w:szCs w:val="24"/>
        </w:rPr>
        <w:t xml:space="preserve">and claim the journey on expenses after the event.  </w:t>
      </w:r>
      <w:r w:rsidR="00A82D78">
        <w:rPr>
          <w:rFonts w:cstheme="minorHAnsi"/>
          <w:sz w:val="24"/>
          <w:szCs w:val="24"/>
        </w:rPr>
        <w:t xml:space="preserve">The organisation lacks data on staff travel.  The Finance Department is able to provide a total spend for </w:t>
      </w:r>
      <w:r w:rsidR="00F743BA">
        <w:rPr>
          <w:rFonts w:cstheme="minorHAnsi"/>
          <w:sz w:val="24"/>
          <w:szCs w:val="24"/>
        </w:rPr>
        <w:t>expenses but can not break that down reliably into travel expenses and other business expenses.  The organis</w:t>
      </w:r>
      <w:r w:rsidR="00B02917">
        <w:rPr>
          <w:rFonts w:cstheme="minorHAnsi"/>
          <w:sz w:val="24"/>
          <w:szCs w:val="24"/>
        </w:rPr>
        <w:t>ation</w:t>
      </w:r>
      <w:r w:rsidR="00F743BA">
        <w:rPr>
          <w:rFonts w:cstheme="minorHAnsi"/>
          <w:sz w:val="24"/>
          <w:szCs w:val="24"/>
        </w:rPr>
        <w:t xml:space="preserve"> doesn’t know how much each </w:t>
      </w:r>
      <w:r w:rsidR="006E5347">
        <w:rPr>
          <w:rFonts w:cstheme="minorHAnsi"/>
          <w:sz w:val="24"/>
          <w:szCs w:val="24"/>
        </w:rPr>
        <w:t xml:space="preserve">member of staff is using of the travel budget, or why.  </w:t>
      </w:r>
      <w:r w:rsidR="00780313">
        <w:rPr>
          <w:rFonts w:cstheme="minorHAnsi"/>
          <w:sz w:val="24"/>
          <w:szCs w:val="24"/>
        </w:rPr>
        <w:t xml:space="preserve">It doesn’t know if it’s getting value for money for travel and accommodation booked.  </w:t>
      </w:r>
      <w:r w:rsidR="006B24CE">
        <w:rPr>
          <w:rFonts w:cstheme="minorHAnsi"/>
          <w:sz w:val="24"/>
          <w:szCs w:val="24"/>
        </w:rPr>
        <w:t xml:space="preserve">It doesn’t know cancellation rates.  </w:t>
      </w:r>
      <w:r w:rsidR="006E5347">
        <w:rPr>
          <w:rFonts w:cstheme="minorHAnsi"/>
          <w:sz w:val="24"/>
          <w:szCs w:val="24"/>
        </w:rPr>
        <w:t>There can be delays in staff’s travel being approved</w:t>
      </w:r>
      <w:r w:rsidR="0084648C">
        <w:rPr>
          <w:rFonts w:cstheme="minorHAnsi"/>
          <w:sz w:val="24"/>
          <w:szCs w:val="24"/>
        </w:rPr>
        <w:t xml:space="preserve"> and the travel expenses guide is not always followed.</w:t>
      </w:r>
    </w:p>
    <w:p w14:paraId="1790C876" w14:textId="0BBD9DE2" w:rsidR="00303ED7" w:rsidRDefault="007254C2" w:rsidP="007254C2">
      <w:pPr>
        <w:spacing w:line="360" w:lineRule="auto"/>
        <w:ind w:left="-709"/>
        <w:rPr>
          <w:rFonts w:cstheme="minorHAnsi"/>
          <w:sz w:val="24"/>
          <w:szCs w:val="24"/>
        </w:rPr>
      </w:pPr>
      <w:r>
        <w:object w:dxaOrig="19425" w:dyaOrig="8641" w14:anchorId="29EF3471">
          <v:shape id="_x0000_i1031" type="#_x0000_t75" style="width:528pt;height:234.75pt" o:ole="">
            <v:imagedata r:id="rId7" o:title=""/>
          </v:shape>
          <o:OLEObject Type="Embed" ProgID="Visio.Drawing.15" ShapeID="_x0000_i1031" DrawAspect="Content" ObjectID="_1729010852" r:id="rId8"/>
        </w:object>
      </w:r>
    </w:p>
    <w:p w14:paraId="17745313" w14:textId="578614F9" w:rsidR="00303ED7" w:rsidRDefault="001D496C" w:rsidP="005A49C4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Fig 2 </w:t>
      </w:r>
      <w:r w:rsidR="006F4418">
        <w:rPr>
          <w:rFonts w:cstheme="minorHAnsi"/>
          <w:sz w:val="24"/>
          <w:szCs w:val="24"/>
        </w:rPr>
        <w:t>Ish</w:t>
      </w:r>
      <w:r w:rsidR="003E3FD8">
        <w:rPr>
          <w:rFonts w:cstheme="minorHAnsi"/>
          <w:sz w:val="24"/>
          <w:szCs w:val="24"/>
        </w:rPr>
        <w:t xml:space="preserve">ikawa’s </w:t>
      </w:r>
      <w:r w:rsidR="008E33C4">
        <w:rPr>
          <w:rFonts w:cstheme="minorHAnsi"/>
          <w:sz w:val="24"/>
          <w:szCs w:val="24"/>
        </w:rPr>
        <w:t xml:space="preserve">Fishbone </w:t>
      </w:r>
      <w:r w:rsidR="003E3FD8">
        <w:rPr>
          <w:rFonts w:cstheme="minorHAnsi"/>
          <w:sz w:val="24"/>
          <w:szCs w:val="24"/>
        </w:rPr>
        <w:t xml:space="preserve">(1960 </w:t>
      </w:r>
      <w:r w:rsidR="000E6102">
        <w:rPr>
          <w:rFonts w:cstheme="minorHAnsi"/>
          <w:sz w:val="24"/>
          <w:szCs w:val="24"/>
        </w:rPr>
        <w:t xml:space="preserve">cited in </w:t>
      </w:r>
      <w:r w:rsidR="009A4D71">
        <w:rPr>
          <w:rFonts w:cstheme="minorHAnsi"/>
          <w:sz w:val="24"/>
          <w:szCs w:val="24"/>
        </w:rPr>
        <w:t>Nafisa</w:t>
      </w:r>
      <w:r w:rsidR="003E3FD8">
        <w:rPr>
          <w:rFonts w:cstheme="minorHAnsi"/>
          <w:sz w:val="24"/>
          <w:szCs w:val="24"/>
        </w:rPr>
        <w:t xml:space="preserve">, </w:t>
      </w:r>
      <w:r w:rsidR="009A4D71">
        <w:rPr>
          <w:rFonts w:cstheme="minorHAnsi"/>
          <w:sz w:val="24"/>
          <w:szCs w:val="24"/>
        </w:rPr>
        <w:t>2022</w:t>
      </w:r>
      <w:r w:rsidR="0076506A">
        <w:rPr>
          <w:rFonts w:cstheme="minorHAnsi"/>
          <w:sz w:val="24"/>
          <w:szCs w:val="24"/>
        </w:rPr>
        <w:t>a</w:t>
      </w:r>
      <w:r w:rsidR="00B15BFF">
        <w:rPr>
          <w:rFonts w:cstheme="minorHAnsi"/>
          <w:sz w:val="24"/>
          <w:szCs w:val="24"/>
        </w:rPr>
        <w:t>)</w:t>
      </w:r>
    </w:p>
    <w:p w14:paraId="615CAEE7" w14:textId="77777777" w:rsidR="003D2CEB" w:rsidRDefault="007E27AD" w:rsidP="008A28E0">
      <w:pPr>
        <w:spacing w:line="360" w:lineRule="auto"/>
        <w:rPr>
          <w:rFonts w:cstheme="minorHAnsi"/>
          <w:sz w:val="24"/>
          <w:szCs w:val="24"/>
        </w:rPr>
      </w:pPr>
      <w:r w:rsidRPr="005A49C4">
        <w:rPr>
          <w:rFonts w:cstheme="minorHAnsi"/>
          <w:sz w:val="24"/>
          <w:szCs w:val="24"/>
        </w:rPr>
        <w:t>An in</w:t>
      </w:r>
      <w:r w:rsidR="00B67144" w:rsidRPr="005A49C4">
        <w:rPr>
          <w:rFonts w:cstheme="minorHAnsi"/>
          <w:sz w:val="24"/>
          <w:szCs w:val="24"/>
        </w:rPr>
        <w:t>formation system would</w:t>
      </w:r>
      <w:r w:rsidR="003D2CEB">
        <w:rPr>
          <w:rFonts w:cstheme="minorHAnsi"/>
          <w:sz w:val="24"/>
          <w:szCs w:val="24"/>
        </w:rPr>
        <w:t>:</w:t>
      </w:r>
    </w:p>
    <w:p w14:paraId="2A746E4C" w14:textId="0762614D" w:rsidR="003D2CEB" w:rsidRDefault="003D2CEB" w:rsidP="003D2CEB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M</w:t>
      </w:r>
      <w:r w:rsidR="00B67144" w:rsidRPr="003D2CEB">
        <w:rPr>
          <w:rFonts w:cstheme="minorHAnsi"/>
          <w:sz w:val="24"/>
          <w:szCs w:val="24"/>
        </w:rPr>
        <w:t xml:space="preserve">ake it easier to </w:t>
      </w:r>
      <w:r w:rsidR="001350A0" w:rsidRPr="003D2CEB">
        <w:rPr>
          <w:rFonts w:cstheme="minorHAnsi"/>
          <w:sz w:val="24"/>
          <w:szCs w:val="24"/>
        </w:rPr>
        <w:t xml:space="preserve">ensure </w:t>
      </w:r>
      <w:r w:rsidR="001268A3" w:rsidRPr="003D2CEB">
        <w:rPr>
          <w:rFonts w:cstheme="minorHAnsi"/>
          <w:sz w:val="24"/>
          <w:szCs w:val="24"/>
        </w:rPr>
        <w:t xml:space="preserve">NWSSP </w:t>
      </w:r>
      <w:r w:rsidR="001350A0" w:rsidRPr="003D2CEB">
        <w:rPr>
          <w:rFonts w:cstheme="minorHAnsi"/>
          <w:sz w:val="24"/>
          <w:szCs w:val="24"/>
        </w:rPr>
        <w:t xml:space="preserve">guidance on travel expenses </w:t>
      </w:r>
      <w:r w:rsidR="004B2CD1">
        <w:rPr>
          <w:rFonts w:cstheme="minorHAnsi"/>
          <w:sz w:val="24"/>
          <w:szCs w:val="24"/>
        </w:rPr>
        <w:t xml:space="preserve">(Lewis and Butler 2014) </w:t>
      </w:r>
      <w:r w:rsidR="001268A3" w:rsidRPr="003D2CEB">
        <w:rPr>
          <w:rFonts w:cstheme="minorHAnsi"/>
          <w:sz w:val="24"/>
          <w:szCs w:val="24"/>
        </w:rPr>
        <w:t>and NHS Terms and Conditions</w:t>
      </w:r>
      <w:r w:rsidR="00424993">
        <w:rPr>
          <w:rFonts w:cstheme="minorHAnsi"/>
          <w:sz w:val="24"/>
          <w:szCs w:val="24"/>
        </w:rPr>
        <w:t xml:space="preserve"> (</w:t>
      </w:r>
      <w:r w:rsidR="00DF75A0">
        <w:rPr>
          <w:rFonts w:cstheme="minorHAnsi"/>
          <w:sz w:val="24"/>
          <w:szCs w:val="24"/>
        </w:rPr>
        <w:t>NHS Employers 2022</w:t>
      </w:r>
      <w:r w:rsidR="00B72F5F">
        <w:rPr>
          <w:rFonts w:cstheme="minorHAnsi"/>
          <w:sz w:val="24"/>
          <w:szCs w:val="24"/>
        </w:rPr>
        <w:t>, Section 1</w:t>
      </w:r>
      <w:r w:rsidR="00C66D01">
        <w:rPr>
          <w:rFonts w:cstheme="minorHAnsi"/>
          <w:sz w:val="24"/>
          <w:szCs w:val="24"/>
        </w:rPr>
        <w:t>7</w:t>
      </w:r>
      <w:r w:rsidR="00DF75A0">
        <w:rPr>
          <w:rFonts w:cstheme="minorHAnsi"/>
          <w:sz w:val="24"/>
          <w:szCs w:val="24"/>
        </w:rPr>
        <w:t>)</w:t>
      </w:r>
      <w:r w:rsidR="001268A3" w:rsidRPr="003D2CEB">
        <w:rPr>
          <w:rFonts w:cstheme="minorHAnsi"/>
          <w:sz w:val="24"/>
          <w:szCs w:val="24"/>
        </w:rPr>
        <w:t xml:space="preserve"> </w:t>
      </w:r>
      <w:r w:rsidR="001350A0" w:rsidRPr="003D2CEB">
        <w:rPr>
          <w:rFonts w:cstheme="minorHAnsi"/>
          <w:sz w:val="24"/>
          <w:szCs w:val="24"/>
        </w:rPr>
        <w:t xml:space="preserve">are followed and </w:t>
      </w:r>
      <w:r w:rsidR="00B67144" w:rsidRPr="003D2CEB">
        <w:rPr>
          <w:rFonts w:cstheme="minorHAnsi"/>
          <w:sz w:val="24"/>
          <w:szCs w:val="24"/>
        </w:rPr>
        <w:t xml:space="preserve">that only approved </w:t>
      </w:r>
      <w:r w:rsidR="001350A0" w:rsidRPr="003D2CEB">
        <w:rPr>
          <w:rFonts w:cstheme="minorHAnsi"/>
          <w:sz w:val="24"/>
          <w:szCs w:val="24"/>
        </w:rPr>
        <w:t xml:space="preserve">journeys are </w:t>
      </w:r>
      <w:r w:rsidR="00B67144" w:rsidRPr="003D2CEB">
        <w:rPr>
          <w:rFonts w:cstheme="minorHAnsi"/>
          <w:sz w:val="24"/>
          <w:szCs w:val="24"/>
        </w:rPr>
        <w:t>reimbursed</w:t>
      </w:r>
      <w:r w:rsidR="001350A0" w:rsidRPr="003D2CEB">
        <w:rPr>
          <w:rFonts w:cstheme="minorHAnsi"/>
          <w:sz w:val="24"/>
          <w:szCs w:val="24"/>
        </w:rPr>
        <w:t xml:space="preserve">.  </w:t>
      </w:r>
    </w:p>
    <w:p w14:paraId="32871675" w14:textId="77777777" w:rsidR="003D2CEB" w:rsidRDefault="003D2CEB" w:rsidP="003D2CEB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B67144" w:rsidRPr="003D2CEB">
        <w:rPr>
          <w:rFonts w:cstheme="minorHAnsi"/>
          <w:sz w:val="24"/>
          <w:szCs w:val="24"/>
        </w:rPr>
        <w:t xml:space="preserve">rovide </w:t>
      </w:r>
      <w:r w:rsidR="00EA3EA4" w:rsidRPr="003D2CEB">
        <w:rPr>
          <w:rFonts w:cstheme="minorHAnsi"/>
          <w:sz w:val="24"/>
          <w:szCs w:val="24"/>
        </w:rPr>
        <w:t xml:space="preserve">information about the </w:t>
      </w:r>
      <w:r w:rsidR="001350A0" w:rsidRPr="003D2CEB">
        <w:rPr>
          <w:rFonts w:cstheme="minorHAnsi"/>
          <w:sz w:val="24"/>
          <w:szCs w:val="24"/>
        </w:rPr>
        <w:t>total spend on travel and accommodation</w:t>
      </w:r>
      <w:r w:rsidR="00EA3EA4" w:rsidRPr="003D2CEB">
        <w:rPr>
          <w:rFonts w:cstheme="minorHAnsi"/>
          <w:sz w:val="24"/>
          <w:szCs w:val="24"/>
        </w:rPr>
        <w:t xml:space="preserve">, </w:t>
      </w:r>
    </w:p>
    <w:p w14:paraId="302C6EBA" w14:textId="01DABBA8" w:rsidR="003D2CEB" w:rsidRDefault="003D2CEB" w:rsidP="003D2CEB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Capture </w:t>
      </w:r>
      <w:r w:rsidR="0029232A" w:rsidRPr="003D2CEB">
        <w:rPr>
          <w:rFonts w:cstheme="minorHAnsi"/>
          <w:sz w:val="24"/>
          <w:szCs w:val="24"/>
        </w:rPr>
        <w:t xml:space="preserve">details of </w:t>
      </w:r>
      <w:r w:rsidR="002F256D" w:rsidRPr="003D2CEB">
        <w:rPr>
          <w:rFonts w:cstheme="minorHAnsi"/>
          <w:sz w:val="24"/>
          <w:szCs w:val="24"/>
        </w:rPr>
        <w:t xml:space="preserve">hotels </w:t>
      </w:r>
      <w:r w:rsidR="00CD7A16" w:rsidRPr="003D2CEB">
        <w:rPr>
          <w:rFonts w:cstheme="minorHAnsi"/>
          <w:sz w:val="24"/>
          <w:szCs w:val="24"/>
        </w:rPr>
        <w:t xml:space="preserve">used </w:t>
      </w:r>
      <w:r w:rsidR="002F256D" w:rsidRPr="003D2CEB">
        <w:rPr>
          <w:rFonts w:cstheme="minorHAnsi"/>
          <w:sz w:val="24"/>
          <w:szCs w:val="24"/>
        </w:rPr>
        <w:t xml:space="preserve">and prices, enabling </w:t>
      </w:r>
      <w:r w:rsidR="0029232A" w:rsidRPr="003D2CEB">
        <w:rPr>
          <w:rFonts w:cstheme="minorHAnsi"/>
          <w:sz w:val="24"/>
          <w:szCs w:val="24"/>
        </w:rPr>
        <w:t xml:space="preserve">discounts to be negotiated with </w:t>
      </w:r>
      <w:r w:rsidR="00CD7A16" w:rsidRPr="003D2CEB">
        <w:rPr>
          <w:rFonts w:cstheme="minorHAnsi"/>
          <w:sz w:val="24"/>
          <w:szCs w:val="24"/>
        </w:rPr>
        <w:t xml:space="preserve">those </w:t>
      </w:r>
      <w:r w:rsidR="0029232A" w:rsidRPr="003D2CEB">
        <w:rPr>
          <w:rFonts w:cstheme="minorHAnsi"/>
          <w:sz w:val="24"/>
          <w:szCs w:val="24"/>
        </w:rPr>
        <w:t>regularly used</w:t>
      </w:r>
      <w:r w:rsidR="007E0550">
        <w:rPr>
          <w:rFonts w:cstheme="minorHAnsi"/>
          <w:sz w:val="24"/>
          <w:szCs w:val="24"/>
        </w:rPr>
        <w:t>.</w:t>
      </w:r>
    </w:p>
    <w:p w14:paraId="6DAC780F" w14:textId="77777777" w:rsidR="00F736D9" w:rsidRDefault="003D2CEB" w:rsidP="003D2CEB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Enable</w:t>
      </w:r>
      <w:r w:rsidR="002F256D" w:rsidRPr="003D2CEB">
        <w:rPr>
          <w:rFonts w:cstheme="minorHAnsi"/>
          <w:sz w:val="24"/>
          <w:szCs w:val="24"/>
        </w:rPr>
        <w:t xml:space="preserve"> meetings to be planned around the most cost-effective times to travel</w:t>
      </w:r>
      <w:r w:rsidR="0029232A" w:rsidRPr="003D2CEB">
        <w:rPr>
          <w:rFonts w:cstheme="minorHAnsi"/>
          <w:sz w:val="24"/>
          <w:szCs w:val="24"/>
        </w:rPr>
        <w:t>.</w:t>
      </w:r>
      <w:r w:rsidR="002F256D" w:rsidRPr="003D2CEB">
        <w:rPr>
          <w:rFonts w:cstheme="minorHAnsi"/>
          <w:sz w:val="24"/>
          <w:szCs w:val="24"/>
        </w:rPr>
        <w:t xml:space="preserve">  </w:t>
      </w:r>
    </w:p>
    <w:p w14:paraId="07E334AB" w14:textId="5D288D4C" w:rsidR="008A28E0" w:rsidRPr="003D2CEB" w:rsidRDefault="00F736D9" w:rsidP="003D2CEB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Give m</w:t>
      </w:r>
      <w:r w:rsidR="002F256D" w:rsidRPr="003D2CEB">
        <w:rPr>
          <w:rFonts w:cstheme="minorHAnsi"/>
          <w:sz w:val="24"/>
          <w:szCs w:val="24"/>
        </w:rPr>
        <w:t>anagers oversight of the journeys undertaken by their Teams.</w:t>
      </w:r>
    </w:p>
    <w:p w14:paraId="32683A72" w14:textId="77777777" w:rsidR="008A28E0" w:rsidRPr="005A49C4" w:rsidRDefault="008A28E0" w:rsidP="008A28E0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5A49C4">
        <w:rPr>
          <w:rFonts w:cstheme="minorHAnsi"/>
          <w:sz w:val="24"/>
          <w:szCs w:val="24"/>
        </w:rPr>
        <w:t>Simplify the booking process</w:t>
      </w:r>
    </w:p>
    <w:p w14:paraId="6396F556" w14:textId="3F5DD68D" w:rsidR="008A28E0" w:rsidRPr="005A49C4" w:rsidRDefault="008A28E0" w:rsidP="008A28E0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5A49C4">
        <w:rPr>
          <w:rFonts w:cstheme="minorHAnsi"/>
          <w:sz w:val="24"/>
          <w:szCs w:val="24"/>
        </w:rPr>
        <w:t>Ensure that staff have line management approval for their journey before it is booked</w:t>
      </w:r>
      <w:r w:rsidR="007E0550">
        <w:rPr>
          <w:rFonts w:cstheme="minorHAnsi"/>
          <w:sz w:val="24"/>
          <w:szCs w:val="24"/>
        </w:rPr>
        <w:t>.</w:t>
      </w:r>
    </w:p>
    <w:p w14:paraId="314EE0D9" w14:textId="77777777" w:rsidR="008A28E0" w:rsidRPr="005A49C4" w:rsidRDefault="008A28E0" w:rsidP="008A28E0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5A49C4">
        <w:rPr>
          <w:rFonts w:cstheme="minorHAnsi"/>
          <w:sz w:val="24"/>
          <w:szCs w:val="24"/>
        </w:rPr>
        <w:t>Enable the Administration Team to choose from a list of pre-approved providers.</w:t>
      </w:r>
    </w:p>
    <w:p w14:paraId="3A14C14B" w14:textId="0DFCB3BF" w:rsidR="008A28E0" w:rsidRPr="005A49C4" w:rsidRDefault="008A28E0" w:rsidP="008A28E0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5A49C4">
        <w:rPr>
          <w:rFonts w:cstheme="minorHAnsi"/>
          <w:sz w:val="24"/>
          <w:szCs w:val="24"/>
        </w:rPr>
        <w:t>Provide reliable data on travel costs, supporting better budget planning and management</w:t>
      </w:r>
      <w:r w:rsidR="007E0550">
        <w:rPr>
          <w:rFonts w:cstheme="minorHAnsi"/>
          <w:sz w:val="24"/>
          <w:szCs w:val="24"/>
        </w:rPr>
        <w:t>.</w:t>
      </w:r>
    </w:p>
    <w:p w14:paraId="72D7B817" w14:textId="799D9839" w:rsidR="008A28E0" w:rsidRDefault="008A28E0" w:rsidP="008A28E0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5A49C4">
        <w:rPr>
          <w:rFonts w:cstheme="minorHAnsi"/>
          <w:sz w:val="24"/>
          <w:szCs w:val="24"/>
        </w:rPr>
        <w:t xml:space="preserve">Enable the Director, Deputy Director, Head of Clinical </w:t>
      </w:r>
      <w:r w:rsidR="00B807C0" w:rsidRPr="005A49C4">
        <w:rPr>
          <w:rFonts w:cstheme="minorHAnsi"/>
          <w:sz w:val="24"/>
          <w:szCs w:val="24"/>
        </w:rPr>
        <w:t>Negligence,</w:t>
      </w:r>
      <w:r w:rsidRPr="005A49C4">
        <w:rPr>
          <w:rFonts w:cstheme="minorHAnsi"/>
          <w:sz w:val="24"/>
          <w:szCs w:val="24"/>
        </w:rPr>
        <w:t xml:space="preserve"> and other Team Leaders to see who is travelling where and for what</w:t>
      </w:r>
      <w:r w:rsidR="00541E8B">
        <w:rPr>
          <w:rFonts w:cstheme="minorHAnsi"/>
          <w:sz w:val="24"/>
          <w:szCs w:val="24"/>
        </w:rPr>
        <w:t xml:space="preserve">, supporting </w:t>
      </w:r>
      <w:r w:rsidR="004B163B">
        <w:rPr>
          <w:rFonts w:cstheme="minorHAnsi"/>
          <w:sz w:val="24"/>
          <w:szCs w:val="24"/>
        </w:rPr>
        <w:t>future planning</w:t>
      </w:r>
      <w:r w:rsidRPr="005A49C4">
        <w:rPr>
          <w:rFonts w:cstheme="minorHAnsi"/>
          <w:sz w:val="24"/>
          <w:szCs w:val="24"/>
        </w:rPr>
        <w:t>.</w:t>
      </w:r>
    </w:p>
    <w:p w14:paraId="7604E565" w14:textId="3246A727" w:rsidR="00666BA8" w:rsidRPr="00666BA8" w:rsidRDefault="00666BA8" w:rsidP="00666BA8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666BA8">
        <w:rPr>
          <w:rFonts w:cstheme="minorHAnsi"/>
          <w:sz w:val="24"/>
          <w:szCs w:val="24"/>
        </w:rPr>
        <w:t>Reduce Carbon Footprint by ensuring the most suitable method of transport was used</w:t>
      </w:r>
      <w:r w:rsidR="00270205">
        <w:rPr>
          <w:rFonts w:cstheme="minorHAnsi"/>
          <w:sz w:val="24"/>
          <w:szCs w:val="24"/>
        </w:rPr>
        <w:t xml:space="preserve"> and that travel was necessary.</w:t>
      </w:r>
    </w:p>
    <w:p w14:paraId="51973E18" w14:textId="4D6FFE37" w:rsidR="001350A0" w:rsidRPr="005A49C4" w:rsidRDefault="00A53332" w:rsidP="005A49C4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Therefore, </w:t>
      </w:r>
      <w:r w:rsidR="007B6386">
        <w:rPr>
          <w:rFonts w:cstheme="minorHAnsi"/>
          <w:sz w:val="24"/>
          <w:szCs w:val="24"/>
        </w:rPr>
        <w:t xml:space="preserve">introducing a travel app would </w:t>
      </w:r>
      <w:r w:rsidR="00622FB4">
        <w:rPr>
          <w:rFonts w:cstheme="minorHAnsi"/>
          <w:sz w:val="24"/>
          <w:szCs w:val="24"/>
        </w:rPr>
        <w:t>bring about considerable benefits to the organisation</w:t>
      </w:r>
      <w:r w:rsidR="00696F35">
        <w:rPr>
          <w:rFonts w:cstheme="minorHAnsi"/>
          <w:sz w:val="24"/>
          <w:szCs w:val="24"/>
        </w:rPr>
        <w:t xml:space="preserve"> and the environment.</w:t>
      </w:r>
    </w:p>
    <w:p w14:paraId="0A571EE3" w14:textId="755B9DD6" w:rsidR="00062CF6" w:rsidRPr="005A49C4" w:rsidRDefault="006D111D" w:rsidP="005A49C4">
      <w:pPr>
        <w:spacing w:line="360" w:lineRule="auto"/>
        <w:rPr>
          <w:rFonts w:cstheme="minorHAnsi"/>
          <w:b/>
          <w:bCs/>
          <w:sz w:val="24"/>
          <w:szCs w:val="24"/>
          <w:u w:val="single"/>
        </w:rPr>
      </w:pPr>
      <w:r w:rsidRPr="005A49C4">
        <w:rPr>
          <w:rFonts w:cstheme="minorHAnsi"/>
          <w:b/>
          <w:bCs/>
          <w:sz w:val="24"/>
          <w:szCs w:val="24"/>
          <w:u w:val="single"/>
        </w:rPr>
        <w:t>Justification</w:t>
      </w:r>
    </w:p>
    <w:p w14:paraId="4382465A" w14:textId="4C1F6BBA" w:rsidR="00B5116F" w:rsidRDefault="00B5116F" w:rsidP="005A49C4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</w:t>
      </w:r>
      <w:r w:rsidR="005B3222">
        <w:rPr>
          <w:rFonts w:cstheme="minorHAnsi"/>
          <w:sz w:val="24"/>
          <w:szCs w:val="24"/>
        </w:rPr>
        <w:t xml:space="preserve">is essay considers </w:t>
      </w:r>
      <w:r>
        <w:rPr>
          <w:rFonts w:cstheme="minorHAnsi"/>
          <w:sz w:val="24"/>
          <w:szCs w:val="24"/>
        </w:rPr>
        <w:t xml:space="preserve">4 </w:t>
      </w:r>
      <w:r w:rsidR="005B3222">
        <w:rPr>
          <w:rFonts w:cstheme="minorHAnsi"/>
          <w:sz w:val="24"/>
          <w:szCs w:val="24"/>
        </w:rPr>
        <w:t>options</w:t>
      </w:r>
      <w:r>
        <w:rPr>
          <w:rFonts w:cstheme="minorHAnsi"/>
          <w:sz w:val="24"/>
          <w:szCs w:val="24"/>
        </w:rPr>
        <w:t>:</w:t>
      </w:r>
    </w:p>
    <w:p w14:paraId="2DC3F7C2" w14:textId="1E21790D" w:rsidR="00B5116F" w:rsidRDefault="00B5116F" w:rsidP="00B5116F">
      <w:pPr>
        <w:pStyle w:val="ListParagraph"/>
        <w:numPr>
          <w:ilvl w:val="0"/>
          <w:numId w:val="7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 nothing</w:t>
      </w:r>
    </w:p>
    <w:p w14:paraId="052D9BBA" w14:textId="4754D92E" w:rsidR="008E77A0" w:rsidRPr="008E77A0" w:rsidRDefault="008E77A0" w:rsidP="008E77A0">
      <w:pPr>
        <w:spacing w:line="36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This does not address any of the issues identified above.</w:t>
      </w:r>
      <w:r w:rsidR="00116F2D">
        <w:rPr>
          <w:rFonts w:cstheme="minorHAnsi"/>
          <w:sz w:val="24"/>
          <w:szCs w:val="24"/>
        </w:rPr>
        <w:t xml:space="preserve">  There will be no opportunity to save money, reduce environmental impact or </w:t>
      </w:r>
      <w:r w:rsidR="003E056F">
        <w:rPr>
          <w:rFonts w:cstheme="minorHAnsi"/>
          <w:sz w:val="24"/>
          <w:szCs w:val="24"/>
        </w:rPr>
        <w:t>improve management information on travel.</w:t>
      </w:r>
    </w:p>
    <w:p w14:paraId="61799B25" w14:textId="1D1C9234" w:rsidR="00B5116F" w:rsidRDefault="00B5116F" w:rsidP="00B5116F">
      <w:pPr>
        <w:pStyle w:val="ListParagraph"/>
        <w:numPr>
          <w:ilvl w:val="0"/>
          <w:numId w:val="7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Buy an off the shelf solution</w:t>
      </w:r>
    </w:p>
    <w:p w14:paraId="6C219C38" w14:textId="5F7F3854" w:rsidR="003E056F" w:rsidRPr="003E056F" w:rsidRDefault="003E056F" w:rsidP="003E056F">
      <w:pPr>
        <w:spacing w:line="36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This would likely meet the needs of the Division.  However, </w:t>
      </w:r>
      <w:r w:rsidR="002D6C71">
        <w:rPr>
          <w:rFonts w:cstheme="minorHAnsi"/>
          <w:sz w:val="24"/>
          <w:szCs w:val="24"/>
        </w:rPr>
        <w:t xml:space="preserve">there will be a cost attached.  There is no funding for the project, therefore, this option </w:t>
      </w:r>
      <w:r w:rsidR="00870149">
        <w:rPr>
          <w:rFonts w:cstheme="minorHAnsi"/>
          <w:sz w:val="24"/>
          <w:szCs w:val="24"/>
        </w:rPr>
        <w:t xml:space="preserve">would require a business case and significant delays </w:t>
      </w:r>
      <w:r w:rsidR="00B807C0">
        <w:rPr>
          <w:rFonts w:cstheme="minorHAnsi"/>
          <w:sz w:val="24"/>
          <w:szCs w:val="24"/>
        </w:rPr>
        <w:t>to</w:t>
      </w:r>
      <w:r w:rsidR="00870149">
        <w:rPr>
          <w:rFonts w:cstheme="minorHAnsi"/>
          <w:sz w:val="24"/>
          <w:szCs w:val="24"/>
        </w:rPr>
        <w:t xml:space="preserve"> secure the funding required.</w:t>
      </w:r>
    </w:p>
    <w:p w14:paraId="55FEA6FE" w14:textId="79919C7F" w:rsidR="00B5116F" w:rsidRDefault="00B5116F" w:rsidP="00B5116F">
      <w:pPr>
        <w:pStyle w:val="ListParagraph"/>
        <w:numPr>
          <w:ilvl w:val="0"/>
          <w:numId w:val="7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Utilize freeware</w:t>
      </w:r>
    </w:p>
    <w:p w14:paraId="622DA31B" w14:textId="235AC187" w:rsidR="00870149" w:rsidRPr="00870149" w:rsidRDefault="00870149" w:rsidP="00870149">
      <w:pPr>
        <w:spacing w:line="36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This may meet the needs of the Division.  However, </w:t>
      </w:r>
      <w:r w:rsidR="00924830">
        <w:rPr>
          <w:rFonts w:cstheme="minorHAnsi"/>
          <w:sz w:val="24"/>
          <w:szCs w:val="24"/>
        </w:rPr>
        <w:t xml:space="preserve">it is unlikely to meet the security requirements of the NHS Wales network.  It will </w:t>
      </w:r>
      <w:r w:rsidR="00816FE7">
        <w:rPr>
          <w:rFonts w:cstheme="minorHAnsi"/>
          <w:sz w:val="24"/>
          <w:szCs w:val="24"/>
        </w:rPr>
        <w:t xml:space="preserve">also </w:t>
      </w:r>
      <w:r w:rsidR="00924830">
        <w:rPr>
          <w:rFonts w:cstheme="minorHAnsi"/>
          <w:sz w:val="24"/>
          <w:szCs w:val="24"/>
        </w:rPr>
        <w:t>be unsupported in the event of technical problems</w:t>
      </w:r>
      <w:r w:rsidR="00816FE7">
        <w:rPr>
          <w:rFonts w:cstheme="minorHAnsi"/>
          <w:sz w:val="24"/>
          <w:szCs w:val="24"/>
        </w:rPr>
        <w:t xml:space="preserve">.  </w:t>
      </w:r>
    </w:p>
    <w:p w14:paraId="5D223EA8" w14:textId="6BBF0DFD" w:rsidR="001B2D6C" w:rsidRDefault="001B2D6C" w:rsidP="00B5116F">
      <w:pPr>
        <w:pStyle w:val="ListParagraph"/>
        <w:numPr>
          <w:ilvl w:val="0"/>
          <w:numId w:val="7"/>
        </w:num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Build an App in-house</w:t>
      </w:r>
    </w:p>
    <w:p w14:paraId="1B889AB9" w14:textId="4FCF7F8F" w:rsidR="00816FE7" w:rsidRPr="00816FE7" w:rsidRDefault="00816FE7" w:rsidP="00816FE7">
      <w:pPr>
        <w:spacing w:line="36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This would meet the exact needs of the Division.  It would utilise existing staff and licences, so would be cost neutral.  </w:t>
      </w:r>
      <w:r w:rsidR="0039488D">
        <w:rPr>
          <w:rFonts w:cstheme="minorHAnsi"/>
          <w:sz w:val="24"/>
          <w:szCs w:val="24"/>
        </w:rPr>
        <w:t xml:space="preserve">It could be customised in the future, if needed and could be supported on an on-going basis.  </w:t>
      </w:r>
      <w:r w:rsidR="00EE797A">
        <w:rPr>
          <w:rFonts w:cstheme="minorHAnsi"/>
          <w:sz w:val="24"/>
          <w:szCs w:val="24"/>
        </w:rPr>
        <w:t>This is the preferred option.</w:t>
      </w:r>
    </w:p>
    <w:p w14:paraId="2FA74AAB" w14:textId="5935EA08" w:rsidR="00E757D8" w:rsidRDefault="00EE797A" w:rsidP="008A28E0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Option 4 involves the building of a </w:t>
      </w:r>
      <w:r w:rsidR="00D4498E">
        <w:rPr>
          <w:rFonts w:cstheme="minorHAnsi"/>
          <w:sz w:val="24"/>
          <w:szCs w:val="24"/>
        </w:rPr>
        <w:t xml:space="preserve">Microsoft Power Platform solution utilizing </w:t>
      </w:r>
      <w:r w:rsidR="00062CF6" w:rsidRPr="005A49C4">
        <w:rPr>
          <w:rFonts w:cstheme="minorHAnsi"/>
          <w:sz w:val="24"/>
          <w:szCs w:val="24"/>
        </w:rPr>
        <w:t>Power Apps</w:t>
      </w:r>
      <w:r w:rsidR="00130707" w:rsidRPr="005A49C4">
        <w:rPr>
          <w:rFonts w:cstheme="minorHAnsi"/>
          <w:sz w:val="24"/>
          <w:szCs w:val="24"/>
        </w:rPr>
        <w:t xml:space="preserve"> </w:t>
      </w:r>
      <w:r w:rsidR="00062CF6" w:rsidRPr="005A49C4">
        <w:rPr>
          <w:rFonts w:cstheme="minorHAnsi"/>
          <w:sz w:val="24"/>
          <w:szCs w:val="24"/>
        </w:rPr>
        <w:t>to be managing the requesting of travel/accommodation</w:t>
      </w:r>
      <w:r w:rsidR="00D4498E">
        <w:rPr>
          <w:rFonts w:cstheme="minorHAnsi"/>
          <w:sz w:val="24"/>
          <w:szCs w:val="24"/>
        </w:rPr>
        <w:t xml:space="preserve"> and</w:t>
      </w:r>
      <w:r w:rsidR="00130707" w:rsidRPr="005A49C4">
        <w:rPr>
          <w:rFonts w:cstheme="minorHAnsi"/>
          <w:sz w:val="24"/>
          <w:szCs w:val="24"/>
        </w:rPr>
        <w:t xml:space="preserve"> Power Automate </w:t>
      </w:r>
      <w:r w:rsidR="000D16DE" w:rsidRPr="005A49C4">
        <w:rPr>
          <w:rFonts w:cstheme="minorHAnsi"/>
          <w:sz w:val="24"/>
          <w:szCs w:val="24"/>
        </w:rPr>
        <w:t xml:space="preserve">for notifications.  </w:t>
      </w:r>
    </w:p>
    <w:p w14:paraId="0547832D" w14:textId="475A6F96" w:rsidR="00857C9C" w:rsidRDefault="00857C9C" w:rsidP="00857C9C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This essay recommends </w:t>
      </w:r>
      <w:r w:rsidR="00E400AD">
        <w:rPr>
          <w:rFonts w:cstheme="minorHAnsi"/>
          <w:sz w:val="24"/>
          <w:szCs w:val="24"/>
        </w:rPr>
        <w:t xml:space="preserve">Option 4, </w:t>
      </w:r>
      <w:r w:rsidRPr="005A49C4">
        <w:rPr>
          <w:rFonts w:cstheme="minorHAnsi"/>
          <w:sz w:val="24"/>
          <w:szCs w:val="24"/>
        </w:rPr>
        <w:t xml:space="preserve">because the organisation has already invested in Microsoft products, meaning that there would be no additional software costs for the solution.  It would offer a </w:t>
      </w:r>
      <w:r w:rsidR="00B807C0" w:rsidRPr="005A49C4">
        <w:rPr>
          <w:rFonts w:cstheme="minorHAnsi"/>
          <w:sz w:val="24"/>
          <w:szCs w:val="24"/>
        </w:rPr>
        <w:t>cloud-based</w:t>
      </w:r>
      <w:r w:rsidRPr="005A49C4">
        <w:rPr>
          <w:rFonts w:cstheme="minorHAnsi"/>
          <w:sz w:val="24"/>
          <w:szCs w:val="24"/>
        </w:rPr>
        <w:t xml:space="preserve"> solution, </w:t>
      </w:r>
      <w:r w:rsidR="004E47E9">
        <w:rPr>
          <w:rFonts w:cstheme="minorHAnsi"/>
          <w:sz w:val="24"/>
          <w:szCs w:val="24"/>
        </w:rPr>
        <w:t xml:space="preserve">which is </w:t>
      </w:r>
      <w:r w:rsidR="00FF0A79">
        <w:rPr>
          <w:rFonts w:cstheme="minorHAnsi"/>
          <w:sz w:val="24"/>
          <w:szCs w:val="24"/>
        </w:rPr>
        <w:t>in line with the Government Cloud First Policy</w:t>
      </w:r>
      <w:r w:rsidR="00840026">
        <w:rPr>
          <w:rFonts w:cstheme="minorHAnsi"/>
          <w:sz w:val="24"/>
          <w:szCs w:val="24"/>
        </w:rPr>
        <w:t xml:space="preserve"> (Gov.uk, </w:t>
      </w:r>
      <w:r w:rsidR="002F4362">
        <w:rPr>
          <w:rFonts w:cstheme="minorHAnsi"/>
          <w:sz w:val="24"/>
          <w:szCs w:val="24"/>
        </w:rPr>
        <w:t>2022)</w:t>
      </w:r>
      <w:r w:rsidR="00FF0A79">
        <w:rPr>
          <w:rFonts w:cstheme="minorHAnsi"/>
          <w:sz w:val="24"/>
          <w:szCs w:val="24"/>
        </w:rPr>
        <w:t xml:space="preserve">.  </w:t>
      </w:r>
      <w:r w:rsidR="00BD2625">
        <w:rPr>
          <w:rFonts w:cstheme="minorHAnsi"/>
          <w:sz w:val="24"/>
          <w:szCs w:val="24"/>
        </w:rPr>
        <w:t xml:space="preserve">Microsoft Power Platform is a modern </w:t>
      </w:r>
      <w:r w:rsidR="000C6CAC">
        <w:rPr>
          <w:rFonts w:cstheme="minorHAnsi"/>
          <w:sz w:val="24"/>
          <w:szCs w:val="24"/>
        </w:rPr>
        <w:t xml:space="preserve">low code cloud </w:t>
      </w:r>
      <w:r w:rsidR="00F1415E">
        <w:rPr>
          <w:rFonts w:cstheme="minorHAnsi"/>
          <w:sz w:val="24"/>
          <w:szCs w:val="24"/>
        </w:rPr>
        <w:t>solution (Microsoft, 2022)</w:t>
      </w:r>
      <w:r w:rsidR="000C6CAC">
        <w:rPr>
          <w:rFonts w:cstheme="minorHAnsi"/>
          <w:sz w:val="24"/>
          <w:szCs w:val="24"/>
        </w:rPr>
        <w:t xml:space="preserve">.  </w:t>
      </w:r>
      <w:r w:rsidR="00FF0A79">
        <w:rPr>
          <w:rFonts w:cstheme="minorHAnsi"/>
          <w:sz w:val="24"/>
          <w:szCs w:val="24"/>
        </w:rPr>
        <w:t>S</w:t>
      </w:r>
      <w:r w:rsidRPr="005A49C4">
        <w:rPr>
          <w:rFonts w:cstheme="minorHAnsi"/>
          <w:sz w:val="24"/>
          <w:szCs w:val="24"/>
        </w:rPr>
        <w:t xml:space="preserve">taff could access </w:t>
      </w:r>
      <w:r w:rsidR="00FF0A79">
        <w:rPr>
          <w:rFonts w:cstheme="minorHAnsi"/>
          <w:sz w:val="24"/>
          <w:szCs w:val="24"/>
        </w:rPr>
        <w:t xml:space="preserve">the App </w:t>
      </w:r>
      <w:r w:rsidRPr="005A49C4">
        <w:rPr>
          <w:rFonts w:cstheme="minorHAnsi"/>
          <w:sz w:val="24"/>
          <w:szCs w:val="24"/>
        </w:rPr>
        <w:t xml:space="preserve">remotely and on their </w:t>
      </w:r>
      <w:r w:rsidR="00FF0A79">
        <w:rPr>
          <w:rFonts w:cstheme="minorHAnsi"/>
          <w:sz w:val="24"/>
          <w:szCs w:val="24"/>
        </w:rPr>
        <w:t>smart devices</w:t>
      </w:r>
      <w:r w:rsidRPr="005A49C4">
        <w:rPr>
          <w:rFonts w:cstheme="minorHAnsi"/>
          <w:sz w:val="24"/>
          <w:szCs w:val="24"/>
        </w:rPr>
        <w:t xml:space="preserve">, making it convenient and accessible.  It would not require VPN access and would integrate with existing software that is in use by the Division.  The </w:t>
      </w:r>
      <w:r w:rsidR="00B807C0">
        <w:rPr>
          <w:rFonts w:cstheme="minorHAnsi"/>
          <w:sz w:val="24"/>
          <w:szCs w:val="24"/>
        </w:rPr>
        <w:t>in-house</w:t>
      </w:r>
      <w:r w:rsidR="00B0069D">
        <w:rPr>
          <w:rFonts w:cstheme="minorHAnsi"/>
          <w:sz w:val="24"/>
          <w:szCs w:val="24"/>
        </w:rPr>
        <w:t xml:space="preserve"> </w:t>
      </w:r>
      <w:r w:rsidRPr="005A49C4">
        <w:rPr>
          <w:rFonts w:cstheme="minorHAnsi"/>
          <w:sz w:val="24"/>
          <w:szCs w:val="24"/>
        </w:rPr>
        <w:t xml:space="preserve">development Team already </w:t>
      </w:r>
      <w:r w:rsidR="008F1BFC" w:rsidRPr="005A49C4">
        <w:rPr>
          <w:rFonts w:cstheme="minorHAnsi"/>
          <w:sz w:val="24"/>
          <w:szCs w:val="24"/>
        </w:rPr>
        <w:t>has</w:t>
      </w:r>
      <w:r w:rsidRPr="005A49C4">
        <w:rPr>
          <w:rFonts w:cstheme="minorHAnsi"/>
          <w:sz w:val="24"/>
          <w:szCs w:val="24"/>
        </w:rPr>
        <w:t xml:space="preserve"> the skills to build the solution and support users after go-live.</w:t>
      </w:r>
    </w:p>
    <w:p w14:paraId="59C91635" w14:textId="77777777" w:rsidR="00DD065F" w:rsidRDefault="00DD065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1C0709C4" w14:textId="768030E2" w:rsidR="00857C9C" w:rsidRDefault="00DD1699" w:rsidP="008A28E0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The project</w:t>
      </w:r>
      <w:r w:rsidR="00F459E4">
        <w:rPr>
          <w:rFonts w:cstheme="minorHAnsi"/>
          <w:sz w:val="24"/>
          <w:szCs w:val="24"/>
        </w:rPr>
        <w:t xml:space="preserve">’s only costs relate to staff </w:t>
      </w:r>
      <w:r w:rsidR="008F1BFC">
        <w:rPr>
          <w:rFonts w:cstheme="minorHAnsi"/>
          <w:sz w:val="24"/>
          <w:szCs w:val="24"/>
        </w:rPr>
        <w:t>time,</w:t>
      </w:r>
      <w:r w:rsidR="00A107E5">
        <w:rPr>
          <w:rFonts w:cstheme="minorHAnsi"/>
          <w:sz w:val="24"/>
          <w:szCs w:val="24"/>
        </w:rPr>
        <w:t xml:space="preserve"> but it </w:t>
      </w:r>
      <w:r>
        <w:rPr>
          <w:rFonts w:cstheme="minorHAnsi"/>
          <w:sz w:val="24"/>
          <w:szCs w:val="24"/>
        </w:rPr>
        <w:t>has many be</w:t>
      </w:r>
      <w:r w:rsidR="00F459E4">
        <w:rPr>
          <w:rFonts w:cstheme="minorHAnsi"/>
          <w:sz w:val="24"/>
          <w:szCs w:val="24"/>
        </w:rPr>
        <w:t>nefits:</w:t>
      </w:r>
    </w:p>
    <w:p w14:paraId="1EF5DD9B" w14:textId="77777777" w:rsidR="001261F0" w:rsidRPr="00E757D8" w:rsidRDefault="001261F0" w:rsidP="008A28E0">
      <w:pPr>
        <w:spacing w:line="360" w:lineRule="auto"/>
        <w:rPr>
          <w:rFonts w:cstheme="minorHAnsi"/>
          <w:sz w:val="24"/>
          <w:szCs w:val="24"/>
        </w:rPr>
      </w:pPr>
    </w:p>
    <w:p w14:paraId="3FE843C2" w14:textId="3485675D" w:rsidR="00E757D8" w:rsidRPr="00E757D8" w:rsidRDefault="00DE5DFA" w:rsidP="00E757D8">
      <w:pPr>
        <w:spacing w:line="360" w:lineRule="auto"/>
        <w:ind w:left="405"/>
        <w:rPr>
          <w:rFonts w:cstheme="minorHAnsi"/>
          <w:sz w:val="24"/>
          <w:szCs w:val="24"/>
        </w:rPr>
      </w:pPr>
      <w:r>
        <w:object w:dxaOrig="9871" w:dyaOrig="10366" w14:anchorId="20A90807">
          <v:shape id="_x0000_i1041" type="#_x0000_t75" style="width:450.75pt;height:474pt" o:ole="">
            <v:imagedata r:id="rId9" o:title=""/>
          </v:shape>
          <o:OLEObject Type="Embed" ProgID="Visio.Drawing.15" ShapeID="_x0000_i1041" DrawAspect="Content" ObjectID="_1729010853" r:id="rId10"/>
        </w:object>
      </w:r>
    </w:p>
    <w:p w14:paraId="3BE6C031" w14:textId="65184237" w:rsidR="00E757D8" w:rsidRPr="00E757D8" w:rsidRDefault="00E757D8" w:rsidP="00E757D8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Fig3 Costs Benefit Analysis</w:t>
      </w:r>
      <w:r w:rsidR="00F00C90">
        <w:rPr>
          <w:rFonts w:cstheme="minorHAnsi"/>
          <w:sz w:val="24"/>
          <w:szCs w:val="24"/>
        </w:rPr>
        <w:t xml:space="preserve"> inspired by </w:t>
      </w:r>
      <w:r w:rsidR="0087117A">
        <w:rPr>
          <w:rFonts w:cstheme="minorHAnsi"/>
          <w:sz w:val="24"/>
          <w:szCs w:val="24"/>
        </w:rPr>
        <w:t>Nafisa, 2022</w:t>
      </w:r>
      <w:r w:rsidR="0076506A">
        <w:rPr>
          <w:rFonts w:cstheme="minorHAnsi"/>
          <w:sz w:val="24"/>
          <w:szCs w:val="24"/>
        </w:rPr>
        <w:t>b</w:t>
      </w:r>
    </w:p>
    <w:p w14:paraId="3C1DD7EE" w14:textId="35E1D17B" w:rsidR="00DE236B" w:rsidRPr="005A49C4" w:rsidRDefault="00603B9D" w:rsidP="005A49C4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On balance, this essay recomme</w:t>
      </w:r>
      <w:r w:rsidR="00580275">
        <w:rPr>
          <w:rFonts w:cstheme="minorHAnsi"/>
          <w:sz w:val="24"/>
          <w:szCs w:val="24"/>
        </w:rPr>
        <w:t>nds proceeding with the project.</w:t>
      </w:r>
    </w:p>
    <w:p w14:paraId="0743F242" w14:textId="71732FEC" w:rsidR="00062CF6" w:rsidRDefault="00062CF6" w:rsidP="005A49C4">
      <w:pPr>
        <w:spacing w:line="360" w:lineRule="auto"/>
        <w:jc w:val="both"/>
        <w:rPr>
          <w:rFonts w:cstheme="minorHAnsi"/>
          <w:sz w:val="24"/>
          <w:szCs w:val="24"/>
        </w:rPr>
      </w:pPr>
      <w:r w:rsidRPr="005A49C4">
        <w:rPr>
          <w:rFonts w:cstheme="minorHAnsi"/>
          <w:b/>
          <w:bCs/>
          <w:sz w:val="24"/>
          <w:szCs w:val="24"/>
          <w:u w:val="single"/>
        </w:rPr>
        <w:t>Aims &amp; Objectives</w:t>
      </w:r>
    </w:p>
    <w:p w14:paraId="6B02536A" w14:textId="60D0C1B7" w:rsidR="00AB2DE5" w:rsidRDefault="00386899" w:rsidP="005A49C4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aim of the project is to implement a</w:t>
      </w:r>
      <w:r w:rsidR="00B316BE">
        <w:rPr>
          <w:rFonts w:cstheme="minorHAnsi"/>
          <w:sz w:val="24"/>
          <w:szCs w:val="24"/>
        </w:rPr>
        <w:t xml:space="preserve">n in-house supported, </w:t>
      </w:r>
      <w:r w:rsidR="00FC6E79">
        <w:rPr>
          <w:rFonts w:cstheme="minorHAnsi"/>
          <w:sz w:val="24"/>
          <w:szCs w:val="24"/>
        </w:rPr>
        <w:t xml:space="preserve">Web based </w:t>
      </w:r>
      <w:r w:rsidR="00EB2FF2">
        <w:rPr>
          <w:rFonts w:cstheme="minorHAnsi"/>
          <w:sz w:val="24"/>
          <w:szCs w:val="24"/>
        </w:rPr>
        <w:t xml:space="preserve">solution that enables </w:t>
      </w:r>
      <w:r w:rsidR="001C70F9">
        <w:rPr>
          <w:rFonts w:cstheme="minorHAnsi"/>
          <w:sz w:val="24"/>
          <w:szCs w:val="24"/>
        </w:rPr>
        <w:t>complete management</w:t>
      </w:r>
      <w:r w:rsidR="00CF17C3">
        <w:rPr>
          <w:rFonts w:cstheme="minorHAnsi"/>
          <w:sz w:val="24"/>
          <w:szCs w:val="24"/>
        </w:rPr>
        <w:t xml:space="preserve"> of travel requests </w:t>
      </w:r>
      <w:r w:rsidR="000C05B1">
        <w:rPr>
          <w:rFonts w:cstheme="minorHAnsi"/>
          <w:sz w:val="24"/>
          <w:szCs w:val="24"/>
        </w:rPr>
        <w:t>including data to support efficiency savings.</w:t>
      </w:r>
    </w:p>
    <w:p w14:paraId="2DC05A38" w14:textId="13FF4FB8" w:rsidR="00B97C10" w:rsidRDefault="00123847" w:rsidP="005A49C4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The objectives are</w:t>
      </w:r>
      <w:r w:rsidR="00C17A62">
        <w:rPr>
          <w:rFonts w:cstheme="minorHAnsi"/>
          <w:sz w:val="24"/>
          <w:szCs w:val="24"/>
        </w:rPr>
        <w:t xml:space="preserve"> defined using SMART methodology</w:t>
      </w:r>
      <w:r w:rsidR="00B87852">
        <w:rPr>
          <w:rFonts w:cstheme="minorHAnsi"/>
          <w:sz w:val="24"/>
          <w:szCs w:val="24"/>
        </w:rPr>
        <w:t xml:space="preserve"> </w:t>
      </w:r>
      <w:r w:rsidR="005A3018">
        <w:rPr>
          <w:rFonts w:cstheme="minorHAnsi"/>
          <w:sz w:val="24"/>
          <w:szCs w:val="24"/>
        </w:rPr>
        <w:t>(</w:t>
      </w:r>
      <w:r w:rsidR="00B87852">
        <w:rPr>
          <w:rFonts w:cstheme="minorHAnsi"/>
          <w:sz w:val="24"/>
          <w:szCs w:val="24"/>
        </w:rPr>
        <w:t>Cook</w:t>
      </w:r>
      <w:r w:rsidR="005A3018">
        <w:rPr>
          <w:rFonts w:cstheme="minorHAnsi"/>
          <w:sz w:val="24"/>
          <w:szCs w:val="24"/>
        </w:rPr>
        <w:t xml:space="preserve"> 2011, </w:t>
      </w:r>
      <w:r w:rsidR="00B87852">
        <w:rPr>
          <w:rFonts w:cstheme="minorHAnsi"/>
          <w:sz w:val="24"/>
          <w:szCs w:val="24"/>
        </w:rPr>
        <w:t>p17</w:t>
      </w:r>
      <w:r w:rsidR="005A3018">
        <w:rPr>
          <w:rFonts w:cstheme="minorHAnsi"/>
          <w:sz w:val="24"/>
          <w:szCs w:val="24"/>
        </w:rPr>
        <w:t>)</w:t>
      </w:r>
      <w:r w:rsidR="00B97C10">
        <w:rPr>
          <w:rFonts w:cstheme="minorHAnsi"/>
          <w:sz w:val="24"/>
          <w:szCs w:val="24"/>
        </w:rPr>
        <w:t>.  The</w:t>
      </w:r>
      <w:r w:rsidR="00D62705">
        <w:rPr>
          <w:rFonts w:cstheme="minorHAnsi"/>
          <w:sz w:val="24"/>
          <w:szCs w:val="24"/>
        </w:rPr>
        <w:t xml:space="preserve"> project meets SMART</w:t>
      </w:r>
      <w:r w:rsidR="00E13D85">
        <w:rPr>
          <w:rFonts w:cstheme="minorHAnsi"/>
          <w:sz w:val="24"/>
          <w:szCs w:val="24"/>
        </w:rPr>
        <w:t>ER</w:t>
      </w:r>
      <w:r w:rsidR="00D62705">
        <w:rPr>
          <w:rFonts w:cstheme="minorHAnsi"/>
          <w:sz w:val="24"/>
          <w:szCs w:val="24"/>
        </w:rPr>
        <w:t xml:space="preserve"> </w:t>
      </w:r>
      <w:r w:rsidR="00E13D85">
        <w:rPr>
          <w:rFonts w:cstheme="minorHAnsi"/>
          <w:sz w:val="24"/>
          <w:szCs w:val="24"/>
        </w:rPr>
        <w:t xml:space="preserve">(Nafisa 2022b) </w:t>
      </w:r>
      <w:r w:rsidR="00D62705">
        <w:rPr>
          <w:rFonts w:cstheme="minorHAnsi"/>
          <w:sz w:val="24"/>
          <w:szCs w:val="24"/>
        </w:rPr>
        <w:t>objectives as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0"/>
        <w:gridCol w:w="1811"/>
        <w:gridCol w:w="6075"/>
      </w:tblGrid>
      <w:tr w:rsidR="00A96EB2" w14:paraId="341E5262" w14:textId="77777777" w:rsidTr="00A96EB2">
        <w:tc>
          <w:tcPr>
            <w:tcW w:w="1147" w:type="dxa"/>
          </w:tcPr>
          <w:p w14:paraId="12D93399" w14:textId="3A78CAAA" w:rsidR="00A96EB2" w:rsidRPr="00A01378" w:rsidRDefault="00A96EB2" w:rsidP="00A01378">
            <w:pPr>
              <w:spacing w:line="360" w:lineRule="auto"/>
              <w:jc w:val="center"/>
              <w:rPr>
                <w:rFonts w:cstheme="minorHAnsi"/>
                <w:sz w:val="72"/>
                <w:szCs w:val="72"/>
              </w:rPr>
            </w:pPr>
            <w:r w:rsidRPr="00A01378">
              <w:rPr>
                <w:rFonts w:cstheme="minorHAnsi"/>
                <w:sz w:val="72"/>
                <w:szCs w:val="72"/>
              </w:rPr>
              <w:t>S</w:t>
            </w:r>
          </w:p>
        </w:tc>
        <w:tc>
          <w:tcPr>
            <w:tcW w:w="1375" w:type="dxa"/>
          </w:tcPr>
          <w:p w14:paraId="06978F1C" w14:textId="1EFE0A2D" w:rsidR="00A96EB2" w:rsidRDefault="00A96EB2" w:rsidP="005A49C4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Specific</w:t>
            </w:r>
          </w:p>
        </w:tc>
        <w:tc>
          <w:tcPr>
            <w:tcW w:w="6494" w:type="dxa"/>
          </w:tcPr>
          <w:p w14:paraId="7F59D3C6" w14:textId="733E67E3" w:rsidR="00A96EB2" w:rsidRDefault="00A96EB2" w:rsidP="005A49C4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Improving the process for requesting and booking travel using </w:t>
            </w:r>
            <w:r w:rsidR="00770F0B">
              <w:rPr>
                <w:rFonts w:cstheme="minorHAnsi"/>
                <w:sz w:val="24"/>
                <w:szCs w:val="24"/>
              </w:rPr>
              <w:t>Microsoft’s Power Platform</w:t>
            </w:r>
            <w:r>
              <w:rPr>
                <w:rFonts w:cstheme="minorHAnsi"/>
                <w:sz w:val="24"/>
                <w:szCs w:val="24"/>
              </w:rPr>
              <w:t xml:space="preserve"> to build a Travel Management App.</w:t>
            </w:r>
          </w:p>
        </w:tc>
      </w:tr>
      <w:tr w:rsidR="00A96EB2" w14:paraId="2DA0E6D4" w14:textId="77777777" w:rsidTr="00A96EB2">
        <w:tc>
          <w:tcPr>
            <w:tcW w:w="1147" w:type="dxa"/>
          </w:tcPr>
          <w:p w14:paraId="00CC176B" w14:textId="4703B200" w:rsidR="00A96EB2" w:rsidRPr="00A01378" w:rsidRDefault="00A96EB2" w:rsidP="00A01378">
            <w:pPr>
              <w:spacing w:line="360" w:lineRule="auto"/>
              <w:jc w:val="center"/>
              <w:rPr>
                <w:rFonts w:cstheme="minorHAnsi"/>
                <w:sz w:val="72"/>
                <w:szCs w:val="72"/>
              </w:rPr>
            </w:pPr>
            <w:r w:rsidRPr="00A01378">
              <w:rPr>
                <w:rFonts w:cstheme="minorHAnsi"/>
                <w:sz w:val="72"/>
                <w:szCs w:val="72"/>
              </w:rPr>
              <w:t>M</w:t>
            </w:r>
          </w:p>
        </w:tc>
        <w:tc>
          <w:tcPr>
            <w:tcW w:w="1375" w:type="dxa"/>
          </w:tcPr>
          <w:p w14:paraId="204AF927" w14:textId="7D354CB1" w:rsidR="00A96EB2" w:rsidRDefault="00A96EB2" w:rsidP="005A49C4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Measurable</w:t>
            </w:r>
          </w:p>
        </w:tc>
        <w:tc>
          <w:tcPr>
            <w:tcW w:w="6494" w:type="dxa"/>
          </w:tcPr>
          <w:p w14:paraId="7745036A" w14:textId="1E53470A" w:rsidR="00A96EB2" w:rsidRDefault="00A96EB2" w:rsidP="005A49C4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Data on travel booked will be captured by the new system.  This can be compared to a manual audit of the existing process to demonstrate improvements in cost and timeliness.  A user survey will be conducted as part of the project closure process to capture user satisfaction.</w:t>
            </w:r>
          </w:p>
        </w:tc>
      </w:tr>
      <w:tr w:rsidR="00A96EB2" w14:paraId="2A034E61" w14:textId="77777777" w:rsidTr="00A96EB2">
        <w:tc>
          <w:tcPr>
            <w:tcW w:w="1147" w:type="dxa"/>
          </w:tcPr>
          <w:p w14:paraId="41876AC1" w14:textId="73D08675" w:rsidR="00A96EB2" w:rsidRPr="00A01378" w:rsidRDefault="00A96EB2" w:rsidP="00A01378">
            <w:pPr>
              <w:spacing w:line="360" w:lineRule="auto"/>
              <w:jc w:val="center"/>
              <w:rPr>
                <w:rFonts w:cstheme="minorHAnsi"/>
                <w:sz w:val="72"/>
                <w:szCs w:val="72"/>
              </w:rPr>
            </w:pPr>
            <w:r w:rsidRPr="00A01378">
              <w:rPr>
                <w:rFonts w:cstheme="minorHAnsi"/>
                <w:sz w:val="72"/>
                <w:szCs w:val="72"/>
              </w:rPr>
              <w:t>A</w:t>
            </w:r>
          </w:p>
        </w:tc>
        <w:tc>
          <w:tcPr>
            <w:tcW w:w="1375" w:type="dxa"/>
          </w:tcPr>
          <w:p w14:paraId="4624B331" w14:textId="5799C780" w:rsidR="00A96EB2" w:rsidRDefault="00A96EB2" w:rsidP="005A49C4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Achievable</w:t>
            </w:r>
          </w:p>
        </w:tc>
        <w:tc>
          <w:tcPr>
            <w:tcW w:w="6494" w:type="dxa"/>
          </w:tcPr>
          <w:p w14:paraId="08FB4143" w14:textId="2202E352" w:rsidR="00A96EB2" w:rsidRDefault="00A96EB2" w:rsidP="005A49C4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Legal &amp; Risk Services have a dedicated IT Team who have the necessary skills to carry out the design and build work.  Legal &amp; Risk Services staff have expressed a desire for the implementation.</w:t>
            </w:r>
          </w:p>
        </w:tc>
      </w:tr>
      <w:tr w:rsidR="00A96EB2" w14:paraId="232C662D" w14:textId="77777777" w:rsidTr="00A96EB2">
        <w:tc>
          <w:tcPr>
            <w:tcW w:w="1147" w:type="dxa"/>
          </w:tcPr>
          <w:p w14:paraId="26682F71" w14:textId="21C33C41" w:rsidR="00A96EB2" w:rsidRPr="00A01378" w:rsidRDefault="00A96EB2" w:rsidP="00A01378">
            <w:pPr>
              <w:spacing w:line="360" w:lineRule="auto"/>
              <w:jc w:val="center"/>
              <w:rPr>
                <w:rFonts w:cstheme="minorHAnsi"/>
                <w:sz w:val="72"/>
                <w:szCs w:val="72"/>
              </w:rPr>
            </w:pPr>
            <w:r w:rsidRPr="00A01378">
              <w:rPr>
                <w:rFonts w:cstheme="minorHAnsi"/>
                <w:sz w:val="72"/>
                <w:szCs w:val="72"/>
              </w:rPr>
              <w:t>R</w:t>
            </w:r>
          </w:p>
        </w:tc>
        <w:tc>
          <w:tcPr>
            <w:tcW w:w="1375" w:type="dxa"/>
          </w:tcPr>
          <w:p w14:paraId="70F34A39" w14:textId="2B2786B9" w:rsidR="00A96EB2" w:rsidRDefault="00A96EB2" w:rsidP="005A49C4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Relevant</w:t>
            </w:r>
          </w:p>
        </w:tc>
        <w:tc>
          <w:tcPr>
            <w:tcW w:w="6494" w:type="dxa"/>
          </w:tcPr>
          <w:p w14:paraId="40735263" w14:textId="52C95DBA" w:rsidR="00A96EB2" w:rsidRDefault="00A96EB2" w:rsidP="005A49C4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The proposal is consistent with NWSSP Travel and Subsistence Guidance </w:t>
            </w:r>
            <w:r w:rsidR="002C52B0">
              <w:rPr>
                <w:rFonts w:cstheme="minorHAnsi"/>
                <w:sz w:val="24"/>
                <w:szCs w:val="24"/>
              </w:rPr>
              <w:t xml:space="preserve">(Lewis and Butler, 2014) </w:t>
            </w:r>
            <w:r>
              <w:rPr>
                <w:rFonts w:cstheme="minorHAnsi"/>
                <w:sz w:val="24"/>
                <w:szCs w:val="24"/>
              </w:rPr>
              <w:t xml:space="preserve">and </w:t>
            </w:r>
            <w:r w:rsidRPr="000A5E06">
              <w:rPr>
                <w:rFonts w:cstheme="minorHAnsi"/>
                <w:sz w:val="24"/>
                <w:szCs w:val="24"/>
              </w:rPr>
              <w:t>Sections 17 and 18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A5E06">
              <w:rPr>
                <w:rFonts w:cstheme="minorHAnsi"/>
                <w:sz w:val="24"/>
                <w:szCs w:val="24"/>
              </w:rPr>
              <w:t>and Annex N of the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A5E06">
              <w:rPr>
                <w:rFonts w:cstheme="minorHAnsi"/>
                <w:sz w:val="24"/>
                <w:szCs w:val="24"/>
              </w:rPr>
              <w:t>NHS Terms and Conditions of Service handbook</w:t>
            </w:r>
            <w:r w:rsidR="002C52B0">
              <w:rPr>
                <w:rFonts w:cstheme="minorHAnsi"/>
                <w:sz w:val="24"/>
                <w:szCs w:val="24"/>
              </w:rPr>
              <w:t xml:space="preserve"> (NHS Employers, 2022</w:t>
            </w:r>
            <w:r w:rsidR="00ED722D">
              <w:rPr>
                <w:rFonts w:cstheme="minorHAnsi"/>
                <w:sz w:val="24"/>
                <w:szCs w:val="24"/>
              </w:rPr>
              <w:t>, Sections 17, 18)</w:t>
            </w:r>
          </w:p>
        </w:tc>
      </w:tr>
      <w:tr w:rsidR="00A96EB2" w14:paraId="74D626F0" w14:textId="77777777" w:rsidTr="00A96EB2">
        <w:tc>
          <w:tcPr>
            <w:tcW w:w="1147" w:type="dxa"/>
          </w:tcPr>
          <w:p w14:paraId="1F7789DC" w14:textId="59EB45EE" w:rsidR="00A96EB2" w:rsidRPr="00A01378" w:rsidRDefault="00A96EB2" w:rsidP="00A01378">
            <w:pPr>
              <w:spacing w:line="360" w:lineRule="auto"/>
              <w:jc w:val="center"/>
              <w:rPr>
                <w:rFonts w:cstheme="minorHAnsi"/>
                <w:sz w:val="72"/>
                <w:szCs w:val="72"/>
              </w:rPr>
            </w:pPr>
            <w:r w:rsidRPr="00A01378">
              <w:rPr>
                <w:rFonts w:cstheme="minorHAnsi"/>
                <w:sz w:val="72"/>
                <w:szCs w:val="72"/>
              </w:rPr>
              <w:t>T</w:t>
            </w:r>
          </w:p>
        </w:tc>
        <w:tc>
          <w:tcPr>
            <w:tcW w:w="1375" w:type="dxa"/>
          </w:tcPr>
          <w:p w14:paraId="1D751849" w14:textId="2EDE4130" w:rsidR="00A96EB2" w:rsidRDefault="00A96EB2" w:rsidP="005A49C4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Timely</w:t>
            </w:r>
          </w:p>
        </w:tc>
        <w:tc>
          <w:tcPr>
            <w:tcW w:w="6494" w:type="dxa"/>
          </w:tcPr>
          <w:p w14:paraId="30317805" w14:textId="436F4658" w:rsidR="00A96EB2" w:rsidRDefault="00A96EB2" w:rsidP="005A49C4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project will be completed within 6 months.</w:t>
            </w:r>
          </w:p>
        </w:tc>
      </w:tr>
      <w:tr w:rsidR="00973B10" w14:paraId="24F0DE03" w14:textId="77777777" w:rsidTr="00A96EB2">
        <w:tc>
          <w:tcPr>
            <w:tcW w:w="1147" w:type="dxa"/>
          </w:tcPr>
          <w:p w14:paraId="6972ECD8" w14:textId="7C1727D0" w:rsidR="00973B10" w:rsidRPr="00A01378" w:rsidRDefault="00973B10" w:rsidP="00A01378">
            <w:pPr>
              <w:spacing w:line="360" w:lineRule="auto"/>
              <w:jc w:val="center"/>
              <w:rPr>
                <w:rFonts w:cstheme="minorHAnsi"/>
                <w:sz w:val="72"/>
                <w:szCs w:val="72"/>
              </w:rPr>
            </w:pPr>
            <w:r>
              <w:rPr>
                <w:rFonts w:cstheme="minorHAnsi"/>
                <w:sz w:val="72"/>
                <w:szCs w:val="72"/>
              </w:rPr>
              <w:t>ER</w:t>
            </w:r>
          </w:p>
        </w:tc>
        <w:tc>
          <w:tcPr>
            <w:tcW w:w="1375" w:type="dxa"/>
          </w:tcPr>
          <w:p w14:paraId="78F51520" w14:textId="619EA4EF" w:rsidR="00973B10" w:rsidRDefault="00973B10" w:rsidP="005A49C4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Environmentally Responsible</w:t>
            </w:r>
          </w:p>
        </w:tc>
        <w:tc>
          <w:tcPr>
            <w:tcW w:w="6494" w:type="dxa"/>
          </w:tcPr>
          <w:p w14:paraId="6D3853B9" w14:textId="447A83DE" w:rsidR="00973B10" w:rsidRDefault="00973B10" w:rsidP="005A49C4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project will reduce unnecessary travel</w:t>
            </w:r>
            <w:r w:rsidR="00ED722D">
              <w:rPr>
                <w:rFonts w:cstheme="minorHAnsi"/>
                <w:sz w:val="24"/>
                <w:szCs w:val="24"/>
              </w:rPr>
              <w:t xml:space="preserve"> and </w:t>
            </w:r>
            <w:r w:rsidR="002D1929">
              <w:rPr>
                <w:rFonts w:cstheme="minorHAnsi"/>
                <w:sz w:val="24"/>
                <w:szCs w:val="24"/>
              </w:rPr>
              <w:t xml:space="preserve">increase environmentally friendly methods of travel, </w:t>
            </w:r>
            <w:r w:rsidR="00550538">
              <w:rPr>
                <w:rFonts w:cstheme="minorHAnsi"/>
                <w:sz w:val="24"/>
                <w:szCs w:val="24"/>
              </w:rPr>
              <w:t xml:space="preserve">enabling measurement of and reduction in </w:t>
            </w:r>
            <w:r w:rsidR="002D1929">
              <w:rPr>
                <w:rFonts w:cstheme="minorHAnsi"/>
                <w:sz w:val="24"/>
                <w:szCs w:val="24"/>
              </w:rPr>
              <w:t>the carbon footprint.</w:t>
            </w:r>
          </w:p>
        </w:tc>
      </w:tr>
    </w:tbl>
    <w:p w14:paraId="67E43CB9" w14:textId="7B3124C4" w:rsidR="00B97C10" w:rsidRDefault="001F43C6" w:rsidP="005A49C4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Fig 4 SMART Objectives</w:t>
      </w:r>
      <w:r w:rsidR="006F1912">
        <w:rPr>
          <w:rFonts w:cstheme="minorHAnsi"/>
          <w:sz w:val="24"/>
          <w:szCs w:val="24"/>
        </w:rPr>
        <w:t xml:space="preserve"> </w:t>
      </w:r>
    </w:p>
    <w:p w14:paraId="7135ECF2" w14:textId="30467DD5" w:rsidR="008E52E9" w:rsidRDefault="00994798" w:rsidP="005A49C4">
      <w:pPr>
        <w:spacing w:line="360" w:lineRule="auto"/>
        <w:ind w:left="360"/>
        <w:jc w:val="both"/>
        <w:rPr>
          <w:rFonts w:cstheme="minorHAnsi"/>
          <w:sz w:val="24"/>
          <w:szCs w:val="24"/>
        </w:rPr>
      </w:pPr>
      <w:r>
        <w:t xml:space="preserve">These can be broken down into </w:t>
      </w:r>
      <w:r w:rsidR="00BB3348">
        <w:t>smaller, more s</w:t>
      </w:r>
      <w:r w:rsidR="008E52E9">
        <w:t>pecific objectives as follows:</w:t>
      </w:r>
    </w:p>
    <w:p w14:paraId="51045A2B" w14:textId="0C294CC1" w:rsidR="00970B9B" w:rsidRDefault="00BF28F0" w:rsidP="00D61FC4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To be able to </w:t>
      </w:r>
      <w:r w:rsidR="00446DE2">
        <w:rPr>
          <w:rFonts w:cstheme="minorHAnsi"/>
          <w:sz w:val="24"/>
          <w:szCs w:val="24"/>
        </w:rPr>
        <w:t xml:space="preserve">electronically </w:t>
      </w:r>
      <w:r w:rsidR="00D57E97">
        <w:rPr>
          <w:rFonts w:cstheme="minorHAnsi"/>
          <w:sz w:val="24"/>
          <w:szCs w:val="24"/>
        </w:rPr>
        <w:t xml:space="preserve">submit requests for </w:t>
      </w:r>
      <w:r w:rsidR="000E7D80">
        <w:rPr>
          <w:rFonts w:cstheme="minorHAnsi"/>
          <w:sz w:val="24"/>
          <w:szCs w:val="24"/>
        </w:rPr>
        <w:t>t</w:t>
      </w:r>
      <w:r w:rsidR="00D57E97">
        <w:rPr>
          <w:rFonts w:cstheme="minorHAnsi"/>
          <w:sz w:val="24"/>
          <w:szCs w:val="24"/>
        </w:rPr>
        <w:t>ravel</w:t>
      </w:r>
      <w:r w:rsidR="00753ECA">
        <w:rPr>
          <w:rFonts w:cstheme="minorHAnsi"/>
          <w:sz w:val="24"/>
          <w:szCs w:val="24"/>
        </w:rPr>
        <w:t>, including details of where, when, why</w:t>
      </w:r>
      <w:r w:rsidR="003E6263">
        <w:rPr>
          <w:rFonts w:cstheme="minorHAnsi"/>
          <w:sz w:val="24"/>
          <w:szCs w:val="24"/>
        </w:rPr>
        <w:t xml:space="preserve"> and</w:t>
      </w:r>
      <w:r w:rsidR="00753ECA">
        <w:rPr>
          <w:rFonts w:cstheme="minorHAnsi"/>
          <w:sz w:val="24"/>
          <w:szCs w:val="24"/>
        </w:rPr>
        <w:t xml:space="preserve"> who</w:t>
      </w:r>
      <w:r w:rsidR="00344DA1">
        <w:rPr>
          <w:rFonts w:cstheme="minorHAnsi"/>
          <w:sz w:val="24"/>
          <w:szCs w:val="24"/>
        </w:rPr>
        <w:t xml:space="preserve"> in order for travel to be booked</w:t>
      </w:r>
      <w:r w:rsidR="00672F56">
        <w:rPr>
          <w:rFonts w:cstheme="minorHAnsi"/>
          <w:sz w:val="24"/>
          <w:szCs w:val="24"/>
        </w:rPr>
        <w:t xml:space="preserve"> ahead of the journey</w:t>
      </w:r>
      <w:r w:rsidR="00344DA1">
        <w:rPr>
          <w:rFonts w:cstheme="minorHAnsi"/>
          <w:sz w:val="24"/>
          <w:szCs w:val="24"/>
        </w:rPr>
        <w:t>.</w:t>
      </w:r>
    </w:p>
    <w:p w14:paraId="045D36F5" w14:textId="5B23A9F7" w:rsidR="00344DA1" w:rsidRDefault="000E7D80" w:rsidP="00D61FC4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Line managers to be able to </w:t>
      </w:r>
      <w:r w:rsidR="00446DE2">
        <w:rPr>
          <w:rFonts w:cstheme="minorHAnsi"/>
          <w:sz w:val="24"/>
          <w:szCs w:val="24"/>
        </w:rPr>
        <w:t xml:space="preserve">electronically </w:t>
      </w:r>
      <w:r>
        <w:rPr>
          <w:rFonts w:cstheme="minorHAnsi"/>
          <w:sz w:val="24"/>
          <w:szCs w:val="24"/>
        </w:rPr>
        <w:t>approve travel requests</w:t>
      </w:r>
      <w:r w:rsidR="00395F99">
        <w:rPr>
          <w:rFonts w:cstheme="minorHAnsi"/>
          <w:sz w:val="24"/>
          <w:szCs w:val="24"/>
        </w:rPr>
        <w:t xml:space="preserve"> before the </w:t>
      </w:r>
      <w:r w:rsidR="004261A5">
        <w:rPr>
          <w:rFonts w:cstheme="minorHAnsi"/>
          <w:sz w:val="24"/>
          <w:szCs w:val="24"/>
        </w:rPr>
        <w:t>travel is booked.</w:t>
      </w:r>
    </w:p>
    <w:p w14:paraId="023C4293" w14:textId="472F7E34" w:rsidR="004261A5" w:rsidRDefault="004261A5" w:rsidP="00D61FC4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Administration Team to be able to </w:t>
      </w:r>
      <w:r w:rsidR="008B1BAF">
        <w:rPr>
          <w:rFonts w:cstheme="minorHAnsi"/>
          <w:sz w:val="24"/>
          <w:szCs w:val="24"/>
        </w:rPr>
        <w:t xml:space="preserve">electronically </w:t>
      </w:r>
      <w:r>
        <w:rPr>
          <w:rFonts w:cstheme="minorHAnsi"/>
          <w:sz w:val="24"/>
          <w:szCs w:val="24"/>
        </w:rPr>
        <w:t xml:space="preserve">capture </w:t>
      </w:r>
      <w:r w:rsidR="008B1BAF">
        <w:rPr>
          <w:rFonts w:cstheme="minorHAnsi"/>
          <w:sz w:val="24"/>
          <w:szCs w:val="24"/>
        </w:rPr>
        <w:t>3 quotes for every journey so that the most suitable journey can be booked.</w:t>
      </w:r>
    </w:p>
    <w:p w14:paraId="040973F3" w14:textId="1D896D5B" w:rsidR="00C41FCA" w:rsidRDefault="0089221C" w:rsidP="00D61FC4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Budget Holder to be able to </w:t>
      </w:r>
      <w:r w:rsidR="00EC7F2B">
        <w:rPr>
          <w:rFonts w:cstheme="minorHAnsi"/>
          <w:sz w:val="24"/>
          <w:szCs w:val="24"/>
        </w:rPr>
        <w:t xml:space="preserve">electronically </w:t>
      </w:r>
      <w:r>
        <w:rPr>
          <w:rFonts w:cstheme="minorHAnsi"/>
          <w:sz w:val="24"/>
          <w:szCs w:val="24"/>
        </w:rPr>
        <w:t xml:space="preserve">record approval for each </w:t>
      </w:r>
      <w:r w:rsidR="00EE4C49">
        <w:rPr>
          <w:rFonts w:cstheme="minorHAnsi"/>
          <w:sz w:val="24"/>
          <w:szCs w:val="24"/>
        </w:rPr>
        <w:t>trip to be booked.</w:t>
      </w:r>
    </w:p>
    <w:p w14:paraId="438A4763" w14:textId="1219817C" w:rsidR="00EE4C49" w:rsidRDefault="00EE4C49" w:rsidP="00D61FC4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library of </w:t>
      </w:r>
      <w:r w:rsidR="00405B8B">
        <w:rPr>
          <w:rFonts w:cstheme="minorHAnsi"/>
          <w:sz w:val="24"/>
          <w:szCs w:val="24"/>
        </w:rPr>
        <w:t>best value hotels to be captured through gathering of quotations and made available for future bookings.</w:t>
      </w:r>
    </w:p>
    <w:p w14:paraId="77893960" w14:textId="4323B8EB" w:rsidR="00405B8B" w:rsidRDefault="009E33E9" w:rsidP="00D61FC4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To </w:t>
      </w:r>
      <w:r w:rsidR="00422081">
        <w:rPr>
          <w:rFonts w:cstheme="minorHAnsi"/>
          <w:sz w:val="24"/>
          <w:szCs w:val="24"/>
        </w:rPr>
        <w:t xml:space="preserve">be able to produce </w:t>
      </w:r>
      <w:r w:rsidR="00226082">
        <w:rPr>
          <w:rFonts w:cstheme="minorHAnsi"/>
          <w:sz w:val="24"/>
          <w:szCs w:val="24"/>
        </w:rPr>
        <w:t xml:space="preserve">business management </w:t>
      </w:r>
      <w:r w:rsidR="00422081">
        <w:rPr>
          <w:rFonts w:cstheme="minorHAnsi"/>
          <w:sz w:val="24"/>
          <w:szCs w:val="24"/>
        </w:rPr>
        <w:t>reports on travel undertaken to monitor and manage the travel expenses budget.</w:t>
      </w:r>
    </w:p>
    <w:p w14:paraId="4C79EDA1" w14:textId="16B76C72" w:rsidR="00373C91" w:rsidRDefault="00373C91" w:rsidP="00D61FC4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Users to be able to </w:t>
      </w:r>
      <w:r w:rsidR="00E11929">
        <w:rPr>
          <w:rFonts w:cstheme="minorHAnsi"/>
          <w:sz w:val="24"/>
          <w:szCs w:val="24"/>
        </w:rPr>
        <w:t xml:space="preserve">electronically </w:t>
      </w:r>
      <w:r>
        <w:rPr>
          <w:rFonts w:cstheme="minorHAnsi"/>
          <w:sz w:val="24"/>
          <w:szCs w:val="24"/>
        </w:rPr>
        <w:t>track the approval status of travel requests</w:t>
      </w:r>
      <w:r w:rsidR="00E11929">
        <w:rPr>
          <w:rFonts w:cstheme="minorHAnsi"/>
          <w:sz w:val="24"/>
          <w:szCs w:val="24"/>
        </w:rPr>
        <w:t xml:space="preserve"> in real time</w:t>
      </w:r>
      <w:r>
        <w:rPr>
          <w:rFonts w:cstheme="minorHAnsi"/>
          <w:sz w:val="24"/>
          <w:szCs w:val="24"/>
        </w:rPr>
        <w:t>.</w:t>
      </w:r>
    </w:p>
    <w:p w14:paraId="31F83E66" w14:textId="2B21C4C6" w:rsidR="00AB5BCC" w:rsidRDefault="00AB5BCC" w:rsidP="00D61FC4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Users to be able to cancel travel requests ensuring refunds are </w:t>
      </w:r>
      <w:r w:rsidR="00EC7F2B">
        <w:rPr>
          <w:rFonts w:cstheme="minorHAnsi"/>
          <w:sz w:val="24"/>
          <w:szCs w:val="24"/>
        </w:rPr>
        <w:t>sourced on travel booked.</w:t>
      </w:r>
    </w:p>
    <w:p w14:paraId="4986B3B3" w14:textId="21336DC4" w:rsidR="00550538" w:rsidRPr="00D61FC4" w:rsidRDefault="00550538" w:rsidP="00D61FC4">
      <w:pPr>
        <w:pStyle w:val="ListParagraph"/>
        <w:numPr>
          <w:ilvl w:val="0"/>
          <w:numId w:val="6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To be able to calculate the carbon footprint of each journey.</w:t>
      </w:r>
    </w:p>
    <w:p w14:paraId="3CE8DAB3" w14:textId="29FF1067" w:rsidR="00321C52" w:rsidRDefault="00321C52" w:rsidP="005A49C4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These fit Leavitt’s Diamond </w:t>
      </w:r>
      <w:r w:rsidR="008F7BC0">
        <w:rPr>
          <w:rFonts w:cstheme="minorHAnsi"/>
          <w:sz w:val="24"/>
          <w:szCs w:val="24"/>
        </w:rPr>
        <w:t>(</w:t>
      </w:r>
      <w:r w:rsidR="003C449E">
        <w:rPr>
          <w:rFonts w:cstheme="minorHAnsi"/>
          <w:sz w:val="24"/>
          <w:szCs w:val="24"/>
        </w:rPr>
        <w:t>Tahir, 2022</w:t>
      </w:r>
      <w:r w:rsidR="003D3EB5">
        <w:rPr>
          <w:rFonts w:cstheme="minorHAnsi"/>
          <w:sz w:val="24"/>
          <w:szCs w:val="24"/>
        </w:rPr>
        <w:t xml:space="preserve">) </w:t>
      </w:r>
      <w:r>
        <w:rPr>
          <w:rFonts w:cstheme="minorHAnsi"/>
          <w:sz w:val="24"/>
          <w:szCs w:val="24"/>
        </w:rPr>
        <w:t>as follows:</w:t>
      </w:r>
    </w:p>
    <w:p w14:paraId="059AB349" w14:textId="13707D84" w:rsidR="00321C52" w:rsidRDefault="001E03C6" w:rsidP="005A49C4">
      <w:pPr>
        <w:spacing w:line="360" w:lineRule="auto"/>
        <w:jc w:val="both"/>
        <w:rPr>
          <w:rFonts w:cstheme="minorHAnsi"/>
          <w:sz w:val="24"/>
          <w:szCs w:val="24"/>
        </w:rPr>
      </w:pPr>
      <w:r>
        <w:object w:dxaOrig="11026" w:dyaOrig="7110" w14:anchorId="6B008859">
          <v:shape id="_x0000_i1028" type="#_x0000_t75" style="width:450.75pt;height:291pt" o:ole="">
            <v:imagedata r:id="rId11" o:title=""/>
          </v:shape>
          <o:OLEObject Type="Embed" ProgID="Visio.Drawing.15" ShapeID="_x0000_i1028" DrawAspect="Content" ObjectID="_1729010854" r:id="rId12"/>
        </w:object>
      </w:r>
    </w:p>
    <w:p w14:paraId="1496A937" w14:textId="782A8D17" w:rsidR="00446BDD" w:rsidRDefault="00E72A57" w:rsidP="005A49C4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Fig 5</w:t>
      </w:r>
      <w:r w:rsidR="0046223A">
        <w:rPr>
          <w:rFonts w:cstheme="minorHAnsi"/>
          <w:sz w:val="24"/>
          <w:szCs w:val="24"/>
        </w:rPr>
        <w:t xml:space="preserve"> Leavitt</w:t>
      </w:r>
      <w:r w:rsidR="008F7BC0">
        <w:rPr>
          <w:rFonts w:cstheme="minorHAnsi"/>
          <w:sz w:val="24"/>
          <w:szCs w:val="24"/>
        </w:rPr>
        <w:t>’s Diamond (</w:t>
      </w:r>
      <w:r w:rsidR="003C449E">
        <w:rPr>
          <w:rFonts w:cstheme="minorHAnsi"/>
          <w:sz w:val="24"/>
          <w:szCs w:val="24"/>
        </w:rPr>
        <w:t>Tahir, 2022</w:t>
      </w:r>
      <w:r w:rsidR="008F7BC0">
        <w:rPr>
          <w:rFonts w:cstheme="minorHAnsi"/>
          <w:sz w:val="24"/>
          <w:szCs w:val="24"/>
        </w:rPr>
        <w:t>)</w:t>
      </w:r>
    </w:p>
    <w:p w14:paraId="449B620C" w14:textId="22694E3E" w:rsidR="006A03A1" w:rsidRPr="005A49C4" w:rsidRDefault="0077286B" w:rsidP="005A49C4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Introducing new technology to manage travel requests will make the task of managing travel requests easier, </w:t>
      </w:r>
      <w:r w:rsidR="00595984">
        <w:rPr>
          <w:rFonts w:cstheme="minorHAnsi"/>
          <w:sz w:val="24"/>
          <w:szCs w:val="24"/>
        </w:rPr>
        <w:t xml:space="preserve">positively impacting </w:t>
      </w:r>
      <w:r w:rsidR="00956488">
        <w:rPr>
          <w:rFonts w:cstheme="minorHAnsi"/>
          <w:sz w:val="24"/>
          <w:szCs w:val="24"/>
        </w:rPr>
        <w:t>staff,</w:t>
      </w:r>
      <w:r w:rsidR="00595984">
        <w:rPr>
          <w:rFonts w:cstheme="minorHAnsi"/>
          <w:sz w:val="24"/>
          <w:szCs w:val="24"/>
        </w:rPr>
        <w:t xml:space="preserve"> and supporting the structure of Legal &amp; Risk Services.</w:t>
      </w:r>
      <w:r w:rsidR="00D75BFF">
        <w:rPr>
          <w:rFonts w:cstheme="minorHAnsi"/>
          <w:sz w:val="24"/>
          <w:szCs w:val="24"/>
        </w:rPr>
        <w:t xml:space="preserve">  Consultation with staff has</w:t>
      </w:r>
      <w:r w:rsidR="002925E6">
        <w:rPr>
          <w:rFonts w:cstheme="minorHAnsi"/>
          <w:sz w:val="24"/>
          <w:szCs w:val="24"/>
        </w:rPr>
        <w:t xml:space="preserve"> also</w:t>
      </w:r>
      <w:r w:rsidR="00D75BFF">
        <w:rPr>
          <w:rFonts w:cstheme="minorHAnsi"/>
          <w:sz w:val="24"/>
          <w:szCs w:val="24"/>
        </w:rPr>
        <w:t xml:space="preserve"> indicated that they are supportive of the proposal</w:t>
      </w:r>
      <w:r w:rsidR="002925E6">
        <w:rPr>
          <w:rFonts w:cstheme="minorHAnsi"/>
          <w:sz w:val="24"/>
          <w:szCs w:val="24"/>
        </w:rPr>
        <w:t xml:space="preserve">.  </w:t>
      </w:r>
    </w:p>
    <w:p w14:paraId="6B07F51B" w14:textId="5BD86F7F" w:rsidR="00A96EB2" w:rsidRPr="00DD7588" w:rsidRDefault="002D2F7D" w:rsidP="005A49C4">
      <w:pPr>
        <w:spacing w:line="360" w:lineRule="auto"/>
        <w:jc w:val="both"/>
        <w:rPr>
          <w:rFonts w:cstheme="minorHAnsi"/>
          <w:sz w:val="24"/>
          <w:szCs w:val="24"/>
        </w:rPr>
      </w:pPr>
      <w:r w:rsidRPr="00DD7588">
        <w:rPr>
          <w:rFonts w:cstheme="minorHAnsi"/>
          <w:sz w:val="24"/>
          <w:szCs w:val="24"/>
          <w:u w:val="single"/>
        </w:rPr>
        <w:t>References</w:t>
      </w:r>
    </w:p>
    <w:p w14:paraId="57B8BF89" w14:textId="77777777" w:rsidR="002A6F9B" w:rsidRDefault="002A6F9B" w:rsidP="002A6F9B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Cook, S. (2011) </w:t>
      </w:r>
      <w:r w:rsidRPr="003E36EE">
        <w:rPr>
          <w:rFonts w:cstheme="minorHAnsi"/>
          <w:i/>
          <w:iCs/>
          <w:sz w:val="24"/>
          <w:szCs w:val="24"/>
        </w:rPr>
        <w:t>Essential Time Management and Organisation: A Pocket Guide</w:t>
      </w:r>
      <w:r>
        <w:rPr>
          <w:rFonts w:cstheme="minorHAnsi"/>
          <w:sz w:val="24"/>
          <w:szCs w:val="24"/>
        </w:rPr>
        <w:t xml:space="preserve">, IT Governance Publishing at </w:t>
      </w:r>
      <w:hyperlink r:id="rId13" w:history="1">
        <w:r w:rsidRPr="00F10876">
          <w:rPr>
            <w:rStyle w:val="Hyperlink"/>
            <w:rFonts w:cstheme="minorHAnsi"/>
            <w:sz w:val="24"/>
            <w:szCs w:val="24"/>
          </w:rPr>
          <w:t>http://www.jstor.org/stable/j.ctt5hh72n</w:t>
        </w:r>
      </w:hyperlink>
      <w:r>
        <w:rPr>
          <w:rFonts w:cstheme="minorHAnsi"/>
          <w:sz w:val="24"/>
          <w:szCs w:val="24"/>
        </w:rPr>
        <w:t xml:space="preserve"> (Accessed 1 Nov 2022)</w:t>
      </w:r>
    </w:p>
    <w:p w14:paraId="5D3C0F51" w14:textId="77777777" w:rsidR="002A6F9B" w:rsidRDefault="002A6F9B" w:rsidP="002A6F9B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Gov.uk (2022) </w:t>
      </w:r>
      <w:r w:rsidRPr="002F4362">
        <w:rPr>
          <w:rFonts w:cstheme="minorHAnsi"/>
          <w:i/>
          <w:iCs/>
          <w:sz w:val="24"/>
          <w:szCs w:val="24"/>
        </w:rPr>
        <w:t>Guidance Government Cloud First Policy</w:t>
      </w:r>
      <w:r>
        <w:rPr>
          <w:rFonts w:cstheme="minorHAnsi"/>
          <w:sz w:val="24"/>
          <w:szCs w:val="24"/>
        </w:rPr>
        <w:t xml:space="preserve"> Available at: </w:t>
      </w:r>
      <w:hyperlink r:id="rId14" w:history="1">
        <w:r w:rsidRPr="00790BF1">
          <w:rPr>
            <w:rStyle w:val="Hyperlink"/>
            <w:rFonts w:cstheme="minorHAnsi"/>
            <w:sz w:val="24"/>
            <w:szCs w:val="24"/>
          </w:rPr>
          <w:t>https://www.gov.uk/guidance/government-cloud-first-policy</w:t>
        </w:r>
      </w:hyperlink>
      <w:r>
        <w:rPr>
          <w:rFonts w:cstheme="minorHAnsi"/>
          <w:sz w:val="24"/>
          <w:szCs w:val="24"/>
        </w:rPr>
        <w:t xml:space="preserve"> (Accessed 3 Nov 2022)</w:t>
      </w:r>
    </w:p>
    <w:p w14:paraId="70243894" w14:textId="77777777" w:rsidR="002A6F9B" w:rsidRDefault="002A6F9B" w:rsidP="002A6F9B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Lewis, P., Butler, A. (2014) </w:t>
      </w:r>
      <w:r>
        <w:rPr>
          <w:rFonts w:cstheme="minorHAnsi"/>
          <w:i/>
          <w:iCs/>
          <w:sz w:val="24"/>
          <w:szCs w:val="24"/>
        </w:rPr>
        <w:t>NWSSP Travel and Subsistence Guidance</w:t>
      </w:r>
      <w:r w:rsidRPr="00F1632E">
        <w:rPr>
          <w:rFonts w:cstheme="minorHAnsi"/>
          <w:sz w:val="24"/>
          <w:szCs w:val="24"/>
        </w:rPr>
        <w:t xml:space="preserve">. Available at </w:t>
      </w:r>
      <w:hyperlink r:id="rId15" w:history="1">
        <w:r w:rsidRPr="00F1632E">
          <w:rPr>
            <w:rStyle w:val="Hyperlink"/>
            <w:rFonts w:cstheme="minorHAnsi"/>
            <w:sz w:val="24"/>
            <w:szCs w:val="24"/>
          </w:rPr>
          <w:t>https://nhswales365.sharepoint.com/sites/SSP_Intranet_POD/Policies%20Procedures%20and%20Forms/Forms/AllItems.aspx?id=%2Fsites%2FSSP%5FIntranet%5FPOD%2FPolicies%20Procedures%20and%20Forms%2FPolicies%2C%20Procedures%2C%20Guidelines%2FTravel%20and%20Subsistence%20Guidance%2Epdf&amp;parent=%2Fsites%2FSSP%5FIntranet%5FPOD%2FPolicies%20Procedures%20and%20Forms%2FPolicies%2C%20Procedures%2C%20Guidelines</w:t>
        </w:r>
      </w:hyperlink>
      <w:r w:rsidRPr="00F1632E">
        <w:rPr>
          <w:rFonts w:cstheme="minorHAnsi"/>
          <w:sz w:val="24"/>
          <w:szCs w:val="24"/>
        </w:rPr>
        <w:t xml:space="preserve">  (Accessed </w:t>
      </w:r>
      <w:r>
        <w:rPr>
          <w:rFonts w:cstheme="minorHAnsi"/>
          <w:sz w:val="24"/>
          <w:szCs w:val="24"/>
        </w:rPr>
        <w:t>28 Oct, 2022)</w:t>
      </w:r>
    </w:p>
    <w:p w14:paraId="799DA26B" w14:textId="77777777" w:rsidR="002A6F9B" w:rsidRPr="00DD065F" w:rsidRDefault="002A6F9B" w:rsidP="002A6F9B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Microsoft (2022) </w:t>
      </w:r>
      <w:r>
        <w:rPr>
          <w:rFonts w:cstheme="minorHAnsi"/>
          <w:i/>
          <w:iCs/>
          <w:sz w:val="24"/>
          <w:szCs w:val="24"/>
        </w:rPr>
        <w:t>What is Microsoft Power Platform</w:t>
      </w:r>
      <w:r>
        <w:rPr>
          <w:rFonts w:cstheme="minorHAnsi"/>
          <w:sz w:val="24"/>
          <w:szCs w:val="24"/>
        </w:rPr>
        <w:t xml:space="preserve"> Available at: </w:t>
      </w:r>
      <w:hyperlink r:id="rId16" w:history="1">
        <w:r w:rsidRPr="00DD065F">
          <w:rPr>
            <w:rStyle w:val="Hyperlink"/>
            <w:rFonts w:cstheme="minorHAnsi"/>
            <w:sz w:val="24"/>
            <w:szCs w:val="24"/>
          </w:rPr>
          <w:t>https://powerplatform.microsoft.com/en-gb/what-is-power-platform/</w:t>
        </w:r>
      </w:hyperlink>
      <w:r>
        <w:rPr>
          <w:rFonts w:cstheme="minorHAnsi"/>
          <w:sz w:val="24"/>
          <w:szCs w:val="24"/>
        </w:rPr>
        <w:t xml:space="preserve"> (Accessed 3 Nov 2022)</w:t>
      </w:r>
    </w:p>
    <w:p w14:paraId="1CA4EA85" w14:textId="77777777" w:rsidR="002A6F9B" w:rsidRPr="000C6699" w:rsidRDefault="002A6F9B" w:rsidP="002A6F9B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NHS Employers (2022) </w:t>
      </w:r>
      <w:r>
        <w:rPr>
          <w:rFonts w:cstheme="minorHAnsi"/>
          <w:i/>
          <w:iCs/>
          <w:sz w:val="24"/>
          <w:szCs w:val="24"/>
        </w:rPr>
        <w:t>NHS Terms and Conditions of Service Handbook Handbook amendment number 28 Pay Advisory Notice (02/2022)</w:t>
      </w:r>
      <w:r>
        <w:rPr>
          <w:rFonts w:cstheme="minorHAnsi"/>
          <w:sz w:val="24"/>
          <w:szCs w:val="24"/>
        </w:rPr>
        <w:t xml:space="preserve"> Available at </w:t>
      </w:r>
      <w:hyperlink r:id="rId17" w:history="1">
        <w:r w:rsidRPr="00F10876">
          <w:rPr>
            <w:rStyle w:val="Hyperlink"/>
            <w:rFonts w:cstheme="minorHAnsi"/>
            <w:sz w:val="24"/>
            <w:szCs w:val="24"/>
          </w:rPr>
          <w:t>https://www.nhsemployers.org/publications/tchandbook</w:t>
        </w:r>
      </w:hyperlink>
      <w:r>
        <w:rPr>
          <w:rFonts w:cstheme="minorHAnsi"/>
          <w:sz w:val="24"/>
          <w:szCs w:val="24"/>
        </w:rPr>
        <w:t xml:space="preserve"> (Accessed 3 Nov 2022)</w:t>
      </w:r>
    </w:p>
    <w:p w14:paraId="71717501" w14:textId="77777777" w:rsidR="002A6F9B" w:rsidRDefault="002A6F9B" w:rsidP="002A6F9B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Nafisa, M.A. (2022a) </w:t>
      </w:r>
      <w:r w:rsidRPr="003E36EE">
        <w:rPr>
          <w:rFonts w:cstheme="minorHAnsi"/>
          <w:i/>
          <w:iCs/>
          <w:sz w:val="24"/>
          <w:szCs w:val="24"/>
        </w:rPr>
        <w:t xml:space="preserve">Project Planning and Estimation </w:t>
      </w:r>
      <w:r>
        <w:rPr>
          <w:rFonts w:cstheme="minorHAnsi"/>
          <w:sz w:val="24"/>
          <w:szCs w:val="24"/>
        </w:rPr>
        <w:t xml:space="preserve">at </w:t>
      </w:r>
      <w:hyperlink r:id="rId18" w:history="1">
        <w:r w:rsidRPr="00454B94">
          <w:rPr>
            <w:rStyle w:val="Hyperlink"/>
            <w:rFonts w:cstheme="minorHAnsi"/>
            <w:sz w:val="24"/>
            <w:szCs w:val="24"/>
          </w:rPr>
          <w:t>https://moodle.uwtsd.ac.uk/course/view.php?id=10969</w:t>
        </w:r>
      </w:hyperlink>
      <w:r>
        <w:rPr>
          <w:rFonts w:cstheme="minorHAnsi"/>
          <w:sz w:val="24"/>
          <w:szCs w:val="24"/>
        </w:rPr>
        <w:t xml:space="preserve"> (Accessed 31 Oct, 2022).  Unpublished.</w:t>
      </w:r>
    </w:p>
    <w:p w14:paraId="6AB376FA" w14:textId="77777777" w:rsidR="002A6F9B" w:rsidRDefault="002A6F9B" w:rsidP="002A6F9B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Nafisa, M. A. (2022b) </w:t>
      </w:r>
      <w:r w:rsidRPr="003E36EE">
        <w:rPr>
          <w:rFonts w:cstheme="minorHAnsi"/>
          <w:i/>
          <w:iCs/>
          <w:sz w:val="24"/>
          <w:szCs w:val="24"/>
        </w:rPr>
        <w:t>Project Planning and Estimation</w:t>
      </w:r>
      <w:r>
        <w:rPr>
          <w:rFonts w:cstheme="minorHAnsi"/>
          <w:sz w:val="24"/>
          <w:szCs w:val="24"/>
        </w:rPr>
        <w:t xml:space="preserve"> at </w:t>
      </w:r>
      <w:hyperlink r:id="rId19" w:history="1">
        <w:r w:rsidRPr="00454B94">
          <w:rPr>
            <w:rStyle w:val="Hyperlink"/>
            <w:rFonts w:cstheme="minorHAnsi"/>
            <w:sz w:val="24"/>
            <w:szCs w:val="24"/>
          </w:rPr>
          <w:t>https://moodle.uwtsd.ac.uk/course/view.php?id=10969</w:t>
        </w:r>
      </w:hyperlink>
      <w:r>
        <w:rPr>
          <w:rFonts w:cstheme="minorHAnsi"/>
          <w:sz w:val="24"/>
          <w:szCs w:val="24"/>
        </w:rPr>
        <w:t xml:space="preserve"> (Accessed 31 Oct, 2022).  Unpublished.</w:t>
      </w:r>
    </w:p>
    <w:p w14:paraId="193A4251" w14:textId="7A79568B" w:rsidR="002D2F7D" w:rsidRPr="009F15C2" w:rsidRDefault="001F7F7A" w:rsidP="001F7F7A">
      <w:pPr>
        <w:spacing w:line="360" w:lineRule="auto"/>
        <w:jc w:val="both"/>
        <w:rPr>
          <w:rFonts w:cstheme="minorHAnsi"/>
          <w:color w:val="333333"/>
          <w:sz w:val="24"/>
          <w:szCs w:val="24"/>
          <w:shd w:val="clear" w:color="auto" w:fill="FBFBFB"/>
        </w:rPr>
      </w:pPr>
      <w:r w:rsidRPr="00DD7588">
        <w:rPr>
          <w:rFonts w:cstheme="minorHAnsi"/>
          <w:color w:val="333333"/>
          <w:sz w:val="24"/>
          <w:szCs w:val="24"/>
          <w:shd w:val="clear" w:color="auto" w:fill="FBFBFB"/>
        </w:rPr>
        <w:lastRenderedPageBreak/>
        <w:t>NWSSP (</w:t>
      </w:r>
      <w:r w:rsidR="00721133">
        <w:rPr>
          <w:rFonts w:cstheme="minorHAnsi"/>
          <w:color w:val="333333"/>
          <w:sz w:val="24"/>
          <w:szCs w:val="24"/>
          <w:shd w:val="clear" w:color="auto" w:fill="FBFBFB"/>
        </w:rPr>
        <w:t>2022</w:t>
      </w:r>
      <w:r w:rsidRPr="00DD7588">
        <w:rPr>
          <w:rFonts w:cstheme="minorHAnsi"/>
          <w:color w:val="333333"/>
          <w:sz w:val="24"/>
          <w:szCs w:val="24"/>
          <w:shd w:val="clear" w:color="auto" w:fill="FBFBFB"/>
        </w:rPr>
        <w:t>) </w:t>
      </w:r>
      <w:r w:rsidRPr="00DD7588">
        <w:rPr>
          <w:rFonts w:cstheme="minorHAnsi"/>
          <w:i/>
          <w:iCs/>
          <w:color w:val="333333"/>
          <w:sz w:val="24"/>
          <w:szCs w:val="24"/>
          <w:shd w:val="clear" w:color="auto" w:fill="FBFBFB"/>
        </w:rPr>
        <w:t>Legal and Risk Services</w:t>
      </w:r>
      <w:r w:rsidRPr="00DD7588">
        <w:rPr>
          <w:rFonts w:cstheme="minorHAnsi"/>
          <w:color w:val="333333"/>
          <w:sz w:val="24"/>
          <w:szCs w:val="24"/>
          <w:shd w:val="clear" w:color="auto" w:fill="FBFBFB"/>
        </w:rPr>
        <w:t>. Available at: </w:t>
      </w:r>
      <w:hyperlink r:id="rId20" w:history="1">
        <w:r w:rsidR="005C0B9B" w:rsidRPr="00F10876">
          <w:rPr>
            <w:rStyle w:val="Hyperlink"/>
            <w:rFonts w:cstheme="minorHAnsi"/>
            <w:sz w:val="24"/>
            <w:szCs w:val="24"/>
            <w:shd w:val="clear" w:color="auto" w:fill="FBFBFB"/>
          </w:rPr>
          <w:t>https://nwssp.nhs.wales/ourservices/legal-risk-services/</w:t>
        </w:r>
      </w:hyperlink>
      <w:r w:rsidR="005C0B9B">
        <w:rPr>
          <w:rFonts w:cstheme="minorHAnsi"/>
          <w:color w:val="333333"/>
          <w:sz w:val="24"/>
          <w:szCs w:val="24"/>
          <w:shd w:val="clear" w:color="auto" w:fill="FBFBFB"/>
        </w:rPr>
        <w:t xml:space="preserve"> </w:t>
      </w:r>
      <w:r w:rsidRPr="00DD7588">
        <w:rPr>
          <w:rFonts w:cstheme="minorHAnsi"/>
          <w:color w:val="333333"/>
          <w:sz w:val="24"/>
          <w:szCs w:val="24"/>
          <w:shd w:val="clear" w:color="auto" w:fill="FBFBFB"/>
        </w:rPr>
        <w:t> (Accessed: 1 Nov, 2022).</w:t>
      </w:r>
    </w:p>
    <w:p w14:paraId="49B2A517" w14:textId="7247F906" w:rsidR="00DE1437" w:rsidRPr="009F15C2" w:rsidRDefault="009F15C2" w:rsidP="001F7F7A">
      <w:pPr>
        <w:spacing w:line="360" w:lineRule="auto"/>
        <w:jc w:val="both"/>
        <w:rPr>
          <w:rFonts w:cstheme="minorHAnsi"/>
          <w:sz w:val="24"/>
          <w:szCs w:val="24"/>
        </w:rPr>
      </w:pPr>
      <w:r w:rsidRPr="009F15C2">
        <w:rPr>
          <w:rFonts w:cstheme="minorHAnsi"/>
          <w:color w:val="222222"/>
          <w:sz w:val="24"/>
          <w:szCs w:val="24"/>
          <w:shd w:val="clear" w:color="auto" w:fill="FFFFFF"/>
        </w:rPr>
        <w:t>Ishikawa, K.</w:t>
      </w:r>
      <w:r w:rsidR="003C3E07">
        <w:rPr>
          <w:rFonts w:cstheme="minorHAnsi"/>
          <w:color w:val="222222"/>
          <w:sz w:val="24"/>
          <w:szCs w:val="24"/>
          <w:shd w:val="clear" w:color="auto" w:fill="FFFFFF"/>
        </w:rPr>
        <w:t xml:space="preserve">, </w:t>
      </w:r>
      <w:r w:rsidRPr="009F15C2">
        <w:rPr>
          <w:rFonts w:cstheme="minorHAnsi"/>
          <w:color w:val="222222"/>
          <w:sz w:val="24"/>
          <w:szCs w:val="24"/>
          <w:shd w:val="clear" w:color="auto" w:fill="FFFFFF"/>
        </w:rPr>
        <w:t xml:space="preserve">Loftus, J.H., </w:t>
      </w:r>
      <w:r w:rsidR="003C3E07">
        <w:rPr>
          <w:rFonts w:cstheme="minorHAnsi"/>
          <w:color w:val="222222"/>
          <w:sz w:val="24"/>
          <w:szCs w:val="24"/>
          <w:shd w:val="clear" w:color="auto" w:fill="FFFFFF"/>
        </w:rPr>
        <w:t>(</w:t>
      </w:r>
      <w:r w:rsidRPr="009F15C2">
        <w:rPr>
          <w:rFonts w:cstheme="minorHAnsi"/>
          <w:color w:val="222222"/>
          <w:sz w:val="24"/>
          <w:szCs w:val="24"/>
          <w:shd w:val="clear" w:color="auto" w:fill="FFFFFF"/>
        </w:rPr>
        <w:t>1990</w:t>
      </w:r>
      <w:r w:rsidR="003C3E07">
        <w:rPr>
          <w:rFonts w:cstheme="minorHAnsi"/>
          <w:color w:val="222222"/>
          <w:sz w:val="24"/>
          <w:szCs w:val="24"/>
          <w:shd w:val="clear" w:color="auto" w:fill="FFFFFF"/>
        </w:rPr>
        <w:t>)</w:t>
      </w:r>
      <w:r w:rsidRPr="009F15C2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Pr="004618FC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Introduction to quality control, 3A Corporation. </w:t>
      </w:r>
      <w:r w:rsidRPr="004618FC">
        <w:rPr>
          <w:rFonts w:cstheme="minorHAnsi"/>
          <w:color w:val="222222"/>
          <w:sz w:val="24"/>
          <w:szCs w:val="24"/>
          <w:shd w:val="clear" w:color="auto" w:fill="FFFFFF"/>
        </w:rPr>
        <w:t>Tokyo, Japan.</w:t>
      </w:r>
    </w:p>
    <w:p w14:paraId="577AFF6B" w14:textId="2C8590A0" w:rsidR="003C449E" w:rsidRDefault="003C449E" w:rsidP="001F7F7A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Tah</w:t>
      </w:r>
      <w:r w:rsidR="00B8548F">
        <w:rPr>
          <w:rFonts w:cstheme="minorHAnsi"/>
          <w:sz w:val="24"/>
          <w:szCs w:val="24"/>
        </w:rPr>
        <w:t xml:space="preserve">ir, U. (2022) </w:t>
      </w:r>
      <w:r w:rsidR="00B8548F">
        <w:rPr>
          <w:rFonts w:cstheme="minorHAnsi"/>
          <w:i/>
          <w:iCs/>
          <w:sz w:val="24"/>
          <w:szCs w:val="24"/>
        </w:rPr>
        <w:t>Change Management Insight</w:t>
      </w:r>
      <w:r w:rsidR="00B8548F">
        <w:rPr>
          <w:rFonts w:cstheme="minorHAnsi"/>
          <w:sz w:val="24"/>
          <w:szCs w:val="24"/>
        </w:rPr>
        <w:t xml:space="preserve"> </w:t>
      </w:r>
      <w:hyperlink r:id="rId21" w:history="1">
        <w:r w:rsidR="0023023D" w:rsidRPr="00F10876">
          <w:rPr>
            <w:rStyle w:val="Hyperlink"/>
            <w:rFonts w:cstheme="minorHAnsi"/>
            <w:sz w:val="24"/>
            <w:szCs w:val="24"/>
          </w:rPr>
          <w:t>https://changemanagementinsight.com/what-is-leavitts-diamond-model/</w:t>
        </w:r>
      </w:hyperlink>
      <w:r w:rsidR="0023023D">
        <w:rPr>
          <w:rFonts w:cstheme="minorHAnsi"/>
          <w:sz w:val="24"/>
          <w:szCs w:val="24"/>
        </w:rPr>
        <w:t xml:space="preserve"> (Accessed 2 Nov 2022)</w:t>
      </w:r>
    </w:p>
    <w:sectPr w:rsidR="003C44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A45AC"/>
    <w:multiLevelType w:val="hybridMultilevel"/>
    <w:tmpl w:val="4BC08BA0"/>
    <w:lvl w:ilvl="0" w:tplc="EAD47F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0154B"/>
    <w:multiLevelType w:val="hybridMultilevel"/>
    <w:tmpl w:val="628E4A9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5A7584D"/>
    <w:multiLevelType w:val="hybridMultilevel"/>
    <w:tmpl w:val="A516BC6A"/>
    <w:lvl w:ilvl="0" w:tplc="EAD47F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35092"/>
    <w:multiLevelType w:val="hybridMultilevel"/>
    <w:tmpl w:val="71A09C9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50FA4"/>
    <w:multiLevelType w:val="hybridMultilevel"/>
    <w:tmpl w:val="78586868"/>
    <w:lvl w:ilvl="0" w:tplc="EAD47F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826742"/>
    <w:multiLevelType w:val="hybridMultilevel"/>
    <w:tmpl w:val="24BA46E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2BC67C5"/>
    <w:multiLevelType w:val="hybridMultilevel"/>
    <w:tmpl w:val="9D9A97F8"/>
    <w:lvl w:ilvl="0" w:tplc="EAD47F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67B"/>
    <w:rsid w:val="00035602"/>
    <w:rsid w:val="000543D0"/>
    <w:rsid w:val="00062CF6"/>
    <w:rsid w:val="00083D02"/>
    <w:rsid w:val="000A0BEE"/>
    <w:rsid w:val="000A5E06"/>
    <w:rsid w:val="000B378B"/>
    <w:rsid w:val="000B4963"/>
    <w:rsid w:val="000C05B1"/>
    <w:rsid w:val="000C6699"/>
    <w:rsid w:val="000C6CAC"/>
    <w:rsid w:val="000D16DE"/>
    <w:rsid w:val="000E6102"/>
    <w:rsid w:val="000E7D80"/>
    <w:rsid w:val="001147E8"/>
    <w:rsid w:val="00116F2D"/>
    <w:rsid w:val="00123847"/>
    <w:rsid w:val="001251F7"/>
    <w:rsid w:val="001261F0"/>
    <w:rsid w:val="001268A3"/>
    <w:rsid w:val="00130707"/>
    <w:rsid w:val="001350A0"/>
    <w:rsid w:val="00176438"/>
    <w:rsid w:val="001B2D6C"/>
    <w:rsid w:val="001C70F9"/>
    <w:rsid w:val="001D066A"/>
    <w:rsid w:val="001D3E39"/>
    <w:rsid w:val="001D496C"/>
    <w:rsid w:val="001E03C6"/>
    <w:rsid w:val="001F43C6"/>
    <w:rsid w:val="001F7F7A"/>
    <w:rsid w:val="00200CE4"/>
    <w:rsid w:val="00201FBF"/>
    <w:rsid w:val="00217B3E"/>
    <w:rsid w:val="00217E22"/>
    <w:rsid w:val="00226082"/>
    <w:rsid w:val="0023023D"/>
    <w:rsid w:val="00270205"/>
    <w:rsid w:val="00274CB7"/>
    <w:rsid w:val="00277653"/>
    <w:rsid w:val="00282984"/>
    <w:rsid w:val="00283104"/>
    <w:rsid w:val="00290552"/>
    <w:rsid w:val="0029232A"/>
    <w:rsid w:val="002925E6"/>
    <w:rsid w:val="002957EB"/>
    <w:rsid w:val="002A6F9B"/>
    <w:rsid w:val="002B412D"/>
    <w:rsid w:val="002B75B0"/>
    <w:rsid w:val="002C52B0"/>
    <w:rsid w:val="002D1929"/>
    <w:rsid w:val="002D2F7D"/>
    <w:rsid w:val="002D6C71"/>
    <w:rsid w:val="002F256D"/>
    <w:rsid w:val="002F4362"/>
    <w:rsid w:val="00303ED7"/>
    <w:rsid w:val="00321C52"/>
    <w:rsid w:val="00332A30"/>
    <w:rsid w:val="003427C2"/>
    <w:rsid w:val="00344DA1"/>
    <w:rsid w:val="00360823"/>
    <w:rsid w:val="00373C91"/>
    <w:rsid w:val="00373D92"/>
    <w:rsid w:val="00374131"/>
    <w:rsid w:val="00380F95"/>
    <w:rsid w:val="00386899"/>
    <w:rsid w:val="00390D46"/>
    <w:rsid w:val="0039289A"/>
    <w:rsid w:val="0039488D"/>
    <w:rsid w:val="00395F99"/>
    <w:rsid w:val="003C1495"/>
    <w:rsid w:val="003C1CFA"/>
    <w:rsid w:val="003C3E07"/>
    <w:rsid w:val="003C449E"/>
    <w:rsid w:val="003D2CEB"/>
    <w:rsid w:val="003D3EB5"/>
    <w:rsid w:val="003D4BD8"/>
    <w:rsid w:val="003E056F"/>
    <w:rsid w:val="003E36EE"/>
    <w:rsid w:val="003E3FD8"/>
    <w:rsid w:val="003E6263"/>
    <w:rsid w:val="003E735B"/>
    <w:rsid w:val="00405B8B"/>
    <w:rsid w:val="00405F8D"/>
    <w:rsid w:val="00410A93"/>
    <w:rsid w:val="00422081"/>
    <w:rsid w:val="00424993"/>
    <w:rsid w:val="004261A5"/>
    <w:rsid w:val="00446BDD"/>
    <w:rsid w:val="00446DE2"/>
    <w:rsid w:val="00454B94"/>
    <w:rsid w:val="004618FC"/>
    <w:rsid w:val="0046223A"/>
    <w:rsid w:val="0046620E"/>
    <w:rsid w:val="0047294E"/>
    <w:rsid w:val="00474379"/>
    <w:rsid w:val="00483028"/>
    <w:rsid w:val="00496D5B"/>
    <w:rsid w:val="004A6BFF"/>
    <w:rsid w:val="004B163B"/>
    <w:rsid w:val="004B2CD1"/>
    <w:rsid w:val="004D6F9C"/>
    <w:rsid w:val="004E47E9"/>
    <w:rsid w:val="0052284D"/>
    <w:rsid w:val="00541E8B"/>
    <w:rsid w:val="005462DF"/>
    <w:rsid w:val="00550538"/>
    <w:rsid w:val="00580275"/>
    <w:rsid w:val="00595984"/>
    <w:rsid w:val="005A3018"/>
    <w:rsid w:val="005A49C4"/>
    <w:rsid w:val="005B3222"/>
    <w:rsid w:val="005B5086"/>
    <w:rsid w:val="005C0B9B"/>
    <w:rsid w:val="005E0415"/>
    <w:rsid w:val="00600F2F"/>
    <w:rsid w:val="00603B9D"/>
    <w:rsid w:val="00606FF3"/>
    <w:rsid w:val="00614E46"/>
    <w:rsid w:val="006153BC"/>
    <w:rsid w:val="00620682"/>
    <w:rsid w:val="006215E4"/>
    <w:rsid w:val="00622FB4"/>
    <w:rsid w:val="00633118"/>
    <w:rsid w:val="006355E5"/>
    <w:rsid w:val="00655D24"/>
    <w:rsid w:val="00666BA8"/>
    <w:rsid w:val="00672F56"/>
    <w:rsid w:val="006931B3"/>
    <w:rsid w:val="00696F35"/>
    <w:rsid w:val="006A03A1"/>
    <w:rsid w:val="006B24CE"/>
    <w:rsid w:val="006C1D04"/>
    <w:rsid w:val="006D111D"/>
    <w:rsid w:val="006D4DCF"/>
    <w:rsid w:val="006E5347"/>
    <w:rsid w:val="006F1912"/>
    <w:rsid w:val="006F4418"/>
    <w:rsid w:val="00721133"/>
    <w:rsid w:val="007254C2"/>
    <w:rsid w:val="0074242B"/>
    <w:rsid w:val="00743375"/>
    <w:rsid w:val="00747B43"/>
    <w:rsid w:val="00753ECA"/>
    <w:rsid w:val="0076506A"/>
    <w:rsid w:val="00770F0B"/>
    <w:rsid w:val="0077286B"/>
    <w:rsid w:val="00780313"/>
    <w:rsid w:val="00790BF1"/>
    <w:rsid w:val="007B6386"/>
    <w:rsid w:val="007E0550"/>
    <w:rsid w:val="007E236E"/>
    <w:rsid w:val="007E27AD"/>
    <w:rsid w:val="0080150C"/>
    <w:rsid w:val="0081198A"/>
    <w:rsid w:val="00816FE7"/>
    <w:rsid w:val="00821006"/>
    <w:rsid w:val="00825D09"/>
    <w:rsid w:val="00840026"/>
    <w:rsid w:val="0084449C"/>
    <w:rsid w:val="0084648C"/>
    <w:rsid w:val="00857C9C"/>
    <w:rsid w:val="0086094C"/>
    <w:rsid w:val="00870149"/>
    <w:rsid w:val="0087117A"/>
    <w:rsid w:val="00872E0D"/>
    <w:rsid w:val="00881626"/>
    <w:rsid w:val="008845A1"/>
    <w:rsid w:val="0089221C"/>
    <w:rsid w:val="00894081"/>
    <w:rsid w:val="008A1785"/>
    <w:rsid w:val="008A28E0"/>
    <w:rsid w:val="008B1BAF"/>
    <w:rsid w:val="008E33C4"/>
    <w:rsid w:val="008E52E9"/>
    <w:rsid w:val="008E77A0"/>
    <w:rsid w:val="008F1BFC"/>
    <w:rsid w:val="008F7BC0"/>
    <w:rsid w:val="00903003"/>
    <w:rsid w:val="00913B65"/>
    <w:rsid w:val="00924115"/>
    <w:rsid w:val="009246BF"/>
    <w:rsid w:val="00924830"/>
    <w:rsid w:val="00937DF6"/>
    <w:rsid w:val="009536EE"/>
    <w:rsid w:val="00956488"/>
    <w:rsid w:val="0096018C"/>
    <w:rsid w:val="00970B9B"/>
    <w:rsid w:val="00973B10"/>
    <w:rsid w:val="00994798"/>
    <w:rsid w:val="009A4D71"/>
    <w:rsid w:val="009A4F22"/>
    <w:rsid w:val="009B2D85"/>
    <w:rsid w:val="009B51DF"/>
    <w:rsid w:val="009C4DCF"/>
    <w:rsid w:val="009D22CA"/>
    <w:rsid w:val="009D2342"/>
    <w:rsid w:val="009D2F2F"/>
    <w:rsid w:val="009E33E9"/>
    <w:rsid w:val="009F15C2"/>
    <w:rsid w:val="00A01378"/>
    <w:rsid w:val="00A107E5"/>
    <w:rsid w:val="00A150C5"/>
    <w:rsid w:val="00A17686"/>
    <w:rsid w:val="00A53332"/>
    <w:rsid w:val="00A77031"/>
    <w:rsid w:val="00A82D78"/>
    <w:rsid w:val="00A93700"/>
    <w:rsid w:val="00A96EB2"/>
    <w:rsid w:val="00AB2DE5"/>
    <w:rsid w:val="00AB5BCC"/>
    <w:rsid w:val="00AC21F8"/>
    <w:rsid w:val="00B0069D"/>
    <w:rsid w:val="00B02917"/>
    <w:rsid w:val="00B15BFF"/>
    <w:rsid w:val="00B316BE"/>
    <w:rsid w:val="00B5116F"/>
    <w:rsid w:val="00B67144"/>
    <w:rsid w:val="00B70A2A"/>
    <w:rsid w:val="00B72F5F"/>
    <w:rsid w:val="00B807C0"/>
    <w:rsid w:val="00B8548F"/>
    <w:rsid w:val="00B87852"/>
    <w:rsid w:val="00B97C10"/>
    <w:rsid w:val="00BB3348"/>
    <w:rsid w:val="00BD2030"/>
    <w:rsid w:val="00BD2625"/>
    <w:rsid w:val="00BE097B"/>
    <w:rsid w:val="00BF28F0"/>
    <w:rsid w:val="00C14B42"/>
    <w:rsid w:val="00C17A62"/>
    <w:rsid w:val="00C41FCA"/>
    <w:rsid w:val="00C42B1B"/>
    <w:rsid w:val="00C66D01"/>
    <w:rsid w:val="00CA401B"/>
    <w:rsid w:val="00CA467B"/>
    <w:rsid w:val="00CA6194"/>
    <w:rsid w:val="00CB6A18"/>
    <w:rsid w:val="00CD7A16"/>
    <w:rsid w:val="00CF17C3"/>
    <w:rsid w:val="00D04C42"/>
    <w:rsid w:val="00D05C9C"/>
    <w:rsid w:val="00D4498E"/>
    <w:rsid w:val="00D57E97"/>
    <w:rsid w:val="00D61FC4"/>
    <w:rsid w:val="00D62705"/>
    <w:rsid w:val="00D75BFF"/>
    <w:rsid w:val="00D8563B"/>
    <w:rsid w:val="00D86F8E"/>
    <w:rsid w:val="00D93111"/>
    <w:rsid w:val="00D93346"/>
    <w:rsid w:val="00DB7F65"/>
    <w:rsid w:val="00DD065F"/>
    <w:rsid w:val="00DD1699"/>
    <w:rsid w:val="00DD7588"/>
    <w:rsid w:val="00DE1437"/>
    <w:rsid w:val="00DE236B"/>
    <w:rsid w:val="00DE4806"/>
    <w:rsid w:val="00DE5DFA"/>
    <w:rsid w:val="00DE5EBD"/>
    <w:rsid w:val="00DF30D4"/>
    <w:rsid w:val="00DF75A0"/>
    <w:rsid w:val="00E11929"/>
    <w:rsid w:val="00E13D85"/>
    <w:rsid w:val="00E377C5"/>
    <w:rsid w:val="00E400AD"/>
    <w:rsid w:val="00E4664F"/>
    <w:rsid w:val="00E62E64"/>
    <w:rsid w:val="00E72A57"/>
    <w:rsid w:val="00E757D8"/>
    <w:rsid w:val="00E8190A"/>
    <w:rsid w:val="00E902A8"/>
    <w:rsid w:val="00E91DA3"/>
    <w:rsid w:val="00EA3EA4"/>
    <w:rsid w:val="00EB2FF2"/>
    <w:rsid w:val="00EC7F2B"/>
    <w:rsid w:val="00ED3E2C"/>
    <w:rsid w:val="00ED722D"/>
    <w:rsid w:val="00EE4C49"/>
    <w:rsid w:val="00EE797A"/>
    <w:rsid w:val="00F00C90"/>
    <w:rsid w:val="00F1415E"/>
    <w:rsid w:val="00F1632E"/>
    <w:rsid w:val="00F459E4"/>
    <w:rsid w:val="00F736D9"/>
    <w:rsid w:val="00F743BA"/>
    <w:rsid w:val="00FC6E79"/>
    <w:rsid w:val="00FE6A36"/>
    <w:rsid w:val="00FF0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D3720"/>
  <w15:chartTrackingRefBased/>
  <w15:docId w15:val="{0B06AEA9-032A-4A60-B697-DD40C55CE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2CF6"/>
    <w:pPr>
      <w:ind w:left="720"/>
      <w:contextualSpacing/>
    </w:pPr>
  </w:style>
  <w:style w:type="table" w:styleId="TableGrid">
    <w:name w:val="Table Grid"/>
    <w:basedOn w:val="TableNormal"/>
    <w:uiPriority w:val="39"/>
    <w:rsid w:val="00B97C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A5E0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13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B2CD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Drawing1.vsdx"/><Relationship Id="rId13" Type="http://schemas.openxmlformats.org/officeDocument/2006/relationships/hyperlink" Target="http://www.jstor.org/stable/j.ctt5hh72n" TargetMode="External"/><Relationship Id="rId18" Type="http://schemas.openxmlformats.org/officeDocument/2006/relationships/hyperlink" Target="https://moodle.uwtsd.ac.uk/course/view.php?id=1096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changemanagementinsight.com/what-is-leavitts-diamond-model/" TargetMode="External"/><Relationship Id="rId7" Type="http://schemas.openxmlformats.org/officeDocument/2006/relationships/image" Target="media/image2.emf"/><Relationship Id="rId12" Type="http://schemas.openxmlformats.org/officeDocument/2006/relationships/package" Target="embeddings/Microsoft_Visio_Drawing3.vsdx"/><Relationship Id="rId17" Type="http://schemas.openxmlformats.org/officeDocument/2006/relationships/hyperlink" Target="https://www.nhsemployers.org/publications/tchandbook" TargetMode="External"/><Relationship Id="rId2" Type="http://schemas.openxmlformats.org/officeDocument/2006/relationships/styles" Target="styles.xml"/><Relationship Id="rId16" Type="http://schemas.openxmlformats.org/officeDocument/2006/relationships/hyperlink" Target="https://powerplatform.microsoft.com/en-gb/what-is-power-platform/" TargetMode="External"/><Relationship Id="rId20" Type="http://schemas.openxmlformats.org/officeDocument/2006/relationships/hyperlink" Target="https://nwssp.nhs.wales/ourservices/legal-risk-services/" TargetMode="External"/><Relationship Id="rId1" Type="http://schemas.openxmlformats.org/officeDocument/2006/relationships/numbering" Target="numbering.xml"/><Relationship Id="rId6" Type="http://schemas.openxmlformats.org/officeDocument/2006/relationships/package" Target="embeddings/Microsoft_Visio_Drawing.vsdx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hyperlink" Target="https://nhswales365.sharepoint.com/sites/SSP_Intranet_POD/Policies%20Procedures%20and%20Forms/Forms/AllItems.aspx?id=%2Fsites%2FSSP%5FIntranet%5FPOD%2FPolicies%20Procedures%20and%20Forms%2FPolicies%2C%20Procedures%2C%20Guidelines%2FTravel%20and%20Subsistence%20Guidance%2Epdf&amp;parent=%2Fsites%2FSSP%5FIntranet%5FPOD%2FPolicies%20Procedures%20and%20Forms%2FPolicies%2C%20Procedures%2C%20Guidelines" TargetMode="External"/><Relationship Id="rId23" Type="http://schemas.openxmlformats.org/officeDocument/2006/relationships/theme" Target="theme/theme1.xml"/><Relationship Id="rId10" Type="http://schemas.openxmlformats.org/officeDocument/2006/relationships/package" Target="embeddings/Microsoft_Visio_Drawing2.vsdx"/><Relationship Id="rId19" Type="http://schemas.openxmlformats.org/officeDocument/2006/relationships/hyperlink" Target="https://moodle.uwtsd.ac.uk/course/view.php?id=10969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yperlink" Target="https://www.gov.uk/guidance/government-cloud-first-policy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1797</Words>
  <Characters>10244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Benning (NWSSP - L&amp;RS)</dc:creator>
  <cp:keywords/>
  <dc:description/>
  <cp:lastModifiedBy>Dawn Benning (NWSSP - L&amp;RS)</cp:lastModifiedBy>
  <cp:revision>3</cp:revision>
  <dcterms:created xsi:type="dcterms:W3CDTF">2022-11-03T19:57:00Z</dcterms:created>
  <dcterms:modified xsi:type="dcterms:W3CDTF">2022-11-03T19:58:00Z</dcterms:modified>
</cp:coreProperties>
</file>