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14786165"/>
        <w:docPartObj>
          <w:docPartGallery w:val="Cover Pages"/>
          <w:docPartUnique/>
        </w:docPartObj>
      </w:sdtPr>
      <w:sdtEndPr>
        <w:rPr>
          <w:u w:val="single"/>
        </w:rPr>
      </w:sdtEndPr>
      <w:sdtContent>
        <w:p w14:paraId="70777219" w14:textId="058A926D" w:rsidR="007634B0" w:rsidRDefault="007634B0">
          <w:r>
            <w:rPr>
              <w:noProof/>
            </w:rPr>
            <mc:AlternateContent>
              <mc:Choice Requires="wps">
                <w:drawing>
                  <wp:anchor distT="0" distB="0" distL="114300" distR="114300" simplePos="0" relativeHeight="251662336" behindDoc="0" locked="0" layoutInCell="1" allowOverlap="1" wp14:anchorId="31611594" wp14:editId="7485A934">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12FF0384" w14:textId="4E413967" w:rsidR="007634B0" w:rsidRDefault="007634B0">
                                    <w:pPr>
                                      <w:pStyle w:val="NoSpacing"/>
                                      <w:spacing w:after="480"/>
                                      <w:rPr>
                                        <w:i/>
                                        <w:color w:val="262626" w:themeColor="text1" w:themeTint="D9"/>
                                        <w:sz w:val="32"/>
                                        <w:szCs w:val="32"/>
                                      </w:rPr>
                                    </w:pPr>
                                    <w:r>
                                      <w:rPr>
                                        <w:i/>
                                        <w:color w:val="262626" w:themeColor="text1" w:themeTint="D9"/>
                                        <w:sz w:val="32"/>
                                        <w:szCs w:val="32"/>
                                      </w:rPr>
                                      <w:t>Morgan Lloyd Davies (1910276)</w:t>
                                    </w:r>
                                  </w:p>
                                </w:sdtContent>
                              </w:sdt>
                              <w:p w14:paraId="5C36A23D" w14:textId="0437F39B" w:rsidR="007634B0" w:rsidRDefault="007634B0">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UWTSD</w:t>
                                    </w:r>
                                  </w:sdtContent>
                                </w:sdt>
                                <w:r>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Pr>
                                        <w:i/>
                                        <w:color w:val="262626" w:themeColor="text1" w:themeTint="D9"/>
                                        <w:sz w:val="26"/>
                                        <w:szCs w:val="26"/>
                                      </w:rPr>
                                      <w:t>SA1</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31611594"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2336;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12FF0384" w14:textId="4E413967" w:rsidR="007634B0" w:rsidRDefault="007634B0">
                              <w:pPr>
                                <w:pStyle w:val="NoSpacing"/>
                                <w:spacing w:after="480"/>
                                <w:rPr>
                                  <w:i/>
                                  <w:color w:val="262626" w:themeColor="text1" w:themeTint="D9"/>
                                  <w:sz w:val="32"/>
                                  <w:szCs w:val="32"/>
                                </w:rPr>
                              </w:pPr>
                              <w:r>
                                <w:rPr>
                                  <w:i/>
                                  <w:color w:val="262626" w:themeColor="text1" w:themeTint="D9"/>
                                  <w:sz w:val="32"/>
                                  <w:szCs w:val="32"/>
                                </w:rPr>
                                <w:t>Morgan Lloyd Davies (1910276)</w:t>
                              </w:r>
                            </w:p>
                          </w:sdtContent>
                        </w:sdt>
                        <w:p w14:paraId="5C36A23D" w14:textId="0437F39B" w:rsidR="007634B0" w:rsidRDefault="007634B0">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UWTSD</w:t>
                              </w:r>
                            </w:sdtContent>
                          </w:sdt>
                          <w:r>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Pr>
                                  <w:i/>
                                  <w:color w:val="262626" w:themeColor="text1" w:themeTint="D9"/>
                                  <w:sz w:val="26"/>
                                  <w:szCs w:val="26"/>
                                </w:rPr>
                                <w:t>SA1</w:t>
                              </w:r>
                            </w:sdtContent>
                          </w:sdt>
                        </w:p>
                      </w:txbxContent>
                    </v:textbox>
                    <w10:wrap anchorx="page" anchory="page"/>
                  </v:shape>
                </w:pict>
              </mc:Fallback>
            </mc:AlternateContent>
          </w:r>
          <w:r>
            <w:rPr>
              <w:noProof/>
            </w:rPr>
            <mc:AlternateContent>
              <mc:Choice Requires="wps">
                <w:drawing>
                  <wp:anchor distT="0" distB="0" distL="114300" distR="114300" simplePos="0" relativeHeight="251661312" behindDoc="1" locked="0" layoutInCell="1" allowOverlap="1" wp14:anchorId="46B912F2" wp14:editId="4518ACD9">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3C232BCD" id="Straight Connector 37" o:spid="_x0000_s1026" style="position:absolute;z-index:-251655168;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60288" behindDoc="0" locked="0" layoutInCell="1" allowOverlap="1" wp14:anchorId="5EABDFFD" wp14:editId="02BCE0FA">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50E4022C" w14:textId="3DCE7C61" w:rsidR="007634B0" w:rsidRDefault="007634B0">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Bim execution plan (BEp)</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6342288" w14:textId="7217CE96" w:rsidR="007634B0" w:rsidRDefault="007634B0">
                                    <w:pPr>
                                      <w:pStyle w:val="NoSpacing"/>
                                      <w:rPr>
                                        <w:i/>
                                        <w:color w:val="262626" w:themeColor="text1" w:themeTint="D9"/>
                                        <w:sz w:val="36"/>
                                        <w:szCs w:val="36"/>
                                      </w:rPr>
                                    </w:pPr>
                                    <w:r>
                                      <w:rPr>
                                        <w:color w:val="262626" w:themeColor="text1" w:themeTint="D9"/>
                                        <w:sz w:val="36"/>
                                        <w:szCs w:val="36"/>
                                      </w:rPr>
                                      <w:t xml:space="preserve">5010- Ysgol bae Abertawe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5EABDFFD" id="Text Box 38" o:spid="_x0000_s1027" type="#_x0000_t202" alt="Title: Title and subtitle" style="position:absolute;margin-left:0;margin-top:0;width:435.75pt;height:214.55pt;z-index:251660288;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50E4022C" w14:textId="3DCE7C61" w:rsidR="007634B0" w:rsidRDefault="007634B0">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Bim execution plan (BEp)</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6342288" w14:textId="7217CE96" w:rsidR="007634B0" w:rsidRDefault="007634B0">
                              <w:pPr>
                                <w:pStyle w:val="NoSpacing"/>
                                <w:rPr>
                                  <w:i/>
                                  <w:color w:val="262626" w:themeColor="text1" w:themeTint="D9"/>
                                  <w:sz w:val="36"/>
                                  <w:szCs w:val="36"/>
                                </w:rPr>
                              </w:pPr>
                              <w:r>
                                <w:rPr>
                                  <w:color w:val="262626" w:themeColor="text1" w:themeTint="D9"/>
                                  <w:sz w:val="36"/>
                                  <w:szCs w:val="36"/>
                                </w:rPr>
                                <w:t xml:space="preserve">5010- Ysgol bae Abertawe </w:t>
                              </w:r>
                            </w:p>
                          </w:sdtContent>
                        </w:sdt>
                      </w:txbxContent>
                    </v:textbox>
                    <w10:wrap anchorx="page" anchory="page"/>
                  </v:shape>
                </w:pict>
              </mc:Fallback>
            </mc:AlternateContent>
          </w:r>
        </w:p>
        <w:p w14:paraId="4D803F7F" w14:textId="230F9829" w:rsidR="007634B0" w:rsidRDefault="007634B0">
          <w:pPr>
            <w:rPr>
              <w:u w:val="single"/>
            </w:rPr>
          </w:pPr>
          <w:r>
            <w:rPr>
              <w:u w:val="single"/>
            </w:rPr>
            <w:br w:type="page"/>
          </w:r>
        </w:p>
      </w:sdtContent>
    </w:sdt>
    <w:p w14:paraId="2E529616" w14:textId="77777777" w:rsidR="0060525E" w:rsidRDefault="0060525E" w:rsidP="0060525E">
      <w:pPr>
        <w:jc w:val="center"/>
        <w:rPr>
          <w:u w:val="single"/>
        </w:rPr>
      </w:pPr>
    </w:p>
    <w:p w14:paraId="39E03951" w14:textId="6A03A261" w:rsidR="0060525E" w:rsidRDefault="0060525E" w:rsidP="0060525E">
      <w:pPr>
        <w:jc w:val="center"/>
        <w:rPr>
          <w:u w:val="single"/>
        </w:rPr>
      </w:pPr>
    </w:p>
    <w:p w14:paraId="39ECD150"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619E18F4"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sdt>
      <w:sdtPr>
        <w:id w:val="1685863277"/>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2084161D" w14:textId="0999D7AB" w:rsidR="007634B0" w:rsidRPr="00F14F90" w:rsidRDefault="007634B0">
          <w:pPr>
            <w:pStyle w:val="TOCHeading"/>
            <w:rPr>
              <w:rFonts w:ascii="Times New Roman" w:hAnsi="Times New Roman" w:cs="Times New Roman"/>
              <w:i/>
              <w:iCs/>
              <w:color w:val="000000" w:themeColor="text1"/>
              <w:u w:val="single"/>
            </w:rPr>
          </w:pPr>
          <w:r w:rsidRPr="00F14F90">
            <w:rPr>
              <w:rFonts w:ascii="Times New Roman" w:hAnsi="Times New Roman" w:cs="Times New Roman"/>
              <w:i/>
              <w:iCs/>
              <w:color w:val="000000" w:themeColor="text1"/>
              <w:u w:val="single"/>
            </w:rPr>
            <w:t>Table of Contents</w:t>
          </w:r>
        </w:p>
        <w:p w14:paraId="14EBBAE1" w14:textId="478B3E03" w:rsidR="00464B1F" w:rsidRDefault="007634B0">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70604597" w:history="1">
            <w:r w:rsidR="00464B1F" w:rsidRPr="00211929">
              <w:rPr>
                <w:rStyle w:val="Hyperlink"/>
                <w:rFonts w:ascii="Times New Roman" w:eastAsia="Times New Roman" w:hAnsi="Times New Roman" w:cs="Times New Roman"/>
                <w:noProof/>
                <w:lang w:eastAsia="en-GB"/>
              </w:rPr>
              <w:t>Project information</w:t>
            </w:r>
            <w:r w:rsidR="00464B1F">
              <w:rPr>
                <w:noProof/>
                <w:webHidden/>
              </w:rPr>
              <w:tab/>
            </w:r>
            <w:r w:rsidR="00464B1F">
              <w:rPr>
                <w:noProof/>
                <w:webHidden/>
              </w:rPr>
              <w:fldChar w:fldCharType="begin"/>
            </w:r>
            <w:r w:rsidR="00464B1F">
              <w:rPr>
                <w:noProof/>
                <w:webHidden/>
              </w:rPr>
              <w:instrText xml:space="preserve"> PAGEREF _Toc70604597 \h </w:instrText>
            </w:r>
            <w:r w:rsidR="00464B1F">
              <w:rPr>
                <w:noProof/>
                <w:webHidden/>
              </w:rPr>
            </w:r>
            <w:r w:rsidR="00464B1F">
              <w:rPr>
                <w:noProof/>
                <w:webHidden/>
              </w:rPr>
              <w:fldChar w:fldCharType="separate"/>
            </w:r>
            <w:r w:rsidR="00464B1F">
              <w:rPr>
                <w:noProof/>
                <w:webHidden/>
              </w:rPr>
              <w:t>2</w:t>
            </w:r>
            <w:r w:rsidR="00464B1F">
              <w:rPr>
                <w:noProof/>
                <w:webHidden/>
              </w:rPr>
              <w:fldChar w:fldCharType="end"/>
            </w:r>
          </w:hyperlink>
        </w:p>
        <w:p w14:paraId="326D00F6" w14:textId="0AB1CEDB" w:rsidR="00464B1F" w:rsidRDefault="00464B1F">
          <w:pPr>
            <w:pStyle w:val="TOC1"/>
            <w:tabs>
              <w:tab w:val="right" w:leader="dot" w:pos="9016"/>
            </w:tabs>
            <w:rPr>
              <w:rFonts w:eastAsiaTheme="minorEastAsia"/>
              <w:b w:val="0"/>
              <w:bCs w:val="0"/>
              <w:i w:val="0"/>
              <w:iCs w:val="0"/>
              <w:noProof/>
              <w:lang w:eastAsia="en-GB"/>
            </w:rPr>
          </w:pPr>
          <w:hyperlink w:anchor="_Toc70604598" w:history="1">
            <w:r w:rsidRPr="00211929">
              <w:rPr>
                <w:rStyle w:val="Hyperlink"/>
                <w:rFonts w:ascii="Times New Roman" w:hAnsi="Times New Roman" w:cs="Times New Roman"/>
                <w:noProof/>
              </w:rPr>
              <w:t>Management</w:t>
            </w:r>
            <w:r>
              <w:rPr>
                <w:noProof/>
                <w:webHidden/>
              </w:rPr>
              <w:tab/>
            </w:r>
            <w:r>
              <w:rPr>
                <w:noProof/>
                <w:webHidden/>
              </w:rPr>
              <w:fldChar w:fldCharType="begin"/>
            </w:r>
            <w:r>
              <w:rPr>
                <w:noProof/>
                <w:webHidden/>
              </w:rPr>
              <w:instrText xml:space="preserve"> PAGEREF _Toc70604598 \h </w:instrText>
            </w:r>
            <w:r>
              <w:rPr>
                <w:noProof/>
                <w:webHidden/>
              </w:rPr>
            </w:r>
            <w:r>
              <w:rPr>
                <w:noProof/>
                <w:webHidden/>
              </w:rPr>
              <w:fldChar w:fldCharType="separate"/>
            </w:r>
            <w:r>
              <w:rPr>
                <w:noProof/>
                <w:webHidden/>
              </w:rPr>
              <w:t>3</w:t>
            </w:r>
            <w:r>
              <w:rPr>
                <w:noProof/>
                <w:webHidden/>
              </w:rPr>
              <w:fldChar w:fldCharType="end"/>
            </w:r>
          </w:hyperlink>
        </w:p>
        <w:p w14:paraId="1ACAB230" w14:textId="0B268955" w:rsidR="00464B1F" w:rsidRDefault="00464B1F">
          <w:pPr>
            <w:pStyle w:val="TOC1"/>
            <w:tabs>
              <w:tab w:val="right" w:leader="dot" w:pos="9016"/>
            </w:tabs>
            <w:rPr>
              <w:rFonts w:eastAsiaTheme="minorEastAsia"/>
              <w:b w:val="0"/>
              <w:bCs w:val="0"/>
              <w:i w:val="0"/>
              <w:iCs w:val="0"/>
              <w:noProof/>
              <w:lang w:eastAsia="en-GB"/>
            </w:rPr>
          </w:pPr>
          <w:hyperlink w:anchor="_Toc70604599" w:history="1">
            <w:r w:rsidRPr="00211929">
              <w:rPr>
                <w:rStyle w:val="Hyperlink"/>
                <w:rFonts w:ascii="Times New Roman" w:hAnsi="Times New Roman" w:cs="Times New Roman"/>
                <w:noProof/>
              </w:rPr>
              <w:t>Planning and documentation</w:t>
            </w:r>
            <w:r>
              <w:rPr>
                <w:noProof/>
                <w:webHidden/>
              </w:rPr>
              <w:tab/>
            </w:r>
            <w:r>
              <w:rPr>
                <w:noProof/>
                <w:webHidden/>
              </w:rPr>
              <w:fldChar w:fldCharType="begin"/>
            </w:r>
            <w:r>
              <w:rPr>
                <w:noProof/>
                <w:webHidden/>
              </w:rPr>
              <w:instrText xml:space="preserve"> PAGEREF _Toc70604599 \h </w:instrText>
            </w:r>
            <w:r>
              <w:rPr>
                <w:noProof/>
                <w:webHidden/>
              </w:rPr>
            </w:r>
            <w:r>
              <w:rPr>
                <w:noProof/>
                <w:webHidden/>
              </w:rPr>
              <w:fldChar w:fldCharType="separate"/>
            </w:r>
            <w:r>
              <w:rPr>
                <w:noProof/>
                <w:webHidden/>
              </w:rPr>
              <w:t>4</w:t>
            </w:r>
            <w:r>
              <w:rPr>
                <w:noProof/>
                <w:webHidden/>
              </w:rPr>
              <w:fldChar w:fldCharType="end"/>
            </w:r>
          </w:hyperlink>
        </w:p>
        <w:p w14:paraId="6D22A697" w14:textId="0479B88F" w:rsidR="00464B1F" w:rsidRDefault="00464B1F">
          <w:pPr>
            <w:pStyle w:val="TOC1"/>
            <w:tabs>
              <w:tab w:val="right" w:leader="dot" w:pos="9016"/>
            </w:tabs>
            <w:rPr>
              <w:rFonts w:eastAsiaTheme="minorEastAsia"/>
              <w:b w:val="0"/>
              <w:bCs w:val="0"/>
              <w:i w:val="0"/>
              <w:iCs w:val="0"/>
              <w:noProof/>
              <w:lang w:eastAsia="en-GB"/>
            </w:rPr>
          </w:pPr>
          <w:hyperlink w:anchor="_Toc70604600" w:history="1">
            <w:r w:rsidRPr="00211929">
              <w:rPr>
                <w:rStyle w:val="Hyperlink"/>
                <w:rFonts w:ascii="Times New Roman" w:hAnsi="Times New Roman" w:cs="Times New Roman"/>
                <w:noProof/>
              </w:rPr>
              <w:t>standards, methods and procedures</w:t>
            </w:r>
            <w:r>
              <w:rPr>
                <w:noProof/>
                <w:webHidden/>
              </w:rPr>
              <w:tab/>
            </w:r>
            <w:r>
              <w:rPr>
                <w:noProof/>
                <w:webHidden/>
              </w:rPr>
              <w:fldChar w:fldCharType="begin"/>
            </w:r>
            <w:r>
              <w:rPr>
                <w:noProof/>
                <w:webHidden/>
              </w:rPr>
              <w:instrText xml:space="preserve"> PAGEREF _Toc70604600 \h </w:instrText>
            </w:r>
            <w:r>
              <w:rPr>
                <w:noProof/>
                <w:webHidden/>
              </w:rPr>
            </w:r>
            <w:r>
              <w:rPr>
                <w:noProof/>
                <w:webHidden/>
              </w:rPr>
              <w:fldChar w:fldCharType="separate"/>
            </w:r>
            <w:r>
              <w:rPr>
                <w:noProof/>
                <w:webHidden/>
              </w:rPr>
              <w:t>5</w:t>
            </w:r>
            <w:r>
              <w:rPr>
                <w:noProof/>
                <w:webHidden/>
              </w:rPr>
              <w:fldChar w:fldCharType="end"/>
            </w:r>
          </w:hyperlink>
        </w:p>
        <w:p w14:paraId="655DCFD0" w14:textId="38330446" w:rsidR="00464B1F" w:rsidRDefault="00464B1F">
          <w:pPr>
            <w:pStyle w:val="TOC1"/>
            <w:tabs>
              <w:tab w:val="right" w:leader="dot" w:pos="9016"/>
            </w:tabs>
            <w:rPr>
              <w:rFonts w:eastAsiaTheme="minorEastAsia"/>
              <w:b w:val="0"/>
              <w:bCs w:val="0"/>
              <w:i w:val="0"/>
              <w:iCs w:val="0"/>
              <w:noProof/>
              <w:lang w:eastAsia="en-GB"/>
            </w:rPr>
          </w:pPr>
          <w:hyperlink w:anchor="_Toc70604601" w:history="1">
            <w:r w:rsidRPr="00211929">
              <w:rPr>
                <w:rStyle w:val="Hyperlink"/>
                <w:rFonts w:ascii="Times New Roman" w:hAnsi="Times New Roman" w:cs="Times New Roman"/>
                <w:noProof/>
              </w:rPr>
              <w:t>IT solutions</w:t>
            </w:r>
            <w:r>
              <w:rPr>
                <w:noProof/>
                <w:webHidden/>
              </w:rPr>
              <w:tab/>
            </w:r>
            <w:r>
              <w:rPr>
                <w:noProof/>
                <w:webHidden/>
              </w:rPr>
              <w:fldChar w:fldCharType="begin"/>
            </w:r>
            <w:r>
              <w:rPr>
                <w:noProof/>
                <w:webHidden/>
              </w:rPr>
              <w:instrText xml:space="preserve"> PAGEREF _Toc70604601 \h </w:instrText>
            </w:r>
            <w:r>
              <w:rPr>
                <w:noProof/>
                <w:webHidden/>
              </w:rPr>
            </w:r>
            <w:r>
              <w:rPr>
                <w:noProof/>
                <w:webHidden/>
              </w:rPr>
              <w:fldChar w:fldCharType="separate"/>
            </w:r>
            <w:r>
              <w:rPr>
                <w:noProof/>
                <w:webHidden/>
              </w:rPr>
              <w:t>7</w:t>
            </w:r>
            <w:r>
              <w:rPr>
                <w:noProof/>
                <w:webHidden/>
              </w:rPr>
              <w:fldChar w:fldCharType="end"/>
            </w:r>
          </w:hyperlink>
        </w:p>
        <w:p w14:paraId="5AFA3A33" w14:textId="4E88564B" w:rsidR="00464B1F" w:rsidRDefault="00464B1F">
          <w:pPr>
            <w:pStyle w:val="TOC1"/>
            <w:tabs>
              <w:tab w:val="right" w:leader="dot" w:pos="9016"/>
            </w:tabs>
            <w:rPr>
              <w:rFonts w:eastAsiaTheme="minorEastAsia"/>
              <w:b w:val="0"/>
              <w:bCs w:val="0"/>
              <w:i w:val="0"/>
              <w:iCs w:val="0"/>
              <w:noProof/>
              <w:lang w:eastAsia="en-GB"/>
            </w:rPr>
          </w:pPr>
          <w:hyperlink w:anchor="_Toc70604602" w:history="1">
            <w:r w:rsidRPr="00211929">
              <w:rPr>
                <w:rStyle w:val="Hyperlink"/>
                <w:rFonts w:ascii="Times New Roman" w:hAnsi="Times New Roman" w:cs="Times New Roman"/>
                <w:noProof/>
              </w:rPr>
              <w:t>Letter for client</w:t>
            </w:r>
            <w:r>
              <w:rPr>
                <w:noProof/>
                <w:webHidden/>
              </w:rPr>
              <w:tab/>
            </w:r>
            <w:r>
              <w:rPr>
                <w:noProof/>
                <w:webHidden/>
              </w:rPr>
              <w:fldChar w:fldCharType="begin"/>
            </w:r>
            <w:r>
              <w:rPr>
                <w:noProof/>
                <w:webHidden/>
              </w:rPr>
              <w:instrText xml:space="preserve"> PAGEREF _Toc70604602 \h </w:instrText>
            </w:r>
            <w:r>
              <w:rPr>
                <w:noProof/>
                <w:webHidden/>
              </w:rPr>
            </w:r>
            <w:r>
              <w:rPr>
                <w:noProof/>
                <w:webHidden/>
              </w:rPr>
              <w:fldChar w:fldCharType="separate"/>
            </w:r>
            <w:r>
              <w:rPr>
                <w:noProof/>
                <w:webHidden/>
              </w:rPr>
              <w:t>8</w:t>
            </w:r>
            <w:r>
              <w:rPr>
                <w:noProof/>
                <w:webHidden/>
              </w:rPr>
              <w:fldChar w:fldCharType="end"/>
            </w:r>
          </w:hyperlink>
        </w:p>
        <w:p w14:paraId="06511494" w14:textId="4C9795FC" w:rsidR="007634B0" w:rsidRDefault="007634B0">
          <w:r>
            <w:rPr>
              <w:b/>
              <w:bCs/>
              <w:noProof/>
            </w:rPr>
            <w:fldChar w:fldCharType="end"/>
          </w:r>
        </w:p>
      </w:sdtContent>
    </w:sdt>
    <w:p w14:paraId="6D50E2AF" w14:textId="58BE8869" w:rsidR="00E8693D" w:rsidRDefault="00E8693D"/>
    <w:p w14:paraId="419EB909"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465EA793"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6150864D"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6925D01C"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22F05DA0"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300AFDAB"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46D045EF"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0EE2DF46"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75F88080"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4F946BD0"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69EE4C17"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2EDE79E4"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4628C593"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4C0C23AE"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0A827895"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482BA9BC"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0D34AC07"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1002D08F"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5E98A3F9"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04575448"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7D32311F"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015D21AA"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15A80B44"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1F0FA497"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4EFA3B71" w14:textId="6AC4E846" w:rsidR="0060525E" w:rsidRPr="007634B0" w:rsidRDefault="0060525E" w:rsidP="007634B0">
      <w:pPr>
        <w:pStyle w:val="Heading1"/>
        <w:rPr>
          <w:rFonts w:ascii="Times New Roman" w:eastAsia="Times New Roman" w:hAnsi="Times New Roman" w:cs="Times New Roman"/>
          <w:b/>
          <w:bCs/>
          <w:i/>
          <w:iCs/>
          <w:color w:val="000000" w:themeColor="text1"/>
          <w:u w:val="single"/>
          <w:lang w:eastAsia="en-GB"/>
        </w:rPr>
      </w:pPr>
      <w:bookmarkStart w:id="0" w:name="_Toc70604597"/>
      <w:r w:rsidRPr="007634B0">
        <w:rPr>
          <w:rFonts w:ascii="Times New Roman" w:eastAsia="Times New Roman" w:hAnsi="Times New Roman" w:cs="Times New Roman"/>
          <w:b/>
          <w:bCs/>
          <w:i/>
          <w:iCs/>
          <w:color w:val="000000" w:themeColor="text1"/>
          <w:u w:val="single"/>
          <w:lang w:eastAsia="en-GB"/>
        </w:rPr>
        <w:t>Project information</w:t>
      </w:r>
      <w:bookmarkEnd w:id="0"/>
      <w:r w:rsidRPr="007634B0">
        <w:rPr>
          <w:rFonts w:ascii="Times New Roman" w:eastAsia="Times New Roman" w:hAnsi="Times New Roman" w:cs="Times New Roman"/>
          <w:b/>
          <w:bCs/>
          <w:i/>
          <w:iCs/>
          <w:color w:val="000000" w:themeColor="text1"/>
          <w:u w:val="single"/>
          <w:lang w:eastAsia="en-GB"/>
        </w:rPr>
        <w:t>  </w:t>
      </w:r>
    </w:p>
    <w:p w14:paraId="2830B304" w14:textId="77777777" w:rsidR="00E8693D" w:rsidRPr="00E8693D" w:rsidRDefault="00E8693D" w:rsidP="00E8693D">
      <w:pPr>
        <w:rPr>
          <w:lang w:eastAsia="en-GB"/>
        </w:rPr>
      </w:pPr>
    </w:p>
    <w:p w14:paraId="70C73317" w14:textId="77777777" w:rsidR="0060525E" w:rsidRPr="0060525E" w:rsidRDefault="0060525E" w:rsidP="0060525E">
      <w:pPr>
        <w:numPr>
          <w:ilvl w:val="0"/>
          <w:numId w:val="8"/>
        </w:numPr>
        <w:jc w:val="both"/>
        <w:textAlignment w:val="baseline"/>
        <w:rPr>
          <w:rFonts w:ascii="Calibri" w:eastAsia="Times New Roman" w:hAnsi="Calibri" w:cs="Calibri"/>
          <w:lang w:eastAsia="en-GB"/>
        </w:rPr>
      </w:pPr>
      <w:r w:rsidRPr="0060525E">
        <w:rPr>
          <w:rFonts w:ascii="Times New Roman" w:eastAsia="Times New Roman" w:hAnsi="Times New Roman" w:cs="Times New Roman"/>
          <w:lang w:val="en-US" w:eastAsia="en-GB"/>
        </w:rPr>
        <w:t>Project Owner: Morgan Davies </w:t>
      </w:r>
      <w:r w:rsidRPr="0060525E">
        <w:rPr>
          <w:rFonts w:ascii="Times New Roman" w:eastAsia="Times New Roman" w:hAnsi="Times New Roman" w:cs="Times New Roman"/>
          <w:lang w:eastAsia="en-GB"/>
        </w:rPr>
        <w:t> </w:t>
      </w:r>
    </w:p>
    <w:p w14:paraId="24FFFFC7" w14:textId="77777777" w:rsidR="0060525E" w:rsidRPr="0060525E" w:rsidRDefault="0060525E" w:rsidP="0060525E">
      <w:pPr>
        <w:numPr>
          <w:ilvl w:val="0"/>
          <w:numId w:val="8"/>
        </w:numPr>
        <w:jc w:val="both"/>
        <w:textAlignment w:val="baseline"/>
        <w:rPr>
          <w:rFonts w:ascii="Calibri" w:eastAsia="Times New Roman" w:hAnsi="Calibri" w:cs="Calibri"/>
          <w:lang w:eastAsia="en-GB"/>
        </w:rPr>
      </w:pPr>
      <w:r w:rsidRPr="0060525E">
        <w:rPr>
          <w:rFonts w:ascii="Times New Roman" w:eastAsia="Times New Roman" w:hAnsi="Times New Roman" w:cs="Times New Roman"/>
          <w:lang w:val="en-US" w:eastAsia="en-GB"/>
        </w:rPr>
        <w:t>Project Name: Ysgol Bae Abertawe </w:t>
      </w:r>
      <w:r w:rsidRPr="0060525E">
        <w:rPr>
          <w:rFonts w:ascii="Times New Roman" w:eastAsia="Times New Roman" w:hAnsi="Times New Roman" w:cs="Times New Roman"/>
          <w:lang w:eastAsia="en-GB"/>
        </w:rPr>
        <w:t> </w:t>
      </w:r>
    </w:p>
    <w:p w14:paraId="0C044A0A" w14:textId="50B8B90C" w:rsidR="0060525E" w:rsidRPr="0060525E" w:rsidRDefault="0060525E" w:rsidP="0060525E">
      <w:pPr>
        <w:numPr>
          <w:ilvl w:val="0"/>
          <w:numId w:val="8"/>
        </w:numPr>
        <w:jc w:val="both"/>
        <w:textAlignment w:val="baseline"/>
        <w:rPr>
          <w:rFonts w:ascii="Calibri" w:eastAsia="Times New Roman" w:hAnsi="Calibri" w:cs="Calibri"/>
          <w:lang w:eastAsia="en-GB"/>
        </w:rPr>
      </w:pPr>
      <w:r w:rsidRPr="0060525E">
        <w:rPr>
          <w:rFonts w:ascii="Times New Roman" w:eastAsia="Times New Roman" w:hAnsi="Times New Roman" w:cs="Times New Roman"/>
          <w:lang w:val="en-US" w:eastAsia="en-GB"/>
        </w:rPr>
        <w:t>Project Location and Address: </w:t>
      </w:r>
      <w:r>
        <w:rPr>
          <w:rFonts w:ascii="Times New Roman" w:eastAsia="Times New Roman" w:hAnsi="Times New Roman" w:cs="Times New Roman"/>
          <w:lang w:eastAsia="en-GB"/>
        </w:rPr>
        <w:t>Maritime quarter, slipway road, SA1 1UB</w:t>
      </w:r>
    </w:p>
    <w:p w14:paraId="5D4CA801" w14:textId="77777777" w:rsidR="0060525E" w:rsidRPr="0060525E" w:rsidRDefault="0060525E" w:rsidP="0060525E">
      <w:pPr>
        <w:numPr>
          <w:ilvl w:val="0"/>
          <w:numId w:val="8"/>
        </w:numPr>
        <w:jc w:val="both"/>
        <w:textAlignment w:val="baseline"/>
        <w:rPr>
          <w:rFonts w:ascii="Calibri" w:eastAsia="Times New Roman" w:hAnsi="Calibri" w:cs="Calibri"/>
          <w:lang w:eastAsia="en-GB"/>
        </w:rPr>
      </w:pPr>
      <w:r w:rsidRPr="0060525E">
        <w:rPr>
          <w:rFonts w:ascii="Times New Roman" w:eastAsia="Times New Roman" w:hAnsi="Times New Roman" w:cs="Times New Roman"/>
          <w:lang w:val="en-US" w:eastAsia="en-GB"/>
        </w:rPr>
        <w:t>Brief Project Description: 1 form entry for 90 infants </w:t>
      </w:r>
      <w:r w:rsidRPr="0060525E">
        <w:rPr>
          <w:rFonts w:ascii="Times New Roman" w:eastAsia="Times New Roman" w:hAnsi="Times New Roman" w:cs="Times New Roman"/>
          <w:lang w:eastAsia="en-GB"/>
        </w:rPr>
        <w:t> </w:t>
      </w:r>
    </w:p>
    <w:p w14:paraId="60D60979" w14:textId="57A4D2EF" w:rsidR="0060525E" w:rsidRPr="0060525E" w:rsidRDefault="0060525E" w:rsidP="0060525E">
      <w:pPr>
        <w:numPr>
          <w:ilvl w:val="0"/>
          <w:numId w:val="8"/>
        </w:numPr>
        <w:jc w:val="both"/>
        <w:textAlignment w:val="baseline"/>
        <w:rPr>
          <w:rFonts w:ascii="Calibri" w:eastAsia="Times New Roman" w:hAnsi="Calibri" w:cs="Calibri"/>
          <w:lang w:eastAsia="en-GB"/>
        </w:rPr>
      </w:pPr>
      <w:r w:rsidRPr="0060525E">
        <w:rPr>
          <w:rFonts w:ascii="Times New Roman" w:eastAsia="Times New Roman" w:hAnsi="Times New Roman" w:cs="Times New Roman"/>
          <w:color w:val="000000" w:themeColor="text1"/>
          <w:lang w:val="en-US" w:eastAsia="en-GB"/>
        </w:rPr>
        <w:t xml:space="preserve">Additional Project </w:t>
      </w:r>
      <w:r w:rsidRPr="0060525E">
        <w:rPr>
          <w:rFonts w:ascii="Times New Roman" w:eastAsia="Times New Roman" w:hAnsi="Times New Roman" w:cs="Times New Roman"/>
          <w:color w:val="000000" w:themeColor="text1"/>
          <w:lang w:val="en-US" w:eastAsia="en-GB"/>
        </w:rPr>
        <w:t>Information</w:t>
      </w:r>
      <w:r w:rsidRPr="0060525E">
        <w:rPr>
          <w:rFonts w:ascii="Times New Roman" w:eastAsia="Times New Roman" w:hAnsi="Times New Roman" w:cs="Times New Roman"/>
          <w:color w:val="1F497D"/>
          <w:lang w:val="en-US" w:eastAsia="en-GB"/>
        </w:rPr>
        <w:t>:</w:t>
      </w:r>
      <w:r w:rsidRPr="0060525E">
        <w:rPr>
          <w:rFonts w:ascii="Times New Roman" w:eastAsia="Times New Roman" w:hAnsi="Times New Roman" w:cs="Times New Roman"/>
          <w:lang w:val="en-US" w:eastAsia="en-GB"/>
        </w:rPr>
        <w:t xml:space="preserve"> design</w:t>
      </w:r>
      <w:r w:rsidRPr="0060525E">
        <w:rPr>
          <w:rFonts w:ascii="Times New Roman" w:eastAsia="Times New Roman" w:hAnsi="Times New Roman" w:cs="Times New Roman"/>
          <w:lang w:val="en-US" w:eastAsia="en-GB"/>
        </w:rPr>
        <w:t xml:space="preserve"> will be completed on </w:t>
      </w:r>
      <w:proofErr w:type="spellStart"/>
      <w:r w:rsidRPr="0060525E">
        <w:rPr>
          <w:rFonts w:ascii="Times New Roman" w:eastAsia="Times New Roman" w:hAnsi="Times New Roman" w:cs="Times New Roman"/>
          <w:lang w:val="en-US" w:eastAsia="en-GB"/>
        </w:rPr>
        <w:t>revit</w:t>
      </w:r>
      <w:proofErr w:type="spellEnd"/>
      <w:r w:rsidRPr="0060525E">
        <w:rPr>
          <w:rFonts w:ascii="Times New Roman" w:eastAsia="Times New Roman" w:hAnsi="Times New Roman" w:cs="Times New Roman"/>
          <w:lang w:val="en-US" w:eastAsia="en-GB"/>
        </w:rPr>
        <w:t>.</w:t>
      </w:r>
      <w:r w:rsidRPr="0060525E">
        <w:rPr>
          <w:rFonts w:ascii="Times New Roman" w:eastAsia="Times New Roman" w:hAnsi="Times New Roman" w:cs="Times New Roman"/>
          <w:lang w:eastAsia="en-GB"/>
        </w:rPr>
        <w:t> </w:t>
      </w:r>
    </w:p>
    <w:p w14:paraId="0E36625E" w14:textId="2D01DCEE" w:rsidR="0060525E" w:rsidRPr="00195F5C" w:rsidRDefault="0060525E" w:rsidP="0060525E">
      <w:pPr>
        <w:numPr>
          <w:ilvl w:val="0"/>
          <w:numId w:val="8"/>
        </w:numPr>
        <w:jc w:val="both"/>
        <w:textAlignment w:val="baseline"/>
        <w:rPr>
          <w:rFonts w:ascii="Calibri" w:eastAsia="Times New Roman" w:hAnsi="Calibri" w:cs="Calibri"/>
          <w:lang w:eastAsia="en-GB"/>
        </w:rPr>
      </w:pPr>
      <w:r w:rsidRPr="0060525E">
        <w:rPr>
          <w:rFonts w:ascii="Times New Roman" w:eastAsia="Times New Roman" w:hAnsi="Times New Roman" w:cs="Times New Roman"/>
          <w:lang w:val="en-US" w:eastAsia="en-GB"/>
        </w:rPr>
        <w:t>Project Numbers: 5010</w:t>
      </w:r>
      <w:r w:rsidRPr="0060525E">
        <w:rPr>
          <w:rFonts w:ascii="Times New Roman" w:eastAsia="Times New Roman" w:hAnsi="Times New Roman" w:cs="Times New Roman"/>
          <w:lang w:eastAsia="en-GB"/>
        </w:rPr>
        <w:t> </w:t>
      </w:r>
    </w:p>
    <w:p w14:paraId="3B8550C1" w14:textId="77777777" w:rsidR="00195F5C" w:rsidRPr="0060525E" w:rsidRDefault="00195F5C" w:rsidP="00195F5C">
      <w:pPr>
        <w:ind w:left="1440"/>
        <w:jc w:val="both"/>
        <w:textAlignment w:val="baseline"/>
        <w:rPr>
          <w:rFonts w:ascii="Calibri" w:eastAsia="Times New Roman" w:hAnsi="Calibri" w:cs="Calibri"/>
          <w:lang w:eastAsia="en-GB"/>
        </w:rPr>
      </w:pPr>
    </w:p>
    <w:p w14:paraId="1EDF571B" w14:textId="77777777" w:rsidR="00E8693D" w:rsidRDefault="00E8693D" w:rsidP="0060525E">
      <w:pPr>
        <w:rPr>
          <w:rFonts w:ascii="Times New Roman" w:hAnsi="Times New Roman" w:cs="Times New Roman"/>
        </w:rPr>
      </w:pPr>
    </w:p>
    <w:p w14:paraId="0DEF4F08" w14:textId="6782C57E" w:rsidR="00E8693D" w:rsidRDefault="00E8693D" w:rsidP="0060525E">
      <w:pPr>
        <w:rPr>
          <w:rFonts w:ascii="Times New Roman" w:hAnsi="Times New Roman" w:cs="Times New Roman"/>
        </w:rPr>
      </w:pPr>
      <w:r>
        <w:rPr>
          <w:rFonts w:ascii="Times New Roman" w:hAnsi="Times New Roman" w:cs="Times New Roman"/>
        </w:rPr>
        <w:t>here are the leading riles throughout the project</w:t>
      </w:r>
    </w:p>
    <w:tbl>
      <w:tblPr>
        <w:tblpPr w:leftFromText="180" w:rightFromText="180" w:vertAnchor="page" w:horzAnchor="margin" w:tblpY="9094"/>
        <w:tblW w:w="779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02"/>
        <w:gridCol w:w="2094"/>
      </w:tblGrid>
      <w:tr w:rsidR="00DC532F" w:rsidRPr="0060525E" w14:paraId="474E6F19" w14:textId="77777777" w:rsidTr="00DC532F">
        <w:trPr>
          <w:trHeight w:val="278"/>
        </w:trPr>
        <w:tc>
          <w:tcPr>
            <w:tcW w:w="5702" w:type="dxa"/>
            <w:tcBorders>
              <w:top w:val="single" w:sz="6" w:space="0" w:color="4472C4"/>
              <w:left w:val="single" w:sz="6" w:space="0" w:color="4472C4"/>
              <w:bottom w:val="single" w:sz="6" w:space="0" w:color="4472C4"/>
              <w:right w:val="nil"/>
            </w:tcBorders>
            <w:shd w:val="clear" w:color="auto" w:fill="4472C4"/>
            <w:hideMark/>
          </w:tcPr>
          <w:p w14:paraId="739A8DA9" w14:textId="77777777" w:rsidR="00DC532F" w:rsidRPr="0060525E" w:rsidRDefault="00DC532F" w:rsidP="00DC532F">
            <w:pPr>
              <w:textAlignment w:val="baseline"/>
              <w:rPr>
                <w:rFonts w:ascii="Times New Roman" w:eastAsia="Times New Roman" w:hAnsi="Times New Roman" w:cs="Times New Roman"/>
                <w:b/>
                <w:bCs/>
                <w:color w:val="FFFFFF"/>
                <w:lang w:eastAsia="en-GB"/>
              </w:rPr>
            </w:pPr>
            <w:r w:rsidRPr="0060525E">
              <w:rPr>
                <w:rFonts w:ascii="Times New Roman" w:eastAsia="Times New Roman" w:hAnsi="Times New Roman" w:cs="Times New Roman"/>
                <w:color w:val="FFFFFF"/>
                <w:lang w:eastAsia="en-GB"/>
              </w:rPr>
              <w:t>Project </w:t>
            </w:r>
            <w:r w:rsidRPr="0060525E">
              <w:rPr>
                <w:rFonts w:ascii="Times New Roman" w:eastAsia="Times New Roman" w:hAnsi="Times New Roman" w:cs="Times New Roman"/>
                <w:b/>
                <w:bCs/>
                <w:color w:val="FFFFFF"/>
                <w:lang w:eastAsia="en-GB"/>
              </w:rPr>
              <w:t> </w:t>
            </w:r>
          </w:p>
          <w:p w14:paraId="0B397F57" w14:textId="77777777" w:rsidR="00DC532F" w:rsidRPr="0060525E" w:rsidRDefault="00DC532F" w:rsidP="00DC532F">
            <w:pPr>
              <w:textAlignment w:val="baseline"/>
              <w:rPr>
                <w:rFonts w:ascii="Times New Roman" w:eastAsia="Times New Roman" w:hAnsi="Times New Roman" w:cs="Times New Roman"/>
                <w:b/>
                <w:bCs/>
                <w:color w:val="FFFFFF"/>
                <w:lang w:eastAsia="en-GB"/>
              </w:rPr>
            </w:pPr>
            <w:r w:rsidRPr="0060525E">
              <w:rPr>
                <w:rFonts w:ascii="Times New Roman" w:eastAsia="Times New Roman" w:hAnsi="Times New Roman" w:cs="Times New Roman"/>
                <w:color w:val="FFFFFF"/>
                <w:lang w:eastAsia="en-GB"/>
              </w:rPr>
              <w:t>discipline</w:t>
            </w:r>
            <w:r w:rsidRPr="0060525E">
              <w:rPr>
                <w:rFonts w:ascii="Times New Roman" w:eastAsia="Times New Roman" w:hAnsi="Times New Roman" w:cs="Times New Roman"/>
                <w:b/>
                <w:bCs/>
                <w:color w:val="FFFFFF"/>
                <w:lang w:eastAsia="en-GB"/>
              </w:rPr>
              <w:t> </w:t>
            </w:r>
          </w:p>
        </w:tc>
        <w:tc>
          <w:tcPr>
            <w:tcW w:w="2094" w:type="dxa"/>
            <w:tcBorders>
              <w:top w:val="single" w:sz="6" w:space="0" w:color="4472C4"/>
              <w:left w:val="nil"/>
              <w:bottom w:val="single" w:sz="6" w:space="0" w:color="4472C4"/>
              <w:right w:val="single" w:sz="6" w:space="0" w:color="4472C4"/>
            </w:tcBorders>
            <w:shd w:val="clear" w:color="auto" w:fill="4472C4"/>
            <w:hideMark/>
          </w:tcPr>
          <w:p w14:paraId="37D6D24C" w14:textId="77777777" w:rsidR="00DC532F" w:rsidRPr="0060525E" w:rsidRDefault="00DC532F" w:rsidP="00DC532F">
            <w:pPr>
              <w:textAlignment w:val="baseline"/>
              <w:rPr>
                <w:rFonts w:ascii="Times New Roman" w:eastAsia="Times New Roman" w:hAnsi="Times New Roman" w:cs="Times New Roman"/>
                <w:b/>
                <w:bCs/>
                <w:color w:val="FFFFFF"/>
                <w:lang w:eastAsia="en-GB"/>
              </w:rPr>
            </w:pPr>
            <w:r w:rsidRPr="0060525E">
              <w:rPr>
                <w:rFonts w:ascii="Times New Roman" w:eastAsia="Times New Roman" w:hAnsi="Times New Roman" w:cs="Times New Roman"/>
                <w:color w:val="FFFFFF"/>
                <w:lang w:eastAsia="en-GB"/>
              </w:rPr>
              <w:t>Role code</w:t>
            </w:r>
            <w:r w:rsidRPr="0060525E">
              <w:rPr>
                <w:rFonts w:ascii="Times New Roman" w:eastAsia="Times New Roman" w:hAnsi="Times New Roman" w:cs="Times New Roman"/>
                <w:b/>
                <w:bCs/>
                <w:color w:val="FFFFFF"/>
                <w:lang w:eastAsia="en-GB"/>
              </w:rPr>
              <w:t> </w:t>
            </w:r>
          </w:p>
        </w:tc>
      </w:tr>
      <w:tr w:rsidR="00DC532F" w:rsidRPr="0060525E" w14:paraId="6C6EE6F2" w14:textId="77777777" w:rsidTr="00DC532F">
        <w:trPr>
          <w:trHeight w:val="132"/>
        </w:trPr>
        <w:tc>
          <w:tcPr>
            <w:tcW w:w="5702" w:type="dxa"/>
            <w:tcBorders>
              <w:top w:val="nil"/>
              <w:left w:val="single" w:sz="6" w:space="0" w:color="8EAADB"/>
              <w:bottom w:val="single" w:sz="6" w:space="0" w:color="8EAADB"/>
              <w:right w:val="single" w:sz="6" w:space="0" w:color="8EAADB"/>
            </w:tcBorders>
            <w:shd w:val="clear" w:color="auto" w:fill="auto"/>
            <w:hideMark/>
          </w:tcPr>
          <w:p w14:paraId="2708E27B" w14:textId="77777777" w:rsidR="00DC532F" w:rsidRPr="0060525E" w:rsidRDefault="00DC532F" w:rsidP="00DC532F">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Client </w:t>
            </w:r>
            <w:r w:rsidRPr="0060525E">
              <w:rPr>
                <w:rFonts w:ascii="Times New Roman" w:eastAsia="Times New Roman" w:hAnsi="Times New Roman" w:cs="Times New Roman"/>
                <w:b/>
                <w:bCs/>
                <w:lang w:eastAsia="en-GB"/>
              </w:rPr>
              <w:t> </w:t>
            </w:r>
          </w:p>
        </w:tc>
        <w:tc>
          <w:tcPr>
            <w:tcW w:w="2094" w:type="dxa"/>
            <w:tcBorders>
              <w:top w:val="nil"/>
              <w:left w:val="nil"/>
              <w:bottom w:val="single" w:sz="6" w:space="0" w:color="8EAADB"/>
              <w:right w:val="single" w:sz="6" w:space="0" w:color="8EAADB"/>
            </w:tcBorders>
            <w:shd w:val="clear" w:color="auto" w:fill="auto"/>
            <w:hideMark/>
          </w:tcPr>
          <w:p w14:paraId="1AE55EB4" w14:textId="77777777" w:rsidR="00DC532F" w:rsidRPr="0060525E" w:rsidRDefault="00DC532F" w:rsidP="00DC532F">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K </w:t>
            </w:r>
          </w:p>
        </w:tc>
      </w:tr>
      <w:tr w:rsidR="00DC532F" w:rsidRPr="0060525E" w14:paraId="31F88018" w14:textId="77777777" w:rsidTr="00DC532F">
        <w:trPr>
          <w:trHeight w:val="278"/>
        </w:trPr>
        <w:tc>
          <w:tcPr>
            <w:tcW w:w="5702" w:type="dxa"/>
            <w:tcBorders>
              <w:top w:val="nil"/>
              <w:left w:val="single" w:sz="6" w:space="0" w:color="8EAADB"/>
              <w:bottom w:val="single" w:sz="6" w:space="0" w:color="8EAADB"/>
              <w:right w:val="single" w:sz="6" w:space="0" w:color="8EAADB"/>
            </w:tcBorders>
            <w:shd w:val="clear" w:color="auto" w:fill="auto"/>
            <w:hideMark/>
          </w:tcPr>
          <w:p w14:paraId="759EBDA8" w14:textId="77777777" w:rsidR="00DC532F" w:rsidRPr="0060525E" w:rsidRDefault="00DC532F" w:rsidP="00DC532F">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Client representative</w:t>
            </w:r>
            <w:r w:rsidRPr="0060525E">
              <w:rPr>
                <w:rFonts w:ascii="Times New Roman" w:eastAsia="Times New Roman" w:hAnsi="Times New Roman" w:cs="Times New Roman"/>
                <w:b/>
                <w:bCs/>
                <w:lang w:eastAsia="en-GB"/>
              </w:rPr>
              <w:t> </w:t>
            </w:r>
          </w:p>
        </w:tc>
        <w:tc>
          <w:tcPr>
            <w:tcW w:w="2094" w:type="dxa"/>
            <w:tcBorders>
              <w:top w:val="nil"/>
              <w:left w:val="nil"/>
              <w:bottom w:val="single" w:sz="6" w:space="0" w:color="8EAADB"/>
              <w:right w:val="single" w:sz="6" w:space="0" w:color="8EAADB"/>
            </w:tcBorders>
            <w:shd w:val="clear" w:color="auto" w:fill="auto"/>
            <w:hideMark/>
          </w:tcPr>
          <w:p w14:paraId="65DEDE06" w14:textId="77777777" w:rsidR="00DC532F" w:rsidRPr="0060525E" w:rsidRDefault="00DC532F" w:rsidP="00DC532F">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J </w:t>
            </w:r>
          </w:p>
        </w:tc>
      </w:tr>
      <w:tr w:rsidR="00DC532F" w:rsidRPr="0060525E" w14:paraId="2D972843" w14:textId="77777777" w:rsidTr="00DC532F">
        <w:trPr>
          <w:trHeight w:val="271"/>
        </w:trPr>
        <w:tc>
          <w:tcPr>
            <w:tcW w:w="5702" w:type="dxa"/>
            <w:tcBorders>
              <w:top w:val="nil"/>
              <w:left w:val="single" w:sz="6" w:space="0" w:color="8EAADB"/>
              <w:bottom w:val="single" w:sz="6" w:space="0" w:color="8EAADB"/>
              <w:right w:val="single" w:sz="6" w:space="0" w:color="8EAADB"/>
            </w:tcBorders>
            <w:shd w:val="clear" w:color="auto" w:fill="auto"/>
            <w:hideMark/>
          </w:tcPr>
          <w:p w14:paraId="2556F27C" w14:textId="77777777" w:rsidR="00DC532F" w:rsidRPr="0060525E" w:rsidRDefault="00DC532F" w:rsidP="00DC532F">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Facilities manager</w:t>
            </w:r>
            <w:r w:rsidRPr="0060525E">
              <w:rPr>
                <w:rFonts w:ascii="Times New Roman" w:eastAsia="Times New Roman" w:hAnsi="Times New Roman" w:cs="Times New Roman"/>
                <w:b/>
                <w:bCs/>
                <w:lang w:eastAsia="en-GB"/>
              </w:rPr>
              <w:t> </w:t>
            </w:r>
          </w:p>
        </w:tc>
        <w:tc>
          <w:tcPr>
            <w:tcW w:w="2094" w:type="dxa"/>
            <w:tcBorders>
              <w:top w:val="nil"/>
              <w:left w:val="nil"/>
              <w:bottom w:val="single" w:sz="6" w:space="0" w:color="8EAADB"/>
              <w:right w:val="single" w:sz="6" w:space="0" w:color="8EAADB"/>
            </w:tcBorders>
            <w:shd w:val="clear" w:color="auto" w:fill="auto"/>
            <w:hideMark/>
          </w:tcPr>
          <w:p w14:paraId="13A149C1" w14:textId="77777777" w:rsidR="00DC532F" w:rsidRPr="0060525E" w:rsidRDefault="00DC532F" w:rsidP="00DC532F">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F </w:t>
            </w:r>
          </w:p>
        </w:tc>
      </w:tr>
      <w:tr w:rsidR="00DC532F" w:rsidRPr="0060525E" w14:paraId="2CC7447D" w14:textId="77777777" w:rsidTr="00DC532F">
        <w:trPr>
          <w:trHeight w:val="278"/>
        </w:trPr>
        <w:tc>
          <w:tcPr>
            <w:tcW w:w="5702" w:type="dxa"/>
            <w:tcBorders>
              <w:top w:val="nil"/>
              <w:left w:val="single" w:sz="6" w:space="0" w:color="8EAADB"/>
              <w:bottom w:val="single" w:sz="6" w:space="0" w:color="8EAADB"/>
              <w:right w:val="single" w:sz="6" w:space="0" w:color="8EAADB"/>
            </w:tcBorders>
            <w:shd w:val="clear" w:color="auto" w:fill="auto"/>
            <w:hideMark/>
          </w:tcPr>
          <w:p w14:paraId="1AF06031" w14:textId="77777777" w:rsidR="00DC532F" w:rsidRPr="0060525E" w:rsidRDefault="00DC532F" w:rsidP="00DC532F">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Main contractor </w:t>
            </w:r>
            <w:r w:rsidRPr="0060525E">
              <w:rPr>
                <w:rFonts w:ascii="Times New Roman" w:eastAsia="Times New Roman" w:hAnsi="Times New Roman" w:cs="Times New Roman"/>
                <w:b/>
                <w:bCs/>
                <w:lang w:eastAsia="en-GB"/>
              </w:rPr>
              <w:t> </w:t>
            </w:r>
          </w:p>
        </w:tc>
        <w:tc>
          <w:tcPr>
            <w:tcW w:w="2094" w:type="dxa"/>
            <w:tcBorders>
              <w:top w:val="nil"/>
              <w:left w:val="nil"/>
              <w:bottom w:val="single" w:sz="6" w:space="0" w:color="8EAADB"/>
              <w:right w:val="single" w:sz="6" w:space="0" w:color="8EAADB"/>
            </w:tcBorders>
            <w:shd w:val="clear" w:color="auto" w:fill="auto"/>
            <w:hideMark/>
          </w:tcPr>
          <w:p w14:paraId="12A70714" w14:textId="77777777" w:rsidR="00DC532F" w:rsidRPr="0060525E" w:rsidRDefault="00DC532F" w:rsidP="00DC532F">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W </w:t>
            </w:r>
          </w:p>
        </w:tc>
      </w:tr>
      <w:tr w:rsidR="00DC532F" w:rsidRPr="0060525E" w14:paraId="52BC12A2" w14:textId="77777777" w:rsidTr="00DC532F">
        <w:trPr>
          <w:trHeight w:val="138"/>
        </w:trPr>
        <w:tc>
          <w:tcPr>
            <w:tcW w:w="5702" w:type="dxa"/>
            <w:tcBorders>
              <w:top w:val="nil"/>
              <w:left w:val="single" w:sz="6" w:space="0" w:color="8EAADB"/>
              <w:bottom w:val="single" w:sz="6" w:space="0" w:color="8EAADB"/>
              <w:right w:val="single" w:sz="6" w:space="0" w:color="8EAADB"/>
            </w:tcBorders>
            <w:shd w:val="clear" w:color="auto" w:fill="auto"/>
            <w:hideMark/>
          </w:tcPr>
          <w:p w14:paraId="739B280E" w14:textId="77777777" w:rsidR="00DC532F" w:rsidRPr="0060525E" w:rsidRDefault="00DC532F" w:rsidP="00DC532F">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Architect</w:t>
            </w:r>
            <w:r w:rsidRPr="0060525E">
              <w:rPr>
                <w:rFonts w:ascii="Times New Roman" w:eastAsia="Times New Roman" w:hAnsi="Times New Roman" w:cs="Times New Roman"/>
                <w:b/>
                <w:bCs/>
                <w:lang w:eastAsia="en-GB"/>
              </w:rPr>
              <w:t> </w:t>
            </w:r>
          </w:p>
        </w:tc>
        <w:tc>
          <w:tcPr>
            <w:tcW w:w="2094" w:type="dxa"/>
            <w:tcBorders>
              <w:top w:val="nil"/>
              <w:left w:val="nil"/>
              <w:bottom w:val="single" w:sz="6" w:space="0" w:color="8EAADB"/>
              <w:right w:val="single" w:sz="6" w:space="0" w:color="8EAADB"/>
            </w:tcBorders>
            <w:shd w:val="clear" w:color="auto" w:fill="auto"/>
            <w:hideMark/>
          </w:tcPr>
          <w:p w14:paraId="225C8737" w14:textId="77777777" w:rsidR="00DC532F" w:rsidRPr="0060525E" w:rsidRDefault="00DC532F" w:rsidP="00DC532F">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A </w:t>
            </w:r>
          </w:p>
        </w:tc>
      </w:tr>
      <w:tr w:rsidR="00DC532F" w:rsidRPr="0060525E" w14:paraId="31C04DE8" w14:textId="77777777" w:rsidTr="00DC532F">
        <w:trPr>
          <w:trHeight w:val="271"/>
        </w:trPr>
        <w:tc>
          <w:tcPr>
            <w:tcW w:w="5702" w:type="dxa"/>
            <w:tcBorders>
              <w:top w:val="nil"/>
              <w:left w:val="single" w:sz="6" w:space="0" w:color="8EAADB"/>
              <w:bottom w:val="single" w:sz="6" w:space="0" w:color="8EAADB"/>
              <w:right w:val="single" w:sz="6" w:space="0" w:color="8EAADB"/>
            </w:tcBorders>
            <w:shd w:val="clear" w:color="auto" w:fill="auto"/>
            <w:hideMark/>
          </w:tcPr>
          <w:p w14:paraId="1423BFE6" w14:textId="77777777" w:rsidR="00DC532F" w:rsidRPr="0060525E" w:rsidRDefault="00DC532F" w:rsidP="00DC532F">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Structural engineer </w:t>
            </w:r>
            <w:r w:rsidRPr="0060525E">
              <w:rPr>
                <w:rFonts w:ascii="Times New Roman" w:eastAsia="Times New Roman" w:hAnsi="Times New Roman" w:cs="Times New Roman"/>
                <w:b/>
                <w:bCs/>
                <w:lang w:eastAsia="en-GB"/>
              </w:rPr>
              <w:t> </w:t>
            </w:r>
          </w:p>
        </w:tc>
        <w:tc>
          <w:tcPr>
            <w:tcW w:w="2094" w:type="dxa"/>
            <w:tcBorders>
              <w:top w:val="nil"/>
              <w:left w:val="nil"/>
              <w:bottom w:val="single" w:sz="6" w:space="0" w:color="8EAADB"/>
              <w:right w:val="single" w:sz="6" w:space="0" w:color="8EAADB"/>
            </w:tcBorders>
            <w:shd w:val="clear" w:color="auto" w:fill="auto"/>
            <w:hideMark/>
          </w:tcPr>
          <w:p w14:paraId="3A859560" w14:textId="77777777" w:rsidR="00DC532F" w:rsidRPr="0060525E" w:rsidRDefault="00DC532F" w:rsidP="00DC532F">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S </w:t>
            </w:r>
          </w:p>
        </w:tc>
      </w:tr>
      <w:tr w:rsidR="00DC532F" w:rsidRPr="0060525E" w14:paraId="3214ED64" w14:textId="77777777" w:rsidTr="00DC532F">
        <w:trPr>
          <w:trHeight w:val="278"/>
        </w:trPr>
        <w:tc>
          <w:tcPr>
            <w:tcW w:w="5702" w:type="dxa"/>
            <w:tcBorders>
              <w:top w:val="nil"/>
              <w:left w:val="single" w:sz="6" w:space="0" w:color="8EAADB"/>
              <w:bottom w:val="single" w:sz="6" w:space="0" w:color="8EAADB"/>
              <w:right w:val="single" w:sz="6" w:space="0" w:color="8EAADB"/>
            </w:tcBorders>
            <w:shd w:val="clear" w:color="auto" w:fill="auto"/>
            <w:hideMark/>
          </w:tcPr>
          <w:p w14:paraId="39798271" w14:textId="77777777" w:rsidR="00DC532F" w:rsidRPr="0060525E" w:rsidRDefault="00DC532F" w:rsidP="00DC532F">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Civil engineer </w:t>
            </w:r>
            <w:r w:rsidRPr="0060525E">
              <w:rPr>
                <w:rFonts w:ascii="Times New Roman" w:eastAsia="Times New Roman" w:hAnsi="Times New Roman" w:cs="Times New Roman"/>
                <w:b/>
                <w:bCs/>
                <w:lang w:eastAsia="en-GB"/>
              </w:rPr>
              <w:t> </w:t>
            </w:r>
          </w:p>
        </w:tc>
        <w:tc>
          <w:tcPr>
            <w:tcW w:w="2094" w:type="dxa"/>
            <w:tcBorders>
              <w:top w:val="nil"/>
              <w:left w:val="nil"/>
              <w:bottom w:val="single" w:sz="6" w:space="0" w:color="8EAADB"/>
              <w:right w:val="single" w:sz="6" w:space="0" w:color="8EAADB"/>
            </w:tcBorders>
            <w:shd w:val="clear" w:color="auto" w:fill="auto"/>
            <w:hideMark/>
          </w:tcPr>
          <w:p w14:paraId="058DF5A2" w14:textId="77777777" w:rsidR="00DC532F" w:rsidRPr="0060525E" w:rsidRDefault="00DC532F" w:rsidP="00DC532F">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C </w:t>
            </w:r>
          </w:p>
        </w:tc>
      </w:tr>
      <w:tr w:rsidR="00DC532F" w:rsidRPr="0060525E" w14:paraId="65B97E86" w14:textId="77777777" w:rsidTr="00DC532F">
        <w:trPr>
          <w:trHeight w:val="271"/>
        </w:trPr>
        <w:tc>
          <w:tcPr>
            <w:tcW w:w="5702" w:type="dxa"/>
            <w:tcBorders>
              <w:top w:val="nil"/>
              <w:left w:val="single" w:sz="6" w:space="0" w:color="8EAADB"/>
              <w:bottom w:val="single" w:sz="6" w:space="0" w:color="8EAADB"/>
              <w:right w:val="single" w:sz="6" w:space="0" w:color="8EAADB"/>
            </w:tcBorders>
            <w:shd w:val="clear" w:color="auto" w:fill="auto"/>
            <w:hideMark/>
          </w:tcPr>
          <w:p w14:paraId="67E3EF3D" w14:textId="77777777" w:rsidR="00DC532F" w:rsidRPr="0060525E" w:rsidRDefault="00DC532F" w:rsidP="00DC532F">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Mechanical engineer </w:t>
            </w:r>
            <w:r w:rsidRPr="0060525E">
              <w:rPr>
                <w:rFonts w:ascii="Times New Roman" w:eastAsia="Times New Roman" w:hAnsi="Times New Roman" w:cs="Times New Roman"/>
                <w:b/>
                <w:bCs/>
                <w:lang w:eastAsia="en-GB"/>
              </w:rPr>
              <w:t> </w:t>
            </w:r>
          </w:p>
        </w:tc>
        <w:tc>
          <w:tcPr>
            <w:tcW w:w="2094" w:type="dxa"/>
            <w:tcBorders>
              <w:top w:val="nil"/>
              <w:left w:val="nil"/>
              <w:bottom w:val="single" w:sz="6" w:space="0" w:color="8EAADB"/>
              <w:right w:val="single" w:sz="6" w:space="0" w:color="8EAADB"/>
            </w:tcBorders>
            <w:shd w:val="clear" w:color="auto" w:fill="auto"/>
            <w:hideMark/>
          </w:tcPr>
          <w:p w14:paraId="2E5DF62A" w14:textId="77777777" w:rsidR="00DC532F" w:rsidRPr="0060525E" w:rsidRDefault="00DC532F" w:rsidP="00DC532F">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M </w:t>
            </w:r>
          </w:p>
        </w:tc>
      </w:tr>
      <w:tr w:rsidR="00DC532F" w:rsidRPr="0060525E" w14:paraId="31A436B9" w14:textId="77777777" w:rsidTr="00DC532F">
        <w:trPr>
          <w:trHeight w:val="278"/>
        </w:trPr>
        <w:tc>
          <w:tcPr>
            <w:tcW w:w="5702" w:type="dxa"/>
            <w:tcBorders>
              <w:top w:val="nil"/>
              <w:left w:val="single" w:sz="6" w:space="0" w:color="8EAADB"/>
              <w:bottom w:val="single" w:sz="6" w:space="0" w:color="8EAADB"/>
              <w:right w:val="single" w:sz="6" w:space="0" w:color="8EAADB"/>
            </w:tcBorders>
            <w:shd w:val="clear" w:color="auto" w:fill="auto"/>
            <w:hideMark/>
          </w:tcPr>
          <w:p w14:paraId="1837CFA5" w14:textId="77777777" w:rsidR="00DC532F" w:rsidRPr="0060525E" w:rsidRDefault="00DC532F" w:rsidP="00DC532F">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Electrical engineer </w:t>
            </w:r>
            <w:r w:rsidRPr="0060525E">
              <w:rPr>
                <w:rFonts w:ascii="Times New Roman" w:eastAsia="Times New Roman" w:hAnsi="Times New Roman" w:cs="Times New Roman"/>
                <w:b/>
                <w:bCs/>
                <w:lang w:eastAsia="en-GB"/>
              </w:rPr>
              <w:t> </w:t>
            </w:r>
          </w:p>
        </w:tc>
        <w:tc>
          <w:tcPr>
            <w:tcW w:w="2094" w:type="dxa"/>
            <w:tcBorders>
              <w:top w:val="nil"/>
              <w:left w:val="nil"/>
              <w:bottom w:val="single" w:sz="6" w:space="0" w:color="8EAADB"/>
              <w:right w:val="single" w:sz="6" w:space="0" w:color="8EAADB"/>
            </w:tcBorders>
            <w:shd w:val="clear" w:color="auto" w:fill="auto"/>
            <w:hideMark/>
          </w:tcPr>
          <w:p w14:paraId="3025B52C" w14:textId="77777777" w:rsidR="00DC532F" w:rsidRPr="0060525E" w:rsidRDefault="00DC532F" w:rsidP="00DC532F">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E </w:t>
            </w:r>
          </w:p>
        </w:tc>
      </w:tr>
      <w:tr w:rsidR="00DC532F" w:rsidRPr="0060525E" w14:paraId="09805C45" w14:textId="77777777" w:rsidTr="00DC532F">
        <w:trPr>
          <w:trHeight w:val="271"/>
        </w:trPr>
        <w:tc>
          <w:tcPr>
            <w:tcW w:w="5702" w:type="dxa"/>
            <w:tcBorders>
              <w:top w:val="nil"/>
              <w:left w:val="single" w:sz="6" w:space="0" w:color="8EAADB"/>
              <w:bottom w:val="single" w:sz="6" w:space="0" w:color="8EAADB"/>
              <w:right w:val="single" w:sz="6" w:space="0" w:color="8EAADB"/>
            </w:tcBorders>
            <w:shd w:val="clear" w:color="auto" w:fill="auto"/>
            <w:hideMark/>
          </w:tcPr>
          <w:p w14:paraId="03D4139A" w14:textId="77777777" w:rsidR="00DC532F" w:rsidRPr="0060525E" w:rsidRDefault="00DC532F" w:rsidP="00DC532F">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Public health engineer </w:t>
            </w:r>
            <w:r w:rsidRPr="0060525E">
              <w:rPr>
                <w:rFonts w:ascii="Times New Roman" w:eastAsia="Times New Roman" w:hAnsi="Times New Roman" w:cs="Times New Roman"/>
                <w:b/>
                <w:bCs/>
                <w:lang w:eastAsia="en-GB"/>
              </w:rPr>
              <w:t> </w:t>
            </w:r>
          </w:p>
        </w:tc>
        <w:tc>
          <w:tcPr>
            <w:tcW w:w="2094" w:type="dxa"/>
            <w:tcBorders>
              <w:top w:val="nil"/>
              <w:left w:val="nil"/>
              <w:bottom w:val="single" w:sz="6" w:space="0" w:color="8EAADB"/>
              <w:right w:val="single" w:sz="6" w:space="0" w:color="8EAADB"/>
            </w:tcBorders>
            <w:shd w:val="clear" w:color="auto" w:fill="auto"/>
            <w:hideMark/>
          </w:tcPr>
          <w:p w14:paraId="7A00BDDA" w14:textId="77777777" w:rsidR="00DC532F" w:rsidRPr="0060525E" w:rsidRDefault="00DC532F" w:rsidP="00DC532F">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P </w:t>
            </w:r>
          </w:p>
        </w:tc>
      </w:tr>
      <w:tr w:rsidR="00DC532F" w:rsidRPr="0060525E" w14:paraId="79FD76E1" w14:textId="77777777" w:rsidTr="00DC532F">
        <w:trPr>
          <w:trHeight w:val="138"/>
        </w:trPr>
        <w:tc>
          <w:tcPr>
            <w:tcW w:w="5702" w:type="dxa"/>
            <w:tcBorders>
              <w:top w:val="nil"/>
              <w:left w:val="single" w:sz="6" w:space="0" w:color="8EAADB"/>
              <w:bottom w:val="nil"/>
              <w:right w:val="single" w:sz="6" w:space="0" w:color="8EAADB"/>
            </w:tcBorders>
            <w:shd w:val="clear" w:color="auto" w:fill="auto"/>
            <w:hideMark/>
          </w:tcPr>
          <w:p w14:paraId="1C607126" w14:textId="77777777" w:rsidR="00DC532F" w:rsidRPr="0060525E" w:rsidRDefault="00DC532F" w:rsidP="00DC532F">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Landscape</w:t>
            </w:r>
            <w:r w:rsidRPr="0060525E">
              <w:rPr>
                <w:rFonts w:ascii="Times New Roman" w:eastAsia="Times New Roman" w:hAnsi="Times New Roman" w:cs="Times New Roman"/>
                <w:b/>
                <w:bCs/>
                <w:lang w:eastAsia="en-GB"/>
              </w:rPr>
              <w:t> </w:t>
            </w:r>
          </w:p>
        </w:tc>
        <w:tc>
          <w:tcPr>
            <w:tcW w:w="2094" w:type="dxa"/>
            <w:tcBorders>
              <w:top w:val="nil"/>
              <w:left w:val="nil"/>
              <w:bottom w:val="nil"/>
              <w:right w:val="single" w:sz="6" w:space="0" w:color="8EAADB"/>
            </w:tcBorders>
            <w:shd w:val="clear" w:color="auto" w:fill="auto"/>
            <w:hideMark/>
          </w:tcPr>
          <w:p w14:paraId="3AE18D7B" w14:textId="77777777" w:rsidR="00DC532F" w:rsidRPr="0060525E" w:rsidRDefault="00DC532F" w:rsidP="00DC532F">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L </w:t>
            </w:r>
          </w:p>
        </w:tc>
      </w:tr>
      <w:tr w:rsidR="00DC532F" w:rsidRPr="0060525E" w14:paraId="7A6EF66C" w14:textId="77777777" w:rsidTr="00DC532F">
        <w:trPr>
          <w:trHeight w:val="138"/>
        </w:trPr>
        <w:tc>
          <w:tcPr>
            <w:tcW w:w="5702" w:type="dxa"/>
            <w:tcBorders>
              <w:top w:val="nil"/>
              <w:left w:val="single" w:sz="6" w:space="0" w:color="8EAADB"/>
              <w:bottom w:val="single" w:sz="6" w:space="0" w:color="8EAADB"/>
              <w:right w:val="single" w:sz="6" w:space="0" w:color="8EAADB"/>
            </w:tcBorders>
            <w:shd w:val="clear" w:color="auto" w:fill="auto"/>
          </w:tcPr>
          <w:p w14:paraId="0BC695B8" w14:textId="77777777" w:rsidR="00DC532F" w:rsidRPr="0060525E" w:rsidRDefault="00DC532F" w:rsidP="00DC532F">
            <w:pPr>
              <w:textAlignment w:val="baseline"/>
              <w:rPr>
                <w:rFonts w:ascii="Times New Roman" w:eastAsia="Times New Roman" w:hAnsi="Times New Roman" w:cs="Times New Roman"/>
                <w:lang w:eastAsia="en-GB"/>
              </w:rPr>
            </w:pPr>
          </w:p>
        </w:tc>
        <w:tc>
          <w:tcPr>
            <w:tcW w:w="2094" w:type="dxa"/>
            <w:tcBorders>
              <w:top w:val="nil"/>
              <w:left w:val="nil"/>
              <w:bottom w:val="single" w:sz="6" w:space="0" w:color="8EAADB"/>
              <w:right w:val="single" w:sz="6" w:space="0" w:color="8EAADB"/>
            </w:tcBorders>
            <w:shd w:val="clear" w:color="auto" w:fill="auto"/>
          </w:tcPr>
          <w:p w14:paraId="5C6A709C" w14:textId="77777777" w:rsidR="00DC532F" w:rsidRPr="0060525E" w:rsidRDefault="00DC532F" w:rsidP="00DC532F">
            <w:pPr>
              <w:textAlignment w:val="baseline"/>
              <w:rPr>
                <w:rFonts w:ascii="Times New Roman" w:eastAsia="Times New Roman" w:hAnsi="Times New Roman" w:cs="Times New Roman"/>
                <w:lang w:eastAsia="en-GB"/>
              </w:rPr>
            </w:pPr>
          </w:p>
        </w:tc>
      </w:tr>
    </w:tbl>
    <w:p w14:paraId="12248C81" w14:textId="77777777" w:rsidR="00E8693D" w:rsidRDefault="00E8693D" w:rsidP="0060525E">
      <w:pPr>
        <w:rPr>
          <w:rFonts w:ascii="Times New Roman" w:hAnsi="Times New Roman" w:cs="Times New Roman"/>
        </w:rPr>
      </w:pPr>
    </w:p>
    <w:tbl>
      <w:tblPr>
        <w:tblpPr w:leftFromText="180" w:rightFromText="180" w:vertAnchor="page" w:horzAnchor="margin" w:tblpY="5067"/>
        <w:tblW w:w="807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40"/>
        <w:gridCol w:w="6932"/>
      </w:tblGrid>
      <w:tr w:rsidR="007634B0" w:rsidRPr="0060525E" w14:paraId="0EE3330C" w14:textId="77777777" w:rsidTr="007634B0">
        <w:tc>
          <w:tcPr>
            <w:tcW w:w="1140" w:type="dxa"/>
            <w:tcBorders>
              <w:top w:val="single" w:sz="6" w:space="0" w:color="4472C4"/>
              <w:left w:val="single" w:sz="6" w:space="0" w:color="4472C4"/>
              <w:bottom w:val="single" w:sz="6" w:space="0" w:color="4472C4"/>
              <w:right w:val="nil"/>
            </w:tcBorders>
            <w:shd w:val="clear" w:color="auto" w:fill="4472C4"/>
            <w:hideMark/>
          </w:tcPr>
          <w:p w14:paraId="237997C6" w14:textId="77777777" w:rsidR="007634B0" w:rsidRPr="0060525E" w:rsidRDefault="007634B0" w:rsidP="007634B0">
            <w:pPr>
              <w:textAlignment w:val="baseline"/>
              <w:rPr>
                <w:rFonts w:ascii="Segoe UI" w:eastAsia="Times New Roman" w:hAnsi="Segoe UI" w:cs="Segoe UI"/>
                <w:b/>
                <w:bCs/>
                <w:color w:val="FFFFFF"/>
                <w:sz w:val="18"/>
                <w:szCs w:val="18"/>
                <w:lang w:eastAsia="en-GB"/>
              </w:rPr>
            </w:pPr>
            <w:r w:rsidRPr="0060525E">
              <w:rPr>
                <w:rFonts w:ascii="Times New Roman" w:eastAsia="Times New Roman" w:hAnsi="Times New Roman" w:cs="Times New Roman"/>
                <w:b/>
                <w:bCs/>
                <w:color w:val="FFFFFF"/>
                <w:sz w:val="22"/>
                <w:szCs w:val="22"/>
                <w:lang w:eastAsia="en-GB"/>
              </w:rPr>
              <w:t>role </w:t>
            </w:r>
          </w:p>
        </w:tc>
        <w:tc>
          <w:tcPr>
            <w:tcW w:w="6932" w:type="dxa"/>
            <w:tcBorders>
              <w:top w:val="single" w:sz="6" w:space="0" w:color="4472C4"/>
              <w:left w:val="nil"/>
              <w:bottom w:val="single" w:sz="6" w:space="0" w:color="4472C4"/>
              <w:right w:val="single" w:sz="6" w:space="0" w:color="4472C4"/>
            </w:tcBorders>
            <w:shd w:val="clear" w:color="auto" w:fill="4472C4"/>
            <w:hideMark/>
          </w:tcPr>
          <w:p w14:paraId="0AC050AA" w14:textId="77777777" w:rsidR="007634B0" w:rsidRPr="0060525E" w:rsidRDefault="007634B0" w:rsidP="007634B0">
            <w:pPr>
              <w:textAlignment w:val="baseline"/>
              <w:rPr>
                <w:rFonts w:ascii="Segoe UI" w:eastAsia="Times New Roman" w:hAnsi="Segoe UI" w:cs="Segoe UI"/>
                <w:b/>
                <w:bCs/>
                <w:color w:val="FFFFFF"/>
                <w:sz w:val="18"/>
                <w:szCs w:val="18"/>
                <w:lang w:eastAsia="en-GB"/>
              </w:rPr>
            </w:pPr>
            <w:r w:rsidRPr="0060525E">
              <w:rPr>
                <w:rFonts w:ascii="Times New Roman" w:eastAsia="Times New Roman" w:hAnsi="Times New Roman" w:cs="Times New Roman"/>
                <w:b/>
                <w:bCs/>
                <w:color w:val="FFFFFF"/>
                <w:sz w:val="22"/>
                <w:szCs w:val="22"/>
                <w:lang w:eastAsia="en-GB"/>
              </w:rPr>
              <w:t>Authority  </w:t>
            </w:r>
          </w:p>
        </w:tc>
      </w:tr>
      <w:tr w:rsidR="007634B0" w:rsidRPr="0060525E" w14:paraId="305DB232" w14:textId="77777777" w:rsidTr="007634B0">
        <w:tc>
          <w:tcPr>
            <w:tcW w:w="1140" w:type="dxa"/>
            <w:tcBorders>
              <w:top w:val="nil"/>
              <w:left w:val="single" w:sz="6" w:space="0" w:color="8EAADB"/>
              <w:bottom w:val="single" w:sz="6" w:space="0" w:color="8EAADB"/>
              <w:right w:val="single" w:sz="6" w:space="0" w:color="8EAADB"/>
            </w:tcBorders>
            <w:shd w:val="clear" w:color="auto" w:fill="auto"/>
            <w:hideMark/>
          </w:tcPr>
          <w:p w14:paraId="3D2A0A0F" w14:textId="77777777" w:rsidR="007634B0" w:rsidRPr="0060525E" w:rsidRDefault="007634B0" w:rsidP="007634B0">
            <w:pPr>
              <w:textAlignment w:val="baseline"/>
              <w:rPr>
                <w:rFonts w:ascii="Segoe UI" w:eastAsia="Times New Roman" w:hAnsi="Segoe UI" w:cs="Segoe UI"/>
                <w:b/>
                <w:bCs/>
                <w:sz w:val="18"/>
                <w:szCs w:val="18"/>
                <w:lang w:eastAsia="en-GB"/>
              </w:rPr>
            </w:pPr>
            <w:r w:rsidRPr="0060525E">
              <w:rPr>
                <w:rFonts w:ascii="Times New Roman" w:eastAsia="Times New Roman" w:hAnsi="Times New Roman" w:cs="Times New Roman"/>
                <w:sz w:val="22"/>
                <w:szCs w:val="22"/>
                <w:lang w:eastAsia="en-GB"/>
              </w:rPr>
              <w:t>Project lead manager </w:t>
            </w:r>
            <w:r w:rsidRPr="0060525E">
              <w:rPr>
                <w:rFonts w:ascii="Times New Roman" w:eastAsia="Times New Roman" w:hAnsi="Times New Roman" w:cs="Times New Roman"/>
                <w:b/>
                <w:bCs/>
                <w:sz w:val="22"/>
                <w:szCs w:val="22"/>
                <w:lang w:eastAsia="en-GB"/>
              </w:rPr>
              <w:t> </w:t>
            </w:r>
          </w:p>
        </w:tc>
        <w:tc>
          <w:tcPr>
            <w:tcW w:w="6932" w:type="dxa"/>
            <w:tcBorders>
              <w:top w:val="nil"/>
              <w:left w:val="nil"/>
              <w:bottom w:val="single" w:sz="6" w:space="0" w:color="8EAADB"/>
              <w:right w:val="single" w:sz="6" w:space="0" w:color="8EAADB"/>
            </w:tcBorders>
            <w:shd w:val="clear" w:color="auto" w:fill="auto"/>
            <w:hideMark/>
          </w:tcPr>
          <w:p w14:paraId="10D0ABDB" w14:textId="77777777" w:rsidR="007634B0" w:rsidRPr="0060525E" w:rsidRDefault="007634B0" w:rsidP="007634B0">
            <w:pPr>
              <w:textAlignment w:val="baseline"/>
              <w:rPr>
                <w:rFonts w:ascii="Segoe UI" w:eastAsia="Times New Roman" w:hAnsi="Segoe UI" w:cs="Segoe UI"/>
                <w:sz w:val="18"/>
                <w:szCs w:val="18"/>
                <w:lang w:eastAsia="en-GB"/>
              </w:rPr>
            </w:pPr>
            <w:r w:rsidRPr="0060525E">
              <w:rPr>
                <w:rFonts w:ascii="Times New Roman" w:eastAsia="Times New Roman" w:hAnsi="Times New Roman" w:cs="Times New Roman"/>
                <w:sz w:val="22"/>
                <w:szCs w:val="22"/>
                <w:lang w:eastAsia="en-GB"/>
              </w:rPr>
              <w:t>Enforce the BIM standard and ensure delivery of the information requirement in the EIR. </w:t>
            </w:r>
          </w:p>
        </w:tc>
      </w:tr>
      <w:tr w:rsidR="007634B0" w:rsidRPr="0060525E" w14:paraId="7EEAAE18" w14:textId="77777777" w:rsidTr="007634B0">
        <w:tc>
          <w:tcPr>
            <w:tcW w:w="1140" w:type="dxa"/>
            <w:tcBorders>
              <w:top w:val="nil"/>
              <w:left w:val="single" w:sz="6" w:space="0" w:color="8EAADB"/>
              <w:bottom w:val="single" w:sz="6" w:space="0" w:color="8EAADB"/>
              <w:right w:val="single" w:sz="6" w:space="0" w:color="8EAADB"/>
            </w:tcBorders>
            <w:shd w:val="clear" w:color="auto" w:fill="auto"/>
            <w:hideMark/>
          </w:tcPr>
          <w:p w14:paraId="158A0680" w14:textId="77777777" w:rsidR="007634B0" w:rsidRPr="0060525E" w:rsidRDefault="007634B0" w:rsidP="007634B0">
            <w:pPr>
              <w:textAlignment w:val="baseline"/>
              <w:rPr>
                <w:rFonts w:ascii="Segoe UI" w:eastAsia="Times New Roman" w:hAnsi="Segoe UI" w:cs="Segoe UI"/>
                <w:b/>
                <w:bCs/>
                <w:sz w:val="18"/>
                <w:szCs w:val="18"/>
                <w:lang w:eastAsia="en-GB"/>
              </w:rPr>
            </w:pPr>
            <w:r w:rsidRPr="0060525E">
              <w:rPr>
                <w:rFonts w:ascii="Times New Roman" w:eastAsia="Times New Roman" w:hAnsi="Times New Roman" w:cs="Times New Roman"/>
                <w:sz w:val="22"/>
                <w:szCs w:val="22"/>
                <w:lang w:eastAsia="en-GB"/>
              </w:rPr>
              <w:t>Lead designer </w:t>
            </w:r>
            <w:r w:rsidRPr="0060525E">
              <w:rPr>
                <w:rFonts w:ascii="Times New Roman" w:eastAsia="Times New Roman" w:hAnsi="Times New Roman" w:cs="Times New Roman"/>
                <w:b/>
                <w:bCs/>
                <w:sz w:val="22"/>
                <w:szCs w:val="22"/>
                <w:lang w:eastAsia="en-GB"/>
              </w:rPr>
              <w:t> </w:t>
            </w:r>
          </w:p>
        </w:tc>
        <w:tc>
          <w:tcPr>
            <w:tcW w:w="6932" w:type="dxa"/>
            <w:tcBorders>
              <w:top w:val="nil"/>
              <w:left w:val="nil"/>
              <w:bottom w:val="single" w:sz="6" w:space="0" w:color="8EAADB"/>
              <w:right w:val="single" w:sz="6" w:space="0" w:color="8EAADB"/>
            </w:tcBorders>
            <w:shd w:val="clear" w:color="auto" w:fill="auto"/>
            <w:hideMark/>
          </w:tcPr>
          <w:p w14:paraId="6B282A46" w14:textId="77777777" w:rsidR="007634B0" w:rsidRPr="0060525E" w:rsidRDefault="007634B0" w:rsidP="007634B0">
            <w:pPr>
              <w:textAlignment w:val="baseline"/>
              <w:rPr>
                <w:rFonts w:ascii="Segoe UI" w:eastAsia="Times New Roman" w:hAnsi="Segoe UI" w:cs="Segoe UI"/>
                <w:sz w:val="18"/>
                <w:szCs w:val="18"/>
                <w:lang w:eastAsia="en-GB"/>
              </w:rPr>
            </w:pPr>
            <w:r w:rsidRPr="0060525E">
              <w:rPr>
                <w:rFonts w:ascii="Times New Roman" w:eastAsia="Times New Roman" w:hAnsi="Times New Roman" w:cs="Times New Roman"/>
                <w:sz w:val="22"/>
                <w:szCs w:val="22"/>
                <w:lang w:eastAsia="en-GB"/>
              </w:rPr>
              <w:t>Enforce spatial coordination. </w:t>
            </w:r>
          </w:p>
        </w:tc>
      </w:tr>
      <w:tr w:rsidR="007634B0" w:rsidRPr="0060525E" w14:paraId="2B878414" w14:textId="77777777" w:rsidTr="007634B0">
        <w:tc>
          <w:tcPr>
            <w:tcW w:w="1140" w:type="dxa"/>
            <w:tcBorders>
              <w:top w:val="nil"/>
              <w:left w:val="single" w:sz="6" w:space="0" w:color="8EAADB"/>
              <w:bottom w:val="single" w:sz="6" w:space="0" w:color="8EAADB"/>
              <w:right w:val="single" w:sz="6" w:space="0" w:color="8EAADB"/>
            </w:tcBorders>
            <w:shd w:val="clear" w:color="auto" w:fill="auto"/>
            <w:hideMark/>
          </w:tcPr>
          <w:p w14:paraId="0C25D9DD" w14:textId="77777777" w:rsidR="007634B0" w:rsidRPr="0060525E" w:rsidRDefault="007634B0" w:rsidP="007634B0">
            <w:pPr>
              <w:textAlignment w:val="baseline"/>
              <w:rPr>
                <w:rFonts w:ascii="Segoe UI" w:eastAsia="Times New Roman" w:hAnsi="Segoe UI" w:cs="Segoe UI"/>
                <w:b/>
                <w:bCs/>
                <w:sz w:val="18"/>
                <w:szCs w:val="18"/>
                <w:lang w:eastAsia="en-GB"/>
              </w:rPr>
            </w:pPr>
            <w:r w:rsidRPr="0060525E">
              <w:rPr>
                <w:rFonts w:ascii="Times New Roman" w:eastAsia="Times New Roman" w:hAnsi="Times New Roman" w:cs="Times New Roman"/>
                <w:sz w:val="22"/>
                <w:szCs w:val="22"/>
                <w:lang w:eastAsia="en-GB"/>
              </w:rPr>
              <w:t>Interface manager </w:t>
            </w:r>
            <w:r w:rsidRPr="0060525E">
              <w:rPr>
                <w:rFonts w:ascii="Times New Roman" w:eastAsia="Times New Roman" w:hAnsi="Times New Roman" w:cs="Times New Roman"/>
                <w:b/>
                <w:bCs/>
                <w:sz w:val="22"/>
                <w:szCs w:val="22"/>
                <w:lang w:eastAsia="en-GB"/>
              </w:rPr>
              <w:t> </w:t>
            </w:r>
          </w:p>
        </w:tc>
        <w:tc>
          <w:tcPr>
            <w:tcW w:w="6932" w:type="dxa"/>
            <w:tcBorders>
              <w:top w:val="nil"/>
              <w:left w:val="nil"/>
              <w:bottom w:val="single" w:sz="6" w:space="0" w:color="8EAADB"/>
              <w:right w:val="single" w:sz="6" w:space="0" w:color="8EAADB"/>
            </w:tcBorders>
            <w:shd w:val="clear" w:color="auto" w:fill="auto"/>
            <w:hideMark/>
          </w:tcPr>
          <w:p w14:paraId="2323B29A" w14:textId="77777777" w:rsidR="007634B0" w:rsidRPr="0060525E" w:rsidRDefault="007634B0" w:rsidP="007634B0">
            <w:pPr>
              <w:textAlignment w:val="baseline"/>
              <w:rPr>
                <w:rFonts w:ascii="Segoe UI" w:eastAsia="Times New Roman" w:hAnsi="Segoe UI" w:cs="Segoe UI"/>
                <w:sz w:val="18"/>
                <w:szCs w:val="18"/>
                <w:lang w:eastAsia="en-GB"/>
              </w:rPr>
            </w:pPr>
            <w:r w:rsidRPr="0060525E">
              <w:rPr>
                <w:rFonts w:ascii="Times New Roman" w:eastAsia="Times New Roman" w:hAnsi="Times New Roman" w:cs="Times New Roman"/>
                <w:sz w:val="22"/>
                <w:szCs w:val="22"/>
                <w:lang w:eastAsia="en-GB"/>
              </w:rPr>
              <w:t>Negotiate space allocation. </w:t>
            </w:r>
          </w:p>
        </w:tc>
      </w:tr>
      <w:tr w:rsidR="007634B0" w:rsidRPr="0060525E" w14:paraId="41ACD533" w14:textId="77777777" w:rsidTr="007634B0">
        <w:trPr>
          <w:trHeight w:val="300"/>
        </w:trPr>
        <w:tc>
          <w:tcPr>
            <w:tcW w:w="1140" w:type="dxa"/>
            <w:tcBorders>
              <w:top w:val="nil"/>
              <w:left w:val="single" w:sz="6" w:space="0" w:color="8EAADB"/>
              <w:bottom w:val="single" w:sz="6" w:space="0" w:color="8EAADB"/>
              <w:right w:val="single" w:sz="6" w:space="0" w:color="8EAADB"/>
            </w:tcBorders>
            <w:shd w:val="clear" w:color="auto" w:fill="auto"/>
            <w:hideMark/>
          </w:tcPr>
          <w:p w14:paraId="08E2CDB5" w14:textId="77777777" w:rsidR="007634B0" w:rsidRPr="0060525E" w:rsidRDefault="007634B0" w:rsidP="007634B0">
            <w:pPr>
              <w:textAlignment w:val="baseline"/>
              <w:rPr>
                <w:rFonts w:ascii="Segoe UI" w:eastAsia="Times New Roman" w:hAnsi="Segoe UI" w:cs="Segoe UI"/>
                <w:b/>
                <w:bCs/>
                <w:sz w:val="18"/>
                <w:szCs w:val="18"/>
                <w:lang w:eastAsia="en-GB"/>
              </w:rPr>
            </w:pPr>
            <w:r w:rsidRPr="0060525E">
              <w:rPr>
                <w:rFonts w:ascii="Times New Roman" w:eastAsia="Times New Roman" w:hAnsi="Times New Roman" w:cs="Times New Roman"/>
                <w:sz w:val="22"/>
                <w:szCs w:val="22"/>
                <w:lang w:eastAsia="en-GB"/>
              </w:rPr>
              <w:t>Task team information manager </w:t>
            </w:r>
            <w:r w:rsidRPr="0060525E">
              <w:rPr>
                <w:rFonts w:ascii="Times New Roman" w:eastAsia="Times New Roman" w:hAnsi="Times New Roman" w:cs="Times New Roman"/>
                <w:b/>
                <w:bCs/>
                <w:sz w:val="22"/>
                <w:szCs w:val="22"/>
                <w:lang w:eastAsia="en-GB"/>
              </w:rPr>
              <w:t> </w:t>
            </w:r>
          </w:p>
        </w:tc>
        <w:tc>
          <w:tcPr>
            <w:tcW w:w="6932" w:type="dxa"/>
            <w:tcBorders>
              <w:top w:val="nil"/>
              <w:left w:val="nil"/>
              <w:bottom w:val="single" w:sz="6" w:space="0" w:color="8EAADB"/>
              <w:right w:val="single" w:sz="6" w:space="0" w:color="8EAADB"/>
            </w:tcBorders>
            <w:shd w:val="clear" w:color="auto" w:fill="auto"/>
            <w:hideMark/>
          </w:tcPr>
          <w:p w14:paraId="7FFA5571" w14:textId="77777777" w:rsidR="007634B0" w:rsidRPr="0060525E" w:rsidRDefault="007634B0" w:rsidP="007634B0">
            <w:pPr>
              <w:textAlignment w:val="baseline"/>
              <w:rPr>
                <w:rFonts w:ascii="Segoe UI" w:eastAsia="Times New Roman" w:hAnsi="Segoe UI" w:cs="Segoe UI"/>
                <w:sz w:val="18"/>
                <w:szCs w:val="18"/>
                <w:lang w:eastAsia="en-GB"/>
              </w:rPr>
            </w:pPr>
            <w:r w:rsidRPr="0060525E">
              <w:rPr>
                <w:rFonts w:ascii="Times New Roman" w:eastAsia="Times New Roman" w:hAnsi="Times New Roman" w:cs="Times New Roman"/>
                <w:sz w:val="22"/>
                <w:szCs w:val="22"/>
                <w:lang w:eastAsia="en-GB"/>
              </w:rPr>
              <w:t>Reject mon-compliant models, drawings and documents. </w:t>
            </w:r>
          </w:p>
        </w:tc>
      </w:tr>
      <w:tr w:rsidR="007634B0" w:rsidRPr="0060525E" w14:paraId="1AC62C25" w14:textId="77777777" w:rsidTr="007634B0">
        <w:tc>
          <w:tcPr>
            <w:tcW w:w="1140" w:type="dxa"/>
            <w:tcBorders>
              <w:top w:val="nil"/>
              <w:left w:val="single" w:sz="6" w:space="0" w:color="8EAADB"/>
              <w:bottom w:val="single" w:sz="6" w:space="0" w:color="8EAADB"/>
              <w:right w:val="single" w:sz="6" w:space="0" w:color="8EAADB"/>
            </w:tcBorders>
            <w:shd w:val="clear" w:color="auto" w:fill="auto"/>
            <w:hideMark/>
          </w:tcPr>
          <w:p w14:paraId="1E7BD6D4" w14:textId="77777777" w:rsidR="007634B0" w:rsidRPr="0060525E" w:rsidRDefault="007634B0" w:rsidP="007634B0">
            <w:pPr>
              <w:textAlignment w:val="baseline"/>
              <w:rPr>
                <w:rFonts w:ascii="Segoe UI" w:eastAsia="Times New Roman" w:hAnsi="Segoe UI" w:cs="Segoe UI"/>
                <w:b/>
                <w:bCs/>
                <w:sz w:val="18"/>
                <w:szCs w:val="18"/>
                <w:lang w:eastAsia="en-GB"/>
              </w:rPr>
            </w:pPr>
            <w:r w:rsidRPr="0060525E">
              <w:rPr>
                <w:rFonts w:ascii="Times New Roman" w:eastAsia="Times New Roman" w:hAnsi="Times New Roman" w:cs="Times New Roman"/>
                <w:sz w:val="22"/>
                <w:szCs w:val="22"/>
                <w:lang w:eastAsia="en-GB"/>
              </w:rPr>
              <w:t>CAD coordinator </w:t>
            </w:r>
            <w:r w:rsidRPr="0060525E">
              <w:rPr>
                <w:rFonts w:ascii="Times New Roman" w:eastAsia="Times New Roman" w:hAnsi="Times New Roman" w:cs="Times New Roman"/>
                <w:b/>
                <w:bCs/>
                <w:sz w:val="22"/>
                <w:szCs w:val="22"/>
                <w:lang w:eastAsia="en-GB"/>
              </w:rPr>
              <w:t> </w:t>
            </w:r>
          </w:p>
        </w:tc>
        <w:tc>
          <w:tcPr>
            <w:tcW w:w="6932" w:type="dxa"/>
            <w:tcBorders>
              <w:top w:val="nil"/>
              <w:left w:val="nil"/>
              <w:bottom w:val="single" w:sz="6" w:space="0" w:color="8EAADB"/>
              <w:right w:val="single" w:sz="6" w:space="0" w:color="8EAADB"/>
            </w:tcBorders>
            <w:shd w:val="clear" w:color="auto" w:fill="auto"/>
            <w:hideMark/>
          </w:tcPr>
          <w:p w14:paraId="0FED3991" w14:textId="77777777" w:rsidR="007634B0" w:rsidRPr="0060525E" w:rsidRDefault="007634B0" w:rsidP="007634B0">
            <w:pPr>
              <w:textAlignment w:val="baseline"/>
              <w:rPr>
                <w:rFonts w:ascii="Segoe UI" w:eastAsia="Times New Roman" w:hAnsi="Segoe UI" w:cs="Segoe UI"/>
                <w:sz w:val="18"/>
                <w:szCs w:val="18"/>
                <w:lang w:eastAsia="en-GB"/>
              </w:rPr>
            </w:pPr>
            <w:r w:rsidRPr="0060525E">
              <w:rPr>
                <w:rFonts w:ascii="Times New Roman" w:eastAsia="Times New Roman" w:hAnsi="Times New Roman" w:cs="Times New Roman"/>
                <w:sz w:val="22"/>
                <w:szCs w:val="22"/>
                <w:lang w:eastAsia="en-GB"/>
              </w:rPr>
              <w:t>Enforce CAD related project BIM standards. </w:t>
            </w:r>
          </w:p>
        </w:tc>
      </w:tr>
      <w:tr w:rsidR="007634B0" w:rsidRPr="0060525E" w14:paraId="006CFBB3" w14:textId="77777777" w:rsidTr="007634B0">
        <w:tc>
          <w:tcPr>
            <w:tcW w:w="1140" w:type="dxa"/>
            <w:tcBorders>
              <w:top w:val="nil"/>
              <w:left w:val="single" w:sz="6" w:space="0" w:color="8EAADB"/>
              <w:bottom w:val="single" w:sz="6" w:space="0" w:color="8EAADB"/>
              <w:right w:val="single" w:sz="6" w:space="0" w:color="8EAADB"/>
            </w:tcBorders>
            <w:shd w:val="clear" w:color="auto" w:fill="auto"/>
            <w:hideMark/>
          </w:tcPr>
          <w:p w14:paraId="3F985152" w14:textId="77777777" w:rsidR="007634B0" w:rsidRPr="0060525E" w:rsidRDefault="007634B0" w:rsidP="007634B0">
            <w:pPr>
              <w:textAlignment w:val="baseline"/>
              <w:rPr>
                <w:rFonts w:ascii="Segoe UI" w:eastAsia="Times New Roman" w:hAnsi="Segoe UI" w:cs="Segoe UI"/>
                <w:b/>
                <w:bCs/>
                <w:sz w:val="18"/>
                <w:szCs w:val="18"/>
                <w:lang w:eastAsia="en-GB"/>
              </w:rPr>
            </w:pPr>
            <w:r w:rsidRPr="0060525E">
              <w:rPr>
                <w:rFonts w:ascii="Times New Roman" w:eastAsia="Times New Roman" w:hAnsi="Times New Roman" w:cs="Times New Roman"/>
                <w:sz w:val="22"/>
                <w:szCs w:val="22"/>
                <w:lang w:eastAsia="en-GB"/>
              </w:rPr>
              <w:t>BIM manager </w:t>
            </w:r>
            <w:r w:rsidRPr="0060525E">
              <w:rPr>
                <w:rFonts w:ascii="Times New Roman" w:eastAsia="Times New Roman" w:hAnsi="Times New Roman" w:cs="Times New Roman"/>
                <w:b/>
                <w:bCs/>
                <w:sz w:val="22"/>
                <w:szCs w:val="22"/>
                <w:lang w:eastAsia="en-GB"/>
              </w:rPr>
              <w:t> </w:t>
            </w:r>
          </w:p>
        </w:tc>
        <w:tc>
          <w:tcPr>
            <w:tcW w:w="6932" w:type="dxa"/>
            <w:tcBorders>
              <w:top w:val="nil"/>
              <w:left w:val="nil"/>
              <w:bottom w:val="single" w:sz="6" w:space="0" w:color="8EAADB"/>
              <w:right w:val="single" w:sz="6" w:space="0" w:color="8EAADB"/>
            </w:tcBorders>
            <w:shd w:val="clear" w:color="auto" w:fill="auto"/>
            <w:hideMark/>
          </w:tcPr>
          <w:p w14:paraId="51749460" w14:textId="77777777" w:rsidR="007634B0" w:rsidRPr="0060525E" w:rsidRDefault="007634B0" w:rsidP="007634B0">
            <w:pPr>
              <w:textAlignment w:val="baseline"/>
              <w:rPr>
                <w:rFonts w:ascii="Segoe UI" w:eastAsia="Times New Roman" w:hAnsi="Segoe UI" w:cs="Segoe UI"/>
                <w:sz w:val="18"/>
                <w:szCs w:val="18"/>
                <w:lang w:eastAsia="en-GB"/>
              </w:rPr>
            </w:pPr>
            <w:r w:rsidRPr="0060525E">
              <w:rPr>
                <w:rFonts w:ascii="Times New Roman" w:eastAsia="Times New Roman" w:hAnsi="Times New Roman" w:cs="Times New Roman"/>
                <w:sz w:val="22"/>
                <w:szCs w:val="22"/>
                <w:lang w:eastAsia="en-GB"/>
              </w:rPr>
              <w:t>In charge of the BIM procedures. </w:t>
            </w:r>
          </w:p>
        </w:tc>
      </w:tr>
    </w:tbl>
    <w:p w14:paraId="34FD96BC" w14:textId="2D7914B5" w:rsidR="00E8693D" w:rsidRPr="00E8693D" w:rsidRDefault="00E8693D" w:rsidP="0060525E">
      <w:pPr>
        <w:rPr>
          <w:rFonts w:ascii="Times New Roman" w:hAnsi="Times New Roman" w:cs="Times New Roman"/>
        </w:rPr>
      </w:pPr>
    </w:p>
    <w:p w14:paraId="7C2BF12E" w14:textId="3CD07F07" w:rsidR="0060525E" w:rsidRDefault="0060525E" w:rsidP="0060525E">
      <w:pPr>
        <w:rPr>
          <w:u w:val="single"/>
        </w:rPr>
      </w:pPr>
    </w:p>
    <w:p w14:paraId="388A7F20" w14:textId="77777777" w:rsidR="00522997" w:rsidRDefault="00522997" w:rsidP="0060525E"/>
    <w:p w14:paraId="7574EFA1" w14:textId="77777777" w:rsidR="00522997" w:rsidRDefault="00522997" w:rsidP="0060525E"/>
    <w:p w14:paraId="57DD6819" w14:textId="77777777" w:rsidR="00522997" w:rsidRPr="00195F5C" w:rsidRDefault="00522997" w:rsidP="0060525E">
      <w:pPr>
        <w:rPr>
          <w:rFonts w:ascii="Times New Roman" w:hAnsi="Times New Roman" w:cs="Times New Roman"/>
        </w:rPr>
      </w:pPr>
    </w:p>
    <w:p w14:paraId="3178E7CE" w14:textId="77777777" w:rsidR="00E8693D" w:rsidRDefault="00E8693D" w:rsidP="0060525E">
      <w:pPr>
        <w:rPr>
          <w:rFonts w:ascii="Times New Roman" w:hAnsi="Times New Roman" w:cs="Times New Roman"/>
        </w:rPr>
      </w:pPr>
    </w:p>
    <w:p w14:paraId="667B6770" w14:textId="77777777" w:rsidR="00E8693D" w:rsidRDefault="00E8693D" w:rsidP="0060525E">
      <w:pPr>
        <w:rPr>
          <w:rFonts w:ascii="Times New Roman" w:hAnsi="Times New Roman" w:cs="Times New Roman"/>
        </w:rPr>
      </w:pPr>
    </w:p>
    <w:p w14:paraId="487AA7B6" w14:textId="77777777" w:rsidR="00E8693D" w:rsidRDefault="00E8693D" w:rsidP="0060525E">
      <w:pPr>
        <w:rPr>
          <w:rFonts w:ascii="Times New Roman" w:hAnsi="Times New Roman" w:cs="Times New Roman"/>
        </w:rPr>
      </w:pPr>
    </w:p>
    <w:p w14:paraId="7C58A646" w14:textId="77777777" w:rsidR="00E8693D" w:rsidRDefault="00E8693D" w:rsidP="0060525E">
      <w:pPr>
        <w:rPr>
          <w:rFonts w:ascii="Times New Roman" w:hAnsi="Times New Roman" w:cs="Times New Roman"/>
        </w:rPr>
      </w:pPr>
    </w:p>
    <w:p w14:paraId="5F52415A" w14:textId="77777777" w:rsidR="00E8693D" w:rsidRDefault="00E8693D" w:rsidP="0060525E">
      <w:pPr>
        <w:rPr>
          <w:rFonts w:ascii="Times New Roman" w:hAnsi="Times New Roman" w:cs="Times New Roman"/>
        </w:rPr>
      </w:pPr>
    </w:p>
    <w:p w14:paraId="7107F266" w14:textId="77777777" w:rsidR="00E8693D" w:rsidRDefault="00E8693D" w:rsidP="0060525E">
      <w:pPr>
        <w:rPr>
          <w:rFonts w:ascii="Times New Roman" w:hAnsi="Times New Roman" w:cs="Times New Roman"/>
        </w:rPr>
      </w:pPr>
    </w:p>
    <w:p w14:paraId="50AA4D47" w14:textId="77777777" w:rsidR="00E8693D" w:rsidRDefault="00E8693D" w:rsidP="0060525E">
      <w:pPr>
        <w:rPr>
          <w:rFonts w:ascii="Times New Roman" w:hAnsi="Times New Roman" w:cs="Times New Roman"/>
        </w:rPr>
      </w:pPr>
    </w:p>
    <w:p w14:paraId="72551BD3" w14:textId="77777777" w:rsidR="00E8693D" w:rsidRDefault="00E8693D" w:rsidP="0060525E">
      <w:pPr>
        <w:rPr>
          <w:rFonts w:ascii="Times New Roman" w:hAnsi="Times New Roman" w:cs="Times New Roman"/>
        </w:rPr>
      </w:pPr>
    </w:p>
    <w:p w14:paraId="551A4473" w14:textId="77777777" w:rsidR="00E8693D" w:rsidRDefault="00E8693D" w:rsidP="0060525E">
      <w:pPr>
        <w:rPr>
          <w:rFonts w:ascii="Times New Roman" w:hAnsi="Times New Roman" w:cs="Times New Roman"/>
        </w:rPr>
      </w:pPr>
    </w:p>
    <w:p w14:paraId="46AE027D" w14:textId="77777777" w:rsidR="00E8693D" w:rsidRDefault="00E8693D" w:rsidP="0060525E">
      <w:pPr>
        <w:rPr>
          <w:rFonts w:ascii="Times New Roman" w:hAnsi="Times New Roman" w:cs="Times New Roman"/>
        </w:rPr>
      </w:pPr>
    </w:p>
    <w:p w14:paraId="25A5F933" w14:textId="2C68AC7D" w:rsidR="0060525E" w:rsidRPr="00195F5C" w:rsidRDefault="0060525E" w:rsidP="0060525E">
      <w:pPr>
        <w:rPr>
          <w:rFonts w:ascii="Times New Roman" w:hAnsi="Times New Roman" w:cs="Times New Roman"/>
        </w:rPr>
      </w:pPr>
      <w:r w:rsidRPr="00195F5C">
        <w:rPr>
          <w:rFonts w:ascii="Times New Roman" w:hAnsi="Times New Roman" w:cs="Times New Roman"/>
        </w:rPr>
        <w:t>Here’s the table that shows the role code for each discipline working on the project.</w:t>
      </w:r>
    </w:p>
    <w:p w14:paraId="19C58745" w14:textId="041A4617" w:rsidR="0060525E" w:rsidRPr="00195F5C" w:rsidRDefault="0060525E" w:rsidP="0060525E">
      <w:pPr>
        <w:rPr>
          <w:rFonts w:ascii="Times New Roman" w:hAnsi="Times New Roman" w:cs="Times New Roman"/>
        </w:rPr>
      </w:pPr>
    </w:p>
    <w:p w14:paraId="7EFFA4B0" w14:textId="1CA24F67" w:rsidR="00195F5C" w:rsidRPr="00195F5C" w:rsidRDefault="00195F5C" w:rsidP="0060525E">
      <w:pPr>
        <w:rPr>
          <w:rFonts w:ascii="Times New Roman" w:hAnsi="Times New Roman" w:cs="Times New Roman"/>
          <w:b/>
          <w:bCs/>
        </w:rPr>
      </w:pPr>
    </w:p>
    <w:p w14:paraId="63F936C8" w14:textId="6AB78A32" w:rsidR="0060525E" w:rsidRDefault="0060525E" w:rsidP="0060525E"/>
    <w:p w14:paraId="1E3D7D74" w14:textId="43479EF5" w:rsidR="0060525E" w:rsidRDefault="0060525E" w:rsidP="0060525E"/>
    <w:p w14:paraId="2DA9F173" w14:textId="6BA09773" w:rsidR="00BC1C88" w:rsidRDefault="00BC1C88" w:rsidP="0060525E"/>
    <w:p w14:paraId="0ADF0C58" w14:textId="29E93F4C" w:rsidR="00BC1C88" w:rsidRDefault="00BC1C88" w:rsidP="0060525E"/>
    <w:p w14:paraId="1F23DCE1" w14:textId="5E291E85" w:rsidR="00522997" w:rsidRPr="00E8693D" w:rsidRDefault="00522997" w:rsidP="00E8693D">
      <w:pPr>
        <w:pStyle w:val="Heading1"/>
        <w:rPr>
          <w:rFonts w:ascii="Times New Roman" w:hAnsi="Times New Roman" w:cs="Times New Roman"/>
          <w:b/>
          <w:bCs/>
          <w:i/>
          <w:iCs/>
          <w:color w:val="000000" w:themeColor="text1"/>
          <w:u w:val="single"/>
        </w:rPr>
      </w:pPr>
      <w:bookmarkStart w:id="1" w:name="_Toc70604598"/>
      <w:r w:rsidRPr="00E8693D">
        <w:rPr>
          <w:rFonts w:ascii="Times New Roman" w:hAnsi="Times New Roman" w:cs="Times New Roman"/>
          <w:b/>
          <w:bCs/>
          <w:i/>
          <w:iCs/>
          <w:color w:val="000000" w:themeColor="text1"/>
          <w:u w:val="single"/>
        </w:rPr>
        <w:t>Management</w:t>
      </w:r>
      <w:bookmarkEnd w:id="1"/>
    </w:p>
    <w:p w14:paraId="63D94DC5" w14:textId="22896A17" w:rsidR="00BC1C88" w:rsidRDefault="00BC1C88" w:rsidP="0060525E"/>
    <w:p w14:paraId="0CB7C0F0" w14:textId="63EF7B5E" w:rsidR="00BC1C88" w:rsidRPr="002E3C8A" w:rsidRDefault="00522997" w:rsidP="002E3C8A">
      <w:pPr>
        <w:pStyle w:val="ListParagraph"/>
        <w:numPr>
          <w:ilvl w:val="0"/>
          <w:numId w:val="9"/>
        </w:numPr>
        <w:rPr>
          <w:rFonts w:ascii="Times New Roman" w:hAnsi="Times New Roman" w:cs="Times New Roman"/>
        </w:rPr>
      </w:pPr>
      <w:r w:rsidRPr="002E3C8A">
        <w:rPr>
          <w:rFonts w:ascii="Times New Roman" w:hAnsi="Times New Roman" w:cs="Times New Roman"/>
          <w:b/>
          <w:bCs/>
        </w:rPr>
        <w:t>Clien</w:t>
      </w:r>
      <w:r w:rsidRPr="002E3C8A">
        <w:rPr>
          <w:rFonts w:ascii="Times New Roman" w:hAnsi="Times New Roman" w:cs="Times New Roman"/>
        </w:rPr>
        <w:t>t- the client will be kept informed throughout the BIM process and if anything is needed to be changed, that will be executed.</w:t>
      </w:r>
    </w:p>
    <w:p w14:paraId="755CC1C0" w14:textId="0281E594" w:rsidR="00522997" w:rsidRDefault="00522997" w:rsidP="0060525E">
      <w:pPr>
        <w:rPr>
          <w:rFonts w:ascii="Times New Roman" w:hAnsi="Times New Roman" w:cs="Times New Roman"/>
        </w:rPr>
      </w:pPr>
    </w:p>
    <w:p w14:paraId="4C5117EF" w14:textId="33A450D1" w:rsidR="00522997" w:rsidRPr="002E3C8A" w:rsidRDefault="00522997" w:rsidP="002E3C8A">
      <w:pPr>
        <w:pStyle w:val="ListParagraph"/>
        <w:numPr>
          <w:ilvl w:val="0"/>
          <w:numId w:val="9"/>
        </w:numPr>
        <w:rPr>
          <w:rFonts w:ascii="Times New Roman" w:hAnsi="Times New Roman" w:cs="Times New Roman"/>
          <w:color w:val="000000" w:themeColor="text1"/>
        </w:rPr>
      </w:pPr>
      <w:r w:rsidRPr="002E3C8A">
        <w:rPr>
          <w:rFonts w:ascii="Times New Roman" w:hAnsi="Times New Roman" w:cs="Times New Roman"/>
          <w:b/>
          <w:bCs/>
          <w:color w:val="000000" w:themeColor="text1"/>
        </w:rPr>
        <w:t>Client representative</w:t>
      </w:r>
      <w:r w:rsidRPr="002E3C8A">
        <w:rPr>
          <w:rFonts w:ascii="Times New Roman" w:hAnsi="Times New Roman" w:cs="Times New Roman"/>
          <w:color w:val="000000" w:themeColor="text1"/>
        </w:rPr>
        <w:t xml:space="preserve">- the client’s representative will be authorising the conclusive decisions between the client and the representative. </w:t>
      </w:r>
    </w:p>
    <w:p w14:paraId="530EF5F2" w14:textId="36A9743C" w:rsidR="00522997" w:rsidRPr="002E3C8A" w:rsidRDefault="00522997" w:rsidP="0060525E">
      <w:pPr>
        <w:rPr>
          <w:rFonts w:ascii="Times New Roman" w:hAnsi="Times New Roman" w:cs="Times New Roman"/>
          <w:b/>
          <w:bCs/>
          <w:color w:val="000000" w:themeColor="text1"/>
        </w:rPr>
      </w:pPr>
    </w:p>
    <w:p w14:paraId="1DDCFC03" w14:textId="33848131" w:rsidR="00522997" w:rsidRDefault="00522997" w:rsidP="002E3C8A">
      <w:pPr>
        <w:pStyle w:val="ListParagraph"/>
        <w:numPr>
          <w:ilvl w:val="0"/>
          <w:numId w:val="9"/>
        </w:numPr>
        <w:rPr>
          <w:rFonts w:ascii="Times New Roman" w:hAnsi="Times New Roman" w:cs="Times New Roman"/>
          <w:color w:val="000000" w:themeColor="text1"/>
        </w:rPr>
      </w:pPr>
      <w:r w:rsidRPr="002E3C8A">
        <w:rPr>
          <w:rFonts w:ascii="Times New Roman" w:hAnsi="Times New Roman" w:cs="Times New Roman"/>
          <w:b/>
          <w:bCs/>
          <w:color w:val="000000" w:themeColor="text1"/>
        </w:rPr>
        <w:t>Facilities manager</w:t>
      </w:r>
      <w:r w:rsidRPr="002E3C8A">
        <w:rPr>
          <w:rFonts w:ascii="Times New Roman" w:hAnsi="Times New Roman" w:cs="Times New Roman"/>
          <w:color w:val="000000" w:themeColor="text1"/>
        </w:rPr>
        <w:t>- the client has the option to appoint a facilities manager or choose someone w</w:t>
      </w:r>
      <w:r w:rsidR="002E3C8A" w:rsidRPr="002E3C8A">
        <w:rPr>
          <w:rFonts w:ascii="Times New Roman" w:hAnsi="Times New Roman" w:cs="Times New Roman"/>
          <w:color w:val="000000" w:themeColor="text1"/>
        </w:rPr>
        <w:t xml:space="preserve">ith a similar capacity to provide feedback for soft landings. </w:t>
      </w:r>
      <w:r w:rsidRPr="002E3C8A">
        <w:rPr>
          <w:rFonts w:ascii="Times New Roman" w:hAnsi="Times New Roman" w:cs="Times New Roman"/>
          <w:color w:val="000000" w:themeColor="text1"/>
        </w:rPr>
        <w:t xml:space="preserve"> </w:t>
      </w:r>
    </w:p>
    <w:p w14:paraId="7435D033" w14:textId="77777777" w:rsidR="002E3C8A" w:rsidRPr="002E3C8A" w:rsidRDefault="002E3C8A" w:rsidP="002E3C8A">
      <w:pPr>
        <w:pStyle w:val="ListParagraph"/>
        <w:rPr>
          <w:rFonts w:ascii="Times New Roman" w:hAnsi="Times New Roman" w:cs="Times New Roman"/>
          <w:color w:val="000000" w:themeColor="text1"/>
        </w:rPr>
      </w:pPr>
    </w:p>
    <w:p w14:paraId="7D5D027F" w14:textId="0AA619B9" w:rsidR="002E3C8A" w:rsidRPr="002E3C8A" w:rsidRDefault="002E3C8A" w:rsidP="002E3C8A">
      <w:pPr>
        <w:pStyle w:val="ListParagraph"/>
        <w:rPr>
          <w:rFonts w:ascii="Times New Roman" w:hAnsi="Times New Roman" w:cs="Times New Roman"/>
          <w:color w:val="000000" w:themeColor="text1"/>
        </w:rPr>
      </w:pPr>
    </w:p>
    <w:tbl>
      <w:tblPr>
        <w:tblStyle w:val="TableGrid"/>
        <w:tblpPr w:leftFromText="180" w:rightFromText="180" w:vertAnchor="text" w:horzAnchor="margin" w:tblpY="198"/>
        <w:tblW w:w="9128" w:type="dxa"/>
        <w:tblLook w:val="04A0" w:firstRow="1" w:lastRow="0" w:firstColumn="1" w:lastColumn="0" w:noHBand="0" w:noVBand="1"/>
      </w:tblPr>
      <w:tblGrid>
        <w:gridCol w:w="4696"/>
        <w:gridCol w:w="4432"/>
      </w:tblGrid>
      <w:tr w:rsidR="002E3C8A" w14:paraId="37307ADA" w14:textId="77777777" w:rsidTr="002E3C8A">
        <w:trPr>
          <w:trHeight w:val="80"/>
        </w:trPr>
        <w:tc>
          <w:tcPr>
            <w:tcW w:w="4696" w:type="dxa"/>
          </w:tcPr>
          <w:p w14:paraId="780EA70A" w14:textId="77777777" w:rsidR="002E3C8A" w:rsidRPr="002E3C8A" w:rsidRDefault="002E3C8A" w:rsidP="002E3C8A">
            <w:pPr>
              <w:pStyle w:val="ListParagraph"/>
              <w:ind w:left="0"/>
              <w:rPr>
                <w:rFonts w:ascii="Times New Roman" w:hAnsi="Times New Roman" w:cs="Times New Roman"/>
                <w:b/>
                <w:bCs/>
                <w:color w:val="000000" w:themeColor="text1"/>
              </w:rPr>
            </w:pPr>
            <w:r>
              <w:rPr>
                <w:rFonts w:ascii="Times New Roman" w:hAnsi="Times New Roman" w:cs="Times New Roman"/>
                <w:b/>
                <w:bCs/>
                <w:color w:val="000000" w:themeColor="text1"/>
              </w:rPr>
              <w:t>Primary responsibilities</w:t>
            </w:r>
          </w:p>
        </w:tc>
        <w:tc>
          <w:tcPr>
            <w:tcW w:w="4432" w:type="dxa"/>
            <w:shd w:val="clear" w:color="auto" w:fill="000000" w:themeFill="text1"/>
          </w:tcPr>
          <w:p w14:paraId="652B2D9B" w14:textId="77777777" w:rsidR="002E3C8A" w:rsidRDefault="002E3C8A" w:rsidP="002E3C8A">
            <w:pPr>
              <w:pStyle w:val="ListParagraph"/>
              <w:ind w:left="0"/>
              <w:rPr>
                <w:rFonts w:ascii="Times New Roman" w:hAnsi="Times New Roman" w:cs="Times New Roman"/>
                <w:color w:val="000000" w:themeColor="text1"/>
              </w:rPr>
            </w:pPr>
          </w:p>
        </w:tc>
      </w:tr>
      <w:tr w:rsidR="002E3C8A" w14:paraId="3305DCDC" w14:textId="77777777" w:rsidTr="002E3C8A">
        <w:trPr>
          <w:trHeight w:val="911"/>
        </w:trPr>
        <w:tc>
          <w:tcPr>
            <w:tcW w:w="4696" w:type="dxa"/>
          </w:tcPr>
          <w:p w14:paraId="59E5D948" w14:textId="194A23F6" w:rsidR="002E3C8A" w:rsidRDefault="002E3C8A" w:rsidP="002E3C8A">
            <w:pPr>
              <w:pStyle w:val="ListParagraph"/>
              <w:ind w:left="0"/>
              <w:rPr>
                <w:rFonts w:ascii="Times New Roman" w:hAnsi="Times New Roman" w:cs="Times New Roman"/>
                <w:color w:val="000000" w:themeColor="text1"/>
              </w:rPr>
            </w:pPr>
            <w:r>
              <w:rPr>
                <w:rFonts w:ascii="Times New Roman" w:hAnsi="Times New Roman" w:cs="Times New Roman"/>
                <w:color w:val="000000" w:themeColor="text1"/>
              </w:rPr>
              <w:t>Architect</w:t>
            </w:r>
          </w:p>
        </w:tc>
        <w:tc>
          <w:tcPr>
            <w:tcW w:w="4432" w:type="dxa"/>
          </w:tcPr>
          <w:p w14:paraId="61CD820F" w14:textId="2F09A114" w:rsidR="002E3C8A" w:rsidRDefault="002E3C8A" w:rsidP="002E3C8A">
            <w:pPr>
              <w:pStyle w:val="ListParagraph"/>
              <w:ind w:left="0"/>
              <w:rPr>
                <w:rFonts w:ascii="Times New Roman" w:hAnsi="Times New Roman" w:cs="Times New Roman"/>
                <w:color w:val="000000" w:themeColor="text1"/>
              </w:rPr>
            </w:pPr>
            <w:r>
              <w:rPr>
                <w:rFonts w:ascii="Times New Roman" w:hAnsi="Times New Roman" w:cs="Times New Roman"/>
                <w:color w:val="000000" w:themeColor="text1"/>
              </w:rPr>
              <w:t>Develop a 3D drawing and make changes into the model before the project has been completed if necessary. Turn up to all meetings when necessary, when potential changes need to be done to the model. BIM element turnover, have responsibility of as-built models to ensure BIM scope for each team.</w:t>
            </w:r>
          </w:p>
        </w:tc>
      </w:tr>
      <w:tr w:rsidR="002E3C8A" w14:paraId="687CF2D7" w14:textId="77777777" w:rsidTr="002E3C8A">
        <w:trPr>
          <w:trHeight w:val="80"/>
        </w:trPr>
        <w:tc>
          <w:tcPr>
            <w:tcW w:w="4696" w:type="dxa"/>
          </w:tcPr>
          <w:p w14:paraId="02F6B91F" w14:textId="45BD80AA" w:rsidR="002E3C8A" w:rsidRDefault="002E3C8A" w:rsidP="002E3C8A">
            <w:pPr>
              <w:pStyle w:val="ListParagraph"/>
              <w:ind w:left="0"/>
              <w:rPr>
                <w:rFonts w:ascii="Times New Roman" w:hAnsi="Times New Roman" w:cs="Times New Roman"/>
                <w:color w:val="000000" w:themeColor="text1"/>
              </w:rPr>
            </w:pPr>
            <w:r>
              <w:rPr>
                <w:rFonts w:ascii="Times New Roman" w:hAnsi="Times New Roman" w:cs="Times New Roman"/>
                <w:color w:val="000000" w:themeColor="text1"/>
              </w:rPr>
              <w:t xml:space="preserve">Contractor </w:t>
            </w:r>
          </w:p>
        </w:tc>
        <w:tc>
          <w:tcPr>
            <w:tcW w:w="4432" w:type="dxa"/>
          </w:tcPr>
          <w:p w14:paraId="4E287B88" w14:textId="78A13866" w:rsidR="002E3C8A" w:rsidRDefault="001924E0" w:rsidP="002E3C8A">
            <w:pPr>
              <w:pStyle w:val="ListParagraph"/>
              <w:ind w:left="0"/>
              <w:rPr>
                <w:rFonts w:ascii="Times New Roman" w:hAnsi="Times New Roman" w:cs="Times New Roman"/>
                <w:color w:val="000000" w:themeColor="text1"/>
              </w:rPr>
            </w:pPr>
            <w:r>
              <w:rPr>
                <w:rFonts w:ascii="Times New Roman" w:hAnsi="Times New Roman" w:cs="Times New Roman"/>
                <w:color w:val="000000" w:themeColor="text1"/>
              </w:rPr>
              <w:t>Design-build team with model requirements, if something is needed to be changed then it can be done, update records of the models at the end of the project.</w:t>
            </w:r>
          </w:p>
        </w:tc>
      </w:tr>
      <w:tr w:rsidR="002E3C8A" w14:paraId="5CC44CE3" w14:textId="77777777" w:rsidTr="002E3C8A">
        <w:trPr>
          <w:trHeight w:val="83"/>
        </w:trPr>
        <w:tc>
          <w:tcPr>
            <w:tcW w:w="4696" w:type="dxa"/>
          </w:tcPr>
          <w:p w14:paraId="1C7CFF52" w14:textId="5CE6FF52" w:rsidR="002E3C8A" w:rsidRDefault="002E3C8A" w:rsidP="002E3C8A">
            <w:pPr>
              <w:pStyle w:val="ListParagraph"/>
              <w:ind w:left="0"/>
              <w:rPr>
                <w:rFonts w:ascii="Times New Roman" w:hAnsi="Times New Roman" w:cs="Times New Roman"/>
                <w:color w:val="000000" w:themeColor="text1"/>
              </w:rPr>
            </w:pPr>
            <w:r>
              <w:rPr>
                <w:rFonts w:ascii="Times New Roman" w:hAnsi="Times New Roman" w:cs="Times New Roman"/>
                <w:color w:val="000000" w:themeColor="text1"/>
              </w:rPr>
              <w:t>Subcontractor</w:t>
            </w:r>
          </w:p>
        </w:tc>
        <w:tc>
          <w:tcPr>
            <w:tcW w:w="4432" w:type="dxa"/>
          </w:tcPr>
          <w:p w14:paraId="025BB5C6" w14:textId="491C68C1" w:rsidR="002E3C8A" w:rsidRDefault="001924E0" w:rsidP="002E3C8A">
            <w:pPr>
              <w:pStyle w:val="ListParagraph"/>
              <w:ind w:left="0"/>
              <w:rPr>
                <w:rFonts w:ascii="Times New Roman" w:hAnsi="Times New Roman" w:cs="Times New Roman"/>
                <w:color w:val="000000" w:themeColor="text1"/>
              </w:rPr>
            </w:pPr>
            <w:r>
              <w:rPr>
                <w:rFonts w:ascii="Times New Roman" w:hAnsi="Times New Roman" w:cs="Times New Roman"/>
                <w:color w:val="000000" w:themeColor="text1"/>
              </w:rPr>
              <w:t>Any design-intent changes within the model at the end of the project. Make sure the final project is accurate to the model, ensure the process is in place to begin the work on site.</w:t>
            </w:r>
          </w:p>
        </w:tc>
      </w:tr>
    </w:tbl>
    <w:p w14:paraId="72506C50" w14:textId="1258367F" w:rsidR="00BC1C88" w:rsidRDefault="00BC1C88" w:rsidP="0060525E"/>
    <w:p w14:paraId="5D2F5C4F" w14:textId="7CF5290C" w:rsidR="00BC1C88" w:rsidRDefault="00BC1C88" w:rsidP="0060525E"/>
    <w:p w14:paraId="5DC370FF" w14:textId="77777777" w:rsidR="00E554B8" w:rsidRDefault="00E554B8" w:rsidP="00E554B8">
      <w:pPr>
        <w:textAlignment w:val="baseline"/>
        <w:rPr>
          <w:rFonts w:ascii="Times New Roman" w:eastAsia="Times New Roman" w:hAnsi="Times New Roman" w:cs="Times New Roman"/>
          <w:sz w:val="22"/>
          <w:szCs w:val="22"/>
          <w:lang w:eastAsia="en-GB"/>
        </w:rPr>
      </w:pPr>
    </w:p>
    <w:p w14:paraId="2B4411F2" w14:textId="77777777" w:rsidR="00E554B8" w:rsidRDefault="00E554B8" w:rsidP="00E554B8">
      <w:pPr>
        <w:textAlignment w:val="baseline"/>
        <w:rPr>
          <w:rFonts w:ascii="Times New Roman" w:eastAsia="Times New Roman" w:hAnsi="Times New Roman" w:cs="Times New Roman"/>
          <w:sz w:val="22"/>
          <w:szCs w:val="22"/>
          <w:lang w:eastAsia="en-GB"/>
        </w:rPr>
      </w:pPr>
    </w:p>
    <w:p w14:paraId="1933FC26" w14:textId="2A697897" w:rsidR="00E554B8" w:rsidRPr="00E554B8" w:rsidRDefault="00E554B8" w:rsidP="00E554B8">
      <w:pPr>
        <w:textAlignment w:val="baseline"/>
        <w:rPr>
          <w:rFonts w:ascii="Segoe UI" w:eastAsia="Times New Roman" w:hAnsi="Segoe UI" w:cs="Segoe UI"/>
          <w:b/>
          <w:bCs/>
          <w:sz w:val="18"/>
          <w:szCs w:val="18"/>
          <w:lang w:eastAsia="en-GB"/>
        </w:rPr>
      </w:pPr>
      <w:r w:rsidRPr="00E554B8">
        <w:rPr>
          <w:rFonts w:ascii="Times New Roman" w:eastAsia="Times New Roman" w:hAnsi="Times New Roman" w:cs="Times New Roman"/>
          <w:b/>
          <w:bCs/>
          <w:sz w:val="22"/>
          <w:szCs w:val="22"/>
          <w:lang w:eastAsia="en-GB"/>
        </w:rPr>
        <w:t>BIM manager: </w:t>
      </w:r>
    </w:p>
    <w:p w14:paraId="7A5CFA91" w14:textId="6313D9E7" w:rsidR="00E554B8" w:rsidRPr="00E554B8" w:rsidRDefault="00E554B8" w:rsidP="00E554B8">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sz w:val="22"/>
          <w:szCs w:val="22"/>
          <w:lang w:eastAsia="en-GB"/>
        </w:rPr>
        <w:t>The civil engineer will be the BIM manager for this project, they will oversee all BIM procedures throughout the project. This person will oversee the handover of the different stages throughout of the designing process. They will have a small group working for the BIM manger to ensure that</w:t>
      </w:r>
      <w:r w:rsidR="00E8693D">
        <w:rPr>
          <w:rFonts w:ascii="Times New Roman" w:eastAsia="Times New Roman" w:hAnsi="Times New Roman" w:cs="Times New Roman"/>
          <w:sz w:val="22"/>
          <w:szCs w:val="22"/>
          <w:lang w:eastAsia="en-GB"/>
        </w:rPr>
        <w:t xml:space="preserve"> </w:t>
      </w:r>
      <w:r w:rsidRPr="00E554B8">
        <w:rPr>
          <w:rFonts w:ascii="Times New Roman" w:eastAsia="Times New Roman" w:hAnsi="Times New Roman" w:cs="Times New Roman"/>
          <w:sz w:val="22"/>
          <w:szCs w:val="22"/>
          <w:lang w:eastAsia="en-GB"/>
        </w:rPr>
        <w:t>the project runs smoothly throughout the project with no issues. They will be working closely with the BIM coordinators who are managing the BIM process. </w:t>
      </w:r>
    </w:p>
    <w:p w14:paraId="6434B635" w14:textId="6D7149A0" w:rsidR="00BC1C88" w:rsidRPr="002E3C8A" w:rsidRDefault="00BC1C88" w:rsidP="0060525E">
      <w:pPr>
        <w:rPr>
          <w:b/>
          <w:bCs/>
        </w:rPr>
      </w:pPr>
    </w:p>
    <w:p w14:paraId="3FDF7F9A" w14:textId="47B5335D" w:rsidR="00E554B8" w:rsidRPr="00E554B8" w:rsidRDefault="00E554B8" w:rsidP="00E554B8">
      <w:pPr>
        <w:textAlignment w:val="baseline"/>
        <w:rPr>
          <w:rFonts w:ascii="Segoe UI" w:eastAsia="Times New Roman" w:hAnsi="Segoe UI" w:cs="Segoe UI"/>
          <w:b/>
          <w:bCs/>
          <w:sz w:val="18"/>
          <w:szCs w:val="18"/>
          <w:lang w:eastAsia="en-GB"/>
        </w:rPr>
      </w:pPr>
      <w:r w:rsidRPr="00E554B8">
        <w:rPr>
          <w:rFonts w:ascii="Times New Roman" w:eastAsia="Times New Roman" w:hAnsi="Times New Roman" w:cs="Times New Roman"/>
          <w:b/>
          <w:bCs/>
          <w:sz w:val="22"/>
          <w:szCs w:val="22"/>
          <w:lang w:eastAsia="en-GB"/>
        </w:rPr>
        <w:t>Project manager: </w:t>
      </w:r>
      <w:r w:rsidRPr="00E554B8">
        <w:rPr>
          <w:rFonts w:ascii="Times New Roman" w:eastAsia="Times New Roman" w:hAnsi="Times New Roman" w:cs="Times New Roman"/>
          <w:sz w:val="22"/>
          <w:szCs w:val="22"/>
          <w:lang w:eastAsia="en-GB"/>
        </w:rPr>
        <w:t>The responsibilities for the project manager are to ensure that the project is successful throughout the designing and construction of the whole project. Making communication between parties easier. They will be monitoring every aspect, including the planning, execution, control and closure. Making sure that the targets are met within time and within budget.  </w:t>
      </w:r>
    </w:p>
    <w:p w14:paraId="7C2F077D" w14:textId="77777777" w:rsidR="00E554B8" w:rsidRPr="00E554B8" w:rsidRDefault="00E554B8" w:rsidP="00E554B8">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sz w:val="22"/>
          <w:szCs w:val="22"/>
          <w:lang w:eastAsia="en-GB"/>
        </w:rPr>
        <w:t> </w:t>
      </w:r>
    </w:p>
    <w:p w14:paraId="0DA1D104" w14:textId="44AFAE79" w:rsidR="00E554B8" w:rsidRPr="00E554B8" w:rsidRDefault="00E8693D" w:rsidP="00E554B8">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b/>
          <w:bCs/>
          <w:color w:val="202124"/>
          <w:sz w:val="22"/>
          <w:szCs w:val="22"/>
          <w:lang w:eastAsia="en-GB"/>
        </w:rPr>
        <w:t xml:space="preserve"> </w:t>
      </w:r>
      <w:r w:rsidR="00E554B8" w:rsidRPr="00E554B8">
        <w:rPr>
          <w:rFonts w:ascii="Times New Roman" w:eastAsia="Times New Roman" w:hAnsi="Times New Roman" w:cs="Times New Roman"/>
          <w:b/>
          <w:bCs/>
          <w:color w:val="202124"/>
          <w:sz w:val="22"/>
          <w:szCs w:val="22"/>
          <w:lang w:eastAsia="en-GB"/>
        </w:rPr>
        <w:t>Main contractor</w:t>
      </w:r>
      <w:r w:rsidR="00E554B8" w:rsidRPr="00E554B8">
        <w:rPr>
          <w:rFonts w:ascii="Times New Roman" w:eastAsia="Times New Roman" w:hAnsi="Times New Roman" w:cs="Times New Roman"/>
          <w:color w:val="202124"/>
          <w:sz w:val="22"/>
          <w:szCs w:val="22"/>
          <w:lang w:eastAsia="en-GB"/>
        </w:rPr>
        <w:t> </w:t>
      </w:r>
    </w:p>
    <w:p w14:paraId="13DC32E3" w14:textId="77777777" w:rsidR="00E554B8" w:rsidRPr="00E554B8" w:rsidRDefault="00E554B8" w:rsidP="00E554B8">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The main contractor will oversee the delivery methods and communication on site  </w:t>
      </w:r>
    </w:p>
    <w:tbl>
      <w:tblPr>
        <w:tblpPr w:leftFromText="180" w:rightFromText="180" w:vertAnchor="page" w:horzAnchor="margin" w:tblpY="1267"/>
        <w:tblW w:w="76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0"/>
        <w:gridCol w:w="2563"/>
        <w:gridCol w:w="1795"/>
        <w:gridCol w:w="1774"/>
      </w:tblGrid>
      <w:tr w:rsidR="00DC532F" w:rsidRPr="00E554B8" w14:paraId="04902852" w14:textId="77777777" w:rsidTr="00DC532F">
        <w:trPr>
          <w:trHeight w:val="503"/>
        </w:trPr>
        <w:tc>
          <w:tcPr>
            <w:tcW w:w="1560" w:type="dxa"/>
            <w:tcBorders>
              <w:top w:val="single" w:sz="6" w:space="0" w:color="4472C4"/>
              <w:left w:val="single" w:sz="6" w:space="0" w:color="4472C4"/>
              <w:bottom w:val="single" w:sz="6" w:space="0" w:color="4472C4"/>
              <w:right w:val="nil"/>
            </w:tcBorders>
            <w:shd w:val="clear" w:color="auto" w:fill="4472C4"/>
            <w:hideMark/>
          </w:tcPr>
          <w:p w14:paraId="692DD621" w14:textId="77777777" w:rsidR="00DC532F" w:rsidRPr="00E554B8" w:rsidRDefault="00DC532F" w:rsidP="00DC532F">
            <w:pPr>
              <w:textAlignment w:val="baseline"/>
              <w:rPr>
                <w:rFonts w:ascii="Segoe UI" w:eastAsia="Times New Roman" w:hAnsi="Segoe UI" w:cs="Segoe UI"/>
                <w:b/>
                <w:bCs/>
                <w:color w:val="FFFFFF"/>
                <w:sz w:val="18"/>
                <w:szCs w:val="18"/>
                <w:lang w:eastAsia="en-GB"/>
              </w:rPr>
            </w:pPr>
            <w:r w:rsidRPr="00E554B8">
              <w:rPr>
                <w:rFonts w:ascii="Times New Roman" w:eastAsia="Times New Roman" w:hAnsi="Times New Roman" w:cs="Times New Roman"/>
                <w:b/>
                <w:bCs/>
                <w:color w:val="202124"/>
                <w:sz w:val="22"/>
                <w:szCs w:val="22"/>
                <w:lang w:eastAsia="en-GB"/>
              </w:rPr>
              <w:lastRenderedPageBreak/>
              <w:t>BIM use  </w:t>
            </w:r>
          </w:p>
        </w:tc>
        <w:tc>
          <w:tcPr>
            <w:tcW w:w="2563" w:type="dxa"/>
            <w:tcBorders>
              <w:top w:val="single" w:sz="6" w:space="0" w:color="4472C4"/>
              <w:left w:val="nil"/>
              <w:bottom w:val="single" w:sz="6" w:space="0" w:color="4472C4"/>
              <w:right w:val="nil"/>
            </w:tcBorders>
            <w:shd w:val="clear" w:color="auto" w:fill="4472C4"/>
            <w:hideMark/>
          </w:tcPr>
          <w:p w14:paraId="1E7C9405" w14:textId="77777777" w:rsidR="00DC532F" w:rsidRPr="00E554B8" w:rsidRDefault="00DC532F" w:rsidP="00DC532F">
            <w:pPr>
              <w:textAlignment w:val="baseline"/>
              <w:rPr>
                <w:rFonts w:ascii="Segoe UI" w:eastAsia="Times New Roman" w:hAnsi="Segoe UI" w:cs="Segoe UI"/>
                <w:b/>
                <w:bCs/>
                <w:color w:val="FFFFFF"/>
                <w:sz w:val="18"/>
                <w:szCs w:val="18"/>
                <w:lang w:eastAsia="en-GB"/>
              </w:rPr>
            </w:pPr>
            <w:r w:rsidRPr="00E554B8">
              <w:rPr>
                <w:rFonts w:ascii="Times New Roman" w:eastAsia="Times New Roman" w:hAnsi="Times New Roman" w:cs="Times New Roman"/>
                <w:b/>
                <w:bCs/>
                <w:color w:val="202124"/>
                <w:sz w:val="22"/>
                <w:szCs w:val="22"/>
                <w:lang w:eastAsia="en-GB"/>
              </w:rPr>
              <w:t>User </w:t>
            </w:r>
          </w:p>
        </w:tc>
        <w:tc>
          <w:tcPr>
            <w:tcW w:w="1795" w:type="dxa"/>
            <w:tcBorders>
              <w:top w:val="single" w:sz="6" w:space="0" w:color="4472C4"/>
              <w:left w:val="nil"/>
              <w:bottom w:val="single" w:sz="6" w:space="0" w:color="4472C4"/>
              <w:right w:val="nil"/>
            </w:tcBorders>
            <w:shd w:val="clear" w:color="auto" w:fill="4472C4"/>
            <w:hideMark/>
          </w:tcPr>
          <w:p w14:paraId="2C474A1A" w14:textId="77777777" w:rsidR="00DC532F" w:rsidRPr="00E554B8" w:rsidRDefault="00DC532F" w:rsidP="00DC532F">
            <w:pPr>
              <w:textAlignment w:val="baseline"/>
              <w:rPr>
                <w:rFonts w:ascii="Segoe UI" w:eastAsia="Times New Roman" w:hAnsi="Segoe UI" w:cs="Segoe UI"/>
                <w:b/>
                <w:bCs/>
                <w:color w:val="FFFFFF"/>
                <w:sz w:val="18"/>
                <w:szCs w:val="18"/>
                <w:lang w:eastAsia="en-GB"/>
              </w:rPr>
            </w:pPr>
            <w:r w:rsidRPr="00E554B8">
              <w:rPr>
                <w:rFonts w:ascii="Times New Roman" w:eastAsia="Times New Roman" w:hAnsi="Times New Roman" w:cs="Times New Roman"/>
                <w:b/>
                <w:bCs/>
                <w:color w:val="202124"/>
                <w:sz w:val="22"/>
                <w:szCs w:val="22"/>
                <w:lang w:eastAsia="en-GB"/>
              </w:rPr>
              <w:t>software </w:t>
            </w:r>
          </w:p>
        </w:tc>
        <w:tc>
          <w:tcPr>
            <w:tcW w:w="1774" w:type="dxa"/>
            <w:tcBorders>
              <w:top w:val="single" w:sz="6" w:space="0" w:color="4472C4"/>
              <w:left w:val="nil"/>
              <w:bottom w:val="single" w:sz="6" w:space="0" w:color="4472C4"/>
              <w:right w:val="single" w:sz="6" w:space="0" w:color="4472C4"/>
            </w:tcBorders>
            <w:shd w:val="clear" w:color="auto" w:fill="4472C4"/>
            <w:hideMark/>
          </w:tcPr>
          <w:p w14:paraId="45F28975" w14:textId="77777777" w:rsidR="00DC532F" w:rsidRPr="00E554B8" w:rsidRDefault="00DC532F" w:rsidP="00DC532F">
            <w:pPr>
              <w:textAlignment w:val="baseline"/>
              <w:rPr>
                <w:rFonts w:ascii="Segoe UI" w:eastAsia="Times New Roman" w:hAnsi="Segoe UI" w:cs="Segoe UI"/>
                <w:b/>
                <w:bCs/>
                <w:color w:val="FFFFFF"/>
                <w:sz w:val="18"/>
                <w:szCs w:val="18"/>
                <w:lang w:eastAsia="en-GB"/>
              </w:rPr>
            </w:pPr>
            <w:r w:rsidRPr="00E554B8">
              <w:rPr>
                <w:rFonts w:ascii="Times New Roman" w:eastAsia="Times New Roman" w:hAnsi="Times New Roman" w:cs="Times New Roman"/>
                <w:b/>
                <w:bCs/>
                <w:color w:val="202124"/>
                <w:sz w:val="22"/>
                <w:szCs w:val="22"/>
                <w:lang w:eastAsia="en-GB"/>
              </w:rPr>
              <w:t>Version  </w:t>
            </w:r>
          </w:p>
        </w:tc>
      </w:tr>
      <w:tr w:rsidR="00DC532F" w:rsidRPr="00E554B8" w14:paraId="36B66742" w14:textId="77777777" w:rsidTr="00DC532F">
        <w:trPr>
          <w:trHeight w:val="251"/>
        </w:trPr>
        <w:tc>
          <w:tcPr>
            <w:tcW w:w="1560" w:type="dxa"/>
            <w:tcBorders>
              <w:top w:val="nil"/>
              <w:left w:val="single" w:sz="6" w:space="0" w:color="8EAADB"/>
              <w:bottom w:val="single" w:sz="6" w:space="0" w:color="8EAADB"/>
              <w:right w:val="single" w:sz="6" w:space="0" w:color="8EAADB"/>
            </w:tcBorders>
            <w:shd w:val="clear" w:color="auto" w:fill="auto"/>
            <w:hideMark/>
          </w:tcPr>
          <w:p w14:paraId="29678AF6" w14:textId="77777777" w:rsidR="00DC532F" w:rsidRPr="00E554B8" w:rsidRDefault="00DC532F" w:rsidP="00DC532F">
            <w:pPr>
              <w:textAlignment w:val="baseline"/>
              <w:rPr>
                <w:rFonts w:ascii="Segoe UI" w:eastAsia="Times New Roman" w:hAnsi="Segoe UI" w:cs="Segoe UI"/>
                <w:b/>
                <w:bCs/>
                <w:sz w:val="18"/>
                <w:szCs w:val="18"/>
                <w:lang w:eastAsia="en-GB"/>
              </w:rPr>
            </w:pPr>
            <w:r w:rsidRPr="00E554B8">
              <w:rPr>
                <w:rFonts w:ascii="Times New Roman" w:eastAsia="Times New Roman" w:hAnsi="Times New Roman" w:cs="Times New Roman"/>
                <w:color w:val="202124"/>
                <w:sz w:val="22"/>
                <w:szCs w:val="22"/>
                <w:lang w:eastAsia="en-GB"/>
              </w:rPr>
              <w:t>Design </w:t>
            </w:r>
            <w:r w:rsidRPr="00E554B8">
              <w:rPr>
                <w:rFonts w:ascii="Times New Roman" w:eastAsia="Times New Roman" w:hAnsi="Times New Roman" w:cs="Times New Roman"/>
                <w:b/>
                <w:bCs/>
                <w:color w:val="202124"/>
                <w:sz w:val="22"/>
                <w:szCs w:val="22"/>
                <w:lang w:eastAsia="en-GB"/>
              </w:rPr>
              <w:t> </w:t>
            </w:r>
          </w:p>
        </w:tc>
        <w:tc>
          <w:tcPr>
            <w:tcW w:w="2563" w:type="dxa"/>
            <w:tcBorders>
              <w:top w:val="nil"/>
              <w:left w:val="nil"/>
              <w:bottom w:val="single" w:sz="6" w:space="0" w:color="8EAADB"/>
              <w:right w:val="single" w:sz="6" w:space="0" w:color="8EAADB"/>
            </w:tcBorders>
            <w:shd w:val="clear" w:color="auto" w:fill="auto"/>
            <w:hideMark/>
          </w:tcPr>
          <w:p w14:paraId="044AC98D" w14:textId="77777777" w:rsidR="00DC532F" w:rsidRPr="00E554B8" w:rsidRDefault="00DC532F" w:rsidP="00DC532F">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Architectural </w:t>
            </w:r>
          </w:p>
        </w:tc>
        <w:tc>
          <w:tcPr>
            <w:tcW w:w="1795" w:type="dxa"/>
            <w:tcBorders>
              <w:top w:val="nil"/>
              <w:left w:val="nil"/>
              <w:bottom w:val="single" w:sz="6" w:space="0" w:color="8EAADB"/>
              <w:right w:val="single" w:sz="6" w:space="0" w:color="8EAADB"/>
            </w:tcBorders>
            <w:shd w:val="clear" w:color="auto" w:fill="auto"/>
            <w:hideMark/>
          </w:tcPr>
          <w:p w14:paraId="4422D2F4" w14:textId="77777777" w:rsidR="00DC532F" w:rsidRPr="00E554B8" w:rsidRDefault="00DC532F" w:rsidP="00DC532F">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Revit </w:t>
            </w:r>
          </w:p>
        </w:tc>
        <w:tc>
          <w:tcPr>
            <w:tcW w:w="1774" w:type="dxa"/>
            <w:tcBorders>
              <w:top w:val="nil"/>
              <w:left w:val="nil"/>
              <w:bottom w:val="single" w:sz="6" w:space="0" w:color="8EAADB"/>
              <w:right w:val="single" w:sz="6" w:space="0" w:color="8EAADB"/>
            </w:tcBorders>
            <w:shd w:val="clear" w:color="auto" w:fill="auto"/>
            <w:hideMark/>
          </w:tcPr>
          <w:p w14:paraId="0703C558" w14:textId="77777777" w:rsidR="00DC532F" w:rsidRPr="00E554B8" w:rsidRDefault="00DC532F" w:rsidP="00DC532F">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2021 </w:t>
            </w:r>
          </w:p>
        </w:tc>
      </w:tr>
      <w:tr w:rsidR="00DC532F" w:rsidRPr="00E554B8" w14:paraId="52F77B03" w14:textId="77777777" w:rsidTr="00DC532F">
        <w:trPr>
          <w:trHeight w:val="251"/>
        </w:trPr>
        <w:tc>
          <w:tcPr>
            <w:tcW w:w="1560" w:type="dxa"/>
            <w:tcBorders>
              <w:top w:val="nil"/>
              <w:left w:val="single" w:sz="6" w:space="0" w:color="8EAADB"/>
              <w:bottom w:val="single" w:sz="6" w:space="0" w:color="8EAADB"/>
              <w:right w:val="single" w:sz="6" w:space="0" w:color="8EAADB"/>
            </w:tcBorders>
            <w:shd w:val="clear" w:color="auto" w:fill="auto"/>
            <w:hideMark/>
          </w:tcPr>
          <w:p w14:paraId="0EA421DA" w14:textId="77777777" w:rsidR="00DC532F" w:rsidRPr="00E554B8" w:rsidRDefault="00DC532F" w:rsidP="00DC532F">
            <w:pPr>
              <w:textAlignment w:val="baseline"/>
              <w:rPr>
                <w:rFonts w:ascii="Segoe UI" w:eastAsia="Times New Roman" w:hAnsi="Segoe UI" w:cs="Segoe UI"/>
                <w:b/>
                <w:bCs/>
                <w:sz w:val="18"/>
                <w:szCs w:val="18"/>
                <w:lang w:eastAsia="en-GB"/>
              </w:rPr>
            </w:pPr>
            <w:r w:rsidRPr="00E554B8">
              <w:rPr>
                <w:rFonts w:ascii="Times New Roman" w:eastAsia="Times New Roman" w:hAnsi="Times New Roman" w:cs="Times New Roman"/>
                <w:color w:val="202124"/>
                <w:sz w:val="22"/>
                <w:szCs w:val="22"/>
                <w:lang w:eastAsia="en-GB"/>
              </w:rPr>
              <w:t>Design </w:t>
            </w:r>
            <w:r w:rsidRPr="00E554B8">
              <w:rPr>
                <w:rFonts w:ascii="Times New Roman" w:eastAsia="Times New Roman" w:hAnsi="Times New Roman" w:cs="Times New Roman"/>
                <w:b/>
                <w:bCs/>
                <w:color w:val="202124"/>
                <w:sz w:val="22"/>
                <w:szCs w:val="22"/>
                <w:lang w:eastAsia="en-GB"/>
              </w:rPr>
              <w:t> </w:t>
            </w:r>
          </w:p>
        </w:tc>
        <w:tc>
          <w:tcPr>
            <w:tcW w:w="2563" w:type="dxa"/>
            <w:tcBorders>
              <w:top w:val="nil"/>
              <w:left w:val="nil"/>
              <w:bottom w:val="single" w:sz="6" w:space="0" w:color="8EAADB"/>
              <w:right w:val="single" w:sz="6" w:space="0" w:color="8EAADB"/>
            </w:tcBorders>
            <w:shd w:val="clear" w:color="auto" w:fill="auto"/>
            <w:hideMark/>
          </w:tcPr>
          <w:p w14:paraId="49B357A0" w14:textId="77777777" w:rsidR="00DC532F" w:rsidRPr="00E554B8" w:rsidRDefault="00DC532F" w:rsidP="00DC532F">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Interior  </w:t>
            </w:r>
          </w:p>
        </w:tc>
        <w:tc>
          <w:tcPr>
            <w:tcW w:w="1795" w:type="dxa"/>
            <w:tcBorders>
              <w:top w:val="nil"/>
              <w:left w:val="nil"/>
              <w:bottom w:val="single" w:sz="6" w:space="0" w:color="8EAADB"/>
              <w:right w:val="single" w:sz="6" w:space="0" w:color="8EAADB"/>
            </w:tcBorders>
            <w:shd w:val="clear" w:color="auto" w:fill="auto"/>
            <w:hideMark/>
          </w:tcPr>
          <w:p w14:paraId="00356E25" w14:textId="77777777" w:rsidR="00DC532F" w:rsidRPr="00E554B8" w:rsidRDefault="00DC532F" w:rsidP="00DC532F">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Revit  </w:t>
            </w:r>
          </w:p>
        </w:tc>
        <w:tc>
          <w:tcPr>
            <w:tcW w:w="1774" w:type="dxa"/>
            <w:tcBorders>
              <w:top w:val="nil"/>
              <w:left w:val="nil"/>
              <w:bottom w:val="single" w:sz="6" w:space="0" w:color="8EAADB"/>
              <w:right w:val="single" w:sz="6" w:space="0" w:color="8EAADB"/>
            </w:tcBorders>
            <w:shd w:val="clear" w:color="auto" w:fill="auto"/>
            <w:hideMark/>
          </w:tcPr>
          <w:p w14:paraId="1CCF2CD4" w14:textId="77777777" w:rsidR="00DC532F" w:rsidRPr="00E554B8" w:rsidRDefault="00DC532F" w:rsidP="00DC532F">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2021 </w:t>
            </w:r>
          </w:p>
        </w:tc>
      </w:tr>
      <w:tr w:rsidR="00DC532F" w:rsidRPr="00E554B8" w14:paraId="2505995D" w14:textId="77777777" w:rsidTr="00DC532F">
        <w:trPr>
          <w:trHeight w:val="251"/>
        </w:trPr>
        <w:tc>
          <w:tcPr>
            <w:tcW w:w="1560" w:type="dxa"/>
            <w:tcBorders>
              <w:top w:val="nil"/>
              <w:left w:val="single" w:sz="6" w:space="0" w:color="8EAADB"/>
              <w:bottom w:val="single" w:sz="6" w:space="0" w:color="8EAADB"/>
              <w:right w:val="single" w:sz="6" w:space="0" w:color="8EAADB"/>
            </w:tcBorders>
            <w:shd w:val="clear" w:color="auto" w:fill="auto"/>
            <w:hideMark/>
          </w:tcPr>
          <w:p w14:paraId="7B36FA94" w14:textId="77777777" w:rsidR="00DC532F" w:rsidRPr="00E554B8" w:rsidRDefault="00DC532F" w:rsidP="00DC532F">
            <w:pPr>
              <w:textAlignment w:val="baseline"/>
              <w:rPr>
                <w:rFonts w:ascii="Segoe UI" w:eastAsia="Times New Roman" w:hAnsi="Segoe UI" w:cs="Segoe UI"/>
                <w:b/>
                <w:bCs/>
                <w:sz w:val="18"/>
                <w:szCs w:val="18"/>
                <w:lang w:eastAsia="en-GB"/>
              </w:rPr>
            </w:pPr>
            <w:r w:rsidRPr="00E554B8">
              <w:rPr>
                <w:rFonts w:ascii="Times New Roman" w:eastAsia="Times New Roman" w:hAnsi="Times New Roman" w:cs="Times New Roman"/>
                <w:color w:val="202124"/>
                <w:sz w:val="22"/>
                <w:szCs w:val="22"/>
                <w:lang w:eastAsia="en-GB"/>
              </w:rPr>
              <w:t>Design </w:t>
            </w:r>
            <w:r w:rsidRPr="00E554B8">
              <w:rPr>
                <w:rFonts w:ascii="Times New Roman" w:eastAsia="Times New Roman" w:hAnsi="Times New Roman" w:cs="Times New Roman"/>
                <w:b/>
                <w:bCs/>
                <w:color w:val="202124"/>
                <w:sz w:val="22"/>
                <w:szCs w:val="22"/>
                <w:lang w:eastAsia="en-GB"/>
              </w:rPr>
              <w:t> </w:t>
            </w:r>
          </w:p>
        </w:tc>
        <w:tc>
          <w:tcPr>
            <w:tcW w:w="2563" w:type="dxa"/>
            <w:tcBorders>
              <w:top w:val="nil"/>
              <w:left w:val="nil"/>
              <w:bottom w:val="single" w:sz="6" w:space="0" w:color="8EAADB"/>
              <w:right w:val="single" w:sz="6" w:space="0" w:color="8EAADB"/>
            </w:tcBorders>
            <w:shd w:val="clear" w:color="auto" w:fill="auto"/>
            <w:hideMark/>
          </w:tcPr>
          <w:p w14:paraId="0737ED77" w14:textId="77777777" w:rsidR="00DC532F" w:rsidRPr="00E554B8" w:rsidRDefault="00DC532F" w:rsidP="00DC532F">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Structural  </w:t>
            </w:r>
          </w:p>
        </w:tc>
        <w:tc>
          <w:tcPr>
            <w:tcW w:w="1795" w:type="dxa"/>
            <w:tcBorders>
              <w:top w:val="nil"/>
              <w:left w:val="nil"/>
              <w:bottom w:val="single" w:sz="6" w:space="0" w:color="8EAADB"/>
              <w:right w:val="single" w:sz="6" w:space="0" w:color="8EAADB"/>
            </w:tcBorders>
            <w:shd w:val="clear" w:color="auto" w:fill="auto"/>
            <w:hideMark/>
          </w:tcPr>
          <w:p w14:paraId="079D9EB6" w14:textId="77777777" w:rsidR="00DC532F" w:rsidRPr="00E554B8" w:rsidRDefault="00DC532F" w:rsidP="00DC532F">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Revit  </w:t>
            </w:r>
          </w:p>
        </w:tc>
        <w:tc>
          <w:tcPr>
            <w:tcW w:w="1774" w:type="dxa"/>
            <w:tcBorders>
              <w:top w:val="nil"/>
              <w:left w:val="nil"/>
              <w:bottom w:val="single" w:sz="6" w:space="0" w:color="8EAADB"/>
              <w:right w:val="single" w:sz="6" w:space="0" w:color="8EAADB"/>
            </w:tcBorders>
            <w:shd w:val="clear" w:color="auto" w:fill="auto"/>
            <w:hideMark/>
          </w:tcPr>
          <w:p w14:paraId="44DE7399" w14:textId="77777777" w:rsidR="00DC532F" w:rsidRPr="00E554B8" w:rsidRDefault="00DC532F" w:rsidP="00DC532F">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2021 </w:t>
            </w:r>
          </w:p>
        </w:tc>
      </w:tr>
      <w:tr w:rsidR="00DC532F" w:rsidRPr="00E554B8" w14:paraId="3BD24754" w14:textId="77777777" w:rsidTr="00DC532F">
        <w:trPr>
          <w:trHeight w:val="251"/>
        </w:trPr>
        <w:tc>
          <w:tcPr>
            <w:tcW w:w="1560" w:type="dxa"/>
            <w:tcBorders>
              <w:top w:val="nil"/>
              <w:left w:val="single" w:sz="6" w:space="0" w:color="8EAADB"/>
              <w:bottom w:val="single" w:sz="6" w:space="0" w:color="8EAADB"/>
              <w:right w:val="single" w:sz="6" w:space="0" w:color="8EAADB"/>
            </w:tcBorders>
            <w:shd w:val="clear" w:color="auto" w:fill="auto"/>
            <w:hideMark/>
          </w:tcPr>
          <w:p w14:paraId="62D94406" w14:textId="77777777" w:rsidR="00DC532F" w:rsidRPr="00E554B8" w:rsidRDefault="00DC532F" w:rsidP="00DC532F">
            <w:pPr>
              <w:textAlignment w:val="baseline"/>
              <w:rPr>
                <w:rFonts w:ascii="Segoe UI" w:eastAsia="Times New Roman" w:hAnsi="Segoe UI" w:cs="Segoe UI"/>
                <w:b/>
                <w:bCs/>
                <w:sz w:val="18"/>
                <w:szCs w:val="18"/>
                <w:lang w:eastAsia="en-GB"/>
              </w:rPr>
            </w:pPr>
            <w:r w:rsidRPr="00E554B8">
              <w:rPr>
                <w:rFonts w:ascii="Times New Roman" w:eastAsia="Times New Roman" w:hAnsi="Times New Roman" w:cs="Times New Roman"/>
                <w:color w:val="202124"/>
                <w:sz w:val="22"/>
                <w:szCs w:val="22"/>
                <w:lang w:eastAsia="en-GB"/>
              </w:rPr>
              <w:t>Design </w:t>
            </w:r>
            <w:r w:rsidRPr="00E554B8">
              <w:rPr>
                <w:rFonts w:ascii="Times New Roman" w:eastAsia="Times New Roman" w:hAnsi="Times New Roman" w:cs="Times New Roman"/>
                <w:b/>
                <w:bCs/>
                <w:color w:val="202124"/>
                <w:sz w:val="22"/>
                <w:szCs w:val="22"/>
                <w:lang w:eastAsia="en-GB"/>
              </w:rPr>
              <w:t> </w:t>
            </w:r>
          </w:p>
        </w:tc>
        <w:tc>
          <w:tcPr>
            <w:tcW w:w="2563" w:type="dxa"/>
            <w:tcBorders>
              <w:top w:val="nil"/>
              <w:left w:val="nil"/>
              <w:bottom w:val="single" w:sz="6" w:space="0" w:color="8EAADB"/>
              <w:right w:val="single" w:sz="6" w:space="0" w:color="8EAADB"/>
            </w:tcBorders>
            <w:shd w:val="clear" w:color="auto" w:fill="auto"/>
            <w:hideMark/>
          </w:tcPr>
          <w:p w14:paraId="44137FB5" w14:textId="77777777" w:rsidR="00DC532F" w:rsidRPr="00E554B8" w:rsidRDefault="00DC532F" w:rsidP="00DC532F">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Mechanical  </w:t>
            </w:r>
          </w:p>
        </w:tc>
        <w:tc>
          <w:tcPr>
            <w:tcW w:w="1795" w:type="dxa"/>
            <w:tcBorders>
              <w:top w:val="nil"/>
              <w:left w:val="nil"/>
              <w:bottom w:val="single" w:sz="6" w:space="0" w:color="8EAADB"/>
              <w:right w:val="single" w:sz="6" w:space="0" w:color="8EAADB"/>
            </w:tcBorders>
            <w:shd w:val="clear" w:color="auto" w:fill="auto"/>
            <w:hideMark/>
          </w:tcPr>
          <w:p w14:paraId="3B172150" w14:textId="77777777" w:rsidR="00DC532F" w:rsidRPr="00E554B8" w:rsidRDefault="00DC532F" w:rsidP="00DC532F">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Revit  </w:t>
            </w:r>
          </w:p>
        </w:tc>
        <w:tc>
          <w:tcPr>
            <w:tcW w:w="1774" w:type="dxa"/>
            <w:tcBorders>
              <w:top w:val="nil"/>
              <w:left w:val="nil"/>
              <w:bottom w:val="single" w:sz="6" w:space="0" w:color="8EAADB"/>
              <w:right w:val="single" w:sz="6" w:space="0" w:color="8EAADB"/>
            </w:tcBorders>
            <w:shd w:val="clear" w:color="auto" w:fill="auto"/>
            <w:hideMark/>
          </w:tcPr>
          <w:p w14:paraId="0165DCBF" w14:textId="77777777" w:rsidR="00DC532F" w:rsidRPr="00E554B8" w:rsidRDefault="00DC532F" w:rsidP="00DC532F">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2021 </w:t>
            </w:r>
          </w:p>
        </w:tc>
      </w:tr>
      <w:tr w:rsidR="00DC532F" w:rsidRPr="00E554B8" w14:paraId="6A25AACB" w14:textId="77777777" w:rsidTr="00DC532F">
        <w:trPr>
          <w:trHeight w:val="265"/>
        </w:trPr>
        <w:tc>
          <w:tcPr>
            <w:tcW w:w="1560" w:type="dxa"/>
            <w:tcBorders>
              <w:top w:val="nil"/>
              <w:left w:val="single" w:sz="6" w:space="0" w:color="8EAADB"/>
              <w:bottom w:val="single" w:sz="6" w:space="0" w:color="8EAADB"/>
              <w:right w:val="single" w:sz="6" w:space="0" w:color="8EAADB"/>
            </w:tcBorders>
            <w:shd w:val="clear" w:color="auto" w:fill="auto"/>
            <w:hideMark/>
          </w:tcPr>
          <w:p w14:paraId="0D074759" w14:textId="77777777" w:rsidR="00DC532F" w:rsidRPr="00E554B8" w:rsidRDefault="00DC532F" w:rsidP="00DC532F">
            <w:pPr>
              <w:textAlignment w:val="baseline"/>
              <w:rPr>
                <w:rFonts w:ascii="Segoe UI" w:eastAsia="Times New Roman" w:hAnsi="Segoe UI" w:cs="Segoe UI"/>
                <w:b/>
                <w:bCs/>
                <w:sz w:val="18"/>
                <w:szCs w:val="18"/>
                <w:lang w:eastAsia="en-GB"/>
              </w:rPr>
            </w:pPr>
            <w:r w:rsidRPr="00E554B8">
              <w:rPr>
                <w:rFonts w:ascii="Times New Roman" w:eastAsia="Times New Roman" w:hAnsi="Times New Roman" w:cs="Times New Roman"/>
                <w:color w:val="202124"/>
                <w:sz w:val="22"/>
                <w:szCs w:val="22"/>
                <w:lang w:eastAsia="en-GB"/>
              </w:rPr>
              <w:t>Design </w:t>
            </w:r>
            <w:r w:rsidRPr="00E554B8">
              <w:rPr>
                <w:rFonts w:ascii="Times New Roman" w:eastAsia="Times New Roman" w:hAnsi="Times New Roman" w:cs="Times New Roman"/>
                <w:b/>
                <w:bCs/>
                <w:color w:val="202124"/>
                <w:sz w:val="22"/>
                <w:szCs w:val="22"/>
                <w:lang w:eastAsia="en-GB"/>
              </w:rPr>
              <w:t> </w:t>
            </w:r>
          </w:p>
        </w:tc>
        <w:tc>
          <w:tcPr>
            <w:tcW w:w="2563" w:type="dxa"/>
            <w:tcBorders>
              <w:top w:val="nil"/>
              <w:left w:val="nil"/>
              <w:bottom w:val="single" w:sz="6" w:space="0" w:color="8EAADB"/>
              <w:right w:val="single" w:sz="6" w:space="0" w:color="8EAADB"/>
            </w:tcBorders>
            <w:shd w:val="clear" w:color="auto" w:fill="auto"/>
            <w:hideMark/>
          </w:tcPr>
          <w:p w14:paraId="6B48DA80" w14:textId="77777777" w:rsidR="00DC532F" w:rsidRPr="00E554B8" w:rsidRDefault="00DC532F" w:rsidP="00DC532F">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Electrical  </w:t>
            </w:r>
          </w:p>
        </w:tc>
        <w:tc>
          <w:tcPr>
            <w:tcW w:w="1795" w:type="dxa"/>
            <w:tcBorders>
              <w:top w:val="nil"/>
              <w:left w:val="nil"/>
              <w:bottom w:val="single" w:sz="6" w:space="0" w:color="8EAADB"/>
              <w:right w:val="single" w:sz="6" w:space="0" w:color="8EAADB"/>
            </w:tcBorders>
            <w:shd w:val="clear" w:color="auto" w:fill="auto"/>
            <w:hideMark/>
          </w:tcPr>
          <w:p w14:paraId="64F3510A" w14:textId="77777777" w:rsidR="00DC532F" w:rsidRPr="00E554B8" w:rsidRDefault="00DC532F" w:rsidP="00DC532F">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Revit  </w:t>
            </w:r>
          </w:p>
        </w:tc>
        <w:tc>
          <w:tcPr>
            <w:tcW w:w="1774" w:type="dxa"/>
            <w:tcBorders>
              <w:top w:val="nil"/>
              <w:left w:val="nil"/>
              <w:bottom w:val="single" w:sz="6" w:space="0" w:color="8EAADB"/>
              <w:right w:val="single" w:sz="6" w:space="0" w:color="8EAADB"/>
            </w:tcBorders>
            <w:shd w:val="clear" w:color="auto" w:fill="auto"/>
            <w:hideMark/>
          </w:tcPr>
          <w:p w14:paraId="6578E63D" w14:textId="77777777" w:rsidR="00DC532F" w:rsidRPr="00E554B8" w:rsidRDefault="00DC532F" w:rsidP="00DC532F">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2021 </w:t>
            </w:r>
          </w:p>
        </w:tc>
      </w:tr>
      <w:tr w:rsidR="00DC532F" w:rsidRPr="00E554B8" w14:paraId="191BFBB4" w14:textId="77777777" w:rsidTr="00DC532F">
        <w:trPr>
          <w:trHeight w:val="251"/>
        </w:trPr>
        <w:tc>
          <w:tcPr>
            <w:tcW w:w="1560" w:type="dxa"/>
            <w:tcBorders>
              <w:top w:val="nil"/>
              <w:left w:val="single" w:sz="6" w:space="0" w:color="8EAADB"/>
              <w:bottom w:val="single" w:sz="6" w:space="0" w:color="8EAADB"/>
              <w:right w:val="single" w:sz="6" w:space="0" w:color="8EAADB"/>
            </w:tcBorders>
            <w:shd w:val="clear" w:color="auto" w:fill="auto"/>
            <w:hideMark/>
          </w:tcPr>
          <w:p w14:paraId="42161885" w14:textId="77777777" w:rsidR="00DC532F" w:rsidRPr="00E554B8" w:rsidRDefault="00DC532F" w:rsidP="00DC532F">
            <w:pPr>
              <w:textAlignment w:val="baseline"/>
              <w:rPr>
                <w:rFonts w:ascii="Segoe UI" w:eastAsia="Times New Roman" w:hAnsi="Segoe UI" w:cs="Segoe UI"/>
                <w:b/>
                <w:bCs/>
                <w:sz w:val="18"/>
                <w:szCs w:val="18"/>
                <w:lang w:eastAsia="en-GB"/>
              </w:rPr>
            </w:pPr>
            <w:r w:rsidRPr="00E554B8">
              <w:rPr>
                <w:rFonts w:ascii="Times New Roman" w:eastAsia="Times New Roman" w:hAnsi="Times New Roman" w:cs="Times New Roman"/>
                <w:color w:val="202124"/>
                <w:sz w:val="22"/>
                <w:szCs w:val="22"/>
                <w:lang w:eastAsia="en-GB"/>
              </w:rPr>
              <w:t>Design </w:t>
            </w:r>
            <w:r w:rsidRPr="00E554B8">
              <w:rPr>
                <w:rFonts w:ascii="Times New Roman" w:eastAsia="Times New Roman" w:hAnsi="Times New Roman" w:cs="Times New Roman"/>
                <w:b/>
                <w:bCs/>
                <w:color w:val="202124"/>
                <w:sz w:val="22"/>
                <w:szCs w:val="22"/>
                <w:lang w:eastAsia="en-GB"/>
              </w:rPr>
              <w:t> </w:t>
            </w:r>
          </w:p>
        </w:tc>
        <w:tc>
          <w:tcPr>
            <w:tcW w:w="2563" w:type="dxa"/>
            <w:tcBorders>
              <w:top w:val="nil"/>
              <w:left w:val="nil"/>
              <w:bottom w:val="single" w:sz="6" w:space="0" w:color="8EAADB"/>
              <w:right w:val="single" w:sz="6" w:space="0" w:color="8EAADB"/>
            </w:tcBorders>
            <w:shd w:val="clear" w:color="auto" w:fill="auto"/>
            <w:hideMark/>
          </w:tcPr>
          <w:p w14:paraId="64B779EF" w14:textId="77777777" w:rsidR="00DC532F" w:rsidRPr="00E554B8" w:rsidRDefault="00DC532F" w:rsidP="00DC532F">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Plumbing  </w:t>
            </w:r>
          </w:p>
        </w:tc>
        <w:tc>
          <w:tcPr>
            <w:tcW w:w="1795" w:type="dxa"/>
            <w:tcBorders>
              <w:top w:val="nil"/>
              <w:left w:val="nil"/>
              <w:bottom w:val="single" w:sz="6" w:space="0" w:color="8EAADB"/>
              <w:right w:val="single" w:sz="6" w:space="0" w:color="8EAADB"/>
            </w:tcBorders>
            <w:shd w:val="clear" w:color="auto" w:fill="auto"/>
            <w:hideMark/>
          </w:tcPr>
          <w:p w14:paraId="6DCDBAEF" w14:textId="77777777" w:rsidR="00DC532F" w:rsidRPr="00E554B8" w:rsidRDefault="00DC532F" w:rsidP="00DC532F">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Revit  </w:t>
            </w:r>
          </w:p>
        </w:tc>
        <w:tc>
          <w:tcPr>
            <w:tcW w:w="1774" w:type="dxa"/>
            <w:tcBorders>
              <w:top w:val="nil"/>
              <w:left w:val="nil"/>
              <w:bottom w:val="single" w:sz="6" w:space="0" w:color="8EAADB"/>
              <w:right w:val="single" w:sz="6" w:space="0" w:color="8EAADB"/>
            </w:tcBorders>
            <w:shd w:val="clear" w:color="auto" w:fill="auto"/>
            <w:hideMark/>
          </w:tcPr>
          <w:p w14:paraId="08895F5C" w14:textId="77777777" w:rsidR="00DC532F" w:rsidRPr="00E554B8" w:rsidRDefault="00DC532F" w:rsidP="00DC532F">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2021 </w:t>
            </w:r>
          </w:p>
        </w:tc>
      </w:tr>
    </w:tbl>
    <w:p w14:paraId="2E2281BA" w14:textId="0198FD4B" w:rsidR="00E554B8" w:rsidRDefault="00E554B8" w:rsidP="0060525E"/>
    <w:p w14:paraId="6539DD04" w14:textId="77777777" w:rsidR="00E554B8" w:rsidRDefault="00E554B8" w:rsidP="0060525E"/>
    <w:p w14:paraId="69CBCC07" w14:textId="4A5F09E0" w:rsidR="00BC1C88" w:rsidRDefault="00BC1C88" w:rsidP="0060525E"/>
    <w:p w14:paraId="3B0AAE57" w14:textId="23CF22E3" w:rsidR="00BC1C88" w:rsidRDefault="00BC1C88" w:rsidP="0060525E"/>
    <w:p w14:paraId="06296E5E" w14:textId="77777777" w:rsidR="00195F5C" w:rsidRDefault="00195F5C" w:rsidP="0060525E">
      <w:pPr>
        <w:rPr>
          <w:rFonts w:ascii="Times New Roman" w:hAnsi="Times New Roman" w:cs="Times New Roman"/>
          <w:b/>
          <w:bCs/>
          <w:u w:val="single"/>
        </w:rPr>
      </w:pPr>
    </w:p>
    <w:p w14:paraId="572D39E5" w14:textId="77777777" w:rsidR="00E8693D" w:rsidRDefault="00E8693D" w:rsidP="0060525E">
      <w:pPr>
        <w:rPr>
          <w:rFonts w:ascii="Times New Roman" w:hAnsi="Times New Roman" w:cs="Times New Roman"/>
          <w:b/>
          <w:bCs/>
          <w:u w:val="single"/>
        </w:rPr>
      </w:pPr>
      <w:r>
        <w:rPr>
          <w:rFonts w:ascii="Times New Roman" w:hAnsi="Times New Roman" w:cs="Times New Roman"/>
          <w:b/>
          <w:bCs/>
          <w:u w:val="single"/>
        </w:rPr>
        <w:t xml:space="preserve"> </w:t>
      </w:r>
    </w:p>
    <w:p w14:paraId="5A656AD7" w14:textId="77777777" w:rsidR="00E8693D" w:rsidRDefault="00E8693D" w:rsidP="0060525E">
      <w:pPr>
        <w:rPr>
          <w:rFonts w:ascii="Times New Roman" w:hAnsi="Times New Roman" w:cs="Times New Roman"/>
          <w:b/>
          <w:bCs/>
          <w:u w:val="single"/>
        </w:rPr>
      </w:pPr>
    </w:p>
    <w:p w14:paraId="24FCADD9" w14:textId="0141F8B6" w:rsidR="001924E0" w:rsidRPr="00E8693D" w:rsidRDefault="001924E0" w:rsidP="00E8693D">
      <w:pPr>
        <w:pStyle w:val="Heading1"/>
        <w:rPr>
          <w:rFonts w:ascii="Times New Roman" w:hAnsi="Times New Roman" w:cs="Times New Roman"/>
          <w:b/>
          <w:bCs/>
          <w:i/>
          <w:iCs/>
          <w:u w:val="single"/>
        </w:rPr>
      </w:pPr>
      <w:bookmarkStart w:id="2" w:name="_Toc70595408"/>
      <w:bookmarkStart w:id="3" w:name="_Toc70604599"/>
      <w:r w:rsidRPr="00E8693D">
        <w:rPr>
          <w:rFonts w:ascii="Times New Roman" w:hAnsi="Times New Roman" w:cs="Times New Roman"/>
          <w:b/>
          <w:bCs/>
          <w:i/>
          <w:iCs/>
          <w:color w:val="000000" w:themeColor="text1"/>
          <w:u w:val="single"/>
        </w:rPr>
        <w:t>Planning and documentation</w:t>
      </w:r>
      <w:bookmarkEnd w:id="2"/>
      <w:bookmarkEnd w:id="3"/>
      <w:r w:rsidRPr="00E8693D">
        <w:rPr>
          <w:rFonts w:ascii="Times New Roman" w:hAnsi="Times New Roman" w:cs="Times New Roman"/>
          <w:b/>
          <w:bCs/>
          <w:i/>
          <w:iCs/>
          <w:color w:val="000000" w:themeColor="text1"/>
          <w:u w:val="single"/>
        </w:rPr>
        <w:t xml:space="preserve"> </w:t>
      </w:r>
    </w:p>
    <w:p w14:paraId="5CBE33DE" w14:textId="07D8BB4C" w:rsidR="001924E0" w:rsidRDefault="001924E0" w:rsidP="0060525E"/>
    <w:p w14:paraId="2095F873" w14:textId="743E198B" w:rsidR="001924E0" w:rsidRDefault="00BC3EA8" w:rsidP="0060525E">
      <w:pPr>
        <w:rPr>
          <w:rFonts w:ascii="Times New Roman" w:hAnsi="Times New Roman" w:cs="Times New Roman"/>
        </w:rPr>
      </w:pPr>
      <w:r>
        <w:t xml:space="preserve"> </w:t>
      </w:r>
      <w:r w:rsidR="00235473">
        <w:rPr>
          <w:rFonts w:ascii="Times New Roman" w:hAnsi="Times New Roman" w:cs="Times New Roman"/>
        </w:rPr>
        <w:t>Supple chain assessments and production of the documents have been completed; this should then be used to scope some information. Management delivery should be carried out at the earliest time possible.</w:t>
      </w:r>
    </w:p>
    <w:p w14:paraId="0D66CF1A" w14:textId="30997FCC" w:rsidR="00235473" w:rsidRDefault="00235473" w:rsidP="0060525E">
      <w:pPr>
        <w:rPr>
          <w:rFonts w:ascii="Times New Roman" w:hAnsi="Times New Roman" w:cs="Times New Roman"/>
        </w:rPr>
      </w:pPr>
    </w:p>
    <w:p w14:paraId="0BC87554" w14:textId="227E39B8" w:rsidR="00235473" w:rsidRDefault="00E8693D" w:rsidP="0060525E">
      <w:pPr>
        <w:rPr>
          <w:rFonts w:ascii="Times New Roman" w:hAnsi="Times New Roman" w:cs="Times New Roman"/>
        </w:rPr>
      </w:pPr>
      <w:r>
        <w:rPr>
          <w:rFonts w:ascii="Times New Roman" w:hAnsi="Times New Roman" w:cs="Times New Roman"/>
        </w:rPr>
        <w:t xml:space="preserve"> </w:t>
      </w:r>
      <w:r w:rsidR="00235473">
        <w:rPr>
          <w:rFonts w:ascii="Times New Roman" w:hAnsi="Times New Roman" w:cs="Times New Roman"/>
        </w:rPr>
        <w:t>All stakeholders will be assessed for the capability to meet the requirements of the project before starting the work on site. The delivery manager will oversee the overall responsibility of the supplier’s information e.g., when deliveries are due etc.</w:t>
      </w:r>
    </w:p>
    <w:p w14:paraId="5D6E9E1A" w14:textId="77B43DB5" w:rsidR="00235473" w:rsidRDefault="00235473" w:rsidP="0060525E">
      <w:pPr>
        <w:rPr>
          <w:rFonts w:ascii="Times New Roman" w:hAnsi="Times New Roman" w:cs="Times New Roman"/>
        </w:rPr>
      </w:pPr>
    </w:p>
    <w:p w14:paraId="58B04908" w14:textId="6811A002" w:rsidR="00235473" w:rsidRDefault="00235473" w:rsidP="00235473">
      <w:pPr>
        <w:pStyle w:val="ListParagraph"/>
        <w:numPr>
          <w:ilvl w:val="0"/>
          <w:numId w:val="10"/>
        </w:numPr>
        <w:rPr>
          <w:rFonts w:ascii="Times New Roman" w:hAnsi="Times New Roman" w:cs="Times New Roman"/>
        </w:rPr>
      </w:pPr>
      <w:r>
        <w:rPr>
          <w:rFonts w:ascii="Times New Roman" w:hAnsi="Times New Roman" w:cs="Times New Roman"/>
        </w:rPr>
        <w:t>Subcontractors will be sent in BIM capability assessments to return before work on site begins.</w:t>
      </w:r>
    </w:p>
    <w:p w14:paraId="02C975AA" w14:textId="7BFB330C" w:rsidR="00235473" w:rsidRDefault="00235473" w:rsidP="00235473">
      <w:pPr>
        <w:pStyle w:val="ListParagraph"/>
        <w:numPr>
          <w:ilvl w:val="0"/>
          <w:numId w:val="10"/>
        </w:numPr>
        <w:rPr>
          <w:rFonts w:ascii="Times New Roman" w:hAnsi="Times New Roman" w:cs="Times New Roman"/>
        </w:rPr>
      </w:pPr>
      <w:r>
        <w:rPr>
          <w:rFonts w:ascii="Times New Roman" w:hAnsi="Times New Roman" w:cs="Times New Roman"/>
        </w:rPr>
        <w:t>The consultant will also be sent a BIM capability assessment, which will also need to be completed prior to the works starting.</w:t>
      </w:r>
    </w:p>
    <w:p w14:paraId="5009DB6E" w14:textId="4BACC083" w:rsidR="00235473" w:rsidRDefault="00235473" w:rsidP="00235473">
      <w:pPr>
        <w:rPr>
          <w:rFonts w:ascii="Times New Roman" w:hAnsi="Times New Roman" w:cs="Times New Roman"/>
        </w:rPr>
      </w:pPr>
    </w:p>
    <w:p w14:paraId="2822E487" w14:textId="5687F6A8" w:rsidR="00235473" w:rsidRDefault="00235473" w:rsidP="00235473">
      <w:pPr>
        <w:rPr>
          <w:rFonts w:ascii="Times New Roman" w:hAnsi="Times New Roman" w:cs="Times New Roman"/>
          <w:b/>
          <w:bCs/>
        </w:rPr>
      </w:pPr>
      <w:r>
        <w:rPr>
          <w:rFonts w:ascii="Times New Roman" w:hAnsi="Times New Roman" w:cs="Times New Roman"/>
          <w:b/>
          <w:bCs/>
        </w:rPr>
        <w:t xml:space="preserve">Client strategic purposes </w:t>
      </w:r>
    </w:p>
    <w:tbl>
      <w:tblPr>
        <w:tblpPr w:leftFromText="180" w:rightFromText="180" w:vertAnchor="page" w:horzAnchor="margin" w:tblpY="11401"/>
        <w:tblW w:w="859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34"/>
        <w:gridCol w:w="3083"/>
        <w:gridCol w:w="2581"/>
      </w:tblGrid>
      <w:tr w:rsidR="00DC532F" w:rsidRPr="001924E0" w14:paraId="6F7C684E" w14:textId="77777777" w:rsidTr="00DC532F">
        <w:trPr>
          <w:trHeight w:val="306"/>
        </w:trPr>
        <w:tc>
          <w:tcPr>
            <w:tcW w:w="2934" w:type="dxa"/>
            <w:tcBorders>
              <w:top w:val="single" w:sz="6" w:space="0" w:color="4472C4"/>
              <w:left w:val="single" w:sz="6" w:space="0" w:color="4472C4"/>
              <w:bottom w:val="single" w:sz="6" w:space="0" w:color="4472C4"/>
              <w:right w:val="nil"/>
            </w:tcBorders>
            <w:shd w:val="clear" w:color="auto" w:fill="4472C4"/>
            <w:hideMark/>
          </w:tcPr>
          <w:p w14:paraId="0C901A97" w14:textId="77777777" w:rsidR="00DC532F" w:rsidRPr="001924E0" w:rsidRDefault="00DC532F" w:rsidP="00DC532F">
            <w:pPr>
              <w:textAlignment w:val="baseline"/>
              <w:rPr>
                <w:rFonts w:ascii="Segoe UI" w:eastAsia="Times New Roman" w:hAnsi="Segoe UI" w:cs="Segoe UI"/>
                <w:b/>
                <w:bCs/>
                <w:color w:val="FFFFFF"/>
                <w:sz w:val="18"/>
                <w:szCs w:val="18"/>
                <w:lang w:eastAsia="en-GB"/>
              </w:rPr>
            </w:pPr>
            <w:r w:rsidRPr="001924E0">
              <w:rPr>
                <w:rFonts w:ascii="Times New Roman" w:eastAsia="Times New Roman" w:hAnsi="Times New Roman" w:cs="Times New Roman"/>
                <w:b/>
                <w:bCs/>
                <w:color w:val="FFFFFF"/>
                <w:sz w:val="22"/>
                <w:szCs w:val="22"/>
                <w:lang w:eastAsia="en-GB"/>
              </w:rPr>
              <w:t>Level name </w:t>
            </w:r>
          </w:p>
        </w:tc>
        <w:tc>
          <w:tcPr>
            <w:tcW w:w="3083" w:type="dxa"/>
            <w:tcBorders>
              <w:top w:val="single" w:sz="6" w:space="0" w:color="4472C4"/>
              <w:left w:val="nil"/>
              <w:bottom w:val="single" w:sz="6" w:space="0" w:color="4472C4"/>
              <w:right w:val="nil"/>
            </w:tcBorders>
            <w:shd w:val="clear" w:color="auto" w:fill="4472C4"/>
            <w:hideMark/>
          </w:tcPr>
          <w:p w14:paraId="0F58D59F" w14:textId="77777777" w:rsidR="00DC532F" w:rsidRPr="001924E0" w:rsidRDefault="00DC532F" w:rsidP="00DC532F">
            <w:pPr>
              <w:textAlignment w:val="baseline"/>
              <w:rPr>
                <w:rFonts w:ascii="Segoe UI" w:eastAsia="Times New Roman" w:hAnsi="Segoe UI" w:cs="Segoe UI"/>
                <w:b/>
                <w:bCs/>
                <w:color w:val="FFFFFF"/>
                <w:sz w:val="18"/>
                <w:szCs w:val="18"/>
                <w:lang w:eastAsia="en-GB"/>
              </w:rPr>
            </w:pPr>
            <w:r w:rsidRPr="001924E0">
              <w:rPr>
                <w:rFonts w:ascii="Times New Roman" w:eastAsia="Times New Roman" w:hAnsi="Times New Roman" w:cs="Times New Roman"/>
                <w:b/>
                <w:bCs/>
                <w:color w:val="FFFFFF"/>
                <w:sz w:val="22"/>
                <w:szCs w:val="22"/>
                <w:lang w:eastAsia="en-GB"/>
              </w:rPr>
              <w:t>Description  </w:t>
            </w:r>
          </w:p>
        </w:tc>
        <w:tc>
          <w:tcPr>
            <w:tcW w:w="2581" w:type="dxa"/>
            <w:tcBorders>
              <w:top w:val="single" w:sz="6" w:space="0" w:color="4472C4"/>
              <w:left w:val="nil"/>
              <w:bottom w:val="single" w:sz="6" w:space="0" w:color="4472C4"/>
              <w:right w:val="nil"/>
            </w:tcBorders>
            <w:shd w:val="clear" w:color="auto" w:fill="4472C4"/>
            <w:hideMark/>
          </w:tcPr>
          <w:p w14:paraId="5E07E22B" w14:textId="77777777" w:rsidR="00DC532F" w:rsidRPr="001924E0" w:rsidRDefault="00DC532F" w:rsidP="00DC532F">
            <w:pPr>
              <w:textAlignment w:val="baseline"/>
              <w:rPr>
                <w:rFonts w:ascii="Segoe UI" w:eastAsia="Times New Roman" w:hAnsi="Segoe UI" w:cs="Segoe UI"/>
                <w:b/>
                <w:bCs/>
                <w:color w:val="FFFFFF"/>
                <w:sz w:val="18"/>
                <w:szCs w:val="18"/>
                <w:lang w:eastAsia="en-GB"/>
              </w:rPr>
            </w:pPr>
            <w:r w:rsidRPr="001924E0">
              <w:rPr>
                <w:rFonts w:ascii="Times New Roman" w:eastAsia="Times New Roman" w:hAnsi="Times New Roman" w:cs="Times New Roman"/>
                <w:b/>
                <w:bCs/>
                <w:color w:val="FFFFFF"/>
                <w:sz w:val="22"/>
                <w:szCs w:val="22"/>
                <w:lang w:eastAsia="en-GB"/>
              </w:rPr>
              <w:t>Elevation  </w:t>
            </w:r>
          </w:p>
        </w:tc>
      </w:tr>
      <w:tr w:rsidR="00DC532F" w:rsidRPr="001924E0" w14:paraId="2755960F" w14:textId="77777777" w:rsidTr="00DC532F">
        <w:trPr>
          <w:trHeight w:val="306"/>
        </w:trPr>
        <w:tc>
          <w:tcPr>
            <w:tcW w:w="2934" w:type="dxa"/>
            <w:tcBorders>
              <w:top w:val="nil"/>
              <w:left w:val="single" w:sz="6" w:space="0" w:color="8EAADB"/>
              <w:bottom w:val="single" w:sz="6" w:space="0" w:color="8EAADB"/>
              <w:right w:val="single" w:sz="6" w:space="0" w:color="8EAADB"/>
            </w:tcBorders>
            <w:shd w:val="clear" w:color="auto" w:fill="auto"/>
            <w:hideMark/>
          </w:tcPr>
          <w:p w14:paraId="12BA6CA1" w14:textId="77777777" w:rsidR="00DC532F" w:rsidRPr="001924E0" w:rsidRDefault="00DC532F" w:rsidP="00DC532F">
            <w:pPr>
              <w:textAlignment w:val="baseline"/>
              <w:rPr>
                <w:rFonts w:ascii="Segoe UI" w:eastAsia="Times New Roman" w:hAnsi="Segoe UI" w:cs="Segoe UI"/>
                <w:b/>
                <w:bCs/>
                <w:sz w:val="18"/>
                <w:szCs w:val="18"/>
                <w:lang w:eastAsia="en-GB"/>
              </w:rPr>
            </w:pPr>
            <w:r w:rsidRPr="001924E0">
              <w:rPr>
                <w:rFonts w:ascii="Times New Roman" w:eastAsia="Times New Roman" w:hAnsi="Times New Roman" w:cs="Times New Roman"/>
                <w:sz w:val="22"/>
                <w:szCs w:val="22"/>
                <w:lang w:eastAsia="en-GB"/>
              </w:rPr>
              <w:t>Parking </w:t>
            </w:r>
            <w:r w:rsidRPr="001924E0">
              <w:rPr>
                <w:rFonts w:ascii="Times New Roman" w:eastAsia="Times New Roman" w:hAnsi="Times New Roman" w:cs="Times New Roman"/>
                <w:b/>
                <w:bCs/>
                <w:sz w:val="22"/>
                <w:szCs w:val="22"/>
                <w:lang w:eastAsia="en-GB"/>
              </w:rPr>
              <w:t> </w:t>
            </w:r>
          </w:p>
        </w:tc>
        <w:tc>
          <w:tcPr>
            <w:tcW w:w="3083" w:type="dxa"/>
            <w:tcBorders>
              <w:top w:val="nil"/>
              <w:left w:val="nil"/>
              <w:bottom w:val="single" w:sz="6" w:space="0" w:color="8EAADB"/>
              <w:right w:val="single" w:sz="6" w:space="0" w:color="8EAADB"/>
            </w:tcBorders>
            <w:shd w:val="clear" w:color="auto" w:fill="auto"/>
            <w:hideMark/>
          </w:tcPr>
          <w:p w14:paraId="14E60C5F" w14:textId="77777777" w:rsidR="00DC532F" w:rsidRPr="001924E0" w:rsidRDefault="00DC532F" w:rsidP="00DC532F">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Ground floor  </w:t>
            </w:r>
          </w:p>
        </w:tc>
        <w:tc>
          <w:tcPr>
            <w:tcW w:w="2581" w:type="dxa"/>
            <w:tcBorders>
              <w:top w:val="nil"/>
              <w:left w:val="nil"/>
              <w:bottom w:val="single" w:sz="6" w:space="0" w:color="8EAADB"/>
              <w:right w:val="single" w:sz="6" w:space="0" w:color="8EAADB"/>
            </w:tcBorders>
            <w:shd w:val="clear" w:color="auto" w:fill="auto"/>
            <w:hideMark/>
          </w:tcPr>
          <w:p w14:paraId="58754E9C" w14:textId="77777777" w:rsidR="00DC532F" w:rsidRPr="001924E0" w:rsidRDefault="00DC532F" w:rsidP="00DC532F">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0mm </w:t>
            </w:r>
          </w:p>
        </w:tc>
      </w:tr>
      <w:tr w:rsidR="00DC532F" w:rsidRPr="001924E0" w14:paraId="2EB23FF4" w14:textId="77777777" w:rsidTr="00DC532F">
        <w:trPr>
          <w:trHeight w:val="306"/>
        </w:trPr>
        <w:tc>
          <w:tcPr>
            <w:tcW w:w="2934" w:type="dxa"/>
            <w:tcBorders>
              <w:top w:val="nil"/>
              <w:left w:val="single" w:sz="6" w:space="0" w:color="8EAADB"/>
              <w:bottom w:val="single" w:sz="6" w:space="0" w:color="8EAADB"/>
              <w:right w:val="single" w:sz="6" w:space="0" w:color="8EAADB"/>
            </w:tcBorders>
            <w:shd w:val="clear" w:color="auto" w:fill="auto"/>
            <w:hideMark/>
          </w:tcPr>
          <w:p w14:paraId="196A79B2" w14:textId="77777777" w:rsidR="00DC532F" w:rsidRPr="001924E0" w:rsidRDefault="00DC532F" w:rsidP="00DC532F">
            <w:pPr>
              <w:textAlignment w:val="baseline"/>
              <w:rPr>
                <w:rFonts w:ascii="Segoe UI" w:eastAsia="Times New Roman" w:hAnsi="Segoe UI" w:cs="Segoe UI"/>
                <w:b/>
                <w:bCs/>
                <w:sz w:val="18"/>
                <w:szCs w:val="18"/>
                <w:lang w:eastAsia="en-GB"/>
              </w:rPr>
            </w:pPr>
            <w:r w:rsidRPr="001924E0">
              <w:rPr>
                <w:rFonts w:ascii="Times New Roman" w:eastAsia="Times New Roman" w:hAnsi="Times New Roman" w:cs="Times New Roman"/>
                <w:sz w:val="22"/>
                <w:szCs w:val="22"/>
                <w:lang w:eastAsia="en-GB"/>
              </w:rPr>
              <w:t>School </w:t>
            </w:r>
            <w:r w:rsidRPr="001924E0">
              <w:rPr>
                <w:rFonts w:ascii="Times New Roman" w:eastAsia="Times New Roman" w:hAnsi="Times New Roman" w:cs="Times New Roman"/>
                <w:b/>
                <w:bCs/>
                <w:sz w:val="22"/>
                <w:szCs w:val="22"/>
                <w:lang w:eastAsia="en-GB"/>
              </w:rPr>
              <w:t> </w:t>
            </w:r>
          </w:p>
        </w:tc>
        <w:tc>
          <w:tcPr>
            <w:tcW w:w="3083" w:type="dxa"/>
            <w:tcBorders>
              <w:top w:val="nil"/>
              <w:left w:val="nil"/>
              <w:bottom w:val="single" w:sz="6" w:space="0" w:color="8EAADB"/>
              <w:right w:val="single" w:sz="6" w:space="0" w:color="8EAADB"/>
            </w:tcBorders>
            <w:shd w:val="clear" w:color="auto" w:fill="auto"/>
            <w:hideMark/>
          </w:tcPr>
          <w:p w14:paraId="24CB56A4" w14:textId="77777777" w:rsidR="00DC532F" w:rsidRPr="001924E0" w:rsidRDefault="00DC532F" w:rsidP="00DC532F">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Ground floor  </w:t>
            </w:r>
          </w:p>
        </w:tc>
        <w:tc>
          <w:tcPr>
            <w:tcW w:w="2581" w:type="dxa"/>
            <w:tcBorders>
              <w:top w:val="nil"/>
              <w:left w:val="nil"/>
              <w:bottom w:val="single" w:sz="6" w:space="0" w:color="8EAADB"/>
              <w:right w:val="single" w:sz="6" w:space="0" w:color="8EAADB"/>
            </w:tcBorders>
            <w:shd w:val="clear" w:color="auto" w:fill="auto"/>
            <w:hideMark/>
          </w:tcPr>
          <w:p w14:paraId="27C7952A" w14:textId="77777777" w:rsidR="00DC532F" w:rsidRPr="001924E0" w:rsidRDefault="00DC532F" w:rsidP="00DC532F">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0mm </w:t>
            </w:r>
          </w:p>
        </w:tc>
      </w:tr>
      <w:tr w:rsidR="00DC532F" w:rsidRPr="001924E0" w14:paraId="022E9BDB" w14:textId="77777777" w:rsidTr="00DC532F">
        <w:trPr>
          <w:trHeight w:val="306"/>
        </w:trPr>
        <w:tc>
          <w:tcPr>
            <w:tcW w:w="2934" w:type="dxa"/>
            <w:tcBorders>
              <w:top w:val="nil"/>
              <w:left w:val="single" w:sz="6" w:space="0" w:color="8EAADB"/>
              <w:bottom w:val="single" w:sz="6" w:space="0" w:color="8EAADB"/>
              <w:right w:val="single" w:sz="6" w:space="0" w:color="8EAADB"/>
            </w:tcBorders>
            <w:shd w:val="clear" w:color="auto" w:fill="auto"/>
            <w:hideMark/>
          </w:tcPr>
          <w:p w14:paraId="074C495D" w14:textId="77777777" w:rsidR="00DC532F" w:rsidRPr="001924E0" w:rsidRDefault="00DC532F" w:rsidP="00DC532F">
            <w:pPr>
              <w:textAlignment w:val="baseline"/>
              <w:rPr>
                <w:rFonts w:ascii="Segoe UI" w:eastAsia="Times New Roman" w:hAnsi="Segoe UI" w:cs="Segoe UI"/>
                <w:b/>
                <w:bCs/>
                <w:sz w:val="18"/>
                <w:szCs w:val="18"/>
                <w:lang w:eastAsia="en-GB"/>
              </w:rPr>
            </w:pPr>
            <w:r w:rsidRPr="001924E0">
              <w:rPr>
                <w:rFonts w:ascii="Times New Roman" w:eastAsia="Times New Roman" w:hAnsi="Times New Roman" w:cs="Times New Roman"/>
                <w:sz w:val="22"/>
                <w:szCs w:val="22"/>
                <w:lang w:eastAsia="en-GB"/>
              </w:rPr>
              <w:t>Playground </w:t>
            </w:r>
            <w:r w:rsidRPr="001924E0">
              <w:rPr>
                <w:rFonts w:ascii="Times New Roman" w:eastAsia="Times New Roman" w:hAnsi="Times New Roman" w:cs="Times New Roman"/>
                <w:b/>
                <w:bCs/>
                <w:sz w:val="22"/>
                <w:szCs w:val="22"/>
                <w:lang w:eastAsia="en-GB"/>
              </w:rPr>
              <w:t> </w:t>
            </w:r>
          </w:p>
        </w:tc>
        <w:tc>
          <w:tcPr>
            <w:tcW w:w="3083" w:type="dxa"/>
            <w:tcBorders>
              <w:top w:val="nil"/>
              <w:left w:val="nil"/>
              <w:bottom w:val="single" w:sz="6" w:space="0" w:color="8EAADB"/>
              <w:right w:val="single" w:sz="6" w:space="0" w:color="8EAADB"/>
            </w:tcBorders>
            <w:shd w:val="clear" w:color="auto" w:fill="auto"/>
            <w:hideMark/>
          </w:tcPr>
          <w:p w14:paraId="14A72079" w14:textId="77777777" w:rsidR="00DC532F" w:rsidRPr="001924E0" w:rsidRDefault="00DC532F" w:rsidP="00DC532F">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Ground floor  </w:t>
            </w:r>
          </w:p>
        </w:tc>
        <w:tc>
          <w:tcPr>
            <w:tcW w:w="2581" w:type="dxa"/>
            <w:tcBorders>
              <w:top w:val="nil"/>
              <w:left w:val="nil"/>
              <w:bottom w:val="single" w:sz="6" w:space="0" w:color="8EAADB"/>
              <w:right w:val="single" w:sz="6" w:space="0" w:color="8EAADB"/>
            </w:tcBorders>
            <w:shd w:val="clear" w:color="auto" w:fill="auto"/>
            <w:hideMark/>
          </w:tcPr>
          <w:p w14:paraId="6A957176" w14:textId="77777777" w:rsidR="00DC532F" w:rsidRPr="001924E0" w:rsidRDefault="00DC532F" w:rsidP="00DC532F">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0mm </w:t>
            </w:r>
          </w:p>
        </w:tc>
      </w:tr>
      <w:tr w:rsidR="00DC532F" w:rsidRPr="001924E0" w14:paraId="52AFCF19" w14:textId="77777777" w:rsidTr="00DC532F">
        <w:trPr>
          <w:trHeight w:val="306"/>
        </w:trPr>
        <w:tc>
          <w:tcPr>
            <w:tcW w:w="2934" w:type="dxa"/>
            <w:tcBorders>
              <w:top w:val="nil"/>
              <w:left w:val="single" w:sz="6" w:space="0" w:color="8EAADB"/>
              <w:bottom w:val="single" w:sz="6" w:space="0" w:color="8EAADB"/>
              <w:right w:val="single" w:sz="6" w:space="0" w:color="8EAADB"/>
            </w:tcBorders>
            <w:shd w:val="clear" w:color="auto" w:fill="auto"/>
            <w:hideMark/>
          </w:tcPr>
          <w:p w14:paraId="511DC7D2" w14:textId="77777777" w:rsidR="00DC532F" w:rsidRPr="001924E0" w:rsidRDefault="00DC532F" w:rsidP="00DC532F">
            <w:pPr>
              <w:textAlignment w:val="baseline"/>
              <w:rPr>
                <w:rFonts w:ascii="Segoe UI" w:eastAsia="Times New Roman" w:hAnsi="Segoe UI" w:cs="Segoe UI"/>
                <w:b/>
                <w:bCs/>
                <w:sz w:val="18"/>
                <w:szCs w:val="18"/>
                <w:lang w:eastAsia="en-GB"/>
              </w:rPr>
            </w:pPr>
            <w:r w:rsidRPr="001924E0">
              <w:rPr>
                <w:rFonts w:ascii="Times New Roman" w:eastAsia="Times New Roman" w:hAnsi="Times New Roman" w:cs="Times New Roman"/>
                <w:sz w:val="22"/>
                <w:szCs w:val="22"/>
                <w:lang w:eastAsia="en-GB"/>
              </w:rPr>
              <w:t>Hall </w:t>
            </w:r>
            <w:r w:rsidRPr="001924E0">
              <w:rPr>
                <w:rFonts w:ascii="Times New Roman" w:eastAsia="Times New Roman" w:hAnsi="Times New Roman" w:cs="Times New Roman"/>
                <w:b/>
                <w:bCs/>
                <w:sz w:val="22"/>
                <w:szCs w:val="22"/>
                <w:lang w:eastAsia="en-GB"/>
              </w:rPr>
              <w:t> </w:t>
            </w:r>
          </w:p>
        </w:tc>
        <w:tc>
          <w:tcPr>
            <w:tcW w:w="3083" w:type="dxa"/>
            <w:tcBorders>
              <w:top w:val="nil"/>
              <w:left w:val="nil"/>
              <w:bottom w:val="single" w:sz="6" w:space="0" w:color="8EAADB"/>
              <w:right w:val="single" w:sz="6" w:space="0" w:color="8EAADB"/>
            </w:tcBorders>
            <w:shd w:val="clear" w:color="auto" w:fill="auto"/>
            <w:hideMark/>
          </w:tcPr>
          <w:p w14:paraId="7E87A405" w14:textId="77777777" w:rsidR="00DC532F" w:rsidRPr="001924E0" w:rsidRDefault="00DC532F" w:rsidP="00DC532F">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Ground floor  </w:t>
            </w:r>
          </w:p>
        </w:tc>
        <w:tc>
          <w:tcPr>
            <w:tcW w:w="2581" w:type="dxa"/>
            <w:tcBorders>
              <w:top w:val="nil"/>
              <w:left w:val="nil"/>
              <w:bottom w:val="single" w:sz="6" w:space="0" w:color="8EAADB"/>
              <w:right w:val="single" w:sz="6" w:space="0" w:color="8EAADB"/>
            </w:tcBorders>
            <w:shd w:val="clear" w:color="auto" w:fill="auto"/>
            <w:hideMark/>
          </w:tcPr>
          <w:p w14:paraId="34AC57C4" w14:textId="77777777" w:rsidR="00DC532F" w:rsidRPr="001924E0" w:rsidRDefault="00DC532F" w:rsidP="00DC532F">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0mm </w:t>
            </w:r>
          </w:p>
        </w:tc>
      </w:tr>
      <w:tr w:rsidR="00DC532F" w:rsidRPr="001924E0" w14:paraId="39995253" w14:textId="77777777" w:rsidTr="00DC532F">
        <w:trPr>
          <w:trHeight w:val="460"/>
        </w:trPr>
        <w:tc>
          <w:tcPr>
            <w:tcW w:w="2934" w:type="dxa"/>
            <w:tcBorders>
              <w:top w:val="nil"/>
              <w:left w:val="single" w:sz="6" w:space="0" w:color="8EAADB"/>
              <w:bottom w:val="single" w:sz="6" w:space="0" w:color="8EAADB"/>
              <w:right w:val="single" w:sz="6" w:space="0" w:color="8EAADB"/>
            </w:tcBorders>
            <w:shd w:val="clear" w:color="auto" w:fill="auto"/>
            <w:hideMark/>
          </w:tcPr>
          <w:p w14:paraId="3DA8C434" w14:textId="77777777" w:rsidR="00DC532F" w:rsidRPr="001924E0" w:rsidRDefault="00DC532F" w:rsidP="00DC532F">
            <w:pPr>
              <w:textAlignment w:val="baseline"/>
              <w:rPr>
                <w:rFonts w:ascii="Segoe UI" w:eastAsia="Times New Roman" w:hAnsi="Segoe UI" w:cs="Segoe UI"/>
                <w:b/>
                <w:bCs/>
                <w:sz w:val="18"/>
                <w:szCs w:val="18"/>
                <w:lang w:eastAsia="en-GB"/>
              </w:rPr>
            </w:pPr>
            <w:r w:rsidRPr="001924E0">
              <w:rPr>
                <w:rFonts w:ascii="Times New Roman" w:eastAsia="Times New Roman" w:hAnsi="Times New Roman" w:cs="Times New Roman"/>
                <w:sz w:val="22"/>
                <w:szCs w:val="22"/>
                <w:lang w:eastAsia="en-GB"/>
              </w:rPr>
              <w:t>Main hall </w:t>
            </w:r>
            <w:r w:rsidRPr="001924E0">
              <w:rPr>
                <w:rFonts w:ascii="Times New Roman" w:eastAsia="Times New Roman" w:hAnsi="Times New Roman" w:cs="Times New Roman"/>
                <w:b/>
                <w:bCs/>
                <w:sz w:val="22"/>
                <w:szCs w:val="22"/>
                <w:lang w:eastAsia="en-GB"/>
              </w:rPr>
              <w:t> </w:t>
            </w:r>
          </w:p>
        </w:tc>
        <w:tc>
          <w:tcPr>
            <w:tcW w:w="3083" w:type="dxa"/>
            <w:tcBorders>
              <w:top w:val="nil"/>
              <w:left w:val="nil"/>
              <w:bottom w:val="single" w:sz="6" w:space="0" w:color="8EAADB"/>
              <w:right w:val="single" w:sz="6" w:space="0" w:color="8EAADB"/>
            </w:tcBorders>
            <w:shd w:val="clear" w:color="auto" w:fill="auto"/>
            <w:hideMark/>
          </w:tcPr>
          <w:p w14:paraId="0E7BDBBB" w14:textId="77777777" w:rsidR="00DC532F" w:rsidRPr="001924E0" w:rsidRDefault="00DC532F" w:rsidP="00DC532F">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Ground floor (double roof) </w:t>
            </w:r>
          </w:p>
        </w:tc>
        <w:tc>
          <w:tcPr>
            <w:tcW w:w="2581" w:type="dxa"/>
            <w:tcBorders>
              <w:top w:val="nil"/>
              <w:left w:val="nil"/>
              <w:bottom w:val="single" w:sz="6" w:space="0" w:color="8EAADB"/>
              <w:right w:val="single" w:sz="6" w:space="0" w:color="8EAADB"/>
            </w:tcBorders>
            <w:shd w:val="clear" w:color="auto" w:fill="auto"/>
            <w:hideMark/>
          </w:tcPr>
          <w:p w14:paraId="40A94A6F" w14:textId="77777777" w:rsidR="00DC532F" w:rsidRPr="001924E0" w:rsidRDefault="00DC532F" w:rsidP="00DC532F">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0mm </w:t>
            </w:r>
          </w:p>
        </w:tc>
      </w:tr>
      <w:tr w:rsidR="00DC532F" w:rsidRPr="001924E0" w14:paraId="0E6828B0" w14:textId="77777777" w:rsidTr="00DC532F">
        <w:trPr>
          <w:trHeight w:val="161"/>
        </w:trPr>
        <w:tc>
          <w:tcPr>
            <w:tcW w:w="2934" w:type="dxa"/>
            <w:tcBorders>
              <w:top w:val="nil"/>
              <w:left w:val="single" w:sz="6" w:space="0" w:color="8EAADB"/>
              <w:bottom w:val="single" w:sz="6" w:space="0" w:color="8EAADB"/>
              <w:right w:val="single" w:sz="6" w:space="0" w:color="8EAADB"/>
            </w:tcBorders>
            <w:shd w:val="clear" w:color="auto" w:fill="auto"/>
            <w:hideMark/>
          </w:tcPr>
          <w:p w14:paraId="49F8175D" w14:textId="77777777" w:rsidR="00DC532F" w:rsidRPr="001924E0" w:rsidRDefault="00DC532F" w:rsidP="00DC532F">
            <w:pPr>
              <w:textAlignment w:val="baseline"/>
              <w:rPr>
                <w:rFonts w:ascii="Segoe UI" w:eastAsia="Times New Roman" w:hAnsi="Segoe UI" w:cs="Segoe UI"/>
                <w:b/>
                <w:bCs/>
                <w:sz w:val="18"/>
                <w:szCs w:val="18"/>
                <w:lang w:eastAsia="en-GB"/>
              </w:rPr>
            </w:pPr>
            <w:r w:rsidRPr="001924E0">
              <w:rPr>
                <w:rFonts w:ascii="Times New Roman" w:eastAsia="Times New Roman" w:hAnsi="Times New Roman" w:cs="Times New Roman"/>
                <w:sz w:val="22"/>
                <w:szCs w:val="22"/>
                <w:lang w:eastAsia="en-GB"/>
              </w:rPr>
              <w:t>Roof </w:t>
            </w:r>
            <w:r w:rsidRPr="001924E0">
              <w:rPr>
                <w:rFonts w:ascii="Times New Roman" w:eastAsia="Times New Roman" w:hAnsi="Times New Roman" w:cs="Times New Roman"/>
                <w:b/>
                <w:bCs/>
                <w:sz w:val="22"/>
                <w:szCs w:val="22"/>
                <w:lang w:eastAsia="en-GB"/>
              </w:rPr>
              <w:t> </w:t>
            </w:r>
          </w:p>
        </w:tc>
        <w:tc>
          <w:tcPr>
            <w:tcW w:w="3083" w:type="dxa"/>
            <w:tcBorders>
              <w:top w:val="nil"/>
              <w:left w:val="nil"/>
              <w:bottom w:val="single" w:sz="6" w:space="0" w:color="8EAADB"/>
              <w:right w:val="single" w:sz="6" w:space="0" w:color="8EAADB"/>
            </w:tcBorders>
            <w:shd w:val="clear" w:color="auto" w:fill="auto"/>
            <w:hideMark/>
          </w:tcPr>
          <w:p w14:paraId="4DA52320" w14:textId="77777777" w:rsidR="00DC532F" w:rsidRPr="001924E0" w:rsidRDefault="00DC532F" w:rsidP="00DC532F">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Roof  </w:t>
            </w:r>
          </w:p>
        </w:tc>
        <w:tc>
          <w:tcPr>
            <w:tcW w:w="2581" w:type="dxa"/>
            <w:tcBorders>
              <w:top w:val="nil"/>
              <w:left w:val="nil"/>
              <w:bottom w:val="single" w:sz="6" w:space="0" w:color="8EAADB"/>
              <w:right w:val="single" w:sz="6" w:space="0" w:color="8EAADB"/>
            </w:tcBorders>
            <w:shd w:val="clear" w:color="auto" w:fill="auto"/>
            <w:hideMark/>
          </w:tcPr>
          <w:p w14:paraId="53416262" w14:textId="77777777" w:rsidR="00DC532F" w:rsidRPr="001924E0" w:rsidRDefault="00DC532F" w:rsidP="00DC532F">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 </w:t>
            </w:r>
          </w:p>
        </w:tc>
      </w:tr>
    </w:tbl>
    <w:p w14:paraId="5A2D588D" w14:textId="223666A5" w:rsidR="00235473" w:rsidRDefault="00235473" w:rsidP="00235473">
      <w:pPr>
        <w:rPr>
          <w:rFonts w:ascii="Times New Roman" w:hAnsi="Times New Roman" w:cs="Times New Roman"/>
        </w:rPr>
      </w:pPr>
      <w:r>
        <w:rPr>
          <w:rFonts w:ascii="Times New Roman" w:hAnsi="Times New Roman" w:cs="Times New Roman"/>
        </w:rPr>
        <w:t>It is intended that the information provided in the models can be utilised for the following the purposes:</w:t>
      </w:r>
    </w:p>
    <w:p w14:paraId="26E0ACB3" w14:textId="4BE508F4" w:rsidR="00235473" w:rsidRDefault="00E8693D" w:rsidP="00235473">
      <w:pPr>
        <w:pStyle w:val="ListParagraph"/>
        <w:numPr>
          <w:ilvl w:val="0"/>
          <w:numId w:val="11"/>
        </w:numPr>
        <w:rPr>
          <w:rFonts w:ascii="Times New Roman" w:hAnsi="Times New Roman" w:cs="Times New Roman"/>
        </w:rPr>
      </w:pPr>
      <w:r>
        <w:rPr>
          <w:rFonts w:ascii="Times New Roman" w:hAnsi="Times New Roman" w:cs="Times New Roman"/>
        </w:rPr>
        <w:t xml:space="preserve"> </w:t>
      </w:r>
      <w:r w:rsidR="00235473">
        <w:rPr>
          <w:rFonts w:ascii="Times New Roman" w:hAnsi="Times New Roman" w:cs="Times New Roman"/>
        </w:rPr>
        <w:t xml:space="preserve">Space planning </w:t>
      </w:r>
    </w:p>
    <w:p w14:paraId="647445CD" w14:textId="3B56AD5F" w:rsidR="00235473" w:rsidRDefault="00235473" w:rsidP="00235473">
      <w:pPr>
        <w:pStyle w:val="ListParagraph"/>
        <w:numPr>
          <w:ilvl w:val="0"/>
          <w:numId w:val="11"/>
        </w:numPr>
        <w:rPr>
          <w:rFonts w:ascii="Times New Roman" w:hAnsi="Times New Roman" w:cs="Times New Roman"/>
        </w:rPr>
      </w:pPr>
      <w:r>
        <w:rPr>
          <w:rFonts w:ascii="Times New Roman" w:hAnsi="Times New Roman" w:cs="Times New Roman"/>
        </w:rPr>
        <w:t xml:space="preserve">Operations </w:t>
      </w:r>
    </w:p>
    <w:p w14:paraId="00FE5A23" w14:textId="6C2C8428" w:rsidR="00235473" w:rsidRDefault="00235473" w:rsidP="00235473">
      <w:pPr>
        <w:pStyle w:val="ListParagraph"/>
        <w:numPr>
          <w:ilvl w:val="0"/>
          <w:numId w:val="11"/>
        </w:numPr>
        <w:rPr>
          <w:rFonts w:ascii="Times New Roman" w:hAnsi="Times New Roman" w:cs="Times New Roman"/>
        </w:rPr>
      </w:pPr>
      <w:r>
        <w:rPr>
          <w:rFonts w:ascii="Times New Roman" w:hAnsi="Times New Roman" w:cs="Times New Roman"/>
        </w:rPr>
        <w:t xml:space="preserve">Maintenance </w:t>
      </w:r>
    </w:p>
    <w:p w14:paraId="5D999A79" w14:textId="1FDD4360" w:rsidR="00235473" w:rsidRDefault="00235473" w:rsidP="00235473">
      <w:pPr>
        <w:pStyle w:val="ListParagraph"/>
        <w:numPr>
          <w:ilvl w:val="0"/>
          <w:numId w:val="11"/>
        </w:numPr>
        <w:rPr>
          <w:rFonts w:ascii="Times New Roman" w:hAnsi="Times New Roman" w:cs="Times New Roman"/>
        </w:rPr>
      </w:pPr>
      <w:r>
        <w:rPr>
          <w:rFonts w:ascii="Times New Roman" w:hAnsi="Times New Roman" w:cs="Times New Roman"/>
        </w:rPr>
        <w:t xml:space="preserve">Business case </w:t>
      </w:r>
    </w:p>
    <w:p w14:paraId="6DC8B388" w14:textId="3D3E027B" w:rsidR="00235473" w:rsidRDefault="00235473" w:rsidP="00235473">
      <w:pPr>
        <w:pStyle w:val="ListParagraph"/>
        <w:numPr>
          <w:ilvl w:val="0"/>
          <w:numId w:val="11"/>
        </w:numPr>
        <w:rPr>
          <w:rFonts w:ascii="Times New Roman" w:hAnsi="Times New Roman" w:cs="Times New Roman"/>
        </w:rPr>
      </w:pPr>
      <w:r>
        <w:rPr>
          <w:rFonts w:ascii="Times New Roman" w:hAnsi="Times New Roman" w:cs="Times New Roman"/>
        </w:rPr>
        <w:t xml:space="preserve">Regulations and compliance </w:t>
      </w:r>
    </w:p>
    <w:p w14:paraId="31458BEF" w14:textId="14AD31EA" w:rsidR="00235473" w:rsidRDefault="00235473" w:rsidP="00235473">
      <w:pPr>
        <w:rPr>
          <w:rFonts w:ascii="Times New Roman" w:hAnsi="Times New Roman" w:cs="Times New Roman"/>
        </w:rPr>
      </w:pPr>
    </w:p>
    <w:p w14:paraId="33622C68" w14:textId="77777777" w:rsidR="00195F5C" w:rsidRDefault="00195F5C" w:rsidP="00235473">
      <w:pPr>
        <w:rPr>
          <w:rFonts w:ascii="Times New Roman" w:hAnsi="Times New Roman" w:cs="Times New Roman"/>
        </w:rPr>
      </w:pPr>
    </w:p>
    <w:p w14:paraId="53608F9C" w14:textId="7E7BAFBC" w:rsidR="00235473" w:rsidRDefault="00195F5C" w:rsidP="00235473">
      <w:pPr>
        <w:rPr>
          <w:rFonts w:ascii="Times New Roman" w:hAnsi="Times New Roman" w:cs="Times New Roman"/>
        </w:rPr>
      </w:pPr>
      <w:r>
        <w:rPr>
          <w:rFonts w:ascii="Times New Roman" w:hAnsi="Times New Roman" w:cs="Times New Roman"/>
          <w:b/>
          <w:bCs/>
          <w:noProof/>
          <w:u w:val="single"/>
        </w:rPr>
        <w:lastRenderedPageBreak/>
        <w:drawing>
          <wp:anchor distT="0" distB="0" distL="114300" distR="114300" simplePos="0" relativeHeight="251658240" behindDoc="1" locked="0" layoutInCell="1" allowOverlap="1" wp14:anchorId="511CA7D1" wp14:editId="33A6CCC7">
            <wp:simplePos x="0" y="0"/>
            <wp:positionH relativeFrom="column">
              <wp:posOffset>-32385</wp:posOffset>
            </wp:positionH>
            <wp:positionV relativeFrom="paragraph">
              <wp:posOffset>212</wp:posOffset>
            </wp:positionV>
            <wp:extent cx="5731510" cy="3767455"/>
            <wp:effectExtent l="0" t="0" r="0" b="4445"/>
            <wp:wrapTight wrapText="bothSides">
              <wp:wrapPolygon edited="0">
                <wp:start x="0" y="0"/>
                <wp:lineTo x="0" y="21553"/>
                <wp:lineTo x="21538" y="21553"/>
                <wp:lineTo x="21538" y="0"/>
                <wp:lineTo x="0" y="0"/>
              </wp:wrapPolygon>
            </wp:wrapTight>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76745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with this being the plan of work from 2020 produced by RIBA</w:t>
      </w:r>
    </w:p>
    <w:p w14:paraId="6A11CA36" w14:textId="478770D4" w:rsidR="00195F5C" w:rsidRDefault="00195F5C" w:rsidP="00235473">
      <w:pPr>
        <w:rPr>
          <w:rFonts w:ascii="Times New Roman" w:hAnsi="Times New Roman" w:cs="Times New Roman"/>
        </w:rPr>
      </w:pPr>
    </w:p>
    <w:p w14:paraId="32004E7B" w14:textId="50CF99E0" w:rsidR="00195F5C" w:rsidRDefault="00195F5C" w:rsidP="00235473">
      <w:pPr>
        <w:rPr>
          <w:rFonts w:ascii="Times New Roman" w:hAnsi="Times New Roman" w:cs="Times New Roman"/>
        </w:rPr>
      </w:pPr>
    </w:p>
    <w:p w14:paraId="474F145F" w14:textId="3FCD4CDD" w:rsidR="00195F5C" w:rsidRDefault="00195F5C" w:rsidP="00235473">
      <w:pPr>
        <w:rPr>
          <w:rFonts w:ascii="Times New Roman" w:hAnsi="Times New Roman" w:cs="Times New Roman"/>
        </w:rPr>
      </w:pPr>
    </w:p>
    <w:p w14:paraId="420A97A5" w14:textId="2B687B38" w:rsidR="00195F5C" w:rsidRPr="00E8693D" w:rsidRDefault="00195F5C" w:rsidP="00E8693D">
      <w:pPr>
        <w:pStyle w:val="Heading1"/>
        <w:rPr>
          <w:rFonts w:ascii="Times New Roman" w:hAnsi="Times New Roman" w:cs="Times New Roman"/>
          <w:i/>
          <w:iCs/>
          <w:color w:val="000000" w:themeColor="text1"/>
          <w:u w:val="single"/>
        </w:rPr>
      </w:pPr>
    </w:p>
    <w:p w14:paraId="624BEADC" w14:textId="6D9A829C" w:rsidR="00195F5C" w:rsidRPr="00E8693D" w:rsidRDefault="00195F5C" w:rsidP="00E8693D">
      <w:pPr>
        <w:pStyle w:val="Heading1"/>
        <w:rPr>
          <w:rFonts w:ascii="Times New Roman" w:hAnsi="Times New Roman" w:cs="Times New Roman"/>
          <w:b/>
          <w:bCs/>
          <w:i/>
          <w:iCs/>
          <w:color w:val="000000" w:themeColor="text1"/>
          <w:u w:val="single"/>
        </w:rPr>
      </w:pPr>
      <w:bookmarkStart w:id="4" w:name="_Toc70595409"/>
      <w:bookmarkStart w:id="5" w:name="_Toc70604600"/>
      <w:r w:rsidRPr="00E8693D">
        <w:rPr>
          <w:rFonts w:ascii="Times New Roman" w:hAnsi="Times New Roman" w:cs="Times New Roman"/>
          <w:b/>
          <w:bCs/>
          <w:i/>
          <w:iCs/>
          <w:color w:val="000000" w:themeColor="text1"/>
          <w:u w:val="single"/>
        </w:rPr>
        <w:t>standards, methods and procedures</w:t>
      </w:r>
      <w:bookmarkEnd w:id="4"/>
      <w:bookmarkEnd w:id="5"/>
      <w:r w:rsidRPr="00E8693D">
        <w:rPr>
          <w:rFonts w:ascii="Times New Roman" w:hAnsi="Times New Roman" w:cs="Times New Roman"/>
          <w:b/>
          <w:bCs/>
          <w:i/>
          <w:iCs/>
          <w:color w:val="000000" w:themeColor="text1"/>
          <w:u w:val="single"/>
        </w:rPr>
        <w:t xml:space="preserve"> </w:t>
      </w:r>
    </w:p>
    <w:p w14:paraId="5B918345" w14:textId="1F97CE12" w:rsidR="00195F5C" w:rsidRDefault="00195F5C" w:rsidP="00235473">
      <w:pPr>
        <w:rPr>
          <w:rFonts w:ascii="Times New Roman" w:hAnsi="Times New Roman" w:cs="Times New Roman"/>
          <w:b/>
          <w:bCs/>
        </w:rPr>
      </w:pPr>
    </w:p>
    <w:p w14:paraId="1DC94BE7" w14:textId="7176E66C" w:rsidR="00195F5C" w:rsidRDefault="00195F5C" w:rsidP="00235473">
      <w:pPr>
        <w:rPr>
          <w:rFonts w:ascii="Times New Roman" w:hAnsi="Times New Roman" w:cs="Times New Roman"/>
        </w:rPr>
      </w:pPr>
      <w:r w:rsidRPr="00F15C48">
        <w:rPr>
          <w:rFonts w:ascii="Times New Roman" w:hAnsi="Times New Roman" w:cs="Times New Roman"/>
        </w:rPr>
        <w:t xml:space="preserve">here are the standards which will be used </w:t>
      </w:r>
      <w:r w:rsidR="00F15C48" w:rsidRPr="00F15C48">
        <w:rPr>
          <w:rFonts w:ascii="Times New Roman" w:hAnsi="Times New Roman" w:cs="Times New Roman"/>
        </w:rPr>
        <w:t>throughout the project.</w:t>
      </w:r>
    </w:p>
    <w:p w14:paraId="7972A502" w14:textId="77777777" w:rsidR="00F15C48" w:rsidRPr="00F15C48" w:rsidRDefault="00F15C48" w:rsidP="00235473">
      <w:pPr>
        <w:rPr>
          <w:rFonts w:ascii="Times New Roman" w:hAnsi="Times New Roman" w:cs="Times New Roman"/>
        </w:rPr>
      </w:pPr>
    </w:p>
    <w:p w14:paraId="44117A5B" w14:textId="23A44EFC"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 xml:space="preserve">BS 1192:2007+A2:2016 - Collaborative production of </w:t>
      </w:r>
      <w:r w:rsidRPr="00F15C48">
        <w:rPr>
          <w:rFonts w:ascii="Times New Roman" w:eastAsia="Times New Roman" w:hAnsi="Times New Roman" w:cs="Times New Roman"/>
          <w:sz w:val="22"/>
          <w:szCs w:val="22"/>
          <w:shd w:val="clear" w:color="auto" w:fill="FAF9F8"/>
          <w:lang w:eastAsia="en-GB"/>
        </w:rPr>
        <w:t>architectural, engineering</w:t>
      </w:r>
      <w:r w:rsidRPr="00F15C48">
        <w:rPr>
          <w:rFonts w:ascii="Times New Roman" w:eastAsia="Times New Roman" w:hAnsi="Times New Roman" w:cs="Times New Roman"/>
          <w:sz w:val="22"/>
          <w:szCs w:val="22"/>
          <w:shd w:val="clear" w:color="auto" w:fill="FAF9F8"/>
          <w:lang w:eastAsia="en-GB"/>
        </w:rPr>
        <w:t xml:space="preserve"> and construction information. Code of practice</w:t>
      </w:r>
    </w:p>
    <w:p w14:paraId="436563AE" w14:textId="7C79FC58"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 xml:space="preserve">PAS 1192-2:2013 - Specification for information management for </w:t>
      </w:r>
      <w:r w:rsidRPr="00F15C48">
        <w:rPr>
          <w:rFonts w:ascii="Times New Roman" w:eastAsia="Times New Roman" w:hAnsi="Times New Roman" w:cs="Times New Roman"/>
          <w:sz w:val="22"/>
          <w:szCs w:val="22"/>
          <w:shd w:val="clear" w:color="auto" w:fill="FAF9F8"/>
          <w:lang w:eastAsia="en-GB"/>
        </w:rPr>
        <w:t>the capital</w:t>
      </w:r>
      <w:r w:rsidRPr="00F15C48">
        <w:rPr>
          <w:rFonts w:ascii="Times New Roman" w:eastAsia="Times New Roman" w:hAnsi="Times New Roman" w:cs="Times New Roman"/>
          <w:sz w:val="22"/>
          <w:szCs w:val="22"/>
          <w:shd w:val="clear" w:color="auto" w:fill="FAF9F8"/>
          <w:lang w:eastAsia="en-GB"/>
        </w:rPr>
        <w:t xml:space="preserve">/delivery phase of construction projects using building </w:t>
      </w:r>
      <w:r w:rsidRPr="00F15C48">
        <w:rPr>
          <w:rFonts w:ascii="Times New Roman" w:eastAsia="Times New Roman" w:hAnsi="Times New Roman" w:cs="Times New Roman"/>
          <w:sz w:val="22"/>
          <w:szCs w:val="22"/>
          <w:shd w:val="clear" w:color="auto" w:fill="FAF9F8"/>
          <w:lang w:eastAsia="en-GB"/>
        </w:rPr>
        <w:t>information modelling</w:t>
      </w:r>
    </w:p>
    <w:p w14:paraId="61B39127" w14:textId="31BBF551"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 xml:space="preserve">PAS 1192-3:2014 - Specification for information management for </w:t>
      </w:r>
      <w:r w:rsidRPr="00F15C48">
        <w:rPr>
          <w:rFonts w:ascii="Times New Roman" w:eastAsia="Times New Roman" w:hAnsi="Times New Roman" w:cs="Times New Roman"/>
          <w:sz w:val="22"/>
          <w:szCs w:val="22"/>
          <w:shd w:val="clear" w:color="auto" w:fill="FAF9F8"/>
          <w:lang w:eastAsia="en-GB"/>
        </w:rPr>
        <w:t>the operational</w:t>
      </w:r>
      <w:r w:rsidRPr="00F15C48">
        <w:rPr>
          <w:rFonts w:ascii="Times New Roman" w:eastAsia="Times New Roman" w:hAnsi="Times New Roman" w:cs="Times New Roman"/>
          <w:sz w:val="22"/>
          <w:szCs w:val="22"/>
          <w:shd w:val="clear" w:color="auto" w:fill="FAF9F8"/>
          <w:lang w:eastAsia="en-GB"/>
        </w:rPr>
        <w:t xml:space="preserve"> phase of assets using building information modelling</w:t>
      </w:r>
    </w:p>
    <w:p w14:paraId="2E256336" w14:textId="16059383"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 xml:space="preserve">BS 1192-4:2014 - Collaborative production of information. Fulfilling </w:t>
      </w:r>
      <w:r w:rsidRPr="00F15C48">
        <w:rPr>
          <w:rFonts w:ascii="Times New Roman" w:eastAsia="Times New Roman" w:hAnsi="Times New Roman" w:cs="Times New Roman"/>
          <w:sz w:val="22"/>
          <w:szCs w:val="22"/>
          <w:shd w:val="clear" w:color="auto" w:fill="FAF9F8"/>
          <w:lang w:eastAsia="en-GB"/>
        </w:rPr>
        <w:t>employer’s information</w:t>
      </w:r>
      <w:r w:rsidRPr="00F15C48">
        <w:rPr>
          <w:rFonts w:ascii="Times New Roman" w:eastAsia="Times New Roman" w:hAnsi="Times New Roman" w:cs="Times New Roman"/>
          <w:sz w:val="22"/>
          <w:szCs w:val="22"/>
          <w:shd w:val="clear" w:color="auto" w:fill="FAF9F8"/>
          <w:lang w:eastAsia="en-GB"/>
        </w:rPr>
        <w:t xml:space="preserve"> exchange requirements using </w:t>
      </w:r>
      <w:proofErr w:type="spellStart"/>
      <w:r w:rsidRPr="00F15C48">
        <w:rPr>
          <w:rFonts w:ascii="Times New Roman" w:eastAsia="Times New Roman" w:hAnsi="Times New Roman" w:cs="Times New Roman"/>
          <w:sz w:val="22"/>
          <w:szCs w:val="22"/>
          <w:shd w:val="clear" w:color="auto" w:fill="FAF9F8"/>
          <w:lang w:eastAsia="en-GB"/>
        </w:rPr>
        <w:t>COBie</w:t>
      </w:r>
      <w:proofErr w:type="spellEnd"/>
      <w:r w:rsidRPr="00F15C48">
        <w:rPr>
          <w:rFonts w:ascii="Times New Roman" w:eastAsia="Times New Roman" w:hAnsi="Times New Roman" w:cs="Times New Roman"/>
          <w:sz w:val="22"/>
          <w:szCs w:val="22"/>
          <w:shd w:val="clear" w:color="auto" w:fill="FAF9F8"/>
          <w:lang w:eastAsia="en-GB"/>
        </w:rPr>
        <w:t>-Code of practice</w:t>
      </w:r>
    </w:p>
    <w:p w14:paraId="3D0643CD" w14:textId="552A8CC6"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 xml:space="preserve">PAS 1192-5:2015 - Specification for security-minded building </w:t>
      </w:r>
      <w:r w:rsidRPr="00F15C48">
        <w:rPr>
          <w:rFonts w:ascii="Times New Roman" w:eastAsia="Times New Roman" w:hAnsi="Times New Roman" w:cs="Times New Roman"/>
          <w:sz w:val="22"/>
          <w:szCs w:val="22"/>
          <w:shd w:val="clear" w:color="auto" w:fill="FAF9F8"/>
          <w:lang w:eastAsia="en-GB"/>
        </w:rPr>
        <w:t>information modelling</w:t>
      </w:r>
      <w:r w:rsidRPr="00F15C48">
        <w:rPr>
          <w:rFonts w:ascii="Times New Roman" w:eastAsia="Times New Roman" w:hAnsi="Times New Roman" w:cs="Times New Roman"/>
          <w:sz w:val="22"/>
          <w:szCs w:val="22"/>
          <w:shd w:val="clear" w:color="auto" w:fill="FAF9F8"/>
          <w:lang w:eastAsia="en-GB"/>
        </w:rPr>
        <w:t>, digital built environments and smart asset management</w:t>
      </w:r>
    </w:p>
    <w:p w14:paraId="778778E8" w14:textId="6BE63CFD"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 xml:space="preserve">BS 8541-1,3 &amp; 4 :2012 - Library objects for architecture, engineering </w:t>
      </w:r>
      <w:r w:rsidRPr="00F15C48">
        <w:rPr>
          <w:rFonts w:ascii="Times New Roman" w:eastAsia="Times New Roman" w:hAnsi="Times New Roman" w:cs="Times New Roman"/>
          <w:sz w:val="22"/>
          <w:szCs w:val="22"/>
          <w:shd w:val="clear" w:color="auto" w:fill="FAF9F8"/>
          <w:lang w:eastAsia="en-GB"/>
        </w:rPr>
        <w:t>and construction</w:t>
      </w:r>
    </w:p>
    <w:p w14:paraId="736AC220" w14:textId="77777777"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BS 5606:1990 - Guide to accuracy in building</w:t>
      </w:r>
    </w:p>
    <w:p w14:paraId="3FDDA9B3" w14:textId="77777777"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CDM 2015 - The Construction (Design and Management) Regulations 2015</w:t>
      </w: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CIC/BIM Pro:2013 - Building Information Model (BIM) Protocol, 1</w:t>
      </w:r>
      <w:r w:rsidRPr="00F15C48">
        <w:rPr>
          <w:rFonts w:ascii="Times New Roman" w:eastAsia="Times New Roman" w:hAnsi="Times New Roman" w:cs="Times New Roman"/>
          <w:sz w:val="14"/>
          <w:szCs w:val="14"/>
          <w:shd w:val="clear" w:color="auto" w:fill="FAF9F8"/>
          <w:lang w:eastAsia="en-GB"/>
        </w:rPr>
        <w:t>st</w:t>
      </w:r>
      <w:r w:rsidRPr="00F15C48">
        <w:rPr>
          <w:rFonts w:ascii="Times New Roman" w:eastAsia="Times New Roman" w:hAnsi="Times New Roman" w:cs="Times New Roman"/>
          <w:sz w:val="22"/>
          <w:szCs w:val="22"/>
          <w:shd w:val="clear" w:color="auto" w:fill="FAF9F8"/>
          <w:lang w:eastAsia="en-GB"/>
        </w:rPr>
        <w:t xml:space="preserve"> Edition 2013</w:t>
      </w:r>
    </w:p>
    <w:p w14:paraId="3F4FD36A" w14:textId="4A2B05D8"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 xml:space="preserve">CIC/INF/MAN/S:2013 - Outline Scope of Services for the role of </w:t>
      </w:r>
      <w:r w:rsidRPr="00F15C48">
        <w:rPr>
          <w:rFonts w:ascii="Times New Roman" w:eastAsia="Times New Roman" w:hAnsi="Times New Roman" w:cs="Times New Roman"/>
          <w:sz w:val="22"/>
          <w:szCs w:val="22"/>
          <w:shd w:val="clear" w:color="auto" w:fill="FAF9F8"/>
          <w:lang w:eastAsia="en-GB"/>
        </w:rPr>
        <w:t>Information Management</w:t>
      </w:r>
      <w:r w:rsidRPr="00F15C48">
        <w:rPr>
          <w:rFonts w:ascii="Times New Roman" w:eastAsia="Times New Roman" w:hAnsi="Times New Roman" w:cs="Times New Roman"/>
          <w:sz w:val="22"/>
          <w:szCs w:val="22"/>
          <w:shd w:val="clear" w:color="auto" w:fill="FAF9F8"/>
          <w:lang w:eastAsia="en-GB"/>
        </w:rPr>
        <w:t>, 1</w:t>
      </w:r>
      <w:r w:rsidRPr="00F15C48">
        <w:rPr>
          <w:rFonts w:ascii="Times New Roman" w:eastAsia="Times New Roman" w:hAnsi="Times New Roman" w:cs="Times New Roman"/>
          <w:sz w:val="14"/>
          <w:szCs w:val="14"/>
          <w:shd w:val="clear" w:color="auto" w:fill="FAF9F8"/>
          <w:lang w:eastAsia="en-GB"/>
        </w:rPr>
        <w:t>st</w:t>
      </w:r>
      <w:r w:rsidRPr="00F15C48">
        <w:rPr>
          <w:rFonts w:ascii="Times New Roman" w:eastAsia="Times New Roman" w:hAnsi="Times New Roman" w:cs="Times New Roman"/>
          <w:sz w:val="22"/>
          <w:szCs w:val="22"/>
          <w:shd w:val="clear" w:color="auto" w:fill="FAF9F8"/>
          <w:lang w:eastAsia="en-GB"/>
        </w:rPr>
        <w:t xml:space="preserve"> Edition 2013</w:t>
      </w:r>
    </w:p>
    <w:p w14:paraId="489B8DE0" w14:textId="13682182"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BS ISO 12006-2:2015 - Building construction – Organisation of information</w:t>
      </w:r>
      <w:r w:rsidRPr="00F15C48">
        <w:rPr>
          <w:rFonts w:ascii="Times New Roman" w:eastAsia="Times New Roman" w:hAnsi="Times New Roman" w:cs="Times New Roman"/>
          <w:sz w:val="22"/>
          <w:szCs w:val="22"/>
          <w:shd w:val="clear" w:color="auto" w:fill="FAF9F8"/>
          <w:lang w:eastAsia="en-GB"/>
        </w:rPr>
        <w:t xml:space="preserve"> </w:t>
      </w:r>
      <w:r w:rsidRPr="00F15C48">
        <w:rPr>
          <w:rFonts w:ascii="Times New Roman" w:eastAsia="Times New Roman" w:hAnsi="Times New Roman" w:cs="Times New Roman"/>
          <w:sz w:val="22"/>
          <w:szCs w:val="22"/>
          <w:shd w:val="clear" w:color="auto" w:fill="FAF9F8"/>
          <w:lang w:eastAsia="en-GB"/>
        </w:rPr>
        <w:t>about construction works - Part 2 Framework for classification</w:t>
      </w:r>
    </w:p>
    <w:p w14:paraId="6D088CE3" w14:textId="4A860B31"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lastRenderedPageBreak/>
        <w:sym w:font="Symbol" w:char="F0B7"/>
      </w:r>
      <w:r w:rsidRPr="00F15C48">
        <w:rPr>
          <w:rFonts w:ascii="Times New Roman" w:eastAsia="Times New Roman" w:hAnsi="Times New Roman" w:cs="Times New Roman"/>
          <w:sz w:val="22"/>
          <w:szCs w:val="22"/>
          <w:shd w:val="clear" w:color="auto" w:fill="FAF9F8"/>
          <w:lang w:eastAsia="en-GB"/>
        </w:rPr>
        <w:t>BS ISO 120006-3:2007 - Building construction – organisation of information</w:t>
      </w:r>
      <w:r w:rsidRPr="00F15C48">
        <w:rPr>
          <w:rFonts w:ascii="Times New Roman" w:eastAsia="Times New Roman" w:hAnsi="Times New Roman" w:cs="Times New Roman"/>
          <w:sz w:val="22"/>
          <w:szCs w:val="22"/>
          <w:shd w:val="clear" w:color="auto" w:fill="FAF9F8"/>
          <w:lang w:eastAsia="en-GB"/>
        </w:rPr>
        <w:t xml:space="preserve"> </w:t>
      </w:r>
      <w:r w:rsidRPr="00F15C48">
        <w:rPr>
          <w:rFonts w:ascii="Times New Roman" w:eastAsia="Times New Roman" w:hAnsi="Times New Roman" w:cs="Times New Roman"/>
          <w:sz w:val="22"/>
          <w:szCs w:val="22"/>
          <w:shd w:val="clear" w:color="auto" w:fill="FAF9F8"/>
          <w:lang w:eastAsia="en-GB"/>
        </w:rPr>
        <w:t>about construction works - Part 3 Framework for object-oriented information</w:t>
      </w:r>
    </w:p>
    <w:p w14:paraId="555D8C6F" w14:textId="77D59672"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BS ISO 55000:2014 - Asset management – Overview, principles and</w:t>
      </w:r>
      <w:r w:rsidRPr="00F15C48">
        <w:rPr>
          <w:rFonts w:ascii="Times New Roman" w:eastAsia="Times New Roman" w:hAnsi="Times New Roman" w:cs="Times New Roman"/>
          <w:sz w:val="22"/>
          <w:szCs w:val="22"/>
          <w:shd w:val="clear" w:color="auto" w:fill="FAF9F8"/>
          <w:lang w:eastAsia="en-GB"/>
        </w:rPr>
        <w:t xml:space="preserve"> </w:t>
      </w:r>
      <w:r w:rsidRPr="00F15C48">
        <w:rPr>
          <w:rFonts w:ascii="Times New Roman" w:eastAsia="Times New Roman" w:hAnsi="Times New Roman" w:cs="Times New Roman"/>
          <w:sz w:val="22"/>
          <w:szCs w:val="22"/>
          <w:shd w:val="clear" w:color="auto" w:fill="FAF9F8"/>
          <w:lang w:eastAsia="en-GB"/>
        </w:rPr>
        <w:t>terminology</w:t>
      </w: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BS 8536-1:2015 - Briefing for design and construction. Code of practice for</w:t>
      </w:r>
      <w:r w:rsidRPr="00F15C48">
        <w:rPr>
          <w:rFonts w:ascii="Times New Roman" w:eastAsia="Times New Roman" w:hAnsi="Times New Roman" w:cs="Times New Roman"/>
          <w:sz w:val="22"/>
          <w:szCs w:val="22"/>
          <w:shd w:val="clear" w:color="auto" w:fill="FAF9F8"/>
          <w:lang w:eastAsia="en-GB"/>
        </w:rPr>
        <w:t xml:space="preserve"> </w:t>
      </w:r>
      <w:r w:rsidRPr="00F15C48">
        <w:rPr>
          <w:rFonts w:ascii="Times New Roman" w:eastAsia="Times New Roman" w:hAnsi="Times New Roman" w:cs="Times New Roman"/>
          <w:sz w:val="22"/>
          <w:szCs w:val="22"/>
          <w:shd w:val="clear" w:color="auto" w:fill="FAF9F8"/>
          <w:lang w:eastAsia="en-GB"/>
        </w:rPr>
        <w:t>facilities management (</w:t>
      </w:r>
      <w:r w:rsidRPr="00F15C48">
        <w:rPr>
          <w:rFonts w:ascii="Times New Roman" w:eastAsia="Times New Roman" w:hAnsi="Times New Roman" w:cs="Times New Roman"/>
          <w:sz w:val="22"/>
          <w:szCs w:val="22"/>
          <w:shd w:val="clear" w:color="auto" w:fill="FAF9F8"/>
          <w:lang w:eastAsia="en-GB"/>
        </w:rPr>
        <w:t>Building’s</w:t>
      </w:r>
      <w:r w:rsidRPr="00F15C48">
        <w:rPr>
          <w:rFonts w:ascii="Times New Roman" w:eastAsia="Times New Roman" w:hAnsi="Times New Roman" w:cs="Times New Roman"/>
          <w:sz w:val="22"/>
          <w:szCs w:val="22"/>
          <w:shd w:val="clear" w:color="auto" w:fill="FAF9F8"/>
          <w:lang w:eastAsia="en-GB"/>
        </w:rPr>
        <w:t xml:space="preserve"> infrastructure)</w:t>
      </w:r>
    </w:p>
    <w:p w14:paraId="63CBA937" w14:textId="77777777"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BG 61/2015 - Soft Landings &amp; Government Soft Landings</w:t>
      </w:r>
    </w:p>
    <w:p w14:paraId="64D4B46B" w14:textId="77777777"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BG 6/2014 - A Design Framework for Building Services, 4</w:t>
      </w:r>
      <w:r w:rsidRPr="00F15C48">
        <w:rPr>
          <w:rFonts w:ascii="Times New Roman" w:eastAsia="Times New Roman" w:hAnsi="Times New Roman" w:cs="Times New Roman"/>
          <w:sz w:val="14"/>
          <w:szCs w:val="14"/>
          <w:shd w:val="clear" w:color="auto" w:fill="FAF9F8"/>
          <w:lang w:eastAsia="en-GB"/>
        </w:rPr>
        <w:t>th</w:t>
      </w:r>
      <w:r w:rsidRPr="00F15C48">
        <w:rPr>
          <w:rFonts w:ascii="Times New Roman" w:eastAsia="Times New Roman" w:hAnsi="Times New Roman" w:cs="Times New Roman"/>
          <w:sz w:val="22"/>
          <w:szCs w:val="22"/>
          <w:shd w:val="clear" w:color="auto" w:fill="FAF9F8"/>
          <w:lang w:eastAsia="en-GB"/>
        </w:rPr>
        <w:t xml:space="preserve"> Edition</w:t>
      </w:r>
    </w:p>
    <w:p w14:paraId="1052FD1B" w14:textId="57F97EEF" w:rsid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 xml:space="preserve">NBS </w:t>
      </w:r>
      <w:proofErr w:type="spellStart"/>
      <w:r w:rsidRPr="00F15C48">
        <w:rPr>
          <w:rFonts w:ascii="Times New Roman" w:eastAsia="Times New Roman" w:hAnsi="Times New Roman" w:cs="Times New Roman"/>
          <w:sz w:val="22"/>
          <w:szCs w:val="22"/>
          <w:shd w:val="clear" w:color="auto" w:fill="FAF9F8"/>
          <w:lang w:eastAsia="en-GB"/>
        </w:rPr>
        <w:t>Uniclass</w:t>
      </w:r>
      <w:proofErr w:type="spellEnd"/>
      <w:r w:rsidRPr="00F15C48">
        <w:rPr>
          <w:rFonts w:ascii="Times New Roman" w:eastAsia="Times New Roman" w:hAnsi="Times New Roman" w:cs="Times New Roman"/>
          <w:sz w:val="22"/>
          <w:szCs w:val="22"/>
          <w:shd w:val="clear" w:color="auto" w:fill="FAF9F8"/>
          <w:lang w:eastAsia="en-GB"/>
        </w:rPr>
        <w:t xml:space="preserve"> 2015 - a dynamic classification for the construction industry</w:t>
      </w:r>
    </w:p>
    <w:p w14:paraId="198789D8" w14:textId="7FBFCFF9" w:rsidR="00F15C48" w:rsidRDefault="00F15C48" w:rsidP="00F15C48">
      <w:pPr>
        <w:rPr>
          <w:rFonts w:ascii="Times New Roman" w:eastAsia="Times New Roman" w:hAnsi="Times New Roman" w:cs="Times New Roman"/>
          <w:sz w:val="22"/>
          <w:szCs w:val="22"/>
          <w:shd w:val="clear" w:color="auto" w:fill="FAF9F8"/>
          <w:lang w:eastAsia="en-GB"/>
        </w:rPr>
      </w:pPr>
    </w:p>
    <w:p w14:paraId="7C9A7F9C" w14:textId="0993CAD9" w:rsidR="00F15C48" w:rsidRDefault="008832B7" w:rsidP="00F15C48">
      <w:pPr>
        <w:rPr>
          <w:rFonts w:ascii="Times New Roman" w:eastAsia="Times New Roman" w:hAnsi="Times New Roman" w:cs="Times New Roman"/>
          <w:b/>
          <w:bCs/>
          <w:sz w:val="22"/>
          <w:szCs w:val="22"/>
          <w:shd w:val="clear" w:color="auto" w:fill="FAF9F8"/>
          <w:lang w:eastAsia="en-GB"/>
        </w:rPr>
      </w:pPr>
      <w:r>
        <w:rPr>
          <w:rFonts w:ascii="Times New Roman" w:eastAsia="Times New Roman" w:hAnsi="Times New Roman" w:cs="Times New Roman"/>
          <w:b/>
          <w:bCs/>
          <w:sz w:val="22"/>
          <w:szCs w:val="22"/>
          <w:shd w:val="clear" w:color="auto" w:fill="FAF9F8"/>
          <w:lang w:eastAsia="en-GB"/>
        </w:rPr>
        <w:t xml:space="preserve">Units and measurements </w:t>
      </w:r>
    </w:p>
    <w:p w14:paraId="05D99B83" w14:textId="6CA2AFA8" w:rsidR="008832B7" w:rsidRDefault="008832B7" w:rsidP="00F15C48">
      <w:pPr>
        <w:rPr>
          <w:rFonts w:ascii="Times New Roman" w:eastAsia="Times New Roman" w:hAnsi="Times New Roman" w:cs="Times New Roman"/>
          <w:b/>
          <w:bCs/>
          <w:sz w:val="22"/>
          <w:szCs w:val="22"/>
          <w:shd w:val="clear" w:color="auto" w:fill="FAF9F8"/>
          <w:lang w:eastAsia="en-GB"/>
        </w:rPr>
      </w:pPr>
    </w:p>
    <w:p w14:paraId="3839B153" w14:textId="51EFD8ED" w:rsidR="008832B7" w:rsidRDefault="008832B7" w:rsidP="00F15C48">
      <w:pPr>
        <w:rPr>
          <w:rFonts w:ascii="Times New Roman" w:eastAsia="Times New Roman" w:hAnsi="Times New Roman" w:cs="Times New Roman"/>
          <w:sz w:val="22"/>
          <w:szCs w:val="22"/>
          <w:shd w:val="clear" w:color="auto" w:fill="FAF9F8"/>
          <w:vertAlign w:val="subscript"/>
          <w:lang w:eastAsia="en-GB"/>
        </w:rPr>
      </w:pPr>
      <w:r>
        <w:rPr>
          <w:rFonts w:ascii="Times New Roman" w:eastAsia="Times New Roman" w:hAnsi="Times New Roman" w:cs="Times New Roman"/>
          <w:sz w:val="22"/>
          <w:szCs w:val="22"/>
          <w:shd w:val="clear" w:color="auto" w:fill="FAF9F8"/>
          <w:lang w:eastAsia="en-GB"/>
        </w:rPr>
        <w:t>The models will be drawn to a scale of 1:100 and all measurements will be drawn to the closest mm. Angular measurements will be measured to the closest degree. All units for an area will measured at m</w:t>
      </w:r>
      <w:r>
        <w:rPr>
          <w:rFonts w:ascii="Times New Roman" w:eastAsia="Times New Roman" w:hAnsi="Times New Roman" w:cs="Times New Roman"/>
          <w:sz w:val="22"/>
          <w:szCs w:val="22"/>
          <w:shd w:val="clear" w:color="auto" w:fill="FAF9F8"/>
          <w:vertAlign w:val="superscript"/>
          <w:lang w:eastAsia="en-GB"/>
        </w:rPr>
        <w:t>2</w:t>
      </w:r>
      <w:r>
        <w:rPr>
          <w:rFonts w:ascii="Times New Roman" w:eastAsia="Times New Roman" w:hAnsi="Times New Roman" w:cs="Times New Roman"/>
          <w:sz w:val="22"/>
          <w:szCs w:val="22"/>
          <w:shd w:val="clear" w:color="auto" w:fill="FAF9F8"/>
          <w:vertAlign w:val="subscript"/>
          <w:lang w:eastAsia="en-GB"/>
        </w:rPr>
        <w:t>.</w:t>
      </w:r>
    </w:p>
    <w:p w14:paraId="7961CBF8" w14:textId="4879B40A" w:rsidR="008832B7" w:rsidRPr="00F15C48" w:rsidRDefault="008832B7" w:rsidP="00F15C48">
      <w:pPr>
        <w:rPr>
          <w:rFonts w:ascii="Times New Roman" w:eastAsia="Times New Roman" w:hAnsi="Times New Roman" w:cs="Times New Roman"/>
          <w:lang w:eastAsia="en-GB"/>
        </w:rPr>
      </w:pPr>
      <w:r>
        <w:rPr>
          <w:rFonts w:ascii="Times New Roman" w:eastAsia="Times New Roman" w:hAnsi="Times New Roman" w:cs="Times New Roman"/>
          <w:sz w:val="22"/>
          <w:szCs w:val="22"/>
          <w:shd w:val="clear" w:color="auto" w:fill="FAF9F8"/>
          <w:lang w:eastAsia="en-GB"/>
        </w:rPr>
        <w:t>A site plan will be displayed at a scale of 1:1250 to display the proposed site plan.</w:t>
      </w:r>
    </w:p>
    <w:p w14:paraId="3462604B" w14:textId="12EC3713" w:rsidR="00F15C48" w:rsidRDefault="00F15C48" w:rsidP="00235473">
      <w:pPr>
        <w:rPr>
          <w:rFonts w:ascii="Times New Roman" w:hAnsi="Times New Roman" w:cs="Times New Roman"/>
        </w:rPr>
      </w:pPr>
    </w:p>
    <w:p w14:paraId="0B09849D" w14:textId="3211677B" w:rsidR="000C01E6" w:rsidRDefault="000C01E6" w:rsidP="00235473">
      <w:pPr>
        <w:rPr>
          <w:rFonts w:ascii="Times New Roman" w:hAnsi="Times New Roman" w:cs="Times New Roman"/>
          <w:b/>
          <w:bCs/>
        </w:rPr>
      </w:pPr>
      <w:r>
        <w:rPr>
          <w:rFonts w:ascii="Times New Roman" w:hAnsi="Times New Roman" w:cs="Times New Roman"/>
          <w:b/>
          <w:bCs/>
        </w:rPr>
        <w:t xml:space="preserve">Volume strategy </w:t>
      </w:r>
    </w:p>
    <w:p w14:paraId="6E21C410" w14:textId="69676BF0" w:rsidR="000C01E6" w:rsidRDefault="000C01E6" w:rsidP="00235473">
      <w:pPr>
        <w:rPr>
          <w:rFonts w:ascii="Times New Roman" w:hAnsi="Times New Roman" w:cs="Times New Roman"/>
        </w:rPr>
      </w:pPr>
      <w:r>
        <w:rPr>
          <w:rFonts w:ascii="Times New Roman" w:hAnsi="Times New Roman" w:cs="Times New Roman"/>
        </w:rPr>
        <w:t xml:space="preserve">The volume strategy will identify the core area of the asset which acquires coordination consideration prior to the model being detailed to a specific level to avoid any clash. </w:t>
      </w:r>
    </w:p>
    <w:p w14:paraId="3FA4BD5D" w14:textId="3C7EC942" w:rsidR="000C01E6" w:rsidRDefault="000C01E6" w:rsidP="000C01E6">
      <w:pPr>
        <w:pStyle w:val="ListParagraph"/>
        <w:numPr>
          <w:ilvl w:val="0"/>
          <w:numId w:val="12"/>
        </w:numPr>
        <w:rPr>
          <w:rFonts w:ascii="Times New Roman" w:hAnsi="Times New Roman" w:cs="Times New Roman"/>
        </w:rPr>
      </w:pPr>
      <w:r>
        <w:rPr>
          <w:rFonts w:ascii="Times New Roman" w:hAnsi="Times New Roman" w:cs="Times New Roman"/>
        </w:rPr>
        <w:t>Volumes are responsible for the task teams.</w:t>
      </w:r>
    </w:p>
    <w:p w14:paraId="398E68D7" w14:textId="7138E4E1" w:rsidR="000C01E6" w:rsidRDefault="000C01E6" w:rsidP="000C01E6">
      <w:pPr>
        <w:pStyle w:val="ListParagraph"/>
        <w:numPr>
          <w:ilvl w:val="0"/>
          <w:numId w:val="12"/>
        </w:numPr>
        <w:rPr>
          <w:rFonts w:ascii="Times New Roman" w:hAnsi="Times New Roman" w:cs="Times New Roman"/>
        </w:rPr>
      </w:pPr>
      <w:r>
        <w:rPr>
          <w:rFonts w:ascii="Times New Roman" w:hAnsi="Times New Roman" w:cs="Times New Roman"/>
        </w:rPr>
        <w:t>There’s a chance volume may overlap but this would not happen in 3D sheets.</w:t>
      </w:r>
    </w:p>
    <w:p w14:paraId="5998CD6E" w14:textId="618E0B56" w:rsidR="000C01E6" w:rsidRPr="000C01E6" w:rsidRDefault="000C01E6" w:rsidP="000C01E6">
      <w:pPr>
        <w:pStyle w:val="ListParagraph"/>
        <w:numPr>
          <w:ilvl w:val="0"/>
          <w:numId w:val="12"/>
        </w:numPr>
        <w:rPr>
          <w:rFonts w:ascii="Times New Roman" w:hAnsi="Times New Roman" w:cs="Times New Roman"/>
        </w:rPr>
      </w:pPr>
      <w:r>
        <w:rPr>
          <w:rFonts w:ascii="Times New Roman" w:hAnsi="Times New Roman" w:cs="Times New Roman"/>
        </w:rPr>
        <w:t>The selection of volumes and their allocations to the task team members should be carefully considered.</w:t>
      </w:r>
    </w:p>
    <w:p w14:paraId="2D27EA84" w14:textId="6F5C9A20" w:rsidR="000C01E6" w:rsidRDefault="000C01E6" w:rsidP="00235473">
      <w:pPr>
        <w:rPr>
          <w:rFonts w:ascii="Times New Roman" w:hAnsi="Times New Roman" w:cs="Times New Roman"/>
        </w:rPr>
      </w:pPr>
    </w:p>
    <w:p w14:paraId="4E91A51A" w14:textId="77777777" w:rsidR="000C01E6" w:rsidRDefault="000C01E6" w:rsidP="00235473">
      <w:pPr>
        <w:rPr>
          <w:rFonts w:ascii="Times New Roman" w:hAnsi="Times New Roman" w:cs="Times New Roman"/>
        </w:rPr>
      </w:pPr>
    </w:p>
    <w:p w14:paraId="5C7E9158" w14:textId="197ED087" w:rsidR="000C01E6" w:rsidRPr="000C01E6" w:rsidRDefault="000C01E6" w:rsidP="00235473">
      <w:pPr>
        <w:rPr>
          <w:rFonts w:ascii="Times New Roman" w:hAnsi="Times New Roman" w:cs="Times New Roman"/>
          <w:b/>
          <w:bCs/>
        </w:rPr>
      </w:pPr>
      <w:r>
        <w:rPr>
          <w:rFonts w:ascii="Times New Roman" w:hAnsi="Times New Roman" w:cs="Times New Roman"/>
          <w:b/>
          <w:bCs/>
        </w:rPr>
        <w:t xml:space="preserve">Room numbering and naming </w:t>
      </w:r>
    </w:p>
    <w:p w14:paraId="60976F7E" w14:textId="01D0F257" w:rsidR="000C01E6" w:rsidRDefault="000C01E6" w:rsidP="00235473">
      <w:pPr>
        <w:rPr>
          <w:rFonts w:ascii="Times New Roman" w:hAnsi="Times New Roman" w:cs="Times New Roman"/>
        </w:rPr>
      </w:pPr>
      <w:r>
        <w:rPr>
          <w:rFonts w:ascii="Times New Roman" w:hAnsi="Times New Roman" w:cs="Times New Roman"/>
        </w:rPr>
        <w:t>Within the different views and sheets, there will be named rooms throughout the entire model. This will help the client understand the building. All rooms will also be numbered.</w:t>
      </w:r>
    </w:p>
    <w:p w14:paraId="47ED9F23" w14:textId="01FEF004" w:rsidR="000C01E6" w:rsidRDefault="000C01E6" w:rsidP="00235473">
      <w:pPr>
        <w:rPr>
          <w:rFonts w:ascii="Times New Roman" w:hAnsi="Times New Roman" w:cs="Times New Roman"/>
        </w:rPr>
      </w:pPr>
    </w:p>
    <w:p w14:paraId="2C4A7BF5" w14:textId="1F248408" w:rsidR="000C01E6" w:rsidRDefault="000C01E6" w:rsidP="00235473">
      <w:pPr>
        <w:rPr>
          <w:rFonts w:ascii="Times New Roman" w:hAnsi="Times New Roman" w:cs="Times New Roman"/>
          <w:b/>
          <w:bCs/>
        </w:rPr>
      </w:pPr>
      <w:r>
        <w:rPr>
          <w:rFonts w:ascii="Times New Roman" w:hAnsi="Times New Roman" w:cs="Times New Roman"/>
          <w:b/>
          <w:bCs/>
        </w:rPr>
        <w:t xml:space="preserve">Drawing sheets </w:t>
      </w:r>
    </w:p>
    <w:p w14:paraId="56E9ED43" w14:textId="0B6A25AC" w:rsidR="000C01E6" w:rsidRDefault="000C01E6" w:rsidP="00235473">
      <w:pPr>
        <w:rPr>
          <w:rFonts w:ascii="Times New Roman" w:hAnsi="Times New Roman" w:cs="Times New Roman"/>
        </w:rPr>
      </w:pPr>
      <w:r>
        <w:rPr>
          <w:rFonts w:ascii="Times New Roman" w:hAnsi="Times New Roman" w:cs="Times New Roman"/>
        </w:rPr>
        <w:t xml:space="preserve">Drawing sheets will be created within a modelling environment. The drawings will be produced in 2D and 3D sheets. When printing the sheets, 2D sheets will be printed in PDF and 3D sheets will be printed in </w:t>
      </w:r>
      <w:proofErr w:type="spellStart"/>
      <w:r>
        <w:rPr>
          <w:rFonts w:ascii="Times New Roman" w:hAnsi="Times New Roman" w:cs="Times New Roman"/>
        </w:rPr>
        <w:t>DWFx</w:t>
      </w:r>
      <w:proofErr w:type="spellEnd"/>
      <w:r>
        <w:rPr>
          <w:rFonts w:ascii="Times New Roman" w:hAnsi="Times New Roman" w:cs="Times New Roman"/>
        </w:rPr>
        <w:t>.</w:t>
      </w:r>
    </w:p>
    <w:p w14:paraId="0233F382" w14:textId="2EB18DAA" w:rsidR="000C01E6" w:rsidRDefault="000C01E6" w:rsidP="00235473">
      <w:pPr>
        <w:rPr>
          <w:rFonts w:ascii="Times New Roman" w:hAnsi="Times New Roman" w:cs="Times New Roman"/>
        </w:rPr>
      </w:pPr>
    </w:p>
    <w:p w14:paraId="6C948B65" w14:textId="19B49D53" w:rsidR="000C01E6" w:rsidRDefault="000C01E6" w:rsidP="00235473">
      <w:pPr>
        <w:rPr>
          <w:rFonts w:ascii="Times New Roman" w:hAnsi="Times New Roman" w:cs="Times New Roman"/>
        </w:rPr>
      </w:pPr>
    </w:p>
    <w:p w14:paraId="410447E7" w14:textId="5C473F16" w:rsidR="000C01E6" w:rsidRDefault="000C01E6" w:rsidP="00235473">
      <w:pPr>
        <w:rPr>
          <w:rFonts w:ascii="Times New Roman" w:hAnsi="Times New Roman" w:cs="Times New Roman"/>
        </w:rPr>
      </w:pPr>
    </w:p>
    <w:p w14:paraId="5870AFD8" w14:textId="77777777" w:rsidR="00C25560" w:rsidRDefault="00C25560" w:rsidP="00235473">
      <w:pPr>
        <w:rPr>
          <w:rFonts w:ascii="Times New Roman" w:hAnsi="Times New Roman" w:cs="Times New Roman"/>
          <w:b/>
          <w:bCs/>
        </w:rPr>
      </w:pPr>
    </w:p>
    <w:p w14:paraId="62C78FC7" w14:textId="77777777" w:rsidR="00C25560" w:rsidRDefault="00C25560" w:rsidP="00235473">
      <w:pPr>
        <w:rPr>
          <w:rFonts w:ascii="Times New Roman" w:hAnsi="Times New Roman" w:cs="Times New Roman"/>
          <w:b/>
          <w:bCs/>
        </w:rPr>
      </w:pPr>
    </w:p>
    <w:p w14:paraId="63346ED5" w14:textId="77777777" w:rsidR="00C25560" w:rsidRDefault="00C25560" w:rsidP="00235473">
      <w:pPr>
        <w:rPr>
          <w:rFonts w:ascii="Times New Roman" w:hAnsi="Times New Roman" w:cs="Times New Roman"/>
          <w:b/>
          <w:bCs/>
        </w:rPr>
      </w:pPr>
    </w:p>
    <w:p w14:paraId="4DCB846D" w14:textId="77777777" w:rsidR="00C25560" w:rsidRDefault="00C25560" w:rsidP="00235473">
      <w:pPr>
        <w:rPr>
          <w:rFonts w:ascii="Times New Roman" w:hAnsi="Times New Roman" w:cs="Times New Roman"/>
          <w:b/>
          <w:bCs/>
        </w:rPr>
      </w:pPr>
    </w:p>
    <w:p w14:paraId="1A7D5689" w14:textId="77777777" w:rsidR="00C25560" w:rsidRDefault="00C25560" w:rsidP="00235473">
      <w:pPr>
        <w:rPr>
          <w:rFonts w:ascii="Times New Roman" w:hAnsi="Times New Roman" w:cs="Times New Roman"/>
          <w:b/>
          <w:bCs/>
        </w:rPr>
      </w:pPr>
    </w:p>
    <w:p w14:paraId="6574E4AD" w14:textId="77777777" w:rsidR="00C25560" w:rsidRDefault="00C25560" w:rsidP="00235473">
      <w:pPr>
        <w:rPr>
          <w:rFonts w:ascii="Times New Roman" w:hAnsi="Times New Roman" w:cs="Times New Roman"/>
          <w:b/>
          <w:bCs/>
        </w:rPr>
      </w:pPr>
    </w:p>
    <w:p w14:paraId="4C7C8F6F" w14:textId="77777777" w:rsidR="00C25560" w:rsidRDefault="00C25560" w:rsidP="00235473">
      <w:pPr>
        <w:rPr>
          <w:rFonts w:ascii="Times New Roman" w:hAnsi="Times New Roman" w:cs="Times New Roman"/>
          <w:b/>
          <w:bCs/>
        </w:rPr>
      </w:pPr>
    </w:p>
    <w:p w14:paraId="0AE3A0AC" w14:textId="77777777" w:rsidR="00C25560" w:rsidRDefault="00C25560" w:rsidP="00235473">
      <w:pPr>
        <w:rPr>
          <w:rFonts w:ascii="Times New Roman" w:hAnsi="Times New Roman" w:cs="Times New Roman"/>
          <w:b/>
          <w:bCs/>
        </w:rPr>
      </w:pPr>
    </w:p>
    <w:p w14:paraId="29C62F59" w14:textId="77777777" w:rsidR="00C25560" w:rsidRDefault="00C25560" w:rsidP="00235473">
      <w:pPr>
        <w:rPr>
          <w:rFonts w:ascii="Times New Roman" w:hAnsi="Times New Roman" w:cs="Times New Roman"/>
          <w:b/>
          <w:bCs/>
        </w:rPr>
      </w:pPr>
    </w:p>
    <w:p w14:paraId="03DF8DDA" w14:textId="77777777" w:rsidR="00C25560" w:rsidRDefault="00C25560" w:rsidP="00235473">
      <w:pPr>
        <w:rPr>
          <w:rFonts w:ascii="Times New Roman" w:hAnsi="Times New Roman" w:cs="Times New Roman"/>
          <w:b/>
          <w:bCs/>
        </w:rPr>
      </w:pPr>
    </w:p>
    <w:p w14:paraId="7EE3F6C6" w14:textId="77777777" w:rsidR="00C25560" w:rsidRDefault="00C25560" w:rsidP="00235473">
      <w:pPr>
        <w:rPr>
          <w:rFonts w:ascii="Times New Roman" w:hAnsi="Times New Roman" w:cs="Times New Roman"/>
          <w:b/>
          <w:bCs/>
        </w:rPr>
      </w:pPr>
    </w:p>
    <w:p w14:paraId="46AECC5B" w14:textId="77777777" w:rsidR="00C25560" w:rsidRDefault="00C25560" w:rsidP="00235473">
      <w:pPr>
        <w:rPr>
          <w:rFonts w:ascii="Times New Roman" w:hAnsi="Times New Roman" w:cs="Times New Roman"/>
          <w:b/>
          <w:bCs/>
        </w:rPr>
      </w:pPr>
    </w:p>
    <w:p w14:paraId="2446C7C0" w14:textId="77777777" w:rsidR="00C25560" w:rsidRDefault="00C25560" w:rsidP="00235473">
      <w:pPr>
        <w:rPr>
          <w:rFonts w:ascii="Times New Roman" w:hAnsi="Times New Roman" w:cs="Times New Roman"/>
          <w:b/>
          <w:bCs/>
        </w:rPr>
      </w:pPr>
    </w:p>
    <w:p w14:paraId="5B59A009" w14:textId="77777777" w:rsidR="00C25560" w:rsidRDefault="00C25560" w:rsidP="00235473">
      <w:pPr>
        <w:rPr>
          <w:rFonts w:ascii="Times New Roman" w:hAnsi="Times New Roman" w:cs="Times New Roman"/>
          <w:b/>
          <w:bCs/>
        </w:rPr>
      </w:pPr>
    </w:p>
    <w:p w14:paraId="5271E681" w14:textId="77777777" w:rsidR="00C25560" w:rsidRDefault="00C25560" w:rsidP="00235473">
      <w:pPr>
        <w:rPr>
          <w:rFonts w:ascii="Times New Roman" w:hAnsi="Times New Roman" w:cs="Times New Roman"/>
          <w:b/>
          <w:bCs/>
        </w:rPr>
      </w:pPr>
    </w:p>
    <w:p w14:paraId="27C5C420" w14:textId="77777777" w:rsidR="00C25560" w:rsidRDefault="00C25560" w:rsidP="00235473">
      <w:pPr>
        <w:rPr>
          <w:rFonts w:ascii="Times New Roman" w:hAnsi="Times New Roman" w:cs="Times New Roman"/>
          <w:b/>
          <w:bCs/>
        </w:rPr>
      </w:pPr>
    </w:p>
    <w:p w14:paraId="0614C683" w14:textId="77777777" w:rsidR="00C25560" w:rsidRDefault="00C25560" w:rsidP="00235473">
      <w:pPr>
        <w:rPr>
          <w:rFonts w:ascii="Times New Roman" w:hAnsi="Times New Roman" w:cs="Times New Roman"/>
          <w:b/>
          <w:bCs/>
        </w:rPr>
      </w:pPr>
    </w:p>
    <w:p w14:paraId="344C047D" w14:textId="6901D351" w:rsidR="000C01E6" w:rsidRPr="00E8693D" w:rsidRDefault="00C25560" w:rsidP="00E8693D">
      <w:pPr>
        <w:pStyle w:val="Heading1"/>
        <w:rPr>
          <w:rFonts w:ascii="Times New Roman" w:hAnsi="Times New Roman" w:cs="Times New Roman"/>
          <w:b/>
          <w:bCs/>
          <w:i/>
          <w:iCs/>
          <w:color w:val="000000" w:themeColor="text1"/>
          <w:u w:val="single"/>
        </w:rPr>
      </w:pPr>
      <w:bookmarkStart w:id="6" w:name="_Toc70595410"/>
      <w:bookmarkStart w:id="7" w:name="_Toc70604601"/>
      <w:r w:rsidRPr="00E8693D">
        <w:rPr>
          <w:rFonts w:ascii="Times New Roman" w:hAnsi="Times New Roman" w:cs="Times New Roman"/>
          <w:b/>
          <w:bCs/>
          <w:i/>
          <w:iCs/>
          <w:color w:val="000000" w:themeColor="text1"/>
          <w:u w:val="single"/>
        </w:rPr>
        <w:t>IT solutions</w:t>
      </w:r>
      <w:bookmarkEnd w:id="6"/>
      <w:bookmarkEnd w:id="7"/>
      <w:r w:rsidRPr="00E8693D">
        <w:rPr>
          <w:rFonts w:ascii="Times New Roman" w:hAnsi="Times New Roman" w:cs="Times New Roman"/>
          <w:b/>
          <w:bCs/>
          <w:i/>
          <w:iCs/>
          <w:color w:val="000000" w:themeColor="text1"/>
          <w:u w:val="single"/>
        </w:rPr>
        <w:t xml:space="preserve"> </w:t>
      </w:r>
    </w:p>
    <w:p w14:paraId="00B95720" w14:textId="77777777" w:rsidR="00C25560" w:rsidRDefault="00C25560" w:rsidP="00235473">
      <w:pPr>
        <w:rPr>
          <w:rFonts w:ascii="Times New Roman" w:hAnsi="Times New Roman" w:cs="Times New Roman"/>
          <w:b/>
          <w:bCs/>
        </w:rPr>
      </w:pPr>
    </w:p>
    <w:tbl>
      <w:tblPr>
        <w:tblStyle w:val="GridTable4-Accent1"/>
        <w:tblW w:w="0" w:type="auto"/>
        <w:tblLook w:val="04A0" w:firstRow="1" w:lastRow="0" w:firstColumn="1" w:lastColumn="0" w:noHBand="0" w:noVBand="1"/>
      </w:tblPr>
      <w:tblGrid>
        <w:gridCol w:w="1803"/>
        <w:gridCol w:w="1803"/>
        <w:gridCol w:w="1803"/>
        <w:gridCol w:w="1803"/>
        <w:gridCol w:w="1804"/>
      </w:tblGrid>
      <w:tr w:rsidR="00C25560" w14:paraId="2796255F" w14:textId="77777777" w:rsidTr="00C255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0B838067" w14:textId="225C84C9" w:rsidR="00C25560" w:rsidRPr="00C25560" w:rsidRDefault="00C25560" w:rsidP="00C25560">
            <w:pPr>
              <w:jc w:val="center"/>
              <w:rPr>
                <w:rFonts w:ascii="Times New Roman" w:hAnsi="Times New Roman" w:cs="Times New Roman"/>
                <w:b w:val="0"/>
                <w:bCs w:val="0"/>
              </w:rPr>
            </w:pPr>
            <w:r>
              <w:rPr>
                <w:rFonts w:ascii="Times New Roman" w:hAnsi="Times New Roman" w:cs="Times New Roman"/>
                <w:b w:val="0"/>
                <w:bCs w:val="0"/>
              </w:rPr>
              <w:t>Discipline</w:t>
            </w:r>
          </w:p>
        </w:tc>
        <w:tc>
          <w:tcPr>
            <w:tcW w:w="1803" w:type="dxa"/>
          </w:tcPr>
          <w:p w14:paraId="4EE1A032" w14:textId="525ECD63" w:rsidR="00C25560" w:rsidRPr="00C25560" w:rsidRDefault="00C25560" w:rsidP="00C2556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Pr>
                <w:rFonts w:ascii="Times New Roman" w:hAnsi="Times New Roman" w:cs="Times New Roman"/>
                <w:b w:val="0"/>
                <w:bCs w:val="0"/>
              </w:rPr>
              <w:t>2D/3D</w:t>
            </w:r>
          </w:p>
        </w:tc>
        <w:tc>
          <w:tcPr>
            <w:tcW w:w="1803" w:type="dxa"/>
          </w:tcPr>
          <w:p w14:paraId="40CB8185" w14:textId="19FA3BEA" w:rsidR="00C25560" w:rsidRPr="00C25560" w:rsidRDefault="00C25560" w:rsidP="00C2556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Pr>
                <w:rFonts w:ascii="Times New Roman" w:hAnsi="Times New Roman" w:cs="Times New Roman"/>
                <w:b w:val="0"/>
                <w:bCs w:val="0"/>
              </w:rPr>
              <w:t>Version</w:t>
            </w:r>
          </w:p>
        </w:tc>
        <w:tc>
          <w:tcPr>
            <w:tcW w:w="1803" w:type="dxa"/>
          </w:tcPr>
          <w:p w14:paraId="5A349F9C" w14:textId="16015074" w:rsidR="00C25560" w:rsidRPr="00C25560" w:rsidRDefault="00C25560" w:rsidP="00C2556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Pr>
                <w:rFonts w:ascii="Times New Roman" w:hAnsi="Times New Roman" w:cs="Times New Roman"/>
                <w:b w:val="0"/>
                <w:bCs w:val="0"/>
              </w:rPr>
              <w:t>Native file type</w:t>
            </w:r>
          </w:p>
        </w:tc>
        <w:tc>
          <w:tcPr>
            <w:tcW w:w="1804" w:type="dxa"/>
          </w:tcPr>
          <w:p w14:paraId="2FDC0AC6" w14:textId="2FD93788" w:rsidR="00C25560" w:rsidRPr="00C25560" w:rsidRDefault="00C25560" w:rsidP="00C2556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Pr>
                <w:rFonts w:ascii="Times New Roman" w:hAnsi="Times New Roman" w:cs="Times New Roman"/>
                <w:b w:val="0"/>
                <w:bCs w:val="0"/>
              </w:rPr>
              <w:t>Information exchange format</w:t>
            </w:r>
          </w:p>
        </w:tc>
      </w:tr>
      <w:tr w:rsidR="00C25560" w14:paraId="500011D3" w14:textId="77777777" w:rsidTr="00C255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46248660" w14:textId="10CCA02B" w:rsidR="00C25560" w:rsidRDefault="00C25560" w:rsidP="00235473">
            <w:pPr>
              <w:rPr>
                <w:rFonts w:ascii="Times New Roman" w:hAnsi="Times New Roman" w:cs="Times New Roman"/>
              </w:rPr>
            </w:pPr>
            <w:r>
              <w:rPr>
                <w:rFonts w:ascii="Times New Roman" w:hAnsi="Times New Roman" w:cs="Times New Roman"/>
              </w:rPr>
              <w:t>Main contractor (W)</w:t>
            </w:r>
          </w:p>
        </w:tc>
        <w:tc>
          <w:tcPr>
            <w:tcW w:w="1803" w:type="dxa"/>
          </w:tcPr>
          <w:p w14:paraId="0243FB0D" w14:textId="1E7E4A6A"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3D</w:t>
            </w:r>
          </w:p>
        </w:tc>
        <w:tc>
          <w:tcPr>
            <w:tcW w:w="1803" w:type="dxa"/>
          </w:tcPr>
          <w:p w14:paraId="0502E3F7" w14:textId="201E0CDE"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2021</w:t>
            </w:r>
          </w:p>
        </w:tc>
        <w:tc>
          <w:tcPr>
            <w:tcW w:w="1803" w:type="dxa"/>
          </w:tcPr>
          <w:p w14:paraId="5AF01DB9" w14:textId="6B83B14A"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w:t>
            </w:r>
            <w:proofErr w:type="spellEnd"/>
            <w:proofErr w:type="gramEnd"/>
          </w:p>
        </w:tc>
        <w:tc>
          <w:tcPr>
            <w:tcW w:w="1804" w:type="dxa"/>
          </w:tcPr>
          <w:p w14:paraId="48B12C5F" w14:textId="4F849E3D"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rvt.ifc</w:t>
            </w:r>
            <w:proofErr w:type="spellEnd"/>
            <w:proofErr w:type="gramEnd"/>
          </w:p>
        </w:tc>
      </w:tr>
      <w:tr w:rsidR="00C25560" w14:paraId="6DEEB1F3" w14:textId="77777777" w:rsidTr="00C25560">
        <w:tc>
          <w:tcPr>
            <w:cnfStyle w:val="001000000000" w:firstRow="0" w:lastRow="0" w:firstColumn="1" w:lastColumn="0" w:oddVBand="0" w:evenVBand="0" w:oddHBand="0" w:evenHBand="0" w:firstRowFirstColumn="0" w:firstRowLastColumn="0" w:lastRowFirstColumn="0" w:lastRowLastColumn="0"/>
            <w:tcW w:w="1803" w:type="dxa"/>
          </w:tcPr>
          <w:p w14:paraId="2DB8B946" w14:textId="5A976EF9" w:rsidR="00C25560" w:rsidRDefault="00C25560" w:rsidP="00235473">
            <w:pPr>
              <w:rPr>
                <w:rFonts w:ascii="Times New Roman" w:hAnsi="Times New Roman" w:cs="Times New Roman"/>
              </w:rPr>
            </w:pPr>
            <w:r>
              <w:rPr>
                <w:rFonts w:ascii="Times New Roman" w:hAnsi="Times New Roman" w:cs="Times New Roman"/>
              </w:rPr>
              <w:t>Architect (A)</w:t>
            </w:r>
          </w:p>
        </w:tc>
        <w:tc>
          <w:tcPr>
            <w:tcW w:w="1803" w:type="dxa"/>
          </w:tcPr>
          <w:p w14:paraId="22A8824E" w14:textId="19C42A75"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3D</w:t>
            </w:r>
          </w:p>
        </w:tc>
        <w:tc>
          <w:tcPr>
            <w:tcW w:w="1803" w:type="dxa"/>
          </w:tcPr>
          <w:p w14:paraId="359BB5F1" w14:textId="17AFAC6F"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2021</w:t>
            </w:r>
          </w:p>
        </w:tc>
        <w:tc>
          <w:tcPr>
            <w:tcW w:w="1803" w:type="dxa"/>
          </w:tcPr>
          <w:p w14:paraId="319F9C98" w14:textId="7D73912E"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w:t>
            </w:r>
            <w:proofErr w:type="spellEnd"/>
            <w:proofErr w:type="gramEnd"/>
          </w:p>
        </w:tc>
        <w:tc>
          <w:tcPr>
            <w:tcW w:w="1804" w:type="dxa"/>
          </w:tcPr>
          <w:p w14:paraId="534735FB" w14:textId="7197EDBE"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rvt.ifc</w:t>
            </w:r>
            <w:proofErr w:type="spellEnd"/>
            <w:proofErr w:type="gramEnd"/>
          </w:p>
        </w:tc>
      </w:tr>
      <w:tr w:rsidR="00C25560" w14:paraId="59223BE4" w14:textId="77777777" w:rsidTr="00C255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92DBA53" w14:textId="676C01D5" w:rsidR="00C25560" w:rsidRDefault="00C25560" w:rsidP="00235473">
            <w:pPr>
              <w:rPr>
                <w:rFonts w:ascii="Times New Roman" w:hAnsi="Times New Roman" w:cs="Times New Roman"/>
              </w:rPr>
            </w:pPr>
            <w:r>
              <w:rPr>
                <w:rFonts w:ascii="Times New Roman" w:hAnsi="Times New Roman" w:cs="Times New Roman"/>
              </w:rPr>
              <w:t>Structural engineer (S)</w:t>
            </w:r>
          </w:p>
        </w:tc>
        <w:tc>
          <w:tcPr>
            <w:tcW w:w="1803" w:type="dxa"/>
          </w:tcPr>
          <w:p w14:paraId="6A51F684" w14:textId="51C822F6"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3D</w:t>
            </w:r>
          </w:p>
        </w:tc>
        <w:tc>
          <w:tcPr>
            <w:tcW w:w="1803" w:type="dxa"/>
          </w:tcPr>
          <w:p w14:paraId="656B033D" w14:textId="3E453256"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2021</w:t>
            </w:r>
          </w:p>
        </w:tc>
        <w:tc>
          <w:tcPr>
            <w:tcW w:w="1803" w:type="dxa"/>
          </w:tcPr>
          <w:p w14:paraId="55681A78" w14:textId="695D5887"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w:t>
            </w:r>
            <w:proofErr w:type="spellEnd"/>
            <w:proofErr w:type="gramEnd"/>
          </w:p>
        </w:tc>
        <w:tc>
          <w:tcPr>
            <w:tcW w:w="1804" w:type="dxa"/>
          </w:tcPr>
          <w:p w14:paraId="15CC493C" w14:textId="6C8896A5"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rvt.ifc</w:t>
            </w:r>
            <w:proofErr w:type="spellEnd"/>
            <w:proofErr w:type="gramEnd"/>
          </w:p>
        </w:tc>
      </w:tr>
      <w:tr w:rsidR="00C25560" w14:paraId="35B580AB" w14:textId="77777777" w:rsidTr="00C25560">
        <w:tc>
          <w:tcPr>
            <w:cnfStyle w:val="001000000000" w:firstRow="0" w:lastRow="0" w:firstColumn="1" w:lastColumn="0" w:oddVBand="0" w:evenVBand="0" w:oddHBand="0" w:evenHBand="0" w:firstRowFirstColumn="0" w:firstRowLastColumn="0" w:lastRowFirstColumn="0" w:lastRowLastColumn="0"/>
            <w:tcW w:w="1803" w:type="dxa"/>
          </w:tcPr>
          <w:p w14:paraId="11608368" w14:textId="2324BC32" w:rsidR="00C25560" w:rsidRPr="00C25560" w:rsidRDefault="00C25560" w:rsidP="00235473">
            <w:pPr>
              <w:rPr>
                <w:rFonts w:ascii="Times New Roman" w:hAnsi="Times New Roman" w:cs="Times New Roman"/>
                <w:b w:val="0"/>
                <w:bCs w:val="0"/>
              </w:rPr>
            </w:pPr>
            <w:r>
              <w:rPr>
                <w:rFonts w:ascii="Times New Roman" w:hAnsi="Times New Roman" w:cs="Times New Roman"/>
              </w:rPr>
              <w:t>Civil engineer (C)</w:t>
            </w:r>
          </w:p>
        </w:tc>
        <w:tc>
          <w:tcPr>
            <w:tcW w:w="1803" w:type="dxa"/>
          </w:tcPr>
          <w:p w14:paraId="3E9DDDA3" w14:textId="05F20A64"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3D</w:t>
            </w:r>
          </w:p>
        </w:tc>
        <w:tc>
          <w:tcPr>
            <w:tcW w:w="1803" w:type="dxa"/>
          </w:tcPr>
          <w:p w14:paraId="494C7A2D" w14:textId="42A9070E"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2021</w:t>
            </w:r>
          </w:p>
        </w:tc>
        <w:tc>
          <w:tcPr>
            <w:tcW w:w="1803" w:type="dxa"/>
          </w:tcPr>
          <w:p w14:paraId="15F7E086" w14:textId="613F9025"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w:t>
            </w:r>
            <w:proofErr w:type="spellEnd"/>
            <w:proofErr w:type="gramEnd"/>
          </w:p>
        </w:tc>
        <w:tc>
          <w:tcPr>
            <w:tcW w:w="1804" w:type="dxa"/>
          </w:tcPr>
          <w:p w14:paraId="616D35CA" w14:textId="4F082543"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rvt.ifc</w:t>
            </w:r>
            <w:proofErr w:type="spellEnd"/>
            <w:proofErr w:type="gramEnd"/>
          </w:p>
        </w:tc>
      </w:tr>
      <w:tr w:rsidR="00C25560" w14:paraId="606DC0B1" w14:textId="77777777" w:rsidTr="00C255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0F15E462" w14:textId="5362EFDE" w:rsidR="00C25560" w:rsidRDefault="00C25560" w:rsidP="00235473">
            <w:pPr>
              <w:rPr>
                <w:rFonts w:ascii="Times New Roman" w:hAnsi="Times New Roman" w:cs="Times New Roman"/>
              </w:rPr>
            </w:pPr>
            <w:r>
              <w:rPr>
                <w:rFonts w:ascii="Times New Roman" w:hAnsi="Times New Roman" w:cs="Times New Roman"/>
              </w:rPr>
              <w:t>Mechanical engineer (M)</w:t>
            </w:r>
          </w:p>
        </w:tc>
        <w:tc>
          <w:tcPr>
            <w:tcW w:w="1803" w:type="dxa"/>
          </w:tcPr>
          <w:p w14:paraId="55E74949" w14:textId="641B8C6F"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3D</w:t>
            </w:r>
          </w:p>
        </w:tc>
        <w:tc>
          <w:tcPr>
            <w:tcW w:w="1803" w:type="dxa"/>
          </w:tcPr>
          <w:p w14:paraId="24F34C83" w14:textId="77E90D33"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2021</w:t>
            </w:r>
          </w:p>
        </w:tc>
        <w:tc>
          <w:tcPr>
            <w:tcW w:w="1803" w:type="dxa"/>
          </w:tcPr>
          <w:p w14:paraId="24CB1303" w14:textId="0EAACD59"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w:t>
            </w:r>
            <w:proofErr w:type="spellEnd"/>
            <w:proofErr w:type="gramEnd"/>
          </w:p>
        </w:tc>
        <w:tc>
          <w:tcPr>
            <w:tcW w:w="1804" w:type="dxa"/>
          </w:tcPr>
          <w:p w14:paraId="1DA51044" w14:textId="068A55C8"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rvt.ifc</w:t>
            </w:r>
            <w:proofErr w:type="spellEnd"/>
            <w:proofErr w:type="gramEnd"/>
          </w:p>
        </w:tc>
      </w:tr>
      <w:tr w:rsidR="00C25560" w14:paraId="475E5A88" w14:textId="77777777" w:rsidTr="00C25560">
        <w:tc>
          <w:tcPr>
            <w:cnfStyle w:val="001000000000" w:firstRow="0" w:lastRow="0" w:firstColumn="1" w:lastColumn="0" w:oddVBand="0" w:evenVBand="0" w:oddHBand="0" w:evenHBand="0" w:firstRowFirstColumn="0" w:firstRowLastColumn="0" w:lastRowFirstColumn="0" w:lastRowLastColumn="0"/>
            <w:tcW w:w="1803" w:type="dxa"/>
          </w:tcPr>
          <w:p w14:paraId="6D8624C8" w14:textId="0F4F55BF" w:rsidR="00C25560" w:rsidRDefault="00C25560" w:rsidP="00235473">
            <w:pPr>
              <w:rPr>
                <w:rFonts w:ascii="Times New Roman" w:hAnsi="Times New Roman" w:cs="Times New Roman"/>
              </w:rPr>
            </w:pPr>
            <w:r>
              <w:rPr>
                <w:rFonts w:ascii="Times New Roman" w:hAnsi="Times New Roman" w:cs="Times New Roman"/>
              </w:rPr>
              <w:t xml:space="preserve">Electrical engineer (E) </w:t>
            </w:r>
          </w:p>
        </w:tc>
        <w:tc>
          <w:tcPr>
            <w:tcW w:w="1803" w:type="dxa"/>
          </w:tcPr>
          <w:p w14:paraId="4E3E0EBB" w14:textId="3DD41F64"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3D</w:t>
            </w:r>
          </w:p>
        </w:tc>
        <w:tc>
          <w:tcPr>
            <w:tcW w:w="1803" w:type="dxa"/>
          </w:tcPr>
          <w:p w14:paraId="3DC8025C" w14:textId="3E790504"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2021</w:t>
            </w:r>
          </w:p>
        </w:tc>
        <w:tc>
          <w:tcPr>
            <w:tcW w:w="1803" w:type="dxa"/>
          </w:tcPr>
          <w:p w14:paraId="3D0F68E0" w14:textId="2EA6EFCD"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w:t>
            </w:r>
            <w:proofErr w:type="spellEnd"/>
            <w:proofErr w:type="gramEnd"/>
          </w:p>
        </w:tc>
        <w:tc>
          <w:tcPr>
            <w:tcW w:w="1804" w:type="dxa"/>
          </w:tcPr>
          <w:p w14:paraId="133730F8" w14:textId="0409965A"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rvt.ifc</w:t>
            </w:r>
            <w:proofErr w:type="spellEnd"/>
            <w:proofErr w:type="gramEnd"/>
          </w:p>
        </w:tc>
      </w:tr>
    </w:tbl>
    <w:p w14:paraId="30F9F1D4" w14:textId="77777777" w:rsidR="00C25560" w:rsidRPr="00C25560" w:rsidRDefault="00C25560" w:rsidP="00235473">
      <w:pPr>
        <w:rPr>
          <w:rFonts w:ascii="Times New Roman" w:hAnsi="Times New Roman" w:cs="Times New Roman"/>
        </w:rPr>
      </w:pPr>
    </w:p>
    <w:p w14:paraId="1BF4CD90" w14:textId="59D2F1E9" w:rsidR="000C01E6" w:rsidRDefault="00C25560" w:rsidP="00235473">
      <w:pPr>
        <w:rPr>
          <w:rFonts w:ascii="Times New Roman" w:hAnsi="Times New Roman" w:cs="Times New Roman"/>
        </w:rPr>
      </w:pPr>
      <w:r>
        <w:rPr>
          <w:rFonts w:ascii="Times New Roman" w:hAnsi="Times New Roman" w:cs="Times New Roman"/>
        </w:rPr>
        <w:t>There will be no software upgrades throughout the course of the project, unless stated by the project information manager.</w:t>
      </w:r>
    </w:p>
    <w:p w14:paraId="0C9758D5" w14:textId="25379E0D" w:rsidR="007F36AB" w:rsidRDefault="007F36AB" w:rsidP="00235473">
      <w:pPr>
        <w:rPr>
          <w:rFonts w:ascii="Times New Roman" w:hAnsi="Times New Roman" w:cs="Times New Roman"/>
        </w:rPr>
      </w:pPr>
    </w:p>
    <w:p w14:paraId="61B714D0" w14:textId="47A66354" w:rsidR="007F36AB" w:rsidRDefault="007F36AB" w:rsidP="00235473">
      <w:pPr>
        <w:rPr>
          <w:rFonts w:ascii="Times New Roman" w:hAnsi="Times New Roman" w:cs="Times New Roman"/>
        </w:rPr>
      </w:pPr>
    </w:p>
    <w:p w14:paraId="553D5958" w14:textId="2D9957EA" w:rsidR="007F36AB" w:rsidRDefault="007F36AB" w:rsidP="00235473">
      <w:pPr>
        <w:rPr>
          <w:rFonts w:ascii="Times New Roman" w:hAnsi="Times New Roman" w:cs="Times New Roman"/>
        </w:rPr>
      </w:pPr>
    </w:p>
    <w:p w14:paraId="6ECE88C4" w14:textId="0461C277" w:rsidR="007F36AB" w:rsidRDefault="007F36AB" w:rsidP="00235473">
      <w:pPr>
        <w:rPr>
          <w:rFonts w:ascii="Times New Roman" w:hAnsi="Times New Roman" w:cs="Times New Roman"/>
        </w:rPr>
      </w:pPr>
    </w:p>
    <w:p w14:paraId="356DFB11" w14:textId="5745789E" w:rsidR="007F36AB" w:rsidRDefault="007F36AB" w:rsidP="00235473">
      <w:pPr>
        <w:rPr>
          <w:rFonts w:ascii="Times New Roman" w:hAnsi="Times New Roman" w:cs="Times New Roman"/>
        </w:rPr>
      </w:pPr>
    </w:p>
    <w:p w14:paraId="1F311D24" w14:textId="3A37BC74" w:rsidR="007F36AB" w:rsidRDefault="007F36AB" w:rsidP="00235473">
      <w:pPr>
        <w:rPr>
          <w:rFonts w:ascii="Times New Roman" w:hAnsi="Times New Roman" w:cs="Times New Roman"/>
        </w:rPr>
      </w:pPr>
    </w:p>
    <w:p w14:paraId="074587D5" w14:textId="1178BA1E" w:rsidR="007F36AB" w:rsidRDefault="007F36AB" w:rsidP="00235473">
      <w:pPr>
        <w:rPr>
          <w:rFonts w:ascii="Times New Roman" w:hAnsi="Times New Roman" w:cs="Times New Roman"/>
        </w:rPr>
      </w:pPr>
    </w:p>
    <w:p w14:paraId="5F88CC2A" w14:textId="1E0D5B19" w:rsidR="007F36AB" w:rsidRDefault="007F36AB" w:rsidP="00235473">
      <w:pPr>
        <w:rPr>
          <w:rFonts w:ascii="Times New Roman" w:hAnsi="Times New Roman" w:cs="Times New Roman"/>
        </w:rPr>
      </w:pPr>
    </w:p>
    <w:p w14:paraId="016CA0E2" w14:textId="3F64A690" w:rsidR="007F36AB" w:rsidRDefault="007F36AB" w:rsidP="00235473">
      <w:pPr>
        <w:rPr>
          <w:rFonts w:ascii="Times New Roman" w:hAnsi="Times New Roman" w:cs="Times New Roman"/>
        </w:rPr>
      </w:pPr>
    </w:p>
    <w:p w14:paraId="1356BF74" w14:textId="01FB7B9E" w:rsidR="007F36AB" w:rsidRDefault="007F36AB" w:rsidP="00235473">
      <w:pPr>
        <w:rPr>
          <w:rFonts w:ascii="Times New Roman" w:hAnsi="Times New Roman" w:cs="Times New Roman"/>
        </w:rPr>
      </w:pPr>
    </w:p>
    <w:p w14:paraId="27C211E6" w14:textId="5B35728E" w:rsidR="007F36AB" w:rsidRDefault="007F36AB" w:rsidP="00235473">
      <w:pPr>
        <w:rPr>
          <w:rFonts w:ascii="Times New Roman" w:hAnsi="Times New Roman" w:cs="Times New Roman"/>
        </w:rPr>
      </w:pPr>
    </w:p>
    <w:p w14:paraId="2C78A5CD" w14:textId="2B7D78C0" w:rsidR="007F36AB" w:rsidRDefault="007F36AB" w:rsidP="00235473">
      <w:pPr>
        <w:rPr>
          <w:rFonts w:ascii="Times New Roman" w:hAnsi="Times New Roman" w:cs="Times New Roman"/>
        </w:rPr>
      </w:pPr>
    </w:p>
    <w:p w14:paraId="078E17F9" w14:textId="713A641A" w:rsidR="007F36AB" w:rsidRDefault="007F36AB" w:rsidP="00235473">
      <w:pPr>
        <w:rPr>
          <w:rFonts w:ascii="Times New Roman" w:hAnsi="Times New Roman" w:cs="Times New Roman"/>
        </w:rPr>
      </w:pPr>
    </w:p>
    <w:p w14:paraId="681F1F92" w14:textId="0D0B140F" w:rsidR="007F36AB" w:rsidRDefault="007F36AB" w:rsidP="00235473">
      <w:pPr>
        <w:rPr>
          <w:rFonts w:ascii="Times New Roman" w:hAnsi="Times New Roman" w:cs="Times New Roman"/>
        </w:rPr>
      </w:pPr>
    </w:p>
    <w:p w14:paraId="7D0D4C20" w14:textId="022E6F2D" w:rsidR="007F36AB" w:rsidRDefault="007F36AB" w:rsidP="00235473">
      <w:pPr>
        <w:rPr>
          <w:rFonts w:ascii="Times New Roman" w:hAnsi="Times New Roman" w:cs="Times New Roman"/>
        </w:rPr>
      </w:pPr>
    </w:p>
    <w:p w14:paraId="4A6BB517" w14:textId="210EFF7D" w:rsidR="007F36AB" w:rsidRDefault="007F36AB" w:rsidP="00235473">
      <w:pPr>
        <w:rPr>
          <w:rFonts w:ascii="Times New Roman" w:hAnsi="Times New Roman" w:cs="Times New Roman"/>
        </w:rPr>
      </w:pPr>
    </w:p>
    <w:p w14:paraId="576C1781" w14:textId="68CE996F" w:rsidR="007F36AB" w:rsidRDefault="007F36AB" w:rsidP="00235473">
      <w:pPr>
        <w:rPr>
          <w:rFonts w:ascii="Times New Roman" w:hAnsi="Times New Roman" w:cs="Times New Roman"/>
        </w:rPr>
      </w:pPr>
    </w:p>
    <w:p w14:paraId="58E134E7" w14:textId="52B76C3E" w:rsidR="007F36AB" w:rsidRDefault="007F36AB" w:rsidP="00235473">
      <w:pPr>
        <w:rPr>
          <w:rFonts w:ascii="Times New Roman" w:hAnsi="Times New Roman" w:cs="Times New Roman"/>
        </w:rPr>
      </w:pPr>
    </w:p>
    <w:p w14:paraId="61C056B2" w14:textId="2ACAD224" w:rsidR="007F36AB" w:rsidRDefault="007F36AB" w:rsidP="00235473">
      <w:pPr>
        <w:rPr>
          <w:rFonts w:ascii="Times New Roman" w:hAnsi="Times New Roman" w:cs="Times New Roman"/>
        </w:rPr>
      </w:pPr>
    </w:p>
    <w:p w14:paraId="41EC82FF" w14:textId="296A5B43" w:rsidR="007F36AB" w:rsidRDefault="007F36AB" w:rsidP="00235473">
      <w:pPr>
        <w:rPr>
          <w:rFonts w:ascii="Times New Roman" w:hAnsi="Times New Roman" w:cs="Times New Roman"/>
        </w:rPr>
      </w:pPr>
    </w:p>
    <w:p w14:paraId="703BDF05" w14:textId="43E7C02C" w:rsidR="007F36AB" w:rsidRDefault="007F36AB" w:rsidP="00235473">
      <w:pPr>
        <w:rPr>
          <w:rFonts w:ascii="Times New Roman" w:hAnsi="Times New Roman" w:cs="Times New Roman"/>
        </w:rPr>
      </w:pPr>
    </w:p>
    <w:p w14:paraId="2CC42D7B" w14:textId="7D1184D2" w:rsidR="007F36AB" w:rsidRDefault="007F36AB" w:rsidP="00235473">
      <w:pPr>
        <w:rPr>
          <w:rFonts w:ascii="Times New Roman" w:hAnsi="Times New Roman" w:cs="Times New Roman"/>
        </w:rPr>
      </w:pPr>
    </w:p>
    <w:p w14:paraId="242174E3" w14:textId="328DE109" w:rsidR="007F36AB" w:rsidRDefault="007F36AB" w:rsidP="00235473">
      <w:pPr>
        <w:rPr>
          <w:rFonts w:ascii="Times New Roman" w:hAnsi="Times New Roman" w:cs="Times New Roman"/>
        </w:rPr>
      </w:pPr>
    </w:p>
    <w:p w14:paraId="07FEF56F" w14:textId="5B1A4AA9" w:rsidR="007F36AB" w:rsidRDefault="007F36AB" w:rsidP="00235473">
      <w:pPr>
        <w:rPr>
          <w:rFonts w:ascii="Times New Roman" w:hAnsi="Times New Roman" w:cs="Times New Roman"/>
        </w:rPr>
      </w:pPr>
    </w:p>
    <w:p w14:paraId="1AAF1D19" w14:textId="4AFC0A8B" w:rsidR="007F36AB" w:rsidRDefault="007F36AB" w:rsidP="00235473">
      <w:pPr>
        <w:rPr>
          <w:rFonts w:ascii="Times New Roman" w:hAnsi="Times New Roman" w:cs="Times New Roman"/>
        </w:rPr>
      </w:pPr>
    </w:p>
    <w:p w14:paraId="422D54C2" w14:textId="60195D48" w:rsidR="007F36AB" w:rsidRDefault="007F36AB" w:rsidP="00235473">
      <w:pPr>
        <w:rPr>
          <w:rFonts w:ascii="Times New Roman" w:hAnsi="Times New Roman" w:cs="Times New Roman"/>
        </w:rPr>
      </w:pPr>
    </w:p>
    <w:p w14:paraId="481C85F2" w14:textId="094B793F" w:rsidR="007F36AB" w:rsidRDefault="007F36AB" w:rsidP="00235473">
      <w:pPr>
        <w:rPr>
          <w:rFonts w:ascii="Times New Roman" w:hAnsi="Times New Roman" w:cs="Times New Roman"/>
        </w:rPr>
      </w:pPr>
    </w:p>
    <w:p w14:paraId="2F7721AE" w14:textId="0853E81B" w:rsidR="007F36AB" w:rsidRDefault="007F36AB" w:rsidP="00235473">
      <w:pPr>
        <w:rPr>
          <w:rFonts w:ascii="Times New Roman" w:hAnsi="Times New Roman" w:cs="Times New Roman"/>
        </w:rPr>
      </w:pPr>
    </w:p>
    <w:p w14:paraId="15FC09C3" w14:textId="4DC8AE72" w:rsidR="007F36AB" w:rsidRPr="00464B1F" w:rsidRDefault="00464B1F" w:rsidP="00464B1F">
      <w:pPr>
        <w:pStyle w:val="Heading1"/>
        <w:rPr>
          <w:rFonts w:ascii="Times New Roman" w:hAnsi="Times New Roman" w:cs="Times New Roman"/>
          <w:b/>
          <w:bCs/>
          <w:i/>
          <w:iCs/>
          <w:color w:val="000000" w:themeColor="text1"/>
          <w:u w:val="single"/>
        </w:rPr>
      </w:pPr>
      <w:bookmarkStart w:id="8" w:name="_Toc70604602"/>
      <w:r w:rsidRPr="00464B1F">
        <w:rPr>
          <w:rFonts w:ascii="Times New Roman" w:hAnsi="Times New Roman" w:cs="Times New Roman"/>
          <w:b/>
          <w:bCs/>
          <w:i/>
          <w:iCs/>
          <w:color w:val="000000" w:themeColor="text1"/>
          <w:u w:val="single"/>
        </w:rPr>
        <w:lastRenderedPageBreak/>
        <w:t>Letter for client</w:t>
      </w:r>
      <w:bookmarkEnd w:id="8"/>
      <w:r w:rsidRPr="00464B1F">
        <w:rPr>
          <w:rFonts w:ascii="Times New Roman" w:hAnsi="Times New Roman" w:cs="Times New Roman"/>
          <w:b/>
          <w:bCs/>
          <w:i/>
          <w:iCs/>
          <w:color w:val="000000" w:themeColor="text1"/>
          <w:u w:val="single"/>
        </w:rPr>
        <w:t xml:space="preserve"> </w:t>
      </w:r>
    </w:p>
    <w:p w14:paraId="32D8AD9A" w14:textId="3D88AE49" w:rsidR="00464B1F" w:rsidRDefault="00464B1F" w:rsidP="00235473">
      <w:pPr>
        <w:rPr>
          <w:rFonts w:ascii="Times New Roman" w:hAnsi="Times New Roman" w:cs="Times New Roman"/>
        </w:rPr>
      </w:pPr>
    </w:p>
    <w:p w14:paraId="3F92E8FB" w14:textId="77777777" w:rsidR="00464B1F" w:rsidRDefault="00464B1F" w:rsidP="00235473">
      <w:pPr>
        <w:rPr>
          <w:rFonts w:ascii="Times New Roman" w:hAnsi="Times New Roman" w:cs="Times New Roman"/>
        </w:rPr>
      </w:pPr>
    </w:p>
    <w:p w14:paraId="03CBBEB9" w14:textId="77777777" w:rsidR="007F36AB" w:rsidRDefault="007F36AB" w:rsidP="007F36AB">
      <w:pPr>
        <w:rPr>
          <w:rFonts w:ascii="Times New Roman" w:hAnsi="Times New Roman" w:cs="Times New Roman"/>
        </w:rPr>
      </w:pPr>
      <w:r>
        <w:rPr>
          <w:rFonts w:ascii="Times New Roman" w:hAnsi="Times New Roman" w:cs="Times New Roman"/>
        </w:rPr>
        <w:t xml:space="preserve">Morgan Davies </w:t>
      </w:r>
    </w:p>
    <w:p w14:paraId="3A606EF0" w14:textId="77777777" w:rsidR="007F36AB" w:rsidRDefault="007F36AB" w:rsidP="007F36AB">
      <w:pPr>
        <w:rPr>
          <w:rFonts w:ascii="Times New Roman" w:hAnsi="Times New Roman" w:cs="Times New Roman"/>
        </w:rPr>
      </w:pPr>
      <w:r>
        <w:rPr>
          <w:rFonts w:ascii="Times New Roman" w:hAnsi="Times New Roman" w:cs="Times New Roman"/>
        </w:rPr>
        <w:t>UWTSD</w:t>
      </w:r>
    </w:p>
    <w:p w14:paraId="208CBBB7" w14:textId="77777777" w:rsidR="007F36AB" w:rsidRDefault="007F36AB" w:rsidP="007F36AB">
      <w:pPr>
        <w:rPr>
          <w:rFonts w:ascii="Times New Roman" w:hAnsi="Times New Roman" w:cs="Times New Roman"/>
        </w:rPr>
      </w:pPr>
      <w:r>
        <w:rPr>
          <w:rFonts w:ascii="Times New Roman" w:hAnsi="Times New Roman" w:cs="Times New Roman"/>
        </w:rPr>
        <w:t xml:space="preserve">SA1 </w:t>
      </w:r>
    </w:p>
    <w:p w14:paraId="520A1CBE" w14:textId="77777777" w:rsidR="007F36AB" w:rsidRDefault="007F36AB" w:rsidP="007F36AB">
      <w:pPr>
        <w:rPr>
          <w:rFonts w:ascii="Times New Roman" w:hAnsi="Times New Roman" w:cs="Times New Roman"/>
        </w:rPr>
      </w:pPr>
      <w:r>
        <w:rPr>
          <w:rFonts w:ascii="Times New Roman" w:hAnsi="Times New Roman" w:cs="Times New Roman"/>
        </w:rPr>
        <w:t>29/04/2012</w:t>
      </w:r>
    </w:p>
    <w:p w14:paraId="68FD86E1" w14:textId="77777777" w:rsidR="007F36AB" w:rsidRDefault="007F36AB" w:rsidP="007F36AB">
      <w:pPr>
        <w:rPr>
          <w:rFonts w:ascii="Times New Roman" w:hAnsi="Times New Roman" w:cs="Times New Roman"/>
        </w:rPr>
      </w:pPr>
    </w:p>
    <w:p w14:paraId="612C481E" w14:textId="77777777" w:rsidR="007F36AB" w:rsidRDefault="007F36AB" w:rsidP="007F36AB">
      <w:pPr>
        <w:rPr>
          <w:rFonts w:ascii="Times New Roman" w:hAnsi="Times New Roman" w:cs="Times New Roman"/>
        </w:rPr>
      </w:pPr>
      <w:r>
        <w:rPr>
          <w:rFonts w:ascii="Times New Roman" w:hAnsi="Times New Roman" w:cs="Times New Roman"/>
        </w:rPr>
        <w:t>Maritime quarter,</w:t>
      </w:r>
    </w:p>
    <w:p w14:paraId="7AD793B1" w14:textId="77777777" w:rsidR="007F36AB" w:rsidRDefault="007F36AB" w:rsidP="007F36AB">
      <w:pPr>
        <w:rPr>
          <w:rFonts w:ascii="Times New Roman" w:hAnsi="Times New Roman" w:cs="Times New Roman"/>
        </w:rPr>
      </w:pPr>
      <w:r>
        <w:rPr>
          <w:rFonts w:ascii="Times New Roman" w:hAnsi="Times New Roman" w:cs="Times New Roman"/>
        </w:rPr>
        <w:t xml:space="preserve">Slipway road, </w:t>
      </w:r>
    </w:p>
    <w:p w14:paraId="3B49E39D" w14:textId="77777777" w:rsidR="007F36AB" w:rsidRDefault="007F36AB" w:rsidP="007F36AB">
      <w:pPr>
        <w:rPr>
          <w:rFonts w:ascii="Times New Roman" w:hAnsi="Times New Roman" w:cs="Times New Roman"/>
        </w:rPr>
      </w:pPr>
      <w:r>
        <w:rPr>
          <w:rFonts w:ascii="Times New Roman" w:hAnsi="Times New Roman" w:cs="Times New Roman"/>
        </w:rPr>
        <w:t>SA1 1UB.</w:t>
      </w:r>
    </w:p>
    <w:p w14:paraId="1CADD0AF" w14:textId="77777777" w:rsidR="007F36AB" w:rsidRDefault="007F36AB" w:rsidP="007F36AB">
      <w:pPr>
        <w:rPr>
          <w:rFonts w:ascii="Times New Roman" w:hAnsi="Times New Roman" w:cs="Times New Roman"/>
        </w:rPr>
      </w:pPr>
    </w:p>
    <w:p w14:paraId="532B8A76" w14:textId="77777777" w:rsidR="007F36AB" w:rsidRDefault="007F36AB" w:rsidP="007F36AB">
      <w:pPr>
        <w:rPr>
          <w:rFonts w:ascii="Times New Roman" w:hAnsi="Times New Roman" w:cs="Times New Roman"/>
        </w:rPr>
      </w:pPr>
      <w:r>
        <w:rPr>
          <w:rFonts w:ascii="Times New Roman" w:hAnsi="Times New Roman" w:cs="Times New Roman"/>
        </w:rPr>
        <w:t xml:space="preserve">Dear Sir/madam,   </w:t>
      </w:r>
    </w:p>
    <w:p w14:paraId="486BB63F" w14:textId="77777777" w:rsidR="007F36AB" w:rsidRDefault="007F36AB" w:rsidP="007F36AB">
      <w:pPr>
        <w:rPr>
          <w:rFonts w:ascii="Times New Roman" w:hAnsi="Times New Roman" w:cs="Times New Roman"/>
        </w:rPr>
      </w:pPr>
      <w:r>
        <w:rPr>
          <w:rFonts w:ascii="Times New Roman" w:hAnsi="Times New Roman" w:cs="Times New Roman"/>
        </w:rPr>
        <w:t xml:space="preserve">                           Firstly, I would like to thank you for allowing us to design the beautiful new school, secondly, I would like to explain the reason for this letter. I am writing to you today to emphasise the brief of the modelling process, explaining what will be within and around the school parameter, I would also like to demonstrate why we are using BIM level 2 and its advantages.</w:t>
      </w:r>
    </w:p>
    <w:p w14:paraId="673B5F82" w14:textId="77777777" w:rsidR="007F36AB" w:rsidRDefault="007F36AB" w:rsidP="007F36AB">
      <w:pPr>
        <w:rPr>
          <w:rFonts w:ascii="Times New Roman" w:hAnsi="Times New Roman" w:cs="Times New Roman"/>
        </w:rPr>
      </w:pPr>
      <w:r w:rsidRPr="00EE03E5">
        <w:rPr>
          <w:rFonts w:ascii="Times New Roman" w:eastAsia="Times New Roman" w:hAnsi="Times New Roman" w:cs="Times New Roman"/>
          <w:noProof/>
          <w:lang w:eastAsia="en-GB"/>
        </w:rPr>
        <w:drawing>
          <wp:anchor distT="0" distB="0" distL="114300" distR="114300" simplePos="0" relativeHeight="251664384" behindDoc="1" locked="0" layoutInCell="1" allowOverlap="1" wp14:anchorId="0C7BEA5E" wp14:editId="08DACFF9">
            <wp:simplePos x="0" y="0"/>
            <wp:positionH relativeFrom="column">
              <wp:posOffset>313266</wp:posOffset>
            </wp:positionH>
            <wp:positionV relativeFrom="paragraph">
              <wp:posOffset>13123</wp:posOffset>
            </wp:positionV>
            <wp:extent cx="4842510" cy="2227580"/>
            <wp:effectExtent l="0" t="0" r="0" b="0"/>
            <wp:wrapTight wrapText="bothSides">
              <wp:wrapPolygon edited="0">
                <wp:start x="0" y="0"/>
                <wp:lineTo x="0" y="21428"/>
                <wp:lineTo x="21526" y="21428"/>
                <wp:lineTo x="21526" y="0"/>
                <wp:lineTo x="0" y="0"/>
              </wp:wrapPolygon>
            </wp:wrapTight>
            <wp:docPr id="2" name="Picture 2" descr="BIM maturity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M maturity stag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42510" cy="2227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CBE926" w14:textId="77777777" w:rsidR="007F36AB" w:rsidRDefault="007F36AB" w:rsidP="007F36AB">
      <w:pPr>
        <w:rPr>
          <w:rFonts w:ascii="Times New Roman" w:hAnsi="Times New Roman" w:cs="Times New Roman"/>
        </w:rPr>
      </w:pPr>
    </w:p>
    <w:p w14:paraId="08BC385D" w14:textId="77777777" w:rsidR="007F36AB" w:rsidRDefault="007F36AB" w:rsidP="007F36AB">
      <w:pPr>
        <w:rPr>
          <w:rFonts w:ascii="Times New Roman" w:hAnsi="Times New Roman" w:cs="Times New Roman"/>
        </w:rPr>
      </w:pPr>
    </w:p>
    <w:p w14:paraId="37CB0E72" w14:textId="77777777" w:rsidR="007F36AB" w:rsidRPr="00EE03E5" w:rsidRDefault="007F36AB" w:rsidP="007F36AB">
      <w:pPr>
        <w:rPr>
          <w:rFonts w:ascii="Times New Roman" w:eastAsia="Times New Roman" w:hAnsi="Times New Roman" w:cs="Times New Roman"/>
          <w:lang w:eastAsia="en-GB"/>
        </w:rPr>
      </w:pPr>
      <w:r w:rsidRPr="00EE03E5">
        <w:rPr>
          <w:rFonts w:ascii="Times New Roman" w:eastAsia="Times New Roman" w:hAnsi="Times New Roman" w:cs="Times New Roman"/>
          <w:lang w:eastAsia="en-GB"/>
        </w:rPr>
        <w:fldChar w:fldCharType="begin"/>
      </w:r>
      <w:r w:rsidRPr="00EE03E5">
        <w:rPr>
          <w:rFonts w:ascii="Times New Roman" w:eastAsia="Times New Roman" w:hAnsi="Times New Roman" w:cs="Times New Roman"/>
          <w:lang w:eastAsia="en-GB"/>
        </w:rPr>
        <w:instrText xml:space="preserve"> INCLUDEPICTURE "/var/folders/y0/qqlvvhg94dz70lgwz6khh_6c0000gs/T/com.microsoft.Word/WebArchiveCopyPasteTempFiles/BIM-maturity-Levels.png" \* MERGEFORMATINET </w:instrText>
      </w:r>
      <w:r w:rsidRPr="00EE03E5">
        <w:rPr>
          <w:rFonts w:ascii="Times New Roman" w:eastAsia="Times New Roman" w:hAnsi="Times New Roman" w:cs="Times New Roman"/>
          <w:lang w:eastAsia="en-GB"/>
        </w:rPr>
        <w:fldChar w:fldCharType="separate"/>
      </w:r>
      <w:r w:rsidRPr="00EE03E5">
        <w:rPr>
          <w:rFonts w:ascii="Times New Roman" w:eastAsia="Times New Roman" w:hAnsi="Times New Roman" w:cs="Times New Roman"/>
          <w:lang w:eastAsia="en-GB"/>
        </w:rPr>
        <w:fldChar w:fldCharType="end"/>
      </w:r>
    </w:p>
    <w:p w14:paraId="03F5E9E9" w14:textId="77777777" w:rsidR="007F36AB" w:rsidRDefault="007F36AB" w:rsidP="007F36AB">
      <w:pPr>
        <w:rPr>
          <w:rFonts w:ascii="Times New Roman" w:hAnsi="Times New Roman" w:cs="Times New Roman"/>
        </w:rPr>
      </w:pPr>
    </w:p>
    <w:p w14:paraId="0C1B2F7E" w14:textId="77777777" w:rsidR="007F36AB" w:rsidRDefault="007F36AB" w:rsidP="007F36AB">
      <w:pPr>
        <w:rPr>
          <w:rFonts w:ascii="Times New Roman" w:hAnsi="Times New Roman" w:cs="Times New Roman"/>
        </w:rPr>
      </w:pPr>
    </w:p>
    <w:p w14:paraId="09F9AFD2" w14:textId="77777777" w:rsidR="007F36AB" w:rsidRDefault="007F36AB" w:rsidP="007F36AB">
      <w:pPr>
        <w:rPr>
          <w:rFonts w:ascii="Times New Roman" w:hAnsi="Times New Roman" w:cs="Times New Roman"/>
        </w:rPr>
      </w:pPr>
    </w:p>
    <w:p w14:paraId="4ADAC3DC" w14:textId="77777777" w:rsidR="007F36AB" w:rsidRDefault="007F36AB" w:rsidP="007F36AB">
      <w:pPr>
        <w:rPr>
          <w:rFonts w:ascii="Times New Roman" w:hAnsi="Times New Roman" w:cs="Times New Roman"/>
        </w:rPr>
      </w:pPr>
    </w:p>
    <w:p w14:paraId="4598AE15" w14:textId="77777777" w:rsidR="007F36AB" w:rsidRDefault="007F36AB" w:rsidP="007F36AB">
      <w:pPr>
        <w:rPr>
          <w:rFonts w:ascii="Times New Roman" w:hAnsi="Times New Roman" w:cs="Times New Roman"/>
        </w:rPr>
      </w:pPr>
    </w:p>
    <w:p w14:paraId="0D5B2955" w14:textId="77777777" w:rsidR="007F36AB" w:rsidRDefault="007F36AB" w:rsidP="007F36AB">
      <w:pPr>
        <w:rPr>
          <w:rFonts w:ascii="Times New Roman" w:hAnsi="Times New Roman" w:cs="Times New Roman"/>
        </w:rPr>
      </w:pPr>
    </w:p>
    <w:p w14:paraId="7D4D6337" w14:textId="77777777" w:rsidR="007F36AB" w:rsidRDefault="007F36AB" w:rsidP="007F36AB">
      <w:pPr>
        <w:rPr>
          <w:rFonts w:ascii="Times New Roman" w:hAnsi="Times New Roman" w:cs="Times New Roman"/>
        </w:rPr>
      </w:pPr>
    </w:p>
    <w:p w14:paraId="1CE41DCF" w14:textId="77777777" w:rsidR="007F36AB" w:rsidRDefault="007F36AB" w:rsidP="007F36AB">
      <w:pPr>
        <w:rPr>
          <w:rFonts w:ascii="Times New Roman" w:hAnsi="Times New Roman" w:cs="Times New Roman"/>
        </w:rPr>
      </w:pPr>
    </w:p>
    <w:p w14:paraId="7658462B" w14:textId="77777777" w:rsidR="007F36AB" w:rsidRDefault="007F36AB" w:rsidP="007F36AB">
      <w:pPr>
        <w:rPr>
          <w:rFonts w:ascii="Times New Roman" w:hAnsi="Times New Roman" w:cs="Times New Roman"/>
        </w:rPr>
      </w:pPr>
    </w:p>
    <w:p w14:paraId="3388D3C3" w14:textId="77777777" w:rsidR="007F36AB" w:rsidRPr="00E95AC7" w:rsidRDefault="007F36AB" w:rsidP="007F36AB">
      <w:pPr>
        <w:rPr>
          <w:rFonts w:ascii="Times New Roman" w:eastAsia="Times New Roman" w:hAnsi="Times New Roman" w:cs="Times New Roman"/>
          <w:lang w:eastAsia="en-GB"/>
        </w:rPr>
      </w:pPr>
      <w:r>
        <w:rPr>
          <w:rFonts w:ascii="Times New Roman" w:hAnsi="Times New Roman" w:cs="Times New Roman"/>
        </w:rPr>
        <w:t xml:space="preserve">                                                              </w:t>
      </w:r>
      <w:r w:rsidRPr="00E95AC7">
        <w:rPr>
          <w:rFonts w:ascii="Arial" w:eastAsia="Times New Roman" w:hAnsi="Arial" w:cs="Arial"/>
          <w:color w:val="000000"/>
          <w:sz w:val="20"/>
          <w:szCs w:val="20"/>
          <w:shd w:val="clear" w:color="auto" w:fill="FFFFFF"/>
          <w:lang w:eastAsia="en-GB"/>
        </w:rPr>
        <w:t xml:space="preserve">(BIM maturity Levels: from stage 0 to stage 3 - </w:t>
      </w:r>
      <w:proofErr w:type="spellStart"/>
      <w:r w:rsidRPr="00E95AC7">
        <w:rPr>
          <w:rFonts w:ascii="Arial" w:eastAsia="Times New Roman" w:hAnsi="Arial" w:cs="Arial"/>
          <w:color w:val="000000"/>
          <w:sz w:val="20"/>
          <w:szCs w:val="20"/>
          <w:shd w:val="clear" w:color="auto" w:fill="FFFFFF"/>
          <w:lang w:eastAsia="en-GB"/>
        </w:rPr>
        <w:t>BibLus</w:t>
      </w:r>
      <w:proofErr w:type="spellEnd"/>
      <w:r w:rsidRPr="00E95AC7">
        <w:rPr>
          <w:rFonts w:ascii="Arial" w:eastAsia="Times New Roman" w:hAnsi="Arial" w:cs="Arial"/>
          <w:color w:val="000000"/>
          <w:sz w:val="20"/>
          <w:szCs w:val="20"/>
          <w:shd w:val="clear" w:color="auto" w:fill="FFFFFF"/>
          <w:lang w:eastAsia="en-GB"/>
        </w:rPr>
        <w:t>, n.d.)</w:t>
      </w:r>
    </w:p>
    <w:p w14:paraId="2330A84C" w14:textId="77777777" w:rsidR="007F36AB" w:rsidRPr="00E95AC7" w:rsidRDefault="007F36AB" w:rsidP="007F36AB">
      <w:pPr>
        <w:rPr>
          <w:rFonts w:ascii="Times New Roman" w:hAnsi="Times New Roman" w:cs="Times New Roman"/>
          <w:sz w:val="18"/>
          <w:szCs w:val="18"/>
        </w:rPr>
      </w:pPr>
    </w:p>
    <w:p w14:paraId="1CB537E4" w14:textId="77777777" w:rsidR="007F36AB" w:rsidRDefault="007F36AB" w:rsidP="007F36AB">
      <w:pPr>
        <w:rPr>
          <w:rFonts w:ascii="Times New Roman" w:hAnsi="Times New Roman" w:cs="Times New Roman"/>
        </w:rPr>
      </w:pPr>
      <w:r>
        <w:rPr>
          <w:rFonts w:ascii="Times New Roman" w:hAnsi="Times New Roman" w:cs="Times New Roman"/>
        </w:rPr>
        <w:t>Here is an image of the BIM maturity levels.</w:t>
      </w:r>
    </w:p>
    <w:p w14:paraId="6F2DD5DB" w14:textId="77777777" w:rsidR="007F36AB" w:rsidRDefault="007F36AB" w:rsidP="007F36AB">
      <w:pPr>
        <w:rPr>
          <w:rFonts w:ascii="Times New Roman" w:hAnsi="Times New Roman" w:cs="Times New Roman"/>
        </w:rPr>
      </w:pPr>
    </w:p>
    <w:p w14:paraId="4C721CF5" w14:textId="77777777" w:rsidR="007F36AB" w:rsidRDefault="007F36AB" w:rsidP="007F36AB">
      <w:pPr>
        <w:rPr>
          <w:rFonts w:ascii="Times New Roman" w:hAnsi="Times New Roman" w:cs="Times New Roman"/>
        </w:rPr>
      </w:pPr>
      <w:r>
        <w:rPr>
          <w:rFonts w:ascii="Times New Roman" w:hAnsi="Times New Roman" w:cs="Times New Roman"/>
        </w:rPr>
        <w:t>The BIM maturity is- ‘A rich information model consisting of potentially multiple data sources, elements of which can be shared across all stakeholders and be maintained across the life of a building from inception to recycling’-NBS</w:t>
      </w:r>
    </w:p>
    <w:p w14:paraId="50CDBA25" w14:textId="77777777" w:rsidR="007F36AB" w:rsidRDefault="007F36AB" w:rsidP="007F36AB">
      <w:pPr>
        <w:rPr>
          <w:rFonts w:ascii="Times New Roman" w:hAnsi="Times New Roman" w:cs="Times New Roman"/>
        </w:rPr>
      </w:pPr>
      <w:r>
        <w:rPr>
          <w:rFonts w:ascii="Times New Roman" w:hAnsi="Times New Roman" w:cs="Times New Roman"/>
        </w:rPr>
        <w:t xml:space="preserve">It’s about a rich information model, multiple data sources can be shared and maintained around the whole lifecycle. Level 2 BIM is all of level 0 and level 1 BIM and more, for example level 0 is 2D modelling, but level 2 is where we can use different software’s and share files. Working in a composite environment, where we can bring models together using a platform like </w:t>
      </w:r>
      <w:proofErr w:type="spellStart"/>
      <w:r>
        <w:rPr>
          <w:rFonts w:ascii="Times New Roman" w:hAnsi="Times New Roman" w:cs="Times New Roman"/>
        </w:rPr>
        <w:t>revit</w:t>
      </w:r>
      <w:proofErr w:type="spellEnd"/>
      <w:r>
        <w:rPr>
          <w:rFonts w:ascii="Times New Roman" w:hAnsi="Times New Roman" w:cs="Times New Roman"/>
        </w:rPr>
        <w:t xml:space="preserve"> where we can bring models together and test and validate them against each other to see if there’s any clash detection. Using BIM level 2 helps us understand that data can shared securely. Thanks to PAS 1192-5, it provides technical security consideration for safely sharing project data. This means you will then need controls in place that ensure information is being shard in a secure way.</w:t>
      </w:r>
    </w:p>
    <w:p w14:paraId="7F6B00CB" w14:textId="77777777" w:rsidR="007F36AB" w:rsidRDefault="007F36AB" w:rsidP="007F36AB">
      <w:pPr>
        <w:rPr>
          <w:rFonts w:ascii="Times New Roman" w:hAnsi="Times New Roman" w:cs="Times New Roman"/>
        </w:rPr>
      </w:pPr>
      <w:r>
        <w:rPr>
          <w:rFonts w:ascii="Times New Roman" w:hAnsi="Times New Roman" w:cs="Times New Roman"/>
        </w:rPr>
        <w:t>At the end of the project, we will then deliver the required project to you, the client. This model will include all the necessary information for those who are managing and constructing the building.</w:t>
      </w:r>
    </w:p>
    <w:p w14:paraId="470A6667" w14:textId="77777777" w:rsidR="007F36AB" w:rsidRPr="00630840" w:rsidRDefault="007F36AB" w:rsidP="007F36AB">
      <w:pPr>
        <w:rPr>
          <w:rFonts w:ascii="Times New Roman" w:hAnsi="Times New Roman" w:cs="Times New Roman"/>
        </w:rPr>
      </w:pPr>
      <w:r>
        <w:rPr>
          <w:rFonts w:ascii="Times New Roman" w:hAnsi="Times New Roman" w:cs="Times New Roman"/>
        </w:rPr>
        <w:lastRenderedPageBreak/>
        <w:t xml:space="preserve">BIM level 2 is distinguished by collaborative working. The collaboration comes in the form of how the information is exchanged between different parties. This is very important. Design information is shared through a common file format, which can enable any company to be able to combine that data, with their own. This working method has been set as a minimum target by the UK government for all work on public-sector work, by 2016. </w:t>
      </w:r>
    </w:p>
    <w:p w14:paraId="75076497" w14:textId="77777777" w:rsidR="007F36AB" w:rsidRDefault="007F36AB" w:rsidP="007F36AB"/>
    <w:p w14:paraId="37AAF9A1" w14:textId="77777777" w:rsidR="007F36AB" w:rsidRDefault="007F36AB" w:rsidP="007F36AB">
      <w:pPr>
        <w:pStyle w:val="paragraph"/>
        <w:spacing w:before="0" w:beforeAutospacing="0" w:after="0" w:afterAutospacing="0"/>
        <w:textAlignment w:val="baseline"/>
        <w:rPr>
          <w:rFonts w:ascii="Calibri" w:hAnsi="Calibri"/>
          <w:sz w:val="22"/>
          <w:szCs w:val="22"/>
        </w:rPr>
      </w:pPr>
      <w:r>
        <w:rPr>
          <w:rStyle w:val="normaltextrun"/>
          <w:sz w:val="22"/>
          <w:szCs w:val="22"/>
        </w:rPr>
        <w:t>This project will be</w:t>
      </w:r>
      <w:r>
        <w:rPr>
          <w:rStyle w:val="apple-converted-space"/>
          <w:sz w:val="22"/>
          <w:szCs w:val="22"/>
        </w:rPr>
        <w:t> </w:t>
      </w:r>
      <w:r>
        <w:rPr>
          <w:rStyle w:val="normaltextrun"/>
          <w:sz w:val="22"/>
          <w:szCs w:val="22"/>
        </w:rPr>
        <w:t>an infant school with 1 form class which has 90 pupils. This is</w:t>
      </w:r>
      <w:r>
        <w:rPr>
          <w:rStyle w:val="apple-converted-space"/>
          <w:sz w:val="22"/>
          <w:szCs w:val="22"/>
        </w:rPr>
        <w:t> </w:t>
      </w:r>
      <w:r>
        <w:rPr>
          <w:rStyle w:val="normaltextrun"/>
          <w:sz w:val="22"/>
          <w:szCs w:val="22"/>
        </w:rPr>
        <w:t>located on the sea front at Swansea Bay, adjacent to the car park which is located on the main road. The infant school</w:t>
      </w:r>
      <w:r>
        <w:rPr>
          <w:rStyle w:val="apple-converted-space"/>
          <w:sz w:val="22"/>
          <w:szCs w:val="22"/>
        </w:rPr>
        <w:t> </w:t>
      </w:r>
      <w:r>
        <w:rPr>
          <w:rStyle w:val="normaltextrun"/>
          <w:sz w:val="22"/>
          <w:szCs w:val="22"/>
        </w:rPr>
        <w:t>will be constructed next to the Swansea observatory next to a fantastic beach. The access to the front of the site will be net to the car park, the project is at the same level throughout the site, meaning no adjustments will be needed throughout the designing procedure for the school. The location of this school is surrounded by a residential area. The car park</w:t>
      </w:r>
      <w:r>
        <w:rPr>
          <w:rStyle w:val="apple-converted-space"/>
          <w:sz w:val="22"/>
          <w:szCs w:val="22"/>
        </w:rPr>
        <w:t> </w:t>
      </w:r>
      <w:r>
        <w:rPr>
          <w:rStyle w:val="normaltextrun"/>
          <w:sz w:val="22"/>
          <w:szCs w:val="22"/>
        </w:rPr>
        <w:t>will be located at the front of the school on ‘Trawler Road’. I feel this will be the best location for the car park in terms of traffic control. Before beginning the design and construction of this project, we faced some issues at the start of the design as there was an existing retaining wall around the area, so we had to demolish that from the site. On the site as well, there was a boat house which no longer needed to be there so that was also demolished. For this, a phased plan will be executed within</w:t>
      </w:r>
      <w:r>
        <w:rPr>
          <w:rStyle w:val="apple-converted-space"/>
          <w:sz w:val="22"/>
          <w:szCs w:val="22"/>
        </w:rPr>
        <w:t> </w:t>
      </w:r>
      <w:proofErr w:type="spellStart"/>
      <w:r>
        <w:rPr>
          <w:rStyle w:val="normaltextrun"/>
          <w:sz w:val="22"/>
          <w:szCs w:val="22"/>
        </w:rPr>
        <w:t>revit</w:t>
      </w:r>
      <w:proofErr w:type="spellEnd"/>
      <w:r>
        <w:rPr>
          <w:rStyle w:val="apple-converted-space"/>
          <w:sz w:val="22"/>
          <w:szCs w:val="22"/>
        </w:rPr>
        <w:t> </w:t>
      </w:r>
      <w:r>
        <w:rPr>
          <w:rStyle w:val="normaltextrun"/>
          <w:sz w:val="22"/>
          <w:szCs w:val="22"/>
        </w:rPr>
        <w:t>to show the demolition phase</w:t>
      </w:r>
      <w:r>
        <w:rPr>
          <w:rStyle w:val="apple-converted-space"/>
          <w:sz w:val="22"/>
          <w:szCs w:val="22"/>
        </w:rPr>
        <w:t> </w:t>
      </w:r>
      <w:r>
        <w:rPr>
          <w:rStyle w:val="normaltextrun"/>
          <w:sz w:val="22"/>
          <w:szCs w:val="22"/>
        </w:rPr>
        <w:t>and an existing phase to make it clear for the client.</w:t>
      </w:r>
      <w:r>
        <w:rPr>
          <w:rStyle w:val="apple-converted-space"/>
          <w:sz w:val="22"/>
          <w:szCs w:val="22"/>
        </w:rPr>
        <w:t> </w:t>
      </w:r>
      <w:r>
        <w:rPr>
          <w:rStyle w:val="normaltextrun"/>
          <w:sz w:val="22"/>
          <w:szCs w:val="22"/>
        </w:rPr>
        <w:t>Within the site there is a 2-story car park which will not be demolished and will remain. The school will be built around the car park</w:t>
      </w:r>
      <w:r>
        <w:rPr>
          <w:rStyle w:val="apple-converted-space"/>
          <w:sz w:val="22"/>
          <w:szCs w:val="22"/>
        </w:rPr>
        <w:t> </w:t>
      </w:r>
      <w:r>
        <w:rPr>
          <w:rStyle w:val="normaltextrun"/>
          <w:sz w:val="22"/>
          <w:szCs w:val="22"/>
        </w:rPr>
        <w:t>around the car park and will have no effect on the design of the project.</w:t>
      </w:r>
      <w:r>
        <w:rPr>
          <w:rStyle w:val="apple-converted-space"/>
          <w:sz w:val="22"/>
          <w:szCs w:val="22"/>
        </w:rPr>
        <w:t> </w:t>
      </w:r>
      <w:r>
        <w:rPr>
          <w:rStyle w:val="normaltextrun"/>
          <w:sz w:val="22"/>
          <w:szCs w:val="22"/>
        </w:rPr>
        <w:t>This project will be based on BIM level 2 as this is required by the government on all public sector construction projects.</w:t>
      </w:r>
      <w:r>
        <w:rPr>
          <w:rStyle w:val="eop"/>
          <w:sz w:val="22"/>
          <w:szCs w:val="22"/>
        </w:rPr>
        <w:t> </w:t>
      </w:r>
    </w:p>
    <w:p w14:paraId="35376A3C" w14:textId="77777777" w:rsidR="007F36AB" w:rsidRDefault="007F36AB" w:rsidP="007F36AB">
      <w:pPr>
        <w:pStyle w:val="paragraph"/>
        <w:spacing w:before="0" w:beforeAutospacing="0" w:after="0" w:afterAutospacing="0"/>
        <w:textAlignment w:val="baseline"/>
        <w:rPr>
          <w:rFonts w:ascii="Calibri" w:hAnsi="Calibri"/>
          <w:sz w:val="22"/>
          <w:szCs w:val="22"/>
        </w:rPr>
      </w:pPr>
      <w:r>
        <w:rPr>
          <w:rStyle w:val="eop"/>
          <w:sz w:val="22"/>
          <w:szCs w:val="22"/>
        </w:rPr>
        <w:t> </w:t>
      </w:r>
    </w:p>
    <w:p w14:paraId="29F343FC" w14:textId="77777777" w:rsidR="007F36AB" w:rsidRDefault="007F36AB" w:rsidP="007F36AB">
      <w:pPr>
        <w:pStyle w:val="paragraph"/>
        <w:spacing w:before="0" w:beforeAutospacing="0" w:after="0" w:afterAutospacing="0"/>
        <w:textAlignment w:val="baseline"/>
        <w:rPr>
          <w:rFonts w:ascii="Calibri" w:hAnsi="Calibri"/>
          <w:sz w:val="22"/>
          <w:szCs w:val="22"/>
        </w:rPr>
      </w:pPr>
      <w:r>
        <w:rPr>
          <w:rStyle w:val="normaltextrun"/>
          <w:sz w:val="22"/>
          <w:szCs w:val="22"/>
        </w:rPr>
        <w:t>Here's what will be within the infant school:</w:t>
      </w:r>
      <w:r>
        <w:rPr>
          <w:rStyle w:val="eop"/>
          <w:sz w:val="22"/>
          <w:szCs w:val="22"/>
        </w:rPr>
        <w:t> </w:t>
      </w:r>
    </w:p>
    <w:p w14:paraId="7483D942" w14:textId="77777777" w:rsidR="007F36AB" w:rsidRDefault="007F36AB" w:rsidP="007F36AB">
      <w:pPr>
        <w:pStyle w:val="paragraph"/>
        <w:numPr>
          <w:ilvl w:val="0"/>
          <w:numId w:val="13"/>
        </w:numPr>
        <w:spacing w:before="0" w:beforeAutospacing="0" w:after="0" w:afterAutospacing="0"/>
        <w:textAlignment w:val="baseline"/>
        <w:rPr>
          <w:sz w:val="22"/>
          <w:szCs w:val="22"/>
        </w:rPr>
      </w:pPr>
      <w:r>
        <w:rPr>
          <w:rStyle w:val="normaltextrun"/>
          <w:sz w:val="22"/>
          <w:szCs w:val="22"/>
        </w:rPr>
        <w:t>library resource centre</w:t>
      </w:r>
      <w:r>
        <w:rPr>
          <w:rStyle w:val="eop"/>
          <w:sz w:val="22"/>
          <w:szCs w:val="22"/>
        </w:rPr>
        <w:t> </w:t>
      </w:r>
    </w:p>
    <w:p w14:paraId="0132BA75" w14:textId="77777777" w:rsidR="007F36AB" w:rsidRPr="00630840" w:rsidRDefault="007F36AB" w:rsidP="007F36AB">
      <w:pPr>
        <w:pStyle w:val="ListParagraph"/>
        <w:numPr>
          <w:ilvl w:val="0"/>
          <w:numId w:val="13"/>
        </w:numPr>
        <w:rPr>
          <w:rFonts w:ascii="Calibri" w:hAnsi="Calibri"/>
        </w:rPr>
      </w:pPr>
      <w:r w:rsidRPr="00630840">
        <w:rPr>
          <w:rStyle w:val="normaltextrun"/>
          <w:sz w:val="22"/>
          <w:szCs w:val="22"/>
        </w:rPr>
        <w:t>Small group room (</w:t>
      </w:r>
      <w:proofErr w:type="spellStart"/>
      <w:r w:rsidRPr="00630840">
        <w:t>seNco</w:t>
      </w:r>
      <w:proofErr w:type="spellEnd"/>
      <w:r w:rsidRPr="00630840">
        <w:rPr>
          <w:rStyle w:val="normaltextrun"/>
          <w:sz w:val="22"/>
          <w:szCs w:val="22"/>
        </w:rPr>
        <w:t>)</w:t>
      </w:r>
      <w:r w:rsidRPr="00630840">
        <w:rPr>
          <w:rStyle w:val="eop"/>
          <w:sz w:val="22"/>
          <w:szCs w:val="22"/>
        </w:rPr>
        <w:t> </w:t>
      </w:r>
    </w:p>
    <w:p w14:paraId="1227C930" w14:textId="77777777" w:rsidR="007F36AB" w:rsidRDefault="007F36AB" w:rsidP="007F36AB">
      <w:pPr>
        <w:pStyle w:val="paragraph"/>
        <w:numPr>
          <w:ilvl w:val="0"/>
          <w:numId w:val="13"/>
        </w:numPr>
        <w:spacing w:before="0" w:beforeAutospacing="0" w:after="0" w:afterAutospacing="0"/>
        <w:textAlignment w:val="baseline"/>
        <w:rPr>
          <w:rFonts w:ascii="Calibri" w:hAnsi="Calibri"/>
          <w:sz w:val="22"/>
          <w:szCs w:val="22"/>
        </w:rPr>
      </w:pPr>
      <w:r>
        <w:rPr>
          <w:rStyle w:val="normaltextrun"/>
          <w:sz w:val="22"/>
          <w:szCs w:val="22"/>
        </w:rPr>
        <w:t>Small group rooms</w:t>
      </w:r>
      <w:r>
        <w:rPr>
          <w:rStyle w:val="eop"/>
          <w:sz w:val="22"/>
          <w:szCs w:val="22"/>
        </w:rPr>
        <w:t> </w:t>
      </w:r>
    </w:p>
    <w:p w14:paraId="1B5DF023" w14:textId="77777777" w:rsidR="007F36AB" w:rsidRDefault="007F36AB" w:rsidP="007F36AB">
      <w:pPr>
        <w:pStyle w:val="paragraph"/>
        <w:numPr>
          <w:ilvl w:val="0"/>
          <w:numId w:val="13"/>
        </w:numPr>
        <w:spacing w:before="0" w:beforeAutospacing="0" w:after="0" w:afterAutospacing="0"/>
        <w:textAlignment w:val="baseline"/>
        <w:rPr>
          <w:rFonts w:ascii="Calibri" w:hAnsi="Calibri"/>
          <w:sz w:val="22"/>
          <w:szCs w:val="22"/>
        </w:rPr>
      </w:pPr>
      <w:r>
        <w:rPr>
          <w:rStyle w:val="normaltextrun"/>
          <w:sz w:val="22"/>
          <w:szCs w:val="22"/>
        </w:rPr>
        <w:t>Head's</w:t>
      </w:r>
      <w:r>
        <w:rPr>
          <w:rStyle w:val="apple-converted-space"/>
          <w:sz w:val="22"/>
          <w:szCs w:val="22"/>
        </w:rPr>
        <w:t> </w:t>
      </w:r>
      <w:r>
        <w:rPr>
          <w:rStyle w:val="normaltextrun"/>
          <w:sz w:val="22"/>
          <w:szCs w:val="22"/>
        </w:rPr>
        <w:t>office/ meeting room </w:t>
      </w:r>
      <w:r>
        <w:rPr>
          <w:rStyle w:val="eop"/>
          <w:sz w:val="22"/>
          <w:szCs w:val="22"/>
        </w:rPr>
        <w:t> </w:t>
      </w:r>
    </w:p>
    <w:p w14:paraId="7DD22872" w14:textId="77777777" w:rsidR="007F36AB" w:rsidRDefault="007F36AB" w:rsidP="007F36AB">
      <w:pPr>
        <w:pStyle w:val="paragraph"/>
        <w:numPr>
          <w:ilvl w:val="0"/>
          <w:numId w:val="13"/>
        </w:numPr>
        <w:spacing w:before="0" w:beforeAutospacing="0" w:after="0" w:afterAutospacing="0"/>
        <w:textAlignment w:val="baseline"/>
        <w:rPr>
          <w:rFonts w:ascii="Calibri" w:hAnsi="Calibri"/>
          <w:sz w:val="22"/>
          <w:szCs w:val="22"/>
        </w:rPr>
      </w:pPr>
      <w:r>
        <w:rPr>
          <w:rStyle w:val="normaltextrun"/>
          <w:sz w:val="22"/>
          <w:szCs w:val="22"/>
        </w:rPr>
        <w:t>senior management office</w:t>
      </w:r>
      <w:r>
        <w:rPr>
          <w:rStyle w:val="eop"/>
          <w:sz w:val="22"/>
          <w:szCs w:val="22"/>
        </w:rPr>
        <w:t> </w:t>
      </w:r>
    </w:p>
    <w:p w14:paraId="026688AE" w14:textId="77777777" w:rsidR="007F36AB" w:rsidRDefault="007F36AB" w:rsidP="007F36AB">
      <w:pPr>
        <w:pStyle w:val="paragraph"/>
        <w:numPr>
          <w:ilvl w:val="0"/>
          <w:numId w:val="13"/>
        </w:numPr>
        <w:spacing w:before="0" w:beforeAutospacing="0" w:after="0" w:afterAutospacing="0"/>
        <w:textAlignment w:val="baseline"/>
        <w:rPr>
          <w:rFonts w:ascii="Calibri" w:hAnsi="Calibri"/>
          <w:sz w:val="22"/>
          <w:szCs w:val="22"/>
        </w:rPr>
      </w:pPr>
      <w:r>
        <w:rPr>
          <w:rStyle w:val="normaltextrun"/>
          <w:sz w:val="22"/>
          <w:szCs w:val="22"/>
        </w:rPr>
        <w:t>Staff room </w:t>
      </w:r>
      <w:r>
        <w:rPr>
          <w:rStyle w:val="eop"/>
          <w:sz w:val="22"/>
          <w:szCs w:val="22"/>
        </w:rPr>
        <w:t> </w:t>
      </w:r>
    </w:p>
    <w:p w14:paraId="32961C41" w14:textId="77777777" w:rsidR="007F36AB" w:rsidRDefault="007F36AB" w:rsidP="007F36AB">
      <w:pPr>
        <w:pStyle w:val="paragraph"/>
        <w:numPr>
          <w:ilvl w:val="0"/>
          <w:numId w:val="13"/>
        </w:numPr>
        <w:spacing w:before="0" w:beforeAutospacing="0" w:after="0" w:afterAutospacing="0"/>
        <w:textAlignment w:val="baseline"/>
        <w:rPr>
          <w:rFonts w:ascii="Calibri" w:hAnsi="Calibri"/>
          <w:sz w:val="22"/>
          <w:szCs w:val="22"/>
        </w:rPr>
      </w:pPr>
      <w:r>
        <w:rPr>
          <w:rStyle w:val="normaltextrun"/>
          <w:sz w:val="22"/>
          <w:szCs w:val="22"/>
        </w:rPr>
        <w:t>General office </w:t>
      </w:r>
      <w:r>
        <w:rPr>
          <w:rStyle w:val="eop"/>
          <w:sz w:val="22"/>
          <w:szCs w:val="22"/>
        </w:rPr>
        <w:t> </w:t>
      </w:r>
    </w:p>
    <w:p w14:paraId="43C6C76D" w14:textId="77777777" w:rsidR="007F36AB" w:rsidRDefault="007F36AB" w:rsidP="007F36AB">
      <w:pPr>
        <w:pStyle w:val="paragraph"/>
        <w:numPr>
          <w:ilvl w:val="0"/>
          <w:numId w:val="13"/>
        </w:numPr>
        <w:spacing w:before="0" w:beforeAutospacing="0" w:after="0" w:afterAutospacing="0"/>
        <w:textAlignment w:val="baseline"/>
        <w:rPr>
          <w:rFonts w:ascii="Calibri" w:hAnsi="Calibri"/>
          <w:sz w:val="22"/>
          <w:szCs w:val="22"/>
        </w:rPr>
      </w:pPr>
      <w:r>
        <w:rPr>
          <w:rStyle w:val="normaltextrun"/>
          <w:sz w:val="22"/>
          <w:szCs w:val="22"/>
        </w:rPr>
        <w:t>Sick bay (adjacent)</w:t>
      </w:r>
      <w:r>
        <w:rPr>
          <w:rStyle w:val="eop"/>
          <w:sz w:val="22"/>
          <w:szCs w:val="22"/>
        </w:rPr>
        <w:t> </w:t>
      </w:r>
    </w:p>
    <w:p w14:paraId="3BDD7AF6" w14:textId="77777777" w:rsidR="007F36AB" w:rsidRDefault="007F36AB" w:rsidP="007F36AB">
      <w:pPr>
        <w:pStyle w:val="paragraph"/>
        <w:numPr>
          <w:ilvl w:val="0"/>
          <w:numId w:val="13"/>
        </w:numPr>
        <w:spacing w:before="0" w:beforeAutospacing="0" w:after="0" w:afterAutospacing="0"/>
        <w:textAlignment w:val="baseline"/>
        <w:rPr>
          <w:rFonts w:ascii="Calibri" w:hAnsi="Calibri"/>
          <w:sz w:val="22"/>
          <w:szCs w:val="22"/>
        </w:rPr>
      </w:pPr>
      <w:r>
        <w:rPr>
          <w:rStyle w:val="normaltextrun"/>
          <w:sz w:val="22"/>
          <w:szCs w:val="22"/>
        </w:rPr>
        <w:t>Entrance/ reception </w:t>
      </w:r>
      <w:r>
        <w:rPr>
          <w:rStyle w:val="eop"/>
          <w:sz w:val="22"/>
          <w:szCs w:val="22"/>
        </w:rPr>
        <w:t> </w:t>
      </w:r>
    </w:p>
    <w:p w14:paraId="3AC30B74" w14:textId="77777777" w:rsidR="007F36AB" w:rsidRDefault="007F36AB" w:rsidP="007F36AB">
      <w:pPr>
        <w:pStyle w:val="paragraph"/>
        <w:numPr>
          <w:ilvl w:val="0"/>
          <w:numId w:val="13"/>
        </w:numPr>
        <w:spacing w:before="0" w:beforeAutospacing="0" w:after="0" w:afterAutospacing="0"/>
        <w:textAlignment w:val="baseline"/>
        <w:rPr>
          <w:rFonts w:ascii="Calibri" w:hAnsi="Calibri"/>
          <w:sz w:val="22"/>
          <w:szCs w:val="22"/>
        </w:rPr>
      </w:pPr>
      <w:r>
        <w:rPr>
          <w:rStyle w:val="normaltextrun"/>
          <w:sz w:val="22"/>
          <w:szCs w:val="22"/>
        </w:rPr>
        <w:t>Copier// reprographics </w:t>
      </w:r>
      <w:r>
        <w:rPr>
          <w:rStyle w:val="eop"/>
          <w:sz w:val="22"/>
          <w:szCs w:val="22"/>
        </w:rPr>
        <w:t> </w:t>
      </w:r>
    </w:p>
    <w:p w14:paraId="679B440B" w14:textId="77777777" w:rsidR="007F36AB" w:rsidRDefault="007F36AB" w:rsidP="007F36AB">
      <w:pPr>
        <w:pStyle w:val="paragraph"/>
        <w:numPr>
          <w:ilvl w:val="0"/>
          <w:numId w:val="13"/>
        </w:numPr>
        <w:spacing w:before="0" w:beforeAutospacing="0" w:after="0" w:afterAutospacing="0"/>
        <w:textAlignment w:val="baseline"/>
        <w:rPr>
          <w:rFonts w:ascii="Calibri" w:hAnsi="Calibri"/>
          <w:sz w:val="22"/>
          <w:szCs w:val="22"/>
        </w:rPr>
      </w:pPr>
      <w:proofErr w:type="spellStart"/>
      <w:r>
        <w:rPr>
          <w:rStyle w:val="normaltextrun"/>
          <w:sz w:val="22"/>
          <w:szCs w:val="22"/>
        </w:rPr>
        <w:t>SENco</w:t>
      </w:r>
      <w:proofErr w:type="spellEnd"/>
      <w:r>
        <w:rPr>
          <w:rStyle w:val="normaltextrun"/>
          <w:sz w:val="22"/>
          <w:szCs w:val="22"/>
        </w:rPr>
        <w:t>/MI/group room </w:t>
      </w:r>
      <w:r>
        <w:rPr>
          <w:rStyle w:val="eop"/>
          <w:sz w:val="22"/>
          <w:szCs w:val="22"/>
        </w:rPr>
        <w:t> </w:t>
      </w:r>
    </w:p>
    <w:p w14:paraId="4A8E5135" w14:textId="77777777" w:rsidR="007F36AB" w:rsidRDefault="007F36AB" w:rsidP="007F36AB">
      <w:pPr>
        <w:pStyle w:val="paragraph"/>
        <w:numPr>
          <w:ilvl w:val="0"/>
          <w:numId w:val="13"/>
        </w:numPr>
        <w:spacing w:before="0" w:beforeAutospacing="0" w:after="0" w:afterAutospacing="0"/>
        <w:textAlignment w:val="baseline"/>
        <w:rPr>
          <w:rFonts w:ascii="Calibri" w:hAnsi="Calibri"/>
          <w:sz w:val="22"/>
          <w:szCs w:val="22"/>
        </w:rPr>
      </w:pPr>
      <w:r>
        <w:rPr>
          <w:rStyle w:val="normaltextrun"/>
          <w:sz w:val="22"/>
          <w:szCs w:val="22"/>
        </w:rPr>
        <w:t>Interview/social service</w:t>
      </w:r>
      <w:r>
        <w:rPr>
          <w:rStyle w:val="eop"/>
          <w:sz w:val="22"/>
          <w:szCs w:val="22"/>
        </w:rPr>
        <w:t> </w:t>
      </w:r>
    </w:p>
    <w:p w14:paraId="50CE37B8" w14:textId="77777777" w:rsidR="007F36AB" w:rsidRDefault="007F36AB" w:rsidP="007F36AB">
      <w:pPr>
        <w:pStyle w:val="paragraph"/>
        <w:numPr>
          <w:ilvl w:val="0"/>
          <w:numId w:val="13"/>
        </w:numPr>
        <w:spacing w:before="0" w:beforeAutospacing="0" w:after="0" w:afterAutospacing="0"/>
        <w:textAlignment w:val="baseline"/>
        <w:rPr>
          <w:rFonts w:ascii="Calibri" w:hAnsi="Calibri"/>
          <w:sz w:val="22"/>
          <w:szCs w:val="22"/>
        </w:rPr>
      </w:pPr>
      <w:r>
        <w:rPr>
          <w:rStyle w:val="normaltextrun"/>
          <w:sz w:val="22"/>
          <w:szCs w:val="22"/>
        </w:rPr>
        <w:t>Class storage (reception)</w:t>
      </w:r>
      <w:r>
        <w:rPr>
          <w:rStyle w:val="eop"/>
          <w:sz w:val="22"/>
          <w:szCs w:val="22"/>
        </w:rPr>
        <w:t> </w:t>
      </w:r>
    </w:p>
    <w:p w14:paraId="123C630A" w14:textId="77777777" w:rsidR="007F36AB" w:rsidRDefault="007F36AB" w:rsidP="007F36AB">
      <w:pPr>
        <w:pStyle w:val="paragraph"/>
        <w:numPr>
          <w:ilvl w:val="0"/>
          <w:numId w:val="13"/>
        </w:numPr>
        <w:spacing w:before="0" w:beforeAutospacing="0" w:after="0" w:afterAutospacing="0"/>
        <w:textAlignment w:val="baseline"/>
        <w:rPr>
          <w:rFonts w:ascii="Calibri" w:hAnsi="Calibri"/>
          <w:sz w:val="22"/>
          <w:szCs w:val="22"/>
        </w:rPr>
      </w:pPr>
      <w:r>
        <w:rPr>
          <w:rStyle w:val="normaltextrun"/>
          <w:sz w:val="22"/>
          <w:szCs w:val="22"/>
        </w:rPr>
        <w:t>Class storage (infant and junior)</w:t>
      </w:r>
      <w:r>
        <w:rPr>
          <w:rStyle w:val="eop"/>
          <w:sz w:val="22"/>
          <w:szCs w:val="22"/>
        </w:rPr>
        <w:t> </w:t>
      </w:r>
    </w:p>
    <w:p w14:paraId="31B03E44" w14:textId="77777777" w:rsidR="007F36AB" w:rsidRDefault="007F36AB" w:rsidP="007F36AB">
      <w:pPr>
        <w:pStyle w:val="paragraph"/>
        <w:numPr>
          <w:ilvl w:val="0"/>
          <w:numId w:val="13"/>
        </w:numPr>
        <w:spacing w:before="0" w:beforeAutospacing="0" w:after="0" w:afterAutospacing="0"/>
        <w:textAlignment w:val="baseline"/>
        <w:rPr>
          <w:rFonts w:ascii="Calibri" w:hAnsi="Calibri"/>
          <w:sz w:val="22"/>
          <w:szCs w:val="22"/>
        </w:rPr>
      </w:pPr>
      <w:r>
        <w:rPr>
          <w:rStyle w:val="normaltextrun"/>
          <w:sz w:val="22"/>
          <w:szCs w:val="22"/>
        </w:rPr>
        <w:t>PE</w:t>
      </w:r>
      <w:r>
        <w:rPr>
          <w:rStyle w:val="apple-converted-space"/>
          <w:sz w:val="22"/>
          <w:szCs w:val="22"/>
        </w:rPr>
        <w:t> </w:t>
      </w:r>
      <w:r>
        <w:rPr>
          <w:rStyle w:val="normaltextrun"/>
          <w:sz w:val="22"/>
          <w:szCs w:val="22"/>
        </w:rPr>
        <w:t>store (reception)</w:t>
      </w:r>
      <w:r>
        <w:rPr>
          <w:rStyle w:val="eop"/>
          <w:sz w:val="22"/>
          <w:szCs w:val="22"/>
        </w:rPr>
        <w:t> </w:t>
      </w:r>
    </w:p>
    <w:p w14:paraId="5151830E" w14:textId="77777777" w:rsidR="007F36AB" w:rsidRDefault="007F36AB" w:rsidP="007F36AB">
      <w:pPr>
        <w:pStyle w:val="paragraph"/>
        <w:numPr>
          <w:ilvl w:val="0"/>
          <w:numId w:val="13"/>
        </w:numPr>
        <w:spacing w:before="0" w:beforeAutospacing="0" w:after="0" w:afterAutospacing="0"/>
        <w:textAlignment w:val="baseline"/>
        <w:rPr>
          <w:rFonts w:ascii="Calibri" w:hAnsi="Calibri"/>
          <w:sz w:val="22"/>
          <w:szCs w:val="22"/>
        </w:rPr>
      </w:pPr>
      <w:r>
        <w:rPr>
          <w:rStyle w:val="normaltextrun"/>
          <w:sz w:val="22"/>
          <w:szCs w:val="22"/>
        </w:rPr>
        <w:t>PE store (external)</w:t>
      </w:r>
      <w:r>
        <w:rPr>
          <w:rStyle w:val="eop"/>
          <w:sz w:val="22"/>
          <w:szCs w:val="22"/>
        </w:rPr>
        <w:t> </w:t>
      </w:r>
    </w:p>
    <w:p w14:paraId="3F1D8D72" w14:textId="77777777" w:rsidR="007F36AB" w:rsidRDefault="007F36AB" w:rsidP="007F36AB">
      <w:pPr>
        <w:pStyle w:val="paragraph"/>
        <w:numPr>
          <w:ilvl w:val="0"/>
          <w:numId w:val="13"/>
        </w:numPr>
        <w:spacing w:before="0" w:beforeAutospacing="0" w:after="0" w:afterAutospacing="0"/>
        <w:textAlignment w:val="baseline"/>
        <w:rPr>
          <w:rFonts w:ascii="Calibri" w:hAnsi="Calibri"/>
          <w:sz w:val="22"/>
          <w:szCs w:val="22"/>
        </w:rPr>
      </w:pPr>
      <w:r>
        <w:rPr>
          <w:rStyle w:val="normaltextrun"/>
          <w:sz w:val="22"/>
          <w:szCs w:val="22"/>
        </w:rPr>
        <w:t>Non-teaching storage</w:t>
      </w:r>
      <w:r>
        <w:rPr>
          <w:rStyle w:val="eop"/>
          <w:sz w:val="22"/>
          <w:szCs w:val="22"/>
        </w:rPr>
        <w:t> </w:t>
      </w:r>
    </w:p>
    <w:p w14:paraId="6BC834B0" w14:textId="77777777" w:rsidR="007F36AB" w:rsidRDefault="007F36AB" w:rsidP="007F36AB">
      <w:pPr>
        <w:pStyle w:val="paragraph"/>
        <w:numPr>
          <w:ilvl w:val="0"/>
          <w:numId w:val="13"/>
        </w:numPr>
        <w:spacing w:before="0" w:beforeAutospacing="0" w:after="0" w:afterAutospacing="0"/>
        <w:textAlignment w:val="baseline"/>
        <w:rPr>
          <w:rFonts w:ascii="Calibri" w:hAnsi="Calibri"/>
          <w:sz w:val="22"/>
          <w:szCs w:val="22"/>
        </w:rPr>
      </w:pPr>
      <w:r>
        <w:rPr>
          <w:rStyle w:val="normaltextrun"/>
          <w:sz w:val="22"/>
          <w:szCs w:val="22"/>
        </w:rPr>
        <w:t>Cloakrooms/ lunch box storage</w:t>
      </w:r>
      <w:r>
        <w:rPr>
          <w:rStyle w:val="eop"/>
          <w:sz w:val="22"/>
          <w:szCs w:val="22"/>
        </w:rPr>
        <w:t> </w:t>
      </w:r>
    </w:p>
    <w:p w14:paraId="7A9A41D0" w14:textId="77777777" w:rsidR="007F36AB" w:rsidRDefault="007F36AB" w:rsidP="007F36AB">
      <w:pPr>
        <w:pStyle w:val="paragraph"/>
        <w:numPr>
          <w:ilvl w:val="0"/>
          <w:numId w:val="13"/>
        </w:numPr>
        <w:spacing w:before="0" w:beforeAutospacing="0" w:after="0" w:afterAutospacing="0"/>
        <w:textAlignment w:val="baseline"/>
        <w:rPr>
          <w:rFonts w:ascii="Calibri" w:hAnsi="Calibri"/>
          <w:sz w:val="22"/>
          <w:szCs w:val="22"/>
        </w:rPr>
      </w:pPr>
      <w:r>
        <w:rPr>
          <w:rStyle w:val="normaltextrun"/>
          <w:sz w:val="22"/>
          <w:szCs w:val="22"/>
        </w:rPr>
        <w:t>Dining chair/ table store (no. Of sittings)</w:t>
      </w:r>
      <w:r>
        <w:rPr>
          <w:rStyle w:val="eop"/>
          <w:sz w:val="22"/>
          <w:szCs w:val="22"/>
        </w:rPr>
        <w:t> </w:t>
      </w:r>
    </w:p>
    <w:p w14:paraId="0ADBCEC3" w14:textId="77777777" w:rsidR="007F36AB" w:rsidRDefault="007F36AB" w:rsidP="007F36AB">
      <w:pPr>
        <w:pStyle w:val="paragraph"/>
        <w:numPr>
          <w:ilvl w:val="0"/>
          <w:numId w:val="14"/>
        </w:numPr>
        <w:spacing w:before="0" w:beforeAutospacing="0" w:after="0" w:afterAutospacing="0"/>
        <w:ind w:left="1080" w:firstLine="0"/>
        <w:textAlignment w:val="baseline"/>
        <w:rPr>
          <w:rFonts w:ascii="Calibri" w:hAnsi="Calibri"/>
          <w:sz w:val="22"/>
          <w:szCs w:val="22"/>
        </w:rPr>
      </w:pPr>
      <w:r>
        <w:rPr>
          <w:rStyle w:val="normaltextrun"/>
          <w:sz w:val="22"/>
          <w:szCs w:val="22"/>
        </w:rPr>
        <w:t>Staging/ appliance</w:t>
      </w:r>
      <w:r>
        <w:rPr>
          <w:rStyle w:val="eop"/>
          <w:sz w:val="22"/>
          <w:szCs w:val="22"/>
        </w:rPr>
        <w:t> </w:t>
      </w:r>
    </w:p>
    <w:p w14:paraId="2D97CE9B" w14:textId="77777777" w:rsidR="007F36AB" w:rsidRDefault="007F36AB" w:rsidP="007F36AB">
      <w:pPr>
        <w:pStyle w:val="paragraph"/>
        <w:numPr>
          <w:ilvl w:val="0"/>
          <w:numId w:val="14"/>
        </w:numPr>
        <w:spacing w:before="0" w:beforeAutospacing="0" w:after="0" w:afterAutospacing="0"/>
        <w:ind w:left="1080" w:firstLine="0"/>
        <w:textAlignment w:val="baseline"/>
        <w:rPr>
          <w:rFonts w:ascii="Calibri" w:hAnsi="Calibri"/>
          <w:sz w:val="22"/>
          <w:szCs w:val="22"/>
        </w:rPr>
      </w:pPr>
      <w:r>
        <w:rPr>
          <w:rStyle w:val="normaltextrun"/>
          <w:sz w:val="22"/>
          <w:szCs w:val="22"/>
        </w:rPr>
        <w:t>Community store </w:t>
      </w:r>
      <w:r>
        <w:rPr>
          <w:rStyle w:val="eop"/>
          <w:sz w:val="22"/>
          <w:szCs w:val="22"/>
        </w:rPr>
        <w:t> </w:t>
      </w:r>
    </w:p>
    <w:p w14:paraId="33DDD9E4" w14:textId="77777777" w:rsidR="007F36AB" w:rsidRDefault="007F36AB" w:rsidP="007F36AB">
      <w:pPr>
        <w:pStyle w:val="paragraph"/>
        <w:numPr>
          <w:ilvl w:val="0"/>
          <w:numId w:val="14"/>
        </w:numPr>
        <w:spacing w:before="0" w:beforeAutospacing="0" w:after="0" w:afterAutospacing="0"/>
        <w:ind w:left="1080" w:firstLine="0"/>
        <w:textAlignment w:val="baseline"/>
        <w:rPr>
          <w:rFonts w:ascii="Calibri" w:hAnsi="Calibri"/>
          <w:sz w:val="22"/>
          <w:szCs w:val="22"/>
        </w:rPr>
      </w:pPr>
      <w:r>
        <w:rPr>
          <w:rStyle w:val="normaltextrun"/>
          <w:sz w:val="22"/>
          <w:szCs w:val="22"/>
        </w:rPr>
        <w:t>Caretakers/</w:t>
      </w:r>
      <w:r>
        <w:rPr>
          <w:rStyle w:val="apple-converted-space"/>
          <w:sz w:val="22"/>
          <w:szCs w:val="22"/>
        </w:rPr>
        <w:t> </w:t>
      </w:r>
      <w:proofErr w:type="spellStart"/>
      <w:r>
        <w:rPr>
          <w:rStyle w:val="normaltextrun"/>
          <w:sz w:val="22"/>
          <w:szCs w:val="22"/>
        </w:rPr>
        <w:t>Maintenace</w:t>
      </w:r>
      <w:proofErr w:type="spellEnd"/>
      <w:r>
        <w:rPr>
          <w:rStyle w:val="apple-converted-space"/>
          <w:sz w:val="22"/>
          <w:szCs w:val="22"/>
        </w:rPr>
        <w:t> </w:t>
      </w:r>
      <w:r>
        <w:rPr>
          <w:rStyle w:val="normaltextrun"/>
          <w:sz w:val="22"/>
          <w:szCs w:val="22"/>
        </w:rPr>
        <w:t>store </w:t>
      </w:r>
      <w:r>
        <w:rPr>
          <w:rStyle w:val="eop"/>
          <w:sz w:val="22"/>
          <w:szCs w:val="22"/>
        </w:rPr>
        <w:t> </w:t>
      </w:r>
    </w:p>
    <w:p w14:paraId="60FCC18A" w14:textId="77777777" w:rsidR="007F36AB" w:rsidRDefault="007F36AB" w:rsidP="007F36AB">
      <w:pPr>
        <w:pStyle w:val="paragraph"/>
        <w:numPr>
          <w:ilvl w:val="0"/>
          <w:numId w:val="14"/>
        </w:numPr>
        <w:spacing w:before="0" w:beforeAutospacing="0" w:after="0" w:afterAutospacing="0"/>
        <w:ind w:left="1080" w:firstLine="0"/>
        <w:textAlignment w:val="baseline"/>
        <w:rPr>
          <w:rFonts w:ascii="Calibri" w:hAnsi="Calibri"/>
          <w:sz w:val="22"/>
          <w:szCs w:val="22"/>
        </w:rPr>
      </w:pPr>
      <w:r>
        <w:rPr>
          <w:rStyle w:val="normaltextrun"/>
          <w:sz w:val="22"/>
          <w:szCs w:val="22"/>
        </w:rPr>
        <w:t>Cleaner store </w:t>
      </w:r>
      <w:r>
        <w:rPr>
          <w:rStyle w:val="eop"/>
          <w:sz w:val="22"/>
          <w:szCs w:val="22"/>
        </w:rPr>
        <w:t> </w:t>
      </w:r>
    </w:p>
    <w:p w14:paraId="5B99B06F" w14:textId="77777777" w:rsidR="007F36AB" w:rsidRDefault="007F36AB" w:rsidP="007F36AB"/>
    <w:p w14:paraId="32128258" w14:textId="77777777" w:rsidR="007F36AB" w:rsidRDefault="007F36AB" w:rsidP="007F36AB">
      <w:pPr>
        <w:pStyle w:val="paragraph"/>
        <w:spacing w:before="0" w:beforeAutospacing="0" w:after="0" w:afterAutospacing="0"/>
        <w:textAlignment w:val="baseline"/>
        <w:rPr>
          <w:rFonts w:ascii="Segoe UI" w:hAnsi="Segoe UI" w:cs="Segoe UI"/>
          <w:sz w:val="18"/>
          <w:szCs w:val="18"/>
        </w:rPr>
      </w:pPr>
      <w:r>
        <w:rPr>
          <w:rStyle w:val="normaltextrun"/>
          <w:sz w:val="22"/>
          <w:szCs w:val="22"/>
        </w:rPr>
        <w:t>As a civil engineer, I will be taking up to job role of the BIM manager for the design of the infant school</w:t>
      </w:r>
      <w:r>
        <w:rPr>
          <w:rStyle w:val="apple-converted-space"/>
          <w:sz w:val="22"/>
          <w:szCs w:val="22"/>
        </w:rPr>
        <w:t> </w:t>
      </w:r>
      <w:r>
        <w:rPr>
          <w:rStyle w:val="normaltextrun"/>
          <w:sz w:val="22"/>
          <w:szCs w:val="22"/>
        </w:rPr>
        <w:t>by using the BIM software, ‘Revit’.</w:t>
      </w:r>
      <w:r>
        <w:rPr>
          <w:rStyle w:val="apple-converted-space"/>
          <w:sz w:val="22"/>
          <w:szCs w:val="22"/>
        </w:rPr>
        <w:t> </w:t>
      </w:r>
      <w:r>
        <w:rPr>
          <w:rStyle w:val="normaltextrun"/>
          <w:sz w:val="22"/>
          <w:szCs w:val="22"/>
        </w:rPr>
        <w:t>This will allow the project to be delivered accurately and efficiently. Once the designing process</w:t>
      </w:r>
      <w:r>
        <w:rPr>
          <w:rStyle w:val="apple-converted-space"/>
          <w:sz w:val="22"/>
          <w:szCs w:val="22"/>
        </w:rPr>
        <w:t> </w:t>
      </w:r>
      <w:r>
        <w:rPr>
          <w:rStyle w:val="normaltextrun"/>
          <w:sz w:val="22"/>
          <w:szCs w:val="22"/>
        </w:rPr>
        <w:t>has been completed, contractors will be brought onto site where they would then go through the tendering process and get 1 contractor who will then bring in sub-contractors</w:t>
      </w:r>
      <w:r>
        <w:rPr>
          <w:rStyle w:val="apple-converted-space"/>
          <w:sz w:val="22"/>
          <w:szCs w:val="22"/>
        </w:rPr>
        <w:t> </w:t>
      </w:r>
      <w:r>
        <w:rPr>
          <w:rStyle w:val="normaltextrun"/>
          <w:sz w:val="22"/>
          <w:szCs w:val="22"/>
        </w:rPr>
        <w:t>for the project. These</w:t>
      </w:r>
      <w:r>
        <w:rPr>
          <w:rStyle w:val="apple-converted-space"/>
          <w:sz w:val="22"/>
          <w:szCs w:val="22"/>
        </w:rPr>
        <w:t> </w:t>
      </w:r>
      <w:r>
        <w:rPr>
          <w:rStyle w:val="normaltextrun"/>
          <w:sz w:val="22"/>
          <w:szCs w:val="22"/>
        </w:rPr>
        <w:t>contractors</w:t>
      </w:r>
      <w:r>
        <w:rPr>
          <w:rStyle w:val="apple-converted-space"/>
          <w:sz w:val="22"/>
          <w:szCs w:val="22"/>
        </w:rPr>
        <w:t> </w:t>
      </w:r>
      <w:r>
        <w:rPr>
          <w:rStyle w:val="normaltextrun"/>
          <w:sz w:val="22"/>
          <w:szCs w:val="22"/>
        </w:rPr>
        <w:t>include:</w:t>
      </w:r>
      <w:r>
        <w:rPr>
          <w:rStyle w:val="eop"/>
          <w:sz w:val="22"/>
          <w:szCs w:val="22"/>
        </w:rPr>
        <w:t> </w:t>
      </w:r>
    </w:p>
    <w:p w14:paraId="0B1F32A7" w14:textId="77777777" w:rsidR="007F36AB" w:rsidRDefault="007F36AB" w:rsidP="007F36AB">
      <w:pPr>
        <w:pStyle w:val="paragraph"/>
        <w:numPr>
          <w:ilvl w:val="0"/>
          <w:numId w:val="15"/>
        </w:numPr>
        <w:spacing w:before="0" w:beforeAutospacing="0" w:after="0" w:afterAutospacing="0"/>
        <w:ind w:left="1080" w:firstLine="0"/>
        <w:textAlignment w:val="baseline"/>
        <w:rPr>
          <w:sz w:val="22"/>
          <w:szCs w:val="22"/>
        </w:rPr>
      </w:pPr>
      <w:r>
        <w:rPr>
          <w:rStyle w:val="normaltextrun"/>
          <w:sz w:val="22"/>
          <w:szCs w:val="22"/>
        </w:rPr>
        <w:t>Project manager </w:t>
      </w:r>
      <w:r>
        <w:rPr>
          <w:rStyle w:val="eop"/>
          <w:sz w:val="22"/>
          <w:szCs w:val="22"/>
        </w:rPr>
        <w:t> </w:t>
      </w:r>
    </w:p>
    <w:p w14:paraId="46E6EB7D" w14:textId="77777777" w:rsidR="007F36AB" w:rsidRDefault="007F36AB" w:rsidP="007F36AB">
      <w:pPr>
        <w:pStyle w:val="paragraph"/>
        <w:numPr>
          <w:ilvl w:val="0"/>
          <w:numId w:val="16"/>
        </w:numPr>
        <w:spacing w:before="0" w:beforeAutospacing="0" w:after="0" w:afterAutospacing="0"/>
        <w:ind w:left="1080" w:firstLine="0"/>
        <w:textAlignment w:val="baseline"/>
        <w:rPr>
          <w:rFonts w:ascii="Calibri" w:hAnsi="Calibri" w:cs="Segoe UI"/>
          <w:sz w:val="22"/>
          <w:szCs w:val="22"/>
        </w:rPr>
      </w:pPr>
      <w:r>
        <w:rPr>
          <w:rStyle w:val="normaltextrun"/>
          <w:sz w:val="22"/>
          <w:szCs w:val="22"/>
        </w:rPr>
        <w:t>Structural/ civil engineers</w:t>
      </w:r>
      <w:r>
        <w:rPr>
          <w:rStyle w:val="eop"/>
          <w:sz w:val="22"/>
          <w:szCs w:val="22"/>
        </w:rPr>
        <w:t> </w:t>
      </w:r>
    </w:p>
    <w:p w14:paraId="23E4E471" w14:textId="77777777" w:rsidR="007F36AB" w:rsidRDefault="007F36AB" w:rsidP="007F36AB">
      <w:pPr>
        <w:pStyle w:val="paragraph"/>
        <w:spacing w:before="0" w:beforeAutospacing="0" w:after="0" w:afterAutospacing="0"/>
        <w:textAlignment w:val="baseline"/>
        <w:rPr>
          <w:rFonts w:ascii="Segoe UI" w:hAnsi="Segoe UI" w:cs="Segoe UI"/>
          <w:sz w:val="18"/>
          <w:szCs w:val="18"/>
        </w:rPr>
      </w:pPr>
      <w:r>
        <w:rPr>
          <w:rStyle w:val="eop"/>
          <w:sz w:val="22"/>
          <w:szCs w:val="22"/>
        </w:rPr>
        <w:lastRenderedPageBreak/>
        <w:t> </w:t>
      </w:r>
    </w:p>
    <w:p w14:paraId="1F1C8836" w14:textId="77777777" w:rsidR="007F36AB" w:rsidRDefault="007F36AB" w:rsidP="007F36AB">
      <w:pPr>
        <w:pStyle w:val="paragraph"/>
        <w:spacing w:before="0" w:beforeAutospacing="0" w:after="0" w:afterAutospacing="0"/>
        <w:textAlignment w:val="baseline"/>
        <w:rPr>
          <w:rFonts w:ascii="Segoe UI" w:hAnsi="Segoe UI" w:cs="Segoe UI"/>
          <w:sz w:val="18"/>
          <w:szCs w:val="18"/>
        </w:rPr>
      </w:pPr>
      <w:r>
        <w:rPr>
          <w:rStyle w:val="normaltextrun"/>
          <w:sz w:val="22"/>
          <w:szCs w:val="22"/>
        </w:rPr>
        <w:t>These professionals will be brought onto site to survey the area before construction works start.</w:t>
      </w:r>
      <w:r>
        <w:rPr>
          <w:rStyle w:val="apple-converted-space"/>
          <w:sz w:val="22"/>
          <w:szCs w:val="22"/>
        </w:rPr>
        <w:t> </w:t>
      </w:r>
      <w:r>
        <w:rPr>
          <w:rStyle w:val="normaltextrun"/>
          <w:sz w:val="22"/>
          <w:szCs w:val="22"/>
        </w:rPr>
        <w:t>A ground investigation will take place by people of these job roles to ensure that the site is fine for the works to</w:t>
      </w:r>
      <w:r>
        <w:rPr>
          <w:rStyle w:val="apple-converted-space"/>
          <w:sz w:val="22"/>
          <w:szCs w:val="22"/>
        </w:rPr>
        <w:t> </w:t>
      </w:r>
      <w:r>
        <w:rPr>
          <w:rStyle w:val="normaltextrun"/>
          <w:sz w:val="22"/>
          <w:szCs w:val="22"/>
        </w:rPr>
        <w:t>start. More sub-contractors will be brought onto the site for</w:t>
      </w:r>
      <w:r>
        <w:rPr>
          <w:rStyle w:val="apple-converted-space"/>
          <w:sz w:val="22"/>
          <w:szCs w:val="22"/>
        </w:rPr>
        <w:t> </w:t>
      </w:r>
      <w:r>
        <w:rPr>
          <w:rStyle w:val="normaltextrun"/>
          <w:sz w:val="22"/>
          <w:szCs w:val="22"/>
        </w:rPr>
        <w:t>when the work can begin on site. Workers with job roles of:</w:t>
      </w:r>
      <w:r>
        <w:rPr>
          <w:rStyle w:val="eop"/>
          <w:sz w:val="22"/>
          <w:szCs w:val="22"/>
        </w:rPr>
        <w:t> </w:t>
      </w:r>
    </w:p>
    <w:p w14:paraId="24A24C32" w14:textId="77777777" w:rsidR="007F36AB" w:rsidRDefault="007F36AB" w:rsidP="007F36AB">
      <w:pPr>
        <w:pStyle w:val="paragraph"/>
        <w:numPr>
          <w:ilvl w:val="0"/>
          <w:numId w:val="17"/>
        </w:numPr>
        <w:spacing w:before="0" w:beforeAutospacing="0" w:after="0" w:afterAutospacing="0"/>
        <w:ind w:left="1080" w:firstLine="0"/>
        <w:textAlignment w:val="baseline"/>
        <w:rPr>
          <w:sz w:val="22"/>
          <w:szCs w:val="22"/>
        </w:rPr>
      </w:pPr>
      <w:r>
        <w:rPr>
          <w:rStyle w:val="normaltextrun"/>
          <w:sz w:val="22"/>
          <w:szCs w:val="22"/>
        </w:rPr>
        <w:t>Ground workers </w:t>
      </w:r>
      <w:r>
        <w:rPr>
          <w:rStyle w:val="eop"/>
          <w:sz w:val="22"/>
          <w:szCs w:val="22"/>
        </w:rPr>
        <w:t> </w:t>
      </w:r>
    </w:p>
    <w:p w14:paraId="0151E612" w14:textId="77777777" w:rsidR="007F36AB" w:rsidRDefault="007F36AB" w:rsidP="007F36AB">
      <w:pPr>
        <w:pStyle w:val="paragraph"/>
        <w:numPr>
          <w:ilvl w:val="0"/>
          <w:numId w:val="17"/>
        </w:numPr>
        <w:spacing w:before="0" w:beforeAutospacing="0" w:after="0" w:afterAutospacing="0"/>
        <w:ind w:left="1080" w:firstLine="0"/>
        <w:textAlignment w:val="baseline"/>
        <w:rPr>
          <w:rFonts w:ascii="Calibri" w:hAnsi="Calibri" w:cs="Segoe UI"/>
          <w:sz w:val="22"/>
          <w:szCs w:val="22"/>
        </w:rPr>
      </w:pPr>
      <w:r>
        <w:rPr>
          <w:rStyle w:val="normaltextrun"/>
          <w:sz w:val="22"/>
          <w:szCs w:val="22"/>
        </w:rPr>
        <w:t>Excavators</w:t>
      </w:r>
      <w:r>
        <w:rPr>
          <w:rStyle w:val="eop"/>
          <w:sz w:val="22"/>
          <w:szCs w:val="22"/>
        </w:rPr>
        <w:t> </w:t>
      </w:r>
    </w:p>
    <w:p w14:paraId="3DF3F417" w14:textId="77777777" w:rsidR="007F36AB" w:rsidRDefault="007F36AB" w:rsidP="007F36AB">
      <w:pPr>
        <w:pStyle w:val="paragraph"/>
        <w:numPr>
          <w:ilvl w:val="0"/>
          <w:numId w:val="18"/>
        </w:numPr>
        <w:spacing w:before="0" w:beforeAutospacing="0" w:after="0" w:afterAutospacing="0"/>
        <w:ind w:left="1080" w:firstLine="0"/>
        <w:textAlignment w:val="baseline"/>
        <w:rPr>
          <w:rFonts w:ascii="Calibri" w:hAnsi="Calibri" w:cs="Segoe UI"/>
          <w:sz w:val="22"/>
          <w:szCs w:val="22"/>
        </w:rPr>
      </w:pPr>
      <w:r>
        <w:rPr>
          <w:rStyle w:val="normaltextrun"/>
          <w:sz w:val="22"/>
          <w:szCs w:val="22"/>
        </w:rPr>
        <w:t>Carpenters </w:t>
      </w:r>
      <w:r>
        <w:rPr>
          <w:rStyle w:val="eop"/>
          <w:sz w:val="22"/>
          <w:szCs w:val="22"/>
        </w:rPr>
        <w:t> </w:t>
      </w:r>
    </w:p>
    <w:p w14:paraId="52E7EEFF" w14:textId="77777777" w:rsidR="007F36AB" w:rsidRDefault="007F36AB" w:rsidP="007F36AB">
      <w:pPr>
        <w:pStyle w:val="paragraph"/>
        <w:numPr>
          <w:ilvl w:val="0"/>
          <w:numId w:val="18"/>
        </w:numPr>
        <w:spacing w:before="0" w:beforeAutospacing="0" w:after="0" w:afterAutospacing="0"/>
        <w:ind w:left="1080" w:firstLine="0"/>
        <w:textAlignment w:val="baseline"/>
        <w:rPr>
          <w:rFonts w:ascii="Calibri" w:hAnsi="Calibri" w:cs="Segoe UI"/>
          <w:sz w:val="22"/>
          <w:szCs w:val="22"/>
        </w:rPr>
      </w:pPr>
      <w:r>
        <w:rPr>
          <w:rStyle w:val="normaltextrun"/>
          <w:sz w:val="22"/>
          <w:szCs w:val="22"/>
        </w:rPr>
        <w:t>Site manager </w:t>
      </w:r>
      <w:r>
        <w:rPr>
          <w:rStyle w:val="eop"/>
          <w:sz w:val="22"/>
          <w:szCs w:val="22"/>
        </w:rPr>
        <w:t> </w:t>
      </w:r>
    </w:p>
    <w:p w14:paraId="26C88D5F" w14:textId="77777777" w:rsidR="007F36AB" w:rsidRDefault="007F36AB" w:rsidP="007F36AB">
      <w:pPr>
        <w:pStyle w:val="paragraph"/>
        <w:numPr>
          <w:ilvl w:val="0"/>
          <w:numId w:val="18"/>
        </w:numPr>
        <w:spacing w:before="0" w:beforeAutospacing="0" w:after="0" w:afterAutospacing="0"/>
        <w:ind w:left="1080" w:firstLine="0"/>
        <w:textAlignment w:val="baseline"/>
        <w:rPr>
          <w:rFonts w:ascii="Calibri" w:hAnsi="Calibri" w:cs="Segoe UI"/>
          <w:sz w:val="22"/>
          <w:szCs w:val="22"/>
        </w:rPr>
      </w:pPr>
      <w:r>
        <w:rPr>
          <w:rStyle w:val="normaltextrun"/>
          <w:sz w:val="22"/>
          <w:szCs w:val="22"/>
        </w:rPr>
        <w:t>Site supervisor</w:t>
      </w:r>
      <w:r>
        <w:rPr>
          <w:rStyle w:val="eop"/>
          <w:sz w:val="22"/>
          <w:szCs w:val="22"/>
        </w:rPr>
        <w:t> </w:t>
      </w:r>
    </w:p>
    <w:p w14:paraId="76E43C17" w14:textId="77777777" w:rsidR="007F36AB" w:rsidRDefault="007F36AB" w:rsidP="007F36AB">
      <w:pPr>
        <w:pStyle w:val="paragraph"/>
        <w:numPr>
          <w:ilvl w:val="0"/>
          <w:numId w:val="18"/>
        </w:numPr>
        <w:spacing w:before="0" w:beforeAutospacing="0" w:after="0" w:afterAutospacing="0"/>
        <w:ind w:left="1080" w:firstLine="0"/>
        <w:textAlignment w:val="baseline"/>
        <w:rPr>
          <w:rFonts w:ascii="Calibri" w:hAnsi="Calibri" w:cs="Segoe UI"/>
          <w:sz w:val="22"/>
          <w:szCs w:val="22"/>
        </w:rPr>
      </w:pPr>
      <w:r>
        <w:rPr>
          <w:rStyle w:val="normaltextrun"/>
          <w:sz w:val="22"/>
          <w:szCs w:val="22"/>
        </w:rPr>
        <w:t>Construction manager </w:t>
      </w:r>
      <w:r>
        <w:rPr>
          <w:rStyle w:val="eop"/>
          <w:sz w:val="22"/>
          <w:szCs w:val="22"/>
        </w:rPr>
        <w:t> </w:t>
      </w:r>
    </w:p>
    <w:p w14:paraId="2CE2429B" w14:textId="77777777" w:rsidR="007F36AB" w:rsidRDefault="007F36AB" w:rsidP="007F36AB">
      <w:pPr>
        <w:pStyle w:val="paragraph"/>
        <w:numPr>
          <w:ilvl w:val="0"/>
          <w:numId w:val="18"/>
        </w:numPr>
        <w:spacing w:before="0" w:beforeAutospacing="0" w:after="0" w:afterAutospacing="0"/>
        <w:ind w:left="1080" w:firstLine="0"/>
        <w:textAlignment w:val="baseline"/>
        <w:rPr>
          <w:rFonts w:ascii="Calibri" w:hAnsi="Calibri" w:cs="Segoe UI"/>
          <w:sz w:val="22"/>
          <w:szCs w:val="22"/>
        </w:rPr>
      </w:pPr>
      <w:r>
        <w:rPr>
          <w:rStyle w:val="normaltextrun"/>
          <w:sz w:val="22"/>
          <w:szCs w:val="22"/>
        </w:rPr>
        <w:t>Health and safety manager </w:t>
      </w:r>
      <w:r>
        <w:rPr>
          <w:rStyle w:val="eop"/>
          <w:sz w:val="22"/>
          <w:szCs w:val="22"/>
        </w:rPr>
        <w:t> </w:t>
      </w:r>
    </w:p>
    <w:p w14:paraId="7F21FEB5" w14:textId="77777777" w:rsidR="007F36AB" w:rsidRDefault="007F36AB" w:rsidP="007F36AB">
      <w:pPr>
        <w:pStyle w:val="paragraph"/>
        <w:spacing w:before="0" w:beforeAutospacing="0" w:after="0" w:afterAutospacing="0"/>
        <w:textAlignment w:val="baseline"/>
        <w:rPr>
          <w:rFonts w:ascii="Segoe UI" w:hAnsi="Segoe UI" w:cs="Segoe UI"/>
          <w:sz w:val="18"/>
          <w:szCs w:val="18"/>
        </w:rPr>
      </w:pPr>
      <w:r>
        <w:rPr>
          <w:rStyle w:val="normaltextrun"/>
          <w:sz w:val="22"/>
          <w:szCs w:val="22"/>
        </w:rPr>
        <w:t>Will all be brought onto site to start the works.</w:t>
      </w:r>
      <w:r>
        <w:rPr>
          <w:rStyle w:val="apple-converted-space"/>
          <w:sz w:val="22"/>
          <w:szCs w:val="22"/>
        </w:rPr>
        <w:t> </w:t>
      </w:r>
      <w:r>
        <w:rPr>
          <w:rStyle w:val="normaltextrun"/>
          <w:sz w:val="22"/>
          <w:szCs w:val="22"/>
        </w:rPr>
        <w:t>Throughout the project.</w:t>
      </w:r>
      <w:r>
        <w:rPr>
          <w:rStyle w:val="eop"/>
          <w:sz w:val="22"/>
          <w:szCs w:val="22"/>
        </w:rPr>
        <w:t> </w:t>
      </w:r>
    </w:p>
    <w:p w14:paraId="5635741E" w14:textId="77777777" w:rsidR="007F36AB" w:rsidRDefault="007F36AB" w:rsidP="007F36AB">
      <w:pPr>
        <w:pStyle w:val="paragraph"/>
        <w:spacing w:before="0" w:beforeAutospacing="0" w:after="0" w:afterAutospacing="0"/>
        <w:textAlignment w:val="baseline"/>
        <w:rPr>
          <w:rStyle w:val="eop"/>
          <w:color w:val="202124"/>
          <w:sz w:val="22"/>
          <w:szCs w:val="22"/>
        </w:rPr>
      </w:pPr>
      <w:r>
        <w:rPr>
          <w:rStyle w:val="normaltextrun"/>
          <w:sz w:val="22"/>
          <w:szCs w:val="22"/>
        </w:rPr>
        <w:t>The construction manager will be the one who will be</w:t>
      </w:r>
      <w:r>
        <w:rPr>
          <w:rStyle w:val="apple-converted-space"/>
          <w:sz w:val="22"/>
          <w:szCs w:val="22"/>
        </w:rPr>
        <w:t> </w:t>
      </w:r>
      <w:r>
        <w:rPr>
          <w:rStyle w:val="normaltextrun"/>
          <w:sz w:val="22"/>
          <w:szCs w:val="22"/>
        </w:rPr>
        <w:t>communicating</w:t>
      </w:r>
      <w:r>
        <w:rPr>
          <w:rStyle w:val="apple-converted-space"/>
          <w:sz w:val="22"/>
          <w:szCs w:val="22"/>
        </w:rPr>
        <w:t> </w:t>
      </w:r>
      <w:r>
        <w:rPr>
          <w:rStyle w:val="normaltextrun"/>
          <w:sz w:val="22"/>
          <w:szCs w:val="22"/>
        </w:rPr>
        <w:t>with the</w:t>
      </w:r>
      <w:r>
        <w:rPr>
          <w:rStyle w:val="apple-converted-space"/>
          <w:sz w:val="22"/>
          <w:szCs w:val="22"/>
        </w:rPr>
        <w:t> </w:t>
      </w:r>
      <w:r>
        <w:rPr>
          <w:rStyle w:val="normaltextrun"/>
          <w:sz w:val="22"/>
          <w:szCs w:val="22"/>
        </w:rPr>
        <w:t>BIM manager with drawing. These are the people who</w:t>
      </w:r>
      <w:r>
        <w:rPr>
          <w:rStyle w:val="apple-converted-space"/>
          <w:sz w:val="22"/>
          <w:szCs w:val="22"/>
        </w:rPr>
        <w:t> </w:t>
      </w:r>
      <w:r>
        <w:rPr>
          <w:rStyle w:val="normaltextrun"/>
          <w:color w:val="202124"/>
          <w:sz w:val="22"/>
          <w:szCs w:val="22"/>
        </w:rPr>
        <w:t>plan and coordinate a project from start to finish, including organising the schedule of work, costings and budget. plan the work and oversee the buying of necessary materials and equipment. ... deal with any unexpected problems that may occur during the project.</w:t>
      </w:r>
      <w:r>
        <w:rPr>
          <w:rStyle w:val="eop"/>
          <w:color w:val="202124"/>
          <w:sz w:val="22"/>
          <w:szCs w:val="22"/>
        </w:rPr>
        <w:t> </w:t>
      </w:r>
    </w:p>
    <w:p w14:paraId="5BB4813B" w14:textId="77777777" w:rsidR="007F36AB" w:rsidRDefault="007F36AB" w:rsidP="007F36AB">
      <w:pPr>
        <w:pStyle w:val="paragraph"/>
        <w:spacing w:before="0" w:beforeAutospacing="0" w:after="0" w:afterAutospacing="0"/>
        <w:textAlignment w:val="baseline"/>
        <w:rPr>
          <w:rStyle w:val="eop"/>
          <w:color w:val="202124"/>
          <w:sz w:val="22"/>
          <w:szCs w:val="22"/>
        </w:rPr>
      </w:pPr>
    </w:p>
    <w:p w14:paraId="36CEA893" w14:textId="77777777" w:rsidR="007F36AB" w:rsidRDefault="007F36AB" w:rsidP="007F36AB">
      <w:pPr>
        <w:pStyle w:val="paragraph"/>
        <w:spacing w:before="0" w:beforeAutospacing="0" w:after="0" w:afterAutospacing="0"/>
        <w:textAlignment w:val="baseline"/>
        <w:rPr>
          <w:rStyle w:val="eop"/>
          <w:color w:val="202124"/>
          <w:sz w:val="22"/>
          <w:szCs w:val="22"/>
        </w:rPr>
      </w:pPr>
    </w:p>
    <w:p w14:paraId="3125D7B6" w14:textId="77777777" w:rsidR="007F36AB" w:rsidRDefault="007F36AB" w:rsidP="007F36AB">
      <w:pPr>
        <w:pStyle w:val="paragraph"/>
        <w:spacing w:before="0" w:beforeAutospacing="0" w:after="0" w:afterAutospacing="0"/>
        <w:textAlignment w:val="baseline"/>
        <w:rPr>
          <w:rStyle w:val="eop"/>
          <w:color w:val="202124"/>
          <w:sz w:val="22"/>
          <w:szCs w:val="22"/>
        </w:rPr>
      </w:pPr>
      <w:r>
        <w:rPr>
          <w:rStyle w:val="eop"/>
          <w:color w:val="202124"/>
          <w:sz w:val="22"/>
          <w:szCs w:val="22"/>
        </w:rPr>
        <w:t xml:space="preserve">King regards, </w:t>
      </w:r>
    </w:p>
    <w:p w14:paraId="13D11F76" w14:textId="77777777" w:rsidR="007F36AB" w:rsidRDefault="007F36AB" w:rsidP="007F36AB">
      <w:pPr>
        <w:pStyle w:val="paragraph"/>
        <w:spacing w:before="0" w:beforeAutospacing="0" w:after="0" w:afterAutospacing="0"/>
        <w:textAlignment w:val="baseline"/>
        <w:rPr>
          <w:rFonts w:ascii="Segoe UI" w:hAnsi="Segoe UI" w:cs="Segoe UI"/>
          <w:sz w:val="18"/>
          <w:szCs w:val="18"/>
        </w:rPr>
      </w:pPr>
      <w:r>
        <w:rPr>
          <w:rStyle w:val="eop"/>
          <w:color w:val="202124"/>
          <w:sz w:val="22"/>
          <w:szCs w:val="22"/>
        </w:rPr>
        <w:t xml:space="preserve">Morgan Davies </w:t>
      </w:r>
    </w:p>
    <w:p w14:paraId="58B0AA23" w14:textId="77777777" w:rsidR="007F36AB" w:rsidRDefault="007F36AB" w:rsidP="007F36AB"/>
    <w:p w14:paraId="3DA1D095" w14:textId="77777777" w:rsidR="007F36AB" w:rsidRPr="000C01E6" w:rsidRDefault="007F36AB" w:rsidP="00235473">
      <w:pPr>
        <w:rPr>
          <w:rFonts w:ascii="Times New Roman" w:hAnsi="Times New Roman" w:cs="Times New Roman"/>
        </w:rPr>
      </w:pPr>
    </w:p>
    <w:sectPr w:rsidR="007F36AB" w:rsidRPr="000C01E6" w:rsidSect="007634B0">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8C1E36" w14:textId="77777777" w:rsidR="008F4E2B" w:rsidRDefault="008F4E2B" w:rsidP="004B5BC9">
      <w:r>
        <w:separator/>
      </w:r>
    </w:p>
  </w:endnote>
  <w:endnote w:type="continuationSeparator" w:id="0">
    <w:p w14:paraId="6B25D18C" w14:textId="77777777" w:rsidR="008F4E2B" w:rsidRDefault="008F4E2B" w:rsidP="004B5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38641396"/>
      <w:docPartObj>
        <w:docPartGallery w:val="Page Numbers (Bottom of Page)"/>
        <w:docPartUnique/>
      </w:docPartObj>
    </w:sdtPr>
    <w:sdtContent>
      <w:p w14:paraId="362E2E02" w14:textId="5766711B" w:rsidR="004B5BC9" w:rsidRDefault="004B5BC9" w:rsidP="00685DD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61F62E" w14:textId="77777777" w:rsidR="004B5BC9" w:rsidRDefault="004B5BC9" w:rsidP="004B5B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11228769"/>
      <w:docPartObj>
        <w:docPartGallery w:val="Page Numbers (Bottom of Page)"/>
        <w:docPartUnique/>
      </w:docPartObj>
    </w:sdtPr>
    <w:sdtContent>
      <w:p w14:paraId="334C8222" w14:textId="5C67B468" w:rsidR="004B5BC9" w:rsidRDefault="004B5BC9" w:rsidP="00685DD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AA4602" w14:textId="77777777" w:rsidR="004B5BC9" w:rsidRDefault="004B5BC9" w:rsidP="004B5B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343D4C" w14:textId="77777777" w:rsidR="008F4E2B" w:rsidRDefault="008F4E2B" w:rsidP="004B5BC9">
      <w:r>
        <w:separator/>
      </w:r>
    </w:p>
  </w:footnote>
  <w:footnote w:type="continuationSeparator" w:id="0">
    <w:p w14:paraId="1DB7A423" w14:textId="77777777" w:rsidR="008F4E2B" w:rsidRDefault="008F4E2B" w:rsidP="004B5B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EA01BD"/>
    <w:multiLevelType w:val="multilevel"/>
    <w:tmpl w:val="A6AA52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973EB2"/>
    <w:multiLevelType w:val="multilevel"/>
    <w:tmpl w:val="D0EC6C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1248F9"/>
    <w:multiLevelType w:val="multilevel"/>
    <w:tmpl w:val="83060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EB29BF"/>
    <w:multiLevelType w:val="multilevel"/>
    <w:tmpl w:val="65583B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4D1506"/>
    <w:multiLevelType w:val="hybridMultilevel"/>
    <w:tmpl w:val="9258A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B23A51"/>
    <w:multiLevelType w:val="multilevel"/>
    <w:tmpl w:val="DF009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551364"/>
    <w:multiLevelType w:val="multilevel"/>
    <w:tmpl w:val="4992C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AD47AA"/>
    <w:multiLevelType w:val="hybridMultilevel"/>
    <w:tmpl w:val="0CB6E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E03EDF"/>
    <w:multiLevelType w:val="hybridMultilevel"/>
    <w:tmpl w:val="2764A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4305E3"/>
    <w:multiLevelType w:val="multilevel"/>
    <w:tmpl w:val="1E04D3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010946"/>
    <w:multiLevelType w:val="hybridMultilevel"/>
    <w:tmpl w:val="E57C4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1B511D"/>
    <w:multiLevelType w:val="multilevel"/>
    <w:tmpl w:val="1C0C5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2760990"/>
    <w:multiLevelType w:val="multilevel"/>
    <w:tmpl w:val="27C8A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5330069"/>
    <w:multiLevelType w:val="multilevel"/>
    <w:tmpl w:val="E5C447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9F680E"/>
    <w:multiLevelType w:val="hybridMultilevel"/>
    <w:tmpl w:val="758CEC46"/>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15:restartNumberingAfterBreak="0">
    <w:nsid w:val="65A12BA5"/>
    <w:multiLevelType w:val="multilevel"/>
    <w:tmpl w:val="062AD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D495FE3"/>
    <w:multiLevelType w:val="multilevel"/>
    <w:tmpl w:val="936E64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B164A2F"/>
    <w:multiLevelType w:val="multilevel"/>
    <w:tmpl w:val="84427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3"/>
  </w:num>
  <w:num w:numId="3">
    <w:abstractNumId w:val="16"/>
  </w:num>
  <w:num w:numId="4">
    <w:abstractNumId w:val="3"/>
  </w:num>
  <w:num w:numId="5">
    <w:abstractNumId w:val="0"/>
  </w:num>
  <w:num w:numId="6">
    <w:abstractNumId w:val="1"/>
  </w:num>
  <w:num w:numId="7">
    <w:abstractNumId w:val="9"/>
  </w:num>
  <w:num w:numId="8">
    <w:abstractNumId w:val="14"/>
  </w:num>
  <w:num w:numId="9">
    <w:abstractNumId w:val="8"/>
  </w:num>
  <w:num w:numId="10">
    <w:abstractNumId w:val="7"/>
  </w:num>
  <w:num w:numId="11">
    <w:abstractNumId w:val="4"/>
  </w:num>
  <w:num w:numId="12">
    <w:abstractNumId w:val="10"/>
  </w:num>
  <w:num w:numId="13">
    <w:abstractNumId w:val="6"/>
  </w:num>
  <w:num w:numId="14">
    <w:abstractNumId w:val="15"/>
  </w:num>
  <w:num w:numId="15">
    <w:abstractNumId w:val="5"/>
  </w:num>
  <w:num w:numId="16">
    <w:abstractNumId w:val="11"/>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25E"/>
    <w:rsid w:val="000C01E6"/>
    <w:rsid w:val="001924E0"/>
    <w:rsid w:val="00195F5C"/>
    <w:rsid w:val="00235473"/>
    <w:rsid w:val="002E3C8A"/>
    <w:rsid w:val="003F3BE6"/>
    <w:rsid w:val="00464B1F"/>
    <w:rsid w:val="004B5BC9"/>
    <w:rsid w:val="00522997"/>
    <w:rsid w:val="0060525E"/>
    <w:rsid w:val="007634B0"/>
    <w:rsid w:val="007F36AB"/>
    <w:rsid w:val="008832B7"/>
    <w:rsid w:val="008F4E2B"/>
    <w:rsid w:val="00BC1C88"/>
    <w:rsid w:val="00BC3EA8"/>
    <w:rsid w:val="00BE7E47"/>
    <w:rsid w:val="00C25560"/>
    <w:rsid w:val="00DC532F"/>
    <w:rsid w:val="00E554B8"/>
    <w:rsid w:val="00E8693D"/>
    <w:rsid w:val="00F14F90"/>
    <w:rsid w:val="00F15C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B1CDF"/>
  <w15:chartTrackingRefBased/>
  <w15:docId w15:val="{76929E8F-779D-0A44-AC59-656BEE187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693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0525E"/>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60525E"/>
  </w:style>
  <w:style w:type="character" w:customStyle="1" w:styleId="eop">
    <w:name w:val="eop"/>
    <w:basedOn w:val="DefaultParagraphFont"/>
    <w:rsid w:val="0060525E"/>
  </w:style>
  <w:style w:type="character" w:customStyle="1" w:styleId="apple-converted-space">
    <w:name w:val="apple-converted-space"/>
    <w:basedOn w:val="DefaultParagraphFont"/>
    <w:rsid w:val="0060525E"/>
  </w:style>
  <w:style w:type="paragraph" w:styleId="ListParagraph">
    <w:name w:val="List Paragraph"/>
    <w:basedOn w:val="Normal"/>
    <w:uiPriority w:val="34"/>
    <w:qFormat/>
    <w:rsid w:val="002E3C8A"/>
    <w:pPr>
      <w:ind w:left="720"/>
      <w:contextualSpacing/>
    </w:pPr>
  </w:style>
  <w:style w:type="table" w:styleId="TableGrid">
    <w:name w:val="Table Grid"/>
    <w:basedOn w:val="TableNormal"/>
    <w:uiPriority w:val="39"/>
    <w:rsid w:val="002E3C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4B5BC9"/>
    <w:pPr>
      <w:tabs>
        <w:tab w:val="center" w:pos="4513"/>
        <w:tab w:val="right" w:pos="9026"/>
      </w:tabs>
    </w:pPr>
  </w:style>
  <w:style w:type="character" w:customStyle="1" w:styleId="FooterChar">
    <w:name w:val="Footer Char"/>
    <w:basedOn w:val="DefaultParagraphFont"/>
    <w:link w:val="Footer"/>
    <w:uiPriority w:val="99"/>
    <w:rsid w:val="004B5BC9"/>
  </w:style>
  <w:style w:type="character" w:styleId="PageNumber">
    <w:name w:val="page number"/>
    <w:basedOn w:val="DefaultParagraphFont"/>
    <w:uiPriority w:val="99"/>
    <w:semiHidden/>
    <w:unhideWhenUsed/>
    <w:rsid w:val="004B5BC9"/>
  </w:style>
  <w:style w:type="table" w:styleId="GridTable4-Accent1">
    <w:name w:val="Grid Table 4 Accent 1"/>
    <w:basedOn w:val="TableNormal"/>
    <w:uiPriority w:val="49"/>
    <w:rsid w:val="00C25560"/>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itle">
    <w:name w:val="Title"/>
    <w:basedOn w:val="Normal"/>
    <w:next w:val="Normal"/>
    <w:link w:val="TitleChar"/>
    <w:uiPriority w:val="10"/>
    <w:qFormat/>
    <w:rsid w:val="00E8693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693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869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8693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8693D"/>
    <w:pPr>
      <w:spacing w:before="120"/>
    </w:pPr>
    <w:rPr>
      <w:b/>
      <w:bCs/>
      <w:i/>
      <w:iCs/>
    </w:rPr>
  </w:style>
  <w:style w:type="character" w:styleId="Hyperlink">
    <w:name w:val="Hyperlink"/>
    <w:basedOn w:val="DefaultParagraphFont"/>
    <w:uiPriority w:val="99"/>
    <w:unhideWhenUsed/>
    <w:rsid w:val="00E8693D"/>
    <w:rPr>
      <w:color w:val="0563C1" w:themeColor="hyperlink"/>
      <w:u w:val="single"/>
    </w:rPr>
  </w:style>
  <w:style w:type="paragraph" w:styleId="TOC2">
    <w:name w:val="toc 2"/>
    <w:basedOn w:val="Normal"/>
    <w:next w:val="Normal"/>
    <w:autoRedefine/>
    <w:uiPriority w:val="39"/>
    <w:semiHidden/>
    <w:unhideWhenUsed/>
    <w:rsid w:val="00E8693D"/>
    <w:pPr>
      <w:spacing w:before="120"/>
      <w:ind w:left="240"/>
    </w:pPr>
    <w:rPr>
      <w:b/>
      <w:bCs/>
      <w:sz w:val="22"/>
      <w:szCs w:val="22"/>
    </w:rPr>
  </w:style>
  <w:style w:type="paragraph" w:styleId="TOC3">
    <w:name w:val="toc 3"/>
    <w:basedOn w:val="Normal"/>
    <w:next w:val="Normal"/>
    <w:autoRedefine/>
    <w:uiPriority w:val="39"/>
    <w:semiHidden/>
    <w:unhideWhenUsed/>
    <w:rsid w:val="00E8693D"/>
    <w:pPr>
      <w:ind w:left="480"/>
    </w:pPr>
    <w:rPr>
      <w:sz w:val="20"/>
      <w:szCs w:val="20"/>
    </w:rPr>
  </w:style>
  <w:style w:type="paragraph" w:styleId="TOC4">
    <w:name w:val="toc 4"/>
    <w:basedOn w:val="Normal"/>
    <w:next w:val="Normal"/>
    <w:autoRedefine/>
    <w:uiPriority w:val="39"/>
    <w:semiHidden/>
    <w:unhideWhenUsed/>
    <w:rsid w:val="00E8693D"/>
    <w:pPr>
      <w:ind w:left="720"/>
    </w:pPr>
    <w:rPr>
      <w:sz w:val="20"/>
      <w:szCs w:val="20"/>
    </w:rPr>
  </w:style>
  <w:style w:type="paragraph" w:styleId="TOC5">
    <w:name w:val="toc 5"/>
    <w:basedOn w:val="Normal"/>
    <w:next w:val="Normal"/>
    <w:autoRedefine/>
    <w:uiPriority w:val="39"/>
    <w:semiHidden/>
    <w:unhideWhenUsed/>
    <w:rsid w:val="00E8693D"/>
    <w:pPr>
      <w:ind w:left="960"/>
    </w:pPr>
    <w:rPr>
      <w:sz w:val="20"/>
      <w:szCs w:val="20"/>
    </w:rPr>
  </w:style>
  <w:style w:type="paragraph" w:styleId="TOC6">
    <w:name w:val="toc 6"/>
    <w:basedOn w:val="Normal"/>
    <w:next w:val="Normal"/>
    <w:autoRedefine/>
    <w:uiPriority w:val="39"/>
    <w:semiHidden/>
    <w:unhideWhenUsed/>
    <w:rsid w:val="00E8693D"/>
    <w:pPr>
      <w:ind w:left="1200"/>
    </w:pPr>
    <w:rPr>
      <w:sz w:val="20"/>
      <w:szCs w:val="20"/>
    </w:rPr>
  </w:style>
  <w:style w:type="paragraph" w:styleId="TOC7">
    <w:name w:val="toc 7"/>
    <w:basedOn w:val="Normal"/>
    <w:next w:val="Normal"/>
    <w:autoRedefine/>
    <w:uiPriority w:val="39"/>
    <w:semiHidden/>
    <w:unhideWhenUsed/>
    <w:rsid w:val="00E8693D"/>
    <w:pPr>
      <w:ind w:left="1440"/>
    </w:pPr>
    <w:rPr>
      <w:sz w:val="20"/>
      <w:szCs w:val="20"/>
    </w:rPr>
  </w:style>
  <w:style w:type="paragraph" w:styleId="TOC8">
    <w:name w:val="toc 8"/>
    <w:basedOn w:val="Normal"/>
    <w:next w:val="Normal"/>
    <w:autoRedefine/>
    <w:uiPriority w:val="39"/>
    <w:semiHidden/>
    <w:unhideWhenUsed/>
    <w:rsid w:val="00E8693D"/>
    <w:pPr>
      <w:ind w:left="1680"/>
    </w:pPr>
    <w:rPr>
      <w:sz w:val="20"/>
      <w:szCs w:val="20"/>
    </w:rPr>
  </w:style>
  <w:style w:type="paragraph" w:styleId="TOC9">
    <w:name w:val="toc 9"/>
    <w:basedOn w:val="Normal"/>
    <w:next w:val="Normal"/>
    <w:autoRedefine/>
    <w:uiPriority w:val="39"/>
    <w:semiHidden/>
    <w:unhideWhenUsed/>
    <w:rsid w:val="00E8693D"/>
    <w:pPr>
      <w:ind w:left="1920"/>
    </w:pPr>
    <w:rPr>
      <w:sz w:val="20"/>
      <w:szCs w:val="20"/>
    </w:rPr>
  </w:style>
  <w:style w:type="paragraph" w:styleId="NoSpacing">
    <w:name w:val="No Spacing"/>
    <w:link w:val="NoSpacingChar"/>
    <w:uiPriority w:val="1"/>
    <w:qFormat/>
    <w:rsid w:val="007634B0"/>
    <w:rPr>
      <w:rFonts w:eastAsiaTheme="minorEastAsia"/>
      <w:sz w:val="22"/>
      <w:szCs w:val="22"/>
      <w:lang w:val="en-US" w:eastAsia="zh-CN"/>
    </w:rPr>
  </w:style>
  <w:style w:type="character" w:customStyle="1" w:styleId="NoSpacingChar">
    <w:name w:val="No Spacing Char"/>
    <w:basedOn w:val="DefaultParagraphFont"/>
    <w:link w:val="NoSpacing"/>
    <w:uiPriority w:val="1"/>
    <w:rsid w:val="007634B0"/>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3940167">
      <w:bodyDiv w:val="1"/>
      <w:marLeft w:val="0"/>
      <w:marRight w:val="0"/>
      <w:marTop w:val="0"/>
      <w:marBottom w:val="0"/>
      <w:divBdr>
        <w:top w:val="none" w:sz="0" w:space="0" w:color="auto"/>
        <w:left w:val="none" w:sz="0" w:space="0" w:color="auto"/>
        <w:bottom w:val="none" w:sz="0" w:space="0" w:color="auto"/>
        <w:right w:val="none" w:sz="0" w:space="0" w:color="auto"/>
      </w:divBdr>
    </w:div>
    <w:div w:id="462767842">
      <w:bodyDiv w:val="1"/>
      <w:marLeft w:val="0"/>
      <w:marRight w:val="0"/>
      <w:marTop w:val="0"/>
      <w:marBottom w:val="0"/>
      <w:divBdr>
        <w:top w:val="none" w:sz="0" w:space="0" w:color="auto"/>
        <w:left w:val="none" w:sz="0" w:space="0" w:color="auto"/>
        <w:bottom w:val="none" w:sz="0" w:space="0" w:color="auto"/>
        <w:right w:val="none" w:sz="0" w:space="0" w:color="auto"/>
      </w:divBdr>
      <w:divsChild>
        <w:div w:id="1181355008">
          <w:marLeft w:val="0"/>
          <w:marRight w:val="0"/>
          <w:marTop w:val="0"/>
          <w:marBottom w:val="0"/>
          <w:divBdr>
            <w:top w:val="none" w:sz="0" w:space="0" w:color="auto"/>
            <w:left w:val="none" w:sz="0" w:space="0" w:color="auto"/>
            <w:bottom w:val="none" w:sz="0" w:space="0" w:color="auto"/>
            <w:right w:val="none" w:sz="0" w:space="0" w:color="auto"/>
          </w:divBdr>
          <w:divsChild>
            <w:div w:id="873229278">
              <w:marLeft w:val="0"/>
              <w:marRight w:val="0"/>
              <w:marTop w:val="0"/>
              <w:marBottom w:val="0"/>
              <w:divBdr>
                <w:top w:val="none" w:sz="0" w:space="0" w:color="auto"/>
                <w:left w:val="none" w:sz="0" w:space="0" w:color="auto"/>
                <w:bottom w:val="none" w:sz="0" w:space="0" w:color="auto"/>
                <w:right w:val="none" w:sz="0" w:space="0" w:color="auto"/>
              </w:divBdr>
            </w:div>
          </w:divsChild>
        </w:div>
        <w:div w:id="65036264">
          <w:marLeft w:val="0"/>
          <w:marRight w:val="0"/>
          <w:marTop w:val="0"/>
          <w:marBottom w:val="0"/>
          <w:divBdr>
            <w:top w:val="none" w:sz="0" w:space="0" w:color="auto"/>
            <w:left w:val="none" w:sz="0" w:space="0" w:color="auto"/>
            <w:bottom w:val="none" w:sz="0" w:space="0" w:color="auto"/>
            <w:right w:val="none" w:sz="0" w:space="0" w:color="auto"/>
          </w:divBdr>
          <w:divsChild>
            <w:div w:id="1555116075">
              <w:marLeft w:val="0"/>
              <w:marRight w:val="0"/>
              <w:marTop w:val="0"/>
              <w:marBottom w:val="0"/>
              <w:divBdr>
                <w:top w:val="none" w:sz="0" w:space="0" w:color="auto"/>
                <w:left w:val="none" w:sz="0" w:space="0" w:color="auto"/>
                <w:bottom w:val="none" w:sz="0" w:space="0" w:color="auto"/>
                <w:right w:val="none" w:sz="0" w:space="0" w:color="auto"/>
              </w:divBdr>
            </w:div>
          </w:divsChild>
        </w:div>
        <w:div w:id="729427098">
          <w:marLeft w:val="0"/>
          <w:marRight w:val="0"/>
          <w:marTop w:val="0"/>
          <w:marBottom w:val="0"/>
          <w:divBdr>
            <w:top w:val="none" w:sz="0" w:space="0" w:color="auto"/>
            <w:left w:val="none" w:sz="0" w:space="0" w:color="auto"/>
            <w:bottom w:val="none" w:sz="0" w:space="0" w:color="auto"/>
            <w:right w:val="none" w:sz="0" w:space="0" w:color="auto"/>
          </w:divBdr>
          <w:divsChild>
            <w:div w:id="1952859202">
              <w:marLeft w:val="0"/>
              <w:marRight w:val="0"/>
              <w:marTop w:val="0"/>
              <w:marBottom w:val="0"/>
              <w:divBdr>
                <w:top w:val="none" w:sz="0" w:space="0" w:color="auto"/>
                <w:left w:val="none" w:sz="0" w:space="0" w:color="auto"/>
                <w:bottom w:val="none" w:sz="0" w:space="0" w:color="auto"/>
                <w:right w:val="none" w:sz="0" w:space="0" w:color="auto"/>
              </w:divBdr>
            </w:div>
          </w:divsChild>
        </w:div>
        <w:div w:id="1614752027">
          <w:marLeft w:val="0"/>
          <w:marRight w:val="0"/>
          <w:marTop w:val="0"/>
          <w:marBottom w:val="0"/>
          <w:divBdr>
            <w:top w:val="none" w:sz="0" w:space="0" w:color="auto"/>
            <w:left w:val="none" w:sz="0" w:space="0" w:color="auto"/>
            <w:bottom w:val="none" w:sz="0" w:space="0" w:color="auto"/>
            <w:right w:val="none" w:sz="0" w:space="0" w:color="auto"/>
          </w:divBdr>
          <w:divsChild>
            <w:div w:id="921991239">
              <w:marLeft w:val="0"/>
              <w:marRight w:val="0"/>
              <w:marTop w:val="0"/>
              <w:marBottom w:val="0"/>
              <w:divBdr>
                <w:top w:val="none" w:sz="0" w:space="0" w:color="auto"/>
                <w:left w:val="none" w:sz="0" w:space="0" w:color="auto"/>
                <w:bottom w:val="none" w:sz="0" w:space="0" w:color="auto"/>
                <w:right w:val="none" w:sz="0" w:space="0" w:color="auto"/>
              </w:divBdr>
            </w:div>
          </w:divsChild>
        </w:div>
        <w:div w:id="1429080425">
          <w:marLeft w:val="0"/>
          <w:marRight w:val="0"/>
          <w:marTop w:val="0"/>
          <w:marBottom w:val="0"/>
          <w:divBdr>
            <w:top w:val="none" w:sz="0" w:space="0" w:color="auto"/>
            <w:left w:val="none" w:sz="0" w:space="0" w:color="auto"/>
            <w:bottom w:val="none" w:sz="0" w:space="0" w:color="auto"/>
            <w:right w:val="none" w:sz="0" w:space="0" w:color="auto"/>
          </w:divBdr>
          <w:divsChild>
            <w:div w:id="289358568">
              <w:marLeft w:val="0"/>
              <w:marRight w:val="0"/>
              <w:marTop w:val="0"/>
              <w:marBottom w:val="0"/>
              <w:divBdr>
                <w:top w:val="none" w:sz="0" w:space="0" w:color="auto"/>
                <w:left w:val="none" w:sz="0" w:space="0" w:color="auto"/>
                <w:bottom w:val="none" w:sz="0" w:space="0" w:color="auto"/>
                <w:right w:val="none" w:sz="0" w:space="0" w:color="auto"/>
              </w:divBdr>
            </w:div>
          </w:divsChild>
        </w:div>
        <w:div w:id="366444022">
          <w:marLeft w:val="0"/>
          <w:marRight w:val="0"/>
          <w:marTop w:val="0"/>
          <w:marBottom w:val="0"/>
          <w:divBdr>
            <w:top w:val="none" w:sz="0" w:space="0" w:color="auto"/>
            <w:left w:val="none" w:sz="0" w:space="0" w:color="auto"/>
            <w:bottom w:val="none" w:sz="0" w:space="0" w:color="auto"/>
            <w:right w:val="none" w:sz="0" w:space="0" w:color="auto"/>
          </w:divBdr>
          <w:divsChild>
            <w:div w:id="2068407847">
              <w:marLeft w:val="0"/>
              <w:marRight w:val="0"/>
              <w:marTop w:val="0"/>
              <w:marBottom w:val="0"/>
              <w:divBdr>
                <w:top w:val="none" w:sz="0" w:space="0" w:color="auto"/>
                <w:left w:val="none" w:sz="0" w:space="0" w:color="auto"/>
                <w:bottom w:val="none" w:sz="0" w:space="0" w:color="auto"/>
                <w:right w:val="none" w:sz="0" w:space="0" w:color="auto"/>
              </w:divBdr>
            </w:div>
          </w:divsChild>
        </w:div>
        <w:div w:id="946812132">
          <w:marLeft w:val="0"/>
          <w:marRight w:val="0"/>
          <w:marTop w:val="0"/>
          <w:marBottom w:val="0"/>
          <w:divBdr>
            <w:top w:val="none" w:sz="0" w:space="0" w:color="auto"/>
            <w:left w:val="none" w:sz="0" w:space="0" w:color="auto"/>
            <w:bottom w:val="none" w:sz="0" w:space="0" w:color="auto"/>
            <w:right w:val="none" w:sz="0" w:space="0" w:color="auto"/>
          </w:divBdr>
          <w:divsChild>
            <w:div w:id="2047757899">
              <w:marLeft w:val="0"/>
              <w:marRight w:val="0"/>
              <w:marTop w:val="0"/>
              <w:marBottom w:val="0"/>
              <w:divBdr>
                <w:top w:val="none" w:sz="0" w:space="0" w:color="auto"/>
                <w:left w:val="none" w:sz="0" w:space="0" w:color="auto"/>
                <w:bottom w:val="none" w:sz="0" w:space="0" w:color="auto"/>
                <w:right w:val="none" w:sz="0" w:space="0" w:color="auto"/>
              </w:divBdr>
            </w:div>
          </w:divsChild>
        </w:div>
        <w:div w:id="1371492026">
          <w:marLeft w:val="0"/>
          <w:marRight w:val="0"/>
          <w:marTop w:val="0"/>
          <w:marBottom w:val="0"/>
          <w:divBdr>
            <w:top w:val="none" w:sz="0" w:space="0" w:color="auto"/>
            <w:left w:val="none" w:sz="0" w:space="0" w:color="auto"/>
            <w:bottom w:val="none" w:sz="0" w:space="0" w:color="auto"/>
            <w:right w:val="none" w:sz="0" w:space="0" w:color="auto"/>
          </w:divBdr>
          <w:divsChild>
            <w:div w:id="694307260">
              <w:marLeft w:val="0"/>
              <w:marRight w:val="0"/>
              <w:marTop w:val="0"/>
              <w:marBottom w:val="0"/>
              <w:divBdr>
                <w:top w:val="none" w:sz="0" w:space="0" w:color="auto"/>
                <w:left w:val="none" w:sz="0" w:space="0" w:color="auto"/>
                <w:bottom w:val="none" w:sz="0" w:space="0" w:color="auto"/>
                <w:right w:val="none" w:sz="0" w:space="0" w:color="auto"/>
              </w:divBdr>
            </w:div>
          </w:divsChild>
        </w:div>
        <w:div w:id="1790582608">
          <w:marLeft w:val="0"/>
          <w:marRight w:val="0"/>
          <w:marTop w:val="0"/>
          <w:marBottom w:val="0"/>
          <w:divBdr>
            <w:top w:val="none" w:sz="0" w:space="0" w:color="auto"/>
            <w:left w:val="none" w:sz="0" w:space="0" w:color="auto"/>
            <w:bottom w:val="none" w:sz="0" w:space="0" w:color="auto"/>
            <w:right w:val="none" w:sz="0" w:space="0" w:color="auto"/>
          </w:divBdr>
          <w:divsChild>
            <w:div w:id="1204364467">
              <w:marLeft w:val="0"/>
              <w:marRight w:val="0"/>
              <w:marTop w:val="0"/>
              <w:marBottom w:val="0"/>
              <w:divBdr>
                <w:top w:val="none" w:sz="0" w:space="0" w:color="auto"/>
                <w:left w:val="none" w:sz="0" w:space="0" w:color="auto"/>
                <w:bottom w:val="none" w:sz="0" w:space="0" w:color="auto"/>
                <w:right w:val="none" w:sz="0" w:space="0" w:color="auto"/>
              </w:divBdr>
            </w:div>
          </w:divsChild>
        </w:div>
        <w:div w:id="90929495">
          <w:marLeft w:val="0"/>
          <w:marRight w:val="0"/>
          <w:marTop w:val="0"/>
          <w:marBottom w:val="0"/>
          <w:divBdr>
            <w:top w:val="none" w:sz="0" w:space="0" w:color="auto"/>
            <w:left w:val="none" w:sz="0" w:space="0" w:color="auto"/>
            <w:bottom w:val="none" w:sz="0" w:space="0" w:color="auto"/>
            <w:right w:val="none" w:sz="0" w:space="0" w:color="auto"/>
          </w:divBdr>
          <w:divsChild>
            <w:div w:id="1401245111">
              <w:marLeft w:val="0"/>
              <w:marRight w:val="0"/>
              <w:marTop w:val="0"/>
              <w:marBottom w:val="0"/>
              <w:divBdr>
                <w:top w:val="none" w:sz="0" w:space="0" w:color="auto"/>
                <w:left w:val="none" w:sz="0" w:space="0" w:color="auto"/>
                <w:bottom w:val="none" w:sz="0" w:space="0" w:color="auto"/>
                <w:right w:val="none" w:sz="0" w:space="0" w:color="auto"/>
              </w:divBdr>
            </w:div>
          </w:divsChild>
        </w:div>
        <w:div w:id="168715566">
          <w:marLeft w:val="0"/>
          <w:marRight w:val="0"/>
          <w:marTop w:val="0"/>
          <w:marBottom w:val="0"/>
          <w:divBdr>
            <w:top w:val="none" w:sz="0" w:space="0" w:color="auto"/>
            <w:left w:val="none" w:sz="0" w:space="0" w:color="auto"/>
            <w:bottom w:val="none" w:sz="0" w:space="0" w:color="auto"/>
            <w:right w:val="none" w:sz="0" w:space="0" w:color="auto"/>
          </w:divBdr>
          <w:divsChild>
            <w:div w:id="716123763">
              <w:marLeft w:val="0"/>
              <w:marRight w:val="0"/>
              <w:marTop w:val="0"/>
              <w:marBottom w:val="0"/>
              <w:divBdr>
                <w:top w:val="none" w:sz="0" w:space="0" w:color="auto"/>
                <w:left w:val="none" w:sz="0" w:space="0" w:color="auto"/>
                <w:bottom w:val="none" w:sz="0" w:space="0" w:color="auto"/>
                <w:right w:val="none" w:sz="0" w:space="0" w:color="auto"/>
              </w:divBdr>
            </w:div>
          </w:divsChild>
        </w:div>
        <w:div w:id="804809362">
          <w:marLeft w:val="0"/>
          <w:marRight w:val="0"/>
          <w:marTop w:val="0"/>
          <w:marBottom w:val="0"/>
          <w:divBdr>
            <w:top w:val="none" w:sz="0" w:space="0" w:color="auto"/>
            <w:left w:val="none" w:sz="0" w:space="0" w:color="auto"/>
            <w:bottom w:val="none" w:sz="0" w:space="0" w:color="auto"/>
            <w:right w:val="none" w:sz="0" w:space="0" w:color="auto"/>
          </w:divBdr>
          <w:divsChild>
            <w:div w:id="1151215873">
              <w:marLeft w:val="0"/>
              <w:marRight w:val="0"/>
              <w:marTop w:val="0"/>
              <w:marBottom w:val="0"/>
              <w:divBdr>
                <w:top w:val="none" w:sz="0" w:space="0" w:color="auto"/>
                <w:left w:val="none" w:sz="0" w:space="0" w:color="auto"/>
                <w:bottom w:val="none" w:sz="0" w:space="0" w:color="auto"/>
                <w:right w:val="none" w:sz="0" w:space="0" w:color="auto"/>
              </w:divBdr>
            </w:div>
          </w:divsChild>
        </w:div>
        <w:div w:id="2048141117">
          <w:marLeft w:val="0"/>
          <w:marRight w:val="0"/>
          <w:marTop w:val="0"/>
          <w:marBottom w:val="0"/>
          <w:divBdr>
            <w:top w:val="none" w:sz="0" w:space="0" w:color="auto"/>
            <w:left w:val="none" w:sz="0" w:space="0" w:color="auto"/>
            <w:bottom w:val="none" w:sz="0" w:space="0" w:color="auto"/>
            <w:right w:val="none" w:sz="0" w:space="0" w:color="auto"/>
          </w:divBdr>
          <w:divsChild>
            <w:div w:id="369692593">
              <w:marLeft w:val="0"/>
              <w:marRight w:val="0"/>
              <w:marTop w:val="0"/>
              <w:marBottom w:val="0"/>
              <w:divBdr>
                <w:top w:val="none" w:sz="0" w:space="0" w:color="auto"/>
                <w:left w:val="none" w:sz="0" w:space="0" w:color="auto"/>
                <w:bottom w:val="none" w:sz="0" w:space="0" w:color="auto"/>
                <w:right w:val="none" w:sz="0" w:space="0" w:color="auto"/>
              </w:divBdr>
            </w:div>
          </w:divsChild>
        </w:div>
        <w:div w:id="127669957">
          <w:marLeft w:val="0"/>
          <w:marRight w:val="0"/>
          <w:marTop w:val="0"/>
          <w:marBottom w:val="0"/>
          <w:divBdr>
            <w:top w:val="none" w:sz="0" w:space="0" w:color="auto"/>
            <w:left w:val="none" w:sz="0" w:space="0" w:color="auto"/>
            <w:bottom w:val="none" w:sz="0" w:space="0" w:color="auto"/>
            <w:right w:val="none" w:sz="0" w:space="0" w:color="auto"/>
          </w:divBdr>
          <w:divsChild>
            <w:div w:id="1866408202">
              <w:marLeft w:val="0"/>
              <w:marRight w:val="0"/>
              <w:marTop w:val="0"/>
              <w:marBottom w:val="0"/>
              <w:divBdr>
                <w:top w:val="none" w:sz="0" w:space="0" w:color="auto"/>
                <w:left w:val="none" w:sz="0" w:space="0" w:color="auto"/>
                <w:bottom w:val="none" w:sz="0" w:space="0" w:color="auto"/>
                <w:right w:val="none" w:sz="0" w:space="0" w:color="auto"/>
              </w:divBdr>
            </w:div>
          </w:divsChild>
        </w:div>
        <w:div w:id="1078333916">
          <w:marLeft w:val="0"/>
          <w:marRight w:val="0"/>
          <w:marTop w:val="0"/>
          <w:marBottom w:val="0"/>
          <w:divBdr>
            <w:top w:val="none" w:sz="0" w:space="0" w:color="auto"/>
            <w:left w:val="none" w:sz="0" w:space="0" w:color="auto"/>
            <w:bottom w:val="none" w:sz="0" w:space="0" w:color="auto"/>
            <w:right w:val="none" w:sz="0" w:space="0" w:color="auto"/>
          </w:divBdr>
          <w:divsChild>
            <w:div w:id="424615246">
              <w:marLeft w:val="0"/>
              <w:marRight w:val="0"/>
              <w:marTop w:val="0"/>
              <w:marBottom w:val="0"/>
              <w:divBdr>
                <w:top w:val="none" w:sz="0" w:space="0" w:color="auto"/>
                <w:left w:val="none" w:sz="0" w:space="0" w:color="auto"/>
                <w:bottom w:val="none" w:sz="0" w:space="0" w:color="auto"/>
                <w:right w:val="none" w:sz="0" w:space="0" w:color="auto"/>
              </w:divBdr>
            </w:div>
          </w:divsChild>
        </w:div>
        <w:div w:id="406149685">
          <w:marLeft w:val="0"/>
          <w:marRight w:val="0"/>
          <w:marTop w:val="0"/>
          <w:marBottom w:val="0"/>
          <w:divBdr>
            <w:top w:val="none" w:sz="0" w:space="0" w:color="auto"/>
            <w:left w:val="none" w:sz="0" w:space="0" w:color="auto"/>
            <w:bottom w:val="none" w:sz="0" w:space="0" w:color="auto"/>
            <w:right w:val="none" w:sz="0" w:space="0" w:color="auto"/>
          </w:divBdr>
          <w:divsChild>
            <w:div w:id="546375968">
              <w:marLeft w:val="0"/>
              <w:marRight w:val="0"/>
              <w:marTop w:val="0"/>
              <w:marBottom w:val="0"/>
              <w:divBdr>
                <w:top w:val="none" w:sz="0" w:space="0" w:color="auto"/>
                <w:left w:val="none" w:sz="0" w:space="0" w:color="auto"/>
                <w:bottom w:val="none" w:sz="0" w:space="0" w:color="auto"/>
                <w:right w:val="none" w:sz="0" w:space="0" w:color="auto"/>
              </w:divBdr>
            </w:div>
          </w:divsChild>
        </w:div>
        <w:div w:id="106387997">
          <w:marLeft w:val="0"/>
          <w:marRight w:val="0"/>
          <w:marTop w:val="0"/>
          <w:marBottom w:val="0"/>
          <w:divBdr>
            <w:top w:val="none" w:sz="0" w:space="0" w:color="auto"/>
            <w:left w:val="none" w:sz="0" w:space="0" w:color="auto"/>
            <w:bottom w:val="none" w:sz="0" w:space="0" w:color="auto"/>
            <w:right w:val="none" w:sz="0" w:space="0" w:color="auto"/>
          </w:divBdr>
          <w:divsChild>
            <w:div w:id="1359355339">
              <w:marLeft w:val="0"/>
              <w:marRight w:val="0"/>
              <w:marTop w:val="0"/>
              <w:marBottom w:val="0"/>
              <w:divBdr>
                <w:top w:val="none" w:sz="0" w:space="0" w:color="auto"/>
                <w:left w:val="none" w:sz="0" w:space="0" w:color="auto"/>
                <w:bottom w:val="none" w:sz="0" w:space="0" w:color="auto"/>
                <w:right w:val="none" w:sz="0" w:space="0" w:color="auto"/>
              </w:divBdr>
            </w:div>
          </w:divsChild>
        </w:div>
        <w:div w:id="1542672628">
          <w:marLeft w:val="0"/>
          <w:marRight w:val="0"/>
          <w:marTop w:val="0"/>
          <w:marBottom w:val="0"/>
          <w:divBdr>
            <w:top w:val="none" w:sz="0" w:space="0" w:color="auto"/>
            <w:left w:val="none" w:sz="0" w:space="0" w:color="auto"/>
            <w:bottom w:val="none" w:sz="0" w:space="0" w:color="auto"/>
            <w:right w:val="none" w:sz="0" w:space="0" w:color="auto"/>
          </w:divBdr>
          <w:divsChild>
            <w:div w:id="573972094">
              <w:marLeft w:val="0"/>
              <w:marRight w:val="0"/>
              <w:marTop w:val="0"/>
              <w:marBottom w:val="0"/>
              <w:divBdr>
                <w:top w:val="none" w:sz="0" w:space="0" w:color="auto"/>
                <w:left w:val="none" w:sz="0" w:space="0" w:color="auto"/>
                <w:bottom w:val="none" w:sz="0" w:space="0" w:color="auto"/>
                <w:right w:val="none" w:sz="0" w:space="0" w:color="auto"/>
              </w:divBdr>
            </w:div>
          </w:divsChild>
        </w:div>
        <w:div w:id="1163543542">
          <w:marLeft w:val="0"/>
          <w:marRight w:val="0"/>
          <w:marTop w:val="0"/>
          <w:marBottom w:val="0"/>
          <w:divBdr>
            <w:top w:val="none" w:sz="0" w:space="0" w:color="auto"/>
            <w:left w:val="none" w:sz="0" w:space="0" w:color="auto"/>
            <w:bottom w:val="none" w:sz="0" w:space="0" w:color="auto"/>
            <w:right w:val="none" w:sz="0" w:space="0" w:color="auto"/>
          </w:divBdr>
          <w:divsChild>
            <w:div w:id="1089619815">
              <w:marLeft w:val="0"/>
              <w:marRight w:val="0"/>
              <w:marTop w:val="0"/>
              <w:marBottom w:val="0"/>
              <w:divBdr>
                <w:top w:val="none" w:sz="0" w:space="0" w:color="auto"/>
                <w:left w:val="none" w:sz="0" w:space="0" w:color="auto"/>
                <w:bottom w:val="none" w:sz="0" w:space="0" w:color="auto"/>
                <w:right w:val="none" w:sz="0" w:space="0" w:color="auto"/>
              </w:divBdr>
            </w:div>
          </w:divsChild>
        </w:div>
        <w:div w:id="1017342349">
          <w:marLeft w:val="0"/>
          <w:marRight w:val="0"/>
          <w:marTop w:val="0"/>
          <w:marBottom w:val="0"/>
          <w:divBdr>
            <w:top w:val="none" w:sz="0" w:space="0" w:color="auto"/>
            <w:left w:val="none" w:sz="0" w:space="0" w:color="auto"/>
            <w:bottom w:val="none" w:sz="0" w:space="0" w:color="auto"/>
            <w:right w:val="none" w:sz="0" w:space="0" w:color="auto"/>
          </w:divBdr>
          <w:divsChild>
            <w:div w:id="1232698211">
              <w:marLeft w:val="0"/>
              <w:marRight w:val="0"/>
              <w:marTop w:val="0"/>
              <w:marBottom w:val="0"/>
              <w:divBdr>
                <w:top w:val="none" w:sz="0" w:space="0" w:color="auto"/>
                <w:left w:val="none" w:sz="0" w:space="0" w:color="auto"/>
                <w:bottom w:val="none" w:sz="0" w:space="0" w:color="auto"/>
                <w:right w:val="none" w:sz="0" w:space="0" w:color="auto"/>
              </w:divBdr>
            </w:div>
          </w:divsChild>
        </w:div>
        <w:div w:id="298805746">
          <w:marLeft w:val="0"/>
          <w:marRight w:val="0"/>
          <w:marTop w:val="0"/>
          <w:marBottom w:val="0"/>
          <w:divBdr>
            <w:top w:val="none" w:sz="0" w:space="0" w:color="auto"/>
            <w:left w:val="none" w:sz="0" w:space="0" w:color="auto"/>
            <w:bottom w:val="none" w:sz="0" w:space="0" w:color="auto"/>
            <w:right w:val="none" w:sz="0" w:space="0" w:color="auto"/>
          </w:divBdr>
          <w:divsChild>
            <w:div w:id="2138909573">
              <w:marLeft w:val="0"/>
              <w:marRight w:val="0"/>
              <w:marTop w:val="0"/>
              <w:marBottom w:val="0"/>
              <w:divBdr>
                <w:top w:val="none" w:sz="0" w:space="0" w:color="auto"/>
                <w:left w:val="none" w:sz="0" w:space="0" w:color="auto"/>
                <w:bottom w:val="none" w:sz="0" w:space="0" w:color="auto"/>
                <w:right w:val="none" w:sz="0" w:space="0" w:color="auto"/>
              </w:divBdr>
            </w:div>
          </w:divsChild>
        </w:div>
        <w:div w:id="1993673449">
          <w:marLeft w:val="0"/>
          <w:marRight w:val="0"/>
          <w:marTop w:val="0"/>
          <w:marBottom w:val="0"/>
          <w:divBdr>
            <w:top w:val="none" w:sz="0" w:space="0" w:color="auto"/>
            <w:left w:val="none" w:sz="0" w:space="0" w:color="auto"/>
            <w:bottom w:val="none" w:sz="0" w:space="0" w:color="auto"/>
            <w:right w:val="none" w:sz="0" w:space="0" w:color="auto"/>
          </w:divBdr>
          <w:divsChild>
            <w:div w:id="191849052">
              <w:marLeft w:val="0"/>
              <w:marRight w:val="0"/>
              <w:marTop w:val="0"/>
              <w:marBottom w:val="0"/>
              <w:divBdr>
                <w:top w:val="none" w:sz="0" w:space="0" w:color="auto"/>
                <w:left w:val="none" w:sz="0" w:space="0" w:color="auto"/>
                <w:bottom w:val="none" w:sz="0" w:space="0" w:color="auto"/>
                <w:right w:val="none" w:sz="0" w:space="0" w:color="auto"/>
              </w:divBdr>
            </w:div>
          </w:divsChild>
        </w:div>
        <w:div w:id="276526588">
          <w:marLeft w:val="0"/>
          <w:marRight w:val="0"/>
          <w:marTop w:val="0"/>
          <w:marBottom w:val="0"/>
          <w:divBdr>
            <w:top w:val="none" w:sz="0" w:space="0" w:color="auto"/>
            <w:left w:val="none" w:sz="0" w:space="0" w:color="auto"/>
            <w:bottom w:val="none" w:sz="0" w:space="0" w:color="auto"/>
            <w:right w:val="none" w:sz="0" w:space="0" w:color="auto"/>
          </w:divBdr>
          <w:divsChild>
            <w:div w:id="459034813">
              <w:marLeft w:val="0"/>
              <w:marRight w:val="0"/>
              <w:marTop w:val="0"/>
              <w:marBottom w:val="0"/>
              <w:divBdr>
                <w:top w:val="none" w:sz="0" w:space="0" w:color="auto"/>
                <w:left w:val="none" w:sz="0" w:space="0" w:color="auto"/>
                <w:bottom w:val="none" w:sz="0" w:space="0" w:color="auto"/>
                <w:right w:val="none" w:sz="0" w:space="0" w:color="auto"/>
              </w:divBdr>
            </w:div>
          </w:divsChild>
        </w:div>
        <w:div w:id="930119506">
          <w:marLeft w:val="0"/>
          <w:marRight w:val="0"/>
          <w:marTop w:val="0"/>
          <w:marBottom w:val="0"/>
          <w:divBdr>
            <w:top w:val="none" w:sz="0" w:space="0" w:color="auto"/>
            <w:left w:val="none" w:sz="0" w:space="0" w:color="auto"/>
            <w:bottom w:val="none" w:sz="0" w:space="0" w:color="auto"/>
            <w:right w:val="none" w:sz="0" w:space="0" w:color="auto"/>
          </w:divBdr>
          <w:divsChild>
            <w:div w:id="1722443461">
              <w:marLeft w:val="0"/>
              <w:marRight w:val="0"/>
              <w:marTop w:val="0"/>
              <w:marBottom w:val="0"/>
              <w:divBdr>
                <w:top w:val="none" w:sz="0" w:space="0" w:color="auto"/>
                <w:left w:val="none" w:sz="0" w:space="0" w:color="auto"/>
                <w:bottom w:val="none" w:sz="0" w:space="0" w:color="auto"/>
                <w:right w:val="none" w:sz="0" w:space="0" w:color="auto"/>
              </w:divBdr>
            </w:div>
          </w:divsChild>
        </w:div>
        <w:div w:id="1867907730">
          <w:marLeft w:val="0"/>
          <w:marRight w:val="0"/>
          <w:marTop w:val="0"/>
          <w:marBottom w:val="0"/>
          <w:divBdr>
            <w:top w:val="none" w:sz="0" w:space="0" w:color="auto"/>
            <w:left w:val="none" w:sz="0" w:space="0" w:color="auto"/>
            <w:bottom w:val="none" w:sz="0" w:space="0" w:color="auto"/>
            <w:right w:val="none" w:sz="0" w:space="0" w:color="auto"/>
          </w:divBdr>
          <w:divsChild>
            <w:div w:id="758673789">
              <w:marLeft w:val="0"/>
              <w:marRight w:val="0"/>
              <w:marTop w:val="0"/>
              <w:marBottom w:val="0"/>
              <w:divBdr>
                <w:top w:val="none" w:sz="0" w:space="0" w:color="auto"/>
                <w:left w:val="none" w:sz="0" w:space="0" w:color="auto"/>
                <w:bottom w:val="none" w:sz="0" w:space="0" w:color="auto"/>
                <w:right w:val="none" w:sz="0" w:space="0" w:color="auto"/>
              </w:divBdr>
            </w:div>
          </w:divsChild>
        </w:div>
        <w:div w:id="35853806">
          <w:marLeft w:val="0"/>
          <w:marRight w:val="0"/>
          <w:marTop w:val="0"/>
          <w:marBottom w:val="0"/>
          <w:divBdr>
            <w:top w:val="none" w:sz="0" w:space="0" w:color="auto"/>
            <w:left w:val="none" w:sz="0" w:space="0" w:color="auto"/>
            <w:bottom w:val="none" w:sz="0" w:space="0" w:color="auto"/>
            <w:right w:val="none" w:sz="0" w:space="0" w:color="auto"/>
          </w:divBdr>
          <w:divsChild>
            <w:div w:id="904680510">
              <w:marLeft w:val="0"/>
              <w:marRight w:val="0"/>
              <w:marTop w:val="0"/>
              <w:marBottom w:val="0"/>
              <w:divBdr>
                <w:top w:val="none" w:sz="0" w:space="0" w:color="auto"/>
                <w:left w:val="none" w:sz="0" w:space="0" w:color="auto"/>
                <w:bottom w:val="none" w:sz="0" w:space="0" w:color="auto"/>
                <w:right w:val="none" w:sz="0" w:space="0" w:color="auto"/>
              </w:divBdr>
            </w:div>
          </w:divsChild>
        </w:div>
        <w:div w:id="1341734455">
          <w:marLeft w:val="0"/>
          <w:marRight w:val="0"/>
          <w:marTop w:val="0"/>
          <w:marBottom w:val="0"/>
          <w:divBdr>
            <w:top w:val="none" w:sz="0" w:space="0" w:color="auto"/>
            <w:left w:val="none" w:sz="0" w:space="0" w:color="auto"/>
            <w:bottom w:val="none" w:sz="0" w:space="0" w:color="auto"/>
            <w:right w:val="none" w:sz="0" w:space="0" w:color="auto"/>
          </w:divBdr>
          <w:divsChild>
            <w:div w:id="1611665141">
              <w:marLeft w:val="0"/>
              <w:marRight w:val="0"/>
              <w:marTop w:val="0"/>
              <w:marBottom w:val="0"/>
              <w:divBdr>
                <w:top w:val="none" w:sz="0" w:space="0" w:color="auto"/>
                <w:left w:val="none" w:sz="0" w:space="0" w:color="auto"/>
                <w:bottom w:val="none" w:sz="0" w:space="0" w:color="auto"/>
                <w:right w:val="none" w:sz="0" w:space="0" w:color="auto"/>
              </w:divBdr>
            </w:div>
          </w:divsChild>
        </w:div>
        <w:div w:id="583536629">
          <w:marLeft w:val="0"/>
          <w:marRight w:val="0"/>
          <w:marTop w:val="0"/>
          <w:marBottom w:val="0"/>
          <w:divBdr>
            <w:top w:val="none" w:sz="0" w:space="0" w:color="auto"/>
            <w:left w:val="none" w:sz="0" w:space="0" w:color="auto"/>
            <w:bottom w:val="none" w:sz="0" w:space="0" w:color="auto"/>
            <w:right w:val="none" w:sz="0" w:space="0" w:color="auto"/>
          </w:divBdr>
          <w:divsChild>
            <w:div w:id="156048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351184">
      <w:bodyDiv w:val="1"/>
      <w:marLeft w:val="0"/>
      <w:marRight w:val="0"/>
      <w:marTop w:val="0"/>
      <w:marBottom w:val="0"/>
      <w:divBdr>
        <w:top w:val="none" w:sz="0" w:space="0" w:color="auto"/>
        <w:left w:val="none" w:sz="0" w:space="0" w:color="auto"/>
        <w:bottom w:val="none" w:sz="0" w:space="0" w:color="auto"/>
        <w:right w:val="none" w:sz="0" w:space="0" w:color="auto"/>
      </w:divBdr>
      <w:divsChild>
        <w:div w:id="1784575910">
          <w:marLeft w:val="0"/>
          <w:marRight w:val="0"/>
          <w:marTop w:val="0"/>
          <w:marBottom w:val="0"/>
          <w:divBdr>
            <w:top w:val="none" w:sz="0" w:space="0" w:color="auto"/>
            <w:left w:val="none" w:sz="0" w:space="0" w:color="auto"/>
            <w:bottom w:val="none" w:sz="0" w:space="0" w:color="auto"/>
            <w:right w:val="none" w:sz="0" w:space="0" w:color="auto"/>
          </w:divBdr>
        </w:div>
        <w:div w:id="937257767">
          <w:marLeft w:val="0"/>
          <w:marRight w:val="0"/>
          <w:marTop w:val="0"/>
          <w:marBottom w:val="0"/>
          <w:divBdr>
            <w:top w:val="none" w:sz="0" w:space="0" w:color="auto"/>
            <w:left w:val="none" w:sz="0" w:space="0" w:color="auto"/>
            <w:bottom w:val="none" w:sz="0" w:space="0" w:color="auto"/>
            <w:right w:val="none" w:sz="0" w:space="0" w:color="auto"/>
          </w:divBdr>
        </w:div>
        <w:div w:id="1403865094">
          <w:marLeft w:val="0"/>
          <w:marRight w:val="0"/>
          <w:marTop w:val="0"/>
          <w:marBottom w:val="0"/>
          <w:divBdr>
            <w:top w:val="none" w:sz="0" w:space="0" w:color="auto"/>
            <w:left w:val="none" w:sz="0" w:space="0" w:color="auto"/>
            <w:bottom w:val="none" w:sz="0" w:space="0" w:color="auto"/>
            <w:right w:val="none" w:sz="0" w:space="0" w:color="auto"/>
          </w:divBdr>
        </w:div>
      </w:divsChild>
    </w:div>
    <w:div w:id="892891188">
      <w:bodyDiv w:val="1"/>
      <w:marLeft w:val="0"/>
      <w:marRight w:val="0"/>
      <w:marTop w:val="0"/>
      <w:marBottom w:val="0"/>
      <w:divBdr>
        <w:top w:val="none" w:sz="0" w:space="0" w:color="auto"/>
        <w:left w:val="none" w:sz="0" w:space="0" w:color="auto"/>
        <w:bottom w:val="none" w:sz="0" w:space="0" w:color="auto"/>
        <w:right w:val="none" w:sz="0" w:space="0" w:color="auto"/>
      </w:divBdr>
      <w:divsChild>
        <w:div w:id="1263025351">
          <w:marLeft w:val="0"/>
          <w:marRight w:val="0"/>
          <w:marTop w:val="0"/>
          <w:marBottom w:val="0"/>
          <w:divBdr>
            <w:top w:val="none" w:sz="0" w:space="0" w:color="auto"/>
            <w:left w:val="none" w:sz="0" w:space="0" w:color="auto"/>
            <w:bottom w:val="none" w:sz="0" w:space="0" w:color="auto"/>
            <w:right w:val="none" w:sz="0" w:space="0" w:color="auto"/>
          </w:divBdr>
          <w:divsChild>
            <w:div w:id="884408969">
              <w:marLeft w:val="0"/>
              <w:marRight w:val="0"/>
              <w:marTop w:val="0"/>
              <w:marBottom w:val="0"/>
              <w:divBdr>
                <w:top w:val="none" w:sz="0" w:space="0" w:color="auto"/>
                <w:left w:val="none" w:sz="0" w:space="0" w:color="auto"/>
                <w:bottom w:val="none" w:sz="0" w:space="0" w:color="auto"/>
                <w:right w:val="none" w:sz="0" w:space="0" w:color="auto"/>
              </w:divBdr>
            </w:div>
          </w:divsChild>
        </w:div>
        <w:div w:id="102115037">
          <w:marLeft w:val="0"/>
          <w:marRight w:val="0"/>
          <w:marTop w:val="0"/>
          <w:marBottom w:val="0"/>
          <w:divBdr>
            <w:top w:val="none" w:sz="0" w:space="0" w:color="auto"/>
            <w:left w:val="none" w:sz="0" w:space="0" w:color="auto"/>
            <w:bottom w:val="none" w:sz="0" w:space="0" w:color="auto"/>
            <w:right w:val="none" w:sz="0" w:space="0" w:color="auto"/>
          </w:divBdr>
          <w:divsChild>
            <w:div w:id="946885391">
              <w:marLeft w:val="0"/>
              <w:marRight w:val="0"/>
              <w:marTop w:val="0"/>
              <w:marBottom w:val="0"/>
              <w:divBdr>
                <w:top w:val="none" w:sz="0" w:space="0" w:color="auto"/>
                <w:left w:val="none" w:sz="0" w:space="0" w:color="auto"/>
                <w:bottom w:val="none" w:sz="0" w:space="0" w:color="auto"/>
                <w:right w:val="none" w:sz="0" w:space="0" w:color="auto"/>
              </w:divBdr>
            </w:div>
          </w:divsChild>
        </w:div>
        <w:div w:id="1942106201">
          <w:marLeft w:val="0"/>
          <w:marRight w:val="0"/>
          <w:marTop w:val="0"/>
          <w:marBottom w:val="0"/>
          <w:divBdr>
            <w:top w:val="none" w:sz="0" w:space="0" w:color="auto"/>
            <w:left w:val="none" w:sz="0" w:space="0" w:color="auto"/>
            <w:bottom w:val="none" w:sz="0" w:space="0" w:color="auto"/>
            <w:right w:val="none" w:sz="0" w:space="0" w:color="auto"/>
          </w:divBdr>
          <w:divsChild>
            <w:div w:id="1863518385">
              <w:marLeft w:val="0"/>
              <w:marRight w:val="0"/>
              <w:marTop w:val="0"/>
              <w:marBottom w:val="0"/>
              <w:divBdr>
                <w:top w:val="none" w:sz="0" w:space="0" w:color="auto"/>
                <w:left w:val="none" w:sz="0" w:space="0" w:color="auto"/>
                <w:bottom w:val="none" w:sz="0" w:space="0" w:color="auto"/>
                <w:right w:val="none" w:sz="0" w:space="0" w:color="auto"/>
              </w:divBdr>
            </w:div>
          </w:divsChild>
        </w:div>
        <w:div w:id="1492452982">
          <w:marLeft w:val="0"/>
          <w:marRight w:val="0"/>
          <w:marTop w:val="0"/>
          <w:marBottom w:val="0"/>
          <w:divBdr>
            <w:top w:val="none" w:sz="0" w:space="0" w:color="auto"/>
            <w:left w:val="none" w:sz="0" w:space="0" w:color="auto"/>
            <w:bottom w:val="none" w:sz="0" w:space="0" w:color="auto"/>
            <w:right w:val="none" w:sz="0" w:space="0" w:color="auto"/>
          </w:divBdr>
          <w:divsChild>
            <w:div w:id="1295023919">
              <w:marLeft w:val="0"/>
              <w:marRight w:val="0"/>
              <w:marTop w:val="0"/>
              <w:marBottom w:val="0"/>
              <w:divBdr>
                <w:top w:val="none" w:sz="0" w:space="0" w:color="auto"/>
                <w:left w:val="none" w:sz="0" w:space="0" w:color="auto"/>
                <w:bottom w:val="none" w:sz="0" w:space="0" w:color="auto"/>
                <w:right w:val="none" w:sz="0" w:space="0" w:color="auto"/>
              </w:divBdr>
            </w:div>
          </w:divsChild>
        </w:div>
        <w:div w:id="1540359874">
          <w:marLeft w:val="0"/>
          <w:marRight w:val="0"/>
          <w:marTop w:val="0"/>
          <w:marBottom w:val="0"/>
          <w:divBdr>
            <w:top w:val="none" w:sz="0" w:space="0" w:color="auto"/>
            <w:left w:val="none" w:sz="0" w:space="0" w:color="auto"/>
            <w:bottom w:val="none" w:sz="0" w:space="0" w:color="auto"/>
            <w:right w:val="none" w:sz="0" w:space="0" w:color="auto"/>
          </w:divBdr>
          <w:divsChild>
            <w:div w:id="1488284518">
              <w:marLeft w:val="0"/>
              <w:marRight w:val="0"/>
              <w:marTop w:val="0"/>
              <w:marBottom w:val="0"/>
              <w:divBdr>
                <w:top w:val="none" w:sz="0" w:space="0" w:color="auto"/>
                <w:left w:val="none" w:sz="0" w:space="0" w:color="auto"/>
                <w:bottom w:val="none" w:sz="0" w:space="0" w:color="auto"/>
                <w:right w:val="none" w:sz="0" w:space="0" w:color="auto"/>
              </w:divBdr>
            </w:div>
          </w:divsChild>
        </w:div>
        <w:div w:id="202786920">
          <w:marLeft w:val="0"/>
          <w:marRight w:val="0"/>
          <w:marTop w:val="0"/>
          <w:marBottom w:val="0"/>
          <w:divBdr>
            <w:top w:val="none" w:sz="0" w:space="0" w:color="auto"/>
            <w:left w:val="none" w:sz="0" w:space="0" w:color="auto"/>
            <w:bottom w:val="none" w:sz="0" w:space="0" w:color="auto"/>
            <w:right w:val="none" w:sz="0" w:space="0" w:color="auto"/>
          </w:divBdr>
          <w:divsChild>
            <w:div w:id="960917572">
              <w:marLeft w:val="0"/>
              <w:marRight w:val="0"/>
              <w:marTop w:val="0"/>
              <w:marBottom w:val="0"/>
              <w:divBdr>
                <w:top w:val="none" w:sz="0" w:space="0" w:color="auto"/>
                <w:left w:val="none" w:sz="0" w:space="0" w:color="auto"/>
                <w:bottom w:val="none" w:sz="0" w:space="0" w:color="auto"/>
                <w:right w:val="none" w:sz="0" w:space="0" w:color="auto"/>
              </w:divBdr>
            </w:div>
          </w:divsChild>
        </w:div>
        <w:div w:id="610554414">
          <w:marLeft w:val="0"/>
          <w:marRight w:val="0"/>
          <w:marTop w:val="0"/>
          <w:marBottom w:val="0"/>
          <w:divBdr>
            <w:top w:val="none" w:sz="0" w:space="0" w:color="auto"/>
            <w:left w:val="none" w:sz="0" w:space="0" w:color="auto"/>
            <w:bottom w:val="none" w:sz="0" w:space="0" w:color="auto"/>
            <w:right w:val="none" w:sz="0" w:space="0" w:color="auto"/>
          </w:divBdr>
          <w:divsChild>
            <w:div w:id="1400324108">
              <w:marLeft w:val="0"/>
              <w:marRight w:val="0"/>
              <w:marTop w:val="0"/>
              <w:marBottom w:val="0"/>
              <w:divBdr>
                <w:top w:val="none" w:sz="0" w:space="0" w:color="auto"/>
                <w:left w:val="none" w:sz="0" w:space="0" w:color="auto"/>
                <w:bottom w:val="none" w:sz="0" w:space="0" w:color="auto"/>
                <w:right w:val="none" w:sz="0" w:space="0" w:color="auto"/>
              </w:divBdr>
            </w:div>
          </w:divsChild>
        </w:div>
        <w:div w:id="133566962">
          <w:marLeft w:val="0"/>
          <w:marRight w:val="0"/>
          <w:marTop w:val="0"/>
          <w:marBottom w:val="0"/>
          <w:divBdr>
            <w:top w:val="none" w:sz="0" w:space="0" w:color="auto"/>
            <w:left w:val="none" w:sz="0" w:space="0" w:color="auto"/>
            <w:bottom w:val="none" w:sz="0" w:space="0" w:color="auto"/>
            <w:right w:val="none" w:sz="0" w:space="0" w:color="auto"/>
          </w:divBdr>
          <w:divsChild>
            <w:div w:id="1518422558">
              <w:marLeft w:val="0"/>
              <w:marRight w:val="0"/>
              <w:marTop w:val="0"/>
              <w:marBottom w:val="0"/>
              <w:divBdr>
                <w:top w:val="none" w:sz="0" w:space="0" w:color="auto"/>
                <w:left w:val="none" w:sz="0" w:space="0" w:color="auto"/>
                <w:bottom w:val="none" w:sz="0" w:space="0" w:color="auto"/>
                <w:right w:val="none" w:sz="0" w:space="0" w:color="auto"/>
              </w:divBdr>
            </w:div>
          </w:divsChild>
        </w:div>
        <w:div w:id="1558080761">
          <w:marLeft w:val="0"/>
          <w:marRight w:val="0"/>
          <w:marTop w:val="0"/>
          <w:marBottom w:val="0"/>
          <w:divBdr>
            <w:top w:val="none" w:sz="0" w:space="0" w:color="auto"/>
            <w:left w:val="none" w:sz="0" w:space="0" w:color="auto"/>
            <w:bottom w:val="none" w:sz="0" w:space="0" w:color="auto"/>
            <w:right w:val="none" w:sz="0" w:space="0" w:color="auto"/>
          </w:divBdr>
          <w:divsChild>
            <w:div w:id="1961185398">
              <w:marLeft w:val="0"/>
              <w:marRight w:val="0"/>
              <w:marTop w:val="0"/>
              <w:marBottom w:val="0"/>
              <w:divBdr>
                <w:top w:val="none" w:sz="0" w:space="0" w:color="auto"/>
                <w:left w:val="none" w:sz="0" w:space="0" w:color="auto"/>
                <w:bottom w:val="none" w:sz="0" w:space="0" w:color="auto"/>
                <w:right w:val="none" w:sz="0" w:space="0" w:color="auto"/>
              </w:divBdr>
            </w:div>
          </w:divsChild>
        </w:div>
        <w:div w:id="1548489891">
          <w:marLeft w:val="0"/>
          <w:marRight w:val="0"/>
          <w:marTop w:val="0"/>
          <w:marBottom w:val="0"/>
          <w:divBdr>
            <w:top w:val="none" w:sz="0" w:space="0" w:color="auto"/>
            <w:left w:val="none" w:sz="0" w:space="0" w:color="auto"/>
            <w:bottom w:val="none" w:sz="0" w:space="0" w:color="auto"/>
            <w:right w:val="none" w:sz="0" w:space="0" w:color="auto"/>
          </w:divBdr>
          <w:divsChild>
            <w:div w:id="816845604">
              <w:marLeft w:val="0"/>
              <w:marRight w:val="0"/>
              <w:marTop w:val="0"/>
              <w:marBottom w:val="0"/>
              <w:divBdr>
                <w:top w:val="none" w:sz="0" w:space="0" w:color="auto"/>
                <w:left w:val="none" w:sz="0" w:space="0" w:color="auto"/>
                <w:bottom w:val="none" w:sz="0" w:space="0" w:color="auto"/>
                <w:right w:val="none" w:sz="0" w:space="0" w:color="auto"/>
              </w:divBdr>
            </w:div>
          </w:divsChild>
        </w:div>
        <w:div w:id="1822229688">
          <w:marLeft w:val="0"/>
          <w:marRight w:val="0"/>
          <w:marTop w:val="0"/>
          <w:marBottom w:val="0"/>
          <w:divBdr>
            <w:top w:val="none" w:sz="0" w:space="0" w:color="auto"/>
            <w:left w:val="none" w:sz="0" w:space="0" w:color="auto"/>
            <w:bottom w:val="none" w:sz="0" w:space="0" w:color="auto"/>
            <w:right w:val="none" w:sz="0" w:space="0" w:color="auto"/>
          </w:divBdr>
          <w:divsChild>
            <w:div w:id="1301574163">
              <w:marLeft w:val="0"/>
              <w:marRight w:val="0"/>
              <w:marTop w:val="0"/>
              <w:marBottom w:val="0"/>
              <w:divBdr>
                <w:top w:val="none" w:sz="0" w:space="0" w:color="auto"/>
                <w:left w:val="none" w:sz="0" w:space="0" w:color="auto"/>
                <w:bottom w:val="none" w:sz="0" w:space="0" w:color="auto"/>
                <w:right w:val="none" w:sz="0" w:space="0" w:color="auto"/>
              </w:divBdr>
            </w:div>
          </w:divsChild>
        </w:div>
        <w:div w:id="1633365380">
          <w:marLeft w:val="0"/>
          <w:marRight w:val="0"/>
          <w:marTop w:val="0"/>
          <w:marBottom w:val="0"/>
          <w:divBdr>
            <w:top w:val="none" w:sz="0" w:space="0" w:color="auto"/>
            <w:left w:val="none" w:sz="0" w:space="0" w:color="auto"/>
            <w:bottom w:val="none" w:sz="0" w:space="0" w:color="auto"/>
            <w:right w:val="none" w:sz="0" w:space="0" w:color="auto"/>
          </w:divBdr>
          <w:divsChild>
            <w:div w:id="465658242">
              <w:marLeft w:val="0"/>
              <w:marRight w:val="0"/>
              <w:marTop w:val="0"/>
              <w:marBottom w:val="0"/>
              <w:divBdr>
                <w:top w:val="none" w:sz="0" w:space="0" w:color="auto"/>
                <w:left w:val="none" w:sz="0" w:space="0" w:color="auto"/>
                <w:bottom w:val="none" w:sz="0" w:space="0" w:color="auto"/>
                <w:right w:val="none" w:sz="0" w:space="0" w:color="auto"/>
              </w:divBdr>
            </w:div>
          </w:divsChild>
        </w:div>
        <w:div w:id="1931309040">
          <w:marLeft w:val="0"/>
          <w:marRight w:val="0"/>
          <w:marTop w:val="0"/>
          <w:marBottom w:val="0"/>
          <w:divBdr>
            <w:top w:val="none" w:sz="0" w:space="0" w:color="auto"/>
            <w:left w:val="none" w:sz="0" w:space="0" w:color="auto"/>
            <w:bottom w:val="none" w:sz="0" w:space="0" w:color="auto"/>
            <w:right w:val="none" w:sz="0" w:space="0" w:color="auto"/>
          </w:divBdr>
          <w:divsChild>
            <w:div w:id="754395886">
              <w:marLeft w:val="0"/>
              <w:marRight w:val="0"/>
              <w:marTop w:val="0"/>
              <w:marBottom w:val="0"/>
              <w:divBdr>
                <w:top w:val="none" w:sz="0" w:space="0" w:color="auto"/>
                <w:left w:val="none" w:sz="0" w:space="0" w:color="auto"/>
                <w:bottom w:val="none" w:sz="0" w:space="0" w:color="auto"/>
                <w:right w:val="none" w:sz="0" w:space="0" w:color="auto"/>
              </w:divBdr>
            </w:div>
          </w:divsChild>
        </w:div>
        <w:div w:id="977801317">
          <w:marLeft w:val="0"/>
          <w:marRight w:val="0"/>
          <w:marTop w:val="0"/>
          <w:marBottom w:val="0"/>
          <w:divBdr>
            <w:top w:val="none" w:sz="0" w:space="0" w:color="auto"/>
            <w:left w:val="none" w:sz="0" w:space="0" w:color="auto"/>
            <w:bottom w:val="none" w:sz="0" w:space="0" w:color="auto"/>
            <w:right w:val="none" w:sz="0" w:space="0" w:color="auto"/>
          </w:divBdr>
          <w:divsChild>
            <w:div w:id="2091004573">
              <w:marLeft w:val="0"/>
              <w:marRight w:val="0"/>
              <w:marTop w:val="0"/>
              <w:marBottom w:val="0"/>
              <w:divBdr>
                <w:top w:val="none" w:sz="0" w:space="0" w:color="auto"/>
                <w:left w:val="none" w:sz="0" w:space="0" w:color="auto"/>
                <w:bottom w:val="none" w:sz="0" w:space="0" w:color="auto"/>
                <w:right w:val="none" w:sz="0" w:space="0" w:color="auto"/>
              </w:divBdr>
            </w:div>
          </w:divsChild>
        </w:div>
        <w:div w:id="2140611711">
          <w:marLeft w:val="0"/>
          <w:marRight w:val="0"/>
          <w:marTop w:val="0"/>
          <w:marBottom w:val="0"/>
          <w:divBdr>
            <w:top w:val="none" w:sz="0" w:space="0" w:color="auto"/>
            <w:left w:val="none" w:sz="0" w:space="0" w:color="auto"/>
            <w:bottom w:val="none" w:sz="0" w:space="0" w:color="auto"/>
            <w:right w:val="none" w:sz="0" w:space="0" w:color="auto"/>
          </w:divBdr>
          <w:divsChild>
            <w:div w:id="2098867543">
              <w:marLeft w:val="0"/>
              <w:marRight w:val="0"/>
              <w:marTop w:val="0"/>
              <w:marBottom w:val="0"/>
              <w:divBdr>
                <w:top w:val="none" w:sz="0" w:space="0" w:color="auto"/>
                <w:left w:val="none" w:sz="0" w:space="0" w:color="auto"/>
                <w:bottom w:val="none" w:sz="0" w:space="0" w:color="auto"/>
                <w:right w:val="none" w:sz="0" w:space="0" w:color="auto"/>
              </w:divBdr>
            </w:div>
          </w:divsChild>
        </w:div>
        <w:div w:id="541404539">
          <w:marLeft w:val="0"/>
          <w:marRight w:val="0"/>
          <w:marTop w:val="0"/>
          <w:marBottom w:val="0"/>
          <w:divBdr>
            <w:top w:val="none" w:sz="0" w:space="0" w:color="auto"/>
            <w:left w:val="none" w:sz="0" w:space="0" w:color="auto"/>
            <w:bottom w:val="none" w:sz="0" w:space="0" w:color="auto"/>
            <w:right w:val="none" w:sz="0" w:space="0" w:color="auto"/>
          </w:divBdr>
          <w:divsChild>
            <w:div w:id="677658105">
              <w:marLeft w:val="0"/>
              <w:marRight w:val="0"/>
              <w:marTop w:val="0"/>
              <w:marBottom w:val="0"/>
              <w:divBdr>
                <w:top w:val="none" w:sz="0" w:space="0" w:color="auto"/>
                <w:left w:val="none" w:sz="0" w:space="0" w:color="auto"/>
                <w:bottom w:val="none" w:sz="0" w:space="0" w:color="auto"/>
                <w:right w:val="none" w:sz="0" w:space="0" w:color="auto"/>
              </w:divBdr>
            </w:div>
          </w:divsChild>
        </w:div>
        <w:div w:id="6949774">
          <w:marLeft w:val="0"/>
          <w:marRight w:val="0"/>
          <w:marTop w:val="0"/>
          <w:marBottom w:val="0"/>
          <w:divBdr>
            <w:top w:val="none" w:sz="0" w:space="0" w:color="auto"/>
            <w:left w:val="none" w:sz="0" w:space="0" w:color="auto"/>
            <w:bottom w:val="none" w:sz="0" w:space="0" w:color="auto"/>
            <w:right w:val="none" w:sz="0" w:space="0" w:color="auto"/>
          </w:divBdr>
          <w:divsChild>
            <w:div w:id="1759325210">
              <w:marLeft w:val="0"/>
              <w:marRight w:val="0"/>
              <w:marTop w:val="0"/>
              <w:marBottom w:val="0"/>
              <w:divBdr>
                <w:top w:val="none" w:sz="0" w:space="0" w:color="auto"/>
                <w:left w:val="none" w:sz="0" w:space="0" w:color="auto"/>
                <w:bottom w:val="none" w:sz="0" w:space="0" w:color="auto"/>
                <w:right w:val="none" w:sz="0" w:space="0" w:color="auto"/>
              </w:divBdr>
            </w:div>
          </w:divsChild>
        </w:div>
        <w:div w:id="867528352">
          <w:marLeft w:val="0"/>
          <w:marRight w:val="0"/>
          <w:marTop w:val="0"/>
          <w:marBottom w:val="0"/>
          <w:divBdr>
            <w:top w:val="none" w:sz="0" w:space="0" w:color="auto"/>
            <w:left w:val="none" w:sz="0" w:space="0" w:color="auto"/>
            <w:bottom w:val="none" w:sz="0" w:space="0" w:color="auto"/>
            <w:right w:val="none" w:sz="0" w:space="0" w:color="auto"/>
          </w:divBdr>
          <w:divsChild>
            <w:div w:id="1676568671">
              <w:marLeft w:val="0"/>
              <w:marRight w:val="0"/>
              <w:marTop w:val="0"/>
              <w:marBottom w:val="0"/>
              <w:divBdr>
                <w:top w:val="none" w:sz="0" w:space="0" w:color="auto"/>
                <w:left w:val="none" w:sz="0" w:space="0" w:color="auto"/>
                <w:bottom w:val="none" w:sz="0" w:space="0" w:color="auto"/>
                <w:right w:val="none" w:sz="0" w:space="0" w:color="auto"/>
              </w:divBdr>
            </w:div>
          </w:divsChild>
        </w:div>
        <w:div w:id="1306277858">
          <w:marLeft w:val="0"/>
          <w:marRight w:val="0"/>
          <w:marTop w:val="0"/>
          <w:marBottom w:val="0"/>
          <w:divBdr>
            <w:top w:val="none" w:sz="0" w:space="0" w:color="auto"/>
            <w:left w:val="none" w:sz="0" w:space="0" w:color="auto"/>
            <w:bottom w:val="none" w:sz="0" w:space="0" w:color="auto"/>
            <w:right w:val="none" w:sz="0" w:space="0" w:color="auto"/>
          </w:divBdr>
          <w:divsChild>
            <w:div w:id="196167540">
              <w:marLeft w:val="0"/>
              <w:marRight w:val="0"/>
              <w:marTop w:val="0"/>
              <w:marBottom w:val="0"/>
              <w:divBdr>
                <w:top w:val="none" w:sz="0" w:space="0" w:color="auto"/>
                <w:left w:val="none" w:sz="0" w:space="0" w:color="auto"/>
                <w:bottom w:val="none" w:sz="0" w:space="0" w:color="auto"/>
                <w:right w:val="none" w:sz="0" w:space="0" w:color="auto"/>
              </w:divBdr>
            </w:div>
          </w:divsChild>
        </w:div>
        <w:div w:id="1917127985">
          <w:marLeft w:val="0"/>
          <w:marRight w:val="0"/>
          <w:marTop w:val="0"/>
          <w:marBottom w:val="0"/>
          <w:divBdr>
            <w:top w:val="none" w:sz="0" w:space="0" w:color="auto"/>
            <w:left w:val="none" w:sz="0" w:space="0" w:color="auto"/>
            <w:bottom w:val="none" w:sz="0" w:space="0" w:color="auto"/>
            <w:right w:val="none" w:sz="0" w:space="0" w:color="auto"/>
          </w:divBdr>
          <w:divsChild>
            <w:div w:id="1847674120">
              <w:marLeft w:val="0"/>
              <w:marRight w:val="0"/>
              <w:marTop w:val="0"/>
              <w:marBottom w:val="0"/>
              <w:divBdr>
                <w:top w:val="none" w:sz="0" w:space="0" w:color="auto"/>
                <w:left w:val="none" w:sz="0" w:space="0" w:color="auto"/>
                <w:bottom w:val="none" w:sz="0" w:space="0" w:color="auto"/>
                <w:right w:val="none" w:sz="0" w:space="0" w:color="auto"/>
              </w:divBdr>
            </w:div>
          </w:divsChild>
        </w:div>
        <w:div w:id="74326416">
          <w:marLeft w:val="0"/>
          <w:marRight w:val="0"/>
          <w:marTop w:val="0"/>
          <w:marBottom w:val="0"/>
          <w:divBdr>
            <w:top w:val="none" w:sz="0" w:space="0" w:color="auto"/>
            <w:left w:val="none" w:sz="0" w:space="0" w:color="auto"/>
            <w:bottom w:val="none" w:sz="0" w:space="0" w:color="auto"/>
            <w:right w:val="none" w:sz="0" w:space="0" w:color="auto"/>
          </w:divBdr>
          <w:divsChild>
            <w:div w:id="789855540">
              <w:marLeft w:val="0"/>
              <w:marRight w:val="0"/>
              <w:marTop w:val="0"/>
              <w:marBottom w:val="0"/>
              <w:divBdr>
                <w:top w:val="none" w:sz="0" w:space="0" w:color="auto"/>
                <w:left w:val="none" w:sz="0" w:space="0" w:color="auto"/>
                <w:bottom w:val="none" w:sz="0" w:space="0" w:color="auto"/>
                <w:right w:val="none" w:sz="0" w:space="0" w:color="auto"/>
              </w:divBdr>
            </w:div>
          </w:divsChild>
        </w:div>
        <w:div w:id="768429539">
          <w:marLeft w:val="0"/>
          <w:marRight w:val="0"/>
          <w:marTop w:val="0"/>
          <w:marBottom w:val="0"/>
          <w:divBdr>
            <w:top w:val="none" w:sz="0" w:space="0" w:color="auto"/>
            <w:left w:val="none" w:sz="0" w:space="0" w:color="auto"/>
            <w:bottom w:val="none" w:sz="0" w:space="0" w:color="auto"/>
            <w:right w:val="none" w:sz="0" w:space="0" w:color="auto"/>
          </w:divBdr>
          <w:divsChild>
            <w:div w:id="423579157">
              <w:marLeft w:val="0"/>
              <w:marRight w:val="0"/>
              <w:marTop w:val="0"/>
              <w:marBottom w:val="0"/>
              <w:divBdr>
                <w:top w:val="none" w:sz="0" w:space="0" w:color="auto"/>
                <w:left w:val="none" w:sz="0" w:space="0" w:color="auto"/>
                <w:bottom w:val="none" w:sz="0" w:space="0" w:color="auto"/>
                <w:right w:val="none" w:sz="0" w:space="0" w:color="auto"/>
              </w:divBdr>
            </w:div>
          </w:divsChild>
        </w:div>
        <w:div w:id="197008451">
          <w:marLeft w:val="0"/>
          <w:marRight w:val="0"/>
          <w:marTop w:val="0"/>
          <w:marBottom w:val="0"/>
          <w:divBdr>
            <w:top w:val="none" w:sz="0" w:space="0" w:color="auto"/>
            <w:left w:val="none" w:sz="0" w:space="0" w:color="auto"/>
            <w:bottom w:val="none" w:sz="0" w:space="0" w:color="auto"/>
            <w:right w:val="none" w:sz="0" w:space="0" w:color="auto"/>
          </w:divBdr>
          <w:divsChild>
            <w:div w:id="215361279">
              <w:marLeft w:val="0"/>
              <w:marRight w:val="0"/>
              <w:marTop w:val="0"/>
              <w:marBottom w:val="0"/>
              <w:divBdr>
                <w:top w:val="none" w:sz="0" w:space="0" w:color="auto"/>
                <w:left w:val="none" w:sz="0" w:space="0" w:color="auto"/>
                <w:bottom w:val="none" w:sz="0" w:space="0" w:color="auto"/>
                <w:right w:val="none" w:sz="0" w:space="0" w:color="auto"/>
              </w:divBdr>
            </w:div>
          </w:divsChild>
        </w:div>
        <w:div w:id="1216550926">
          <w:marLeft w:val="0"/>
          <w:marRight w:val="0"/>
          <w:marTop w:val="0"/>
          <w:marBottom w:val="0"/>
          <w:divBdr>
            <w:top w:val="none" w:sz="0" w:space="0" w:color="auto"/>
            <w:left w:val="none" w:sz="0" w:space="0" w:color="auto"/>
            <w:bottom w:val="none" w:sz="0" w:space="0" w:color="auto"/>
            <w:right w:val="none" w:sz="0" w:space="0" w:color="auto"/>
          </w:divBdr>
          <w:divsChild>
            <w:div w:id="967513875">
              <w:marLeft w:val="0"/>
              <w:marRight w:val="0"/>
              <w:marTop w:val="0"/>
              <w:marBottom w:val="0"/>
              <w:divBdr>
                <w:top w:val="none" w:sz="0" w:space="0" w:color="auto"/>
                <w:left w:val="none" w:sz="0" w:space="0" w:color="auto"/>
                <w:bottom w:val="none" w:sz="0" w:space="0" w:color="auto"/>
                <w:right w:val="none" w:sz="0" w:space="0" w:color="auto"/>
              </w:divBdr>
            </w:div>
          </w:divsChild>
        </w:div>
        <w:div w:id="1419986525">
          <w:marLeft w:val="0"/>
          <w:marRight w:val="0"/>
          <w:marTop w:val="0"/>
          <w:marBottom w:val="0"/>
          <w:divBdr>
            <w:top w:val="none" w:sz="0" w:space="0" w:color="auto"/>
            <w:left w:val="none" w:sz="0" w:space="0" w:color="auto"/>
            <w:bottom w:val="none" w:sz="0" w:space="0" w:color="auto"/>
            <w:right w:val="none" w:sz="0" w:space="0" w:color="auto"/>
          </w:divBdr>
          <w:divsChild>
            <w:div w:id="1309701424">
              <w:marLeft w:val="0"/>
              <w:marRight w:val="0"/>
              <w:marTop w:val="0"/>
              <w:marBottom w:val="0"/>
              <w:divBdr>
                <w:top w:val="none" w:sz="0" w:space="0" w:color="auto"/>
                <w:left w:val="none" w:sz="0" w:space="0" w:color="auto"/>
                <w:bottom w:val="none" w:sz="0" w:space="0" w:color="auto"/>
                <w:right w:val="none" w:sz="0" w:space="0" w:color="auto"/>
              </w:divBdr>
            </w:div>
          </w:divsChild>
        </w:div>
        <w:div w:id="318923570">
          <w:marLeft w:val="0"/>
          <w:marRight w:val="0"/>
          <w:marTop w:val="0"/>
          <w:marBottom w:val="0"/>
          <w:divBdr>
            <w:top w:val="none" w:sz="0" w:space="0" w:color="auto"/>
            <w:left w:val="none" w:sz="0" w:space="0" w:color="auto"/>
            <w:bottom w:val="none" w:sz="0" w:space="0" w:color="auto"/>
            <w:right w:val="none" w:sz="0" w:space="0" w:color="auto"/>
          </w:divBdr>
          <w:divsChild>
            <w:div w:id="1819954442">
              <w:marLeft w:val="0"/>
              <w:marRight w:val="0"/>
              <w:marTop w:val="0"/>
              <w:marBottom w:val="0"/>
              <w:divBdr>
                <w:top w:val="none" w:sz="0" w:space="0" w:color="auto"/>
                <w:left w:val="none" w:sz="0" w:space="0" w:color="auto"/>
                <w:bottom w:val="none" w:sz="0" w:space="0" w:color="auto"/>
                <w:right w:val="none" w:sz="0" w:space="0" w:color="auto"/>
              </w:divBdr>
            </w:div>
          </w:divsChild>
        </w:div>
        <w:div w:id="1045641881">
          <w:marLeft w:val="0"/>
          <w:marRight w:val="0"/>
          <w:marTop w:val="0"/>
          <w:marBottom w:val="0"/>
          <w:divBdr>
            <w:top w:val="none" w:sz="0" w:space="0" w:color="auto"/>
            <w:left w:val="none" w:sz="0" w:space="0" w:color="auto"/>
            <w:bottom w:val="none" w:sz="0" w:space="0" w:color="auto"/>
            <w:right w:val="none" w:sz="0" w:space="0" w:color="auto"/>
          </w:divBdr>
          <w:divsChild>
            <w:div w:id="459541276">
              <w:marLeft w:val="0"/>
              <w:marRight w:val="0"/>
              <w:marTop w:val="0"/>
              <w:marBottom w:val="0"/>
              <w:divBdr>
                <w:top w:val="none" w:sz="0" w:space="0" w:color="auto"/>
                <w:left w:val="none" w:sz="0" w:space="0" w:color="auto"/>
                <w:bottom w:val="none" w:sz="0" w:space="0" w:color="auto"/>
                <w:right w:val="none" w:sz="0" w:space="0" w:color="auto"/>
              </w:divBdr>
            </w:div>
          </w:divsChild>
        </w:div>
        <w:div w:id="1330138963">
          <w:marLeft w:val="0"/>
          <w:marRight w:val="0"/>
          <w:marTop w:val="0"/>
          <w:marBottom w:val="0"/>
          <w:divBdr>
            <w:top w:val="none" w:sz="0" w:space="0" w:color="auto"/>
            <w:left w:val="none" w:sz="0" w:space="0" w:color="auto"/>
            <w:bottom w:val="none" w:sz="0" w:space="0" w:color="auto"/>
            <w:right w:val="none" w:sz="0" w:space="0" w:color="auto"/>
          </w:divBdr>
          <w:divsChild>
            <w:div w:id="66678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705063">
      <w:bodyDiv w:val="1"/>
      <w:marLeft w:val="0"/>
      <w:marRight w:val="0"/>
      <w:marTop w:val="0"/>
      <w:marBottom w:val="0"/>
      <w:divBdr>
        <w:top w:val="none" w:sz="0" w:space="0" w:color="auto"/>
        <w:left w:val="none" w:sz="0" w:space="0" w:color="auto"/>
        <w:bottom w:val="none" w:sz="0" w:space="0" w:color="auto"/>
        <w:right w:val="none" w:sz="0" w:space="0" w:color="auto"/>
      </w:divBdr>
    </w:div>
    <w:div w:id="1455978981">
      <w:bodyDiv w:val="1"/>
      <w:marLeft w:val="0"/>
      <w:marRight w:val="0"/>
      <w:marTop w:val="0"/>
      <w:marBottom w:val="0"/>
      <w:divBdr>
        <w:top w:val="none" w:sz="0" w:space="0" w:color="auto"/>
        <w:left w:val="none" w:sz="0" w:space="0" w:color="auto"/>
        <w:bottom w:val="none" w:sz="0" w:space="0" w:color="auto"/>
        <w:right w:val="none" w:sz="0" w:space="0" w:color="auto"/>
      </w:divBdr>
      <w:divsChild>
        <w:div w:id="1228372508">
          <w:marLeft w:val="0"/>
          <w:marRight w:val="0"/>
          <w:marTop w:val="0"/>
          <w:marBottom w:val="0"/>
          <w:divBdr>
            <w:top w:val="none" w:sz="0" w:space="0" w:color="auto"/>
            <w:left w:val="none" w:sz="0" w:space="0" w:color="auto"/>
            <w:bottom w:val="none" w:sz="0" w:space="0" w:color="auto"/>
            <w:right w:val="none" w:sz="0" w:space="0" w:color="auto"/>
          </w:divBdr>
          <w:divsChild>
            <w:div w:id="1919364381">
              <w:marLeft w:val="0"/>
              <w:marRight w:val="0"/>
              <w:marTop w:val="0"/>
              <w:marBottom w:val="0"/>
              <w:divBdr>
                <w:top w:val="none" w:sz="0" w:space="0" w:color="auto"/>
                <w:left w:val="none" w:sz="0" w:space="0" w:color="auto"/>
                <w:bottom w:val="none" w:sz="0" w:space="0" w:color="auto"/>
                <w:right w:val="none" w:sz="0" w:space="0" w:color="auto"/>
              </w:divBdr>
            </w:div>
          </w:divsChild>
        </w:div>
        <w:div w:id="879780436">
          <w:marLeft w:val="0"/>
          <w:marRight w:val="0"/>
          <w:marTop w:val="0"/>
          <w:marBottom w:val="0"/>
          <w:divBdr>
            <w:top w:val="none" w:sz="0" w:space="0" w:color="auto"/>
            <w:left w:val="none" w:sz="0" w:space="0" w:color="auto"/>
            <w:bottom w:val="none" w:sz="0" w:space="0" w:color="auto"/>
            <w:right w:val="none" w:sz="0" w:space="0" w:color="auto"/>
          </w:divBdr>
          <w:divsChild>
            <w:div w:id="770661560">
              <w:marLeft w:val="0"/>
              <w:marRight w:val="0"/>
              <w:marTop w:val="0"/>
              <w:marBottom w:val="0"/>
              <w:divBdr>
                <w:top w:val="none" w:sz="0" w:space="0" w:color="auto"/>
                <w:left w:val="none" w:sz="0" w:space="0" w:color="auto"/>
                <w:bottom w:val="none" w:sz="0" w:space="0" w:color="auto"/>
                <w:right w:val="none" w:sz="0" w:space="0" w:color="auto"/>
              </w:divBdr>
            </w:div>
          </w:divsChild>
        </w:div>
        <w:div w:id="740754729">
          <w:marLeft w:val="0"/>
          <w:marRight w:val="0"/>
          <w:marTop w:val="0"/>
          <w:marBottom w:val="0"/>
          <w:divBdr>
            <w:top w:val="none" w:sz="0" w:space="0" w:color="auto"/>
            <w:left w:val="none" w:sz="0" w:space="0" w:color="auto"/>
            <w:bottom w:val="none" w:sz="0" w:space="0" w:color="auto"/>
            <w:right w:val="none" w:sz="0" w:space="0" w:color="auto"/>
          </w:divBdr>
          <w:divsChild>
            <w:div w:id="1688212666">
              <w:marLeft w:val="0"/>
              <w:marRight w:val="0"/>
              <w:marTop w:val="0"/>
              <w:marBottom w:val="0"/>
              <w:divBdr>
                <w:top w:val="none" w:sz="0" w:space="0" w:color="auto"/>
                <w:left w:val="none" w:sz="0" w:space="0" w:color="auto"/>
                <w:bottom w:val="none" w:sz="0" w:space="0" w:color="auto"/>
                <w:right w:val="none" w:sz="0" w:space="0" w:color="auto"/>
              </w:divBdr>
            </w:div>
          </w:divsChild>
        </w:div>
        <w:div w:id="643895207">
          <w:marLeft w:val="0"/>
          <w:marRight w:val="0"/>
          <w:marTop w:val="0"/>
          <w:marBottom w:val="0"/>
          <w:divBdr>
            <w:top w:val="none" w:sz="0" w:space="0" w:color="auto"/>
            <w:left w:val="none" w:sz="0" w:space="0" w:color="auto"/>
            <w:bottom w:val="none" w:sz="0" w:space="0" w:color="auto"/>
            <w:right w:val="none" w:sz="0" w:space="0" w:color="auto"/>
          </w:divBdr>
          <w:divsChild>
            <w:div w:id="288514182">
              <w:marLeft w:val="0"/>
              <w:marRight w:val="0"/>
              <w:marTop w:val="0"/>
              <w:marBottom w:val="0"/>
              <w:divBdr>
                <w:top w:val="none" w:sz="0" w:space="0" w:color="auto"/>
                <w:left w:val="none" w:sz="0" w:space="0" w:color="auto"/>
                <w:bottom w:val="none" w:sz="0" w:space="0" w:color="auto"/>
                <w:right w:val="none" w:sz="0" w:space="0" w:color="auto"/>
              </w:divBdr>
            </w:div>
          </w:divsChild>
        </w:div>
        <w:div w:id="24915814">
          <w:marLeft w:val="0"/>
          <w:marRight w:val="0"/>
          <w:marTop w:val="0"/>
          <w:marBottom w:val="0"/>
          <w:divBdr>
            <w:top w:val="none" w:sz="0" w:space="0" w:color="auto"/>
            <w:left w:val="none" w:sz="0" w:space="0" w:color="auto"/>
            <w:bottom w:val="none" w:sz="0" w:space="0" w:color="auto"/>
            <w:right w:val="none" w:sz="0" w:space="0" w:color="auto"/>
          </w:divBdr>
          <w:divsChild>
            <w:div w:id="2074087015">
              <w:marLeft w:val="0"/>
              <w:marRight w:val="0"/>
              <w:marTop w:val="0"/>
              <w:marBottom w:val="0"/>
              <w:divBdr>
                <w:top w:val="none" w:sz="0" w:space="0" w:color="auto"/>
                <w:left w:val="none" w:sz="0" w:space="0" w:color="auto"/>
                <w:bottom w:val="none" w:sz="0" w:space="0" w:color="auto"/>
                <w:right w:val="none" w:sz="0" w:space="0" w:color="auto"/>
              </w:divBdr>
            </w:div>
          </w:divsChild>
        </w:div>
        <w:div w:id="1852255749">
          <w:marLeft w:val="0"/>
          <w:marRight w:val="0"/>
          <w:marTop w:val="0"/>
          <w:marBottom w:val="0"/>
          <w:divBdr>
            <w:top w:val="none" w:sz="0" w:space="0" w:color="auto"/>
            <w:left w:val="none" w:sz="0" w:space="0" w:color="auto"/>
            <w:bottom w:val="none" w:sz="0" w:space="0" w:color="auto"/>
            <w:right w:val="none" w:sz="0" w:space="0" w:color="auto"/>
          </w:divBdr>
          <w:divsChild>
            <w:div w:id="1621449891">
              <w:marLeft w:val="0"/>
              <w:marRight w:val="0"/>
              <w:marTop w:val="0"/>
              <w:marBottom w:val="0"/>
              <w:divBdr>
                <w:top w:val="none" w:sz="0" w:space="0" w:color="auto"/>
                <w:left w:val="none" w:sz="0" w:space="0" w:color="auto"/>
                <w:bottom w:val="none" w:sz="0" w:space="0" w:color="auto"/>
                <w:right w:val="none" w:sz="0" w:space="0" w:color="auto"/>
              </w:divBdr>
            </w:div>
          </w:divsChild>
        </w:div>
        <w:div w:id="1016922406">
          <w:marLeft w:val="0"/>
          <w:marRight w:val="0"/>
          <w:marTop w:val="0"/>
          <w:marBottom w:val="0"/>
          <w:divBdr>
            <w:top w:val="none" w:sz="0" w:space="0" w:color="auto"/>
            <w:left w:val="none" w:sz="0" w:space="0" w:color="auto"/>
            <w:bottom w:val="none" w:sz="0" w:space="0" w:color="auto"/>
            <w:right w:val="none" w:sz="0" w:space="0" w:color="auto"/>
          </w:divBdr>
          <w:divsChild>
            <w:div w:id="384332005">
              <w:marLeft w:val="0"/>
              <w:marRight w:val="0"/>
              <w:marTop w:val="0"/>
              <w:marBottom w:val="0"/>
              <w:divBdr>
                <w:top w:val="none" w:sz="0" w:space="0" w:color="auto"/>
                <w:left w:val="none" w:sz="0" w:space="0" w:color="auto"/>
                <w:bottom w:val="none" w:sz="0" w:space="0" w:color="auto"/>
                <w:right w:val="none" w:sz="0" w:space="0" w:color="auto"/>
              </w:divBdr>
            </w:div>
          </w:divsChild>
        </w:div>
        <w:div w:id="1971551304">
          <w:marLeft w:val="0"/>
          <w:marRight w:val="0"/>
          <w:marTop w:val="0"/>
          <w:marBottom w:val="0"/>
          <w:divBdr>
            <w:top w:val="none" w:sz="0" w:space="0" w:color="auto"/>
            <w:left w:val="none" w:sz="0" w:space="0" w:color="auto"/>
            <w:bottom w:val="none" w:sz="0" w:space="0" w:color="auto"/>
            <w:right w:val="none" w:sz="0" w:space="0" w:color="auto"/>
          </w:divBdr>
          <w:divsChild>
            <w:div w:id="497773722">
              <w:marLeft w:val="0"/>
              <w:marRight w:val="0"/>
              <w:marTop w:val="0"/>
              <w:marBottom w:val="0"/>
              <w:divBdr>
                <w:top w:val="none" w:sz="0" w:space="0" w:color="auto"/>
                <w:left w:val="none" w:sz="0" w:space="0" w:color="auto"/>
                <w:bottom w:val="none" w:sz="0" w:space="0" w:color="auto"/>
                <w:right w:val="none" w:sz="0" w:space="0" w:color="auto"/>
              </w:divBdr>
            </w:div>
          </w:divsChild>
        </w:div>
        <w:div w:id="639119703">
          <w:marLeft w:val="0"/>
          <w:marRight w:val="0"/>
          <w:marTop w:val="0"/>
          <w:marBottom w:val="0"/>
          <w:divBdr>
            <w:top w:val="none" w:sz="0" w:space="0" w:color="auto"/>
            <w:left w:val="none" w:sz="0" w:space="0" w:color="auto"/>
            <w:bottom w:val="none" w:sz="0" w:space="0" w:color="auto"/>
            <w:right w:val="none" w:sz="0" w:space="0" w:color="auto"/>
          </w:divBdr>
          <w:divsChild>
            <w:div w:id="300621640">
              <w:marLeft w:val="0"/>
              <w:marRight w:val="0"/>
              <w:marTop w:val="0"/>
              <w:marBottom w:val="0"/>
              <w:divBdr>
                <w:top w:val="none" w:sz="0" w:space="0" w:color="auto"/>
                <w:left w:val="none" w:sz="0" w:space="0" w:color="auto"/>
                <w:bottom w:val="none" w:sz="0" w:space="0" w:color="auto"/>
                <w:right w:val="none" w:sz="0" w:space="0" w:color="auto"/>
              </w:divBdr>
            </w:div>
          </w:divsChild>
        </w:div>
        <w:div w:id="418409955">
          <w:marLeft w:val="0"/>
          <w:marRight w:val="0"/>
          <w:marTop w:val="0"/>
          <w:marBottom w:val="0"/>
          <w:divBdr>
            <w:top w:val="none" w:sz="0" w:space="0" w:color="auto"/>
            <w:left w:val="none" w:sz="0" w:space="0" w:color="auto"/>
            <w:bottom w:val="none" w:sz="0" w:space="0" w:color="auto"/>
            <w:right w:val="none" w:sz="0" w:space="0" w:color="auto"/>
          </w:divBdr>
          <w:divsChild>
            <w:div w:id="1656495931">
              <w:marLeft w:val="0"/>
              <w:marRight w:val="0"/>
              <w:marTop w:val="0"/>
              <w:marBottom w:val="0"/>
              <w:divBdr>
                <w:top w:val="none" w:sz="0" w:space="0" w:color="auto"/>
                <w:left w:val="none" w:sz="0" w:space="0" w:color="auto"/>
                <w:bottom w:val="none" w:sz="0" w:space="0" w:color="auto"/>
                <w:right w:val="none" w:sz="0" w:space="0" w:color="auto"/>
              </w:divBdr>
            </w:div>
          </w:divsChild>
        </w:div>
        <w:div w:id="1861117170">
          <w:marLeft w:val="0"/>
          <w:marRight w:val="0"/>
          <w:marTop w:val="0"/>
          <w:marBottom w:val="0"/>
          <w:divBdr>
            <w:top w:val="none" w:sz="0" w:space="0" w:color="auto"/>
            <w:left w:val="none" w:sz="0" w:space="0" w:color="auto"/>
            <w:bottom w:val="none" w:sz="0" w:space="0" w:color="auto"/>
            <w:right w:val="none" w:sz="0" w:space="0" w:color="auto"/>
          </w:divBdr>
          <w:divsChild>
            <w:div w:id="1242719462">
              <w:marLeft w:val="0"/>
              <w:marRight w:val="0"/>
              <w:marTop w:val="0"/>
              <w:marBottom w:val="0"/>
              <w:divBdr>
                <w:top w:val="none" w:sz="0" w:space="0" w:color="auto"/>
                <w:left w:val="none" w:sz="0" w:space="0" w:color="auto"/>
                <w:bottom w:val="none" w:sz="0" w:space="0" w:color="auto"/>
                <w:right w:val="none" w:sz="0" w:space="0" w:color="auto"/>
              </w:divBdr>
            </w:div>
          </w:divsChild>
        </w:div>
        <w:div w:id="584143274">
          <w:marLeft w:val="0"/>
          <w:marRight w:val="0"/>
          <w:marTop w:val="0"/>
          <w:marBottom w:val="0"/>
          <w:divBdr>
            <w:top w:val="none" w:sz="0" w:space="0" w:color="auto"/>
            <w:left w:val="none" w:sz="0" w:space="0" w:color="auto"/>
            <w:bottom w:val="none" w:sz="0" w:space="0" w:color="auto"/>
            <w:right w:val="none" w:sz="0" w:space="0" w:color="auto"/>
          </w:divBdr>
          <w:divsChild>
            <w:div w:id="1355495652">
              <w:marLeft w:val="0"/>
              <w:marRight w:val="0"/>
              <w:marTop w:val="0"/>
              <w:marBottom w:val="0"/>
              <w:divBdr>
                <w:top w:val="none" w:sz="0" w:space="0" w:color="auto"/>
                <w:left w:val="none" w:sz="0" w:space="0" w:color="auto"/>
                <w:bottom w:val="none" w:sz="0" w:space="0" w:color="auto"/>
                <w:right w:val="none" w:sz="0" w:space="0" w:color="auto"/>
              </w:divBdr>
            </w:div>
          </w:divsChild>
        </w:div>
        <w:div w:id="1128209292">
          <w:marLeft w:val="0"/>
          <w:marRight w:val="0"/>
          <w:marTop w:val="0"/>
          <w:marBottom w:val="0"/>
          <w:divBdr>
            <w:top w:val="none" w:sz="0" w:space="0" w:color="auto"/>
            <w:left w:val="none" w:sz="0" w:space="0" w:color="auto"/>
            <w:bottom w:val="none" w:sz="0" w:space="0" w:color="auto"/>
            <w:right w:val="none" w:sz="0" w:space="0" w:color="auto"/>
          </w:divBdr>
          <w:divsChild>
            <w:div w:id="13578722">
              <w:marLeft w:val="0"/>
              <w:marRight w:val="0"/>
              <w:marTop w:val="0"/>
              <w:marBottom w:val="0"/>
              <w:divBdr>
                <w:top w:val="none" w:sz="0" w:space="0" w:color="auto"/>
                <w:left w:val="none" w:sz="0" w:space="0" w:color="auto"/>
                <w:bottom w:val="none" w:sz="0" w:space="0" w:color="auto"/>
                <w:right w:val="none" w:sz="0" w:space="0" w:color="auto"/>
              </w:divBdr>
            </w:div>
          </w:divsChild>
        </w:div>
        <w:div w:id="132412394">
          <w:marLeft w:val="0"/>
          <w:marRight w:val="0"/>
          <w:marTop w:val="0"/>
          <w:marBottom w:val="0"/>
          <w:divBdr>
            <w:top w:val="none" w:sz="0" w:space="0" w:color="auto"/>
            <w:left w:val="none" w:sz="0" w:space="0" w:color="auto"/>
            <w:bottom w:val="none" w:sz="0" w:space="0" w:color="auto"/>
            <w:right w:val="none" w:sz="0" w:space="0" w:color="auto"/>
          </w:divBdr>
          <w:divsChild>
            <w:div w:id="121126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253782">
      <w:bodyDiv w:val="1"/>
      <w:marLeft w:val="0"/>
      <w:marRight w:val="0"/>
      <w:marTop w:val="0"/>
      <w:marBottom w:val="0"/>
      <w:divBdr>
        <w:top w:val="none" w:sz="0" w:space="0" w:color="auto"/>
        <w:left w:val="none" w:sz="0" w:space="0" w:color="auto"/>
        <w:bottom w:val="none" w:sz="0" w:space="0" w:color="auto"/>
        <w:right w:val="none" w:sz="0" w:space="0" w:color="auto"/>
      </w:divBdr>
      <w:divsChild>
        <w:div w:id="483661180">
          <w:marLeft w:val="0"/>
          <w:marRight w:val="0"/>
          <w:marTop w:val="0"/>
          <w:marBottom w:val="0"/>
          <w:divBdr>
            <w:top w:val="none" w:sz="0" w:space="0" w:color="auto"/>
            <w:left w:val="none" w:sz="0" w:space="0" w:color="auto"/>
            <w:bottom w:val="none" w:sz="0" w:space="0" w:color="auto"/>
            <w:right w:val="none" w:sz="0" w:space="0" w:color="auto"/>
          </w:divBdr>
        </w:div>
        <w:div w:id="1398019940">
          <w:marLeft w:val="0"/>
          <w:marRight w:val="0"/>
          <w:marTop w:val="0"/>
          <w:marBottom w:val="0"/>
          <w:divBdr>
            <w:top w:val="none" w:sz="0" w:space="0" w:color="auto"/>
            <w:left w:val="none" w:sz="0" w:space="0" w:color="auto"/>
            <w:bottom w:val="none" w:sz="0" w:space="0" w:color="auto"/>
            <w:right w:val="none" w:sz="0" w:space="0" w:color="auto"/>
          </w:divBdr>
        </w:div>
      </w:divsChild>
    </w:div>
    <w:div w:id="1521357785">
      <w:bodyDiv w:val="1"/>
      <w:marLeft w:val="0"/>
      <w:marRight w:val="0"/>
      <w:marTop w:val="0"/>
      <w:marBottom w:val="0"/>
      <w:divBdr>
        <w:top w:val="none" w:sz="0" w:space="0" w:color="auto"/>
        <w:left w:val="none" w:sz="0" w:space="0" w:color="auto"/>
        <w:bottom w:val="none" w:sz="0" w:space="0" w:color="auto"/>
        <w:right w:val="none" w:sz="0" w:space="0" w:color="auto"/>
      </w:divBdr>
      <w:divsChild>
        <w:div w:id="820997830">
          <w:marLeft w:val="0"/>
          <w:marRight w:val="0"/>
          <w:marTop w:val="0"/>
          <w:marBottom w:val="0"/>
          <w:divBdr>
            <w:top w:val="none" w:sz="0" w:space="0" w:color="auto"/>
            <w:left w:val="none" w:sz="0" w:space="0" w:color="auto"/>
            <w:bottom w:val="none" w:sz="0" w:space="0" w:color="auto"/>
            <w:right w:val="none" w:sz="0" w:space="0" w:color="auto"/>
          </w:divBdr>
        </w:div>
        <w:div w:id="1273978288">
          <w:marLeft w:val="0"/>
          <w:marRight w:val="0"/>
          <w:marTop w:val="0"/>
          <w:marBottom w:val="0"/>
          <w:divBdr>
            <w:top w:val="none" w:sz="0" w:space="0" w:color="auto"/>
            <w:left w:val="none" w:sz="0" w:space="0" w:color="auto"/>
            <w:bottom w:val="none" w:sz="0" w:space="0" w:color="auto"/>
            <w:right w:val="none" w:sz="0" w:space="0" w:color="auto"/>
          </w:divBdr>
        </w:div>
      </w:divsChild>
    </w:div>
    <w:div w:id="1670401323">
      <w:bodyDiv w:val="1"/>
      <w:marLeft w:val="0"/>
      <w:marRight w:val="0"/>
      <w:marTop w:val="0"/>
      <w:marBottom w:val="0"/>
      <w:divBdr>
        <w:top w:val="none" w:sz="0" w:space="0" w:color="auto"/>
        <w:left w:val="none" w:sz="0" w:space="0" w:color="auto"/>
        <w:bottom w:val="none" w:sz="0" w:space="0" w:color="auto"/>
        <w:right w:val="none" w:sz="0" w:space="0" w:color="auto"/>
      </w:divBdr>
      <w:divsChild>
        <w:div w:id="1180313476">
          <w:marLeft w:val="0"/>
          <w:marRight w:val="0"/>
          <w:marTop w:val="0"/>
          <w:marBottom w:val="0"/>
          <w:divBdr>
            <w:top w:val="none" w:sz="0" w:space="0" w:color="auto"/>
            <w:left w:val="none" w:sz="0" w:space="0" w:color="auto"/>
            <w:bottom w:val="none" w:sz="0" w:space="0" w:color="auto"/>
            <w:right w:val="none" w:sz="0" w:space="0" w:color="auto"/>
          </w:divBdr>
        </w:div>
        <w:div w:id="1613779664">
          <w:marLeft w:val="0"/>
          <w:marRight w:val="0"/>
          <w:marTop w:val="0"/>
          <w:marBottom w:val="0"/>
          <w:divBdr>
            <w:top w:val="none" w:sz="0" w:space="0" w:color="auto"/>
            <w:left w:val="none" w:sz="0" w:space="0" w:color="auto"/>
            <w:bottom w:val="none" w:sz="0" w:space="0" w:color="auto"/>
            <w:right w:val="none" w:sz="0" w:space="0" w:color="auto"/>
          </w:divBdr>
          <w:divsChild>
            <w:div w:id="1881475358">
              <w:marLeft w:val="0"/>
              <w:marRight w:val="0"/>
              <w:marTop w:val="0"/>
              <w:marBottom w:val="0"/>
              <w:divBdr>
                <w:top w:val="none" w:sz="0" w:space="0" w:color="auto"/>
                <w:left w:val="none" w:sz="0" w:space="0" w:color="auto"/>
                <w:bottom w:val="none" w:sz="0" w:space="0" w:color="auto"/>
                <w:right w:val="none" w:sz="0" w:space="0" w:color="auto"/>
              </w:divBdr>
            </w:div>
            <w:div w:id="1571307687">
              <w:marLeft w:val="0"/>
              <w:marRight w:val="0"/>
              <w:marTop w:val="0"/>
              <w:marBottom w:val="0"/>
              <w:divBdr>
                <w:top w:val="none" w:sz="0" w:space="0" w:color="auto"/>
                <w:left w:val="none" w:sz="0" w:space="0" w:color="auto"/>
                <w:bottom w:val="none" w:sz="0" w:space="0" w:color="auto"/>
                <w:right w:val="none" w:sz="0" w:space="0" w:color="auto"/>
              </w:divBdr>
            </w:div>
            <w:div w:id="1567952877">
              <w:marLeft w:val="0"/>
              <w:marRight w:val="0"/>
              <w:marTop w:val="0"/>
              <w:marBottom w:val="0"/>
              <w:divBdr>
                <w:top w:val="none" w:sz="0" w:space="0" w:color="auto"/>
                <w:left w:val="none" w:sz="0" w:space="0" w:color="auto"/>
                <w:bottom w:val="none" w:sz="0" w:space="0" w:color="auto"/>
                <w:right w:val="none" w:sz="0" w:space="0" w:color="auto"/>
              </w:divBdr>
            </w:div>
            <w:div w:id="134491276">
              <w:marLeft w:val="0"/>
              <w:marRight w:val="0"/>
              <w:marTop w:val="0"/>
              <w:marBottom w:val="0"/>
              <w:divBdr>
                <w:top w:val="none" w:sz="0" w:space="0" w:color="auto"/>
                <w:left w:val="none" w:sz="0" w:space="0" w:color="auto"/>
                <w:bottom w:val="none" w:sz="0" w:space="0" w:color="auto"/>
                <w:right w:val="none" w:sz="0" w:space="0" w:color="auto"/>
              </w:divBdr>
            </w:div>
            <w:div w:id="911043777">
              <w:marLeft w:val="0"/>
              <w:marRight w:val="0"/>
              <w:marTop w:val="0"/>
              <w:marBottom w:val="0"/>
              <w:divBdr>
                <w:top w:val="none" w:sz="0" w:space="0" w:color="auto"/>
                <w:left w:val="none" w:sz="0" w:space="0" w:color="auto"/>
                <w:bottom w:val="none" w:sz="0" w:space="0" w:color="auto"/>
                <w:right w:val="none" w:sz="0" w:space="0" w:color="auto"/>
              </w:divBdr>
            </w:div>
          </w:divsChild>
        </w:div>
        <w:div w:id="387150185">
          <w:marLeft w:val="0"/>
          <w:marRight w:val="0"/>
          <w:marTop w:val="0"/>
          <w:marBottom w:val="0"/>
          <w:divBdr>
            <w:top w:val="none" w:sz="0" w:space="0" w:color="auto"/>
            <w:left w:val="none" w:sz="0" w:space="0" w:color="auto"/>
            <w:bottom w:val="none" w:sz="0" w:space="0" w:color="auto"/>
            <w:right w:val="none" w:sz="0" w:space="0" w:color="auto"/>
          </w:divBdr>
          <w:divsChild>
            <w:div w:id="1023676525">
              <w:marLeft w:val="0"/>
              <w:marRight w:val="0"/>
              <w:marTop w:val="0"/>
              <w:marBottom w:val="0"/>
              <w:divBdr>
                <w:top w:val="none" w:sz="0" w:space="0" w:color="auto"/>
                <w:left w:val="none" w:sz="0" w:space="0" w:color="auto"/>
                <w:bottom w:val="none" w:sz="0" w:space="0" w:color="auto"/>
                <w:right w:val="none" w:sz="0" w:space="0" w:color="auto"/>
              </w:divBdr>
            </w:div>
            <w:div w:id="990597238">
              <w:marLeft w:val="0"/>
              <w:marRight w:val="0"/>
              <w:marTop w:val="0"/>
              <w:marBottom w:val="0"/>
              <w:divBdr>
                <w:top w:val="none" w:sz="0" w:space="0" w:color="auto"/>
                <w:left w:val="none" w:sz="0" w:space="0" w:color="auto"/>
                <w:bottom w:val="none" w:sz="0" w:space="0" w:color="auto"/>
                <w:right w:val="none" w:sz="0" w:space="0" w:color="auto"/>
              </w:divBdr>
            </w:div>
            <w:div w:id="346756972">
              <w:marLeft w:val="0"/>
              <w:marRight w:val="0"/>
              <w:marTop w:val="0"/>
              <w:marBottom w:val="0"/>
              <w:divBdr>
                <w:top w:val="none" w:sz="0" w:space="0" w:color="auto"/>
                <w:left w:val="none" w:sz="0" w:space="0" w:color="auto"/>
                <w:bottom w:val="none" w:sz="0" w:space="0" w:color="auto"/>
                <w:right w:val="none" w:sz="0" w:space="0" w:color="auto"/>
              </w:divBdr>
              <w:divsChild>
                <w:div w:id="393240993">
                  <w:marLeft w:val="0"/>
                  <w:marRight w:val="0"/>
                  <w:marTop w:val="30"/>
                  <w:marBottom w:val="30"/>
                  <w:divBdr>
                    <w:top w:val="none" w:sz="0" w:space="0" w:color="auto"/>
                    <w:left w:val="none" w:sz="0" w:space="0" w:color="auto"/>
                    <w:bottom w:val="none" w:sz="0" w:space="0" w:color="auto"/>
                    <w:right w:val="none" w:sz="0" w:space="0" w:color="auto"/>
                  </w:divBdr>
                  <w:divsChild>
                    <w:div w:id="2050375409">
                      <w:marLeft w:val="0"/>
                      <w:marRight w:val="0"/>
                      <w:marTop w:val="0"/>
                      <w:marBottom w:val="0"/>
                      <w:divBdr>
                        <w:top w:val="none" w:sz="0" w:space="0" w:color="auto"/>
                        <w:left w:val="none" w:sz="0" w:space="0" w:color="auto"/>
                        <w:bottom w:val="none" w:sz="0" w:space="0" w:color="auto"/>
                        <w:right w:val="none" w:sz="0" w:space="0" w:color="auto"/>
                      </w:divBdr>
                      <w:divsChild>
                        <w:div w:id="1505701520">
                          <w:marLeft w:val="0"/>
                          <w:marRight w:val="0"/>
                          <w:marTop w:val="0"/>
                          <w:marBottom w:val="0"/>
                          <w:divBdr>
                            <w:top w:val="none" w:sz="0" w:space="0" w:color="auto"/>
                            <w:left w:val="none" w:sz="0" w:space="0" w:color="auto"/>
                            <w:bottom w:val="none" w:sz="0" w:space="0" w:color="auto"/>
                            <w:right w:val="none" w:sz="0" w:space="0" w:color="auto"/>
                          </w:divBdr>
                        </w:div>
                        <w:div w:id="1881553927">
                          <w:marLeft w:val="0"/>
                          <w:marRight w:val="0"/>
                          <w:marTop w:val="0"/>
                          <w:marBottom w:val="0"/>
                          <w:divBdr>
                            <w:top w:val="none" w:sz="0" w:space="0" w:color="auto"/>
                            <w:left w:val="none" w:sz="0" w:space="0" w:color="auto"/>
                            <w:bottom w:val="none" w:sz="0" w:space="0" w:color="auto"/>
                            <w:right w:val="none" w:sz="0" w:space="0" w:color="auto"/>
                          </w:divBdr>
                        </w:div>
                      </w:divsChild>
                    </w:div>
                    <w:div w:id="18704638">
                      <w:marLeft w:val="0"/>
                      <w:marRight w:val="0"/>
                      <w:marTop w:val="0"/>
                      <w:marBottom w:val="0"/>
                      <w:divBdr>
                        <w:top w:val="none" w:sz="0" w:space="0" w:color="auto"/>
                        <w:left w:val="none" w:sz="0" w:space="0" w:color="auto"/>
                        <w:bottom w:val="none" w:sz="0" w:space="0" w:color="auto"/>
                        <w:right w:val="none" w:sz="0" w:space="0" w:color="auto"/>
                      </w:divBdr>
                      <w:divsChild>
                        <w:div w:id="828252696">
                          <w:marLeft w:val="0"/>
                          <w:marRight w:val="0"/>
                          <w:marTop w:val="0"/>
                          <w:marBottom w:val="0"/>
                          <w:divBdr>
                            <w:top w:val="none" w:sz="0" w:space="0" w:color="auto"/>
                            <w:left w:val="none" w:sz="0" w:space="0" w:color="auto"/>
                            <w:bottom w:val="none" w:sz="0" w:space="0" w:color="auto"/>
                            <w:right w:val="none" w:sz="0" w:space="0" w:color="auto"/>
                          </w:divBdr>
                        </w:div>
                      </w:divsChild>
                    </w:div>
                    <w:div w:id="1368022223">
                      <w:marLeft w:val="0"/>
                      <w:marRight w:val="0"/>
                      <w:marTop w:val="0"/>
                      <w:marBottom w:val="0"/>
                      <w:divBdr>
                        <w:top w:val="none" w:sz="0" w:space="0" w:color="auto"/>
                        <w:left w:val="none" w:sz="0" w:space="0" w:color="auto"/>
                        <w:bottom w:val="none" w:sz="0" w:space="0" w:color="auto"/>
                        <w:right w:val="none" w:sz="0" w:space="0" w:color="auto"/>
                      </w:divBdr>
                      <w:divsChild>
                        <w:div w:id="102455711">
                          <w:marLeft w:val="0"/>
                          <w:marRight w:val="0"/>
                          <w:marTop w:val="0"/>
                          <w:marBottom w:val="0"/>
                          <w:divBdr>
                            <w:top w:val="none" w:sz="0" w:space="0" w:color="auto"/>
                            <w:left w:val="none" w:sz="0" w:space="0" w:color="auto"/>
                            <w:bottom w:val="none" w:sz="0" w:space="0" w:color="auto"/>
                            <w:right w:val="none" w:sz="0" w:space="0" w:color="auto"/>
                          </w:divBdr>
                        </w:div>
                      </w:divsChild>
                    </w:div>
                    <w:div w:id="983699629">
                      <w:marLeft w:val="0"/>
                      <w:marRight w:val="0"/>
                      <w:marTop w:val="0"/>
                      <w:marBottom w:val="0"/>
                      <w:divBdr>
                        <w:top w:val="none" w:sz="0" w:space="0" w:color="auto"/>
                        <w:left w:val="none" w:sz="0" w:space="0" w:color="auto"/>
                        <w:bottom w:val="none" w:sz="0" w:space="0" w:color="auto"/>
                        <w:right w:val="none" w:sz="0" w:space="0" w:color="auto"/>
                      </w:divBdr>
                      <w:divsChild>
                        <w:div w:id="432365646">
                          <w:marLeft w:val="0"/>
                          <w:marRight w:val="0"/>
                          <w:marTop w:val="0"/>
                          <w:marBottom w:val="0"/>
                          <w:divBdr>
                            <w:top w:val="none" w:sz="0" w:space="0" w:color="auto"/>
                            <w:left w:val="none" w:sz="0" w:space="0" w:color="auto"/>
                            <w:bottom w:val="none" w:sz="0" w:space="0" w:color="auto"/>
                            <w:right w:val="none" w:sz="0" w:space="0" w:color="auto"/>
                          </w:divBdr>
                        </w:div>
                      </w:divsChild>
                    </w:div>
                    <w:div w:id="1407647857">
                      <w:marLeft w:val="0"/>
                      <w:marRight w:val="0"/>
                      <w:marTop w:val="0"/>
                      <w:marBottom w:val="0"/>
                      <w:divBdr>
                        <w:top w:val="none" w:sz="0" w:space="0" w:color="auto"/>
                        <w:left w:val="none" w:sz="0" w:space="0" w:color="auto"/>
                        <w:bottom w:val="none" w:sz="0" w:space="0" w:color="auto"/>
                        <w:right w:val="none" w:sz="0" w:space="0" w:color="auto"/>
                      </w:divBdr>
                      <w:divsChild>
                        <w:div w:id="1399747337">
                          <w:marLeft w:val="0"/>
                          <w:marRight w:val="0"/>
                          <w:marTop w:val="0"/>
                          <w:marBottom w:val="0"/>
                          <w:divBdr>
                            <w:top w:val="none" w:sz="0" w:space="0" w:color="auto"/>
                            <w:left w:val="none" w:sz="0" w:space="0" w:color="auto"/>
                            <w:bottom w:val="none" w:sz="0" w:space="0" w:color="auto"/>
                            <w:right w:val="none" w:sz="0" w:space="0" w:color="auto"/>
                          </w:divBdr>
                        </w:div>
                      </w:divsChild>
                    </w:div>
                    <w:div w:id="433131177">
                      <w:marLeft w:val="0"/>
                      <w:marRight w:val="0"/>
                      <w:marTop w:val="0"/>
                      <w:marBottom w:val="0"/>
                      <w:divBdr>
                        <w:top w:val="none" w:sz="0" w:space="0" w:color="auto"/>
                        <w:left w:val="none" w:sz="0" w:space="0" w:color="auto"/>
                        <w:bottom w:val="none" w:sz="0" w:space="0" w:color="auto"/>
                        <w:right w:val="none" w:sz="0" w:space="0" w:color="auto"/>
                      </w:divBdr>
                      <w:divsChild>
                        <w:div w:id="1730615098">
                          <w:marLeft w:val="0"/>
                          <w:marRight w:val="0"/>
                          <w:marTop w:val="0"/>
                          <w:marBottom w:val="0"/>
                          <w:divBdr>
                            <w:top w:val="none" w:sz="0" w:space="0" w:color="auto"/>
                            <w:left w:val="none" w:sz="0" w:space="0" w:color="auto"/>
                            <w:bottom w:val="none" w:sz="0" w:space="0" w:color="auto"/>
                            <w:right w:val="none" w:sz="0" w:space="0" w:color="auto"/>
                          </w:divBdr>
                        </w:div>
                      </w:divsChild>
                    </w:div>
                    <w:div w:id="134883533">
                      <w:marLeft w:val="0"/>
                      <w:marRight w:val="0"/>
                      <w:marTop w:val="0"/>
                      <w:marBottom w:val="0"/>
                      <w:divBdr>
                        <w:top w:val="none" w:sz="0" w:space="0" w:color="auto"/>
                        <w:left w:val="none" w:sz="0" w:space="0" w:color="auto"/>
                        <w:bottom w:val="none" w:sz="0" w:space="0" w:color="auto"/>
                        <w:right w:val="none" w:sz="0" w:space="0" w:color="auto"/>
                      </w:divBdr>
                      <w:divsChild>
                        <w:div w:id="1921019044">
                          <w:marLeft w:val="0"/>
                          <w:marRight w:val="0"/>
                          <w:marTop w:val="0"/>
                          <w:marBottom w:val="0"/>
                          <w:divBdr>
                            <w:top w:val="none" w:sz="0" w:space="0" w:color="auto"/>
                            <w:left w:val="none" w:sz="0" w:space="0" w:color="auto"/>
                            <w:bottom w:val="none" w:sz="0" w:space="0" w:color="auto"/>
                            <w:right w:val="none" w:sz="0" w:space="0" w:color="auto"/>
                          </w:divBdr>
                        </w:div>
                      </w:divsChild>
                    </w:div>
                    <w:div w:id="980428670">
                      <w:marLeft w:val="0"/>
                      <w:marRight w:val="0"/>
                      <w:marTop w:val="0"/>
                      <w:marBottom w:val="0"/>
                      <w:divBdr>
                        <w:top w:val="none" w:sz="0" w:space="0" w:color="auto"/>
                        <w:left w:val="none" w:sz="0" w:space="0" w:color="auto"/>
                        <w:bottom w:val="none" w:sz="0" w:space="0" w:color="auto"/>
                        <w:right w:val="none" w:sz="0" w:space="0" w:color="auto"/>
                      </w:divBdr>
                      <w:divsChild>
                        <w:div w:id="1457944886">
                          <w:marLeft w:val="0"/>
                          <w:marRight w:val="0"/>
                          <w:marTop w:val="0"/>
                          <w:marBottom w:val="0"/>
                          <w:divBdr>
                            <w:top w:val="none" w:sz="0" w:space="0" w:color="auto"/>
                            <w:left w:val="none" w:sz="0" w:space="0" w:color="auto"/>
                            <w:bottom w:val="none" w:sz="0" w:space="0" w:color="auto"/>
                            <w:right w:val="none" w:sz="0" w:space="0" w:color="auto"/>
                          </w:divBdr>
                        </w:div>
                      </w:divsChild>
                    </w:div>
                    <w:div w:id="547187156">
                      <w:marLeft w:val="0"/>
                      <w:marRight w:val="0"/>
                      <w:marTop w:val="0"/>
                      <w:marBottom w:val="0"/>
                      <w:divBdr>
                        <w:top w:val="none" w:sz="0" w:space="0" w:color="auto"/>
                        <w:left w:val="none" w:sz="0" w:space="0" w:color="auto"/>
                        <w:bottom w:val="none" w:sz="0" w:space="0" w:color="auto"/>
                        <w:right w:val="none" w:sz="0" w:space="0" w:color="auto"/>
                      </w:divBdr>
                      <w:divsChild>
                        <w:div w:id="566381674">
                          <w:marLeft w:val="0"/>
                          <w:marRight w:val="0"/>
                          <w:marTop w:val="0"/>
                          <w:marBottom w:val="0"/>
                          <w:divBdr>
                            <w:top w:val="none" w:sz="0" w:space="0" w:color="auto"/>
                            <w:left w:val="none" w:sz="0" w:space="0" w:color="auto"/>
                            <w:bottom w:val="none" w:sz="0" w:space="0" w:color="auto"/>
                            <w:right w:val="none" w:sz="0" w:space="0" w:color="auto"/>
                          </w:divBdr>
                        </w:div>
                      </w:divsChild>
                    </w:div>
                    <w:div w:id="15808849">
                      <w:marLeft w:val="0"/>
                      <w:marRight w:val="0"/>
                      <w:marTop w:val="0"/>
                      <w:marBottom w:val="0"/>
                      <w:divBdr>
                        <w:top w:val="none" w:sz="0" w:space="0" w:color="auto"/>
                        <w:left w:val="none" w:sz="0" w:space="0" w:color="auto"/>
                        <w:bottom w:val="none" w:sz="0" w:space="0" w:color="auto"/>
                        <w:right w:val="none" w:sz="0" w:space="0" w:color="auto"/>
                      </w:divBdr>
                      <w:divsChild>
                        <w:div w:id="118650168">
                          <w:marLeft w:val="0"/>
                          <w:marRight w:val="0"/>
                          <w:marTop w:val="0"/>
                          <w:marBottom w:val="0"/>
                          <w:divBdr>
                            <w:top w:val="none" w:sz="0" w:space="0" w:color="auto"/>
                            <w:left w:val="none" w:sz="0" w:space="0" w:color="auto"/>
                            <w:bottom w:val="none" w:sz="0" w:space="0" w:color="auto"/>
                            <w:right w:val="none" w:sz="0" w:space="0" w:color="auto"/>
                          </w:divBdr>
                        </w:div>
                      </w:divsChild>
                    </w:div>
                    <w:div w:id="1355769184">
                      <w:marLeft w:val="0"/>
                      <w:marRight w:val="0"/>
                      <w:marTop w:val="0"/>
                      <w:marBottom w:val="0"/>
                      <w:divBdr>
                        <w:top w:val="none" w:sz="0" w:space="0" w:color="auto"/>
                        <w:left w:val="none" w:sz="0" w:space="0" w:color="auto"/>
                        <w:bottom w:val="none" w:sz="0" w:space="0" w:color="auto"/>
                        <w:right w:val="none" w:sz="0" w:space="0" w:color="auto"/>
                      </w:divBdr>
                      <w:divsChild>
                        <w:div w:id="1819180073">
                          <w:marLeft w:val="0"/>
                          <w:marRight w:val="0"/>
                          <w:marTop w:val="0"/>
                          <w:marBottom w:val="0"/>
                          <w:divBdr>
                            <w:top w:val="none" w:sz="0" w:space="0" w:color="auto"/>
                            <w:left w:val="none" w:sz="0" w:space="0" w:color="auto"/>
                            <w:bottom w:val="none" w:sz="0" w:space="0" w:color="auto"/>
                            <w:right w:val="none" w:sz="0" w:space="0" w:color="auto"/>
                          </w:divBdr>
                        </w:div>
                      </w:divsChild>
                    </w:div>
                    <w:div w:id="1317297823">
                      <w:marLeft w:val="0"/>
                      <w:marRight w:val="0"/>
                      <w:marTop w:val="0"/>
                      <w:marBottom w:val="0"/>
                      <w:divBdr>
                        <w:top w:val="none" w:sz="0" w:space="0" w:color="auto"/>
                        <w:left w:val="none" w:sz="0" w:space="0" w:color="auto"/>
                        <w:bottom w:val="none" w:sz="0" w:space="0" w:color="auto"/>
                        <w:right w:val="none" w:sz="0" w:space="0" w:color="auto"/>
                      </w:divBdr>
                      <w:divsChild>
                        <w:div w:id="696397292">
                          <w:marLeft w:val="0"/>
                          <w:marRight w:val="0"/>
                          <w:marTop w:val="0"/>
                          <w:marBottom w:val="0"/>
                          <w:divBdr>
                            <w:top w:val="none" w:sz="0" w:space="0" w:color="auto"/>
                            <w:left w:val="none" w:sz="0" w:space="0" w:color="auto"/>
                            <w:bottom w:val="none" w:sz="0" w:space="0" w:color="auto"/>
                            <w:right w:val="none" w:sz="0" w:space="0" w:color="auto"/>
                          </w:divBdr>
                        </w:div>
                      </w:divsChild>
                    </w:div>
                    <w:div w:id="2003267609">
                      <w:marLeft w:val="0"/>
                      <w:marRight w:val="0"/>
                      <w:marTop w:val="0"/>
                      <w:marBottom w:val="0"/>
                      <w:divBdr>
                        <w:top w:val="none" w:sz="0" w:space="0" w:color="auto"/>
                        <w:left w:val="none" w:sz="0" w:space="0" w:color="auto"/>
                        <w:bottom w:val="none" w:sz="0" w:space="0" w:color="auto"/>
                        <w:right w:val="none" w:sz="0" w:space="0" w:color="auto"/>
                      </w:divBdr>
                      <w:divsChild>
                        <w:div w:id="319238020">
                          <w:marLeft w:val="0"/>
                          <w:marRight w:val="0"/>
                          <w:marTop w:val="0"/>
                          <w:marBottom w:val="0"/>
                          <w:divBdr>
                            <w:top w:val="none" w:sz="0" w:space="0" w:color="auto"/>
                            <w:left w:val="none" w:sz="0" w:space="0" w:color="auto"/>
                            <w:bottom w:val="none" w:sz="0" w:space="0" w:color="auto"/>
                            <w:right w:val="none" w:sz="0" w:space="0" w:color="auto"/>
                          </w:divBdr>
                        </w:div>
                      </w:divsChild>
                    </w:div>
                    <w:div w:id="1454253992">
                      <w:marLeft w:val="0"/>
                      <w:marRight w:val="0"/>
                      <w:marTop w:val="0"/>
                      <w:marBottom w:val="0"/>
                      <w:divBdr>
                        <w:top w:val="none" w:sz="0" w:space="0" w:color="auto"/>
                        <w:left w:val="none" w:sz="0" w:space="0" w:color="auto"/>
                        <w:bottom w:val="none" w:sz="0" w:space="0" w:color="auto"/>
                        <w:right w:val="none" w:sz="0" w:space="0" w:color="auto"/>
                      </w:divBdr>
                      <w:divsChild>
                        <w:div w:id="597059243">
                          <w:marLeft w:val="0"/>
                          <w:marRight w:val="0"/>
                          <w:marTop w:val="0"/>
                          <w:marBottom w:val="0"/>
                          <w:divBdr>
                            <w:top w:val="none" w:sz="0" w:space="0" w:color="auto"/>
                            <w:left w:val="none" w:sz="0" w:space="0" w:color="auto"/>
                            <w:bottom w:val="none" w:sz="0" w:space="0" w:color="auto"/>
                            <w:right w:val="none" w:sz="0" w:space="0" w:color="auto"/>
                          </w:divBdr>
                        </w:div>
                      </w:divsChild>
                    </w:div>
                    <w:div w:id="655306107">
                      <w:marLeft w:val="0"/>
                      <w:marRight w:val="0"/>
                      <w:marTop w:val="0"/>
                      <w:marBottom w:val="0"/>
                      <w:divBdr>
                        <w:top w:val="none" w:sz="0" w:space="0" w:color="auto"/>
                        <w:left w:val="none" w:sz="0" w:space="0" w:color="auto"/>
                        <w:bottom w:val="none" w:sz="0" w:space="0" w:color="auto"/>
                        <w:right w:val="none" w:sz="0" w:space="0" w:color="auto"/>
                      </w:divBdr>
                      <w:divsChild>
                        <w:div w:id="1978220376">
                          <w:marLeft w:val="0"/>
                          <w:marRight w:val="0"/>
                          <w:marTop w:val="0"/>
                          <w:marBottom w:val="0"/>
                          <w:divBdr>
                            <w:top w:val="none" w:sz="0" w:space="0" w:color="auto"/>
                            <w:left w:val="none" w:sz="0" w:space="0" w:color="auto"/>
                            <w:bottom w:val="none" w:sz="0" w:space="0" w:color="auto"/>
                            <w:right w:val="none" w:sz="0" w:space="0" w:color="auto"/>
                          </w:divBdr>
                        </w:div>
                      </w:divsChild>
                    </w:div>
                    <w:div w:id="43913563">
                      <w:marLeft w:val="0"/>
                      <w:marRight w:val="0"/>
                      <w:marTop w:val="0"/>
                      <w:marBottom w:val="0"/>
                      <w:divBdr>
                        <w:top w:val="none" w:sz="0" w:space="0" w:color="auto"/>
                        <w:left w:val="none" w:sz="0" w:space="0" w:color="auto"/>
                        <w:bottom w:val="none" w:sz="0" w:space="0" w:color="auto"/>
                        <w:right w:val="none" w:sz="0" w:space="0" w:color="auto"/>
                      </w:divBdr>
                      <w:divsChild>
                        <w:div w:id="1358971028">
                          <w:marLeft w:val="0"/>
                          <w:marRight w:val="0"/>
                          <w:marTop w:val="0"/>
                          <w:marBottom w:val="0"/>
                          <w:divBdr>
                            <w:top w:val="none" w:sz="0" w:space="0" w:color="auto"/>
                            <w:left w:val="none" w:sz="0" w:space="0" w:color="auto"/>
                            <w:bottom w:val="none" w:sz="0" w:space="0" w:color="auto"/>
                            <w:right w:val="none" w:sz="0" w:space="0" w:color="auto"/>
                          </w:divBdr>
                        </w:div>
                      </w:divsChild>
                    </w:div>
                    <w:div w:id="1932814499">
                      <w:marLeft w:val="0"/>
                      <w:marRight w:val="0"/>
                      <w:marTop w:val="0"/>
                      <w:marBottom w:val="0"/>
                      <w:divBdr>
                        <w:top w:val="none" w:sz="0" w:space="0" w:color="auto"/>
                        <w:left w:val="none" w:sz="0" w:space="0" w:color="auto"/>
                        <w:bottom w:val="none" w:sz="0" w:space="0" w:color="auto"/>
                        <w:right w:val="none" w:sz="0" w:space="0" w:color="auto"/>
                      </w:divBdr>
                      <w:divsChild>
                        <w:div w:id="1537500507">
                          <w:marLeft w:val="0"/>
                          <w:marRight w:val="0"/>
                          <w:marTop w:val="0"/>
                          <w:marBottom w:val="0"/>
                          <w:divBdr>
                            <w:top w:val="none" w:sz="0" w:space="0" w:color="auto"/>
                            <w:left w:val="none" w:sz="0" w:space="0" w:color="auto"/>
                            <w:bottom w:val="none" w:sz="0" w:space="0" w:color="auto"/>
                            <w:right w:val="none" w:sz="0" w:space="0" w:color="auto"/>
                          </w:divBdr>
                        </w:div>
                      </w:divsChild>
                    </w:div>
                    <w:div w:id="95486819">
                      <w:marLeft w:val="0"/>
                      <w:marRight w:val="0"/>
                      <w:marTop w:val="0"/>
                      <w:marBottom w:val="0"/>
                      <w:divBdr>
                        <w:top w:val="none" w:sz="0" w:space="0" w:color="auto"/>
                        <w:left w:val="none" w:sz="0" w:space="0" w:color="auto"/>
                        <w:bottom w:val="none" w:sz="0" w:space="0" w:color="auto"/>
                        <w:right w:val="none" w:sz="0" w:space="0" w:color="auto"/>
                      </w:divBdr>
                      <w:divsChild>
                        <w:div w:id="1481145730">
                          <w:marLeft w:val="0"/>
                          <w:marRight w:val="0"/>
                          <w:marTop w:val="0"/>
                          <w:marBottom w:val="0"/>
                          <w:divBdr>
                            <w:top w:val="none" w:sz="0" w:space="0" w:color="auto"/>
                            <w:left w:val="none" w:sz="0" w:space="0" w:color="auto"/>
                            <w:bottom w:val="none" w:sz="0" w:space="0" w:color="auto"/>
                            <w:right w:val="none" w:sz="0" w:space="0" w:color="auto"/>
                          </w:divBdr>
                        </w:div>
                      </w:divsChild>
                    </w:div>
                    <w:div w:id="2144274908">
                      <w:marLeft w:val="0"/>
                      <w:marRight w:val="0"/>
                      <w:marTop w:val="0"/>
                      <w:marBottom w:val="0"/>
                      <w:divBdr>
                        <w:top w:val="none" w:sz="0" w:space="0" w:color="auto"/>
                        <w:left w:val="none" w:sz="0" w:space="0" w:color="auto"/>
                        <w:bottom w:val="none" w:sz="0" w:space="0" w:color="auto"/>
                        <w:right w:val="none" w:sz="0" w:space="0" w:color="auto"/>
                      </w:divBdr>
                      <w:divsChild>
                        <w:div w:id="1807241912">
                          <w:marLeft w:val="0"/>
                          <w:marRight w:val="0"/>
                          <w:marTop w:val="0"/>
                          <w:marBottom w:val="0"/>
                          <w:divBdr>
                            <w:top w:val="none" w:sz="0" w:space="0" w:color="auto"/>
                            <w:left w:val="none" w:sz="0" w:space="0" w:color="auto"/>
                            <w:bottom w:val="none" w:sz="0" w:space="0" w:color="auto"/>
                            <w:right w:val="none" w:sz="0" w:space="0" w:color="auto"/>
                          </w:divBdr>
                        </w:div>
                      </w:divsChild>
                    </w:div>
                    <w:div w:id="1626351298">
                      <w:marLeft w:val="0"/>
                      <w:marRight w:val="0"/>
                      <w:marTop w:val="0"/>
                      <w:marBottom w:val="0"/>
                      <w:divBdr>
                        <w:top w:val="none" w:sz="0" w:space="0" w:color="auto"/>
                        <w:left w:val="none" w:sz="0" w:space="0" w:color="auto"/>
                        <w:bottom w:val="none" w:sz="0" w:space="0" w:color="auto"/>
                        <w:right w:val="none" w:sz="0" w:space="0" w:color="auto"/>
                      </w:divBdr>
                      <w:divsChild>
                        <w:div w:id="1359812078">
                          <w:marLeft w:val="0"/>
                          <w:marRight w:val="0"/>
                          <w:marTop w:val="0"/>
                          <w:marBottom w:val="0"/>
                          <w:divBdr>
                            <w:top w:val="none" w:sz="0" w:space="0" w:color="auto"/>
                            <w:left w:val="none" w:sz="0" w:space="0" w:color="auto"/>
                            <w:bottom w:val="none" w:sz="0" w:space="0" w:color="auto"/>
                            <w:right w:val="none" w:sz="0" w:space="0" w:color="auto"/>
                          </w:divBdr>
                        </w:div>
                      </w:divsChild>
                    </w:div>
                    <w:div w:id="692848776">
                      <w:marLeft w:val="0"/>
                      <w:marRight w:val="0"/>
                      <w:marTop w:val="0"/>
                      <w:marBottom w:val="0"/>
                      <w:divBdr>
                        <w:top w:val="none" w:sz="0" w:space="0" w:color="auto"/>
                        <w:left w:val="none" w:sz="0" w:space="0" w:color="auto"/>
                        <w:bottom w:val="none" w:sz="0" w:space="0" w:color="auto"/>
                        <w:right w:val="none" w:sz="0" w:space="0" w:color="auto"/>
                      </w:divBdr>
                      <w:divsChild>
                        <w:div w:id="2069372918">
                          <w:marLeft w:val="0"/>
                          <w:marRight w:val="0"/>
                          <w:marTop w:val="0"/>
                          <w:marBottom w:val="0"/>
                          <w:divBdr>
                            <w:top w:val="none" w:sz="0" w:space="0" w:color="auto"/>
                            <w:left w:val="none" w:sz="0" w:space="0" w:color="auto"/>
                            <w:bottom w:val="none" w:sz="0" w:space="0" w:color="auto"/>
                            <w:right w:val="none" w:sz="0" w:space="0" w:color="auto"/>
                          </w:divBdr>
                        </w:div>
                      </w:divsChild>
                    </w:div>
                    <w:div w:id="569585128">
                      <w:marLeft w:val="0"/>
                      <w:marRight w:val="0"/>
                      <w:marTop w:val="0"/>
                      <w:marBottom w:val="0"/>
                      <w:divBdr>
                        <w:top w:val="none" w:sz="0" w:space="0" w:color="auto"/>
                        <w:left w:val="none" w:sz="0" w:space="0" w:color="auto"/>
                        <w:bottom w:val="none" w:sz="0" w:space="0" w:color="auto"/>
                        <w:right w:val="none" w:sz="0" w:space="0" w:color="auto"/>
                      </w:divBdr>
                      <w:divsChild>
                        <w:div w:id="1586450168">
                          <w:marLeft w:val="0"/>
                          <w:marRight w:val="0"/>
                          <w:marTop w:val="0"/>
                          <w:marBottom w:val="0"/>
                          <w:divBdr>
                            <w:top w:val="none" w:sz="0" w:space="0" w:color="auto"/>
                            <w:left w:val="none" w:sz="0" w:space="0" w:color="auto"/>
                            <w:bottom w:val="none" w:sz="0" w:space="0" w:color="auto"/>
                            <w:right w:val="none" w:sz="0" w:space="0" w:color="auto"/>
                          </w:divBdr>
                        </w:div>
                      </w:divsChild>
                    </w:div>
                    <w:div w:id="1884251910">
                      <w:marLeft w:val="0"/>
                      <w:marRight w:val="0"/>
                      <w:marTop w:val="0"/>
                      <w:marBottom w:val="0"/>
                      <w:divBdr>
                        <w:top w:val="none" w:sz="0" w:space="0" w:color="auto"/>
                        <w:left w:val="none" w:sz="0" w:space="0" w:color="auto"/>
                        <w:bottom w:val="none" w:sz="0" w:space="0" w:color="auto"/>
                        <w:right w:val="none" w:sz="0" w:space="0" w:color="auto"/>
                      </w:divBdr>
                      <w:divsChild>
                        <w:div w:id="602996972">
                          <w:marLeft w:val="0"/>
                          <w:marRight w:val="0"/>
                          <w:marTop w:val="0"/>
                          <w:marBottom w:val="0"/>
                          <w:divBdr>
                            <w:top w:val="none" w:sz="0" w:space="0" w:color="auto"/>
                            <w:left w:val="none" w:sz="0" w:space="0" w:color="auto"/>
                            <w:bottom w:val="none" w:sz="0" w:space="0" w:color="auto"/>
                            <w:right w:val="none" w:sz="0" w:space="0" w:color="auto"/>
                          </w:divBdr>
                        </w:div>
                      </w:divsChild>
                    </w:div>
                    <w:div w:id="606471285">
                      <w:marLeft w:val="0"/>
                      <w:marRight w:val="0"/>
                      <w:marTop w:val="0"/>
                      <w:marBottom w:val="0"/>
                      <w:divBdr>
                        <w:top w:val="none" w:sz="0" w:space="0" w:color="auto"/>
                        <w:left w:val="none" w:sz="0" w:space="0" w:color="auto"/>
                        <w:bottom w:val="none" w:sz="0" w:space="0" w:color="auto"/>
                        <w:right w:val="none" w:sz="0" w:space="0" w:color="auto"/>
                      </w:divBdr>
                      <w:divsChild>
                        <w:div w:id="175528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SA1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2C5E4D-956E-5445-8334-6356B0505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11</Pages>
  <Words>2241</Words>
  <Characters>12775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Bim execution plan (BEp)</dc:title>
  <dc:subject>5010- Ysgol bae Abertawe</dc:subject>
  <dc:creator>Morgan Lloyd Davies (1910276)</dc:creator>
  <cp:keywords/>
  <dc:description/>
  <cp:lastModifiedBy>Morgan Lloyd Davies (1910276)</cp:lastModifiedBy>
  <cp:revision>5</cp:revision>
  <dcterms:created xsi:type="dcterms:W3CDTF">2021-04-29T09:14:00Z</dcterms:created>
  <dcterms:modified xsi:type="dcterms:W3CDTF">2021-04-29T15:05:00Z</dcterms:modified>
</cp:coreProperties>
</file>